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A96" w:rsidRPr="00E53A96" w:rsidRDefault="00E53A96" w:rsidP="00E53A96">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16337135"/>
      <w:r w:rsidRPr="00E53A96">
        <w:rPr>
          <w:rFonts w:ascii="Times New Roman" w:eastAsia="黑体" w:hAnsi="Times New Roman" w:cs="Times New Roman" w:hint="eastAsia"/>
          <w:color w:val="000000"/>
          <w:sz w:val="30"/>
          <w:szCs w:val="30"/>
        </w:rPr>
        <w:t>一、</w:t>
      </w:r>
      <w:r w:rsidRPr="00E53A96">
        <w:rPr>
          <w:rFonts w:ascii="Times New Roman" w:eastAsia="黑体" w:hAnsi="Times New Roman" w:cs="Times New Roman"/>
          <w:color w:val="000000"/>
          <w:sz w:val="30"/>
          <w:szCs w:val="30"/>
        </w:rPr>
        <w:t>说明</w:t>
      </w:r>
      <w:bookmarkEnd w:id="0"/>
      <w:bookmarkEnd w:id="1"/>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2" w:name="_Toc497211594"/>
      <w:bookmarkStart w:id="3" w:name="_Toc216337136"/>
      <w:r w:rsidRPr="00E53A96">
        <w:rPr>
          <w:rFonts w:ascii="Times New Roman" w:eastAsia="宋体" w:hAnsi="Times New Roman" w:cs="Times New Roman"/>
          <w:b/>
          <w:sz w:val="22"/>
        </w:rPr>
        <w:t xml:space="preserve">1 </w:t>
      </w:r>
      <w:r w:rsidRPr="00E53A96">
        <w:rPr>
          <w:rFonts w:ascii="Times New Roman" w:eastAsia="宋体" w:hAnsi="Times New Roman" w:cs="Times New Roman"/>
          <w:b/>
          <w:sz w:val="22"/>
        </w:rPr>
        <w:t>总则</w:t>
      </w:r>
      <w:bookmarkEnd w:id="2"/>
      <w:bookmarkEnd w:id="3"/>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 xml:space="preserve">1.1 </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自行负责。</w:t>
      </w:r>
    </w:p>
    <w:p w:rsidR="00E53A96" w:rsidRPr="00E53A96" w:rsidRDefault="00E53A96" w:rsidP="00E53A96">
      <w:pPr>
        <w:snapToGrid w:val="0"/>
        <w:spacing w:line="300" w:lineRule="auto"/>
        <w:ind w:firstLineChars="192" w:firstLine="422"/>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 xml:space="preserve">1.2 </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提供的服务应当符合</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文件的要求，并且其质量完全符合国家标准、行业标准或地方标准。</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 xml:space="preserve">1.3 </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在</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前应认真了解项目的实施背景、应提供的服务内容和质量、项目考核管理要求等，一旦</w:t>
      </w:r>
      <w:r w:rsidRPr="00E53A96">
        <w:rPr>
          <w:rFonts w:ascii="Times New Roman" w:eastAsia="宋体" w:hAnsi="Times New Roman" w:cs="Times New Roman" w:hint="eastAsia"/>
          <w:color w:val="000000"/>
          <w:sz w:val="22"/>
        </w:rPr>
        <w:t>成交</w:t>
      </w:r>
      <w:r w:rsidRPr="00E53A96">
        <w:rPr>
          <w:rFonts w:ascii="Times New Roman" w:eastAsia="宋体" w:hAnsi="Times New Roman" w:cs="Times New Roman"/>
          <w:color w:val="000000"/>
          <w:sz w:val="22"/>
        </w:rPr>
        <w:t>，应按照</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文件和合同规定的要求提供相关服务。</w:t>
      </w:r>
    </w:p>
    <w:p w:rsidR="00E53A96" w:rsidRPr="00E53A96" w:rsidRDefault="00E53A96" w:rsidP="00E53A96">
      <w:pPr>
        <w:spacing w:line="300" w:lineRule="auto"/>
        <w:ind w:firstLineChars="192" w:firstLine="422"/>
        <w:rPr>
          <w:rFonts w:ascii="Times New Roman" w:eastAsia="宋体" w:hAnsi="Times New Roman" w:cs="Times New Roman"/>
          <w:sz w:val="22"/>
        </w:rPr>
      </w:pPr>
      <w:r w:rsidRPr="00E53A96">
        <w:rPr>
          <w:rFonts w:ascii="Times New Roman" w:eastAsia="宋体" w:hAnsi="Times New Roman" w:cs="Times New Roman"/>
          <w:sz w:val="22"/>
        </w:rPr>
        <w:t>1.</w:t>
      </w:r>
      <w:r w:rsidRPr="00E53A96">
        <w:rPr>
          <w:rFonts w:ascii="Times New Roman" w:eastAsia="宋体" w:hAnsi="Times New Roman" w:cs="Times New Roman" w:hint="eastAsia"/>
          <w:sz w:val="22"/>
        </w:rPr>
        <w:t>4</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对所提供的</w:t>
      </w:r>
      <w:r w:rsidRPr="00E53A96">
        <w:rPr>
          <w:rFonts w:ascii="Times New Roman" w:eastAsia="宋体" w:hAnsi="宋体" w:cs="Times New Roman"/>
          <w:sz w:val="22"/>
        </w:rPr>
        <w:t>货物</w:t>
      </w:r>
      <w:r w:rsidRPr="00E53A96">
        <w:rPr>
          <w:rFonts w:ascii="Times New Roman" w:eastAsia="宋体" w:hAnsi="宋体" w:cs="Times New Roman" w:hint="eastAsia"/>
          <w:sz w:val="22"/>
        </w:rPr>
        <w:t>和</w:t>
      </w:r>
      <w:r w:rsidRPr="00E53A96">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服务应当享有合法的所有权，没有侵犯任何第三方的知识产权、商业秘密、技术秘密等权利，而且不存在任何抵押、留置、查封等产权瑕疵。如采购人使用该服务构成上述侵权的，则由</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承担全部责任。</w:t>
      </w:r>
    </w:p>
    <w:p w:rsidR="00E53A96" w:rsidRPr="00E53A96" w:rsidRDefault="00E53A96" w:rsidP="00E53A96">
      <w:pPr>
        <w:snapToGrid w:val="0"/>
        <w:spacing w:line="300" w:lineRule="auto"/>
        <w:ind w:firstLineChars="192" w:firstLine="422"/>
        <w:rPr>
          <w:rFonts w:ascii="Times New Roman" w:eastAsia="宋体" w:hAnsi="宋体" w:cs="Times New Roman"/>
          <w:sz w:val="22"/>
        </w:rPr>
      </w:pPr>
      <w:r w:rsidRPr="00E53A96">
        <w:rPr>
          <w:rFonts w:ascii="宋体" w:eastAsia="宋体" w:hAnsi="宋体" w:cs="宋体" w:hint="eastAsia"/>
          <w:color w:val="FF0000"/>
          <w:sz w:val="22"/>
        </w:rPr>
        <w:t>★</w:t>
      </w:r>
      <w:r w:rsidRPr="00E53A96">
        <w:rPr>
          <w:rFonts w:ascii="Times New Roman" w:eastAsia="宋体" w:hAnsi="Times New Roman" w:cs="Times New Roman"/>
          <w:color w:val="FF0000"/>
          <w:sz w:val="22"/>
        </w:rPr>
        <w:t>1.</w:t>
      </w:r>
      <w:r w:rsidRPr="00E53A96">
        <w:rPr>
          <w:rFonts w:ascii="Times New Roman" w:eastAsia="宋体" w:hAnsi="Times New Roman" w:cs="Times New Roman" w:hint="eastAsia"/>
          <w:color w:val="FF0000"/>
          <w:sz w:val="22"/>
        </w:rPr>
        <w:t>5</w:t>
      </w:r>
      <w:r w:rsidRPr="00E53A96">
        <w:rPr>
          <w:rFonts w:ascii="Times New Roman" w:eastAsia="宋体" w:hAnsi="Times New Roman" w:cs="Times New Roman" w:hint="eastAsia"/>
          <w:color w:val="FF0000"/>
          <w:sz w:val="22"/>
        </w:rPr>
        <w:t>供应商提供的服务必须符合国家强制性标准。</w:t>
      </w:r>
    </w:p>
    <w:p w:rsidR="00E53A96" w:rsidRPr="00E53A96" w:rsidRDefault="00E53A96" w:rsidP="00E53A96">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E53A96">
        <w:rPr>
          <w:rFonts w:ascii="Times New Roman" w:eastAsia="宋体" w:hAnsi="Times New Roman" w:cs="Times New Roman"/>
          <w:sz w:val="22"/>
        </w:rPr>
        <w:t>1.</w:t>
      </w:r>
      <w:r w:rsidRPr="00E53A96">
        <w:rPr>
          <w:rFonts w:ascii="Times New Roman" w:eastAsia="宋体" w:hAnsi="Times New Roman" w:cs="Times New Roman" w:hint="eastAsia"/>
          <w:sz w:val="22"/>
        </w:rPr>
        <w:t>6</w:t>
      </w:r>
      <w:r w:rsidRPr="00E53A96">
        <w:rPr>
          <w:rFonts w:ascii="Times New Roman" w:eastAsia="宋体" w:hAnsi="Times New Roman" w:cs="Times New Roman" w:hint="eastAsia"/>
          <w:sz w:val="22"/>
        </w:rPr>
        <w:t>响应供应商认为磋商文件（包括磋商补充文件）存在排他性或歧视性条款，自收到磋商文件之日或者磋商文件公告期限届满之日起</w:t>
      </w:r>
      <w:r w:rsidRPr="00E53A96">
        <w:rPr>
          <w:rFonts w:ascii="Times New Roman" w:eastAsia="宋体" w:hAnsi="Times New Roman" w:cs="Times New Roman"/>
        </w:rPr>
        <w:t>10</w:t>
      </w:r>
      <w:r w:rsidRPr="00E53A96">
        <w:rPr>
          <w:rFonts w:ascii="Times New Roman" w:eastAsia="宋体" w:hAnsi="Times New Roman" w:cs="Times New Roman"/>
        </w:rPr>
        <w:t>日内</w:t>
      </w:r>
      <w:r w:rsidRPr="00E53A96">
        <w:rPr>
          <w:rFonts w:ascii="Times New Roman" w:eastAsia="宋体" w:hAnsi="Times New Roman" w:cs="Times New Roman" w:hint="eastAsia"/>
          <w:sz w:val="22"/>
        </w:rPr>
        <w:t>，以书面形式提出，并附相关证据。</w:t>
      </w:r>
    </w:p>
    <w:p w:rsidR="00E53A96" w:rsidRPr="00E53A96" w:rsidRDefault="00E53A96" w:rsidP="00E53A96">
      <w:pPr>
        <w:spacing w:line="300" w:lineRule="auto"/>
        <w:rPr>
          <w:rFonts w:ascii="Times New Roman" w:eastAsia="宋体" w:hAnsi="Times New Roman" w:cs="Times New Roman"/>
          <w:color w:val="FF0000"/>
          <w:sz w:val="22"/>
        </w:rPr>
      </w:pPr>
    </w:p>
    <w:p w:rsidR="00E53A96" w:rsidRPr="00E53A96" w:rsidRDefault="00E53A96" w:rsidP="00E53A96">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16337137"/>
      <w:r w:rsidRPr="00E53A96">
        <w:rPr>
          <w:rFonts w:ascii="Times New Roman" w:eastAsia="黑体" w:hAnsi="Times New Roman" w:cs="Times New Roman"/>
          <w:color w:val="000000"/>
          <w:sz w:val="30"/>
          <w:szCs w:val="30"/>
        </w:rPr>
        <w:t>二、项目概况</w:t>
      </w:r>
      <w:bookmarkEnd w:id="4"/>
      <w:bookmarkEnd w:id="5"/>
      <w:bookmarkEnd w:id="6"/>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7" w:name="_Toc497211598"/>
      <w:bookmarkStart w:id="8" w:name="_Toc216337138"/>
      <w:r w:rsidRPr="00E53A96">
        <w:rPr>
          <w:rFonts w:ascii="Times New Roman" w:eastAsia="宋体" w:hAnsi="Times New Roman" w:cs="Times New Roman" w:hint="eastAsia"/>
          <w:b/>
          <w:sz w:val="22"/>
        </w:rPr>
        <w:t>2</w:t>
      </w:r>
      <w:r w:rsidRPr="00E53A96">
        <w:rPr>
          <w:rFonts w:ascii="Times New Roman" w:eastAsia="宋体" w:hAnsi="Times New Roman" w:cs="Times New Roman" w:hint="eastAsia"/>
          <w:b/>
          <w:sz w:val="22"/>
        </w:rPr>
        <w:t>磋商</w:t>
      </w:r>
      <w:r w:rsidRPr="00E53A96">
        <w:rPr>
          <w:rFonts w:ascii="Times New Roman" w:eastAsia="宋体" w:hAnsi="Times New Roman" w:cs="Times New Roman"/>
          <w:b/>
          <w:sz w:val="22"/>
        </w:rPr>
        <w:t>范围与内容</w:t>
      </w:r>
      <w:bookmarkEnd w:id="7"/>
      <w:bookmarkEnd w:id="8"/>
    </w:p>
    <w:p w:rsidR="00E53A96" w:rsidRPr="00E53A96" w:rsidRDefault="00E53A96" w:rsidP="00E53A96">
      <w:pPr>
        <w:spacing w:line="300" w:lineRule="auto"/>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2</w:t>
      </w:r>
      <w:r w:rsidRPr="00E53A96">
        <w:rPr>
          <w:rFonts w:ascii="Times New Roman" w:eastAsia="宋体" w:hAnsi="Times New Roman" w:cs="Times New Roman"/>
          <w:sz w:val="22"/>
        </w:rPr>
        <w:t xml:space="preserve">.1 </w:t>
      </w:r>
      <w:r w:rsidRPr="00E53A96">
        <w:rPr>
          <w:rFonts w:ascii="Times New Roman" w:eastAsia="宋体" w:hAnsi="Times New Roman" w:cs="Times New Roman"/>
          <w:sz w:val="22"/>
        </w:rPr>
        <w:t>项目背景及现状</w:t>
      </w:r>
    </w:p>
    <w:p w:rsidR="00E53A96" w:rsidRPr="00E53A96" w:rsidRDefault="00E53A96" w:rsidP="00E53A96">
      <w:pPr>
        <w:spacing w:line="300" w:lineRule="auto"/>
        <w:ind w:firstLineChars="192" w:firstLine="422"/>
        <w:rPr>
          <w:rFonts w:ascii="Times New Roman" w:eastAsia="宋体" w:hAnsi="Times New Roman" w:cs="Times New Roman"/>
          <w:b/>
          <w:color w:val="FF0000"/>
          <w:sz w:val="22"/>
          <w:u w:val="single"/>
        </w:rPr>
      </w:pPr>
      <w:r w:rsidRPr="00E53A96">
        <w:rPr>
          <w:rFonts w:ascii="Times New Roman" w:eastAsia="宋体" w:hAnsi="Times New Roman" w:cs="Times New Roman" w:hint="eastAsia"/>
          <w:color w:val="000000"/>
          <w:sz w:val="22"/>
        </w:rPr>
        <w:t>本项目主要是对康桥镇污水管网、窨井、泵站、污水处理装置等设施进行日常养护和巡查等。</w:t>
      </w:r>
    </w:p>
    <w:p w:rsidR="00E53A96" w:rsidRPr="00E53A96" w:rsidRDefault="00E53A96" w:rsidP="00E53A96">
      <w:pPr>
        <w:spacing w:line="300" w:lineRule="auto"/>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2</w:t>
      </w:r>
      <w:r w:rsidRPr="00E53A96">
        <w:rPr>
          <w:rFonts w:ascii="Times New Roman" w:eastAsia="宋体" w:hAnsi="Times New Roman" w:cs="Times New Roman"/>
          <w:sz w:val="22"/>
        </w:rPr>
        <w:t xml:space="preserve">.2 </w:t>
      </w:r>
      <w:r w:rsidRPr="00E53A96">
        <w:rPr>
          <w:rFonts w:ascii="Times New Roman" w:eastAsia="宋体" w:hAnsi="Times New Roman" w:cs="Times New Roman"/>
          <w:sz w:val="22"/>
        </w:rPr>
        <w:t>项目</w:t>
      </w:r>
      <w:r w:rsidRPr="00E53A96">
        <w:rPr>
          <w:rFonts w:ascii="Times New Roman" w:eastAsia="宋体" w:hAnsi="Times New Roman" w:cs="Times New Roman" w:hint="eastAsia"/>
          <w:sz w:val="22"/>
        </w:rPr>
        <w:t>磋商</w:t>
      </w:r>
      <w:r w:rsidRPr="00E53A96">
        <w:rPr>
          <w:rFonts w:ascii="Times New Roman" w:eastAsia="宋体" w:hAnsi="Times New Roman" w:cs="Times New Roman"/>
          <w:sz w:val="22"/>
        </w:rPr>
        <w:t>范围及内容</w:t>
      </w:r>
    </w:p>
    <w:p w:rsidR="00E53A96" w:rsidRPr="00E53A96" w:rsidRDefault="00E53A96" w:rsidP="00E53A96">
      <w:pPr>
        <w:spacing w:line="300" w:lineRule="auto"/>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本项目主要是对康桥镇道路污水管网养护项目工作量，包括：污水管道主管</w:t>
      </w:r>
      <w:r w:rsidRPr="00E53A96">
        <w:rPr>
          <w:rFonts w:ascii="Times New Roman" w:eastAsia="宋体" w:hAnsi="Times New Roman" w:cs="Times New Roman" w:hint="eastAsia"/>
          <w:sz w:val="22"/>
        </w:rPr>
        <w:t xml:space="preserve"> 16420.1</w:t>
      </w:r>
      <w:r w:rsidRPr="00E53A96">
        <w:rPr>
          <w:rFonts w:ascii="Times New Roman" w:eastAsia="宋体" w:hAnsi="Times New Roman" w:cs="Times New Roman" w:hint="eastAsia"/>
          <w:sz w:val="22"/>
        </w:rPr>
        <w:t>米、连管</w:t>
      </w:r>
      <w:r w:rsidRPr="00E53A96">
        <w:rPr>
          <w:rFonts w:ascii="Times New Roman" w:eastAsia="宋体" w:hAnsi="Times New Roman" w:cs="Times New Roman" w:hint="eastAsia"/>
          <w:sz w:val="22"/>
        </w:rPr>
        <w:t>2426</w:t>
      </w:r>
      <w:r w:rsidRPr="00E53A96">
        <w:rPr>
          <w:rFonts w:ascii="Times New Roman" w:eastAsia="宋体" w:hAnsi="Times New Roman" w:cs="Times New Roman" w:hint="eastAsia"/>
          <w:sz w:val="22"/>
        </w:rPr>
        <w:t>米、窨井</w:t>
      </w:r>
      <w:r w:rsidRPr="00E53A96">
        <w:rPr>
          <w:rFonts w:ascii="Times New Roman" w:eastAsia="宋体" w:hAnsi="Times New Roman" w:cs="Times New Roman" w:hint="eastAsia"/>
          <w:sz w:val="22"/>
        </w:rPr>
        <w:t>619</w:t>
      </w:r>
      <w:r w:rsidRPr="00E53A96">
        <w:rPr>
          <w:rFonts w:ascii="Times New Roman" w:eastAsia="宋体" w:hAnsi="Times New Roman" w:cs="Times New Roman" w:hint="eastAsia"/>
          <w:sz w:val="22"/>
        </w:rPr>
        <w:t>座、污水泵站</w:t>
      </w:r>
      <w:r w:rsidRPr="00E53A96">
        <w:rPr>
          <w:rFonts w:ascii="Times New Roman" w:eastAsia="宋体" w:hAnsi="Times New Roman" w:cs="Times New Roman" w:hint="eastAsia"/>
          <w:sz w:val="22"/>
        </w:rPr>
        <w:t>2</w:t>
      </w:r>
      <w:r w:rsidRPr="00E53A96">
        <w:rPr>
          <w:rFonts w:ascii="Times New Roman" w:eastAsia="宋体" w:hAnsi="Times New Roman" w:cs="Times New Roman" w:hint="eastAsia"/>
          <w:sz w:val="22"/>
        </w:rPr>
        <w:t>座等设施量进行日常巡视、疏通、养护等。养护内容包括管道疏通、养护、零星修复，窨井检修、养护，井盖缺损的更换、补足及井圈周边路面修复（路面修复需与原路面一致）、污水泵站日常清捞养护等，确保养护工作的正常进行，并以采购人提出具体要求为准，根据要求及时处置相关投诉工单，确保污水管道通畅及道路通行安全。协同采购人及其它相关部门迅速处置应急事件，制定相应的应急预案，除发生不可抗力事件，其它任何情况下必须保持相关设施处于良好的技术状态，实现镇域内污水管道各类设施安全良好、规范齐全、通</w:t>
      </w: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运</w:t>
      </w: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行状况良好。</w:t>
      </w:r>
    </w:p>
    <w:p w:rsidR="00E53A96" w:rsidRPr="00E53A96" w:rsidRDefault="00E53A96" w:rsidP="00E53A96">
      <w:pPr>
        <w:spacing w:line="300" w:lineRule="auto"/>
        <w:ind w:firstLineChars="192" w:firstLine="422"/>
        <w:rPr>
          <w:rFonts w:ascii="Times New Roman" w:eastAsia="宋体" w:hAnsi="Times New Roman" w:cs="Times New Roman"/>
          <w:bCs/>
          <w:sz w:val="22"/>
        </w:rPr>
      </w:pPr>
      <w:r w:rsidRPr="00E53A96">
        <w:rPr>
          <w:rFonts w:ascii="Times New Roman" w:eastAsia="宋体" w:hAnsi="Times New Roman" w:cs="Times New Roman" w:hint="eastAsia"/>
          <w:sz w:val="22"/>
        </w:rPr>
        <w:t>2</w:t>
      </w:r>
      <w:r w:rsidRPr="00E53A96">
        <w:rPr>
          <w:rFonts w:ascii="Times New Roman" w:eastAsia="宋体" w:hAnsi="Times New Roman" w:cs="Times New Roman"/>
          <w:sz w:val="22"/>
        </w:rPr>
        <w:t>.3</w:t>
      </w:r>
      <w:r w:rsidRPr="00E53A96">
        <w:rPr>
          <w:rFonts w:ascii="Times New Roman" w:eastAsia="宋体" w:hAnsi="Times New Roman" w:cs="Times New Roman" w:hint="eastAsia"/>
          <w:color w:val="000000"/>
          <w:sz w:val="22"/>
        </w:rPr>
        <w:t>本项目服务期限：</w:t>
      </w:r>
      <w:r w:rsidRPr="00E53A96">
        <w:rPr>
          <w:rFonts w:ascii="Times New Roman" w:eastAsia="宋体" w:hAnsi="Times New Roman" w:cs="Times New Roman" w:hint="eastAsia"/>
          <w:color w:val="000000"/>
          <w:sz w:val="22"/>
        </w:rPr>
        <w:t>2026</w:t>
      </w:r>
      <w:r w:rsidRPr="00E53A96">
        <w:rPr>
          <w:rFonts w:ascii="Times New Roman" w:eastAsia="宋体" w:hAnsi="Times New Roman" w:cs="Times New Roman" w:hint="eastAsia"/>
          <w:color w:val="000000"/>
          <w:sz w:val="22"/>
        </w:rPr>
        <w:t>年</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月</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日</w:t>
      </w:r>
      <w:r w:rsidRPr="00E53A96">
        <w:rPr>
          <w:rFonts w:ascii="Times New Roman" w:eastAsia="宋体" w:hAnsi="Times New Roman" w:cs="Times New Roman" w:hint="eastAsia"/>
          <w:color w:val="000000"/>
          <w:sz w:val="22"/>
        </w:rPr>
        <w:t>-2026</w:t>
      </w:r>
      <w:r w:rsidRPr="00E53A96">
        <w:rPr>
          <w:rFonts w:ascii="Times New Roman" w:eastAsia="宋体" w:hAnsi="Times New Roman" w:cs="Times New Roman" w:hint="eastAsia"/>
          <w:color w:val="000000"/>
          <w:sz w:val="22"/>
        </w:rPr>
        <w:t>年</w:t>
      </w:r>
      <w:r w:rsidRPr="00E53A96">
        <w:rPr>
          <w:rFonts w:ascii="Times New Roman" w:eastAsia="宋体" w:hAnsi="Times New Roman" w:cs="Times New Roman" w:hint="eastAsia"/>
          <w:color w:val="000000"/>
          <w:sz w:val="22"/>
        </w:rPr>
        <w:t>12</w:t>
      </w:r>
      <w:r w:rsidRPr="00E53A96">
        <w:rPr>
          <w:rFonts w:ascii="Times New Roman" w:eastAsia="宋体" w:hAnsi="Times New Roman" w:cs="Times New Roman" w:hint="eastAsia"/>
          <w:color w:val="000000"/>
          <w:sz w:val="22"/>
        </w:rPr>
        <w:t>月</w:t>
      </w:r>
      <w:r w:rsidRPr="00E53A96">
        <w:rPr>
          <w:rFonts w:ascii="Times New Roman" w:eastAsia="宋体" w:hAnsi="Times New Roman" w:cs="Times New Roman" w:hint="eastAsia"/>
          <w:color w:val="000000"/>
          <w:sz w:val="22"/>
        </w:rPr>
        <w:t>31</w:t>
      </w:r>
      <w:r w:rsidRPr="00E53A96">
        <w:rPr>
          <w:rFonts w:ascii="Times New Roman" w:eastAsia="宋体" w:hAnsi="Times New Roman" w:cs="Times New Roman" w:hint="eastAsia"/>
          <w:color w:val="000000"/>
          <w:sz w:val="22"/>
        </w:rPr>
        <w:t>日</w:t>
      </w:r>
      <w:r w:rsidRPr="00E53A96">
        <w:rPr>
          <w:rFonts w:ascii="DengXian" w:eastAsia="宋体" w:hAnsi="DengXian" w:cs="Times New Roman"/>
          <w:color w:val="000000"/>
          <w:sz w:val="22"/>
        </w:rPr>
        <w:t>。</w:t>
      </w:r>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16337139"/>
      <w:r w:rsidRPr="00E53A96">
        <w:rPr>
          <w:rFonts w:ascii="Times New Roman" w:eastAsia="宋体" w:hAnsi="Times New Roman" w:cs="Times New Roman" w:hint="eastAsia"/>
          <w:b/>
          <w:sz w:val="22"/>
        </w:rPr>
        <w:t>3</w:t>
      </w:r>
      <w:r w:rsidRPr="00E53A96">
        <w:rPr>
          <w:rFonts w:ascii="Times New Roman" w:eastAsia="宋体" w:hAnsi="Times New Roman" w:cs="Times New Roman"/>
          <w:b/>
          <w:sz w:val="22"/>
        </w:rPr>
        <w:t>承包方式</w:t>
      </w:r>
      <w:bookmarkEnd w:id="9"/>
      <w:bookmarkEnd w:id="10"/>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3</w:t>
      </w:r>
      <w:r w:rsidRPr="00E53A96">
        <w:rPr>
          <w:rFonts w:ascii="Times New Roman" w:eastAsia="宋体" w:hAnsi="Times New Roman" w:cs="Times New Roman"/>
          <w:kern w:val="1"/>
          <w:sz w:val="22"/>
          <w:szCs w:val="20"/>
        </w:rPr>
        <w:t xml:space="preserve">.1 </w:t>
      </w:r>
      <w:r w:rsidRPr="00E53A96">
        <w:rPr>
          <w:rFonts w:ascii="Times New Roman" w:eastAsia="宋体" w:hAnsi="Times New Roman" w:cs="Times New Roman"/>
          <w:kern w:val="1"/>
          <w:sz w:val="22"/>
          <w:szCs w:val="20"/>
        </w:rPr>
        <w:t>依照本项目的</w:t>
      </w:r>
      <w:r w:rsidRPr="00E53A96">
        <w:rPr>
          <w:rFonts w:ascii="Times New Roman" w:eastAsia="宋体" w:hAnsi="Times New Roman" w:cs="Times New Roman" w:hint="eastAsia"/>
          <w:kern w:val="1"/>
          <w:sz w:val="22"/>
          <w:szCs w:val="20"/>
        </w:rPr>
        <w:t>磋商</w:t>
      </w:r>
      <w:r w:rsidRPr="00E53A96">
        <w:rPr>
          <w:rFonts w:ascii="Times New Roman" w:eastAsia="宋体" w:hAnsi="Times New Roman" w:cs="Times New Roman"/>
          <w:kern w:val="1"/>
          <w:sz w:val="22"/>
          <w:szCs w:val="20"/>
        </w:rPr>
        <w:t>范围和内容，</w:t>
      </w:r>
      <w:r w:rsidRPr="00E53A96">
        <w:rPr>
          <w:rFonts w:ascii="Times New Roman" w:eastAsia="宋体" w:hAnsi="Times New Roman" w:cs="Times New Roman" w:hint="eastAsia"/>
          <w:kern w:val="1"/>
          <w:sz w:val="22"/>
          <w:szCs w:val="20"/>
        </w:rPr>
        <w:t>成交供应商</w:t>
      </w:r>
      <w:r w:rsidRPr="00E53A96">
        <w:rPr>
          <w:rFonts w:ascii="Times New Roman" w:eastAsia="宋体" w:hAnsi="Times New Roman" w:cs="Times New Roman"/>
          <w:kern w:val="1"/>
          <w:sz w:val="22"/>
          <w:szCs w:val="20"/>
        </w:rPr>
        <w:t>以</w:t>
      </w:r>
      <w:r w:rsidRPr="00E53A96">
        <w:rPr>
          <w:rFonts w:ascii="Times New Roman" w:eastAsia="宋体" w:hAnsi="Times New Roman" w:cs="Times New Roman"/>
          <w:kern w:val="1"/>
          <w:sz w:val="22"/>
          <w:szCs w:val="20"/>
          <w:u w:val="single"/>
        </w:rPr>
        <w:t>包工、包料、包施工、包质量、包安全、包进度的</w:t>
      </w:r>
      <w:r w:rsidRPr="00E53A96">
        <w:rPr>
          <w:rFonts w:ascii="Times New Roman" w:eastAsia="宋体" w:hAnsi="Times New Roman" w:cs="Times New Roman"/>
          <w:kern w:val="1"/>
          <w:sz w:val="22"/>
          <w:szCs w:val="20"/>
        </w:rPr>
        <w:t>实施项目承包。</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3</w:t>
      </w:r>
      <w:r w:rsidRPr="00E53A96">
        <w:rPr>
          <w:rFonts w:ascii="Times New Roman" w:eastAsia="宋体" w:hAnsi="Times New Roman" w:cs="Times New Roman"/>
          <w:kern w:val="1"/>
          <w:sz w:val="22"/>
          <w:szCs w:val="20"/>
        </w:rPr>
        <w:t xml:space="preserve">.2 </w:t>
      </w:r>
      <w:r w:rsidRPr="00E53A96">
        <w:rPr>
          <w:rFonts w:ascii="Times New Roman" w:eastAsia="宋体" w:hAnsi="Times New Roman" w:cs="Times New Roman"/>
          <w:kern w:val="1"/>
          <w:sz w:val="22"/>
          <w:szCs w:val="20"/>
        </w:rPr>
        <w:t>本项目不允许分包。</w:t>
      </w:r>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16337140"/>
      <w:r w:rsidRPr="00E53A96">
        <w:rPr>
          <w:rFonts w:ascii="Times New Roman" w:eastAsia="宋体" w:hAnsi="Times New Roman" w:cs="Times New Roman" w:hint="eastAsia"/>
          <w:b/>
          <w:sz w:val="22"/>
        </w:rPr>
        <w:t>4</w:t>
      </w:r>
      <w:r w:rsidRPr="00E53A96">
        <w:rPr>
          <w:rFonts w:ascii="Times New Roman" w:eastAsia="宋体" w:hAnsi="Times New Roman" w:cs="Times New Roman"/>
          <w:b/>
          <w:sz w:val="22"/>
        </w:rPr>
        <w:t>合同签订方式</w:t>
      </w:r>
      <w:bookmarkEnd w:id="11"/>
      <w:bookmarkEnd w:id="12"/>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lastRenderedPageBreak/>
        <w:t>4</w:t>
      </w:r>
      <w:r w:rsidRPr="00E53A96">
        <w:rPr>
          <w:rFonts w:ascii="Times New Roman" w:eastAsia="宋体" w:hAnsi="Times New Roman" w:cs="Times New Roman"/>
          <w:kern w:val="1"/>
          <w:sz w:val="22"/>
          <w:szCs w:val="20"/>
        </w:rPr>
        <w:t xml:space="preserve">.1 </w:t>
      </w:r>
      <w:r w:rsidRPr="00E53A96">
        <w:rPr>
          <w:rFonts w:ascii="Times New Roman" w:eastAsia="宋体" w:hAnsi="Times New Roman" w:cs="Times New Roman"/>
          <w:kern w:val="1"/>
          <w:sz w:val="22"/>
          <w:szCs w:val="20"/>
        </w:rPr>
        <w:t>本项目合同的标的、价格、质量及验收标准、考核管理、履约期限等主要条款应当与</w:t>
      </w:r>
      <w:r w:rsidRPr="00E53A96">
        <w:rPr>
          <w:rFonts w:ascii="Times New Roman" w:eastAsia="宋体" w:hAnsi="Times New Roman" w:cs="Times New Roman" w:hint="eastAsia"/>
          <w:kern w:val="1"/>
          <w:sz w:val="22"/>
          <w:szCs w:val="20"/>
        </w:rPr>
        <w:t>磋商</w:t>
      </w:r>
      <w:r w:rsidRPr="00E53A96">
        <w:rPr>
          <w:rFonts w:ascii="Times New Roman" w:eastAsia="宋体" w:hAnsi="Times New Roman" w:cs="Times New Roman"/>
          <w:kern w:val="1"/>
          <w:sz w:val="22"/>
          <w:szCs w:val="20"/>
        </w:rPr>
        <w:t>文件和</w:t>
      </w:r>
      <w:r w:rsidRPr="00E53A96">
        <w:rPr>
          <w:rFonts w:ascii="Times New Roman" w:eastAsia="宋体" w:hAnsi="Times New Roman" w:cs="Times New Roman" w:hint="eastAsia"/>
          <w:kern w:val="1"/>
          <w:sz w:val="22"/>
          <w:szCs w:val="20"/>
        </w:rPr>
        <w:t>成交供应商响应</w:t>
      </w:r>
      <w:r w:rsidRPr="00E53A96">
        <w:rPr>
          <w:rFonts w:ascii="Times New Roman" w:eastAsia="宋体" w:hAnsi="Times New Roman" w:cs="Times New Roman"/>
          <w:kern w:val="1"/>
          <w:sz w:val="22"/>
          <w:szCs w:val="20"/>
        </w:rPr>
        <w:t>文件的内容一致，并互相补充和解释。</w:t>
      </w:r>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16337141"/>
      <w:r w:rsidRPr="00E53A96">
        <w:rPr>
          <w:rFonts w:ascii="Times New Roman" w:eastAsia="宋体" w:hAnsi="Times New Roman" w:cs="Times New Roman" w:hint="eastAsia"/>
          <w:b/>
          <w:sz w:val="22"/>
        </w:rPr>
        <w:t>5</w:t>
      </w:r>
      <w:r w:rsidRPr="00E53A96">
        <w:rPr>
          <w:rFonts w:ascii="Times New Roman" w:eastAsia="宋体" w:hAnsi="Times New Roman" w:cs="Times New Roman"/>
          <w:b/>
          <w:sz w:val="22"/>
        </w:rPr>
        <w:t>结算原则和支付方式</w:t>
      </w:r>
      <w:bookmarkEnd w:id="13"/>
      <w:bookmarkEnd w:id="14"/>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5</w:t>
      </w:r>
      <w:r w:rsidRPr="00E53A96">
        <w:rPr>
          <w:rFonts w:ascii="Times New Roman" w:eastAsia="宋体" w:hAnsi="Times New Roman" w:cs="Times New Roman"/>
          <w:kern w:val="1"/>
          <w:sz w:val="22"/>
          <w:szCs w:val="20"/>
        </w:rPr>
        <w:t xml:space="preserve">.1 </w:t>
      </w:r>
      <w:r w:rsidRPr="00E53A96">
        <w:rPr>
          <w:rFonts w:ascii="Times New Roman" w:eastAsia="宋体" w:hAnsi="Times New Roman" w:cs="Times New Roman"/>
          <w:kern w:val="1"/>
          <w:sz w:val="22"/>
          <w:szCs w:val="20"/>
        </w:rPr>
        <w:t>结算原则</w:t>
      </w:r>
    </w:p>
    <w:p w:rsidR="00E53A96" w:rsidRPr="00E53A96" w:rsidRDefault="00E53A96" w:rsidP="00E53A96">
      <w:pPr>
        <w:suppressAutoHyphens/>
        <w:spacing w:line="300" w:lineRule="auto"/>
        <w:ind w:firstLineChars="192" w:firstLine="422"/>
        <w:rPr>
          <w:rFonts w:ascii="TimesNewRomanPSMT" w:eastAsia="宋体" w:hAnsi="TimesNewRomanPSMT" w:cs="Times New Roman" w:hint="eastAsia"/>
          <w:color w:val="000000"/>
          <w:kern w:val="1"/>
          <w:sz w:val="22"/>
        </w:rPr>
      </w:pPr>
      <w:r w:rsidRPr="00E53A96">
        <w:rPr>
          <w:rFonts w:ascii="Times New Roman" w:eastAsia="宋体" w:hAnsi="Times New Roman" w:cs="Times New Roman" w:hint="eastAsia"/>
          <w:color w:val="000000"/>
          <w:kern w:val="1"/>
          <w:sz w:val="22"/>
        </w:rPr>
        <w:t>本项目合同结算价以一类经费总价包干，二类经费按实结算为原则，供应商的成交单价和结</w:t>
      </w:r>
      <w:r w:rsidRPr="00E53A96">
        <w:rPr>
          <w:rFonts w:ascii="Times New Roman" w:eastAsia="宋体" w:hAnsi="Times New Roman" w:cs="Times New Roman" w:hint="eastAsia"/>
          <w:color w:val="000000"/>
          <w:kern w:val="1"/>
          <w:sz w:val="22"/>
        </w:rPr>
        <w:t xml:space="preserve"> </w:t>
      </w:r>
      <w:r w:rsidRPr="00E53A96">
        <w:rPr>
          <w:rFonts w:ascii="Times New Roman" w:eastAsia="宋体" w:hAnsi="Times New Roman" w:cs="Times New Roman" w:hint="eastAsia"/>
          <w:color w:val="000000"/>
          <w:kern w:val="1"/>
          <w:sz w:val="22"/>
        </w:rPr>
        <w:t>算下浮率（如果有）不变，实际工作量以采购人或第三方按照磋商文件规定的验收标准核定为准。</w:t>
      </w:r>
      <w:r w:rsidRPr="00E53A96">
        <w:rPr>
          <w:rFonts w:ascii="TimesNewRomanPSMT" w:eastAsia="宋体" w:hAnsi="TimesNewRomanPSMT" w:cs="Times New Roman"/>
          <w:color w:val="000000"/>
          <w:kern w:val="1"/>
          <w:sz w:val="22"/>
        </w:rPr>
        <w:t xml:space="preserve"> </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5</w:t>
      </w:r>
      <w:r w:rsidRPr="00E53A96">
        <w:rPr>
          <w:rFonts w:ascii="Times New Roman" w:eastAsia="宋体" w:hAnsi="Times New Roman" w:cs="Times New Roman"/>
          <w:kern w:val="1"/>
          <w:sz w:val="22"/>
          <w:szCs w:val="20"/>
        </w:rPr>
        <w:t xml:space="preserve">.2 </w:t>
      </w:r>
      <w:r w:rsidRPr="00E53A96">
        <w:rPr>
          <w:rFonts w:ascii="Times New Roman" w:eastAsia="宋体" w:hAnsi="Times New Roman" w:cs="Times New Roman"/>
          <w:kern w:val="1"/>
          <w:sz w:val="22"/>
          <w:szCs w:val="20"/>
        </w:rPr>
        <w:t>支付方式</w:t>
      </w:r>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5</w:t>
      </w:r>
      <w:r w:rsidRPr="00E53A96">
        <w:rPr>
          <w:rFonts w:ascii="Times New Roman" w:eastAsia="宋体" w:hAnsi="Times New Roman" w:cs="Times New Roman"/>
          <w:bCs/>
          <w:kern w:val="1"/>
          <w:sz w:val="22"/>
          <w:szCs w:val="20"/>
        </w:rPr>
        <w:t xml:space="preserve">.2.1 </w:t>
      </w:r>
      <w:r w:rsidRPr="00E53A96">
        <w:rPr>
          <w:rFonts w:ascii="Times New Roman" w:eastAsia="宋体" w:hAnsi="Times New Roman" w:cs="Times New Roman"/>
          <w:bCs/>
          <w:kern w:val="1"/>
          <w:sz w:val="22"/>
          <w:szCs w:val="20"/>
        </w:rPr>
        <w:t>本项目合同金额采用</w:t>
      </w:r>
      <w:r w:rsidRPr="00E53A96">
        <w:rPr>
          <w:rFonts w:ascii="Times New Roman" w:eastAsia="宋体" w:hAnsi="Times New Roman" w:cs="Times New Roman"/>
          <w:b/>
          <w:color w:val="FF0000"/>
          <w:sz w:val="22"/>
          <w:u w:val="single"/>
        </w:rPr>
        <w:t>分期付款</w:t>
      </w:r>
      <w:r w:rsidRPr="00E53A96">
        <w:rPr>
          <w:rFonts w:ascii="Times New Roman" w:eastAsia="宋体" w:hAnsi="Times New Roman" w:cs="Times New Roman"/>
          <w:bCs/>
          <w:kern w:val="1"/>
          <w:sz w:val="22"/>
          <w:szCs w:val="20"/>
        </w:rPr>
        <w:t>方式，在采购人和</w:t>
      </w:r>
      <w:r w:rsidRPr="00E53A96">
        <w:rPr>
          <w:rFonts w:ascii="Times New Roman" w:eastAsia="宋体" w:hAnsi="Times New Roman" w:cs="Times New Roman" w:hint="eastAsia"/>
          <w:bCs/>
          <w:kern w:val="1"/>
          <w:sz w:val="22"/>
          <w:szCs w:val="20"/>
        </w:rPr>
        <w:t>成交供应商</w:t>
      </w:r>
      <w:r w:rsidRPr="00E53A96">
        <w:rPr>
          <w:rFonts w:ascii="Times New Roman" w:eastAsia="宋体" w:hAnsi="Times New Roman" w:cs="Times New Roman"/>
          <w:bCs/>
          <w:kern w:val="1"/>
          <w:sz w:val="22"/>
          <w:szCs w:val="20"/>
        </w:rPr>
        <w:t>合同签订后，按下款要求支付相应的合同款项。</w:t>
      </w:r>
    </w:p>
    <w:p w:rsidR="00E53A96" w:rsidRPr="00E53A96" w:rsidRDefault="00E53A96" w:rsidP="00E53A96">
      <w:pPr>
        <w:snapToGrid w:val="0"/>
        <w:spacing w:line="300" w:lineRule="auto"/>
        <w:ind w:firstLineChars="192" w:firstLine="422"/>
        <w:jc w:val="left"/>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1</w:t>
      </w: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 xml:space="preserve"> </w:t>
      </w:r>
      <w:r w:rsidRPr="00E53A96">
        <w:rPr>
          <w:rFonts w:ascii="Times New Roman" w:eastAsia="宋体" w:hAnsi="Times New Roman" w:cs="Times New Roman" w:hint="eastAsia"/>
          <w:sz w:val="22"/>
        </w:rPr>
        <w:t>一类养护经费的</w:t>
      </w:r>
      <w:r w:rsidRPr="00E53A96">
        <w:rPr>
          <w:rFonts w:ascii="Times New Roman" w:eastAsia="宋体" w:hAnsi="Times New Roman" w:cs="Times New Roman" w:hint="eastAsia"/>
          <w:sz w:val="22"/>
        </w:rPr>
        <w:t xml:space="preserve"> 90%</w:t>
      </w:r>
      <w:r w:rsidRPr="00E53A96">
        <w:rPr>
          <w:rFonts w:ascii="Times New Roman" w:eastAsia="宋体" w:hAnsi="Times New Roman" w:cs="Times New Roman" w:hint="eastAsia"/>
          <w:sz w:val="22"/>
        </w:rPr>
        <w:t>作为季度养护经费，按季度支付，采购人对成交供应商进行季度考核，根据考核结果支付当季度养护经费；一类养护经费的</w:t>
      </w:r>
      <w:r w:rsidRPr="00E53A96">
        <w:rPr>
          <w:rFonts w:ascii="Times New Roman" w:eastAsia="宋体" w:hAnsi="Times New Roman" w:cs="Times New Roman" w:hint="eastAsia"/>
          <w:sz w:val="22"/>
        </w:rPr>
        <w:t xml:space="preserve"> 10%</w:t>
      </w:r>
      <w:r w:rsidRPr="00E53A96">
        <w:rPr>
          <w:rFonts w:ascii="Times New Roman" w:eastAsia="宋体" w:hAnsi="Times New Roman" w:cs="Times New Roman" w:hint="eastAsia"/>
          <w:sz w:val="22"/>
        </w:rPr>
        <w:t>作为年度考核费，合同期满后根据年度考核情况进行支付。</w:t>
      </w:r>
      <w:r w:rsidRPr="00E53A96">
        <w:rPr>
          <w:rFonts w:ascii="Times New Roman" w:eastAsia="宋体" w:hAnsi="Times New Roman" w:cs="Times New Roman" w:hint="eastAsia"/>
          <w:sz w:val="22"/>
        </w:rPr>
        <w:t xml:space="preserve"> </w:t>
      </w:r>
    </w:p>
    <w:p w:rsidR="00E53A96" w:rsidRPr="00E53A96" w:rsidRDefault="00E53A96" w:rsidP="00E53A96">
      <w:pPr>
        <w:snapToGrid w:val="0"/>
        <w:spacing w:line="300" w:lineRule="auto"/>
        <w:ind w:firstLineChars="192" w:firstLine="422"/>
        <w:jc w:val="left"/>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2</w:t>
      </w:r>
      <w:r w:rsidRPr="00E53A96">
        <w:rPr>
          <w:rFonts w:ascii="Times New Roman" w:eastAsia="宋体" w:hAnsi="Times New Roman" w:cs="Times New Roman" w:hint="eastAsia"/>
          <w:sz w:val="22"/>
        </w:rPr>
        <w:t>）二类维修费用按实结算，根据最终审价结果进行支付。</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5</w:t>
      </w:r>
      <w:r w:rsidRPr="00E53A96">
        <w:rPr>
          <w:rFonts w:ascii="Times New Roman" w:eastAsia="宋体" w:hAnsi="Times New Roman" w:cs="Times New Roman"/>
          <w:kern w:val="1"/>
          <w:sz w:val="22"/>
          <w:szCs w:val="20"/>
        </w:rPr>
        <w:t>.3</w:t>
      </w:r>
      <w:r w:rsidRPr="00E53A96">
        <w:rPr>
          <w:rFonts w:ascii="Times New Roman" w:eastAsia="宋体" w:hAnsi="Times New Roman" w:cs="Times New Roman" w:hint="eastAsia"/>
          <w:kern w:val="1"/>
          <w:sz w:val="22"/>
          <w:szCs w:val="20"/>
        </w:rPr>
        <w:t>成交供应商</w:t>
      </w:r>
      <w:r w:rsidRPr="00E53A96">
        <w:rPr>
          <w:rFonts w:ascii="Times New Roman" w:eastAsia="宋体" w:hAnsi="Times New Roman" w:cs="Times New Roman"/>
          <w:kern w:val="1"/>
          <w:sz w:val="22"/>
          <w:szCs w:val="20"/>
        </w:rPr>
        <w:t>因自身原因造成返工的工作量，采购人将不予计量和支付。</w:t>
      </w:r>
    </w:p>
    <w:p w:rsidR="00E53A96" w:rsidRPr="00E53A96" w:rsidRDefault="00E53A96" w:rsidP="00E53A96">
      <w:pPr>
        <w:snapToGrid w:val="0"/>
        <w:spacing w:line="300" w:lineRule="auto"/>
        <w:ind w:firstLineChars="200" w:firstLine="440"/>
        <w:jc w:val="left"/>
        <w:rPr>
          <w:rFonts w:ascii="Times New Roman" w:eastAsia="宋体" w:hAnsi="Times New Roman" w:cs="Times New Roman"/>
          <w:color w:val="FF0000"/>
          <w:sz w:val="22"/>
        </w:rPr>
      </w:pPr>
      <w:r w:rsidRPr="00E53A96">
        <w:rPr>
          <w:rFonts w:ascii="Times New Roman" w:eastAsia="宋体" w:hAnsi="Times New Roman" w:cs="Times New Roman" w:hint="eastAsia"/>
          <w:color w:val="FF0000"/>
          <w:sz w:val="22"/>
        </w:rPr>
        <w:t>5.4</w:t>
      </w:r>
      <w:r w:rsidRPr="00E53A96">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E53A96">
        <w:rPr>
          <w:rFonts w:ascii="Times New Roman" w:eastAsia="宋体" w:hAnsi="Times New Roman" w:cs="Times New Roman"/>
          <w:color w:val="FF0000"/>
          <w:sz w:val="22"/>
        </w:rPr>
        <w:t>1</w:t>
      </w:r>
      <w:r w:rsidRPr="00E53A96">
        <w:rPr>
          <w:rFonts w:ascii="Times New Roman" w:eastAsia="宋体" w:hAnsi="Times New Roman" w:cs="Times New Roman" w:hint="eastAsia"/>
          <w:color w:val="FF0000"/>
          <w:sz w:val="22"/>
        </w:rPr>
        <w:t>年期贷款市场报价利率。</w:t>
      </w:r>
    </w:p>
    <w:p w:rsidR="00E53A96" w:rsidRPr="00E53A96" w:rsidRDefault="00E53A96" w:rsidP="00E53A96">
      <w:pPr>
        <w:spacing w:line="300" w:lineRule="auto"/>
        <w:rPr>
          <w:rFonts w:ascii="Times New Roman" w:eastAsia="宋体" w:hAnsi="Times New Roman" w:cs="Times New Roman"/>
          <w:sz w:val="20"/>
          <w:szCs w:val="20"/>
        </w:rPr>
      </w:pPr>
    </w:p>
    <w:p w:rsidR="00E53A96" w:rsidRPr="00E53A96" w:rsidRDefault="00E53A96" w:rsidP="00E53A96">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16337142"/>
      <w:r w:rsidRPr="00E53A96">
        <w:rPr>
          <w:rFonts w:ascii="Times New Roman" w:eastAsia="黑体" w:hAnsi="Times New Roman" w:cs="Times New Roman"/>
          <w:color w:val="000000"/>
          <w:sz w:val="30"/>
          <w:szCs w:val="30"/>
        </w:rPr>
        <w:t>三、技术质量要求</w:t>
      </w:r>
      <w:bookmarkEnd w:id="15"/>
      <w:bookmarkEnd w:id="16"/>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16337143"/>
      <w:r w:rsidRPr="00E53A96">
        <w:rPr>
          <w:rFonts w:ascii="Times New Roman" w:eastAsia="宋体" w:hAnsi="Times New Roman" w:cs="Times New Roman" w:hint="eastAsia"/>
          <w:b/>
          <w:sz w:val="22"/>
        </w:rPr>
        <w:t>6</w:t>
      </w:r>
      <w:r w:rsidRPr="00E53A96">
        <w:rPr>
          <w:rFonts w:ascii="Times New Roman" w:eastAsia="宋体" w:hAnsi="Times New Roman" w:cs="Times New Roman"/>
          <w:b/>
          <w:sz w:val="22"/>
        </w:rPr>
        <w:t>适用技术规范与规范性文件</w:t>
      </w:r>
      <w:bookmarkEnd w:id="17"/>
      <w:bookmarkEnd w:id="18"/>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1</w:t>
      </w:r>
      <w:r w:rsidRPr="00E53A96">
        <w:rPr>
          <w:rFonts w:ascii="Times New Roman" w:eastAsia="宋体" w:hAnsi="Times New Roman" w:cs="Times New Roman" w:hint="eastAsia"/>
          <w:sz w:val="22"/>
        </w:rPr>
        <w:t>）《城镇排水与污水处理条例》（</w:t>
      </w:r>
      <w:r w:rsidRPr="00E53A96">
        <w:rPr>
          <w:rFonts w:ascii="Times New Roman" w:eastAsia="宋体" w:hAnsi="Times New Roman" w:cs="Times New Roman" w:hint="eastAsia"/>
          <w:sz w:val="22"/>
        </w:rPr>
        <w:t>2014</w:t>
      </w:r>
      <w:r w:rsidRPr="00E53A96">
        <w:rPr>
          <w:rFonts w:ascii="Times New Roman" w:eastAsia="宋体" w:hAnsi="Times New Roman" w:cs="Times New Roman" w:hint="eastAsia"/>
          <w:sz w:val="22"/>
        </w:rPr>
        <w:t>）</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2</w:t>
      </w:r>
      <w:r w:rsidRPr="00E53A96">
        <w:rPr>
          <w:rFonts w:ascii="Times New Roman" w:eastAsia="宋体" w:hAnsi="Times New Roman" w:cs="Times New Roman" w:hint="eastAsia"/>
          <w:sz w:val="22"/>
        </w:rPr>
        <w:t>）《上海市防汛条例》（</w:t>
      </w:r>
      <w:r w:rsidRPr="00E53A96">
        <w:rPr>
          <w:rFonts w:ascii="Times New Roman" w:eastAsia="宋体" w:hAnsi="Times New Roman" w:cs="Times New Roman" w:hint="eastAsia"/>
          <w:sz w:val="22"/>
        </w:rPr>
        <w:t>2010</w:t>
      </w:r>
      <w:r w:rsidRPr="00E53A96">
        <w:rPr>
          <w:rFonts w:ascii="Times New Roman" w:eastAsia="宋体" w:hAnsi="Times New Roman" w:cs="Times New Roman" w:hint="eastAsia"/>
          <w:sz w:val="22"/>
        </w:rPr>
        <w:t>年修正）</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3</w:t>
      </w:r>
      <w:r w:rsidRPr="00E53A96">
        <w:rPr>
          <w:rFonts w:ascii="Times New Roman" w:eastAsia="宋体" w:hAnsi="Times New Roman" w:cs="Times New Roman" w:hint="eastAsia"/>
          <w:sz w:val="22"/>
        </w:rPr>
        <w:t>）《上海市排水管理条例》（</w:t>
      </w:r>
      <w:r w:rsidRPr="00E53A96">
        <w:rPr>
          <w:rFonts w:ascii="Times New Roman" w:eastAsia="宋体" w:hAnsi="Times New Roman" w:cs="Times New Roman" w:hint="eastAsia"/>
          <w:sz w:val="22"/>
        </w:rPr>
        <w:t>2010</w:t>
      </w:r>
      <w:r w:rsidRPr="00E53A96">
        <w:rPr>
          <w:rFonts w:ascii="Times New Roman" w:eastAsia="宋体" w:hAnsi="Times New Roman" w:cs="Times New Roman" w:hint="eastAsia"/>
          <w:sz w:val="22"/>
        </w:rPr>
        <w:t>年修正）</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4</w:t>
      </w:r>
      <w:r w:rsidRPr="00E53A96">
        <w:rPr>
          <w:rFonts w:ascii="Times New Roman" w:eastAsia="宋体" w:hAnsi="Times New Roman" w:cs="Times New Roman" w:hint="eastAsia"/>
          <w:sz w:val="22"/>
        </w:rPr>
        <w:t>）《城镇排水管渠与泵站维护技术规程》（</w:t>
      </w:r>
      <w:r w:rsidRPr="00E53A96">
        <w:rPr>
          <w:rFonts w:ascii="Times New Roman" w:eastAsia="宋体" w:hAnsi="Times New Roman" w:cs="Times New Roman" w:hint="eastAsia"/>
          <w:sz w:val="22"/>
        </w:rPr>
        <w:t>CJJ68-2007</w:t>
      </w:r>
      <w:r w:rsidRPr="00E53A96">
        <w:rPr>
          <w:rFonts w:ascii="Times New Roman" w:eastAsia="宋体" w:hAnsi="Times New Roman" w:cs="Times New Roman" w:hint="eastAsia"/>
          <w:sz w:val="22"/>
        </w:rPr>
        <w:t>）</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5</w:t>
      </w:r>
      <w:r w:rsidRPr="00E53A96">
        <w:rPr>
          <w:rFonts w:ascii="Times New Roman" w:eastAsia="宋体" w:hAnsi="Times New Roman" w:cs="Times New Roman" w:hint="eastAsia"/>
          <w:sz w:val="22"/>
        </w:rPr>
        <w:t>）《城镇排水管道维护安全技术规程》（</w:t>
      </w:r>
      <w:r w:rsidRPr="00E53A96">
        <w:rPr>
          <w:rFonts w:ascii="Times New Roman" w:eastAsia="宋体" w:hAnsi="Times New Roman" w:cs="Times New Roman" w:hint="eastAsia"/>
          <w:sz w:val="22"/>
        </w:rPr>
        <w:t>CJJ6-2009</w:t>
      </w:r>
      <w:r w:rsidRPr="00E53A96">
        <w:rPr>
          <w:rFonts w:ascii="Times New Roman" w:eastAsia="宋体" w:hAnsi="Times New Roman" w:cs="Times New Roman" w:hint="eastAsia"/>
          <w:sz w:val="22"/>
        </w:rPr>
        <w:t>）</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6</w:t>
      </w:r>
      <w:r w:rsidRPr="00E53A96">
        <w:rPr>
          <w:rFonts w:ascii="Times New Roman" w:eastAsia="宋体" w:hAnsi="Times New Roman" w:cs="Times New Roman" w:hint="eastAsia"/>
          <w:sz w:val="22"/>
        </w:rPr>
        <w:t>）《中华人民共和国水污染防治法》（</w:t>
      </w:r>
      <w:r w:rsidRPr="00E53A96">
        <w:rPr>
          <w:rFonts w:ascii="Times New Roman" w:eastAsia="宋体" w:hAnsi="Times New Roman" w:cs="Times New Roman" w:hint="eastAsia"/>
          <w:sz w:val="22"/>
        </w:rPr>
        <w:t>2008</w:t>
      </w:r>
      <w:r w:rsidRPr="00E53A96">
        <w:rPr>
          <w:rFonts w:ascii="Times New Roman" w:eastAsia="宋体" w:hAnsi="Times New Roman" w:cs="Times New Roman" w:hint="eastAsia"/>
          <w:sz w:val="22"/>
        </w:rPr>
        <w:t>）</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7</w:t>
      </w:r>
      <w:r w:rsidRPr="00E53A96">
        <w:rPr>
          <w:rFonts w:ascii="Times New Roman" w:eastAsia="宋体" w:hAnsi="Times New Roman" w:cs="Times New Roman" w:hint="eastAsia"/>
          <w:sz w:val="22"/>
        </w:rPr>
        <w:t>）《中华人民共和国安全生产法》（</w:t>
      </w:r>
      <w:r w:rsidRPr="00E53A96">
        <w:rPr>
          <w:rFonts w:ascii="Times New Roman" w:eastAsia="宋体" w:hAnsi="Times New Roman" w:cs="Times New Roman" w:hint="eastAsia"/>
          <w:sz w:val="22"/>
        </w:rPr>
        <w:t>2002</w:t>
      </w:r>
      <w:r w:rsidRPr="00E53A96">
        <w:rPr>
          <w:rFonts w:ascii="Times New Roman" w:eastAsia="宋体" w:hAnsi="Times New Roman" w:cs="Times New Roman" w:hint="eastAsia"/>
          <w:sz w:val="22"/>
        </w:rPr>
        <w:t>年</w:t>
      </w:r>
      <w:r w:rsidRPr="00E53A96">
        <w:rPr>
          <w:rFonts w:ascii="Times New Roman" w:eastAsia="宋体" w:hAnsi="Times New Roman" w:cs="Times New Roman" w:hint="eastAsia"/>
          <w:sz w:val="22"/>
        </w:rPr>
        <w:t>6</w:t>
      </w:r>
      <w:r w:rsidRPr="00E53A96">
        <w:rPr>
          <w:rFonts w:ascii="Times New Roman" w:eastAsia="宋体" w:hAnsi="Times New Roman" w:cs="Times New Roman" w:hint="eastAsia"/>
          <w:sz w:val="22"/>
        </w:rPr>
        <w:t>月</w:t>
      </w:r>
      <w:r w:rsidRPr="00E53A96">
        <w:rPr>
          <w:rFonts w:ascii="Times New Roman" w:eastAsia="宋体" w:hAnsi="Times New Roman" w:cs="Times New Roman" w:hint="eastAsia"/>
          <w:sz w:val="22"/>
        </w:rPr>
        <w:t>29</w:t>
      </w:r>
      <w:r w:rsidRPr="00E53A96">
        <w:rPr>
          <w:rFonts w:ascii="Times New Roman" w:eastAsia="宋体" w:hAnsi="Times New Roman" w:cs="Times New Roman" w:hint="eastAsia"/>
          <w:sz w:val="22"/>
        </w:rPr>
        <w:t>日第九届全国人大常委会第</w:t>
      </w:r>
      <w:r w:rsidRPr="00E53A96">
        <w:rPr>
          <w:rFonts w:ascii="Times New Roman" w:eastAsia="宋体" w:hAnsi="Times New Roman" w:cs="Times New Roman" w:hint="eastAsia"/>
          <w:sz w:val="22"/>
        </w:rPr>
        <w:t>28</w:t>
      </w:r>
      <w:r w:rsidRPr="00E53A96">
        <w:rPr>
          <w:rFonts w:ascii="Times New Roman" w:eastAsia="宋体" w:hAnsi="Times New Roman" w:cs="Times New Roman" w:hint="eastAsia"/>
          <w:sz w:val="22"/>
        </w:rPr>
        <w:t>次会议通过）</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8</w:t>
      </w:r>
      <w:r w:rsidRPr="00E53A96">
        <w:rPr>
          <w:rFonts w:ascii="Times New Roman" w:eastAsia="宋体" w:hAnsi="Times New Roman" w:cs="Times New Roman" w:hint="eastAsia"/>
          <w:sz w:val="22"/>
        </w:rPr>
        <w:t>）《国务院关于进一步加强企业安全生产工作的通知》（国发〔</w:t>
      </w:r>
      <w:r w:rsidRPr="00E53A96">
        <w:rPr>
          <w:rFonts w:ascii="Times New Roman" w:eastAsia="宋体" w:hAnsi="Times New Roman" w:cs="Times New Roman" w:hint="eastAsia"/>
          <w:sz w:val="22"/>
        </w:rPr>
        <w:t>2010</w:t>
      </w: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23</w:t>
      </w:r>
      <w:r w:rsidRPr="00E53A96">
        <w:rPr>
          <w:rFonts w:ascii="Times New Roman" w:eastAsia="宋体" w:hAnsi="Times New Roman" w:cs="Times New Roman" w:hint="eastAsia"/>
          <w:sz w:val="22"/>
        </w:rPr>
        <w:t>号）</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9</w:t>
      </w:r>
      <w:r w:rsidRPr="00E53A96">
        <w:rPr>
          <w:rFonts w:ascii="Times New Roman" w:eastAsia="宋体" w:hAnsi="Times New Roman" w:cs="Times New Roman" w:hint="eastAsia"/>
          <w:sz w:val="22"/>
        </w:rPr>
        <w:t>）《公路水运工程“平安工地”建设活动实施方案》</w:t>
      </w: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交质监发〔</w:t>
      </w:r>
      <w:r w:rsidRPr="00E53A96">
        <w:rPr>
          <w:rFonts w:ascii="Times New Roman" w:eastAsia="宋体" w:hAnsi="Times New Roman" w:cs="Times New Roman" w:hint="eastAsia"/>
          <w:sz w:val="22"/>
        </w:rPr>
        <w:t>2010</w:t>
      </w: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132</w:t>
      </w:r>
      <w:r w:rsidRPr="00E53A96">
        <w:rPr>
          <w:rFonts w:ascii="Times New Roman" w:eastAsia="宋体" w:hAnsi="Times New Roman" w:cs="Times New Roman" w:hint="eastAsia"/>
          <w:sz w:val="22"/>
        </w:rPr>
        <w:t>号</w:t>
      </w:r>
      <w:r w:rsidRPr="00E53A96">
        <w:rPr>
          <w:rFonts w:ascii="Times New Roman" w:eastAsia="宋体" w:hAnsi="Times New Roman" w:cs="Times New Roman" w:hint="eastAsia"/>
          <w:sz w:val="22"/>
        </w:rPr>
        <w:t>)</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10</w:t>
      </w:r>
      <w:r w:rsidRPr="00E53A96">
        <w:rPr>
          <w:rFonts w:ascii="Times New Roman" w:eastAsia="宋体" w:hAnsi="Times New Roman" w:cs="Times New Roman" w:hint="eastAsia"/>
          <w:sz w:val="22"/>
        </w:rPr>
        <w:t>）《上海市安全生产条例》（</w:t>
      </w:r>
      <w:r w:rsidRPr="00E53A96">
        <w:rPr>
          <w:rFonts w:ascii="Times New Roman" w:eastAsia="宋体" w:hAnsi="Times New Roman" w:cs="Times New Roman" w:hint="eastAsia"/>
          <w:sz w:val="22"/>
        </w:rPr>
        <w:t>2011</w:t>
      </w:r>
      <w:r w:rsidRPr="00E53A96">
        <w:rPr>
          <w:rFonts w:ascii="Times New Roman" w:eastAsia="宋体" w:hAnsi="Times New Roman" w:cs="Times New Roman" w:hint="eastAsia"/>
          <w:sz w:val="22"/>
        </w:rPr>
        <w:t>年</w:t>
      </w:r>
      <w:r w:rsidRPr="00E53A96">
        <w:rPr>
          <w:rFonts w:ascii="Times New Roman" w:eastAsia="宋体" w:hAnsi="Times New Roman" w:cs="Times New Roman" w:hint="eastAsia"/>
          <w:sz w:val="22"/>
        </w:rPr>
        <w:t>9</w:t>
      </w:r>
      <w:r w:rsidRPr="00E53A96">
        <w:rPr>
          <w:rFonts w:ascii="Times New Roman" w:eastAsia="宋体" w:hAnsi="Times New Roman" w:cs="Times New Roman" w:hint="eastAsia"/>
          <w:sz w:val="22"/>
        </w:rPr>
        <w:t>月</w:t>
      </w:r>
      <w:r w:rsidRPr="00E53A96">
        <w:rPr>
          <w:rFonts w:ascii="Times New Roman" w:eastAsia="宋体" w:hAnsi="Times New Roman" w:cs="Times New Roman" w:hint="eastAsia"/>
          <w:sz w:val="22"/>
        </w:rPr>
        <w:t>22</w:t>
      </w:r>
      <w:r w:rsidRPr="00E53A96">
        <w:rPr>
          <w:rFonts w:ascii="Times New Roman" w:eastAsia="宋体" w:hAnsi="Times New Roman" w:cs="Times New Roman" w:hint="eastAsia"/>
          <w:sz w:val="22"/>
        </w:rPr>
        <w:t>日上海市第</w:t>
      </w:r>
      <w:r w:rsidRPr="00E53A96">
        <w:rPr>
          <w:rFonts w:ascii="Times New Roman" w:eastAsia="宋体" w:hAnsi="Times New Roman" w:cs="Times New Roman" w:hint="eastAsia"/>
          <w:sz w:val="22"/>
        </w:rPr>
        <w:t>12</w:t>
      </w:r>
      <w:r w:rsidRPr="00E53A96">
        <w:rPr>
          <w:rFonts w:ascii="Times New Roman" w:eastAsia="宋体" w:hAnsi="Times New Roman" w:cs="Times New Roman" w:hint="eastAsia"/>
          <w:sz w:val="22"/>
        </w:rPr>
        <w:t>届人大常委会第</w:t>
      </w:r>
      <w:r w:rsidRPr="00E53A96">
        <w:rPr>
          <w:rFonts w:ascii="Times New Roman" w:eastAsia="宋体" w:hAnsi="Times New Roman" w:cs="Times New Roman" w:hint="eastAsia"/>
          <w:sz w:val="22"/>
        </w:rPr>
        <w:t>29</w:t>
      </w:r>
      <w:r w:rsidRPr="00E53A96">
        <w:rPr>
          <w:rFonts w:ascii="Times New Roman" w:eastAsia="宋体" w:hAnsi="Times New Roman" w:cs="Times New Roman" w:hint="eastAsia"/>
          <w:sz w:val="22"/>
        </w:rPr>
        <w:t>次会议通过）</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11</w:t>
      </w:r>
      <w:r w:rsidRPr="00E53A96">
        <w:rPr>
          <w:rFonts w:ascii="Times New Roman" w:eastAsia="宋体" w:hAnsi="Times New Roman" w:cs="Times New Roman" w:hint="eastAsia"/>
          <w:sz w:val="22"/>
        </w:rPr>
        <w:t>）《上海市建设工程文明施工管理规定》（</w:t>
      </w:r>
      <w:r w:rsidRPr="00E53A96">
        <w:rPr>
          <w:rFonts w:ascii="Times New Roman" w:eastAsia="宋体" w:hAnsi="Times New Roman" w:cs="Times New Roman" w:hint="eastAsia"/>
          <w:sz w:val="22"/>
        </w:rPr>
        <w:t>2010</w:t>
      </w:r>
      <w:r w:rsidRPr="00E53A96">
        <w:rPr>
          <w:rFonts w:ascii="Times New Roman" w:eastAsia="宋体" w:hAnsi="Times New Roman" w:cs="Times New Roman" w:hint="eastAsia"/>
          <w:sz w:val="22"/>
        </w:rPr>
        <w:t>年</w:t>
      </w:r>
      <w:r w:rsidRPr="00E53A96">
        <w:rPr>
          <w:rFonts w:ascii="Times New Roman" w:eastAsia="宋体" w:hAnsi="Times New Roman" w:cs="Times New Roman" w:hint="eastAsia"/>
          <w:sz w:val="22"/>
        </w:rPr>
        <w:t>10</w:t>
      </w:r>
      <w:r w:rsidRPr="00E53A96">
        <w:rPr>
          <w:rFonts w:ascii="Times New Roman" w:eastAsia="宋体" w:hAnsi="Times New Roman" w:cs="Times New Roman" w:hint="eastAsia"/>
          <w:sz w:val="22"/>
        </w:rPr>
        <w:t>月</w:t>
      </w:r>
      <w:r w:rsidRPr="00E53A96">
        <w:rPr>
          <w:rFonts w:ascii="Times New Roman" w:eastAsia="宋体" w:hAnsi="Times New Roman" w:cs="Times New Roman" w:hint="eastAsia"/>
          <w:sz w:val="22"/>
        </w:rPr>
        <w:t>30</w:t>
      </w:r>
      <w:r w:rsidRPr="00E53A96">
        <w:rPr>
          <w:rFonts w:ascii="Times New Roman" w:eastAsia="宋体" w:hAnsi="Times New Roman" w:cs="Times New Roman" w:hint="eastAsia"/>
          <w:sz w:val="22"/>
        </w:rPr>
        <w:t>日上海市人民政府令第</w:t>
      </w:r>
      <w:r w:rsidRPr="00E53A96">
        <w:rPr>
          <w:rFonts w:ascii="Times New Roman" w:eastAsia="宋体" w:hAnsi="Times New Roman" w:cs="Times New Roman" w:hint="eastAsia"/>
          <w:sz w:val="22"/>
        </w:rPr>
        <w:t>48</w:t>
      </w:r>
      <w:r w:rsidRPr="00E53A96">
        <w:rPr>
          <w:rFonts w:ascii="Times New Roman" w:eastAsia="宋体" w:hAnsi="Times New Roman" w:cs="Times New Roman" w:hint="eastAsia"/>
          <w:sz w:val="22"/>
        </w:rPr>
        <w:t>号）</w:t>
      </w:r>
    </w:p>
    <w:p w:rsidR="00E53A96" w:rsidRPr="00E53A96" w:rsidRDefault="00E53A96" w:rsidP="00E53A96">
      <w:pPr>
        <w:suppressAutoHyphens/>
        <w:ind w:firstLineChars="192" w:firstLine="422"/>
        <w:rPr>
          <w:rFonts w:ascii="Times New Roman" w:eastAsia="宋体" w:hAnsi="Times New Roman" w:cs="Times New Roman"/>
          <w:sz w:val="22"/>
        </w:rPr>
      </w:pP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12</w:t>
      </w:r>
      <w:r w:rsidRPr="00E53A96">
        <w:rPr>
          <w:rFonts w:ascii="Times New Roman" w:eastAsia="宋体" w:hAnsi="Times New Roman" w:cs="Times New Roman" w:hint="eastAsia"/>
          <w:sz w:val="22"/>
        </w:rPr>
        <w:t>）《关于进一步规范本市建筑市场加强建设工程质量安全管理的若干意见》（沪府发〔</w:t>
      </w:r>
      <w:r w:rsidRPr="00E53A96">
        <w:rPr>
          <w:rFonts w:ascii="Times New Roman" w:eastAsia="宋体" w:hAnsi="Times New Roman" w:cs="Times New Roman" w:hint="eastAsia"/>
          <w:sz w:val="22"/>
        </w:rPr>
        <w:t>2011</w:t>
      </w:r>
      <w:r w:rsidRPr="00E53A96">
        <w:rPr>
          <w:rFonts w:ascii="Times New Roman" w:eastAsia="宋体" w:hAnsi="Times New Roman" w:cs="Times New Roman" w:hint="eastAsia"/>
          <w:sz w:val="22"/>
        </w:rPr>
        <w:t>〕</w:t>
      </w:r>
      <w:r w:rsidRPr="00E53A96">
        <w:rPr>
          <w:rFonts w:ascii="Times New Roman" w:eastAsia="宋体" w:hAnsi="Times New Roman" w:cs="Times New Roman" w:hint="eastAsia"/>
          <w:sz w:val="22"/>
        </w:rPr>
        <w:t>1</w:t>
      </w:r>
      <w:r w:rsidRPr="00E53A96">
        <w:rPr>
          <w:rFonts w:ascii="Times New Roman" w:eastAsia="宋体" w:hAnsi="Times New Roman" w:cs="Times New Roman" w:hint="eastAsia"/>
          <w:sz w:val="22"/>
        </w:rPr>
        <w:t>号）</w:t>
      </w:r>
    </w:p>
    <w:p w:rsidR="00E53A96" w:rsidRPr="00E53A96" w:rsidRDefault="00E53A96" w:rsidP="00E53A96">
      <w:pPr>
        <w:snapToGrid w:val="0"/>
        <w:spacing w:line="300" w:lineRule="auto"/>
        <w:ind w:firstLineChars="200" w:firstLine="440"/>
        <w:jc w:val="left"/>
        <w:rPr>
          <w:rFonts w:ascii="Times New Roman" w:eastAsia="宋体" w:hAnsi="Times New Roman" w:cs="Times New Roman"/>
          <w:sz w:val="22"/>
        </w:rPr>
      </w:pPr>
      <w:r w:rsidRPr="00E53A96">
        <w:rPr>
          <w:rFonts w:ascii="Times New Roman" w:eastAsia="宋体" w:hAnsi="Times New Roman" w:cs="Times New Roman"/>
          <w:sz w:val="22"/>
        </w:rPr>
        <w:t>各</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应充分注意，凡涉及国家或行业管理部门颁发的相关规范、规程和标准，</w:t>
      </w:r>
      <w:r w:rsidRPr="00E53A96">
        <w:rPr>
          <w:rFonts w:ascii="Times New Roman" w:eastAsia="宋体" w:hAnsi="Times New Roman" w:cs="Times New Roman"/>
          <w:sz w:val="22"/>
        </w:rPr>
        <w:lastRenderedPageBreak/>
        <w:t>无论其是否在本</w:t>
      </w:r>
      <w:r w:rsidRPr="00E53A96">
        <w:rPr>
          <w:rFonts w:ascii="Times New Roman" w:eastAsia="宋体" w:hAnsi="Times New Roman" w:cs="Times New Roman" w:hint="eastAsia"/>
          <w:sz w:val="22"/>
        </w:rPr>
        <w:t>磋商</w:t>
      </w:r>
      <w:r w:rsidRPr="00E53A96">
        <w:rPr>
          <w:rFonts w:ascii="Times New Roman" w:eastAsia="宋体" w:hAnsi="Times New Roman" w:cs="Times New Roman"/>
          <w:sz w:val="22"/>
        </w:rPr>
        <w:t>文件中列明，</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应无条件执行。标准、规范等不一致的，以要求高者为准。</w:t>
      </w:r>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16337144"/>
      <w:r w:rsidRPr="00E53A96">
        <w:rPr>
          <w:rFonts w:ascii="Times New Roman" w:eastAsia="宋体" w:hAnsi="Times New Roman" w:cs="Times New Roman" w:hint="eastAsia"/>
          <w:b/>
          <w:sz w:val="22"/>
        </w:rPr>
        <w:t>7</w:t>
      </w:r>
      <w:r w:rsidRPr="00E53A96">
        <w:rPr>
          <w:rFonts w:ascii="Times New Roman" w:eastAsia="宋体" w:hAnsi="Times New Roman" w:cs="Times New Roman" w:hint="eastAsia"/>
          <w:b/>
          <w:sz w:val="22"/>
        </w:rPr>
        <w:t>磋商</w:t>
      </w:r>
      <w:r w:rsidRPr="00E53A96">
        <w:rPr>
          <w:rFonts w:ascii="Times New Roman" w:eastAsia="宋体" w:hAnsi="Times New Roman" w:cs="Times New Roman"/>
          <w:b/>
          <w:sz w:val="22"/>
        </w:rPr>
        <w:t>内容与要求</w:t>
      </w:r>
      <w:bookmarkEnd w:id="19"/>
      <w:bookmarkEnd w:id="20"/>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7</w:t>
      </w:r>
      <w:r w:rsidRPr="00E53A96">
        <w:rPr>
          <w:rFonts w:ascii="Times New Roman" w:eastAsia="宋体" w:hAnsi="Times New Roman" w:cs="Times New Roman"/>
          <w:bCs/>
          <w:kern w:val="1"/>
          <w:sz w:val="22"/>
          <w:szCs w:val="20"/>
        </w:rPr>
        <w:t xml:space="preserve">.1 </w:t>
      </w:r>
      <w:r w:rsidRPr="00E53A96">
        <w:rPr>
          <w:rFonts w:ascii="Times New Roman" w:eastAsia="宋体" w:hAnsi="Times New Roman" w:cs="Times New Roman"/>
          <w:bCs/>
          <w:kern w:val="1"/>
          <w:sz w:val="22"/>
          <w:szCs w:val="20"/>
        </w:rPr>
        <w:t>工作目标与总体要求</w:t>
      </w:r>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7</w:t>
      </w:r>
      <w:r w:rsidRPr="00E53A96">
        <w:rPr>
          <w:rFonts w:ascii="Times New Roman" w:eastAsia="宋体" w:hAnsi="Times New Roman" w:cs="Times New Roman"/>
          <w:bCs/>
          <w:kern w:val="1"/>
          <w:sz w:val="22"/>
          <w:szCs w:val="20"/>
        </w:rPr>
        <w:t xml:space="preserve">.2 </w:t>
      </w:r>
      <w:r w:rsidRPr="00E53A96">
        <w:rPr>
          <w:rFonts w:ascii="Times New Roman" w:eastAsia="宋体" w:hAnsi="Times New Roman" w:cs="Times New Roman"/>
          <w:bCs/>
          <w:kern w:val="1"/>
          <w:sz w:val="22"/>
          <w:szCs w:val="20"/>
        </w:rPr>
        <w:t>本项目</w:t>
      </w:r>
      <w:r w:rsidRPr="00E53A96">
        <w:rPr>
          <w:rFonts w:ascii="Times New Roman" w:eastAsia="宋体" w:hAnsi="Times New Roman" w:cs="Times New Roman" w:hint="eastAsia"/>
          <w:bCs/>
          <w:kern w:val="1"/>
          <w:sz w:val="22"/>
          <w:szCs w:val="20"/>
        </w:rPr>
        <w:t>磋商</w:t>
      </w:r>
      <w:r w:rsidRPr="00E53A96">
        <w:rPr>
          <w:rFonts w:ascii="Times New Roman" w:eastAsia="宋体" w:hAnsi="Times New Roman" w:cs="Times New Roman"/>
          <w:bCs/>
          <w:kern w:val="1"/>
          <w:sz w:val="22"/>
          <w:szCs w:val="20"/>
        </w:rPr>
        <w:t>内容与具体质量要求（但不仅限于）详见下表。</w:t>
      </w:r>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7.2.1</w:t>
      </w:r>
      <w:r w:rsidRPr="00E53A96">
        <w:rPr>
          <w:rFonts w:ascii="Times New Roman" w:eastAsia="宋体" w:hAnsi="Times New Roman" w:cs="Times New Roman" w:hint="eastAsia"/>
          <w:bCs/>
          <w:kern w:val="1"/>
          <w:sz w:val="22"/>
          <w:szCs w:val="20"/>
        </w:rPr>
        <w:t>一类养护经费</w:t>
      </w:r>
      <w:r w:rsidRPr="00E53A96">
        <w:rPr>
          <w:rFonts w:ascii="Times New Roman" w:eastAsia="宋体" w:hAnsi="Times New Roman" w:cs="Times New Roman" w:hint="eastAsia"/>
          <w:bCs/>
          <w:kern w:val="1"/>
          <w:sz w:val="22"/>
          <w:szCs w:val="20"/>
        </w:rPr>
        <w:t xml:space="preserve">  </w:t>
      </w:r>
      <w:r w:rsidRPr="00E53A96">
        <w:rPr>
          <w:rFonts w:ascii="Times New Roman" w:eastAsia="宋体" w:hAnsi="Times New Roman" w:cs="Times New Roman" w:hint="eastAsia"/>
          <w:bCs/>
          <w:kern w:val="1"/>
          <w:sz w:val="22"/>
          <w:szCs w:val="20"/>
        </w:rPr>
        <w:t>管道养护项目</w:t>
      </w:r>
      <w:r w:rsidRPr="00E53A96">
        <w:rPr>
          <w:rFonts w:ascii="Times New Roman" w:eastAsia="宋体" w:hAnsi="Times New Roman" w:cs="Times New Roman" w:hint="eastAsia"/>
          <w:bCs/>
          <w:kern w:val="1"/>
          <w:sz w:val="22"/>
          <w:szCs w:val="20"/>
        </w:rPr>
        <w:t xml:space="preserve">  </w:t>
      </w:r>
      <w:r w:rsidRPr="00E53A96">
        <w:rPr>
          <w:rFonts w:ascii="Times New Roman" w:eastAsia="宋体" w:hAnsi="Times New Roman" w:cs="Times New Roman" w:hint="eastAsia"/>
          <w:bCs/>
          <w:kern w:val="1"/>
          <w:sz w:val="22"/>
          <w:szCs w:val="20"/>
        </w:rPr>
        <w:t>工作量清单</w:t>
      </w:r>
    </w:p>
    <w:tbl>
      <w:tblPr>
        <w:tblpPr w:leftFromText="180" w:rightFromText="180" w:vertAnchor="text" w:horzAnchor="page" w:tblpXSpec="center" w:tblpY="468"/>
        <w:tblOverlap w:val="never"/>
        <w:tblW w:w="9253" w:type="dxa"/>
        <w:jc w:val="center"/>
        <w:tblLayout w:type="fixed"/>
        <w:tblLook w:val="04A0" w:firstRow="1" w:lastRow="0" w:firstColumn="1" w:lastColumn="0" w:noHBand="0" w:noVBand="1"/>
      </w:tblPr>
      <w:tblGrid>
        <w:gridCol w:w="741"/>
        <w:gridCol w:w="1230"/>
        <w:gridCol w:w="2535"/>
        <w:gridCol w:w="924"/>
        <w:gridCol w:w="870"/>
        <w:gridCol w:w="1045"/>
        <w:gridCol w:w="795"/>
        <w:gridCol w:w="1113"/>
      </w:tblGrid>
      <w:tr w:rsidR="00E53A96" w:rsidRPr="00E53A96" w:rsidTr="00325B1A">
        <w:trPr>
          <w:trHeight w:val="57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宋体"/>
                <w:color w:val="000000"/>
                <w:kern w:val="0"/>
                <w:sz w:val="22"/>
                <w:lang w:bidi="ar"/>
              </w:rPr>
            </w:pPr>
            <w:r w:rsidRPr="00E53A96">
              <w:rPr>
                <w:rFonts w:ascii="宋体" w:eastAsia="宋体" w:hAnsi="宋体" w:cs="宋体" w:hint="eastAsia"/>
                <w:color w:val="000000"/>
                <w:kern w:val="0"/>
                <w:sz w:val="22"/>
                <w:lang w:bidi="ar"/>
              </w:rPr>
              <w:t>序号</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宋体"/>
                <w:color w:val="000000"/>
                <w:kern w:val="0"/>
                <w:sz w:val="22"/>
                <w:lang w:bidi="ar"/>
              </w:rPr>
            </w:pPr>
            <w:r w:rsidRPr="00E53A96">
              <w:rPr>
                <w:rFonts w:ascii="宋体" w:eastAsia="宋体" w:hAnsi="宋体" w:cs="宋体" w:hint="eastAsia"/>
                <w:color w:val="000000"/>
                <w:kern w:val="0"/>
                <w:sz w:val="22"/>
                <w:lang w:bidi="ar"/>
              </w:rPr>
              <w:t>路名</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宋体"/>
                <w:color w:val="000000"/>
                <w:kern w:val="0"/>
                <w:sz w:val="22"/>
                <w:lang w:bidi="ar"/>
              </w:rPr>
            </w:pPr>
            <w:r w:rsidRPr="00E53A96">
              <w:rPr>
                <w:rFonts w:ascii="宋体" w:eastAsia="宋体" w:hAnsi="宋体" w:cs="宋体" w:hint="eastAsia"/>
                <w:color w:val="000000"/>
                <w:kern w:val="0"/>
                <w:sz w:val="22"/>
                <w:lang w:bidi="ar"/>
              </w:rPr>
              <w:t>起讫点</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center"/>
              <w:textAlignment w:val="center"/>
              <w:rPr>
                <w:rFonts w:ascii="宋体" w:eastAsia="宋体" w:hAnsi="宋体" w:cs="宋体"/>
                <w:color w:val="000000"/>
                <w:kern w:val="0"/>
                <w:sz w:val="22"/>
                <w:lang w:bidi="ar"/>
              </w:rPr>
            </w:pPr>
            <w:r w:rsidRPr="00E53A96">
              <w:rPr>
                <w:rFonts w:ascii="宋体" w:eastAsia="宋体" w:hAnsi="宋体" w:cs="宋体" w:hint="eastAsia"/>
                <w:color w:val="000000"/>
                <w:kern w:val="0"/>
                <w:sz w:val="22"/>
                <w:lang w:bidi="ar"/>
              </w:rPr>
              <w:t>主管（米）</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center"/>
              <w:textAlignment w:val="center"/>
              <w:rPr>
                <w:rFonts w:ascii="宋体" w:eastAsia="宋体" w:hAnsi="宋体" w:cs="宋体"/>
                <w:color w:val="000000"/>
                <w:kern w:val="0"/>
                <w:sz w:val="22"/>
                <w:lang w:bidi="ar"/>
              </w:rPr>
            </w:pPr>
            <w:r w:rsidRPr="00E53A96">
              <w:rPr>
                <w:rFonts w:ascii="宋体" w:eastAsia="宋体" w:hAnsi="宋体" w:cs="宋体" w:hint="eastAsia"/>
                <w:color w:val="000000"/>
                <w:kern w:val="0"/>
                <w:sz w:val="22"/>
                <w:lang w:bidi="ar"/>
              </w:rPr>
              <w:t>连管（米）</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宋体"/>
                <w:color w:val="000000"/>
                <w:kern w:val="0"/>
                <w:sz w:val="22"/>
                <w:lang w:bidi="ar"/>
              </w:rPr>
            </w:pPr>
            <w:r w:rsidRPr="00E53A96">
              <w:rPr>
                <w:rFonts w:ascii="宋体" w:eastAsia="宋体" w:hAnsi="宋体" w:cs="宋体" w:hint="eastAsia"/>
                <w:color w:val="000000"/>
                <w:kern w:val="0"/>
                <w:sz w:val="22"/>
                <w:lang w:bidi="ar"/>
              </w:rPr>
              <w:t>管径</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center"/>
              <w:textAlignment w:val="center"/>
              <w:rPr>
                <w:rFonts w:ascii="宋体" w:eastAsia="宋体" w:hAnsi="宋体" w:cs="宋体"/>
                <w:color w:val="000000"/>
                <w:kern w:val="0"/>
                <w:sz w:val="22"/>
                <w:lang w:bidi="ar"/>
              </w:rPr>
            </w:pPr>
            <w:r w:rsidRPr="00E53A96">
              <w:rPr>
                <w:rFonts w:ascii="宋体" w:eastAsia="宋体" w:hAnsi="宋体" w:cs="宋体" w:hint="eastAsia"/>
                <w:color w:val="000000"/>
                <w:kern w:val="0"/>
                <w:sz w:val="22"/>
                <w:lang w:bidi="ar"/>
              </w:rPr>
              <w:t>窨井（座）</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备注</w:t>
            </w: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康巴路</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秀浦路-陆家浜</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138</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17</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7</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梓康路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康沈路-梓康路91号门口</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291</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56</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12</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拯安路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慈桥路-康新公路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439.5</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84</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21</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曲桥路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康煦路-上南路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240</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11</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8</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5</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康煦路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曲桥路-康梧路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219</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7</w:t>
            </w:r>
          </w:p>
        </w:tc>
        <w:tc>
          <w:tcPr>
            <w:tcW w:w="11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御秀路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御叶路-康桥路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346</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32</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13</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7</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御霞路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御叶路-康桥路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779</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124</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27</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8</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御衡路</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御霞路-御秀路</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183</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67</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8</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9</w:t>
            </w:r>
          </w:p>
        </w:tc>
        <w:tc>
          <w:tcPr>
            <w:tcW w:w="1230" w:type="dxa"/>
            <w:vMerge w:val="restar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慈桥路</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沔溪苑-川周公路</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627</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100</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32</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p>
        </w:tc>
        <w:tc>
          <w:tcPr>
            <w:tcW w:w="1230" w:type="dxa"/>
            <w:vMerge/>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盐船港文卫桥—秀沿路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448</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19</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罗桥路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秀沿路-康科路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332.5</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75</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15</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11</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申沔一支路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康桥东路-申沔路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288</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5</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12</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御云路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御水路-御秀路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316</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24</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13</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13</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康涵路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林海公路绿带-浦三路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590</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98</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23</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14</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康杉路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康花路-北界河</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154</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105</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8</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15</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苗桥路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川周公路-秀沿路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603</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111</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26</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16</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川周公路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秀沿路-申江路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2141</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280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107</w:t>
            </w:r>
          </w:p>
        </w:tc>
        <w:tc>
          <w:tcPr>
            <w:tcW w:w="111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17</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渡桥路</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年家浜路-上南路</w:t>
            </w:r>
          </w:p>
        </w:tc>
        <w:tc>
          <w:tcPr>
            <w:tcW w:w="92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635</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152</w:t>
            </w:r>
          </w:p>
        </w:tc>
        <w:tc>
          <w:tcPr>
            <w:tcW w:w="10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28</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18</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申沔路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横港路-申江路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941</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118</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28</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19</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申沔二支路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康桥东路-申沔路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236</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7</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御叶路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御秀路-御水路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249</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11</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21</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无名路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康桥东路-千盛团膳</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143</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lastRenderedPageBreak/>
              <w:t>22</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康人路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创业河-S3</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920</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50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23</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23</w:t>
            </w:r>
          </w:p>
        </w:tc>
        <w:tc>
          <w:tcPr>
            <w:tcW w:w="123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御水路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恒河北路-京浦路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247</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24</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箭桥路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川周公路-秀沿路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260</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38</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7</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25</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曲桥路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上南路-年家浜路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744</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170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27</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26</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环桥路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周邓公路-八灶港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657</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96</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400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18</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66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27</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康科路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 xml:space="preserve">罗桥路-环桥路      </w:t>
            </w:r>
            <w:r w:rsidRPr="00E53A96">
              <w:rPr>
                <w:rFonts w:ascii="宋体" w:eastAsia="宋体" w:hAnsi="宋体" w:cs="宋体" w:hint="eastAsia"/>
                <w:color w:val="000000"/>
                <w:sz w:val="22"/>
              </w:rPr>
              <w:br/>
              <w:t>环桥路-浦桥路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537</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98</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17</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28</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秀海路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上南路-康泽路以南</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342</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85</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10</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29</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康泽路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康梧路-秀海路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350</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72</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9</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康泽路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康梧路-渡桥路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859</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26</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31</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浦桥路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秀沿路-龚潮港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158.1</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32</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严御路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康花路-北界河</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318</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0</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11</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33</w:t>
            </w: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r w:rsidRPr="00E53A96">
              <w:rPr>
                <w:rFonts w:ascii="宋体" w:eastAsia="宋体" w:hAnsi="宋体" w:cs="宋体" w:hint="eastAsia"/>
                <w:color w:val="000000"/>
                <w:sz w:val="22"/>
              </w:rPr>
              <w:t>浦三路</w:t>
            </w: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年家浜路-上南路</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689</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194</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300</w:t>
            </w: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28</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p>
        </w:tc>
      </w:tr>
      <w:tr w:rsidR="00E53A96" w:rsidRPr="00E53A96" w:rsidTr="00325B1A">
        <w:trPr>
          <w:trHeight w:val="400"/>
          <w:jc w:val="center"/>
        </w:trPr>
        <w:tc>
          <w:tcPr>
            <w:tcW w:w="7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rPr>
                <w:rFonts w:ascii="宋体" w:eastAsia="宋体" w:hAnsi="宋体" w:cs="宋体"/>
                <w:color w:val="000000"/>
                <w:sz w:val="22"/>
              </w:rPr>
            </w:pPr>
          </w:p>
        </w:tc>
        <w:tc>
          <w:tcPr>
            <w:tcW w:w="123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rPr>
                <w:rFonts w:ascii="宋体" w:eastAsia="宋体" w:hAnsi="宋体" w:cs="宋体"/>
                <w:color w:val="000000"/>
                <w:sz w:val="22"/>
              </w:rPr>
            </w:pPr>
          </w:p>
        </w:tc>
        <w:tc>
          <w:tcPr>
            <w:tcW w:w="253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合计</w:t>
            </w:r>
          </w:p>
        </w:tc>
        <w:tc>
          <w:tcPr>
            <w:tcW w:w="92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16420.1</w:t>
            </w:r>
          </w:p>
        </w:tc>
        <w:tc>
          <w:tcPr>
            <w:tcW w:w="87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2426</w:t>
            </w:r>
          </w:p>
        </w:tc>
        <w:tc>
          <w:tcPr>
            <w:tcW w:w="104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E53A96" w:rsidRPr="00E53A96" w:rsidRDefault="00E53A96" w:rsidP="00E53A96">
            <w:pPr>
              <w:spacing w:line="300" w:lineRule="auto"/>
              <w:jc w:val="center"/>
              <w:rPr>
                <w:rFonts w:ascii="宋体" w:eastAsia="宋体" w:hAnsi="宋体" w:cs="宋体"/>
                <w:color w:val="000000"/>
                <w:sz w:val="22"/>
              </w:rPr>
            </w:pPr>
            <w:r w:rsidRPr="00E53A96">
              <w:rPr>
                <w:rFonts w:ascii="宋体" w:eastAsia="宋体" w:hAnsi="宋体" w:cs="宋体" w:hint="eastAsia"/>
                <w:color w:val="000000"/>
                <w:sz w:val="22"/>
              </w:rPr>
              <w:t>619</w:t>
            </w: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spacing w:line="300" w:lineRule="auto"/>
              <w:jc w:val="center"/>
              <w:rPr>
                <w:rFonts w:ascii="宋体" w:eastAsia="宋体" w:hAnsi="宋体" w:cs="宋体"/>
                <w:color w:val="000000"/>
                <w:sz w:val="22"/>
              </w:rPr>
            </w:pPr>
          </w:p>
        </w:tc>
      </w:tr>
    </w:tbl>
    <w:p w:rsidR="00E53A96" w:rsidRPr="00E53A96" w:rsidRDefault="00E53A96" w:rsidP="00E53A96">
      <w:pPr>
        <w:adjustRightInd w:val="0"/>
        <w:snapToGrid w:val="0"/>
        <w:spacing w:line="300" w:lineRule="auto"/>
        <w:ind w:firstLineChars="192" w:firstLine="422"/>
        <w:rPr>
          <w:rFonts w:ascii="Times New Roman" w:eastAsia="宋体" w:hAnsi="Times New Roman" w:cs="Times New Roman"/>
          <w:bCs/>
          <w:sz w:val="22"/>
        </w:rPr>
      </w:pPr>
      <w:r w:rsidRPr="00E53A96">
        <w:rPr>
          <w:rFonts w:ascii="Times New Roman" w:eastAsia="宋体" w:hAnsi="Times New Roman" w:cs="Times New Roman" w:hint="eastAsia"/>
          <w:bCs/>
          <w:sz w:val="22"/>
        </w:rPr>
        <w:t>7.2.2</w:t>
      </w:r>
      <w:r w:rsidRPr="00E53A96">
        <w:rPr>
          <w:rFonts w:ascii="Times New Roman" w:eastAsia="宋体" w:hAnsi="Times New Roman" w:cs="Times New Roman" w:hint="eastAsia"/>
          <w:bCs/>
          <w:sz w:val="22"/>
        </w:rPr>
        <w:t>一类养护经费</w:t>
      </w:r>
      <w:r w:rsidRPr="00E53A96">
        <w:rPr>
          <w:rFonts w:ascii="Times New Roman" w:eastAsia="宋体" w:hAnsi="Times New Roman" w:cs="Times New Roman" w:hint="eastAsia"/>
          <w:bCs/>
          <w:sz w:val="22"/>
        </w:rPr>
        <w:t xml:space="preserve">  </w:t>
      </w:r>
      <w:r w:rsidRPr="00E53A96">
        <w:rPr>
          <w:rFonts w:ascii="Times New Roman" w:eastAsia="宋体" w:hAnsi="Times New Roman" w:cs="Times New Roman" w:hint="eastAsia"/>
          <w:bCs/>
          <w:sz w:val="22"/>
        </w:rPr>
        <w:t>污水泵站养护工作量清单</w:t>
      </w:r>
    </w:p>
    <w:tbl>
      <w:tblPr>
        <w:tblW w:w="9508" w:type="dxa"/>
        <w:tblInd w:w="98" w:type="dxa"/>
        <w:tblLayout w:type="fixed"/>
        <w:tblLook w:val="04A0" w:firstRow="1" w:lastRow="0" w:firstColumn="1" w:lastColumn="0" w:noHBand="0" w:noVBand="1"/>
      </w:tblPr>
      <w:tblGrid>
        <w:gridCol w:w="861"/>
        <w:gridCol w:w="2268"/>
        <w:gridCol w:w="1276"/>
        <w:gridCol w:w="1169"/>
        <w:gridCol w:w="2516"/>
        <w:gridCol w:w="1418"/>
      </w:tblGrid>
      <w:tr w:rsidR="00E53A96" w:rsidRPr="00E53A96" w:rsidTr="00325B1A">
        <w:trPr>
          <w:trHeight w:val="520"/>
        </w:trPr>
        <w:tc>
          <w:tcPr>
            <w:tcW w:w="86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kern w:val="0"/>
                <w:sz w:val="22"/>
                <w:lang w:bidi="ar"/>
              </w:rPr>
              <w:t>序号</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kern w:val="0"/>
                <w:sz w:val="22"/>
                <w:lang w:bidi="ar"/>
              </w:rPr>
              <w:t>泵 站 名 称</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sz w:val="22"/>
              </w:rPr>
              <w:t>泵站井（处）</w:t>
            </w:r>
          </w:p>
        </w:tc>
        <w:tc>
          <w:tcPr>
            <w:tcW w:w="1169"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sz w:val="22"/>
              </w:rPr>
              <w:t>格栅井（处）</w:t>
            </w:r>
          </w:p>
        </w:tc>
        <w:tc>
          <w:tcPr>
            <w:tcW w:w="2516"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sz w:val="22"/>
              </w:rPr>
              <w:t>低压配电柜、动力配电柜（台、块）</w:t>
            </w:r>
          </w:p>
        </w:tc>
        <w:tc>
          <w:tcPr>
            <w:tcW w:w="141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kern w:val="0"/>
                <w:sz w:val="22"/>
                <w:lang w:bidi="ar"/>
              </w:rPr>
              <w:t>备 注</w:t>
            </w:r>
          </w:p>
        </w:tc>
      </w:tr>
      <w:tr w:rsidR="00E53A96" w:rsidRPr="00E53A96" w:rsidTr="00325B1A">
        <w:trPr>
          <w:trHeight w:val="520"/>
        </w:trPr>
        <w:tc>
          <w:tcPr>
            <w:tcW w:w="86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1</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left"/>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 xml:space="preserve">  秀龙一组污水泵站</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1</w:t>
            </w:r>
          </w:p>
        </w:tc>
        <w:tc>
          <w:tcPr>
            <w:tcW w:w="1169"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1</w:t>
            </w:r>
          </w:p>
        </w:tc>
        <w:tc>
          <w:tcPr>
            <w:tcW w:w="2516"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宋体"/>
                <w:color w:val="000000"/>
                <w:sz w:val="22"/>
              </w:rPr>
            </w:pPr>
          </w:p>
        </w:tc>
      </w:tr>
      <w:tr w:rsidR="00E53A96" w:rsidRPr="00E53A96" w:rsidTr="00325B1A">
        <w:trPr>
          <w:trHeight w:val="520"/>
        </w:trPr>
        <w:tc>
          <w:tcPr>
            <w:tcW w:w="861"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2</w:t>
            </w:r>
          </w:p>
        </w:tc>
        <w:tc>
          <w:tcPr>
            <w:tcW w:w="226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腾奚大厦污水泵</w:t>
            </w:r>
          </w:p>
        </w:tc>
        <w:tc>
          <w:tcPr>
            <w:tcW w:w="127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1</w:t>
            </w:r>
          </w:p>
        </w:tc>
        <w:tc>
          <w:tcPr>
            <w:tcW w:w="1169"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1</w:t>
            </w:r>
          </w:p>
        </w:tc>
        <w:tc>
          <w:tcPr>
            <w:tcW w:w="2516"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2</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宋体"/>
                <w:color w:val="000000"/>
                <w:sz w:val="22"/>
              </w:rPr>
            </w:pPr>
          </w:p>
        </w:tc>
      </w:tr>
    </w:tbl>
    <w:p w:rsidR="00E53A96" w:rsidRPr="00E53A96" w:rsidRDefault="00E53A96" w:rsidP="00E53A96">
      <w:pPr>
        <w:adjustRightInd w:val="0"/>
        <w:snapToGrid w:val="0"/>
        <w:spacing w:line="300" w:lineRule="auto"/>
        <w:ind w:firstLineChars="192" w:firstLine="422"/>
        <w:rPr>
          <w:rFonts w:ascii="Times New Roman" w:eastAsia="宋体" w:hAnsi="Times New Roman" w:cs="Times New Roman"/>
          <w:bCs/>
          <w:sz w:val="22"/>
        </w:rPr>
      </w:pPr>
      <w:r w:rsidRPr="00E53A96">
        <w:rPr>
          <w:rFonts w:ascii="Times New Roman" w:eastAsia="宋体" w:hAnsi="Times New Roman" w:cs="Times New Roman" w:hint="eastAsia"/>
          <w:bCs/>
          <w:sz w:val="22"/>
        </w:rPr>
        <w:t>7.2.3</w:t>
      </w:r>
      <w:r w:rsidRPr="00E53A96">
        <w:rPr>
          <w:rFonts w:ascii="Times New Roman" w:eastAsia="宋体" w:hAnsi="Times New Roman" w:cs="Times New Roman" w:hint="eastAsia"/>
          <w:bCs/>
          <w:sz w:val="22"/>
        </w:rPr>
        <w:t>二类经费</w:t>
      </w:r>
      <w:r w:rsidRPr="00E53A96">
        <w:rPr>
          <w:rFonts w:ascii="Times New Roman" w:eastAsia="宋体" w:hAnsi="Times New Roman" w:cs="Times New Roman" w:hint="eastAsia"/>
          <w:bCs/>
          <w:sz w:val="22"/>
        </w:rPr>
        <w:t xml:space="preserve">  </w:t>
      </w:r>
      <w:r w:rsidRPr="00E53A96">
        <w:rPr>
          <w:rFonts w:ascii="Times New Roman" w:eastAsia="宋体" w:hAnsi="Times New Roman" w:cs="Times New Roman" w:hint="eastAsia"/>
          <w:bCs/>
          <w:sz w:val="22"/>
        </w:rPr>
        <w:t>检查井修理、零星修复等</w:t>
      </w:r>
      <w:r w:rsidRPr="00E53A96">
        <w:rPr>
          <w:rFonts w:ascii="Times New Roman" w:eastAsia="宋体" w:hAnsi="Times New Roman" w:cs="Times New Roman" w:hint="eastAsia"/>
          <w:bCs/>
          <w:sz w:val="22"/>
        </w:rPr>
        <w:t xml:space="preserve">  </w:t>
      </w:r>
      <w:r w:rsidRPr="00E53A96">
        <w:rPr>
          <w:rFonts w:ascii="Times New Roman" w:eastAsia="宋体" w:hAnsi="Times New Roman" w:cs="Times New Roman" w:hint="eastAsia"/>
          <w:bCs/>
          <w:sz w:val="22"/>
        </w:rPr>
        <w:t>工作量清单</w:t>
      </w:r>
    </w:p>
    <w:tbl>
      <w:tblPr>
        <w:tblW w:w="9300" w:type="dxa"/>
        <w:tblInd w:w="98" w:type="dxa"/>
        <w:tblLayout w:type="fixed"/>
        <w:tblLook w:val="04A0" w:firstRow="1" w:lastRow="0" w:firstColumn="1" w:lastColumn="0" w:noHBand="0" w:noVBand="1"/>
      </w:tblPr>
      <w:tblGrid>
        <w:gridCol w:w="484"/>
        <w:gridCol w:w="3316"/>
        <w:gridCol w:w="734"/>
        <w:gridCol w:w="1288"/>
        <w:gridCol w:w="3478"/>
      </w:tblGrid>
      <w:tr w:rsidR="00E53A96" w:rsidRPr="00E53A96" w:rsidTr="00325B1A">
        <w:trPr>
          <w:trHeight w:val="520"/>
        </w:trPr>
        <w:tc>
          <w:tcPr>
            <w:tcW w:w="48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kern w:val="0"/>
                <w:sz w:val="22"/>
                <w:lang w:bidi="ar"/>
              </w:rPr>
              <w:t>序号</w:t>
            </w:r>
          </w:p>
        </w:tc>
        <w:tc>
          <w:tcPr>
            <w:tcW w:w="331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kern w:val="0"/>
                <w:sz w:val="22"/>
                <w:lang w:bidi="ar"/>
              </w:rPr>
              <w:t>项 目 名 称</w:t>
            </w:r>
          </w:p>
        </w:tc>
        <w:tc>
          <w:tcPr>
            <w:tcW w:w="7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kern w:val="0"/>
                <w:sz w:val="22"/>
                <w:lang w:bidi="ar"/>
              </w:rPr>
              <w:t>单位</w:t>
            </w:r>
          </w:p>
        </w:tc>
        <w:tc>
          <w:tcPr>
            <w:tcW w:w="1288"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kern w:val="0"/>
                <w:sz w:val="22"/>
                <w:lang w:bidi="ar"/>
              </w:rPr>
              <w:t>工程量  （暂定）</w:t>
            </w:r>
          </w:p>
        </w:tc>
        <w:tc>
          <w:tcPr>
            <w:tcW w:w="3478"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b/>
                <w:bCs/>
                <w:color w:val="000000"/>
                <w:sz w:val="22"/>
              </w:rPr>
            </w:pPr>
            <w:r w:rsidRPr="00E53A96">
              <w:rPr>
                <w:rFonts w:ascii="宋体" w:eastAsia="宋体" w:hAnsi="宋体" w:cs="宋体" w:hint="eastAsia"/>
                <w:b/>
                <w:bCs/>
                <w:color w:val="000000"/>
                <w:kern w:val="0"/>
                <w:sz w:val="22"/>
                <w:lang w:bidi="ar"/>
              </w:rPr>
              <w:t>备 注</w:t>
            </w:r>
          </w:p>
        </w:tc>
      </w:tr>
      <w:tr w:rsidR="00E53A96" w:rsidRPr="00E53A96" w:rsidTr="00325B1A">
        <w:trPr>
          <w:trHeight w:val="520"/>
        </w:trPr>
        <w:tc>
          <w:tcPr>
            <w:tcW w:w="48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1</w:t>
            </w:r>
          </w:p>
        </w:tc>
        <w:tc>
          <w:tcPr>
            <w:tcW w:w="331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left"/>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 xml:space="preserve">  检查井修理 600*600(≤30cm)</w:t>
            </w:r>
          </w:p>
        </w:tc>
        <w:tc>
          <w:tcPr>
            <w:tcW w:w="7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座</w:t>
            </w:r>
          </w:p>
        </w:tc>
        <w:tc>
          <w:tcPr>
            <w:tcW w:w="1288"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30</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翻挖路面、路基，拆除窨井损坏部分，井壁砌筑及抹面，安装井座、井盖等。</w:t>
            </w:r>
          </w:p>
        </w:tc>
      </w:tr>
      <w:tr w:rsidR="00E53A96" w:rsidRPr="00E53A96" w:rsidTr="00325B1A">
        <w:trPr>
          <w:trHeight w:val="520"/>
        </w:trPr>
        <w:tc>
          <w:tcPr>
            <w:tcW w:w="48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2</w:t>
            </w:r>
          </w:p>
        </w:tc>
        <w:tc>
          <w:tcPr>
            <w:tcW w:w="331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left"/>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 xml:space="preserve">  更换窨井 井盖(座）</w:t>
            </w:r>
          </w:p>
        </w:tc>
        <w:tc>
          <w:tcPr>
            <w:tcW w:w="7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只</w:t>
            </w:r>
          </w:p>
        </w:tc>
        <w:tc>
          <w:tcPr>
            <w:tcW w:w="1288"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60</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拆除旧井盖（座），安装井盖（座），清理场地等。</w:t>
            </w:r>
          </w:p>
        </w:tc>
      </w:tr>
      <w:tr w:rsidR="00E53A96" w:rsidRPr="00E53A96" w:rsidTr="00325B1A">
        <w:trPr>
          <w:trHeight w:val="520"/>
        </w:trPr>
        <w:tc>
          <w:tcPr>
            <w:tcW w:w="48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3</w:t>
            </w:r>
          </w:p>
        </w:tc>
        <w:tc>
          <w:tcPr>
            <w:tcW w:w="3316"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left"/>
              <w:textAlignment w:val="center"/>
              <w:rPr>
                <w:rFonts w:ascii="宋体" w:eastAsia="宋体" w:hAnsi="宋体" w:cs="宋体"/>
                <w:color w:val="000000"/>
                <w:sz w:val="22"/>
              </w:rPr>
            </w:pPr>
            <w:r w:rsidRPr="00E53A96">
              <w:rPr>
                <w:rFonts w:ascii="宋体" w:eastAsia="宋体" w:hAnsi="宋体" w:cs="宋体" w:hint="eastAsia"/>
                <w:color w:val="000000"/>
                <w:sz w:val="22"/>
              </w:rPr>
              <w:t>管道非开挖维修（内衬修复）</w:t>
            </w:r>
          </w:p>
        </w:tc>
        <w:tc>
          <w:tcPr>
            <w:tcW w:w="734" w:type="dxa"/>
            <w:tcBorders>
              <w:top w:val="single" w:sz="4" w:space="0" w:color="000000"/>
              <w:left w:val="single" w:sz="4" w:space="0" w:color="000000"/>
              <w:bottom w:val="single" w:sz="4" w:space="0" w:color="000000"/>
              <w:right w:val="single" w:sz="4" w:space="0" w:color="000000"/>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m</w:t>
            </w:r>
          </w:p>
        </w:tc>
        <w:tc>
          <w:tcPr>
            <w:tcW w:w="1288" w:type="dxa"/>
            <w:tcBorders>
              <w:top w:val="single" w:sz="4" w:space="0" w:color="000000"/>
              <w:left w:val="single" w:sz="4" w:space="0" w:color="000000"/>
              <w:bottom w:val="single" w:sz="4" w:space="0" w:color="000000"/>
              <w:right w:val="nil"/>
            </w:tcBorders>
            <w:shd w:val="clear" w:color="FFFFFF" w:fill="FFFFFF"/>
            <w:vAlign w:val="center"/>
          </w:tcPr>
          <w:p w:rsidR="00E53A96" w:rsidRPr="00E53A96" w:rsidRDefault="00E53A96" w:rsidP="00E53A96">
            <w:pPr>
              <w:widowControl/>
              <w:spacing w:line="300" w:lineRule="auto"/>
              <w:jc w:val="center"/>
              <w:textAlignment w:val="center"/>
              <w:rPr>
                <w:rFonts w:ascii="宋体" w:eastAsia="宋体" w:hAnsi="宋体" w:cs="宋体"/>
                <w:color w:val="000000"/>
                <w:sz w:val="22"/>
              </w:rPr>
            </w:pPr>
            <w:r w:rsidRPr="00E53A96">
              <w:rPr>
                <w:rFonts w:ascii="宋体" w:eastAsia="宋体" w:hAnsi="宋体" w:cs="宋体" w:hint="eastAsia"/>
                <w:color w:val="000000"/>
                <w:sz w:val="22"/>
              </w:rPr>
              <w:t>164</w:t>
            </w:r>
          </w:p>
        </w:tc>
        <w:tc>
          <w:tcPr>
            <w:tcW w:w="34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宋体"/>
                <w:color w:val="000000"/>
                <w:sz w:val="22"/>
              </w:rPr>
            </w:pPr>
            <w:r w:rsidRPr="00E53A96">
              <w:rPr>
                <w:rFonts w:ascii="宋体" w:eastAsia="宋体" w:hAnsi="宋体" w:cs="宋体" w:hint="eastAsia"/>
                <w:color w:val="000000"/>
                <w:kern w:val="0"/>
                <w:sz w:val="22"/>
                <w:lang w:bidi="ar"/>
              </w:rPr>
              <w:t>点状原位固化、整体修复原位固化（CIPP)等</w:t>
            </w:r>
          </w:p>
        </w:tc>
      </w:tr>
    </w:tbl>
    <w:p w:rsidR="00E53A96" w:rsidRPr="00E53A96" w:rsidRDefault="00E53A96" w:rsidP="00E53A96">
      <w:pPr>
        <w:adjustRightInd w:val="0"/>
        <w:snapToGrid w:val="0"/>
        <w:spacing w:line="300" w:lineRule="auto"/>
        <w:rPr>
          <w:rFonts w:ascii="Times New Roman" w:eastAsia="宋体" w:hAnsi="Times New Roman" w:cs="Times New Roman"/>
          <w:bCs/>
          <w:sz w:val="22"/>
        </w:rPr>
      </w:pPr>
    </w:p>
    <w:p w:rsidR="00E53A96" w:rsidRPr="00E53A96" w:rsidRDefault="00E53A96" w:rsidP="00E53A96">
      <w:pPr>
        <w:adjustRightInd w:val="0"/>
        <w:snapToGrid w:val="0"/>
        <w:spacing w:line="300" w:lineRule="auto"/>
        <w:ind w:firstLineChars="192" w:firstLine="424"/>
        <w:rPr>
          <w:rFonts w:ascii="Times New Roman" w:eastAsia="宋体" w:hAnsi="Times New Roman" w:cs="Times New Roman"/>
          <w:b/>
          <w:bCs/>
          <w:color w:val="0000FF"/>
          <w:sz w:val="22"/>
        </w:rPr>
      </w:pPr>
      <w:r w:rsidRPr="00E53A96">
        <w:rPr>
          <w:rFonts w:ascii="Times New Roman" w:eastAsia="宋体" w:hAnsi="Times New Roman" w:cs="Times New Roman"/>
          <w:b/>
          <w:bCs/>
          <w:color w:val="0000FF"/>
          <w:sz w:val="22"/>
        </w:rPr>
        <w:t>说明：</w:t>
      </w:r>
      <w:r w:rsidRPr="00E53A96">
        <w:rPr>
          <w:rFonts w:ascii="Times New Roman" w:eastAsia="宋体" w:hAnsi="Times New Roman" w:cs="Times New Roman" w:hint="eastAsia"/>
          <w:b/>
          <w:bCs/>
          <w:color w:val="0000FF"/>
          <w:sz w:val="22"/>
        </w:rPr>
        <w:t>上</w:t>
      </w:r>
      <w:r w:rsidRPr="00E53A96">
        <w:rPr>
          <w:rFonts w:ascii="Times New Roman" w:eastAsia="宋体" w:hAnsi="Times New Roman" w:cs="Times New Roman"/>
          <w:b/>
          <w:bCs/>
          <w:color w:val="0000FF"/>
          <w:sz w:val="22"/>
        </w:rPr>
        <w:t>表所列内容为本次</w:t>
      </w:r>
      <w:r w:rsidRPr="00E53A96">
        <w:rPr>
          <w:rFonts w:ascii="Times New Roman" w:eastAsia="宋体" w:hAnsi="Times New Roman" w:cs="Times New Roman" w:hint="eastAsia"/>
          <w:b/>
          <w:bCs/>
          <w:color w:val="0000FF"/>
          <w:sz w:val="22"/>
        </w:rPr>
        <w:t>磋商</w:t>
      </w:r>
      <w:r w:rsidRPr="00E53A96">
        <w:rPr>
          <w:rFonts w:ascii="Times New Roman" w:eastAsia="宋体" w:hAnsi="Times New Roman" w:cs="Times New Roman"/>
          <w:b/>
          <w:bCs/>
          <w:color w:val="0000FF"/>
          <w:sz w:val="22"/>
        </w:rPr>
        <w:t>核心工作内容，</w:t>
      </w:r>
      <w:r w:rsidRPr="00E53A96">
        <w:rPr>
          <w:rFonts w:ascii="Times New Roman" w:eastAsia="宋体" w:hAnsi="Times New Roman" w:cs="Times New Roman" w:hint="eastAsia"/>
          <w:b/>
          <w:bCs/>
          <w:color w:val="0000FF"/>
          <w:sz w:val="22"/>
        </w:rPr>
        <w:t>供应商</w:t>
      </w:r>
      <w:r w:rsidRPr="00E53A96">
        <w:rPr>
          <w:rFonts w:ascii="Times New Roman" w:eastAsia="宋体" w:hAnsi="Times New Roman" w:cs="Times New Roman"/>
          <w:b/>
          <w:bCs/>
          <w:color w:val="0000FF"/>
          <w:sz w:val="22"/>
        </w:rPr>
        <w:t>不得缩减。</w:t>
      </w:r>
    </w:p>
    <w:p w:rsidR="00E53A96" w:rsidRPr="00E53A96" w:rsidRDefault="00E53A96" w:rsidP="00E53A96">
      <w:pPr>
        <w:widowControl/>
        <w:spacing w:line="300" w:lineRule="auto"/>
        <w:ind w:firstLineChars="192" w:firstLine="422"/>
        <w:jc w:val="left"/>
        <w:rPr>
          <w:rFonts w:ascii="Times New Roman" w:eastAsia="宋体" w:hAnsi="Times New Roman" w:cs="Times New Roman"/>
          <w:b/>
          <w:color w:val="FF0000"/>
          <w:sz w:val="22"/>
        </w:rPr>
      </w:pPr>
      <w:r w:rsidRPr="00E53A96">
        <w:rPr>
          <w:rFonts w:ascii="Times New Roman" w:eastAsia="宋体" w:hAnsi="Times New Roman" w:cs="Times New Roman" w:hint="eastAsia"/>
          <w:bCs/>
          <w:sz w:val="22"/>
        </w:rPr>
        <w:t>7.3</w:t>
      </w:r>
      <w:r w:rsidRPr="00E53A96">
        <w:rPr>
          <w:rFonts w:ascii="Times New Roman" w:eastAsia="宋体" w:hAnsi="Times New Roman" w:cs="Times New Roman" w:hint="eastAsia"/>
          <w:bCs/>
          <w:sz w:val="22"/>
        </w:rPr>
        <w:t>具体服务内容</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7.3.1</w:t>
      </w:r>
      <w:r w:rsidRPr="00E53A96">
        <w:rPr>
          <w:rFonts w:ascii="Times New Roman" w:eastAsia="宋体" w:hAnsi="Times New Roman" w:cs="Times New Roman" w:hint="eastAsia"/>
          <w:bCs/>
          <w:sz w:val="22"/>
        </w:rPr>
        <w:t>污水管网日常巡查要求</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经常性巡查应由经过培训的专职污水管理人员或养护技术人员负责，每周一轮对项</w:t>
      </w:r>
      <w:r w:rsidRPr="00E53A96">
        <w:rPr>
          <w:rFonts w:ascii="Times New Roman" w:eastAsia="宋体" w:hAnsi="Times New Roman" w:cs="Times New Roman" w:hint="eastAsia"/>
          <w:bCs/>
          <w:sz w:val="22"/>
        </w:rPr>
        <w:lastRenderedPageBreak/>
        <w:t>目内的所有养护设施进行全覆盖巡视检查，每季度一轮对检查井内部检查，并及时记录，定期存档，提出处理意见。</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巡查内容包括但不仅限于巡视内容包括污水冒溢、井盖缺损、管道塌陷、违章占压、</w:t>
      </w:r>
      <w:r w:rsidRPr="00E53A96">
        <w:rPr>
          <w:rFonts w:ascii="Times New Roman" w:eastAsia="宋体" w:hAnsi="Times New Roman" w:cs="Times New Roman" w:hint="eastAsia"/>
          <w:bCs/>
          <w:sz w:val="22"/>
        </w:rPr>
        <w:t xml:space="preserve"> </w:t>
      </w:r>
      <w:r w:rsidRPr="00E53A96">
        <w:rPr>
          <w:rFonts w:ascii="Times New Roman" w:eastAsia="宋体" w:hAnsi="Times New Roman" w:cs="Times New Roman" w:hint="eastAsia"/>
          <w:bCs/>
          <w:sz w:val="22"/>
        </w:rPr>
        <w:t>内部设施损坏、雨污混接、违章排放、私自接管以及影响管道排水的工程施工等情况。</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巡查过程中发现设施明显损坏，影响车辆和人行安全，应及时采取相应养护措施，并立即上报，特殊情况可设专人看护。</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7.3.2</w:t>
      </w:r>
      <w:r w:rsidRPr="00E53A96">
        <w:rPr>
          <w:rFonts w:ascii="Times New Roman" w:eastAsia="宋体" w:hAnsi="Times New Roman" w:cs="Times New Roman" w:hint="eastAsia"/>
          <w:bCs/>
          <w:sz w:val="22"/>
        </w:rPr>
        <w:t>一类经费</w:t>
      </w:r>
      <w:r w:rsidRPr="00E53A96">
        <w:rPr>
          <w:rFonts w:ascii="Times New Roman" w:eastAsia="宋体" w:hAnsi="Times New Roman" w:cs="Times New Roman" w:hint="eastAsia"/>
          <w:bCs/>
          <w:sz w:val="22"/>
        </w:rPr>
        <w:t xml:space="preserve"> </w:t>
      </w:r>
      <w:r w:rsidRPr="00E53A96">
        <w:rPr>
          <w:rFonts w:ascii="Times New Roman" w:eastAsia="宋体" w:hAnsi="Times New Roman" w:cs="Times New Roman" w:hint="eastAsia"/>
          <w:bCs/>
          <w:sz w:val="22"/>
        </w:rPr>
        <w:t>日常养护要求</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①管道检查项目可分为功能状况和结构状况两类，功能状况方面的主要检查项目应包括管道积泥（泥沙、碎砖石、固结的水泥浆及其它异物），检查井积泥，泥垢和油脂，树根，水位和水流；结构状况方面的主要检查项目应包括裂缝，变形，腐蚀，错口，脱节，破损与孔洞，渗漏。每年结构性</w:t>
      </w:r>
      <w:r w:rsidRPr="00E53A96">
        <w:rPr>
          <w:rFonts w:ascii="Times New Roman" w:eastAsia="宋体" w:hAnsi="Times New Roman" w:cs="Times New Roman" w:hint="eastAsia"/>
          <w:bCs/>
          <w:sz w:val="22"/>
        </w:rPr>
        <w:t>CCTV</w:t>
      </w:r>
      <w:r w:rsidRPr="00E53A96">
        <w:rPr>
          <w:rFonts w:ascii="Times New Roman" w:eastAsia="宋体" w:hAnsi="Times New Roman" w:cs="Times New Roman" w:hint="eastAsia"/>
          <w:bCs/>
          <w:sz w:val="22"/>
        </w:rPr>
        <w:t>检测工作量按照管道总长度的</w:t>
      </w:r>
      <w:r w:rsidRPr="00E53A96">
        <w:rPr>
          <w:rFonts w:ascii="Times New Roman" w:eastAsia="宋体" w:hAnsi="Times New Roman" w:cs="Times New Roman" w:hint="eastAsia"/>
          <w:bCs/>
          <w:sz w:val="22"/>
        </w:rPr>
        <w:t>30%</w:t>
      </w:r>
      <w:r w:rsidRPr="00E53A96">
        <w:rPr>
          <w:rFonts w:ascii="Times New Roman" w:eastAsia="宋体" w:hAnsi="Times New Roman" w:cs="Times New Roman" w:hint="eastAsia"/>
          <w:bCs/>
          <w:sz w:val="22"/>
        </w:rPr>
        <w:t>计算。</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②排水管道养护应符合下列规定：</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定期巡视，及时发现和修理管道裂缝、腐蚀、沉降、变形、错口、脱节、破损、孔洞、异管穿入、渗漏、冒溢等情况。</w:t>
      </w:r>
      <w:r w:rsidRPr="00E53A96">
        <w:rPr>
          <w:rFonts w:ascii="Times New Roman" w:eastAsia="宋体" w:hAnsi="Times New Roman" w:cs="Times New Roman" w:hint="eastAsia"/>
          <w:bCs/>
          <w:sz w:val="22"/>
        </w:rPr>
        <w:t xml:space="preserve"> </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定期清除透气井内的浮渣。</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定期开盖检查压力井盖板，发现盖板锈蚀、密封垫老化、井体裂缝、管内积泥等情况应及时维修和保养。</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每年汛期前，应对污水小型管、污水中型管、窨井进行检查，对污水大型管、污水特大型管进行抽查，并及时进行维修和保养。</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③管道、检查井内不得留有石块等阻碍排水的杂物。</w:t>
      </w:r>
    </w:p>
    <w:p w:rsidR="00E53A96" w:rsidRPr="00E53A96" w:rsidRDefault="00E53A96" w:rsidP="00E53A96">
      <w:pPr>
        <w:snapToGrid w:val="0"/>
        <w:spacing w:before="124" w:after="124" w:line="300" w:lineRule="auto"/>
        <w:jc w:val="center"/>
        <w:rPr>
          <w:rFonts w:ascii="宋体" w:eastAsia="宋体" w:hAnsi="宋体" w:cs="宋体"/>
          <w:sz w:val="22"/>
        </w:rPr>
      </w:pPr>
      <w:r w:rsidRPr="00E53A96">
        <w:rPr>
          <w:rFonts w:ascii="宋体" w:eastAsia="宋体" w:hAnsi="宋体" w:cs="宋体" w:hint="eastAsia"/>
          <w:sz w:val="22"/>
        </w:rPr>
        <w:t>管道、窨井允许积泥深度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2371"/>
        <w:gridCol w:w="4232"/>
      </w:tblGrid>
      <w:tr w:rsidR="00E53A96" w:rsidRPr="00E53A96" w:rsidTr="00325B1A">
        <w:trPr>
          <w:trHeight w:val="425"/>
          <w:jc w:val="center"/>
        </w:trPr>
        <w:tc>
          <w:tcPr>
            <w:tcW w:w="4941" w:type="dxa"/>
            <w:gridSpan w:val="2"/>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b/>
                <w:sz w:val="22"/>
              </w:rPr>
            </w:pPr>
            <w:r w:rsidRPr="00E53A96">
              <w:rPr>
                <w:rFonts w:ascii="宋体" w:eastAsia="宋体" w:hAnsi="宋体" w:cs="宋体" w:hint="eastAsia"/>
                <w:b/>
                <w:sz w:val="22"/>
              </w:rPr>
              <w:t>设施类别</w:t>
            </w:r>
          </w:p>
        </w:tc>
        <w:tc>
          <w:tcPr>
            <w:tcW w:w="4913"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b/>
                <w:sz w:val="22"/>
              </w:rPr>
            </w:pPr>
            <w:r w:rsidRPr="00E53A96">
              <w:rPr>
                <w:rFonts w:ascii="宋体" w:eastAsia="宋体" w:hAnsi="宋体" w:cs="宋体" w:hint="eastAsia"/>
                <w:b/>
                <w:sz w:val="22"/>
              </w:rPr>
              <w:t>允许积泥深度</w:t>
            </w:r>
          </w:p>
        </w:tc>
      </w:tr>
      <w:tr w:rsidR="00E53A96" w:rsidRPr="00E53A96" w:rsidTr="00325B1A">
        <w:trPr>
          <w:trHeight w:val="425"/>
          <w:jc w:val="center"/>
        </w:trPr>
        <w:tc>
          <w:tcPr>
            <w:tcW w:w="4941" w:type="dxa"/>
            <w:gridSpan w:val="2"/>
            <w:vMerge w:val="restart"/>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管道</w:t>
            </w:r>
          </w:p>
        </w:tc>
        <w:tc>
          <w:tcPr>
            <w:tcW w:w="4913"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小型管 管径的1/4</w:t>
            </w:r>
          </w:p>
        </w:tc>
      </w:tr>
      <w:tr w:rsidR="00E53A96" w:rsidRPr="00E53A96" w:rsidTr="00325B1A">
        <w:trPr>
          <w:trHeight w:val="425"/>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widowControl/>
              <w:spacing w:line="300" w:lineRule="auto"/>
              <w:jc w:val="left"/>
              <w:rPr>
                <w:rFonts w:ascii="宋体" w:eastAsia="宋体" w:hAnsi="宋体" w:cs="宋体"/>
                <w:sz w:val="22"/>
              </w:rPr>
            </w:pPr>
          </w:p>
        </w:tc>
        <w:tc>
          <w:tcPr>
            <w:tcW w:w="4913"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大型管 管径的1/5</w:t>
            </w:r>
          </w:p>
        </w:tc>
      </w:tr>
      <w:tr w:rsidR="00E53A96" w:rsidRPr="00E53A96" w:rsidTr="00325B1A">
        <w:trPr>
          <w:trHeight w:val="425"/>
          <w:jc w:val="center"/>
        </w:trPr>
        <w:tc>
          <w:tcPr>
            <w:tcW w:w="2202" w:type="dxa"/>
            <w:vMerge w:val="restart"/>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窨井</w:t>
            </w:r>
          </w:p>
        </w:tc>
        <w:tc>
          <w:tcPr>
            <w:tcW w:w="2739"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落底井</w:t>
            </w:r>
          </w:p>
        </w:tc>
        <w:tc>
          <w:tcPr>
            <w:tcW w:w="4913"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管底以下50mm</w:t>
            </w:r>
          </w:p>
        </w:tc>
      </w:tr>
      <w:tr w:rsidR="00E53A96" w:rsidRPr="00E53A96" w:rsidTr="00325B1A">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widowControl/>
              <w:spacing w:line="300" w:lineRule="auto"/>
              <w:jc w:val="left"/>
              <w:rPr>
                <w:rFonts w:ascii="宋体" w:eastAsia="宋体" w:hAnsi="宋体" w:cs="宋体"/>
                <w:sz w:val="22"/>
              </w:rPr>
            </w:pPr>
          </w:p>
        </w:tc>
        <w:tc>
          <w:tcPr>
            <w:tcW w:w="2739"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平底井</w:t>
            </w:r>
          </w:p>
        </w:tc>
        <w:tc>
          <w:tcPr>
            <w:tcW w:w="4913"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小型管 管径的1/4</w:t>
            </w:r>
          </w:p>
        </w:tc>
      </w:tr>
      <w:tr w:rsidR="00E53A96" w:rsidRPr="00E53A96" w:rsidTr="00325B1A">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widowControl/>
              <w:spacing w:line="300" w:lineRule="auto"/>
              <w:jc w:val="left"/>
              <w:rPr>
                <w:rFonts w:ascii="宋体" w:eastAsia="宋体" w:hAnsi="宋体" w:cs="宋体"/>
                <w:sz w:val="22"/>
              </w:rPr>
            </w:pPr>
          </w:p>
        </w:tc>
        <w:tc>
          <w:tcPr>
            <w:tcW w:w="2739" w:type="dxa"/>
            <w:vMerge w:val="restart"/>
            <w:tcBorders>
              <w:top w:val="single" w:sz="4" w:space="0" w:color="auto"/>
              <w:left w:val="single" w:sz="4" w:space="0" w:color="auto"/>
              <w:right w:val="single" w:sz="4" w:space="0" w:color="auto"/>
            </w:tcBorders>
            <w:vAlign w:val="center"/>
          </w:tcPr>
          <w:p w:rsidR="00E53A96" w:rsidRPr="00E53A96" w:rsidRDefault="00E53A96" w:rsidP="00E53A96">
            <w:pPr>
              <w:widowControl/>
              <w:spacing w:line="300" w:lineRule="auto"/>
              <w:jc w:val="center"/>
              <w:rPr>
                <w:rFonts w:ascii="宋体" w:eastAsia="宋体" w:hAnsi="宋体" w:cs="宋体"/>
                <w:sz w:val="22"/>
              </w:rPr>
            </w:pPr>
            <w:r w:rsidRPr="00E53A96">
              <w:rPr>
                <w:rFonts w:ascii="宋体" w:eastAsia="宋体" w:hAnsi="宋体" w:cs="宋体" w:hint="eastAsia"/>
                <w:sz w:val="22"/>
              </w:rPr>
              <w:t>有沉泥槽</w:t>
            </w:r>
          </w:p>
        </w:tc>
        <w:tc>
          <w:tcPr>
            <w:tcW w:w="4913"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大型管 管径的1/5</w:t>
            </w:r>
          </w:p>
        </w:tc>
      </w:tr>
      <w:tr w:rsidR="00E53A96" w:rsidRPr="00E53A96" w:rsidTr="00325B1A">
        <w:trPr>
          <w:trHeight w:val="45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widowControl/>
              <w:spacing w:line="300" w:lineRule="auto"/>
              <w:jc w:val="left"/>
              <w:rPr>
                <w:rFonts w:ascii="宋体" w:eastAsia="宋体" w:hAnsi="宋体" w:cs="宋体"/>
                <w:sz w:val="22"/>
              </w:rPr>
            </w:pPr>
          </w:p>
        </w:tc>
        <w:tc>
          <w:tcPr>
            <w:tcW w:w="0" w:type="auto"/>
            <w:vMerge/>
            <w:tcBorders>
              <w:left w:val="single" w:sz="4" w:space="0" w:color="auto"/>
              <w:right w:val="single" w:sz="4" w:space="0" w:color="auto"/>
            </w:tcBorders>
            <w:vAlign w:val="center"/>
          </w:tcPr>
          <w:p w:rsidR="00E53A96" w:rsidRPr="00E53A96" w:rsidRDefault="00E53A96" w:rsidP="00E53A96">
            <w:pPr>
              <w:widowControl/>
              <w:spacing w:line="300" w:lineRule="auto"/>
              <w:jc w:val="left"/>
              <w:rPr>
                <w:rFonts w:ascii="宋体" w:eastAsia="宋体" w:hAnsi="宋体" w:cs="宋体"/>
                <w:sz w:val="22"/>
              </w:rPr>
            </w:pPr>
          </w:p>
        </w:tc>
        <w:tc>
          <w:tcPr>
            <w:tcW w:w="4913" w:type="dxa"/>
            <w:tcBorders>
              <w:top w:val="single" w:sz="4" w:space="0" w:color="auto"/>
              <w:left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管底以下50mm</w:t>
            </w:r>
          </w:p>
        </w:tc>
      </w:tr>
    </w:tbl>
    <w:p w:rsidR="00E53A96" w:rsidRPr="00E53A96" w:rsidRDefault="00E53A96" w:rsidP="00E53A96">
      <w:pPr>
        <w:tabs>
          <w:tab w:val="left" w:pos="3060"/>
        </w:tabs>
        <w:snapToGrid w:val="0"/>
        <w:spacing w:line="300" w:lineRule="auto"/>
        <w:ind w:firstLineChars="200" w:firstLine="440"/>
        <w:rPr>
          <w:rFonts w:ascii="宋体" w:eastAsia="宋体" w:hAnsi="宋体" w:cs="宋体"/>
          <w:sz w:val="22"/>
        </w:rPr>
      </w:pPr>
      <w:r w:rsidRPr="00E53A96">
        <w:rPr>
          <w:rFonts w:ascii="宋体" w:eastAsia="宋体" w:hAnsi="宋体" w:cs="宋体" w:hint="eastAsia"/>
          <w:sz w:val="22"/>
        </w:rPr>
        <w:t>备注：管道分类标准：</w:t>
      </w:r>
    </w:p>
    <w:p w:rsidR="00E53A96" w:rsidRPr="00E53A96" w:rsidRDefault="00E53A96" w:rsidP="00E53A96">
      <w:pPr>
        <w:snapToGrid w:val="0"/>
        <w:spacing w:line="300" w:lineRule="auto"/>
        <w:ind w:firstLineChars="200" w:firstLine="440"/>
        <w:jc w:val="left"/>
        <w:rPr>
          <w:rFonts w:ascii="宋体" w:eastAsia="宋体" w:hAnsi="宋体" w:cs="宋体"/>
          <w:sz w:val="22"/>
        </w:rPr>
      </w:pPr>
      <w:r w:rsidRPr="00E53A96">
        <w:rPr>
          <w:rFonts w:ascii="宋体" w:eastAsia="宋体" w:hAnsi="宋体" w:cs="宋体" w:hint="eastAsia"/>
          <w:sz w:val="22"/>
        </w:rPr>
        <w:t>管道：小型管 DN600 mm及以下</w:t>
      </w:r>
    </w:p>
    <w:p w:rsidR="00E53A96" w:rsidRPr="00E53A96" w:rsidRDefault="00E53A96" w:rsidP="00E53A96">
      <w:pPr>
        <w:snapToGrid w:val="0"/>
        <w:spacing w:line="300" w:lineRule="auto"/>
        <w:ind w:firstLineChars="200" w:firstLine="440"/>
        <w:jc w:val="left"/>
        <w:rPr>
          <w:rFonts w:ascii="宋体" w:eastAsia="宋体" w:hAnsi="宋体" w:cs="宋体"/>
          <w:sz w:val="22"/>
        </w:rPr>
      </w:pPr>
      <w:r w:rsidRPr="00E53A96">
        <w:rPr>
          <w:rFonts w:ascii="宋体" w:eastAsia="宋体" w:hAnsi="宋体" w:cs="宋体" w:hint="eastAsia"/>
          <w:sz w:val="22"/>
        </w:rPr>
        <w:t xml:space="preserve">     大型管 DN600 mm以上</w:t>
      </w:r>
    </w:p>
    <w:p w:rsidR="00E53A96" w:rsidRPr="00E53A96" w:rsidRDefault="00E53A96" w:rsidP="00E53A96">
      <w:pPr>
        <w:snapToGrid w:val="0"/>
        <w:spacing w:line="300" w:lineRule="auto"/>
        <w:ind w:firstLineChars="200" w:firstLine="440"/>
        <w:jc w:val="left"/>
        <w:rPr>
          <w:rFonts w:ascii="宋体" w:eastAsia="宋体" w:hAnsi="宋体" w:cs="宋体"/>
          <w:sz w:val="22"/>
        </w:rPr>
      </w:pPr>
      <w:r w:rsidRPr="00E53A96">
        <w:rPr>
          <w:rFonts w:ascii="宋体" w:eastAsia="宋体" w:hAnsi="宋体" w:cs="宋体" w:hint="eastAsia"/>
          <w:sz w:val="22"/>
        </w:rPr>
        <w:t>检查井：落底井管底以下沉泥槽深度大于30cm  </w:t>
      </w:r>
    </w:p>
    <w:p w:rsidR="00E53A96" w:rsidRPr="00E53A96" w:rsidRDefault="00E53A96" w:rsidP="00E53A96">
      <w:pPr>
        <w:snapToGrid w:val="0"/>
        <w:spacing w:line="300" w:lineRule="auto"/>
        <w:ind w:firstLineChars="200" w:firstLine="440"/>
        <w:jc w:val="left"/>
        <w:rPr>
          <w:rFonts w:ascii="宋体" w:eastAsia="宋体" w:hAnsi="宋体" w:cs="宋体"/>
          <w:sz w:val="22"/>
        </w:rPr>
      </w:pPr>
      <w:r w:rsidRPr="00E53A96">
        <w:rPr>
          <w:rFonts w:ascii="宋体" w:eastAsia="宋体" w:hAnsi="宋体" w:cs="宋体" w:hint="eastAsia"/>
          <w:sz w:val="22"/>
        </w:rPr>
        <w:t xml:space="preserve">        半落底管底以下沉泥槽深度小于30cm  </w:t>
      </w:r>
    </w:p>
    <w:p w:rsidR="00E53A96" w:rsidRPr="00E53A96" w:rsidRDefault="00E53A96" w:rsidP="00E53A96">
      <w:pPr>
        <w:snapToGrid w:val="0"/>
        <w:spacing w:line="300" w:lineRule="auto"/>
        <w:ind w:firstLineChars="200" w:firstLine="440"/>
        <w:jc w:val="left"/>
        <w:rPr>
          <w:rFonts w:ascii="宋体" w:eastAsia="宋体" w:hAnsi="宋体" w:cs="宋体"/>
          <w:sz w:val="22"/>
        </w:rPr>
      </w:pPr>
      <w:r w:rsidRPr="00E53A96">
        <w:rPr>
          <w:rFonts w:ascii="宋体" w:eastAsia="宋体" w:hAnsi="宋体" w:cs="宋体" w:hint="eastAsia"/>
          <w:sz w:val="22"/>
        </w:rPr>
        <w:t xml:space="preserve">        平底井井底与管底齐平</w:t>
      </w:r>
    </w:p>
    <w:p w:rsidR="00E53A96" w:rsidRPr="00E53A96" w:rsidRDefault="00E53A96" w:rsidP="00E53A96">
      <w:pPr>
        <w:tabs>
          <w:tab w:val="left" w:pos="3060"/>
        </w:tabs>
        <w:snapToGrid w:val="0"/>
        <w:spacing w:line="300" w:lineRule="auto"/>
        <w:ind w:firstLineChars="200" w:firstLine="440"/>
        <w:rPr>
          <w:rFonts w:ascii="宋体" w:eastAsia="宋体" w:hAnsi="宋体" w:cs="宋体"/>
          <w:sz w:val="22"/>
        </w:rPr>
      </w:pPr>
      <w:r w:rsidRPr="00E53A96">
        <w:rPr>
          <w:rFonts w:ascii="宋体" w:eastAsia="宋体" w:hAnsi="宋体" w:cs="宋体" w:hint="eastAsia"/>
          <w:sz w:val="22"/>
        </w:rPr>
        <w:lastRenderedPageBreak/>
        <w:fldChar w:fldCharType="begin"/>
      </w:r>
      <w:r w:rsidRPr="00E53A96">
        <w:rPr>
          <w:rFonts w:ascii="宋体" w:eastAsia="宋体" w:hAnsi="宋体" w:cs="宋体" w:hint="eastAsia"/>
          <w:sz w:val="22"/>
        </w:rPr>
        <w:instrText xml:space="preserve"> = 4 \* GB3 </w:instrText>
      </w:r>
      <w:r w:rsidRPr="00E53A96">
        <w:rPr>
          <w:rFonts w:ascii="宋体" w:eastAsia="宋体" w:hAnsi="宋体" w:cs="宋体" w:hint="eastAsia"/>
          <w:sz w:val="22"/>
        </w:rPr>
        <w:fldChar w:fldCharType="separate"/>
      </w:r>
      <w:r w:rsidRPr="00E53A96">
        <w:rPr>
          <w:rFonts w:ascii="宋体" w:eastAsia="宋体" w:hAnsi="宋体" w:cs="宋体" w:hint="eastAsia"/>
          <w:sz w:val="22"/>
        </w:rPr>
        <w:t>④</w:t>
      </w:r>
      <w:r w:rsidRPr="00E53A96">
        <w:rPr>
          <w:rFonts w:ascii="宋体" w:eastAsia="宋体" w:hAnsi="宋体" w:cs="宋体" w:hint="eastAsia"/>
          <w:sz w:val="22"/>
        </w:rPr>
        <w:fldChar w:fldCharType="end"/>
      </w:r>
      <w:r w:rsidRPr="00E53A96">
        <w:rPr>
          <w:rFonts w:ascii="宋体" w:eastAsia="宋体" w:hAnsi="宋体" w:cs="宋体" w:hint="eastAsia"/>
          <w:sz w:val="22"/>
        </w:rPr>
        <w:t>下水道养护频率要求：</w:t>
      </w:r>
    </w:p>
    <w:p w:rsidR="00E53A96" w:rsidRPr="00E53A96" w:rsidRDefault="00E53A96" w:rsidP="00E53A96">
      <w:pPr>
        <w:tabs>
          <w:tab w:val="left" w:pos="720"/>
        </w:tabs>
        <w:spacing w:line="360" w:lineRule="auto"/>
        <w:ind w:firstLineChars="150" w:firstLine="330"/>
        <w:jc w:val="center"/>
        <w:rPr>
          <w:rFonts w:ascii="宋体" w:eastAsia="宋体" w:hAnsi="宋体" w:cs="宋体"/>
          <w:sz w:val="22"/>
        </w:rPr>
      </w:pPr>
      <w:r w:rsidRPr="00E53A96">
        <w:rPr>
          <w:rFonts w:ascii="宋体" w:eastAsia="宋体" w:hAnsi="宋体" w:cs="宋体" w:hint="eastAsia"/>
          <w:sz w:val="22"/>
        </w:rPr>
        <w:t>下水管道养护频次</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8"/>
        <w:gridCol w:w="3355"/>
        <w:gridCol w:w="2249"/>
      </w:tblGrid>
      <w:tr w:rsidR="00E53A96" w:rsidRPr="00E53A96" w:rsidTr="00325B1A">
        <w:trPr>
          <w:trHeight w:val="427"/>
          <w:jc w:val="center"/>
        </w:trPr>
        <w:tc>
          <w:tcPr>
            <w:tcW w:w="3406"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b/>
                <w:sz w:val="22"/>
              </w:rPr>
            </w:pPr>
            <w:r w:rsidRPr="00E53A96">
              <w:rPr>
                <w:rFonts w:ascii="宋体" w:eastAsia="宋体" w:hAnsi="宋体" w:cs="宋体" w:hint="eastAsia"/>
                <w:b/>
                <w:sz w:val="22"/>
              </w:rPr>
              <w:t>设施类型</w:t>
            </w:r>
          </w:p>
        </w:tc>
        <w:tc>
          <w:tcPr>
            <w:tcW w:w="3886"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b/>
                <w:sz w:val="22"/>
              </w:rPr>
            </w:pPr>
            <w:r w:rsidRPr="00E53A96">
              <w:rPr>
                <w:rFonts w:ascii="宋体" w:eastAsia="宋体" w:hAnsi="宋体" w:cs="宋体" w:hint="eastAsia"/>
                <w:b/>
                <w:sz w:val="22"/>
              </w:rPr>
              <w:t>属性</w:t>
            </w:r>
          </w:p>
        </w:tc>
        <w:tc>
          <w:tcPr>
            <w:tcW w:w="2562"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b/>
                <w:sz w:val="22"/>
              </w:rPr>
            </w:pPr>
            <w:r w:rsidRPr="00E53A96">
              <w:rPr>
                <w:rFonts w:ascii="宋体" w:eastAsia="宋体" w:hAnsi="宋体" w:cs="宋体" w:hint="eastAsia"/>
                <w:b/>
                <w:sz w:val="22"/>
              </w:rPr>
              <w:t>疏通率</w:t>
            </w:r>
          </w:p>
        </w:tc>
      </w:tr>
      <w:tr w:rsidR="00E53A96" w:rsidRPr="00E53A96" w:rsidTr="00325B1A">
        <w:trPr>
          <w:trHeight w:val="420"/>
          <w:jc w:val="center"/>
        </w:trPr>
        <w:tc>
          <w:tcPr>
            <w:tcW w:w="3406"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污水小型管</w:t>
            </w:r>
          </w:p>
        </w:tc>
        <w:tc>
          <w:tcPr>
            <w:tcW w:w="3886"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&lt;Φ600</w:t>
            </w:r>
          </w:p>
        </w:tc>
        <w:tc>
          <w:tcPr>
            <w:tcW w:w="2562"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3次/年（疏通）</w:t>
            </w:r>
          </w:p>
        </w:tc>
      </w:tr>
      <w:tr w:rsidR="00E53A96" w:rsidRPr="00E53A96" w:rsidTr="00325B1A">
        <w:trPr>
          <w:trHeight w:val="411"/>
          <w:jc w:val="center"/>
        </w:trPr>
        <w:tc>
          <w:tcPr>
            <w:tcW w:w="3406"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污水中型管</w:t>
            </w:r>
          </w:p>
        </w:tc>
        <w:tc>
          <w:tcPr>
            <w:tcW w:w="3886"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Φ600-Φ1000</w:t>
            </w:r>
          </w:p>
        </w:tc>
        <w:tc>
          <w:tcPr>
            <w:tcW w:w="2562"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3次/年（疏通）</w:t>
            </w:r>
          </w:p>
        </w:tc>
      </w:tr>
      <w:tr w:rsidR="00E53A96" w:rsidRPr="00E53A96" w:rsidTr="00325B1A">
        <w:trPr>
          <w:trHeight w:val="450"/>
          <w:jc w:val="center"/>
        </w:trPr>
        <w:tc>
          <w:tcPr>
            <w:tcW w:w="3406"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窨井</w:t>
            </w:r>
          </w:p>
        </w:tc>
        <w:tc>
          <w:tcPr>
            <w:tcW w:w="3886"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不分规格</w:t>
            </w:r>
          </w:p>
        </w:tc>
        <w:tc>
          <w:tcPr>
            <w:tcW w:w="2562" w:type="dxa"/>
            <w:tcBorders>
              <w:top w:val="single" w:sz="4" w:space="0" w:color="auto"/>
              <w:left w:val="single" w:sz="4" w:space="0" w:color="auto"/>
              <w:bottom w:val="single" w:sz="4" w:space="0" w:color="auto"/>
              <w:right w:val="single" w:sz="4" w:space="0" w:color="auto"/>
            </w:tcBorders>
            <w:vAlign w:val="center"/>
          </w:tcPr>
          <w:p w:rsidR="00E53A96" w:rsidRPr="00E53A96" w:rsidRDefault="00E53A96" w:rsidP="00E53A96">
            <w:pPr>
              <w:adjustRightInd w:val="0"/>
              <w:snapToGrid w:val="0"/>
              <w:spacing w:before="124" w:after="124"/>
              <w:jc w:val="center"/>
              <w:rPr>
                <w:rFonts w:ascii="宋体" w:eastAsia="宋体" w:hAnsi="宋体" w:cs="宋体"/>
                <w:sz w:val="22"/>
              </w:rPr>
            </w:pPr>
            <w:r w:rsidRPr="00E53A96">
              <w:rPr>
                <w:rFonts w:ascii="宋体" w:eastAsia="宋体" w:hAnsi="宋体" w:cs="宋体" w:hint="eastAsia"/>
                <w:sz w:val="22"/>
              </w:rPr>
              <w:t>1次/月（清涝）</w:t>
            </w:r>
          </w:p>
        </w:tc>
      </w:tr>
    </w:tbl>
    <w:p w:rsidR="00E53A96" w:rsidRPr="00E53A96" w:rsidRDefault="00E53A96" w:rsidP="00E53A96">
      <w:pPr>
        <w:suppressAutoHyphens/>
        <w:spacing w:beforeLines="50" w:before="156"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⑤日常疏通、检修、养护频次:</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(1)污水管道疏通频次为全年全覆疏通3次，疏通方式以联合冲吸车疏通为主、冲水车辅助施工，管堵平均约100米/座(两只)。</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(2)检查井清捞频次为每月全覆清捞1次，吸泥车清捞、人工清捞交叉施工。</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(3)日常巡视检查为管道总长度x52次/年(平均每周/次)，管道沿线各类井内部检查频次为每季度1次。</w:t>
      </w:r>
    </w:p>
    <w:p w:rsidR="00E53A96" w:rsidRPr="00E53A96" w:rsidRDefault="00E53A96" w:rsidP="00E53A96">
      <w:pPr>
        <w:suppressAutoHyphens/>
        <w:spacing w:line="300" w:lineRule="auto"/>
        <w:ind w:firstLineChars="192" w:firstLine="422"/>
        <w:rPr>
          <w:rFonts w:ascii="宋体" w:eastAsia="宋体" w:hAnsi="宋体" w:cs="Times New Roman"/>
          <w:kern w:val="1"/>
          <w:sz w:val="22"/>
          <w:szCs w:val="20"/>
        </w:rPr>
      </w:pPr>
      <w:r w:rsidRPr="00E53A96">
        <w:rPr>
          <w:rFonts w:ascii="宋体" w:eastAsia="宋体" w:hAnsi="宋体" w:cs="宋体" w:hint="eastAsia"/>
          <w:bCs/>
          <w:kern w:val="1"/>
          <w:sz w:val="22"/>
        </w:rPr>
        <w:t>(4)清理的</w:t>
      </w:r>
      <w:r w:rsidRPr="00E53A96">
        <w:rPr>
          <w:rFonts w:ascii="宋体" w:eastAsia="宋体" w:hAnsi="宋体" w:cs="Times New Roman" w:hint="eastAsia"/>
          <w:kern w:val="1"/>
          <w:sz w:val="22"/>
          <w:szCs w:val="20"/>
        </w:rPr>
        <w:t>沉渣、淤泥，清运到符合规定的处置站。</w:t>
      </w:r>
    </w:p>
    <w:p w:rsidR="00E53A96" w:rsidRPr="00E53A96" w:rsidRDefault="00E53A96" w:rsidP="00E53A96">
      <w:pPr>
        <w:suppressAutoHyphens/>
        <w:spacing w:line="300" w:lineRule="auto"/>
        <w:ind w:firstLineChars="192" w:firstLine="422"/>
        <w:rPr>
          <w:rFonts w:ascii="宋体" w:eastAsia="宋体" w:hAnsi="宋体" w:cs="Times New Roman"/>
          <w:kern w:val="1"/>
          <w:sz w:val="22"/>
          <w:szCs w:val="20"/>
        </w:rPr>
      </w:pPr>
      <w:r w:rsidRPr="00E53A96">
        <w:rPr>
          <w:rFonts w:ascii="宋体" w:eastAsia="宋体" w:hAnsi="宋体" w:cs="宋体" w:hint="eastAsia"/>
          <w:bCs/>
          <w:kern w:val="1"/>
          <w:sz w:val="22"/>
        </w:rPr>
        <w:t>（5）</w:t>
      </w:r>
      <w:r w:rsidRPr="00E53A96">
        <w:rPr>
          <w:rFonts w:ascii="宋体" w:eastAsia="宋体" w:hAnsi="宋体" w:cs="Times New Roman" w:hint="eastAsia"/>
          <w:kern w:val="1"/>
          <w:sz w:val="22"/>
          <w:szCs w:val="20"/>
        </w:rPr>
        <w:t>污水泵站井潜水员清捞每半年1次，人力清捞每季度1次。</w:t>
      </w:r>
    </w:p>
    <w:p w:rsidR="00E53A96" w:rsidRPr="00E53A96" w:rsidRDefault="00E53A96" w:rsidP="00E53A96">
      <w:pPr>
        <w:suppressAutoHyphens/>
        <w:spacing w:line="300" w:lineRule="auto"/>
        <w:ind w:firstLineChars="192" w:firstLine="422"/>
        <w:rPr>
          <w:rFonts w:ascii="宋体" w:eastAsia="宋体" w:hAnsi="宋体" w:cs="Times New Roman"/>
          <w:kern w:val="1"/>
          <w:sz w:val="22"/>
          <w:szCs w:val="20"/>
        </w:rPr>
      </w:pPr>
      <w:r w:rsidRPr="00E53A96">
        <w:rPr>
          <w:rFonts w:ascii="宋体" w:eastAsia="宋体" w:hAnsi="宋体" w:cs="宋体" w:hint="eastAsia"/>
          <w:bCs/>
          <w:kern w:val="1"/>
          <w:sz w:val="22"/>
        </w:rPr>
        <w:t>（6）</w:t>
      </w:r>
      <w:r w:rsidRPr="00E53A96">
        <w:rPr>
          <w:rFonts w:ascii="宋体" w:eastAsia="宋体" w:hAnsi="宋体" w:cs="Times New Roman" w:hint="eastAsia"/>
          <w:kern w:val="1"/>
          <w:sz w:val="22"/>
          <w:szCs w:val="20"/>
        </w:rPr>
        <w:t>污水泵站格栅井人力清捞每月1次。</w:t>
      </w:r>
    </w:p>
    <w:p w:rsidR="00E53A96" w:rsidRPr="00E53A96" w:rsidRDefault="00E53A96" w:rsidP="00E53A96">
      <w:pPr>
        <w:suppressAutoHyphens/>
        <w:spacing w:line="300" w:lineRule="auto"/>
        <w:ind w:firstLineChars="192" w:firstLine="422"/>
        <w:rPr>
          <w:rFonts w:ascii="宋体" w:eastAsia="宋体" w:hAnsi="宋体" w:cs="Times New Roman"/>
          <w:kern w:val="1"/>
          <w:sz w:val="22"/>
          <w:szCs w:val="20"/>
        </w:rPr>
      </w:pPr>
      <w:r w:rsidRPr="00E53A96">
        <w:rPr>
          <w:rFonts w:ascii="宋体" w:eastAsia="宋体" w:hAnsi="宋体" w:cs="宋体" w:hint="eastAsia"/>
          <w:bCs/>
          <w:kern w:val="1"/>
          <w:sz w:val="22"/>
        </w:rPr>
        <w:t>（7）</w:t>
      </w:r>
      <w:r w:rsidRPr="00E53A96">
        <w:rPr>
          <w:rFonts w:ascii="宋体" w:eastAsia="宋体" w:hAnsi="宋体" w:cs="Times New Roman" w:hint="eastAsia"/>
          <w:kern w:val="1"/>
          <w:sz w:val="22"/>
          <w:szCs w:val="20"/>
        </w:rPr>
        <w:t>污水泵站低压配电柜、动力配电柜维护每月1次。</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⑥养护期间，如涉及管道施工须采取切实可行的交通组织措施方案保障交通正常通行。设置围挡，严格控制临时占路范围和时间；按照有关规范设置临时交通导行标志及警示标志，设置路障、隔离设施；现场人员协调交通管理部门组织交通疏导等。</w:t>
      </w:r>
    </w:p>
    <w:p w:rsidR="00E53A96" w:rsidRPr="00E53A96" w:rsidRDefault="00E53A96" w:rsidP="00E53A96">
      <w:pPr>
        <w:suppressAutoHyphens/>
        <w:spacing w:line="300" w:lineRule="auto"/>
        <w:ind w:firstLine="420"/>
        <w:rPr>
          <w:rFonts w:ascii="宋体" w:eastAsia="宋体" w:hAnsi="宋体" w:cs="宋体"/>
          <w:bCs/>
          <w:kern w:val="1"/>
          <w:sz w:val="22"/>
        </w:rPr>
      </w:pPr>
      <w:r w:rsidRPr="00E53A96">
        <w:rPr>
          <w:rFonts w:ascii="宋体" w:eastAsia="宋体" w:hAnsi="宋体" w:cs="微软雅黑" w:hint="eastAsia"/>
          <w:kern w:val="1"/>
          <w:sz w:val="22"/>
        </w:rPr>
        <w:t>⑦</w:t>
      </w:r>
      <w:r w:rsidRPr="00E53A96">
        <w:rPr>
          <w:rFonts w:ascii="宋体" w:eastAsia="宋体" w:hAnsi="宋体" w:cs="宋体" w:hint="eastAsia"/>
          <w:bCs/>
          <w:kern w:val="1"/>
          <w:sz w:val="22"/>
        </w:rPr>
        <w:t>CCTV管网检测要求:</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检测设备结构坚固，密封良好，能在-10°C至+50°C的气温条件下和潮湿的环境中正常工作，配有防爆系统和防水系统。</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实施管道结构性检测的摄像头宜具备旋转/仰俯功能，以满足侧向摄影要求。</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检测设备须具备距离计数功能，电缆计数测量仪最低计量单位为0.1m，精度误差不大于 0.3m 或士1%。</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电缆长度120米时，爬行器的爬坡能力应大于5度。</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检测设备应符合现行的国家标准《爆炸性气体环境用电气设备》GB3836的有关规定。对新购置的或经过大修及长期停用后重新启用的设备，应按说明书的要求进行检查和校正。</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影像资料标准缺陷的类型和代码须在现场确认并记录。现场检测完毕后，根据录像复核。</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缺陷的几何尺寸比照管径或相关物体的尺寸判定。</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对无法确定的缺陷类型或等级必须在评估报告中加以说明。</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lastRenderedPageBreak/>
        <w:t>缺陷图片应采用现场抓取最佳角度和最清晰图片的方式，特殊情况下也可采用观看录像抓取图片方式。</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Times New Roman" w:eastAsia="宋体" w:hAnsi="Times New Roman" w:cs="Times New Roman" w:hint="eastAsia"/>
          <w:bCs/>
          <w:kern w:val="1"/>
          <w:sz w:val="22"/>
          <w:szCs w:val="20"/>
        </w:rPr>
        <w:t>7.3.3</w:t>
      </w:r>
      <w:r w:rsidRPr="00E53A96">
        <w:rPr>
          <w:rFonts w:ascii="宋体" w:eastAsia="宋体" w:hAnsi="宋体" w:cs="宋体" w:hint="eastAsia"/>
          <w:kern w:val="1"/>
          <w:sz w:val="22"/>
        </w:rPr>
        <w:t>二类维修经费  零星修复要求</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color w:val="000000"/>
          <w:kern w:val="1"/>
          <w:sz w:val="22"/>
        </w:rPr>
        <w:fldChar w:fldCharType="begin"/>
      </w:r>
      <w:r w:rsidRPr="00E53A96">
        <w:rPr>
          <w:rFonts w:ascii="宋体" w:eastAsia="宋体" w:hAnsi="宋体" w:cs="宋体" w:hint="eastAsia"/>
          <w:color w:val="000000"/>
          <w:kern w:val="1"/>
          <w:sz w:val="22"/>
        </w:rPr>
        <w:instrText xml:space="preserve"> = 1 \* GB3 </w:instrText>
      </w:r>
      <w:r w:rsidRPr="00E53A96">
        <w:rPr>
          <w:rFonts w:ascii="宋体" w:eastAsia="宋体" w:hAnsi="宋体" w:cs="宋体" w:hint="eastAsia"/>
          <w:color w:val="000000"/>
          <w:kern w:val="1"/>
          <w:sz w:val="22"/>
        </w:rPr>
        <w:fldChar w:fldCharType="separate"/>
      </w:r>
      <w:r w:rsidRPr="00E53A96">
        <w:rPr>
          <w:rFonts w:ascii="宋体" w:eastAsia="宋体" w:hAnsi="宋体" w:cs="宋体" w:hint="eastAsia"/>
          <w:color w:val="000000"/>
          <w:kern w:val="1"/>
          <w:sz w:val="22"/>
        </w:rPr>
        <w:t>①</w:t>
      </w:r>
      <w:r w:rsidRPr="00E53A96">
        <w:rPr>
          <w:rFonts w:ascii="宋体" w:eastAsia="宋体" w:hAnsi="宋体" w:cs="宋体" w:hint="eastAsia"/>
          <w:color w:val="000000"/>
          <w:kern w:val="1"/>
          <w:sz w:val="22"/>
        </w:rPr>
        <w:fldChar w:fldCharType="end"/>
      </w:r>
      <w:r w:rsidRPr="00E53A96">
        <w:rPr>
          <w:rFonts w:ascii="宋体" w:eastAsia="宋体" w:hAnsi="宋体" w:cs="宋体" w:hint="eastAsia"/>
          <w:bCs/>
          <w:kern w:val="1"/>
          <w:sz w:val="22"/>
        </w:rPr>
        <w:t>检查井修理：</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有毒气体测试、强制通风，拆除盖座，翻挖路面、路基，拆除窨井损坏部分，井壁砌筑及抹面，安装井座、井盖，修复路面、路基，清除旧料，清理场地等。</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kern w:val="1"/>
          <w:sz w:val="22"/>
        </w:rPr>
        <w:fldChar w:fldCharType="begin"/>
      </w:r>
      <w:r w:rsidRPr="00E53A96">
        <w:rPr>
          <w:rFonts w:ascii="宋体" w:eastAsia="宋体" w:hAnsi="宋体" w:cs="宋体" w:hint="eastAsia"/>
          <w:kern w:val="1"/>
          <w:sz w:val="22"/>
        </w:rPr>
        <w:instrText xml:space="preserve"> = 2 \* GB3 </w:instrText>
      </w:r>
      <w:r w:rsidRPr="00E53A96">
        <w:rPr>
          <w:rFonts w:ascii="宋体" w:eastAsia="宋体" w:hAnsi="宋体" w:cs="宋体" w:hint="eastAsia"/>
          <w:kern w:val="1"/>
          <w:sz w:val="22"/>
        </w:rPr>
        <w:fldChar w:fldCharType="separate"/>
      </w:r>
      <w:r w:rsidRPr="00E53A96">
        <w:rPr>
          <w:rFonts w:ascii="宋体" w:eastAsia="宋体" w:hAnsi="宋体" w:cs="宋体" w:hint="eastAsia"/>
          <w:kern w:val="1"/>
          <w:sz w:val="22"/>
        </w:rPr>
        <w:t>②</w:t>
      </w:r>
      <w:r w:rsidRPr="00E53A96">
        <w:rPr>
          <w:rFonts w:ascii="宋体" w:eastAsia="宋体" w:hAnsi="宋体" w:cs="宋体" w:hint="eastAsia"/>
          <w:kern w:val="1"/>
          <w:sz w:val="22"/>
        </w:rPr>
        <w:fldChar w:fldCharType="end"/>
      </w:r>
      <w:r w:rsidRPr="00E53A96">
        <w:rPr>
          <w:rFonts w:ascii="宋体" w:eastAsia="宋体" w:hAnsi="宋体" w:cs="宋体" w:hint="eastAsia"/>
          <w:bCs/>
          <w:kern w:val="1"/>
          <w:sz w:val="22"/>
        </w:rPr>
        <w:t>窨井发生井盖、井座毁损、缺失更换：</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启闭井盖，清除框体污垢，拆除旧井座，安装井座、井盖，清除旧料，清理场地等。</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bCs/>
          <w:kern w:val="1"/>
          <w:sz w:val="22"/>
        </w:rPr>
        <w:t>窨井发生井盖毁损、缺失的，现场必须立即设置围挡且在2小时内完成井盖的替换，杜绝落井事件的发生。</w:t>
      </w:r>
    </w:p>
    <w:p w:rsidR="00E53A96" w:rsidRPr="00E53A96" w:rsidRDefault="00E53A96" w:rsidP="00E53A96">
      <w:pPr>
        <w:suppressAutoHyphens/>
        <w:spacing w:line="300" w:lineRule="auto"/>
        <w:ind w:firstLineChars="192" w:firstLine="422"/>
        <w:rPr>
          <w:rFonts w:ascii="宋体" w:eastAsia="宋体" w:hAnsi="宋体" w:cs="宋体"/>
          <w:bCs/>
          <w:kern w:val="1"/>
          <w:sz w:val="22"/>
        </w:rPr>
      </w:pPr>
      <w:r w:rsidRPr="00E53A96">
        <w:rPr>
          <w:rFonts w:ascii="宋体" w:eastAsia="宋体" w:hAnsi="宋体" w:cs="宋体" w:hint="eastAsia"/>
          <w:kern w:val="1"/>
          <w:sz w:val="22"/>
        </w:rPr>
        <w:fldChar w:fldCharType="begin"/>
      </w:r>
      <w:r w:rsidRPr="00E53A96">
        <w:rPr>
          <w:rFonts w:ascii="宋体" w:eastAsia="宋体" w:hAnsi="宋体" w:cs="宋体" w:hint="eastAsia"/>
          <w:kern w:val="1"/>
          <w:sz w:val="22"/>
        </w:rPr>
        <w:instrText xml:space="preserve"> = 3 \* GB3 </w:instrText>
      </w:r>
      <w:r w:rsidRPr="00E53A96">
        <w:rPr>
          <w:rFonts w:ascii="宋体" w:eastAsia="宋体" w:hAnsi="宋体" w:cs="宋体" w:hint="eastAsia"/>
          <w:kern w:val="1"/>
          <w:sz w:val="22"/>
        </w:rPr>
        <w:fldChar w:fldCharType="separate"/>
      </w:r>
      <w:r w:rsidRPr="00E53A96">
        <w:rPr>
          <w:rFonts w:ascii="宋体" w:eastAsia="宋体" w:hAnsi="宋体" w:cs="宋体" w:hint="eastAsia"/>
          <w:kern w:val="1"/>
          <w:sz w:val="22"/>
        </w:rPr>
        <w:t>③</w:t>
      </w:r>
      <w:r w:rsidRPr="00E53A96">
        <w:rPr>
          <w:rFonts w:ascii="宋体" w:eastAsia="宋体" w:hAnsi="宋体" w:cs="宋体" w:hint="eastAsia"/>
          <w:kern w:val="1"/>
          <w:sz w:val="22"/>
        </w:rPr>
        <w:fldChar w:fldCharType="end"/>
      </w:r>
      <w:r w:rsidRPr="00E53A96">
        <w:rPr>
          <w:rFonts w:ascii="宋体" w:eastAsia="宋体" w:hAnsi="宋体" w:cs="宋体" w:hint="eastAsia"/>
          <w:bCs/>
          <w:kern w:val="1"/>
          <w:sz w:val="22"/>
        </w:rPr>
        <w:t>管道非开挖维修（内衬修复）：</w:t>
      </w:r>
    </w:p>
    <w:p w:rsidR="00E53A96" w:rsidRPr="00E53A96" w:rsidRDefault="00E53A96" w:rsidP="00E53A96">
      <w:pPr>
        <w:adjustRightInd w:val="0"/>
        <w:snapToGrid w:val="0"/>
        <w:spacing w:line="300" w:lineRule="auto"/>
        <w:ind w:firstLineChars="200" w:firstLine="440"/>
        <w:jc w:val="left"/>
        <w:rPr>
          <w:rFonts w:ascii="宋体" w:eastAsia="宋体" w:hAnsi="宋体" w:cs="宋体"/>
          <w:bCs/>
          <w:sz w:val="22"/>
        </w:rPr>
      </w:pPr>
      <w:r w:rsidRPr="00E53A96">
        <w:rPr>
          <w:rFonts w:ascii="宋体" w:eastAsia="宋体" w:hAnsi="宋体" w:cs="宋体" w:hint="eastAsia"/>
          <w:bCs/>
          <w:sz w:val="22"/>
        </w:rPr>
        <w:t>启闭井盖、有毒气体测试、局部现场固化修复或整体修复原位固化（CIPP)等。</w:t>
      </w:r>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7</w:t>
      </w:r>
      <w:r w:rsidRPr="00E53A96">
        <w:rPr>
          <w:rFonts w:ascii="Times New Roman" w:eastAsia="宋体" w:hAnsi="Times New Roman" w:cs="Times New Roman"/>
          <w:bCs/>
          <w:kern w:val="1"/>
          <w:sz w:val="22"/>
          <w:szCs w:val="20"/>
        </w:rPr>
        <w:t>.</w:t>
      </w:r>
      <w:r w:rsidRPr="00E53A96">
        <w:rPr>
          <w:rFonts w:ascii="Times New Roman" w:eastAsia="宋体" w:hAnsi="Times New Roman" w:cs="Times New Roman" w:hint="eastAsia"/>
          <w:bCs/>
          <w:kern w:val="1"/>
          <w:sz w:val="22"/>
          <w:szCs w:val="20"/>
        </w:rPr>
        <w:t>4</w:t>
      </w:r>
      <w:r w:rsidRPr="00E53A96">
        <w:rPr>
          <w:rFonts w:ascii="Times New Roman" w:eastAsia="宋体" w:hAnsi="Times New Roman" w:cs="Times New Roman" w:hint="eastAsia"/>
          <w:bCs/>
          <w:kern w:val="1"/>
          <w:sz w:val="22"/>
          <w:szCs w:val="20"/>
        </w:rPr>
        <w:t>人员及设备要求</w:t>
      </w:r>
    </w:p>
    <w:p w:rsidR="00E53A96" w:rsidRPr="00E53A96" w:rsidRDefault="00E53A96" w:rsidP="00E53A96">
      <w:pPr>
        <w:widowControl/>
        <w:spacing w:line="300" w:lineRule="auto"/>
        <w:ind w:firstLineChars="192" w:firstLine="422"/>
        <w:jc w:val="left"/>
        <w:rPr>
          <w:rFonts w:ascii="宋体" w:eastAsia="宋体" w:hAnsi="宋体" w:cs="宋体"/>
          <w:bCs/>
          <w:sz w:val="22"/>
        </w:rPr>
      </w:pPr>
      <w:r w:rsidRPr="00E53A96">
        <w:rPr>
          <w:rFonts w:ascii="宋体" w:eastAsia="宋体" w:hAnsi="宋体" w:cs="宋体" w:hint="eastAsia"/>
          <w:bCs/>
          <w:sz w:val="22"/>
        </w:rPr>
        <w:t>供应商拟派的项目经理、水务负责人、安全管理员和巡视员等，实际以养护专业要求为准，且必须是本单位职工，且为该项目施工现场的实际操作者。未经采购人同意，成交供应商不得调换或撤离上述人员，如采购人认为有必要，可要求成交供应商对上述人员中的部分人员作出更好的调整。</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7</w:t>
      </w:r>
      <w:r w:rsidRPr="00E53A96">
        <w:rPr>
          <w:rFonts w:ascii="Times New Roman" w:eastAsia="宋体" w:hAnsi="Times New Roman" w:cs="Times New Roman"/>
          <w:kern w:val="1"/>
          <w:sz w:val="22"/>
          <w:szCs w:val="20"/>
        </w:rPr>
        <w:t>.</w:t>
      </w:r>
      <w:r w:rsidRPr="00E53A96">
        <w:rPr>
          <w:rFonts w:ascii="Times New Roman" w:eastAsia="宋体" w:hAnsi="Times New Roman" w:cs="Times New Roman" w:hint="eastAsia"/>
          <w:kern w:val="1"/>
          <w:sz w:val="22"/>
          <w:szCs w:val="20"/>
        </w:rPr>
        <w:t>4</w:t>
      </w:r>
      <w:r w:rsidRPr="00E53A96">
        <w:rPr>
          <w:rFonts w:ascii="Times New Roman" w:eastAsia="宋体" w:hAnsi="Times New Roman" w:cs="Times New Roman"/>
          <w:kern w:val="1"/>
          <w:sz w:val="22"/>
          <w:szCs w:val="20"/>
        </w:rPr>
        <w:t>.1</w:t>
      </w:r>
      <w:r w:rsidRPr="00E53A96">
        <w:rPr>
          <w:rFonts w:ascii="Times New Roman" w:eastAsia="宋体" w:hAnsi="Times New Roman" w:cs="Times New Roman" w:hint="eastAsia"/>
          <w:kern w:val="1"/>
          <w:sz w:val="22"/>
          <w:szCs w:val="20"/>
        </w:rPr>
        <w:t>管理人员配备要求</w:t>
      </w:r>
    </w:p>
    <w:p w:rsidR="00E53A96" w:rsidRPr="00E53A96" w:rsidRDefault="00E53A96" w:rsidP="00E53A96">
      <w:pPr>
        <w:spacing w:line="300" w:lineRule="auto"/>
        <w:jc w:val="center"/>
        <w:rPr>
          <w:rFonts w:ascii="Times New Roman" w:eastAsia="宋体" w:hAnsi="Times New Roman" w:cs="Times New Roman"/>
          <w:sz w:val="22"/>
        </w:rPr>
      </w:pPr>
      <w:r w:rsidRPr="00E53A96">
        <w:rPr>
          <w:rFonts w:ascii="Times New Roman" w:eastAsia="宋体" w:hAnsi="Times New Roman" w:cs="Times New Roman"/>
          <w:b/>
          <w:sz w:val="22"/>
        </w:rPr>
        <w:t>人员配备一览表</w:t>
      </w:r>
    </w:p>
    <w:p w:rsidR="00E53A96" w:rsidRPr="00E53A96" w:rsidRDefault="00E53A96" w:rsidP="00E53A96">
      <w:pPr>
        <w:spacing w:line="300" w:lineRule="auto"/>
        <w:rPr>
          <w:rFonts w:ascii="Times New Roman" w:eastAsia="宋体" w:hAnsi="Times New Roman" w:cs="Times New Roman"/>
          <w:sz w:val="22"/>
        </w:rPr>
      </w:pPr>
      <w:r w:rsidRPr="00E53A96">
        <w:rPr>
          <w:rFonts w:ascii="Times New Roman" w:eastAsia="宋体" w:hAnsi="Times New Roman" w:cs="Times New Roman"/>
          <w:sz w:val="22"/>
        </w:rPr>
        <w:t>包件：</w:t>
      </w:r>
    </w:p>
    <w:tbl>
      <w:tblPr>
        <w:tblStyle w:val="af8"/>
        <w:tblW w:w="9854" w:type="dxa"/>
        <w:jc w:val="center"/>
        <w:tblLayout w:type="fixed"/>
        <w:tblLook w:val="04A0" w:firstRow="1" w:lastRow="0" w:firstColumn="1" w:lastColumn="0" w:noHBand="0" w:noVBand="1"/>
      </w:tblPr>
      <w:tblGrid>
        <w:gridCol w:w="619"/>
        <w:gridCol w:w="2183"/>
        <w:gridCol w:w="2409"/>
        <w:gridCol w:w="3861"/>
        <w:gridCol w:w="782"/>
      </w:tblGrid>
      <w:tr w:rsidR="00E53A96" w:rsidRPr="00E53A96" w:rsidTr="00325B1A">
        <w:trPr>
          <w:tblHeader/>
          <w:jc w:val="center"/>
        </w:trPr>
        <w:tc>
          <w:tcPr>
            <w:tcW w:w="619" w:type="dxa"/>
          </w:tcPr>
          <w:p w:rsidR="00E53A96" w:rsidRPr="00E53A96" w:rsidRDefault="00E53A96" w:rsidP="00E53A96">
            <w:pPr>
              <w:spacing w:line="300" w:lineRule="auto"/>
              <w:jc w:val="center"/>
              <w:rPr>
                <w:rFonts w:ascii="宋体" w:eastAsia="宋体" w:hAnsi="宋体" w:cs="Times New Roman"/>
                <w:b/>
                <w:sz w:val="22"/>
              </w:rPr>
            </w:pPr>
            <w:r w:rsidRPr="00E53A96">
              <w:rPr>
                <w:rFonts w:ascii="宋体" w:eastAsia="宋体" w:hAnsi="宋体" w:cs="宋体" w:hint="eastAsia"/>
                <w:b/>
                <w:sz w:val="22"/>
              </w:rPr>
              <w:t>序号</w:t>
            </w:r>
          </w:p>
        </w:tc>
        <w:tc>
          <w:tcPr>
            <w:tcW w:w="2183" w:type="dxa"/>
            <w:vAlign w:val="center"/>
          </w:tcPr>
          <w:p w:rsidR="00E53A96" w:rsidRPr="00E53A96" w:rsidRDefault="00E53A96" w:rsidP="00E53A96">
            <w:pPr>
              <w:spacing w:line="300" w:lineRule="auto"/>
              <w:jc w:val="center"/>
              <w:rPr>
                <w:rFonts w:ascii="宋体" w:eastAsia="宋体" w:hAnsi="宋体" w:cs="Times New Roman"/>
                <w:b/>
                <w:sz w:val="22"/>
              </w:rPr>
            </w:pPr>
            <w:r w:rsidRPr="00E53A96">
              <w:rPr>
                <w:rFonts w:ascii="宋体" w:eastAsia="宋体" w:hAnsi="宋体" w:cs="宋体" w:hint="eastAsia"/>
                <w:b/>
                <w:sz w:val="22"/>
              </w:rPr>
              <w:t>岗位名称</w:t>
            </w:r>
          </w:p>
        </w:tc>
        <w:tc>
          <w:tcPr>
            <w:tcW w:w="2409" w:type="dxa"/>
            <w:vAlign w:val="center"/>
          </w:tcPr>
          <w:p w:rsidR="00E53A96" w:rsidRPr="00E53A96" w:rsidRDefault="00E53A96" w:rsidP="00E53A96">
            <w:pPr>
              <w:spacing w:line="300" w:lineRule="auto"/>
              <w:jc w:val="center"/>
              <w:rPr>
                <w:rFonts w:ascii="宋体" w:eastAsia="宋体" w:hAnsi="宋体" w:cs="Times New Roman"/>
                <w:b/>
                <w:sz w:val="22"/>
              </w:rPr>
            </w:pPr>
            <w:r w:rsidRPr="00E53A96">
              <w:rPr>
                <w:rFonts w:ascii="宋体" w:eastAsia="宋体" w:hAnsi="宋体" w:cs="宋体" w:hint="eastAsia"/>
                <w:b/>
                <w:sz w:val="22"/>
              </w:rPr>
              <w:t>建议配置岗位人数</w:t>
            </w:r>
          </w:p>
          <w:p w:rsidR="00E53A96" w:rsidRPr="00E53A96" w:rsidRDefault="00E53A96" w:rsidP="00E53A96">
            <w:pPr>
              <w:spacing w:line="300" w:lineRule="auto"/>
              <w:jc w:val="center"/>
              <w:rPr>
                <w:rFonts w:ascii="宋体" w:eastAsia="宋体" w:hAnsi="宋体" w:cs="Times New Roman"/>
                <w:b/>
                <w:sz w:val="22"/>
              </w:rPr>
            </w:pPr>
            <w:r w:rsidRPr="00E53A96">
              <w:rPr>
                <w:rFonts w:ascii="宋体" w:eastAsia="宋体" w:hAnsi="宋体" w:cs="宋体" w:hint="eastAsia"/>
                <w:b/>
                <w:sz w:val="22"/>
              </w:rPr>
              <w:t>（最低要求）</w:t>
            </w:r>
          </w:p>
        </w:tc>
        <w:tc>
          <w:tcPr>
            <w:tcW w:w="3861" w:type="dxa"/>
            <w:vAlign w:val="center"/>
          </w:tcPr>
          <w:p w:rsidR="00E53A96" w:rsidRPr="00E53A96" w:rsidRDefault="00E53A96" w:rsidP="00E53A96">
            <w:pPr>
              <w:spacing w:line="300" w:lineRule="auto"/>
              <w:jc w:val="center"/>
              <w:rPr>
                <w:rFonts w:ascii="宋体" w:eastAsia="宋体" w:hAnsi="宋体" w:cs="Times New Roman"/>
                <w:b/>
                <w:sz w:val="22"/>
              </w:rPr>
            </w:pPr>
            <w:r w:rsidRPr="00E53A96">
              <w:rPr>
                <w:rFonts w:ascii="宋体" w:eastAsia="宋体" w:hAnsi="宋体" w:cs="宋体" w:hint="eastAsia"/>
                <w:b/>
                <w:sz w:val="22"/>
              </w:rPr>
              <w:t>基本要求</w:t>
            </w:r>
          </w:p>
        </w:tc>
        <w:tc>
          <w:tcPr>
            <w:tcW w:w="782" w:type="dxa"/>
            <w:vAlign w:val="center"/>
          </w:tcPr>
          <w:p w:rsidR="00E53A96" w:rsidRPr="00E53A96" w:rsidRDefault="00E53A96" w:rsidP="00E53A96">
            <w:pPr>
              <w:spacing w:line="300" w:lineRule="auto"/>
              <w:jc w:val="center"/>
              <w:rPr>
                <w:rFonts w:ascii="宋体" w:eastAsia="宋体" w:hAnsi="宋体" w:cs="Times New Roman"/>
                <w:b/>
                <w:sz w:val="22"/>
              </w:rPr>
            </w:pPr>
            <w:r w:rsidRPr="00E53A96">
              <w:rPr>
                <w:rFonts w:ascii="宋体" w:eastAsia="宋体" w:hAnsi="宋体" w:cs="宋体" w:hint="eastAsia"/>
                <w:b/>
                <w:sz w:val="22"/>
              </w:rPr>
              <w:t>备注</w:t>
            </w:r>
          </w:p>
        </w:tc>
      </w:tr>
      <w:tr w:rsidR="00E53A96" w:rsidRPr="00E53A96" w:rsidTr="00325B1A">
        <w:trPr>
          <w:jc w:val="center"/>
        </w:trPr>
        <w:tc>
          <w:tcPr>
            <w:tcW w:w="619" w:type="dxa"/>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sz w:val="22"/>
              </w:rPr>
              <w:t>1</w:t>
            </w:r>
          </w:p>
        </w:tc>
        <w:tc>
          <w:tcPr>
            <w:tcW w:w="2183"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sz w:val="22"/>
              </w:rPr>
              <w:t>项目经理</w:t>
            </w:r>
          </w:p>
        </w:tc>
        <w:tc>
          <w:tcPr>
            <w:tcW w:w="2409"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sz w:val="22"/>
              </w:rPr>
              <w:t>1</w:t>
            </w:r>
          </w:p>
        </w:tc>
        <w:tc>
          <w:tcPr>
            <w:tcW w:w="3861"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bCs/>
                <w:sz w:val="22"/>
              </w:rPr>
              <w:t>市政公用或市政专业、</w:t>
            </w:r>
            <w:r w:rsidRPr="00E53A96">
              <w:rPr>
                <w:rFonts w:ascii="宋体" w:eastAsia="宋体" w:hAnsi="宋体" w:cs="宋体" w:hint="eastAsia"/>
                <w:sz w:val="22"/>
              </w:rPr>
              <w:t>类似工作经验等</w:t>
            </w:r>
          </w:p>
        </w:tc>
        <w:tc>
          <w:tcPr>
            <w:tcW w:w="782" w:type="dxa"/>
            <w:vAlign w:val="center"/>
          </w:tcPr>
          <w:p w:rsidR="00E53A96" w:rsidRPr="00E53A96" w:rsidRDefault="00E53A96" w:rsidP="00E53A96">
            <w:pPr>
              <w:spacing w:line="300" w:lineRule="auto"/>
              <w:jc w:val="center"/>
              <w:rPr>
                <w:rFonts w:ascii="宋体" w:eastAsia="宋体" w:hAnsi="宋体" w:cs="Times New Roman"/>
                <w:sz w:val="22"/>
              </w:rPr>
            </w:pPr>
          </w:p>
        </w:tc>
      </w:tr>
      <w:tr w:rsidR="00E53A96" w:rsidRPr="00E53A96" w:rsidTr="00325B1A">
        <w:trPr>
          <w:jc w:val="center"/>
        </w:trPr>
        <w:tc>
          <w:tcPr>
            <w:tcW w:w="619" w:type="dxa"/>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sz w:val="22"/>
              </w:rPr>
              <w:t>2</w:t>
            </w:r>
          </w:p>
        </w:tc>
        <w:tc>
          <w:tcPr>
            <w:tcW w:w="2183" w:type="dxa"/>
            <w:vAlign w:val="center"/>
          </w:tcPr>
          <w:p w:rsidR="00E53A96" w:rsidRPr="00E53A96" w:rsidRDefault="00E53A96" w:rsidP="00E53A96">
            <w:pPr>
              <w:adjustRightInd w:val="0"/>
              <w:snapToGrid w:val="0"/>
              <w:spacing w:before="124" w:after="124"/>
              <w:jc w:val="center"/>
              <w:rPr>
                <w:rFonts w:ascii="宋体" w:eastAsia="宋体" w:hAnsi="宋体" w:cs="Times New Roman"/>
                <w:sz w:val="22"/>
              </w:rPr>
            </w:pPr>
            <w:r w:rsidRPr="00E53A96">
              <w:rPr>
                <w:rFonts w:ascii="宋体" w:eastAsia="宋体" w:hAnsi="宋体" w:cs="Times New Roman"/>
                <w:sz w:val="22"/>
              </w:rPr>
              <w:t>水务负责人</w:t>
            </w:r>
          </w:p>
        </w:tc>
        <w:tc>
          <w:tcPr>
            <w:tcW w:w="2409"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sz w:val="22"/>
              </w:rPr>
              <w:t>1</w:t>
            </w:r>
          </w:p>
        </w:tc>
        <w:tc>
          <w:tcPr>
            <w:tcW w:w="3861"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bCs/>
                <w:sz w:val="22"/>
              </w:rPr>
              <w:t>排水类专业</w:t>
            </w:r>
          </w:p>
        </w:tc>
        <w:tc>
          <w:tcPr>
            <w:tcW w:w="782" w:type="dxa"/>
            <w:vAlign w:val="center"/>
          </w:tcPr>
          <w:p w:rsidR="00E53A96" w:rsidRPr="00E53A96" w:rsidRDefault="00E53A96" w:rsidP="00E53A96">
            <w:pPr>
              <w:spacing w:line="300" w:lineRule="auto"/>
              <w:jc w:val="center"/>
              <w:rPr>
                <w:rFonts w:ascii="宋体" w:eastAsia="宋体" w:hAnsi="宋体" w:cs="Times New Roman"/>
                <w:sz w:val="22"/>
              </w:rPr>
            </w:pPr>
          </w:p>
        </w:tc>
      </w:tr>
      <w:tr w:rsidR="00E53A96" w:rsidRPr="00E53A96" w:rsidTr="00325B1A">
        <w:trPr>
          <w:jc w:val="center"/>
        </w:trPr>
        <w:tc>
          <w:tcPr>
            <w:tcW w:w="619" w:type="dxa"/>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sz w:val="22"/>
              </w:rPr>
              <w:t>3</w:t>
            </w:r>
          </w:p>
        </w:tc>
        <w:tc>
          <w:tcPr>
            <w:tcW w:w="2183" w:type="dxa"/>
            <w:vAlign w:val="center"/>
          </w:tcPr>
          <w:p w:rsidR="00E53A96" w:rsidRPr="00E53A96" w:rsidRDefault="00E53A96" w:rsidP="00E53A96">
            <w:pPr>
              <w:adjustRightInd w:val="0"/>
              <w:snapToGrid w:val="0"/>
              <w:spacing w:before="124" w:after="124"/>
              <w:jc w:val="center"/>
              <w:rPr>
                <w:rFonts w:ascii="宋体" w:eastAsia="宋体" w:hAnsi="宋体" w:cs="Times New Roman"/>
                <w:sz w:val="22"/>
              </w:rPr>
            </w:pPr>
            <w:r w:rsidRPr="00E53A96">
              <w:rPr>
                <w:rFonts w:ascii="宋体" w:eastAsia="宋体" w:hAnsi="宋体" w:cs="Times New Roman"/>
                <w:sz w:val="22"/>
              </w:rPr>
              <w:t>安全</w:t>
            </w:r>
            <w:r w:rsidRPr="00E53A96">
              <w:rPr>
                <w:rFonts w:ascii="宋体" w:eastAsia="宋体" w:hAnsi="宋体" w:cs="Times New Roman" w:hint="eastAsia"/>
                <w:sz w:val="22"/>
              </w:rPr>
              <w:t>管理</w:t>
            </w:r>
            <w:r w:rsidRPr="00E53A96">
              <w:rPr>
                <w:rFonts w:ascii="宋体" w:eastAsia="宋体" w:hAnsi="宋体" w:cs="Times New Roman"/>
                <w:sz w:val="22"/>
              </w:rPr>
              <w:t>员</w:t>
            </w:r>
          </w:p>
        </w:tc>
        <w:tc>
          <w:tcPr>
            <w:tcW w:w="2409"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sz w:val="22"/>
              </w:rPr>
              <w:t>1</w:t>
            </w:r>
          </w:p>
        </w:tc>
        <w:tc>
          <w:tcPr>
            <w:tcW w:w="3861"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sz w:val="22"/>
              </w:rPr>
              <w:t>/</w:t>
            </w:r>
          </w:p>
        </w:tc>
        <w:tc>
          <w:tcPr>
            <w:tcW w:w="782" w:type="dxa"/>
            <w:vAlign w:val="center"/>
          </w:tcPr>
          <w:p w:rsidR="00E53A96" w:rsidRPr="00E53A96" w:rsidRDefault="00E53A96" w:rsidP="00E53A96">
            <w:pPr>
              <w:spacing w:line="300" w:lineRule="auto"/>
              <w:jc w:val="center"/>
              <w:rPr>
                <w:rFonts w:ascii="宋体" w:eastAsia="宋体" w:hAnsi="宋体" w:cs="Times New Roman"/>
                <w:sz w:val="22"/>
              </w:rPr>
            </w:pPr>
          </w:p>
        </w:tc>
      </w:tr>
      <w:tr w:rsidR="00E53A96" w:rsidRPr="00E53A96" w:rsidTr="00325B1A">
        <w:trPr>
          <w:jc w:val="center"/>
        </w:trPr>
        <w:tc>
          <w:tcPr>
            <w:tcW w:w="619" w:type="dxa"/>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sz w:val="22"/>
              </w:rPr>
              <w:t>4</w:t>
            </w:r>
          </w:p>
        </w:tc>
        <w:tc>
          <w:tcPr>
            <w:tcW w:w="2183"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sz w:val="22"/>
              </w:rPr>
              <w:t>巡视员</w:t>
            </w:r>
          </w:p>
        </w:tc>
        <w:tc>
          <w:tcPr>
            <w:tcW w:w="2409"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sz w:val="22"/>
              </w:rPr>
              <w:t>2</w:t>
            </w:r>
          </w:p>
        </w:tc>
        <w:tc>
          <w:tcPr>
            <w:tcW w:w="3861"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sz w:val="22"/>
              </w:rPr>
              <w:t>/</w:t>
            </w:r>
          </w:p>
        </w:tc>
        <w:tc>
          <w:tcPr>
            <w:tcW w:w="782" w:type="dxa"/>
            <w:vAlign w:val="center"/>
          </w:tcPr>
          <w:p w:rsidR="00E53A96" w:rsidRPr="00E53A96" w:rsidRDefault="00E53A96" w:rsidP="00E53A96">
            <w:pPr>
              <w:spacing w:line="300" w:lineRule="auto"/>
              <w:jc w:val="center"/>
              <w:rPr>
                <w:rFonts w:ascii="宋体" w:eastAsia="宋体" w:hAnsi="宋体" w:cs="Times New Roman"/>
                <w:sz w:val="22"/>
              </w:rPr>
            </w:pPr>
          </w:p>
        </w:tc>
      </w:tr>
      <w:tr w:rsidR="00E53A96" w:rsidRPr="00E53A96" w:rsidTr="00325B1A">
        <w:trPr>
          <w:jc w:val="center"/>
        </w:trPr>
        <w:tc>
          <w:tcPr>
            <w:tcW w:w="619" w:type="dxa"/>
          </w:tcPr>
          <w:p w:rsidR="00E53A96" w:rsidRPr="00E53A96" w:rsidRDefault="00E53A96" w:rsidP="00E53A96">
            <w:pPr>
              <w:spacing w:line="300" w:lineRule="auto"/>
              <w:jc w:val="center"/>
              <w:rPr>
                <w:rFonts w:ascii="宋体" w:eastAsia="宋体" w:hAnsi="宋体" w:cs="Times New Roman"/>
                <w:sz w:val="22"/>
              </w:rPr>
            </w:pPr>
          </w:p>
        </w:tc>
        <w:tc>
          <w:tcPr>
            <w:tcW w:w="2183"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宋体" w:hint="eastAsia"/>
                <w:sz w:val="22"/>
              </w:rPr>
              <w:t>合计</w:t>
            </w:r>
          </w:p>
        </w:tc>
        <w:tc>
          <w:tcPr>
            <w:tcW w:w="2409" w:type="dxa"/>
            <w:vAlign w:val="center"/>
          </w:tcPr>
          <w:p w:rsidR="00E53A96" w:rsidRPr="00E53A96" w:rsidRDefault="00E53A96" w:rsidP="00E53A96">
            <w:pPr>
              <w:spacing w:line="300" w:lineRule="auto"/>
              <w:jc w:val="center"/>
              <w:rPr>
                <w:rFonts w:ascii="宋体" w:eastAsia="宋体" w:hAnsi="宋体" w:cs="Times New Roman"/>
                <w:sz w:val="22"/>
              </w:rPr>
            </w:pPr>
            <w:r w:rsidRPr="00E53A96">
              <w:rPr>
                <w:rFonts w:ascii="宋体" w:eastAsia="宋体" w:hAnsi="宋体" w:cs="Times New Roman" w:hint="eastAsia"/>
                <w:sz w:val="22"/>
              </w:rPr>
              <w:t>5</w:t>
            </w:r>
          </w:p>
        </w:tc>
        <w:tc>
          <w:tcPr>
            <w:tcW w:w="3861" w:type="dxa"/>
            <w:vAlign w:val="center"/>
          </w:tcPr>
          <w:p w:rsidR="00E53A96" w:rsidRPr="00E53A96" w:rsidRDefault="00E53A96" w:rsidP="00E53A96">
            <w:pPr>
              <w:spacing w:line="300" w:lineRule="auto"/>
              <w:jc w:val="center"/>
              <w:rPr>
                <w:rFonts w:ascii="宋体" w:eastAsia="宋体" w:hAnsi="宋体" w:cs="Times New Roman"/>
                <w:sz w:val="22"/>
              </w:rPr>
            </w:pPr>
          </w:p>
        </w:tc>
        <w:tc>
          <w:tcPr>
            <w:tcW w:w="782" w:type="dxa"/>
            <w:vAlign w:val="center"/>
          </w:tcPr>
          <w:p w:rsidR="00E53A96" w:rsidRPr="00E53A96" w:rsidRDefault="00E53A96" w:rsidP="00E53A96">
            <w:pPr>
              <w:spacing w:line="300" w:lineRule="auto"/>
              <w:jc w:val="center"/>
              <w:rPr>
                <w:rFonts w:ascii="宋体" w:eastAsia="宋体" w:hAnsi="宋体" w:cs="Times New Roman"/>
                <w:sz w:val="22"/>
              </w:rPr>
            </w:pPr>
          </w:p>
        </w:tc>
      </w:tr>
    </w:tbl>
    <w:p w:rsidR="00E53A96" w:rsidRPr="00E53A96" w:rsidRDefault="00E53A96" w:rsidP="00E53A96">
      <w:pPr>
        <w:tabs>
          <w:tab w:val="left" w:pos="3060"/>
        </w:tabs>
        <w:snapToGrid w:val="0"/>
        <w:spacing w:line="300" w:lineRule="auto"/>
        <w:ind w:firstLineChars="200" w:firstLine="440"/>
        <w:rPr>
          <w:rFonts w:ascii="Times New Roman" w:eastAsia="宋体" w:hAnsi="Times New Roman" w:cs="Times New Roman"/>
          <w:bCs/>
          <w:sz w:val="22"/>
        </w:rPr>
      </w:pPr>
      <w:r w:rsidRPr="00E53A96">
        <w:rPr>
          <w:rFonts w:ascii="Times New Roman" w:eastAsia="宋体" w:hAnsi="Times New Roman" w:cs="Times New Roman" w:hint="eastAsia"/>
          <w:bCs/>
          <w:sz w:val="22"/>
        </w:rPr>
        <w:t>注：（</w:t>
      </w:r>
      <w:r w:rsidRPr="00E53A96">
        <w:rPr>
          <w:rFonts w:ascii="Times New Roman" w:eastAsia="宋体" w:hAnsi="Times New Roman" w:cs="Times New Roman" w:hint="eastAsia"/>
          <w:bCs/>
          <w:sz w:val="22"/>
        </w:rPr>
        <w:t>1</w:t>
      </w:r>
      <w:r w:rsidRPr="00E53A96">
        <w:rPr>
          <w:rFonts w:ascii="Times New Roman" w:eastAsia="宋体" w:hAnsi="Times New Roman" w:cs="Times New Roman" w:hint="eastAsia"/>
          <w:bCs/>
          <w:sz w:val="22"/>
        </w:rPr>
        <w:t>）服务时间：周一到周五（节假日除外）</w:t>
      </w:r>
      <w:r w:rsidRPr="00E53A96">
        <w:rPr>
          <w:rFonts w:ascii="Times New Roman" w:eastAsia="宋体" w:hAnsi="Times New Roman" w:cs="Times New Roman" w:hint="eastAsia"/>
          <w:bCs/>
          <w:sz w:val="22"/>
        </w:rPr>
        <w:t>8:30-16:30</w:t>
      </w:r>
      <w:r w:rsidRPr="00E53A96">
        <w:rPr>
          <w:rFonts w:ascii="Times New Roman" w:eastAsia="宋体" w:hAnsi="Times New Roman" w:cs="Times New Roman" w:hint="eastAsia"/>
          <w:bCs/>
          <w:sz w:val="22"/>
        </w:rPr>
        <w:t>。办公地点及设备由成交供应商自行解决，并在报价时纳入报价中。</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kern w:val="0"/>
          <w:sz w:val="22"/>
          <w:lang w:bidi="ar"/>
        </w:rPr>
        <w:t>（</w:t>
      </w:r>
      <w:r w:rsidRPr="00E53A96">
        <w:rPr>
          <w:rFonts w:ascii="Times New Roman" w:eastAsia="宋体" w:hAnsi="Times New Roman" w:cs="Times New Roman" w:hint="eastAsia"/>
          <w:color w:val="000000"/>
          <w:kern w:val="0"/>
          <w:sz w:val="22"/>
          <w:lang w:bidi="ar"/>
        </w:rPr>
        <w:t>2</w:t>
      </w:r>
      <w:r w:rsidRPr="00E53A96">
        <w:rPr>
          <w:rFonts w:ascii="Times New Roman" w:eastAsia="宋体" w:hAnsi="Times New Roman" w:cs="Times New Roman" w:hint="eastAsia"/>
          <w:color w:val="000000"/>
          <w:kern w:val="0"/>
          <w:sz w:val="22"/>
          <w:lang w:bidi="ar"/>
        </w:rPr>
        <w:t>）</w:t>
      </w:r>
      <w:r w:rsidRPr="00E53A96">
        <w:rPr>
          <w:rFonts w:ascii="宋体" w:eastAsia="宋体" w:hAnsi="宋体" w:cs="宋体" w:hint="eastAsia"/>
          <w:color w:val="000000"/>
          <w:kern w:val="0"/>
          <w:sz w:val="22"/>
          <w:lang w:bidi="ar"/>
        </w:rPr>
        <w:t>表内人员须为本单位职工，供应商须在拟派人员汇总表内承诺。</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7.4.2</w:t>
      </w:r>
      <w:r w:rsidRPr="00E53A96">
        <w:rPr>
          <w:rFonts w:ascii="Times New Roman" w:eastAsia="宋体" w:hAnsi="Times New Roman" w:cs="Times New Roman" w:hint="eastAsia"/>
          <w:color w:val="000000"/>
          <w:sz w:val="22"/>
        </w:rPr>
        <w:t>技术作业工人配备要求</w:t>
      </w:r>
    </w:p>
    <w:p w:rsidR="00E53A96" w:rsidRPr="00E53A96" w:rsidRDefault="00E53A96" w:rsidP="00E53A96">
      <w:pPr>
        <w:adjustRightInd w:val="0"/>
        <w:snapToGrid w:val="0"/>
        <w:spacing w:line="300" w:lineRule="auto"/>
        <w:ind w:firstLineChars="192" w:firstLine="422"/>
        <w:jc w:val="left"/>
        <w:rPr>
          <w:rFonts w:ascii="宋体" w:eastAsia="宋体" w:hAnsi="宋体" w:cs="宋体"/>
          <w:color w:val="000000"/>
          <w:kern w:val="0"/>
          <w:sz w:val="22"/>
          <w:lang w:bidi="ar"/>
        </w:rPr>
      </w:pPr>
      <w:r w:rsidRPr="00E53A96">
        <w:rPr>
          <w:rFonts w:ascii="宋体" w:eastAsia="宋体" w:hAnsi="宋体" w:cs="宋体" w:hint="eastAsia"/>
          <w:color w:val="000000"/>
          <w:kern w:val="0"/>
          <w:sz w:val="22"/>
          <w:lang w:bidi="ar"/>
        </w:rPr>
        <w:t>根据各标段设施量，供应商需配备一定数量的一线养护作业工人，从事下水道疏通等作业；其中：一线养护作业工人中的主要技术工人必须满足以下要求：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831"/>
        <w:gridCol w:w="1819"/>
        <w:gridCol w:w="2062"/>
      </w:tblGrid>
      <w:tr w:rsidR="00E53A96" w:rsidRPr="00E53A96" w:rsidTr="00325B1A">
        <w:trPr>
          <w:trHeight w:val="506"/>
        </w:trPr>
        <w:tc>
          <w:tcPr>
            <w:tcW w:w="1062" w:type="pct"/>
            <w:vAlign w:val="center"/>
          </w:tcPr>
          <w:p w:rsidR="00E53A96" w:rsidRPr="00E53A96" w:rsidRDefault="00E53A96" w:rsidP="00E53A96">
            <w:pPr>
              <w:snapToGrid w:val="0"/>
              <w:spacing w:line="300" w:lineRule="auto"/>
              <w:jc w:val="center"/>
              <w:rPr>
                <w:rFonts w:ascii="Times New Roman" w:eastAsia="宋体" w:hAnsi="Times New Roman" w:cs="Times New Roman"/>
                <w:b/>
                <w:bCs/>
                <w:sz w:val="22"/>
              </w:rPr>
            </w:pPr>
            <w:r w:rsidRPr="00E53A96">
              <w:rPr>
                <w:rFonts w:ascii="Times New Roman" w:eastAsia="宋体" w:hAnsi="Times New Roman" w:cs="Times New Roman"/>
                <w:b/>
                <w:bCs/>
                <w:sz w:val="22"/>
              </w:rPr>
              <w:t>岗位</w:t>
            </w:r>
          </w:p>
        </w:tc>
        <w:tc>
          <w:tcPr>
            <w:tcW w:w="1661" w:type="pct"/>
            <w:vAlign w:val="center"/>
          </w:tcPr>
          <w:p w:rsidR="00E53A96" w:rsidRPr="00E53A96" w:rsidRDefault="00E53A96" w:rsidP="00E53A96">
            <w:pPr>
              <w:snapToGrid w:val="0"/>
              <w:spacing w:line="300" w:lineRule="auto"/>
              <w:jc w:val="center"/>
              <w:rPr>
                <w:rFonts w:ascii="Times New Roman" w:eastAsia="宋体" w:hAnsi="Times New Roman" w:cs="Times New Roman"/>
                <w:b/>
                <w:bCs/>
                <w:sz w:val="22"/>
              </w:rPr>
            </w:pPr>
            <w:r w:rsidRPr="00E53A96">
              <w:rPr>
                <w:rFonts w:ascii="Times New Roman" w:eastAsia="宋体" w:hAnsi="Times New Roman" w:cs="Times New Roman"/>
                <w:b/>
                <w:bCs/>
                <w:sz w:val="22"/>
              </w:rPr>
              <w:t>职称或资格要求</w:t>
            </w:r>
          </w:p>
        </w:tc>
        <w:tc>
          <w:tcPr>
            <w:tcW w:w="1067" w:type="pct"/>
            <w:vAlign w:val="center"/>
          </w:tcPr>
          <w:p w:rsidR="00E53A96" w:rsidRPr="00E53A96" w:rsidRDefault="00E53A96" w:rsidP="00E53A96">
            <w:pPr>
              <w:snapToGrid w:val="0"/>
              <w:spacing w:line="300" w:lineRule="auto"/>
              <w:jc w:val="center"/>
              <w:rPr>
                <w:rFonts w:ascii="Times New Roman" w:eastAsia="宋体" w:hAnsi="Times New Roman" w:cs="Times New Roman"/>
                <w:b/>
                <w:bCs/>
                <w:sz w:val="22"/>
              </w:rPr>
            </w:pPr>
            <w:r w:rsidRPr="00E53A96">
              <w:rPr>
                <w:rFonts w:ascii="Times New Roman" w:eastAsia="宋体" w:hAnsi="Times New Roman" w:cs="Times New Roman"/>
                <w:b/>
                <w:bCs/>
                <w:sz w:val="22"/>
              </w:rPr>
              <w:t>数量要求</w:t>
            </w:r>
          </w:p>
        </w:tc>
        <w:tc>
          <w:tcPr>
            <w:tcW w:w="1210" w:type="pct"/>
            <w:vAlign w:val="center"/>
          </w:tcPr>
          <w:p w:rsidR="00E53A96" w:rsidRPr="00E53A96" w:rsidRDefault="00E53A96" w:rsidP="00E53A96">
            <w:pPr>
              <w:snapToGrid w:val="0"/>
              <w:spacing w:line="300" w:lineRule="auto"/>
              <w:jc w:val="center"/>
              <w:rPr>
                <w:rFonts w:ascii="Times New Roman" w:eastAsia="宋体" w:hAnsi="Times New Roman" w:cs="Times New Roman"/>
                <w:b/>
                <w:bCs/>
                <w:sz w:val="22"/>
              </w:rPr>
            </w:pPr>
            <w:r w:rsidRPr="00E53A96">
              <w:rPr>
                <w:rFonts w:ascii="Times New Roman" w:eastAsia="宋体" w:hAnsi="Times New Roman" w:cs="Times New Roman"/>
                <w:b/>
                <w:bCs/>
                <w:sz w:val="22"/>
              </w:rPr>
              <w:t>备注</w:t>
            </w:r>
          </w:p>
        </w:tc>
      </w:tr>
      <w:tr w:rsidR="00E53A96" w:rsidRPr="00E53A96" w:rsidTr="00325B1A">
        <w:trPr>
          <w:trHeight w:val="457"/>
        </w:trPr>
        <w:tc>
          <w:tcPr>
            <w:tcW w:w="1062" w:type="pct"/>
            <w:vAlign w:val="center"/>
          </w:tcPr>
          <w:p w:rsidR="00E53A96" w:rsidRPr="00E53A96" w:rsidRDefault="00E53A96" w:rsidP="00E53A96">
            <w:pPr>
              <w:snapToGrid w:val="0"/>
              <w:spacing w:line="300" w:lineRule="auto"/>
              <w:rPr>
                <w:rFonts w:ascii="Times New Roman" w:eastAsia="宋体" w:hAnsi="Times New Roman" w:cs="Times New Roman"/>
                <w:bCs/>
                <w:sz w:val="22"/>
              </w:rPr>
            </w:pPr>
            <w:r w:rsidRPr="00E53A96">
              <w:rPr>
                <w:rFonts w:ascii="Times New Roman" w:eastAsia="宋体" w:hAnsi="宋体" w:cs="Times New Roman" w:hint="eastAsia"/>
                <w:sz w:val="22"/>
              </w:rPr>
              <w:lastRenderedPageBreak/>
              <w:t>下水道养护</w:t>
            </w:r>
            <w:r w:rsidRPr="00E53A96">
              <w:rPr>
                <w:rFonts w:ascii="Times New Roman" w:eastAsia="宋体" w:hAnsi="宋体" w:cs="Times New Roman"/>
                <w:sz w:val="22"/>
              </w:rPr>
              <w:t>工</w:t>
            </w:r>
          </w:p>
        </w:tc>
        <w:tc>
          <w:tcPr>
            <w:tcW w:w="1661" w:type="pct"/>
            <w:vAlign w:val="center"/>
          </w:tcPr>
          <w:p w:rsidR="00E53A96" w:rsidRPr="00E53A96" w:rsidRDefault="00E53A96" w:rsidP="00E53A96">
            <w:pPr>
              <w:snapToGrid w:val="0"/>
              <w:spacing w:line="300" w:lineRule="auto"/>
              <w:rPr>
                <w:rFonts w:ascii="Times New Roman" w:eastAsia="宋体" w:hAnsi="Times New Roman" w:cs="Times New Roman"/>
                <w:bCs/>
                <w:sz w:val="22"/>
              </w:rPr>
            </w:pPr>
            <w:r w:rsidRPr="00E53A96">
              <w:rPr>
                <w:rFonts w:ascii="Times New Roman" w:eastAsia="宋体" w:hAnsi="宋体" w:cs="Times New Roman"/>
                <w:sz w:val="22"/>
              </w:rPr>
              <w:t>下水道养护工</w:t>
            </w:r>
            <w:r w:rsidRPr="00E53A96">
              <w:rPr>
                <w:rFonts w:ascii="Times New Roman" w:eastAsia="宋体" w:hAnsi="宋体" w:cs="Times New Roman" w:hint="eastAsia"/>
                <w:sz w:val="22"/>
              </w:rPr>
              <w:t>中级及以上（如有）</w:t>
            </w:r>
          </w:p>
        </w:tc>
        <w:tc>
          <w:tcPr>
            <w:tcW w:w="1067" w:type="pct"/>
            <w:vAlign w:val="center"/>
          </w:tcPr>
          <w:p w:rsidR="00E53A96" w:rsidRPr="00E53A96" w:rsidRDefault="00E53A96" w:rsidP="00E53A96">
            <w:pPr>
              <w:snapToGrid w:val="0"/>
              <w:spacing w:line="300" w:lineRule="auto"/>
              <w:jc w:val="center"/>
              <w:rPr>
                <w:rFonts w:ascii="Times New Roman" w:eastAsia="宋体" w:hAnsi="Times New Roman" w:cs="Times New Roman"/>
                <w:bCs/>
                <w:sz w:val="22"/>
              </w:rPr>
            </w:pPr>
            <w:r w:rsidRPr="00E53A96">
              <w:rPr>
                <w:rFonts w:ascii="Times New Roman" w:eastAsia="宋体" w:hAnsi="Times New Roman" w:cs="Times New Roman"/>
                <w:bCs/>
                <w:sz w:val="22"/>
              </w:rPr>
              <w:t>2</w:t>
            </w:r>
          </w:p>
        </w:tc>
        <w:tc>
          <w:tcPr>
            <w:tcW w:w="1210" w:type="pct"/>
            <w:vAlign w:val="center"/>
          </w:tcPr>
          <w:p w:rsidR="00E53A96" w:rsidRPr="00E53A96" w:rsidRDefault="00E53A96" w:rsidP="00E53A96">
            <w:pPr>
              <w:snapToGrid w:val="0"/>
              <w:spacing w:line="300" w:lineRule="auto"/>
              <w:rPr>
                <w:rFonts w:ascii="Times New Roman" w:eastAsia="宋体" w:hAnsi="Times New Roman" w:cs="Times New Roman"/>
                <w:bCs/>
                <w:sz w:val="22"/>
              </w:rPr>
            </w:pPr>
            <w:r w:rsidRPr="00E53A96">
              <w:rPr>
                <w:rFonts w:ascii="Times New Roman" w:eastAsia="宋体" w:hAnsi="Times New Roman" w:cs="Times New Roman" w:hint="eastAsia"/>
                <w:bCs/>
                <w:sz w:val="22"/>
              </w:rPr>
              <w:t>常驻本项目养护区域，不得兼任</w:t>
            </w:r>
          </w:p>
        </w:tc>
      </w:tr>
    </w:tbl>
    <w:p w:rsidR="00E53A96" w:rsidRPr="00E53A96" w:rsidRDefault="00E53A96" w:rsidP="00E53A96">
      <w:pPr>
        <w:adjustRightInd w:val="0"/>
        <w:snapToGrid w:val="0"/>
        <w:spacing w:line="300" w:lineRule="auto"/>
        <w:ind w:firstLineChars="192" w:firstLine="422"/>
        <w:jc w:val="left"/>
        <w:rPr>
          <w:rFonts w:ascii="宋体" w:eastAsia="宋体" w:hAnsi="宋体" w:cs="宋体"/>
          <w:color w:val="000000"/>
          <w:kern w:val="0"/>
          <w:sz w:val="22"/>
          <w:lang w:bidi="ar"/>
        </w:rPr>
      </w:pPr>
      <w:r w:rsidRPr="00E53A96">
        <w:rPr>
          <w:rFonts w:ascii="宋体" w:eastAsia="宋体" w:hAnsi="宋体" w:cs="宋体" w:hint="eastAsia"/>
          <w:color w:val="000000"/>
          <w:kern w:val="0"/>
          <w:sz w:val="22"/>
          <w:lang w:bidi="ar"/>
        </w:rPr>
        <w:t>一线养护作业工人配备要求</w:t>
      </w:r>
    </w:p>
    <w:tbl>
      <w:tblPr>
        <w:tblStyle w:val="af8"/>
        <w:tblW w:w="0" w:type="auto"/>
        <w:tblLook w:val="04A0" w:firstRow="1" w:lastRow="0" w:firstColumn="1" w:lastColumn="0" w:noHBand="0" w:noVBand="1"/>
      </w:tblPr>
      <w:tblGrid>
        <w:gridCol w:w="1216"/>
        <w:gridCol w:w="1216"/>
        <w:gridCol w:w="1218"/>
        <w:gridCol w:w="1218"/>
        <w:gridCol w:w="1218"/>
        <w:gridCol w:w="1218"/>
        <w:gridCol w:w="1218"/>
      </w:tblGrid>
      <w:tr w:rsidR="00E53A96" w:rsidRPr="00E53A96" w:rsidTr="00325B1A">
        <w:tc>
          <w:tcPr>
            <w:tcW w:w="1407"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宋体" w:hint="eastAsia"/>
                <w:color w:val="000000"/>
                <w:sz w:val="22"/>
                <w:lang w:bidi="ar"/>
              </w:rPr>
              <w:t>岗位</w:t>
            </w:r>
          </w:p>
        </w:tc>
        <w:tc>
          <w:tcPr>
            <w:tcW w:w="1407"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宋体" w:hint="eastAsia"/>
                <w:color w:val="000000"/>
                <w:sz w:val="22"/>
                <w:lang w:bidi="ar"/>
              </w:rPr>
              <w:t>年龄要求</w:t>
            </w:r>
          </w:p>
        </w:tc>
        <w:tc>
          <w:tcPr>
            <w:tcW w:w="1408"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宋体" w:hint="eastAsia"/>
                <w:color w:val="000000"/>
                <w:sz w:val="22"/>
                <w:lang w:bidi="ar"/>
              </w:rPr>
              <w:t>专业要求</w:t>
            </w:r>
          </w:p>
        </w:tc>
        <w:tc>
          <w:tcPr>
            <w:tcW w:w="1408" w:type="dxa"/>
            <w:vAlign w:val="center"/>
          </w:tcPr>
          <w:p w:rsidR="00E53A96" w:rsidRPr="00E53A96" w:rsidRDefault="00E53A96" w:rsidP="00E53A96">
            <w:pPr>
              <w:tabs>
                <w:tab w:val="left" w:pos="600"/>
              </w:tabs>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宋体" w:hint="eastAsia"/>
                <w:color w:val="000000"/>
                <w:sz w:val="22"/>
                <w:lang w:bidi="ar"/>
              </w:rPr>
              <w:t>职称或资格要求</w:t>
            </w:r>
          </w:p>
        </w:tc>
        <w:tc>
          <w:tcPr>
            <w:tcW w:w="1408"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宋体" w:hint="eastAsia"/>
                <w:color w:val="000000"/>
                <w:sz w:val="22"/>
                <w:lang w:bidi="ar"/>
              </w:rPr>
              <w:t>本专业工作年限要求</w:t>
            </w:r>
          </w:p>
        </w:tc>
        <w:tc>
          <w:tcPr>
            <w:tcW w:w="1408"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宋体" w:hint="eastAsia"/>
                <w:color w:val="000000"/>
                <w:sz w:val="22"/>
                <w:lang w:bidi="ar"/>
              </w:rPr>
              <w:t>最低配置数量</w:t>
            </w:r>
          </w:p>
        </w:tc>
        <w:tc>
          <w:tcPr>
            <w:tcW w:w="1408"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宋体" w:hint="eastAsia"/>
                <w:color w:val="000000"/>
                <w:sz w:val="22"/>
                <w:lang w:bidi="ar"/>
              </w:rPr>
              <w:t>备注</w:t>
            </w:r>
          </w:p>
        </w:tc>
      </w:tr>
      <w:tr w:rsidR="00E53A96" w:rsidRPr="00E53A96" w:rsidTr="00325B1A">
        <w:tc>
          <w:tcPr>
            <w:tcW w:w="1407"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Times New Roman" w:eastAsia="宋体" w:hAnsi="Times New Roman" w:cs="Times New Roman" w:hint="eastAsia"/>
                <w:color w:val="000000"/>
                <w:szCs w:val="21"/>
              </w:rPr>
              <w:t>一线养护作</w:t>
            </w:r>
            <w:r w:rsidRPr="00E53A96">
              <w:rPr>
                <w:rFonts w:ascii="Times New Roman" w:eastAsia="宋体" w:hAnsi="Times New Roman" w:cs="Times New Roman" w:hint="eastAsia"/>
                <w:color w:val="000000"/>
                <w:szCs w:val="21"/>
              </w:rPr>
              <w:t xml:space="preserve"> </w:t>
            </w:r>
            <w:r w:rsidRPr="00E53A96">
              <w:rPr>
                <w:rFonts w:ascii="Times New Roman" w:eastAsia="宋体" w:hAnsi="Times New Roman" w:cs="Times New Roman" w:hint="eastAsia"/>
                <w:color w:val="000000"/>
                <w:szCs w:val="21"/>
              </w:rPr>
              <w:t>业工人</w:t>
            </w:r>
          </w:p>
        </w:tc>
        <w:tc>
          <w:tcPr>
            <w:tcW w:w="1407"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Times New Roman" w:hint="eastAsia"/>
                <w:sz w:val="22"/>
              </w:rPr>
              <w:t>/</w:t>
            </w:r>
          </w:p>
        </w:tc>
        <w:tc>
          <w:tcPr>
            <w:tcW w:w="1408"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Times New Roman" w:hint="eastAsia"/>
                <w:sz w:val="22"/>
              </w:rPr>
              <w:t>/</w:t>
            </w:r>
          </w:p>
        </w:tc>
        <w:tc>
          <w:tcPr>
            <w:tcW w:w="1408"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Times New Roman" w:hint="eastAsia"/>
                <w:sz w:val="22"/>
              </w:rPr>
              <w:t>/</w:t>
            </w:r>
          </w:p>
        </w:tc>
        <w:tc>
          <w:tcPr>
            <w:tcW w:w="1408"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Times New Roman" w:hint="eastAsia"/>
                <w:sz w:val="22"/>
              </w:rPr>
              <w:t>/</w:t>
            </w:r>
          </w:p>
        </w:tc>
        <w:tc>
          <w:tcPr>
            <w:tcW w:w="1408"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宋体" w:eastAsia="宋体" w:hAnsi="宋体" w:cs="宋体" w:hint="eastAsia"/>
                <w:color w:val="000000"/>
                <w:sz w:val="22"/>
                <w:lang w:bidi="ar"/>
              </w:rPr>
              <w:t>5</w:t>
            </w:r>
          </w:p>
        </w:tc>
        <w:tc>
          <w:tcPr>
            <w:tcW w:w="1408" w:type="dxa"/>
            <w:vAlign w:val="center"/>
          </w:tcPr>
          <w:p w:rsidR="00E53A96" w:rsidRPr="00E53A96" w:rsidRDefault="00E53A96" w:rsidP="00E53A96">
            <w:pPr>
              <w:adjustRightInd w:val="0"/>
              <w:snapToGrid w:val="0"/>
              <w:spacing w:line="300" w:lineRule="auto"/>
              <w:jc w:val="center"/>
              <w:rPr>
                <w:rFonts w:ascii="宋体" w:eastAsia="宋体" w:hAnsi="宋体" w:cs="宋体"/>
                <w:color w:val="000000"/>
                <w:sz w:val="22"/>
                <w:lang w:bidi="ar"/>
              </w:rPr>
            </w:pPr>
            <w:r w:rsidRPr="00E53A96">
              <w:rPr>
                <w:rFonts w:ascii="Times New Roman" w:eastAsia="宋体" w:hAnsi="Times New Roman" w:cs="Times New Roman" w:hint="eastAsia"/>
                <w:color w:val="000000"/>
                <w:sz w:val="22"/>
              </w:rPr>
              <w:t>从事下水</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道疏通等</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作业</w:t>
            </w:r>
          </w:p>
        </w:tc>
      </w:tr>
    </w:tbl>
    <w:p w:rsidR="00E53A96" w:rsidRPr="00E53A96" w:rsidRDefault="00E53A96" w:rsidP="00E53A96">
      <w:pPr>
        <w:adjustRightInd w:val="0"/>
        <w:snapToGrid w:val="0"/>
        <w:spacing w:line="300" w:lineRule="auto"/>
        <w:ind w:firstLineChars="192" w:firstLine="422"/>
        <w:jc w:val="left"/>
        <w:rPr>
          <w:rFonts w:ascii="宋体" w:eastAsia="宋体" w:hAnsi="宋体" w:cs="宋体"/>
          <w:color w:val="000000"/>
          <w:kern w:val="0"/>
          <w:sz w:val="22"/>
          <w:lang w:bidi="ar"/>
        </w:rPr>
      </w:pPr>
      <w:r w:rsidRPr="00E53A96">
        <w:rPr>
          <w:rFonts w:ascii="Times New Roman" w:eastAsia="宋体" w:hAnsi="Times New Roman" w:cs="Times New Roman" w:hint="eastAsia"/>
          <w:color w:val="000000"/>
          <w:sz w:val="22"/>
        </w:rPr>
        <w:t>注：供应商须提供《现场一线主要劳动力配置承诺书》（详见“投标文件格式”中《现场一线主</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要劳动力配置承诺书》）。供应商须在合同签订之日起</w:t>
      </w:r>
      <w:r w:rsidRPr="00E53A96">
        <w:rPr>
          <w:rFonts w:ascii="Times New Roman" w:eastAsia="宋体" w:hAnsi="Times New Roman" w:cs="Times New Roman" w:hint="eastAsia"/>
          <w:color w:val="000000"/>
          <w:sz w:val="22"/>
        </w:rPr>
        <w:t xml:space="preserve"> 30 </w:t>
      </w:r>
      <w:r w:rsidRPr="00E53A96">
        <w:rPr>
          <w:rFonts w:ascii="Times New Roman" w:eastAsia="宋体" w:hAnsi="Times New Roman" w:cs="Times New Roman" w:hint="eastAsia"/>
          <w:color w:val="000000"/>
          <w:sz w:val="22"/>
        </w:rPr>
        <w:t>日内将</w:t>
      </w:r>
      <w:r w:rsidRPr="00E53A96">
        <w:rPr>
          <w:rFonts w:ascii="Times New Roman" w:eastAsia="宋体" w:hAnsi="Times New Roman" w:cs="Times New Roman" w:hint="eastAsia"/>
          <w:b/>
          <w:bCs/>
          <w:color w:val="000000"/>
          <w:sz w:val="22"/>
        </w:rPr>
        <w:t>一线劳动力</w:t>
      </w:r>
      <w:r w:rsidRPr="00E53A96">
        <w:rPr>
          <w:rFonts w:ascii="Times New Roman" w:eastAsia="宋体" w:hAnsi="Times New Roman" w:cs="Times New Roman" w:hint="eastAsia"/>
          <w:color w:val="000000"/>
          <w:sz w:val="22"/>
        </w:rPr>
        <w:t>配备到位，并且在项目实</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施期间依法缴纳社保。</w:t>
      </w:r>
    </w:p>
    <w:p w:rsidR="00E53A96" w:rsidRPr="00E53A96" w:rsidRDefault="00E53A96" w:rsidP="00E53A96">
      <w:pPr>
        <w:suppressAutoHyphens/>
        <w:spacing w:line="300" w:lineRule="auto"/>
        <w:ind w:firstLineChars="193" w:firstLine="425"/>
        <w:rPr>
          <w:rFonts w:ascii="Times New Roman" w:eastAsia="宋体" w:hAnsi="Times New Roman" w:cs="Times New Roman"/>
          <w:color w:val="000000"/>
          <w:kern w:val="1"/>
          <w:sz w:val="22"/>
        </w:rPr>
      </w:pPr>
      <w:r w:rsidRPr="00E53A96">
        <w:rPr>
          <w:rFonts w:ascii="Times New Roman" w:eastAsia="宋体" w:hAnsi="Times New Roman" w:cs="Times New Roman" w:hint="eastAsia"/>
          <w:kern w:val="1"/>
          <w:sz w:val="22"/>
          <w:szCs w:val="20"/>
        </w:rPr>
        <w:t>7.4.3</w:t>
      </w:r>
      <w:r w:rsidRPr="00E53A96">
        <w:rPr>
          <w:rFonts w:ascii="Times New Roman" w:eastAsia="宋体" w:hAnsi="Times New Roman" w:cs="Times New Roman" w:hint="eastAsia"/>
          <w:color w:val="000000"/>
          <w:kern w:val="1"/>
          <w:sz w:val="22"/>
        </w:rPr>
        <w:t>设备要求</w:t>
      </w:r>
      <w:r w:rsidRPr="00E53A96">
        <w:rPr>
          <w:rFonts w:ascii="Times New Roman" w:eastAsia="宋体" w:hAnsi="Times New Roman" w:cs="Times New Roman" w:hint="eastAsia"/>
          <w:color w:val="000000"/>
          <w:kern w:val="1"/>
          <w:sz w:val="22"/>
        </w:rPr>
        <w:t xml:space="preserve"> </w:t>
      </w:r>
    </w:p>
    <w:p w:rsidR="00E53A96" w:rsidRPr="00E53A96" w:rsidRDefault="00E53A96" w:rsidP="00E53A96">
      <w:pPr>
        <w:suppressAutoHyphens/>
        <w:spacing w:line="300" w:lineRule="auto"/>
        <w:ind w:firstLineChars="193" w:firstLine="425"/>
        <w:rPr>
          <w:rFonts w:ascii="Times New Roman" w:eastAsia="宋体" w:hAnsi="Times New Roman" w:cs="Times New Roman"/>
          <w:kern w:val="1"/>
          <w:sz w:val="22"/>
          <w:szCs w:val="20"/>
        </w:rPr>
      </w:pPr>
      <w:r w:rsidRPr="00E53A96">
        <w:rPr>
          <w:rFonts w:ascii="Times New Roman" w:eastAsia="宋体" w:hAnsi="Times New Roman" w:cs="Times New Roman" w:hint="eastAsia"/>
          <w:color w:val="000000"/>
          <w:kern w:val="1"/>
          <w:sz w:val="22"/>
        </w:rPr>
        <w:t>为提高养护工程质量和服务水平，成交供应商应采用机械化形式对设施的各类病害进行养护维</w:t>
      </w:r>
      <w:r w:rsidRPr="00E53A96">
        <w:rPr>
          <w:rFonts w:ascii="Times New Roman" w:eastAsia="宋体" w:hAnsi="Times New Roman" w:cs="Times New Roman" w:hint="eastAsia"/>
          <w:color w:val="000000"/>
          <w:kern w:val="1"/>
          <w:sz w:val="22"/>
        </w:rPr>
        <w:t xml:space="preserve"> </w:t>
      </w:r>
      <w:r w:rsidRPr="00E53A96">
        <w:rPr>
          <w:rFonts w:ascii="Times New Roman" w:eastAsia="宋体" w:hAnsi="Times New Roman" w:cs="Times New Roman" w:hint="eastAsia"/>
          <w:color w:val="000000"/>
          <w:kern w:val="1"/>
          <w:sz w:val="22"/>
        </w:rPr>
        <w:t>修。作为承接日常养护工程的必要条件，除配备日常养护常规小型机械设备以外，成交供应商还必须</w:t>
      </w:r>
      <w:r w:rsidRPr="00E53A96">
        <w:rPr>
          <w:rFonts w:ascii="Times New Roman" w:eastAsia="宋体" w:hAnsi="Times New Roman" w:cs="Times New Roman" w:hint="eastAsia"/>
          <w:color w:val="000000"/>
          <w:kern w:val="1"/>
          <w:sz w:val="22"/>
        </w:rPr>
        <w:t xml:space="preserve"> </w:t>
      </w:r>
      <w:r w:rsidRPr="00E53A96">
        <w:rPr>
          <w:rFonts w:ascii="Times New Roman" w:eastAsia="宋体" w:hAnsi="Times New Roman" w:cs="Times New Roman" w:hint="eastAsia"/>
          <w:color w:val="000000"/>
          <w:kern w:val="1"/>
          <w:sz w:val="22"/>
        </w:rPr>
        <w:t>按下表要求配备一定数量的大型养护机械设备。供应商须提供养护机械配置承诺书（详见</w:t>
      </w:r>
      <w:r w:rsidRPr="00E53A96">
        <w:rPr>
          <w:rFonts w:ascii="TimesNewRomanPSMT" w:eastAsia="宋体" w:hAnsi="TimesNewRomanPSMT" w:cs="Times New Roman"/>
          <w:color w:val="000000"/>
          <w:kern w:val="1"/>
          <w:sz w:val="22"/>
        </w:rPr>
        <w:t>“</w:t>
      </w:r>
      <w:r w:rsidRPr="00E53A96">
        <w:rPr>
          <w:rFonts w:ascii="Times New Roman" w:eastAsia="宋体" w:hAnsi="Times New Roman" w:cs="Times New Roman" w:hint="eastAsia"/>
          <w:color w:val="000000"/>
          <w:kern w:val="1"/>
          <w:sz w:val="22"/>
        </w:rPr>
        <w:t>响应文件</w:t>
      </w:r>
      <w:r w:rsidRPr="00E53A96">
        <w:rPr>
          <w:rFonts w:ascii="Times New Roman" w:eastAsia="宋体" w:hAnsi="Times New Roman" w:cs="Times New Roman" w:hint="eastAsia"/>
          <w:color w:val="000000"/>
          <w:kern w:val="1"/>
          <w:sz w:val="22"/>
        </w:rPr>
        <w:t xml:space="preserve"> </w:t>
      </w:r>
      <w:r w:rsidRPr="00E53A96">
        <w:rPr>
          <w:rFonts w:ascii="Times New Roman" w:eastAsia="宋体" w:hAnsi="Times New Roman" w:cs="Times New Roman" w:hint="eastAsia"/>
          <w:color w:val="000000"/>
          <w:kern w:val="1"/>
          <w:sz w:val="22"/>
        </w:rPr>
        <w:t>格式</w:t>
      </w:r>
      <w:r w:rsidRPr="00E53A96">
        <w:rPr>
          <w:rFonts w:ascii="TimesNewRomanPSMT" w:eastAsia="宋体" w:hAnsi="TimesNewRomanPSMT" w:cs="Times New Roman"/>
          <w:color w:val="000000"/>
          <w:kern w:val="1"/>
          <w:sz w:val="22"/>
        </w:rPr>
        <w:t>”</w:t>
      </w:r>
      <w:r w:rsidRPr="00E53A96">
        <w:rPr>
          <w:rFonts w:ascii="Times New Roman" w:eastAsia="宋体" w:hAnsi="Times New Roman" w:cs="Times New Roman" w:hint="eastAsia"/>
          <w:color w:val="000000"/>
          <w:kern w:val="1"/>
          <w:sz w:val="22"/>
        </w:rPr>
        <w:t>中《养护机械配置承诺书》）。本项目中设备要求（但不仅限于）详见下表</w:t>
      </w:r>
    </w:p>
    <w:p w:rsidR="00E53A96" w:rsidRPr="00E53A96" w:rsidRDefault="00E53A96" w:rsidP="00E53A96">
      <w:pPr>
        <w:suppressAutoHyphens/>
        <w:spacing w:line="300" w:lineRule="auto"/>
        <w:ind w:firstLineChars="193" w:firstLine="425"/>
        <w:rPr>
          <w:rFonts w:ascii="Times New Roman" w:eastAsia="宋体" w:hAnsi="Times New Roman" w:cs="Times New Roman"/>
          <w:kern w:val="1"/>
          <w:sz w:val="22"/>
          <w:szCs w:val="20"/>
        </w:rPr>
      </w:pPr>
      <w:r w:rsidRPr="00E53A96">
        <w:rPr>
          <w:rFonts w:ascii="Times New Roman" w:eastAsia="宋体" w:hAnsi="Times New Roman" w:cs="Times New Roman"/>
          <w:kern w:val="1"/>
          <w:sz w:val="22"/>
          <w:szCs w:val="20"/>
        </w:rPr>
        <w:t>本项目中设备材料要求（但不仅限于）详见下表。</w:t>
      </w:r>
    </w:p>
    <w:p w:rsidR="00E53A96" w:rsidRPr="00E53A96" w:rsidRDefault="00E53A96" w:rsidP="00E53A96">
      <w:pPr>
        <w:spacing w:line="300" w:lineRule="auto"/>
        <w:jc w:val="center"/>
        <w:rPr>
          <w:rFonts w:ascii="Times New Roman" w:eastAsia="宋体" w:hAnsi="Times New Roman" w:cs="Times New Roman"/>
          <w:sz w:val="22"/>
        </w:rPr>
      </w:pPr>
      <w:r w:rsidRPr="00E53A96">
        <w:rPr>
          <w:rFonts w:ascii="Times New Roman" w:eastAsia="宋体" w:hAnsi="Times New Roman" w:cs="Times New Roman"/>
          <w:b/>
          <w:sz w:val="22"/>
        </w:rPr>
        <w:t>设备配备一览表</w:t>
      </w:r>
    </w:p>
    <w:p w:rsidR="00E53A96" w:rsidRPr="00E53A96" w:rsidRDefault="00E53A96" w:rsidP="00E53A96">
      <w:pPr>
        <w:spacing w:line="300" w:lineRule="auto"/>
        <w:rPr>
          <w:rFonts w:ascii="Times New Roman" w:eastAsia="宋体" w:hAnsi="Times New Roman" w:cs="Times New Roman"/>
          <w:sz w:val="22"/>
        </w:rPr>
      </w:pPr>
      <w:r w:rsidRPr="00E53A96">
        <w:rPr>
          <w:rFonts w:ascii="Times New Roman" w:eastAsia="宋体" w:hAnsi="Times New Roman" w:cs="Times New Roman"/>
          <w:sz w:val="22"/>
        </w:rPr>
        <w:t>包件：</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417"/>
        <w:gridCol w:w="2126"/>
        <w:gridCol w:w="2268"/>
      </w:tblGrid>
      <w:tr w:rsidR="00E53A96" w:rsidRPr="00E53A96" w:rsidTr="00325B1A">
        <w:trPr>
          <w:trHeight w:val="790"/>
          <w:tblHeader/>
        </w:trPr>
        <w:tc>
          <w:tcPr>
            <w:tcW w:w="2802" w:type="dxa"/>
            <w:vAlign w:val="center"/>
          </w:tcPr>
          <w:p w:rsidR="00E53A96" w:rsidRPr="00E53A96" w:rsidRDefault="00E53A96" w:rsidP="00E53A96">
            <w:pPr>
              <w:spacing w:line="300" w:lineRule="auto"/>
              <w:jc w:val="center"/>
              <w:rPr>
                <w:rFonts w:ascii="Times New Roman" w:eastAsia="宋体" w:hAnsi="Times New Roman" w:cs="Times New Roman"/>
                <w:b/>
                <w:kern w:val="0"/>
                <w:sz w:val="22"/>
              </w:rPr>
            </w:pPr>
            <w:r w:rsidRPr="00E53A96">
              <w:rPr>
                <w:rFonts w:ascii="Times New Roman" w:eastAsia="宋体" w:hAnsi="Times New Roman" w:cs="Times New Roman"/>
                <w:b/>
                <w:kern w:val="0"/>
                <w:sz w:val="22"/>
              </w:rPr>
              <w:t>设备名称</w:t>
            </w:r>
          </w:p>
        </w:tc>
        <w:tc>
          <w:tcPr>
            <w:tcW w:w="1417" w:type="dxa"/>
            <w:vAlign w:val="center"/>
          </w:tcPr>
          <w:p w:rsidR="00E53A96" w:rsidRPr="00E53A96" w:rsidRDefault="00E53A96" w:rsidP="00E53A96">
            <w:pPr>
              <w:spacing w:line="300" w:lineRule="auto"/>
              <w:jc w:val="center"/>
              <w:rPr>
                <w:rFonts w:ascii="Times New Roman" w:eastAsia="宋体" w:hAnsi="Times New Roman" w:cs="Times New Roman"/>
                <w:b/>
                <w:kern w:val="0"/>
                <w:sz w:val="22"/>
              </w:rPr>
            </w:pPr>
            <w:r w:rsidRPr="00E53A96">
              <w:rPr>
                <w:rFonts w:ascii="Times New Roman" w:eastAsia="宋体" w:hAnsi="Times New Roman" w:cs="Times New Roman"/>
                <w:b/>
                <w:kern w:val="0"/>
                <w:sz w:val="22"/>
              </w:rPr>
              <w:t>数量要求</w:t>
            </w:r>
          </w:p>
        </w:tc>
        <w:tc>
          <w:tcPr>
            <w:tcW w:w="2126" w:type="dxa"/>
            <w:vAlign w:val="center"/>
          </w:tcPr>
          <w:p w:rsidR="00E53A96" w:rsidRPr="00E53A96" w:rsidRDefault="00E53A96" w:rsidP="00E53A96">
            <w:pPr>
              <w:spacing w:line="300" w:lineRule="auto"/>
              <w:jc w:val="center"/>
              <w:rPr>
                <w:rFonts w:ascii="Times New Roman" w:eastAsia="宋体" w:hAnsi="Times New Roman" w:cs="Times New Roman"/>
                <w:b/>
                <w:kern w:val="0"/>
                <w:sz w:val="22"/>
              </w:rPr>
            </w:pPr>
            <w:r w:rsidRPr="00E53A96">
              <w:rPr>
                <w:rFonts w:ascii="Times New Roman" w:eastAsia="宋体" w:hAnsi="Times New Roman" w:cs="Times New Roman"/>
                <w:b/>
                <w:kern w:val="0"/>
                <w:sz w:val="22"/>
              </w:rPr>
              <w:t>设备年限要求</w:t>
            </w:r>
          </w:p>
        </w:tc>
        <w:tc>
          <w:tcPr>
            <w:tcW w:w="2268" w:type="dxa"/>
            <w:vAlign w:val="center"/>
          </w:tcPr>
          <w:p w:rsidR="00E53A96" w:rsidRPr="00E53A96" w:rsidRDefault="00E53A96" w:rsidP="00E53A96">
            <w:pPr>
              <w:spacing w:line="300" w:lineRule="auto"/>
              <w:jc w:val="center"/>
              <w:rPr>
                <w:rFonts w:ascii="Times New Roman" w:eastAsia="宋体" w:hAnsi="Times New Roman" w:cs="Times New Roman"/>
                <w:b/>
                <w:kern w:val="0"/>
                <w:sz w:val="22"/>
              </w:rPr>
            </w:pPr>
            <w:r w:rsidRPr="00E53A96">
              <w:rPr>
                <w:rFonts w:ascii="Times New Roman" w:eastAsia="宋体" w:hAnsi="Times New Roman" w:cs="Times New Roman"/>
                <w:b/>
                <w:kern w:val="0"/>
                <w:sz w:val="22"/>
              </w:rPr>
              <w:t>备注</w:t>
            </w:r>
          </w:p>
        </w:tc>
      </w:tr>
      <w:tr w:rsidR="00E53A96" w:rsidRPr="00E53A96" w:rsidTr="00325B1A">
        <w:trPr>
          <w:trHeight w:val="487"/>
        </w:trPr>
        <w:tc>
          <w:tcPr>
            <w:tcW w:w="2802" w:type="dxa"/>
            <w:vAlign w:val="center"/>
          </w:tcPr>
          <w:p w:rsidR="00E53A96" w:rsidRPr="00E53A96" w:rsidRDefault="00E53A96" w:rsidP="00E53A96">
            <w:pPr>
              <w:widowControl/>
              <w:spacing w:line="300" w:lineRule="auto"/>
              <w:jc w:val="center"/>
              <w:rPr>
                <w:rFonts w:ascii="宋体" w:eastAsia="宋体" w:hAnsi="宋体" w:cs="宋体"/>
                <w:sz w:val="22"/>
              </w:rPr>
            </w:pPr>
            <w:r w:rsidRPr="00E53A96">
              <w:rPr>
                <w:rFonts w:ascii="宋体" w:eastAsia="宋体" w:hAnsi="宋体" w:cs="宋体" w:hint="eastAsia"/>
                <w:sz w:val="22"/>
              </w:rPr>
              <w:t>巡视车</w:t>
            </w:r>
          </w:p>
        </w:tc>
        <w:tc>
          <w:tcPr>
            <w:tcW w:w="1417" w:type="dxa"/>
            <w:vAlign w:val="center"/>
          </w:tcPr>
          <w:p w:rsidR="00E53A96" w:rsidRPr="00E53A96" w:rsidRDefault="00E53A96" w:rsidP="00E53A96">
            <w:pPr>
              <w:snapToGrid w:val="0"/>
              <w:spacing w:line="300" w:lineRule="auto"/>
              <w:jc w:val="center"/>
              <w:rPr>
                <w:rFonts w:ascii="Times New Roman" w:eastAsia="宋体" w:hAnsi="Times New Roman" w:cs="Times New Roman"/>
                <w:sz w:val="22"/>
              </w:rPr>
            </w:pPr>
            <w:r w:rsidRPr="00E53A96">
              <w:rPr>
                <w:rFonts w:ascii="Times New Roman" w:eastAsia="宋体" w:hAnsi="Times New Roman" w:cs="Times New Roman" w:hint="eastAsia"/>
                <w:sz w:val="22"/>
              </w:rPr>
              <w:t>1</w:t>
            </w:r>
          </w:p>
        </w:tc>
        <w:tc>
          <w:tcPr>
            <w:tcW w:w="2126" w:type="dxa"/>
            <w:vAlign w:val="center"/>
          </w:tcPr>
          <w:p w:rsidR="00E53A96" w:rsidRPr="00E53A96" w:rsidRDefault="00E53A96" w:rsidP="00E53A96">
            <w:pPr>
              <w:snapToGrid w:val="0"/>
              <w:spacing w:line="300" w:lineRule="auto"/>
              <w:jc w:val="center"/>
              <w:rPr>
                <w:rFonts w:ascii="宋体" w:eastAsia="宋体" w:hAnsi="宋体" w:cs="Times New Roman"/>
                <w:sz w:val="22"/>
              </w:rPr>
            </w:pPr>
            <w:r w:rsidRPr="00E53A96">
              <w:rPr>
                <w:rFonts w:ascii="宋体" w:eastAsia="宋体" w:hAnsi="宋体" w:cs="Times New Roman" w:hint="eastAsia"/>
                <w:sz w:val="22"/>
              </w:rPr>
              <w:t>5年以内</w:t>
            </w:r>
          </w:p>
        </w:tc>
        <w:tc>
          <w:tcPr>
            <w:tcW w:w="2268" w:type="dxa"/>
            <w:vAlign w:val="center"/>
          </w:tcPr>
          <w:p w:rsidR="00E53A96" w:rsidRPr="00E53A96" w:rsidRDefault="00E53A96" w:rsidP="00E53A96">
            <w:pPr>
              <w:adjustRightInd w:val="0"/>
              <w:snapToGrid w:val="0"/>
              <w:spacing w:before="124" w:after="124" w:line="300" w:lineRule="auto"/>
              <w:jc w:val="center"/>
              <w:rPr>
                <w:rFonts w:ascii="宋体" w:eastAsia="宋体" w:hAnsi="宋体" w:cs="Times New Roman"/>
                <w:sz w:val="22"/>
              </w:rPr>
            </w:pPr>
            <w:r w:rsidRPr="00E53A96">
              <w:rPr>
                <w:rFonts w:ascii="宋体" w:eastAsia="宋体" w:hAnsi="宋体" w:cs="宋体" w:hint="eastAsia"/>
                <w:sz w:val="22"/>
              </w:rPr>
              <w:t>自有或租赁</w:t>
            </w:r>
          </w:p>
        </w:tc>
      </w:tr>
      <w:tr w:rsidR="00E53A96" w:rsidRPr="00E53A96" w:rsidTr="00325B1A">
        <w:trPr>
          <w:trHeight w:val="487"/>
        </w:trPr>
        <w:tc>
          <w:tcPr>
            <w:tcW w:w="2802" w:type="dxa"/>
            <w:vAlign w:val="center"/>
          </w:tcPr>
          <w:p w:rsidR="00E53A96" w:rsidRPr="00E53A96" w:rsidRDefault="00E53A96" w:rsidP="00E53A96">
            <w:pPr>
              <w:widowControl/>
              <w:spacing w:line="300" w:lineRule="auto"/>
              <w:jc w:val="center"/>
              <w:rPr>
                <w:rFonts w:ascii="宋体" w:eastAsia="宋体" w:hAnsi="宋体" w:cs="宋体"/>
                <w:sz w:val="22"/>
              </w:rPr>
            </w:pPr>
            <w:r w:rsidRPr="00E53A96">
              <w:rPr>
                <w:rFonts w:ascii="宋体" w:eastAsia="宋体" w:hAnsi="宋体" w:cs="宋体" w:hint="eastAsia"/>
                <w:sz w:val="22"/>
              </w:rPr>
              <w:t>发电机</w:t>
            </w:r>
          </w:p>
        </w:tc>
        <w:tc>
          <w:tcPr>
            <w:tcW w:w="1417" w:type="dxa"/>
            <w:vAlign w:val="center"/>
          </w:tcPr>
          <w:p w:rsidR="00E53A96" w:rsidRPr="00E53A96" w:rsidRDefault="00E53A96" w:rsidP="00E53A96">
            <w:pPr>
              <w:snapToGrid w:val="0"/>
              <w:spacing w:line="300" w:lineRule="auto"/>
              <w:jc w:val="center"/>
              <w:rPr>
                <w:rFonts w:ascii="Times New Roman" w:eastAsia="宋体" w:hAnsi="Times New Roman" w:cs="Times New Roman"/>
                <w:sz w:val="22"/>
              </w:rPr>
            </w:pPr>
            <w:r w:rsidRPr="00E53A96">
              <w:rPr>
                <w:rFonts w:ascii="Times New Roman" w:eastAsia="宋体" w:hAnsi="Times New Roman" w:cs="Times New Roman" w:hint="eastAsia"/>
                <w:sz w:val="22"/>
              </w:rPr>
              <w:t>1</w:t>
            </w:r>
          </w:p>
        </w:tc>
        <w:tc>
          <w:tcPr>
            <w:tcW w:w="2126" w:type="dxa"/>
            <w:vAlign w:val="center"/>
          </w:tcPr>
          <w:p w:rsidR="00E53A96" w:rsidRPr="00E53A96" w:rsidRDefault="00E53A96" w:rsidP="00E53A96">
            <w:pPr>
              <w:snapToGrid w:val="0"/>
              <w:spacing w:line="300" w:lineRule="auto"/>
              <w:jc w:val="center"/>
              <w:rPr>
                <w:rFonts w:ascii="宋体" w:eastAsia="宋体" w:hAnsi="宋体" w:cs="Times New Roman"/>
                <w:sz w:val="22"/>
              </w:rPr>
            </w:pPr>
            <w:r w:rsidRPr="00E53A96">
              <w:rPr>
                <w:rFonts w:ascii="宋体" w:eastAsia="宋体" w:hAnsi="宋体" w:cs="Times New Roman" w:hint="eastAsia"/>
                <w:sz w:val="22"/>
              </w:rPr>
              <w:t>5年以内</w:t>
            </w:r>
          </w:p>
        </w:tc>
        <w:tc>
          <w:tcPr>
            <w:tcW w:w="2268" w:type="dxa"/>
            <w:vAlign w:val="center"/>
          </w:tcPr>
          <w:p w:rsidR="00E53A96" w:rsidRPr="00E53A96" w:rsidRDefault="00E53A96" w:rsidP="00E53A96">
            <w:pPr>
              <w:adjustRightInd w:val="0"/>
              <w:snapToGrid w:val="0"/>
              <w:spacing w:before="124" w:after="124" w:line="300" w:lineRule="auto"/>
              <w:jc w:val="center"/>
              <w:rPr>
                <w:rFonts w:ascii="宋体" w:eastAsia="宋体" w:hAnsi="宋体" w:cs="Times New Roman"/>
                <w:sz w:val="22"/>
              </w:rPr>
            </w:pPr>
            <w:r w:rsidRPr="00E53A96">
              <w:rPr>
                <w:rFonts w:ascii="宋体" w:eastAsia="宋体" w:hAnsi="宋体" w:cs="宋体" w:hint="eastAsia"/>
                <w:sz w:val="22"/>
              </w:rPr>
              <w:t>自有或租赁</w:t>
            </w:r>
          </w:p>
        </w:tc>
      </w:tr>
      <w:tr w:rsidR="00E53A96" w:rsidRPr="00E53A96" w:rsidTr="00325B1A">
        <w:trPr>
          <w:trHeight w:val="511"/>
        </w:trPr>
        <w:tc>
          <w:tcPr>
            <w:tcW w:w="2802" w:type="dxa"/>
            <w:vAlign w:val="center"/>
          </w:tcPr>
          <w:p w:rsidR="00E53A96" w:rsidRPr="00E53A96" w:rsidRDefault="00E53A96" w:rsidP="00E53A96">
            <w:pPr>
              <w:widowControl/>
              <w:spacing w:line="300" w:lineRule="auto"/>
              <w:jc w:val="center"/>
              <w:rPr>
                <w:rFonts w:ascii="宋体" w:eastAsia="宋体" w:hAnsi="宋体" w:cs="宋体"/>
                <w:sz w:val="22"/>
              </w:rPr>
            </w:pPr>
            <w:r w:rsidRPr="00E53A96">
              <w:rPr>
                <w:rFonts w:ascii="宋体" w:eastAsia="宋体" w:hAnsi="宋体" w:cs="宋体" w:hint="eastAsia"/>
                <w:sz w:val="22"/>
              </w:rPr>
              <w:t>排水泵</w:t>
            </w:r>
          </w:p>
        </w:tc>
        <w:tc>
          <w:tcPr>
            <w:tcW w:w="1417" w:type="dxa"/>
            <w:vAlign w:val="center"/>
          </w:tcPr>
          <w:p w:rsidR="00E53A96" w:rsidRPr="00E53A96" w:rsidRDefault="00E53A96" w:rsidP="00E53A96">
            <w:pPr>
              <w:snapToGrid w:val="0"/>
              <w:spacing w:line="300" w:lineRule="auto"/>
              <w:jc w:val="center"/>
              <w:rPr>
                <w:rFonts w:ascii="Times New Roman" w:eastAsia="宋体" w:hAnsi="Times New Roman" w:cs="Times New Roman"/>
                <w:sz w:val="22"/>
              </w:rPr>
            </w:pPr>
            <w:r w:rsidRPr="00E53A96">
              <w:rPr>
                <w:rFonts w:ascii="Times New Roman" w:eastAsia="宋体" w:hAnsi="Times New Roman" w:cs="Times New Roman"/>
                <w:sz w:val="22"/>
              </w:rPr>
              <w:t>3</w:t>
            </w:r>
          </w:p>
        </w:tc>
        <w:tc>
          <w:tcPr>
            <w:tcW w:w="2126" w:type="dxa"/>
            <w:vAlign w:val="center"/>
          </w:tcPr>
          <w:p w:rsidR="00E53A96" w:rsidRPr="00E53A96" w:rsidRDefault="00E53A96" w:rsidP="00E53A96">
            <w:pPr>
              <w:snapToGrid w:val="0"/>
              <w:spacing w:line="300" w:lineRule="auto"/>
              <w:jc w:val="center"/>
              <w:rPr>
                <w:rFonts w:ascii="宋体" w:eastAsia="宋体" w:hAnsi="宋体" w:cs="Times New Roman"/>
                <w:sz w:val="22"/>
              </w:rPr>
            </w:pPr>
            <w:r w:rsidRPr="00E53A96">
              <w:rPr>
                <w:rFonts w:ascii="宋体" w:eastAsia="宋体" w:hAnsi="宋体" w:cs="Times New Roman" w:hint="eastAsia"/>
                <w:sz w:val="22"/>
              </w:rPr>
              <w:t>5年以内</w:t>
            </w:r>
          </w:p>
        </w:tc>
        <w:tc>
          <w:tcPr>
            <w:tcW w:w="2268" w:type="dxa"/>
            <w:vAlign w:val="center"/>
          </w:tcPr>
          <w:p w:rsidR="00E53A96" w:rsidRPr="00E53A96" w:rsidRDefault="00E53A96" w:rsidP="00E53A96">
            <w:pPr>
              <w:adjustRightInd w:val="0"/>
              <w:snapToGrid w:val="0"/>
              <w:spacing w:before="124" w:after="124" w:line="300" w:lineRule="auto"/>
              <w:jc w:val="center"/>
              <w:rPr>
                <w:rFonts w:ascii="宋体" w:eastAsia="宋体" w:hAnsi="宋体" w:cs="Times New Roman"/>
                <w:sz w:val="22"/>
              </w:rPr>
            </w:pPr>
            <w:r w:rsidRPr="00E53A96">
              <w:rPr>
                <w:rFonts w:ascii="宋体" w:eastAsia="宋体" w:hAnsi="宋体" w:cs="宋体" w:hint="eastAsia"/>
                <w:sz w:val="22"/>
              </w:rPr>
              <w:t>自有或租赁</w:t>
            </w:r>
          </w:p>
        </w:tc>
      </w:tr>
      <w:tr w:rsidR="00E53A96" w:rsidRPr="00E53A96" w:rsidTr="00325B1A">
        <w:trPr>
          <w:trHeight w:val="511"/>
        </w:trPr>
        <w:tc>
          <w:tcPr>
            <w:tcW w:w="2802" w:type="dxa"/>
            <w:vAlign w:val="center"/>
          </w:tcPr>
          <w:p w:rsidR="00E53A96" w:rsidRPr="00E53A96" w:rsidRDefault="00E53A96" w:rsidP="00E53A96">
            <w:pPr>
              <w:widowControl/>
              <w:spacing w:line="300" w:lineRule="auto"/>
              <w:jc w:val="center"/>
              <w:rPr>
                <w:rFonts w:ascii="宋体" w:eastAsia="宋体" w:hAnsi="宋体" w:cs="宋体"/>
                <w:sz w:val="22"/>
              </w:rPr>
            </w:pPr>
            <w:r w:rsidRPr="00E53A96">
              <w:rPr>
                <w:rFonts w:ascii="宋体" w:eastAsia="宋体" w:hAnsi="宋体" w:cs="宋体" w:hint="eastAsia"/>
                <w:sz w:val="22"/>
              </w:rPr>
              <w:t>管道冲洗车</w:t>
            </w:r>
          </w:p>
        </w:tc>
        <w:tc>
          <w:tcPr>
            <w:tcW w:w="1417" w:type="dxa"/>
            <w:vAlign w:val="center"/>
          </w:tcPr>
          <w:p w:rsidR="00E53A96" w:rsidRPr="00E53A96" w:rsidRDefault="00E53A96" w:rsidP="00E53A96">
            <w:pPr>
              <w:snapToGrid w:val="0"/>
              <w:spacing w:line="300" w:lineRule="auto"/>
              <w:jc w:val="center"/>
              <w:rPr>
                <w:rFonts w:ascii="Times New Roman" w:eastAsia="宋体" w:hAnsi="Times New Roman" w:cs="Times New Roman"/>
                <w:sz w:val="22"/>
              </w:rPr>
            </w:pPr>
            <w:r w:rsidRPr="00E53A96">
              <w:rPr>
                <w:rFonts w:ascii="Times New Roman" w:eastAsia="宋体" w:hAnsi="Times New Roman" w:cs="Times New Roman"/>
                <w:sz w:val="22"/>
              </w:rPr>
              <w:t>1</w:t>
            </w:r>
          </w:p>
        </w:tc>
        <w:tc>
          <w:tcPr>
            <w:tcW w:w="2126" w:type="dxa"/>
            <w:vAlign w:val="center"/>
          </w:tcPr>
          <w:p w:rsidR="00E53A96" w:rsidRPr="00E53A96" w:rsidRDefault="00E53A96" w:rsidP="00E53A96">
            <w:pPr>
              <w:snapToGrid w:val="0"/>
              <w:spacing w:line="300" w:lineRule="auto"/>
              <w:jc w:val="center"/>
              <w:rPr>
                <w:rFonts w:ascii="宋体" w:eastAsia="宋体" w:hAnsi="宋体" w:cs="Times New Roman"/>
                <w:sz w:val="22"/>
              </w:rPr>
            </w:pPr>
            <w:r w:rsidRPr="00E53A96">
              <w:rPr>
                <w:rFonts w:ascii="宋体" w:eastAsia="宋体" w:hAnsi="宋体" w:cs="Times New Roman" w:hint="eastAsia"/>
                <w:sz w:val="22"/>
              </w:rPr>
              <w:t>5年以内</w:t>
            </w:r>
          </w:p>
        </w:tc>
        <w:tc>
          <w:tcPr>
            <w:tcW w:w="2268" w:type="dxa"/>
            <w:vAlign w:val="center"/>
          </w:tcPr>
          <w:p w:rsidR="00E53A96" w:rsidRPr="00E53A96" w:rsidRDefault="00E53A96" w:rsidP="00E53A96">
            <w:pPr>
              <w:adjustRightInd w:val="0"/>
              <w:snapToGrid w:val="0"/>
              <w:spacing w:before="124" w:after="124" w:line="300" w:lineRule="auto"/>
              <w:jc w:val="center"/>
              <w:rPr>
                <w:rFonts w:ascii="宋体" w:eastAsia="宋体" w:hAnsi="宋体" w:cs="Times New Roman"/>
                <w:sz w:val="22"/>
              </w:rPr>
            </w:pPr>
            <w:r w:rsidRPr="00E53A96">
              <w:rPr>
                <w:rFonts w:ascii="宋体" w:eastAsia="宋体" w:hAnsi="宋体" w:cs="宋体" w:hint="eastAsia"/>
                <w:sz w:val="22"/>
              </w:rPr>
              <w:t>自有或租赁</w:t>
            </w:r>
          </w:p>
        </w:tc>
      </w:tr>
      <w:tr w:rsidR="00E53A96" w:rsidRPr="00E53A96" w:rsidTr="00325B1A">
        <w:trPr>
          <w:trHeight w:val="511"/>
        </w:trPr>
        <w:tc>
          <w:tcPr>
            <w:tcW w:w="2802" w:type="dxa"/>
            <w:vAlign w:val="center"/>
          </w:tcPr>
          <w:p w:rsidR="00E53A96" w:rsidRPr="00E53A96" w:rsidRDefault="00E53A96" w:rsidP="00E53A96">
            <w:pPr>
              <w:widowControl/>
              <w:spacing w:line="300" w:lineRule="auto"/>
              <w:jc w:val="center"/>
              <w:rPr>
                <w:rFonts w:ascii="宋体" w:eastAsia="宋体" w:hAnsi="宋体" w:cs="宋体"/>
                <w:sz w:val="22"/>
              </w:rPr>
            </w:pPr>
            <w:r w:rsidRPr="00E53A96">
              <w:rPr>
                <w:rFonts w:ascii="宋体" w:eastAsia="宋体" w:hAnsi="宋体" w:cs="宋体" w:hint="eastAsia"/>
                <w:sz w:val="22"/>
              </w:rPr>
              <w:t>污泥装载车</w:t>
            </w:r>
          </w:p>
        </w:tc>
        <w:tc>
          <w:tcPr>
            <w:tcW w:w="1417" w:type="dxa"/>
            <w:vAlign w:val="center"/>
          </w:tcPr>
          <w:p w:rsidR="00E53A96" w:rsidRPr="00E53A96" w:rsidRDefault="00E53A96" w:rsidP="00E53A96">
            <w:pPr>
              <w:snapToGrid w:val="0"/>
              <w:spacing w:line="300" w:lineRule="auto"/>
              <w:jc w:val="center"/>
              <w:rPr>
                <w:rFonts w:ascii="Times New Roman" w:eastAsia="宋体" w:hAnsi="Times New Roman" w:cs="Times New Roman"/>
                <w:sz w:val="22"/>
              </w:rPr>
            </w:pPr>
            <w:r w:rsidRPr="00E53A96">
              <w:rPr>
                <w:rFonts w:ascii="Times New Roman" w:eastAsia="宋体" w:hAnsi="Times New Roman" w:cs="Times New Roman"/>
                <w:sz w:val="22"/>
              </w:rPr>
              <w:t>1</w:t>
            </w:r>
          </w:p>
        </w:tc>
        <w:tc>
          <w:tcPr>
            <w:tcW w:w="2126" w:type="dxa"/>
            <w:vAlign w:val="center"/>
          </w:tcPr>
          <w:p w:rsidR="00E53A96" w:rsidRPr="00E53A96" w:rsidRDefault="00E53A96" w:rsidP="00E53A96">
            <w:pPr>
              <w:snapToGrid w:val="0"/>
              <w:spacing w:line="300" w:lineRule="auto"/>
              <w:jc w:val="center"/>
              <w:rPr>
                <w:rFonts w:ascii="宋体" w:eastAsia="宋体" w:hAnsi="宋体" w:cs="Times New Roman"/>
                <w:sz w:val="22"/>
              </w:rPr>
            </w:pPr>
            <w:r w:rsidRPr="00E53A96">
              <w:rPr>
                <w:rFonts w:ascii="宋体" w:eastAsia="宋体" w:hAnsi="宋体" w:cs="Times New Roman" w:hint="eastAsia"/>
                <w:sz w:val="22"/>
              </w:rPr>
              <w:t>5年以内</w:t>
            </w:r>
          </w:p>
        </w:tc>
        <w:tc>
          <w:tcPr>
            <w:tcW w:w="2268" w:type="dxa"/>
            <w:vAlign w:val="center"/>
          </w:tcPr>
          <w:p w:rsidR="00E53A96" w:rsidRPr="00E53A96" w:rsidRDefault="00E53A96" w:rsidP="00E53A96">
            <w:pPr>
              <w:adjustRightInd w:val="0"/>
              <w:snapToGrid w:val="0"/>
              <w:spacing w:before="124" w:after="124" w:line="300" w:lineRule="auto"/>
              <w:jc w:val="center"/>
              <w:rPr>
                <w:rFonts w:ascii="宋体" w:eastAsia="宋体" w:hAnsi="宋体" w:cs="Times New Roman"/>
                <w:sz w:val="22"/>
              </w:rPr>
            </w:pPr>
            <w:r w:rsidRPr="00E53A96">
              <w:rPr>
                <w:rFonts w:ascii="宋体" w:eastAsia="宋体" w:hAnsi="宋体" w:cs="宋体" w:hint="eastAsia"/>
                <w:sz w:val="22"/>
              </w:rPr>
              <w:t>自有或租赁</w:t>
            </w:r>
          </w:p>
        </w:tc>
      </w:tr>
      <w:tr w:rsidR="00E53A96" w:rsidRPr="00E53A96" w:rsidTr="00325B1A">
        <w:trPr>
          <w:trHeight w:val="511"/>
        </w:trPr>
        <w:tc>
          <w:tcPr>
            <w:tcW w:w="2802" w:type="dxa"/>
            <w:vAlign w:val="center"/>
          </w:tcPr>
          <w:p w:rsidR="00E53A96" w:rsidRPr="00E53A96" w:rsidRDefault="00E53A96" w:rsidP="00E53A96">
            <w:pPr>
              <w:adjustRightInd w:val="0"/>
              <w:snapToGrid w:val="0"/>
              <w:spacing w:before="124" w:after="124" w:line="300" w:lineRule="auto"/>
              <w:jc w:val="center"/>
              <w:rPr>
                <w:rFonts w:ascii="宋体" w:eastAsia="宋体" w:hAnsi="宋体" w:cs="Times New Roman"/>
                <w:sz w:val="22"/>
              </w:rPr>
            </w:pPr>
            <w:r w:rsidRPr="00E53A96">
              <w:rPr>
                <w:rFonts w:ascii="宋体" w:eastAsia="宋体" w:hAnsi="宋体" w:cs="宋体" w:hint="eastAsia"/>
                <w:sz w:val="22"/>
              </w:rPr>
              <w:t>应急设备与物资</w:t>
            </w:r>
          </w:p>
        </w:tc>
        <w:tc>
          <w:tcPr>
            <w:tcW w:w="1417" w:type="dxa"/>
            <w:vAlign w:val="center"/>
          </w:tcPr>
          <w:p w:rsidR="00E53A96" w:rsidRPr="00E53A96" w:rsidRDefault="00E53A96" w:rsidP="00E53A96">
            <w:pPr>
              <w:snapToGrid w:val="0"/>
              <w:spacing w:line="300" w:lineRule="auto"/>
              <w:jc w:val="center"/>
              <w:rPr>
                <w:rFonts w:ascii="Times New Roman" w:eastAsia="宋体" w:hAnsi="Times New Roman" w:cs="Times New Roman"/>
                <w:sz w:val="22"/>
              </w:rPr>
            </w:pPr>
          </w:p>
        </w:tc>
        <w:tc>
          <w:tcPr>
            <w:tcW w:w="2126" w:type="dxa"/>
            <w:vAlign w:val="center"/>
          </w:tcPr>
          <w:p w:rsidR="00E53A96" w:rsidRPr="00E53A96" w:rsidRDefault="00E53A96" w:rsidP="00E53A96">
            <w:pPr>
              <w:snapToGrid w:val="0"/>
              <w:spacing w:line="300" w:lineRule="auto"/>
              <w:jc w:val="center"/>
              <w:rPr>
                <w:rFonts w:ascii="Times New Roman" w:eastAsia="宋体" w:hAnsi="Times New Roman" w:cs="Times New Roman"/>
                <w:sz w:val="22"/>
              </w:rPr>
            </w:pPr>
          </w:p>
        </w:tc>
        <w:tc>
          <w:tcPr>
            <w:tcW w:w="2268" w:type="dxa"/>
            <w:vAlign w:val="center"/>
          </w:tcPr>
          <w:p w:rsidR="00E53A96" w:rsidRPr="00E53A96" w:rsidRDefault="00E53A96" w:rsidP="00E53A96">
            <w:pPr>
              <w:adjustRightInd w:val="0"/>
              <w:snapToGrid w:val="0"/>
              <w:spacing w:before="124" w:after="124" w:line="300" w:lineRule="auto"/>
              <w:jc w:val="center"/>
              <w:rPr>
                <w:rFonts w:ascii="宋体" w:eastAsia="宋体" w:hAnsi="宋体" w:cs="Times New Roman"/>
                <w:sz w:val="22"/>
              </w:rPr>
            </w:pPr>
            <w:r w:rsidRPr="00E53A96">
              <w:rPr>
                <w:rFonts w:ascii="宋体" w:eastAsia="宋体" w:hAnsi="宋体" w:cs="宋体" w:hint="eastAsia"/>
                <w:sz w:val="22"/>
              </w:rPr>
              <w:t>企业自报</w:t>
            </w:r>
          </w:p>
        </w:tc>
      </w:tr>
    </w:tbl>
    <w:p w:rsidR="00E53A96" w:rsidRPr="00E53A96" w:rsidRDefault="00E53A96" w:rsidP="00E53A96">
      <w:pPr>
        <w:widowControl/>
        <w:spacing w:line="300" w:lineRule="auto"/>
        <w:ind w:firstLineChars="193" w:firstLine="425"/>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t>注：（</w:t>
      </w:r>
      <w:r w:rsidRPr="00E53A96">
        <w:rPr>
          <w:rFonts w:ascii="Times New Roman" w:eastAsia="宋体" w:hAnsi="Times New Roman" w:cs="Times New Roman" w:hint="eastAsia"/>
          <w:bCs/>
          <w:sz w:val="22"/>
        </w:rPr>
        <w:t>1</w:t>
      </w:r>
      <w:r w:rsidRPr="00E53A96">
        <w:rPr>
          <w:rFonts w:ascii="Times New Roman" w:eastAsia="宋体" w:hAnsi="Times New Roman" w:cs="Times New Roman" w:hint="eastAsia"/>
          <w:bCs/>
          <w:sz w:val="22"/>
        </w:rPr>
        <w:t>）上述设备中车辆的尾气排放标准必须符合国家和上海市的有关标准。严禁使用黄标车车辆。</w:t>
      </w:r>
      <w:r w:rsidRPr="00E53A96">
        <w:rPr>
          <w:rFonts w:ascii="Times New Roman" w:eastAsia="宋体" w:hAnsi="Times New Roman" w:cs="Times New Roman" w:hint="eastAsia"/>
          <w:bCs/>
          <w:sz w:val="22"/>
        </w:rPr>
        <w:t xml:space="preserve"> </w:t>
      </w:r>
    </w:p>
    <w:p w:rsidR="00E53A96" w:rsidRPr="00E53A96" w:rsidRDefault="00E53A96" w:rsidP="00E53A96">
      <w:pPr>
        <w:widowControl/>
        <w:spacing w:line="300" w:lineRule="auto"/>
        <w:ind w:firstLineChars="193" w:firstLine="425"/>
        <w:jc w:val="left"/>
        <w:rPr>
          <w:rFonts w:ascii="Times New Roman" w:eastAsia="宋体" w:hAnsi="Times New Roman" w:cs="Times New Roman"/>
          <w:bCs/>
          <w:sz w:val="22"/>
        </w:rPr>
      </w:pPr>
      <w:r w:rsidRPr="00E53A96">
        <w:rPr>
          <w:rFonts w:ascii="Times New Roman" w:eastAsia="宋体" w:hAnsi="Times New Roman" w:cs="Times New Roman" w:hint="eastAsia"/>
          <w:bCs/>
          <w:sz w:val="22"/>
        </w:rPr>
        <w:lastRenderedPageBreak/>
        <w:t>（</w:t>
      </w:r>
      <w:r w:rsidRPr="00E53A96">
        <w:rPr>
          <w:rFonts w:ascii="Times New Roman" w:eastAsia="宋体" w:hAnsi="Times New Roman" w:cs="Times New Roman" w:hint="eastAsia"/>
          <w:bCs/>
          <w:sz w:val="22"/>
        </w:rPr>
        <w:t>2</w:t>
      </w:r>
      <w:r w:rsidRPr="00E53A96">
        <w:rPr>
          <w:rFonts w:ascii="Times New Roman" w:eastAsia="宋体" w:hAnsi="Times New Roman" w:cs="Times New Roman" w:hint="eastAsia"/>
          <w:bCs/>
          <w:sz w:val="22"/>
        </w:rPr>
        <w:t>）针对上表设备各响应供应商应作出承诺：如果成交，则在成交后一个月内提供以上自有或租赁机械提供相关证明（如购买发票、租赁合同等原件及复印件），否则采购人有权不签订合同。</w:t>
      </w:r>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21" w:name="_Toc497211605"/>
      <w:bookmarkStart w:id="22" w:name="_Toc216337145"/>
      <w:r w:rsidRPr="00E53A96">
        <w:rPr>
          <w:rFonts w:ascii="Times New Roman" w:eastAsia="宋体" w:hAnsi="Times New Roman" w:cs="Times New Roman" w:hint="eastAsia"/>
          <w:b/>
          <w:sz w:val="22"/>
        </w:rPr>
        <w:t>8</w:t>
      </w:r>
      <w:r w:rsidRPr="00E53A96">
        <w:rPr>
          <w:rFonts w:ascii="Times New Roman" w:eastAsia="宋体" w:hAnsi="Times New Roman" w:cs="Times New Roman"/>
          <w:b/>
          <w:sz w:val="22"/>
        </w:rPr>
        <w:t>安全文明作业要求与应急处置要求</w:t>
      </w:r>
      <w:bookmarkEnd w:id="21"/>
      <w:bookmarkEnd w:id="22"/>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8</w:t>
      </w:r>
      <w:r w:rsidRPr="00E53A96">
        <w:rPr>
          <w:rFonts w:ascii="Times New Roman" w:eastAsia="宋体" w:hAnsi="Times New Roman" w:cs="Times New Roman"/>
          <w:kern w:val="1"/>
          <w:sz w:val="22"/>
          <w:szCs w:val="20"/>
        </w:rPr>
        <w:t xml:space="preserve">.1 </w:t>
      </w:r>
      <w:r w:rsidRPr="00E53A96">
        <w:rPr>
          <w:rFonts w:ascii="Times New Roman" w:eastAsia="宋体" w:hAnsi="Times New Roman" w:cs="Times New Roman"/>
          <w:kern w:val="1"/>
          <w:sz w:val="22"/>
          <w:szCs w:val="20"/>
        </w:rPr>
        <w:t>安全文明作业要求</w:t>
      </w:r>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8</w:t>
      </w:r>
      <w:r w:rsidRPr="00E53A96">
        <w:rPr>
          <w:rFonts w:ascii="Times New Roman" w:eastAsia="宋体" w:hAnsi="Times New Roman" w:cs="Times New Roman"/>
          <w:bCs/>
          <w:kern w:val="1"/>
          <w:sz w:val="22"/>
          <w:szCs w:val="20"/>
        </w:rPr>
        <w:t xml:space="preserve">.1.1 </w:t>
      </w:r>
      <w:r w:rsidRPr="00E53A96">
        <w:rPr>
          <w:rFonts w:ascii="Times New Roman" w:eastAsia="宋体" w:hAnsi="Times New Roman" w:cs="Times New Roman" w:hint="eastAsia"/>
          <w:bCs/>
          <w:kern w:val="1"/>
          <w:sz w:val="22"/>
          <w:szCs w:val="20"/>
        </w:rPr>
        <w:t>供应商</w:t>
      </w:r>
      <w:r w:rsidRPr="00E53A96">
        <w:rPr>
          <w:rFonts w:ascii="Times New Roman" w:eastAsia="宋体" w:hAnsi="Times New Roman" w:cs="Times New Roman"/>
          <w:bCs/>
          <w:kern w:val="1"/>
          <w:sz w:val="22"/>
          <w:szCs w:val="20"/>
        </w:rPr>
        <w:t>及其劳务分包商应具备上海市或有关行业管理部门规定的在本市进行相关服务所需的资质（包括国家和本市各类专业工种持证上岗要求）、资格和一切手续（如有的话），由此引起的所有有关事宜及费用由</w:t>
      </w:r>
      <w:r w:rsidRPr="00E53A96">
        <w:rPr>
          <w:rFonts w:ascii="Times New Roman" w:eastAsia="宋体" w:hAnsi="Times New Roman" w:cs="Times New Roman" w:hint="eastAsia"/>
          <w:bCs/>
          <w:kern w:val="1"/>
          <w:sz w:val="22"/>
          <w:szCs w:val="20"/>
        </w:rPr>
        <w:t>供应商</w:t>
      </w:r>
      <w:r w:rsidRPr="00E53A96">
        <w:rPr>
          <w:rFonts w:ascii="Times New Roman" w:eastAsia="宋体" w:hAnsi="Times New Roman" w:cs="Times New Roman"/>
          <w:bCs/>
          <w:kern w:val="1"/>
          <w:sz w:val="22"/>
          <w:szCs w:val="20"/>
        </w:rPr>
        <w:t>自行负责。</w:t>
      </w:r>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8</w:t>
      </w:r>
      <w:r w:rsidRPr="00E53A96">
        <w:rPr>
          <w:rFonts w:ascii="Times New Roman" w:eastAsia="宋体" w:hAnsi="Times New Roman" w:cs="Times New Roman"/>
          <w:bCs/>
          <w:kern w:val="1"/>
          <w:sz w:val="22"/>
          <w:szCs w:val="20"/>
        </w:rPr>
        <w:t xml:space="preserve">.1.2 </w:t>
      </w:r>
      <w:r w:rsidRPr="00E53A96">
        <w:rPr>
          <w:rFonts w:ascii="Times New Roman" w:eastAsia="宋体" w:hAnsi="Times New Roman" w:cs="Times New Roman"/>
          <w:bCs/>
          <w:kern w:val="1"/>
          <w:sz w:val="22"/>
          <w:szCs w:val="20"/>
        </w:rPr>
        <w:t>在提供服务期间为确保服务区域及周围环境的整洁和不影响其他活动正常进行，</w:t>
      </w:r>
      <w:r w:rsidRPr="00E53A96">
        <w:rPr>
          <w:rFonts w:ascii="Times New Roman" w:eastAsia="宋体" w:hAnsi="Times New Roman" w:cs="Times New Roman" w:hint="eastAsia"/>
          <w:bCs/>
          <w:kern w:val="1"/>
          <w:sz w:val="22"/>
          <w:szCs w:val="20"/>
        </w:rPr>
        <w:t>供应商</w:t>
      </w:r>
      <w:r w:rsidRPr="00E53A96">
        <w:rPr>
          <w:rFonts w:ascii="Times New Roman" w:eastAsia="宋体" w:hAnsi="Times New Roman" w:cs="Times New Roman"/>
          <w:bCs/>
          <w:kern w:val="1"/>
          <w:sz w:val="22"/>
          <w:szCs w:val="20"/>
        </w:rPr>
        <w:t>应严格执行国家与上海市有关安全文明施工管理的法律、法规和政策，积极主动加强和落实安全文明施工及环境保护等有关管理工作，并按规定承担相应的费用。若违反规定而造成的一切损失和责任由</w:t>
      </w:r>
      <w:r w:rsidRPr="00E53A96">
        <w:rPr>
          <w:rFonts w:ascii="Times New Roman" w:eastAsia="宋体" w:hAnsi="Times New Roman" w:cs="Times New Roman" w:hint="eastAsia"/>
          <w:bCs/>
          <w:kern w:val="1"/>
          <w:sz w:val="22"/>
          <w:szCs w:val="20"/>
        </w:rPr>
        <w:t>成交供应商</w:t>
      </w:r>
      <w:r w:rsidRPr="00E53A96">
        <w:rPr>
          <w:rFonts w:ascii="Times New Roman" w:eastAsia="宋体" w:hAnsi="Times New Roman" w:cs="Times New Roman"/>
          <w:bCs/>
          <w:kern w:val="1"/>
          <w:sz w:val="22"/>
          <w:szCs w:val="20"/>
        </w:rPr>
        <w:t>承担。</w:t>
      </w:r>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8</w:t>
      </w:r>
      <w:r w:rsidRPr="00E53A96">
        <w:rPr>
          <w:rFonts w:ascii="Times New Roman" w:eastAsia="宋体" w:hAnsi="Times New Roman" w:cs="Times New Roman"/>
          <w:bCs/>
          <w:kern w:val="1"/>
          <w:sz w:val="22"/>
          <w:szCs w:val="20"/>
        </w:rPr>
        <w:t xml:space="preserve">.1.3 </w:t>
      </w:r>
      <w:r w:rsidRPr="00E53A96">
        <w:rPr>
          <w:rFonts w:ascii="Times New Roman" w:eastAsia="宋体" w:hAnsi="Times New Roman" w:cs="Times New Roman" w:hint="eastAsia"/>
          <w:bCs/>
          <w:kern w:val="1"/>
          <w:sz w:val="22"/>
          <w:szCs w:val="20"/>
        </w:rPr>
        <w:t>成交供应商</w:t>
      </w:r>
      <w:r w:rsidRPr="00E53A96">
        <w:rPr>
          <w:rFonts w:ascii="Times New Roman" w:eastAsia="宋体" w:hAnsi="Times New Roman" w:cs="Times New Roman"/>
          <w:bCs/>
          <w:kern w:val="1"/>
          <w:sz w:val="22"/>
          <w:szCs w:val="20"/>
        </w:rPr>
        <w:t>在项目实施期间，必须遵守国家与上海市各项有关安全作业规章、规范与制度，建立动用明火申请批准制度，安全用电等制度，确保杜绝各类事故的发生。</w:t>
      </w:r>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8</w:t>
      </w:r>
      <w:r w:rsidRPr="00E53A96">
        <w:rPr>
          <w:rFonts w:ascii="Times New Roman" w:eastAsia="宋体" w:hAnsi="Times New Roman" w:cs="Times New Roman"/>
          <w:bCs/>
          <w:kern w:val="1"/>
          <w:sz w:val="22"/>
          <w:szCs w:val="20"/>
        </w:rPr>
        <w:t xml:space="preserve">.1.4 </w:t>
      </w:r>
      <w:r w:rsidRPr="00E53A96">
        <w:rPr>
          <w:rFonts w:ascii="Times New Roman" w:eastAsia="宋体" w:hAnsi="Times New Roman" w:cs="Times New Roman"/>
          <w:kern w:val="1"/>
          <w:sz w:val="22"/>
          <w:szCs w:val="20"/>
        </w:rPr>
        <w:t>建立健全安全生产工作责任体系和组织管理网络，建立安全生产监管制度，配备专职安全监管人员，对施工作业安全进行现场监督；按照</w:t>
      </w:r>
      <w:r w:rsidRPr="00E53A96">
        <w:rPr>
          <w:rFonts w:ascii="Times New Roman" w:eastAsia="宋体" w:hAnsi="Times New Roman" w:cs="Times New Roman"/>
          <w:kern w:val="1"/>
          <w:sz w:val="22"/>
          <w:szCs w:val="20"/>
        </w:rPr>
        <w:t>“</w:t>
      </w:r>
      <w:r w:rsidRPr="00E53A96">
        <w:rPr>
          <w:rFonts w:ascii="Times New Roman" w:eastAsia="宋体" w:hAnsi="Times New Roman" w:cs="Times New Roman"/>
          <w:kern w:val="1"/>
          <w:sz w:val="22"/>
          <w:szCs w:val="20"/>
        </w:rPr>
        <w:t>横向到边，纵向到底</w:t>
      </w:r>
      <w:r w:rsidRPr="00E53A96">
        <w:rPr>
          <w:rFonts w:ascii="Times New Roman" w:eastAsia="宋体" w:hAnsi="Times New Roman" w:cs="Times New Roman"/>
          <w:kern w:val="1"/>
          <w:sz w:val="22"/>
          <w:szCs w:val="20"/>
        </w:rPr>
        <w:t>”</w:t>
      </w:r>
      <w:r w:rsidRPr="00E53A96">
        <w:rPr>
          <w:rFonts w:ascii="Times New Roman" w:eastAsia="宋体" w:hAnsi="Times New Roman" w:cs="Times New Roman"/>
          <w:kern w:val="1"/>
          <w:sz w:val="22"/>
          <w:szCs w:val="20"/>
        </w:rPr>
        <w:t>责任制要求将安全责任分解，</w:t>
      </w:r>
      <w:r w:rsidRPr="00E53A96">
        <w:rPr>
          <w:rFonts w:ascii="Times New Roman" w:eastAsia="宋体" w:hAnsi="Times New Roman" w:cs="Times New Roman" w:hint="eastAsia"/>
          <w:kern w:val="1"/>
          <w:sz w:val="22"/>
          <w:szCs w:val="20"/>
        </w:rPr>
        <w:t>成交供应商</w:t>
      </w:r>
      <w:r w:rsidRPr="00E53A96">
        <w:rPr>
          <w:rFonts w:ascii="Times New Roman" w:eastAsia="宋体" w:hAnsi="Times New Roman" w:cs="Times New Roman"/>
          <w:kern w:val="1"/>
          <w:sz w:val="22"/>
          <w:szCs w:val="20"/>
        </w:rPr>
        <w:t>法定代表人与项目部、项目部与下属各责任部门必须签订安全协议书；定期召开安全生产工作会议；组织开展安全生产检查。</w:t>
      </w:r>
    </w:p>
    <w:p w:rsidR="00E53A96" w:rsidRPr="00E53A96" w:rsidRDefault="00E53A96" w:rsidP="00E53A96">
      <w:pPr>
        <w:suppressAutoHyphens/>
        <w:spacing w:line="300" w:lineRule="auto"/>
        <w:ind w:firstLineChars="192" w:firstLine="422"/>
        <w:rPr>
          <w:rFonts w:ascii="Times New Roman" w:eastAsia="宋体" w:hAnsi="Times New Roman" w:cs="Times New Roman"/>
          <w:bCs/>
          <w:kern w:val="1"/>
          <w:sz w:val="22"/>
          <w:szCs w:val="20"/>
        </w:rPr>
      </w:pPr>
      <w:r w:rsidRPr="00E53A96">
        <w:rPr>
          <w:rFonts w:ascii="Times New Roman" w:eastAsia="宋体" w:hAnsi="Times New Roman" w:cs="Times New Roman" w:hint="eastAsia"/>
          <w:bCs/>
          <w:kern w:val="1"/>
          <w:sz w:val="22"/>
          <w:szCs w:val="20"/>
        </w:rPr>
        <w:t>8</w:t>
      </w:r>
      <w:r w:rsidRPr="00E53A96">
        <w:rPr>
          <w:rFonts w:ascii="Times New Roman" w:eastAsia="宋体" w:hAnsi="Times New Roman" w:cs="Times New Roman"/>
          <w:bCs/>
          <w:kern w:val="1"/>
          <w:sz w:val="22"/>
          <w:szCs w:val="20"/>
        </w:rPr>
        <w:t xml:space="preserve">.1.5 </w:t>
      </w:r>
      <w:r w:rsidRPr="00E53A96">
        <w:rPr>
          <w:rFonts w:ascii="Times New Roman" w:eastAsia="宋体" w:hAnsi="Times New Roman" w:cs="Times New Roman"/>
          <w:bCs/>
          <w:kern w:val="1"/>
          <w:sz w:val="22"/>
          <w:szCs w:val="20"/>
        </w:rPr>
        <w:t>各</w:t>
      </w:r>
      <w:r w:rsidRPr="00E53A96">
        <w:rPr>
          <w:rFonts w:ascii="Times New Roman" w:eastAsia="宋体" w:hAnsi="Times New Roman" w:cs="Times New Roman" w:hint="eastAsia"/>
          <w:bCs/>
          <w:kern w:val="1"/>
          <w:sz w:val="22"/>
          <w:szCs w:val="20"/>
        </w:rPr>
        <w:t>供应商</w:t>
      </w:r>
      <w:r w:rsidRPr="00E53A96">
        <w:rPr>
          <w:rFonts w:ascii="Times New Roman" w:eastAsia="宋体" w:hAnsi="Times New Roman" w:cs="Times New Roman"/>
          <w:bCs/>
          <w:kern w:val="1"/>
          <w:sz w:val="22"/>
          <w:szCs w:val="20"/>
        </w:rPr>
        <w:t>在</w:t>
      </w:r>
      <w:r w:rsidRPr="00E53A96">
        <w:rPr>
          <w:rFonts w:ascii="Times New Roman" w:eastAsia="宋体" w:hAnsi="Times New Roman" w:cs="Times New Roman" w:hint="eastAsia"/>
          <w:bCs/>
          <w:kern w:val="1"/>
          <w:sz w:val="22"/>
          <w:szCs w:val="20"/>
        </w:rPr>
        <w:t>响应</w:t>
      </w:r>
      <w:r w:rsidRPr="00E53A96">
        <w:rPr>
          <w:rFonts w:ascii="Times New Roman" w:eastAsia="宋体" w:hAnsi="Times New Roman" w:cs="Times New Roman"/>
          <w:bCs/>
          <w:kern w:val="1"/>
          <w:sz w:val="22"/>
          <w:szCs w:val="20"/>
        </w:rPr>
        <w:t>文件中要结合本项目的特点和采购人上述的具体要求制定相应的安全文明施工措施，同时应适当考虑购买自己员工和第三方责任保险，并在报价措施费中列支必须的费用清单。</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8</w:t>
      </w:r>
      <w:r w:rsidRPr="00E53A96">
        <w:rPr>
          <w:rFonts w:ascii="Times New Roman" w:eastAsia="宋体" w:hAnsi="Times New Roman" w:cs="Times New Roman"/>
          <w:kern w:val="1"/>
          <w:sz w:val="22"/>
          <w:szCs w:val="20"/>
        </w:rPr>
        <w:t xml:space="preserve">.2 </w:t>
      </w:r>
      <w:r w:rsidRPr="00E53A96">
        <w:rPr>
          <w:rFonts w:ascii="Times New Roman" w:eastAsia="宋体" w:hAnsi="Times New Roman" w:cs="Times New Roman"/>
          <w:kern w:val="1"/>
          <w:sz w:val="22"/>
          <w:szCs w:val="20"/>
        </w:rPr>
        <w:t>应急处置要求</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8</w:t>
      </w:r>
      <w:r w:rsidRPr="00E53A96">
        <w:rPr>
          <w:rFonts w:ascii="Times New Roman" w:eastAsia="宋体" w:hAnsi="Times New Roman" w:cs="Times New Roman"/>
          <w:kern w:val="1"/>
          <w:sz w:val="22"/>
          <w:szCs w:val="20"/>
        </w:rPr>
        <w:t xml:space="preserve">.2.1 </w:t>
      </w:r>
      <w:r w:rsidRPr="00E53A96">
        <w:rPr>
          <w:rFonts w:ascii="Times New Roman" w:eastAsia="宋体" w:hAnsi="Times New Roman" w:cs="Times New Roman" w:hint="eastAsia"/>
          <w:kern w:val="1"/>
          <w:sz w:val="22"/>
          <w:szCs w:val="20"/>
        </w:rPr>
        <w:t>成交供应商</w:t>
      </w:r>
      <w:r w:rsidRPr="00E53A96">
        <w:rPr>
          <w:rFonts w:ascii="Times New Roman" w:eastAsia="宋体" w:hAnsi="Times New Roman" w:cs="Times New Roman"/>
          <w:kern w:val="1"/>
          <w:sz w:val="22"/>
          <w:szCs w:val="20"/>
        </w:rPr>
        <w:t>须建立突发事件应急处置方案，应急预案应包括组织领导体系、预警和预防机制、应急响应工程措施、临时交通组织方案、保障措施（包括应急人员、物资、机械设备、资金等）等内容。</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8</w:t>
      </w:r>
      <w:r w:rsidRPr="00E53A96">
        <w:rPr>
          <w:rFonts w:ascii="Times New Roman" w:eastAsia="宋体" w:hAnsi="Times New Roman" w:cs="Times New Roman"/>
          <w:kern w:val="1"/>
          <w:sz w:val="22"/>
          <w:szCs w:val="20"/>
        </w:rPr>
        <w:t xml:space="preserve">.2.2 </w:t>
      </w:r>
      <w:r w:rsidRPr="00E53A96">
        <w:rPr>
          <w:rFonts w:ascii="Times New Roman" w:eastAsia="宋体" w:hAnsi="Times New Roman" w:cs="Times New Roman"/>
          <w:kern w:val="1"/>
          <w:sz w:val="22"/>
          <w:szCs w:val="20"/>
        </w:rPr>
        <w:t>建立应急指挥领导小组，负责应急救援总体指挥，并落实各部门职责和相关措施。</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8</w:t>
      </w:r>
      <w:r w:rsidRPr="00E53A96">
        <w:rPr>
          <w:rFonts w:ascii="Times New Roman" w:eastAsia="宋体" w:hAnsi="Times New Roman" w:cs="Times New Roman"/>
          <w:kern w:val="1"/>
          <w:sz w:val="22"/>
          <w:szCs w:val="20"/>
        </w:rPr>
        <w:t xml:space="preserve">.2.3 </w:t>
      </w:r>
      <w:r w:rsidRPr="00E53A96">
        <w:rPr>
          <w:rFonts w:ascii="Times New Roman" w:eastAsia="宋体" w:hAnsi="Times New Roman" w:cs="Times New Roman"/>
          <w:kern w:val="1"/>
          <w:sz w:val="22"/>
          <w:szCs w:val="20"/>
        </w:rPr>
        <w:t>与气象、交警、消防、医疗等部门建立联动机制，如过程中发生重特大安全事故，</w:t>
      </w:r>
      <w:r w:rsidRPr="00E53A96">
        <w:rPr>
          <w:rFonts w:ascii="Times New Roman" w:eastAsia="宋体" w:hAnsi="Times New Roman" w:cs="Times New Roman" w:hint="eastAsia"/>
          <w:kern w:val="1"/>
          <w:sz w:val="22"/>
          <w:szCs w:val="20"/>
        </w:rPr>
        <w:t>成交供应商</w:t>
      </w:r>
      <w:r w:rsidRPr="00E53A96">
        <w:rPr>
          <w:rFonts w:ascii="Times New Roman" w:eastAsia="宋体" w:hAnsi="Times New Roman" w:cs="Times New Roman"/>
          <w:kern w:val="1"/>
          <w:sz w:val="22"/>
          <w:szCs w:val="20"/>
        </w:rPr>
        <w:t>应快速、及时赶到现场，实施紧急处置，并协同有关单位和部门做好善后处理和稳定工作。</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8</w:t>
      </w:r>
      <w:r w:rsidRPr="00E53A96">
        <w:rPr>
          <w:rFonts w:ascii="Times New Roman" w:eastAsia="宋体" w:hAnsi="Times New Roman" w:cs="Times New Roman"/>
          <w:kern w:val="1"/>
          <w:sz w:val="22"/>
          <w:szCs w:val="20"/>
        </w:rPr>
        <w:t xml:space="preserve">.2.4 </w:t>
      </w:r>
      <w:r w:rsidRPr="00E53A96">
        <w:rPr>
          <w:rFonts w:ascii="Times New Roman" w:eastAsia="宋体" w:hAnsi="Times New Roman" w:cs="Times New Roman"/>
          <w:kern w:val="1"/>
          <w:sz w:val="22"/>
          <w:szCs w:val="20"/>
        </w:rPr>
        <w:t>组建一支具有综合救援能力的应急救援队伍，一旦紧急情况发生，能在最短时间内到达现场进行应急处置。</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8</w:t>
      </w:r>
      <w:r w:rsidRPr="00E53A96">
        <w:rPr>
          <w:rFonts w:ascii="Times New Roman" w:eastAsia="宋体" w:hAnsi="Times New Roman" w:cs="Times New Roman"/>
          <w:kern w:val="1"/>
          <w:sz w:val="22"/>
          <w:szCs w:val="20"/>
        </w:rPr>
        <w:t xml:space="preserve">.2.5 </w:t>
      </w:r>
      <w:r w:rsidRPr="00E53A96">
        <w:rPr>
          <w:rFonts w:ascii="Times New Roman" w:eastAsia="宋体" w:hAnsi="Times New Roman" w:cs="Times New Roman"/>
          <w:kern w:val="1"/>
          <w:sz w:val="22"/>
          <w:szCs w:val="20"/>
        </w:rPr>
        <w:t>定期检查应急救援物资与机具，确保物资储备数量充足、机具设备完好可用。</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t>8</w:t>
      </w:r>
      <w:r w:rsidRPr="00E53A96">
        <w:rPr>
          <w:rFonts w:ascii="Times New Roman" w:eastAsia="宋体" w:hAnsi="Times New Roman" w:cs="Times New Roman"/>
          <w:kern w:val="1"/>
          <w:sz w:val="22"/>
          <w:szCs w:val="20"/>
        </w:rPr>
        <w:t xml:space="preserve">.2.6 </w:t>
      </w:r>
      <w:r w:rsidRPr="00E53A96">
        <w:rPr>
          <w:rFonts w:ascii="Times New Roman" w:eastAsia="宋体" w:hAnsi="Times New Roman" w:cs="Times New Roman"/>
          <w:kern w:val="1"/>
          <w:sz w:val="22"/>
          <w:szCs w:val="20"/>
        </w:rPr>
        <w:t>定期或不定期开展多方式多类别的应急演练，提高应急队伍的响应速度、救援水平和协同能力，并根据演练过程总结和结果评估，完善应急预案。</w:t>
      </w:r>
    </w:p>
    <w:p w:rsidR="00E53A96" w:rsidRPr="00E53A96" w:rsidRDefault="00E53A96" w:rsidP="00E53A96">
      <w:pPr>
        <w:suppressAutoHyphens/>
        <w:spacing w:line="300" w:lineRule="auto"/>
        <w:ind w:firstLineChars="192" w:firstLine="422"/>
        <w:rPr>
          <w:rFonts w:ascii="Times New Roman" w:eastAsia="宋体" w:hAnsi="Times New Roman" w:cs="Times New Roman"/>
          <w:kern w:val="1"/>
          <w:sz w:val="22"/>
          <w:szCs w:val="20"/>
        </w:rPr>
      </w:pPr>
      <w:r w:rsidRPr="00E53A96">
        <w:rPr>
          <w:rFonts w:ascii="Times New Roman" w:eastAsia="宋体" w:hAnsi="Times New Roman" w:cs="Times New Roman" w:hint="eastAsia"/>
          <w:kern w:val="1"/>
          <w:sz w:val="22"/>
          <w:szCs w:val="20"/>
        </w:rPr>
        <w:lastRenderedPageBreak/>
        <w:t>8</w:t>
      </w:r>
      <w:r w:rsidRPr="00E53A96">
        <w:rPr>
          <w:rFonts w:ascii="Times New Roman" w:eastAsia="宋体" w:hAnsi="Times New Roman" w:cs="Times New Roman"/>
          <w:kern w:val="1"/>
          <w:sz w:val="22"/>
          <w:szCs w:val="20"/>
        </w:rPr>
        <w:t xml:space="preserve">.2.7 </w:t>
      </w:r>
      <w:r w:rsidRPr="00E53A96">
        <w:rPr>
          <w:rFonts w:ascii="Times New Roman" w:eastAsia="宋体" w:hAnsi="Times New Roman" w:cs="Times New Roman"/>
          <w:kern w:val="1"/>
          <w:sz w:val="22"/>
          <w:szCs w:val="20"/>
        </w:rPr>
        <w:t>建立应急值守制度，安排专职人员，监测、收集各类信息；一旦发现突发性的紧急事件，在启动应急响应的同时，必须及时将情况上报</w:t>
      </w:r>
      <w:r w:rsidRPr="00E53A96">
        <w:rPr>
          <w:rFonts w:ascii="Times New Roman" w:eastAsia="宋体" w:hAnsi="Times New Roman" w:cs="Times New Roman" w:hint="eastAsia"/>
          <w:kern w:val="1"/>
          <w:sz w:val="22"/>
          <w:szCs w:val="20"/>
        </w:rPr>
        <w:t>采购人</w:t>
      </w:r>
      <w:r w:rsidRPr="00E53A96">
        <w:rPr>
          <w:rFonts w:ascii="Times New Roman" w:eastAsia="宋体" w:hAnsi="Times New Roman" w:cs="Times New Roman"/>
          <w:kern w:val="1"/>
          <w:sz w:val="22"/>
          <w:szCs w:val="20"/>
        </w:rPr>
        <w:t>，上报的应急信息必须实事求是，不得瞒报、谎报和拖延不报，上报形式可用电话口头初报，随后再书面报告。</w:t>
      </w:r>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23" w:name="_Toc497211606"/>
      <w:bookmarkStart w:id="24" w:name="_Toc216337146"/>
      <w:r w:rsidRPr="00E53A96">
        <w:rPr>
          <w:rFonts w:ascii="Times New Roman" w:eastAsia="宋体" w:hAnsi="Times New Roman" w:cs="Times New Roman" w:hint="eastAsia"/>
          <w:b/>
          <w:sz w:val="22"/>
        </w:rPr>
        <w:t>9</w:t>
      </w:r>
      <w:r w:rsidRPr="00E53A96">
        <w:rPr>
          <w:rFonts w:ascii="Times New Roman" w:eastAsia="宋体" w:hAnsi="Times New Roman" w:cs="Times New Roman"/>
          <w:b/>
          <w:sz w:val="22"/>
        </w:rPr>
        <w:t>管理、考核要求</w:t>
      </w:r>
      <w:bookmarkEnd w:id="23"/>
      <w:bookmarkEnd w:id="24"/>
    </w:p>
    <w:p w:rsidR="00E53A96" w:rsidRPr="00E53A96" w:rsidRDefault="00E53A96" w:rsidP="00E53A96">
      <w:pPr>
        <w:spacing w:line="300" w:lineRule="auto"/>
        <w:ind w:firstLineChars="192" w:firstLine="422"/>
        <w:jc w:val="left"/>
        <w:rPr>
          <w:rFonts w:ascii="Times New Roman" w:eastAsia="宋体" w:hAnsi="Times New Roman" w:cs="Times New Roman"/>
          <w:sz w:val="22"/>
        </w:rPr>
      </w:pPr>
      <w:r w:rsidRPr="00E53A96">
        <w:rPr>
          <w:rFonts w:ascii="Times New Roman" w:eastAsia="宋体" w:hAnsi="Times New Roman" w:cs="Times New Roman" w:hint="eastAsia"/>
          <w:sz w:val="22"/>
        </w:rPr>
        <w:t>9</w:t>
      </w:r>
      <w:r w:rsidRPr="00E53A96">
        <w:rPr>
          <w:rFonts w:ascii="Times New Roman" w:eastAsia="宋体" w:hAnsi="Times New Roman" w:cs="Times New Roman"/>
          <w:sz w:val="22"/>
        </w:rPr>
        <w:t xml:space="preserve">.1 </w:t>
      </w:r>
      <w:r w:rsidRPr="00E53A96">
        <w:rPr>
          <w:rFonts w:ascii="Times New Roman" w:eastAsia="宋体" w:hAnsi="Times New Roman" w:cs="Times New Roman"/>
          <w:sz w:val="22"/>
        </w:rPr>
        <w:t>项目管理要求</w:t>
      </w:r>
    </w:p>
    <w:p w:rsidR="00E53A96" w:rsidRPr="00E53A96" w:rsidRDefault="00E53A96" w:rsidP="00E53A96">
      <w:pPr>
        <w:spacing w:line="300" w:lineRule="auto"/>
        <w:ind w:firstLineChars="192" w:firstLine="422"/>
        <w:jc w:val="left"/>
        <w:rPr>
          <w:rFonts w:ascii="Times New Roman" w:eastAsia="宋体" w:hAnsi="Times New Roman" w:cs="Times New Roman"/>
          <w:sz w:val="22"/>
        </w:rPr>
      </w:pPr>
      <w:r w:rsidRPr="00E53A96">
        <w:rPr>
          <w:rFonts w:ascii="Times New Roman" w:eastAsia="宋体" w:hAnsi="Times New Roman" w:cs="Times New Roman" w:hint="eastAsia"/>
          <w:sz w:val="22"/>
        </w:rPr>
        <w:t>9</w:t>
      </w:r>
      <w:r w:rsidRPr="00E53A96">
        <w:rPr>
          <w:rFonts w:ascii="Times New Roman" w:eastAsia="宋体" w:hAnsi="Times New Roman" w:cs="Times New Roman"/>
          <w:sz w:val="22"/>
        </w:rPr>
        <w:t xml:space="preserve">.1.1 </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在</w:t>
      </w:r>
      <w:r w:rsidRPr="00E53A96">
        <w:rPr>
          <w:rFonts w:ascii="Times New Roman" w:eastAsia="宋体" w:hAnsi="Times New Roman" w:cs="Times New Roman" w:hint="eastAsia"/>
          <w:sz w:val="22"/>
        </w:rPr>
        <w:t>磋商</w:t>
      </w:r>
      <w:r w:rsidRPr="00E53A96">
        <w:rPr>
          <w:rFonts w:ascii="Times New Roman" w:eastAsia="宋体" w:hAnsi="Times New Roman" w:cs="Times New Roman"/>
          <w:sz w:val="22"/>
        </w:rPr>
        <w:t>阶段应根据本项目具体情况、采购人需求和国家、本市有关规定与标准制定管理方案，在</w:t>
      </w:r>
      <w:r w:rsidRPr="00E53A96">
        <w:rPr>
          <w:rFonts w:ascii="Times New Roman" w:eastAsia="宋体" w:hAnsi="Times New Roman" w:cs="Times New Roman" w:hint="eastAsia"/>
          <w:sz w:val="22"/>
        </w:rPr>
        <w:t>成交</w:t>
      </w:r>
      <w:r w:rsidRPr="00E53A96">
        <w:rPr>
          <w:rFonts w:ascii="Times New Roman" w:eastAsia="宋体" w:hAnsi="Times New Roman" w:cs="Times New Roman"/>
          <w:sz w:val="22"/>
        </w:rPr>
        <w:t>后据此进行细化，经采购人确认后按照确认的管理方案和管理计划组织管理，接受采购人代表对管理质量的检查、监督和考核。未经采购人事前书面许可，</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不得自行调整管理方案或更改管理措施。</w:t>
      </w:r>
    </w:p>
    <w:p w:rsidR="00E53A96" w:rsidRPr="00E53A96" w:rsidRDefault="00E53A96" w:rsidP="00E53A96">
      <w:pPr>
        <w:spacing w:line="300" w:lineRule="auto"/>
        <w:ind w:firstLineChars="192" w:firstLine="422"/>
        <w:jc w:val="left"/>
        <w:rPr>
          <w:rFonts w:ascii="Times New Roman" w:eastAsia="宋体" w:hAnsi="Times New Roman" w:cs="Times New Roman"/>
          <w:sz w:val="22"/>
        </w:rPr>
      </w:pPr>
      <w:r w:rsidRPr="00E53A96">
        <w:rPr>
          <w:rFonts w:ascii="Times New Roman" w:eastAsia="宋体" w:hAnsi="Times New Roman" w:cs="Times New Roman" w:hint="eastAsia"/>
          <w:sz w:val="22"/>
        </w:rPr>
        <w:t>9</w:t>
      </w:r>
      <w:r w:rsidRPr="00E53A96">
        <w:rPr>
          <w:rFonts w:ascii="Times New Roman" w:eastAsia="宋体" w:hAnsi="Times New Roman" w:cs="Times New Roman"/>
          <w:sz w:val="22"/>
        </w:rPr>
        <w:t xml:space="preserve">.1.2 </w:t>
      </w:r>
      <w:r w:rsidRPr="00E53A96">
        <w:rPr>
          <w:rFonts w:ascii="Times New Roman" w:eastAsia="宋体" w:hAnsi="Times New Roman" w:cs="Times New Roman"/>
          <w:sz w:val="22"/>
        </w:rPr>
        <w:t>根据实际需要或其他原因，采购人认为确有必要调整管理方案并以书面形式要求</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管理人员调整管理时间或更改管理措施时，</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应遵从采购人要求，但如该项调整导致的费用增加，</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需提出增加费用预算和依据，经由采购人确认后由采购人承担。</w:t>
      </w:r>
    </w:p>
    <w:p w:rsidR="00E53A96" w:rsidRPr="00E53A96" w:rsidRDefault="00E53A96" w:rsidP="00E53A96">
      <w:pPr>
        <w:spacing w:line="300" w:lineRule="auto"/>
        <w:ind w:firstLineChars="192" w:firstLine="422"/>
        <w:jc w:val="left"/>
        <w:rPr>
          <w:rFonts w:ascii="Times New Roman" w:eastAsia="宋体" w:hAnsi="Times New Roman" w:cs="Times New Roman"/>
          <w:sz w:val="22"/>
        </w:rPr>
      </w:pPr>
      <w:r w:rsidRPr="00E53A96">
        <w:rPr>
          <w:rFonts w:ascii="Times New Roman" w:eastAsia="宋体" w:hAnsi="Times New Roman" w:cs="Times New Roman" w:hint="eastAsia"/>
          <w:sz w:val="22"/>
        </w:rPr>
        <w:t>9</w:t>
      </w:r>
      <w:r w:rsidRPr="00E53A96">
        <w:rPr>
          <w:rFonts w:ascii="Times New Roman" w:eastAsia="宋体" w:hAnsi="Times New Roman" w:cs="Times New Roman"/>
          <w:sz w:val="22"/>
        </w:rPr>
        <w:t xml:space="preserve">.1.3 </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在</w:t>
      </w:r>
      <w:r w:rsidRPr="00E53A96">
        <w:rPr>
          <w:rFonts w:ascii="Times New Roman" w:eastAsia="宋体" w:hAnsi="Times New Roman" w:cs="Times New Roman" w:hint="eastAsia"/>
          <w:sz w:val="22"/>
        </w:rPr>
        <w:t>响应文件中</w:t>
      </w:r>
      <w:r w:rsidRPr="00E53A96">
        <w:rPr>
          <w:rFonts w:ascii="Times New Roman" w:eastAsia="宋体" w:hAnsi="Times New Roman" w:cs="Times New Roman"/>
          <w:sz w:val="22"/>
        </w:rPr>
        <w:t>承诺并经采购人认定的项目负责人及专业技术、管理人员应是本单位职工，且为该项目现场的实际操作者，并应常驻项目现场。未经采购人同意，</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不得调换或撤离上述人员，如采购人认为有必要，可要求</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对上述人员中的部分人员作出更好的调整。</w:t>
      </w:r>
    </w:p>
    <w:p w:rsidR="00E53A96" w:rsidRPr="00E53A96" w:rsidRDefault="00E53A96" w:rsidP="00E53A96">
      <w:pPr>
        <w:spacing w:line="300" w:lineRule="auto"/>
        <w:ind w:firstLineChars="192" w:firstLine="422"/>
        <w:jc w:val="left"/>
        <w:rPr>
          <w:rFonts w:ascii="Times New Roman" w:eastAsia="宋体" w:hAnsi="Times New Roman" w:cs="Times New Roman"/>
          <w:sz w:val="22"/>
        </w:rPr>
      </w:pPr>
      <w:r w:rsidRPr="00E53A96">
        <w:rPr>
          <w:rFonts w:ascii="Times New Roman" w:eastAsia="宋体" w:hAnsi="Times New Roman" w:cs="Times New Roman" w:hint="eastAsia"/>
          <w:sz w:val="22"/>
        </w:rPr>
        <w:t>9</w:t>
      </w:r>
      <w:r w:rsidRPr="00E53A96">
        <w:rPr>
          <w:rFonts w:ascii="Times New Roman" w:eastAsia="宋体" w:hAnsi="Times New Roman" w:cs="Times New Roman"/>
          <w:sz w:val="22"/>
        </w:rPr>
        <w:t xml:space="preserve">.1.4 </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需建立职工（含劳务工等各种类型用工）花名册等档案资料，与职工签订劳动合同，为其办理国家规定的相关保险，并按规定标准安排专业健康体检和配备劳动防护用品。</w:t>
      </w:r>
    </w:p>
    <w:p w:rsidR="00E53A96" w:rsidRPr="00E53A96" w:rsidRDefault="00E53A96" w:rsidP="00E53A96">
      <w:pPr>
        <w:spacing w:line="300" w:lineRule="auto"/>
        <w:ind w:firstLineChars="192" w:firstLine="422"/>
        <w:jc w:val="left"/>
        <w:rPr>
          <w:rFonts w:ascii="Times New Roman" w:eastAsia="宋体" w:hAnsi="Times New Roman" w:cs="Times New Roman"/>
          <w:sz w:val="22"/>
        </w:rPr>
      </w:pPr>
      <w:r w:rsidRPr="00E53A96">
        <w:rPr>
          <w:rFonts w:ascii="Times New Roman" w:eastAsia="宋体" w:hAnsi="Times New Roman" w:cs="Times New Roman" w:hint="eastAsia"/>
          <w:sz w:val="22"/>
        </w:rPr>
        <w:t>9</w:t>
      </w:r>
      <w:r w:rsidRPr="00E53A96">
        <w:rPr>
          <w:rFonts w:ascii="Times New Roman" w:eastAsia="宋体" w:hAnsi="Times New Roman" w:cs="Times New Roman"/>
          <w:sz w:val="22"/>
        </w:rPr>
        <w:t xml:space="preserve">.1.5 </w:t>
      </w:r>
      <w:r w:rsidRPr="00E53A96">
        <w:rPr>
          <w:rFonts w:ascii="Times New Roman" w:eastAsia="宋体" w:hAnsi="Times New Roman" w:cs="Times New Roman"/>
          <w:sz w:val="22"/>
        </w:rPr>
        <w:t>本项目所用材料、制品、设备等均需符合相关技术规程、规范要求。</w:t>
      </w:r>
    </w:p>
    <w:p w:rsidR="00E53A96" w:rsidRPr="00E53A96" w:rsidRDefault="00E53A96" w:rsidP="00E53A96">
      <w:pPr>
        <w:spacing w:line="300" w:lineRule="auto"/>
        <w:ind w:firstLineChars="192" w:firstLine="422"/>
        <w:jc w:val="left"/>
        <w:rPr>
          <w:rFonts w:ascii="Times New Roman" w:eastAsia="宋体" w:hAnsi="Times New Roman" w:cs="Times New Roman"/>
          <w:sz w:val="22"/>
        </w:rPr>
      </w:pPr>
      <w:r w:rsidRPr="00E53A96">
        <w:rPr>
          <w:rFonts w:ascii="Times New Roman" w:eastAsia="宋体" w:hAnsi="Times New Roman" w:cs="Times New Roman" w:hint="eastAsia"/>
          <w:sz w:val="22"/>
        </w:rPr>
        <w:t>9</w:t>
      </w:r>
      <w:r w:rsidRPr="00E53A96">
        <w:rPr>
          <w:rFonts w:ascii="Times New Roman" w:eastAsia="宋体" w:hAnsi="Times New Roman" w:cs="Times New Roman"/>
          <w:sz w:val="22"/>
        </w:rPr>
        <w:t xml:space="preserve">.1.6 </w:t>
      </w:r>
      <w:r w:rsidRPr="00E53A96">
        <w:rPr>
          <w:rFonts w:ascii="Times New Roman" w:eastAsia="宋体" w:hAnsi="Times New Roman" w:cs="Times New Roman"/>
          <w:sz w:val="22"/>
        </w:rPr>
        <w:t>本项目所用的材料、制品、设备等，供货单位送达施工现场后，由</w:t>
      </w:r>
      <w:r w:rsidRPr="00E53A96">
        <w:rPr>
          <w:rFonts w:ascii="Times New Roman" w:eastAsia="宋体" w:hAnsi="Times New Roman" w:cs="Times New Roman" w:hint="eastAsia"/>
          <w:sz w:val="22"/>
        </w:rPr>
        <w:t>成交供应商</w:t>
      </w:r>
      <w:r w:rsidRPr="00E53A96">
        <w:rPr>
          <w:rFonts w:ascii="Times New Roman" w:eastAsia="宋体" w:hAnsi="Times New Roman" w:cs="Times New Roman"/>
          <w:sz w:val="22"/>
        </w:rPr>
        <w:t>负责办理验收交割手续，并负责日常保管工作。</w:t>
      </w:r>
    </w:p>
    <w:p w:rsidR="00E53A96" w:rsidRPr="00E53A96" w:rsidRDefault="00E53A96" w:rsidP="00E53A96">
      <w:pPr>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sz w:val="22"/>
        </w:rPr>
        <w:t>9</w:t>
      </w:r>
      <w:r w:rsidRPr="00E53A96">
        <w:rPr>
          <w:rFonts w:ascii="Times New Roman" w:eastAsia="宋体" w:hAnsi="Times New Roman" w:cs="Times New Roman"/>
          <w:sz w:val="22"/>
        </w:rPr>
        <w:t xml:space="preserve">.2 </w:t>
      </w:r>
      <w:r w:rsidRPr="00E53A96">
        <w:rPr>
          <w:rFonts w:ascii="Times New Roman" w:eastAsia="宋体" w:hAnsi="Times New Roman" w:cs="Times New Roman"/>
          <w:sz w:val="22"/>
        </w:rPr>
        <w:t>项目考核办法</w:t>
      </w:r>
    </w:p>
    <w:p w:rsidR="00E53A96" w:rsidRPr="00E53A96" w:rsidRDefault="00E53A96" w:rsidP="00E53A96">
      <w:pPr>
        <w:adjustRightInd w:val="0"/>
        <w:snapToGrid w:val="0"/>
        <w:spacing w:line="300" w:lineRule="auto"/>
        <w:ind w:firstLineChars="192" w:firstLine="422"/>
        <w:jc w:val="center"/>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康桥镇道路排水管道养护管理考核办法</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第一章</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总则</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第一条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目的和依据</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为规范和加强道路排水管道养护管理工作，保障排水设施的正常运行，提高养护服务质量，规范养护管理行为，根据上海市水务局《</w:t>
      </w:r>
      <w:r w:rsidRPr="00E53A96">
        <w:rPr>
          <w:rFonts w:ascii="Times New Roman" w:eastAsia="宋体" w:hAnsi="Times New Roman" w:cs="Times New Roman" w:hint="eastAsia"/>
          <w:color w:val="000000"/>
          <w:sz w:val="22"/>
        </w:rPr>
        <w:t xml:space="preserve">2020 </w:t>
      </w:r>
      <w:r w:rsidRPr="00E53A96">
        <w:rPr>
          <w:rFonts w:ascii="Times New Roman" w:eastAsia="宋体" w:hAnsi="Times New Roman" w:cs="Times New Roman" w:hint="eastAsia"/>
          <w:color w:val="000000"/>
          <w:sz w:val="22"/>
        </w:rPr>
        <w:t>年上海市排水运维管理重点工作的通知（沪水务〔</w:t>
      </w:r>
      <w:r w:rsidRPr="00E53A96">
        <w:rPr>
          <w:rFonts w:ascii="Times New Roman" w:eastAsia="宋体" w:hAnsi="Times New Roman" w:cs="Times New Roman" w:hint="eastAsia"/>
          <w:color w:val="000000"/>
          <w:sz w:val="22"/>
        </w:rPr>
        <w:t>2020</w:t>
      </w:r>
      <w:r w:rsidRPr="00E53A96">
        <w:rPr>
          <w:rFonts w:ascii="Times New Roman" w:eastAsia="宋体" w:hAnsi="Times New Roman" w:cs="Times New Roman" w:hint="eastAsia"/>
          <w:color w:val="000000"/>
          <w:sz w:val="22"/>
        </w:rPr>
        <w:t>〕</w:t>
      </w:r>
      <w:r w:rsidRPr="00E53A96">
        <w:rPr>
          <w:rFonts w:ascii="Times New Roman" w:eastAsia="宋体" w:hAnsi="Times New Roman" w:cs="Times New Roman" w:hint="eastAsia"/>
          <w:color w:val="000000"/>
          <w:sz w:val="22"/>
        </w:rPr>
        <w:t>165</w:t>
      </w:r>
      <w:r w:rsidRPr="00E53A96">
        <w:rPr>
          <w:rFonts w:ascii="Times New Roman" w:eastAsia="宋体" w:hAnsi="Times New Roman" w:cs="Times New Roman" w:hint="eastAsia"/>
          <w:color w:val="000000"/>
          <w:sz w:val="22"/>
        </w:rPr>
        <w:t>号）》、《浦东新区各镇和园区自建排水管道设施维护管理工作考核办法》（浦供排〔</w:t>
      </w:r>
      <w:r w:rsidRPr="00E53A96">
        <w:rPr>
          <w:rFonts w:ascii="Times New Roman" w:eastAsia="宋体" w:hAnsi="Times New Roman" w:cs="Times New Roman" w:hint="eastAsia"/>
          <w:color w:val="000000"/>
          <w:sz w:val="22"/>
        </w:rPr>
        <w:t>2022</w:t>
      </w:r>
      <w:r w:rsidRPr="00E53A96">
        <w:rPr>
          <w:rFonts w:ascii="Times New Roman" w:eastAsia="宋体" w:hAnsi="Times New Roman" w:cs="Times New Roman" w:hint="eastAsia"/>
          <w:color w:val="000000"/>
          <w:sz w:val="22"/>
        </w:rPr>
        <w:t>〕</w:t>
      </w:r>
      <w:r w:rsidRPr="00E53A96">
        <w:rPr>
          <w:rFonts w:ascii="Times New Roman" w:eastAsia="宋体" w:hAnsi="Times New Roman" w:cs="Times New Roman" w:hint="eastAsia"/>
          <w:color w:val="000000"/>
          <w:sz w:val="22"/>
        </w:rPr>
        <w:t xml:space="preserve">41 </w:t>
      </w:r>
      <w:r w:rsidRPr="00E53A96">
        <w:rPr>
          <w:rFonts w:ascii="Times New Roman" w:eastAsia="宋体" w:hAnsi="Times New Roman" w:cs="Times New Roman" w:hint="eastAsia"/>
          <w:color w:val="000000"/>
          <w:sz w:val="22"/>
        </w:rPr>
        <w:t>号）等相关文件要求，结合本镇实际，制定本考核办法。</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第二条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编制原则</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一、充分体现公平、公开、公正的原则，引入考核激励机制，采取科学客观的测评方法。</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lastRenderedPageBreak/>
        <w:t>二、充分体现考核的规范性、专业性，提高考核的定性、定量要求。细化管理标准，加强业务指导和服务。</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三、充分体现考核的综合性。将月度考核、季度考核、年度考核、行业检查、社会评价、信息化等纳入考核评价体系。</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第三条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考核范围</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本办法考核范围为康桥镇委托养护的道路雨污水管道（其中污水管道包含小区围墙至污水管预留井等公共区域）、雨（污）水井、进水井、出水口和蓄水池等市政设施的巡查、养护维修及管理等。</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第四条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考核主体</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康桥镇城市建设管理事务中心负责本镇道路排水设施运行维护管理工作的指导监督；并结合浦东新区供排水管理事务中心负责道路排水设施运行维护管理工作的行业监督管理，对本镇道路排水设施维护管理工作进行考核。</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第二章</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考核方式与频次</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第五条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考核方式</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区考核范围以</w:t>
      </w:r>
      <w:r w:rsidRPr="00E53A96">
        <w:rPr>
          <w:rFonts w:ascii="Times New Roman" w:eastAsia="宋体" w:hAnsi="Times New Roman" w:cs="Times New Roman" w:hint="eastAsia"/>
          <w:color w:val="000000"/>
          <w:sz w:val="22"/>
        </w:rPr>
        <w:t xml:space="preserve"> GIS </w:t>
      </w:r>
      <w:r w:rsidRPr="00E53A96">
        <w:rPr>
          <w:rFonts w:ascii="Times New Roman" w:eastAsia="宋体" w:hAnsi="Times New Roman" w:cs="Times New Roman" w:hint="eastAsia"/>
          <w:color w:val="000000"/>
          <w:sz w:val="22"/>
        </w:rPr>
        <w:t>库内设施量为主，方式为现场抽检和书面材料检查相结合，日常检查和集中检查相结合，权属单位检查和第三方评价相结合，分别开展月度考核、年度考核。</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区按照考核内容制定评分标准，确定分值，并根据考核结果进行打分、评分和计分，根据计分结果确定评定等级并进行通报。</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镇考核范围包括</w:t>
      </w:r>
      <w:r w:rsidRPr="00E53A96">
        <w:rPr>
          <w:rFonts w:ascii="Times New Roman" w:eastAsia="宋体" w:hAnsi="Times New Roman" w:cs="Times New Roman" w:hint="eastAsia"/>
          <w:color w:val="000000"/>
          <w:sz w:val="22"/>
        </w:rPr>
        <w:t xml:space="preserve"> GIS </w:t>
      </w:r>
      <w:r w:rsidRPr="00E53A96">
        <w:rPr>
          <w:rFonts w:ascii="Times New Roman" w:eastAsia="宋体" w:hAnsi="Times New Roman" w:cs="Times New Roman" w:hint="eastAsia"/>
          <w:color w:val="000000"/>
          <w:sz w:val="22"/>
        </w:rPr>
        <w:t>库内设施量和库外设施量，分为季度考核和年度考核，并参考区考核结果确定考核分数和评定等级。</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第六条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考核频次</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季度考核，将镇级考核得分与区同季度内每月考核平均得分各占</w:t>
      </w:r>
      <w:r w:rsidRPr="00E53A96">
        <w:rPr>
          <w:rFonts w:ascii="Times New Roman" w:eastAsia="宋体" w:hAnsi="Times New Roman" w:cs="Times New Roman" w:hint="eastAsia"/>
          <w:color w:val="000000"/>
          <w:sz w:val="22"/>
        </w:rPr>
        <w:t xml:space="preserve"> 50%</w:t>
      </w:r>
      <w:r w:rsidRPr="00E53A96">
        <w:rPr>
          <w:rFonts w:ascii="Times New Roman" w:eastAsia="宋体" w:hAnsi="Times New Roman" w:cs="Times New Roman" w:hint="eastAsia"/>
          <w:color w:val="000000"/>
          <w:sz w:val="22"/>
        </w:rPr>
        <w:t>进行折算。</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年度综合考核，将区年度考核得分和镇级季度考核平均得分各占</w:t>
      </w:r>
      <w:r w:rsidRPr="00E53A96">
        <w:rPr>
          <w:rFonts w:ascii="Times New Roman" w:eastAsia="宋体" w:hAnsi="Times New Roman" w:cs="Times New Roman" w:hint="eastAsia"/>
          <w:color w:val="000000"/>
          <w:sz w:val="22"/>
        </w:rPr>
        <w:t xml:space="preserve"> 50%</w:t>
      </w:r>
      <w:r w:rsidRPr="00E53A96">
        <w:rPr>
          <w:rFonts w:ascii="Times New Roman" w:eastAsia="宋体" w:hAnsi="Times New Roman" w:cs="Times New Roman" w:hint="eastAsia"/>
          <w:color w:val="000000"/>
          <w:sz w:val="22"/>
        </w:rPr>
        <w:t>进行折算。</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第三章</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考核内容与评分标准</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第七条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考核内容</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一、区级考核内容</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区级考核分为月度考核和年度考核，由新区供排水管理事务中心对本镇</w:t>
      </w:r>
      <w:r w:rsidRPr="00E53A96">
        <w:rPr>
          <w:rFonts w:ascii="Times New Roman" w:eastAsia="宋体" w:hAnsi="Times New Roman" w:cs="Times New Roman" w:hint="eastAsia"/>
          <w:color w:val="000000"/>
          <w:sz w:val="22"/>
        </w:rPr>
        <w:t xml:space="preserve"> GIS </w:t>
      </w:r>
      <w:r w:rsidRPr="00E53A96">
        <w:rPr>
          <w:rFonts w:ascii="Times New Roman" w:eastAsia="宋体" w:hAnsi="Times New Roman" w:cs="Times New Roman" w:hint="eastAsia"/>
          <w:color w:val="000000"/>
          <w:sz w:val="22"/>
        </w:rPr>
        <w:t>库内设施量运维管理进行检查考核。考核内容包括管道抽查、报表上报、基础数据维护和社会评价等。</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管道抽查</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区供排水中心每月委托第三方专业机构对</w:t>
      </w:r>
      <w:r w:rsidRPr="00E53A96">
        <w:rPr>
          <w:rFonts w:ascii="Times New Roman" w:eastAsia="宋体" w:hAnsi="Times New Roman" w:cs="Times New Roman" w:hint="eastAsia"/>
          <w:color w:val="000000"/>
          <w:sz w:val="22"/>
        </w:rPr>
        <w:t xml:space="preserve"> GIS </w:t>
      </w:r>
      <w:r w:rsidRPr="00E53A96">
        <w:rPr>
          <w:rFonts w:ascii="Times New Roman" w:eastAsia="宋体" w:hAnsi="Times New Roman" w:cs="Times New Roman" w:hint="eastAsia"/>
          <w:color w:val="000000"/>
          <w:sz w:val="22"/>
        </w:rPr>
        <w:t>库内设施量养护情况进行现场抽检工作，对管道主管、支管功能性和结构性进行</w:t>
      </w:r>
      <w:r w:rsidRPr="00E53A96">
        <w:rPr>
          <w:rFonts w:ascii="Times New Roman" w:eastAsia="宋体" w:hAnsi="Times New Roman" w:cs="Times New Roman" w:hint="eastAsia"/>
          <w:color w:val="000000"/>
          <w:sz w:val="22"/>
        </w:rPr>
        <w:t xml:space="preserve"> CCTV </w:t>
      </w:r>
      <w:r w:rsidRPr="00E53A96">
        <w:rPr>
          <w:rFonts w:ascii="Times New Roman" w:eastAsia="宋体" w:hAnsi="Times New Roman" w:cs="Times New Roman" w:hint="eastAsia"/>
          <w:color w:val="000000"/>
          <w:sz w:val="22"/>
        </w:rPr>
        <w:t>检测，对挂篮、防坠隔板安装以及雨污混接情况进行日常巡检。</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2.</w:t>
      </w:r>
      <w:r w:rsidRPr="00E53A96">
        <w:rPr>
          <w:rFonts w:ascii="Times New Roman" w:eastAsia="宋体" w:hAnsi="Times New Roman" w:cs="Times New Roman" w:hint="eastAsia"/>
          <w:color w:val="000000"/>
          <w:sz w:val="22"/>
        </w:rPr>
        <w:t>报表上报情况</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主要考核排水管道疏通计划报表、排水设施维修养护工程完成情况报表、排水设施维修养护人工使用情况报表、排水设施维修养护经费使用情况报表、巡视月报表、临封临排月报表（有则填）等上报的准确性、及时性、完整性。</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hint="eastAsia"/>
          <w:color w:val="000000"/>
          <w:sz w:val="22"/>
        </w:rPr>
        <w:t>基础数据维护</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lastRenderedPageBreak/>
        <w:t>主要考核是否准确上报设施量数据情况，及时对设施量数据进行校核和更新，配合提供图纸。</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4.</w:t>
      </w:r>
      <w:r w:rsidRPr="00E53A96">
        <w:rPr>
          <w:rFonts w:ascii="Times New Roman" w:eastAsia="宋体" w:hAnsi="Times New Roman" w:cs="Times New Roman" w:hint="eastAsia"/>
          <w:color w:val="000000"/>
          <w:sz w:val="22"/>
        </w:rPr>
        <w:t>社会评价</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主要考核是否存在市级测评检测结果以及市区两级通报批评或者媒体曝光的现象以及后期处置</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是否及时到位的情况。</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二、镇级考核内容</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镇级考核每季度进行一次，由康桥镇城市建设管理事务中心对本镇</w:t>
      </w:r>
      <w:r w:rsidRPr="00E53A96">
        <w:rPr>
          <w:rFonts w:ascii="Times New Roman" w:eastAsia="宋体" w:hAnsi="Times New Roman" w:cs="Times New Roman" w:hint="eastAsia"/>
          <w:color w:val="000000"/>
          <w:sz w:val="22"/>
        </w:rPr>
        <w:t xml:space="preserve"> GIS </w:t>
      </w:r>
      <w:r w:rsidRPr="00E53A96">
        <w:rPr>
          <w:rFonts w:ascii="Times New Roman" w:eastAsia="宋体" w:hAnsi="Times New Roman" w:cs="Times New Roman" w:hint="eastAsia"/>
          <w:color w:val="000000"/>
          <w:sz w:val="22"/>
        </w:rPr>
        <w:t>库内和库外设施量运维管理进行检查考核。考核内容包括内业资料、外业工作、应急处置、淤泥处置、信访投诉处理和整改及反馈等。</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内业资料考核</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主要考核日常管理制度、应急预案、安全生产台账、日常巡查报表等台账资料是否真实、准确、规范、全面。</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2.</w:t>
      </w:r>
      <w:r w:rsidRPr="00E53A96">
        <w:rPr>
          <w:rFonts w:ascii="Times New Roman" w:eastAsia="宋体" w:hAnsi="Times New Roman" w:cs="Times New Roman" w:hint="eastAsia"/>
          <w:color w:val="000000"/>
          <w:sz w:val="22"/>
        </w:rPr>
        <w:t>外业工作考核</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针对管道、各类井、出水口等设施养护及安全文明施工等进行检查，以发现问题作为考核评分依据。</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hint="eastAsia"/>
          <w:color w:val="000000"/>
          <w:sz w:val="22"/>
        </w:rPr>
        <w:t>应急处置工作（防汛防台）</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考核应急队伍组织体系是否完善，应急救援物资与机具是否储备数量充足、机具设备是否完好，应急值守制度是否完善，是否安排专职人员监测、收集各类信息等。</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4.</w:t>
      </w:r>
      <w:r w:rsidRPr="00E53A96">
        <w:rPr>
          <w:rFonts w:ascii="Times New Roman" w:eastAsia="宋体" w:hAnsi="Times New Roman" w:cs="Times New Roman" w:hint="eastAsia"/>
          <w:color w:val="000000"/>
          <w:sz w:val="22"/>
        </w:rPr>
        <w:t>淤泥处置</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按规定要求规范处置养护作业过程产生的通沟污泥，做好记录，形成闭环，并保证通沟污泥平台数据与三联单数据的一致性，确保单位管道清泥量达到上级要求的年度指标。</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5.</w:t>
      </w:r>
      <w:r w:rsidRPr="00E53A96">
        <w:rPr>
          <w:rFonts w:ascii="Times New Roman" w:eastAsia="宋体" w:hAnsi="Times New Roman" w:cs="Times New Roman" w:hint="eastAsia"/>
          <w:color w:val="000000"/>
          <w:sz w:val="22"/>
        </w:rPr>
        <w:t>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访投诉处理</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对各种投诉案件要第一时间安排人员进行现场勘查，根据实际情况及时处置并反馈。</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6.</w:t>
      </w:r>
      <w:r w:rsidRPr="00E53A96">
        <w:rPr>
          <w:rFonts w:ascii="Times New Roman" w:eastAsia="宋体" w:hAnsi="Times New Roman" w:cs="Times New Roman" w:hint="eastAsia"/>
          <w:color w:val="000000"/>
          <w:sz w:val="22"/>
        </w:rPr>
        <w:t>整改及反馈。</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对有关部门提出的问题按要求及时整改并反馈。</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第八条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评分标准</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一、区级考核</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区级考核总分</w:t>
      </w:r>
      <w:r w:rsidRPr="00E53A96">
        <w:rPr>
          <w:rFonts w:ascii="Times New Roman" w:eastAsia="宋体" w:hAnsi="Times New Roman" w:cs="Times New Roman" w:hint="eastAsia"/>
          <w:color w:val="000000"/>
          <w:sz w:val="22"/>
        </w:rPr>
        <w:t>100</w:t>
      </w:r>
      <w:r w:rsidRPr="00E53A96">
        <w:rPr>
          <w:rFonts w:ascii="Times New Roman" w:eastAsia="宋体" w:hAnsi="Times New Roman" w:cs="Times New Roman" w:hint="eastAsia"/>
          <w:color w:val="000000"/>
          <w:sz w:val="22"/>
        </w:rPr>
        <w:t>分。其中管道抽检占</w:t>
      </w:r>
      <w:r w:rsidRPr="00E53A96">
        <w:rPr>
          <w:rFonts w:ascii="Times New Roman" w:eastAsia="宋体" w:hAnsi="Times New Roman" w:cs="Times New Roman" w:hint="eastAsia"/>
          <w:color w:val="000000"/>
          <w:sz w:val="22"/>
        </w:rPr>
        <w:t>65</w:t>
      </w:r>
      <w:r w:rsidRPr="00E53A96">
        <w:rPr>
          <w:rFonts w:ascii="Times New Roman" w:eastAsia="宋体" w:hAnsi="Times New Roman" w:cs="Times New Roman" w:hint="eastAsia"/>
          <w:color w:val="000000"/>
          <w:sz w:val="22"/>
        </w:rPr>
        <w:t>分，管道抽检回头看占</w:t>
      </w:r>
      <w:r w:rsidRPr="00E53A96">
        <w:rPr>
          <w:rFonts w:ascii="Times New Roman" w:eastAsia="宋体" w:hAnsi="Times New Roman" w:cs="Times New Roman" w:hint="eastAsia"/>
          <w:color w:val="000000"/>
          <w:sz w:val="22"/>
        </w:rPr>
        <w:t>5</w:t>
      </w:r>
      <w:r w:rsidRPr="00E53A96">
        <w:rPr>
          <w:rFonts w:ascii="Times New Roman" w:eastAsia="宋体" w:hAnsi="Times New Roman" w:cs="Times New Roman" w:hint="eastAsia"/>
          <w:color w:val="000000"/>
          <w:sz w:val="22"/>
        </w:rPr>
        <w:t>分，报表上报占</w:t>
      </w:r>
      <w:r w:rsidRPr="00E53A96">
        <w:rPr>
          <w:rFonts w:ascii="Times New Roman" w:eastAsia="宋体" w:hAnsi="Times New Roman" w:cs="Times New Roman" w:hint="eastAsia"/>
          <w:color w:val="000000"/>
          <w:sz w:val="22"/>
        </w:rPr>
        <w:t>12</w:t>
      </w:r>
      <w:r w:rsidRPr="00E53A96">
        <w:rPr>
          <w:rFonts w:ascii="Times New Roman" w:eastAsia="宋体" w:hAnsi="Times New Roman" w:cs="Times New Roman" w:hint="eastAsia"/>
          <w:color w:val="000000"/>
          <w:sz w:val="22"/>
        </w:rPr>
        <w:t>分，基础数据维护占</w:t>
      </w:r>
      <w:r w:rsidRPr="00E53A96">
        <w:rPr>
          <w:rFonts w:ascii="Times New Roman" w:eastAsia="宋体" w:hAnsi="Times New Roman" w:cs="Times New Roman" w:hint="eastAsia"/>
          <w:color w:val="000000"/>
          <w:sz w:val="22"/>
        </w:rPr>
        <w:t xml:space="preserve"> 10 </w:t>
      </w:r>
      <w:r w:rsidRPr="00E53A96">
        <w:rPr>
          <w:rFonts w:ascii="Times New Roman" w:eastAsia="宋体" w:hAnsi="Times New Roman" w:cs="Times New Roman" w:hint="eastAsia"/>
          <w:color w:val="000000"/>
          <w:sz w:val="22"/>
        </w:rPr>
        <w:t>分，社会评价占</w:t>
      </w:r>
      <w:r w:rsidRPr="00E53A96">
        <w:rPr>
          <w:rFonts w:ascii="Times New Roman" w:eastAsia="宋体" w:hAnsi="Times New Roman" w:cs="Times New Roman" w:hint="eastAsia"/>
          <w:color w:val="000000"/>
          <w:sz w:val="22"/>
        </w:rPr>
        <w:t xml:space="preserve"> 8 </w:t>
      </w:r>
      <w:r w:rsidRPr="00E53A96">
        <w:rPr>
          <w:rFonts w:ascii="Times New Roman" w:eastAsia="宋体" w:hAnsi="Times New Roman" w:cs="Times New Roman" w:hint="eastAsia"/>
          <w:color w:val="000000"/>
          <w:sz w:val="22"/>
        </w:rPr>
        <w:t>分。</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二、镇级考核</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镇级考核总分</w:t>
      </w:r>
      <w:r w:rsidRPr="00E53A96">
        <w:rPr>
          <w:rFonts w:ascii="Times New Roman" w:eastAsia="宋体" w:hAnsi="Times New Roman" w:cs="Times New Roman" w:hint="eastAsia"/>
          <w:color w:val="000000"/>
          <w:sz w:val="22"/>
        </w:rPr>
        <w:t>100</w:t>
      </w:r>
      <w:r w:rsidRPr="00E53A96">
        <w:rPr>
          <w:rFonts w:ascii="Times New Roman" w:eastAsia="宋体" w:hAnsi="Times New Roman" w:cs="Times New Roman" w:hint="eastAsia"/>
          <w:color w:val="000000"/>
          <w:sz w:val="22"/>
        </w:rPr>
        <w:t>分。其中内业资料占</w:t>
      </w:r>
      <w:r w:rsidRPr="00E53A96">
        <w:rPr>
          <w:rFonts w:ascii="Times New Roman" w:eastAsia="宋体" w:hAnsi="Times New Roman" w:cs="Times New Roman" w:hint="eastAsia"/>
          <w:color w:val="000000"/>
          <w:sz w:val="22"/>
        </w:rPr>
        <w:t>15</w:t>
      </w:r>
      <w:r w:rsidRPr="00E53A96">
        <w:rPr>
          <w:rFonts w:ascii="Times New Roman" w:eastAsia="宋体" w:hAnsi="Times New Roman" w:cs="Times New Roman" w:hint="eastAsia"/>
          <w:color w:val="000000"/>
          <w:sz w:val="22"/>
        </w:rPr>
        <w:t>分，外业工作占</w:t>
      </w:r>
      <w:r w:rsidRPr="00E53A96">
        <w:rPr>
          <w:rFonts w:ascii="Times New Roman" w:eastAsia="宋体" w:hAnsi="Times New Roman" w:cs="Times New Roman" w:hint="eastAsia"/>
          <w:color w:val="000000"/>
          <w:sz w:val="22"/>
        </w:rPr>
        <w:t>35</w:t>
      </w:r>
      <w:r w:rsidRPr="00E53A96">
        <w:rPr>
          <w:rFonts w:ascii="Times New Roman" w:eastAsia="宋体" w:hAnsi="Times New Roman" w:cs="Times New Roman" w:hint="eastAsia"/>
          <w:color w:val="000000"/>
          <w:sz w:val="22"/>
        </w:rPr>
        <w:t>分，应急处置（防汛防台）占</w:t>
      </w:r>
      <w:r w:rsidRPr="00E53A96">
        <w:rPr>
          <w:rFonts w:ascii="Times New Roman" w:eastAsia="宋体" w:hAnsi="Times New Roman" w:cs="Times New Roman" w:hint="eastAsia"/>
          <w:color w:val="000000"/>
          <w:sz w:val="22"/>
        </w:rPr>
        <w:t xml:space="preserve"> 20</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分，淤泥收集与运输占</w:t>
      </w:r>
      <w:r w:rsidRPr="00E53A96">
        <w:rPr>
          <w:rFonts w:ascii="Times New Roman" w:eastAsia="宋体" w:hAnsi="Times New Roman" w:cs="Times New Roman" w:hint="eastAsia"/>
          <w:color w:val="000000"/>
          <w:sz w:val="22"/>
        </w:rPr>
        <w:t>15</w:t>
      </w:r>
      <w:r w:rsidRPr="00E53A96">
        <w:rPr>
          <w:rFonts w:ascii="Times New Roman" w:eastAsia="宋体" w:hAnsi="Times New Roman" w:cs="Times New Roman" w:hint="eastAsia"/>
          <w:color w:val="000000"/>
          <w:sz w:val="22"/>
        </w:rPr>
        <w:t>分，网格、媒体等投诉处理占</w:t>
      </w:r>
      <w:r w:rsidRPr="00E53A96">
        <w:rPr>
          <w:rFonts w:ascii="Times New Roman" w:eastAsia="宋体" w:hAnsi="Times New Roman" w:cs="Times New Roman" w:hint="eastAsia"/>
          <w:color w:val="000000"/>
          <w:sz w:val="22"/>
        </w:rPr>
        <w:t>10</w:t>
      </w:r>
      <w:r w:rsidRPr="00E53A96">
        <w:rPr>
          <w:rFonts w:ascii="Times New Roman" w:eastAsia="宋体" w:hAnsi="Times New Roman" w:cs="Times New Roman" w:hint="eastAsia"/>
          <w:color w:val="000000"/>
          <w:sz w:val="22"/>
        </w:rPr>
        <w:t>分，整改及反馈占</w:t>
      </w:r>
      <w:r w:rsidRPr="00E53A96">
        <w:rPr>
          <w:rFonts w:ascii="Times New Roman" w:eastAsia="宋体" w:hAnsi="Times New Roman" w:cs="Times New Roman" w:hint="eastAsia"/>
          <w:color w:val="000000"/>
          <w:sz w:val="22"/>
        </w:rPr>
        <w:t>5</w:t>
      </w:r>
      <w:r w:rsidRPr="00E53A96">
        <w:rPr>
          <w:rFonts w:ascii="Times New Roman" w:eastAsia="宋体" w:hAnsi="Times New Roman" w:cs="Times New Roman" w:hint="eastAsia"/>
          <w:color w:val="000000"/>
          <w:sz w:val="22"/>
        </w:rPr>
        <w:t>分。具体评分标准见附件</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三、加分项</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根据养护范围参加重大活动保障、市区两级层面检查、媒体正面报道、应急抢险响应等表现情况在季度考核总分的基础上酌情加分，每项加</w:t>
      </w:r>
      <w:r w:rsidRPr="00E53A96">
        <w:rPr>
          <w:rFonts w:ascii="Times New Roman" w:eastAsia="宋体" w:hAnsi="Times New Roman" w:cs="Times New Roman" w:hint="eastAsia"/>
          <w:color w:val="000000"/>
          <w:sz w:val="22"/>
        </w:rPr>
        <w:t xml:space="preserve"> 1-2</w:t>
      </w:r>
      <w:r w:rsidRPr="00E53A96">
        <w:rPr>
          <w:rFonts w:ascii="Times New Roman" w:eastAsia="宋体" w:hAnsi="Times New Roman" w:cs="Times New Roman" w:hint="eastAsia"/>
          <w:color w:val="000000"/>
          <w:sz w:val="22"/>
        </w:rPr>
        <w:t>分，最高加</w:t>
      </w:r>
      <w:r w:rsidRPr="00E53A96">
        <w:rPr>
          <w:rFonts w:ascii="Times New Roman" w:eastAsia="宋体" w:hAnsi="Times New Roman" w:cs="Times New Roman" w:hint="eastAsia"/>
          <w:color w:val="000000"/>
          <w:sz w:val="22"/>
        </w:rPr>
        <w:t>5</w:t>
      </w:r>
      <w:r w:rsidRPr="00E53A96">
        <w:rPr>
          <w:rFonts w:ascii="Times New Roman" w:eastAsia="宋体" w:hAnsi="Times New Roman" w:cs="Times New Roman" w:hint="eastAsia"/>
          <w:color w:val="000000"/>
          <w:sz w:val="22"/>
        </w:rPr>
        <w:t>分。</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lastRenderedPageBreak/>
        <w:t>扣分项</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由于工作失职发生的责任性问题，将根据问题的严重程度和影响情况直接扣除相应养护经费。</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对违法违规侵占、损坏直管设施行为制止不力，不及时报案等，发现一次扣除季度养护经费的</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2.</w:t>
      </w:r>
      <w:r w:rsidRPr="00E53A96">
        <w:rPr>
          <w:rFonts w:ascii="Times New Roman" w:eastAsia="宋体" w:hAnsi="Times New Roman" w:cs="Times New Roman" w:hint="eastAsia"/>
          <w:color w:val="000000"/>
          <w:sz w:val="22"/>
        </w:rPr>
        <w:t>在市、区两级检查结果中被点名通报批评的，扣除季度养护经费的</w:t>
      </w:r>
      <w:r w:rsidRPr="00E53A96">
        <w:rPr>
          <w:rFonts w:ascii="Times New Roman" w:eastAsia="宋体" w:hAnsi="Times New Roman" w:cs="Times New Roman" w:hint="eastAsia"/>
          <w:color w:val="000000"/>
          <w:sz w:val="22"/>
        </w:rPr>
        <w:t xml:space="preserve"> 1%</w:t>
      </w:r>
      <w:r w:rsidRPr="00E53A96">
        <w:rPr>
          <w:rFonts w:ascii="Times New Roman" w:eastAsia="宋体" w:hAnsi="Times New Roman" w:cs="Times New Roman" w:hint="eastAsia"/>
          <w:color w:val="000000"/>
          <w:sz w:val="22"/>
        </w:rPr>
        <w:t>。</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hint="eastAsia"/>
          <w:color w:val="000000"/>
          <w:sz w:val="22"/>
        </w:rPr>
        <w:t>重大活动保障不力，受到上级部门批评或造成不良影响的，扣除季度养护经费的</w:t>
      </w:r>
      <w:r w:rsidRPr="00E53A96">
        <w:rPr>
          <w:rFonts w:ascii="Times New Roman" w:eastAsia="宋体" w:hAnsi="Times New Roman" w:cs="Times New Roman" w:hint="eastAsia"/>
          <w:color w:val="000000"/>
          <w:sz w:val="22"/>
        </w:rPr>
        <w:t xml:space="preserve"> 2%</w:t>
      </w:r>
      <w:r w:rsidRPr="00E53A96">
        <w:rPr>
          <w:rFonts w:ascii="Times New Roman" w:eastAsia="宋体" w:hAnsi="Times New Roman" w:cs="Times New Roman" w:hint="eastAsia"/>
          <w:color w:val="000000"/>
          <w:sz w:val="22"/>
        </w:rPr>
        <w:t>。</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4.</w:t>
      </w:r>
      <w:r w:rsidRPr="00E53A96">
        <w:rPr>
          <w:rFonts w:ascii="Times New Roman" w:eastAsia="宋体" w:hAnsi="Times New Roman" w:cs="Times New Roman" w:hint="eastAsia"/>
          <w:color w:val="000000"/>
          <w:sz w:val="22"/>
        </w:rPr>
        <w:t>发生重大媒体曝光的责任性事件或发生人员伤亡的安全生产事故并造成不良影响的，扣除季度养护经费的</w:t>
      </w:r>
      <w:r w:rsidRPr="00E53A96">
        <w:rPr>
          <w:rFonts w:ascii="Times New Roman" w:eastAsia="宋体" w:hAnsi="Times New Roman" w:cs="Times New Roman" w:hint="eastAsia"/>
          <w:color w:val="000000"/>
          <w:sz w:val="22"/>
        </w:rPr>
        <w:t>5%</w:t>
      </w:r>
      <w:r w:rsidRPr="00E53A96">
        <w:rPr>
          <w:rFonts w:ascii="Times New Roman" w:eastAsia="宋体" w:hAnsi="Times New Roman" w:cs="Times New Roman" w:hint="eastAsia"/>
          <w:color w:val="000000"/>
          <w:sz w:val="22"/>
        </w:rPr>
        <w:t>，且委托方有权根据具体情况立即终止合同。</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5.</w:t>
      </w:r>
      <w:r w:rsidRPr="00E53A96">
        <w:rPr>
          <w:rFonts w:ascii="Times New Roman" w:eastAsia="宋体" w:hAnsi="Times New Roman" w:cs="Times New Roman" w:hint="eastAsia"/>
          <w:color w:val="000000"/>
          <w:sz w:val="22"/>
        </w:rPr>
        <w:t>防台防汛期间，防台防汛物资、设施、人员不到位的，发现</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次扣</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分；整改不及时的，加扣</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分。防台防汛抢险不及时，出现</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次扣</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分；防台防汛抢险不到位，出现</w:t>
      </w:r>
      <w:r w:rsidRPr="00E53A96">
        <w:rPr>
          <w:rFonts w:ascii="Times New Roman" w:eastAsia="宋体" w:hAnsi="Times New Roman" w:cs="Times New Roman" w:hint="eastAsia"/>
          <w:color w:val="000000"/>
          <w:sz w:val="22"/>
        </w:rPr>
        <w:t xml:space="preserve"> 1 </w:t>
      </w:r>
      <w:r w:rsidRPr="00E53A96">
        <w:rPr>
          <w:rFonts w:ascii="Times New Roman" w:eastAsia="宋体" w:hAnsi="Times New Roman" w:cs="Times New Roman" w:hint="eastAsia"/>
          <w:color w:val="000000"/>
          <w:sz w:val="22"/>
        </w:rPr>
        <w:t>次扣</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hint="eastAsia"/>
          <w:color w:val="000000"/>
          <w:sz w:val="22"/>
        </w:rPr>
        <w:t>分。</w:t>
      </w:r>
    </w:p>
    <w:p w:rsidR="00E53A96" w:rsidRPr="00E53A96" w:rsidRDefault="00E53A96" w:rsidP="00E53A96">
      <w:pPr>
        <w:adjustRightInd w:val="0"/>
        <w:snapToGrid w:val="0"/>
        <w:spacing w:line="300" w:lineRule="auto"/>
        <w:ind w:firstLineChars="192" w:firstLine="422"/>
        <w:jc w:val="center"/>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第四章考核期限、等次及考核结果</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第九条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考核期限</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年度综合考核期限为合同年度。</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第十条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考核等次</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考核设优秀、合格和不合格</w:t>
      </w: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hint="eastAsia"/>
          <w:color w:val="000000"/>
          <w:sz w:val="22"/>
        </w:rPr>
        <w:t>个等级。</w:t>
      </w:r>
      <w:r w:rsidRPr="00E53A96">
        <w:rPr>
          <w:rFonts w:ascii="Times New Roman" w:eastAsia="宋体" w:hAnsi="Times New Roman" w:cs="Times New Roman" w:hint="eastAsia"/>
          <w:color w:val="000000"/>
          <w:sz w:val="22"/>
        </w:rPr>
        <w:t>80</w:t>
      </w:r>
      <w:r w:rsidRPr="00E53A96">
        <w:rPr>
          <w:rFonts w:ascii="Times New Roman" w:eastAsia="宋体" w:hAnsi="Times New Roman" w:cs="Times New Roman" w:hint="eastAsia"/>
          <w:color w:val="000000"/>
          <w:sz w:val="22"/>
        </w:rPr>
        <w:t>分以下为不合格，</w:t>
      </w:r>
      <w:r w:rsidRPr="00E53A96">
        <w:rPr>
          <w:rFonts w:ascii="Times New Roman" w:eastAsia="宋体" w:hAnsi="Times New Roman" w:cs="Times New Roman" w:hint="eastAsia"/>
          <w:color w:val="000000"/>
          <w:sz w:val="22"/>
        </w:rPr>
        <w:t>80</w:t>
      </w:r>
      <w:r w:rsidRPr="00E53A96">
        <w:rPr>
          <w:rFonts w:ascii="Times New Roman" w:eastAsia="宋体" w:hAnsi="Times New Roman" w:cs="Times New Roman" w:hint="eastAsia"/>
          <w:color w:val="000000"/>
          <w:sz w:val="22"/>
        </w:rPr>
        <w:t>～</w:t>
      </w:r>
      <w:r w:rsidRPr="00E53A96">
        <w:rPr>
          <w:rFonts w:ascii="Times New Roman" w:eastAsia="宋体" w:hAnsi="Times New Roman" w:cs="Times New Roman" w:hint="eastAsia"/>
          <w:color w:val="000000"/>
          <w:sz w:val="22"/>
        </w:rPr>
        <w:t>90</w:t>
      </w:r>
      <w:r w:rsidRPr="00E53A96">
        <w:rPr>
          <w:rFonts w:ascii="Times New Roman" w:eastAsia="宋体" w:hAnsi="Times New Roman" w:cs="Times New Roman" w:hint="eastAsia"/>
          <w:color w:val="000000"/>
          <w:sz w:val="22"/>
        </w:rPr>
        <w:t>分（含</w:t>
      </w:r>
      <w:r w:rsidRPr="00E53A96">
        <w:rPr>
          <w:rFonts w:ascii="Times New Roman" w:eastAsia="宋体" w:hAnsi="Times New Roman" w:cs="Times New Roman" w:hint="eastAsia"/>
          <w:color w:val="000000"/>
          <w:sz w:val="22"/>
        </w:rPr>
        <w:t>80</w:t>
      </w:r>
      <w:r w:rsidRPr="00E53A96">
        <w:rPr>
          <w:rFonts w:ascii="Times New Roman" w:eastAsia="宋体" w:hAnsi="Times New Roman" w:cs="Times New Roman" w:hint="eastAsia"/>
          <w:color w:val="000000"/>
          <w:sz w:val="22"/>
        </w:rPr>
        <w:t>分）为合格，</w:t>
      </w:r>
      <w:r w:rsidRPr="00E53A96">
        <w:rPr>
          <w:rFonts w:ascii="Times New Roman" w:eastAsia="宋体" w:hAnsi="Times New Roman" w:cs="Times New Roman" w:hint="eastAsia"/>
          <w:color w:val="000000"/>
          <w:sz w:val="22"/>
        </w:rPr>
        <w:t xml:space="preserve">90 </w:t>
      </w:r>
      <w:r w:rsidRPr="00E53A96">
        <w:rPr>
          <w:rFonts w:ascii="Times New Roman" w:eastAsia="宋体" w:hAnsi="Times New Roman" w:cs="Times New Roman" w:hint="eastAsia"/>
          <w:color w:val="000000"/>
          <w:sz w:val="22"/>
        </w:rPr>
        <w:t>分（含</w:t>
      </w:r>
      <w:r w:rsidRPr="00E53A96">
        <w:rPr>
          <w:rFonts w:ascii="Times New Roman" w:eastAsia="宋体" w:hAnsi="Times New Roman" w:cs="Times New Roman" w:hint="eastAsia"/>
          <w:color w:val="000000"/>
          <w:sz w:val="22"/>
        </w:rPr>
        <w:t xml:space="preserve"> 90</w:t>
      </w:r>
      <w:r w:rsidRPr="00E53A96">
        <w:rPr>
          <w:rFonts w:ascii="Times New Roman" w:eastAsia="宋体" w:hAnsi="Times New Roman" w:cs="Times New Roman" w:hint="eastAsia"/>
          <w:color w:val="000000"/>
          <w:sz w:val="22"/>
        </w:rPr>
        <w:t>分）及以上为优秀。</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季度考核达到“合格”及以上标准的，全额核发当季养护经费；考核总分在合格分以下的，以合格分（</w:t>
      </w:r>
      <w:r w:rsidRPr="00E53A96">
        <w:rPr>
          <w:rFonts w:ascii="Times New Roman" w:eastAsia="宋体" w:hAnsi="Times New Roman" w:cs="Times New Roman" w:hint="eastAsia"/>
          <w:color w:val="000000"/>
          <w:sz w:val="22"/>
        </w:rPr>
        <w:t xml:space="preserve">80 </w:t>
      </w:r>
      <w:r w:rsidRPr="00E53A96">
        <w:rPr>
          <w:rFonts w:ascii="Times New Roman" w:eastAsia="宋体" w:hAnsi="Times New Roman" w:cs="Times New Roman" w:hint="eastAsia"/>
          <w:color w:val="000000"/>
          <w:sz w:val="22"/>
        </w:rPr>
        <w:t>分）为基准，每低</w:t>
      </w:r>
      <w:r w:rsidRPr="00E53A96">
        <w:rPr>
          <w:rFonts w:ascii="Times New Roman" w:eastAsia="宋体" w:hAnsi="Times New Roman" w:cs="Times New Roman" w:hint="eastAsia"/>
          <w:color w:val="000000"/>
          <w:sz w:val="22"/>
        </w:rPr>
        <w:t xml:space="preserve"> 1</w:t>
      </w:r>
      <w:r w:rsidRPr="00E53A96">
        <w:rPr>
          <w:rFonts w:ascii="Times New Roman" w:eastAsia="宋体" w:hAnsi="Times New Roman" w:cs="Times New Roman" w:hint="eastAsia"/>
          <w:color w:val="000000"/>
          <w:sz w:val="22"/>
        </w:rPr>
        <w:t>分（小数点部分按去尾法取整）扣除该季度养护经费的</w:t>
      </w:r>
      <w:r w:rsidRPr="00E53A96">
        <w:rPr>
          <w:rFonts w:ascii="Times New Roman" w:eastAsia="宋体" w:hAnsi="Times New Roman" w:cs="Times New Roman" w:hint="eastAsia"/>
          <w:color w:val="000000"/>
          <w:sz w:val="22"/>
        </w:rPr>
        <w:t xml:space="preserve"> 0.5%</w:t>
      </w:r>
      <w:r w:rsidRPr="00E53A96">
        <w:rPr>
          <w:rFonts w:ascii="Times New Roman" w:eastAsia="宋体" w:hAnsi="Times New Roman" w:cs="Times New Roman" w:hint="eastAsia"/>
          <w:color w:val="000000"/>
          <w:sz w:val="22"/>
        </w:rPr>
        <w:t>、低</w:t>
      </w:r>
      <w:r w:rsidRPr="00E53A96">
        <w:rPr>
          <w:rFonts w:ascii="Times New Roman" w:eastAsia="宋体" w:hAnsi="Times New Roman" w:cs="Times New Roman" w:hint="eastAsia"/>
          <w:color w:val="000000"/>
          <w:sz w:val="22"/>
        </w:rPr>
        <w:t xml:space="preserve"> 2</w:t>
      </w:r>
      <w:r w:rsidRPr="00E53A96">
        <w:rPr>
          <w:rFonts w:ascii="Times New Roman" w:eastAsia="宋体" w:hAnsi="Times New Roman" w:cs="Times New Roman" w:hint="eastAsia"/>
          <w:color w:val="000000"/>
          <w:sz w:val="22"/>
        </w:rPr>
        <w:t>分扣除该季度养护经费的</w:t>
      </w:r>
      <w:r w:rsidRPr="00E53A96">
        <w:rPr>
          <w:rFonts w:ascii="Times New Roman" w:eastAsia="宋体" w:hAnsi="Times New Roman" w:cs="Times New Roman" w:hint="eastAsia"/>
          <w:color w:val="000000"/>
          <w:sz w:val="22"/>
        </w:rPr>
        <w:t xml:space="preserve"> 1%</w:t>
      </w:r>
      <w:r w:rsidRPr="00E53A96">
        <w:rPr>
          <w:rFonts w:ascii="Times New Roman" w:eastAsia="宋体" w:hAnsi="Times New Roman" w:cs="Times New Roman" w:hint="eastAsia"/>
          <w:color w:val="000000"/>
          <w:sz w:val="22"/>
        </w:rPr>
        <w:t>，以此类推。区级考核任一月份存在不合格情况的，当季度考核将评定为不合格。</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第五章</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附则</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第十一条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如遇上级排水运维管理重点工作或区级考核内容调整，本办法同步按照调整后的内容执行。</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第十二条</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本办法由上海市浦东新区康桥镇城市建设管理事务中心负责解释。</w:t>
      </w:r>
      <w:r w:rsidRPr="00E53A96">
        <w:rPr>
          <w:rFonts w:ascii="Times New Roman" w:eastAsia="宋体" w:hAnsi="Times New Roman" w:cs="Times New Roman" w:hint="eastAsia"/>
          <w:color w:val="000000"/>
          <w:sz w:val="22"/>
        </w:rPr>
        <w:t xml:space="preserve"> </w:t>
      </w:r>
    </w:p>
    <w:p w:rsidR="00E53A96" w:rsidRPr="00E53A96" w:rsidRDefault="00E53A96" w:rsidP="00E53A96">
      <w:pPr>
        <w:adjustRightInd w:val="0"/>
        <w:snapToGrid w:val="0"/>
        <w:spacing w:line="300" w:lineRule="auto"/>
        <w:ind w:firstLineChars="192" w:firstLine="422"/>
        <w:jc w:val="center"/>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康桥镇道路污水管道养护检查考核评分表（</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年</w:t>
      </w:r>
      <w:r w:rsidRPr="00E53A96">
        <w:rPr>
          <w:rFonts w:ascii="Times New Roman" w:eastAsia="宋体" w:hAnsi="Times New Roman" w:cs="Times New Roman" w:hint="eastAsia"/>
          <w:color w:val="000000"/>
          <w:sz w:val="22"/>
        </w:rPr>
        <w:t xml:space="preserve"> </w:t>
      </w:r>
      <w:r w:rsidRPr="00E53A96">
        <w:rPr>
          <w:rFonts w:ascii="Times New Roman" w:eastAsia="宋体" w:hAnsi="Times New Roman" w:cs="Times New Roman" w:hint="eastAsia"/>
          <w:color w:val="000000"/>
          <w:sz w:val="22"/>
        </w:rPr>
        <w:t>月）</w:t>
      </w:r>
    </w:p>
    <w:tbl>
      <w:tblPr>
        <w:tblW w:w="9014" w:type="dxa"/>
        <w:jc w:val="center"/>
        <w:tblLayout w:type="fixed"/>
        <w:tblLook w:val="04A0" w:firstRow="1" w:lastRow="0" w:firstColumn="1" w:lastColumn="0" w:noHBand="0" w:noVBand="1"/>
      </w:tblPr>
      <w:tblGrid>
        <w:gridCol w:w="791"/>
        <w:gridCol w:w="764"/>
        <w:gridCol w:w="4931"/>
        <w:gridCol w:w="885"/>
        <w:gridCol w:w="930"/>
        <w:gridCol w:w="713"/>
      </w:tblGrid>
      <w:tr w:rsidR="00E53A96" w:rsidRPr="00E53A96" w:rsidTr="00325B1A">
        <w:trPr>
          <w:trHeight w:val="285"/>
          <w:jc w:val="center"/>
        </w:trPr>
        <w:tc>
          <w:tcPr>
            <w:tcW w:w="791" w:type="dxa"/>
            <w:tcBorders>
              <w:top w:val="single" w:sz="8"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b/>
                <w:bCs/>
                <w:kern w:val="0"/>
                <w:sz w:val="24"/>
                <w:szCs w:val="24"/>
              </w:rPr>
            </w:pPr>
            <w:r w:rsidRPr="00E53A96">
              <w:rPr>
                <w:rFonts w:ascii="宋体" w:eastAsia="宋体" w:hAnsi="宋体" w:cs="仿宋" w:hint="eastAsia"/>
                <w:b/>
                <w:bCs/>
                <w:kern w:val="0"/>
                <w:sz w:val="24"/>
                <w:szCs w:val="24"/>
              </w:rPr>
              <w:t>序号</w:t>
            </w:r>
          </w:p>
        </w:tc>
        <w:tc>
          <w:tcPr>
            <w:tcW w:w="764"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b/>
                <w:bCs/>
                <w:kern w:val="0"/>
                <w:sz w:val="24"/>
                <w:szCs w:val="24"/>
              </w:rPr>
            </w:pPr>
            <w:r w:rsidRPr="00E53A96">
              <w:rPr>
                <w:rFonts w:ascii="宋体" w:eastAsia="宋体" w:hAnsi="宋体" w:cs="仿宋" w:hint="eastAsia"/>
                <w:b/>
                <w:bCs/>
                <w:kern w:val="0"/>
                <w:sz w:val="24"/>
                <w:szCs w:val="24"/>
              </w:rPr>
              <w:t>项目</w:t>
            </w:r>
          </w:p>
        </w:tc>
        <w:tc>
          <w:tcPr>
            <w:tcW w:w="4931" w:type="dxa"/>
            <w:tcBorders>
              <w:top w:val="single" w:sz="8"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center"/>
              <w:textAlignment w:val="center"/>
              <w:rPr>
                <w:rFonts w:ascii="宋体" w:eastAsia="宋体" w:hAnsi="宋体" w:cs="仿宋"/>
                <w:b/>
                <w:bCs/>
                <w:kern w:val="0"/>
                <w:sz w:val="24"/>
                <w:szCs w:val="24"/>
              </w:rPr>
            </w:pPr>
            <w:r w:rsidRPr="00E53A96">
              <w:rPr>
                <w:rFonts w:ascii="宋体" w:eastAsia="宋体" w:hAnsi="宋体" w:cs="仿宋" w:hint="eastAsia"/>
                <w:b/>
                <w:bCs/>
                <w:kern w:val="0"/>
                <w:sz w:val="24"/>
                <w:szCs w:val="24"/>
              </w:rPr>
              <w:t>评分标准</w:t>
            </w:r>
          </w:p>
        </w:tc>
        <w:tc>
          <w:tcPr>
            <w:tcW w:w="885"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b/>
                <w:bCs/>
                <w:kern w:val="0"/>
                <w:sz w:val="24"/>
                <w:szCs w:val="24"/>
              </w:rPr>
            </w:pPr>
            <w:r w:rsidRPr="00E53A96">
              <w:rPr>
                <w:rFonts w:ascii="宋体" w:eastAsia="宋体" w:hAnsi="宋体" w:cs="仿宋" w:hint="eastAsia"/>
                <w:b/>
                <w:bCs/>
                <w:kern w:val="0"/>
                <w:sz w:val="24"/>
                <w:szCs w:val="24"/>
              </w:rPr>
              <w:t>标准分</w:t>
            </w:r>
          </w:p>
        </w:tc>
        <w:tc>
          <w:tcPr>
            <w:tcW w:w="930"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b/>
                <w:bCs/>
                <w:kern w:val="0"/>
                <w:sz w:val="24"/>
                <w:szCs w:val="24"/>
              </w:rPr>
            </w:pPr>
            <w:r w:rsidRPr="00E53A96">
              <w:rPr>
                <w:rFonts w:ascii="宋体" w:eastAsia="宋体" w:hAnsi="宋体" w:cs="仿宋" w:hint="eastAsia"/>
                <w:b/>
                <w:bCs/>
                <w:kern w:val="0"/>
                <w:sz w:val="24"/>
                <w:szCs w:val="24"/>
              </w:rPr>
              <w:t>问题扣分/个</w:t>
            </w:r>
          </w:p>
        </w:tc>
        <w:tc>
          <w:tcPr>
            <w:tcW w:w="713" w:type="dxa"/>
            <w:tcBorders>
              <w:top w:val="single" w:sz="8"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b/>
                <w:bCs/>
                <w:kern w:val="0"/>
                <w:sz w:val="24"/>
                <w:szCs w:val="24"/>
              </w:rPr>
            </w:pPr>
            <w:r w:rsidRPr="00E53A96">
              <w:rPr>
                <w:rFonts w:ascii="宋体" w:eastAsia="宋体" w:hAnsi="宋体" w:cs="仿宋" w:hint="eastAsia"/>
                <w:b/>
                <w:bCs/>
                <w:kern w:val="0"/>
                <w:sz w:val="24"/>
                <w:szCs w:val="24"/>
              </w:rPr>
              <w:t>得分</w:t>
            </w:r>
          </w:p>
        </w:tc>
      </w:tr>
      <w:tr w:rsidR="00E53A96" w:rsidRPr="00E53A96" w:rsidTr="00325B1A">
        <w:trPr>
          <w:trHeight w:val="600"/>
          <w:jc w:val="center"/>
        </w:trPr>
        <w:tc>
          <w:tcPr>
            <w:tcW w:w="791"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内业资料</w:t>
            </w:r>
          </w:p>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建立完善的人员组织机构，人员花名册及时更新。</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2</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0.5</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943"/>
          <w:jc w:val="center"/>
        </w:trPr>
        <w:tc>
          <w:tcPr>
            <w:tcW w:w="791"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制定日常管理制度和应急预案，及时掌握有关养护基础数据，有更新的及时上报。</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3</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0.5</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660"/>
          <w:jc w:val="center"/>
        </w:trPr>
        <w:tc>
          <w:tcPr>
            <w:tcW w:w="791"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lang w:eastAsia="zh-Hans"/>
              </w:rPr>
              <w:t>建立安全生产台账</w:t>
            </w:r>
            <w:r w:rsidRPr="00E53A96">
              <w:rPr>
                <w:rFonts w:ascii="宋体" w:eastAsia="宋体" w:hAnsi="宋体" w:cs="仿宋" w:hint="eastAsia"/>
                <w:kern w:val="0"/>
                <w:sz w:val="24"/>
                <w:szCs w:val="24"/>
              </w:rPr>
              <w:t>，按时上交每月和年度工作计划和工作总结。按时上交</w:t>
            </w:r>
            <w:r w:rsidRPr="00E53A96">
              <w:rPr>
                <w:rFonts w:ascii="宋体" w:eastAsia="宋体" w:hAnsi="宋体" w:cs="仿宋" w:hint="eastAsia"/>
                <w:kern w:val="0"/>
                <w:sz w:val="24"/>
                <w:szCs w:val="24"/>
                <w:lang w:eastAsia="zh-Hans"/>
              </w:rPr>
              <w:t>各类报表</w:t>
            </w:r>
            <w:r w:rsidRPr="00E53A96">
              <w:rPr>
                <w:rFonts w:ascii="宋体" w:eastAsia="宋体" w:hAnsi="宋体" w:cs="仿宋" w:hint="eastAsia"/>
                <w:kern w:val="0"/>
                <w:sz w:val="24"/>
                <w:szCs w:val="24"/>
              </w:rPr>
              <w:t>。</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0.5</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416"/>
          <w:jc w:val="center"/>
        </w:trPr>
        <w:tc>
          <w:tcPr>
            <w:tcW w:w="791"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做好养护日常巡查报表，巡查报表内容真实准确，能反映养护重点和突发事宜并写明处理途径和处理结果。有处理前、中、后对比照片。</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0.5</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363"/>
          <w:jc w:val="center"/>
        </w:trPr>
        <w:tc>
          <w:tcPr>
            <w:tcW w:w="791" w:type="dxa"/>
            <w:vMerge w:val="restart"/>
            <w:tcBorders>
              <w:top w:val="single" w:sz="4" w:space="0" w:color="000000"/>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2</w:t>
            </w:r>
          </w:p>
        </w:tc>
        <w:tc>
          <w:tcPr>
            <w:tcW w:w="764" w:type="dxa"/>
            <w:vMerge w:val="restart"/>
            <w:tcBorders>
              <w:top w:val="single" w:sz="4" w:space="0" w:color="000000"/>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外业</w:t>
            </w:r>
          </w:p>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做好定期日常巡视检查全覆盖，及时发现问题并上报。</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kern w:val="0"/>
                <w:sz w:val="24"/>
                <w:szCs w:val="24"/>
              </w:rPr>
              <w:t>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0.5</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360"/>
          <w:jc w:val="center"/>
        </w:trPr>
        <w:tc>
          <w:tcPr>
            <w:tcW w:w="791"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对管道全年三次全覆盖封堵断水疏通，要求沟管畅通无阻无门槛，管内积淤深度不能超过1/10管径。管道封堵要求平均每100米1个。保持连管畅通，管口无硬块，积泥深度不能超过1/10管径。</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kern w:val="0"/>
                <w:sz w:val="24"/>
                <w:szCs w:val="24"/>
              </w:rPr>
              <w:t>8</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320"/>
          <w:jc w:val="center"/>
        </w:trPr>
        <w:tc>
          <w:tcPr>
            <w:tcW w:w="791"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每月对窨井进行全覆盖清涝，要求井内清洁，四壁无老膏，井内无硬块、杂物，积淤深度符合规范要求。</w:t>
            </w:r>
          </w:p>
        </w:tc>
        <w:tc>
          <w:tcPr>
            <w:tcW w:w="885"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6</w:t>
            </w:r>
          </w:p>
        </w:tc>
        <w:tc>
          <w:tcPr>
            <w:tcW w:w="930"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0.5</w:t>
            </w:r>
          </w:p>
        </w:tc>
        <w:tc>
          <w:tcPr>
            <w:tcW w:w="713" w:type="dxa"/>
            <w:tcBorders>
              <w:top w:val="single" w:sz="4" w:space="0" w:color="000000"/>
              <w:left w:val="single" w:sz="4" w:space="0" w:color="000000"/>
              <w:bottom w:val="single" w:sz="4" w:space="0" w:color="auto"/>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395"/>
          <w:jc w:val="center"/>
        </w:trPr>
        <w:tc>
          <w:tcPr>
            <w:tcW w:w="791" w:type="dxa"/>
            <w:vMerge w:val="restart"/>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val="restart"/>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auto"/>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对堵塞、积淤的设施及时做好疏通、清淤，对损坏的污水管道、污水井及时维修，涉及到掘路施工的要提前向主管部门进行报备，按要求恢复。</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8</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0.5</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1200"/>
          <w:jc w:val="center"/>
        </w:trPr>
        <w:tc>
          <w:tcPr>
            <w:tcW w:w="791"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井盖框平稳不动摇，无损坏。井盖框内高差不能超过1.5厘米，车辆经过时，井盖无跳动和声响。发现井盖（座）缺失或损坏现象，必须及时安放护栏和警示标志，并应在1小时内上报给相关管理部门，2小时内给予更换恢复安全通行。</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0.5</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780"/>
          <w:jc w:val="center"/>
        </w:trPr>
        <w:tc>
          <w:tcPr>
            <w:tcW w:w="791"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加强文明安全施工，现场标志规范，作业人员着装规范，养护操作规范。由于设施损坏引发事故，本项不得分。出现伤亡事故此项不得分。</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4</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485"/>
          <w:jc w:val="center"/>
        </w:trPr>
        <w:tc>
          <w:tcPr>
            <w:tcW w:w="791" w:type="dxa"/>
            <w:vMerge w:val="restart"/>
            <w:tcBorders>
              <w:top w:val="single" w:sz="4" w:space="0" w:color="000000"/>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3</w:t>
            </w:r>
          </w:p>
        </w:tc>
        <w:tc>
          <w:tcPr>
            <w:tcW w:w="764" w:type="dxa"/>
            <w:vMerge w:val="restart"/>
            <w:tcBorders>
              <w:top w:val="single" w:sz="4" w:space="0" w:color="000000"/>
              <w:left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应急处置（防汛防台）</w:t>
            </w:r>
          </w:p>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auto"/>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建立应急指挥领导小组，负责应急救援总体指挥，并落实各部门职责和相关措施。</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485"/>
          <w:jc w:val="center"/>
        </w:trPr>
        <w:tc>
          <w:tcPr>
            <w:tcW w:w="791"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left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auto"/>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组建一支具有综合救援能力的应急救援队伍（人员总数不得少于10人），一旦紧急情况发生，能在最短时间内到达现场进行应急处置。</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485"/>
          <w:jc w:val="center"/>
        </w:trPr>
        <w:tc>
          <w:tcPr>
            <w:tcW w:w="791" w:type="dxa"/>
            <w:vMerge/>
            <w:tcBorders>
              <w:left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left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auto"/>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定期检查应急救援物资与机具，确保物资储备数量充足、机具设备完好可用。</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485"/>
          <w:jc w:val="center"/>
        </w:trPr>
        <w:tc>
          <w:tcPr>
            <w:tcW w:w="791" w:type="dxa"/>
            <w:vMerge/>
            <w:tcBorders>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auto"/>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建立应急值守制度，安排专职人员，监测、收</w:t>
            </w:r>
            <w:r w:rsidRPr="00E53A96">
              <w:rPr>
                <w:rFonts w:ascii="宋体" w:eastAsia="宋体" w:hAnsi="宋体" w:cs="仿宋" w:hint="eastAsia"/>
                <w:kern w:val="0"/>
                <w:sz w:val="24"/>
                <w:szCs w:val="24"/>
              </w:rPr>
              <w:lastRenderedPageBreak/>
              <w:t>集各类信息；一旦发现突发性的紧急事件，在启动应急响应的同时，必须及时将情况上报业主。</w:t>
            </w:r>
          </w:p>
        </w:tc>
        <w:tc>
          <w:tcPr>
            <w:tcW w:w="885"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lastRenderedPageBreak/>
              <w:t>5</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1080"/>
          <w:jc w:val="center"/>
        </w:trPr>
        <w:tc>
          <w:tcPr>
            <w:tcW w:w="791"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lastRenderedPageBreak/>
              <w:t>4</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淤泥收集及运输</w:t>
            </w:r>
          </w:p>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作业区域应及时清理，并将淤泥等垃圾运至符合规定的卸点，能提供接收处置单据。</w:t>
            </w:r>
          </w:p>
        </w:tc>
        <w:tc>
          <w:tcPr>
            <w:tcW w:w="885"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2</w:t>
            </w:r>
          </w:p>
        </w:tc>
        <w:tc>
          <w:tcPr>
            <w:tcW w:w="713"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1040"/>
          <w:jc w:val="center"/>
        </w:trPr>
        <w:tc>
          <w:tcPr>
            <w:tcW w:w="791"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污泥运输车使用后应及时清洗，保持整洁；在运输过程中人员应保证规范操作。</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1040"/>
          <w:jc w:val="center"/>
        </w:trPr>
        <w:tc>
          <w:tcPr>
            <w:tcW w:w="791"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污泥盛器和车辆在街道上停放应设置安全标志，夜间应悬挂警示灯。疏通作业完毕后，应及时撤离现场。</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660"/>
          <w:jc w:val="center"/>
        </w:trPr>
        <w:tc>
          <w:tcPr>
            <w:tcW w:w="791" w:type="dxa"/>
            <w:vMerge w:val="restart"/>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76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 xml:space="preserve">网格、媒体等工单 </w:t>
            </w: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因养护作业不合格被媒体曝光，影响较大的，曝光一次扣2分。</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2</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640"/>
          <w:jc w:val="center"/>
        </w:trPr>
        <w:tc>
          <w:tcPr>
            <w:tcW w:w="791" w:type="dxa"/>
            <w:vMerge/>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6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接到相关投诉工单需及时处置，符合结案率、及时率、诉求解决率、回访满意度要求。</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720"/>
          <w:jc w:val="center"/>
        </w:trPr>
        <w:tc>
          <w:tcPr>
            <w:tcW w:w="791" w:type="dxa"/>
            <w:tcBorders>
              <w:top w:val="single" w:sz="4" w:space="0" w:color="000000"/>
              <w:left w:val="single" w:sz="8"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6</w:t>
            </w:r>
          </w:p>
        </w:tc>
        <w:tc>
          <w:tcPr>
            <w:tcW w:w="76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 xml:space="preserve">整改及反馈 </w:t>
            </w:r>
          </w:p>
        </w:tc>
        <w:tc>
          <w:tcPr>
            <w:tcW w:w="49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53A96" w:rsidRPr="00E53A96" w:rsidRDefault="00E53A96" w:rsidP="00E53A96">
            <w:pPr>
              <w:widowControl/>
              <w:spacing w:line="300" w:lineRule="auto"/>
              <w:jc w:val="left"/>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对有关部门提出的问题应及时整改并反馈。</w:t>
            </w:r>
          </w:p>
        </w:tc>
        <w:tc>
          <w:tcPr>
            <w:tcW w:w="8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5</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w:t>
            </w:r>
          </w:p>
        </w:tc>
        <w:tc>
          <w:tcPr>
            <w:tcW w:w="7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r w:rsidR="00E53A96" w:rsidRPr="00E53A96" w:rsidTr="00325B1A">
        <w:trPr>
          <w:trHeight w:val="300"/>
          <w:jc w:val="center"/>
        </w:trPr>
        <w:tc>
          <w:tcPr>
            <w:tcW w:w="791" w:type="dxa"/>
            <w:tcBorders>
              <w:top w:val="single" w:sz="4" w:space="0" w:color="000000"/>
              <w:left w:val="single" w:sz="8" w:space="0" w:color="000000"/>
              <w:bottom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合计</w:t>
            </w:r>
          </w:p>
        </w:tc>
        <w:tc>
          <w:tcPr>
            <w:tcW w:w="764"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4931" w:type="dxa"/>
            <w:tcBorders>
              <w:top w:val="single" w:sz="4" w:space="0" w:color="000000"/>
              <w:left w:val="single" w:sz="4" w:space="0" w:color="000000"/>
              <w:bottom w:val="single" w:sz="8" w:space="0" w:color="000000"/>
              <w:right w:val="single" w:sz="4" w:space="0" w:color="000000"/>
            </w:tcBorders>
            <w:shd w:val="clear" w:color="auto" w:fill="auto"/>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885"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r w:rsidRPr="00E53A96">
              <w:rPr>
                <w:rFonts w:ascii="宋体" w:eastAsia="宋体" w:hAnsi="宋体" w:cs="仿宋" w:hint="eastAsia"/>
                <w:kern w:val="0"/>
                <w:sz w:val="24"/>
                <w:szCs w:val="24"/>
              </w:rPr>
              <w:t>100</w:t>
            </w:r>
          </w:p>
        </w:tc>
        <w:tc>
          <w:tcPr>
            <w:tcW w:w="930"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c>
          <w:tcPr>
            <w:tcW w:w="713" w:type="dxa"/>
            <w:tcBorders>
              <w:top w:val="single" w:sz="4" w:space="0" w:color="000000"/>
              <w:left w:val="single" w:sz="4" w:space="0" w:color="000000"/>
              <w:bottom w:val="single" w:sz="8" w:space="0" w:color="000000"/>
              <w:right w:val="single" w:sz="4" w:space="0" w:color="000000"/>
            </w:tcBorders>
            <w:shd w:val="clear" w:color="auto" w:fill="auto"/>
            <w:noWrap/>
            <w:vAlign w:val="center"/>
          </w:tcPr>
          <w:p w:rsidR="00E53A96" w:rsidRPr="00E53A96" w:rsidRDefault="00E53A96" w:rsidP="00E53A96">
            <w:pPr>
              <w:widowControl/>
              <w:spacing w:line="300" w:lineRule="auto"/>
              <w:jc w:val="center"/>
              <w:textAlignment w:val="center"/>
              <w:rPr>
                <w:rFonts w:ascii="宋体" w:eastAsia="宋体" w:hAnsi="宋体" w:cs="仿宋"/>
                <w:kern w:val="0"/>
                <w:sz w:val="24"/>
                <w:szCs w:val="24"/>
              </w:rPr>
            </w:pPr>
          </w:p>
        </w:tc>
      </w:tr>
    </w:tbl>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25" w:name="_Toc497211607"/>
      <w:bookmarkStart w:id="26" w:name="_Toc216337147"/>
      <w:r w:rsidRPr="00E53A96">
        <w:rPr>
          <w:rFonts w:ascii="Times New Roman" w:eastAsia="宋体" w:hAnsi="Times New Roman" w:cs="Times New Roman"/>
          <w:b/>
          <w:sz w:val="22"/>
        </w:rPr>
        <w:t>1</w:t>
      </w:r>
      <w:r w:rsidRPr="00E53A96">
        <w:rPr>
          <w:rFonts w:ascii="Times New Roman" w:eastAsia="宋体" w:hAnsi="Times New Roman" w:cs="Times New Roman" w:hint="eastAsia"/>
          <w:b/>
          <w:sz w:val="22"/>
        </w:rPr>
        <w:t>0</w:t>
      </w:r>
      <w:r w:rsidRPr="00E53A96">
        <w:rPr>
          <w:rFonts w:ascii="Times New Roman" w:eastAsia="宋体" w:hAnsi="Times New Roman" w:cs="Times New Roman"/>
          <w:b/>
          <w:sz w:val="22"/>
        </w:rPr>
        <w:t>保密要求</w:t>
      </w:r>
      <w:bookmarkEnd w:id="25"/>
      <w:bookmarkEnd w:id="26"/>
    </w:p>
    <w:p w:rsidR="00E53A96" w:rsidRPr="00E53A96" w:rsidRDefault="00E53A96" w:rsidP="00E53A96">
      <w:pPr>
        <w:spacing w:line="300" w:lineRule="auto"/>
        <w:ind w:firstLineChars="192" w:firstLine="422"/>
        <w:rPr>
          <w:rFonts w:ascii="Times New Roman" w:eastAsia="宋体" w:hAnsi="Times New Roman" w:cs="Times New Roman"/>
          <w:sz w:val="22"/>
        </w:rPr>
      </w:pPr>
      <w:r w:rsidRPr="00E53A96">
        <w:rPr>
          <w:rFonts w:ascii="Times New Roman" w:eastAsia="宋体" w:hAnsi="Times New Roman" w:cs="Times New Roman"/>
          <w:sz w:val="22"/>
        </w:rPr>
        <w:t>1</w:t>
      </w:r>
      <w:r w:rsidRPr="00E53A96">
        <w:rPr>
          <w:rFonts w:ascii="Times New Roman" w:eastAsia="宋体" w:hAnsi="Times New Roman" w:cs="Times New Roman" w:hint="eastAsia"/>
          <w:sz w:val="22"/>
        </w:rPr>
        <w:t>0</w:t>
      </w:r>
      <w:r w:rsidRPr="00E53A96">
        <w:rPr>
          <w:rFonts w:ascii="Times New Roman" w:eastAsia="宋体" w:hAnsi="Times New Roman" w:cs="Times New Roman"/>
          <w:sz w:val="22"/>
        </w:rPr>
        <w:t xml:space="preserve">.1 </w:t>
      </w:r>
      <w:r w:rsidRPr="00E53A96">
        <w:rPr>
          <w:rFonts w:ascii="Times New Roman" w:eastAsia="宋体" w:hAnsi="Times New Roman" w:cs="Times New Roman" w:hint="eastAsia"/>
          <w:color w:val="000000"/>
          <w:sz w:val="22"/>
        </w:rPr>
        <w:t>成交供应商</w:t>
      </w:r>
      <w:r w:rsidRPr="00E53A96">
        <w:rPr>
          <w:rFonts w:ascii="Times New Roman" w:eastAsia="宋体" w:hAnsi="Times New Roman" w:cs="Times New Roman"/>
          <w:color w:val="000000"/>
          <w:sz w:val="22"/>
        </w:rPr>
        <w:t>应遵守合同文件约定内容的保密要求。如果采购人提供的内容属于保密的，应签订保密协议，且双方均有保密义务。</w:t>
      </w:r>
      <w:r w:rsidRPr="00E53A96">
        <w:rPr>
          <w:rFonts w:ascii="Times New Roman" w:eastAsia="宋体" w:hAnsi="Times New Roman" w:cs="Times New Roman" w:hint="eastAsia"/>
          <w:color w:val="000000"/>
          <w:sz w:val="22"/>
        </w:rPr>
        <w:t>成交供应商</w:t>
      </w:r>
      <w:r w:rsidRPr="00E53A96">
        <w:rPr>
          <w:rFonts w:ascii="Times New Roman" w:eastAsia="宋体" w:hAnsi="Times New Roman" w:cs="Times New Roman"/>
          <w:color w:val="000000"/>
          <w:sz w:val="22"/>
        </w:rPr>
        <w:t>不得利用工作之便外泄资料或做其他用途，否则</w:t>
      </w:r>
      <w:r w:rsidRPr="00E53A96">
        <w:rPr>
          <w:rFonts w:ascii="Times New Roman" w:eastAsia="宋体" w:hAnsi="Times New Roman" w:cs="Times New Roman" w:hint="eastAsia"/>
          <w:color w:val="000000"/>
          <w:sz w:val="22"/>
        </w:rPr>
        <w:t>成交供应商</w:t>
      </w:r>
      <w:r w:rsidRPr="00E53A96">
        <w:rPr>
          <w:rFonts w:ascii="Times New Roman" w:eastAsia="宋体" w:hAnsi="Times New Roman" w:cs="Times New Roman"/>
          <w:color w:val="000000"/>
          <w:sz w:val="22"/>
        </w:rPr>
        <w:t>需承担由此引起的法律责任和赔偿采购人的经济损失。本款规定的效力及于</w:t>
      </w:r>
      <w:r w:rsidRPr="00E53A96">
        <w:rPr>
          <w:rFonts w:ascii="Times New Roman" w:eastAsia="宋体" w:hAnsi="Times New Roman" w:cs="Times New Roman" w:hint="eastAsia"/>
          <w:color w:val="000000"/>
          <w:sz w:val="22"/>
        </w:rPr>
        <w:t>成交供应商</w:t>
      </w:r>
      <w:r w:rsidRPr="00E53A96">
        <w:rPr>
          <w:rFonts w:ascii="Times New Roman" w:eastAsia="宋体" w:hAnsi="Times New Roman" w:cs="Times New Roman"/>
          <w:color w:val="000000"/>
          <w:sz w:val="22"/>
        </w:rPr>
        <w:t>及</w:t>
      </w:r>
      <w:r w:rsidRPr="00E53A96">
        <w:rPr>
          <w:rFonts w:ascii="Times New Roman" w:eastAsia="宋体" w:hAnsi="Times New Roman" w:cs="Times New Roman" w:hint="eastAsia"/>
          <w:color w:val="000000"/>
          <w:sz w:val="22"/>
        </w:rPr>
        <w:t>成交供应商</w:t>
      </w:r>
      <w:r w:rsidRPr="00E53A96">
        <w:rPr>
          <w:rFonts w:ascii="Times New Roman" w:eastAsia="宋体" w:hAnsi="Times New Roman" w:cs="Times New Roman"/>
          <w:color w:val="000000"/>
          <w:sz w:val="22"/>
        </w:rPr>
        <w:t>的所有雇用人员。</w:t>
      </w:r>
    </w:p>
    <w:p w:rsidR="00E53A96" w:rsidRPr="00E53A96" w:rsidRDefault="00E53A96" w:rsidP="00E53A96">
      <w:pPr>
        <w:spacing w:line="300" w:lineRule="auto"/>
        <w:rPr>
          <w:rFonts w:ascii="Times New Roman" w:eastAsia="宋体" w:hAnsi="Times New Roman" w:cs="Times New Roman"/>
          <w:sz w:val="20"/>
          <w:szCs w:val="20"/>
        </w:rPr>
      </w:pPr>
    </w:p>
    <w:p w:rsidR="00E53A96" w:rsidRPr="00E53A96" w:rsidRDefault="00E53A96" w:rsidP="00E53A96">
      <w:pPr>
        <w:adjustRightInd w:val="0"/>
        <w:snapToGrid w:val="0"/>
        <w:spacing w:line="300" w:lineRule="auto"/>
        <w:jc w:val="center"/>
        <w:outlineLvl w:val="1"/>
        <w:rPr>
          <w:rFonts w:ascii="Times New Roman" w:eastAsia="黑体" w:hAnsi="Times New Roman" w:cs="Times New Roman"/>
          <w:color w:val="000000"/>
          <w:sz w:val="30"/>
          <w:szCs w:val="30"/>
        </w:rPr>
      </w:pPr>
      <w:bookmarkStart w:id="27" w:name="_Toc497211608"/>
      <w:bookmarkStart w:id="28" w:name="_Toc216337148"/>
      <w:r w:rsidRPr="00E53A96">
        <w:rPr>
          <w:rFonts w:ascii="Times New Roman" w:eastAsia="黑体" w:hAnsi="Times New Roman" w:cs="Times New Roman"/>
          <w:color w:val="000000"/>
          <w:sz w:val="30"/>
          <w:szCs w:val="30"/>
        </w:rPr>
        <w:t>四、报价须知</w:t>
      </w:r>
      <w:bookmarkEnd w:id="27"/>
      <w:bookmarkEnd w:id="28"/>
    </w:p>
    <w:p w:rsidR="00E53A96" w:rsidRPr="00E53A96" w:rsidRDefault="00E53A96" w:rsidP="00E53A96">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9" w:name="_Toc497747038"/>
      <w:bookmarkStart w:id="30" w:name="_Toc490037251"/>
      <w:bookmarkStart w:id="31" w:name="_Toc497211611"/>
      <w:bookmarkStart w:id="32" w:name="_Toc216337149"/>
      <w:r w:rsidRPr="00E53A96">
        <w:rPr>
          <w:rFonts w:ascii="Times New Roman" w:eastAsia="宋体" w:hAnsi="Times New Roman" w:cs="Times New Roman"/>
          <w:b/>
          <w:color w:val="000000"/>
          <w:sz w:val="22"/>
        </w:rPr>
        <w:t>1</w:t>
      </w:r>
      <w:r w:rsidRPr="00E53A96">
        <w:rPr>
          <w:rFonts w:ascii="Times New Roman" w:eastAsia="宋体" w:hAnsi="Times New Roman" w:cs="Times New Roman" w:hint="eastAsia"/>
          <w:b/>
          <w:color w:val="000000"/>
          <w:sz w:val="22"/>
        </w:rPr>
        <w:t>1</w:t>
      </w:r>
      <w:r w:rsidRPr="00E53A96">
        <w:rPr>
          <w:rFonts w:ascii="Times New Roman" w:eastAsia="宋体" w:hAnsi="Times New Roman" w:cs="Times New Roman" w:hint="eastAsia"/>
          <w:b/>
          <w:color w:val="000000"/>
          <w:sz w:val="22"/>
        </w:rPr>
        <w:t>磋商</w:t>
      </w:r>
      <w:r w:rsidRPr="00E53A96">
        <w:rPr>
          <w:rFonts w:ascii="Times New Roman" w:eastAsia="宋体" w:hAnsi="Times New Roman" w:cs="Times New Roman"/>
          <w:b/>
          <w:color w:val="000000"/>
          <w:sz w:val="22"/>
        </w:rPr>
        <w:t>报价依据</w:t>
      </w:r>
      <w:bookmarkEnd w:id="29"/>
      <w:bookmarkEnd w:id="30"/>
      <w:bookmarkEnd w:id="32"/>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color w:val="000000"/>
          <w:sz w:val="22"/>
        </w:rPr>
        <w:t xml:space="preserve">.1 </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报价计算依据包括本项目的</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文件（包括提供的附件）、</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文件答疑或修改的补充文书、</w:t>
      </w:r>
      <w:r w:rsidRPr="00E53A96">
        <w:rPr>
          <w:rFonts w:ascii="Times New Roman" w:eastAsia="宋体" w:hAnsi="Times New Roman" w:cs="Times New Roman" w:hint="eastAsia"/>
          <w:color w:val="00B0F0"/>
          <w:sz w:val="22"/>
        </w:rPr>
        <w:t>磋商过程中实质性变动的内容、服务内容一览表（</w:t>
      </w:r>
      <w:r w:rsidRPr="00E53A96">
        <w:rPr>
          <w:rFonts w:ascii="Times New Roman" w:eastAsia="宋体" w:hAnsi="Times New Roman" w:cs="Times New Roman"/>
          <w:color w:val="000000"/>
          <w:sz w:val="22"/>
        </w:rPr>
        <w:t>工作量清单</w:t>
      </w:r>
      <w:r w:rsidRPr="00E53A96">
        <w:rPr>
          <w:rFonts w:ascii="Times New Roman" w:eastAsia="宋体" w:hAnsi="Times New Roman" w:cs="Times New Roman" w:hint="eastAsia"/>
          <w:color w:val="000000"/>
          <w:sz w:val="22"/>
        </w:rPr>
        <w:t>）（设施量清单）</w:t>
      </w:r>
      <w:r w:rsidRPr="00E53A96">
        <w:rPr>
          <w:rFonts w:ascii="Times New Roman" w:eastAsia="宋体" w:hAnsi="Times New Roman" w:cs="Times New Roman"/>
          <w:color w:val="000000"/>
          <w:sz w:val="22"/>
        </w:rPr>
        <w:t>、项目现场条件等。</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color w:val="000000"/>
          <w:sz w:val="22"/>
        </w:rPr>
        <w:t>.2</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文件明确的</w:t>
      </w:r>
      <w:r w:rsidRPr="00E53A96">
        <w:rPr>
          <w:rFonts w:ascii="Times New Roman" w:eastAsia="宋体" w:hAnsi="Times New Roman" w:cs="Times New Roman" w:hint="eastAsia"/>
          <w:color w:val="000000"/>
          <w:sz w:val="22"/>
        </w:rPr>
        <w:t>项目</w:t>
      </w:r>
      <w:r w:rsidRPr="00E53A96">
        <w:rPr>
          <w:rFonts w:ascii="Times New Roman" w:eastAsia="宋体" w:hAnsi="Times New Roman" w:cs="Times New Roman"/>
          <w:color w:val="000000"/>
          <w:sz w:val="22"/>
        </w:rPr>
        <w:t>范围、</w:t>
      </w:r>
      <w:r w:rsidRPr="00E53A96">
        <w:rPr>
          <w:rFonts w:ascii="Times New Roman" w:eastAsia="宋体" w:hAnsi="Times New Roman" w:cs="Times New Roman" w:hint="eastAsia"/>
          <w:color w:val="000000"/>
          <w:sz w:val="22"/>
        </w:rPr>
        <w:t>实施</w:t>
      </w:r>
      <w:r w:rsidRPr="00E53A96">
        <w:rPr>
          <w:rFonts w:ascii="Times New Roman" w:eastAsia="宋体" w:hAnsi="Times New Roman" w:cs="Times New Roman"/>
          <w:color w:val="000000"/>
          <w:sz w:val="22"/>
        </w:rPr>
        <w:t>内容、</w:t>
      </w:r>
      <w:r w:rsidRPr="00E53A96">
        <w:rPr>
          <w:rFonts w:ascii="Times New Roman" w:eastAsia="宋体" w:hAnsi="Times New Roman" w:cs="Times New Roman" w:hint="eastAsia"/>
          <w:color w:val="000000"/>
          <w:sz w:val="22"/>
        </w:rPr>
        <w:t>实施</w:t>
      </w:r>
      <w:r w:rsidRPr="00E53A96">
        <w:rPr>
          <w:rFonts w:ascii="Times New Roman" w:eastAsia="宋体" w:hAnsi="Times New Roman" w:cs="Times New Roman"/>
          <w:color w:val="000000"/>
          <w:sz w:val="22"/>
        </w:rPr>
        <w:t>期限、质量要求、</w:t>
      </w:r>
      <w:r w:rsidRPr="00E53A96">
        <w:rPr>
          <w:rFonts w:ascii="Times New Roman" w:eastAsia="宋体" w:hAnsi="Times New Roman" w:cs="Times New Roman" w:hint="eastAsia"/>
          <w:color w:val="000000"/>
          <w:sz w:val="22"/>
        </w:rPr>
        <w:t>售后服务（如果有）、</w:t>
      </w:r>
      <w:r w:rsidRPr="00E53A96">
        <w:rPr>
          <w:rFonts w:ascii="Times New Roman" w:eastAsia="宋体" w:hAnsi="Times New Roman" w:cs="Times New Roman"/>
          <w:color w:val="000000"/>
          <w:sz w:val="22"/>
        </w:rPr>
        <w:t>管理要求与标准及考核要求等。</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color w:val="000000"/>
          <w:sz w:val="22"/>
        </w:rPr>
        <w:t>.3</w:t>
      </w:r>
      <w:r w:rsidRPr="00E53A96">
        <w:rPr>
          <w:rFonts w:ascii="Times New Roman" w:eastAsia="宋体" w:hAnsi="Times New Roman" w:cs="Times New Roman" w:hint="eastAsia"/>
          <w:color w:val="00B0F0"/>
          <w:sz w:val="22"/>
        </w:rPr>
        <w:t>服务内容一览表（</w:t>
      </w:r>
      <w:r w:rsidRPr="00E53A96">
        <w:rPr>
          <w:rFonts w:ascii="Times New Roman" w:eastAsia="宋体" w:hAnsi="Times New Roman" w:cs="Times New Roman"/>
          <w:color w:val="000000"/>
          <w:sz w:val="22"/>
        </w:rPr>
        <w:t>工作量清单</w:t>
      </w:r>
      <w:r w:rsidRPr="00E53A96">
        <w:rPr>
          <w:rFonts w:ascii="Times New Roman" w:eastAsia="宋体" w:hAnsi="Times New Roman" w:cs="Times New Roman" w:hint="eastAsia"/>
          <w:color w:val="000000"/>
          <w:sz w:val="22"/>
        </w:rPr>
        <w:t>）（设施量清单）</w:t>
      </w:r>
      <w:r w:rsidRPr="00E53A96">
        <w:rPr>
          <w:rFonts w:ascii="Times New Roman" w:eastAsia="宋体" w:hAnsi="Times New Roman" w:cs="Times New Roman"/>
          <w:color w:val="000000"/>
          <w:sz w:val="22"/>
        </w:rPr>
        <w:t>说明</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lastRenderedPageBreak/>
        <w:t>1</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color w:val="000000"/>
          <w:sz w:val="22"/>
        </w:rPr>
        <w:t>.3.1</w:t>
      </w:r>
      <w:r w:rsidRPr="00E53A96">
        <w:rPr>
          <w:rFonts w:ascii="Times New Roman" w:eastAsia="宋体" w:hAnsi="Times New Roman" w:cs="Times New Roman" w:hint="eastAsia"/>
          <w:color w:val="00B0F0"/>
          <w:sz w:val="22"/>
        </w:rPr>
        <w:t>服务内容一览表（</w:t>
      </w:r>
      <w:r w:rsidRPr="00E53A96">
        <w:rPr>
          <w:rFonts w:ascii="Times New Roman" w:eastAsia="宋体" w:hAnsi="Times New Roman" w:cs="Times New Roman"/>
          <w:color w:val="000000"/>
          <w:sz w:val="22"/>
        </w:rPr>
        <w:t>工作量清单</w:t>
      </w:r>
      <w:r w:rsidRPr="00E53A96">
        <w:rPr>
          <w:rFonts w:ascii="Times New Roman" w:eastAsia="宋体" w:hAnsi="Times New Roman" w:cs="Times New Roman" w:hint="eastAsia"/>
          <w:color w:val="000000"/>
          <w:sz w:val="22"/>
        </w:rPr>
        <w:t>）（设施量清单）</w:t>
      </w:r>
      <w:r w:rsidRPr="00E53A96">
        <w:rPr>
          <w:rFonts w:ascii="Times New Roman" w:eastAsia="宋体" w:hAnsi="Times New Roman" w:cs="Times New Roman"/>
          <w:color w:val="000000"/>
          <w:sz w:val="22"/>
        </w:rPr>
        <w:t>应与</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须知、合同条件、项目质量标准和要求等文件结合起来理解或解释。</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sz w:val="22"/>
        </w:rPr>
      </w:pPr>
      <w:r w:rsidRPr="00E53A96">
        <w:rPr>
          <w:rFonts w:ascii="Times New Roman" w:eastAsia="宋体" w:hAnsi="Times New Roman" w:cs="Times New Roman"/>
          <w:sz w:val="22"/>
        </w:rPr>
        <w:t>1</w:t>
      </w:r>
      <w:r w:rsidRPr="00E53A96">
        <w:rPr>
          <w:rFonts w:ascii="Times New Roman" w:eastAsia="宋体" w:hAnsi="Times New Roman" w:cs="Times New Roman" w:hint="eastAsia"/>
          <w:sz w:val="22"/>
        </w:rPr>
        <w:t>1</w:t>
      </w:r>
      <w:r w:rsidRPr="00E53A96">
        <w:rPr>
          <w:rFonts w:ascii="Times New Roman" w:eastAsia="宋体" w:hAnsi="Times New Roman" w:cs="Times New Roman"/>
          <w:sz w:val="22"/>
        </w:rPr>
        <w:t>.3.2</w:t>
      </w:r>
      <w:r w:rsidRPr="00E53A96">
        <w:rPr>
          <w:rFonts w:ascii="Times New Roman" w:eastAsia="宋体" w:hAnsi="Times New Roman" w:cs="Times New Roman"/>
          <w:sz w:val="22"/>
        </w:rPr>
        <w:t>采购人提供的</w:t>
      </w:r>
      <w:r w:rsidRPr="00E53A96">
        <w:rPr>
          <w:rFonts w:ascii="Times New Roman" w:eastAsia="宋体" w:hAnsi="Times New Roman" w:cs="Times New Roman" w:hint="eastAsia"/>
          <w:color w:val="00B0F0"/>
          <w:sz w:val="22"/>
        </w:rPr>
        <w:t>服务内容一览表（</w:t>
      </w:r>
      <w:r w:rsidRPr="00E53A96">
        <w:rPr>
          <w:rFonts w:ascii="Times New Roman" w:eastAsia="宋体" w:hAnsi="Times New Roman" w:cs="Times New Roman"/>
          <w:color w:val="000000"/>
          <w:sz w:val="22"/>
        </w:rPr>
        <w:t>工作量清单</w:t>
      </w:r>
      <w:r w:rsidRPr="00E53A96">
        <w:rPr>
          <w:rFonts w:ascii="Times New Roman" w:eastAsia="宋体" w:hAnsi="Times New Roman" w:cs="Times New Roman" w:hint="eastAsia"/>
          <w:color w:val="000000"/>
          <w:sz w:val="22"/>
        </w:rPr>
        <w:t>）（设施量清单）</w:t>
      </w:r>
      <w:r w:rsidRPr="00E53A96">
        <w:rPr>
          <w:rFonts w:ascii="Times New Roman" w:eastAsia="宋体" w:hAnsi="Times New Roman" w:cs="Times New Roman"/>
          <w:sz w:val="22"/>
        </w:rPr>
        <w:t>是依照采购需求测算出的主要工作内容，允许</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对</w:t>
      </w:r>
      <w:r w:rsidRPr="00E53A96">
        <w:rPr>
          <w:rFonts w:ascii="Times New Roman" w:eastAsia="宋体" w:hAnsi="Times New Roman" w:cs="Times New Roman" w:hint="eastAsia"/>
          <w:color w:val="00B0F0"/>
          <w:sz w:val="22"/>
        </w:rPr>
        <w:t>服务内容一览表（</w:t>
      </w:r>
      <w:r w:rsidRPr="00E53A96">
        <w:rPr>
          <w:rFonts w:ascii="Times New Roman" w:eastAsia="宋体" w:hAnsi="Times New Roman" w:cs="Times New Roman"/>
          <w:color w:val="000000"/>
          <w:sz w:val="22"/>
        </w:rPr>
        <w:t>工作量清单</w:t>
      </w:r>
      <w:r w:rsidRPr="00E53A96">
        <w:rPr>
          <w:rFonts w:ascii="Times New Roman" w:eastAsia="宋体" w:hAnsi="Times New Roman" w:cs="Times New Roman" w:hint="eastAsia"/>
          <w:color w:val="000000"/>
          <w:sz w:val="22"/>
        </w:rPr>
        <w:t>）（设施量清单）</w:t>
      </w:r>
      <w:r w:rsidRPr="00E53A96">
        <w:rPr>
          <w:rFonts w:ascii="Times New Roman" w:eastAsia="宋体" w:hAnsi="Times New Roman" w:cs="Times New Roman"/>
          <w:sz w:val="22"/>
        </w:rPr>
        <w:t>内非核心工作内容进行优化设计，并依照优化后的方案进行报价。各</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应认真了解</w:t>
      </w:r>
      <w:r w:rsidRPr="00E53A96">
        <w:rPr>
          <w:rFonts w:ascii="Times New Roman" w:eastAsia="宋体" w:hAnsi="Times New Roman" w:cs="Times New Roman" w:hint="eastAsia"/>
          <w:sz w:val="22"/>
        </w:rPr>
        <w:t>采购</w:t>
      </w:r>
      <w:r w:rsidRPr="00E53A96">
        <w:rPr>
          <w:rFonts w:ascii="Times New Roman" w:eastAsia="宋体" w:hAnsi="Times New Roman" w:cs="Times New Roman"/>
          <w:sz w:val="22"/>
        </w:rPr>
        <w:t>需求，如发现核心工作内容和实际采购需求不一致时，应立即以书面形式通知采购人核查，</w:t>
      </w:r>
      <w:r w:rsidRPr="00E53A96">
        <w:rPr>
          <w:rFonts w:ascii="Times New Roman" w:eastAsia="宋体" w:hAnsi="Times New Roman" w:cs="Times New Roman"/>
          <w:color w:val="000000"/>
          <w:sz w:val="22"/>
        </w:rPr>
        <w:t>除非采购人以答疑文件</w:t>
      </w:r>
      <w:r w:rsidRPr="00E53A96">
        <w:rPr>
          <w:rFonts w:ascii="Times New Roman" w:eastAsia="宋体" w:hAnsi="Times New Roman" w:cs="Times New Roman" w:hint="eastAsia"/>
          <w:color w:val="000000"/>
          <w:sz w:val="22"/>
        </w:rPr>
        <w:t>、</w:t>
      </w:r>
      <w:r w:rsidRPr="00E53A96">
        <w:rPr>
          <w:rFonts w:ascii="Times New Roman" w:eastAsia="宋体" w:hAnsi="Times New Roman" w:cs="Times New Roman"/>
          <w:color w:val="000000"/>
          <w:sz w:val="22"/>
        </w:rPr>
        <w:t>补充文件</w:t>
      </w:r>
      <w:r w:rsidRPr="00E53A96">
        <w:rPr>
          <w:rFonts w:ascii="Times New Roman" w:eastAsia="宋体" w:hAnsi="Times New Roman" w:cs="Times New Roman" w:hint="eastAsia"/>
          <w:color w:val="000000"/>
          <w:sz w:val="22"/>
        </w:rPr>
        <w:t>或</w:t>
      </w:r>
      <w:r w:rsidRPr="00E53A96">
        <w:rPr>
          <w:rFonts w:ascii="Times New Roman" w:eastAsia="宋体" w:hAnsi="Times New Roman" w:cs="Times New Roman" w:hint="eastAsia"/>
          <w:color w:val="00B0F0"/>
          <w:sz w:val="22"/>
        </w:rPr>
        <w:t>磋商过程中实质性内容对磋商文件</w:t>
      </w:r>
      <w:r w:rsidRPr="00E53A96">
        <w:rPr>
          <w:rFonts w:ascii="Times New Roman" w:eastAsia="宋体" w:hAnsi="Times New Roman" w:cs="Times New Roman"/>
          <w:color w:val="000000"/>
          <w:sz w:val="22"/>
        </w:rPr>
        <w:t>予以更正</w:t>
      </w:r>
      <w:r w:rsidRPr="00E53A96">
        <w:rPr>
          <w:rFonts w:ascii="Times New Roman" w:eastAsia="宋体" w:hAnsi="Times New Roman" w:cs="Times New Roman" w:hint="eastAsia"/>
          <w:sz w:val="22"/>
        </w:rPr>
        <w:t>，</w:t>
      </w:r>
      <w:r w:rsidRPr="00E53A96">
        <w:rPr>
          <w:rFonts w:ascii="Times New Roman" w:eastAsia="宋体" w:hAnsi="Times New Roman" w:cs="Times New Roman"/>
          <w:sz w:val="22"/>
        </w:rPr>
        <w:t>否则，应以</w:t>
      </w:r>
      <w:r w:rsidRPr="00E53A96">
        <w:rPr>
          <w:rFonts w:ascii="Times New Roman" w:eastAsia="宋体" w:hAnsi="Times New Roman" w:cs="Times New Roman" w:hint="eastAsia"/>
          <w:color w:val="00B0F0"/>
          <w:sz w:val="22"/>
        </w:rPr>
        <w:t>服务内容一览表（</w:t>
      </w:r>
      <w:r w:rsidRPr="00E53A96">
        <w:rPr>
          <w:rFonts w:ascii="Times New Roman" w:eastAsia="宋体" w:hAnsi="Times New Roman" w:cs="Times New Roman"/>
          <w:color w:val="000000"/>
          <w:sz w:val="22"/>
        </w:rPr>
        <w:t>工作量清单</w:t>
      </w:r>
      <w:r w:rsidRPr="00E53A96">
        <w:rPr>
          <w:rFonts w:ascii="Times New Roman" w:eastAsia="宋体" w:hAnsi="Times New Roman" w:cs="Times New Roman" w:hint="eastAsia"/>
          <w:color w:val="000000"/>
          <w:sz w:val="22"/>
        </w:rPr>
        <w:t>）（设施量清单）</w:t>
      </w:r>
      <w:r w:rsidRPr="00E53A96">
        <w:rPr>
          <w:rFonts w:ascii="Times New Roman" w:eastAsia="宋体" w:hAnsi="Times New Roman" w:cs="Times New Roman"/>
          <w:sz w:val="22"/>
        </w:rPr>
        <w:t>为准。</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color w:val="000000"/>
          <w:sz w:val="22"/>
        </w:rPr>
        <w:t>.</w:t>
      </w:r>
      <w:r w:rsidRPr="00E53A96">
        <w:rPr>
          <w:rFonts w:ascii="Times New Roman" w:eastAsia="宋体" w:hAnsi="Times New Roman" w:cs="Times New Roman" w:hint="eastAsia"/>
          <w:color w:val="000000"/>
          <w:sz w:val="22"/>
        </w:rPr>
        <w:t>4</w:t>
      </w:r>
      <w:r w:rsidRPr="00E53A96">
        <w:rPr>
          <w:rFonts w:ascii="Times New Roman" w:eastAsia="宋体" w:hAnsi="Times New Roman" w:cs="Times New Roman"/>
          <w:color w:val="000000"/>
          <w:sz w:val="22"/>
        </w:rPr>
        <w:t>岗位设置说明</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color w:val="000000"/>
          <w:sz w:val="22"/>
        </w:rPr>
        <w:t>.</w:t>
      </w:r>
      <w:r w:rsidRPr="00E53A96">
        <w:rPr>
          <w:rFonts w:ascii="Times New Roman" w:eastAsia="宋体" w:hAnsi="Times New Roman" w:cs="Times New Roman" w:hint="eastAsia"/>
          <w:color w:val="000000"/>
          <w:sz w:val="22"/>
        </w:rPr>
        <w:t>4</w:t>
      </w:r>
      <w:r w:rsidRPr="00E53A96">
        <w:rPr>
          <w:rFonts w:ascii="Times New Roman" w:eastAsia="宋体" w:hAnsi="Times New Roman" w:cs="Times New Roman"/>
          <w:color w:val="000000"/>
          <w:sz w:val="22"/>
        </w:rPr>
        <w:t xml:space="preserve">.1 </w:t>
      </w:r>
      <w:r w:rsidRPr="00E53A96">
        <w:rPr>
          <w:rFonts w:ascii="Times New Roman" w:eastAsia="宋体" w:hAnsi="Times New Roman" w:cs="Times New Roman"/>
          <w:color w:val="000000"/>
          <w:sz w:val="22"/>
        </w:rPr>
        <w:t>岗位设置应与</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须知、合同条件、项目质量标准和要求等文件结合起来理解或解释。</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1</w:t>
      </w:r>
      <w:r w:rsidRPr="00E53A96">
        <w:rPr>
          <w:rFonts w:ascii="Times New Roman" w:eastAsia="宋体" w:hAnsi="Times New Roman" w:cs="Times New Roman"/>
          <w:color w:val="000000"/>
          <w:sz w:val="22"/>
        </w:rPr>
        <w:t>.</w:t>
      </w:r>
      <w:r w:rsidRPr="00E53A96">
        <w:rPr>
          <w:rFonts w:ascii="Times New Roman" w:eastAsia="宋体" w:hAnsi="Times New Roman" w:cs="Times New Roman" w:hint="eastAsia"/>
          <w:color w:val="000000"/>
          <w:sz w:val="22"/>
        </w:rPr>
        <w:t>4</w:t>
      </w:r>
      <w:r w:rsidRPr="00E53A96">
        <w:rPr>
          <w:rFonts w:ascii="Times New Roman" w:eastAsia="宋体" w:hAnsi="Times New Roman" w:cs="Times New Roman"/>
          <w:color w:val="000000"/>
          <w:sz w:val="22"/>
        </w:rPr>
        <w:t xml:space="preserve">.2 </w:t>
      </w:r>
      <w:r w:rsidRPr="00E53A96">
        <w:rPr>
          <w:rFonts w:ascii="Times New Roman" w:eastAsia="宋体" w:hAnsi="Times New Roman" w:cs="Times New Roman"/>
          <w:color w:val="000000"/>
          <w:sz w:val="22"/>
        </w:rPr>
        <w:t>采购人提供的</w:t>
      </w:r>
      <w:r w:rsidRPr="00E53A96">
        <w:rPr>
          <w:rFonts w:ascii="Times New Roman" w:eastAsia="宋体" w:hAnsi="Times New Roman" w:cs="Times New Roman"/>
          <w:b/>
          <w:color w:val="FF0000"/>
          <w:kern w:val="0"/>
          <w:sz w:val="22"/>
          <w:u w:val="single"/>
        </w:rPr>
        <w:t>岗位设置</w:t>
      </w:r>
      <w:r w:rsidRPr="00E53A96">
        <w:rPr>
          <w:rFonts w:ascii="Times New Roman" w:eastAsia="宋体" w:hAnsi="Times New Roman" w:cs="Times New Roman"/>
          <w:color w:val="000000"/>
          <w:sz w:val="22"/>
        </w:rPr>
        <w:t>是依照采购需求测算出的</w:t>
      </w:r>
      <w:r w:rsidRPr="00E53A96">
        <w:rPr>
          <w:rFonts w:ascii="Times New Roman" w:eastAsia="宋体" w:hAnsi="Times New Roman" w:cs="Times New Roman"/>
          <w:b/>
          <w:color w:val="FF0000"/>
          <w:kern w:val="0"/>
          <w:sz w:val="22"/>
          <w:u w:val="single"/>
        </w:rPr>
        <w:t>各岗位最低配置要求</w:t>
      </w:r>
      <w:r w:rsidRPr="00E53A96">
        <w:rPr>
          <w:rFonts w:ascii="Times New Roman" w:eastAsia="宋体" w:hAnsi="Times New Roman" w:cs="Times New Roman"/>
          <w:color w:val="000000"/>
          <w:sz w:val="22"/>
        </w:rPr>
        <w:t>，与最终的实际履约可能存在小的出入，各</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应自行认真踏勘现场，了解</w:t>
      </w:r>
      <w:r w:rsidRPr="00E53A96">
        <w:rPr>
          <w:rFonts w:ascii="Times New Roman" w:eastAsia="宋体" w:hAnsi="Times New Roman" w:cs="Times New Roman" w:hint="eastAsia"/>
          <w:color w:val="000000"/>
          <w:sz w:val="22"/>
        </w:rPr>
        <w:t>采购</w:t>
      </w:r>
      <w:r w:rsidRPr="00E53A96">
        <w:rPr>
          <w:rFonts w:ascii="Times New Roman" w:eastAsia="宋体" w:hAnsi="Times New Roman" w:cs="Times New Roman"/>
          <w:color w:val="000000"/>
          <w:sz w:val="22"/>
        </w:rPr>
        <w:t>需求。</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如发现</w:t>
      </w:r>
      <w:r w:rsidRPr="00E53A96">
        <w:rPr>
          <w:rFonts w:ascii="Times New Roman" w:eastAsia="宋体" w:hAnsi="Times New Roman" w:cs="Times New Roman"/>
          <w:b/>
          <w:color w:val="FF0000"/>
          <w:kern w:val="0"/>
          <w:sz w:val="22"/>
          <w:u w:val="single"/>
        </w:rPr>
        <w:t>该表</w:t>
      </w:r>
      <w:r w:rsidRPr="00E53A96">
        <w:rPr>
          <w:rFonts w:ascii="Times New Roman" w:eastAsia="宋体" w:hAnsi="Times New Roman" w:cs="Times New Roman"/>
          <w:color w:val="000000"/>
          <w:sz w:val="22"/>
        </w:rPr>
        <w:t>和实际工作内容不一致时，应立即以书面形式通知采购人核查，除非采购人以答疑文件</w:t>
      </w:r>
      <w:r w:rsidRPr="00E53A96">
        <w:rPr>
          <w:rFonts w:ascii="Times New Roman" w:eastAsia="宋体" w:hAnsi="Times New Roman" w:cs="Times New Roman" w:hint="eastAsia"/>
          <w:color w:val="000000"/>
          <w:sz w:val="22"/>
        </w:rPr>
        <w:t>、</w:t>
      </w:r>
      <w:r w:rsidRPr="00E53A96">
        <w:rPr>
          <w:rFonts w:ascii="Times New Roman" w:eastAsia="宋体" w:hAnsi="Times New Roman" w:cs="Times New Roman"/>
          <w:color w:val="000000"/>
          <w:sz w:val="22"/>
        </w:rPr>
        <w:t>补充文件</w:t>
      </w:r>
      <w:r w:rsidRPr="00E53A96">
        <w:rPr>
          <w:rFonts w:ascii="Times New Roman" w:eastAsia="宋体" w:hAnsi="Times New Roman" w:cs="Times New Roman" w:hint="eastAsia"/>
          <w:color w:val="000000"/>
          <w:sz w:val="22"/>
        </w:rPr>
        <w:t>或</w:t>
      </w:r>
      <w:r w:rsidRPr="00E53A96">
        <w:rPr>
          <w:rFonts w:ascii="Times New Roman" w:eastAsia="宋体" w:hAnsi="Times New Roman" w:cs="Times New Roman" w:hint="eastAsia"/>
          <w:color w:val="00B0F0"/>
          <w:sz w:val="22"/>
        </w:rPr>
        <w:t>磋商过程中实质性内容对磋商文件</w:t>
      </w:r>
      <w:r w:rsidRPr="00E53A96">
        <w:rPr>
          <w:rFonts w:ascii="Times New Roman" w:eastAsia="宋体" w:hAnsi="Times New Roman" w:cs="Times New Roman"/>
          <w:color w:val="000000"/>
          <w:sz w:val="22"/>
        </w:rPr>
        <w:t>予以更正，否则，</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不得</w:t>
      </w:r>
      <w:r w:rsidRPr="00E53A96">
        <w:rPr>
          <w:rFonts w:ascii="Times New Roman" w:eastAsia="宋体" w:hAnsi="Times New Roman" w:cs="Times New Roman"/>
          <w:b/>
          <w:color w:val="FF0000"/>
          <w:kern w:val="0"/>
          <w:sz w:val="22"/>
          <w:u w:val="single"/>
        </w:rPr>
        <w:t>对岗位设置中的岗位类别和数量进行缩减</w:t>
      </w:r>
      <w:r w:rsidRPr="00E53A96">
        <w:rPr>
          <w:rFonts w:ascii="Times New Roman" w:eastAsia="宋体" w:hAnsi="Times New Roman" w:cs="Times New Roman"/>
          <w:color w:val="000000"/>
          <w:sz w:val="22"/>
        </w:rPr>
        <w:t>。</w:t>
      </w:r>
    </w:p>
    <w:p w:rsidR="00E53A96" w:rsidRPr="00E53A96" w:rsidRDefault="00E53A96" w:rsidP="00E53A96">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3" w:name="_Toc490037252"/>
      <w:bookmarkStart w:id="34" w:name="_Toc497747039"/>
      <w:bookmarkStart w:id="35" w:name="_Toc216337150"/>
      <w:r w:rsidRPr="00E53A96">
        <w:rPr>
          <w:rFonts w:ascii="Times New Roman" w:eastAsia="宋体" w:hAnsi="Times New Roman" w:cs="Times New Roman"/>
          <w:b/>
          <w:color w:val="000000"/>
          <w:sz w:val="22"/>
        </w:rPr>
        <w:t>1</w:t>
      </w:r>
      <w:bookmarkStart w:id="36" w:name="_Toc490037253"/>
      <w:bookmarkEnd w:id="33"/>
      <w:r w:rsidRPr="00E53A96">
        <w:rPr>
          <w:rFonts w:ascii="Times New Roman" w:eastAsia="宋体" w:hAnsi="Times New Roman" w:cs="Times New Roman" w:hint="eastAsia"/>
          <w:b/>
          <w:color w:val="000000"/>
          <w:sz w:val="22"/>
        </w:rPr>
        <w:t>2</w:t>
      </w:r>
      <w:r w:rsidRPr="00E53A96">
        <w:rPr>
          <w:rFonts w:ascii="Times New Roman" w:eastAsia="宋体" w:hAnsi="Times New Roman" w:cs="Times New Roman" w:hint="eastAsia"/>
          <w:b/>
          <w:color w:val="000000"/>
          <w:sz w:val="22"/>
        </w:rPr>
        <w:t>磋商</w:t>
      </w:r>
      <w:r w:rsidRPr="00E53A96">
        <w:rPr>
          <w:rFonts w:ascii="Times New Roman" w:eastAsia="宋体" w:hAnsi="Times New Roman" w:cs="Times New Roman"/>
          <w:b/>
          <w:color w:val="000000"/>
          <w:sz w:val="22"/>
        </w:rPr>
        <w:t>报价</w:t>
      </w:r>
      <w:bookmarkEnd w:id="36"/>
      <w:r w:rsidRPr="00E53A96">
        <w:rPr>
          <w:rFonts w:ascii="Times New Roman" w:eastAsia="宋体" w:hAnsi="Times New Roman" w:cs="Times New Roman"/>
          <w:b/>
          <w:color w:val="000000"/>
          <w:sz w:val="22"/>
        </w:rPr>
        <w:t>内容</w:t>
      </w:r>
      <w:bookmarkEnd w:id="34"/>
      <w:bookmarkEnd w:id="35"/>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2</w:t>
      </w:r>
      <w:r w:rsidRPr="00E53A96">
        <w:rPr>
          <w:rFonts w:ascii="Times New Roman" w:eastAsia="宋体" w:hAnsi="Times New Roman" w:cs="Times New Roman"/>
          <w:color w:val="000000"/>
          <w:sz w:val="22"/>
        </w:rPr>
        <w:t xml:space="preserve">.1 </w:t>
      </w:r>
      <w:r w:rsidRPr="00E53A96">
        <w:rPr>
          <w:rFonts w:ascii="Times New Roman" w:eastAsia="宋体" w:hAnsi="Times New Roman" w:cs="Times New Roman"/>
          <w:color w:val="000000"/>
          <w:sz w:val="22"/>
        </w:rPr>
        <w:t>本项</w:t>
      </w:r>
      <w:r w:rsidRPr="00E53A96">
        <w:rPr>
          <w:rFonts w:ascii="Times New Roman" w:eastAsia="宋体" w:hAnsi="Times New Roman" w:cs="Times New Roman"/>
          <w:sz w:val="22"/>
        </w:rPr>
        <w:t>目报价为全费用报价，是履行合同的最终价格，除</w:t>
      </w:r>
      <w:r w:rsidRPr="00E53A96">
        <w:rPr>
          <w:rFonts w:ascii="Times New Roman" w:eastAsia="宋体" w:hAnsi="Times New Roman" w:cs="Times New Roman" w:hint="eastAsia"/>
          <w:sz w:val="22"/>
        </w:rPr>
        <w:t>采购</w:t>
      </w:r>
      <w:r w:rsidRPr="00E53A96">
        <w:rPr>
          <w:rFonts w:ascii="Times New Roman" w:eastAsia="宋体" w:hAnsi="Times New Roman" w:cs="Times New Roman"/>
          <w:sz w:val="22"/>
        </w:rPr>
        <w:t>需求中另有说明外，</w:t>
      </w:r>
      <w:r w:rsidRPr="00E53A96">
        <w:rPr>
          <w:rFonts w:ascii="Times New Roman" w:eastAsia="宋体" w:hAnsi="Times New Roman" w:cs="Times New Roman" w:hint="eastAsia"/>
          <w:sz w:val="22"/>
        </w:rPr>
        <w:t>磋商</w:t>
      </w:r>
      <w:r w:rsidRPr="00E53A96">
        <w:rPr>
          <w:rFonts w:ascii="Times New Roman" w:eastAsia="宋体" w:hAnsi="Times New Roman" w:cs="Times New Roman"/>
          <w:sz w:val="22"/>
        </w:rPr>
        <w:t>报价（即</w:t>
      </w:r>
      <w:r w:rsidRPr="00E53A96">
        <w:rPr>
          <w:rFonts w:ascii="Times New Roman" w:eastAsia="宋体" w:hAnsi="Times New Roman" w:cs="Times New Roman" w:hint="eastAsia"/>
          <w:sz w:val="22"/>
        </w:rPr>
        <w:t>磋商</w:t>
      </w:r>
      <w:r w:rsidRPr="00E53A96">
        <w:rPr>
          <w:rFonts w:ascii="Times New Roman" w:eastAsia="宋体" w:hAnsi="Times New Roman" w:cs="Times New Roman"/>
          <w:sz w:val="22"/>
        </w:rPr>
        <w:t>总价）应包括</w:t>
      </w:r>
      <w:r w:rsidRPr="00E53A96">
        <w:rPr>
          <w:rFonts w:ascii="Times New Roman" w:eastAsia="宋体" w:hAnsi="Times New Roman" w:cs="Times New Roman" w:hint="eastAsia"/>
          <w:color w:val="0000FF"/>
          <w:sz w:val="22"/>
          <w:u w:val="single"/>
        </w:rPr>
        <w:t>养护、运行管理、维修技术（标准）要求所需的劳务、材料、机械、质检</w:t>
      </w:r>
      <w:r w:rsidRPr="00E53A96">
        <w:rPr>
          <w:rFonts w:ascii="Times New Roman" w:eastAsia="宋体" w:hAnsi="Times New Roman" w:cs="Times New Roman" w:hint="eastAsia"/>
          <w:color w:val="0000FF"/>
          <w:sz w:val="22"/>
          <w:u w:val="single"/>
        </w:rPr>
        <w:t>(</w:t>
      </w:r>
      <w:r w:rsidRPr="00E53A96">
        <w:rPr>
          <w:rFonts w:ascii="Times New Roman" w:eastAsia="宋体" w:hAnsi="Times New Roman" w:cs="Times New Roman" w:hint="eastAsia"/>
          <w:color w:val="0000FF"/>
          <w:sz w:val="22"/>
          <w:u w:val="single"/>
        </w:rPr>
        <w:t>自检</w:t>
      </w:r>
      <w:r w:rsidRPr="00E53A96">
        <w:rPr>
          <w:rFonts w:ascii="Times New Roman" w:eastAsia="宋体" w:hAnsi="Times New Roman" w:cs="Times New Roman" w:hint="eastAsia"/>
          <w:color w:val="0000FF"/>
          <w:sz w:val="22"/>
          <w:u w:val="single"/>
        </w:rPr>
        <w:t>)</w:t>
      </w:r>
      <w:r w:rsidRPr="00E53A96">
        <w:rPr>
          <w:rFonts w:ascii="Times New Roman" w:eastAsia="宋体" w:hAnsi="Times New Roman" w:cs="Times New Roman" w:hint="eastAsia"/>
          <w:color w:val="0000FF"/>
          <w:sz w:val="22"/>
          <w:u w:val="single"/>
        </w:rPr>
        <w:t>、缺陷修复、管理、利润等费用，以及合同明示或暗示的所有责任、义务和一般风险等费用。供应商用于本合同工程的各类设备的提供、运输、拆卸、拼装、折旧等支付的费用，已包括在设施量清单的单价与响应总价之中</w:t>
      </w:r>
      <w:r w:rsidRPr="00E53A96">
        <w:rPr>
          <w:rFonts w:ascii="Times New Roman" w:eastAsia="宋体" w:hAnsi="Times New Roman" w:cs="Times New Roman"/>
          <w:color w:val="0000FF"/>
          <w:sz w:val="22"/>
        </w:rPr>
        <w:t>。</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sz w:val="22"/>
        </w:rPr>
      </w:pPr>
      <w:r w:rsidRPr="00E53A96">
        <w:rPr>
          <w:rFonts w:ascii="Times New Roman" w:eastAsia="宋体" w:hAnsi="Times New Roman" w:cs="Times New Roman"/>
          <w:sz w:val="22"/>
        </w:rPr>
        <w:t>1</w:t>
      </w:r>
      <w:r w:rsidRPr="00E53A96">
        <w:rPr>
          <w:rFonts w:ascii="Times New Roman" w:eastAsia="宋体" w:hAnsi="Times New Roman" w:cs="Times New Roman" w:hint="eastAsia"/>
          <w:sz w:val="22"/>
        </w:rPr>
        <w:t>2</w:t>
      </w:r>
      <w:r w:rsidRPr="00E53A96">
        <w:rPr>
          <w:rFonts w:ascii="Times New Roman" w:eastAsia="宋体" w:hAnsi="Times New Roman" w:cs="Times New Roman"/>
          <w:sz w:val="22"/>
        </w:rPr>
        <w:t xml:space="preserve">.2 </w:t>
      </w:r>
      <w:r w:rsidRPr="00E53A96">
        <w:rPr>
          <w:rFonts w:ascii="Times New Roman" w:eastAsia="宋体" w:hAnsi="Times New Roman" w:cs="Times New Roman" w:hint="eastAsia"/>
          <w:sz w:val="22"/>
        </w:rPr>
        <w:t>磋商</w:t>
      </w:r>
      <w:r w:rsidRPr="00E53A96">
        <w:rPr>
          <w:rFonts w:ascii="Times New Roman" w:eastAsia="宋体" w:hAnsi="Times New Roman" w:cs="Times New Roman"/>
          <w:sz w:val="22"/>
        </w:rPr>
        <w:t>报价中</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应考虑本项目可能存在的风险因素。</w:t>
      </w:r>
      <w:r w:rsidRPr="00E53A96">
        <w:rPr>
          <w:rFonts w:ascii="Times New Roman" w:eastAsia="宋体" w:hAnsi="Times New Roman" w:cs="Times New Roman" w:hint="eastAsia"/>
          <w:sz w:val="22"/>
        </w:rPr>
        <w:t>磋商</w:t>
      </w:r>
      <w:r w:rsidRPr="00E53A96">
        <w:rPr>
          <w:rFonts w:ascii="Times New Roman" w:eastAsia="宋体" w:hAnsi="Times New Roman" w:cs="Times New Roman"/>
          <w:sz w:val="22"/>
        </w:rPr>
        <w:t>报价应将所有工作内容考虑在内，如有漏项或缺项，均属于</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的风险</w:t>
      </w:r>
      <w:r w:rsidRPr="00E53A96">
        <w:rPr>
          <w:rFonts w:ascii="Times New Roman" w:eastAsia="宋体" w:hAnsi="Times New Roman" w:cs="Times New Roman" w:hint="eastAsia"/>
          <w:sz w:val="22"/>
        </w:rPr>
        <w:t>，其费用视作已分配在磋商报价明细表内单价或总价之中</w:t>
      </w:r>
      <w:r w:rsidRPr="00E53A96">
        <w:rPr>
          <w:rFonts w:ascii="Times New Roman" w:eastAsia="宋体" w:hAnsi="Times New Roman" w:cs="Times New Roman"/>
          <w:sz w:val="22"/>
        </w:rPr>
        <w:t>。</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应逐项计算并填写单价、合计价和总价。</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sz w:val="22"/>
        </w:rPr>
      </w:pPr>
      <w:r w:rsidRPr="00E53A96">
        <w:rPr>
          <w:rFonts w:ascii="Times New Roman" w:eastAsia="宋体" w:hAnsi="Times New Roman" w:cs="Times New Roman"/>
          <w:sz w:val="22"/>
        </w:rPr>
        <w:t>1</w:t>
      </w:r>
      <w:r w:rsidRPr="00E53A96">
        <w:rPr>
          <w:rFonts w:ascii="Times New Roman" w:eastAsia="宋体" w:hAnsi="Times New Roman" w:cs="Times New Roman" w:hint="eastAsia"/>
          <w:sz w:val="22"/>
        </w:rPr>
        <w:t>2</w:t>
      </w:r>
      <w:r w:rsidRPr="00E53A96">
        <w:rPr>
          <w:rFonts w:ascii="Times New Roman" w:eastAsia="宋体" w:hAnsi="Times New Roman" w:cs="Times New Roman"/>
          <w:sz w:val="22"/>
        </w:rPr>
        <w:t>.3</w:t>
      </w:r>
      <w:r w:rsidRPr="00E53A96">
        <w:rPr>
          <w:rFonts w:ascii="Times New Roman" w:eastAsia="宋体" w:hAnsi="Times New Roman" w:cs="Times New Roman"/>
          <w:color w:val="000000"/>
          <w:sz w:val="22"/>
        </w:rPr>
        <w:t>在项目实施期内，对于除不可抗力因素之外，人工价格上涨以及可能存在的其它任何风险因素，</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应自行考虑，在合同履约期内中标价不作调整。</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sz w:val="22"/>
        </w:rPr>
      </w:pPr>
      <w:r w:rsidRPr="00E53A96">
        <w:rPr>
          <w:rFonts w:ascii="Times New Roman" w:eastAsia="宋体" w:hAnsi="Times New Roman" w:cs="Times New Roman"/>
          <w:sz w:val="22"/>
        </w:rPr>
        <w:t>1</w:t>
      </w:r>
      <w:r w:rsidRPr="00E53A96">
        <w:rPr>
          <w:rFonts w:ascii="Times New Roman" w:eastAsia="宋体" w:hAnsi="Times New Roman" w:cs="Times New Roman" w:hint="eastAsia"/>
          <w:sz w:val="22"/>
        </w:rPr>
        <w:t>2</w:t>
      </w:r>
      <w:r w:rsidRPr="00E53A96">
        <w:rPr>
          <w:rFonts w:ascii="Times New Roman" w:eastAsia="宋体" w:hAnsi="Times New Roman" w:cs="Times New Roman"/>
          <w:sz w:val="22"/>
        </w:rPr>
        <w:t xml:space="preserve">.4 </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按照</w:t>
      </w:r>
      <w:r w:rsidRPr="00E53A96">
        <w:rPr>
          <w:rFonts w:ascii="Times New Roman" w:eastAsia="宋体" w:hAnsi="Times New Roman" w:cs="Times New Roman" w:hint="eastAsia"/>
          <w:sz w:val="22"/>
        </w:rPr>
        <w:t>响应</w:t>
      </w:r>
      <w:r w:rsidRPr="00E53A96">
        <w:rPr>
          <w:rFonts w:ascii="Times New Roman" w:eastAsia="宋体" w:hAnsi="Times New Roman" w:cs="Times New Roman"/>
          <w:sz w:val="22"/>
        </w:rPr>
        <w:t>文件格式中所附的表式完整地填写《</w:t>
      </w:r>
      <w:r w:rsidRPr="00E53A96">
        <w:rPr>
          <w:rFonts w:ascii="Times New Roman" w:eastAsia="宋体" w:hAnsi="Times New Roman" w:cs="Times New Roman" w:hint="eastAsia"/>
          <w:sz w:val="22"/>
        </w:rPr>
        <w:t>磋商报价</w:t>
      </w:r>
      <w:r w:rsidRPr="00E53A96">
        <w:rPr>
          <w:rFonts w:ascii="Times New Roman" w:eastAsia="宋体" w:hAnsi="Times New Roman" w:cs="Times New Roman"/>
          <w:sz w:val="22"/>
        </w:rPr>
        <w:t>一览表》及各类</w:t>
      </w:r>
      <w:r w:rsidRPr="00E53A96">
        <w:rPr>
          <w:rFonts w:ascii="Times New Roman" w:eastAsia="宋体" w:hAnsi="Times New Roman" w:cs="Times New Roman" w:hint="eastAsia"/>
          <w:sz w:val="22"/>
        </w:rPr>
        <w:t>磋商</w:t>
      </w:r>
      <w:r w:rsidRPr="00E53A96">
        <w:rPr>
          <w:rFonts w:ascii="Times New Roman" w:eastAsia="宋体" w:hAnsi="Times New Roman" w:cs="Times New Roman"/>
          <w:sz w:val="22"/>
        </w:rPr>
        <w:t>报价明细表，说明其拟提供服务的内容、数量、价格、时间、价格构成等。</w:t>
      </w:r>
    </w:p>
    <w:p w:rsidR="00E53A96" w:rsidRPr="00E53A96" w:rsidRDefault="00E53A96" w:rsidP="00E53A96">
      <w:pPr>
        <w:adjustRightInd w:val="0"/>
        <w:snapToGrid w:val="0"/>
        <w:spacing w:line="300" w:lineRule="auto"/>
        <w:ind w:firstLineChars="200" w:firstLine="440"/>
        <w:jc w:val="left"/>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只需在《</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一览表》中报出对应服务期限的</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价格即可。</w:t>
      </w:r>
    </w:p>
    <w:p w:rsidR="00E53A96" w:rsidRPr="00E53A96" w:rsidRDefault="00E53A96" w:rsidP="00E53A96">
      <w:pPr>
        <w:adjustRightInd w:val="0"/>
        <w:snapToGrid w:val="0"/>
        <w:spacing w:line="300" w:lineRule="auto"/>
        <w:ind w:firstLineChars="200" w:firstLine="442"/>
        <w:outlineLvl w:val="2"/>
        <w:rPr>
          <w:rFonts w:ascii="Times New Roman" w:eastAsia="宋体" w:hAnsi="Times New Roman" w:cs="Times New Roman"/>
          <w:b/>
          <w:sz w:val="22"/>
        </w:rPr>
      </w:pPr>
      <w:bookmarkStart w:id="37" w:name="_Toc216337151"/>
      <w:r w:rsidRPr="00E53A96">
        <w:rPr>
          <w:rFonts w:ascii="Times New Roman" w:eastAsia="宋体" w:hAnsi="Times New Roman" w:cs="Times New Roman"/>
          <w:b/>
          <w:sz w:val="22"/>
        </w:rPr>
        <w:t>1</w:t>
      </w:r>
      <w:r w:rsidRPr="00E53A96">
        <w:rPr>
          <w:rFonts w:ascii="Times New Roman" w:eastAsia="宋体" w:hAnsi="Times New Roman" w:cs="Times New Roman" w:hint="eastAsia"/>
          <w:b/>
          <w:sz w:val="22"/>
        </w:rPr>
        <w:t>3</w:t>
      </w:r>
      <w:r w:rsidRPr="00E53A96">
        <w:rPr>
          <w:rFonts w:ascii="Times New Roman" w:eastAsia="宋体" w:hAnsi="Times New Roman" w:cs="Times New Roman" w:hint="eastAsia"/>
          <w:b/>
          <w:sz w:val="22"/>
        </w:rPr>
        <w:t>磋商</w:t>
      </w:r>
      <w:r w:rsidRPr="00E53A96">
        <w:rPr>
          <w:rFonts w:ascii="Times New Roman" w:eastAsia="宋体" w:hAnsi="Times New Roman" w:cs="Times New Roman"/>
          <w:b/>
          <w:sz w:val="22"/>
        </w:rPr>
        <w:t>报价控制性条款</w:t>
      </w:r>
      <w:bookmarkEnd w:id="31"/>
      <w:bookmarkEnd w:id="37"/>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color w:val="000000"/>
          <w:sz w:val="22"/>
        </w:rPr>
        <w:t xml:space="preserve">.1 </w:t>
      </w:r>
      <w:r w:rsidRPr="00E53A96">
        <w:rPr>
          <w:rFonts w:ascii="Times New Roman" w:eastAsia="宋体" w:hAnsi="Times New Roman" w:cs="Times New Roman" w:hint="eastAsia"/>
          <w:color w:val="000000"/>
          <w:sz w:val="22"/>
        </w:rPr>
        <w:t>磋商最后</w:t>
      </w:r>
      <w:r w:rsidRPr="00E53A96">
        <w:rPr>
          <w:rFonts w:ascii="Times New Roman" w:eastAsia="宋体" w:hAnsi="Times New Roman" w:cs="Times New Roman"/>
          <w:color w:val="000000"/>
          <w:sz w:val="22"/>
        </w:rPr>
        <w:t>报价不得超过公布的预算金额</w:t>
      </w:r>
      <w:r w:rsidRPr="00E53A96">
        <w:rPr>
          <w:rFonts w:ascii="Times New Roman" w:eastAsia="宋体" w:hAnsi="Times New Roman" w:cs="Times New Roman" w:hint="eastAsia"/>
          <w:color w:val="000000"/>
          <w:sz w:val="22"/>
        </w:rPr>
        <w:t>或最高限价</w:t>
      </w:r>
      <w:r w:rsidRPr="00E53A96">
        <w:rPr>
          <w:rFonts w:ascii="Times New Roman" w:eastAsia="宋体" w:hAnsi="Times New Roman" w:cs="Times New Roman"/>
          <w:color w:val="000000"/>
          <w:sz w:val="22"/>
        </w:rPr>
        <w:t>，其中各年度或各分项报价（如有要求）均不得超过对应的预算金额</w:t>
      </w:r>
      <w:r w:rsidRPr="00E53A96">
        <w:rPr>
          <w:rFonts w:ascii="Times New Roman" w:eastAsia="宋体" w:hAnsi="Times New Roman" w:cs="Times New Roman" w:hint="eastAsia"/>
          <w:color w:val="000000"/>
          <w:sz w:val="22"/>
        </w:rPr>
        <w:t>或最高限价</w:t>
      </w:r>
      <w:r w:rsidRPr="00E53A96">
        <w:rPr>
          <w:rFonts w:ascii="Times New Roman" w:eastAsia="宋体" w:hAnsi="Times New Roman" w:cs="Times New Roman"/>
          <w:color w:val="000000"/>
          <w:sz w:val="22"/>
        </w:rPr>
        <w:t>。</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color w:val="000000"/>
          <w:sz w:val="22"/>
        </w:rPr>
        <w:t xml:space="preserve">.2 </w:t>
      </w:r>
      <w:r w:rsidRPr="00E53A96">
        <w:rPr>
          <w:rFonts w:ascii="Times New Roman" w:eastAsia="宋体" w:hAnsi="Times New Roman" w:cs="Times New Roman"/>
          <w:color w:val="000000"/>
          <w:sz w:val="22"/>
        </w:rPr>
        <w:t>本项目只允许有一个报价，任何有选择的报价将不予接受。</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color w:val="000000"/>
          <w:sz w:val="22"/>
        </w:rPr>
        <w:t xml:space="preserve">.3 </w:t>
      </w:r>
      <w:r w:rsidRPr="00E53A96">
        <w:rPr>
          <w:rFonts w:ascii="Times New Roman" w:eastAsia="宋体" w:hAnsi="Times New Roman" w:cs="Times New Roman" w:hint="eastAsia"/>
          <w:color w:val="000000"/>
          <w:sz w:val="22"/>
        </w:rPr>
        <w:t>供应商</w:t>
      </w:r>
      <w:r w:rsidRPr="00E53A96">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E53A96" w:rsidRPr="00E53A96" w:rsidRDefault="00E53A96" w:rsidP="00E53A96">
      <w:pPr>
        <w:adjustRightInd w:val="0"/>
        <w:snapToGrid w:val="0"/>
        <w:spacing w:line="300" w:lineRule="auto"/>
        <w:ind w:firstLineChars="192" w:firstLine="424"/>
        <w:jc w:val="left"/>
        <w:rPr>
          <w:rFonts w:ascii="Times New Roman" w:eastAsia="宋体" w:hAnsi="Times New Roman" w:cs="Times New Roman"/>
          <w:color w:val="000000"/>
          <w:sz w:val="22"/>
        </w:rPr>
      </w:pPr>
      <w:r w:rsidRPr="00E53A96">
        <w:rPr>
          <w:rFonts w:ascii="Times New Roman" w:eastAsia="宋体" w:hAnsi="宋体" w:cs="Times New Roman"/>
          <w:b/>
          <w:bCs/>
          <w:kern w:val="0"/>
          <w:sz w:val="22"/>
        </w:rPr>
        <w:t>★</w:t>
      </w: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color w:val="000000"/>
          <w:sz w:val="22"/>
        </w:rPr>
        <w:t xml:space="preserve">.4 </w:t>
      </w:r>
      <w:r w:rsidRPr="00E53A96">
        <w:rPr>
          <w:rFonts w:ascii="Times New Roman" w:eastAsia="宋体" w:hAnsi="Times New Roman" w:cs="Times New Roman"/>
          <w:color w:val="000000"/>
          <w:sz w:val="22"/>
        </w:rPr>
        <w:t>经</w:t>
      </w:r>
      <w:r w:rsidRPr="00E53A96">
        <w:rPr>
          <w:rFonts w:ascii="Times New Roman" w:eastAsia="宋体" w:hAnsi="Times New Roman" w:cs="Times New Roman" w:hint="eastAsia"/>
          <w:color w:val="000000"/>
          <w:sz w:val="22"/>
        </w:rPr>
        <w:t>磋商小组</w:t>
      </w:r>
      <w:r w:rsidRPr="00E53A96">
        <w:rPr>
          <w:rFonts w:ascii="Times New Roman" w:eastAsia="宋体" w:hAnsi="Times New Roman" w:cs="Times New Roman"/>
          <w:color w:val="000000"/>
          <w:sz w:val="22"/>
        </w:rPr>
        <w:t>审定，</w:t>
      </w:r>
      <w:r w:rsidRPr="00E53A96">
        <w:rPr>
          <w:rFonts w:ascii="Times New Roman" w:eastAsia="宋体" w:hAnsi="Times New Roman" w:cs="Times New Roman" w:hint="eastAsia"/>
          <w:color w:val="000000"/>
          <w:sz w:val="22"/>
        </w:rPr>
        <w:t>磋商</w:t>
      </w:r>
      <w:r w:rsidRPr="00E53A96">
        <w:rPr>
          <w:rFonts w:ascii="Times New Roman" w:eastAsia="宋体" w:hAnsi="Times New Roman" w:cs="Times New Roman"/>
          <w:color w:val="000000"/>
          <w:sz w:val="22"/>
        </w:rPr>
        <w:t>报价存在下列情形之一的，该</w:t>
      </w:r>
      <w:r w:rsidRPr="00E53A96">
        <w:rPr>
          <w:rFonts w:ascii="Times New Roman" w:eastAsia="宋体" w:hAnsi="Times New Roman" w:cs="Times New Roman" w:hint="eastAsia"/>
          <w:color w:val="000000"/>
          <w:sz w:val="22"/>
        </w:rPr>
        <w:t>响应</w:t>
      </w:r>
      <w:r w:rsidRPr="00E53A96">
        <w:rPr>
          <w:rFonts w:ascii="Times New Roman" w:eastAsia="宋体" w:hAnsi="Times New Roman" w:cs="Times New Roman"/>
          <w:color w:val="000000"/>
          <w:sz w:val="22"/>
        </w:rPr>
        <w:t>文件作无效处理：</w:t>
      </w:r>
      <w:r w:rsidRPr="00E53A96">
        <w:rPr>
          <w:rFonts w:ascii="Times New Roman" w:eastAsia="宋体" w:hAnsi="Times New Roman" w:cs="Times New Roman"/>
          <w:color w:val="000000"/>
          <w:sz w:val="22"/>
        </w:rPr>
        <w:t xml:space="preserve"> </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t>1</w:t>
      </w: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color w:val="000000"/>
          <w:sz w:val="22"/>
        </w:rPr>
        <w:t xml:space="preserve">.4.1 </w:t>
      </w:r>
      <w:r w:rsidRPr="00E53A96">
        <w:rPr>
          <w:rFonts w:ascii="Times New Roman" w:eastAsia="宋体" w:hAnsi="Times New Roman" w:cs="Times New Roman" w:hint="eastAsia"/>
          <w:color w:val="000000"/>
          <w:sz w:val="22"/>
        </w:rPr>
        <w:t>磋商最后</w:t>
      </w:r>
      <w:r w:rsidRPr="00E53A96">
        <w:rPr>
          <w:rFonts w:ascii="Times New Roman" w:eastAsia="宋体" w:hAnsi="Times New Roman" w:cs="Times New Roman"/>
          <w:color w:val="000000"/>
          <w:sz w:val="22"/>
        </w:rPr>
        <w:t>报价和技术方案明显不相符的；</w:t>
      </w:r>
    </w:p>
    <w:p w:rsidR="00E53A96" w:rsidRPr="00E53A96" w:rsidRDefault="00E53A96" w:rsidP="00E53A96">
      <w:pPr>
        <w:adjustRightInd w:val="0"/>
        <w:snapToGrid w:val="0"/>
        <w:spacing w:line="300" w:lineRule="auto"/>
        <w:ind w:firstLineChars="192" w:firstLine="422"/>
        <w:jc w:val="left"/>
        <w:rPr>
          <w:rFonts w:ascii="Times New Roman" w:eastAsia="宋体" w:hAnsi="Times New Roman" w:cs="Times New Roman"/>
          <w:color w:val="000000"/>
          <w:sz w:val="22"/>
        </w:rPr>
      </w:pPr>
      <w:r w:rsidRPr="00E53A96">
        <w:rPr>
          <w:rFonts w:ascii="Times New Roman" w:eastAsia="宋体" w:hAnsi="Times New Roman" w:cs="Times New Roman"/>
          <w:color w:val="000000"/>
          <w:sz w:val="22"/>
        </w:rPr>
        <w:lastRenderedPageBreak/>
        <w:t>1</w:t>
      </w:r>
      <w:r w:rsidRPr="00E53A96">
        <w:rPr>
          <w:rFonts w:ascii="Times New Roman" w:eastAsia="宋体" w:hAnsi="Times New Roman" w:cs="Times New Roman" w:hint="eastAsia"/>
          <w:color w:val="000000"/>
          <w:sz w:val="22"/>
        </w:rPr>
        <w:t>3</w:t>
      </w:r>
      <w:r w:rsidRPr="00E53A96">
        <w:rPr>
          <w:rFonts w:ascii="Times New Roman" w:eastAsia="宋体" w:hAnsi="Times New Roman" w:cs="Times New Roman"/>
          <w:color w:val="000000"/>
          <w:sz w:val="22"/>
        </w:rPr>
        <w:t xml:space="preserve">.4.2 </w:t>
      </w:r>
      <w:r w:rsidRPr="00E53A96">
        <w:rPr>
          <w:rFonts w:ascii="Times New Roman" w:eastAsia="宋体" w:hAnsi="Times New Roman" w:cs="Times New Roman" w:hint="eastAsia"/>
          <w:color w:val="000000"/>
          <w:sz w:val="22"/>
        </w:rPr>
        <w:t>磋商最后</w:t>
      </w:r>
      <w:r w:rsidRPr="00E53A96">
        <w:rPr>
          <w:rFonts w:ascii="Times New Roman" w:eastAsia="宋体" w:hAnsi="Times New Roman" w:cs="Times New Roman"/>
          <w:color w:val="000000"/>
          <w:sz w:val="22"/>
        </w:rPr>
        <w:t>报价</w:t>
      </w:r>
      <w:r w:rsidRPr="00E53A96">
        <w:rPr>
          <w:rFonts w:ascii="Times New Roman" w:eastAsia="宋体" w:hAnsi="Times New Roman" w:cs="Times New Roman" w:hint="eastAsia"/>
          <w:color w:val="000000"/>
          <w:sz w:val="22"/>
        </w:rPr>
        <w:t>中</w:t>
      </w:r>
      <w:r w:rsidRPr="00E53A96">
        <w:rPr>
          <w:rFonts w:ascii="Times New Roman" w:eastAsia="宋体" w:hAnsi="Times New Roman" w:cs="Times New Roman"/>
          <w:color w:val="000000"/>
          <w:sz w:val="22"/>
        </w:rPr>
        <w:t>缩减</w:t>
      </w:r>
      <w:r w:rsidRPr="00E53A96">
        <w:rPr>
          <w:rFonts w:ascii="Times New Roman" w:eastAsia="宋体" w:hAnsi="Times New Roman" w:cs="Times New Roman" w:hint="eastAsia"/>
          <w:color w:val="000000"/>
          <w:sz w:val="22"/>
        </w:rPr>
        <w:t>磋商小组最终确定的</w:t>
      </w:r>
      <w:r w:rsidRPr="00E53A96">
        <w:rPr>
          <w:rFonts w:ascii="Times New Roman" w:eastAsia="宋体" w:hAnsi="Times New Roman" w:cs="Times New Roman"/>
          <w:color w:val="000000"/>
          <w:sz w:val="22"/>
        </w:rPr>
        <w:t>服务内容的</w:t>
      </w:r>
      <w:r w:rsidRPr="00E53A96">
        <w:rPr>
          <w:rFonts w:ascii="Times New Roman" w:eastAsia="宋体" w:hAnsi="Times New Roman" w:cs="Times New Roman" w:hint="eastAsia"/>
          <w:color w:val="000000"/>
          <w:sz w:val="22"/>
        </w:rPr>
        <w:t>。</w:t>
      </w:r>
    </w:p>
    <w:p w:rsidR="00E53A96" w:rsidRPr="00E53A96" w:rsidRDefault="00E53A96" w:rsidP="00E53A96">
      <w:pPr>
        <w:spacing w:line="300" w:lineRule="auto"/>
        <w:ind w:firstLineChars="192" w:firstLine="424"/>
        <w:outlineLvl w:val="2"/>
        <w:rPr>
          <w:rFonts w:ascii="Times New Roman" w:eastAsia="宋体" w:hAnsi="Times New Roman" w:cs="Times New Roman"/>
          <w:b/>
          <w:sz w:val="22"/>
        </w:rPr>
      </w:pPr>
      <w:bookmarkStart w:id="38" w:name="_Toc497211612"/>
      <w:bookmarkStart w:id="39" w:name="_Toc216337152"/>
      <w:r w:rsidRPr="00E53A96">
        <w:rPr>
          <w:rFonts w:ascii="Times New Roman" w:eastAsia="宋体" w:hAnsi="Times New Roman" w:cs="Times New Roman"/>
          <w:b/>
          <w:sz w:val="22"/>
        </w:rPr>
        <w:t>1</w:t>
      </w:r>
      <w:r w:rsidRPr="00E53A96">
        <w:rPr>
          <w:rFonts w:ascii="Times New Roman" w:eastAsia="宋体" w:hAnsi="Times New Roman" w:cs="Times New Roman" w:hint="eastAsia"/>
          <w:b/>
          <w:sz w:val="22"/>
        </w:rPr>
        <w:t>4</w:t>
      </w:r>
      <w:r w:rsidRPr="00E53A96">
        <w:rPr>
          <w:rFonts w:ascii="Times New Roman" w:eastAsia="宋体" w:hAnsi="Times New Roman" w:cs="Times New Roman"/>
          <w:b/>
          <w:sz w:val="22"/>
        </w:rPr>
        <w:t>其他</w:t>
      </w:r>
      <w:bookmarkEnd w:id="38"/>
      <w:bookmarkEnd w:id="39"/>
    </w:p>
    <w:p w:rsidR="00E53A96" w:rsidRPr="00E53A96" w:rsidRDefault="00E53A96" w:rsidP="00E53A96">
      <w:pPr>
        <w:snapToGrid w:val="0"/>
        <w:spacing w:line="300" w:lineRule="auto"/>
        <w:ind w:firstLineChars="192" w:firstLine="422"/>
        <w:rPr>
          <w:rFonts w:ascii="Times New Roman" w:eastAsia="宋体" w:hAnsi="Times New Roman" w:cs="Times New Roman"/>
          <w:color w:val="000000"/>
          <w:sz w:val="22"/>
        </w:rPr>
      </w:pPr>
      <w:r w:rsidRPr="00E53A96">
        <w:rPr>
          <w:rFonts w:ascii="Times New Roman" w:eastAsia="宋体" w:hAnsi="Times New Roman" w:cs="Times New Roman" w:hint="eastAsia"/>
          <w:color w:val="000000"/>
          <w:sz w:val="22"/>
        </w:rPr>
        <w:t>无</w:t>
      </w:r>
    </w:p>
    <w:p w:rsidR="00E53A96" w:rsidRPr="00E53A96" w:rsidRDefault="00E53A96" w:rsidP="00E53A96">
      <w:pPr>
        <w:adjustRightInd w:val="0"/>
        <w:snapToGrid w:val="0"/>
        <w:spacing w:line="300" w:lineRule="auto"/>
        <w:jc w:val="center"/>
        <w:outlineLvl w:val="1"/>
        <w:rPr>
          <w:rFonts w:ascii="Times New Roman" w:eastAsia="黑体" w:hAnsi="Times New Roman" w:cs="Times New Roman"/>
          <w:color w:val="000000"/>
          <w:sz w:val="30"/>
          <w:szCs w:val="30"/>
        </w:rPr>
      </w:pPr>
      <w:bookmarkStart w:id="40" w:name="_Toc497211613"/>
      <w:bookmarkStart w:id="41" w:name="_Toc486947670"/>
      <w:bookmarkStart w:id="42" w:name="_Toc486604818"/>
      <w:bookmarkStart w:id="43" w:name="_Toc481849902"/>
      <w:bookmarkStart w:id="44" w:name="_Toc216337153"/>
      <w:r w:rsidRPr="00E53A96">
        <w:rPr>
          <w:rFonts w:ascii="Times New Roman" w:eastAsia="黑体" w:hAnsi="Times New Roman" w:cs="Times New Roman"/>
          <w:color w:val="000000"/>
          <w:sz w:val="30"/>
          <w:szCs w:val="30"/>
        </w:rPr>
        <w:t>五、政府采购政策</w:t>
      </w:r>
      <w:bookmarkEnd w:id="40"/>
      <w:bookmarkEnd w:id="41"/>
      <w:bookmarkEnd w:id="44"/>
    </w:p>
    <w:p w:rsidR="00E53A96" w:rsidRPr="00E53A96" w:rsidRDefault="00E53A96" w:rsidP="00E53A96">
      <w:pPr>
        <w:adjustRightInd w:val="0"/>
        <w:snapToGrid w:val="0"/>
        <w:spacing w:line="300" w:lineRule="auto"/>
        <w:ind w:firstLineChars="200" w:firstLine="442"/>
        <w:outlineLvl w:val="2"/>
        <w:rPr>
          <w:rFonts w:ascii="Times New Roman" w:eastAsia="宋体" w:hAnsi="Times New Roman" w:cs="Times New Roman"/>
          <w:b/>
          <w:sz w:val="22"/>
        </w:rPr>
      </w:pPr>
      <w:bookmarkStart w:id="45" w:name="_Toc481849905"/>
      <w:bookmarkStart w:id="46" w:name="_Toc24401"/>
      <w:bookmarkStart w:id="47" w:name="_Toc486604821"/>
      <w:bookmarkStart w:id="48" w:name="_Toc3750"/>
      <w:bookmarkStart w:id="49" w:name="_Toc1996366"/>
      <w:bookmarkStart w:id="50" w:name="_Toc486604822"/>
      <w:bookmarkStart w:id="51" w:name="_Toc481849906"/>
      <w:bookmarkStart w:id="52" w:name="_Toc9591"/>
      <w:bookmarkStart w:id="53" w:name="_Toc25173"/>
      <w:bookmarkStart w:id="54" w:name="_Toc216337154"/>
      <w:bookmarkEnd w:id="42"/>
      <w:bookmarkEnd w:id="43"/>
      <w:r w:rsidRPr="00E53A96">
        <w:rPr>
          <w:rFonts w:ascii="Times New Roman" w:eastAsia="宋体" w:hAnsi="Times New Roman" w:cs="Times New Roman" w:hint="eastAsia"/>
          <w:b/>
          <w:sz w:val="22"/>
        </w:rPr>
        <w:t>15</w:t>
      </w:r>
      <w:r w:rsidRPr="00E53A96">
        <w:rPr>
          <w:rFonts w:ascii="Times New Roman" w:eastAsia="宋体" w:hAnsi="Times New Roman" w:cs="Times New Roman"/>
          <w:b/>
          <w:sz w:val="22"/>
        </w:rPr>
        <w:t>促进中小企业发展</w:t>
      </w:r>
      <w:bookmarkEnd w:id="45"/>
      <w:bookmarkEnd w:id="46"/>
      <w:bookmarkEnd w:id="47"/>
      <w:bookmarkEnd w:id="48"/>
      <w:bookmarkEnd w:id="49"/>
      <w:bookmarkEnd w:id="54"/>
    </w:p>
    <w:p w:rsidR="00E53A96" w:rsidRPr="00E53A96" w:rsidRDefault="00E53A96" w:rsidP="00E53A96">
      <w:pPr>
        <w:tabs>
          <w:tab w:val="left" w:pos="3060"/>
        </w:tabs>
        <w:adjustRightInd w:val="0"/>
        <w:snapToGrid w:val="0"/>
        <w:spacing w:line="300" w:lineRule="auto"/>
        <w:ind w:firstLineChars="200" w:firstLine="440"/>
        <w:rPr>
          <w:rFonts w:ascii="Times New Roman" w:eastAsia="宋体" w:hAnsi="Times New Roman" w:cs="Times New Roman"/>
          <w:sz w:val="22"/>
        </w:rPr>
      </w:pPr>
      <w:r w:rsidRPr="00E53A96">
        <w:rPr>
          <w:rFonts w:ascii="Times New Roman" w:eastAsia="宋体" w:hAnsi="Times New Roman" w:cs="Times New Roman" w:hint="eastAsia"/>
          <w:sz w:val="22"/>
        </w:rPr>
        <w:t>15</w:t>
      </w:r>
      <w:r w:rsidRPr="00E53A96">
        <w:rPr>
          <w:rFonts w:ascii="Times New Roman" w:eastAsia="宋体" w:hAnsi="Times New Roman" w:cs="Times New Roman"/>
          <w:bCs/>
          <w:sz w:val="22"/>
        </w:rPr>
        <w:t>.1</w:t>
      </w:r>
      <w:r w:rsidRPr="00E53A96">
        <w:rPr>
          <w:rFonts w:ascii="Times New Roman" w:eastAsia="宋体" w:hAnsi="Times New Roman" w:cs="Times New Roman"/>
          <w:sz w:val="22"/>
        </w:rPr>
        <w:t>中小企业</w:t>
      </w:r>
      <w:r w:rsidRPr="00E53A96">
        <w:rPr>
          <w:rFonts w:ascii="Times New Roman" w:eastAsia="宋体" w:hAnsi="Times New Roman" w:cs="Times New Roman" w:hint="eastAsia"/>
          <w:sz w:val="22"/>
        </w:rPr>
        <w:t>（含中型、小型、微型企业，下同）</w:t>
      </w:r>
      <w:r w:rsidRPr="00E53A96">
        <w:rPr>
          <w:rFonts w:ascii="Times New Roman" w:eastAsia="宋体" w:hAnsi="Times New Roman" w:cs="Times New Roman"/>
          <w:sz w:val="22"/>
        </w:rPr>
        <w:t>的划定按照《中小企业划型标准规定》（工信部联企业【</w:t>
      </w:r>
      <w:r w:rsidRPr="00E53A96">
        <w:rPr>
          <w:rFonts w:ascii="Times New Roman" w:eastAsia="宋体" w:hAnsi="Times New Roman" w:cs="Times New Roman"/>
          <w:sz w:val="22"/>
        </w:rPr>
        <w:t>2011</w:t>
      </w:r>
      <w:r w:rsidRPr="00E53A96">
        <w:rPr>
          <w:rFonts w:ascii="Times New Roman" w:eastAsia="宋体" w:hAnsi="Times New Roman" w:cs="Times New Roman"/>
          <w:sz w:val="22"/>
        </w:rPr>
        <w:t>】</w:t>
      </w:r>
      <w:r w:rsidRPr="00E53A96">
        <w:rPr>
          <w:rFonts w:ascii="Times New Roman" w:eastAsia="宋体" w:hAnsi="Times New Roman" w:cs="Times New Roman"/>
          <w:sz w:val="22"/>
        </w:rPr>
        <w:t>300</w:t>
      </w:r>
      <w:r w:rsidRPr="00E53A96">
        <w:rPr>
          <w:rFonts w:ascii="Times New Roman" w:eastAsia="宋体" w:hAnsi="Times New Roman" w:cs="Times New Roman"/>
          <w:sz w:val="22"/>
        </w:rPr>
        <w:t>号）执行，参加</w:t>
      </w:r>
      <w:r w:rsidRPr="00E53A96">
        <w:rPr>
          <w:rFonts w:ascii="Times New Roman" w:eastAsia="宋体" w:hAnsi="Times New Roman" w:cs="Times New Roman" w:hint="eastAsia"/>
          <w:sz w:val="22"/>
        </w:rPr>
        <w:t>磋商</w:t>
      </w:r>
      <w:r w:rsidRPr="00E53A96">
        <w:rPr>
          <w:rFonts w:ascii="Times New Roman" w:eastAsia="宋体" w:hAnsi="Times New Roman" w:cs="Times New Roman"/>
          <w:sz w:val="22"/>
        </w:rPr>
        <w:t>的中小企业应当提供《中小企业声明函》（具体格式见</w:t>
      </w:r>
      <w:r w:rsidRPr="00E53A96">
        <w:rPr>
          <w:rFonts w:ascii="Times New Roman" w:eastAsia="宋体" w:hAnsi="Times New Roman" w:cs="Times New Roman"/>
          <w:sz w:val="22"/>
        </w:rPr>
        <w:t>“</w:t>
      </w:r>
      <w:r w:rsidRPr="00E53A96">
        <w:rPr>
          <w:rFonts w:ascii="Times New Roman" w:eastAsia="宋体" w:hAnsi="Times New Roman" w:cs="Times New Roman" w:hint="eastAsia"/>
          <w:sz w:val="22"/>
        </w:rPr>
        <w:t>响应文件格式</w:t>
      </w:r>
      <w:r w:rsidRPr="00E53A96">
        <w:rPr>
          <w:rFonts w:ascii="Times New Roman" w:eastAsia="宋体" w:hAnsi="Times New Roman" w:cs="Times New Roman"/>
          <w:sz w:val="22"/>
        </w:rPr>
        <w:t>”</w:t>
      </w:r>
      <w:r w:rsidRPr="00E53A96">
        <w:rPr>
          <w:rFonts w:ascii="Times New Roman" w:eastAsia="宋体" w:hAnsi="Times New Roman" w:cs="Times New Roman"/>
          <w:sz w:val="22"/>
        </w:rPr>
        <w:t>），反之，视作非中、小微企业，不具备</w:t>
      </w:r>
      <w:r w:rsidRPr="00E53A96">
        <w:rPr>
          <w:rFonts w:ascii="Times New Roman" w:eastAsia="宋体" w:hAnsi="Times New Roman" w:cs="Times New Roman" w:hint="eastAsia"/>
          <w:sz w:val="22"/>
        </w:rPr>
        <w:t>参与磋商</w:t>
      </w:r>
      <w:r w:rsidRPr="00E53A96">
        <w:rPr>
          <w:rFonts w:ascii="Times New Roman" w:eastAsia="宋体" w:hAnsi="Times New Roman" w:cs="Times New Roman"/>
          <w:sz w:val="22"/>
        </w:rPr>
        <w:t>资格。</w:t>
      </w:r>
      <w:r w:rsidRPr="00E53A96">
        <w:rPr>
          <w:rFonts w:ascii="Times New Roman" w:eastAsia="宋体" w:hAnsi="Times New Roman" w:cs="Times New Roman" w:hint="eastAsia"/>
          <w:sz w:val="22"/>
        </w:rPr>
        <w:t>如项目允许联合体参与竞争的，则联合体中各方均应为中小企业，并按本款要求提供《中小企业声明函》。</w:t>
      </w:r>
    </w:p>
    <w:p w:rsidR="00E53A96" w:rsidRPr="00E53A96" w:rsidRDefault="00E53A96" w:rsidP="00E53A96">
      <w:pPr>
        <w:adjustRightInd w:val="0"/>
        <w:snapToGrid w:val="0"/>
        <w:spacing w:line="300" w:lineRule="auto"/>
        <w:ind w:firstLineChars="200" w:firstLine="440"/>
        <w:rPr>
          <w:rFonts w:ascii="Times New Roman" w:eastAsia="宋体" w:hAnsi="Times New Roman" w:cs="Times New Roman"/>
          <w:sz w:val="22"/>
        </w:rPr>
      </w:pPr>
      <w:r w:rsidRPr="00E53A96">
        <w:rPr>
          <w:rFonts w:ascii="Times New Roman" w:eastAsia="宋体" w:hAnsi="Times New Roman" w:cs="Times New Roman" w:hint="eastAsia"/>
          <w:sz w:val="22"/>
        </w:rPr>
        <w:t>15</w:t>
      </w:r>
      <w:r w:rsidRPr="00E53A96">
        <w:rPr>
          <w:rFonts w:ascii="Times New Roman" w:eastAsia="宋体" w:hAnsi="Times New Roman" w:cs="Times New Roman"/>
          <w:sz w:val="22"/>
        </w:rPr>
        <w:t xml:space="preserve">.2 </w:t>
      </w:r>
      <w:r w:rsidRPr="00E53A96">
        <w:rPr>
          <w:rFonts w:ascii="Times New Roman" w:eastAsia="宋体"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E53A96">
        <w:rPr>
          <w:rFonts w:ascii="Times New Roman" w:eastAsia="宋体" w:hAnsi="Times New Roman" w:cs="Times New Roman" w:hint="eastAsia"/>
          <w:sz w:val="22"/>
        </w:rPr>
        <w:t>管理</w:t>
      </w:r>
      <w:r w:rsidRPr="00E53A96">
        <w:rPr>
          <w:rFonts w:ascii="Times New Roman" w:eastAsia="宋体" w:hAnsi="Times New Roman" w:cs="Times New Roman"/>
          <w:sz w:val="22"/>
        </w:rPr>
        <w:t>办法》。</w:t>
      </w:r>
    </w:p>
    <w:p w:rsidR="00E53A96" w:rsidRPr="00E53A96" w:rsidRDefault="00E53A96" w:rsidP="00E53A96">
      <w:pPr>
        <w:adjustRightInd w:val="0"/>
        <w:snapToGrid w:val="0"/>
        <w:spacing w:line="300" w:lineRule="auto"/>
        <w:ind w:firstLineChars="200" w:firstLine="440"/>
        <w:rPr>
          <w:rFonts w:ascii="Times New Roman" w:eastAsia="宋体" w:hAnsi="Times New Roman" w:cs="Times New Roman"/>
          <w:sz w:val="22"/>
        </w:rPr>
      </w:pPr>
      <w:r w:rsidRPr="00E53A96">
        <w:rPr>
          <w:rFonts w:ascii="Times New Roman" w:eastAsia="宋体" w:hAnsi="Times New Roman" w:cs="Times New Roman" w:hint="eastAsia"/>
          <w:sz w:val="22"/>
        </w:rPr>
        <w:t>15</w:t>
      </w:r>
      <w:r w:rsidRPr="00E53A96">
        <w:rPr>
          <w:rFonts w:ascii="Times New Roman" w:eastAsia="宋体" w:hAnsi="Times New Roman" w:cs="Times New Roman"/>
          <w:sz w:val="22"/>
        </w:rPr>
        <w:t xml:space="preserve">.3 </w:t>
      </w:r>
      <w:r w:rsidRPr="00E53A96">
        <w:rPr>
          <w:rFonts w:ascii="Times New Roman" w:eastAsia="宋体" w:hAnsi="Times New Roman" w:cs="Times New Roman" w:hint="eastAsia"/>
          <w:sz w:val="22"/>
        </w:rPr>
        <w:t>如项目允许联合体参与竞争的，组成联合体的中型企业和其他自然人、法人或者其他组织，与小型、微型企业之间不得存在投资关系。</w:t>
      </w:r>
    </w:p>
    <w:p w:rsidR="00E53A96" w:rsidRPr="00E53A96" w:rsidRDefault="00E53A96" w:rsidP="00E53A96">
      <w:pPr>
        <w:adjustRightInd w:val="0"/>
        <w:snapToGrid w:val="0"/>
        <w:spacing w:line="300" w:lineRule="auto"/>
        <w:ind w:firstLineChars="200" w:firstLine="440"/>
        <w:rPr>
          <w:rFonts w:ascii="Times New Roman" w:eastAsia="宋体" w:hAnsi="Times New Roman" w:cs="Times New Roman"/>
          <w:sz w:val="22"/>
        </w:rPr>
      </w:pPr>
      <w:r w:rsidRPr="00E53A96">
        <w:rPr>
          <w:rFonts w:ascii="Times New Roman" w:eastAsia="宋体" w:hAnsi="Times New Roman" w:cs="Times New Roman" w:hint="eastAsia"/>
          <w:sz w:val="22"/>
        </w:rPr>
        <w:t>15</w:t>
      </w:r>
      <w:r w:rsidRPr="00E53A96">
        <w:rPr>
          <w:rFonts w:ascii="Times New Roman" w:eastAsia="宋体" w:hAnsi="Times New Roman" w:cs="Times New Roman"/>
          <w:sz w:val="22"/>
        </w:rPr>
        <w:t>.</w:t>
      </w:r>
      <w:r w:rsidRPr="00E53A96">
        <w:rPr>
          <w:rFonts w:ascii="Times New Roman" w:eastAsia="宋体" w:hAnsi="Times New Roman" w:cs="Times New Roman" w:hint="eastAsia"/>
          <w:sz w:val="22"/>
        </w:rPr>
        <w:t>4</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如提供虚假材料以谋取成交的，按照《政府采购法》有关条款处理，并记入</w:t>
      </w:r>
      <w:r w:rsidRPr="00E53A96">
        <w:rPr>
          <w:rFonts w:ascii="Times New Roman" w:eastAsia="宋体" w:hAnsi="Times New Roman" w:cs="Times New Roman" w:hint="eastAsia"/>
          <w:sz w:val="22"/>
        </w:rPr>
        <w:t>供应商</w:t>
      </w:r>
      <w:r w:rsidRPr="00E53A96">
        <w:rPr>
          <w:rFonts w:ascii="Times New Roman" w:eastAsia="宋体" w:hAnsi="Times New Roman" w:cs="Times New Roman"/>
          <w:sz w:val="22"/>
        </w:rPr>
        <w:t>诚信档案。</w:t>
      </w:r>
    </w:p>
    <w:p w:rsidR="00E53A96" w:rsidRPr="00E53A96" w:rsidRDefault="00E53A96" w:rsidP="00E53A96">
      <w:pPr>
        <w:adjustRightInd w:val="0"/>
        <w:snapToGrid w:val="0"/>
        <w:spacing w:line="300" w:lineRule="auto"/>
        <w:ind w:firstLineChars="200" w:firstLine="442"/>
        <w:outlineLvl w:val="2"/>
        <w:rPr>
          <w:rFonts w:ascii="Times New Roman" w:eastAsia="宋体" w:hAnsi="Times New Roman" w:cs="Times New Roman"/>
          <w:sz w:val="22"/>
        </w:rPr>
      </w:pPr>
      <w:bookmarkStart w:id="55" w:name="_Toc216337155"/>
      <w:r w:rsidRPr="00E53A96">
        <w:rPr>
          <w:rFonts w:ascii="Times New Roman" w:eastAsia="宋体" w:hAnsi="Times New Roman" w:cs="Times New Roman" w:hint="eastAsia"/>
          <w:b/>
          <w:sz w:val="22"/>
        </w:rPr>
        <w:t>1</w:t>
      </w:r>
      <w:bookmarkStart w:id="56" w:name="_Toc25538"/>
      <w:bookmarkStart w:id="57" w:name="_Toc29310"/>
      <w:bookmarkEnd w:id="50"/>
      <w:bookmarkEnd w:id="51"/>
      <w:bookmarkEnd w:id="52"/>
      <w:bookmarkEnd w:id="53"/>
      <w:r w:rsidRPr="00E53A96">
        <w:rPr>
          <w:rFonts w:ascii="Times New Roman" w:eastAsia="宋体" w:hAnsi="Times New Roman" w:cs="Times New Roman" w:hint="eastAsia"/>
          <w:b/>
          <w:sz w:val="22"/>
        </w:rPr>
        <w:t>6</w:t>
      </w:r>
      <w:r w:rsidRPr="00E53A96">
        <w:rPr>
          <w:rFonts w:ascii="Times New Roman" w:eastAsia="宋体" w:hAnsi="Times New Roman" w:cs="Times New Roman"/>
          <w:b/>
          <w:sz w:val="22"/>
        </w:rPr>
        <w:t>促进残疾人就业</w:t>
      </w:r>
      <w:bookmarkEnd w:id="55"/>
      <w:bookmarkEnd w:id="56"/>
      <w:bookmarkEnd w:id="57"/>
    </w:p>
    <w:p w:rsidR="00E53A96" w:rsidRPr="00E53A96" w:rsidRDefault="00E53A96" w:rsidP="00E53A96">
      <w:pPr>
        <w:adjustRightInd w:val="0"/>
        <w:snapToGrid w:val="0"/>
        <w:spacing w:line="300" w:lineRule="auto"/>
        <w:ind w:firstLineChars="200" w:firstLine="440"/>
        <w:rPr>
          <w:rFonts w:ascii="Times New Roman" w:eastAsia="宋体" w:hAnsi="Times New Roman" w:cs="Times New Roman"/>
          <w:sz w:val="22"/>
        </w:rPr>
      </w:pPr>
      <w:r w:rsidRPr="00E53A96">
        <w:rPr>
          <w:rFonts w:ascii="Times New Roman" w:eastAsia="宋体" w:hAnsi="Times New Roman" w:cs="Times New Roman" w:hint="eastAsia"/>
          <w:sz w:val="22"/>
        </w:rPr>
        <w:t>16</w:t>
      </w:r>
      <w:r w:rsidRPr="00E53A96">
        <w:rPr>
          <w:rFonts w:ascii="Times New Roman" w:eastAsia="宋体" w:hAnsi="Times New Roman" w:cs="Times New Roman"/>
          <w:sz w:val="22"/>
        </w:rPr>
        <w:t xml:space="preserve">.1 </w:t>
      </w:r>
      <w:bookmarkStart w:id="58" w:name="sendNo"/>
      <w:r w:rsidRPr="00E53A96">
        <w:rPr>
          <w:rFonts w:ascii="Times New Roman" w:eastAsia="宋体" w:hAnsi="Times New Roman" w:cs="Times New Roman"/>
          <w:sz w:val="22"/>
        </w:rPr>
        <w:t>符合财库</w:t>
      </w:r>
      <w:bookmarkEnd w:id="58"/>
      <w:r w:rsidRPr="00E53A96">
        <w:rPr>
          <w:rFonts w:ascii="Times New Roman" w:eastAsia="宋体" w:hAnsi="Times New Roman" w:cs="Times New Roman"/>
          <w:sz w:val="22"/>
        </w:rPr>
        <w:t>【</w:t>
      </w:r>
      <w:r w:rsidRPr="00E53A96">
        <w:rPr>
          <w:rFonts w:ascii="Times New Roman" w:eastAsia="宋体" w:hAnsi="Times New Roman" w:cs="Times New Roman"/>
          <w:sz w:val="22"/>
        </w:rPr>
        <w:t>2017</w:t>
      </w:r>
      <w:r w:rsidRPr="00E53A96">
        <w:rPr>
          <w:rFonts w:ascii="Times New Roman" w:eastAsia="宋体" w:hAnsi="Times New Roman" w:cs="Times New Roman"/>
          <w:sz w:val="22"/>
        </w:rPr>
        <w:t>】</w:t>
      </w:r>
      <w:r w:rsidRPr="00E53A96">
        <w:rPr>
          <w:rFonts w:ascii="Times New Roman" w:eastAsia="宋体" w:hAnsi="Times New Roman" w:cs="Times New Roman"/>
          <w:sz w:val="22"/>
        </w:rPr>
        <w:t>141</w:t>
      </w:r>
      <w:r w:rsidRPr="00E53A96">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0658F2" w:rsidRDefault="00E53A96" w:rsidP="00E53A96">
      <w:r w:rsidRPr="00E53A96">
        <w:rPr>
          <w:rFonts w:ascii="Times New Roman" w:eastAsia="宋体" w:hAnsi="Times New Roman" w:cs="Times New Roman" w:hint="eastAsia"/>
          <w:sz w:val="22"/>
        </w:rPr>
        <w:t>16</w:t>
      </w:r>
      <w:r w:rsidRPr="00E53A96">
        <w:rPr>
          <w:rFonts w:ascii="Times New Roman" w:eastAsia="宋体" w:hAnsi="Times New Roman" w:cs="Times New Roman"/>
          <w:sz w:val="22"/>
        </w:rPr>
        <w:t xml:space="preserve">.2 </w:t>
      </w:r>
      <w:r w:rsidRPr="00E53A96">
        <w:rPr>
          <w:rFonts w:ascii="Times New Roman" w:eastAsia="宋体" w:hAnsi="Times New Roman" w:cs="Times New Roman"/>
          <w:sz w:val="22"/>
        </w:rPr>
        <w:t>残疾人福利性单位在参加政府采购活动时，应当按财库【</w:t>
      </w:r>
      <w:r w:rsidRPr="00E53A96">
        <w:rPr>
          <w:rFonts w:ascii="Times New Roman" w:eastAsia="宋体" w:hAnsi="Times New Roman" w:cs="Times New Roman"/>
          <w:sz w:val="22"/>
        </w:rPr>
        <w:t>2017</w:t>
      </w:r>
      <w:r w:rsidRPr="00E53A96">
        <w:rPr>
          <w:rFonts w:ascii="Times New Roman" w:eastAsia="宋体" w:hAnsi="Times New Roman" w:cs="Times New Roman"/>
          <w:sz w:val="22"/>
        </w:rPr>
        <w:t>】</w:t>
      </w:r>
      <w:r w:rsidRPr="00E53A96">
        <w:rPr>
          <w:rFonts w:ascii="Times New Roman" w:eastAsia="宋体" w:hAnsi="Times New Roman" w:cs="Times New Roman"/>
          <w:sz w:val="22"/>
        </w:rPr>
        <w:t>141</w:t>
      </w:r>
      <w:r w:rsidRPr="00E53A96">
        <w:rPr>
          <w:rFonts w:ascii="Times New Roman" w:eastAsia="宋体" w:hAnsi="Times New Roman" w:cs="Times New Roman"/>
          <w:sz w:val="22"/>
        </w:rPr>
        <w:t>号规定的《残疾人福利性单位声明函》（具体格式详见</w:t>
      </w:r>
      <w:r w:rsidRPr="00E53A96">
        <w:rPr>
          <w:rFonts w:ascii="Times New Roman" w:eastAsia="宋体" w:hAnsi="Times New Roman" w:cs="Times New Roman"/>
          <w:sz w:val="22"/>
        </w:rPr>
        <w:t>“</w:t>
      </w:r>
      <w:r w:rsidRPr="00E53A96">
        <w:rPr>
          <w:rFonts w:ascii="Times New Roman" w:eastAsia="宋体" w:hAnsi="Times New Roman" w:cs="Times New Roman" w:hint="eastAsia"/>
          <w:sz w:val="22"/>
        </w:rPr>
        <w:t>响应文件格式</w:t>
      </w:r>
      <w:r w:rsidRPr="00E53A96">
        <w:rPr>
          <w:rFonts w:ascii="Times New Roman" w:eastAsia="宋体" w:hAnsi="Times New Roman" w:cs="Times New Roman"/>
          <w:sz w:val="22"/>
        </w:rPr>
        <w:t>”</w:t>
      </w:r>
      <w:r w:rsidRPr="00E53A96">
        <w:rPr>
          <w:rFonts w:ascii="Times New Roman" w:eastAsia="宋体" w:hAnsi="Times New Roman" w:cs="Times New Roman"/>
          <w:sz w:val="22"/>
        </w:rPr>
        <w:t>），并对声明的真实性负责。</w:t>
      </w:r>
      <w:bookmarkStart w:id="59" w:name="_GoBack"/>
      <w:bookmarkEnd w:id="59"/>
    </w:p>
    <w:sectPr w:rsidR="000658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0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DengXian">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A5746"/>
    <w:multiLevelType w:val="singleLevel"/>
    <w:tmpl w:val="A44A5746"/>
    <w:lvl w:ilvl="0">
      <w:start w:val="1"/>
      <w:numFmt w:val="chineseCounting"/>
      <w:suff w:val="nothing"/>
      <w:lvlText w:val="%1、"/>
      <w:lvlJc w:val="left"/>
      <w:rPr>
        <w:rFonts w:hint="eastAsia"/>
      </w:rPr>
    </w:lvl>
  </w:abstractNum>
  <w:abstractNum w:abstractNumId="1">
    <w:nsid w:val="CDEE3B8D"/>
    <w:multiLevelType w:val="singleLevel"/>
    <w:tmpl w:val="CDEE3B8D"/>
    <w:lvl w:ilvl="0">
      <w:start w:val="2"/>
      <w:numFmt w:val="chineseCounting"/>
      <w:suff w:val="nothing"/>
      <w:lvlText w:val="%1、"/>
      <w:lvlJc w:val="left"/>
      <w:rPr>
        <w:rFonts w:hint="eastAsia"/>
      </w:rPr>
    </w:lvl>
  </w:abstractNum>
  <w:abstractNum w:abstractNumId="2">
    <w:nsid w:val="036125F7"/>
    <w:multiLevelType w:val="singleLevel"/>
    <w:tmpl w:val="036125F7"/>
    <w:lvl w:ilvl="0">
      <w:start w:val="1"/>
      <w:numFmt w:val="decimal"/>
      <w:suff w:val="nothing"/>
      <w:lvlText w:val="%1、"/>
      <w:lvlJc w:val="left"/>
    </w:lvl>
  </w:abstractNum>
  <w:abstractNum w:abstractNumId="3">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4">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99D2598"/>
    <w:multiLevelType w:val="singleLevel"/>
    <w:tmpl w:val="799D2598"/>
    <w:lvl w:ilvl="0">
      <w:start w:val="1"/>
      <w:numFmt w:val="chineseCounting"/>
      <w:suff w:val="nothing"/>
      <w:lvlText w:val="%1、"/>
      <w:lvlJc w:val="left"/>
      <w:rPr>
        <w:rFonts w:hint="eastAsia"/>
      </w:rPr>
    </w:lvl>
  </w:abstractNum>
  <w:num w:numId="1">
    <w:abstractNumId w:val="6"/>
  </w:num>
  <w:num w:numId="2">
    <w:abstractNumId w:val="3"/>
  </w:num>
  <w:num w:numId="3">
    <w:abstractNumId w:val="1"/>
  </w:num>
  <w:num w:numId="4">
    <w:abstractNumId w:val="2"/>
  </w:num>
  <w:num w:numId="5">
    <w:abstractNumId w:val="8"/>
  </w:num>
  <w:num w:numId="6">
    <w:abstractNumId w:val="0"/>
  </w:num>
  <w:num w:numId="7">
    <w:abstractNumId w:val="5"/>
  </w:num>
  <w:num w:numId="8">
    <w:abstractNumId w:val="7"/>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A96"/>
    <w:rsid w:val="000658F2"/>
    <w:rsid w:val="00E5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53A9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53A9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53A96"/>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E53A96"/>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53A96"/>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E53A96"/>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E53A96"/>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E53A96"/>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E53A96"/>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53A96"/>
    <w:rPr>
      <w:rFonts w:ascii="Times New Roman" w:eastAsia="宋体" w:hAnsi="Times New Roman" w:cs="Times New Roman"/>
      <w:b/>
      <w:bCs/>
      <w:kern w:val="44"/>
      <w:sz w:val="44"/>
      <w:szCs w:val="44"/>
    </w:rPr>
  </w:style>
  <w:style w:type="character" w:customStyle="1" w:styleId="2Char">
    <w:name w:val="标题 2 Char"/>
    <w:basedOn w:val="a1"/>
    <w:link w:val="2"/>
    <w:qFormat/>
    <w:rsid w:val="00E53A96"/>
    <w:rPr>
      <w:rFonts w:ascii="Arial" w:eastAsia="黑体" w:hAnsi="Arial" w:cs="Times New Roman"/>
      <w:b/>
      <w:bCs/>
      <w:sz w:val="32"/>
      <w:szCs w:val="32"/>
    </w:rPr>
  </w:style>
  <w:style w:type="character" w:customStyle="1" w:styleId="3Char">
    <w:name w:val="标题 3 Char"/>
    <w:basedOn w:val="a1"/>
    <w:link w:val="3"/>
    <w:qFormat/>
    <w:rsid w:val="00E53A96"/>
    <w:rPr>
      <w:rFonts w:ascii="Times New Roman" w:eastAsia="宋体" w:hAnsi="Times New Roman" w:cs="Times New Roman"/>
      <w:b/>
      <w:bCs/>
      <w:szCs w:val="32"/>
    </w:rPr>
  </w:style>
  <w:style w:type="character" w:customStyle="1" w:styleId="4Char">
    <w:name w:val="标题 4 Char"/>
    <w:basedOn w:val="a1"/>
    <w:link w:val="4"/>
    <w:qFormat/>
    <w:rsid w:val="00E53A96"/>
    <w:rPr>
      <w:rFonts w:ascii="Arial" w:eastAsia="黑体" w:hAnsi="Arial" w:cs="Times New Roman"/>
      <w:b/>
      <w:bCs/>
      <w:sz w:val="28"/>
      <w:szCs w:val="28"/>
    </w:rPr>
  </w:style>
  <w:style w:type="character" w:customStyle="1" w:styleId="5Char">
    <w:name w:val="标题 5 Char"/>
    <w:basedOn w:val="a1"/>
    <w:link w:val="5"/>
    <w:qFormat/>
    <w:rsid w:val="00E53A96"/>
    <w:rPr>
      <w:rFonts w:ascii="Times New Roman" w:eastAsia="宋体" w:hAnsi="Times New Roman" w:cs="Times New Roman"/>
      <w:b/>
      <w:sz w:val="28"/>
      <w:szCs w:val="20"/>
    </w:rPr>
  </w:style>
  <w:style w:type="character" w:customStyle="1" w:styleId="6Char">
    <w:name w:val="标题 6 Char"/>
    <w:basedOn w:val="a1"/>
    <w:link w:val="6"/>
    <w:qFormat/>
    <w:rsid w:val="00E53A96"/>
    <w:rPr>
      <w:rFonts w:ascii="Arial" w:eastAsia="黑体" w:hAnsi="Arial" w:cs="Times New Roman"/>
      <w:b/>
      <w:sz w:val="24"/>
      <w:szCs w:val="20"/>
    </w:rPr>
  </w:style>
  <w:style w:type="character" w:customStyle="1" w:styleId="7Char">
    <w:name w:val="标题 7 Char"/>
    <w:basedOn w:val="a1"/>
    <w:link w:val="7"/>
    <w:qFormat/>
    <w:rsid w:val="00E53A96"/>
    <w:rPr>
      <w:rFonts w:ascii="Times New Roman" w:eastAsia="宋体" w:hAnsi="Times New Roman" w:cs="Times New Roman"/>
      <w:b/>
      <w:sz w:val="24"/>
      <w:szCs w:val="20"/>
    </w:rPr>
  </w:style>
  <w:style w:type="character" w:customStyle="1" w:styleId="8Char">
    <w:name w:val="标题 8 Char"/>
    <w:basedOn w:val="a1"/>
    <w:link w:val="8"/>
    <w:qFormat/>
    <w:rsid w:val="00E53A96"/>
    <w:rPr>
      <w:rFonts w:ascii="Arial" w:eastAsia="黑体" w:hAnsi="Arial" w:cs="Times New Roman"/>
      <w:sz w:val="24"/>
      <w:szCs w:val="20"/>
    </w:rPr>
  </w:style>
  <w:style w:type="character" w:customStyle="1" w:styleId="9Char">
    <w:name w:val="标题 9 Char"/>
    <w:basedOn w:val="a1"/>
    <w:link w:val="9"/>
    <w:qFormat/>
    <w:rsid w:val="00E53A96"/>
    <w:rPr>
      <w:rFonts w:ascii="Arial" w:eastAsia="黑体" w:hAnsi="Arial" w:cs="Times New Roman"/>
      <w:szCs w:val="20"/>
    </w:rPr>
  </w:style>
  <w:style w:type="numbering" w:customStyle="1" w:styleId="10">
    <w:name w:val="无列表1"/>
    <w:next w:val="a3"/>
    <w:uiPriority w:val="99"/>
    <w:semiHidden/>
    <w:unhideWhenUsed/>
    <w:rsid w:val="00E53A96"/>
  </w:style>
  <w:style w:type="paragraph" w:styleId="a0">
    <w:name w:val="Normal Indent"/>
    <w:basedOn w:val="a"/>
    <w:link w:val="Char"/>
    <w:qFormat/>
    <w:rsid w:val="00E53A96"/>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E53A96"/>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E53A96"/>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E53A96"/>
    <w:rPr>
      <w:rFonts w:ascii="Times New Roman" w:eastAsia="宋体" w:hAnsi="Times New Roman" w:cs="Times New Roman"/>
    </w:rPr>
  </w:style>
  <w:style w:type="paragraph" w:styleId="40">
    <w:name w:val="List Bullet 4"/>
    <w:basedOn w:val="a"/>
    <w:qFormat/>
    <w:rsid w:val="00E53A96"/>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E53A96"/>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E53A96"/>
    <w:pPr>
      <w:spacing w:line="480" w:lineRule="auto"/>
    </w:pPr>
    <w:rPr>
      <w:rFonts w:ascii="华文中宋" w:eastAsia="华文中宋" w:hAnsi="华文中宋" w:cs="Times New Roman"/>
      <w:sz w:val="36"/>
      <w:szCs w:val="20"/>
    </w:rPr>
  </w:style>
  <w:style w:type="paragraph" w:styleId="a7">
    <w:name w:val="List Bullet"/>
    <w:basedOn w:val="a"/>
    <w:qFormat/>
    <w:rsid w:val="00E53A96"/>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E53A96"/>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E53A96"/>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E53A96"/>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E53A96"/>
    <w:rPr>
      <w:rFonts w:ascii="Times New Roman" w:eastAsia="宋体" w:hAnsi="Times New Roman" w:cs="Times New Roman"/>
    </w:rPr>
  </w:style>
  <w:style w:type="paragraph" w:styleId="aa">
    <w:name w:val="Salutation"/>
    <w:basedOn w:val="a"/>
    <w:next w:val="a"/>
    <w:link w:val="Char3"/>
    <w:qFormat/>
    <w:rsid w:val="00E53A96"/>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E53A96"/>
    <w:rPr>
      <w:rFonts w:ascii="Times New Roman" w:eastAsia="宋体" w:hAnsi="Times New Roman" w:cs="Times New Roman"/>
      <w:kern w:val="0"/>
      <w:sz w:val="24"/>
      <w:szCs w:val="24"/>
    </w:rPr>
  </w:style>
  <w:style w:type="paragraph" w:styleId="30">
    <w:name w:val="Body Text 3"/>
    <w:basedOn w:val="a"/>
    <w:link w:val="3Char0"/>
    <w:qFormat/>
    <w:rsid w:val="00E53A96"/>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E53A96"/>
    <w:rPr>
      <w:rFonts w:ascii="Times New Roman" w:eastAsia="宋体" w:hAnsi="Times New Roman" w:cs="Times New Roman"/>
      <w:kern w:val="0"/>
      <w:sz w:val="16"/>
      <w:szCs w:val="20"/>
    </w:rPr>
  </w:style>
  <w:style w:type="paragraph" w:styleId="31">
    <w:name w:val="List Bullet 3"/>
    <w:basedOn w:val="a"/>
    <w:qFormat/>
    <w:rsid w:val="00E53A96"/>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E53A96"/>
    <w:pPr>
      <w:spacing w:after="120" w:line="300" w:lineRule="auto"/>
    </w:pPr>
    <w:rPr>
      <w:rFonts w:ascii="Times New Roman" w:eastAsia="宋体" w:hAnsi="Times New Roman" w:cs="Times New Roman"/>
    </w:rPr>
  </w:style>
  <w:style w:type="character" w:customStyle="1" w:styleId="Char4">
    <w:name w:val="正文文本 Char"/>
    <w:basedOn w:val="a1"/>
    <w:qFormat/>
    <w:rsid w:val="00E53A96"/>
  </w:style>
  <w:style w:type="paragraph" w:styleId="ac">
    <w:name w:val="Body Text Indent"/>
    <w:basedOn w:val="a"/>
    <w:link w:val="Char5"/>
    <w:qFormat/>
    <w:rsid w:val="00E53A96"/>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E53A96"/>
    <w:rPr>
      <w:rFonts w:ascii="Times New Roman" w:eastAsia="宋体" w:hAnsi="Times New Roman" w:cs="Times New Roman"/>
      <w:b/>
      <w:sz w:val="24"/>
      <w:szCs w:val="20"/>
    </w:rPr>
  </w:style>
  <w:style w:type="paragraph" w:styleId="20">
    <w:name w:val="List Bullet 2"/>
    <w:basedOn w:val="a"/>
    <w:qFormat/>
    <w:rsid w:val="00E53A96"/>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53A96"/>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E53A96"/>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6"/>
    <w:qFormat/>
    <w:rsid w:val="00E53A96"/>
    <w:pPr>
      <w:spacing w:line="300" w:lineRule="auto"/>
    </w:pPr>
    <w:rPr>
      <w:rFonts w:ascii="宋体" w:eastAsia="宋体" w:hAnsi="Courier New" w:cs="Times New Roman"/>
      <w:kern w:val="0"/>
      <w:sz w:val="20"/>
      <w:szCs w:val="20"/>
    </w:rPr>
  </w:style>
  <w:style w:type="character" w:customStyle="1" w:styleId="Char6">
    <w:name w:val="纯文本 Char"/>
    <w:aliases w:val="普通文字 Char Char1,纯文本 Char Char Char,普通文字 Char1,纯文本 Char Char Char Char Char Char,纯文本 Char Char Char Char Char1,纯文本 Char Char Char Char Char Char Char Char,纯文本 Char Char Char Char Char Char Char Char Char Char Char Char Char"/>
    <w:basedOn w:val="a1"/>
    <w:link w:val="ad"/>
    <w:qFormat/>
    <w:rsid w:val="00E53A96"/>
    <w:rPr>
      <w:rFonts w:ascii="宋体" w:eastAsia="宋体" w:hAnsi="Courier New" w:cs="Times New Roman"/>
      <w:kern w:val="0"/>
      <w:sz w:val="20"/>
      <w:szCs w:val="20"/>
    </w:rPr>
  </w:style>
  <w:style w:type="paragraph" w:styleId="80">
    <w:name w:val="toc 8"/>
    <w:basedOn w:val="a"/>
    <w:next w:val="a"/>
    <w:uiPriority w:val="39"/>
    <w:qFormat/>
    <w:rsid w:val="00E53A96"/>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E53A96"/>
    <w:pPr>
      <w:spacing w:line="300" w:lineRule="auto"/>
    </w:pPr>
    <w:rPr>
      <w:rFonts w:ascii="Times New Roman" w:eastAsia="宋体" w:hAnsi="Times New Roman" w:cs="Times New Roman"/>
    </w:rPr>
  </w:style>
  <w:style w:type="character" w:customStyle="1" w:styleId="Char7">
    <w:name w:val="日期 Char"/>
    <w:basedOn w:val="a1"/>
    <w:link w:val="ae"/>
    <w:qFormat/>
    <w:rsid w:val="00E53A96"/>
    <w:rPr>
      <w:rFonts w:ascii="Times New Roman" w:eastAsia="宋体" w:hAnsi="Times New Roman" w:cs="Times New Roman"/>
    </w:rPr>
  </w:style>
  <w:style w:type="paragraph" w:styleId="21">
    <w:name w:val="Body Text Indent 2"/>
    <w:basedOn w:val="a"/>
    <w:link w:val="2Char0"/>
    <w:qFormat/>
    <w:rsid w:val="00E53A96"/>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53A96"/>
    <w:rPr>
      <w:rFonts w:ascii="宋体" w:eastAsia="宋体" w:hAnsi="宋体" w:cs="Times New Roman"/>
      <w:b/>
      <w:bCs/>
      <w:sz w:val="24"/>
      <w:szCs w:val="20"/>
    </w:rPr>
  </w:style>
  <w:style w:type="paragraph" w:styleId="af">
    <w:name w:val="Balloon Text"/>
    <w:basedOn w:val="a"/>
    <w:link w:val="Char8"/>
    <w:qFormat/>
    <w:rsid w:val="00E53A96"/>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E53A96"/>
    <w:rPr>
      <w:rFonts w:ascii="Times New Roman" w:eastAsia="宋体" w:hAnsi="Times New Roman" w:cs="Times New Roman"/>
      <w:sz w:val="18"/>
      <w:szCs w:val="18"/>
    </w:rPr>
  </w:style>
  <w:style w:type="paragraph" w:styleId="af0">
    <w:name w:val="footer"/>
    <w:basedOn w:val="a"/>
    <w:link w:val="Char9"/>
    <w:qFormat/>
    <w:rsid w:val="00E53A96"/>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E53A96"/>
    <w:rPr>
      <w:rFonts w:ascii="Times New Roman" w:eastAsia="宋体" w:hAnsi="Times New Roman" w:cs="Times New Roman"/>
      <w:kern w:val="0"/>
      <w:sz w:val="18"/>
      <w:szCs w:val="20"/>
    </w:rPr>
  </w:style>
  <w:style w:type="paragraph" w:styleId="af1">
    <w:name w:val="header"/>
    <w:basedOn w:val="a"/>
    <w:link w:val="Chara"/>
    <w:qFormat/>
    <w:rsid w:val="00E53A96"/>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E53A96"/>
    <w:rPr>
      <w:rFonts w:ascii="Times New Roman" w:eastAsia="宋体" w:hAnsi="Times New Roman" w:cs="Times New Roman"/>
      <w:kern w:val="0"/>
      <w:sz w:val="18"/>
      <w:szCs w:val="20"/>
    </w:rPr>
  </w:style>
  <w:style w:type="paragraph" w:styleId="11">
    <w:name w:val="toc 1"/>
    <w:basedOn w:val="a"/>
    <w:next w:val="a"/>
    <w:uiPriority w:val="39"/>
    <w:qFormat/>
    <w:rsid w:val="00E53A96"/>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E53A96"/>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E53A96"/>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E53A96"/>
    <w:rPr>
      <w:rFonts w:ascii="Arial" w:eastAsia="方正魏碑简体" w:hAnsi="Arial" w:cs="Times New Roman"/>
      <w:bCs/>
      <w:kern w:val="28"/>
      <w:sz w:val="32"/>
      <w:szCs w:val="32"/>
    </w:rPr>
  </w:style>
  <w:style w:type="paragraph" w:styleId="af3">
    <w:name w:val="footnote text"/>
    <w:basedOn w:val="a"/>
    <w:link w:val="Char11"/>
    <w:unhideWhenUsed/>
    <w:qFormat/>
    <w:rsid w:val="00E53A96"/>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E53A96"/>
    <w:rPr>
      <w:sz w:val="18"/>
      <w:szCs w:val="18"/>
    </w:rPr>
  </w:style>
  <w:style w:type="paragraph" w:styleId="60">
    <w:name w:val="toc 6"/>
    <w:basedOn w:val="a"/>
    <w:next w:val="a"/>
    <w:uiPriority w:val="39"/>
    <w:qFormat/>
    <w:rsid w:val="00E53A96"/>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E53A96"/>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53A96"/>
    <w:rPr>
      <w:rFonts w:ascii="Times New Roman" w:eastAsia="宋体" w:hAnsi="Times New Roman" w:cs="Times New Roman"/>
      <w:szCs w:val="21"/>
    </w:rPr>
  </w:style>
  <w:style w:type="paragraph" w:styleId="22">
    <w:name w:val="toc 2"/>
    <w:basedOn w:val="a"/>
    <w:next w:val="a"/>
    <w:uiPriority w:val="39"/>
    <w:qFormat/>
    <w:rsid w:val="00E53A96"/>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E53A96"/>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E53A96"/>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53A96"/>
    <w:rPr>
      <w:rFonts w:ascii="Times New Roman" w:eastAsia="宋体" w:hAnsi="Times New Roman" w:cs="Times New Roman"/>
      <w:szCs w:val="20"/>
    </w:rPr>
  </w:style>
  <w:style w:type="paragraph" w:styleId="HTML">
    <w:name w:val="HTML Preformatted"/>
    <w:basedOn w:val="a"/>
    <w:link w:val="HTMLChar"/>
    <w:qFormat/>
    <w:rsid w:val="00E53A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E53A96"/>
    <w:rPr>
      <w:rFonts w:ascii="宋体" w:eastAsia="宋体" w:hAnsi="宋体" w:cs="宋体"/>
      <w:kern w:val="0"/>
      <w:sz w:val="24"/>
      <w:szCs w:val="24"/>
    </w:rPr>
  </w:style>
  <w:style w:type="paragraph" w:styleId="af4">
    <w:name w:val="Normal (Web)"/>
    <w:basedOn w:val="a"/>
    <w:uiPriority w:val="99"/>
    <w:qFormat/>
    <w:rsid w:val="00E53A96"/>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E53A96"/>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E53A96"/>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E53A96"/>
    <w:rPr>
      <w:b/>
      <w:bCs/>
      <w:kern w:val="0"/>
      <w:sz w:val="20"/>
      <w:szCs w:val="20"/>
    </w:rPr>
  </w:style>
  <w:style w:type="character" w:customStyle="1" w:styleId="Chare">
    <w:name w:val="批注主题 Char"/>
    <w:basedOn w:val="Char2"/>
    <w:link w:val="af6"/>
    <w:uiPriority w:val="99"/>
    <w:qFormat/>
    <w:rsid w:val="00E53A96"/>
    <w:rPr>
      <w:rFonts w:ascii="Times New Roman" w:eastAsia="宋体" w:hAnsi="Times New Roman" w:cs="Times New Roman"/>
      <w:b/>
      <w:bCs/>
      <w:kern w:val="0"/>
      <w:sz w:val="20"/>
      <w:szCs w:val="20"/>
    </w:rPr>
  </w:style>
  <w:style w:type="paragraph" w:styleId="af7">
    <w:name w:val="Body Text First Indent"/>
    <w:basedOn w:val="ab"/>
    <w:link w:val="Charf"/>
    <w:qFormat/>
    <w:rsid w:val="00E53A96"/>
    <w:pPr>
      <w:ind w:firstLine="510"/>
    </w:pPr>
    <w:rPr>
      <w:sz w:val="24"/>
    </w:rPr>
  </w:style>
  <w:style w:type="character" w:customStyle="1" w:styleId="Charf">
    <w:name w:val="正文首行缩进 Char"/>
    <w:basedOn w:val="Char4"/>
    <w:link w:val="af7"/>
    <w:qFormat/>
    <w:rsid w:val="00E53A96"/>
    <w:rPr>
      <w:rFonts w:ascii="Times New Roman" w:eastAsia="宋体" w:hAnsi="Times New Roman" w:cs="Times New Roman"/>
      <w:sz w:val="24"/>
    </w:rPr>
  </w:style>
  <w:style w:type="table" w:styleId="af8">
    <w:name w:val="Table Grid"/>
    <w:basedOn w:val="a2"/>
    <w:uiPriority w:val="59"/>
    <w:qFormat/>
    <w:rsid w:val="00E53A9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E53A96"/>
    <w:rPr>
      <w:b/>
      <w:bCs/>
    </w:rPr>
  </w:style>
  <w:style w:type="character" w:styleId="afa">
    <w:name w:val="page number"/>
    <w:basedOn w:val="a1"/>
    <w:qFormat/>
    <w:rsid w:val="00E53A96"/>
  </w:style>
  <w:style w:type="character" w:styleId="afb">
    <w:name w:val="FollowedHyperlink"/>
    <w:qFormat/>
    <w:rsid w:val="00E53A96"/>
    <w:rPr>
      <w:color w:val="800080"/>
      <w:u w:val="single"/>
    </w:rPr>
  </w:style>
  <w:style w:type="character" w:styleId="afc">
    <w:name w:val="Emphasis"/>
    <w:qFormat/>
    <w:rsid w:val="00E53A96"/>
    <w:rPr>
      <w:i/>
      <w:iCs/>
    </w:rPr>
  </w:style>
  <w:style w:type="character" w:styleId="HTML0">
    <w:name w:val="HTML Definition"/>
    <w:basedOn w:val="a1"/>
    <w:qFormat/>
    <w:rsid w:val="00E53A96"/>
  </w:style>
  <w:style w:type="character" w:styleId="HTML1">
    <w:name w:val="HTML Variable"/>
    <w:basedOn w:val="a1"/>
    <w:qFormat/>
    <w:rsid w:val="00E53A96"/>
  </w:style>
  <w:style w:type="character" w:styleId="afd">
    <w:name w:val="Hyperlink"/>
    <w:uiPriority w:val="99"/>
    <w:qFormat/>
    <w:rsid w:val="00E53A96"/>
    <w:rPr>
      <w:color w:val="0000FF"/>
      <w:u w:val="single"/>
    </w:rPr>
  </w:style>
  <w:style w:type="character" w:styleId="HTML2">
    <w:name w:val="HTML Code"/>
    <w:basedOn w:val="a1"/>
    <w:qFormat/>
    <w:rsid w:val="00E53A96"/>
    <w:rPr>
      <w:rFonts w:ascii="Courier New" w:hAnsi="Courier New"/>
      <w:sz w:val="20"/>
    </w:rPr>
  </w:style>
  <w:style w:type="character" w:styleId="afe">
    <w:name w:val="annotation reference"/>
    <w:uiPriority w:val="99"/>
    <w:unhideWhenUsed/>
    <w:qFormat/>
    <w:rsid w:val="00E53A96"/>
    <w:rPr>
      <w:sz w:val="21"/>
      <w:szCs w:val="21"/>
    </w:rPr>
  </w:style>
  <w:style w:type="character" w:styleId="HTML3">
    <w:name w:val="HTML Cite"/>
    <w:basedOn w:val="a1"/>
    <w:qFormat/>
    <w:rsid w:val="00E53A96"/>
  </w:style>
  <w:style w:type="character" w:customStyle="1" w:styleId="CharChar3">
    <w:name w:val="Char Char3"/>
    <w:qFormat/>
    <w:rsid w:val="00E53A96"/>
    <w:rPr>
      <w:kern w:val="2"/>
      <w:sz w:val="21"/>
    </w:rPr>
  </w:style>
  <w:style w:type="character" w:customStyle="1" w:styleId="Char12">
    <w:name w:val="引用 Char1"/>
    <w:basedOn w:val="a1"/>
    <w:link w:val="12"/>
    <w:qFormat/>
    <w:locked/>
    <w:rsid w:val="00E53A96"/>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E53A96"/>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E53A96"/>
    <w:rPr>
      <w:rFonts w:ascii="黑体" w:eastAsia="宋体" w:hAnsi="宋体" w:cs="Times New Roman"/>
    </w:rPr>
  </w:style>
  <w:style w:type="paragraph" w:customStyle="1" w:styleId="aff">
    <w:name w:val="标准款样式"/>
    <w:basedOn w:val="a"/>
    <w:link w:val="Charf0"/>
    <w:qFormat/>
    <w:rsid w:val="00E53A96"/>
    <w:pPr>
      <w:spacing w:line="300" w:lineRule="auto"/>
    </w:pPr>
    <w:rPr>
      <w:rFonts w:ascii="黑体" w:eastAsia="宋体" w:hAnsi="宋体" w:cs="Times New Roman"/>
    </w:rPr>
  </w:style>
  <w:style w:type="character" w:customStyle="1" w:styleId="Charf1">
    <w:name w:val="居中 Char"/>
    <w:qFormat/>
    <w:rsid w:val="00E53A96"/>
    <w:rPr>
      <w:kern w:val="2"/>
      <w:sz w:val="24"/>
    </w:rPr>
  </w:style>
  <w:style w:type="character" w:customStyle="1" w:styleId="3Char10">
    <w:name w:val="正文文本 3 Char1"/>
    <w:basedOn w:val="a1"/>
    <w:uiPriority w:val="99"/>
    <w:semiHidden/>
    <w:qFormat/>
    <w:rsid w:val="00E53A96"/>
    <w:rPr>
      <w:sz w:val="16"/>
      <w:szCs w:val="16"/>
    </w:rPr>
  </w:style>
  <w:style w:type="character" w:customStyle="1" w:styleId="CharChar">
    <w:name w:val="Char Char"/>
    <w:semiHidden/>
    <w:qFormat/>
    <w:rsid w:val="00E53A96"/>
    <w:rPr>
      <w:b/>
      <w:bCs/>
      <w:kern w:val="2"/>
      <w:sz w:val="21"/>
    </w:rPr>
  </w:style>
  <w:style w:type="character" w:customStyle="1" w:styleId="CharChar2CharCharChar">
    <w:name w:val="+正文 Char Char2 Char Char Char"/>
    <w:link w:val="CharChar2Char"/>
    <w:locked/>
    <w:rsid w:val="00E53A96"/>
    <w:rPr>
      <w:rFonts w:ascii="宋体" w:hAnsi="宋体"/>
      <w:sz w:val="24"/>
    </w:rPr>
  </w:style>
  <w:style w:type="paragraph" w:customStyle="1" w:styleId="CharChar2Char">
    <w:name w:val="+正文 Char Char2 Char"/>
    <w:basedOn w:val="a"/>
    <w:link w:val="CharChar2CharCharChar"/>
    <w:qFormat/>
    <w:rsid w:val="00E53A96"/>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E53A96"/>
    <w:rPr>
      <w:b/>
      <w:bCs/>
    </w:rPr>
  </w:style>
  <w:style w:type="character" w:customStyle="1" w:styleId="Char14">
    <w:name w:val="批注文字 Char1"/>
    <w:basedOn w:val="a1"/>
    <w:uiPriority w:val="99"/>
    <w:semiHidden/>
    <w:qFormat/>
    <w:rsid w:val="00E53A96"/>
  </w:style>
  <w:style w:type="character" w:customStyle="1" w:styleId="Charf2">
    <w:name w:val="表正文 Char"/>
    <w:qFormat/>
    <w:rsid w:val="00E53A96"/>
    <w:rPr>
      <w:rFonts w:eastAsia="宋体"/>
      <w:kern w:val="2"/>
      <w:sz w:val="24"/>
      <w:lang w:val="en-US" w:eastAsia="zh-CN" w:bidi="ar-SA"/>
    </w:rPr>
  </w:style>
  <w:style w:type="character" w:customStyle="1" w:styleId="font12-blue-bold1">
    <w:name w:val="font12-blue-bold1"/>
    <w:qFormat/>
    <w:rsid w:val="00E53A96"/>
    <w:rPr>
      <w:b/>
      <w:bCs/>
      <w:color w:val="0249A5"/>
      <w:sz w:val="18"/>
      <w:szCs w:val="18"/>
      <w:u w:val="none"/>
    </w:rPr>
  </w:style>
  <w:style w:type="character" w:customStyle="1" w:styleId="15">
    <w:name w:val="15"/>
    <w:qFormat/>
    <w:rsid w:val="00E53A96"/>
    <w:rPr>
      <w:rFonts w:ascii="Calibri" w:hAnsi="Calibri" w:hint="default"/>
    </w:rPr>
  </w:style>
  <w:style w:type="character" w:customStyle="1" w:styleId="CharChar4">
    <w:name w:val="Char Char4"/>
    <w:qFormat/>
    <w:rsid w:val="00E53A96"/>
    <w:rPr>
      <w:kern w:val="2"/>
      <w:sz w:val="16"/>
    </w:rPr>
  </w:style>
  <w:style w:type="character" w:customStyle="1" w:styleId="grame">
    <w:name w:val="grame"/>
    <w:basedOn w:val="a1"/>
    <w:qFormat/>
    <w:rsid w:val="00E53A96"/>
  </w:style>
  <w:style w:type="character" w:customStyle="1" w:styleId="msoins0">
    <w:name w:val="msoins"/>
    <w:basedOn w:val="a1"/>
    <w:qFormat/>
    <w:rsid w:val="00E53A96"/>
  </w:style>
  <w:style w:type="character" w:customStyle="1" w:styleId="Charf3">
    <w:name w:val="段 Char"/>
    <w:basedOn w:val="a1"/>
    <w:link w:val="aff0"/>
    <w:qFormat/>
    <w:rsid w:val="00E53A96"/>
    <w:rPr>
      <w:rFonts w:ascii="宋体" w:hAnsi="Times New Roman"/>
    </w:rPr>
  </w:style>
  <w:style w:type="paragraph" w:customStyle="1" w:styleId="aff0">
    <w:name w:val="段"/>
    <w:link w:val="Charf3"/>
    <w:qFormat/>
    <w:rsid w:val="00E53A96"/>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E53A96"/>
    <w:rPr>
      <w:rFonts w:ascii="宋体" w:eastAsia="宋体" w:hAnsi="Courier New" w:cs="Courier New"/>
      <w:szCs w:val="21"/>
    </w:rPr>
  </w:style>
  <w:style w:type="character" w:customStyle="1" w:styleId="black1">
    <w:name w:val="black1"/>
    <w:qFormat/>
    <w:rsid w:val="00E53A96"/>
    <w:rPr>
      <w:rFonts w:ascii="ˎ̥" w:hAnsi="ˎ̥" w:hint="default"/>
      <w:color w:val="333333"/>
      <w:sz w:val="18"/>
      <w:szCs w:val="18"/>
      <w:u w:val="none"/>
    </w:rPr>
  </w:style>
  <w:style w:type="character" w:customStyle="1" w:styleId="solutioncontent1">
    <w:name w:val="solutioncontent1"/>
    <w:qFormat/>
    <w:rsid w:val="00E53A96"/>
    <w:rPr>
      <w:rFonts w:cs="Times New Roman"/>
      <w:color w:val="333333"/>
      <w:sz w:val="15"/>
      <w:szCs w:val="15"/>
    </w:rPr>
  </w:style>
  <w:style w:type="character" w:customStyle="1" w:styleId="CharChar0">
    <w:name w:val="+正文 Char Char"/>
    <w:link w:val="CharCharChar"/>
    <w:qFormat/>
    <w:locked/>
    <w:rsid w:val="00E53A96"/>
    <w:rPr>
      <w:rFonts w:ascii="楷体_GB2312" w:eastAsia="楷体_GB2312"/>
      <w:sz w:val="24"/>
    </w:rPr>
  </w:style>
  <w:style w:type="paragraph" w:customStyle="1" w:styleId="CharCharChar">
    <w:name w:val="+正文 Char Char Char"/>
    <w:basedOn w:val="a"/>
    <w:link w:val="CharChar0"/>
    <w:qFormat/>
    <w:rsid w:val="00E53A96"/>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E53A96"/>
  </w:style>
  <w:style w:type="character" w:customStyle="1" w:styleId="CharChar8">
    <w:name w:val="Char Char8"/>
    <w:qFormat/>
    <w:rsid w:val="00E53A96"/>
    <w:rPr>
      <w:kern w:val="2"/>
      <w:sz w:val="21"/>
    </w:rPr>
  </w:style>
  <w:style w:type="character" w:customStyle="1" w:styleId="16">
    <w:name w:val="16"/>
    <w:qFormat/>
    <w:rsid w:val="00E53A96"/>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E53A96"/>
    <w:rPr>
      <w:rFonts w:ascii="宋体" w:hAnsi="宋体"/>
      <w:sz w:val="24"/>
    </w:rPr>
  </w:style>
  <w:style w:type="paragraph" w:customStyle="1" w:styleId="Char20">
    <w:name w:val="+正文 Char2"/>
    <w:basedOn w:val="a"/>
    <w:link w:val="Char2CharChar"/>
    <w:qFormat/>
    <w:rsid w:val="00E53A96"/>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E53A96"/>
    <w:rPr>
      <w:rFonts w:ascii="宋体" w:hAnsi="宋体"/>
      <w:sz w:val="24"/>
    </w:rPr>
  </w:style>
  <w:style w:type="paragraph" w:customStyle="1" w:styleId="Char5CharCharChar">
    <w:name w:val="+正文 Char5 Char Char Char"/>
    <w:basedOn w:val="a"/>
    <w:link w:val="Char5CharCharCharCharChar"/>
    <w:qFormat/>
    <w:rsid w:val="00E53A96"/>
    <w:pPr>
      <w:spacing w:line="360" w:lineRule="auto"/>
      <w:ind w:firstLineChars="200" w:firstLine="200"/>
    </w:pPr>
    <w:rPr>
      <w:rFonts w:ascii="宋体" w:hAnsi="宋体"/>
      <w:sz w:val="24"/>
    </w:rPr>
  </w:style>
  <w:style w:type="character" w:customStyle="1" w:styleId="CharChar1">
    <w:name w:val="表文字 Char Char"/>
    <w:link w:val="aff1"/>
    <w:qFormat/>
    <w:locked/>
    <w:rsid w:val="00E53A96"/>
    <w:rPr>
      <w:rFonts w:ascii="楷体_GB2312" w:eastAsia="楷体_GB2312" w:hAnsi="宋体"/>
      <w:spacing w:val="-8"/>
      <w:sz w:val="24"/>
      <w:lang w:val="zh-CN"/>
    </w:rPr>
  </w:style>
  <w:style w:type="paragraph" w:customStyle="1" w:styleId="aff1">
    <w:name w:val="表文字"/>
    <w:basedOn w:val="a"/>
    <w:link w:val="CharChar1"/>
    <w:qFormat/>
    <w:rsid w:val="00E53A96"/>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E53A96"/>
    <w:rPr>
      <w:rFonts w:ascii="Times New Roman" w:eastAsia="宋体" w:hAnsi="Times New Roman" w:cs="Times New Roman"/>
    </w:rPr>
  </w:style>
  <w:style w:type="character" w:customStyle="1" w:styleId="Char10">
    <w:name w:val="正文文本 Char1"/>
    <w:basedOn w:val="a1"/>
    <w:link w:val="ab"/>
    <w:qFormat/>
    <w:rsid w:val="00E53A96"/>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E53A96"/>
    <w:rPr>
      <w:rFonts w:ascii="宋体" w:hAnsi="宋体"/>
      <w:sz w:val="24"/>
    </w:rPr>
  </w:style>
  <w:style w:type="paragraph" w:customStyle="1" w:styleId="CharChar3CharChar">
    <w:name w:val="+正文 Char Char3 Char Char"/>
    <w:basedOn w:val="a"/>
    <w:link w:val="CharChar3CharCharCharChar"/>
    <w:qFormat/>
    <w:rsid w:val="00E53A96"/>
    <w:pPr>
      <w:spacing w:line="360" w:lineRule="auto"/>
      <w:ind w:firstLineChars="200" w:firstLine="200"/>
    </w:pPr>
    <w:rPr>
      <w:rFonts w:ascii="宋体" w:hAnsi="宋体"/>
      <w:sz w:val="24"/>
    </w:rPr>
  </w:style>
  <w:style w:type="character" w:customStyle="1" w:styleId="Char18">
    <w:name w:val="副标题 Char1"/>
    <w:basedOn w:val="a1"/>
    <w:uiPriority w:val="11"/>
    <w:qFormat/>
    <w:rsid w:val="00E53A96"/>
    <w:rPr>
      <w:rFonts w:ascii="Cambria" w:eastAsia="宋体" w:hAnsi="Cambria" w:cs="Times New Roman"/>
      <w:b/>
      <w:bCs/>
      <w:kern w:val="28"/>
      <w:sz w:val="32"/>
      <w:szCs w:val="32"/>
    </w:rPr>
  </w:style>
  <w:style w:type="character" w:customStyle="1" w:styleId="1CharCharChar">
    <w:name w:val="+1. Char Char Char"/>
    <w:link w:val="1Char0"/>
    <w:qFormat/>
    <w:locked/>
    <w:rsid w:val="00E53A96"/>
    <w:rPr>
      <w:rFonts w:ascii="Times New Roman" w:eastAsia="宋体" w:hAnsi="Times New Roman" w:cs="Times New Roman"/>
    </w:rPr>
  </w:style>
  <w:style w:type="paragraph" w:customStyle="1" w:styleId="1Char0">
    <w:name w:val="+1. Char"/>
    <w:basedOn w:val="a"/>
    <w:link w:val="1CharCharChar"/>
    <w:qFormat/>
    <w:rsid w:val="00E53A96"/>
    <w:pPr>
      <w:spacing w:line="300" w:lineRule="auto"/>
    </w:pPr>
    <w:rPr>
      <w:rFonts w:ascii="Times New Roman" w:eastAsia="宋体" w:hAnsi="Times New Roman" w:cs="Times New Roman"/>
    </w:rPr>
  </w:style>
  <w:style w:type="character" w:customStyle="1" w:styleId="Char19">
    <w:name w:val="标题 Char1"/>
    <w:basedOn w:val="a1"/>
    <w:uiPriority w:val="10"/>
    <w:qFormat/>
    <w:rsid w:val="00E53A96"/>
    <w:rPr>
      <w:rFonts w:ascii="Cambria" w:eastAsia="宋体" w:hAnsi="Cambria" w:cs="Times New Roman"/>
      <w:b/>
      <w:bCs/>
      <w:sz w:val="32"/>
      <w:szCs w:val="32"/>
    </w:rPr>
  </w:style>
  <w:style w:type="character" w:customStyle="1" w:styleId="Char40">
    <w:name w:val="+正文 Char4"/>
    <w:link w:val="aff2"/>
    <w:qFormat/>
    <w:locked/>
    <w:rsid w:val="00E53A96"/>
    <w:rPr>
      <w:bCs/>
      <w:kern w:val="1"/>
      <w:sz w:val="22"/>
    </w:rPr>
  </w:style>
  <w:style w:type="paragraph" w:customStyle="1" w:styleId="aff2">
    <w:name w:val="+正文"/>
    <w:basedOn w:val="aff3"/>
    <w:link w:val="Char40"/>
    <w:qFormat/>
    <w:rsid w:val="00E53A96"/>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99"/>
    <w:qFormat/>
    <w:rsid w:val="00E53A96"/>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E53A96"/>
    <w:rPr>
      <w:sz w:val="18"/>
      <w:szCs w:val="18"/>
    </w:rPr>
  </w:style>
  <w:style w:type="character" w:customStyle="1" w:styleId="CharChar7">
    <w:name w:val="Char Char7"/>
    <w:qFormat/>
    <w:rsid w:val="00E53A96"/>
    <w:rPr>
      <w:kern w:val="2"/>
      <w:sz w:val="18"/>
    </w:rPr>
  </w:style>
  <w:style w:type="character" w:customStyle="1" w:styleId="CharChar2">
    <w:name w:val="Char Char2"/>
    <w:qFormat/>
    <w:rsid w:val="00E53A96"/>
    <w:rPr>
      <w:kern w:val="2"/>
      <w:sz w:val="24"/>
      <w:szCs w:val="24"/>
    </w:rPr>
  </w:style>
  <w:style w:type="character" w:customStyle="1" w:styleId="Char1b">
    <w:name w:val="表正文 Char1"/>
    <w:rsid w:val="00E53A96"/>
    <w:rPr>
      <w:kern w:val="2"/>
      <w:sz w:val="21"/>
    </w:rPr>
  </w:style>
  <w:style w:type="character" w:customStyle="1" w:styleId="Char1c">
    <w:name w:val="页眉 Char1"/>
    <w:basedOn w:val="a1"/>
    <w:uiPriority w:val="99"/>
    <w:semiHidden/>
    <w:qFormat/>
    <w:rsid w:val="00E53A96"/>
    <w:rPr>
      <w:sz w:val="18"/>
      <w:szCs w:val="18"/>
    </w:rPr>
  </w:style>
  <w:style w:type="character" w:customStyle="1" w:styleId="CharChar5">
    <w:name w:val="普通文字 Char Char"/>
    <w:rsid w:val="00E53A96"/>
    <w:rPr>
      <w:rFonts w:ascii="宋体" w:hAnsi="Courier New"/>
      <w:kern w:val="2"/>
      <w:sz w:val="21"/>
    </w:rPr>
  </w:style>
  <w:style w:type="character" w:customStyle="1" w:styleId="Charf4">
    <w:name w:val="无间隔 Char"/>
    <w:link w:val="13"/>
    <w:qFormat/>
    <w:locked/>
    <w:rsid w:val="00E53A96"/>
    <w:rPr>
      <w:rFonts w:eastAsia="Times New Roman"/>
      <w:sz w:val="22"/>
      <w:lang w:eastAsia="en-US" w:bidi="en-US"/>
    </w:rPr>
  </w:style>
  <w:style w:type="paragraph" w:customStyle="1" w:styleId="13">
    <w:name w:val="无间隔1"/>
    <w:link w:val="Charf4"/>
    <w:qFormat/>
    <w:rsid w:val="00E53A96"/>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E53A96"/>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E53A96"/>
    <w:rPr>
      <w:rFonts w:ascii="宋体" w:hAnsi="宋体"/>
    </w:rPr>
  </w:style>
  <w:style w:type="paragraph" w:customStyle="1" w:styleId="1CharCharChar0">
    <w:name w:val="+列表1 Char Char Char"/>
    <w:basedOn w:val="a"/>
    <w:link w:val="1CharCharCharCharChar"/>
    <w:qFormat/>
    <w:rsid w:val="00E53A96"/>
    <w:pPr>
      <w:spacing w:line="300" w:lineRule="auto"/>
      <w:jc w:val="center"/>
    </w:pPr>
    <w:rPr>
      <w:rFonts w:ascii="宋体" w:hAnsi="宋体"/>
    </w:rPr>
  </w:style>
  <w:style w:type="character" w:customStyle="1" w:styleId="CharChar5CharCharChar">
    <w:name w:val="+正文 Char Char5 Char Char Char"/>
    <w:link w:val="CharChar5Char"/>
    <w:qFormat/>
    <w:locked/>
    <w:rsid w:val="00E53A96"/>
    <w:rPr>
      <w:rFonts w:ascii="宋体" w:hAnsi="宋体"/>
      <w:sz w:val="24"/>
    </w:rPr>
  </w:style>
  <w:style w:type="paragraph" w:customStyle="1" w:styleId="CharChar5Char">
    <w:name w:val="+正文 Char Char5 Char"/>
    <w:basedOn w:val="a"/>
    <w:link w:val="CharChar5CharCharChar"/>
    <w:qFormat/>
    <w:rsid w:val="00E53A96"/>
    <w:pPr>
      <w:spacing w:line="360" w:lineRule="auto"/>
      <w:ind w:firstLineChars="200" w:firstLine="200"/>
    </w:pPr>
    <w:rPr>
      <w:rFonts w:ascii="宋体" w:hAnsi="宋体"/>
      <w:sz w:val="24"/>
    </w:rPr>
  </w:style>
  <w:style w:type="character" w:customStyle="1" w:styleId="CharChar10">
    <w:name w:val="Char Char1"/>
    <w:semiHidden/>
    <w:qFormat/>
    <w:rsid w:val="00E53A96"/>
    <w:rPr>
      <w:kern w:val="2"/>
      <w:sz w:val="21"/>
    </w:rPr>
  </w:style>
  <w:style w:type="character" w:customStyle="1" w:styleId="CharChar50">
    <w:name w:val="Char Char5"/>
    <w:qFormat/>
    <w:rsid w:val="00E53A96"/>
    <w:rPr>
      <w:rFonts w:ascii="Arial" w:eastAsia="方正魏碑简体" w:hAnsi="Arial" w:cs="Arial"/>
      <w:bCs/>
      <w:kern w:val="28"/>
      <w:sz w:val="32"/>
      <w:szCs w:val="32"/>
    </w:rPr>
  </w:style>
  <w:style w:type="character" w:customStyle="1" w:styleId="Char1d">
    <w:name w:val="注释标题 Char1"/>
    <w:basedOn w:val="a1"/>
    <w:uiPriority w:val="99"/>
    <w:semiHidden/>
    <w:qFormat/>
    <w:rsid w:val="00E53A96"/>
  </w:style>
  <w:style w:type="character" w:customStyle="1" w:styleId="Charf5">
    <w:name w:val="明显引用 Char"/>
    <w:basedOn w:val="a1"/>
    <w:qFormat/>
    <w:rsid w:val="00E53A96"/>
    <w:rPr>
      <w:b/>
      <w:bCs/>
      <w:i/>
      <w:iCs/>
      <w:color w:val="4F81BD"/>
      <w:kern w:val="2"/>
      <w:sz w:val="21"/>
    </w:rPr>
  </w:style>
  <w:style w:type="character" w:customStyle="1" w:styleId="Char">
    <w:name w:val="正文缩进 Char"/>
    <w:link w:val="a0"/>
    <w:qFormat/>
    <w:rsid w:val="00E53A96"/>
    <w:rPr>
      <w:rFonts w:ascii="Times New Roman" w:eastAsia="宋体" w:hAnsi="Times New Roman" w:cs="Times New Roman"/>
    </w:rPr>
  </w:style>
  <w:style w:type="character" w:customStyle="1" w:styleId="Charf6">
    <w:name w:val="引用 Char"/>
    <w:basedOn w:val="a1"/>
    <w:qFormat/>
    <w:rsid w:val="00E53A96"/>
    <w:rPr>
      <w:i/>
      <w:iCs/>
      <w:color w:val="000000"/>
      <w:kern w:val="2"/>
      <w:sz w:val="21"/>
    </w:rPr>
  </w:style>
  <w:style w:type="character" w:customStyle="1" w:styleId="Char1e">
    <w:name w:val="日期 Char1"/>
    <w:basedOn w:val="a1"/>
    <w:uiPriority w:val="99"/>
    <w:semiHidden/>
    <w:qFormat/>
    <w:rsid w:val="00E53A96"/>
  </w:style>
  <w:style w:type="character" w:customStyle="1" w:styleId="SubtitleChar">
    <w:name w:val="Subtitle Char"/>
    <w:qFormat/>
    <w:locked/>
    <w:rsid w:val="00E53A96"/>
    <w:rPr>
      <w:rFonts w:ascii="Calibri Light" w:eastAsia="宋体" w:hAnsi="Calibri Light" w:cs="Times New Roman"/>
      <w:b/>
      <w:bCs/>
      <w:kern w:val="28"/>
      <w:sz w:val="32"/>
      <w:szCs w:val="32"/>
      <w:lang w:eastAsia="en-US"/>
    </w:rPr>
  </w:style>
  <w:style w:type="character" w:customStyle="1" w:styleId="hCharChar">
    <w:name w:val="h Char Char"/>
    <w:qFormat/>
    <w:rsid w:val="00E53A96"/>
    <w:rPr>
      <w:kern w:val="2"/>
      <w:sz w:val="18"/>
    </w:rPr>
  </w:style>
  <w:style w:type="character" w:customStyle="1" w:styleId="Char1f">
    <w:name w:val="明显引用 Char1"/>
    <w:basedOn w:val="a1"/>
    <w:link w:val="14"/>
    <w:qFormat/>
    <w:locked/>
    <w:rsid w:val="00E53A96"/>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E53A96"/>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E53A96"/>
    <w:rPr>
      <w:rFonts w:ascii="Arial" w:eastAsia="黑体" w:hAnsi="Arial"/>
      <w:kern w:val="2"/>
      <w:sz w:val="44"/>
    </w:rPr>
  </w:style>
  <w:style w:type="paragraph" w:customStyle="1" w:styleId="17">
    <w:name w:val="列出段落1"/>
    <w:basedOn w:val="a"/>
    <w:uiPriority w:val="34"/>
    <w:qFormat/>
    <w:rsid w:val="00E53A96"/>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E53A96"/>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E53A96"/>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E53A96"/>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E53A96"/>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E53A96"/>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E53A96"/>
    <w:pPr>
      <w:widowControl/>
      <w:spacing w:line="300" w:lineRule="auto"/>
      <w:ind w:firstLine="420"/>
    </w:pPr>
    <w:rPr>
      <w:rFonts w:ascii="Calibri" w:eastAsia="宋体" w:hAnsi="Calibri" w:cs="宋体"/>
      <w:kern w:val="0"/>
      <w:szCs w:val="21"/>
    </w:rPr>
  </w:style>
  <w:style w:type="paragraph" w:customStyle="1" w:styleId="230">
    <w:name w:val="23"/>
    <w:basedOn w:val="a"/>
    <w:qFormat/>
    <w:rsid w:val="00E53A96"/>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E53A96"/>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E53A96"/>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E53A96"/>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E53A9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E53A96"/>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E53A96"/>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E53A96"/>
    <w:pPr>
      <w:spacing w:line="300" w:lineRule="auto"/>
      <w:jc w:val="left"/>
    </w:pPr>
    <w:rPr>
      <w:rFonts w:ascii="宋体" w:eastAsia="宋体" w:hAnsi="宋体" w:cs="Times New Roman"/>
      <w:szCs w:val="21"/>
    </w:rPr>
  </w:style>
  <w:style w:type="paragraph" w:customStyle="1" w:styleId="xl87">
    <w:name w:val="xl87"/>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E53A9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E53A96"/>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53A96"/>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E53A96"/>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E53A96"/>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E53A9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E53A96"/>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E53A96"/>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E53A96"/>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E53A96"/>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E53A96"/>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E53A96"/>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E53A96"/>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E53A96"/>
    <w:pPr>
      <w:spacing w:line="300" w:lineRule="auto"/>
    </w:pPr>
    <w:rPr>
      <w:rFonts w:ascii="Tahoma" w:eastAsia="宋体" w:hAnsi="Tahoma" w:cs="Times New Roman"/>
      <w:sz w:val="24"/>
      <w:szCs w:val="20"/>
    </w:rPr>
  </w:style>
  <w:style w:type="paragraph" w:customStyle="1" w:styleId="xl80">
    <w:name w:val="xl80"/>
    <w:basedOn w:val="a"/>
    <w:rsid w:val="00E53A9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E53A9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E53A96"/>
    <w:pPr>
      <w:spacing w:line="300" w:lineRule="auto"/>
      <w:jc w:val="center"/>
    </w:pPr>
    <w:rPr>
      <w:rFonts w:ascii="Arial" w:eastAsia="黑体" w:hAnsi="Arial" w:cs="Arial"/>
      <w:bCs/>
      <w:sz w:val="52"/>
      <w:szCs w:val="32"/>
    </w:rPr>
  </w:style>
  <w:style w:type="paragraph" w:customStyle="1" w:styleId="xl50">
    <w:name w:val="xl50"/>
    <w:basedOn w:val="a"/>
    <w:rsid w:val="00E53A96"/>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E53A96"/>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rsid w:val="00E53A96"/>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E53A96"/>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E53A9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E53A96"/>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E53A96"/>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E53A96"/>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E53A96"/>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E53A96"/>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53A9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E53A9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E53A96"/>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E53A96"/>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E53A96"/>
    <w:pPr>
      <w:spacing w:line="300" w:lineRule="auto"/>
    </w:pPr>
    <w:rPr>
      <w:rFonts w:ascii="Tahoma" w:eastAsia="宋体" w:hAnsi="Tahoma" w:cs="Times New Roman"/>
      <w:sz w:val="24"/>
      <w:szCs w:val="20"/>
    </w:rPr>
  </w:style>
  <w:style w:type="paragraph" w:customStyle="1" w:styleId="0">
    <w:name w:val="0"/>
    <w:basedOn w:val="a"/>
    <w:rsid w:val="00E53A96"/>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E53A96"/>
    <w:pPr>
      <w:spacing w:line="360" w:lineRule="auto"/>
    </w:pPr>
    <w:rPr>
      <w:rFonts w:ascii="宋体" w:eastAsia="宋体" w:hAnsi="宋体" w:cs="Arial"/>
      <w:b/>
      <w:bCs/>
      <w:szCs w:val="21"/>
    </w:rPr>
  </w:style>
  <w:style w:type="paragraph" w:customStyle="1" w:styleId="xl41">
    <w:name w:val="xl41"/>
    <w:basedOn w:val="a"/>
    <w:qFormat/>
    <w:rsid w:val="00E53A96"/>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E53A96"/>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E53A96"/>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E53A96"/>
  </w:style>
  <w:style w:type="paragraph" w:customStyle="1" w:styleId="xl71">
    <w:name w:val="xl71"/>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E53A96"/>
    <w:pPr>
      <w:spacing w:afterLines="50" w:line="360" w:lineRule="auto"/>
    </w:pPr>
    <w:rPr>
      <w:rFonts w:ascii="仿宋_GB2312" w:eastAsia="仿宋_GB2312" w:hAnsi="宋体" w:cs="Times New Roman"/>
      <w:sz w:val="24"/>
      <w:szCs w:val="24"/>
    </w:rPr>
  </w:style>
  <w:style w:type="paragraph" w:customStyle="1" w:styleId="p17">
    <w:name w:val="p17"/>
    <w:basedOn w:val="a"/>
    <w:rsid w:val="00E53A96"/>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E53A9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E53A9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E53A9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E53A96"/>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E53A96"/>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E53A96"/>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E53A96"/>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E53A9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E53A96"/>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E53A96"/>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E53A96"/>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E53A96"/>
    <w:pPr>
      <w:spacing w:line="300" w:lineRule="auto"/>
    </w:pPr>
    <w:rPr>
      <w:rFonts w:ascii="宋体" w:eastAsia="宋体" w:hAnsi="宋体" w:cs="Times New Roman"/>
      <w:szCs w:val="24"/>
    </w:rPr>
  </w:style>
  <w:style w:type="paragraph" w:customStyle="1" w:styleId="180">
    <w:name w:val="18"/>
    <w:basedOn w:val="a"/>
    <w:qFormat/>
    <w:rsid w:val="00E53A96"/>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E53A96"/>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E53A96"/>
  </w:style>
  <w:style w:type="paragraph" w:customStyle="1" w:styleId="Web">
    <w:name w:val="普通 (Web)"/>
    <w:basedOn w:val="a"/>
    <w:qFormat/>
    <w:rsid w:val="00E53A96"/>
    <w:pPr>
      <w:spacing w:line="300" w:lineRule="auto"/>
    </w:pPr>
    <w:rPr>
      <w:rFonts w:ascii="Times New Roman" w:eastAsia="宋体" w:hAnsi="Times New Roman" w:cs="Times New Roman"/>
      <w:sz w:val="24"/>
      <w:szCs w:val="24"/>
    </w:rPr>
  </w:style>
  <w:style w:type="paragraph" w:customStyle="1" w:styleId="xl27">
    <w:name w:val="xl27"/>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E53A96"/>
    <w:pPr>
      <w:spacing w:line="300" w:lineRule="auto"/>
    </w:pPr>
    <w:rPr>
      <w:rFonts w:ascii="Tahoma" w:eastAsia="宋体" w:hAnsi="Tahoma" w:cs="Times New Roman"/>
      <w:sz w:val="24"/>
      <w:szCs w:val="20"/>
    </w:rPr>
  </w:style>
  <w:style w:type="paragraph" w:customStyle="1" w:styleId="xl75">
    <w:name w:val="xl75"/>
    <w:basedOn w:val="a"/>
    <w:qFormat/>
    <w:rsid w:val="00E53A96"/>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E53A96"/>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E53A96"/>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E53A9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E53A9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E53A96"/>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E53A96"/>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E53A96"/>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E53A9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E53A96"/>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E53A9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E53A96"/>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E53A96"/>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E53A96"/>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E53A96"/>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rsid w:val="00E53A96"/>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E53A96"/>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E53A96"/>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E53A9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E53A96"/>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E53A96"/>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E53A9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E53A96"/>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E53A96"/>
    <w:rPr>
      <w:rFonts w:ascii="Verdana" w:hAnsi="Verdana" w:cs="Verdana" w:hint="default"/>
      <w:color w:val="000000"/>
      <w:sz w:val="18"/>
      <w:szCs w:val="18"/>
    </w:rPr>
  </w:style>
  <w:style w:type="character" w:customStyle="1" w:styleId="x-tab-strip-text4">
    <w:name w:val="x-tab-strip-text4"/>
    <w:basedOn w:val="a1"/>
    <w:qFormat/>
    <w:rsid w:val="00E53A96"/>
    <w:rPr>
      <w:b/>
      <w:color w:val="15428B"/>
    </w:rPr>
  </w:style>
  <w:style w:type="character" w:customStyle="1" w:styleId="hover35">
    <w:name w:val="hover35"/>
    <w:basedOn w:val="a1"/>
    <w:rsid w:val="00E53A96"/>
    <w:rPr>
      <w:shd w:val="clear" w:color="auto" w:fill="DEECFD"/>
    </w:rPr>
  </w:style>
  <w:style w:type="character" w:customStyle="1" w:styleId="x-tab-strip-text1">
    <w:name w:val="x-tab-strip-text1"/>
    <w:basedOn w:val="a1"/>
    <w:qFormat/>
    <w:rsid w:val="00E53A96"/>
  </w:style>
  <w:style w:type="character" w:customStyle="1" w:styleId="x-tab-strip-text2">
    <w:name w:val="x-tab-strip-text2"/>
    <w:basedOn w:val="a1"/>
    <w:qFormat/>
    <w:rsid w:val="00E53A96"/>
  </w:style>
  <w:style w:type="character" w:customStyle="1" w:styleId="x-tab-strip-text">
    <w:name w:val="x-tab-strip-text"/>
    <w:basedOn w:val="a1"/>
    <w:qFormat/>
    <w:rsid w:val="00E53A96"/>
    <w:rPr>
      <w:rFonts w:ascii="Tahoma" w:eastAsia="Tahoma" w:hAnsi="Tahoma" w:cs="Tahoma"/>
      <w:color w:val="416AA3"/>
      <w:sz w:val="16"/>
      <w:szCs w:val="16"/>
    </w:rPr>
  </w:style>
  <w:style w:type="character" w:customStyle="1" w:styleId="x-tab-strip-text5">
    <w:name w:val="x-tab-strip-text5"/>
    <w:basedOn w:val="a1"/>
    <w:rsid w:val="00E53A96"/>
    <w:rPr>
      <w:color w:val="15428B"/>
    </w:rPr>
  </w:style>
  <w:style w:type="character" w:customStyle="1" w:styleId="x-tab-strip-text3">
    <w:name w:val="x-tab-strip-text3"/>
    <w:basedOn w:val="a1"/>
    <w:qFormat/>
    <w:rsid w:val="00E53A96"/>
  </w:style>
  <w:style w:type="paragraph" w:customStyle="1" w:styleId="WPSOffice3">
    <w:name w:val="WPSOffice手动目录 3"/>
    <w:qFormat/>
    <w:rsid w:val="00E53A96"/>
    <w:pPr>
      <w:ind w:leftChars="400" w:left="400"/>
    </w:pPr>
    <w:rPr>
      <w:rFonts w:ascii="Calibri" w:eastAsia="宋体" w:hAnsi="Calibri" w:cs="Times New Roman"/>
      <w:kern w:val="0"/>
      <w:sz w:val="20"/>
      <w:szCs w:val="20"/>
    </w:rPr>
  </w:style>
  <w:style w:type="paragraph" w:customStyle="1" w:styleId="WPSOffice1">
    <w:name w:val="WPSOffice手动目录 1"/>
    <w:qFormat/>
    <w:rsid w:val="00E53A96"/>
    <w:rPr>
      <w:rFonts w:ascii="Calibri" w:eastAsia="宋体" w:hAnsi="Calibri" w:cs="Times New Roman"/>
      <w:kern w:val="0"/>
      <w:sz w:val="20"/>
      <w:szCs w:val="20"/>
    </w:rPr>
  </w:style>
  <w:style w:type="paragraph" w:customStyle="1" w:styleId="WPSOffice2">
    <w:name w:val="WPSOffice手动目录 2"/>
    <w:qFormat/>
    <w:rsid w:val="00E53A96"/>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E53A9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E53A96"/>
  </w:style>
  <w:style w:type="table" w:customStyle="1" w:styleId="111">
    <w:name w:val="网格型11"/>
    <w:basedOn w:val="a2"/>
    <w:uiPriority w:val="59"/>
    <w:qFormat/>
    <w:rsid w:val="00E53A9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annotation reference" w:qFormat="1"/>
    <w:lsdException w:name="page number" w:uiPriority="0" w:qFormat="1"/>
    <w:lsdException w:name="List Bullet" w:uiPriority="0" w:qFormat="1"/>
    <w:lsdException w:name="List Number" w:uiPriority="0" w:qFormat="1"/>
    <w:lsdException w:name="List Bullet 2" w:uiPriority="0" w:qFormat="1"/>
    <w:lsdException w:name="List Bullet 3" w:uiPriority="0" w:qFormat="1"/>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qFormat="1"/>
    <w:lsdException w:name="Body Text Indent 3" w:uiPriority="0" w:qFormat="1"/>
    <w:lsdException w:name="Hyperlink"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uiPriority="0" w:qFormat="1"/>
    <w:lsdException w:name="HTML Code" w:uiPriority="0" w:qFormat="1"/>
    <w:lsdException w:name="HTML Definition" w:uiPriority="0" w:qFormat="1"/>
    <w:lsdException w:name="HTML Preformatted" w:uiPriority="0" w:qFormat="1"/>
    <w:lsdException w:name="HTML Variable"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E53A96"/>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E53A96"/>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E53A96"/>
    <w:pPr>
      <w:keepNext/>
      <w:keepLines/>
      <w:spacing w:before="120" w:after="120" w:line="300" w:lineRule="auto"/>
      <w:outlineLvl w:val="2"/>
    </w:pPr>
    <w:rPr>
      <w:rFonts w:ascii="Times New Roman" w:eastAsia="宋体" w:hAnsi="Times New Roman" w:cs="Times New Roman"/>
      <w:b/>
      <w:bCs/>
      <w:szCs w:val="32"/>
    </w:rPr>
  </w:style>
  <w:style w:type="paragraph" w:styleId="4">
    <w:name w:val="heading 4"/>
    <w:basedOn w:val="a"/>
    <w:next w:val="a"/>
    <w:link w:val="4Char"/>
    <w:qFormat/>
    <w:rsid w:val="00E53A96"/>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E53A96"/>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E53A96"/>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E53A96"/>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E53A96"/>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E53A96"/>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E53A96"/>
    <w:rPr>
      <w:rFonts w:ascii="Times New Roman" w:eastAsia="宋体" w:hAnsi="Times New Roman" w:cs="Times New Roman"/>
      <w:b/>
      <w:bCs/>
      <w:kern w:val="44"/>
      <w:sz w:val="44"/>
      <w:szCs w:val="44"/>
    </w:rPr>
  </w:style>
  <w:style w:type="character" w:customStyle="1" w:styleId="2Char">
    <w:name w:val="标题 2 Char"/>
    <w:basedOn w:val="a1"/>
    <w:link w:val="2"/>
    <w:qFormat/>
    <w:rsid w:val="00E53A96"/>
    <w:rPr>
      <w:rFonts w:ascii="Arial" w:eastAsia="黑体" w:hAnsi="Arial" w:cs="Times New Roman"/>
      <w:b/>
      <w:bCs/>
      <w:sz w:val="32"/>
      <w:szCs w:val="32"/>
    </w:rPr>
  </w:style>
  <w:style w:type="character" w:customStyle="1" w:styleId="3Char">
    <w:name w:val="标题 3 Char"/>
    <w:basedOn w:val="a1"/>
    <w:link w:val="3"/>
    <w:qFormat/>
    <w:rsid w:val="00E53A96"/>
    <w:rPr>
      <w:rFonts w:ascii="Times New Roman" w:eastAsia="宋体" w:hAnsi="Times New Roman" w:cs="Times New Roman"/>
      <w:b/>
      <w:bCs/>
      <w:szCs w:val="32"/>
    </w:rPr>
  </w:style>
  <w:style w:type="character" w:customStyle="1" w:styleId="4Char">
    <w:name w:val="标题 4 Char"/>
    <w:basedOn w:val="a1"/>
    <w:link w:val="4"/>
    <w:qFormat/>
    <w:rsid w:val="00E53A96"/>
    <w:rPr>
      <w:rFonts w:ascii="Arial" w:eastAsia="黑体" w:hAnsi="Arial" w:cs="Times New Roman"/>
      <w:b/>
      <w:bCs/>
      <w:sz w:val="28"/>
      <w:szCs w:val="28"/>
    </w:rPr>
  </w:style>
  <w:style w:type="character" w:customStyle="1" w:styleId="5Char">
    <w:name w:val="标题 5 Char"/>
    <w:basedOn w:val="a1"/>
    <w:link w:val="5"/>
    <w:qFormat/>
    <w:rsid w:val="00E53A96"/>
    <w:rPr>
      <w:rFonts w:ascii="Times New Roman" w:eastAsia="宋体" w:hAnsi="Times New Roman" w:cs="Times New Roman"/>
      <w:b/>
      <w:sz w:val="28"/>
      <w:szCs w:val="20"/>
    </w:rPr>
  </w:style>
  <w:style w:type="character" w:customStyle="1" w:styleId="6Char">
    <w:name w:val="标题 6 Char"/>
    <w:basedOn w:val="a1"/>
    <w:link w:val="6"/>
    <w:qFormat/>
    <w:rsid w:val="00E53A96"/>
    <w:rPr>
      <w:rFonts w:ascii="Arial" w:eastAsia="黑体" w:hAnsi="Arial" w:cs="Times New Roman"/>
      <w:b/>
      <w:sz w:val="24"/>
      <w:szCs w:val="20"/>
    </w:rPr>
  </w:style>
  <w:style w:type="character" w:customStyle="1" w:styleId="7Char">
    <w:name w:val="标题 7 Char"/>
    <w:basedOn w:val="a1"/>
    <w:link w:val="7"/>
    <w:qFormat/>
    <w:rsid w:val="00E53A96"/>
    <w:rPr>
      <w:rFonts w:ascii="Times New Roman" w:eastAsia="宋体" w:hAnsi="Times New Roman" w:cs="Times New Roman"/>
      <w:b/>
      <w:sz w:val="24"/>
      <w:szCs w:val="20"/>
    </w:rPr>
  </w:style>
  <w:style w:type="character" w:customStyle="1" w:styleId="8Char">
    <w:name w:val="标题 8 Char"/>
    <w:basedOn w:val="a1"/>
    <w:link w:val="8"/>
    <w:qFormat/>
    <w:rsid w:val="00E53A96"/>
    <w:rPr>
      <w:rFonts w:ascii="Arial" w:eastAsia="黑体" w:hAnsi="Arial" w:cs="Times New Roman"/>
      <w:sz w:val="24"/>
      <w:szCs w:val="20"/>
    </w:rPr>
  </w:style>
  <w:style w:type="character" w:customStyle="1" w:styleId="9Char">
    <w:name w:val="标题 9 Char"/>
    <w:basedOn w:val="a1"/>
    <w:link w:val="9"/>
    <w:qFormat/>
    <w:rsid w:val="00E53A96"/>
    <w:rPr>
      <w:rFonts w:ascii="Arial" w:eastAsia="黑体" w:hAnsi="Arial" w:cs="Times New Roman"/>
      <w:szCs w:val="20"/>
    </w:rPr>
  </w:style>
  <w:style w:type="numbering" w:customStyle="1" w:styleId="10">
    <w:name w:val="无列表1"/>
    <w:next w:val="a3"/>
    <w:uiPriority w:val="99"/>
    <w:semiHidden/>
    <w:unhideWhenUsed/>
    <w:rsid w:val="00E53A96"/>
  </w:style>
  <w:style w:type="paragraph" w:styleId="a0">
    <w:name w:val="Normal Indent"/>
    <w:basedOn w:val="a"/>
    <w:link w:val="Char"/>
    <w:qFormat/>
    <w:rsid w:val="00E53A96"/>
    <w:pPr>
      <w:spacing w:line="300" w:lineRule="auto"/>
      <w:ind w:firstLine="420"/>
    </w:pPr>
    <w:rPr>
      <w:rFonts w:ascii="Times New Roman" w:eastAsia="宋体" w:hAnsi="Times New Roman" w:cs="Times New Roman"/>
    </w:rPr>
  </w:style>
  <w:style w:type="paragraph" w:styleId="70">
    <w:name w:val="toc 7"/>
    <w:basedOn w:val="a"/>
    <w:next w:val="a"/>
    <w:uiPriority w:val="39"/>
    <w:qFormat/>
    <w:rsid w:val="00E53A96"/>
    <w:pPr>
      <w:spacing w:line="300" w:lineRule="auto"/>
      <w:ind w:leftChars="1200" w:left="2520"/>
    </w:pPr>
    <w:rPr>
      <w:rFonts w:ascii="Times New Roman" w:eastAsia="宋体" w:hAnsi="Times New Roman" w:cs="Times New Roman"/>
      <w:szCs w:val="20"/>
    </w:rPr>
  </w:style>
  <w:style w:type="paragraph" w:styleId="a4">
    <w:name w:val="Note Heading"/>
    <w:basedOn w:val="a"/>
    <w:next w:val="a"/>
    <w:link w:val="Char0"/>
    <w:qFormat/>
    <w:rsid w:val="00E53A96"/>
    <w:pPr>
      <w:spacing w:line="300" w:lineRule="auto"/>
      <w:jc w:val="center"/>
    </w:pPr>
    <w:rPr>
      <w:rFonts w:ascii="Times New Roman" w:eastAsia="宋体" w:hAnsi="Times New Roman" w:cs="Times New Roman"/>
    </w:rPr>
  </w:style>
  <w:style w:type="character" w:customStyle="1" w:styleId="Char0">
    <w:name w:val="注释标题 Char"/>
    <w:basedOn w:val="a1"/>
    <w:link w:val="a4"/>
    <w:qFormat/>
    <w:rsid w:val="00E53A96"/>
    <w:rPr>
      <w:rFonts w:ascii="Times New Roman" w:eastAsia="宋体" w:hAnsi="Times New Roman" w:cs="Times New Roman"/>
    </w:rPr>
  </w:style>
  <w:style w:type="paragraph" w:styleId="40">
    <w:name w:val="List Bullet 4"/>
    <w:basedOn w:val="a"/>
    <w:qFormat/>
    <w:rsid w:val="00E53A96"/>
    <w:pPr>
      <w:widowControl/>
      <w:tabs>
        <w:tab w:val="left" w:pos="840"/>
      </w:tabs>
      <w:overflowPunct w:val="0"/>
      <w:autoSpaceDE w:val="0"/>
      <w:autoSpaceDN w:val="0"/>
      <w:adjustRightInd w:val="0"/>
      <w:spacing w:line="300" w:lineRule="auto"/>
      <w:ind w:left="1180" w:hanging="340"/>
      <w:jc w:val="left"/>
      <w:textAlignment w:val="baseline"/>
    </w:pPr>
    <w:rPr>
      <w:rFonts w:ascii="Courier" w:eastAsia="宋体" w:hAnsi="Courier" w:cs="Times New Roman"/>
      <w:kern w:val="0"/>
      <w:sz w:val="24"/>
      <w:szCs w:val="20"/>
    </w:rPr>
  </w:style>
  <w:style w:type="paragraph" w:styleId="a5">
    <w:name w:val="List Number"/>
    <w:basedOn w:val="a"/>
    <w:qFormat/>
    <w:rsid w:val="00E53A96"/>
    <w:pPr>
      <w:tabs>
        <w:tab w:val="left" w:pos="560"/>
      </w:tabs>
      <w:spacing w:line="300" w:lineRule="auto"/>
      <w:ind w:left="900" w:hanging="340"/>
    </w:pPr>
    <w:rPr>
      <w:rFonts w:ascii="Times New Roman" w:eastAsia="宋体" w:hAnsi="Times New Roman" w:cs="Times New Roman"/>
      <w:szCs w:val="20"/>
    </w:rPr>
  </w:style>
  <w:style w:type="paragraph" w:styleId="a6">
    <w:name w:val="caption"/>
    <w:basedOn w:val="a"/>
    <w:next w:val="a"/>
    <w:qFormat/>
    <w:rsid w:val="00E53A96"/>
    <w:pPr>
      <w:spacing w:line="480" w:lineRule="auto"/>
    </w:pPr>
    <w:rPr>
      <w:rFonts w:ascii="华文中宋" w:eastAsia="华文中宋" w:hAnsi="华文中宋" w:cs="Times New Roman"/>
      <w:sz w:val="36"/>
      <w:szCs w:val="20"/>
    </w:rPr>
  </w:style>
  <w:style w:type="paragraph" w:styleId="a7">
    <w:name w:val="List Bullet"/>
    <w:basedOn w:val="a"/>
    <w:qFormat/>
    <w:rsid w:val="00E53A96"/>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8">
    <w:name w:val="Document Map"/>
    <w:basedOn w:val="a"/>
    <w:link w:val="Char1"/>
    <w:qFormat/>
    <w:rsid w:val="00E53A96"/>
    <w:pPr>
      <w:shd w:val="clear" w:color="auto" w:fill="000080"/>
      <w:spacing w:line="300" w:lineRule="auto"/>
    </w:pPr>
    <w:rPr>
      <w:rFonts w:ascii="Times New Roman" w:eastAsia="宋体" w:hAnsi="Times New Roman" w:cs="Times New Roman"/>
      <w:szCs w:val="20"/>
    </w:rPr>
  </w:style>
  <w:style w:type="character" w:customStyle="1" w:styleId="Char1">
    <w:name w:val="文档结构图 Char"/>
    <w:basedOn w:val="a1"/>
    <w:link w:val="a8"/>
    <w:qFormat/>
    <w:rsid w:val="00E53A96"/>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E53A96"/>
    <w:pPr>
      <w:spacing w:line="300" w:lineRule="auto"/>
      <w:jc w:val="left"/>
    </w:pPr>
    <w:rPr>
      <w:rFonts w:ascii="Times New Roman" w:eastAsia="宋体" w:hAnsi="Times New Roman" w:cs="Times New Roman"/>
    </w:rPr>
  </w:style>
  <w:style w:type="character" w:customStyle="1" w:styleId="Char2">
    <w:name w:val="批注文字 Char"/>
    <w:basedOn w:val="a1"/>
    <w:link w:val="a9"/>
    <w:uiPriority w:val="99"/>
    <w:qFormat/>
    <w:rsid w:val="00E53A96"/>
    <w:rPr>
      <w:rFonts w:ascii="Times New Roman" w:eastAsia="宋体" w:hAnsi="Times New Roman" w:cs="Times New Roman"/>
    </w:rPr>
  </w:style>
  <w:style w:type="paragraph" w:styleId="aa">
    <w:name w:val="Salutation"/>
    <w:basedOn w:val="a"/>
    <w:next w:val="a"/>
    <w:link w:val="Char3"/>
    <w:qFormat/>
    <w:rsid w:val="00E53A96"/>
    <w:pPr>
      <w:spacing w:beforeLines="40" w:afterLines="40" w:line="312" w:lineRule="auto"/>
    </w:pPr>
    <w:rPr>
      <w:rFonts w:ascii="Times New Roman" w:eastAsia="宋体" w:hAnsi="Times New Roman" w:cs="Times New Roman"/>
      <w:kern w:val="0"/>
      <w:sz w:val="24"/>
      <w:szCs w:val="24"/>
    </w:rPr>
  </w:style>
  <w:style w:type="character" w:customStyle="1" w:styleId="Char3">
    <w:name w:val="称呼 Char"/>
    <w:basedOn w:val="a1"/>
    <w:link w:val="aa"/>
    <w:qFormat/>
    <w:rsid w:val="00E53A96"/>
    <w:rPr>
      <w:rFonts w:ascii="Times New Roman" w:eastAsia="宋体" w:hAnsi="Times New Roman" w:cs="Times New Roman"/>
      <w:kern w:val="0"/>
      <w:sz w:val="24"/>
      <w:szCs w:val="24"/>
    </w:rPr>
  </w:style>
  <w:style w:type="paragraph" w:styleId="30">
    <w:name w:val="Body Text 3"/>
    <w:basedOn w:val="a"/>
    <w:link w:val="3Char0"/>
    <w:qFormat/>
    <w:rsid w:val="00E53A96"/>
    <w:pPr>
      <w:autoSpaceDE w:val="0"/>
      <w:autoSpaceDN w:val="0"/>
      <w:spacing w:line="300" w:lineRule="auto"/>
      <w:jc w:val="center"/>
    </w:pPr>
    <w:rPr>
      <w:rFonts w:ascii="Times New Roman" w:eastAsia="宋体" w:hAnsi="Times New Roman" w:cs="Times New Roman"/>
      <w:kern w:val="0"/>
      <w:sz w:val="16"/>
      <w:szCs w:val="20"/>
    </w:rPr>
  </w:style>
  <w:style w:type="character" w:customStyle="1" w:styleId="3Char0">
    <w:name w:val="正文文本 3 Char"/>
    <w:basedOn w:val="a1"/>
    <w:link w:val="30"/>
    <w:qFormat/>
    <w:rsid w:val="00E53A96"/>
    <w:rPr>
      <w:rFonts w:ascii="Times New Roman" w:eastAsia="宋体" w:hAnsi="Times New Roman" w:cs="Times New Roman"/>
      <w:kern w:val="0"/>
      <w:sz w:val="16"/>
      <w:szCs w:val="20"/>
    </w:rPr>
  </w:style>
  <w:style w:type="paragraph" w:styleId="31">
    <w:name w:val="List Bullet 3"/>
    <w:basedOn w:val="a"/>
    <w:qFormat/>
    <w:rsid w:val="00E53A96"/>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b">
    <w:name w:val="Body Text"/>
    <w:basedOn w:val="a"/>
    <w:link w:val="Char10"/>
    <w:unhideWhenUsed/>
    <w:qFormat/>
    <w:rsid w:val="00E53A96"/>
    <w:pPr>
      <w:spacing w:after="120" w:line="300" w:lineRule="auto"/>
    </w:pPr>
    <w:rPr>
      <w:rFonts w:ascii="Times New Roman" w:eastAsia="宋体" w:hAnsi="Times New Roman" w:cs="Times New Roman"/>
    </w:rPr>
  </w:style>
  <w:style w:type="character" w:customStyle="1" w:styleId="Char4">
    <w:name w:val="正文文本 Char"/>
    <w:basedOn w:val="a1"/>
    <w:qFormat/>
    <w:rsid w:val="00E53A96"/>
  </w:style>
  <w:style w:type="paragraph" w:styleId="ac">
    <w:name w:val="Body Text Indent"/>
    <w:basedOn w:val="a"/>
    <w:link w:val="Char5"/>
    <w:qFormat/>
    <w:rsid w:val="00E53A96"/>
    <w:pPr>
      <w:spacing w:line="300" w:lineRule="auto"/>
      <w:ind w:firstLine="444"/>
    </w:pPr>
    <w:rPr>
      <w:rFonts w:ascii="Times New Roman" w:eastAsia="宋体" w:hAnsi="Times New Roman" w:cs="Times New Roman"/>
      <w:b/>
      <w:sz w:val="24"/>
      <w:szCs w:val="20"/>
    </w:rPr>
  </w:style>
  <w:style w:type="character" w:customStyle="1" w:styleId="Char5">
    <w:name w:val="正文文本缩进 Char"/>
    <w:basedOn w:val="a1"/>
    <w:link w:val="ac"/>
    <w:qFormat/>
    <w:rsid w:val="00E53A96"/>
    <w:rPr>
      <w:rFonts w:ascii="Times New Roman" w:eastAsia="宋体" w:hAnsi="Times New Roman" w:cs="Times New Roman"/>
      <w:b/>
      <w:sz w:val="24"/>
      <w:szCs w:val="20"/>
    </w:rPr>
  </w:style>
  <w:style w:type="paragraph" w:styleId="20">
    <w:name w:val="List Bullet 2"/>
    <w:basedOn w:val="a"/>
    <w:qFormat/>
    <w:rsid w:val="00E53A96"/>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qFormat/>
    <w:rsid w:val="00E53A96"/>
    <w:pPr>
      <w:spacing w:line="300" w:lineRule="auto"/>
      <w:ind w:leftChars="800" w:left="1680"/>
    </w:pPr>
    <w:rPr>
      <w:rFonts w:ascii="Times New Roman" w:eastAsia="宋体" w:hAnsi="Times New Roman" w:cs="Times New Roman"/>
      <w:szCs w:val="20"/>
    </w:rPr>
  </w:style>
  <w:style w:type="paragraph" w:styleId="32">
    <w:name w:val="toc 3"/>
    <w:basedOn w:val="a"/>
    <w:next w:val="a"/>
    <w:uiPriority w:val="39"/>
    <w:qFormat/>
    <w:rsid w:val="00E53A96"/>
    <w:pPr>
      <w:tabs>
        <w:tab w:val="right" w:leader="dot" w:pos="9231"/>
      </w:tabs>
      <w:spacing w:line="300" w:lineRule="auto"/>
      <w:ind w:leftChars="400" w:left="840"/>
    </w:pPr>
    <w:rPr>
      <w:rFonts w:ascii="Times New Roman" w:eastAsia="宋体" w:hAnsi="Times New Roman" w:cs="Times New Roman"/>
      <w:szCs w:val="24"/>
    </w:rPr>
  </w:style>
  <w:style w:type="paragraph" w:styleId="ad">
    <w:name w:val="Plain Text"/>
    <w:aliases w:val="普通文字 Char,纯文本 Char Char,普通文字,纯文本 Char Char Char Char Char,纯文本 Char Char Char Char,纯文本 Char Char Char Char Char Char Char,纯文本 Char Char Char Char Char Char Char Char Char Char Char Char"/>
    <w:basedOn w:val="a"/>
    <w:link w:val="Char6"/>
    <w:qFormat/>
    <w:rsid w:val="00E53A96"/>
    <w:pPr>
      <w:spacing w:line="300" w:lineRule="auto"/>
    </w:pPr>
    <w:rPr>
      <w:rFonts w:ascii="宋体" w:eastAsia="宋体" w:hAnsi="Courier New" w:cs="Times New Roman"/>
      <w:kern w:val="0"/>
      <w:sz w:val="20"/>
      <w:szCs w:val="20"/>
    </w:rPr>
  </w:style>
  <w:style w:type="character" w:customStyle="1" w:styleId="Char6">
    <w:name w:val="纯文本 Char"/>
    <w:aliases w:val="普通文字 Char Char1,纯文本 Char Char Char,普通文字 Char1,纯文本 Char Char Char Char Char Char,纯文本 Char Char Char Char Char1,纯文本 Char Char Char Char Char Char Char Char,纯文本 Char Char Char Char Char Char Char Char Char Char Char Char Char"/>
    <w:basedOn w:val="a1"/>
    <w:link w:val="ad"/>
    <w:qFormat/>
    <w:rsid w:val="00E53A96"/>
    <w:rPr>
      <w:rFonts w:ascii="宋体" w:eastAsia="宋体" w:hAnsi="Courier New" w:cs="Times New Roman"/>
      <w:kern w:val="0"/>
      <w:sz w:val="20"/>
      <w:szCs w:val="20"/>
    </w:rPr>
  </w:style>
  <w:style w:type="paragraph" w:styleId="80">
    <w:name w:val="toc 8"/>
    <w:basedOn w:val="a"/>
    <w:next w:val="a"/>
    <w:uiPriority w:val="39"/>
    <w:qFormat/>
    <w:rsid w:val="00E53A96"/>
    <w:pPr>
      <w:spacing w:line="300" w:lineRule="auto"/>
      <w:ind w:leftChars="1400" w:left="2940"/>
    </w:pPr>
    <w:rPr>
      <w:rFonts w:ascii="Times New Roman" w:eastAsia="宋体" w:hAnsi="Times New Roman" w:cs="Times New Roman"/>
      <w:szCs w:val="20"/>
    </w:rPr>
  </w:style>
  <w:style w:type="paragraph" w:styleId="ae">
    <w:name w:val="Date"/>
    <w:basedOn w:val="a"/>
    <w:next w:val="a"/>
    <w:link w:val="Char7"/>
    <w:qFormat/>
    <w:rsid w:val="00E53A96"/>
    <w:pPr>
      <w:spacing w:line="300" w:lineRule="auto"/>
    </w:pPr>
    <w:rPr>
      <w:rFonts w:ascii="Times New Roman" w:eastAsia="宋体" w:hAnsi="Times New Roman" w:cs="Times New Roman"/>
    </w:rPr>
  </w:style>
  <w:style w:type="character" w:customStyle="1" w:styleId="Char7">
    <w:name w:val="日期 Char"/>
    <w:basedOn w:val="a1"/>
    <w:link w:val="ae"/>
    <w:qFormat/>
    <w:rsid w:val="00E53A96"/>
    <w:rPr>
      <w:rFonts w:ascii="Times New Roman" w:eastAsia="宋体" w:hAnsi="Times New Roman" w:cs="Times New Roman"/>
    </w:rPr>
  </w:style>
  <w:style w:type="paragraph" w:styleId="21">
    <w:name w:val="Body Text Indent 2"/>
    <w:basedOn w:val="a"/>
    <w:link w:val="2Char0"/>
    <w:qFormat/>
    <w:rsid w:val="00E53A96"/>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qFormat/>
    <w:rsid w:val="00E53A96"/>
    <w:rPr>
      <w:rFonts w:ascii="宋体" w:eastAsia="宋体" w:hAnsi="宋体" w:cs="Times New Roman"/>
      <w:b/>
      <w:bCs/>
      <w:sz w:val="24"/>
      <w:szCs w:val="20"/>
    </w:rPr>
  </w:style>
  <w:style w:type="paragraph" w:styleId="af">
    <w:name w:val="Balloon Text"/>
    <w:basedOn w:val="a"/>
    <w:link w:val="Char8"/>
    <w:qFormat/>
    <w:rsid w:val="00E53A96"/>
    <w:pPr>
      <w:spacing w:line="300" w:lineRule="auto"/>
    </w:pPr>
    <w:rPr>
      <w:rFonts w:ascii="Times New Roman" w:eastAsia="宋体" w:hAnsi="Times New Roman" w:cs="Times New Roman"/>
      <w:sz w:val="18"/>
      <w:szCs w:val="18"/>
    </w:rPr>
  </w:style>
  <w:style w:type="character" w:customStyle="1" w:styleId="Char8">
    <w:name w:val="批注框文本 Char"/>
    <w:basedOn w:val="a1"/>
    <w:link w:val="af"/>
    <w:qFormat/>
    <w:rsid w:val="00E53A96"/>
    <w:rPr>
      <w:rFonts w:ascii="Times New Roman" w:eastAsia="宋体" w:hAnsi="Times New Roman" w:cs="Times New Roman"/>
      <w:sz w:val="18"/>
      <w:szCs w:val="18"/>
    </w:rPr>
  </w:style>
  <w:style w:type="paragraph" w:styleId="af0">
    <w:name w:val="footer"/>
    <w:basedOn w:val="a"/>
    <w:link w:val="Char9"/>
    <w:qFormat/>
    <w:rsid w:val="00E53A96"/>
    <w:pPr>
      <w:tabs>
        <w:tab w:val="center" w:pos="4153"/>
        <w:tab w:val="right" w:pos="8306"/>
      </w:tabs>
      <w:snapToGrid w:val="0"/>
      <w:spacing w:line="300" w:lineRule="auto"/>
      <w:jc w:val="left"/>
    </w:pPr>
    <w:rPr>
      <w:rFonts w:ascii="Times New Roman" w:eastAsia="宋体" w:hAnsi="Times New Roman" w:cs="Times New Roman"/>
      <w:kern w:val="0"/>
      <w:sz w:val="18"/>
      <w:szCs w:val="20"/>
    </w:rPr>
  </w:style>
  <w:style w:type="character" w:customStyle="1" w:styleId="Char9">
    <w:name w:val="页脚 Char"/>
    <w:basedOn w:val="a1"/>
    <w:link w:val="af0"/>
    <w:qFormat/>
    <w:rsid w:val="00E53A96"/>
    <w:rPr>
      <w:rFonts w:ascii="Times New Roman" w:eastAsia="宋体" w:hAnsi="Times New Roman" w:cs="Times New Roman"/>
      <w:kern w:val="0"/>
      <w:sz w:val="18"/>
      <w:szCs w:val="20"/>
    </w:rPr>
  </w:style>
  <w:style w:type="paragraph" w:styleId="af1">
    <w:name w:val="header"/>
    <w:basedOn w:val="a"/>
    <w:link w:val="Chara"/>
    <w:qFormat/>
    <w:rsid w:val="00E53A96"/>
    <w:pPr>
      <w:pBdr>
        <w:bottom w:val="single" w:sz="6" w:space="1" w:color="auto"/>
      </w:pBdr>
      <w:tabs>
        <w:tab w:val="center" w:pos="4153"/>
        <w:tab w:val="right" w:pos="8306"/>
      </w:tabs>
      <w:snapToGrid w:val="0"/>
      <w:spacing w:line="300" w:lineRule="auto"/>
      <w:jc w:val="center"/>
    </w:pPr>
    <w:rPr>
      <w:rFonts w:ascii="Times New Roman" w:eastAsia="宋体" w:hAnsi="Times New Roman" w:cs="Times New Roman"/>
      <w:kern w:val="0"/>
      <w:sz w:val="18"/>
      <w:szCs w:val="20"/>
    </w:rPr>
  </w:style>
  <w:style w:type="character" w:customStyle="1" w:styleId="Chara">
    <w:name w:val="页眉 Char"/>
    <w:basedOn w:val="a1"/>
    <w:link w:val="af1"/>
    <w:qFormat/>
    <w:rsid w:val="00E53A96"/>
    <w:rPr>
      <w:rFonts w:ascii="Times New Roman" w:eastAsia="宋体" w:hAnsi="Times New Roman" w:cs="Times New Roman"/>
      <w:kern w:val="0"/>
      <w:sz w:val="18"/>
      <w:szCs w:val="20"/>
    </w:rPr>
  </w:style>
  <w:style w:type="paragraph" w:styleId="11">
    <w:name w:val="toc 1"/>
    <w:basedOn w:val="a"/>
    <w:next w:val="a"/>
    <w:uiPriority w:val="39"/>
    <w:qFormat/>
    <w:rsid w:val="00E53A96"/>
    <w:pPr>
      <w:tabs>
        <w:tab w:val="left" w:pos="840"/>
        <w:tab w:val="right" w:leader="dot" w:pos="9231"/>
      </w:tabs>
      <w:spacing w:line="300" w:lineRule="auto"/>
    </w:pPr>
    <w:rPr>
      <w:rFonts w:ascii="Times New Roman" w:eastAsia="宋体" w:hAnsi="Times New Roman" w:cs="Times New Roman"/>
      <w:szCs w:val="24"/>
    </w:rPr>
  </w:style>
  <w:style w:type="paragraph" w:styleId="41">
    <w:name w:val="toc 4"/>
    <w:basedOn w:val="a"/>
    <w:next w:val="a"/>
    <w:uiPriority w:val="39"/>
    <w:qFormat/>
    <w:rsid w:val="00E53A96"/>
    <w:pPr>
      <w:spacing w:line="300" w:lineRule="auto"/>
      <w:ind w:leftChars="600" w:left="1260"/>
    </w:pPr>
    <w:rPr>
      <w:rFonts w:ascii="Times New Roman" w:eastAsia="宋体" w:hAnsi="Times New Roman" w:cs="Times New Roman"/>
      <w:szCs w:val="20"/>
    </w:rPr>
  </w:style>
  <w:style w:type="paragraph" w:styleId="af2">
    <w:name w:val="Subtitle"/>
    <w:basedOn w:val="a"/>
    <w:next w:val="a"/>
    <w:link w:val="Charb"/>
    <w:qFormat/>
    <w:rsid w:val="00E53A96"/>
    <w:pPr>
      <w:spacing w:beforeLines="100" w:afterLines="50" w:line="360" w:lineRule="auto"/>
      <w:jc w:val="center"/>
    </w:pPr>
    <w:rPr>
      <w:rFonts w:ascii="Arial" w:eastAsia="方正魏碑简体" w:hAnsi="Arial" w:cs="Times New Roman"/>
      <w:bCs/>
      <w:kern w:val="28"/>
      <w:sz w:val="32"/>
      <w:szCs w:val="32"/>
    </w:rPr>
  </w:style>
  <w:style w:type="character" w:customStyle="1" w:styleId="Charb">
    <w:name w:val="副标题 Char"/>
    <w:basedOn w:val="a1"/>
    <w:link w:val="af2"/>
    <w:qFormat/>
    <w:rsid w:val="00E53A96"/>
    <w:rPr>
      <w:rFonts w:ascii="Arial" w:eastAsia="方正魏碑简体" w:hAnsi="Arial" w:cs="Times New Roman"/>
      <w:bCs/>
      <w:kern w:val="28"/>
      <w:sz w:val="32"/>
      <w:szCs w:val="32"/>
    </w:rPr>
  </w:style>
  <w:style w:type="paragraph" w:styleId="af3">
    <w:name w:val="footnote text"/>
    <w:basedOn w:val="a"/>
    <w:link w:val="Char11"/>
    <w:unhideWhenUsed/>
    <w:qFormat/>
    <w:rsid w:val="00E53A96"/>
    <w:pPr>
      <w:snapToGrid w:val="0"/>
      <w:spacing w:line="300" w:lineRule="auto"/>
      <w:jc w:val="left"/>
    </w:pPr>
    <w:rPr>
      <w:rFonts w:ascii="Times New Roman" w:eastAsia="宋体" w:hAnsi="Times New Roman" w:cs="Times New Roman"/>
      <w:sz w:val="18"/>
      <w:szCs w:val="18"/>
    </w:rPr>
  </w:style>
  <w:style w:type="character" w:customStyle="1" w:styleId="Charc">
    <w:name w:val="脚注文本 Char"/>
    <w:basedOn w:val="a1"/>
    <w:semiHidden/>
    <w:qFormat/>
    <w:rsid w:val="00E53A96"/>
    <w:rPr>
      <w:sz w:val="18"/>
      <w:szCs w:val="18"/>
    </w:rPr>
  </w:style>
  <w:style w:type="paragraph" w:styleId="60">
    <w:name w:val="toc 6"/>
    <w:basedOn w:val="a"/>
    <w:next w:val="a"/>
    <w:uiPriority w:val="39"/>
    <w:qFormat/>
    <w:rsid w:val="00E53A96"/>
    <w:pPr>
      <w:spacing w:line="300" w:lineRule="auto"/>
      <w:ind w:leftChars="1000" w:left="2100"/>
    </w:pPr>
    <w:rPr>
      <w:rFonts w:ascii="Times New Roman" w:eastAsia="宋体" w:hAnsi="Times New Roman" w:cs="Times New Roman"/>
      <w:szCs w:val="20"/>
    </w:rPr>
  </w:style>
  <w:style w:type="paragraph" w:styleId="33">
    <w:name w:val="Body Text Indent 3"/>
    <w:basedOn w:val="a"/>
    <w:link w:val="3Char1"/>
    <w:qFormat/>
    <w:rsid w:val="00E53A96"/>
    <w:pPr>
      <w:spacing w:afterLines="50" w:line="300" w:lineRule="auto"/>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E53A96"/>
    <w:rPr>
      <w:rFonts w:ascii="Times New Roman" w:eastAsia="宋体" w:hAnsi="Times New Roman" w:cs="Times New Roman"/>
      <w:szCs w:val="21"/>
    </w:rPr>
  </w:style>
  <w:style w:type="paragraph" w:styleId="22">
    <w:name w:val="toc 2"/>
    <w:basedOn w:val="a"/>
    <w:next w:val="a"/>
    <w:uiPriority w:val="39"/>
    <w:qFormat/>
    <w:rsid w:val="00E53A96"/>
    <w:pPr>
      <w:tabs>
        <w:tab w:val="left" w:pos="851"/>
        <w:tab w:val="right" w:leader="dot" w:pos="9231"/>
      </w:tabs>
      <w:spacing w:line="300" w:lineRule="auto"/>
      <w:ind w:leftChars="200" w:left="420"/>
    </w:pPr>
    <w:rPr>
      <w:rFonts w:ascii="Times New Roman" w:eastAsia="宋体" w:hAnsi="Times New Roman" w:cs="Times New Roman"/>
      <w:szCs w:val="20"/>
    </w:rPr>
  </w:style>
  <w:style w:type="paragraph" w:styleId="90">
    <w:name w:val="toc 9"/>
    <w:basedOn w:val="a"/>
    <w:next w:val="a"/>
    <w:uiPriority w:val="39"/>
    <w:qFormat/>
    <w:rsid w:val="00E53A96"/>
    <w:pPr>
      <w:spacing w:line="300" w:lineRule="auto"/>
      <w:ind w:leftChars="1600" w:left="3360"/>
    </w:pPr>
    <w:rPr>
      <w:rFonts w:ascii="Times New Roman" w:eastAsia="宋体" w:hAnsi="Times New Roman" w:cs="Times New Roman"/>
      <w:szCs w:val="20"/>
    </w:rPr>
  </w:style>
  <w:style w:type="paragraph" w:styleId="23">
    <w:name w:val="Body Text 2"/>
    <w:basedOn w:val="a"/>
    <w:link w:val="2Char1"/>
    <w:qFormat/>
    <w:rsid w:val="00E53A96"/>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E53A96"/>
    <w:rPr>
      <w:rFonts w:ascii="Times New Roman" w:eastAsia="宋体" w:hAnsi="Times New Roman" w:cs="Times New Roman"/>
      <w:szCs w:val="20"/>
    </w:rPr>
  </w:style>
  <w:style w:type="paragraph" w:styleId="HTML">
    <w:name w:val="HTML Preformatted"/>
    <w:basedOn w:val="a"/>
    <w:link w:val="HTMLChar"/>
    <w:qFormat/>
    <w:rsid w:val="00E53A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uto"/>
      <w:jc w:val="left"/>
    </w:pPr>
    <w:rPr>
      <w:rFonts w:ascii="宋体" w:eastAsia="宋体" w:hAnsi="宋体" w:cs="宋体"/>
      <w:kern w:val="0"/>
      <w:sz w:val="24"/>
      <w:szCs w:val="24"/>
    </w:rPr>
  </w:style>
  <w:style w:type="character" w:customStyle="1" w:styleId="HTMLChar">
    <w:name w:val="HTML 预设格式 Char"/>
    <w:basedOn w:val="a1"/>
    <w:link w:val="HTML"/>
    <w:qFormat/>
    <w:rsid w:val="00E53A96"/>
    <w:rPr>
      <w:rFonts w:ascii="宋体" w:eastAsia="宋体" w:hAnsi="宋体" w:cs="宋体"/>
      <w:kern w:val="0"/>
      <w:sz w:val="24"/>
      <w:szCs w:val="24"/>
    </w:rPr>
  </w:style>
  <w:style w:type="paragraph" w:styleId="af4">
    <w:name w:val="Normal (Web)"/>
    <w:basedOn w:val="a"/>
    <w:uiPriority w:val="99"/>
    <w:qFormat/>
    <w:rsid w:val="00E53A96"/>
    <w:pPr>
      <w:widowControl/>
      <w:spacing w:before="100" w:beforeAutospacing="1" w:after="100" w:afterAutospacing="1" w:line="300" w:lineRule="auto"/>
      <w:jc w:val="left"/>
    </w:pPr>
    <w:rPr>
      <w:rFonts w:ascii="宋体" w:eastAsia="宋体" w:hAnsi="宋体" w:cs="宋体"/>
      <w:kern w:val="0"/>
      <w:sz w:val="24"/>
      <w:szCs w:val="24"/>
    </w:rPr>
  </w:style>
  <w:style w:type="paragraph" w:styleId="af5">
    <w:name w:val="Title"/>
    <w:basedOn w:val="a"/>
    <w:link w:val="Chard"/>
    <w:qFormat/>
    <w:rsid w:val="00E53A96"/>
    <w:pPr>
      <w:spacing w:before="240" w:after="240" w:line="360" w:lineRule="auto"/>
      <w:jc w:val="center"/>
    </w:pPr>
    <w:rPr>
      <w:rFonts w:ascii="Arial" w:eastAsia="黑体" w:hAnsi="Arial" w:cs="Times New Roman"/>
      <w:kern w:val="0"/>
      <w:sz w:val="44"/>
      <w:szCs w:val="20"/>
    </w:rPr>
  </w:style>
  <w:style w:type="character" w:customStyle="1" w:styleId="Chard">
    <w:name w:val="标题 Char"/>
    <w:basedOn w:val="a1"/>
    <w:link w:val="af5"/>
    <w:qFormat/>
    <w:rsid w:val="00E53A96"/>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E53A96"/>
    <w:rPr>
      <w:b/>
      <w:bCs/>
      <w:kern w:val="0"/>
      <w:sz w:val="20"/>
      <w:szCs w:val="20"/>
    </w:rPr>
  </w:style>
  <w:style w:type="character" w:customStyle="1" w:styleId="Chare">
    <w:name w:val="批注主题 Char"/>
    <w:basedOn w:val="Char2"/>
    <w:link w:val="af6"/>
    <w:uiPriority w:val="99"/>
    <w:qFormat/>
    <w:rsid w:val="00E53A96"/>
    <w:rPr>
      <w:rFonts w:ascii="Times New Roman" w:eastAsia="宋体" w:hAnsi="Times New Roman" w:cs="Times New Roman"/>
      <w:b/>
      <w:bCs/>
      <w:kern w:val="0"/>
      <w:sz w:val="20"/>
      <w:szCs w:val="20"/>
    </w:rPr>
  </w:style>
  <w:style w:type="paragraph" w:styleId="af7">
    <w:name w:val="Body Text First Indent"/>
    <w:basedOn w:val="ab"/>
    <w:link w:val="Charf"/>
    <w:qFormat/>
    <w:rsid w:val="00E53A96"/>
    <w:pPr>
      <w:ind w:firstLine="510"/>
    </w:pPr>
    <w:rPr>
      <w:sz w:val="24"/>
    </w:rPr>
  </w:style>
  <w:style w:type="character" w:customStyle="1" w:styleId="Charf">
    <w:name w:val="正文首行缩进 Char"/>
    <w:basedOn w:val="Char4"/>
    <w:link w:val="af7"/>
    <w:qFormat/>
    <w:rsid w:val="00E53A96"/>
    <w:rPr>
      <w:rFonts w:ascii="Times New Roman" w:eastAsia="宋体" w:hAnsi="Times New Roman" w:cs="Times New Roman"/>
      <w:sz w:val="24"/>
    </w:rPr>
  </w:style>
  <w:style w:type="table" w:styleId="af8">
    <w:name w:val="Table Grid"/>
    <w:basedOn w:val="a2"/>
    <w:uiPriority w:val="59"/>
    <w:qFormat/>
    <w:rsid w:val="00E53A9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E53A96"/>
    <w:rPr>
      <w:b/>
      <w:bCs/>
    </w:rPr>
  </w:style>
  <w:style w:type="character" w:styleId="afa">
    <w:name w:val="page number"/>
    <w:basedOn w:val="a1"/>
    <w:qFormat/>
    <w:rsid w:val="00E53A96"/>
  </w:style>
  <w:style w:type="character" w:styleId="afb">
    <w:name w:val="FollowedHyperlink"/>
    <w:qFormat/>
    <w:rsid w:val="00E53A96"/>
    <w:rPr>
      <w:color w:val="800080"/>
      <w:u w:val="single"/>
    </w:rPr>
  </w:style>
  <w:style w:type="character" w:styleId="afc">
    <w:name w:val="Emphasis"/>
    <w:qFormat/>
    <w:rsid w:val="00E53A96"/>
    <w:rPr>
      <w:i/>
      <w:iCs/>
    </w:rPr>
  </w:style>
  <w:style w:type="character" w:styleId="HTML0">
    <w:name w:val="HTML Definition"/>
    <w:basedOn w:val="a1"/>
    <w:qFormat/>
    <w:rsid w:val="00E53A96"/>
  </w:style>
  <w:style w:type="character" w:styleId="HTML1">
    <w:name w:val="HTML Variable"/>
    <w:basedOn w:val="a1"/>
    <w:qFormat/>
    <w:rsid w:val="00E53A96"/>
  </w:style>
  <w:style w:type="character" w:styleId="afd">
    <w:name w:val="Hyperlink"/>
    <w:uiPriority w:val="99"/>
    <w:qFormat/>
    <w:rsid w:val="00E53A96"/>
    <w:rPr>
      <w:color w:val="0000FF"/>
      <w:u w:val="single"/>
    </w:rPr>
  </w:style>
  <w:style w:type="character" w:styleId="HTML2">
    <w:name w:val="HTML Code"/>
    <w:basedOn w:val="a1"/>
    <w:qFormat/>
    <w:rsid w:val="00E53A96"/>
    <w:rPr>
      <w:rFonts w:ascii="Courier New" w:hAnsi="Courier New"/>
      <w:sz w:val="20"/>
    </w:rPr>
  </w:style>
  <w:style w:type="character" w:styleId="afe">
    <w:name w:val="annotation reference"/>
    <w:uiPriority w:val="99"/>
    <w:unhideWhenUsed/>
    <w:qFormat/>
    <w:rsid w:val="00E53A96"/>
    <w:rPr>
      <w:sz w:val="21"/>
      <w:szCs w:val="21"/>
    </w:rPr>
  </w:style>
  <w:style w:type="character" w:styleId="HTML3">
    <w:name w:val="HTML Cite"/>
    <w:basedOn w:val="a1"/>
    <w:qFormat/>
    <w:rsid w:val="00E53A96"/>
  </w:style>
  <w:style w:type="character" w:customStyle="1" w:styleId="CharChar3">
    <w:name w:val="Char Char3"/>
    <w:qFormat/>
    <w:rsid w:val="00E53A96"/>
    <w:rPr>
      <w:kern w:val="2"/>
      <w:sz w:val="21"/>
    </w:rPr>
  </w:style>
  <w:style w:type="character" w:customStyle="1" w:styleId="Char12">
    <w:name w:val="引用 Char1"/>
    <w:basedOn w:val="a1"/>
    <w:link w:val="12"/>
    <w:qFormat/>
    <w:locked/>
    <w:rsid w:val="00E53A96"/>
    <w:rPr>
      <w:rFonts w:ascii="Calibri" w:eastAsia="宋体" w:hAnsi="Calibri" w:cs="Times New Roman"/>
      <w:i/>
      <w:iCs/>
      <w:color w:val="000000"/>
      <w:sz w:val="22"/>
      <w:lang w:eastAsia="en-US" w:bidi="en-US"/>
    </w:rPr>
  </w:style>
  <w:style w:type="paragraph" w:customStyle="1" w:styleId="12">
    <w:name w:val="引用1"/>
    <w:basedOn w:val="a"/>
    <w:next w:val="a"/>
    <w:link w:val="Char12"/>
    <w:qFormat/>
    <w:rsid w:val="00E53A96"/>
    <w:pPr>
      <w:widowControl/>
      <w:spacing w:after="200" w:line="276" w:lineRule="auto"/>
      <w:jc w:val="left"/>
    </w:pPr>
    <w:rPr>
      <w:rFonts w:ascii="Calibri" w:eastAsia="宋体" w:hAnsi="Calibri" w:cs="Times New Roman"/>
      <w:i/>
      <w:iCs/>
      <w:color w:val="000000"/>
      <w:sz w:val="22"/>
      <w:lang w:eastAsia="en-US" w:bidi="en-US"/>
    </w:rPr>
  </w:style>
  <w:style w:type="character" w:customStyle="1" w:styleId="Charf0">
    <w:name w:val="标准款样式 Char"/>
    <w:basedOn w:val="a1"/>
    <w:link w:val="aff"/>
    <w:qFormat/>
    <w:rsid w:val="00E53A96"/>
    <w:rPr>
      <w:rFonts w:ascii="黑体" w:eastAsia="宋体" w:hAnsi="宋体" w:cs="Times New Roman"/>
    </w:rPr>
  </w:style>
  <w:style w:type="paragraph" w:customStyle="1" w:styleId="aff">
    <w:name w:val="标准款样式"/>
    <w:basedOn w:val="a"/>
    <w:link w:val="Charf0"/>
    <w:qFormat/>
    <w:rsid w:val="00E53A96"/>
    <w:pPr>
      <w:spacing w:line="300" w:lineRule="auto"/>
    </w:pPr>
    <w:rPr>
      <w:rFonts w:ascii="黑体" w:eastAsia="宋体" w:hAnsi="宋体" w:cs="Times New Roman"/>
    </w:rPr>
  </w:style>
  <w:style w:type="character" w:customStyle="1" w:styleId="Charf1">
    <w:name w:val="居中 Char"/>
    <w:qFormat/>
    <w:rsid w:val="00E53A96"/>
    <w:rPr>
      <w:kern w:val="2"/>
      <w:sz w:val="24"/>
    </w:rPr>
  </w:style>
  <w:style w:type="character" w:customStyle="1" w:styleId="3Char10">
    <w:name w:val="正文文本 3 Char1"/>
    <w:basedOn w:val="a1"/>
    <w:uiPriority w:val="99"/>
    <w:semiHidden/>
    <w:qFormat/>
    <w:rsid w:val="00E53A96"/>
    <w:rPr>
      <w:sz w:val="16"/>
      <w:szCs w:val="16"/>
    </w:rPr>
  </w:style>
  <w:style w:type="character" w:customStyle="1" w:styleId="CharChar">
    <w:name w:val="Char Char"/>
    <w:semiHidden/>
    <w:qFormat/>
    <w:rsid w:val="00E53A96"/>
    <w:rPr>
      <w:b/>
      <w:bCs/>
      <w:kern w:val="2"/>
      <w:sz w:val="21"/>
    </w:rPr>
  </w:style>
  <w:style w:type="character" w:customStyle="1" w:styleId="CharChar2CharCharChar">
    <w:name w:val="+正文 Char Char2 Char Char Char"/>
    <w:link w:val="CharChar2Char"/>
    <w:locked/>
    <w:rsid w:val="00E53A96"/>
    <w:rPr>
      <w:rFonts w:ascii="宋体" w:hAnsi="宋体"/>
      <w:sz w:val="24"/>
    </w:rPr>
  </w:style>
  <w:style w:type="paragraph" w:customStyle="1" w:styleId="CharChar2Char">
    <w:name w:val="+正文 Char Char2 Char"/>
    <w:basedOn w:val="a"/>
    <w:link w:val="CharChar2CharCharChar"/>
    <w:qFormat/>
    <w:rsid w:val="00E53A96"/>
    <w:pPr>
      <w:spacing w:line="360" w:lineRule="auto"/>
      <w:ind w:firstLineChars="200" w:firstLine="200"/>
    </w:pPr>
    <w:rPr>
      <w:rFonts w:ascii="宋体" w:hAnsi="宋体"/>
      <w:sz w:val="24"/>
    </w:rPr>
  </w:style>
  <w:style w:type="character" w:customStyle="1" w:styleId="Char13">
    <w:name w:val="批注主题 Char1"/>
    <w:basedOn w:val="Char14"/>
    <w:uiPriority w:val="99"/>
    <w:semiHidden/>
    <w:qFormat/>
    <w:rsid w:val="00E53A96"/>
    <w:rPr>
      <w:b/>
      <w:bCs/>
    </w:rPr>
  </w:style>
  <w:style w:type="character" w:customStyle="1" w:styleId="Char14">
    <w:name w:val="批注文字 Char1"/>
    <w:basedOn w:val="a1"/>
    <w:uiPriority w:val="99"/>
    <w:semiHidden/>
    <w:qFormat/>
    <w:rsid w:val="00E53A96"/>
  </w:style>
  <w:style w:type="character" w:customStyle="1" w:styleId="Charf2">
    <w:name w:val="表正文 Char"/>
    <w:qFormat/>
    <w:rsid w:val="00E53A96"/>
    <w:rPr>
      <w:rFonts w:eastAsia="宋体"/>
      <w:kern w:val="2"/>
      <w:sz w:val="24"/>
      <w:lang w:val="en-US" w:eastAsia="zh-CN" w:bidi="ar-SA"/>
    </w:rPr>
  </w:style>
  <w:style w:type="character" w:customStyle="1" w:styleId="font12-blue-bold1">
    <w:name w:val="font12-blue-bold1"/>
    <w:qFormat/>
    <w:rsid w:val="00E53A96"/>
    <w:rPr>
      <w:b/>
      <w:bCs/>
      <w:color w:val="0249A5"/>
      <w:sz w:val="18"/>
      <w:szCs w:val="18"/>
      <w:u w:val="none"/>
    </w:rPr>
  </w:style>
  <w:style w:type="character" w:customStyle="1" w:styleId="15">
    <w:name w:val="15"/>
    <w:qFormat/>
    <w:rsid w:val="00E53A96"/>
    <w:rPr>
      <w:rFonts w:ascii="Calibri" w:hAnsi="Calibri" w:hint="default"/>
    </w:rPr>
  </w:style>
  <w:style w:type="character" w:customStyle="1" w:styleId="CharChar4">
    <w:name w:val="Char Char4"/>
    <w:qFormat/>
    <w:rsid w:val="00E53A96"/>
    <w:rPr>
      <w:kern w:val="2"/>
      <w:sz w:val="16"/>
    </w:rPr>
  </w:style>
  <w:style w:type="character" w:customStyle="1" w:styleId="grame">
    <w:name w:val="grame"/>
    <w:basedOn w:val="a1"/>
    <w:qFormat/>
    <w:rsid w:val="00E53A96"/>
  </w:style>
  <w:style w:type="character" w:customStyle="1" w:styleId="msoins0">
    <w:name w:val="msoins"/>
    <w:basedOn w:val="a1"/>
    <w:qFormat/>
    <w:rsid w:val="00E53A96"/>
  </w:style>
  <w:style w:type="character" w:customStyle="1" w:styleId="Charf3">
    <w:name w:val="段 Char"/>
    <w:basedOn w:val="a1"/>
    <w:link w:val="aff0"/>
    <w:qFormat/>
    <w:rsid w:val="00E53A96"/>
    <w:rPr>
      <w:rFonts w:ascii="宋体" w:hAnsi="Times New Roman"/>
    </w:rPr>
  </w:style>
  <w:style w:type="paragraph" w:customStyle="1" w:styleId="aff0">
    <w:name w:val="段"/>
    <w:link w:val="Charf3"/>
    <w:qFormat/>
    <w:rsid w:val="00E53A96"/>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E53A96"/>
    <w:rPr>
      <w:rFonts w:ascii="宋体" w:eastAsia="宋体" w:hAnsi="Courier New" w:cs="Courier New"/>
      <w:szCs w:val="21"/>
    </w:rPr>
  </w:style>
  <w:style w:type="character" w:customStyle="1" w:styleId="black1">
    <w:name w:val="black1"/>
    <w:qFormat/>
    <w:rsid w:val="00E53A96"/>
    <w:rPr>
      <w:rFonts w:ascii="ˎ̥" w:hAnsi="ˎ̥" w:hint="default"/>
      <w:color w:val="333333"/>
      <w:sz w:val="18"/>
      <w:szCs w:val="18"/>
      <w:u w:val="none"/>
    </w:rPr>
  </w:style>
  <w:style w:type="character" w:customStyle="1" w:styleId="solutioncontent1">
    <w:name w:val="solutioncontent1"/>
    <w:qFormat/>
    <w:rsid w:val="00E53A96"/>
    <w:rPr>
      <w:rFonts w:cs="Times New Roman"/>
      <w:color w:val="333333"/>
      <w:sz w:val="15"/>
      <w:szCs w:val="15"/>
    </w:rPr>
  </w:style>
  <w:style w:type="character" w:customStyle="1" w:styleId="CharChar0">
    <w:name w:val="+正文 Char Char"/>
    <w:link w:val="CharCharChar"/>
    <w:qFormat/>
    <w:locked/>
    <w:rsid w:val="00E53A96"/>
    <w:rPr>
      <w:rFonts w:ascii="楷体_GB2312" w:eastAsia="楷体_GB2312"/>
      <w:sz w:val="24"/>
    </w:rPr>
  </w:style>
  <w:style w:type="paragraph" w:customStyle="1" w:styleId="CharCharChar">
    <w:name w:val="+正文 Char Char Char"/>
    <w:basedOn w:val="a"/>
    <w:link w:val="CharChar0"/>
    <w:qFormat/>
    <w:rsid w:val="00E53A96"/>
    <w:pPr>
      <w:spacing w:line="360" w:lineRule="auto"/>
      <w:ind w:firstLineChars="200" w:firstLine="200"/>
    </w:pPr>
    <w:rPr>
      <w:rFonts w:ascii="楷体_GB2312" w:eastAsia="楷体_GB2312"/>
      <w:sz w:val="24"/>
    </w:rPr>
  </w:style>
  <w:style w:type="character" w:customStyle="1" w:styleId="Char16">
    <w:name w:val="称呼 Char1"/>
    <w:basedOn w:val="a1"/>
    <w:uiPriority w:val="99"/>
    <w:semiHidden/>
    <w:qFormat/>
    <w:rsid w:val="00E53A96"/>
  </w:style>
  <w:style w:type="character" w:customStyle="1" w:styleId="CharChar8">
    <w:name w:val="Char Char8"/>
    <w:qFormat/>
    <w:rsid w:val="00E53A96"/>
    <w:rPr>
      <w:kern w:val="2"/>
      <w:sz w:val="21"/>
    </w:rPr>
  </w:style>
  <w:style w:type="character" w:customStyle="1" w:styleId="16">
    <w:name w:val="16"/>
    <w:qFormat/>
    <w:rsid w:val="00E53A96"/>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E53A96"/>
    <w:rPr>
      <w:rFonts w:ascii="宋体" w:hAnsi="宋体"/>
      <w:sz w:val="24"/>
    </w:rPr>
  </w:style>
  <w:style w:type="paragraph" w:customStyle="1" w:styleId="Char20">
    <w:name w:val="+正文 Char2"/>
    <w:basedOn w:val="a"/>
    <w:link w:val="Char2CharChar"/>
    <w:qFormat/>
    <w:rsid w:val="00E53A96"/>
    <w:pPr>
      <w:spacing w:line="360" w:lineRule="auto"/>
      <w:ind w:firstLineChars="200" w:firstLine="200"/>
    </w:pPr>
    <w:rPr>
      <w:rFonts w:ascii="宋体" w:hAnsi="宋体"/>
      <w:sz w:val="24"/>
    </w:rPr>
  </w:style>
  <w:style w:type="character" w:customStyle="1" w:styleId="Char5CharCharCharCharChar">
    <w:name w:val="+正文 Char5 Char Char Char Char Char"/>
    <w:link w:val="Char5CharCharChar"/>
    <w:qFormat/>
    <w:locked/>
    <w:rsid w:val="00E53A96"/>
    <w:rPr>
      <w:rFonts w:ascii="宋体" w:hAnsi="宋体"/>
      <w:sz w:val="24"/>
    </w:rPr>
  </w:style>
  <w:style w:type="paragraph" w:customStyle="1" w:styleId="Char5CharCharChar">
    <w:name w:val="+正文 Char5 Char Char Char"/>
    <w:basedOn w:val="a"/>
    <w:link w:val="Char5CharCharCharCharChar"/>
    <w:qFormat/>
    <w:rsid w:val="00E53A96"/>
    <w:pPr>
      <w:spacing w:line="360" w:lineRule="auto"/>
      <w:ind w:firstLineChars="200" w:firstLine="200"/>
    </w:pPr>
    <w:rPr>
      <w:rFonts w:ascii="宋体" w:hAnsi="宋体"/>
      <w:sz w:val="24"/>
    </w:rPr>
  </w:style>
  <w:style w:type="character" w:customStyle="1" w:styleId="CharChar1">
    <w:name w:val="表文字 Char Char"/>
    <w:link w:val="aff1"/>
    <w:qFormat/>
    <w:locked/>
    <w:rsid w:val="00E53A96"/>
    <w:rPr>
      <w:rFonts w:ascii="楷体_GB2312" w:eastAsia="楷体_GB2312" w:hAnsi="宋体"/>
      <w:spacing w:val="-8"/>
      <w:sz w:val="24"/>
      <w:lang w:val="zh-CN"/>
    </w:rPr>
  </w:style>
  <w:style w:type="paragraph" w:customStyle="1" w:styleId="aff1">
    <w:name w:val="表文字"/>
    <w:basedOn w:val="a"/>
    <w:link w:val="CharChar1"/>
    <w:qFormat/>
    <w:rsid w:val="00E53A96"/>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Char17">
    <w:name w:val="正文首行缩进 Char1"/>
    <w:basedOn w:val="Char10"/>
    <w:uiPriority w:val="99"/>
    <w:semiHidden/>
    <w:qFormat/>
    <w:rsid w:val="00E53A96"/>
    <w:rPr>
      <w:rFonts w:ascii="Times New Roman" w:eastAsia="宋体" w:hAnsi="Times New Roman" w:cs="Times New Roman"/>
    </w:rPr>
  </w:style>
  <w:style w:type="character" w:customStyle="1" w:styleId="Char10">
    <w:name w:val="正文文本 Char1"/>
    <w:basedOn w:val="a1"/>
    <w:link w:val="ab"/>
    <w:qFormat/>
    <w:rsid w:val="00E53A96"/>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E53A96"/>
    <w:rPr>
      <w:rFonts w:ascii="宋体" w:hAnsi="宋体"/>
      <w:sz w:val="24"/>
    </w:rPr>
  </w:style>
  <w:style w:type="paragraph" w:customStyle="1" w:styleId="CharChar3CharChar">
    <w:name w:val="+正文 Char Char3 Char Char"/>
    <w:basedOn w:val="a"/>
    <w:link w:val="CharChar3CharCharCharChar"/>
    <w:qFormat/>
    <w:rsid w:val="00E53A96"/>
    <w:pPr>
      <w:spacing w:line="360" w:lineRule="auto"/>
      <w:ind w:firstLineChars="200" w:firstLine="200"/>
    </w:pPr>
    <w:rPr>
      <w:rFonts w:ascii="宋体" w:hAnsi="宋体"/>
      <w:sz w:val="24"/>
    </w:rPr>
  </w:style>
  <w:style w:type="character" w:customStyle="1" w:styleId="Char18">
    <w:name w:val="副标题 Char1"/>
    <w:basedOn w:val="a1"/>
    <w:uiPriority w:val="11"/>
    <w:qFormat/>
    <w:rsid w:val="00E53A96"/>
    <w:rPr>
      <w:rFonts w:ascii="Cambria" w:eastAsia="宋体" w:hAnsi="Cambria" w:cs="Times New Roman"/>
      <w:b/>
      <w:bCs/>
      <w:kern w:val="28"/>
      <w:sz w:val="32"/>
      <w:szCs w:val="32"/>
    </w:rPr>
  </w:style>
  <w:style w:type="character" w:customStyle="1" w:styleId="1CharCharChar">
    <w:name w:val="+1. Char Char Char"/>
    <w:link w:val="1Char0"/>
    <w:qFormat/>
    <w:locked/>
    <w:rsid w:val="00E53A96"/>
    <w:rPr>
      <w:rFonts w:ascii="Times New Roman" w:eastAsia="宋体" w:hAnsi="Times New Roman" w:cs="Times New Roman"/>
    </w:rPr>
  </w:style>
  <w:style w:type="paragraph" w:customStyle="1" w:styleId="1Char0">
    <w:name w:val="+1. Char"/>
    <w:basedOn w:val="a"/>
    <w:link w:val="1CharCharChar"/>
    <w:qFormat/>
    <w:rsid w:val="00E53A96"/>
    <w:pPr>
      <w:spacing w:line="300" w:lineRule="auto"/>
    </w:pPr>
    <w:rPr>
      <w:rFonts w:ascii="Times New Roman" w:eastAsia="宋体" w:hAnsi="Times New Roman" w:cs="Times New Roman"/>
    </w:rPr>
  </w:style>
  <w:style w:type="character" w:customStyle="1" w:styleId="Char19">
    <w:name w:val="标题 Char1"/>
    <w:basedOn w:val="a1"/>
    <w:uiPriority w:val="10"/>
    <w:qFormat/>
    <w:rsid w:val="00E53A96"/>
    <w:rPr>
      <w:rFonts w:ascii="Cambria" w:eastAsia="宋体" w:hAnsi="Cambria" w:cs="Times New Roman"/>
      <w:b/>
      <w:bCs/>
      <w:sz w:val="32"/>
      <w:szCs w:val="32"/>
    </w:rPr>
  </w:style>
  <w:style w:type="character" w:customStyle="1" w:styleId="Char40">
    <w:name w:val="+正文 Char4"/>
    <w:link w:val="aff2"/>
    <w:qFormat/>
    <w:locked/>
    <w:rsid w:val="00E53A96"/>
    <w:rPr>
      <w:bCs/>
      <w:kern w:val="1"/>
      <w:sz w:val="22"/>
    </w:rPr>
  </w:style>
  <w:style w:type="paragraph" w:customStyle="1" w:styleId="aff2">
    <w:name w:val="+正文"/>
    <w:basedOn w:val="aff3"/>
    <w:link w:val="Char40"/>
    <w:qFormat/>
    <w:rsid w:val="00E53A96"/>
    <w:pPr>
      <w:spacing w:line="300" w:lineRule="auto"/>
      <w:ind w:firstLineChars="192" w:firstLine="422"/>
    </w:pPr>
    <w:rPr>
      <w:rFonts w:asciiTheme="minorHAnsi" w:eastAsiaTheme="minorEastAsia" w:hAnsiTheme="minorHAnsi" w:cstheme="minorBidi"/>
      <w:bCs/>
      <w:sz w:val="22"/>
      <w:szCs w:val="22"/>
    </w:rPr>
  </w:style>
  <w:style w:type="paragraph" w:styleId="aff3">
    <w:name w:val="List Paragraph"/>
    <w:basedOn w:val="a"/>
    <w:uiPriority w:val="99"/>
    <w:qFormat/>
    <w:rsid w:val="00E53A96"/>
    <w:pPr>
      <w:suppressAutoHyphens/>
      <w:ind w:firstLine="420"/>
    </w:pPr>
    <w:rPr>
      <w:rFonts w:ascii="Times New Roman" w:eastAsia="宋体" w:hAnsi="Times New Roman" w:cs="Times New Roman"/>
      <w:kern w:val="1"/>
      <w:szCs w:val="20"/>
    </w:rPr>
  </w:style>
  <w:style w:type="character" w:customStyle="1" w:styleId="Char1a">
    <w:name w:val="页脚 Char1"/>
    <w:basedOn w:val="a1"/>
    <w:uiPriority w:val="99"/>
    <w:semiHidden/>
    <w:qFormat/>
    <w:rsid w:val="00E53A96"/>
    <w:rPr>
      <w:sz w:val="18"/>
      <w:szCs w:val="18"/>
    </w:rPr>
  </w:style>
  <w:style w:type="character" w:customStyle="1" w:styleId="CharChar7">
    <w:name w:val="Char Char7"/>
    <w:qFormat/>
    <w:rsid w:val="00E53A96"/>
    <w:rPr>
      <w:kern w:val="2"/>
      <w:sz w:val="18"/>
    </w:rPr>
  </w:style>
  <w:style w:type="character" w:customStyle="1" w:styleId="CharChar2">
    <w:name w:val="Char Char2"/>
    <w:qFormat/>
    <w:rsid w:val="00E53A96"/>
    <w:rPr>
      <w:kern w:val="2"/>
      <w:sz w:val="24"/>
      <w:szCs w:val="24"/>
    </w:rPr>
  </w:style>
  <w:style w:type="character" w:customStyle="1" w:styleId="Char1b">
    <w:name w:val="表正文 Char1"/>
    <w:rsid w:val="00E53A96"/>
    <w:rPr>
      <w:kern w:val="2"/>
      <w:sz w:val="21"/>
    </w:rPr>
  </w:style>
  <w:style w:type="character" w:customStyle="1" w:styleId="Char1c">
    <w:name w:val="页眉 Char1"/>
    <w:basedOn w:val="a1"/>
    <w:uiPriority w:val="99"/>
    <w:semiHidden/>
    <w:qFormat/>
    <w:rsid w:val="00E53A96"/>
    <w:rPr>
      <w:sz w:val="18"/>
      <w:szCs w:val="18"/>
    </w:rPr>
  </w:style>
  <w:style w:type="character" w:customStyle="1" w:styleId="CharChar5">
    <w:name w:val="普通文字 Char Char"/>
    <w:rsid w:val="00E53A96"/>
    <w:rPr>
      <w:rFonts w:ascii="宋体" w:hAnsi="Courier New"/>
      <w:kern w:val="2"/>
      <w:sz w:val="21"/>
    </w:rPr>
  </w:style>
  <w:style w:type="character" w:customStyle="1" w:styleId="Charf4">
    <w:name w:val="无间隔 Char"/>
    <w:link w:val="13"/>
    <w:qFormat/>
    <w:locked/>
    <w:rsid w:val="00E53A96"/>
    <w:rPr>
      <w:rFonts w:eastAsia="Times New Roman"/>
      <w:sz w:val="22"/>
      <w:lang w:eastAsia="en-US" w:bidi="en-US"/>
    </w:rPr>
  </w:style>
  <w:style w:type="paragraph" w:customStyle="1" w:styleId="13">
    <w:name w:val="无间隔1"/>
    <w:link w:val="Charf4"/>
    <w:qFormat/>
    <w:rsid w:val="00E53A96"/>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E53A96"/>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E53A96"/>
    <w:rPr>
      <w:rFonts w:ascii="宋体" w:hAnsi="宋体"/>
    </w:rPr>
  </w:style>
  <w:style w:type="paragraph" w:customStyle="1" w:styleId="1CharCharChar0">
    <w:name w:val="+列表1 Char Char Char"/>
    <w:basedOn w:val="a"/>
    <w:link w:val="1CharCharCharCharChar"/>
    <w:qFormat/>
    <w:rsid w:val="00E53A96"/>
    <w:pPr>
      <w:spacing w:line="300" w:lineRule="auto"/>
      <w:jc w:val="center"/>
    </w:pPr>
    <w:rPr>
      <w:rFonts w:ascii="宋体" w:hAnsi="宋体"/>
    </w:rPr>
  </w:style>
  <w:style w:type="character" w:customStyle="1" w:styleId="CharChar5CharCharChar">
    <w:name w:val="+正文 Char Char5 Char Char Char"/>
    <w:link w:val="CharChar5Char"/>
    <w:qFormat/>
    <w:locked/>
    <w:rsid w:val="00E53A96"/>
    <w:rPr>
      <w:rFonts w:ascii="宋体" w:hAnsi="宋体"/>
      <w:sz w:val="24"/>
    </w:rPr>
  </w:style>
  <w:style w:type="paragraph" w:customStyle="1" w:styleId="CharChar5Char">
    <w:name w:val="+正文 Char Char5 Char"/>
    <w:basedOn w:val="a"/>
    <w:link w:val="CharChar5CharCharChar"/>
    <w:qFormat/>
    <w:rsid w:val="00E53A96"/>
    <w:pPr>
      <w:spacing w:line="360" w:lineRule="auto"/>
      <w:ind w:firstLineChars="200" w:firstLine="200"/>
    </w:pPr>
    <w:rPr>
      <w:rFonts w:ascii="宋体" w:hAnsi="宋体"/>
      <w:sz w:val="24"/>
    </w:rPr>
  </w:style>
  <w:style w:type="character" w:customStyle="1" w:styleId="CharChar10">
    <w:name w:val="Char Char1"/>
    <w:semiHidden/>
    <w:qFormat/>
    <w:rsid w:val="00E53A96"/>
    <w:rPr>
      <w:kern w:val="2"/>
      <w:sz w:val="21"/>
    </w:rPr>
  </w:style>
  <w:style w:type="character" w:customStyle="1" w:styleId="CharChar50">
    <w:name w:val="Char Char5"/>
    <w:qFormat/>
    <w:rsid w:val="00E53A96"/>
    <w:rPr>
      <w:rFonts w:ascii="Arial" w:eastAsia="方正魏碑简体" w:hAnsi="Arial" w:cs="Arial"/>
      <w:bCs/>
      <w:kern w:val="28"/>
      <w:sz w:val="32"/>
      <w:szCs w:val="32"/>
    </w:rPr>
  </w:style>
  <w:style w:type="character" w:customStyle="1" w:styleId="Char1d">
    <w:name w:val="注释标题 Char1"/>
    <w:basedOn w:val="a1"/>
    <w:uiPriority w:val="99"/>
    <w:semiHidden/>
    <w:qFormat/>
    <w:rsid w:val="00E53A96"/>
  </w:style>
  <w:style w:type="character" w:customStyle="1" w:styleId="Charf5">
    <w:name w:val="明显引用 Char"/>
    <w:basedOn w:val="a1"/>
    <w:qFormat/>
    <w:rsid w:val="00E53A96"/>
    <w:rPr>
      <w:b/>
      <w:bCs/>
      <w:i/>
      <w:iCs/>
      <w:color w:val="4F81BD"/>
      <w:kern w:val="2"/>
      <w:sz w:val="21"/>
    </w:rPr>
  </w:style>
  <w:style w:type="character" w:customStyle="1" w:styleId="Char">
    <w:name w:val="正文缩进 Char"/>
    <w:link w:val="a0"/>
    <w:qFormat/>
    <w:rsid w:val="00E53A96"/>
    <w:rPr>
      <w:rFonts w:ascii="Times New Roman" w:eastAsia="宋体" w:hAnsi="Times New Roman" w:cs="Times New Roman"/>
    </w:rPr>
  </w:style>
  <w:style w:type="character" w:customStyle="1" w:styleId="Charf6">
    <w:name w:val="引用 Char"/>
    <w:basedOn w:val="a1"/>
    <w:qFormat/>
    <w:rsid w:val="00E53A96"/>
    <w:rPr>
      <w:i/>
      <w:iCs/>
      <w:color w:val="000000"/>
      <w:kern w:val="2"/>
      <w:sz w:val="21"/>
    </w:rPr>
  </w:style>
  <w:style w:type="character" w:customStyle="1" w:styleId="Char1e">
    <w:name w:val="日期 Char1"/>
    <w:basedOn w:val="a1"/>
    <w:uiPriority w:val="99"/>
    <w:semiHidden/>
    <w:qFormat/>
    <w:rsid w:val="00E53A96"/>
  </w:style>
  <w:style w:type="character" w:customStyle="1" w:styleId="SubtitleChar">
    <w:name w:val="Subtitle Char"/>
    <w:qFormat/>
    <w:locked/>
    <w:rsid w:val="00E53A96"/>
    <w:rPr>
      <w:rFonts w:ascii="Calibri Light" w:eastAsia="宋体" w:hAnsi="Calibri Light" w:cs="Times New Roman"/>
      <w:b/>
      <w:bCs/>
      <w:kern w:val="28"/>
      <w:sz w:val="32"/>
      <w:szCs w:val="32"/>
      <w:lang w:eastAsia="en-US"/>
    </w:rPr>
  </w:style>
  <w:style w:type="character" w:customStyle="1" w:styleId="hCharChar">
    <w:name w:val="h Char Char"/>
    <w:qFormat/>
    <w:rsid w:val="00E53A96"/>
    <w:rPr>
      <w:kern w:val="2"/>
      <w:sz w:val="18"/>
    </w:rPr>
  </w:style>
  <w:style w:type="character" w:customStyle="1" w:styleId="Char1f">
    <w:name w:val="明显引用 Char1"/>
    <w:basedOn w:val="a1"/>
    <w:link w:val="14"/>
    <w:qFormat/>
    <w:locked/>
    <w:rsid w:val="00E53A96"/>
    <w:rPr>
      <w:rFonts w:ascii="Calibri" w:eastAsia="宋体" w:hAnsi="Calibri" w:cs="Times New Roman"/>
      <w:b/>
      <w:bCs/>
      <w:i/>
      <w:iCs/>
      <w:color w:val="4F81BD"/>
      <w:sz w:val="22"/>
      <w:lang w:eastAsia="en-US" w:bidi="en-US"/>
    </w:rPr>
  </w:style>
  <w:style w:type="paragraph" w:customStyle="1" w:styleId="14">
    <w:name w:val="明显引用1"/>
    <w:basedOn w:val="a"/>
    <w:next w:val="a"/>
    <w:link w:val="Char1f"/>
    <w:qFormat/>
    <w:rsid w:val="00E53A96"/>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sz w:val="22"/>
      <w:lang w:eastAsia="en-US" w:bidi="en-US"/>
    </w:rPr>
  </w:style>
  <w:style w:type="character" w:customStyle="1" w:styleId="CharChar6">
    <w:name w:val="Char Char6"/>
    <w:qFormat/>
    <w:rsid w:val="00E53A96"/>
    <w:rPr>
      <w:rFonts w:ascii="Arial" w:eastAsia="黑体" w:hAnsi="Arial"/>
      <w:kern w:val="2"/>
      <w:sz w:val="44"/>
    </w:rPr>
  </w:style>
  <w:style w:type="paragraph" w:customStyle="1" w:styleId="17">
    <w:name w:val="列出段落1"/>
    <w:basedOn w:val="a"/>
    <w:uiPriority w:val="34"/>
    <w:qFormat/>
    <w:rsid w:val="00E53A96"/>
    <w:pPr>
      <w:spacing w:line="300" w:lineRule="auto"/>
      <w:ind w:firstLineChars="200" w:firstLine="420"/>
    </w:pPr>
    <w:rPr>
      <w:rFonts w:ascii="Times New Roman" w:eastAsia="宋体" w:hAnsi="Times New Roman" w:cs="Times New Roman"/>
    </w:rPr>
  </w:style>
  <w:style w:type="paragraph" w:customStyle="1" w:styleId="xl54">
    <w:name w:val="xl54"/>
    <w:basedOn w:val="a"/>
    <w:qFormat/>
    <w:rsid w:val="00E53A96"/>
    <w:pPr>
      <w:widowControl/>
      <w:pBdr>
        <w:top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
    <w:name w:val="font1"/>
    <w:basedOn w:val="a"/>
    <w:qFormat/>
    <w:rsid w:val="00E53A96"/>
    <w:pPr>
      <w:widowControl/>
      <w:spacing w:before="100" w:beforeAutospacing="1" w:after="100" w:afterAutospacing="1" w:line="300" w:lineRule="auto"/>
      <w:jc w:val="left"/>
    </w:pPr>
    <w:rPr>
      <w:rFonts w:ascii="宋体" w:eastAsia="宋体" w:hAnsi="宋体" w:cs="Times New Roman" w:hint="eastAsia"/>
      <w:kern w:val="0"/>
      <w:sz w:val="24"/>
      <w:szCs w:val="24"/>
    </w:rPr>
  </w:style>
  <w:style w:type="paragraph" w:customStyle="1" w:styleId="flName">
    <w:name w:val="flName"/>
    <w:basedOn w:val="a"/>
    <w:qFormat/>
    <w:rsid w:val="00E53A96"/>
    <w:pPr>
      <w:adjustRightInd w:val="0"/>
      <w:spacing w:before="320" w:after="160" w:line="360" w:lineRule="atLeast"/>
      <w:jc w:val="center"/>
    </w:pPr>
    <w:rPr>
      <w:rFonts w:ascii="Arial" w:eastAsia="黑体" w:hAnsi="Times New Roman" w:cs="Times New Roman"/>
      <w:kern w:val="0"/>
      <w:sz w:val="32"/>
      <w:szCs w:val="20"/>
    </w:rPr>
  </w:style>
  <w:style w:type="paragraph" w:customStyle="1" w:styleId="19">
    <w:name w:val="19"/>
    <w:basedOn w:val="a"/>
    <w:qFormat/>
    <w:rsid w:val="00E53A96"/>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font7">
    <w:name w:val="font7"/>
    <w:basedOn w:val="a"/>
    <w:qFormat/>
    <w:rsid w:val="00E53A96"/>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p15">
    <w:name w:val="p15"/>
    <w:basedOn w:val="a"/>
    <w:qFormat/>
    <w:rsid w:val="00E53A96"/>
    <w:pPr>
      <w:widowControl/>
      <w:spacing w:line="300" w:lineRule="auto"/>
      <w:ind w:firstLine="420"/>
    </w:pPr>
    <w:rPr>
      <w:rFonts w:ascii="Calibri" w:eastAsia="宋体" w:hAnsi="Calibri" w:cs="宋体"/>
      <w:kern w:val="0"/>
      <w:szCs w:val="21"/>
    </w:rPr>
  </w:style>
  <w:style w:type="paragraph" w:customStyle="1" w:styleId="230">
    <w:name w:val="23"/>
    <w:basedOn w:val="a"/>
    <w:qFormat/>
    <w:rsid w:val="00E53A96"/>
    <w:pPr>
      <w:widowControl/>
      <w:snapToGrid w:val="0"/>
      <w:spacing w:before="100" w:beforeAutospacing="1" w:after="100" w:afterAutospacing="1" w:line="300" w:lineRule="auto"/>
      <w:ind w:left="840"/>
    </w:pPr>
    <w:rPr>
      <w:rFonts w:ascii="Times New Roman" w:eastAsia="Arial Unicode MS" w:hAnsi="Times New Roman" w:cs="Times New Roman"/>
      <w:kern w:val="0"/>
      <w:szCs w:val="21"/>
    </w:rPr>
  </w:style>
  <w:style w:type="paragraph" w:customStyle="1" w:styleId="font5">
    <w:name w:val="font5"/>
    <w:basedOn w:val="a"/>
    <w:qFormat/>
    <w:rsid w:val="00E53A96"/>
    <w:pPr>
      <w:widowControl/>
      <w:spacing w:before="100" w:beforeAutospacing="1" w:after="100" w:afterAutospacing="1" w:line="300" w:lineRule="auto"/>
      <w:jc w:val="left"/>
    </w:pPr>
    <w:rPr>
      <w:rFonts w:ascii="宋体" w:eastAsia="宋体" w:hAnsi="宋体" w:cs="Arial Unicode MS" w:hint="eastAsia"/>
      <w:kern w:val="0"/>
      <w:sz w:val="18"/>
      <w:szCs w:val="18"/>
    </w:rPr>
  </w:style>
  <w:style w:type="paragraph" w:customStyle="1" w:styleId="210">
    <w:name w:val="列出段落21"/>
    <w:basedOn w:val="a"/>
    <w:uiPriority w:val="34"/>
    <w:qFormat/>
    <w:rsid w:val="00E53A96"/>
    <w:pPr>
      <w:spacing w:line="300" w:lineRule="auto"/>
      <w:ind w:firstLineChars="200" w:firstLine="420"/>
    </w:pPr>
    <w:rPr>
      <w:rFonts w:ascii="Calibri" w:eastAsia="宋体" w:hAnsi="Calibri" w:cs="Times New Roman"/>
    </w:rPr>
  </w:style>
  <w:style w:type="paragraph" w:customStyle="1" w:styleId="24">
    <w:name w:val="样式 正文文本缩进 + 段前: 2 字符"/>
    <w:basedOn w:val="a"/>
    <w:qFormat/>
    <w:rsid w:val="00E53A96"/>
    <w:pPr>
      <w:spacing w:line="300" w:lineRule="auto"/>
      <w:ind w:leftChars="200" w:left="420"/>
      <w:jc w:val="left"/>
    </w:pPr>
    <w:rPr>
      <w:rFonts w:ascii="Times New Roman" w:eastAsia="宋体" w:hAnsi="Times New Roman" w:cs="Times New Roman"/>
      <w:sz w:val="28"/>
      <w:szCs w:val="24"/>
      <w:lang w:eastAsia="zh-TW"/>
    </w:rPr>
  </w:style>
  <w:style w:type="paragraph" w:customStyle="1" w:styleId="Style4">
    <w:name w:val="Style4"/>
    <w:basedOn w:val="4"/>
    <w:qFormat/>
    <w:rsid w:val="00E53A96"/>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E53A96"/>
    <w:pPr>
      <w:widowControl/>
      <w:pBdr>
        <w:bottom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E53A96"/>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4">
    <w:name w:val="标准次分项"/>
    <w:basedOn w:val="a"/>
    <w:qFormat/>
    <w:rsid w:val="00E53A96"/>
    <w:pPr>
      <w:spacing w:line="300" w:lineRule="auto"/>
      <w:jc w:val="left"/>
    </w:pPr>
    <w:rPr>
      <w:rFonts w:ascii="宋体" w:eastAsia="宋体" w:hAnsi="宋体" w:cs="Times New Roman"/>
      <w:szCs w:val="21"/>
    </w:rPr>
  </w:style>
  <w:style w:type="paragraph" w:customStyle="1" w:styleId="xl87">
    <w:name w:val="xl87"/>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84">
    <w:name w:val="xl84"/>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b/>
      <w:bCs/>
      <w:kern w:val="0"/>
      <w:sz w:val="16"/>
      <w:szCs w:val="16"/>
    </w:rPr>
  </w:style>
  <w:style w:type="paragraph" w:customStyle="1" w:styleId="xl31">
    <w:name w:val="xl31"/>
    <w:basedOn w:val="a"/>
    <w:qFormat/>
    <w:rsid w:val="00E53A9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7">
    <w:name w:val="xl47"/>
    <w:basedOn w:val="a"/>
    <w:qFormat/>
    <w:rsid w:val="00E53A96"/>
    <w:pPr>
      <w:widowControl/>
      <w:pBdr>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E53A96"/>
    <w:pPr>
      <w:widowControl/>
      <w:snapToGrid w:val="0"/>
      <w:spacing w:before="100" w:beforeAutospacing="1" w:after="100" w:afterAutospacing="1" w:line="300" w:lineRule="auto"/>
      <w:jc w:val="left"/>
    </w:pPr>
    <w:rPr>
      <w:rFonts w:ascii="宋体" w:eastAsia="宋体" w:hAnsi="宋体" w:cs="Arial Unicode MS" w:hint="eastAsia"/>
      <w:kern w:val="0"/>
      <w:sz w:val="24"/>
      <w:szCs w:val="24"/>
    </w:rPr>
  </w:style>
  <w:style w:type="paragraph" w:customStyle="1" w:styleId="-11">
    <w:name w:val="彩色列表 - 着色 11"/>
    <w:basedOn w:val="a"/>
    <w:uiPriority w:val="34"/>
    <w:qFormat/>
    <w:rsid w:val="00E53A96"/>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45">
    <w:name w:val="xl45"/>
    <w:basedOn w:val="a"/>
    <w:qFormat/>
    <w:rsid w:val="00E53A96"/>
    <w:pPr>
      <w:widowControl/>
      <w:pBdr>
        <w:top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font11">
    <w:name w:val="font11"/>
    <w:basedOn w:val="a"/>
    <w:qFormat/>
    <w:rsid w:val="00E53A9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74">
    <w:name w:val="xl74"/>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font10">
    <w:name w:val="font10"/>
    <w:basedOn w:val="a"/>
    <w:qFormat/>
    <w:rsid w:val="00E53A96"/>
    <w:pPr>
      <w:widowControl/>
      <w:spacing w:before="100" w:beforeAutospacing="1" w:after="100" w:afterAutospacing="1" w:line="300" w:lineRule="auto"/>
      <w:jc w:val="left"/>
    </w:pPr>
    <w:rPr>
      <w:rFonts w:ascii="Times New Roman" w:eastAsia="宋体" w:hAnsi="Times New Roman" w:cs="Times New Roman"/>
      <w:kern w:val="0"/>
      <w:sz w:val="16"/>
      <w:szCs w:val="16"/>
    </w:rPr>
  </w:style>
  <w:style w:type="paragraph" w:customStyle="1" w:styleId="font14">
    <w:name w:val="font14"/>
    <w:basedOn w:val="a"/>
    <w:qFormat/>
    <w:rsid w:val="00E53A96"/>
    <w:pPr>
      <w:widowControl/>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18">
    <w:name w:val="普通(网站)1"/>
    <w:basedOn w:val="a"/>
    <w:qFormat/>
    <w:rsid w:val="00E53A96"/>
    <w:pPr>
      <w:widowControl/>
      <w:spacing w:before="100" w:beforeAutospacing="1" w:after="100" w:afterAutospacing="1" w:line="300" w:lineRule="auto"/>
      <w:jc w:val="left"/>
    </w:pPr>
    <w:rPr>
      <w:rFonts w:ascii="宋体" w:eastAsia="宋体" w:hAnsi="宋体" w:cs="Times New Roman"/>
      <w:color w:val="000000"/>
      <w:kern w:val="0"/>
      <w:sz w:val="24"/>
      <w:szCs w:val="24"/>
    </w:rPr>
  </w:style>
  <w:style w:type="paragraph" w:customStyle="1" w:styleId="34">
    <w:name w:val="列出段落3"/>
    <w:basedOn w:val="a"/>
    <w:uiPriority w:val="99"/>
    <w:unhideWhenUsed/>
    <w:qFormat/>
    <w:rsid w:val="00E53A96"/>
    <w:pPr>
      <w:spacing w:line="300" w:lineRule="auto"/>
      <w:ind w:firstLineChars="200" w:firstLine="420"/>
    </w:pPr>
    <w:rPr>
      <w:rFonts w:ascii="Times New Roman" w:eastAsia="宋体" w:hAnsi="Times New Roman" w:cs="Times New Roman"/>
    </w:rPr>
  </w:style>
  <w:style w:type="paragraph" w:customStyle="1" w:styleId="170">
    <w:name w:val="17"/>
    <w:basedOn w:val="a"/>
    <w:qFormat/>
    <w:rsid w:val="00E53A96"/>
    <w:pPr>
      <w:widowControl/>
      <w:snapToGrid w:val="0"/>
      <w:spacing w:before="100" w:beforeAutospacing="1" w:after="100" w:afterAutospacing="1" w:line="300" w:lineRule="auto"/>
      <w:jc w:val="left"/>
    </w:pPr>
    <w:rPr>
      <w:rFonts w:ascii="Times New Roman" w:eastAsia="Arial Unicode MS" w:hAnsi="Times New Roman" w:cs="Times New Roman"/>
      <w:kern w:val="0"/>
      <w:sz w:val="18"/>
      <w:szCs w:val="18"/>
    </w:rPr>
  </w:style>
  <w:style w:type="paragraph" w:customStyle="1" w:styleId="xl77">
    <w:name w:val="xl77"/>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color w:val="000000"/>
      <w:kern w:val="0"/>
      <w:sz w:val="16"/>
      <w:szCs w:val="16"/>
    </w:rPr>
  </w:style>
  <w:style w:type="paragraph" w:customStyle="1" w:styleId="xl70">
    <w:name w:val="xl70"/>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b/>
      <w:bCs/>
      <w:kern w:val="0"/>
      <w:sz w:val="16"/>
      <w:szCs w:val="16"/>
    </w:rPr>
  </w:style>
  <w:style w:type="paragraph" w:customStyle="1" w:styleId="xl44">
    <w:name w:val="xl44"/>
    <w:basedOn w:val="a"/>
    <w:qFormat/>
    <w:rsid w:val="00E53A96"/>
    <w:pPr>
      <w:widowControl/>
      <w:pBdr>
        <w:top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b/>
      <w:bCs/>
      <w:kern w:val="0"/>
      <w:sz w:val="16"/>
      <w:szCs w:val="16"/>
    </w:rPr>
  </w:style>
  <w:style w:type="paragraph" w:customStyle="1" w:styleId="aff5">
    <w:name w:val="文档编号"/>
    <w:basedOn w:val="a"/>
    <w:next w:val="a"/>
    <w:qFormat/>
    <w:rsid w:val="00E53A96"/>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41">
    <w:name w:val="Char4"/>
    <w:basedOn w:val="a"/>
    <w:qFormat/>
    <w:rsid w:val="00E53A96"/>
    <w:pPr>
      <w:spacing w:line="300" w:lineRule="auto"/>
    </w:pPr>
    <w:rPr>
      <w:rFonts w:ascii="Tahoma" w:eastAsia="宋体" w:hAnsi="Tahoma" w:cs="Times New Roman"/>
      <w:sz w:val="24"/>
      <w:szCs w:val="20"/>
    </w:rPr>
  </w:style>
  <w:style w:type="paragraph" w:customStyle="1" w:styleId="xl80">
    <w:name w:val="xl80"/>
    <w:basedOn w:val="a"/>
    <w:rsid w:val="00E53A9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xl58">
    <w:name w:val="xl58"/>
    <w:basedOn w:val="a"/>
    <w:qFormat/>
    <w:rsid w:val="00E53A96"/>
    <w:pPr>
      <w:widowControl/>
      <w:pBdr>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35">
    <w:name w:val="xl35"/>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6">
    <w:name w:val="全文标题"/>
    <w:next w:val="a"/>
    <w:qFormat/>
    <w:rsid w:val="00E53A96"/>
    <w:pPr>
      <w:spacing w:line="300" w:lineRule="auto"/>
      <w:jc w:val="center"/>
    </w:pPr>
    <w:rPr>
      <w:rFonts w:ascii="Arial" w:eastAsia="黑体" w:hAnsi="Arial" w:cs="Arial"/>
      <w:bCs/>
      <w:sz w:val="52"/>
      <w:szCs w:val="32"/>
    </w:rPr>
  </w:style>
  <w:style w:type="paragraph" w:customStyle="1" w:styleId="xl50">
    <w:name w:val="xl50"/>
    <w:basedOn w:val="a"/>
    <w:rsid w:val="00E53A96"/>
    <w:pPr>
      <w:widowControl/>
      <w:pBdr>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51">
    <w:name w:val="xl51"/>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240">
    <w:name w:val="24"/>
    <w:basedOn w:val="a"/>
    <w:qFormat/>
    <w:rsid w:val="00E53A96"/>
    <w:pPr>
      <w:widowControl/>
      <w:snapToGrid w:val="0"/>
      <w:spacing w:before="100" w:beforeAutospacing="1" w:after="100" w:afterAutospacing="1" w:line="300" w:lineRule="auto"/>
      <w:ind w:firstLine="420"/>
    </w:pPr>
    <w:rPr>
      <w:rFonts w:ascii="Times New Roman" w:eastAsia="Arial Unicode MS" w:hAnsi="Times New Roman" w:cs="Times New Roman"/>
      <w:kern w:val="0"/>
      <w:szCs w:val="21"/>
    </w:rPr>
  </w:style>
  <w:style w:type="paragraph" w:customStyle="1" w:styleId="xl26">
    <w:name w:val="xl26"/>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Char110">
    <w:name w:val="Char11"/>
    <w:basedOn w:val="a"/>
    <w:rsid w:val="00E53A96"/>
    <w:pPr>
      <w:tabs>
        <w:tab w:val="left" w:pos="360"/>
      </w:tabs>
      <w:spacing w:line="300" w:lineRule="auto"/>
    </w:pPr>
    <w:rPr>
      <w:rFonts w:ascii="Times New Roman" w:eastAsia="宋体" w:hAnsi="Times New Roman" w:cs="Times New Roman"/>
      <w:sz w:val="24"/>
      <w:szCs w:val="24"/>
    </w:rPr>
  </w:style>
  <w:style w:type="paragraph" w:customStyle="1" w:styleId="xl38">
    <w:name w:val="xl38"/>
    <w:basedOn w:val="a"/>
    <w:qFormat/>
    <w:rsid w:val="00E53A96"/>
    <w:pPr>
      <w:widowControl/>
      <w:pBdr>
        <w:top w:val="single" w:sz="4" w:space="0" w:color="auto"/>
        <w:bottom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57">
    <w:name w:val="xl57"/>
    <w:basedOn w:val="a"/>
    <w:qFormat/>
    <w:rsid w:val="00E53A9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E53A96"/>
    <w:pPr>
      <w:widowControl/>
      <w:spacing w:after="160" w:line="240" w:lineRule="exact"/>
      <w:jc w:val="left"/>
    </w:pPr>
    <w:rPr>
      <w:rFonts w:ascii="Verdana" w:eastAsia="宋体" w:hAnsi="Verdana" w:cs="Times New Roman"/>
      <w:kern w:val="0"/>
      <w:sz w:val="20"/>
      <w:szCs w:val="20"/>
      <w:lang w:eastAsia="en-US"/>
    </w:rPr>
  </w:style>
  <w:style w:type="paragraph" w:customStyle="1" w:styleId="xl72">
    <w:name w:val="xl72"/>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9c">
    <w:name w:val="9c"/>
    <w:basedOn w:val="a"/>
    <w:qFormat/>
    <w:rsid w:val="00E53A96"/>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aff7">
    <w:name w:val="正文段"/>
    <w:basedOn w:val="a"/>
    <w:qFormat/>
    <w:rsid w:val="00E53A96"/>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48">
    <w:name w:val="xl48"/>
    <w:basedOn w:val="a"/>
    <w:qFormat/>
    <w:rsid w:val="00E53A96"/>
    <w:pPr>
      <w:widowControl/>
      <w:pBdr>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E53A96"/>
    <w:pPr>
      <w:widowControl/>
      <w:pBdr>
        <w:top w:val="single" w:sz="4" w:space="0" w:color="auto"/>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53A96"/>
    <w:pPr>
      <w:widowControl/>
      <w:pBdr>
        <w:top w:val="single" w:sz="4" w:space="0" w:color="auto"/>
        <w:left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24">
    <w:name w:val="xl24"/>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Times New Roman"/>
      <w:color w:val="FF0000"/>
      <w:kern w:val="0"/>
      <w:sz w:val="20"/>
      <w:szCs w:val="20"/>
    </w:rPr>
  </w:style>
  <w:style w:type="paragraph" w:customStyle="1" w:styleId="1a">
    <w:name w:val="附录标题1"/>
    <w:basedOn w:val="1"/>
    <w:next w:val="a"/>
    <w:qFormat/>
    <w:rsid w:val="00E53A96"/>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E53A96"/>
    <w:pPr>
      <w:widowControl/>
      <w:pBdr>
        <w:top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65">
    <w:name w:val="xl65"/>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16">
    <w:name w:val="font16"/>
    <w:basedOn w:val="a"/>
    <w:qFormat/>
    <w:rsid w:val="00E53A96"/>
    <w:pPr>
      <w:widowControl/>
      <w:spacing w:before="100" w:beforeAutospacing="1" w:after="100" w:afterAutospacing="1" w:line="300" w:lineRule="auto"/>
      <w:jc w:val="left"/>
    </w:pPr>
    <w:rPr>
      <w:rFonts w:ascii="宋体" w:eastAsia="宋体" w:hAnsi="宋体" w:cs="宋体"/>
      <w:kern w:val="0"/>
      <w:sz w:val="16"/>
      <w:szCs w:val="16"/>
    </w:rPr>
  </w:style>
  <w:style w:type="paragraph" w:customStyle="1" w:styleId="Charf7">
    <w:name w:val="Char"/>
    <w:basedOn w:val="a"/>
    <w:qFormat/>
    <w:rsid w:val="00E53A96"/>
    <w:pPr>
      <w:spacing w:line="300" w:lineRule="auto"/>
    </w:pPr>
    <w:rPr>
      <w:rFonts w:ascii="Tahoma" w:eastAsia="宋体" w:hAnsi="Tahoma" w:cs="Times New Roman"/>
      <w:sz w:val="24"/>
      <w:szCs w:val="20"/>
    </w:rPr>
  </w:style>
  <w:style w:type="paragraph" w:customStyle="1" w:styleId="0">
    <w:name w:val="0"/>
    <w:basedOn w:val="a"/>
    <w:rsid w:val="00E53A96"/>
    <w:pPr>
      <w:widowControl/>
      <w:snapToGrid w:val="0"/>
      <w:spacing w:line="300" w:lineRule="auto"/>
    </w:pPr>
    <w:rPr>
      <w:rFonts w:ascii="Times New Roman" w:eastAsia="Arial Unicode MS" w:hAnsi="Times New Roman" w:cs="Times New Roman"/>
      <w:kern w:val="0"/>
      <w:szCs w:val="21"/>
    </w:rPr>
  </w:style>
  <w:style w:type="paragraph" w:customStyle="1" w:styleId="aff8">
    <w:name w:val="文档正文"/>
    <w:basedOn w:val="a"/>
    <w:qFormat/>
    <w:rsid w:val="00E53A96"/>
    <w:pPr>
      <w:spacing w:line="360" w:lineRule="auto"/>
    </w:pPr>
    <w:rPr>
      <w:rFonts w:ascii="宋体" w:eastAsia="宋体" w:hAnsi="宋体" w:cs="Arial"/>
      <w:b/>
      <w:bCs/>
      <w:szCs w:val="21"/>
    </w:rPr>
  </w:style>
  <w:style w:type="paragraph" w:customStyle="1" w:styleId="xl41">
    <w:name w:val="xl41"/>
    <w:basedOn w:val="a"/>
    <w:qFormat/>
    <w:rsid w:val="00E53A96"/>
    <w:pPr>
      <w:widowControl/>
      <w:pBdr>
        <w:top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E53A96"/>
    <w:pPr>
      <w:adjustRightInd w:val="0"/>
      <w:spacing w:line="360" w:lineRule="auto"/>
    </w:pPr>
    <w:rPr>
      <w:rFonts w:ascii="Times New Roman" w:eastAsia="宋体" w:hAnsi="Times New Roman" w:cs="Times New Roman"/>
      <w:kern w:val="0"/>
      <w:sz w:val="24"/>
      <w:szCs w:val="20"/>
    </w:rPr>
  </w:style>
  <w:style w:type="paragraph" w:customStyle="1" w:styleId="35">
    <w:name w:val="表格3"/>
    <w:basedOn w:val="a"/>
    <w:qFormat/>
    <w:rsid w:val="00E53A96"/>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aff9">
    <w:name w:val="图例编号"/>
    <w:basedOn w:val="af7"/>
    <w:next w:val="af7"/>
    <w:qFormat/>
    <w:rsid w:val="00E53A96"/>
  </w:style>
  <w:style w:type="paragraph" w:customStyle="1" w:styleId="xl71">
    <w:name w:val="xl71"/>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29">
    <w:name w:val="xl29"/>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1b">
    <w:name w:val="1"/>
    <w:basedOn w:val="a"/>
    <w:qFormat/>
    <w:rsid w:val="00E53A96"/>
    <w:pPr>
      <w:spacing w:afterLines="50" w:line="360" w:lineRule="auto"/>
    </w:pPr>
    <w:rPr>
      <w:rFonts w:ascii="仿宋_GB2312" w:eastAsia="仿宋_GB2312" w:hAnsi="宋体" w:cs="Times New Roman"/>
      <w:sz w:val="24"/>
      <w:szCs w:val="24"/>
    </w:rPr>
  </w:style>
  <w:style w:type="paragraph" w:customStyle="1" w:styleId="p17">
    <w:name w:val="p17"/>
    <w:basedOn w:val="a"/>
    <w:rsid w:val="00E53A96"/>
    <w:pPr>
      <w:widowControl/>
      <w:spacing w:line="300" w:lineRule="auto"/>
    </w:pPr>
    <w:rPr>
      <w:rFonts w:ascii="Times New Roman" w:eastAsia="宋体" w:hAnsi="Times New Roman" w:cs="Times New Roman"/>
      <w:kern w:val="0"/>
      <w:szCs w:val="21"/>
    </w:rPr>
  </w:style>
  <w:style w:type="paragraph" w:customStyle="1" w:styleId="xl59">
    <w:name w:val="xl59"/>
    <w:basedOn w:val="a"/>
    <w:qFormat/>
    <w:rsid w:val="00E53A9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73">
    <w:name w:val="xl73"/>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宋体" w:eastAsia="宋体" w:hAnsi="宋体" w:cs="宋体"/>
      <w:kern w:val="0"/>
      <w:sz w:val="16"/>
      <w:szCs w:val="16"/>
    </w:rPr>
  </w:style>
  <w:style w:type="paragraph" w:customStyle="1" w:styleId="xl39">
    <w:name w:val="xl39"/>
    <w:basedOn w:val="a"/>
    <w:qFormat/>
    <w:rsid w:val="00E53A9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E53A9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211">
    <w:name w:val="21"/>
    <w:basedOn w:val="a"/>
    <w:qFormat/>
    <w:rsid w:val="00E53A96"/>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25">
    <w:name w:val="列出段落2"/>
    <w:basedOn w:val="a"/>
    <w:uiPriority w:val="34"/>
    <w:qFormat/>
    <w:rsid w:val="00E53A96"/>
    <w:pPr>
      <w:spacing w:line="300" w:lineRule="auto"/>
      <w:ind w:firstLineChars="200" w:firstLine="420"/>
    </w:pPr>
    <w:rPr>
      <w:rFonts w:ascii="Times New Roman" w:eastAsia="宋体" w:hAnsi="Times New Roman" w:cs="Times New Roman"/>
    </w:rPr>
  </w:style>
  <w:style w:type="paragraph" w:customStyle="1" w:styleId="110">
    <w:name w:val="列出段落11"/>
    <w:basedOn w:val="a"/>
    <w:uiPriority w:val="34"/>
    <w:qFormat/>
    <w:rsid w:val="00E53A96"/>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12">
    <w:name w:val="彩色列表 - 着色 12"/>
    <w:basedOn w:val="a"/>
    <w:uiPriority w:val="34"/>
    <w:qFormat/>
    <w:rsid w:val="00E53A96"/>
    <w:pPr>
      <w:autoSpaceDE w:val="0"/>
      <w:autoSpaceDN w:val="0"/>
      <w:adjustRightInd w:val="0"/>
      <w:spacing w:line="300" w:lineRule="auto"/>
      <w:ind w:firstLineChars="200" w:firstLine="420"/>
      <w:jc w:val="left"/>
      <w:textAlignment w:val="baseline"/>
    </w:pPr>
    <w:rPr>
      <w:rFonts w:ascii="宋体" w:eastAsia="宋体" w:hAnsi="Times New Roman" w:cs="Times New Roman"/>
      <w:kern w:val="0"/>
      <w:sz w:val="34"/>
      <w:szCs w:val="20"/>
    </w:rPr>
  </w:style>
  <w:style w:type="paragraph" w:customStyle="1" w:styleId="xl68">
    <w:name w:val="xl68"/>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font8">
    <w:name w:val="font8"/>
    <w:basedOn w:val="a"/>
    <w:qFormat/>
    <w:rsid w:val="00E53A9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E53A96"/>
    <w:pPr>
      <w:tabs>
        <w:tab w:val="left" w:pos="360"/>
      </w:tabs>
      <w:spacing w:line="300" w:lineRule="auto"/>
    </w:pPr>
    <w:rPr>
      <w:rFonts w:ascii="Times New Roman" w:eastAsia="宋体" w:hAnsi="Times New Roman" w:cs="Times New Roman"/>
      <w:sz w:val="24"/>
      <w:szCs w:val="24"/>
    </w:rPr>
  </w:style>
  <w:style w:type="paragraph" w:customStyle="1" w:styleId="xl69">
    <w:name w:val="xl69"/>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42">
    <w:name w:val="列出段落4"/>
    <w:basedOn w:val="a"/>
    <w:uiPriority w:val="34"/>
    <w:qFormat/>
    <w:rsid w:val="00E53A96"/>
    <w:pPr>
      <w:spacing w:line="300" w:lineRule="auto"/>
      <w:ind w:firstLineChars="200" w:firstLine="420"/>
    </w:pPr>
    <w:rPr>
      <w:rFonts w:ascii="Times New Roman" w:eastAsia="宋体" w:hAnsi="Times New Roman" w:cs="Times New Roman"/>
    </w:rPr>
  </w:style>
  <w:style w:type="paragraph" w:customStyle="1" w:styleId="p18">
    <w:name w:val="p18"/>
    <w:basedOn w:val="a"/>
    <w:qFormat/>
    <w:rsid w:val="00E53A96"/>
    <w:pPr>
      <w:widowControl/>
      <w:spacing w:before="100" w:beforeAutospacing="1" w:after="100" w:afterAutospacing="1" w:line="300" w:lineRule="auto"/>
      <w:jc w:val="left"/>
    </w:pPr>
    <w:rPr>
      <w:rFonts w:ascii="宋体" w:eastAsia="宋体" w:hAnsi="宋体" w:cs="宋体"/>
      <w:kern w:val="0"/>
      <w:sz w:val="24"/>
      <w:szCs w:val="24"/>
    </w:rPr>
  </w:style>
  <w:style w:type="paragraph" w:customStyle="1" w:styleId="CharCharChar0">
    <w:name w:val="Char Char Char"/>
    <w:basedOn w:val="a"/>
    <w:rsid w:val="00E53A96"/>
    <w:pPr>
      <w:spacing w:line="300" w:lineRule="auto"/>
    </w:pPr>
    <w:rPr>
      <w:rFonts w:ascii="宋体" w:eastAsia="宋体" w:hAnsi="宋体" w:cs="Times New Roman"/>
      <w:szCs w:val="24"/>
    </w:rPr>
  </w:style>
  <w:style w:type="paragraph" w:customStyle="1" w:styleId="180">
    <w:name w:val="18"/>
    <w:basedOn w:val="a"/>
    <w:qFormat/>
    <w:rsid w:val="00E53A96"/>
    <w:pPr>
      <w:widowControl/>
      <w:pBdr>
        <w:bottom w:val="single" w:sz="6" w:space="1" w:color="000000"/>
      </w:pBdr>
      <w:snapToGrid w:val="0"/>
      <w:spacing w:before="100" w:beforeAutospacing="1" w:after="100" w:afterAutospacing="1" w:line="300" w:lineRule="auto"/>
      <w:jc w:val="center"/>
    </w:pPr>
    <w:rPr>
      <w:rFonts w:ascii="Times New Roman" w:eastAsia="Arial Unicode MS" w:hAnsi="Times New Roman" w:cs="Times New Roman"/>
      <w:kern w:val="0"/>
      <w:sz w:val="18"/>
      <w:szCs w:val="18"/>
    </w:rPr>
  </w:style>
  <w:style w:type="paragraph" w:customStyle="1" w:styleId="xl52">
    <w:name w:val="xl52"/>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a">
    <w:name w:val="缩进正文"/>
    <w:basedOn w:val="a"/>
    <w:qFormat/>
    <w:rsid w:val="00E53A96"/>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b">
    <w:name w:val="文字列表"/>
    <w:basedOn w:val="af7"/>
    <w:qFormat/>
    <w:rsid w:val="00E53A96"/>
  </w:style>
  <w:style w:type="paragraph" w:customStyle="1" w:styleId="Web">
    <w:name w:val="普通 (Web)"/>
    <w:basedOn w:val="a"/>
    <w:qFormat/>
    <w:rsid w:val="00E53A96"/>
    <w:pPr>
      <w:spacing w:line="300" w:lineRule="auto"/>
    </w:pPr>
    <w:rPr>
      <w:rFonts w:ascii="Times New Roman" w:eastAsia="宋体" w:hAnsi="Times New Roman" w:cs="Times New Roman"/>
      <w:sz w:val="24"/>
      <w:szCs w:val="24"/>
    </w:rPr>
  </w:style>
  <w:style w:type="paragraph" w:customStyle="1" w:styleId="xl27">
    <w:name w:val="xl27"/>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E53A96"/>
    <w:pPr>
      <w:spacing w:line="300" w:lineRule="auto"/>
    </w:pPr>
    <w:rPr>
      <w:rFonts w:ascii="Tahoma" w:eastAsia="宋体" w:hAnsi="Tahoma" w:cs="Times New Roman"/>
      <w:sz w:val="24"/>
      <w:szCs w:val="20"/>
    </w:rPr>
  </w:style>
  <w:style w:type="paragraph" w:customStyle="1" w:styleId="xl75">
    <w:name w:val="xl75"/>
    <w:basedOn w:val="a"/>
    <w:qFormat/>
    <w:rsid w:val="00E53A96"/>
    <w:pPr>
      <w:widowControl/>
      <w:spacing w:before="100" w:beforeAutospacing="1" w:after="100" w:afterAutospacing="1" w:line="300" w:lineRule="auto"/>
      <w:jc w:val="center"/>
    </w:pPr>
    <w:rPr>
      <w:rFonts w:ascii="Arial" w:eastAsia="宋体" w:hAnsi="Arial" w:cs="Arial"/>
      <w:kern w:val="0"/>
      <w:sz w:val="16"/>
      <w:szCs w:val="16"/>
    </w:rPr>
  </w:style>
  <w:style w:type="paragraph" w:customStyle="1" w:styleId="font12">
    <w:name w:val="font12"/>
    <w:basedOn w:val="a"/>
    <w:qFormat/>
    <w:rsid w:val="00E53A96"/>
    <w:pPr>
      <w:widowControl/>
      <w:spacing w:before="100" w:beforeAutospacing="1" w:after="100" w:afterAutospacing="1" w:line="300" w:lineRule="auto"/>
      <w:jc w:val="left"/>
    </w:pPr>
    <w:rPr>
      <w:rFonts w:ascii="宋体" w:eastAsia="宋体" w:hAnsi="宋体" w:cs="宋体"/>
      <w:color w:val="000000"/>
      <w:kern w:val="0"/>
      <w:sz w:val="16"/>
      <w:szCs w:val="16"/>
    </w:rPr>
  </w:style>
  <w:style w:type="paragraph" w:customStyle="1" w:styleId="xl36">
    <w:name w:val="xl36"/>
    <w:basedOn w:val="a"/>
    <w:qFormat/>
    <w:rsid w:val="00E53A96"/>
    <w:pPr>
      <w:widowControl/>
      <w:pBdr>
        <w:top w:val="single" w:sz="4" w:space="0" w:color="auto"/>
        <w:left w:val="single" w:sz="4" w:space="0" w:color="auto"/>
        <w:bottom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34">
    <w:name w:val="xl34"/>
    <w:basedOn w:val="a"/>
    <w:qFormat/>
    <w:rsid w:val="00E53A96"/>
    <w:pPr>
      <w:widowControl/>
      <w:pBdr>
        <w:left w:val="single" w:sz="4" w:space="0" w:color="auto"/>
        <w:bottom w:val="single" w:sz="4" w:space="0" w:color="auto"/>
        <w:right w:val="single" w:sz="4" w:space="0" w:color="auto"/>
      </w:pBdr>
      <w:spacing w:before="100" w:beforeAutospacing="1" w:after="100" w:afterAutospacing="1" w:line="300" w:lineRule="auto"/>
      <w:jc w:val="center"/>
    </w:pPr>
    <w:rPr>
      <w:rFonts w:ascii="Arial Unicode MS" w:eastAsia="Arial Unicode MS" w:hAnsi="Arial Unicode MS" w:cs="Arial Unicode MS"/>
      <w:kern w:val="0"/>
      <w:sz w:val="20"/>
      <w:szCs w:val="20"/>
    </w:rPr>
  </w:style>
  <w:style w:type="paragraph" w:customStyle="1" w:styleId="xl40">
    <w:name w:val="xl40"/>
    <w:basedOn w:val="a"/>
    <w:qFormat/>
    <w:rsid w:val="00E53A9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affc">
    <w:name w:val="四号　首行缩进"/>
    <w:basedOn w:val="a"/>
    <w:qFormat/>
    <w:rsid w:val="00E53A96"/>
    <w:pPr>
      <w:spacing w:line="360" w:lineRule="auto"/>
    </w:pPr>
    <w:rPr>
      <w:rFonts w:ascii="宋体" w:eastAsia="宋体" w:hAnsi="宋体" w:cs="Times New Roman"/>
      <w:bCs/>
      <w:szCs w:val="21"/>
    </w:rPr>
  </w:style>
  <w:style w:type="paragraph" w:customStyle="1" w:styleId="TOC2">
    <w:name w:val="TOC 标题2"/>
    <w:basedOn w:val="1"/>
    <w:next w:val="a"/>
    <w:uiPriority w:val="39"/>
    <w:qFormat/>
    <w:rsid w:val="00E53A96"/>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E53A96"/>
    <w:pPr>
      <w:widowControl/>
      <w:spacing w:before="100" w:beforeAutospacing="1" w:after="100" w:afterAutospacing="1" w:line="300" w:lineRule="auto"/>
      <w:jc w:val="left"/>
    </w:pPr>
    <w:rPr>
      <w:rFonts w:ascii="BatangChe" w:eastAsia="BatangChe" w:hAnsi="BatangChe" w:cs="宋体"/>
      <w:kern w:val="0"/>
      <w:sz w:val="16"/>
      <w:szCs w:val="16"/>
    </w:rPr>
  </w:style>
  <w:style w:type="paragraph" w:customStyle="1" w:styleId="xl42">
    <w:name w:val="xl42"/>
    <w:basedOn w:val="a"/>
    <w:qFormat/>
    <w:rsid w:val="00E53A96"/>
    <w:pPr>
      <w:widowControl/>
      <w:pBdr>
        <w:top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E53A96"/>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1c">
    <w:name w:val="正文1"/>
    <w:qFormat/>
    <w:rsid w:val="00E53A96"/>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华文仿宋" w:eastAsia="华文仿宋" w:hAnsi="华文仿宋" w:cs="Arial Unicode MS" w:hint="eastAsia"/>
      <w:b/>
      <w:bCs/>
      <w:kern w:val="0"/>
      <w:sz w:val="22"/>
    </w:rPr>
  </w:style>
  <w:style w:type="paragraph" w:customStyle="1" w:styleId="xl43">
    <w:name w:val="xl43"/>
    <w:basedOn w:val="a"/>
    <w:qFormat/>
    <w:rsid w:val="00E53A96"/>
    <w:pPr>
      <w:widowControl/>
      <w:pBdr>
        <w:top w:val="single" w:sz="4" w:space="0" w:color="auto"/>
        <w:left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2"/>
    </w:rPr>
  </w:style>
  <w:style w:type="paragraph" w:customStyle="1" w:styleId="xl46">
    <w:name w:val="xl46"/>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Unicode MS" w:eastAsia="Arial Unicode MS" w:hAnsi="Arial Unicode MS" w:cs="Arial Unicode MS"/>
      <w:kern w:val="0"/>
      <w:sz w:val="20"/>
      <w:szCs w:val="20"/>
    </w:rPr>
  </w:style>
  <w:style w:type="paragraph" w:customStyle="1" w:styleId="xl83">
    <w:name w:val="xl83"/>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66">
    <w:name w:val="xl66"/>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220">
    <w:name w:val="22"/>
    <w:basedOn w:val="a"/>
    <w:qFormat/>
    <w:rsid w:val="00E53A96"/>
    <w:pPr>
      <w:widowControl/>
      <w:snapToGrid w:val="0"/>
      <w:spacing w:before="100" w:beforeAutospacing="1" w:after="100" w:afterAutospacing="1" w:line="300" w:lineRule="auto"/>
    </w:pPr>
    <w:rPr>
      <w:rFonts w:ascii="Times New Roman" w:eastAsia="Arial Unicode MS" w:hAnsi="Times New Roman" w:cs="Times New Roman"/>
      <w:kern w:val="0"/>
      <w:szCs w:val="21"/>
    </w:rPr>
  </w:style>
  <w:style w:type="paragraph" w:customStyle="1" w:styleId="xl78">
    <w:name w:val="xl78"/>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Char21">
    <w:name w:val="Char2"/>
    <w:basedOn w:val="a"/>
    <w:qFormat/>
    <w:rsid w:val="00E53A96"/>
    <w:pPr>
      <w:tabs>
        <w:tab w:val="left" w:pos="360"/>
      </w:tabs>
      <w:spacing w:line="300" w:lineRule="auto"/>
    </w:pPr>
    <w:rPr>
      <w:rFonts w:ascii="Times New Roman" w:eastAsia="宋体" w:hAnsi="Times New Roman" w:cs="Times New Roman"/>
      <w:sz w:val="24"/>
      <w:szCs w:val="24"/>
    </w:rPr>
  </w:style>
  <w:style w:type="paragraph" w:customStyle="1" w:styleId="xl86">
    <w:name w:val="xl86"/>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16"/>
      <w:szCs w:val="16"/>
    </w:rPr>
  </w:style>
  <w:style w:type="paragraph" w:customStyle="1" w:styleId="affd">
    <w:name w:val="一般正文"/>
    <w:basedOn w:val="a"/>
    <w:qFormat/>
    <w:rsid w:val="00E53A96"/>
    <w:pPr>
      <w:spacing w:line="360" w:lineRule="auto"/>
      <w:ind w:firstLineChars="200" w:firstLine="480"/>
    </w:pPr>
    <w:rPr>
      <w:rFonts w:ascii="Times New Roman" w:eastAsia="宋体" w:hAnsi="Times New Roman" w:cs="宋体"/>
      <w:sz w:val="24"/>
      <w:szCs w:val="20"/>
    </w:rPr>
  </w:style>
  <w:style w:type="paragraph" w:customStyle="1" w:styleId="212">
    <w:name w:val="正文文本缩进 21"/>
    <w:basedOn w:val="a"/>
    <w:rsid w:val="00E53A96"/>
    <w:pPr>
      <w:autoSpaceDE w:val="0"/>
      <w:autoSpaceDN w:val="0"/>
      <w:adjustRightInd w:val="0"/>
      <w:spacing w:line="300" w:lineRule="auto"/>
      <w:ind w:firstLine="540"/>
      <w:textAlignment w:val="baseline"/>
    </w:pPr>
    <w:rPr>
      <w:rFonts w:ascii="Times New Roman" w:eastAsia="宋体" w:hAnsi="Times New Roman" w:cs="Times New Roman"/>
      <w:sz w:val="24"/>
      <w:szCs w:val="20"/>
    </w:rPr>
  </w:style>
  <w:style w:type="paragraph" w:customStyle="1" w:styleId="font9">
    <w:name w:val="font9"/>
    <w:basedOn w:val="a"/>
    <w:qFormat/>
    <w:rsid w:val="00E53A96"/>
    <w:pPr>
      <w:widowControl/>
      <w:spacing w:before="100" w:beforeAutospacing="1" w:after="100" w:afterAutospacing="1" w:line="300" w:lineRule="auto"/>
      <w:jc w:val="left"/>
    </w:pPr>
    <w:rPr>
      <w:rFonts w:ascii="Times New Roman" w:eastAsia="宋体" w:hAnsi="Times New Roman" w:cs="Times New Roman"/>
      <w:b/>
      <w:bCs/>
      <w:kern w:val="0"/>
      <w:sz w:val="16"/>
      <w:szCs w:val="16"/>
    </w:rPr>
  </w:style>
  <w:style w:type="paragraph" w:customStyle="1" w:styleId="xl30">
    <w:name w:val="xl30"/>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E53A96"/>
    <w:pPr>
      <w:widowControl/>
      <w:pBdr>
        <w:top w:val="single" w:sz="4" w:space="0" w:color="auto"/>
        <w:bottom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E53A96"/>
    <w:pPr>
      <w:widowControl/>
      <w:spacing w:before="100" w:beforeAutospacing="1" w:after="100" w:afterAutospacing="1" w:line="300" w:lineRule="auto"/>
      <w:jc w:val="left"/>
    </w:pPr>
    <w:rPr>
      <w:rFonts w:ascii="宋体" w:eastAsia="宋体" w:hAnsi="宋体" w:cs="宋体"/>
      <w:kern w:val="0"/>
      <w:sz w:val="18"/>
      <w:szCs w:val="18"/>
    </w:rPr>
  </w:style>
  <w:style w:type="paragraph" w:customStyle="1" w:styleId="p0">
    <w:name w:val="p0"/>
    <w:basedOn w:val="a"/>
    <w:qFormat/>
    <w:rsid w:val="00E53A96"/>
    <w:pPr>
      <w:widowControl/>
      <w:spacing w:line="300" w:lineRule="auto"/>
    </w:pPr>
    <w:rPr>
      <w:rFonts w:ascii="Times New Roman" w:eastAsia="宋体" w:hAnsi="Times New Roman" w:cs="Times New Roman"/>
      <w:kern w:val="0"/>
      <w:szCs w:val="21"/>
    </w:rPr>
  </w:style>
  <w:style w:type="paragraph" w:customStyle="1" w:styleId="xl79">
    <w:name w:val="xl79"/>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宋体" w:eastAsia="宋体" w:hAnsi="宋体" w:cs="宋体"/>
      <w:kern w:val="0"/>
      <w:sz w:val="20"/>
      <w:szCs w:val="20"/>
    </w:rPr>
  </w:style>
  <w:style w:type="paragraph" w:customStyle="1" w:styleId="xl49">
    <w:name w:val="xl49"/>
    <w:basedOn w:val="a"/>
    <w:qFormat/>
    <w:rsid w:val="00E53A96"/>
    <w:pPr>
      <w:widowControl/>
      <w:pBdr>
        <w:left w:val="single" w:sz="4" w:space="0" w:color="auto"/>
        <w:right w:val="single" w:sz="4" w:space="0" w:color="auto"/>
      </w:pBdr>
      <w:spacing w:before="100" w:beforeAutospacing="1" w:after="100" w:afterAutospacing="1" w:line="300" w:lineRule="auto"/>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E53A96"/>
    <w:pPr>
      <w:widowControl/>
      <w:spacing w:before="100" w:beforeAutospacing="1" w:after="100" w:afterAutospacing="1" w:line="300" w:lineRule="auto"/>
      <w:jc w:val="left"/>
    </w:pPr>
    <w:rPr>
      <w:rFonts w:ascii="Arial" w:eastAsia="宋体" w:hAnsi="Arial" w:cs="Arial"/>
      <w:kern w:val="0"/>
      <w:sz w:val="16"/>
      <w:szCs w:val="16"/>
    </w:rPr>
  </w:style>
  <w:style w:type="paragraph" w:customStyle="1" w:styleId="affe">
    <w:name w:val="点点"/>
    <w:basedOn w:val="a"/>
    <w:qFormat/>
    <w:rsid w:val="00E53A96"/>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xl85">
    <w:name w:val="xl85"/>
    <w:basedOn w:val="a"/>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center"/>
    </w:pPr>
    <w:rPr>
      <w:rFonts w:ascii="Arial" w:eastAsia="宋体" w:hAnsi="Arial" w:cs="Arial"/>
      <w:kern w:val="0"/>
      <w:sz w:val="16"/>
      <w:szCs w:val="16"/>
    </w:rPr>
  </w:style>
  <w:style w:type="paragraph" w:customStyle="1" w:styleId="xl67">
    <w:name w:val="xl67"/>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paragraph" w:customStyle="1" w:styleId="xl76">
    <w:name w:val="xl76"/>
    <w:basedOn w:val="a"/>
    <w:qFormat/>
    <w:rsid w:val="00E53A96"/>
    <w:pPr>
      <w:widowControl/>
      <w:pBdr>
        <w:top w:val="single" w:sz="4" w:space="0" w:color="auto"/>
        <w:left w:val="single" w:sz="4" w:space="0" w:color="auto"/>
        <w:bottom w:val="single" w:sz="4" w:space="0" w:color="auto"/>
        <w:right w:val="single" w:sz="4" w:space="0" w:color="auto"/>
      </w:pBdr>
      <w:spacing w:before="100" w:beforeAutospacing="1" w:after="100" w:afterAutospacing="1" w:line="300" w:lineRule="auto"/>
      <w:jc w:val="left"/>
    </w:pPr>
    <w:rPr>
      <w:rFonts w:ascii="Arial" w:eastAsia="宋体" w:hAnsi="Arial" w:cs="Arial"/>
      <w:kern w:val="0"/>
      <w:sz w:val="16"/>
      <w:szCs w:val="16"/>
    </w:rPr>
  </w:style>
  <w:style w:type="character" w:customStyle="1" w:styleId="neuhtctextarea1">
    <w:name w:val="neuhtctextarea1"/>
    <w:basedOn w:val="a1"/>
    <w:qFormat/>
    <w:rsid w:val="00E53A96"/>
    <w:rPr>
      <w:rFonts w:ascii="Verdana" w:hAnsi="Verdana" w:cs="Verdana" w:hint="default"/>
      <w:color w:val="000000"/>
      <w:sz w:val="18"/>
      <w:szCs w:val="18"/>
    </w:rPr>
  </w:style>
  <w:style w:type="character" w:customStyle="1" w:styleId="x-tab-strip-text4">
    <w:name w:val="x-tab-strip-text4"/>
    <w:basedOn w:val="a1"/>
    <w:qFormat/>
    <w:rsid w:val="00E53A96"/>
    <w:rPr>
      <w:b/>
      <w:color w:val="15428B"/>
    </w:rPr>
  </w:style>
  <w:style w:type="character" w:customStyle="1" w:styleId="hover35">
    <w:name w:val="hover35"/>
    <w:basedOn w:val="a1"/>
    <w:rsid w:val="00E53A96"/>
    <w:rPr>
      <w:shd w:val="clear" w:color="auto" w:fill="DEECFD"/>
    </w:rPr>
  </w:style>
  <w:style w:type="character" w:customStyle="1" w:styleId="x-tab-strip-text1">
    <w:name w:val="x-tab-strip-text1"/>
    <w:basedOn w:val="a1"/>
    <w:qFormat/>
    <w:rsid w:val="00E53A96"/>
  </w:style>
  <w:style w:type="character" w:customStyle="1" w:styleId="x-tab-strip-text2">
    <w:name w:val="x-tab-strip-text2"/>
    <w:basedOn w:val="a1"/>
    <w:qFormat/>
    <w:rsid w:val="00E53A96"/>
  </w:style>
  <w:style w:type="character" w:customStyle="1" w:styleId="x-tab-strip-text">
    <w:name w:val="x-tab-strip-text"/>
    <w:basedOn w:val="a1"/>
    <w:qFormat/>
    <w:rsid w:val="00E53A96"/>
    <w:rPr>
      <w:rFonts w:ascii="Tahoma" w:eastAsia="Tahoma" w:hAnsi="Tahoma" w:cs="Tahoma"/>
      <w:color w:val="416AA3"/>
      <w:sz w:val="16"/>
      <w:szCs w:val="16"/>
    </w:rPr>
  </w:style>
  <w:style w:type="character" w:customStyle="1" w:styleId="x-tab-strip-text5">
    <w:name w:val="x-tab-strip-text5"/>
    <w:basedOn w:val="a1"/>
    <w:rsid w:val="00E53A96"/>
    <w:rPr>
      <w:color w:val="15428B"/>
    </w:rPr>
  </w:style>
  <w:style w:type="character" w:customStyle="1" w:styleId="x-tab-strip-text3">
    <w:name w:val="x-tab-strip-text3"/>
    <w:basedOn w:val="a1"/>
    <w:qFormat/>
    <w:rsid w:val="00E53A96"/>
  </w:style>
  <w:style w:type="paragraph" w:customStyle="1" w:styleId="WPSOffice3">
    <w:name w:val="WPSOffice手动目录 3"/>
    <w:qFormat/>
    <w:rsid w:val="00E53A96"/>
    <w:pPr>
      <w:ind w:leftChars="400" w:left="400"/>
    </w:pPr>
    <w:rPr>
      <w:rFonts w:ascii="Calibri" w:eastAsia="宋体" w:hAnsi="Calibri" w:cs="Times New Roman"/>
      <w:kern w:val="0"/>
      <w:sz w:val="20"/>
      <w:szCs w:val="20"/>
    </w:rPr>
  </w:style>
  <w:style w:type="paragraph" w:customStyle="1" w:styleId="WPSOffice1">
    <w:name w:val="WPSOffice手动目录 1"/>
    <w:qFormat/>
    <w:rsid w:val="00E53A96"/>
    <w:rPr>
      <w:rFonts w:ascii="Calibri" w:eastAsia="宋体" w:hAnsi="Calibri" w:cs="Times New Roman"/>
      <w:kern w:val="0"/>
      <w:sz w:val="20"/>
      <w:szCs w:val="20"/>
    </w:rPr>
  </w:style>
  <w:style w:type="paragraph" w:customStyle="1" w:styleId="WPSOffice2">
    <w:name w:val="WPSOffice手动目录 2"/>
    <w:qFormat/>
    <w:rsid w:val="00E53A96"/>
    <w:pPr>
      <w:ind w:leftChars="200" w:left="200"/>
    </w:pPr>
    <w:rPr>
      <w:rFonts w:ascii="Calibri" w:eastAsia="宋体" w:hAnsi="Calibri" w:cs="Times New Roman"/>
      <w:kern w:val="0"/>
      <w:sz w:val="20"/>
      <w:szCs w:val="20"/>
    </w:rPr>
  </w:style>
  <w:style w:type="table" w:customStyle="1" w:styleId="1d">
    <w:name w:val="网格型1"/>
    <w:basedOn w:val="a2"/>
    <w:uiPriority w:val="59"/>
    <w:qFormat/>
    <w:rsid w:val="00E53A9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vname">
    <w:name w:val="navname"/>
    <w:basedOn w:val="a1"/>
    <w:qFormat/>
    <w:rsid w:val="00E53A96"/>
  </w:style>
  <w:style w:type="table" w:customStyle="1" w:styleId="111">
    <w:name w:val="网格型11"/>
    <w:basedOn w:val="a2"/>
    <w:uiPriority w:val="59"/>
    <w:qFormat/>
    <w:rsid w:val="00E53A96"/>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7322</Words>
  <Characters>7542</Characters>
  <Application>Microsoft Office Word</Application>
  <DocSecurity>0</DocSecurity>
  <Lines>471</Lines>
  <Paragraphs>743</Paragraphs>
  <ScaleCrop>false</ScaleCrop>
  <Company>Microsoft</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2025-12-11T01:26:00Z</dcterms:created>
  <dcterms:modified xsi:type="dcterms:W3CDTF">2025-12-11T01:27:00Z</dcterms:modified>
</cp:coreProperties>
</file>