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1F5" w:rsidRPr="00F641F5" w:rsidRDefault="00F641F5" w:rsidP="00F641F5">
      <w:pPr>
        <w:adjustRightInd w:val="0"/>
        <w:snapToGrid w:val="0"/>
        <w:spacing w:line="300" w:lineRule="auto"/>
        <w:jc w:val="center"/>
        <w:outlineLvl w:val="1"/>
        <w:rPr>
          <w:rFonts w:ascii="Times New Roman" w:eastAsia="黑体" w:hAnsi="Times New Roman" w:cs="Times New Roman"/>
          <w:color w:val="000000"/>
          <w:sz w:val="30"/>
          <w:szCs w:val="30"/>
        </w:rPr>
      </w:pPr>
      <w:bookmarkStart w:id="0" w:name="_Toc497211593"/>
      <w:bookmarkStart w:id="1" w:name="_Toc242958140"/>
      <w:r w:rsidRPr="00F641F5">
        <w:rPr>
          <w:rFonts w:ascii="Times New Roman" w:eastAsia="黑体" w:hAnsi="Times New Roman" w:cs="Times New Roman" w:hint="eastAsia"/>
          <w:color w:val="000000"/>
          <w:sz w:val="30"/>
          <w:szCs w:val="30"/>
        </w:rPr>
        <w:t>一、</w:t>
      </w:r>
      <w:r w:rsidRPr="00F641F5">
        <w:rPr>
          <w:rFonts w:ascii="Times New Roman" w:eastAsia="黑体" w:hAnsi="Times New Roman" w:cs="Times New Roman"/>
          <w:color w:val="000000"/>
          <w:sz w:val="30"/>
          <w:szCs w:val="30"/>
        </w:rPr>
        <w:t>说明</w:t>
      </w:r>
      <w:bookmarkEnd w:id="0"/>
      <w:bookmarkEnd w:id="1"/>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2" w:name="_Toc497211594"/>
      <w:bookmarkStart w:id="3" w:name="_Toc242958141"/>
      <w:r w:rsidRPr="00F641F5">
        <w:rPr>
          <w:rFonts w:ascii="Times New Roman" w:eastAsia="宋体" w:hAnsi="Times New Roman" w:cs="Times New Roman"/>
          <w:b/>
          <w:sz w:val="22"/>
        </w:rPr>
        <w:t xml:space="preserve">1 </w:t>
      </w:r>
      <w:r w:rsidRPr="00F641F5">
        <w:rPr>
          <w:rFonts w:ascii="Times New Roman" w:eastAsia="宋体" w:hAnsi="Times New Roman" w:cs="Times New Roman"/>
          <w:b/>
          <w:sz w:val="22"/>
        </w:rPr>
        <w:t>总则</w:t>
      </w:r>
      <w:bookmarkEnd w:id="2"/>
      <w:bookmarkEnd w:id="3"/>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 xml:space="preserve">1.1 </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应具备国家或行业管理部门规定的，在本市实施本项目所需的资格（资质）和相关手续（如果有），由此引起的所有有关事宜及费用由</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自行负责。</w:t>
      </w:r>
    </w:p>
    <w:p w:rsidR="00F641F5" w:rsidRPr="00F641F5" w:rsidRDefault="00F641F5" w:rsidP="00F641F5">
      <w:pPr>
        <w:snapToGrid w:val="0"/>
        <w:spacing w:line="300" w:lineRule="auto"/>
        <w:ind w:firstLineChars="192" w:firstLine="422"/>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 xml:space="preserve">1.2 </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提供的服务应当符合</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文件的要求，并且其质量完全符合国家标准、行业标准或地方标准。</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 xml:space="preserve">1.3 </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在</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前应认真了解项目的实施背景、应提供的服务内容和质量、项目考核管理要求等，一旦</w:t>
      </w:r>
      <w:r w:rsidRPr="00F641F5">
        <w:rPr>
          <w:rFonts w:ascii="Times New Roman" w:eastAsia="宋体" w:hAnsi="Times New Roman" w:cs="Times New Roman" w:hint="eastAsia"/>
          <w:color w:val="000000"/>
          <w:sz w:val="22"/>
        </w:rPr>
        <w:t>成交</w:t>
      </w:r>
      <w:r w:rsidRPr="00F641F5">
        <w:rPr>
          <w:rFonts w:ascii="Times New Roman" w:eastAsia="宋体" w:hAnsi="Times New Roman" w:cs="Times New Roman"/>
          <w:color w:val="000000"/>
          <w:sz w:val="22"/>
        </w:rPr>
        <w:t>，应按照</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文件和合同规定的要求提供相关服务。</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4</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对所提供的</w:t>
      </w:r>
      <w:r w:rsidRPr="00F641F5">
        <w:rPr>
          <w:rFonts w:ascii="Times New Roman" w:eastAsia="宋体" w:hAnsi="宋体" w:cs="Times New Roman"/>
          <w:sz w:val="22"/>
        </w:rPr>
        <w:t>货物</w:t>
      </w:r>
      <w:r w:rsidRPr="00F641F5">
        <w:rPr>
          <w:rFonts w:ascii="Times New Roman" w:eastAsia="宋体" w:hAnsi="宋体" w:cs="Times New Roman" w:hint="eastAsia"/>
          <w:sz w:val="22"/>
        </w:rPr>
        <w:t>和</w:t>
      </w:r>
      <w:r w:rsidRPr="00F641F5">
        <w:rPr>
          <w:rFonts w:ascii="Times New Roman" w:eastAsia="宋体" w:hAnsi="Times New Roman" w:cs="Times New Roman"/>
          <w:sz w:val="22"/>
        </w:rPr>
        <w:t>服务应当享有合法的所有权，没有侵犯任何第三方的知识产权、商业秘密、技术秘密等权利，而且不存在任何抵押、留置、查封等产权瑕疵。如采购人使用该服务构成上述侵权的，则由</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承担全部责任。</w:t>
      </w:r>
    </w:p>
    <w:p w:rsidR="00F641F5" w:rsidRPr="00F641F5" w:rsidRDefault="00F641F5" w:rsidP="00F641F5">
      <w:pPr>
        <w:snapToGrid w:val="0"/>
        <w:spacing w:line="300" w:lineRule="auto"/>
        <w:ind w:firstLineChars="192" w:firstLine="422"/>
        <w:rPr>
          <w:rFonts w:ascii="Times New Roman" w:eastAsia="宋体" w:hAnsi="宋体" w:cs="Times New Roman"/>
          <w:sz w:val="22"/>
        </w:rPr>
      </w:pPr>
      <w:r w:rsidRPr="00F641F5">
        <w:rPr>
          <w:rFonts w:ascii="宋体" w:eastAsia="宋体" w:hAnsi="宋体" w:cs="宋体" w:hint="eastAsia"/>
          <w:color w:val="FF0000"/>
          <w:sz w:val="22"/>
        </w:rPr>
        <w:t>★</w:t>
      </w:r>
      <w:r w:rsidRPr="00F641F5">
        <w:rPr>
          <w:rFonts w:ascii="Times New Roman" w:eastAsia="宋体" w:hAnsi="Times New Roman" w:cs="Times New Roman"/>
          <w:color w:val="FF0000"/>
          <w:sz w:val="22"/>
        </w:rPr>
        <w:t>1.</w:t>
      </w:r>
      <w:r w:rsidRPr="00F641F5">
        <w:rPr>
          <w:rFonts w:ascii="Times New Roman" w:eastAsia="宋体" w:hAnsi="Times New Roman" w:cs="Times New Roman" w:hint="eastAsia"/>
          <w:color w:val="FF0000"/>
          <w:sz w:val="22"/>
        </w:rPr>
        <w:t>5</w:t>
      </w:r>
      <w:r w:rsidRPr="00F641F5">
        <w:rPr>
          <w:rFonts w:ascii="Times New Roman" w:eastAsia="宋体" w:hAnsi="Times New Roman" w:cs="Times New Roman" w:hint="eastAsia"/>
          <w:color w:val="FF0000"/>
          <w:sz w:val="22"/>
        </w:rPr>
        <w:t>供应商提供的产品和服务必须符合国家强制性标准。</w:t>
      </w:r>
    </w:p>
    <w:p w:rsidR="00F641F5" w:rsidRPr="00F641F5" w:rsidRDefault="00F641F5" w:rsidP="00F641F5">
      <w:pPr>
        <w:adjustRightInd w:val="0"/>
        <w:snapToGrid w:val="0"/>
        <w:spacing w:line="300" w:lineRule="auto"/>
        <w:ind w:firstLineChars="200" w:firstLine="440"/>
        <w:rPr>
          <w:rFonts w:ascii="Times New Roman" w:eastAsia="宋体" w:hAnsi="Times New Roman" w:cs="Times New Roman"/>
          <w:b/>
          <w:color w:val="FF0000"/>
          <w:sz w:val="22"/>
          <w:u w:val="wavyHeavy"/>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6</w:t>
      </w:r>
      <w:r w:rsidRPr="00F641F5">
        <w:rPr>
          <w:rFonts w:ascii="Times New Roman" w:eastAsia="宋体" w:hAnsi="Times New Roman" w:cs="Times New Roman" w:hint="eastAsia"/>
          <w:sz w:val="22"/>
        </w:rPr>
        <w:t>响应供应商认为磋商文件（包括磋商补充文件）存在排他性或歧视性条款，自收到磋商文件之日或者磋商文件公告期限届满之日起</w:t>
      </w:r>
      <w:r w:rsidRPr="00F641F5">
        <w:rPr>
          <w:rFonts w:ascii="Times New Roman" w:eastAsia="宋体" w:hAnsi="Times New Roman" w:cs="Times New Roman"/>
        </w:rPr>
        <w:t>10</w:t>
      </w:r>
      <w:r w:rsidRPr="00F641F5">
        <w:rPr>
          <w:rFonts w:ascii="Times New Roman" w:eastAsia="宋体" w:hAnsi="Times New Roman" w:cs="Times New Roman"/>
        </w:rPr>
        <w:t>日内</w:t>
      </w:r>
      <w:r w:rsidRPr="00F641F5">
        <w:rPr>
          <w:rFonts w:ascii="Times New Roman" w:eastAsia="宋体" w:hAnsi="Times New Roman" w:cs="Times New Roman" w:hint="eastAsia"/>
          <w:sz w:val="22"/>
        </w:rPr>
        <w:t>，以书面形式提出，并附相关证据。</w:t>
      </w:r>
    </w:p>
    <w:p w:rsidR="00F641F5" w:rsidRPr="00F641F5" w:rsidRDefault="00F641F5" w:rsidP="00F641F5">
      <w:pPr>
        <w:spacing w:line="300" w:lineRule="auto"/>
        <w:rPr>
          <w:rFonts w:ascii="Times New Roman" w:eastAsia="宋体" w:hAnsi="Times New Roman" w:cs="Times New Roman"/>
          <w:color w:val="FF0000"/>
          <w:sz w:val="22"/>
        </w:rPr>
      </w:pPr>
    </w:p>
    <w:p w:rsidR="00F641F5" w:rsidRPr="00F641F5" w:rsidRDefault="00F641F5" w:rsidP="00F641F5">
      <w:pPr>
        <w:adjustRightInd w:val="0"/>
        <w:snapToGrid w:val="0"/>
        <w:spacing w:line="300" w:lineRule="auto"/>
        <w:jc w:val="center"/>
        <w:outlineLvl w:val="1"/>
        <w:rPr>
          <w:rFonts w:ascii="Times New Roman" w:eastAsia="黑体" w:hAnsi="Times New Roman" w:cs="Times New Roman"/>
          <w:color w:val="000000"/>
          <w:sz w:val="30"/>
          <w:szCs w:val="30"/>
        </w:rPr>
      </w:pPr>
      <w:bookmarkStart w:id="4" w:name="_Toc486947676"/>
      <w:bookmarkStart w:id="5" w:name="_Toc497211595"/>
      <w:bookmarkStart w:id="6" w:name="_Toc242958142"/>
      <w:r w:rsidRPr="00F641F5">
        <w:rPr>
          <w:rFonts w:ascii="Times New Roman" w:eastAsia="黑体" w:hAnsi="Times New Roman" w:cs="Times New Roman"/>
          <w:color w:val="000000"/>
          <w:sz w:val="30"/>
          <w:szCs w:val="30"/>
        </w:rPr>
        <w:t>二、项目概况</w:t>
      </w:r>
      <w:bookmarkEnd w:id="4"/>
      <w:bookmarkEnd w:id="5"/>
      <w:bookmarkEnd w:id="6"/>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7" w:name="_Toc497211598"/>
      <w:bookmarkStart w:id="8" w:name="_Toc242958143"/>
      <w:r w:rsidRPr="00F641F5">
        <w:rPr>
          <w:rFonts w:ascii="Times New Roman" w:eastAsia="宋体" w:hAnsi="Times New Roman" w:cs="Times New Roman" w:hint="eastAsia"/>
          <w:b/>
          <w:sz w:val="22"/>
        </w:rPr>
        <w:t>2</w:t>
      </w:r>
      <w:r w:rsidRPr="00F641F5">
        <w:rPr>
          <w:rFonts w:ascii="Times New Roman" w:eastAsia="宋体" w:hAnsi="Times New Roman" w:cs="Times New Roman" w:hint="eastAsia"/>
          <w:b/>
          <w:sz w:val="22"/>
        </w:rPr>
        <w:t>磋商</w:t>
      </w:r>
      <w:r w:rsidRPr="00F641F5">
        <w:rPr>
          <w:rFonts w:ascii="Times New Roman" w:eastAsia="宋体" w:hAnsi="Times New Roman" w:cs="Times New Roman"/>
          <w:b/>
          <w:sz w:val="22"/>
        </w:rPr>
        <w:t>范围与内容</w:t>
      </w:r>
      <w:bookmarkEnd w:id="7"/>
      <w:bookmarkEnd w:id="8"/>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2</w:t>
      </w:r>
      <w:r w:rsidRPr="00F641F5">
        <w:rPr>
          <w:rFonts w:ascii="Times New Roman" w:eastAsia="宋体" w:hAnsi="Times New Roman" w:cs="Times New Roman"/>
          <w:sz w:val="22"/>
        </w:rPr>
        <w:t xml:space="preserve">.1 </w:t>
      </w:r>
      <w:r w:rsidRPr="00F641F5">
        <w:rPr>
          <w:rFonts w:ascii="Times New Roman" w:eastAsia="宋体" w:hAnsi="Times New Roman" w:cs="Times New Roman"/>
          <w:sz w:val="22"/>
        </w:rPr>
        <w:t>项目背景及现状</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包件</w:t>
      </w: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：老港固废二、三期、</w:t>
      </w:r>
      <w:r w:rsidRPr="00F641F5">
        <w:rPr>
          <w:rFonts w:ascii="Times New Roman" w:eastAsia="宋体" w:hAnsi="Times New Roman" w:cs="Times New Roman" w:hint="eastAsia"/>
          <w:sz w:val="22"/>
        </w:rPr>
        <w:t>S2</w:t>
      </w:r>
      <w:r w:rsidRPr="00F641F5">
        <w:rPr>
          <w:rFonts w:ascii="Times New Roman" w:eastAsia="宋体" w:hAnsi="Times New Roman" w:cs="Times New Roman" w:hint="eastAsia"/>
          <w:sz w:val="22"/>
        </w:rPr>
        <w:t>一、二期、宣桥大团段、</w:t>
      </w:r>
      <w:r w:rsidRPr="00F641F5">
        <w:rPr>
          <w:rFonts w:ascii="Times New Roman" w:eastAsia="宋体" w:hAnsi="Times New Roman" w:cs="Times New Roman" w:hint="eastAsia"/>
          <w:sz w:val="22"/>
        </w:rPr>
        <w:t>G1501</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G1501</w:t>
      </w:r>
      <w:r w:rsidRPr="00F641F5">
        <w:rPr>
          <w:rFonts w:ascii="Times New Roman" w:eastAsia="宋体" w:hAnsi="Times New Roman" w:cs="Times New Roman" w:hint="eastAsia"/>
          <w:sz w:val="22"/>
        </w:rPr>
        <w:t>二期，老港固体废弃物综合利用基地周边防护林（二期）</w:t>
      </w:r>
      <w:r w:rsidRPr="00F641F5">
        <w:rPr>
          <w:rFonts w:ascii="Times New Roman" w:eastAsia="宋体" w:hAnsi="Times New Roman" w:cs="Times New Roman"/>
          <w:sz w:val="22"/>
        </w:rPr>
        <w:t>1738</w:t>
      </w:r>
      <w:r w:rsidRPr="00F641F5">
        <w:rPr>
          <w:rFonts w:ascii="Times New Roman" w:eastAsia="宋体" w:hAnsi="Times New Roman" w:cs="Times New Roman" w:hint="eastAsia"/>
          <w:sz w:val="22"/>
        </w:rPr>
        <w:t>亩，老港固体废弃物综合利用基地周边防护林（三期）</w:t>
      </w:r>
      <w:r w:rsidRPr="00F641F5">
        <w:rPr>
          <w:rFonts w:ascii="Times New Roman" w:eastAsia="宋体" w:hAnsi="Times New Roman" w:cs="Times New Roman"/>
          <w:sz w:val="22"/>
        </w:rPr>
        <w:t>870</w:t>
      </w:r>
      <w:r w:rsidRPr="00F641F5">
        <w:rPr>
          <w:rFonts w:ascii="Times New Roman" w:eastAsia="宋体" w:hAnsi="Times New Roman" w:cs="Times New Roman" w:hint="eastAsia"/>
          <w:sz w:val="22"/>
        </w:rPr>
        <w:t>亩，浦东新区</w:t>
      </w:r>
      <w:r w:rsidRPr="00F641F5">
        <w:rPr>
          <w:rFonts w:ascii="Times New Roman" w:eastAsia="宋体" w:hAnsi="Times New Roman" w:cs="Times New Roman"/>
          <w:sz w:val="22"/>
        </w:rPr>
        <w:t>S2</w:t>
      </w:r>
      <w:r w:rsidRPr="00F641F5">
        <w:rPr>
          <w:rFonts w:ascii="Times New Roman" w:eastAsia="宋体" w:hAnsi="Times New Roman" w:cs="Times New Roman" w:hint="eastAsia"/>
          <w:sz w:val="22"/>
        </w:rPr>
        <w:t>沪芦高速生态廊道建设项目（一期）</w:t>
      </w:r>
      <w:r w:rsidRPr="00F641F5">
        <w:rPr>
          <w:rFonts w:ascii="Times New Roman" w:eastAsia="宋体" w:hAnsi="Times New Roman" w:cs="Times New Roman"/>
          <w:sz w:val="22"/>
        </w:rPr>
        <w:t>1369</w:t>
      </w:r>
      <w:r w:rsidRPr="00F641F5">
        <w:rPr>
          <w:rFonts w:ascii="Times New Roman" w:eastAsia="宋体" w:hAnsi="Times New Roman" w:cs="Times New Roman" w:hint="eastAsia"/>
          <w:sz w:val="22"/>
        </w:rPr>
        <w:t>亩，浦东新区</w:t>
      </w:r>
      <w:r w:rsidRPr="00F641F5">
        <w:rPr>
          <w:rFonts w:ascii="Times New Roman" w:eastAsia="宋体" w:hAnsi="Times New Roman" w:cs="Times New Roman"/>
          <w:sz w:val="22"/>
        </w:rPr>
        <w:t>S2</w:t>
      </w:r>
      <w:r w:rsidRPr="00F641F5">
        <w:rPr>
          <w:rFonts w:ascii="Times New Roman" w:eastAsia="宋体" w:hAnsi="Times New Roman" w:cs="Times New Roman" w:hint="eastAsia"/>
          <w:sz w:val="22"/>
        </w:rPr>
        <w:t>沪芦高速生态廊道建设项目（二期）</w:t>
      </w:r>
      <w:r w:rsidRPr="00F641F5">
        <w:rPr>
          <w:rFonts w:ascii="Times New Roman" w:eastAsia="宋体" w:hAnsi="Times New Roman" w:cs="Times New Roman"/>
          <w:sz w:val="22"/>
        </w:rPr>
        <w:t>515</w:t>
      </w:r>
      <w:r w:rsidRPr="00F641F5">
        <w:rPr>
          <w:rFonts w:ascii="Times New Roman" w:eastAsia="宋体" w:hAnsi="Times New Roman" w:cs="Times New Roman" w:hint="eastAsia"/>
          <w:sz w:val="22"/>
        </w:rPr>
        <w:t>亩，浦东新区</w:t>
      </w:r>
      <w:r w:rsidRPr="00F641F5">
        <w:rPr>
          <w:rFonts w:ascii="Times New Roman" w:eastAsia="宋体" w:hAnsi="Times New Roman" w:cs="Times New Roman"/>
          <w:sz w:val="22"/>
        </w:rPr>
        <w:t>S2</w:t>
      </w:r>
      <w:r w:rsidRPr="00F641F5">
        <w:rPr>
          <w:rFonts w:ascii="Times New Roman" w:eastAsia="宋体" w:hAnsi="Times New Roman" w:cs="Times New Roman" w:hint="eastAsia"/>
          <w:sz w:val="22"/>
        </w:rPr>
        <w:t>沪芦高速（宣桥镇</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大团镇）生态廊道建设项目（二期）</w:t>
      </w:r>
      <w:r w:rsidRPr="00F641F5">
        <w:rPr>
          <w:rFonts w:ascii="Times New Roman" w:eastAsia="宋体" w:hAnsi="Times New Roman" w:cs="Times New Roman"/>
          <w:sz w:val="22"/>
        </w:rPr>
        <w:t>338</w:t>
      </w:r>
      <w:r w:rsidRPr="00F641F5">
        <w:rPr>
          <w:rFonts w:ascii="Times New Roman" w:eastAsia="宋体" w:hAnsi="Times New Roman" w:cs="Times New Roman" w:hint="eastAsia"/>
          <w:sz w:val="22"/>
        </w:rPr>
        <w:t>亩，</w:t>
      </w:r>
      <w:r w:rsidRPr="00F641F5">
        <w:rPr>
          <w:rFonts w:ascii="Times New Roman" w:eastAsia="宋体" w:hAnsi="Times New Roman" w:cs="Times New Roman"/>
          <w:sz w:val="22"/>
        </w:rPr>
        <w:t>G1501</w:t>
      </w:r>
      <w:r w:rsidRPr="00F641F5">
        <w:rPr>
          <w:rFonts w:ascii="Times New Roman" w:eastAsia="宋体" w:hAnsi="Times New Roman" w:cs="Times New Roman" w:hint="eastAsia"/>
          <w:sz w:val="22"/>
        </w:rPr>
        <w:t>重点生态廊道项目</w:t>
      </w:r>
      <w:r w:rsidRPr="00F641F5">
        <w:rPr>
          <w:rFonts w:ascii="Times New Roman" w:eastAsia="宋体" w:hAnsi="Times New Roman" w:cs="Times New Roman"/>
          <w:sz w:val="22"/>
        </w:rPr>
        <w:t>1875</w:t>
      </w:r>
      <w:r w:rsidRPr="00F641F5">
        <w:rPr>
          <w:rFonts w:ascii="Times New Roman" w:eastAsia="宋体" w:hAnsi="Times New Roman" w:cs="Times New Roman" w:hint="eastAsia"/>
          <w:sz w:val="22"/>
        </w:rPr>
        <w:t>亩，浦东新区</w:t>
      </w:r>
      <w:r w:rsidRPr="00F641F5">
        <w:rPr>
          <w:rFonts w:ascii="Times New Roman" w:eastAsia="宋体" w:hAnsi="Times New Roman" w:cs="Times New Roman"/>
          <w:sz w:val="22"/>
        </w:rPr>
        <w:t>G1501</w:t>
      </w:r>
      <w:r w:rsidRPr="00F641F5">
        <w:rPr>
          <w:rFonts w:ascii="Times New Roman" w:eastAsia="宋体" w:hAnsi="Times New Roman" w:cs="Times New Roman" w:hint="eastAsia"/>
          <w:sz w:val="22"/>
        </w:rPr>
        <w:t>重点生态廊道建设项目</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二期</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工程</w:t>
      </w:r>
      <w:r w:rsidRPr="00F641F5">
        <w:rPr>
          <w:rFonts w:ascii="Times New Roman" w:eastAsia="宋体" w:hAnsi="Times New Roman" w:cs="Times New Roman"/>
          <w:sz w:val="22"/>
        </w:rPr>
        <w:t>318</w:t>
      </w:r>
      <w:r w:rsidRPr="00F641F5">
        <w:rPr>
          <w:rFonts w:ascii="Times New Roman" w:eastAsia="宋体" w:hAnsi="Times New Roman" w:cs="Times New Roman" w:hint="eastAsia"/>
          <w:sz w:val="22"/>
        </w:rPr>
        <w:t>亩，共计养护面积为</w:t>
      </w:r>
      <w:r w:rsidRPr="00F641F5">
        <w:rPr>
          <w:rFonts w:ascii="Times New Roman" w:eastAsia="宋体" w:hAnsi="Times New Roman" w:cs="Times New Roman"/>
          <w:sz w:val="22"/>
        </w:rPr>
        <w:t>7023</w:t>
      </w:r>
      <w:r w:rsidRPr="00F641F5">
        <w:rPr>
          <w:rFonts w:ascii="Times New Roman" w:eastAsia="宋体" w:hAnsi="Times New Roman" w:cs="Times New Roman" w:hint="eastAsia"/>
          <w:sz w:val="22"/>
        </w:rPr>
        <w:t>亩；</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包件</w:t>
      </w:r>
      <w:r w:rsidRPr="00F641F5">
        <w:rPr>
          <w:rFonts w:ascii="Times New Roman" w:eastAsia="宋体" w:hAnsi="Times New Roman" w:cs="Times New Roman"/>
          <w:sz w:val="22"/>
        </w:rPr>
        <w:t>2</w:t>
      </w:r>
      <w:r w:rsidRPr="00F641F5">
        <w:rPr>
          <w:rFonts w:ascii="Times New Roman" w:eastAsia="宋体" w:hAnsi="Times New Roman" w:cs="Times New Roman" w:hint="eastAsia"/>
          <w:sz w:val="22"/>
        </w:rPr>
        <w:t>：老港固废一期（南二地块</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西地块及周边），养护面积为</w:t>
      </w:r>
      <w:r w:rsidRPr="00F641F5">
        <w:rPr>
          <w:rFonts w:ascii="Times New Roman" w:eastAsia="宋体" w:hAnsi="Times New Roman" w:cs="Times New Roman"/>
          <w:sz w:val="22"/>
        </w:rPr>
        <w:t>1717.4</w:t>
      </w:r>
      <w:r w:rsidRPr="00F641F5">
        <w:rPr>
          <w:rFonts w:ascii="Times New Roman" w:eastAsia="宋体" w:hAnsi="Times New Roman" w:cs="Times New Roman" w:hint="eastAsia"/>
          <w:sz w:val="22"/>
        </w:rPr>
        <w:t>亩（其中周边林地</w:t>
      </w:r>
      <w:r w:rsidRPr="00F641F5">
        <w:rPr>
          <w:rFonts w:ascii="Times New Roman" w:eastAsia="宋体" w:hAnsi="Times New Roman" w:cs="Times New Roman"/>
          <w:sz w:val="22"/>
        </w:rPr>
        <w:t>19</w:t>
      </w:r>
      <w:r w:rsidRPr="00F641F5">
        <w:rPr>
          <w:rFonts w:ascii="Times New Roman" w:eastAsia="宋体" w:hAnsi="Times New Roman" w:cs="Times New Roman" w:hint="eastAsia"/>
          <w:sz w:val="22"/>
        </w:rPr>
        <w:t>亩）</w:t>
      </w:r>
    </w:p>
    <w:p w:rsidR="00F641F5" w:rsidRPr="00F641F5" w:rsidRDefault="00F641F5" w:rsidP="00F641F5">
      <w:pPr>
        <w:autoSpaceDN w:val="0"/>
        <w:adjustRightInd w:val="0"/>
        <w:snapToGrid w:val="0"/>
        <w:spacing w:line="300" w:lineRule="auto"/>
        <w:ind w:firstLineChars="200" w:firstLine="440"/>
        <w:textAlignment w:val="baseline"/>
        <w:rPr>
          <w:rFonts w:ascii="Times New Roman" w:eastAsia="宋体" w:hAnsi="Times New Roman" w:cs="Times New Roman"/>
          <w:sz w:val="22"/>
        </w:rPr>
      </w:pPr>
      <w:r w:rsidRPr="00F641F5">
        <w:rPr>
          <w:rFonts w:ascii="Times New Roman" w:eastAsia="宋体" w:hAnsi="Times New Roman" w:cs="Times New Roman" w:hint="eastAsia"/>
          <w:sz w:val="22"/>
        </w:rPr>
        <w:t>包件</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bCs/>
          <w:color w:val="000000"/>
          <w:sz w:val="22"/>
        </w:rPr>
        <w:t>老港固废一期（南四地块</w:t>
      </w:r>
      <w:r w:rsidRPr="00F641F5">
        <w:rPr>
          <w:rFonts w:ascii="Times New Roman" w:eastAsia="宋体" w:hAnsi="Times New Roman" w:cs="Times New Roman"/>
          <w:bCs/>
          <w:color w:val="000000"/>
          <w:sz w:val="22"/>
        </w:rPr>
        <w:t>+</w:t>
      </w:r>
      <w:r w:rsidRPr="00F641F5">
        <w:rPr>
          <w:rFonts w:ascii="Times New Roman" w:eastAsia="宋体" w:hAnsi="Times New Roman" w:cs="Times New Roman" w:hint="eastAsia"/>
          <w:bCs/>
          <w:color w:val="000000"/>
          <w:sz w:val="22"/>
        </w:rPr>
        <w:t>北地块及周边）</w:t>
      </w:r>
      <w:r w:rsidRPr="00F641F5">
        <w:rPr>
          <w:rFonts w:ascii="Times New Roman" w:eastAsia="宋体" w:hAnsi="Times New Roman" w:cs="Times New Roman" w:hint="eastAsia"/>
          <w:sz w:val="22"/>
        </w:rPr>
        <w:t>，养护面积为</w:t>
      </w:r>
      <w:r w:rsidRPr="00F641F5">
        <w:rPr>
          <w:rFonts w:ascii="Times New Roman" w:eastAsia="宋体" w:hAnsi="Times New Roman" w:cs="Times New Roman"/>
          <w:sz w:val="22"/>
        </w:rPr>
        <w:t>1992</w:t>
      </w:r>
      <w:r w:rsidRPr="00F641F5">
        <w:rPr>
          <w:rFonts w:ascii="Times New Roman" w:eastAsia="宋体" w:hAnsi="Times New Roman" w:cs="Times New Roman" w:hint="eastAsia"/>
          <w:sz w:val="22"/>
        </w:rPr>
        <w:t>亩（其中周边林地</w:t>
      </w:r>
      <w:r w:rsidRPr="00F641F5">
        <w:rPr>
          <w:rFonts w:ascii="Times New Roman" w:eastAsia="宋体" w:hAnsi="Times New Roman" w:cs="Times New Roman"/>
          <w:sz w:val="22"/>
        </w:rPr>
        <w:t>34</w:t>
      </w:r>
      <w:r w:rsidRPr="00F641F5">
        <w:rPr>
          <w:rFonts w:ascii="Times New Roman" w:eastAsia="宋体" w:hAnsi="Times New Roman" w:cs="Times New Roman" w:hint="eastAsia"/>
          <w:sz w:val="22"/>
        </w:rPr>
        <w:t>亩）；</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包件</w:t>
      </w:r>
      <w:r w:rsidRPr="00F641F5">
        <w:rPr>
          <w:rFonts w:ascii="Times New Roman" w:eastAsia="宋体" w:hAnsi="Times New Roman" w:cs="Times New Roman"/>
          <w:sz w:val="22"/>
        </w:rPr>
        <w:t>4</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bCs/>
          <w:color w:val="000000"/>
          <w:sz w:val="22"/>
        </w:rPr>
        <w:t>老港固废一期（南一地块</w:t>
      </w:r>
      <w:r w:rsidRPr="00F641F5">
        <w:rPr>
          <w:rFonts w:ascii="Times New Roman" w:eastAsia="宋体" w:hAnsi="Times New Roman" w:cs="Times New Roman"/>
          <w:bCs/>
          <w:color w:val="000000"/>
          <w:sz w:val="22"/>
        </w:rPr>
        <w:t>+</w:t>
      </w:r>
      <w:r w:rsidRPr="00F641F5">
        <w:rPr>
          <w:rFonts w:ascii="Times New Roman" w:eastAsia="宋体" w:hAnsi="Times New Roman" w:cs="Times New Roman" w:hint="eastAsia"/>
          <w:bCs/>
          <w:color w:val="000000"/>
          <w:sz w:val="22"/>
        </w:rPr>
        <w:t>南三地块及周边）</w:t>
      </w:r>
      <w:r w:rsidRPr="00F641F5">
        <w:rPr>
          <w:rFonts w:ascii="Times New Roman" w:eastAsia="宋体" w:hAnsi="Times New Roman" w:cs="Times New Roman" w:hint="eastAsia"/>
          <w:sz w:val="22"/>
        </w:rPr>
        <w:t>，养护面积为</w:t>
      </w:r>
      <w:r w:rsidRPr="00F641F5">
        <w:rPr>
          <w:rFonts w:ascii="Times New Roman" w:eastAsia="宋体" w:hAnsi="Times New Roman" w:cs="Times New Roman"/>
          <w:sz w:val="22"/>
        </w:rPr>
        <w:t>2040</w:t>
      </w:r>
      <w:r w:rsidRPr="00F641F5">
        <w:rPr>
          <w:rFonts w:ascii="Times New Roman" w:eastAsia="宋体" w:hAnsi="Times New Roman" w:cs="Times New Roman" w:hint="eastAsia"/>
          <w:sz w:val="22"/>
        </w:rPr>
        <w:t>亩（其中周边林地</w:t>
      </w:r>
      <w:r w:rsidRPr="00F641F5">
        <w:rPr>
          <w:rFonts w:ascii="Times New Roman" w:eastAsia="宋体" w:hAnsi="Times New Roman" w:cs="Times New Roman"/>
          <w:sz w:val="22"/>
        </w:rPr>
        <w:t>68</w:t>
      </w:r>
      <w:r w:rsidRPr="00F641F5">
        <w:rPr>
          <w:rFonts w:ascii="Times New Roman" w:eastAsia="宋体" w:hAnsi="Times New Roman" w:cs="Times New Roman" w:hint="eastAsia"/>
          <w:sz w:val="22"/>
        </w:rPr>
        <w:t>亩）；</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以上包件（总计面积</w:t>
      </w:r>
      <w:r w:rsidRPr="00F641F5">
        <w:rPr>
          <w:rFonts w:ascii="Times New Roman" w:eastAsia="宋体" w:hAnsi="Times New Roman" w:cs="Times New Roman"/>
          <w:sz w:val="22"/>
        </w:rPr>
        <w:t>12772.4</w:t>
      </w:r>
      <w:r w:rsidRPr="00F641F5">
        <w:rPr>
          <w:rFonts w:ascii="Times New Roman" w:eastAsia="宋体" w:hAnsi="Times New Roman" w:cs="Times New Roman" w:hint="eastAsia"/>
          <w:sz w:val="22"/>
        </w:rPr>
        <w:t>亩）服务内容包括但不仅限于项目的林地、养护道路和标识标牌若干等各类设施的日常维护和养护管理。还包括防火、防汛、病虫害防治和防灾减灾等综合治理工作。</w:t>
      </w:r>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sz w:val="22"/>
        </w:rPr>
        <w:t>2</w:t>
      </w:r>
      <w:r w:rsidRPr="00F641F5">
        <w:rPr>
          <w:rFonts w:ascii="Times New Roman" w:eastAsia="宋体" w:hAnsi="Times New Roman" w:cs="Times New Roman"/>
          <w:sz w:val="22"/>
        </w:rPr>
        <w:t>.2</w:t>
      </w:r>
      <w:r w:rsidRPr="00F641F5">
        <w:rPr>
          <w:rFonts w:ascii="Times New Roman" w:eastAsia="宋体" w:hAnsi="Times New Roman" w:cs="Times New Roman"/>
          <w:sz w:val="22"/>
        </w:rPr>
        <w:t>本项目服务期限</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kern w:val="0"/>
          <w:sz w:val="22"/>
        </w:rPr>
        <w:t>暂定起讫日期为</w:t>
      </w:r>
      <w:r w:rsidRPr="00F641F5">
        <w:rPr>
          <w:rFonts w:ascii="Times New Roman" w:eastAsia="宋体" w:hAnsi="Times New Roman" w:cs="Times New Roman"/>
          <w:kern w:val="0"/>
          <w:sz w:val="22"/>
        </w:rPr>
        <w:t>2026</w:t>
      </w:r>
      <w:r w:rsidRPr="00F641F5">
        <w:rPr>
          <w:rFonts w:ascii="Times New Roman" w:eastAsia="宋体" w:hAnsi="Times New Roman" w:cs="Times New Roman" w:hint="eastAsia"/>
          <w:kern w:val="0"/>
          <w:sz w:val="22"/>
        </w:rPr>
        <w:t>年</w:t>
      </w:r>
      <w:r w:rsidRPr="00F641F5">
        <w:rPr>
          <w:rFonts w:ascii="Times New Roman" w:eastAsia="宋体" w:hAnsi="Times New Roman" w:cs="Times New Roman"/>
          <w:kern w:val="0"/>
          <w:sz w:val="22"/>
        </w:rPr>
        <w:t>12</w:t>
      </w:r>
      <w:r w:rsidRPr="00F641F5">
        <w:rPr>
          <w:rFonts w:ascii="Times New Roman" w:eastAsia="宋体" w:hAnsi="Times New Roman" w:cs="Times New Roman" w:hint="eastAsia"/>
          <w:kern w:val="0"/>
          <w:sz w:val="22"/>
        </w:rPr>
        <w:t>月</w:t>
      </w:r>
      <w:r w:rsidRPr="00F641F5">
        <w:rPr>
          <w:rFonts w:ascii="Times New Roman" w:eastAsia="宋体" w:hAnsi="Times New Roman" w:cs="Times New Roman"/>
          <w:kern w:val="0"/>
          <w:sz w:val="22"/>
        </w:rPr>
        <w:t>01</w:t>
      </w:r>
      <w:r w:rsidRPr="00F641F5">
        <w:rPr>
          <w:rFonts w:ascii="Times New Roman" w:eastAsia="宋体" w:hAnsi="Times New Roman" w:cs="Times New Roman" w:hint="eastAsia"/>
          <w:kern w:val="0"/>
          <w:sz w:val="22"/>
        </w:rPr>
        <w:t>日起到</w:t>
      </w:r>
      <w:r w:rsidRPr="00F641F5">
        <w:rPr>
          <w:rFonts w:ascii="Times New Roman" w:eastAsia="宋体" w:hAnsi="Times New Roman" w:cs="Times New Roman"/>
          <w:kern w:val="0"/>
          <w:sz w:val="22"/>
        </w:rPr>
        <w:t>2026</w:t>
      </w:r>
      <w:r w:rsidRPr="00F641F5">
        <w:rPr>
          <w:rFonts w:ascii="Times New Roman" w:eastAsia="宋体" w:hAnsi="Times New Roman" w:cs="Times New Roman" w:hint="eastAsia"/>
          <w:kern w:val="0"/>
          <w:sz w:val="22"/>
        </w:rPr>
        <w:t>年</w:t>
      </w:r>
      <w:r w:rsidRPr="00F641F5">
        <w:rPr>
          <w:rFonts w:ascii="Times New Roman" w:eastAsia="宋体" w:hAnsi="Times New Roman" w:cs="Times New Roman"/>
          <w:kern w:val="0"/>
          <w:sz w:val="22"/>
        </w:rPr>
        <w:t>12</w:t>
      </w:r>
      <w:r w:rsidRPr="00F641F5">
        <w:rPr>
          <w:rFonts w:ascii="Times New Roman" w:eastAsia="宋体" w:hAnsi="Times New Roman" w:cs="Times New Roman" w:hint="eastAsia"/>
          <w:kern w:val="0"/>
          <w:sz w:val="22"/>
        </w:rPr>
        <w:t>月</w:t>
      </w:r>
      <w:r w:rsidRPr="00F641F5">
        <w:rPr>
          <w:rFonts w:ascii="Times New Roman" w:eastAsia="宋体" w:hAnsi="Times New Roman" w:cs="Times New Roman"/>
          <w:kern w:val="0"/>
          <w:sz w:val="22"/>
        </w:rPr>
        <w:t>31</w:t>
      </w:r>
      <w:r w:rsidRPr="00F641F5">
        <w:rPr>
          <w:rFonts w:ascii="Times New Roman" w:eastAsia="宋体" w:hAnsi="Times New Roman" w:cs="Times New Roman" w:hint="eastAsia"/>
          <w:kern w:val="0"/>
          <w:sz w:val="22"/>
        </w:rPr>
        <w:t>日止，具体以合同签订日期为准</w:t>
      </w:r>
      <w:r w:rsidRPr="00F641F5">
        <w:rPr>
          <w:rFonts w:ascii="Times New Roman" w:eastAsia="宋体" w:hAnsi="Times New Roman" w:cs="Times New Roman"/>
          <w:bCs/>
          <w:sz w:val="22"/>
        </w:rPr>
        <w:t>。</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9" w:name="_Toc497211599"/>
      <w:bookmarkStart w:id="10" w:name="_Toc242958144"/>
      <w:r w:rsidRPr="00F641F5">
        <w:rPr>
          <w:rFonts w:ascii="Times New Roman" w:eastAsia="宋体" w:hAnsi="Times New Roman" w:cs="Times New Roman" w:hint="eastAsia"/>
          <w:b/>
          <w:sz w:val="22"/>
        </w:rPr>
        <w:lastRenderedPageBreak/>
        <w:t>3</w:t>
      </w:r>
      <w:r w:rsidRPr="00F641F5">
        <w:rPr>
          <w:rFonts w:ascii="Times New Roman" w:eastAsia="宋体" w:hAnsi="Times New Roman" w:cs="Times New Roman"/>
          <w:b/>
          <w:sz w:val="22"/>
        </w:rPr>
        <w:t>承包方式</w:t>
      </w:r>
      <w:bookmarkEnd w:id="9"/>
      <w:bookmarkEnd w:id="10"/>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3</w:t>
      </w:r>
      <w:r w:rsidRPr="00F641F5">
        <w:rPr>
          <w:rFonts w:ascii="Times New Roman" w:eastAsia="宋体" w:hAnsi="Times New Roman" w:cs="Times New Roman"/>
          <w:kern w:val="1"/>
          <w:sz w:val="22"/>
          <w:szCs w:val="20"/>
        </w:rPr>
        <w:t xml:space="preserve">.1 </w:t>
      </w:r>
      <w:r w:rsidRPr="00F641F5">
        <w:rPr>
          <w:rFonts w:ascii="Times New Roman" w:eastAsia="宋体" w:hAnsi="Times New Roman" w:cs="Times New Roman"/>
          <w:kern w:val="1"/>
          <w:sz w:val="22"/>
          <w:szCs w:val="20"/>
        </w:rPr>
        <w:t>依照本项目的</w:t>
      </w:r>
      <w:r w:rsidRPr="00F641F5">
        <w:rPr>
          <w:rFonts w:ascii="Times New Roman" w:eastAsia="宋体" w:hAnsi="Times New Roman" w:cs="Times New Roman" w:hint="eastAsia"/>
          <w:kern w:val="1"/>
          <w:sz w:val="22"/>
          <w:szCs w:val="20"/>
        </w:rPr>
        <w:t>磋商</w:t>
      </w:r>
      <w:r w:rsidRPr="00F641F5">
        <w:rPr>
          <w:rFonts w:ascii="Times New Roman" w:eastAsia="宋体" w:hAnsi="Times New Roman" w:cs="Times New Roman"/>
          <w:kern w:val="1"/>
          <w:sz w:val="22"/>
          <w:szCs w:val="20"/>
        </w:rPr>
        <w:t>范围和内容，</w:t>
      </w:r>
      <w:r w:rsidRPr="00F641F5">
        <w:rPr>
          <w:rFonts w:ascii="Times New Roman" w:eastAsia="宋体" w:hAnsi="Times New Roman" w:cs="Times New Roman" w:hint="eastAsia"/>
          <w:kern w:val="1"/>
          <w:sz w:val="22"/>
          <w:szCs w:val="20"/>
        </w:rPr>
        <w:t>成交供应商</w:t>
      </w:r>
      <w:r w:rsidRPr="00F641F5">
        <w:rPr>
          <w:rFonts w:ascii="Times New Roman" w:eastAsia="宋体" w:hAnsi="Times New Roman" w:cs="Times New Roman"/>
          <w:kern w:val="1"/>
          <w:sz w:val="22"/>
          <w:szCs w:val="20"/>
        </w:rPr>
        <w:t>以</w:t>
      </w:r>
      <w:r w:rsidRPr="00F641F5">
        <w:rPr>
          <w:rFonts w:ascii="Times New Roman" w:eastAsia="宋体" w:hAnsi="Times New Roman" w:cs="Times New Roman" w:hint="eastAsia"/>
          <w:kern w:val="1"/>
          <w:sz w:val="22"/>
          <w:szCs w:val="20"/>
          <w:u w:val="single"/>
        </w:rPr>
        <w:t>包工、包料、包养护、包质量、包安全、包进度的方式</w:t>
      </w:r>
      <w:r w:rsidRPr="00F641F5">
        <w:rPr>
          <w:rFonts w:ascii="Times New Roman" w:eastAsia="宋体" w:hAnsi="Times New Roman" w:cs="Times New Roman"/>
          <w:kern w:val="1"/>
          <w:sz w:val="22"/>
          <w:szCs w:val="20"/>
        </w:rPr>
        <w:t>实施项目承包。</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3</w:t>
      </w:r>
      <w:r w:rsidRPr="00F641F5">
        <w:rPr>
          <w:rFonts w:ascii="Times New Roman" w:eastAsia="宋体" w:hAnsi="Times New Roman" w:cs="Times New Roman"/>
          <w:kern w:val="1"/>
          <w:sz w:val="22"/>
          <w:szCs w:val="20"/>
        </w:rPr>
        <w:t xml:space="preserve">.2 </w:t>
      </w:r>
      <w:r w:rsidRPr="00F641F5">
        <w:rPr>
          <w:rFonts w:ascii="Times New Roman" w:eastAsia="宋体" w:hAnsi="Times New Roman" w:cs="Times New Roman"/>
          <w:kern w:val="1"/>
          <w:sz w:val="22"/>
          <w:szCs w:val="20"/>
        </w:rPr>
        <w:t>本项目不允许分包。</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11" w:name="_Toc497211600"/>
      <w:bookmarkStart w:id="12" w:name="_Toc242958145"/>
      <w:r w:rsidRPr="00F641F5">
        <w:rPr>
          <w:rFonts w:ascii="Times New Roman" w:eastAsia="宋体" w:hAnsi="Times New Roman" w:cs="Times New Roman" w:hint="eastAsia"/>
          <w:b/>
          <w:sz w:val="22"/>
        </w:rPr>
        <w:t>4</w:t>
      </w:r>
      <w:r w:rsidRPr="00F641F5">
        <w:rPr>
          <w:rFonts w:ascii="Times New Roman" w:eastAsia="宋体" w:hAnsi="Times New Roman" w:cs="Times New Roman"/>
          <w:b/>
          <w:sz w:val="22"/>
        </w:rPr>
        <w:t>合同签订方式</w:t>
      </w:r>
      <w:bookmarkEnd w:id="11"/>
      <w:bookmarkEnd w:id="12"/>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4</w:t>
      </w:r>
      <w:r w:rsidRPr="00F641F5">
        <w:rPr>
          <w:rFonts w:ascii="Times New Roman" w:eastAsia="宋体" w:hAnsi="Times New Roman" w:cs="Times New Roman"/>
          <w:kern w:val="1"/>
          <w:sz w:val="22"/>
          <w:szCs w:val="20"/>
        </w:rPr>
        <w:t xml:space="preserve">.1 </w:t>
      </w:r>
      <w:r w:rsidRPr="00F641F5">
        <w:rPr>
          <w:rFonts w:ascii="Times New Roman" w:eastAsia="宋体" w:hAnsi="Times New Roman" w:cs="Times New Roman"/>
          <w:kern w:val="1"/>
          <w:sz w:val="22"/>
          <w:szCs w:val="20"/>
        </w:rPr>
        <w:t>本项目合同的标的、价格、质量及验收标准、考核管理、履约期限等主要条款应当与</w:t>
      </w:r>
      <w:r w:rsidRPr="00F641F5">
        <w:rPr>
          <w:rFonts w:ascii="Times New Roman" w:eastAsia="宋体" w:hAnsi="Times New Roman" w:cs="Times New Roman" w:hint="eastAsia"/>
          <w:kern w:val="1"/>
          <w:sz w:val="22"/>
          <w:szCs w:val="20"/>
        </w:rPr>
        <w:t>磋商</w:t>
      </w:r>
      <w:r w:rsidRPr="00F641F5">
        <w:rPr>
          <w:rFonts w:ascii="Times New Roman" w:eastAsia="宋体" w:hAnsi="Times New Roman" w:cs="Times New Roman"/>
          <w:kern w:val="1"/>
          <w:sz w:val="22"/>
          <w:szCs w:val="20"/>
        </w:rPr>
        <w:t>文件和</w:t>
      </w:r>
      <w:r w:rsidRPr="00F641F5">
        <w:rPr>
          <w:rFonts w:ascii="Times New Roman" w:eastAsia="宋体" w:hAnsi="Times New Roman" w:cs="Times New Roman" w:hint="eastAsia"/>
          <w:kern w:val="1"/>
          <w:sz w:val="22"/>
          <w:szCs w:val="20"/>
        </w:rPr>
        <w:t>成交供应商响应</w:t>
      </w:r>
      <w:r w:rsidRPr="00F641F5">
        <w:rPr>
          <w:rFonts w:ascii="Times New Roman" w:eastAsia="宋体" w:hAnsi="Times New Roman" w:cs="Times New Roman"/>
          <w:kern w:val="1"/>
          <w:sz w:val="22"/>
          <w:szCs w:val="20"/>
        </w:rPr>
        <w:t>文件的内容一致，并互相补充和解释。</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13" w:name="_Toc497211601"/>
      <w:bookmarkStart w:id="14" w:name="_Toc242958146"/>
      <w:r w:rsidRPr="00F641F5">
        <w:rPr>
          <w:rFonts w:ascii="Times New Roman" w:eastAsia="宋体" w:hAnsi="Times New Roman" w:cs="Times New Roman" w:hint="eastAsia"/>
          <w:b/>
          <w:sz w:val="22"/>
        </w:rPr>
        <w:t>5</w:t>
      </w:r>
      <w:r w:rsidRPr="00F641F5">
        <w:rPr>
          <w:rFonts w:ascii="Times New Roman" w:eastAsia="宋体" w:hAnsi="Times New Roman" w:cs="Times New Roman"/>
          <w:b/>
          <w:sz w:val="22"/>
        </w:rPr>
        <w:t>结算原则和支付方式</w:t>
      </w:r>
      <w:bookmarkEnd w:id="13"/>
      <w:bookmarkEnd w:id="14"/>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5</w:t>
      </w:r>
      <w:r w:rsidRPr="00F641F5">
        <w:rPr>
          <w:rFonts w:ascii="Times New Roman" w:eastAsia="宋体" w:hAnsi="Times New Roman" w:cs="Times New Roman"/>
          <w:kern w:val="1"/>
          <w:sz w:val="22"/>
          <w:szCs w:val="20"/>
        </w:rPr>
        <w:t xml:space="preserve">.1 </w:t>
      </w:r>
      <w:r w:rsidRPr="00F641F5">
        <w:rPr>
          <w:rFonts w:ascii="Times New Roman" w:eastAsia="宋体" w:hAnsi="Times New Roman" w:cs="Times New Roman"/>
          <w:kern w:val="1"/>
          <w:sz w:val="22"/>
          <w:szCs w:val="20"/>
        </w:rPr>
        <w:t>结算原则</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5</w:t>
      </w:r>
      <w:r w:rsidRPr="00F641F5">
        <w:rPr>
          <w:rFonts w:ascii="Times New Roman" w:eastAsia="宋体" w:hAnsi="Times New Roman" w:cs="Times New Roman"/>
          <w:kern w:val="1"/>
          <w:sz w:val="22"/>
          <w:szCs w:val="20"/>
        </w:rPr>
        <w:t>.1.1</w:t>
      </w:r>
      <w:r w:rsidRPr="00F641F5">
        <w:rPr>
          <w:rFonts w:ascii="Times New Roman" w:eastAsia="宋体" w:hAnsi="Times New Roman" w:cs="Times New Roman" w:hint="eastAsia"/>
          <w:kern w:val="1"/>
          <w:sz w:val="22"/>
          <w:szCs w:val="20"/>
        </w:rPr>
        <w:t>本项目合同总价不变（实际支付资金根据考核管理要求，按优秀、良好、合格不合格进行拨付），</w:t>
      </w:r>
      <w:r w:rsidRPr="00F641F5">
        <w:rPr>
          <w:rFonts w:ascii="Times New Roman" w:eastAsia="宋体" w:hAnsi="Times New Roman" w:cs="Times New Roman"/>
          <w:kern w:val="1"/>
          <w:sz w:val="22"/>
          <w:szCs w:val="20"/>
        </w:rPr>
        <w:t xml:space="preserve"> </w:t>
      </w:r>
      <w:r w:rsidRPr="00F641F5">
        <w:rPr>
          <w:rFonts w:ascii="Times New Roman" w:eastAsia="宋体" w:hAnsi="Times New Roman" w:cs="Times New Roman" w:hint="eastAsia"/>
          <w:kern w:val="1"/>
          <w:sz w:val="22"/>
          <w:szCs w:val="20"/>
        </w:rPr>
        <w:t>除遇不可抗力因素、采购人要求的变更、养护面积调整以及磋商文件或合同中另有约定的之外，不做任何调整。如服务期内产生养护面积变化，按照合同成交单价和实际面积结算。本项目如涉及上级调整新的养护标准或变更养护经费标准的，按新要求实施。</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5</w:t>
      </w:r>
      <w:r w:rsidRPr="00F641F5">
        <w:rPr>
          <w:rFonts w:ascii="Times New Roman" w:eastAsia="宋体" w:hAnsi="Times New Roman" w:cs="Times New Roman"/>
          <w:kern w:val="1"/>
          <w:sz w:val="22"/>
          <w:szCs w:val="20"/>
        </w:rPr>
        <w:t xml:space="preserve">.2 </w:t>
      </w:r>
      <w:r w:rsidRPr="00F641F5">
        <w:rPr>
          <w:rFonts w:ascii="Times New Roman" w:eastAsia="宋体" w:hAnsi="Times New Roman" w:cs="Times New Roman"/>
          <w:kern w:val="1"/>
          <w:sz w:val="22"/>
          <w:szCs w:val="20"/>
        </w:rPr>
        <w:t>支付方式</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5</w:t>
      </w:r>
      <w:r w:rsidRPr="00F641F5">
        <w:rPr>
          <w:rFonts w:ascii="Times New Roman" w:eastAsia="宋体" w:hAnsi="Times New Roman" w:cs="Times New Roman"/>
          <w:bCs/>
          <w:kern w:val="1"/>
          <w:sz w:val="22"/>
          <w:szCs w:val="20"/>
        </w:rPr>
        <w:t xml:space="preserve">.2.1 </w:t>
      </w:r>
      <w:r w:rsidRPr="00F641F5">
        <w:rPr>
          <w:rFonts w:ascii="Times New Roman" w:eastAsia="宋体" w:hAnsi="Times New Roman" w:cs="Times New Roman"/>
          <w:bCs/>
          <w:kern w:val="1"/>
          <w:sz w:val="22"/>
          <w:szCs w:val="20"/>
        </w:rPr>
        <w:t>本项目合同金额采用</w:t>
      </w:r>
      <w:r w:rsidRPr="00F641F5">
        <w:rPr>
          <w:rFonts w:ascii="Times New Roman" w:eastAsia="宋体" w:hAnsi="Times New Roman" w:cs="Times New Roman" w:hint="eastAsia"/>
          <w:b/>
          <w:color w:val="FF0000"/>
          <w:sz w:val="22"/>
          <w:u w:val="single"/>
        </w:rPr>
        <w:t>一次性</w:t>
      </w:r>
      <w:r w:rsidRPr="00F641F5">
        <w:rPr>
          <w:rFonts w:ascii="Times New Roman" w:eastAsia="宋体" w:hAnsi="Times New Roman" w:cs="Times New Roman"/>
          <w:b/>
          <w:color w:val="FF0000"/>
          <w:sz w:val="22"/>
          <w:u w:val="single"/>
        </w:rPr>
        <w:t>付款</w:t>
      </w:r>
      <w:r w:rsidRPr="00F641F5">
        <w:rPr>
          <w:rFonts w:ascii="Times New Roman" w:eastAsia="宋体" w:hAnsi="Times New Roman" w:cs="Times New Roman"/>
          <w:bCs/>
          <w:kern w:val="1"/>
          <w:sz w:val="22"/>
          <w:szCs w:val="20"/>
        </w:rPr>
        <w:t>方式，在采购人和</w:t>
      </w:r>
      <w:r w:rsidRPr="00F641F5">
        <w:rPr>
          <w:rFonts w:ascii="Times New Roman" w:eastAsia="宋体" w:hAnsi="Times New Roman" w:cs="Times New Roman" w:hint="eastAsia"/>
          <w:bCs/>
          <w:kern w:val="1"/>
          <w:sz w:val="22"/>
          <w:szCs w:val="20"/>
        </w:rPr>
        <w:t>成交供应商</w:t>
      </w:r>
      <w:r w:rsidRPr="00F641F5">
        <w:rPr>
          <w:rFonts w:ascii="Times New Roman" w:eastAsia="宋体" w:hAnsi="Times New Roman" w:cs="Times New Roman"/>
          <w:bCs/>
          <w:kern w:val="1"/>
          <w:sz w:val="22"/>
          <w:szCs w:val="20"/>
        </w:rPr>
        <w:t>合同签订后，</w:t>
      </w:r>
      <w:r w:rsidRPr="00F641F5">
        <w:rPr>
          <w:rFonts w:ascii="Times New Roman" w:eastAsia="宋体" w:hAnsi="Times New Roman" w:cs="Times New Roman" w:hint="eastAsia"/>
          <w:bCs/>
          <w:kern w:val="1"/>
          <w:sz w:val="22"/>
          <w:szCs w:val="20"/>
        </w:rPr>
        <w:t>2026</w:t>
      </w:r>
      <w:r w:rsidRPr="00F641F5">
        <w:rPr>
          <w:rFonts w:ascii="Times New Roman" w:eastAsia="宋体" w:hAnsi="Times New Roman" w:cs="Times New Roman" w:hint="eastAsia"/>
          <w:bCs/>
          <w:kern w:val="1"/>
          <w:sz w:val="22"/>
          <w:szCs w:val="20"/>
        </w:rPr>
        <w:t>年</w:t>
      </w:r>
      <w:r w:rsidRPr="00F641F5">
        <w:rPr>
          <w:rFonts w:ascii="Times New Roman" w:eastAsia="宋体" w:hAnsi="Times New Roman" w:cs="Times New Roman" w:hint="eastAsia"/>
          <w:bCs/>
          <w:kern w:val="1"/>
          <w:sz w:val="22"/>
          <w:szCs w:val="20"/>
        </w:rPr>
        <w:t>12</w:t>
      </w:r>
      <w:r w:rsidRPr="00F641F5">
        <w:rPr>
          <w:rFonts w:ascii="Times New Roman" w:eastAsia="宋体" w:hAnsi="Times New Roman" w:cs="Times New Roman" w:hint="eastAsia"/>
          <w:bCs/>
          <w:kern w:val="1"/>
          <w:sz w:val="22"/>
          <w:szCs w:val="20"/>
        </w:rPr>
        <w:t>月底前采购人根据考核情况支付</w:t>
      </w:r>
      <w:r w:rsidRPr="00F641F5">
        <w:rPr>
          <w:rFonts w:ascii="Times New Roman" w:eastAsia="宋体" w:hAnsi="Times New Roman" w:cs="Times New Roman"/>
          <w:bCs/>
          <w:kern w:val="1"/>
          <w:sz w:val="22"/>
          <w:szCs w:val="20"/>
        </w:rPr>
        <w:t>合同款项。</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5</w:t>
      </w:r>
      <w:r w:rsidRPr="00F641F5">
        <w:rPr>
          <w:rFonts w:ascii="Times New Roman" w:eastAsia="宋体" w:hAnsi="Times New Roman" w:cs="Times New Roman"/>
          <w:kern w:val="1"/>
          <w:sz w:val="22"/>
          <w:szCs w:val="20"/>
        </w:rPr>
        <w:t>.3</w:t>
      </w:r>
      <w:r w:rsidRPr="00F641F5">
        <w:rPr>
          <w:rFonts w:ascii="Times New Roman" w:eastAsia="宋体" w:hAnsi="Times New Roman" w:cs="Times New Roman" w:hint="eastAsia"/>
          <w:kern w:val="1"/>
          <w:sz w:val="22"/>
          <w:szCs w:val="20"/>
        </w:rPr>
        <w:t>成交供应商</w:t>
      </w:r>
      <w:r w:rsidRPr="00F641F5">
        <w:rPr>
          <w:rFonts w:ascii="Times New Roman" w:eastAsia="宋体" w:hAnsi="Times New Roman" w:cs="Times New Roman"/>
          <w:kern w:val="1"/>
          <w:sz w:val="22"/>
          <w:szCs w:val="20"/>
        </w:rPr>
        <w:t>因自身原因造成返工的工作量，采购人将不予计量和支付。</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color w:val="FF0000"/>
          <w:sz w:val="22"/>
        </w:rPr>
      </w:pPr>
      <w:r w:rsidRPr="00F641F5">
        <w:rPr>
          <w:rFonts w:ascii="Times New Roman" w:eastAsia="宋体" w:hAnsi="Times New Roman" w:cs="Times New Roman" w:hint="eastAsia"/>
          <w:color w:val="FF0000"/>
          <w:sz w:val="22"/>
        </w:rPr>
        <w:t>5.4</w:t>
      </w:r>
      <w:r w:rsidRPr="00F641F5">
        <w:rPr>
          <w:rFonts w:ascii="Times New Roman" w:eastAsia="宋体" w:hAnsi="Times New Roman" w:cs="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F641F5">
        <w:rPr>
          <w:rFonts w:ascii="Times New Roman" w:eastAsia="宋体" w:hAnsi="Times New Roman" w:cs="Times New Roman"/>
          <w:color w:val="FF0000"/>
          <w:sz w:val="22"/>
        </w:rPr>
        <w:t>1</w:t>
      </w:r>
      <w:r w:rsidRPr="00F641F5">
        <w:rPr>
          <w:rFonts w:ascii="Times New Roman" w:eastAsia="宋体" w:hAnsi="Times New Roman" w:cs="Times New Roman" w:hint="eastAsia"/>
          <w:color w:val="FF0000"/>
          <w:sz w:val="22"/>
        </w:rPr>
        <w:t>年期贷款市场报价利率。</w:t>
      </w:r>
    </w:p>
    <w:p w:rsidR="00F641F5" w:rsidRPr="00F641F5" w:rsidRDefault="00F641F5" w:rsidP="00F641F5">
      <w:pPr>
        <w:spacing w:line="300" w:lineRule="auto"/>
        <w:rPr>
          <w:rFonts w:ascii="Times New Roman" w:eastAsia="宋体" w:hAnsi="Times New Roman" w:cs="Times New Roman"/>
          <w:sz w:val="20"/>
          <w:szCs w:val="20"/>
        </w:rPr>
      </w:pPr>
    </w:p>
    <w:p w:rsidR="00F641F5" w:rsidRPr="00F641F5" w:rsidRDefault="00F641F5" w:rsidP="00F641F5">
      <w:pPr>
        <w:adjustRightInd w:val="0"/>
        <w:snapToGrid w:val="0"/>
        <w:spacing w:line="300" w:lineRule="auto"/>
        <w:jc w:val="center"/>
        <w:outlineLvl w:val="1"/>
        <w:rPr>
          <w:rFonts w:ascii="Times New Roman" w:eastAsia="黑体" w:hAnsi="Times New Roman" w:cs="Times New Roman"/>
          <w:color w:val="000000"/>
          <w:sz w:val="30"/>
          <w:szCs w:val="30"/>
        </w:rPr>
      </w:pPr>
      <w:bookmarkStart w:id="15" w:name="_Toc497211602"/>
      <w:bookmarkStart w:id="16" w:name="_Toc242958147"/>
      <w:r w:rsidRPr="00F641F5">
        <w:rPr>
          <w:rFonts w:ascii="Times New Roman" w:eastAsia="黑体" w:hAnsi="Times New Roman" w:cs="Times New Roman"/>
          <w:color w:val="000000"/>
          <w:sz w:val="30"/>
          <w:szCs w:val="30"/>
        </w:rPr>
        <w:t>三、技术质量要求</w:t>
      </w:r>
      <w:bookmarkEnd w:id="15"/>
      <w:bookmarkEnd w:id="16"/>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17" w:name="_Toc497211603"/>
      <w:bookmarkStart w:id="18" w:name="_Toc242958148"/>
      <w:r w:rsidRPr="00F641F5">
        <w:rPr>
          <w:rFonts w:ascii="Times New Roman" w:eastAsia="宋体" w:hAnsi="Times New Roman" w:cs="Times New Roman" w:hint="eastAsia"/>
          <w:b/>
          <w:sz w:val="22"/>
        </w:rPr>
        <w:t>6</w:t>
      </w:r>
      <w:r w:rsidRPr="00F641F5">
        <w:rPr>
          <w:rFonts w:ascii="Times New Roman" w:eastAsia="宋体" w:hAnsi="Times New Roman" w:cs="Times New Roman"/>
          <w:b/>
          <w:sz w:val="22"/>
        </w:rPr>
        <w:t>适用技术规范与规范性文件</w:t>
      </w:r>
      <w:bookmarkEnd w:id="17"/>
      <w:bookmarkEnd w:id="18"/>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）《生态公益林养护标准》</w:t>
      </w:r>
      <w:r w:rsidRPr="00F641F5">
        <w:rPr>
          <w:rFonts w:ascii="Times New Roman" w:eastAsia="宋体" w:hAnsi="Times New Roman" w:cs="Times New Roman"/>
          <w:sz w:val="22"/>
        </w:rPr>
        <w:t xml:space="preserve"> DG/TJ08-2096-2022</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sz w:val="22"/>
        </w:rPr>
        <w:t>2</w:t>
      </w:r>
      <w:r w:rsidRPr="00F641F5">
        <w:rPr>
          <w:rFonts w:ascii="Times New Roman" w:eastAsia="宋体" w:hAnsi="Times New Roman" w:cs="Times New Roman" w:hint="eastAsia"/>
          <w:sz w:val="22"/>
        </w:rPr>
        <w:t>）《上海市安全生产条例》（</w:t>
      </w:r>
      <w:r w:rsidRPr="00F641F5">
        <w:rPr>
          <w:rFonts w:ascii="Times New Roman" w:eastAsia="宋体" w:hAnsi="Times New Roman" w:cs="Times New Roman"/>
          <w:sz w:val="22"/>
        </w:rPr>
        <w:t>2021</w:t>
      </w:r>
      <w:r w:rsidRPr="00F641F5">
        <w:rPr>
          <w:rFonts w:ascii="Times New Roman" w:eastAsia="宋体" w:hAnsi="Times New Roman" w:cs="Times New Roman" w:hint="eastAsia"/>
          <w:sz w:val="22"/>
        </w:rPr>
        <w:t>年）</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sz w:val="22"/>
        </w:rPr>
        <w:t>3</w:t>
      </w:r>
      <w:r w:rsidRPr="00F641F5">
        <w:rPr>
          <w:rFonts w:ascii="Times New Roman" w:eastAsia="宋体" w:hAnsi="Times New Roman" w:cs="Times New Roman" w:hint="eastAsia"/>
          <w:sz w:val="22"/>
        </w:rPr>
        <w:t>）《上海市建设工程文明施工管理规定》（</w:t>
      </w:r>
      <w:r w:rsidRPr="00F641F5">
        <w:rPr>
          <w:rFonts w:ascii="Times New Roman" w:eastAsia="宋体" w:hAnsi="Times New Roman" w:cs="Times New Roman"/>
          <w:sz w:val="22"/>
        </w:rPr>
        <w:t>2010</w:t>
      </w:r>
      <w:r w:rsidRPr="00F641F5">
        <w:rPr>
          <w:rFonts w:ascii="Times New Roman" w:eastAsia="宋体" w:hAnsi="Times New Roman" w:cs="Times New Roman" w:hint="eastAsia"/>
          <w:sz w:val="22"/>
        </w:rPr>
        <w:t>年</w:t>
      </w:r>
      <w:r w:rsidRPr="00F641F5">
        <w:rPr>
          <w:rFonts w:ascii="Times New Roman" w:eastAsia="宋体" w:hAnsi="Times New Roman" w:cs="Times New Roman"/>
          <w:sz w:val="22"/>
        </w:rPr>
        <w:t>10</w:t>
      </w:r>
      <w:r w:rsidRPr="00F641F5">
        <w:rPr>
          <w:rFonts w:ascii="Times New Roman" w:eastAsia="宋体" w:hAnsi="Times New Roman" w:cs="Times New Roman" w:hint="eastAsia"/>
          <w:sz w:val="22"/>
        </w:rPr>
        <w:t>月</w:t>
      </w:r>
      <w:r w:rsidRPr="00F641F5">
        <w:rPr>
          <w:rFonts w:ascii="Times New Roman" w:eastAsia="宋体" w:hAnsi="Times New Roman" w:cs="Times New Roman"/>
          <w:sz w:val="22"/>
        </w:rPr>
        <w:t>30</w:t>
      </w:r>
      <w:r w:rsidRPr="00F641F5">
        <w:rPr>
          <w:rFonts w:ascii="Times New Roman" w:eastAsia="宋体" w:hAnsi="Times New Roman" w:cs="Times New Roman" w:hint="eastAsia"/>
          <w:sz w:val="22"/>
        </w:rPr>
        <w:t>日上海市人民政府令第</w:t>
      </w:r>
      <w:r w:rsidRPr="00F641F5">
        <w:rPr>
          <w:rFonts w:ascii="Times New Roman" w:eastAsia="宋体" w:hAnsi="Times New Roman" w:cs="Times New Roman"/>
          <w:sz w:val="22"/>
        </w:rPr>
        <w:t>48</w:t>
      </w:r>
      <w:r w:rsidRPr="00F641F5">
        <w:rPr>
          <w:rFonts w:ascii="Times New Roman" w:eastAsia="宋体" w:hAnsi="Times New Roman" w:cs="Times New Roman" w:hint="eastAsia"/>
          <w:sz w:val="22"/>
        </w:rPr>
        <w:t>号）</w:t>
      </w:r>
    </w:p>
    <w:p w:rsidR="00F641F5" w:rsidRPr="00F641F5" w:rsidRDefault="00F641F5" w:rsidP="00F641F5">
      <w:pPr>
        <w:snapToGrid w:val="0"/>
        <w:spacing w:line="300" w:lineRule="auto"/>
        <w:ind w:left="440"/>
        <w:jc w:val="left"/>
        <w:rPr>
          <w:rFonts w:ascii="Times New Roman" w:eastAsia="宋体" w:hAnsi="Times New Roman" w:cs="Times New Roman"/>
          <w:bCs/>
          <w:sz w:val="22"/>
          <w:szCs w:val="20"/>
        </w:rPr>
      </w:pPr>
      <w:r w:rsidRPr="00F641F5">
        <w:rPr>
          <w:rFonts w:ascii="Times New Roman" w:eastAsia="宋体" w:hAnsi="Times New Roman" w:cs="Times New Roman" w:hint="eastAsia"/>
          <w:sz w:val="22"/>
        </w:rPr>
        <w:t>（</w:t>
      </w:r>
      <w:r w:rsidRPr="00F641F5">
        <w:rPr>
          <w:rFonts w:ascii="Times New Roman" w:eastAsia="宋体" w:hAnsi="Times New Roman" w:cs="Times New Roman"/>
          <w:sz w:val="22"/>
        </w:rPr>
        <w:t>4</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bCs/>
          <w:sz w:val="22"/>
          <w:szCs w:val="20"/>
        </w:rPr>
        <w:t>《上海市生态公益林养护技术规程》</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bCs/>
          <w:sz w:val="22"/>
          <w:szCs w:val="20"/>
        </w:rPr>
      </w:pPr>
      <w:r w:rsidRPr="00F641F5">
        <w:rPr>
          <w:rFonts w:ascii="Times New Roman" w:eastAsia="宋体" w:hAnsi="Times New Roman" w:cs="Times New Roman" w:hint="eastAsia"/>
          <w:bCs/>
          <w:sz w:val="22"/>
          <w:szCs w:val="20"/>
        </w:rPr>
        <w:t>（</w:t>
      </w:r>
      <w:r w:rsidRPr="00F641F5">
        <w:rPr>
          <w:rFonts w:ascii="Times New Roman" w:eastAsia="宋体" w:hAnsi="Times New Roman" w:cs="Times New Roman"/>
          <w:bCs/>
          <w:sz w:val="22"/>
          <w:szCs w:val="20"/>
        </w:rPr>
        <w:t>5</w:t>
      </w:r>
      <w:r w:rsidRPr="00F641F5">
        <w:rPr>
          <w:rFonts w:ascii="Times New Roman" w:eastAsia="宋体" w:hAnsi="Times New Roman" w:cs="Times New Roman" w:hint="eastAsia"/>
          <w:bCs/>
          <w:sz w:val="22"/>
          <w:szCs w:val="20"/>
        </w:rPr>
        <w:t>）《浦东新区公益林市场化养护管理考核办法》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sz w:val="22"/>
        </w:rPr>
        <w:t>各</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应充分注意，凡涉及国家或行业管理部门颁发的相关规范、规程和标准，无论其是否在本</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文件中列明，</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应无条件执行。标准、规范等不一致的，以要求高者为准。</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19" w:name="_Toc497211604"/>
      <w:bookmarkStart w:id="20" w:name="_Toc242958149"/>
      <w:r w:rsidRPr="00F641F5">
        <w:rPr>
          <w:rFonts w:ascii="Times New Roman" w:eastAsia="宋体" w:hAnsi="Times New Roman" w:cs="Times New Roman" w:hint="eastAsia"/>
          <w:b/>
          <w:sz w:val="22"/>
        </w:rPr>
        <w:t>7</w:t>
      </w:r>
      <w:r w:rsidRPr="00F641F5">
        <w:rPr>
          <w:rFonts w:ascii="Times New Roman" w:eastAsia="宋体" w:hAnsi="Times New Roman" w:cs="Times New Roman" w:hint="eastAsia"/>
          <w:b/>
          <w:sz w:val="22"/>
        </w:rPr>
        <w:t>磋商</w:t>
      </w:r>
      <w:r w:rsidRPr="00F641F5">
        <w:rPr>
          <w:rFonts w:ascii="Times New Roman" w:eastAsia="宋体" w:hAnsi="Times New Roman" w:cs="Times New Roman"/>
          <w:b/>
          <w:sz w:val="22"/>
        </w:rPr>
        <w:t>内容与要求</w:t>
      </w:r>
      <w:bookmarkEnd w:id="19"/>
      <w:bookmarkEnd w:id="20"/>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7</w:t>
      </w:r>
      <w:r w:rsidRPr="00F641F5">
        <w:rPr>
          <w:rFonts w:ascii="Times New Roman" w:eastAsia="宋体" w:hAnsi="Times New Roman" w:cs="Times New Roman"/>
          <w:bCs/>
          <w:kern w:val="1"/>
          <w:sz w:val="22"/>
          <w:szCs w:val="20"/>
        </w:rPr>
        <w:t xml:space="preserve">.1 </w:t>
      </w:r>
      <w:r w:rsidRPr="00F641F5">
        <w:rPr>
          <w:rFonts w:ascii="Times New Roman" w:eastAsia="宋体" w:hAnsi="Times New Roman" w:cs="Times New Roman"/>
          <w:bCs/>
          <w:kern w:val="1"/>
          <w:sz w:val="22"/>
          <w:szCs w:val="20"/>
        </w:rPr>
        <w:t>工作目标与总体要求</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lastRenderedPageBreak/>
        <w:t>7</w:t>
      </w:r>
      <w:r w:rsidRPr="00F641F5">
        <w:rPr>
          <w:rFonts w:ascii="Times New Roman" w:eastAsia="宋体" w:hAnsi="Times New Roman" w:cs="Times New Roman"/>
          <w:bCs/>
          <w:kern w:val="1"/>
          <w:sz w:val="22"/>
          <w:szCs w:val="20"/>
        </w:rPr>
        <w:t xml:space="preserve">.2 </w:t>
      </w:r>
      <w:r w:rsidRPr="00F641F5">
        <w:rPr>
          <w:rFonts w:ascii="Times New Roman" w:eastAsia="宋体" w:hAnsi="Times New Roman" w:cs="Times New Roman"/>
          <w:bCs/>
          <w:kern w:val="1"/>
          <w:sz w:val="22"/>
          <w:szCs w:val="20"/>
        </w:rPr>
        <w:t>本项目</w:t>
      </w:r>
      <w:r w:rsidRPr="00F641F5">
        <w:rPr>
          <w:rFonts w:ascii="Times New Roman" w:eastAsia="宋体" w:hAnsi="Times New Roman" w:cs="Times New Roman" w:hint="eastAsia"/>
          <w:bCs/>
          <w:kern w:val="1"/>
          <w:sz w:val="22"/>
          <w:szCs w:val="20"/>
        </w:rPr>
        <w:t>磋商</w:t>
      </w:r>
      <w:r w:rsidRPr="00F641F5">
        <w:rPr>
          <w:rFonts w:ascii="Times New Roman" w:eastAsia="宋体" w:hAnsi="Times New Roman" w:cs="Times New Roman"/>
          <w:bCs/>
          <w:kern w:val="1"/>
          <w:sz w:val="22"/>
          <w:szCs w:val="20"/>
        </w:rPr>
        <w:t>内容与具体质量要求（但不仅限于）详见下表。</w:t>
      </w:r>
    </w:p>
    <w:p w:rsidR="00F641F5" w:rsidRPr="00F641F5" w:rsidRDefault="00F641F5" w:rsidP="00F641F5">
      <w:pPr>
        <w:spacing w:line="300" w:lineRule="auto"/>
        <w:jc w:val="center"/>
        <w:rPr>
          <w:rFonts w:ascii="Times New Roman" w:eastAsia="宋体" w:hAnsi="Times New Roman" w:cs="Times New Roman"/>
          <w:b/>
          <w:color w:val="FF0000"/>
          <w:sz w:val="22"/>
        </w:rPr>
      </w:pPr>
      <w:r w:rsidRPr="00F641F5">
        <w:rPr>
          <w:rFonts w:ascii="Times New Roman" w:eastAsia="宋体" w:hAnsi="Times New Roman" w:cs="Times New Roman"/>
          <w:b/>
          <w:sz w:val="22"/>
        </w:rPr>
        <w:t>服务内容一览表</w:t>
      </w:r>
      <w:r w:rsidRPr="00F641F5">
        <w:rPr>
          <w:rFonts w:ascii="Times New Roman" w:eastAsia="宋体" w:hAnsi="Times New Roman" w:cs="Times New Roman" w:hint="eastAsia"/>
          <w:b/>
          <w:sz w:val="22"/>
        </w:rPr>
        <w:t>（设施量清单）</w:t>
      </w:r>
    </w:p>
    <w:p w:rsidR="00F641F5" w:rsidRPr="00F641F5" w:rsidRDefault="00F641F5" w:rsidP="00F641F5">
      <w:pPr>
        <w:spacing w:line="300" w:lineRule="auto"/>
        <w:jc w:val="left"/>
        <w:rPr>
          <w:rFonts w:ascii="Times New Roman" w:eastAsia="宋体" w:hAnsi="Times New Roman" w:cs="Times New Roman"/>
          <w:b/>
          <w:sz w:val="22"/>
        </w:rPr>
      </w:pPr>
      <w:r w:rsidRPr="00F641F5">
        <w:rPr>
          <w:rFonts w:ascii="Times New Roman" w:eastAsia="宋体" w:hAnsi="Times New Roman" w:cs="Times New Roman" w:hint="eastAsia"/>
          <w:b/>
          <w:sz w:val="22"/>
        </w:rPr>
        <w:t>包件</w:t>
      </w:r>
      <w:r w:rsidRPr="00F641F5">
        <w:rPr>
          <w:rFonts w:ascii="Times New Roman" w:eastAsia="宋体" w:hAnsi="Times New Roman" w:cs="Times New Roman"/>
          <w:b/>
          <w:sz w:val="22"/>
        </w:rPr>
        <w:t>1</w:t>
      </w:r>
      <w:r w:rsidRPr="00F641F5">
        <w:rPr>
          <w:rFonts w:ascii="Times New Roman" w:eastAsia="宋体" w:hAnsi="Times New Roman" w:cs="Times New Roman" w:hint="eastAsia"/>
          <w:b/>
          <w:sz w:val="22"/>
        </w:rPr>
        <w:t>：老港固废二、三期、</w:t>
      </w:r>
      <w:r w:rsidRPr="00F641F5">
        <w:rPr>
          <w:rFonts w:ascii="Times New Roman" w:eastAsia="宋体" w:hAnsi="Times New Roman" w:cs="Times New Roman" w:hint="eastAsia"/>
          <w:b/>
          <w:sz w:val="22"/>
        </w:rPr>
        <w:t>S2</w:t>
      </w:r>
      <w:r w:rsidRPr="00F641F5">
        <w:rPr>
          <w:rFonts w:ascii="Times New Roman" w:eastAsia="宋体" w:hAnsi="Times New Roman" w:cs="Times New Roman" w:hint="eastAsia"/>
          <w:b/>
          <w:sz w:val="22"/>
        </w:rPr>
        <w:t>一、二期、宣桥大团段、</w:t>
      </w:r>
      <w:r w:rsidRPr="00F641F5">
        <w:rPr>
          <w:rFonts w:ascii="Times New Roman" w:eastAsia="宋体" w:hAnsi="Times New Roman" w:cs="Times New Roman" w:hint="eastAsia"/>
          <w:b/>
          <w:sz w:val="22"/>
        </w:rPr>
        <w:t>G1501</w:t>
      </w:r>
      <w:r w:rsidRPr="00F641F5">
        <w:rPr>
          <w:rFonts w:ascii="Times New Roman" w:eastAsia="宋体" w:hAnsi="Times New Roman" w:cs="Times New Roman" w:hint="eastAsia"/>
          <w:b/>
          <w:sz w:val="22"/>
        </w:rPr>
        <w:t>、</w:t>
      </w:r>
      <w:r w:rsidRPr="00F641F5">
        <w:rPr>
          <w:rFonts w:ascii="Times New Roman" w:eastAsia="宋体" w:hAnsi="Times New Roman" w:cs="Times New Roman" w:hint="eastAsia"/>
          <w:b/>
          <w:sz w:val="22"/>
        </w:rPr>
        <w:t>G1501</w:t>
      </w:r>
      <w:r w:rsidRPr="00F641F5">
        <w:rPr>
          <w:rFonts w:ascii="Times New Roman" w:eastAsia="宋体" w:hAnsi="Times New Roman" w:cs="Times New Roman" w:hint="eastAsia"/>
          <w:b/>
          <w:sz w:val="22"/>
        </w:rPr>
        <w:t>二期</w:t>
      </w:r>
    </w:p>
    <w:tbl>
      <w:tblPr>
        <w:tblW w:w="5000" w:type="pct"/>
        <w:tblLook w:val="04A0" w:firstRow="1" w:lastRow="0" w:firstColumn="1" w:lastColumn="0" w:noHBand="0" w:noVBand="1"/>
      </w:tblPr>
      <w:tblGrid>
        <w:gridCol w:w="1150"/>
        <w:gridCol w:w="1923"/>
        <w:gridCol w:w="2292"/>
        <w:gridCol w:w="1103"/>
        <w:gridCol w:w="859"/>
        <w:gridCol w:w="1195"/>
      </w:tblGrid>
      <w:tr w:rsidR="00F641F5" w:rsidRPr="00F641F5" w:rsidTr="006D2191">
        <w:trPr>
          <w:trHeight w:val="27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序号</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项目地点</w:t>
            </w:r>
          </w:p>
        </w:tc>
        <w:tc>
          <w:tcPr>
            <w:tcW w:w="134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服务内容</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701"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养护年限</w:t>
            </w: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老港二期</w:t>
            </w:r>
          </w:p>
        </w:tc>
        <w:tc>
          <w:tcPr>
            <w:tcW w:w="1345"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包括但不仅限于浦东新区老港固体废弃物综合利用基地周边生态防护林及周边林地内的林地、养护道路和标识标牌若干等各类设施的日常维护和养护管理，还包括防火、防汛、病虫害防治和防灾减灾等综合治理工作</w:t>
            </w: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1738</w:t>
            </w:r>
          </w:p>
        </w:tc>
        <w:tc>
          <w:tcPr>
            <w:tcW w:w="70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5年以下</w:t>
            </w: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老港三期</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870</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S2一期</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1369</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S2二期</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515</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S2宣桥大团段</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338</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680"/>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6</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G1501</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1875</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595"/>
        </w:trPr>
        <w:tc>
          <w:tcPr>
            <w:tcW w:w="6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7</w:t>
            </w: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G1501二期</w:t>
            </w:r>
          </w:p>
        </w:tc>
        <w:tc>
          <w:tcPr>
            <w:tcW w:w="134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318</w:t>
            </w:r>
          </w:p>
        </w:tc>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67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112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合计</w:t>
            </w:r>
          </w:p>
        </w:tc>
        <w:tc>
          <w:tcPr>
            <w:tcW w:w="1345"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6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7023</w:t>
            </w:r>
          </w:p>
        </w:tc>
        <w:tc>
          <w:tcPr>
            <w:tcW w:w="70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bCs/>
          <w:color w:val="0000FF"/>
          <w:sz w:val="22"/>
        </w:rPr>
      </w:pPr>
    </w:p>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、老港二期施量清单</w:t>
      </w:r>
    </w:p>
    <w:tbl>
      <w:tblPr>
        <w:tblW w:w="5000" w:type="pct"/>
        <w:shd w:val="clear" w:color="auto" w:fill="FFFFFF" w:themeFill="background1"/>
        <w:tblLook w:val="04A0" w:firstRow="1" w:lastRow="0" w:firstColumn="1" w:lastColumn="0" w:noHBand="0" w:noVBand="1"/>
      </w:tblPr>
      <w:tblGrid>
        <w:gridCol w:w="656"/>
        <w:gridCol w:w="1880"/>
        <w:gridCol w:w="1364"/>
        <w:gridCol w:w="910"/>
        <w:gridCol w:w="884"/>
        <w:gridCol w:w="726"/>
        <w:gridCol w:w="1206"/>
        <w:gridCol w:w="896"/>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老港固体废弃物综合利用基地周边生态防护林（二期）工程地块设施量清单</w:t>
            </w:r>
          </w:p>
        </w:tc>
      </w:tr>
      <w:tr w:rsidR="00F641F5" w:rsidRPr="00F641F5" w:rsidTr="006D2191">
        <w:trPr>
          <w:trHeight w:val="270"/>
        </w:trPr>
        <w:tc>
          <w:tcPr>
            <w:tcW w:w="33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33"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41"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77"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56"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3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1133"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5"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577"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556"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4753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3484</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659</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669</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3192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3290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重阳木B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744</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1636</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3423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15472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1069</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4607</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788</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2086</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泡桐</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571</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江南桤木</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481</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3671</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旱柳B</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28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乔木状柽柳</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29</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16395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30</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4278</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476</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864</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287</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784</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39</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厚皮香</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221-250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40</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花桃</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221-250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青冈栎</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3260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小叶青冈</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1290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1180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3561</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五角枫</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1590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lastRenderedPageBreak/>
              <w:t>48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49</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622</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50</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108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51</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4.5米新建路</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长3191.01米， 宽4.5米</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14359.545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5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52</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1.5米碎石路</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长1380.79米，宽1.5米</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2071.185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5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53</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3.5米新建路</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长6222.27米，宽3.5米</w:t>
            </w: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21777.945</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54</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停车场</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2300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55</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2米排水沟</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8050</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56</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4米排水沟</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4906.47</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57</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块</w:t>
            </w: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58</w:t>
            </w:r>
          </w:p>
        </w:tc>
        <w:tc>
          <w:tcPr>
            <w:tcW w:w="113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蓄水池</w:t>
            </w:r>
          </w:p>
        </w:tc>
        <w:tc>
          <w:tcPr>
            <w:tcW w:w="83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5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2</w:t>
      </w:r>
      <w:r w:rsidRPr="00F641F5">
        <w:rPr>
          <w:rFonts w:ascii="Times New Roman" w:eastAsia="宋体" w:hAnsi="Times New Roman" w:cs="Times New Roman" w:hint="eastAsia"/>
          <w:bCs/>
          <w:sz w:val="22"/>
        </w:rPr>
        <w:t>、老港三期施量清单</w:t>
      </w:r>
    </w:p>
    <w:tbl>
      <w:tblPr>
        <w:tblW w:w="5000" w:type="pct"/>
        <w:tblLook w:val="04A0" w:firstRow="1" w:lastRow="0" w:firstColumn="1" w:lastColumn="0" w:noHBand="0" w:noVBand="1"/>
      </w:tblPr>
      <w:tblGrid>
        <w:gridCol w:w="656"/>
        <w:gridCol w:w="1860"/>
        <w:gridCol w:w="1443"/>
        <w:gridCol w:w="913"/>
        <w:gridCol w:w="925"/>
        <w:gridCol w:w="765"/>
        <w:gridCol w:w="986"/>
        <w:gridCol w:w="974"/>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老港固体废弃物综合利用基地周边防护林（三期）地块设施量清单</w:t>
            </w:r>
          </w:p>
        </w:tc>
      </w:tr>
      <w:tr w:rsidR="00F641F5" w:rsidRPr="00F641F5" w:rsidTr="006D2191">
        <w:trPr>
          <w:trHeight w:val="270"/>
        </w:trPr>
        <w:tc>
          <w:tcPr>
            <w:tcW w:w="340"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098"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44"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5"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5"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8"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4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098"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5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4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8"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867</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4394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610</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1972</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1755</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2301</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1442</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863</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303</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2180</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365</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1804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280</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782</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970</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1164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1942</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1426</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1627</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662</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1036</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931</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1079</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803</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1240</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丝棉木</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09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深山含笑</w:t>
            </w:r>
          </w:p>
        </w:tc>
        <w:tc>
          <w:tcPr>
            <w:tcW w:w="85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175</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459</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1145</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Φ9.1-10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Φ8.1-10</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818</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09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枫香B</w:t>
            </w:r>
          </w:p>
        </w:tc>
        <w:tc>
          <w:tcPr>
            <w:tcW w:w="85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1289</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2045</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398</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1249</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香柚</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枇杷 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枇杷 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195</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1854</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270</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49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 A</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109</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 B</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日本早樱</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d5.1-6</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二月兰</w:t>
            </w:r>
          </w:p>
        </w:tc>
        <w:tc>
          <w:tcPr>
            <w:tcW w:w="85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946</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紫堇</w:t>
            </w:r>
          </w:p>
        </w:tc>
        <w:tc>
          <w:tcPr>
            <w:tcW w:w="85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471</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野芝麻</w:t>
            </w:r>
          </w:p>
        </w:tc>
        <w:tc>
          <w:tcPr>
            <w:tcW w:w="85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684</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混凝土路</w:t>
            </w:r>
          </w:p>
        </w:tc>
        <w:tc>
          <w:tcPr>
            <w:tcW w:w="85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18563.2</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长22405米，宽1.20米</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26886</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5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长774米</w:t>
            </w: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774</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成品座椅</w:t>
            </w:r>
          </w:p>
        </w:tc>
        <w:tc>
          <w:tcPr>
            <w:tcW w:w="85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57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098"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标识牌</w:t>
            </w:r>
          </w:p>
        </w:tc>
        <w:tc>
          <w:tcPr>
            <w:tcW w:w="85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2"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57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3</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S2</w:t>
      </w:r>
      <w:r w:rsidRPr="00F641F5">
        <w:rPr>
          <w:rFonts w:ascii="Times New Roman" w:eastAsia="宋体" w:hAnsi="Times New Roman" w:cs="Times New Roman" w:hint="eastAsia"/>
          <w:bCs/>
          <w:sz w:val="22"/>
        </w:rPr>
        <w:t>一期施量清单</w:t>
      </w:r>
    </w:p>
    <w:tbl>
      <w:tblPr>
        <w:tblW w:w="5000" w:type="pct"/>
        <w:jc w:val="center"/>
        <w:shd w:val="clear" w:color="auto" w:fill="FFFFFF" w:themeFill="background1"/>
        <w:tblLook w:val="04A0" w:firstRow="1" w:lastRow="0" w:firstColumn="1" w:lastColumn="0" w:noHBand="0" w:noVBand="1"/>
      </w:tblPr>
      <w:tblGrid>
        <w:gridCol w:w="656"/>
        <w:gridCol w:w="1756"/>
        <w:gridCol w:w="1346"/>
        <w:gridCol w:w="986"/>
        <w:gridCol w:w="818"/>
        <w:gridCol w:w="876"/>
        <w:gridCol w:w="1206"/>
        <w:gridCol w:w="878"/>
      </w:tblGrid>
      <w:tr w:rsidR="00F641F5" w:rsidRPr="00F641F5" w:rsidTr="006D2191">
        <w:trPr>
          <w:trHeight w:val="27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浦东新区S2沪芦高速生态廊道建设项目（一期）地块设施量清单</w:t>
            </w:r>
          </w:p>
        </w:tc>
      </w:tr>
      <w:tr w:rsidR="00F641F5" w:rsidRPr="00F641F5" w:rsidTr="006D2191">
        <w:trPr>
          <w:trHeight w:val="270"/>
          <w:jc w:val="center"/>
        </w:trPr>
        <w:tc>
          <w:tcPr>
            <w:tcW w:w="364"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086"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49"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7"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65"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8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jc w:val="center"/>
        </w:trPr>
        <w:tc>
          <w:tcPr>
            <w:tcW w:w="364"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1086"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7"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565"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580"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Ф10.1-12.0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Ф10.1-12.0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2242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天竺桂</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1178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红果冬青</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2420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丝棉木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1573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嫁接银杏</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紫花泡桐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香柚</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红花槐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北美海棠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木瓜海棠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弗吉尼亚栎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蚊母</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 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5898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日本早樱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日本晚樱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二月兰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2962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白三叶</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紫堇</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野芝麻</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2741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活血丹</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1315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48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天竺桂</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红果冬青</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嫁接银杏</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紫花泡桐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Ф8.1-10.0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1892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白玉兰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红花槐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重阳木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2058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北美海棠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Ф6.1-7.0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2560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2523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蚊母</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2638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2390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82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1379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香柚</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Ф6.1-8.0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 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Ф5.1-6.0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金桂A</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D10.1-11.0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日本晚樱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黄金菊</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H20-25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H25-30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大花萱草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H20-25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H25-30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日本晚樱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10.1-11.0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金桂A</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元宝枫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青冈栎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杜仲</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鹅掌楸</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花榈木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116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娜塔栎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弗吉尼亚栎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早樱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晚樱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美人茶B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鸡爪槭B</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胡颓子</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圆锥绣球</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箬竹</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大布尼狼尾草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小兔子狼尾草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翠芦莉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裂叶马兰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山桃草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肾蕨</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梳黄菊</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筋骨草</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葱兰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金边阔叶麦冬</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花叶蔓长春</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大滨菊</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波斯菊</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草坪</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150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小叶青冈</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青冈栎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天竺桂</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小叶青冈</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五角枫</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二月兰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白三叶</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870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野芝麻</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紫堇</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2m 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6008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3.5m 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4417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2m 碎石路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7431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排水管</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排水管</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1.2m 排水沟</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长16428.48米，宽1.2米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19714.176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1.2m 排水沟</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长15580米，宽1.2米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18696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挖基坑土方(水系开挖)</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22167.55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851.8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混凝土道路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349.5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林下运动场</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健身器械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科普小品</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181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景观亭</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入口景墙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林下运动场一</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健身器械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科普小品</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青石板路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94.25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3102.67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43.74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原道路改黑色沥青（1.5M)</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1396.49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原道路改黑色沥青（2M)</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194.59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1.2m 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190.01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1.5m 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669.51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盏</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垃圾箱</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现状（碎石）改造黑色沥青路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1449.1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新建蓝色沥青路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387.2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新建生态木桩路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1米</w:t>
            </w: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入口景墙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入口门头</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仿木纹栅栏</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935.44</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森林驿站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茗香亭</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茶事活动场地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50.27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林间露营场地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儿童游憩场地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89.7</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停车位植草格</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停车场挡墙</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休憩平台</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27.45</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213</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585.7463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214</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117.6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215</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216</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218</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组合坐凳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219</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成品坐凳</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防火隔离网</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2380</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jc w:val="center"/>
        </w:trPr>
        <w:tc>
          <w:tcPr>
            <w:tcW w:w="36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222</w:t>
            </w:r>
          </w:p>
        </w:tc>
        <w:tc>
          <w:tcPr>
            <w:tcW w:w="108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防火提示牌</w:t>
            </w:r>
          </w:p>
        </w:tc>
        <w:tc>
          <w:tcPr>
            <w:tcW w:w="86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6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8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4</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S2</w:t>
      </w:r>
      <w:r w:rsidRPr="00F641F5">
        <w:rPr>
          <w:rFonts w:ascii="Times New Roman" w:eastAsia="宋体" w:hAnsi="Times New Roman" w:cs="Times New Roman" w:hint="eastAsia"/>
          <w:bCs/>
          <w:sz w:val="22"/>
        </w:rPr>
        <w:t>二期设施量清单</w:t>
      </w:r>
    </w:p>
    <w:tbl>
      <w:tblPr>
        <w:tblW w:w="5000" w:type="pct"/>
        <w:shd w:val="clear" w:color="auto" w:fill="FFFFFF" w:themeFill="background1"/>
        <w:tblLook w:val="04A0" w:firstRow="1" w:lastRow="0" w:firstColumn="1" w:lastColumn="0" w:noHBand="0" w:noVBand="1"/>
      </w:tblPr>
      <w:tblGrid>
        <w:gridCol w:w="655"/>
        <w:gridCol w:w="2628"/>
        <w:gridCol w:w="1202"/>
        <w:gridCol w:w="654"/>
        <w:gridCol w:w="654"/>
        <w:gridCol w:w="873"/>
        <w:gridCol w:w="1202"/>
        <w:gridCol w:w="654"/>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浦东新区S2沪芦高速生态廊道建设项目（二期）地块设施量清单</w:t>
            </w:r>
          </w:p>
        </w:tc>
      </w:tr>
      <w:tr w:rsidR="00F641F5" w:rsidRPr="00F641F5" w:rsidTr="006D2191">
        <w:trPr>
          <w:trHeight w:val="270"/>
        </w:trPr>
        <w:tc>
          <w:tcPr>
            <w:tcW w:w="333"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22"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46"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4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601"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50"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33"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1122"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4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601"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c>
          <w:tcPr>
            <w:tcW w:w="550"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10.1-12.0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10.1-12.0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10.1-12.0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282</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lastRenderedPageBreak/>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嫁接银杏A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白玉兰</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5.1-6.0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4.1-5.0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白三叶</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紫堇</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活血丹</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30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8.1-10.0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紫花泡桐</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1105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嫁接银杏B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2142</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香柚</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红心柚</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白玉兰</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752</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三角枫B</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青桐</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重阳木</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6.1-7.0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5.1-6.0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5.1-6.0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5.1-6.0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1590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4.1-5.0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4.1-5.0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日本早樱</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w:t>
            </w:r>
            <w:r w:rsidRPr="00F641F5">
              <w:rPr>
                <w:rFonts w:ascii="宋体" w:eastAsia="宋体" w:hAnsi="宋体" w:cs="宋体" w:hint="eastAsia"/>
                <w:color w:val="000000"/>
                <w:kern w:val="0"/>
                <w:sz w:val="22"/>
                <w:lang w:bidi="ar"/>
              </w:rPr>
              <w:lastRenderedPageBreak/>
              <w:t>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62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11.1-12.0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日本晚樱</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MS Mincho" w:eastAsia="MS Mincho" w:hAnsi="MS Mincho" w:cs="MS Mincho" w:hint="eastAsia"/>
                <w:color w:val="000000"/>
                <w:kern w:val="0"/>
                <w:sz w:val="22"/>
                <w:lang w:bidi="ar"/>
              </w:rPr>
              <w:t>∅</w:t>
            </w:r>
            <w:r w:rsidRPr="00F641F5">
              <w:rPr>
                <w:rFonts w:ascii="宋体" w:eastAsia="宋体" w:hAnsi="宋体" w:cs="宋体" w:hint="eastAsia"/>
                <w:color w:val="000000"/>
                <w:kern w:val="0"/>
                <w:sz w:val="22"/>
                <w:lang w:bidi="ar"/>
              </w:rPr>
              <w:t>10.1-11.0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金桂A</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黄金菊</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H20-25</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H25-30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372</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大花萱草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H20-25</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H25-30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148</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阔叶麦冬</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H15-20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73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青冈栎</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混凝土路</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5955.9</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长11823.12米，宽1.20米</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14187.744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排水管</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长71.50米</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景观廊架</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林下运动场二</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81.5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79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健身器械</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木桩坐凳</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林下运动场耐候钢板景墙</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青石板路</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1.2米</w:t>
            </w: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1064.05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44.26</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盏</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87</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垃圾箱</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防火隔离网</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1044</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112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防火提示牌</w:t>
            </w:r>
          </w:p>
        </w:tc>
        <w:tc>
          <w:tcPr>
            <w:tcW w:w="8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5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60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5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5</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S2</w:t>
      </w:r>
      <w:r w:rsidRPr="00F641F5">
        <w:rPr>
          <w:rFonts w:ascii="Times New Roman" w:eastAsia="宋体" w:hAnsi="Times New Roman" w:cs="Times New Roman" w:hint="eastAsia"/>
          <w:bCs/>
          <w:sz w:val="22"/>
        </w:rPr>
        <w:t>宣桥大团段设施量清单</w:t>
      </w:r>
    </w:p>
    <w:tbl>
      <w:tblPr>
        <w:tblW w:w="5000" w:type="pct"/>
        <w:tblLook w:val="04A0" w:firstRow="1" w:lastRow="0" w:firstColumn="1" w:lastColumn="0" w:noHBand="0" w:noVBand="1"/>
      </w:tblPr>
      <w:tblGrid>
        <w:gridCol w:w="656"/>
        <w:gridCol w:w="1926"/>
        <w:gridCol w:w="1423"/>
        <w:gridCol w:w="920"/>
        <w:gridCol w:w="870"/>
        <w:gridCol w:w="765"/>
        <w:gridCol w:w="986"/>
        <w:gridCol w:w="976"/>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浦东新区S2沪芦高速（宣桥镇-大团镇）生态廊道建设项目（二期）地块设施量清单</w:t>
            </w:r>
          </w:p>
        </w:tc>
      </w:tr>
      <w:tr w:rsidR="00F641F5" w:rsidRPr="00F641F5" w:rsidTr="006D2191">
        <w:trPr>
          <w:trHeight w:val="270"/>
        </w:trPr>
        <w:tc>
          <w:tcPr>
            <w:tcW w:w="338"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3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06"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5"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8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38"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3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932</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乐昌含笑A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311</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455</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红心柚</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日本早樱</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日本晚樱</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樟叶槭</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白玉兰</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丝棉木</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白榆</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苦楝A</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白三叶</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紫云英</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411</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墨西哥落羽杉</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高杆石楠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952</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363</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362</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青桐</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283</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独本女贞B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红心柚</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白玉兰</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337</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47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1022</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枫香B</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混凝土路</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449.12</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长3846.89，宽1.20米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3848.09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排水管</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混凝土路</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1625.79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1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长2917.89米，宽1.20米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2919.09</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排水管</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长18.00米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原灌溉井提高</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DN225排水管</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长340.00米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砖砌排水井</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DN225排水管</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长150.00米</w:t>
            </w: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w:t>
            </w:r>
          </w:p>
        </w:tc>
        <w:tc>
          <w:tcPr>
            <w:tcW w:w="113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防护隔离网</w:t>
            </w:r>
          </w:p>
        </w:tc>
        <w:tc>
          <w:tcPr>
            <w:tcW w:w="84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6</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G1501</w:t>
      </w:r>
      <w:r w:rsidRPr="00F641F5">
        <w:rPr>
          <w:rFonts w:ascii="Times New Roman" w:eastAsia="宋体" w:hAnsi="Times New Roman" w:cs="Times New Roman" w:hint="eastAsia"/>
          <w:bCs/>
          <w:sz w:val="22"/>
        </w:rPr>
        <w:t>施量清单</w:t>
      </w:r>
    </w:p>
    <w:tbl>
      <w:tblPr>
        <w:tblW w:w="5000" w:type="pct"/>
        <w:tblLook w:val="04A0" w:firstRow="1" w:lastRow="0" w:firstColumn="1" w:lastColumn="0" w:noHBand="0" w:noVBand="1"/>
      </w:tblPr>
      <w:tblGrid>
        <w:gridCol w:w="634"/>
        <w:gridCol w:w="1888"/>
        <w:gridCol w:w="1470"/>
        <w:gridCol w:w="948"/>
        <w:gridCol w:w="948"/>
        <w:gridCol w:w="843"/>
        <w:gridCol w:w="1157"/>
        <w:gridCol w:w="634"/>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G1501重点生态廊道项目地块设施量清单</w:t>
            </w:r>
          </w:p>
        </w:tc>
      </w:tr>
      <w:tr w:rsidR="00F641F5" w:rsidRPr="00F641F5" w:rsidTr="006D2191">
        <w:trPr>
          <w:trHeight w:val="270"/>
        </w:trPr>
        <w:tc>
          <w:tcPr>
            <w:tcW w:w="339"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0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31"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7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39"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0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7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0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7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红果冬青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大黄山栾树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大榉树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1886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1793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红果冬青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1338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泡桐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红翅槭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杂交马褂木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日本黄栌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江南油杉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北美红栎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8.1-9.0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2566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8.1-9.0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江南油杉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8.1-9.0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45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8.1-9.0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5798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2907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红果冬青</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1847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1760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2655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复叶槭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樟叶槭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2957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1886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1665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北美红栎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杂交马褂木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核桃木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2414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79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江南油杉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泡桐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杂交马褂木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核桃木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复叶槭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樟叶槭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日本黄栌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5058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2563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3761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113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 C</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1245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桑树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124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杂交马褂木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红翅槭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浙江楠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五角枫</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楸树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黄金菊</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大花萱草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76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144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葱兰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珊瑚绿篱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黄菖蒲</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花叶芦竹</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千屈菜</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水生美人蕉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草坪</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娜塔栎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早樱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D11.1-12.0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美人茶A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鸡爪槭A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青冈栎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胡颓子</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738.2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火棘</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479.3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杜鹃</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331.4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柳叶马鞭草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小兔子狼尾草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119.3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168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常绿萱草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常绿鸢尾</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山桃草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八仙花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紫娇花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玉簪</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桔梗</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筋骨草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葱兰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168.9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金边阔叶麦冬</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花叶络石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藤长31-40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二月兰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大花金鸡菊</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金光菊</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波斯菊</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籽播</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 A</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301-330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185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 B</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海桐</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南天竹</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伞房决明</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红叶石楠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八角金盘</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54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金叶大花六道木</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千鸟花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天蓝鼠尾草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东方狼尾草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马蔺</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白芨</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54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花叶蔓长春花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藤长41-50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54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速铺扶芳藤</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藤长41-50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红花酢浆草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粉毯美女樱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兰花三七</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花叶玉簪</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87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203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大花萱草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阔叶麦冬</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蓝花美女樱</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54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二月兰混播紫茉莉</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大花金鸡菊</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4138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紫花苜蓿</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矮生百慕大</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2781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1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围沟</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上宽2米，下宽0.8米，高0.5米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69776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1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腰沟</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上宽1米，下宽0.6米，高0.4米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47648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宽3米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1800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碎石路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宽3米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过路管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过路管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1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成品围栏</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长3.5米，高2米，包塑铁丝</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320</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沥青路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宽3米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10518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嵌草铺装</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宽1.5米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5246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汀步</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窨井</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221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100*200*1000</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8212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警示牌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混凝土道路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479.9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青石板路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186.19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林下运动场</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53.08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耐候钢板景墙</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健身器械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观景平台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标识景墙</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1057.6758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黑色沥青道路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碎拼板岩道路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54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原有道路新增涵管修复沥青道路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81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原有道路新增涵管修复混凝土道路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欢乐林间</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131.83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243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健身器械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停车场</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559.5608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休憩坐凳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休憩场地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组合坐凳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科普小品</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隔离木桩</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组</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成品车档</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胶粘石木桩汀步</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木桩汀步（卵石）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1米</w:t>
            </w: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276.03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入口景墙</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林下休憩</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林下健身一</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100.09</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林下健身二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36.57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成品健身器材</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蓬友营地</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64.7</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景观亭</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24.86</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265</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彩林奇趣</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145.55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266</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排水沟渠</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立方米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232.2255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267</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排水管</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268</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269</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270</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成品景观坐凳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成品石桌凳</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272</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273</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防火隔离网</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2235</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3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274</w:t>
            </w:r>
          </w:p>
        </w:tc>
        <w:tc>
          <w:tcPr>
            <w:tcW w:w="110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防火提示牌</w:t>
            </w:r>
          </w:p>
        </w:tc>
        <w:tc>
          <w:tcPr>
            <w:tcW w:w="877"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0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57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7</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G1501</w:t>
      </w:r>
      <w:r w:rsidRPr="00F641F5">
        <w:rPr>
          <w:rFonts w:ascii="Times New Roman" w:eastAsia="宋体" w:hAnsi="Times New Roman" w:cs="Times New Roman" w:hint="eastAsia"/>
          <w:bCs/>
          <w:sz w:val="22"/>
        </w:rPr>
        <w:t>二期施量清单</w:t>
      </w:r>
    </w:p>
    <w:tbl>
      <w:tblPr>
        <w:tblW w:w="5000" w:type="pct"/>
        <w:tblLook w:val="04A0" w:firstRow="1" w:lastRow="0" w:firstColumn="1" w:lastColumn="0" w:noHBand="0" w:noVBand="1"/>
      </w:tblPr>
      <w:tblGrid>
        <w:gridCol w:w="656"/>
        <w:gridCol w:w="1858"/>
        <w:gridCol w:w="1475"/>
        <w:gridCol w:w="916"/>
        <w:gridCol w:w="865"/>
        <w:gridCol w:w="804"/>
        <w:gridCol w:w="988"/>
        <w:gridCol w:w="960"/>
      </w:tblGrid>
      <w:tr w:rsidR="00F641F5" w:rsidRPr="00F641F5" w:rsidTr="006D2191">
        <w:trPr>
          <w:trHeight w:val="27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浦东新区G1501重点生态廊道项目（二期）工程地块设施量清单</w:t>
            </w:r>
          </w:p>
        </w:tc>
      </w:tr>
      <w:tr w:rsidR="00F641F5" w:rsidRPr="00F641F5" w:rsidTr="006D2191">
        <w:trPr>
          <w:trHeight w:val="270"/>
        </w:trPr>
        <w:tc>
          <w:tcPr>
            <w:tcW w:w="360"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09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21"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75"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68"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70"/>
        </w:trPr>
        <w:tc>
          <w:tcPr>
            <w:tcW w:w="36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094"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1"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11"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7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68"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国槐C</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二乔玉兰</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sz w:val="22"/>
              </w:rPr>
              <w:t>34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原有东方杉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28.1-30.0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杂交马褂木A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55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榉树C</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朴树C</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榉树D</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H201-250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75</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89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6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105</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109</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110</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5"/>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w:t>
            </w:r>
          </w:p>
        </w:tc>
        <w:tc>
          <w:tcPr>
            <w:tcW w:w="109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广玉兰A</w:t>
            </w:r>
          </w:p>
        </w:tc>
        <w:tc>
          <w:tcPr>
            <w:tcW w:w="869"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color w:val="000000"/>
                <w:kern w:val="0"/>
                <w:sz w:val="22"/>
                <w:lang w:bidi="ar"/>
              </w:rPr>
              <w:t>115</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指示牌</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115</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116</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围沟</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5925</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117</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腰沟</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1589</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118</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DN300过路管</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182</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119</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园路及铺装</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亩</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6.4</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120</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防火隔离网</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299</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r w:rsidR="00F641F5" w:rsidRPr="00F641F5" w:rsidTr="006D2191">
        <w:trPr>
          <w:trHeight w:val="270"/>
        </w:trPr>
        <w:tc>
          <w:tcPr>
            <w:tcW w:w="360"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121</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防火指示牌</w:t>
            </w:r>
          </w:p>
        </w:tc>
        <w:tc>
          <w:tcPr>
            <w:tcW w:w="869"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4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c>
          <w:tcPr>
            <w:tcW w:w="475"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lang w:bidi="ar"/>
              </w:rPr>
              <w:t>1</w:t>
            </w: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rsidR="00F641F5" w:rsidRPr="00F641F5" w:rsidRDefault="00F641F5" w:rsidP="00F641F5">
            <w:pPr>
              <w:spacing w:line="300" w:lineRule="auto"/>
              <w:jc w:val="center"/>
              <w:rPr>
                <w:rFonts w:ascii="宋体" w:eastAsia="宋体" w:hAnsi="宋体" w:cs="宋体"/>
                <w:sz w:val="22"/>
              </w:rPr>
            </w:pPr>
          </w:p>
        </w:tc>
      </w:tr>
    </w:tbl>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bCs/>
          <w:color w:val="0000FF"/>
          <w:sz w:val="22"/>
        </w:rPr>
      </w:pPr>
    </w:p>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sz w:val="22"/>
        </w:rPr>
      </w:pPr>
      <w:r w:rsidRPr="00F641F5">
        <w:rPr>
          <w:rFonts w:ascii="Times New Roman" w:eastAsia="宋体" w:hAnsi="Times New Roman" w:cs="Times New Roman" w:hint="eastAsia"/>
          <w:b/>
          <w:sz w:val="22"/>
        </w:rPr>
        <w:t>包件</w:t>
      </w:r>
      <w:r w:rsidRPr="00F641F5">
        <w:rPr>
          <w:rFonts w:ascii="Times New Roman" w:eastAsia="宋体" w:hAnsi="Times New Roman" w:cs="Times New Roman" w:hint="eastAsia"/>
          <w:b/>
          <w:sz w:val="22"/>
        </w:rPr>
        <w:t>2</w:t>
      </w:r>
      <w:r w:rsidRPr="00F641F5">
        <w:rPr>
          <w:rFonts w:ascii="Times New Roman" w:eastAsia="宋体" w:hAnsi="Times New Roman" w:cs="Times New Roman" w:hint="eastAsia"/>
          <w:b/>
          <w:sz w:val="22"/>
        </w:rPr>
        <w:t>：老港固废一期（南二地块</w:t>
      </w:r>
      <w:r w:rsidRPr="00F641F5">
        <w:rPr>
          <w:rFonts w:ascii="Times New Roman" w:eastAsia="宋体" w:hAnsi="Times New Roman" w:cs="Times New Roman"/>
          <w:b/>
          <w:sz w:val="22"/>
        </w:rPr>
        <w:t>+</w:t>
      </w:r>
      <w:r w:rsidRPr="00F641F5">
        <w:rPr>
          <w:rFonts w:ascii="Times New Roman" w:eastAsia="宋体" w:hAnsi="Times New Roman" w:cs="Times New Roman" w:hint="eastAsia"/>
          <w:b/>
          <w:sz w:val="22"/>
        </w:rPr>
        <w:t>西地块及周边）</w:t>
      </w:r>
    </w:p>
    <w:tbl>
      <w:tblPr>
        <w:tblpPr w:leftFromText="180" w:rightFromText="180" w:vertAnchor="text" w:horzAnchor="page" w:tblpX="1263" w:tblpY="158"/>
        <w:tblOverlap w:val="never"/>
        <w:tblW w:w="4801" w:type="pct"/>
        <w:tblLook w:val="04A0" w:firstRow="1" w:lastRow="0" w:firstColumn="1" w:lastColumn="0" w:noHBand="0" w:noVBand="1"/>
      </w:tblPr>
      <w:tblGrid>
        <w:gridCol w:w="830"/>
        <w:gridCol w:w="1890"/>
        <w:gridCol w:w="1980"/>
        <w:gridCol w:w="939"/>
        <w:gridCol w:w="961"/>
        <w:gridCol w:w="1583"/>
      </w:tblGrid>
      <w:tr w:rsidR="00F641F5" w:rsidRPr="00F641F5" w:rsidTr="006D2191">
        <w:trPr>
          <w:trHeight w:val="270"/>
        </w:trPr>
        <w:tc>
          <w:tcPr>
            <w:tcW w:w="50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lastRenderedPageBreak/>
              <w:t>序号</w:t>
            </w:r>
          </w:p>
        </w:tc>
        <w:tc>
          <w:tcPr>
            <w:tcW w:w="11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项目地点</w:t>
            </w:r>
          </w:p>
        </w:tc>
        <w:tc>
          <w:tcPr>
            <w:tcW w:w="121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服务内容</w:t>
            </w:r>
          </w:p>
        </w:tc>
        <w:tc>
          <w:tcPr>
            <w:tcW w:w="5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58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96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养护年限</w:t>
            </w:r>
          </w:p>
        </w:tc>
      </w:tr>
      <w:tr w:rsidR="00F641F5" w:rsidRPr="00F641F5" w:rsidTr="006D2191">
        <w:trPr>
          <w:trHeight w:val="2140"/>
        </w:trPr>
        <w:tc>
          <w:tcPr>
            <w:tcW w:w="50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w:t>
            </w:r>
          </w:p>
        </w:tc>
        <w:tc>
          <w:tcPr>
            <w:tcW w:w="11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Times New Roman" w:eastAsia="宋体" w:hAnsi="Times New Roman" w:cs="Times New Roman" w:hint="eastAsia"/>
                <w:spacing w:val="-2"/>
              </w:rPr>
              <w:t>南二地块</w:t>
            </w:r>
            <w:r w:rsidRPr="00F641F5">
              <w:rPr>
                <w:rFonts w:ascii="Times New Roman" w:eastAsia="宋体" w:hAnsi="Times New Roman" w:cs="Times New Roman"/>
                <w:spacing w:val="-2"/>
              </w:rPr>
              <w:t>+</w:t>
            </w:r>
            <w:r w:rsidRPr="00F641F5">
              <w:rPr>
                <w:rFonts w:ascii="Times New Roman" w:eastAsia="宋体" w:hAnsi="Times New Roman" w:cs="Times New Roman" w:hint="eastAsia"/>
                <w:spacing w:val="-2"/>
              </w:rPr>
              <w:t>西地块</w:t>
            </w:r>
          </w:p>
        </w:tc>
        <w:tc>
          <w:tcPr>
            <w:tcW w:w="1210"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包括但不仅限于浦东新区老港固体废弃物  综合利用基地周边生  态防护林及周边林地  内的林地、养护道路 和标识标牌若干等各  类设施的日常维护和  养护管理，还包括防  火、防汛、病虫 害防 治和防灾减灾等综合  治理工作</w:t>
            </w:r>
          </w:p>
        </w:tc>
        <w:tc>
          <w:tcPr>
            <w:tcW w:w="5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8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1698.4</w:t>
            </w:r>
          </w:p>
        </w:tc>
        <w:tc>
          <w:tcPr>
            <w:tcW w:w="96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 年以下</w:t>
            </w:r>
          </w:p>
        </w:tc>
      </w:tr>
      <w:tr w:rsidR="00F641F5" w:rsidRPr="00F641F5" w:rsidTr="006D2191">
        <w:trPr>
          <w:trHeight w:val="2140"/>
        </w:trPr>
        <w:tc>
          <w:tcPr>
            <w:tcW w:w="50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w:t>
            </w:r>
          </w:p>
        </w:tc>
        <w:tc>
          <w:tcPr>
            <w:tcW w:w="11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周边林地</w:t>
            </w:r>
          </w:p>
        </w:tc>
        <w:tc>
          <w:tcPr>
            <w:tcW w:w="121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8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19</w:t>
            </w:r>
          </w:p>
        </w:tc>
        <w:tc>
          <w:tcPr>
            <w:tcW w:w="96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 年以上</w:t>
            </w:r>
          </w:p>
        </w:tc>
      </w:tr>
      <w:tr w:rsidR="00F641F5" w:rsidRPr="00F641F5" w:rsidTr="006D2191">
        <w:trPr>
          <w:trHeight w:val="270"/>
        </w:trPr>
        <w:tc>
          <w:tcPr>
            <w:tcW w:w="50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11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合计</w:t>
            </w:r>
          </w:p>
        </w:tc>
        <w:tc>
          <w:tcPr>
            <w:tcW w:w="121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7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58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1717.4</w:t>
            </w:r>
          </w:p>
        </w:tc>
        <w:tc>
          <w:tcPr>
            <w:tcW w:w="96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、南二地块及西地块施量清单</w:t>
      </w:r>
    </w:p>
    <w:tbl>
      <w:tblPr>
        <w:tblW w:w="5000" w:type="pct"/>
        <w:tblLook w:val="04A0" w:firstRow="1" w:lastRow="0" w:firstColumn="1" w:lastColumn="0" w:noHBand="0" w:noVBand="1"/>
      </w:tblPr>
      <w:tblGrid>
        <w:gridCol w:w="656"/>
        <w:gridCol w:w="1730"/>
        <w:gridCol w:w="1426"/>
        <w:gridCol w:w="1096"/>
        <w:gridCol w:w="1096"/>
        <w:gridCol w:w="876"/>
        <w:gridCol w:w="986"/>
        <w:gridCol w:w="656"/>
      </w:tblGrid>
      <w:tr w:rsidR="00F641F5" w:rsidRPr="00F641F5" w:rsidTr="006D2191">
        <w:trPr>
          <w:trHeight w:val="50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南二地块设施量清单</w:t>
            </w:r>
          </w:p>
        </w:tc>
      </w:tr>
      <w:tr w:rsidR="00F641F5" w:rsidRPr="00F641F5" w:rsidTr="006D2191">
        <w:trPr>
          <w:trHeight w:val="500"/>
        </w:trPr>
        <w:tc>
          <w:tcPr>
            <w:tcW w:w="34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2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17"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83"/>
        </w:trPr>
        <w:tc>
          <w:tcPr>
            <w:tcW w:w="34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24"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东方杉B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4.1-5.0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1147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东方杉A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3126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4.1-5.0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5113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9546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7.1-8.0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11047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香樟A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15-16</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大香樟</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弗栎B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Φ4-5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P91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404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Φ4-5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Φ7-8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2525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Φ7-8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4575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Φ10-12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银杏A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银杏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Φ7-8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银杏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1808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落羽杉B</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4.1-5.0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7159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落羽杉A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13021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水杉B</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水杉A</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4833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水杉</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水杉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10.1-11.0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1521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合欢A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喜树B</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435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喜树A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192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垂柳</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301-320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P221-240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江南桤木B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丝绵木A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125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榔榆B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139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榔榆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榔榆Φ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榉树B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P121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榉树A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8.1-9.0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335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H481-540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P301-340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421-480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P261-300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朴树C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1199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朴树C</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612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H421-450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P261-280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1130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大朴树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Φ15.1-18.0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7.1-8.0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1565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1844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P301-340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275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10.1-12.0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465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Φ12.1-14.0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 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141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重阳木</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H421-450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P281-300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2098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臭椿B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P121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苦楝B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P121 </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739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苦楝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苦楝A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Φ10.1-12.0 </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黄山栾树C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1991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黄山栾树B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1587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H391-420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P301-320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2024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10.1-15.0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 H400 </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麻栎B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Φ4.1-5.0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H211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P111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186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H451-510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P281-320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泡桐</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461-490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P341-370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麻栎A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283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弗栎A </w:t>
            </w:r>
          </w:p>
        </w:tc>
        <w:tc>
          <w:tcPr>
            <w:tcW w:w="8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H310 </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P171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299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珊瑚树</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H181-210</w:t>
            </w: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夹竹桃</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海滨木槿</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紫荆</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木芙蓉</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金钟花（黄金条）</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P31-40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花叶蔓长春藤长</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丛</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红花酢浆草 </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H15-20</w:t>
            </w: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m2</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5110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菖蒲 </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H51-70</w:t>
            </w: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m2</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细叶芒</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H41-50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P41-50</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盆</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3880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紫穗狼尾草</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H31-40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P31-40</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32350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1m 明沟</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2m 明沟</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5984.9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3.5m 沥青一级园路</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9648.4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3m 砂石路</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19222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2m 砂石路</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3198.6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砂石地坪</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5325.4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单管涵洞一（跨度6.5米宽5米）</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1012.22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单管涵洞一（跨度 6.5米宽11.5米）</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3.5m 混凝土道路</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6 米宽沥青路--南二1514.9米</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8166.2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砂石路-南二 1514.9米</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9089.4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光明大道北侧160排水盲管（绿地）</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4544.7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光明大道北侧160排水盲管（砂石路下）</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717.71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光明大道北侧DN200 过路管(沥青路下)</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59.81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光明大道北侧雨水收集井</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119.62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南二停车场 车行道</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40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南二停车场 植草砖停车位</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1272.3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100*150*600 混凝土平牙</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792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150*300*600 混凝土侧石</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323.1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停车场外设排水明沟（盖板宽度为500）</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201.1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1m 明沟</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1514.9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光明大道北侧DN200 过路管(现状路下)</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45.45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北侧出水口处理</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种植池</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处</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369.4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预制C25 S 型道牙</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165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DN300 HDPE 双壁缠绕管过路管</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180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DN600 HDPE 双壁缠绕管过路管</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60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阀门井</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4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处</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63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西地块设施量清单</w:t>
            </w:r>
          </w:p>
        </w:tc>
      </w:tr>
      <w:tr w:rsidR="00F641F5" w:rsidRPr="00F641F5" w:rsidTr="006D2191">
        <w:trPr>
          <w:trHeight w:val="283"/>
        </w:trPr>
        <w:tc>
          <w:tcPr>
            <w:tcW w:w="34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2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17"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5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283"/>
        </w:trPr>
        <w:tc>
          <w:tcPr>
            <w:tcW w:w="34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24"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5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雪松B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H301-330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P281-300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东方杉B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P91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438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东方杉A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300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P91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1431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中山杉A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666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龙柏</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H251-280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P41-50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黄连木C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Φ6-7</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P91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Φ6-7</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P91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广玉兰B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广玉兰A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香樟C</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583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樟叶槭C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P200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香樟A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Φ12-13</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1306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香樟A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Φ15-16</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P301 </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188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H301-360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P201-240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红翅槭B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P200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3210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女贞A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146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紫玉兰</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银杏C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银杏B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P171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380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银杏Φ</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Φ8.1-9</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H391-510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P101-140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落羽杉B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1583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落羽杉A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池杉B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P91 </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460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池杉A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Φ4.1-5.0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722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水杉A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307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水杉</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383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喜树A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Φ8.1-9.0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桑树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Φ4.1-5.0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H211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P111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旱柳B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256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垂柳C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524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榉树B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5.1-6.0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5415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榉树B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96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朴树C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320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朴树C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273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H421-450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P261-280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3097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乌桕B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Φ8.1-9.0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587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Φ8.1-9.0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437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黄山栾树C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7.1-8.0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2045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Φ10.1-12；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H391-420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P301-320</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Φ12.1-14.0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H401 </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P271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417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15.1-16.0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809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无患子A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8.1-9.0 </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黄连木B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165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FF0000"/>
                <w:sz w:val="22"/>
              </w:rPr>
            </w:pPr>
            <w:r w:rsidRPr="00F641F5">
              <w:rPr>
                <w:rFonts w:ascii="宋体" w:eastAsia="宋体" w:hAnsi="宋体" w:cs="宋体" w:hint="eastAsia"/>
                <w:color w:val="000000"/>
                <w:kern w:val="0"/>
                <w:sz w:val="22"/>
                <w:lang w:bidi="ar"/>
              </w:rPr>
              <w:t>栾树</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H221</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P101</w:t>
            </w:r>
          </w:p>
        </w:tc>
        <w:tc>
          <w:tcPr>
            <w:tcW w:w="457"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株</w:t>
            </w:r>
          </w:p>
        </w:tc>
        <w:tc>
          <w:tcPr>
            <w:tcW w:w="583"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FF0000"/>
                <w:sz w:val="22"/>
              </w:rPr>
            </w:pPr>
            <w:r w:rsidRPr="00F641F5">
              <w:rPr>
                <w:rFonts w:ascii="宋体" w:eastAsia="宋体" w:hAnsi="宋体" w:cs="宋体" w:hint="eastAsia"/>
                <w:color w:val="000000"/>
                <w:kern w:val="0"/>
                <w:sz w:val="22"/>
                <w:lang w:bidi="ar"/>
              </w:rPr>
              <w:t>122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红叶石楠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H181-210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P81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1046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红叶李A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181-210 </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427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木槿A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754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垂丝海棠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H181-210 </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P121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红叶李B</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1443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紫荆</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木槿B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91-100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995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丁香 </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w:t>
            </w: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 米沥青路</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4801.95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砂石路</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 米混凝土路</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1096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 米沥青路面</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1137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2m 明沟</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1524.16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3m 沥青道路</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890.76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安全栏杆</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76.8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单排圆木桩驳岸（西地块）</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309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混凝土平台</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亲水汀步（水中汀步）</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3.51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亲水汀步（台阶）</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DN600 HDPE双壁缠绕管过路管(西一地块长6 高 1.9) 一处</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DN600 HDPE双壁缠绕管过路管(西一地块长13 高1.9) 两处</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DN300 HDPE双壁缠绕管过路管 每处 6m长 共13处</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top"/>
              <w:rPr>
                <w:rFonts w:ascii="宋体" w:eastAsia="宋体" w:hAnsi="宋体" w:cs="宋体"/>
                <w:color w:val="000000"/>
                <w:sz w:val="22"/>
              </w:rPr>
            </w:pPr>
            <w:r w:rsidRPr="00F641F5">
              <w:rPr>
                <w:rFonts w:ascii="宋体" w:eastAsia="宋体" w:hAnsi="宋体" w:cs="宋体" w:hint="eastAsia"/>
                <w:color w:val="000000"/>
                <w:kern w:val="0"/>
                <w:sz w:val="22"/>
                <w:lang w:bidi="ar"/>
              </w:rPr>
              <w:t>39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Ø8.1-9.0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401-500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Ø11.1-12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501-550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杨梅</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早樱</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D11.1-12</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红梅A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美人茶B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鸡爪槭A</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鸡爪槭B</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highlight w:val="yellow"/>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丛生紫薇</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碧桃</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251-300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胡颓子</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923.4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火棘</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474.5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毛白杜鹃</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242.8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锦绣杜鹃</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290.5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荚蒾</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168.7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檵木</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紫叶狼尾草</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195.8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常绿萱草</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1082.5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八仙花</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213.4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265.4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145.1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玉簪</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347.3</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葱兰</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249.1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金边阔叶麦冬</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3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284.7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花叶络石</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134.1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且听风吟</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童梦乐园</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童梦乐园景墙</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景观廊架</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森林阅己</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亲水平台</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林下休憩</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航天科普景墙</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听风廊</w:t>
            </w:r>
          </w:p>
        </w:tc>
        <w:tc>
          <w:tcPr>
            <w:tcW w:w="84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全景标识牌</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指示牌</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警示牌</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太阳能路灯（含基础）</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垃圾桶</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景观坐凳</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玻璃钢小品</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圆形树屋小品</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昆虫屋</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r w:rsidR="00F641F5" w:rsidRPr="00F641F5" w:rsidTr="006D2191">
        <w:trPr>
          <w:trHeight w:val="283"/>
        </w:trPr>
        <w:tc>
          <w:tcPr>
            <w:tcW w:w="346"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5"/>
              </w:numPr>
              <w:spacing w:line="300" w:lineRule="auto"/>
              <w:jc w:val="center"/>
              <w:textAlignment w:val="center"/>
              <w:rPr>
                <w:rFonts w:ascii="宋体" w:eastAsia="宋体" w:hAnsi="宋体" w:cs="宋体"/>
                <w:color w:val="000000"/>
                <w:sz w:val="22"/>
              </w:rPr>
            </w:pPr>
          </w:p>
        </w:tc>
        <w:tc>
          <w:tcPr>
            <w:tcW w:w="112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科普小品</w:t>
            </w:r>
          </w:p>
        </w:tc>
        <w:tc>
          <w:tcPr>
            <w:tcW w:w="84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套</w:t>
            </w:r>
          </w:p>
        </w:tc>
        <w:tc>
          <w:tcPr>
            <w:tcW w:w="58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rPr>
                <w:rFonts w:ascii="宋体" w:eastAsia="宋体" w:hAnsi="宋体" w:cs="宋体"/>
                <w:color w:val="000000"/>
                <w:sz w:val="22"/>
              </w:rPr>
            </w:pPr>
          </w:p>
        </w:tc>
      </w:tr>
    </w:tbl>
    <w:p w:rsidR="00F641F5" w:rsidRPr="00F641F5" w:rsidRDefault="00F641F5" w:rsidP="00F641F5">
      <w:pPr>
        <w:spacing w:before="94" w:after="120" w:line="218" w:lineRule="auto"/>
        <w:rPr>
          <w:rFonts w:ascii="Times New Roman" w:eastAsia="宋体" w:hAnsi="Times New Roman" w:cs="Times New Roman"/>
          <w:spacing w:val="-3"/>
          <w:sz w:val="22"/>
        </w:rPr>
      </w:pPr>
      <w:r w:rsidRPr="00F641F5">
        <w:rPr>
          <w:rFonts w:ascii="Times New Roman" w:eastAsia="Times New Roman" w:hAnsi="Times New Roman" w:cs="Times New Roman"/>
          <w:spacing w:val="-3"/>
          <w:sz w:val="22"/>
        </w:rPr>
        <w:t>2</w:t>
      </w:r>
      <w:r w:rsidRPr="00F641F5">
        <w:rPr>
          <w:rFonts w:ascii="Times New Roman" w:eastAsia="宋体" w:hAnsi="Times New Roman" w:cs="Times New Roman" w:hint="eastAsia"/>
          <w:spacing w:val="-3"/>
          <w:sz w:val="22"/>
        </w:rPr>
        <w:t>、周边林地设施量清单</w:t>
      </w:r>
    </w:p>
    <w:tbl>
      <w:tblPr>
        <w:tblW w:w="5000" w:type="pct"/>
        <w:tblLook w:val="04A0" w:firstRow="1" w:lastRow="0" w:firstColumn="1" w:lastColumn="0" w:noHBand="0" w:noVBand="1"/>
      </w:tblPr>
      <w:tblGrid>
        <w:gridCol w:w="656"/>
        <w:gridCol w:w="1887"/>
        <w:gridCol w:w="1407"/>
        <w:gridCol w:w="906"/>
        <w:gridCol w:w="986"/>
        <w:gridCol w:w="729"/>
        <w:gridCol w:w="973"/>
        <w:gridCol w:w="978"/>
      </w:tblGrid>
      <w:tr w:rsidR="00F641F5" w:rsidRPr="00F641F5" w:rsidTr="006D2191">
        <w:trPr>
          <w:trHeight w:val="50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b/>
                <w:bCs/>
                <w:color w:val="000000"/>
                <w:sz w:val="22"/>
              </w:rPr>
            </w:pPr>
            <w:r w:rsidRPr="00F641F5">
              <w:rPr>
                <w:rFonts w:ascii="宋体" w:eastAsia="宋体" w:hAnsi="宋体" w:cs="宋体" w:hint="eastAsia"/>
                <w:color w:val="000000"/>
                <w:kern w:val="0"/>
                <w:sz w:val="22"/>
                <w:lang w:bidi="ar"/>
              </w:rPr>
              <w:t>周边林地设施量清单</w:t>
            </w:r>
          </w:p>
        </w:tc>
      </w:tr>
      <w:tr w:rsidR="00F641F5" w:rsidRPr="00F641F5" w:rsidTr="006D2191">
        <w:trPr>
          <w:trHeight w:val="270"/>
        </w:trPr>
        <w:tc>
          <w:tcPr>
            <w:tcW w:w="34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序号</w:t>
            </w:r>
          </w:p>
        </w:tc>
        <w:tc>
          <w:tcPr>
            <w:tcW w:w="112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苗木名称</w:t>
            </w:r>
          </w:p>
        </w:tc>
        <w:tc>
          <w:tcPr>
            <w:tcW w:w="1920"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规格（cm)</w:t>
            </w:r>
          </w:p>
        </w:tc>
        <w:tc>
          <w:tcPr>
            <w:tcW w:w="44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585"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58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备注</w:t>
            </w:r>
          </w:p>
        </w:tc>
      </w:tr>
      <w:tr w:rsidR="00F641F5" w:rsidRPr="00F641F5" w:rsidTr="006D2191">
        <w:trPr>
          <w:trHeight w:val="270"/>
        </w:trPr>
        <w:tc>
          <w:tcPr>
            <w:tcW w:w="34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2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胸径</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高度</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蓬径</w:t>
            </w:r>
          </w:p>
        </w:tc>
        <w:tc>
          <w:tcPr>
            <w:tcW w:w="44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24-32</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450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341-370</w:t>
            </w:r>
          </w:p>
        </w:tc>
        <w:tc>
          <w:tcPr>
            <w:tcW w:w="4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246</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香樟</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16-22</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341-370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80</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香樟</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16-22</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341-370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77</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中山杉</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14-20</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450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341-370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1290</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水杉</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210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90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100</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龙柏</w:t>
            </w:r>
          </w:p>
        </w:tc>
        <w:tc>
          <w:tcPr>
            <w:tcW w:w="84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 xml:space="preserve">150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485</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270"/>
        </w:trPr>
        <w:tc>
          <w:tcPr>
            <w:tcW w:w="34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17"/>
              </w:numPr>
              <w:spacing w:line="300" w:lineRule="auto"/>
              <w:ind w:left="440" w:hanging="440"/>
              <w:jc w:val="center"/>
              <w:textAlignment w:val="center"/>
              <w:rPr>
                <w:rFonts w:ascii="宋体" w:eastAsia="宋体" w:hAnsi="宋体" w:cs="宋体"/>
                <w:color w:val="000000"/>
                <w:sz w:val="22"/>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 xml:space="preserve">女贞 </w:t>
            </w:r>
          </w:p>
        </w:tc>
        <w:tc>
          <w:tcPr>
            <w:tcW w:w="84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 xml:space="preserve">7-8 </w:t>
            </w:r>
          </w:p>
        </w:tc>
        <w:tc>
          <w:tcPr>
            <w:tcW w:w="54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150</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 xml:space="preserve">150 </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5"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111</w:t>
            </w:r>
          </w:p>
        </w:tc>
        <w:tc>
          <w:tcPr>
            <w:tcW w:w="58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bCs/>
          <w:color w:val="0000FF"/>
          <w:sz w:val="22"/>
        </w:rPr>
      </w:pPr>
    </w:p>
    <w:p w:rsidR="00F641F5" w:rsidRPr="00F641F5" w:rsidRDefault="00F641F5" w:rsidP="00F641F5">
      <w:pPr>
        <w:spacing w:line="300" w:lineRule="auto"/>
        <w:jc w:val="left"/>
        <w:rPr>
          <w:rFonts w:ascii="Times New Roman" w:eastAsia="宋体" w:hAnsi="Times New Roman" w:cs="Times New Roman"/>
          <w:b/>
          <w:sz w:val="22"/>
        </w:rPr>
      </w:pPr>
      <w:r w:rsidRPr="00F641F5">
        <w:rPr>
          <w:rFonts w:ascii="Times New Roman" w:eastAsia="宋体" w:hAnsi="Times New Roman" w:cs="Times New Roman" w:hint="eastAsia"/>
          <w:b/>
          <w:sz w:val="22"/>
        </w:rPr>
        <w:t>包件</w:t>
      </w:r>
      <w:r w:rsidRPr="00F641F5">
        <w:rPr>
          <w:rFonts w:ascii="Times New Roman" w:eastAsia="宋体" w:hAnsi="Times New Roman" w:cs="Times New Roman"/>
          <w:b/>
          <w:sz w:val="22"/>
        </w:rPr>
        <w:t>3</w:t>
      </w:r>
      <w:r w:rsidRPr="00F641F5">
        <w:rPr>
          <w:rFonts w:ascii="Times New Roman" w:eastAsia="宋体" w:hAnsi="Times New Roman" w:cs="Times New Roman" w:hint="eastAsia"/>
          <w:b/>
          <w:sz w:val="22"/>
        </w:rPr>
        <w:t>：老港固废一期（南四地块</w:t>
      </w:r>
      <w:r w:rsidRPr="00F641F5">
        <w:rPr>
          <w:rFonts w:ascii="Times New Roman" w:eastAsia="宋体" w:hAnsi="Times New Roman" w:cs="Times New Roman"/>
          <w:b/>
          <w:sz w:val="22"/>
        </w:rPr>
        <w:t>+</w:t>
      </w:r>
      <w:r w:rsidRPr="00F641F5">
        <w:rPr>
          <w:rFonts w:ascii="Times New Roman" w:eastAsia="宋体" w:hAnsi="Times New Roman" w:cs="Times New Roman" w:hint="eastAsia"/>
          <w:b/>
          <w:sz w:val="22"/>
        </w:rPr>
        <w:t>北地块及周边）</w:t>
      </w:r>
    </w:p>
    <w:tbl>
      <w:tblPr>
        <w:tblpPr w:leftFromText="180" w:rightFromText="180" w:vertAnchor="text" w:horzAnchor="page" w:tblpX="1249" w:tblpY="158"/>
        <w:tblOverlap w:val="never"/>
        <w:tblW w:w="4874" w:type="pct"/>
        <w:tblLook w:val="04A0" w:firstRow="1" w:lastRow="0" w:firstColumn="1" w:lastColumn="0" w:noHBand="0" w:noVBand="1"/>
      </w:tblPr>
      <w:tblGrid>
        <w:gridCol w:w="769"/>
        <w:gridCol w:w="1964"/>
        <w:gridCol w:w="2263"/>
        <w:gridCol w:w="859"/>
        <w:gridCol w:w="1226"/>
        <w:gridCol w:w="1226"/>
      </w:tblGrid>
      <w:tr w:rsidR="00F641F5" w:rsidRPr="00F641F5" w:rsidTr="006D2191">
        <w:trPr>
          <w:trHeight w:val="270"/>
        </w:trPr>
        <w:tc>
          <w:tcPr>
            <w:tcW w:w="46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序号</w:t>
            </w:r>
          </w:p>
        </w:tc>
        <w:tc>
          <w:tcPr>
            <w:tcW w:w="11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项目地点</w:t>
            </w:r>
          </w:p>
        </w:tc>
        <w:tc>
          <w:tcPr>
            <w:tcW w:w="136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服务内容</w:t>
            </w: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养护年限</w:t>
            </w:r>
          </w:p>
        </w:tc>
      </w:tr>
      <w:tr w:rsidR="00F641F5" w:rsidRPr="00F641F5" w:rsidTr="006D2191">
        <w:trPr>
          <w:trHeight w:val="2140"/>
        </w:trPr>
        <w:tc>
          <w:tcPr>
            <w:tcW w:w="46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w:t>
            </w:r>
          </w:p>
        </w:tc>
        <w:tc>
          <w:tcPr>
            <w:tcW w:w="11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南四地块+北地块</w:t>
            </w:r>
          </w:p>
        </w:tc>
        <w:tc>
          <w:tcPr>
            <w:tcW w:w="1362"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包括但不仅限于浦东新区老港固体废弃物综合利用基地周边生态防护林及周边林地内的林地、养护道路</w:t>
            </w:r>
            <w:r w:rsidRPr="00F641F5">
              <w:rPr>
                <w:rFonts w:ascii="宋体" w:eastAsia="宋体" w:hAnsi="宋体" w:cs="宋体" w:hint="eastAsia"/>
                <w:color w:val="000000"/>
                <w:kern w:val="0"/>
                <w:sz w:val="22"/>
              </w:rPr>
              <w:lastRenderedPageBreak/>
              <w:t>和标识标牌若干等各类设施的日常维护和养护管理，还包括防火、防汛、病虫害防治和防灾减灾等综合治理工作</w:t>
            </w: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lastRenderedPageBreak/>
              <w:t>亩</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1958</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 年以下</w:t>
            </w:r>
          </w:p>
        </w:tc>
      </w:tr>
      <w:tr w:rsidR="00F641F5" w:rsidRPr="00F641F5" w:rsidTr="006D2191">
        <w:trPr>
          <w:trHeight w:val="2140"/>
        </w:trPr>
        <w:tc>
          <w:tcPr>
            <w:tcW w:w="46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lastRenderedPageBreak/>
              <w:t>2</w:t>
            </w:r>
          </w:p>
        </w:tc>
        <w:tc>
          <w:tcPr>
            <w:tcW w:w="11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周边林地</w:t>
            </w:r>
          </w:p>
        </w:tc>
        <w:tc>
          <w:tcPr>
            <w:tcW w:w="136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34</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 年以上</w:t>
            </w:r>
          </w:p>
        </w:tc>
      </w:tr>
      <w:tr w:rsidR="00F641F5" w:rsidRPr="00F641F5" w:rsidTr="006D2191">
        <w:trPr>
          <w:trHeight w:val="270"/>
        </w:trPr>
        <w:tc>
          <w:tcPr>
            <w:tcW w:w="46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11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合计</w:t>
            </w:r>
          </w:p>
        </w:tc>
        <w:tc>
          <w:tcPr>
            <w:tcW w:w="13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73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1992</w:t>
            </w:r>
          </w:p>
        </w:tc>
        <w:tc>
          <w:tcPr>
            <w:tcW w:w="73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color w:val="000000"/>
          <w:sz w:val="22"/>
        </w:rPr>
      </w:pPr>
      <w:r w:rsidRPr="00F641F5">
        <w:rPr>
          <w:rFonts w:ascii="Times New Roman" w:eastAsia="宋体" w:hAnsi="Times New Roman" w:cs="Times New Roman"/>
          <w:bCs/>
          <w:color w:val="000000"/>
          <w:sz w:val="22"/>
        </w:rPr>
        <w:t>1</w:t>
      </w:r>
      <w:r w:rsidRPr="00F641F5">
        <w:rPr>
          <w:rFonts w:ascii="Times New Roman" w:eastAsia="宋体" w:hAnsi="Times New Roman" w:cs="Times New Roman" w:hint="eastAsia"/>
          <w:bCs/>
          <w:color w:val="000000"/>
          <w:sz w:val="22"/>
        </w:rPr>
        <w:t>、南四地块及北地块设施量清单</w:t>
      </w:r>
    </w:p>
    <w:tbl>
      <w:tblPr>
        <w:tblW w:w="5000" w:type="pct"/>
        <w:jc w:val="center"/>
        <w:tblLook w:val="04A0" w:firstRow="1" w:lastRow="0" w:firstColumn="1" w:lastColumn="0" w:noHBand="0" w:noVBand="1"/>
      </w:tblPr>
      <w:tblGrid>
        <w:gridCol w:w="423"/>
        <w:gridCol w:w="338"/>
        <w:gridCol w:w="767"/>
        <w:gridCol w:w="944"/>
        <w:gridCol w:w="216"/>
        <w:gridCol w:w="929"/>
        <w:gridCol w:w="313"/>
        <w:gridCol w:w="986"/>
        <w:gridCol w:w="216"/>
        <w:gridCol w:w="791"/>
        <w:gridCol w:w="832"/>
        <w:gridCol w:w="1346"/>
        <w:gridCol w:w="421"/>
      </w:tblGrid>
      <w:tr w:rsidR="00F641F5" w:rsidRPr="00F641F5" w:rsidTr="006D2191">
        <w:trPr>
          <w:trHeight w:val="760"/>
          <w:jc w:val="center"/>
        </w:trPr>
        <w:tc>
          <w:tcPr>
            <w:tcW w:w="4992" w:type="pct"/>
            <w:gridSpan w:val="13"/>
            <w:tcBorders>
              <w:top w:val="single" w:sz="8" w:space="0" w:color="000000"/>
              <w:left w:val="single" w:sz="8"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南四地块设施量清单</w:t>
            </w:r>
          </w:p>
        </w:tc>
      </w:tr>
      <w:tr w:rsidR="00F641F5" w:rsidRPr="00F641F5" w:rsidTr="006D2191">
        <w:trPr>
          <w:trHeight w:val="270"/>
          <w:jc w:val="center"/>
        </w:trPr>
        <w:tc>
          <w:tcPr>
            <w:tcW w:w="462" w:type="pct"/>
            <w:gridSpan w:val="2"/>
            <w:vMerge w:val="restart"/>
            <w:tcBorders>
              <w:top w:val="single" w:sz="4" w:space="0" w:color="000000"/>
              <w:left w:val="single" w:sz="8"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039" w:type="pct"/>
            <w:gridSpan w:val="2"/>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890" w:type="pct"/>
            <w:gridSpan w:val="6"/>
            <w:tcBorders>
              <w:top w:val="single" w:sz="4" w:space="0" w:color="000000"/>
              <w:left w:val="single" w:sz="4" w:space="0" w:color="000000"/>
              <w:bottom w:val="single" w:sz="4" w:space="0" w:color="000000"/>
              <w:right w:val="single" w:sz="4" w:space="0" w:color="000000"/>
            </w:tcBorders>
            <w:noWrap/>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39"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99" w:type="pct"/>
            <w:vMerge w:val="restart"/>
            <w:tcBorders>
              <w:top w:val="single" w:sz="4" w:space="0" w:color="000000"/>
              <w:left w:val="single" w:sz="4" w:space="0" w:color="000000"/>
              <w:bottom w:val="single" w:sz="4" w:space="0" w:color="000000"/>
              <w:right w:val="single" w:sz="8"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64" w:type="pct"/>
            <w:vMerge w:val="restart"/>
            <w:tcBorders>
              <w:top w:val="single" w:sz="4" w:space="0" w:color="000000"/>
              <w:left w:val="single" w:sz="4" w:space="0" w:color="000000"/>
              <w:bottom w:val="single" w:sz="4" w:space="0" w:color="000000"/>
              <w:right w:val="single" w:sz="8"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备注</w:t>
            </w:r>
          </w:p>
        </w:tc>
      </w:tr>
      <w:tr w:rsidR="00F641F5" w:rsidRPr="00F641F5" w:rsidTr="006D2191">
        <w:trPr>
          <w:trHeight w:val="270"/>
          <w:jc w:val="center"/>
        </w:trPr>
        <w:tc>
          <w:tcPr>
            <w:tcW w:w="462" w:type="pct"/>
            <w:gridSpan w:val="2"/>
            <w:vMerge/>
            <w:tcBorders>
              <w:top w:val="single" w:sz="4" w:space="0" w:color="000000"/>
              <w:left w:val="single" w:sz="8"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039" w:type="pct"/>
            <w:gridSpan w:val="2"/>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2"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2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28"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39"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99" w:type="pct"/>
            <w:vMerge/>
            <w:tcBorders>
              <w:top w:val="single" w:sz="4" w:space="0" w:color="000000"/>
              <w:left w:val="single" w:sz="4" w:space="0" w:color="000000"/>
              <w:bottom w:val="single" w:sz="4" w:space="0" w:color="000000"/>
              <w:right w:val="single" w:sz="8"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64" w:type="pct"/>
            <w:vMerge/>
            <w:tcBorders>
              <w:top w:val="single" w:sz="4" w:space="0" w:color="000000"/>
              <w:left w:val="single" w:sz="4" w:space="0" w:color="000000"/>
              <w:bottom w:val="single" w:sz="4" w:space="0" w:color="000000"/>
              <w:right w:val="single" w:sz="8"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r>
      <w:tr w:rsidR="00F641F5" w:rsidRPr="00F641F5" w:rsidTr="006D2191">
        <w:trPr>
          <w:trHeight w:val="270"/>
          <w:jc w:val="center"/>
        </w:trPr>
        <w:tc>
          <w:tcPr>
            <w:tcW w:w="4992" w:type="pct"/>
            <w:gridSpan w:val="13"/>
            <w:tcBorders>
              <w:top w:val="single" w:sz="4" w:space="0" w:color="000000"/>
              <w:left w:val="single" w:sz="8"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一、骨干行道树</w:t>
            </w: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768</w:t>
            </w:r>
          </w:p>
        </w:tc>
        <w:tc>
          <w:tcPr>
            <w:tcW w:w="56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391</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 xml:space="preserve">悬铃木 </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15.1-20.0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w:t>
            </w:r>
            <w:r w:rsidRPr="00F641F5">
              <w:rPr>
                <w:rFonts w:ascii="宋体" w:eastAsia="宋体" w:hAnsi="宋体" w:cs="宋体" w:hint="eastAsia"/>
                <w:color w:val="000000"/>
                <w:kern w:val="0"/>
                <w:sz w:val="22"/>
                <w:lang w:bidi="ar"/>
              </w:rPr>
              <w:lastRenderedPageBreak/>
              <w:t>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151以</w:t>
            </w:r>
            <w:r w:rsidRPr="00F641F5">
              <w:rPr>
                <w:rFonts w:ascii="宋体" w:eastAsia="宋体" w:hAnsi="宋体" w:cs="宋体" w:hint="eastAsia"/>
                <w:color w:val="000000"/>
                <w:kern w:val="0"/>
                <w:sz w:val="22"/>
                <w:lang w:bidi="ar"/>
              </w:rPr>
              <w:lastRenderedPageBreak/>
              <w:t>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1490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中山杉A</w:t>
            </w:r>
          </w:p>
        </w:tc>
        <w:tc>
          <w:tcPr>
            <w:tcW w:w="842"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2880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中山杉C</w:t>
            </w:r>
          </w:p>
        </w:tc>
        <w:tc>
          <w:tcPr>
            <w:tcW w:w="842"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2870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8"/>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w:t>
            </w:r>
          </w:p>
        </w:tc>
        <w:tc>
          <w:tcPr>
            <w:tcW w:w="842"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428" w:type="pct"/>
            <w:gridSpan w:val="12"/>
            <w:tcBorders>
              <w:top w:val="single" w:sz="4" w:space="0" w:color="000000"/>
              <w:left w:val="single" w:sz="8"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二、乔木片林与点景乔木</w:t>
            </w:r>
          </w:p>
        </w:tc>
        <w:tc>
          <w:tcPr>
            <w:tcW w:w="564"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9300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3038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2269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4770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8316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5420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48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1688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2782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3697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220以上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101-130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大朴树</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2211</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2735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4282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1287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刺槐C</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101-130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枫香B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三角枫A</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三角枫B</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枇杷</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小叶蚊母</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860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19"/>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樱花</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D7.1-8.0</w:t>
            </w: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428" w:type="pct"/>
            <w:gridSpan w:val="12"/>
            <w:tcBorders>
              <w:top w:val="single" w:sz="4" w:space="0" w:color="000000"/>
              <w:left w:val="single" w:sz="8"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三、中层灌木与小乔木片林</w:t>
            </w:r>
          </w:p>
        </w:tc>
        <w:tc>
          <w:tcPr>
            <w:tcW w:w="564"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龙柏</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石楠</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蚊母</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1306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夹竹桃</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1434</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珊瑚树</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1085</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花石榴</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637</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1026</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98</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椤木石楠</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320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231-250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181-200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茶梅球</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无刺构骨球</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桂花</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D10.1-12.0</w:t>
            </w:r>
          </w:p>
        </w:tc>
        <w:tc>
          <w:tcPr>
            <w:tcW w:w="52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D10.1-12.0</w:t>
            </w:r>
          </w:p>
        </w:tc>
        <w:tc>
          <w:tcPr>
            <w:tcW w:w="520"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红叶石楠</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D9.1-10</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284</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丁香</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189</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海滨木槿</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163</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红叶李</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249</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D7.1-8</w:t>
            </w: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159</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0"/>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花石榴</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200-250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428" w:type="pct"/>
            <w:gridSpan w:val="12"/>
            <w:tcBorders>
              <w:top w:val="single" w:sz="4" w:space="0" w:color="000000"/>
              <w:left w:val="single" w:sz="8"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四、地被及水生植物</w:t>
            </w:r>
          </w:p>
        </w:tc>
        <w:tc>
          <w:tcPr>
            <w:tcW w:w="564"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金丝桃</w:t>
            </w:r>
          </w:p>
        </w:tc>
        <w:tc>
          <w:tcPr>
            <w:tcW w:w="842"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28" w:type="pct"/>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8"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2760</w:t>
            </w:r>
          </w:p>
        </w:tc>
        <w:tc>
          <w:tcPr>
            <w:tcW w:w="564" w:type="pct"/>
            <w:tcBorders>
              <w:top w:val="single" w:sz="4" w:space="0" w:color="000000"/>
              <w:left w:val="single" w:sz="4" w:space="0" w:color="000000"/>
              <w:bottom w:val="single" w:sz="4" w:space="0" w:color="000000"/>
              <w:right w:val="single" w:sz="8"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大花金鸡菊</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1557</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金叶石菖蒲</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28" w:type="pct"/>
            <w:gridSpan w:val="2"/>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1863</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大花萱草</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20-25</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1984</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大吴风草</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528" w:type="pct"/>
            <w:gridSpan w:val="2"/>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25-30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4085</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麦冬</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28" w:type="pct"/>
            <w:gridSpan w:val="2"/>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1528</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葱兰</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15-20</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1548</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常春藤</w:t>
            </w:r>
          </w:p>
        </w:tc>
        <w:tc>
          <w:tcPr>
            <w:tcW w:w="842"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20" w:type="pct"/>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8" w:type="pct"/>
            <w:gridSpan w:val="2"/>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3645</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花叶芦竹</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2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水生美人蕉</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28" w:type="pct"/>
            <w:gridSpan w:val="2"/>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184</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1"/>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再力花</w:t>
            </w:r>
          </w:p>
        </w:tc>
        <w:tc>
          <w:tcPr>
            <w:tcW w:w="842" w:type="pct"/>
            <w:gridSpan w:val="3"/>
            <w:tcBorders>
              <w:top w:val="single" w:sz="4" w:space="0" w:color="000000"/>
              <w:left w:val="single" w:sz="4" w:space="0" w:color="000000"/>
              <w:bottom w:val="single" w:sz="4" w:space="0" w:color="000000"/>
              <w:right w:val="single" w:sz="4" w:space="0" w:color="000000"/>
            </w:tcBorders>
          </w:tcPr>
          <w:p w:rsidR="00F641F5" w:rsidRPr="00F641F5" w:rsidRDefault="00F641F5" w:rsidP="00F641F5">
            <w:pPr>
              <w:spacing w:line="300" w:lineRule="auto"/>
              <w:jc w:val="center"/>
              <w:rPr>
                <w:rFonts w:ascii="宋体" w:eastAsia="宋体" w:hAnsi="宋体" w:cs="宋体"/>
                <w:color w:val="000000"/>
                <w:sz w:val="22"/>
              </w:rPr>
            </w:pPr>
          </w:p>
        </w:tc>
        <w:tc>
          <w:tcPr>
            <w:tcW w:w="520"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41-45</w:t>
            </w:r>
          </w:p>
        </w:tc>
        <w:tc>
          <w:tcPr>
            <w:tcW w:w="528" w:type="pct"/>
            <w:gridSpan w:val="2"/>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31-35</w:t>
            </w: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sz w:val="22"/>
              </w:rPr>
            </w:pPr>
            <w:r w:rsidRPr="00F641F5">
              <w:rPr>
                <w:rFonts w:ascii="宋体" w:eastAsia="宋体" w:hAnsi="宋体" w:cs="宋体" w:hint="eastAsia"/>
                <w:color w:val="000000"/>
                <w:kern w:val="0"/>
                <w:sz w:val="22"/>
                <w:lang w:bidi="ar"/>
              </w:rPr>
              <w:t>379</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85"/>
          <w:jc w:val="center"/>
        </w:trPr>
        <w:tc>
          <w:tcPr>
            <w:tcW w:w="4428" w:type="pct"/>
            <w:gridSpan w:val="12"/>
            <w:tcBorders>
              <w:top w:val="single" w:sz="4" w:space="0" w:color="000000"/>
              <w:left w:val="single" w:sz="8"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rPr>
              <w:t>附属设施</w:t>
            </w:r>
          </w:p>
        </w:tc>
        <w:tc>
          <w:tcPr>
            <w:tcW w:w="564"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水面</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125116.4156</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标识标牌</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座</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46</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光明大道6米沥青路</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9142.8</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光明大道砂石路</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8771.7</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光明大道南侧植草沟</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3047.6</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光明大道南侧160排水盲管（绿地）</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907.55</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光明大道南侧160排水盲管（砂石路下）</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120.29</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光明大道南侧DN200过路管（沥青路下）</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120.29</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光明大道南侧雨水收集井</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座</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40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南侧出水口</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处</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DN300 HDPE双壁缠绕管过路管</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8</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DN600 HDPE双壁缠绕管过路管</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132</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DN600 HDPE双壁缠绕管过路管(双管)</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156</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1m明沟</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13247.2</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2m明沟</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9888.8</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3.5M沥青一级园路</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11293.8</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3.5M混凝土道路</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11252.85</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3M砂石路</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17706.3</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2M砂石路</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1673.2</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砂石地坪</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lastRenderedPageBreak/>
              <w:t>405.3</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闸门</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座</w:t>
            </w:r>
          </w:p>
        </w:tc>
        <w:tc>
          <w:tcPr>
            <w:tcW w:w="599" w:type="pct"/>
            <w:tcBorders>
              <w:top w:val="single" w:sz="4" w:space="0" w:color="000000"/>
              <w:left w:val="single" w:sz="4" w:space="0" w:color="000000"/>
              <w:bottom w:val="single" w:sz="4" w:space="0" w:color="000000"/>
              <w:right w:val="single" w:sz="4" w:space="0" w:color="000000"/>
            </w:tcBorders>
            <w:vAlign w:val="bottom"/>
            <w:hideMark/>
          </w:tcPr>
          <w:p w:rsidR="00F641F5" w:rsidRPr="00F641F5" w:rsidRDefault="00F641F5" w:rsidP="00F641F5">
            <w:pPr>
              <w:widowControl/>
              <w:spacing w:line="300" w:lineRule="auto"/>
              <w:jc w:val="center"/>
              <w:textAlignment w:val="bottom"/>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2</w:t>
            </w:r>
          </w:p>
        </w:tc>
        <w:tc>
          <w:tcPr>
            <w:tcW w:w="564" w:type="pct"/>
            <w:tcBorders>
              <w:top w:val="single" w:sz="4" w:space="0" w:color="000000"/>
              <w:left w:val="single" w:sz="4" w:space="0" w:color="000000"/>
              <w:bottom w:val="single" w:sz="4" w:space="0" w:color="000000"/>
              <w:right w:val="single" w:sz="4" w:space="0" w:color="000000"/>
            </w:tcBorders>
            <w:vAlign w:val="bottom"/>
          </w:tcPr>
          <w:p w:rsidR="00F641F5" w:rsidRPr="00F641F5" w:rsidRDefault="00F641F5" w:rsidP="00F641F5">
            <w:pPr>
              <w:widowControl/>
              <w:spacing w:line="300" w:lineRule="auto"/>
              <w:jc w:val="center"/>
              <w:textAlignment w:val="bottom"/>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南四停车场 车行道</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446.8</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南四停车场 植草砖停车位</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480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种植池</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平方米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403.2</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预制C25 S型道牙</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100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100*150*600混凝土平牙</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280</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150*300*600混凝土侧石</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250.1</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8"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1m明沟</w:t>
            </w:r>
          </w:p>
        </w:tc>
        <w:tc>
          <w:tcPr>
            <w:tcW w:w="842" w:type="pct"/>
            <w:gridSpan w:val="3"/>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8"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米</w:t>
            </w:r>
          </w:p>
        </w:tc>
        <w:tc>
          <w:tcPr>
            <w:tcW w:w="599" w:type="pct"/>
            <w:tcBorders>
              <w:top w:val="single" w:sz="4" w:space="0" w:color="000000"/>
              <w:left w:val="single" w:sz="4" w:space="0" w:color="000000"/>
              <w:bottom w:val="single" w:sz="8"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1523.8</w:t>
            </w:r>
          </w:p>
        </w:tc>
        <w:tc>
          <w:tcPr>
            <w:tcW w:w="564" w:type="pct"/>
            <w:tcBorders>
              <w:top w:val="single" w:sz="4" w:space="0" w:color="000000"/>
              <w:left w:val="single" w:sz="4" w:space="0" w:color="000000"/>
              <w:bottom w:val="single" w:sz="8"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285"/>
          <w:jc w:val="center"/>
        </w:trPr>
        <w:tc>
          <w:tcPr>
            <w:tcW w:w="462" w:type="pct"/>
            <w:gridSpan w:val="2"/>
            <w:tcBorders>
              <w:top w:val="single" w:sz="4" w:space="0" w:color="000000"/>
              <w:left w:val="single" w:sz="8"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numPr>
                <w:ilvl w:val="0"/>
                <w:numId w:val="22"/>
              </w:numPr>
              <w:spacing w:line="300" w:lineRule="auto"/>
              <w:jc w:val="center"/>
              <w:textAlignment w:val="center"/>
              <w:rPr>
                <w:rFonts w:ascii="宋体" w:eastAsia="宋体" w:hAnsi="宋体" w:cs="宋体"/>
                <w:color w:val="000000"/>
                <w:sz w:val="22"/>
              </w:rPr>
            </w:pPr>
          </w:p>
        </w:tc>
        <w:tc>
          <w:tcPr>
            <w:tcW w:w="1039"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标识标牌</w:t>
            </w:r>
          </w:p>
        </w:tc>
        <w:tc>
          <w:tcPr>
            <w:tcW w:w="842" w:type="pct"/>
            <w:gridSpan w:val="3"/>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c>
          <w:tcPr>
            <w:tcW w:w="520"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528"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kern w:val="0"/>
                <w:sz w:val="22"/>
                <w:lang w:bidi="ar"/>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个</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D0D0D"/>
                <w:kern w:val="0"/>
                <w:sz w:val="22"/>
                <w:lang w:bidi="ar"/>
              </w:rPr>
              <w:t>7</w:t>
            </w:r>
          </w:p>
        </w:tc>
        <w:tc>
          <w:tcPr>
            <w:tcW w:w="564"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D0D0D"/>
                <w:kern w:val="0"/>
                <w:sz w:val="22"/>
                <w:lang w:bidi="ar"/>
              </w:rPr>
            </w:pPr>
          </w:p>
        </w:tc>
      </w:tr>
      <w:tr w:rsidR="00F641F5" w:rsidRPr="00F641F5" w:rsidTr="006D2191">
        <w:trPr>
          <w:trHeight w:val="402"/>
          <w:jc w:val="center"/>
        </w:trPr>
        <w:tc>
          <w:tcPr>
            <w:tcW w:w="4992" w:type="pct"/>
            <w:gridSpan w:val="1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36"/>
                <w:szCs w:val="36"/>
              </w:rPr>
            </w:pPr>
            <w:r w:rsidRPr="00F641F5">
              <w:rPr>
                <w:rFonts w:ascii="宋体" w:eastAsia="宋体" w:hAnsi="宋体" w:cs="宋体" w:hint="eastAsia"/>
                <w:color w:val="000000"/>
                <w:kern w:val="0"/>
                <w:sz w:val="22"/>
                <w:lang w:bidi="ar"/>
              </w:rPr>
              <w:t>北地块设施量清单</w:t>
            </w:r>
          </w:p>
        </w:tc>
      </w:tr>
      <w:tr w:rsidR="00F641F5" w:rsidRPr="00F641F5" w:rsidTr="006D2191">
        <w:trPr>
          <w:trHeight w:val="402"/>
          <w:jc w:val="center"/>
        </w:trPr>
        <w:tc>
          <w:tcPr>
            <w:tcW w:w="237"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748"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65" w:type="pct"/>
            <w:gridSpan w:val="6"/>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40"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43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603"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种植密度</w:t>
            </w:r>
          </w:p>
        </w:tc>
        <w:tc>
          <w:tcPr>
            <w:tcW w:w="560"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402"/>
          <w:jc w:val="center"/>
        </w:trPr>
        <w:tc>
          <w:tcPr>
            <w:tcW w:w="23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748" w:type="pct"/>
            <w:gridSpan w:val="2"/>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4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439"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60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6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spacing w:line="300" w:lineRule="auto"/>
              <w:jc w:val="center"/>
              <w:rPr>
                <w:rFonts w:ascii="宋体" w:eastAsia="宋体" w:hAnsi="宋体" w:cs="宋体"/>
                <w:sz w:val="22"/>
              </w:rPr>
            </w:pPr>
            <w:r w:rsidRPr="00F641F5">
              <w:rPr>
                <w:rFonts w:ascii="宋体" w:eastAsia="宋体" w:hAnsi="宋体" w:cs="宋体"/>
                <w:color w:val="000000"/>
                <w:sz w:val="22"/>
                <w:szCs w:val="24"/>
                <w:lang w:bidi="ar"/>
              </w:rPr>
              <w:t>胸径1</w:t>
            </w:r>
            <w:r w:rsidRPr="00F641F5">
              <w:rPr>
                <w:rFonts w:ascii="Calibri" w:eastAsia="宋体" w:hAnsi="Calibri" w:cs="Calibri"/>
                <w:color w:val="000000"/>
                <w:sz w:val="22"/>
                <w:lang w:bidi="ar"/>
              </w:rPr>
              <w:t>0</w:t>
            </w:r>
            <w:r w:rsidRPr="00F641F5">
              <w:rPr>
                <w:rFonts w:ascii="Calibri" w:eastAsia="宋体" w:hAnsi="Calibri" w:cs="Calibri" w:hint="eastAsia"/>
                <w:color w:val="000000"/>
                <w:sz w:val="22"/>
                <w:lang w:bidi="ar"/>
              </w:rPr>
              <w:t>公分以上</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spacing w:line="300" w:lineRule="auto"/>
              <w:jc w:val="center"/>
              <w:rPr>
                <w:rFonts w:ascii="宋体" w:eastAsia="宋体" w:hAnsi="宋体" w:cs="宋体"/>
                <w:sz w:val="22"/>
              </w:rPr>
            </w:pPr>
            <w:r w:rsidRPr="00F641F5">
              <w:rPr>
                <w:rFonts w:ascii="宋体" w:eastAsia="宋体" w:hAnsi="宋体" w:cs="宋体" w:hint="eastAsia"/>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spacing w:line="300" w:lineRule="auto"/>
              <w:jc w:val="center"/>
              <w:textAlignment w:val="center"/>
              <w:rPr>
                <w:rFonts w:ascii="宋体" w:eastAsia="宋体" w:hAnsi="宋体" w:cs="宋体"/>
                <w:b/>
                <w:bCs/>
                <w:sz w:val="22"/>
              </w:rPr>
            </w:pPr>
            <w:r w:rsidRPr="00F641F5">
              <w:rPr>
                <w:rFonts w:ascii="宋体" w:eastAsia="宋体" w:hAnsi="宋体" w:cs="宋体" w:hint="eastAsia"/>
                <w:kern w:val="0"/>
                <w:sz w:val="22"/>
                <w:lang w:bidi="ar"/>
              </w:rPr>
              <w:t>734</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spacing w:line="300" w:lineRule="auto"/>
              <w:jc w:val="center"/>
              <w:rPr>
                <w:rFonts w:ascii="宋体" w:eastAsia="宋体" w:hAnsi="宋体" w:cs="宋体"/>
                <w:sz w:val="22"/>
              </w:rPr>
            </w:pP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广玉兰A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10.1-12.0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56</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女贞A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10.1-12.0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435</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4m*4m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朴树A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15.1-18.0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91</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4m*4m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朴树B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12.1-14.0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92</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水杉A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12.1-14.0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60</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4m*4m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胸径8-9公分</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280</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银杏A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8.1-9.0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256</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4m*4m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黄连木A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8.1-9.0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221以上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24</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胸径7-8公分</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3335</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广玉兰B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212</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女贞B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w:t>
            </w:r>
            <w:r w:rsidRPr="00F641F5">
              <w:rPr>
                <w:rFonts w:ascii="宋体" w:eastAsia="宋体" w:hAnsi="宋体" w:cs="宋体" w:hint="eastAsia"/>
                <w:color w:val="0D0D0D"/>
                <w:kern w:val="0"/>
                <w:sz w:val="22"/>
                <w:lang w:bidi="ar"/>
              </w:rPr>
              <w:lastRenderedPageBreak/>
              <w:t>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lastRenderedPageBreak/>
              <w:t>151以上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1571</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lastRenderedPageBreak/>
              <w:t>3</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东方杉A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104</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中山杉A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47</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点植</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银杏B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373</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6</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朴树C</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843</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黄连木B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140</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8</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苦楝A</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7.1-8.0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45</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胸径5-6公分</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12696</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广玉兰C</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271以上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91以上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1204</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东方杉B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2045</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2.5m*2.5m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中山杉B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1380</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2.5m*2.5m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银杏C</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221以上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1368</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黄连木C</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221以上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1209</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6</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苦楝B</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221以上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171</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7</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榉树C</w:t>
            </w:r>
          </w:p>
        </w:tc>
        <w:tc>
          <w:tcPr>
            <w:tcW w:w="62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221以上</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121以上</w:t>
            </w:r>
          </w:p>
        </w:tc>
        <w:tc>
          <w:tcPr>
            <w:tcW w:w="44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5319</w:t>
            </w:r>
          </w:p>
        </w:tc>
        <w:tc>
          <w:tcPr>
            <w:tcW w:w="60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3.3m*3.3m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胸径4-5公分</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9846</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龙柏</w:t>
            </w:r>
          </w:p>
        </w:tc>
        <w:tc>
          <w:tcPr>
            <w:tcW w:w="62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251-280</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41-50</w:t>
            </w:r>
          </w:p>
        </w:tc>
        <w:tc>
          <w:tcPr>
            <w:tcW w:w="44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1054</w:t>
            </w:r>
          </w:p>
        </w:tc>
        <w:tc>
          <w:tcPr>
            <w:tcW w:w="60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1株/2㎡</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落羽杉</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4.1-5.0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2345</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2.5m*2.5m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水杉</w:t>
            </w:r>
          </w:p>
        </w:tc>
        <w:tc>
          <w:tcPr>
            <w:tcW w:w="625"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4.1-5.0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2614</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2.5m*2.5m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池杉</w:t>
            </w:r>
          </w:p>
        </w:tc>
        <w:tc>
          <w:tcPr>
            <w:tcW w:w="62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4.1-5.0</w:t>
            </w: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41以上</w:t>
            </w:r>
          </w:p>
        </w:tc>
        <w:tc>
          <w:tcPr>
            <w:tcW w:w="44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3602</w:t>
            </w:r>
          </w:p>
        </w:tc>
        <w:tc>
          <w:tcPr>
            <w:tcW w:w="60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2.5m*2.5m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水杉B</w:t>
            </w:r>
          </w:p>
        </w:tc>
        <w:tc>
          <w:tcPr>
            <w:tcW w:w="62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5.1-6.0</w:t>
            </w: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301以上</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41以上</w:t>
            </w:r>
          </w:p>
        </w:tc>
        <w:tc>
          <w:tcPr>
            <w:tcW w:w="44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231</w:t>
            </w:r>
          </w:p>
        </w:tc>
        <w:tc>
          <w:tcPr>
            <w:tcW w:w="60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4m*4m</w:t>
            </w: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中层灌木</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1408</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夹竹桃</w:t>
            </w:r>
          </w:p>
        </w:tc>
        <w:tc>
          <w:tcPr>
            <w:tcW w:w="625" w:type="pct"/>
            <w:gridSpan w:val="2"/>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0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111-130</w:t>
            </w:r>
          </w:p>
        </w:tc>
        <w:tc>
          <w:tcPr>
            <w:tcW w:w="831" w:type="pct"/>
            <w:gridSpan w:val="3"/>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分枝数4枝以上</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1408</w:t>
            </w:r>
          </w:p>
        </w:tc>
        <w:tc>
          <w:tcPr>
            <w:tcW w:w="60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1.5m*2m</w:t>
            </w: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地被及水生植物</w:t>
            </w:r>
          </w:p>
        </w:tc>
        <w:tc>
          <w:tcPr>
            <w:tcW w:w="44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平方</w:t>
            </w:r>
            <w:r w:rsidRPr="00F641F5">
              <w:rPr>
                <w:rFonts w:ascii="宋体" w:eastAsia="宋体" w:hAnsi="宋体" w:cs="宋体" w:hint="eastAsia"/>
                <w:color w:val="0D0D0D"/>
                <w:kern w:val="0"/>
                <w:sz w:val="22"/>
                <w:lang w:bidi="ar"/>
              </w:rPr>
              <w:lastRenderedPageBreak/>
              <w:t>米</w:t>
            </w:r>
          </w:p>
        </w:tc>
        <w:tc>
          <w:tcPr>
            <w:tcW w:w="43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lastRenderedPageBreak/>
              <w:t>1020</w:t>
            </w:r>
          </w:p>
        </w:tc>
        <w:tc>
          <w:tcPr>
            <w:tcW w:w="6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lastRenderedPageBreak/>
              <w:t>1</w:t>
            </w:r>
          </w:p>
        </w:tc>
        <w:tc>
          <w:tcPr>
            <w:tcW w:w="748"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芦苇</w:t>
            </w:r>
          </w:p>
        </w:tc>
        <w:tc>
          <w:tcPr>
            <w:tcW w:w="62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100-150</w:t>
            </w:r>
          </w:p>
        </w:tc>
        <w:tc>
          <w:tcPr>
            <w:tcW w:w="831"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44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平方米</w:t>
            </w:r>
          </w:p>
        </w:tc>
        <w:tc>
          <w:tcPr>
            <w:tcW w:w="43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1020</w:t>
            </w:r>
          </w:p>
        </w:tc>
        <w:tc>
          <w:tcPr>
            <w:tcW w:w="60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2713" w:type="pct"/>
            <w:gridSpan w:val="8"/>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汇总</w:t>
            </w:r>
          </w:p>
        </w:tc>
        <w:tc>
          <w:tcPr>
            <w:tcW w:w="44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株</w:t>
            </w:r>
          </w:p>
        </w:tc>
        <w:tc>
          <w:tcPr>
            <w:tcW w:w="43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28299</w:t>
            </w:r>
          </w:p>
        </w:tc>
        <w:tc>
          <w:tcPr>
            <w:tcW w:w="60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000000"/>
              <w:left w:val="single" w:sz="4" w:space="0" w:color="000000"/>
              <w:bottom w:val="single" w:sz="4" w:space="0" w:color="auto"/>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2713" w:type="pct"/>
            <w:gridSpan w:val="8"/>
            <w:tcBorders>
              <w:top w:val="single" w:sz="4" w:space="0" w:color="000000"/>
              <w:left w:val="single" w:sz="4" w:space="0" w:color="000000"/>
              <w:bottom w:val="single" w:sz="4" w:space="0" w:color="auto"/>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汇总</w:t>
            </w:r>
          </w:p>
        </w:tc>
        <w:tc>
          <w:tcPr>
            <w:tcW w:w="440"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平方米</w:t>
            </w:r>
          </w:p>
        </w:tc>
        <w:tc>
          <w:tcPr>
            <w:tcW w:w="439"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1020</w:t>
            </w:r>
          </w:p>
        </w:tc>
        <w:tc>
          <w:tcPr>
            <w:tcW w:w="603" w:type="pct"/>
            <w:tcBorders>
              <w:top w:val="single" w:sz="4" w:space="0" w:color="000000"/>
              <w:left w:val="single" w:sz="4" w:space="0" w:color="000000"/>
              <w:bottom w:val="single" w:sz="4" w:space="0" w:color="auto"/>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000000"/>
              <w:left w:val="single" w:sz="4" w:space="0" w:color="000000"/>
              <w:bottom w:val="single" w:sz="4" w:space="0" w:color="auto"/>
              <w:right w:val="single" w:sz="4" w:space="0" w:color="000000"/>
            </w:tcBorders>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950" w:type="pct"/>
            <w:gridSpan w:val="9"/>
            <w:tcBorders>
              <w:top w:val="single" w:sz="4" w:space="0" w:color="auto"/>
              <w:left w:val="single" w:sz="4" w:space="0" w:color="auto"/>
              <w:bottom w:val="single" w:sz="4" w:space="0" w:color="auto"/>
              <w:right w:val="single" w:sz="4" w:space="0" w:color="auto"/>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道路</w:t>
            </w:r>
          </w:p>
        </w:tc>
        <w:tc>
          <w:tcPr>
            <w:tcW w:w="440" w:type="pct"/>
            <w:tcBorders>
              <w:top w:val="single" w:sz="4" w:space="0" w:color="auto"/>
              <w:left w:val="single" w:sz="4" w:space="0" w:color="auto"/>
              <w:bottom w:val="single" w:sz="4" w:space="0" w:color="auto"/>
              <w:right w:val="single" w:sz="4" w:space="0" w:color="auto"/>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平方米</w:t>
            </w:r>
          </w:p>
        </w:tc>
        <w:tc>
          <w:tcPr>
            <w:tcW w:w="439" w:type="pct"/>
            <w:tcBorders>
              <w:top w:val="single" w:sz="4" w:space="0" w:color="auto"/>
              <w:left w:val="single" w:sz="4" w:space="0" w:color="auto"/>
              <w:bottom w:val="single" w:sz="4" w:space="0" w:color="auto"/>
              <w:right w:val="single" w:sz="4" w:space="0" w:color="auto"/>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5964</w:t>
            </w:r>
          </w:p>
        </w:tc>
        <w:tc>
          <w:tcPr>
            <w:tcW w:w="603" w:type="pct"/>
            <w:tcBorders>
              <w:top w:val="single" w:sz="4" w:space="0" w:color="auto"/>
              <w:left w:val="single" w:sz="4" w:space="0" w:color="auto"/>
              <w:bottom w:val="single" w:sz="4" w:space="0" w:color="auto"/>
              <w:right w:val="single" w:sz="4" w:space="0" w:color="auto"/>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auto"/>
              <w:left w:val="single" w:sz="4" w:space="0" w:color="auto"/>
              <w:bottom w:val="single" w:sz="4" w:space="0" w:color="auto"/>
              <w:right w:val="single" w:sz="4" w:space="0" w:color="auto"/>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r w:rsidR="00F641F5" w:rsidRPr="00F641F5" w:rsidTr="006D2191">
        <w:trPr>
          <w:trHeight w:val="272"/>
          <w:jc w:val="center"/>
        </w:trPr>
        <w:tc>
          <w:tcPr>
            <w:tcW w:w="237" w:type="pct"/>
            <w:tcBorders>
              <w:top w:val="single" w:sz="4" w:space="0" w:color="auto"/>
              <w:left w:val="single" w:sz="4" w:space="0" w:color="000000"/>
              <w:bottom w:val="single" w:sz="4" w:space="0" w:color="000000"/>
              <w:right w:val="single" w:sz="4" w:space="0" w:color="000000"/>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1</w:t>
            </w:r>
          </w:p>
        </w:tc>
        <w:tc>
          <w:tcPr>
            <w:tcW w:w="748" w:type="pct"/>
            <w:gridSpan w:val="2"/>
            <w:tcBorders>
              <w:top w:val="single" w:sz="4" w:space="0" w:color="auto"/>
              <w:left w:val="single" w:sz="4" w:space="0" w:color="000000"/>
              <w:bottom w:val="single" w:sz="4" w:space="0" w:color="000000"/>
              <w:right w:val="single" w:sz="4" w:space="0" w:color="000000"/>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2.5m园路</w:t>
            </w:r>
          </w:p>
        </w:tc>
        <w:tc>
          <w:tcPr>
            <w:tcW w:w="625" w:type="pct"/>
            <w:gridSpan w:val="2"/>
            <w:tcBorders>
              <w:top w:val="single" w:sz="4" w:space="0" w:color="auto"/>
              <w:left w:val="single" w:sz="4" w:space="0" w:color="000000"/>
              <w:bottom w:val="single" w:sz="4" w:space="0" w:color="000000"/>
              <w:right w:val="single" w:sz="4" w:space="0" w:color="000000"/>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09" w:type="pct"/>
            <w:tcBorders>
              <w:top w:val="single" w:sz="4" w:space="0" w:color="auto"/>
              <w:left w:val="single" w:sz="4" w:space="0" w:color="000000"/>
              <w:bottom w:val="single" w:sz="4" w:space="0" w:color="000000"/>
              <w:right w:val="single" w:sz="4" w:space="0" w:color="000000"/>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831" w:type="pct"/>
            <w:gridSpan w:val="3"/>
            <w:tcBorders>
              <w:top w:val="single" w:sz="4" w:space="0" w:color="auto"/>
              <w:left w:val="single" w:sz="4" w:space="0" w:color="000000"/>
              <w:bottom w:val="single" w:sz="4" w:space="0" w:color="000000"/>
              <w:right w:val="single" w:sz="4" w:space="0" w:color="000000"/>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440" w:type="pct"/>
            <w:tcBorders>
              <w:top w:val="single" w:sz="4" w:space="0" w:color="auto"/>
              <w:left w:val="single" w:sz="4" w:space="0" w:color="000000"/>
              <w:bottom w:val="single" w:sz="4" w:space="0" w:color="000000"/>
              <w:right w:val="single" w:sz="4" w:space="0" w:color="000000"/>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平方米</w:t>
            </w:r>
          </w:p>
        </w:tc>
        <w:tc>
          <w:tcPr>
            <w:tcW w:w="439" w:type="pct"/>
            <w:tcBorders>
              <w:top w:val="single" w:sz="4" w:space="0" w:color="auto"/>
              <w:left w:val="single" w:sz="4" w:space="0" w:color="000000"/>
              <w:bottom w:val="single" w:sz="4" w:space="0" w:color="000000"/>
              <w:right w:val="single" w:sz="4" w:space="0" w:color="000000"/>
            </w:tcBorders>
            <w:noWrap/>
            <w:vAlign w:val="center"/>
            <w:hideMark/>
          </w:tcPr>
          <w:p w:rsidR="00F641F5" w:rsidRPr="00F641F5" w:rsidRDefault="00F641F5" w:rsidP="00F641F5">
            <w:pPr>
              <w:widowControl/>
              <w:jc w:val="center"/>
              <w:textAlignment w:val="center"/>
              <w:rPr>
                <w:rFonts w:ascii="宋体" w:eastAsia="宋体" w:hAnsi="宋体" w:cs="宋体"/>
                <w:color w:val="0D0D0D"/>
                <w:kern w:val="0"/>
                <w:sz w:val="22"/>
                <w:lang w:bidi="ar"/>
              </w:rPr>
            </w:pPr>
            <w:r w:rsidRPr="00F641F5">
              <w:rPr>
                <w:rFonts w:ascii="宋体" w:eastAsia="宋体" w:hAnsi="宋体" w:cs="宋体" w:hint="eastAsia"/>
                <w:color w:val="0D0D0D"/>
                <w:kern w:val="0"/>
                <w:sz w:val="22"/>
                <w:lang w:bidi="ar"/>
              </w:rPr>
              <w:t>5964</w:t>
            </w:r>
          </w:p>
        </w:tc>
        <w:tc>
          <w:tcPr>
            <w:tcW w:w="603" w:type="pct"/>
            <w:tcBorders>
              <w:top w:val="single" w:sz="4" w:space="0" w:color="auto"/>
              <w:left w:val="single" w:sz="4" w:space="0" w:color="000000"/>
              <w:bottom w:val="single" w:sz="4" w:space="0" w:color="000000"/>
              <w:right w:val="single" w:sz="4" w:space="0" w:color="000000"/>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c>
          <w:tcPr>
            <w:tcW w:w="568" w:type="pct"/>
            <w:tcBorders>
              <w:top w:val="single" w:sz="4" w:space="0" w:color="auto"/>
              <w:left w:val="single" w:sz="4" w:space="0" w:color="000000"/>
              <w:bottom w:val="single" w:sz="4" w:space="0" w:color="000000"/>
              <w:right w:val="single" w:sz="4" w:space="0" w:color="000000"/>
            </w:tcBorders>
            <w:noWrap/>
            <w:vAlign w:val="center"/>
          </w:tcPr>
          <w:p w:rsidR="00F641F5" w:rsidRPr="00F641F5" w:rsidRDefault="00F641F5" w:rsidP="00F641F5">
            <w:pPr>
              <w:widowControl/>
              <w:jc w:val="center"/>
              <w:textAlignment w:val="center"/>
              <w:rPr>
                <w:rFonts w:ascii="宋体" w:eastAsia="宋体" w:hAnsi="宋体" w:cs="宋体"/>
                <w:color w:val="0D0D0D"/>
                <w:kern w:val="0"/>
                <w:sz w:val="22"/>
                <w:lang w:bidi="ar"/>
              </w:rPr>
            </w:pPr>
          </w:p>
        </w:tc>
      </w:tr>
    </w:tbl>
    <w:p w:rsidR="00F641F5" w:rsidRPr="00F641F5" w:rsidRDefault="00F641F5" w:rsidP="00F641F5">
      <w:pPr>
        <w:spacing w:line="300" w:lineRule="auto"/>
        <w:jc w:val="left"/>
        <w:rPr>
          <w:rFonts w:ascii="Times New Roman" w:eastAsia="宋体" w:hAnsi="Times New Roman" w:cs="Times New Roman"/>
          <w:bCs/>
          <w:color w:val="000000"/>
          <w:sz w:val="22"/>
        </w:rPr>
      </w:pPr>
      <w:r w:rsidRPr="00F641F5">
        <w:rPr>
          <w:rFonts w:ascii="Times New Roman" w:eastAsia="宋体" w:hAnsi="Times New Roman" w:cs="Times New Roman"/>
          <w:bCs/>
          <w:color w:val="000000"/>
          <w:sz w:val="22"/>
        </w:rPr>
        <w:t>2</w:t>
      </w:r>
      <w:r w:rsidRPr="00F641F5">
        <w:rPr>
          <w:rFonts w:ascii="Times New Roman" w:eastAsia="宋体" w:hAnsi="Times New Roman" w:cs="Times New Roman" w:hint="eastAsia"/>
          <w:bCs/>
          <w:color w:val="000000"/>
          <w:sz w:val="22"/>
        </w:rPr>
        <w:t>、周边林地设施量清单</w:t>
      </w:r>
    </w:p>
    <w:tbl>
      <w:tblPr>
        <w:tblW w:w="5000" w:type="pct"/>
        <w:jc w:val="center"/>
        <w:tblLook w:val="04A0" w:firstRow="1" w:lastRow="0" w:firstColumn="1" w:lastColumn="0" w:noHBand="0" w:noVBand="1"/>
      </w:tblPr>
      <w:tblGrid>
        <w:gridCol w:w="656"/>
        <w:gridCol w:w="1899"/>
        <w:gridCol w:w="1442"/>
        <w:gridCol w:w="986"/>
        <w:gridCol w:w="892"/>
        <w:gridCol w:w="754"/>
        <w:gridCol w:w="976"/>
        <w:gridCol w:w="917"/>
      </w:tblGrid>
      <w:tr w:rsidR="00F641F5" w:rsidRPr="00F641F5" w:rsidTr="006D2191">
        <w:trPr>
          <w:trHeight w:val="1019"/>
          <w:jc w:val="center"/>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周边林地苗木汇总</w:t>
            </w:r>
          </w:p>
        </w:tc>
      </w:tr>
      <w:tr w:rsidR="00F641F5" w:rsidRPr="00F641F5" w:rsidTr="006D2191">
        <w:trPr>
          <w:trHeight w:val="270"/>
          <w:jc w:val="center"/>
        </w:trPr>
        <w:tc>
          <w:tcPr>
            <w:tcW w:w="360"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序号</w:t>
            </w:r>
          </w:p>
        </w:tc>
        <w:tc>
          <w:tcPr>
            <w:tcW w:w="1126"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苗木名称</w:t>
            </w:r>
          </w:p>
        </w:tc>
        <w:tc>
          <w:tcPr>
            <w:tcW w:w="1927" w:type="pct"/>
            <w:gridSpan w:val="3"/>
            <w:tcBorders>
              <w:top w:val="single" w:sz="4" w:space="0" w:color="000000"/>
              <w:left w:val="single" w:sz="4" w:space="0" w:color="000000"/>
              <w:bottom w:val="single" w:sz="4" w:space="0" w:color="000000"/>
              <w:right w:val="single" w:sz="4" w:space="0" w:color="000000"/>
            </w:tcBorders>
            <w:noWrap/>
            <w:vAlign w:val="bottom"/>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规格（cm)</w:t>
            </w:r>
          </w:p>
        </w:tc>
        <w:tc>
          <w:tcPr>
            <w:tcW w:w="454"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单位</w:t>
            </w:r>
          </w:p>
        </w:tc>
        <w:tc>
          <w:tcPr>
            <w:tcW w:w="58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数量</w:t>
            </w:r>
          </w:p>
        </w:tc>
        <w:tc>
          <w:tcPr>
            <w:tcW w:w="54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备注</w:t>
            </w:r>
          </w:p>
        </w:tc>
      </w:tr>
      <w:tr w:rsidR="00F641F5" w:rsidRPr="00F641F5" w:rsidTr="006D2191">
        <w:trPr>
          <w:trHeight w:val="270"/>
          <w:jc w:val="center"/>
        </w:trPr>
        <w:tc>
          <w:tcPr>
            <w:tcW w:w="36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c>
          <w:tcPr>
            <w:tcW w:w="1126"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c>
          <w:tcPr>
            <w:tcW w:w="85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胸径</w:t>
            </w: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高度</w:t>
            </w:r>
          </w:p>
        </w:tc>
        <w:tc>
          <w:tcPr>
            <w:tcW w:w="53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蓬径</w:t>
            </w:r>
          </w:p>
        </w:tc>
        <w:tc>
          <w:tcPr>
            <w:tcW w:w="454"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c>
          <w:tcPr>
            <w:tcW w:w="584"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c>
          <w:tcPr>
            <w:tcW w:w="549"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lang w:bidi="ar"/>
              </w:rPr>
            </w:pPr>
          </w:p>
        </w:tc>
      </w:tr>
      <w:tr w:rsidR="00F641F5" w:rsidRPr="00F641F5" w:rsidTr="006D2191">
        <w:trPr>
          <w:trHeight w:val="270"/>
          <w:jc w:val="center"/>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112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5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53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207</w:t>
            </w: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112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w:t>
            </w:r>
          </w:p>
        </w:tc>
        <w:tc>
          <w:tcPr>
            <w:tcW w:w="85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15.0-20.0</w:t>
            </w:r>
          </w:p>
        </w:tc>
        <w:tc>
          <w:tcPr>
            <w:tcW w:w="53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400</w:t>
            </w: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112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龙柏</w:t>
            </w:r>
          </w:p>
        </w:tc>
        <w:tc>
          <w:tcPr>
            <w:tcW w:w="858"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3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112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5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3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w:t>
            </w:r>
          </w:p>
        </w:tc>
        <w:tc>
          <w:tcPr>
            <w:tcW w:w="549"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r w:rsidR="00F641F5" w:rsidRPr="00F641F5" w:rsidTr="006D2191">
        <w:trPr>
          <w:trHeight w:val="270"/>
          <w:jc w:val="center"/>
        </w:trPr>
        <w:tc>
          <w:tcPr>
            <w:tcW w:w="360"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w:t>
            </w:r>
          </w:p>
        </w:tc>
        <w:tc>
          <w:tcPr>
            <w:tcW w:w="1126"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58"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534"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53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45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4" w:type="pc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F641F5" w:rsidRPr="00F641F5" w:rsidRDefault="00F641F5" w:rsidP="00F641F5">
            <w:pPr>
              <w:widowControl/>
              <w:spacing w:line="300" w:lineRule="auto"/>
              <w:jc w:val="center"/>
              <w:textAlignment w:val="center"/>
              <w:rPr>
                <w:rFonts w:ascii="宋体" w:eastAsia="宋体" w:hAnsi="宋体" w:cs="宋体"/>
                <w:b/>
                <w:bCs/>
                <w:color w:val="000000"/>
                <w:sz w:val="22"/>
              </w:rPr>
            </w:pPr>
            <w:r w:rsidRPr="00F641F5">
              <w:rPr>
                <w:rFonts w:ascii="宋体" w:eastAsia="宋体" w:hAnsi="宋体" w:cs="宋体" w:hint="eastAsia"/>
                <w:color w:val="000000"/>
                <w:kern w:val="0"/>
                <w:sz w:val="22"/>
                <w:lang w:bidi="ar"/>
              </w:rPr>
              <w:t>2485</w:t>
            </w:r>
          </w:p>
        </w:tc>
        <w:tc>
          <w:tcPr>
            <w:tcW w:w="549"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p>
        </w:tc>
      </w:tr>
    </w:tbl>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bCs/>
          <w:color w:val="0000FF"/>
          <w:sz w:val="22"/>
        </w:rPr>
      </w:pPr>
    </w:p>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sz w:val="22"/>
        </w:rPr>
      </w:pPr>
    </w:p>
    <w:p w:rsidR="00F641F5" w:rsidRPr="00F641F5" w:rsidRDefault="00F641F5" w:rsidP="00F641F5">
      <w:pPr>
        <w:adjustRightInd w:val="0"/>
        <w:snapToGrid w:val="0"/>
        <w:spacing w:line="300" w:lineRule="auto"/>
        <w:ind w:firstLineChars="192" w:firstLine="424"/>
        <w:rPr>
          <w:rFonts w:ascii="Times New Roman" w:eastAsia="宋体" w:hAnsi="Times New Roman" w:cs="Times New Roman"/>
          <w:b/>
          <w:sz w:val="22"/>
        </w:rPr>
      </w:pPr>
      <w:r w:rsidRPr="00F641F5">
        <w:rPr>
          <w:rFonts w:ascii="Times New Roman" w:eastAsia="宋体" w:hAnsi="Times New Roman" w:cs="Times New Roman" w:hint="eastAsia"/>
          <w:b/>
          <w:sz w:val="22"/>
        </w:rPr>
        <w:t>包件</w:t>
      </w:r>
      <w:r w:rsidRPr="00F641F5">
        <w:rPr>
          <w:rFonts w:ascii="Times New Roman" w:eastAsia="宋体" w:hAnsi="Times New Roman" w:cs="Times New Roman" w:hint="eastAsia"/>
          <w:b/>
          <w:sz w:val="22"/>
        </w:rPr>
        <w:t>4</w:t>
      </w:r>
      <w:r w:rsidRPr="00F641F5">
        <w:rPr>
          <w:rFonts w:ascii="Times New Roman" w:eastAsia="宋体" w:hAnsi="Times New Roman" w:cs="Times New Roman" w:hint="eastAsia"/>
          <w:b/>
          <w:sz w:val="22"/>
        </w:rPr>
        <w:t>：老港固废一期（南一地块</w:t>
      </w:r>
      <w:r w:rsidRPr="00F641F5">
        <w:rPr>
          <w:rFonts w:ascii="Times New Roman" w:eastAsia="宋体" w:hAnsi="Times New Roman" w:cs="Times New Roman"/>
          <w:b/>
          <w:sz w:val="22"/>
        </w:rPr>
        <w:t>+</w:t>
      </w:r>
      <w:r w:rsidRPr="00F641F5">
        <w:rPr>
          <w:rFonts w:ascii="Times New Roman" w:eastAsia="宋体" w:hAnsi="Times New Roman" w:cs="Times New Roman" w:hint="eastAsia"/>
          <w:b/>
          <w:sz w:val="22"/>
        </w:rPr>
        <w:t>南三地块及周边）</w:t>
      </w:r>
    </w:p>
    <w:tbl>
      <w:tblPr>
        <w:tblpPr w:leftFromText="180" w:rightFromText="180" w:vertAnchor="text" w:horzAnchor="page" w:tblpX="1152" w:tblpY="158"/>
        <w:tblOverlap w:val="never"/>
        <w:tblW w:w="4873" w:type="pct"/>
        <w:tblLook w:val="04A0" w:firstRow="1" w:lastRow="0" w:firstColumn="1" w:lastColumn="0" w:noHBand="0" w:noVBand="1"/>
      </w:tblPr>
      <w:tblGrid>
        <w:gridCol w:w="905"/>
        <w:gridCol w:w="1981"/>
        <w:gridCol w:w="2284"/>
        <w:gridCol w:w="842"/>
        <w:gridCol w:w="1086"/>
        <w:gridCol w:w="1208"/>
      </w:tblGrid>
      <w:tr w:rsidR="00F641F5" w:rsidRPr="00F641F5" w:rsidTr="006D2191">
        <w:trPr>
          <w:trHeight w:val="270"/>
        </w:trPr>
        <w:tc>
          <w:tcPr>
            <w:tcW w:w="5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序号</w:t>
            </w:r>
          </w:p>
        </w:tc>
        <w:tc>
          <w:tcPr>
            <w:tcW w:w="11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项目地点</w:t>
            </w:r>
          </w:p>
        </w:tc>
        <w:tc>
          <w:tcPr>
            <w:tcW w:w="138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服务内容</w:t>
            </w: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66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73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养护年限</w:t>
            </w:r>
          </w:p>
        </w:tc>
      </w:tr>
      <w:tr w:rsidR="00F641F5" w:rsidRPr="00F641F5" w:rsidTr="006D2191">
        <w:trPr>
          <w:trHeight w:val="2140"/>
        </w:trPr>
        <w:tc>
          <w:tcPr>
            <w:tcW w:w="5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w:t>
            </w:r>
          </w:p>
        </w:tc>
        <w:tc>
          <w:tcPr>
            <w:tcW w:w="11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Times New Roman" w:eastAsia="宋体" w:hAnsi="Times New Roman" w:cs="Times New Roman" w:hint="eastAsia"/>
                <w:spacing w:val="-2"/>
              </w:rPr>
              <w:t>南一地块</w:t>
            </w:r>
            <w:r w:rsidRPr="00F641F5">
              <w:rPr>
                <w:rFonts w:ascii="Times New Roman" w:eastAsia="宋体" w:hAnsi="Times New Roman" w:cs="Times New Roman"/>
                <w:spacing w:val="-2"/>
              </w:rPr>
              <w:t>+</w:t>
            </w:r>
            <w:r w:rsidRPr="00F641F5">
              <w:rPr>
                <w:rFonts w:ascii="Times New Roman" w:eastAsia="宋体" w:hAnsi="Times New Roman" w:cs="Times New Roman" w:hint="eastAsia"/>
                <w:spacing w:val="-2"/>
              </w:rPr>
              <w:t>南三地块</w:t>
            </w:r>
          </w:p>
        </w:tc>
        <w:tc>
          <w:tcPr>
            <w:tcW w:w="1385" w:type="pct"/>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包括但不仅限于浦东新区老港固体废弃物综合利用基地周边生态防护林及周边林地内的林地、养护道路和标识标牌若干等各类设施的日常维护和养护管理，还包括防火、防汛、病虫害防治和防灾减灾等综合治理工作。</w:t>
            </w: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66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1972</w:t>
            </w:r>
          </w:p>
        </w:tc>
        <w:tc>
          <w:tcPr>
            <w:tcW w:w="73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5年以下</w:t>
            </w:r>
          </w:p>
        </w:tc>
      </w:tr>
      <w:tr w:rsidR="00F641F5" w:rsidRPr="00F641F5" w:rsidTr="006D2191">
        <w:trPr>
          <w:trHeight w:val="2140"/>
        </w:trPr>
        <w:tc>
          <w:tcPr>
            <w:tcW w:w="555"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w:t>
            </w:r>
          </w:p>
        </w:tc>
        <w:tc>
          <w:tcPr>
            <w:tcW w:w="11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周边林地</w:t>
            </w:r>
          </w:p>
        </w:tc>
        <w:tc>
          <w:tcPr>
            <w:tcW w:w="1385"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66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68</w:t>
            </w:r>
          </w:p>
        </w:tc>
        <w:tc>
          <w:tcPr>
            <w:tcW w:w="73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5年以上</w:t>
            </w:r>
          </w:p>
        </w:tc>
      </w:tr>
      <w:tr w:rsidR="00F641F5" w:rsidRPr="00F641F5" w:rsidTr="006D2191">
        <w:trPr>
          <w:trHeight w:val="270"/>
        </w:trPr>
        <w:tc>
          <w:tcPr>
            <w:tcW w:w="555"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c>
          <w:tcPr>
            <w:tcW w:w="114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合计</w:t>
            </w:r>
          </w:p>
        </w:tc>
        <w:tc>
          <w:tcPr>
            <w:tcW w:w="1385"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1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亩</w:t>
            </w:r>
          </w:p>
        </w:tc>
        <w:tc>
          <w:tcPr>
            <w:tcW w:w="66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spacing w:line="300" w:lineRule="auto"/>
              <w:jc w:val="center"/>
              <w:rPr>
                <w:rFonts w:ascii="宋体" w:eastAsia="宋体" w:hAnsi="宋体" w:cs="宋体"/>
                <w:color w:val="000000"/>
                <w:sz w:val="22"/>
              </w:rPr>
            </w:pPr>
            <w:r w:rsidRPr="00F641F5">
              <w:rPr>
                <w:rFonts w:ascii="宋体" w:eastAsia="宋体" w:hAnsi="宋体" w:cs="宋体" w:hint="eastAsia"/>
                <w:color w:val="000000"/>
                <w:sz w:val="22"/>
              </w:rPr>
              <w:t>2040</w:t>
            </w:r>
          </w:p>
        </w:tc>
        <w:tc>
          <w:tcPr>
            <w:tcW w:w="737"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line="300" w:lineRule="auto"/>
        <w:jc w:val="left"/>
        <w:rPr>
          <w:rFonts w:ascii="Times New Roman" w:eastAsia="宋体" w:hAnsi="Times New Roman" w:cs="Times New Roman"/>
          <w:bCs/>
          <w:sz w:val="22"/>
        </w:rPr>
      </w:pP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、设施量清单</w:t>
      </w:r>
    </w:p>
    <w:tbl>
      <w:tblPr>
        <w:tblW w:w="5000" w:type="pct"/>
        <w:tblLook w:val="04A0" w:firstRow="1" w:lastRow="0" w:firstColumn="1" w:lastColumn="0" w:noHBand="0" w:noVBand="1"/>
      </w:tblPr>
      <w:tblGrid>
        <w:gridCol w:w="656"/>
        <w:gridCol w:w="1852"/>
        <w:gridCol w:w="1396"/>
        <w:gridCol w:w="986"/>
        <w:gridCol w:w="986"/>
        <w:gridCol w:w="680"/>
        <w:gridCol w:w="1096"/>
        <w:gridCol w:w="870"/>
      </w:tblGrid>
      <w:tr w:rsidR="00F641F5" w:rsidRPr="00F641F5" w:rsidTr="006D2191">
        <w:trPr>
          <w:trHeight w:val="60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南一地块设施量清单</w:t>
            </w:r>
          </w:p>
        </w:tc>
      </w:tr>
      <w:tr w:rsidR="00F641F5" w:rsidRPr="00F641F5" w:rsidTr="006D2191">
        <w:trPr>
          <w:trHeight w:val="440"/>
        </w:trPr>
        <w:tc>
          <w:tcPr>
            <w:tcW w:w="34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30"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28"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4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440"/>
        </w:trPr>
        <w:tc>
          <w:tcPr>
            <w:tcW w:w="34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30"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1"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4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小中山杉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1.1-2.0</w:t>
            </w: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2547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11398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5059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6716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香樟A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15-16</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4546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3924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10-12</w:t>
            </w: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1325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1093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2153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w:t>
            </w:r>
            <w:r w:rsidRPr="00F641F5">
              <w:rPr>
                <w:rFonts w:ascii="宋体" w:eastAsia="宋体" w:hAnsi="宋体" w:cs="宋体" w:hint="eastAsia"/>
                <w:color w:val="000000"/>
                <w:kern w:val="0"/>
                <w:sz w:val="22"/>
                <w:lang w:bidi="ar"/>
              </w:rPr>
              <w:lastRenderedPageBreak/>
              <w:t>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101以</w:t>
            </w:r>
            <w:r w:rsidRPr="00F641F5">
              <w:rPr>
                <w:rFonts w:ascii="宋体" w:eastAsia="宋体" w:hAnsi="宋体" w:cs="宋体" w:hint="eastAsia"/>
                <w:color w:val="000000"/>
                <w:kern w:val="0"/>
                <w:sz w:val="22"/>
                <w:lang w:bidi="ar"/>
              </w:rPr>
              <w:lastRenderedPageBreak/>
              <w:t>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11684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池杉A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2899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10.1-11.0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火炬树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481-510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281-300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喜树B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301-320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221-240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江南桤木B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丝绵木A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261-300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261-280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大朴树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1845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511-570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141-160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重阳木B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1977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黄山栾树C</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1911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391-420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1130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日本黄栌A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黄连木</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481-510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161-190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泡桐B</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泡桐</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461-490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341-370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麻栎A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弗栎A</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1655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261-300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391-420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火棘</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蚊母</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999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夹竹桃</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2480平方+720株</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西府海棠</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木芙蓉</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山麻杆</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花石榴</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矮生紫薇</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3070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花叶蔓长春藤长41-50</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1565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紫穗狼尾草</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5240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2238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300-320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垂丝海棠</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531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紫薇</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金桂</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纳塔栎</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261-280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鸡爪槭</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6.1-7.0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花桃</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6.1-7.0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红枫</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紫叶加拿大紫荆</w:t>
            </w:r>
          </w:p>
        </w:tc>
        <w:tc>
          <w:tcPr>
            <w:tcW w:w="8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81-100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海滨木槿</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木本绣球</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169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红叶石楠</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木芙蓉</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海桐球</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红叶石楠球</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熊掌木</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739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红叶石楠</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金边黄杨</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594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云南黄馨</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35-40</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883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小叶栀子</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35-41</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437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毛鹃</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35-42</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492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花叶络石L21-30</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847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花叶曼长春l41-50</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花叶美人蕉</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35-41</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662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矮蒲苇</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35-41</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852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翠卢莉</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35-41</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德国鸢尾</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21-25</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625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水果兰</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21-25</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黄金菊</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21-25</w:t>
            </w: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631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6米宽沥青路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7603.2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3.5M沥青一级园路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11549.3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3.5M混凝土道路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11675.65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3M混凝土道路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2980.2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3M砂石路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6891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2M砂石路</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5564.2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单管涵洞（跨度20.1米&amp;8米，宽3.6米）</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单管涵洞（跨度8米，宽3.6米）</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单管涵洞（跨度10.2米，宽9.6米）</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单管涵洞（跨度7米，宽3.5米）</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光明大道北侧雨水收集井</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光明大道北侧160排水盲管（绿地）</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606.24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光明大道北侧160排水盲管（砂石路下）</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50.52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光明大道北侧DN200过路管(沥青路下)</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101.04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光明大道北侧DN200过路管(现状路下)</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DN600 HDPE双壁缠绕管过路管</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DN300 HDPE双壁缠绕管过路管</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1m明沟</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5888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2m明沟</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8371.2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阀门井</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处</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3"/>
              </w:numPr>
              <w:spacing w:line="300" w:lineRule="auto"/>
              <w:jc w:val="center"/>
              <w:textAlignment w:val="center"/>
              <w:rPr>
                <w:rFonts w:ascii="宋体" w:eastAsia="宋体" w:hAnsi="宋体" w:cs="宋体"/>
                <w:color w:val="000000"/>
                <w:sz w:val="22"/>
              </w:rPr>
            </w:pPr>
          </w:p>
        </w:tc>
        <w:tc>
          <w:tcPr>
            <w:tcW w:w="1130"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标识标牌</w:t>
            </w:r>
          </w:p>
        </w:tc>
        <w:tc>
          <w:tcPr>
            <w:tcW w:w="8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600"/>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南三地块设施量清单</w:t>
            </w:r>
          </w:p>
        </w:tc>
      </w:tr>
      <w:tr w:rsidR="00F641F5" w:rsidRPr="00F641F5" w:rsidTr="006D2191">
        <w:trPr>
          <w:trHeight w:val="440"/>
        </w:trPr>
        <w:tc>
          <w:tcPr>
            <w:tcW w:w="34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序号</w:t>
            </w:r>
          </w:p>
        </w:tc>
        <w:tc>
          <w:tcPr>
            <w:tcW w:w="111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苗木名称</w:t>
            </w:r>
          </w:p>
        </w:tc>
        <w:tc>
          <w:tcPr>
            <w:tcW w:w="1947"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规格（cm）</w:t>
            </w:r>
          </w:p>
        </w:tc>
        <w:tc>
          <w:tcPr>
            <w:tcW w:w="44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单位</w:t>
            </w:r>
          </w:p>
        </w:tc>
        <w:tc>
          <w:tcPr>
            <w:tcW w:w="58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数量</w:t>
            </w:r>
          </w:p>
        </w:tc>
        <w:tc>
          <w:tcPr>
            <w:tcW w:w="57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备注</w:t>
            </w:r>
          </w:p>
        </w:tc>
      </w:tr>
      <w:tr w:rsidR="00F641F5" w:rsidRPr="00F641F5" w:rsidTr="006D2191">
        <w:trPr>
          <w:trHeight w:val="440"/>
        </w:trPr>
        <w:tc>
          <w:tcPr>
            <w:tcW w:w="34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1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6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胸径</w:t>
            </w:r>
          </w:p>
        </w:tc>
        <w:tc>
          <w:tcPr>
            <w:tcW w:w="541"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高度</w:t>
            </w:r>
          </w:p>
        </w:tc>
        <w:tc>
          <w:tcPr>
            <w:tcW w:w="54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蓬径</w:t>
            </w:r>
          </w:p>
        </w:tc>
        <w:tc>
          <w:tcPr>
            <w:tcW w:w="44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7"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小中山杉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1.1-2.0</w:t>
            </w: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1987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小东方杉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1.1-2.0</w:t>
            </w: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1338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728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东方杉A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中山杉C</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2044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1066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2488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2570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龙柏</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7037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女贞A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银杏</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12.1-14.0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901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937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4506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水杉A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368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合欢B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970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国槐B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刺槐A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悬铃木</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261-290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旱柳B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垂柳B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211以上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枫杨A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798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榔榆B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261-300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1587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261-280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大朴树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3812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乌桕A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重阳木</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421-450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281-300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臭椿B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420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香椿B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苦楝B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2394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池衫</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10.1-14.0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231以</w:t>
            </w:r>
            <w:r w:rsidRPr="00F641F5">
              <w:rPr>
                <w:rFonts w:ascii="宋体" w:eastAsia="宋体" w:hAnsi="宋体" w:cs="宋体" w:hint="eastAsia"/>
                <w:color w:val="000000"/>
                <w:kern w:val="0"/>
                <w:sz w:val="22"/>
                <w:lang w:bidi="ar"/>
              </w:rPr>
              <w:lastRenderedPageBreak/>
              <w:t>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101以</w:t>
            </w:r>
            <w:r w:rsidRPr="00F641F5">
              <w:rPr>
                <w:rFonts w:ascii="宋体" w:eastAsia="宋体" w:hAnsi="宋体" w:cs="宋体" w:hint="eastAsia"/>
                <w:color w:val="000000"/>
                <w:kern w:val="0"/>
                <w:sz w:val="22"/>
                <w:lang w:bidi="ar"/>
              </w:rPr>
              <w:lastRenderedPageBreak/>
              <w:t>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574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5.1-6.0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763</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380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黄山栾树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391-420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301-320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1219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338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无患子B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日本黄栌A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301以上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三角枫</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10.1-12</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451-510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281-320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丝绵木B</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271以上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440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柽柳A</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7-8</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350以上</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171以上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192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蜀桧柏</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251-280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41-50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406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蚊母</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1076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夹竹桃</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181-210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81以上</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1864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扶芳藤藤长31-40</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2500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小兔子狼尾草</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31-40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960</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榉树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2416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朴树</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201-250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100-150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347</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中山杉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150-200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808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落羽杉</w:t>
            </w:r>
          </w:p>
        </w:tc>
        <w:tc>
          <w:tcPr>
            <w:tcW w:w="86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6.1-8.0</w:t>
            </w:r>
          </w:p>
        </w:tc>
        <w:tc>
          <w:tcPr>
            <w:tcW w:w="54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150-200</w:t>
            </w:r>
          </w:p>
        </w:tc>
        <w:tc>
          <w:tcPr>
            <w:tcW w:w="54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50-80</w:t>
            </w: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379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center"/>
              <w:textAlignment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6米宽沥青路（781.3）米</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4687.8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3.5M沥青一级园</w:t>
            </w:r>
            <w:r w:rsidRPr="00F641F5">
              <w:rPr>
                <w:rFonts w:ascii="宋体" w:eastAsia="宋体" w:hAnsi="宋体" w:cs="宋体" w:hint="eastAsia"/>
                <w:color w:val="000000"/>
                <w:kern w:val="0"/>
                <w:sz w:val="22"/>
                <w:lang w:bidi="ar"/>
              </w:rPr>
              <w:lastRenderedPageBreak/>
              <w:t>路</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w:t>
            </w:r>
            <w:r w:rsidRPr="00F641F5">
              <w:rPr>
                <w:rFonts w:ascii="宋体" w:eastAsia="宋体" w:hAnsi="宋体" w:cs="宋体" w:hint="eastAsia"/>
                <w:color w:val="000000"/>
                <w:kern w:val="0"/>
                <w:sz w:val="22"/>
                <w:lang w:bidi="ar"/>
              </w:rPr>
              <w:lastRenderedPageBreak/>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lastRenderedPageBreak/>
              <w:t>10042.9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3.5M混凝土道路</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2733.5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3M混凝土道路（南北走向）</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2239.8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3M砂石路</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8979.9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2M砂石路</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平方米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1250.4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单管涵洞（跨度8米，宽4米）</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单管涵洞（跨度15米，宽9.6米）</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光明大道南侧雨水收集井</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座</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光明大道南侧160排水盲管（绿地）</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487.39</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光明大道南侧160排水盲管（砂石路下）</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629"/>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光明大道南侧DN200过路管（沥青路下）</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64.6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DN600 HDPE双壁缠绕管过路管(30座挡墙按长2.8 高2.2)</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138</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DN600 HDPE双壁缠绕管过路管</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126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DN300 HDPE双壁缠绕管过路管</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104</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1m明沟</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9255.5</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2m明沟</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米</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11918.2</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阀门井</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处</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1</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r w:rsidR="00F641F5" w:rsidRPr="00F641F5" w:rsidTr="006D2191">
        <w:trPr>
          <w:trHeight w:val="300"/>
        </w:trPr>
        <w:tc>
          <w:tcPr>
            <w:tcW w:w="3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numPr>
                <w:ilvl w:val="0"/>
                <w:numId w:val="24"/>
              </w:numPr>
              <w:spacing w:line="300" w:lineRule="auto"/>
              <w:jc w:val="center"/>
              <w:textAlignment w:val="center"/>
              <w:rPr>
                <w:rFonts w:ascii="宋体" w:eastAsia="宋体" w:hAnsi="宋体" w:cs="宋体"/>
                <w:color w:val="000000"/>
                <w:sz w:val="22"/>
              </w:rPr>
            </w:pPr>
          </w:p>
        </w:tc>
        <w:tc>
          <w:tcPr>
            <w:tcW w:w="111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标识标牌</w:t>
            </w:r>
          </w:p>
        </w:tc>
        <w:tc>
          <w:tcPr>
            <w:tcW w:w="86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1"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543"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c>
          <w:tcPr>
            <w:tcW w:w="442"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个</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lang w:bidi="ar"/>
              </w:rPr>
              <w:t>26</w:t>
            </w:r>
          </w:p>
        </w:tc>
        <w:tc>
          <w:tcPr>
            <w:tcW w:w="572" w:type="pc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spacing w:line="300" w:lineRule="auto"/>
              <w:jc w:val="center"/>
              <w:rPr>
                <w:rFonts w:ascii="宋体" w:eastAsia="宋体" w:hAnsi="宋体" w:cs="宋体"/>
                <w:color w:val="000000"/>
                <w:sz w:val="22"/>
              </w:rPr>
            </w:pPr>
          </w:p>
        </w:tc>
      </w:tr>
    </w:tbl>
    <w:p w:rsidR="00F641F5" w:rsidRPr="00F641F5" w:rsidRDefault="00F641F5" w:rsidP="00F641F5">
      <w:pPr>
        <w:spacing w:before="72" w:after="120" w:line="220" w:lineRule="auto"/>
        <w:rPr>
          <w:rFonts w:ascii="Times New Roman" w:eastAsia="宋体" w:hAnsi="Times New Roman" w:cs="Times New Roman"/>
          <w:sz w:val="22"/>
        </w:rPr>
      </w:pPr>
      <w:r w:rsidRPr="00F641F5">
        <w:rPr>
          <w:rFonts w:ascii="Calibri" w:eastAsia="Calibri" w:hAnsi="Calibri" w:cs="Calibri"/>
          <w:spacing w:val="-4"/>
          <w:sz w:val="22"/>
        </w:rPr>
        <w:t>2</w:t>
      </w:r>
      <w:r w:rsidRPr="00F641F5">
        <w:rPr>
          <w:rFonts w:ascii="Times New Roman" w:eastAsia="宋体" w:hAnsi="Times New Roman" w:cs="Times New Roman" w:hint="eastAsia"/>
          <w:spacing w:val="-4"/>
          <w:sz w:val="22"/>
        </w:rPr>
        <w:t>、周边林地设施量</w:t>
      </w:r>
    </w:p>
    <w:tbl>
      <w:tblPr>
        <w:tblW w:w="5000" w:type="pct"/>
        <w:tblLook w:val="04A0" w:firstRow="1" w:lastRow="0" w:firstColumn="1" w:lastColumn="0" w:noHBand="0" w:noVBand="1"/>
      </w:tblPr>
      <w:tblGrid>
        <w:gridCol w:w="656"/>
        <w:gridCol w:w="1810"/>
        <w:gridCol w:w="1404"/>
        <w:gridCol w:w="1041"/>
        <w:gridCol w:w="1041"/>
        <w:gridCol w:w="733"/>
        <w:gridCol w:w="926"/>
        <w:gridCol w:w="911"/>
      </w:tblGrid>
      <w:tr w:rsidR="00F641F5" w:rsidRPr="00F641F5" w:rsidTr="006D2191">
        <w:trPr>
          <w:trHeight w:val="225"/>
        </w:trPr>
        <w:tc>
          <w:tcPr>
            <w:tcW w:w="5000" w:type="pct"/>
            <w:gridSpan w:val="8"/>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lang w:bidi="ar"/>
              </w:rPr>
            </w:pPr>
            <w:r w:rsidRPr="00F641F5">
              <w:rPr>
                <w:rFonts w:ascii="宋体" w:eastAsia="宋体" w:hAnsi="宋体" w:cs="宋体" w:hint="eastAsia"/>
                <w:color w:val="000000"/>
                <w:kern w:val="0"/>
                <w:sz w:val="22"/>
                <w:lang w:bidi="ar"/>
              </w:rPr>
              <w:t>周边林地设施量清单</w:t>
            </w:r>
          </w:p>
        </w:tc>
      </w:tr>
      <w:tr w:rsidR="00F641F5" w:rsidRPr="00F641F5" w:rsidTr="006D2191">
        <w:trPr>
          <w:trHeight w:val="225"/>
        </w:trPr>
        <w:tc>
          <w:tcPr>
            <w:tcW w:w="34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序号</w:t>
            </w:r>
          </w:p>
        </w:tc>
        <w:tc>
          <w:tcPr>
            <w:tcW w:w="1101"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苗木名称</w:t>
            </w:r>
          </w:p>
        </w:tc>
        <w:tc>
          <w:tcPr>
            <w:tcW w:w="1934" w:type="pct"/>
            <w:gridSpan w:val="3"/>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规格（CM)</w:t>
            </w:r>
          </w:p>
        </w:tc>
        <w:tc>
          <w:tcPr>
            <w:tcW w:w="469"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单位</w:t>
            </w:r>
          </w:p>
        </w:tc>
        <w:tc>
          <w:tcPr>
            <w:tcW w:w="582"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数量</w:t>
            </w:r>
          </w:p>
        </w:tc>
        <w:tc>
          <w:tcPr>
            <w:tcW w:w="573"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r w:rsidRPr="00F641F5">
              <w:rPr>
                <w:rFonts w:ascii="宋体" w:eastAsia="宋体" w:hAnsi="宋体" w:cs="宋体" w:hint="eastAsia"/>
                <w:color w:val="000000"/>
                <w:kern w:val="0"/>
                <w:sz w:val="22"/>
              </w:rPr>
              <w:t>备注</w:t>
            </w:r>
          </w:p>
        </w:tc>
      </w:tr>
      <w:tr w:rsidR="00F641F5" w:rsidRPr="00F641F5" w:rsidTr="006D2191">
        <w:trPr>
          <w:trHeight w:val="225"/>
        </w:trPr>
        <w:tc>
          <w:tcPr>
            <w:tcW w:w="34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1101"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863"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胸径</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高度</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蓬径</w:t>
            </w:r>
          </w:p>
        </w:tc>
        <w:tc>
          <w:tcPr>
            <w:tcW w:w="469"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82"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sz w:val="22"/>
              </w:rPr>
            </w:pPr>
          </w:p>
        </w:tc>
        <w:tc>
          <w:tcPr>
            <w:tcW w:w="573" w:type="pct"/>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10.1-15.0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92以上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15.1-20.0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143以上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1092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20.1-25.0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799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25.1-30.0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309</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30.1-55.0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50</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94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10.1-15.0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92以上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395</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15.0-20.0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143以上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1236</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20.1-25.0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1108</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25.1-30.0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207</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30.1-55.0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401以上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251以上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4.1-5.0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184</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r w:rsidR="00F641F5" w:rsidRPr="00F641F5" w:rsidTr="006D2191">
        <w:trPr>
          <w:trHeight w:val="225"/>
        </w:trPr>
        <w:tc>
          <w:tcPr>
            <w:tcW w:w="341"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numPr>
                <w:ilvl w:val="0"/>
                <w:numId w:val="25"/>
              </w:numPr>
              <w:spacing w:line="300" w:lineRule="auto"/>
              <w:jc w:val="center"/>
              <w:textAlignment w:val="center"/>
              <w:rPr>
                <w:rFonts w:ascii="宋体" w:eastAsia="宋体" w:hAnsi="宋体" w:cs="宋体"/>
                <w:color w:val="000000"/>
                <w:sz w:val="22"/>
              </w:rPr>
            </w:pPr>
          </w:p>
        </w:tc>
        <w:tc>
          <w:tcPr>
            <w:tcW w:w="1101"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落羽杉</w:t>
            </w:r>
          </w:p>
        </w:tc>
        <w:tc>
          <w:tcPr>
            <w:tcW w:w="863"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5.1-10.0</w:t>
            </w:r>
          </w:p>
        </w:tc>
        <w:tc>
          <w:tcPr>
            <w:tcW w:w="527"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151以上</w:t>
            </w:r>
          </w:p>
        </w:tc>
        <w:tc>
          <w:tcPr>
            <w:tcW w:w="544"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41以上</w:t>
            </w:r>
          </w:p>
        </w:tc>
        <w:tc>
          <w:tcPr>
            <w:tcW w:w="469" w:type="pc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株</w:t>
            </w:r>
          </w:p>
        </w:tc>
        <w:tc>
          <w:tcPr>
            <w:tcW w:w="582" w:type="pct"/>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color w:val="000000"/>
                <w:sz w:val="22"/>
              </w:rPr>
            </w:pPr>
            <w:r w:rsidRPr="00F641F5">
              <w:rPr>
                <w:rFonts w:ascii="宋体" w:eastAsia="宋体" w:hAnsi="宋体" w:cs="宋体" w:hint="eastAsia"/>
                <w:color w:val="000000"/>
                <w:kern w:val="0"/>
                <w:sz w:val="22"/>
              </w:rPr>
              <w:t>72</w:t>
            </w:r>
          </w:p>
        </w:tc>
        <w:tc>
          <w:tcPr>
            <w:tcW w:w="573" w:type="pct"/>
            <w:tcBorders>
              <w:top w:val="single" w:sz="4" w:space="0" w:color="000000"/>
              <w:left w:val="single" w:sz="4" w:space="0" w:color="000000"/>
              <w:bottom w:val="single" w:sz="4" w:space="0" w:color="000000"/>
              <w:right w:val="single" w:sz="4" w:space="0" w:color="000000"/>
            </w:tcBorders>
            <w:noWrap/>
            <w:vAlign w:val="center"/>
          </w:tcPr>
          <w:p w:rsidR="00F641F5" w:rsidRPr="00F641F5" w:rsidRDefault="00F641F5" w:rsidP="00F641F5">
            <w:pPr>
              <w:widowControl/>
              <w:spacing w:line="300" w:lineRule="auto"/>
              <w:jc w:val="center"/>
              <w:textAlignment w:val="center"/>
              <w:rPr>
                <w:rFonts w:ascii="宋体" w:eastAsia="宋体" w:hAnsi="宋体" w:cs="宋体"/>
                <w:color w:val="000000"/>
                <w:kern w:val="0"/>
                <w:sz w:val="22"/>
              </w:rPr>
            </w:pPr>
          </w:p>
        </w:tc>
      </w:tr>
    </w:tbl>
    <w:p w:rsidR="00F641F5" w:rsidRPr="00F641F5" w:rsidRDefault="00F641F5" w:rsidP="00F641F5">
      <w:pPr>
        <w:adjustRightInd w:val="0"/>
        <w:snapToGrid w:val="0"/>
        <w:spacing w:line="300" w:lineRule="auto"/>
        <w:rPr>
          <w:rFonts w:ascii="Times New Roman" w:eastAsia="宋体" w:hAnsi="Times New Roman" w:cs="Times New Roman"/>
          <w:b/>
          <w:bCs/>
          <w:color w:val="0000FF"/>
          <w:sz w:val="22"/>
        </w:rPr>
      </w:pPr>
      <w:r w:rsidRPr="00F641F5">
        <w:rPr>
          <w:rFonts w:ascii="Times New Roman" w:eastAsia="宋体" w:hAnsi="Times New Roman" w:cs="Times New Roman"/>
          <w:b/>
          <w:bCs/>
          <w:color w:val="0000FF"/>
          <w:sz w:val="22"/>
        </w:rPr>
        <w:t>说明：此表所列内容为本次</w:t>
      </w:r>
      <w:r w:rsidRPr="00F641F5">
        <w:rPr>
          <w:rFonts w:ascii="Times New Roman" w:eastAsia="宋体" w:hAnsi="Times New Roman" w:cs="Times New Roman" w:hint="eastAsia"/>
          <w:b/>
          <w:bCs/>
          <w:color w:val="0000FF"/>
          <w:sz w:val="22"/>
        </w:rPr>
        <w:t>磋商</w:t>
      </w:r>
      <w:r w:rsidRPr="00F641F5">
        <w:rPr>
          <w:rFonts w:ascii="Times New Roman" w:eastAsia="宋体" w:hAnsi="Times New Roman" w:cs="Times New Roman"/>
          <w:b/>
          <w:bCs/>
          <w:color w:val="0000FF"/>
          <w:sz w:val="22"/>
        </w:rPr>
        <w:t>核心工作内容，</w:t>
      </w:r>
      <w:r w:rsidRPr="00F641F5">
        <w:rPr>
          <w:rFonts w:ascii="Times New Roman" w:eastAsia="宋体" w:hAnsi="Times New Roman" w:cs="Times New Roman" w:hint="eastAsia"/>
          <w:b/>
          <w:bCs/>
          <w:color w:val="0000FF"/>
          <w:sz w:val="22"/>
        </w:rPr>
        <w:t>供应商</w:t>
      </w:r>
      <w:r w:rsidRPr="00F641F5">
        <w:rPr>
          <w:rFonts w:ascii="Times New Roman" w:eastAsia="宋体" w:hAnsi="Times New Roman" w:cs="Times New Roman"/>
          <w:b/>
          <w:bCs/>
          <w:color w:val="0000FF"/>
          <w:sz w:val="22"/>
        </w:rPr>
        <w:t>不得缩减。</w:t>
      </w:r>
    </w:p>
    <w:p w:rsidR="00F641F5" w:rsidRPr="00F641F5" w:rsidRDefault="00F641F5" w:rsidP="00F641F5">
      <w:pPr>
        <w:widowControl/>
        <w:spacing w:line="300" w:lineRule="auto"/>
        <w:ind w:firstLineChars="192" w:firstLine="422"/>
        <w:jc w:val="left"/>
        <w:rPr>
          <w:rFonts w:ascii="Times New Roman" w:eastAsia="宋体" w:hAnsi="Times New Roman" w:cs="Times New Roman"/>
          <w:b/>
          <w:color w:val="FF0000"/>
          <w:sz w:val="22"/>
        </w:rPr>
      </w:pPr>
      <w:r w:rsidRPr="00F641F5">
        <w:rPr>
          <w:rFonts w:ascii="Times New Roman" w:eastAsia="宋体" w:hAnsi="Times New Roman" w:cs="Times New Roman" w:hint="eastAsia"/>
          <w:bCs/>
          <w:sz w:val="22"/>
        </w:rPr>
        <w:t>7.3</w:t>
      </w:r>
      <w:r w:rsidRPr="00F641F5">
        <w:rPr>
          <w:rFonts w:ascii="Times New Roman" w:eastAsia="宋体" w:hAnsi="Times New Roman" w:cs="Times New Roman" w:hint="eastAsia"/>
          <w:bCs/>
          <w:sz w:val="22"/>
        </w:rPr>
        <w:t>具体服务内容</w:t>
      </w:r>
    </w:p>
    <w:p w:rsidR="00F641F5" w:rsidRPr="00F641F5" w:rsidRDefault="00F641F5" w:rsidP="00F641F5">
      <w:pPr>
        <w:tabs>
          <w:tab w:val="left" w:pos="540"/>
          <w:tab w:val="left" w:pos="900"/>
        </w:tabs>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 xml:space="preserve">7.3.1 </w:t>
      </w:r>
      <w:r w:rsidRPr="00F641F5">
        <w:rPr>
          <w:rFonts w:ascii="Times New Roman" w:eastAsia="宋体" w:hAnsi="Times New Roman" w:cs="Times New Roman" w:hint="eastAsia"/>
          <w:color w:val="000000"/>
          <w:sz w:val="22"/>
        </w:rPr>
        <w:t>总则</w:t>
      </w:r>
    </w:p>
    <w:p w:rsidR="00F641F5" w:rsidRPr="00F641F5" w:rsidRDefault="00F641F5" w:rsidP="00F641F5">
      <w:pPr>
        <w:tabs>
          <w:tab w:val="left" w:pos="540"/>
          <w:tab w:val="left" w:pos="900"/>
        </w:tabs>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hint="eastAsia"/>
          <w:color w:val="000000"/>
          <w:sz w:val="22"/>
        </w:rPr>
        <w:t>成交供应商须对合同条款中各类林木和设施进行预防性、经常性、周期性和及时性的养护管理，根据设施的实际状况制定养护计划，及时修复被损设施。协同采购人及其它相关部门迅速处置应急事件，制定相应的应急预案，除发生不可抗力事件，其它任何情况下必须保持各类设施处于良好的技术状态，实现浦东新区林地各类设施安全良好、规范齐全、运行状况良好。</w:t>
      </w:r>
    </w:p>
    <w:p w:rsidR="00F641F5" w:rsidRPr="00F641F5" w:rsidRDefault="00F641F5" w:rsidP="00F641F5">
      <w:pPr>
        <w:tabs>
          <w:tab w:val="left" w:pos="540"/>
          <w:tab w:val="left" w:pos="900"/>
        </w:tabs>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 xml:space="preserve">7.3.2 </w:t>
      </w:r>
      <w:r w:rsidRPr="00F641F5">
        <w:rPr>
          <w:rFonts w:ascii="Times New Roman" w:eastAsia="宋体" w:hAnsi="Times New Roman" w:cs="Times New Roman" w:hint="eastAsia"/>
          <w:color w:val="000000"/>
          <w:sz w:val="22"/>
        </w:rPr>
        <w:t>日常养护要求</w:t>
      </w:r>
    </w:p>
    <w:p w:rsidR="00F641F5" w:rsidRPr="00F641F5" w:rsidRDefault="00F641F5" w:rsidP="00F641F5">
      <w:pPr>
        <w:spacing w:line="300" w:lineRule="auto"/>
        <w:ind w:firstLineChars="200" w:firstLine="440"/>
        <w:rPr>
          <w:rFonts w:ascii="宋体" w:eastAsia="宋体" w:hAnsi="宋体" w:cs="Times New Roman"/>
          <w:bCs/>
          <w:sz w:val="22"/>
        </w:rPr>
      </w:pPr>
      <w:r w:rsidRPr="00F641F5">
        <w:rPr>
          <w:rFonts w:ascii="Times New Roman" w:eastAsia="宋体" w:hAnsi="Times New Roman" w:cs="Times New Roman"/>
          <w:color w:val="000000"/>
          <w:sz w:val="22"/>
        </w:rPr>
        <w:t>7.3.2.1</w:t>
      </w:r>
      <w:r w:rsidRPr="00F641F5">
        <w:rPr>
          <w:rFonts w:ascii="宋体" w:eastAsia="宋体" w:hAnsi="宋体" w:cs="Times New Roman" w:hint="eastAsia"/>
          <w:bCs/>
          <w:sz w:val="22"/>
        </w:rPr>
        <w:t>日常养护工作基本要求</w:t>
      </w:r>
    </w:p>
    <w:p w:rsidR="00F641F5" w:rsidRPr="00F641F5" w:rsidRDefault="00F641F5" w:rsidP="00F641F5">
      <w:pPr>
        <w:spacing w:line="300" w:lineRule="auto"/>
        <w:ind w:firstLineChars="200" w:firstLine="440"/>
        <w:rPr>
          <w:rFonts w:ascii="宋体" w:eastAsia="宋体" w:hAnsi="宋体" w:cs="Times New Roman"/>
          <w:bCs/>
          <w:sz w:val="22"/>
        </w:rPr>
      </w:pPr>
      <w:r w:rsidRPr="00F641F5">
        <w:rPr>
          <w:rFonts w:ascii="宋体" w:eastAsia="宋体" w:hAnsi="宋体" w:cs="Times New Roman" w:hint="eastAsia"/>
          <w:bCs/>
          <w:sz w:val="22"/>
        </w:rPr>
        <w:t>依据本项目的采购范围和内容，成交供应商以包工、包料、包施工、包质量、包安全的方式实施养护维修及运行管理承包工作总承包。</w:t>
      </w:r>
    </w:p>
    <w:p w:rsidR="00F641F5" w:rsidRPr="00F641F5" w:rsidRDefault="00F641F5" w:rsidP="00F641F5">
      <w:pPr>
        <w:tabs>
          <w:tab w:val="left" w:pos="540"/>
          <w:tab w:val="left" w:pos="900"/>
        </w:tabs>
        <w:spacing w:line="300" w:lineRule="auto"/>
        <w:ind w:firstLineChars="200" w:firstLine="440"/>
        <w:jc w:val="left"/>
        <w:rPr>
          <w:rFonts w:ascii="Times New Roman" w:eastAsia="宋体" w:hAnsi="宋体" w:cs="Times New Roman"/>
          <w:bCs/>
          <w:sz w:val="22"/>
        </w:rPr>
      </w:pPr>
      <w:r w:rsidRPr="00F641F5">
        <w:rPr>
          <w:rFonts w:ascii="Times New Roman" w:eastAsia="宋体" w:hAnsi="Times New Roman" w:cs="Times New Roman"/>
          <w:sz w:val="22"/>
        </w:rPr>
        <w:t>7.3.2.2</w:t>
      </w:r>
      <w:r w:rsidRPr="00F641F5">
        <w:rPr>
          <w:rFonts w:ascii="Times New Roman" w:eastAsia="宋体" w:hAnsi="宋体" w:cs="Times New Roman" w:hint="eastAsia"/>
          <w:bCs/>
          <w:sz w:val="22"/>
        </w:rPr>
        <w:t>林地巡护要求及处置</w:t>
      </w:r>
    </w:p>
    <w:tbl>
      <w:tblPr>
        <w:tblW w:w="9655" w:type="dxa"/>
        <w:tblInd w:w="115" w:type="dxa"/>
        <w:tblLook w:val="04A0" w:firstRow="1" w:lastRow="0" w:firstColumn="1" w:lastColumn="0" w:noHBand="0" w:noVBand="1"/>
      </w:tblPr>
      <w:tblGrid>
        <w:gridCol w:w="810"/>
        <w:gridCol w:w="1240"/>
        <w:gridCol w:w="2676"/>
        <w:gridCol w:w="2222"/>
        <w:gridCol w:w="2707"/>
      </w:tblGrid>
      <w:tr w:rsidR="00F641F5" w:rsidRPr="00F641F5" w:rsidTr="006D2191">
        <w:trPr>
          <w:trHeight w:val="64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序号</w:t>
            </w:r>
          </w:p>
        </w:tc>
        <w:tc>
          <w:tcPr>
            <w:tcW w:w="124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巡护类型</w:t>
            </w:r>
          </w:p>
        </w:tc>
        <w:tc>
          <w:tcPr>
            <w:tcW w:w="2676"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工作内容</w:t>
            </w:r>
          </w:p>
        </w:tc>
        <w:tc>
          <w:tcPr>
            <w:tcW w:w="2222"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工作频次</w:t>
            </w:r>
          </w:p>
        </w:tc>
        <w:tc>
          <w:tcPr>
            <w:tcW w:w="2707"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kern w:val="0"/>
                <w:sz w:val="22"/>
              </w:rPr>
            </w:pPr>
            <w:r w:rsidRPr="00F641F5">
              <w:rPr>
                <w:rFonts w:ascii="宋体" w:eastAsia="宋体" w:hAnsi="宋体" w:cs="宋体" w:hint="eastAsia"/>
                <w:kern w:val="0"/>
                <w:sz w:val="22"/>
              </w:rPr>
              <w:t>巡护要求</w:t>
            </w:r>
          </w:p>
        </w:tc>
      </w:tr>
      <w:tr w:rsidR="00F641F5" w:rsidRPr="00F641F5" w:rsidTr="006D2191">
        <w:trPr>
          <w:trHeight w:val="90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1</w:t>
            </w:r>
          </w:p>
        </w:tc>
        <w:tc>
          <w:tcPr>
            <w:tcW w:w="124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日常巡护</w:t>
            </w:r>
          </w:p>
        </w:tc>
        <w:tc>
          <w:tcPr>
            <w:tcW w:w="2676"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林木生长、环境卫生、违章搭建、基础设施、乱砍滥伐、林地侵占等</w:t>
            </w:r>
          </w:p>
        </w:tc>
        <w:tc>
          <w:tcPr>
            <w:tcW w:w="2222"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每周巡护不少于三次</w:t>
            </w:r>
          </w:p>
        </w:tc>
        <w:tc>
          <w:tcPr>
            <w:tcW w:w="2707" w:type="dxa"/>
            <w:vMerge w:val="restart"/>
            <w:tcBorders>
              <w:top w:val="single" w:sz="4" w:space="0" w:color="000000"/>
              <w:left w:val="single" w:sz="4" w:space="0" w:color="000000"/>
              <w:bottom w:val="single" w:sz="4" w:space="0" w:color="000000"/>
              <w:right w:val="single" w:sz="4" w:space="0" w:color="000000"/>
            </w:tcBorders>
            <w:vAlign w:val="center"/>
          </w:tcPr>
          <w:p w:rsidR="00F641F5" w:rsidRPr="00F641F5" w:rsidRDefault="00F641F5" w:rsidP="00F641F5">
            <w:pPr>
              <w:widowControl/>
              <w:spacing w:line="300" w:lineRule="auto"/>
              <w:jc w:val="left"/>
              <w:textAlignment w:val="center"/>
              <w:rPr>
                <w:rFonts w:ascii="宋体" w:eastAsia="宋体" w:hAnsi="宋体" w:cs="宋体"/>
                <w:kern w:val="0"/>
                <w:sz w:val="22"/>
              </w:rPr>
            </w:pPr>
            <w:r w:rsidRPr="00F641F5">
              <w:rPr>
                <w:rFonts w:ascii="宋体" w:eastAsia="宋体" w:hAnsi="宋体" w:cs="宋体" w:hint="eastAsia"/>
                <w:kern w:val="0"/>
                <w:sz w:val="22"/>
              </w:rPr>
              <w:t>巡护工作实行全覆盖，养护单位应固定专门人员，按照巡护路线和内容开展。</w:t>
            </w:r>
          </w:p>
          <w:p w:rsidR="00F641F5" w:rsidRPr="00F641F5" w:rsidRDefault="00F641F5" w:rsidP="00F641F5">
            <w:pPr>
              <w:widowControl/>
              <w:spacing w:line="300" w:lineRule="auto"/>
              <w:jc w:val="left"/>
              <w:textAlignment w:val="center"/>
              <w:rPr>
                <w:rFonts w:ascii="宋体" w:eastAsia="宋体" w:hAnsi="宋体" w:cs="宋体"/>
                <w:kern w:val="0"/>
                <w:sz w:val="22"/>
              </w:rPr>
            </w:pPr>
            <w:r w:rsidRPr="00F641F5">
              <w:rPr>
                <w:rFonts w:ascii="宋体" w:eastAsia="宋体" w:hAnsi="宋体" w:cs="宋体" w:hint="eastAsia"/>
                <w:kern w:val="0"/>
                <w:sz w:val="22"/>
              </w:rPr>
              <w:t>每次巡护工作结束后，巡护人员及时做好巡护日志</w:t>
            </w:r>
            <w:r w:rsidRPr="00F641F5">
              <w:rPr>
                <w:rFonts w:ascii="宋体" w:eastAsia="宋体" w:hAnsi="宋体" w:cs="宋体" w:hint="eastAsia"/>
                <w:kern w:val="0"/>
                <w:sz w:val="22"/>
              </w:rPr>
              <w:lastRenderedPageBreak/>
              <w:t>记录。</w:t>
            </w:r>
          </w:p>
          <w:p w:rsidR="00F641F5" w:rsidRPr="00F641F5" w:rsidRDefault="00F641F5" w:rsidP="00F641F5">
            <w:pPr>
              <w:snapToGrid w:val="0"/>
              <w:spacing w:line="300" w:lineRule="auto"/>
              <w:jc w:val="left"/>
              <w:rPr>
                <w:rFonts w:ascii="宋体" w:eastAsia="宋体" w:hAnsi="宋体" w:cs="Times New Roman"/>
                <w:bCs/>
                <w:kern w:val="0"/>
                <w:sz w:val="22"/>
              </w:rPr>
            </w:pPr>
            <w:r w:rsidRPr="00F641F5">
              <w:rPr>
                <w:rFonts w:ascii="宋体" w:eastAsia="宋体" w:hAnsi="宋体" w:cs="Times New Roman" w:hint="eastAsia"/>
                <w:bCs/>
                <w:kern w:val="0"/>
                <w:sz w:val="22"/>
              </w:rPr>
              <w:t>巡护中发现林木生长异常、林地环境脏乱、基础设施损坏应及时报告养护单位采取相应养护措施；巡护中发现乱砍滥伐、乱捕滥猎、有害生物为害、动物异常或死亡、森林火灾隐患等情形，及时上报林业主管部门。</w:t>
            </w:r>
          </w:p>
          <w:p w:rsidR="00F641F5" w:rsidRPr="00F641F5" w:rsidRDefault="00F641F5" w:rsidP="00F641F5">
            <w:pPr>
              <w:widowControl/>
              <w:spacing w:line="300" w:lineRule="auto"/>
              <w:jc w:val="left"/>
              <w:textAlignment w:val="center"/>
              <w:rPr>
                <w:rFonts w:ascii="宋体" w:eastAsia="宋体" w:hAnsi="宋体" w:cs="宋体"/>
                <w:kern w:val="0"/>
                <w:sz w:val="22"/>
              </w:rPr>
            </w:pPr>
          </w:p>
        </w:tc>
      </w:tr>
      <w:tr w:rsidR="00F641F5" w:rsidRPr="00F641F5" w:rsidTr="006D2191">
        <w:trPr>
          <w:trHeight w:val="94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2</w:t>
            </w:r>
          </w:p>
        </w:tc>
        <w:tc>
          <w:tcPr>
            <w:tcW w:w="1240" w:type="dxa"/>
            <w:vMerge w:val="restart"/>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专项巡护</w:t>
            </w:r>
          </w:p>
        </w:tc>
        <w:tc>
          <w:tcPr>
            <w:tcW w:w="2676"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防火巡护</w:t>
            </w:r>
          </w:p>
        </w:tc>
        <w:tc>
          <w:tcPr>
            <w:tcW w:w="2222"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每周巡护一次；防火期内每天巡护一次，清明、冬至及春节期</w:t>
            </w:r>
            <w:r w:rsidRPr="00F641F5">
              <w:rPr>
                <w:rFonts w:ascii="宋体" w:eastAsia="宋体" w:hAnsi="宋体" w:cs="宋体" w:hint="eastAsia"/>
                <w:kern w:val="0"/>
                <w:sz w:val="22"/>
              </w:rPr>
              <w:lastRenderedPageBreak/>
              <w:t>间重点区域需全天巡护</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kern w:val="0"/>
                <w:sz w:val="22"/>
              </w:rPr>
            </w:pPr>
          </w:p>
        </w:tc>
      </w:tr>
      <w:tr w:rsidR="00F641F5" w:rsidRPr="00F641F5" w:rsidTr="006D2191">
        <w:trPr>
          <w:trHeight w:val="64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lastRenderedPageBreak/>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sz w:val="22"/>
              </w:rPr>
            </w:pPr>
          </w:p>
        </w:tc>
        <w:tc>
          <w:tcPr>
            <w:tcW w:w="2676"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病虫害巡护</w:t>
            </w:r>
          </w:p>
        </w:tc>
        <w:tc>
          <w:tcPr>
            <w:tcW w:w="2222"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每年3-10月，每月不少于2次;其余时间每月不少于1次。</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kern w:val="0"/>
                <w:sz w:val="22"/>
              </w:rPr>
            </w:pPr>
          </w:p>
        </w:tc>
      </w:tr>
      <w:tr w:rsidR="00F641F5" w:rsidRPr="00F641F5" w:rsidTr="006D2191">
        <w:trPr>
          <w:trHeight w:val="64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sz w:val="22"/>
              </w:rPr>
            </w:pPr>
          </w:p>
        </w:tc>
        <w:tc>
          <w:tcPr>
            <w:tcW w:w="2676"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野生动植物保护及疫源疫病监测防控巡护</w:t>
            </w:r>
          </w:p>
        </w:tc>
        <w:tc>
          <w:tcPr>
            <w:tcW w:w="2222"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每周巡护一次;野生动物疫情疫病发生期每天巡护一次。</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kern w:val="0"/>
                <w:sz w:val="22"/>
              </w:rPr>
            </w:pPr>
          </w:p>
        </w:tc>
      </w:tr>
      <w:tr w:rsidR="00F641F5" w:rsidRPr="00F641F5" w:rsidTr="006D2191">
        <w:trPr>
          <w:trHeight w:val="640"/>
        </w:trPr>
        <w:tc>
          <w:tcPr>
            <w:tcW w:w="810" w:type="dxa"/>
            <w:tcBorders>
              <w:top w:val="single" w:sz="4" w:space="0" w:color="000000"/>
              <w:left w:val="single" w:sz="4" w:space="0" w:color="000000"/>
              <w:bottom w:val="single" w:sz="4" w:space="0" w:color="000000"/>
              <w:right w:val="single" w:sz="4" w:space="0" w:color="000000"/>
            </w:tcBorders>
            <w:noWrap/>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sz w:val="22"/>
              </w:rPr>
            </w:pPr>
          </w:p>
        </w:tc>
        <w:tc>
          <w:tcPr>
            <w:tcW w:w="2676"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center"/>
              <w:textAlignment w:val="center"/>
              <w:rPr>
                <w:rFonts w:ascii="宋体" w:eastAsia="宋体" w:hAnsi="宋体" w:cs="宋体"/>
                <w:sz w:val="22"/>
              </w:rPr>
            </w:pPr>
            <w:r w:rsidRPr="00F641F5">
              <w:rPr>
                <w:rFonts w:ascii="宋体" w:eastAsia="宋体" w:hAnsi="宋体" w:cs="宋体" w:hint="eastAsia"/>
                <w:kern w:val="0"/>
                <w:sz w:val="22"/>
              </w:rPr>
              <w:t>灾后灾情巡护</w:t>
            </w:r>
          </w:p>
        </w:tc>
        <w:tc>
          <w:tcPr>
            <w:tcW w:w="2222" w:type="dxa"/>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spacing w:line="300" w:lineRule="auto"/>
              <w:jc w:val="left"/>
              <w:textAlignment w:val="center"/>
              <w:rPr>
                <w:rFonts w:ascii="宋体" w:eastAsia="宋体" w:hAnsi="宋体" w:cs="宋体"/>
                <w:sz w:val="22"/>
              </w:rPr>
            </w:pPr>
            <w:r w:rsidRPr="00F641F5">
              <w:rPr>
                <w:rFonts w:ascii="宋体" w:eastAsia="宋体" w:hAnsi="宋体" w:cs="宋体" w:hint="eastAsia"/>
                <w:kern w:val="0"/>
                <w:sz w:val="22"/>
              </w:rPr>
              <w:t>每次灾害发生后巡护</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641F5" w:rsidRPr="00F641F5" w:rsidRDefault="00F641F5" w:rsidP="00F641F5">
            <w:pPr>
              <w:widowControl/>
              <w:jc w:val="left"/>
              <w:rPr>
                <w:rFonts w:ascii="宋体" w:eastAsia="宋体" w:hAnsi="宋体" w:cs="宋体"/>
                <w:kern w:val="0"/>
                <w:sz w:val="22"/>
              </w:rPr>
            </w:pPr>
          </w:p>
        </w:tc>
      </w:tr>
    </w:tbl>
    <w:p w:rsidR="00F641F5" w:rsidRPr="00F641F5" w:rsidRDefault="00F641F5" w:rsidP="00F641F5">
      <w:pPr>
        <w:snapToGrid w:val="0"/>
        <w:spacing w:line="300" w:lineRule="auto"/>
        <w:ind w:firstLineChars="200" w:firstLine="440"/>
        <w:jc w:val="left"/>
        <w:rPr>
          <w:rFonts w:ascii="Times New Roman" w:eastAsia="宋体" w:hAnsi="Times New Roman" w:cs="Times New Roman"/>
          <w:bCs/>
          <w:kern w:val="0"/>
          <w:sz w:val="22"/>
        </w:rPr>
      </w:pPr>
      <w:r w:rsidRPr="00F641F5">
        <w:rPr>
          <w:rFonts w:ascii="Times New Roman" w:eastAsia="宋体" w:hAnsi="Times New Roman" w:cs="Times New Roman"/>
          <w:bCs/>
          <w:kern w:val="0"/>
          <w:sz w:val="22"/>
        </w:rPr>
        <w:t xml:space="preserve">7.3.2.3 </w:t>
      </w:r>
      <w:r w:rsidRPr="00F641F5">
        <w:rPr>
          <w:rFonts w:ascii="Times New Roman" w:eastAsia="宋体" w:hAnsi="Times New Roman" w:cs="Times New Roman" w:hint="eastAsia"/>
          <w:bCs/>
          <w:kern w:val="0"/>
          <w:sz w:val="22"/>
        </w:rPr>
        <w:t>日常养护要求</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b/>
          <w:bCs/>
          <w:sz w:val="22"/>
        </w:rPr>
      </w:pPr>
      <w:r w:rsidRPr="00F641F5">
        <w:rPr>
          <w:rFonts w:ascii="Times New Roman" w:eastAsia="宋体" w:hAnsi="Times New Roman" w:cs="Times New Roman" w:hint="eastAsia"/>
          <w:sz w:val="22"/>
        </w:rPr>
        <w:t>具体内容见</w:t>
      </w:r>
      <w:r w:rsidRPr="00F641F5">
        <w:rPr>
          <w:rFonts w:ascii="Times New Roman" w:eastAsia="宋体" w:hAnsi="Times New Roman" w:cs="Times New Roman" w:hint="eastAsia"/>
          <w:bCs/>
          <w:sz w:val="22"/>
        </w:rPr>
        <w:t>附件</w:t>
      </w:r>
      <w:r w:rsidRPr="00F641F5">
        <w:rPr>
          <w:rFonts w:ascii="Times New Roman" w:eastAsia="宋体" w:hAnsi="Times New Roman" w:cs="Times New Roman"/>
          <w:bCs/>
          <w:sz w:val="22"/>
        </w:rPr>
        <w:t>2</w:t>
      </w:r>
      <w:r w:rsidRPr="00F641F5">
        <w:rPr>
          <w:rFonts w:ascii="Times New Roman" w:eastAsia="宋体" w:hAnsi="Times New Roman" w:cs="Times New Roman" w:hint="eastAsia"/>
          <w:bCs/>
          <w:sz w:val="22"/>
        </w:rPr>
        <w:t>：《</w:t>
      </w:r>
      <w:hyperlink r:id="rId6" w:tgtFrame="http://www.jianbiaoku.com/webarbs/book/20668/_self" w:history="1">
        <w:r w:rsidRPr="00F641F5">
          <w:rPr>
            <w:rFonts w:ascii="Times New Roman" w:eastAsia="宋体" w:hAnsi="Times New Roman" w:cs="Times New Roman" w:hint="eastAsia"/>
            <w:bCs/>
            <w:color w:val="0000FF"/>
            <w:sz w:val="22"/>
            <w:u w:val="single"/>
          </w:rPr>
          <w:t>生态公益林养护标准》</w:t>
        </w:r>
        <w:r w:rsidRPr="00F641F5">
          <w:rPr>
            <w:rFonts w:ascii="Times New Roman" w:eastAsia="宋体" w:hAnsi="Times New Roman" w:cs="Times New Roman"/>
            <w:bCs/>
            <w:color w:val="0000FF"/>
            <w:sz w:val="22"/>
            <w:u w:val="single"/>
          </w:rPr>
          <w:t xml:space="preserve"> DG/TJ08-2096-2022</w:t>
        </w:r>
      </w:hyperlink>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7</w:t>
      </w:r>
      <w:r w:rsidRPr="00F641F5">
        <w:rPr>
          <w:rFonts w:ascii="Times New Roman" w:eastAsia="宋体" w:hAnsi="Times New Roman" w:cs="Times New Roman"/>
          <w:bCs/>
          <w:kern w:val="1"/>
          <w:sz w:val="22"/>
          <w:szCs w:val="20"/>
        </w:rPr>
        <w:t>.</w:t>
      </w:r>
      <w:r w:rsidRPr="00F641F5">
        <w:rPr>
          <w:rFonts w:ascii="Times New Roman" w:eastAsia="宋体" w:hAnsi="Times New Roman" w:cs="Times New Roman" w:hint="eastAsia"/>
          <w:bCs/>
          <w:kern w:val="1"/>
          <w:sz w:val="22"/>
          <w:szCs w:val="20"/>
        </w:rPr>
        <w:t>4</w:t>
      </w:r>
      <w:r w:rsidRPr="00F641F5">
        <w:rPr>
          <w:rFonts w:ascii="Times New Roman" w:eastAsia="宋体" w:hAnsi="Times New Roman" w:cs="Times New Roman" w:hint="eastAsia"/>
          <w:bCs/>
          <w:kern w:val="1"/>
          <w:sz w:val="22"/>
          <w:szCs w:val="20"/>
        </w:rPr>
        <w:t>人员及设备要求</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供应商须按下表要求配备项目经理及管理人员、技术人员、技术工人，所派人员必须是本单位职工（供应商单位提供相关人员在职承诺书），且为该项目养护现场的实际操作者，并应常驻项目现场。未经采购人同意，成交供应商不得调换或撤离上述人员，如采购人认为有必要，可要求成交供应商对上述人员中的部分人员作出更好的调整。</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hint="eastAsia"/>
          <w:bCs/>
          <w:sz w:val="22"/>
        </w:rPr>
        <w:t>7.4.1</w:t>
      </w:r>
      <w:r w:rsidRPr="00F641F5">
        <w:rPr>
          <w:rFonts w:ascii="Times New Roman" w:eastAsia="宋体" w:hAnsi="Times New Roman" w:cs="Times New Roman" w:hint="eastAsia"/>
          <w:bCs/>
          <w:sz w:val="22"/>
        </w:rPr>
        <w:t>人员要求</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hint="eastAsia"/>
          <w:bCs/>
          <w:sz w:val="22"/>
        </w:rPr>
        <w:t>（</w:t>
      </w:r>
      <w:r w:rsidRPr="00F641F5">
        <w:rPr>
          <w:rFonts w:ascii="Times New Roman" w:eastAsia="宋体" w:hAnsi="Times New Roman" w:cs="Times New Roman" w:hint="eastAsia"/>
          <w:bCs/>
          <w:sz w:val="22"/>
        </w:rPr>
        <w:t>1</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管理人员配备要求</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u w:val="single"/>
        </w:rPr>
      </w:pPr>
      <w:r w:rsidRPr="00F641F5">
        <w:rPr>
          <w:rFonts w:ascii="Times New Roman" w:eastAsia="宋体" w:hAnsi="Times New Roman" w:cs="Times New Roman" w:hint="eastAsia"/>
          <w:bCs/>
          <w:sz w:val="22"/>
        </w:rPr>
        <w:t>供应商</w:t>
      </w:r>
      <w:r w:rsidRPr="00F641F5">
        <w:rPr>
          <w:rFonts w:ascii="Times New Roman" w:eastAsia="宋体" w:hAnsi="Times New Roman" w:cs="Times New Roman"/>
          <w:bCs/>
          <w:sz w:val="22"/>
        </w:rPr>
        <w:t>应配备管理人员，各类管理人员最低资历要求为：</w:t>
      </w: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1</w:t>
      </w:r>
      <w:r w:rsidRPr="00F641F5">
        <w:rPr>
          <w:rFonts w:ascii="Times New Roman" w:eastAsia="宋体" w:hAnsi="Times New Roman" w:cs="Times New Roman" w:hint="eastAsia"/>
          <w:b/>
          <w:bCs/>
          <w:sz w:val="22"/>
        </w:rPr>
        <w:t>：老港固废二、三期、</w:t>
      </w:r>
      <w:r w:rsidRPr="00F641F5">
        <w:rPr>
          <w:rFonts w:ascii="Times New Roman" w:eastAsia="宋体" w:hAnsi="Times New Roman" w:cs="Times New Roman" w:hint="eastAsia"/>
          <w:b/>
          <w:bCs/>
          <w:sz w:val="22"/>
        </w:rPr>
        <w:t>S2</w:t>
      </w:r>
      <w:r w:rsidRPr="00F641F5">
        <w:rPr>
          <w:rFonts w:ascii="Times New Roman" w:eastAsia="宋体" w:hAnsi="Times New Roman" w:cs="Times New Roman" w:hint="eastAsia"/>
          <w:b/>
          <w:bCs/>
          <w:sz w:val="22"/>
        </w:rPr>
        <w:t>一、二期、宣桥大团段、</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二期</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060"/>
        <w:gridCol w:w="1511"/>
        <w:gridCol w:w="1177"/>
        <w:gridCol w:w="1085"/>
        <w:gridCol w:w="1437"/>
        <w:gridCol w:w="1460"/>
      </w:tblGrid>
      <w:tr w:rsidR="00F641F5" w:rsidRPr="00F641F5" w:rsidTr="006D2191">
        <w:trPr>
          <w:trHeight w:val="506"/>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13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最低配置数量</w:t>
            </w:r>
          </w:p>
        </w:tc>
        <w:tc>
          <w:tcPr>
            <w:tcW w:w="167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材料</w:t>
            </w:r>
          </w:p>
        </w:tc>
        <w:tc>
          <w:tcPr>
            <w:tcW w:w="170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提供其他验证材料</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项目经理</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项目经理</w:t>
            </w:r>
          </w:p>
        </w:tc>
        <w:tc>
          <w:tcPr>
            <w:tcW w:w="13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bCs/>
                <w:color w:val="000000"/>
                <w:kern w:val="0"/>
                <w:sz w:val="22"/>
              </w:rPr>
            </w:pPr>
            <w:r w:rsidRPr="00F641F5">
              <w:rPr>
                <w:rFonts w:ascii="宋体" w:eastAsia="宋体" w:hAnsi="宋体" w:cs="宋体" w:hint="eastAsia"/>
                <w:color w:val="000000"/>
                <w:spacing w:val="-2"/>
                <w:kern w:val="0"/>
                <w:sz w:val="22"/>
              </w:rPr>
              <w:t>绿化或林业类中级</w:t>
            </w:r>
            <w:r w:rsidRPr="00F641F5">
              <w:rPr>
                <w:rFonts w:ascii="宋体" w:eastAsia="宋体" w:hAnsi="宋体" w:cs="宋体" w:hint="eastAsia"/>
                <w:color w:val="000000"/>
                <w:spacing w:val="-3"/>
                <w:kern w:val="0"/>
                <w:sz w:val="22"/>
              </w:rPr>
              <w:t>或高级职</w:t>
            </w:r>
            <w:r w:rsidRPr="00F641F5">
              <w:rPr>
                <w:rFonts w:ascii="宋体" w:eastAsia="宋体" w:hAnsi="宋体" w:cs="宋体" w:hint="eastAsia"/>
                <w:color w:val="000000"/>
                <w:kern w:val="0"/>
                <w:sz w:val="22"/>
              </w:rPr>
              <w:t>称</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677"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kern w:val="0"/>
                <w:sz w:val="22"/>
              </w:rPr>
            </w:pPr>
            <w:r w:rsidRPr="00F641F5">
              <w:rPr>
                <w:rFonts w:ascii="宋体" w:eastAsia="宋体" w:hAnsi="宋体" w:cs="宋体" w:hint="eastAsia"/>
                <w:color w:val="000000"/>
                <w:spacing w:val="-2"/>
                <w:kern w:val="0"/>
                <w:sz w:val="22"/>
              </w:rPr>
              <w:t>供应商单位提供相关人员在职承诺书（格式自拟）</w:t>
            </w:r>
          </w:p>
        </w:tc>
        <w:tc>
          <w:tcPr>
            <w:tcW w:w="170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公益林技术人员</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71" w:line="220" w:lineRule="auto"/>
              <w:jc w:val="center"/>
              <w:rPr>
                <w:rFonts w:ascii="宋体" w:eastAsia="宋体" w:hAnsi="宋体" w:cs="宋体"/>
                <w:color w:val="000000"/>
                <w:spacing w:val="-4"/>
                <w:kern w:val="0"/>
                <w:sz w:val="22"/>
                <w:lang w:eastAsia="en-US"/>
              </w:rPr>
            </w:pPr>
            <w:r w:rsidRPr="00F641F5">
              <w:rPr>
                <w:rFonts w:ascii="宋体" w:eastAsia="宋体" w:hAnsi="宋体" w:cs="宋体" w:hint="eastAsia"/>
                <w:color w:val="000000"/>
                <w:spacing w:val="-4"/>
                <w:kern w:val="0"/>
                <w:sz w:val="22"/>
                <w:lang w:eastAsia="en-US"/>
              </w:rPr>
              <w:t>工程师</w:t>
            </w:r>
          </w:p>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宋体" w:eastAsia="宋体" w:hAnsi="宋体" w:cs="宋体" w:hint="eastAsia"/>
                <w:snapToGrid w:val="0"/>
                <w:color w:val="000000"/>
                <w:spacing w:val="-4"/>
                <w:kern w:val="0"/>
                <w:sz w:val="22"/>
                <w:lang w:eastAsia="en-US"/>
              </w:rPr>
              <w:t>或高级工程师</w:t>
            </w:r>
          </w:p>
        </w:tc>
        <w:tc>
          <w:tcPr>
            <w:tcW w:w="13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4" w:line="220" w:lineRule="auto"/>
              <w:jc w:val="center"/>
              <w:rPr>
                <w:rFonts w:ascii="宋体" w:eastAsia="宋体" w:hAnsi="宋体" w:cs="宋体"/>
                <w:bCs/>
                <w:color w:val="000000"/>
                <w:kern w:val="0"/>
                <w:sz w:val="22"/>
              </w:rPr>
            </w:pPr>
            <w:r w:rsidRPr="00F641F5">
              <w:rPr>
                <w:rFonts w:ascii="宋体" w:eastAsia="宋体" w:hAnsi="宋体" w:cs="宋体" w:hint="eastAsia"/>
                <w:color w:val="000000"/>
                <w:spacing w:val="-2"/>
                <w:kern w:val="0"/>
                <w:sz w:val="22"/>
              </w:rPr>
              <w:t>绿化或林业类中级</w:t>
            </w:r>
            <w:r w:rsidRPr="00F641F5">
              <w:rPr>
                <w:rFonts w:ascii="宋体" w:eastAsia="宋体" w:hAnsi="宋体" w:cs="宋体" w:hint="eastAsia"/>
                <w:color w:val="000000"/>
                <w:spacing w:val="-3"/>
                <w:kern w:val="0"/>
                <w:sz w:val="22"/>
              </w:rPr>
              <w:t>或高级职</w:t>
            </w:r>
            <w:r w:rsidRPr="00F641F5">
              <w:rPr>
                <w:rFonts w:ascii="宋体" w:eastAsia="宋体" w:hAnsi="宋体" w:cs="宋体" w:hint="eastAsia"/>
                <w:color w:val="000000"/>
                <w:kern w:val="0"/>
                <w:sz w:val="22"/>
              </w:rPr>
              <w:t>称</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81"/>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3</w:t>
            </w:r>
          </w:p>
        </w:tc>
        <w:tc>
          <w:tcPr>
            <w:tcW w:w="1209"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其他专业技术人员</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安全员</w:t>
            </w:r>
          </w:p>
        </w:tc>
        <w:tc>
          <w:tcPr>
            <w:tcW w:w="135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资格证书扫描件</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资料员</w:t>
            </w:r>
          </w:p>
        </w:tc>
        <w:tc>
          <w:tcPr>
            <w:tcW w:w="135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相关培训证明材料扫描件（如有）</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巡视员</w:t>
            </w:r>
          </w:p>
        </w:tc>
        <w:tc>
          <w:tcPr>
            <w:tcW w:w="135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r>
      <w:tr w:rsidR="00F641F5" w:rsidRPr="00F641F5" w:rsidTr="006D2191">
        <w:trPr>
          <w:trHeight w:val="90"/>
        </w:trPr>
        <w:tc>
          <w:tcPr>
            <w:tcW w:w="9522"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5" w:line="218" w:lineRule="auto"/>
              <w:jc w:val="left"/>
              <w:rPr>
                <w:rFonts w:ascii="宋体" w:eastAsia="宋体" w:hAnsi="宋体" w:cs="宋体"/>
                <w:bCs/>
                <w:color w:val="000000"/>
                <w:kern w:val="0"/>
                <w:sz w:val="22"/>
              </w:rPr>
            </w:pPr>
            <w:r w:rsidRPr="00F641F5">
              <w:rPr>
                <w:rFonts w:ascii="宋体" w:eastAsia="宋体" w:hAnsi="宋体" w:cs="宋体" w:hint="eastAsia"/>
                <w:bCs/>
                <w:color w:val="000000"/>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宋体" w:eastAsia="宋体" w:hAnsi="宋体" w:cs="宋体" w:hint="eastAsia"/>
                <w:color w:val="000000"/>
                <w:spacing w:val="-1"/>
                <w:kern w:val="0"/>
                <w:sz w:val="22"/>
              </w:rPr>
              <w:t>2、表中管理人员在本包件内一人一岗，一旦成交，除项目经理外，其他人员可在本单位其他岗位重复使用；3、可自报不少于以上要求人数的其他管理人员。</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2</w:t>
      </w:r>
      <w:r w:rsidRPr="00F641F5">
        <w:rPr>
          <w:rFonts w:ascii="Times New Roman" w:eastAsia="宋体" w:hAnsi="Times New Roman" w:cs="Times New Roman" w:hint="eastAsia"/>
          <w:b/>
          <w:bCs/>
          <w:sz w:val="22"/>
        </w:rPr>
        <w:t>：老港固废一期（南二地块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西地块及周边）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051"/>
        <w:gridCol w:w="1527"/>
        <w:gridCol w:w="1186"/>
        <w:gridCol w:w="1097"/>
        <w:gridCol w:w="1396"/>
        <w:gridCol w:w="1472"/>
      </w:tblGrid>
      <w:tr w:rsidR="00F641F5" w:rsidRPr="00F641F5" w:rsidTr="006D2191">
        <w:trPr>
          <w:trHeight w:val="506"/>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136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最低配置数量</w:t>
            </w:r>
          </w:p>
        </w:tc>
        <w:tc>
          <w:tcPr>
            <w:tcW w:w="162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材料</w:t>
            </w: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提供其他验证材料</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项目经理</w:t>
            </w: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项目经理</w:t>
            </w:r>
          </w:p>
        </w:tc>
        <w:tc>
          <w:tcPr>
            <w:tcW w:w="136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1</w:t>
            </w:r>
          </w:p>
        </w:tc>
        <w:tc>
          <w:tcPr>
            <w:tcW w:w="1623"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供应商单位提供相关人员在职承诺书</w:t>
            </w:r>
          </w:p>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（格式自拟）</w:t>
            </w: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公益林技术人员</w:t>
            </w: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工程师</w:t>
            </w:r>
          </w:p>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或高级工程师</w:t>
            </w:r>
          </w:p>
        </w:tc>
        <w:tc>
          <w:tcPr>
            <w:tcW w:w="136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81"/>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3</w:t>
            </w:r>
          </w:p>
        </w:tc>
        <w:tc>
          <w:tcPr>
            <w:tcW w:w="1196"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其他专业技术人员</w:t>
            </w: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安全员</w:t>
            </w:r>
          </w:p>
        </w:tc>
        <w:tc>
          <w:tcPr>
            <w:tcW w:w="136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资格证书扫描件</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资料员</w:t>
            </w:r>
          </w:p>
        </w:tc>
        <w:tc>
          <w:tcPr>
            <w:tcW w:w="136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相关培训证明材料扫描件（如有）</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8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巡视员</w:t>
            </w:r>
          </w:p>
        </w:tc>
        <w:tc>
          <w:tcPr>
            <w:tcW w:w="136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5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18"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r>
      <w:tr w:rsidR="00F641F5" w:rsidRPr="00F641F5" w:rsidTr="006D2191">
        <w:trPr>
          <w:trHeight w:val="481"/>
        </w:trPr>
        <w:tc>
          <w:tcPr>
            <w:tcW w:w="9508"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5" w:line="218" w:lineRule="auto"/>
              <w:jc w:val="left"/>
              <w:rPr>
                <w:rFonts w:ascii="宋体" w:eastAsia="宋体" w:hAnsi="宋体" w:cs="宋体"/>
                <w:bCs/>
                <w:color w:val="000000"/>
                <w:kern w:val="0"/>
                <w:sz w:val="22"/>
              </w:rPr>
            </w:pPr>
            <w:r w:rsidRPr="00F641F5">
              <w:rPr>
                <w:rFonts w:ascii="宋体" w:eastAsia="宋体" w:hAnsi="宋体" w:cs="宋体" w:hint="eastAsia"/>
                <w:bCs/>
                <w:color w:val="000000"/>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宋体" w:eastAsia="宋体" w:hAnsi="宋体" w:cs="宋体" w:hint="eastAsia"/>
                <w:color w:val="000000"/>
                <w:spacing w:val="-1"/>
                <w:kern w:val="0"/>
                <w:sz w:val="22"/>
              </w:rPr>
              <w:t>2、表中管理人员在本包件内一人一岗，一旦成交，除项目经理外，其他人员可在本单位其他岗位重复使用；3、可自报不少于以上要求人数的其他管理人员。</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3</w:t>
      </w:r>
      <w:r w:rsidRPr="00F641F5">
        <w:rPr>
          <w:rFonts w:ascii="Times New Roman" w:eastAsia="宋体" w:hAnsi="Times New Roman" w:cs="Times New Roman" w:hint="eastAsia"/>
          <w:b/>
          <w:bCs/>
          <w:sz w:val="22"/>
        </w:rPr>
        <w:t>：老港固废一期（南四地块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北地块及周边）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061"/>
        <w:gridCol w:w="1513"/>
        <w:gridCol w:w="1190"/>
        <w:gridCol w:w="1087"/>
        <w:gridCol w:w="1418"/>
        <w:gridCol w:w="1461"/>
      </w:tblGrid>
      <w:tr w:rsidR="00F641F5" w:rsidRPr="00F641F5" w:rsidTr="006D2191">
        <w:trPr>
          <w:trHeight w:val="506"/>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最低配置数量</w:t>
            </w:r>
          </w:p>
        </w:tc>
        <w:tc>
          <w:tcPr>
            <w:tcW w:w="16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材料</w:t>
            </w:r>
          </w:p>
        </w:tc>
        <w:tc>
          <w:tcPr>
            <w:tcW w:w="17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提供其他验证材料</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项目经理</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项目经理</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kern w:val="0"/>
                <w:sz w:val="22"/>
              </w:rPr>
            </w:pPr>
            <w:r w:rsidRPr="00F641F5">
              <w:rPr>
                <w:rFonts w:ascii="宋体" w:eastAsia="宋体" w:hAnsi="宋体" w:cs="宋体" w:hint="eastAsia"/>
                <w:color w:val="000000"/>
                <w:spacing w:val="-2"/>
                <w:kern w:val="0"/>
                <w:sz w:val="22"/>
              </w:rPr>
              <w:t>供应商单位提供相关人员在职承诺书（格式自拟）</w:t>
            </w:r>
          </w:p>
        </w:tc>
        <w:tc>
          <w:tcPr>
            <w:tcW w:w="17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w:t>
            </w:r>
          </w:p>
        </w:tc>
        <w:tc>
          <w:tcPr>
            <w:tcW w:w="12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公益林技术人员</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工程师</w:t>
            </w:r>
          </w:p>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lang w:eastAsia="en-US"/>
              </w:rPr>
            </w:pPr>
            <w:r w:rsidRPr="00F641F5">
              <w:rPr>
                <w:rFonts w:ascii="宋体" w:eastAsia="宋体" w:hAnsi="宋体" w:cs="宋体" w:hint="eastAsia"/>
                <w:color w:val="000000"/>
                <w:spacing w:val="-2"/>
                <w:kern w:val="0"/>
                <w:sz w:val="22"/>
                <w:lang w:eastAsia="en-US"/>
              </w:rPr>
              <w:t>或高级工程师</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81"/>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3</w:t>
            </w:r>
          </w:p>
        </w:tc>
        <w:tc>
          <w:tcPr>
            <w:tcW w:w="1209"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bCs/>
                <w:color w:val="000000"/>
                <w:kern w:val="0"/>
                <w:sz w:val="22"/>
                <w:lang w:eastAsia="en-US"/>
              </w:rPr>
            </w:pPr>
            <w:r w:rsidRPr="00F641F5">
              <w:rPr>
                <w:rFonts w:ascii="宋体" w:eastAsia="宋体" w:hAnsi="宋体" w:cs="宋体" w:hint="eastAsia"/>
                <w:color w:val="000000"/>
                <w:spacing w:val="-2"/>
                <w:kern w:val="0"/>
                <w:sz w:val="22"/>
              </w:rPr>
              <w:t>其他专业技术人员</w:t>
            </w: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安全员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资格证书扫描件</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bCs/>
                <w:color w:val="000000"/>
                <w:kern w:val="0"/>
                <w:sz w:val="22"/>
                <w:lang w:eastAsia="en-US"/>
              </w:rPr>
            </w:pP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资料员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相关培训证明材料扫描件（如有）</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bCs/>
                <w:color w:val="000000"/>
                <w:kern w:val="0"/>
                <w:sz w:val="22"/>
              </w:rPr>
            </w:pPr>
          </w:p>
        </w:tc>
        <w:tc>
          <w:tcPr>
            <w:tcW w:w="17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巡视员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0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r>
      <w:tr w:rsidR="00F641F5" w:rsidRPr="00F641F5" w:rsidTr="006D2191">
        <w:trPr>
          <w:trHeight w:val="481"/>
        </w:trPr>
        <w:tc>
          <w:tcPr>
            <w:tcW w:w="9508"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5" w:line="218" w:lineRule="auto"/>
              <w:jc w:val="left"/>
              <w:rPr>
                <w:rFonts w:ascii="宋体" w:eastAsia="宋体" w:hAnsi="宋体" w:cs="宋体"/>
                <w:bCs/>
                <w:color w:val="000000"/>
                <w:kern w:val="0"/>
                <w:sz w:val="22"/>
              </w:rPr>
            </w:pPr>
            <w:r w:rsidRPr="00F641F5">
              <w:rPr>
                <w:rFonts w:ascii="宋体" w:eastAsia="宋体" w:hAnsi="宋体" w:cs="宋体" w:hint="eastAsia"/>
                <w:bCs/>
                <w:color w:val="000000"/>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宋体" w:eastAsia="宋体" w:hAnsi="宋体" w:cs="宋体" w:hint="eastAsia"/>
                <w:color w:val="000000"/>
                <w:spacing w:val="-1"/>
                <w:kern w:val="0"/>
                <w:sz w:val="22"/>
              </w:rPr>
              <w:t>2、表中管理人员在本包件内一人一岗，一旦成交，除项目经理外，其他人员可在本单位其他岗位重复使用；3、可自报不少于以上要求人数的其他管理人员。</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4</w:t>
      </w:r>
      <w:r w:rsidRPr="00F641F5">
        <w:rPr>
          <w:rFonts w:ascii="Times New Roman" w:eastAsia="宋体" w:hAnsi="Times New Roman" w:cs="Times New Roman" w:hint="eastAsia"/>
          <w:b/>
          <w:bCs/>
          <w:sz w:val="22"/>
        </w:rPr>
        <w:t>：老港固废一期（南一地块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南三地块及周边）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1049"/>
        <w:gridCol w:w="1521"/>
        <w:gridCol w:w="1189"/>
        <w:gridCol w:w="1074"/>
        <w:gridCol w:w="1427"/>
        <w:gridCol w:w="1470"/>
      </w:tblGrid>
      <w:tr w:rsidR="00F641F5" w:rsidRPr="00F641F5" w:rsidTr="006D2191">
        <w:trPr>
          <w:trHeight w:val="506"/>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w:t>
            </w:r>
            <w:r w:rsidRPr="00F641F5">
              <w:rPr>
                <w:rFonts w:ascii="Times New Roman" w:eastAsia="宋体" w:hAnsi="Times New Roman" w:cs="Times New Roman" w:hint="eastAsia"/>
                <w:b/>
                <w:bCs/>
                <w:sz w:val="22"/>
              </w:rPr>
              <w:lastRenderedPageBreak/>
              <w:t>号</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lastRenderedPageBreak/>
              <w:t>岗位类</w:t>
            </w:r>
            <w:r w:rsidRPr="00F641F5">
              <w:rPr>
                <w:rFonts w:ascii="Times New Roman" w:eastAsia="宋体" w:hAnsi="Times New Roman" w:cs="Times New Roman" w:hint="eastAsia"/>
                <w:b/>
                <w:bCs/>
                <w:sz w:val="22"/>
              </w:rPr>
              <w:lastRenderedPageBreak/>
              <w:t>别</w:t>
            </w: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lastRenderedPageBreak/>
              <w:t>岗位名称</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w:t>
            </w:r>
            <w:r w:rsidRPr="00F641F5">
              <w:rPr>
                <w:rFonts w:ascii="Times New Roman" w:eastAsia="宋体" w:hAnsi="Times New Roman" w:cs="Times New Roman" w:hint="eastAsia"/>
                <w:b/>
                <w:bCs/>
                <w:sz w:val="22"/>
              </w:rPr>
              <w:lastRenderedPageBreak/>
              <w:t>置数量</w:t>
            </w:r>
          </w:p>
        </w:tc>
        <w:tc>
          <w:tcPr>
            <w:tcW w:w="166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lastRenderedPageBreak/>
              <w:t>应提供验证</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lastRenderedPageBreak/>
              <w:t>材料</w:t>
            </w: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lastRenderedPageBreak/>
              <w:t>提供其他验</w:t>
            </w:r>
            <w:r w:rsidRPr="00F641F5">
              <w:rPr>
                <w:rFonts w:ascii="Times New Roman" w:eastAsia="宋体" w:hAnsi="Times New Roman" w:cs="Times New Roman" w:hint="eastAsia"/>
                <w:b/>
                <w:bCs/>
                <w:sz w:val="22"/>
              </w:rPr>
              <w:lastRenderedPageBreak/>
              <w:t>证材料</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lastRenderedPageBreak/>
              <w:t>1</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项目经理</w:t>
            </w: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项目经理</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664"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kern w:val="0"/>
                <w:sz w:val="22"/>
              </w:rPr>
            </w:pPr>
            <w:r w:rsidRPr="00F641F5">
              <w:rPr>
                <w:rFonts w:ascii="宋体" w:eastAsia="宋体" w:hAnsi="宋体" w:cs="宋体" w:hint="eastAsia"/>
                <w:color w:val="000000"/>
                <w:spacing w:val="-2"/>
                <w:kern w:val="0"/>
                <w:sz w:val="22"/>
              </w:rPr>
              <w:t>供应商单位提供相关人员在职承诺书（格式自拟）</w:t>
            </w: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57"/>
        </w:trPr>
        <w:tc>
          <w:tcPr>
            <w:tcW w:w="56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w:t>
            </w:r>
          </w:p>
        </w:tc>
        <w:tc>
          <w:tcPr>
            <w:tcW w:w="11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公益林技术人员</w:t>
            </w: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71" w:line="220" w:lineRule="auto"/>
              <w:jc w:val="center"/>
              <w:rPr>
                <w:rFonts w:ascii="宋体" w:eastAsia="宋体" w:hAnsi="宋体" w:cs="宋体"/>
                <w:color w:val="000000"/>
                <w:spacing w:val="-4"/>
                <w:kern w:val="0"/>
                <w:sz w:val="22"/>
                <w:lang w:eastAsia="en-US"/>
              </w:rPr>
            </w:pPr>
            <w:r w:rsidRPr="00F641F5">
              <w:rPr>
                <w:rFonts w:ascii="宋体" w:eastAsia="宋体" w:hAnsi="宋体" w:cs="宋体" w:hint="eastAsia"/>
                <w:color w:val="000000"/>
                <w:spacing w:val="-4"/>
                <w:kern w:val="0"/>
                <w:sz w:val="22"/>
                <w:lang w:eastAsia="en-US"/>
              </w:rPr>
              <w:t>工程师</w:t>
            </w:r>
          </w:p>
          <w:p w:rsidR="00F641F5" w:rsidRPr="00F641F5" w:rsidRDefault="00F641F5" w:rsidP="00F641F5">
            <w:pPr>
              <w:widowControl/>
              <w:kinsoku w:val="0"/>
              <w:autoSpaceDE w:val="0"/>
              <w:autoSpaceDN w:val="0"/>
              <w:adjustRightInd w:val="0"/>
              <w:snapToGrid w:val="0"/>
              <w:spacing w:before="71" w:line="220" w:lineRule="auto"/>
              <w:jc w:val="center"/>
              <w:rPr>
                <w:rFonts w:ascii="宋体" w:eastAsia="宋体" w:hAnsi="宋体" w:cs="宋体"/>
                <w:bCs/>
                <w:color w:val="000000"/>
                <w:kern w:val="0"/>
                <w:sz w:val="22"/>
                <w:lang w:eastAsia="en-US"/>
              </w:rPr>
            </w:pPr>
            <w:r w:rsidRPr="00F641F5">
              <w:rPr>
                <w:rFonts w:ascii="宋体" w:eastAsia="宋体" w:hAnsi="宋体" w:cs="宋体" w:hint="eastAsia"/>
                <w:color w:val="000000"/>
                <w:spacing w:val="-2"/>
                <w:kern w:val="0"/>
                <w:sz w:val="22"/>
                <w:lang w:eastAsia="en-US"/>
              </w:rPr>
              <w:t>或高级工程师</w:t>
            </w:r>
          </w:p>
        </w:tc>
        <w:tc>
          <w:tcPr>
            <w:tcW w:w="136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绿化或林业类中级或高级职称</w:t>
            </w: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职称证书扫描件</w:t>
            </w:r>
          </w:p>
        </w:tc>
      </w:tr>
      <w:tr w:rsidR="00F641F5" w:rsidRPr="00F641F5" w:rsidTr="006D2191">
        <w:trPr>
          <w:trHeight w:val="481"/>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3</w:t>
            </w:r>
          </w:p>
        </w:tc>
        <w:tc>
          <w:tcPr>
            <w:tcW w:w="1196" w:type="dxa"/>
            <w:vMerge w:val="restar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其他专业技术人员</w:t>
            </w: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安全员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资格证书扫描件</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资料员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1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line="220" w:lineRule="auto"/>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相关培训证明材料扫描件（如有）</w:t>
            </w:r>
          </w:p>
        </w:tc>
      </w:tr>
      <w:tr w:rsidR="00F641F5" w:rsidRPr="00F641F5" w:rsidTr="006D2191">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Times New Roman" w:eastAsia="宋体" w:hAnsi="Times New Roman" w:cs="Times New Roman"/>
                <w:bCs/>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spacing w:val="-2"/>
                <w:kern w:val="0"/>
                <w:sz w:val="22"/>
              </w:rPr>
            </w:pPr>
          </w:p>
        </w:tc>
        <w:tc>
          <w:tcPr>
            <w:tcW w:w="1781"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巡视员</w:t>
            </w:r>
          </w:p>
        </w:tc>
        <w:tc>
          <w:tcPr>
            <w:tcW w:w="136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2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bCs/>
                <w:sz w:val="22"/>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jc w:val="left"/>
              <w:rPr>
                <w:rFonts w:ascii="宋体" w:eastAsia="宋体" w:hAnsi="宋体" w:cs="宋体"/>
                <w:color w:val="000000"/>
                <w:kern w:val="0"/>
                <w:sz w:val="22"/>
                <w:lang w:eastAsia="en-US"/>
              </w:rPr>
            </w:pPr>
          </w:p>
        </w:tc>
        <w:tc>
          <w:tcPr>
            <w:tcW w:w="1718"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r>
      <w:tr w:rsidR="00F641F5" w:rsidRPr="00F641F5" w:rsidTr="006D2191">
        <w:trPr>
          <w:trHeight w:val="481"/>
        </w:trPr>
        <w:tc>
          <w:tcPr>
            <w:tcW w:w="9522"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5" w:line="218" w:lineRule="auto"/>
              <w:jc w:val="left"/>
              <w:rPr>
                <w:rFonts w:ascii="宋体" w:eastAsia="宋体" w:hAnsi="宋体" w:cs="宋体"/>
                <w:bCs/>
                <w:color w:val="000000"/>
                <w:kern w:val="0"/>
                <w:sz w:val="22"/>
              </w:rPr>
            </w:pPr>
            <w:r w:rsidRPr="00F641F5">
              <w:rPr>
                <w:rFonts w:ascii="宋体" w:eastAsia="宋体" w:hAnsi="宋体" w:cs="宋体" w:hint="eastAsia"/>
                <w:bCs/>
                <w:color w:val="000000"/>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宋体" w:eastAsia="宋体" w:hAnsi="宋体" w:cs="宋体" w:hint="eastAsia"/>
                <w:color w:val="000000"/>
                <w:spacing w:val="-1"/>
                <w:kern w:val="0"/>
                <w:sz w:val="22"/>
              </w:rPr>
              <w:t>2、表中管理人员在本包件内一人一岗，一旦成交，除项目经理外，其他人员可在本单位其他岗位重复使用；3、可自报不少于以上要求人数的其他管理人员。</w:t>
            </w:r>
          </w:p>
        </w:tc>
      </w:tr>
    </w:tbl>
    <w:p w:rsidR="00F641F5" w:rsidRPr="00F641F5" w:rsidRDefault="00F641F5" w:rsidP="00F641F5">
      <w:pPr>
        <w:tabs>
          <w:tab w:val="left" w:pos="3060"/>
        </w:tabs>
        <w:snapToGrid w:val="0"/>
        <w:spacing w:line="300" w:lineRule="auto"/>
        <w:rPr>
          <w:rFonts w:ascii="Times New Roman" w:eastAsia="宋体" w:hAnsi="Times New Roman" w:cs="Times New Roman"/>
          <w:bCs/>
          <w:sz w:val="22"/>
        </w:rPr>
      </w:pPr>
      <w:r w:rsidRPr="00F641F5">
        <w:rPr>
          <w:rFonts w:ascii="Times New Roman" w:eastAsia="宋体" w:hAnsi="Times New Roman" w:cs="Times New Roman" w:hint="eastAsia"/>
          <w:b/>
          <w:color w:val="0000FF"/>
          <w:sz w:val="22"/>
        </w:rPr>
        <w:t>说明：</w:t>
      </w:r>
      <w:r w:rsidRPr="00F641F5">
        <w:rPr>
          <w:rFonts w:ascii="Times New Roman" w:eastAsia="宋体" w:hAnsi="Times New Roman" w:cs="Times New Roman" w:hint="eastAsia"/>
          <w:b/>
          <w:color w:val="0000FF"/>
          <w:sz w:val="22"/>
        </w:rPr>
        <w:t>1</w:t>
      </w:r>
      <w:r w:rsidRPr="00F641F5">
        <w:rPr>
          <w:rFonts w:ascii="Times New Roman" w:eastAsia="宋体" w:hAnsi="Times New Roman" w:cs="Times New Roman" w:hint="eastAsia"/>
          <w:b/>
          <w:color w:val="0000FF"/>
          <w:sz w:val="22"/>
        </w:rPr>
        <w:t>、投标人须在上传的投标文件中填报项目负责人相关信息，并附项目负责人身份证复印件以及采购文件要求的资质（若有），材料提交要求以招标文件具体规定为准，确保投标文件有效。</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hint="eastAsia"/>
          <w:bCs/>
          <w:sz w:val="22"/>
        </w:rPr>
        <w:t>（</w:t>
      </w:r>
      <w:r w:rsidRPr="00F641F5">
        <w:rPr>
          <w:rFonts w:ascii="Times New Roman" w:eastAsia="宋体" w:hAnsi="Times New Roman" w:cs="Times New Roman" w:hint="eastAsia"/>
          <w:bCs/>
          <w:sz w:val="22"/>
        </w:rPr>
        <w:t>2</w:t>
      </w:r>
      <w:r w:rsidRPr="00F641F5">
        <w:rPr>
          <w:rFonts w:ascii="Times New Roman" w:eastAsia="宋体" w:hAnsi="Times New Roman" w:cs="Times New Roman" w:hint="eastAsia"/>
          <w:bCs/>
          <w:sz w:val="22"/>
        </w:rPr>
        <w:t>）</w:t>
      </w:r>
      <w:r w:rsidRPr="00F641F5">
        <w:rPr>
          <w:rFonts w:ascii="Times New Roman" w:eastAsia="宋体" w:hAnsi="Times New Roman" w:cs="Times New Roman"/>
          <w:bCs/>
          <w:sz w:val="22"/>
        </w:rPr>
        <w:t>技术作业工人配备要求</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bCs/>
          <w:color w:val="000000"/>
          <w:sz w:val="22"/>
        </w:rPr>
        <w:t>根据各</w:t>
      </w:r>
      <w:r w:rsidRPr="00F641F5">
        <w:rPr>
          <w:rFonts w:ascii="Times New Roman" w:eastAsia="宋体" w:hAnsi="Times New Roman" w:cs="Times New Roman" w:hint="eastAsia"/>
          <w:bCs/>
          <w:color w:val="000000"/>
          <w:sz w:val="22"/>
        </w:rPr>
        <w:t>包件</w:t>
      </w:r>
      <w:r w:rsidRPr="00F641F5">
        <w:rPr>
          <w:rFonts w:ascii="Times New Roman" w:eastAsia="宋体" w:hAnsi="Times New Roman" w:cs="Times New Roman"/>
          <w:bCs/>
          <w:color w:val="000000"/>
          <w:sz w:val="22"/>
        </w:rPr>
        <w:t>设施量，</w:t>
      </w:r>
      <w:r w:rsidRPr="00F641F5">
        <w:rPr>
          <w:rFonts w:ascii="Times New Roman" w:eastAsia="宋体" w:hAnsi="Times New Roman" w:cs="Times New Roman" w:hint="eastAsia"/>
          <w:bCs/>
          <w:color w:val="000000"/>
          <w:sz w:val="22"/>
        </w:rPr>
        <w:t>供应商</w:t>
      </w:r>
      <w:r w:rsidRPr="00F641F5">
        <w:rPr>
          <w:rFonts w:ascii="Times New Roman" w:eastAsia="宋体" w:hAnsi="Times New Roman" w:cs="Times New Roman"/>
          <w:bCs/>
          <w:color w:val="000000"/>
          <w:sz w:val="22"/>
        </w:rPr>
        <w:t>需配备一定数量的一线养护作业工人，从事等作业；其中：一线养护作业工人中的主要技术工人</w:t>
      </w:r>
      <w:r w:rsidRPr="00F641F5">
        <w:rPr>
          <w:rFonts w:ascii="Times New Roman" w:eastAsia="宋体" w:hAnsi="Times New Roman" w:cs="Times New Roman"/>
          <w:bCs/>
          <w:sz w:val="22"/>
        </w:rPr>
        <w:t>必须满足以下要求：</w:t>
      </w:r>
      <w:r w:rsidRPr="00F641F5">
        <w:rPr>
          <w:rFonts w:ascii="Times New Roman" w:eastAsia="宋体" w:hAnsi="Times New Roman" w:cs="Times New Roman"/>
          <w:bCs/>
          <w:sz w:val="22"/>
        </w:rPr>
        <w:t xml:space="preserve"> </w:t>
      </w: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1</w:t>
      </w:r>
      <w:r w:rsidRPr="00F641F5">
        <w:rPr>
          <w:rFonts w:ascii="Times New Roman" w:eastAsia="宋体" w:hAnsi="Times New Roman" w:cs="Times New Roman" w:hint="eastAsia"/>
          <w:b/>
          <w:bCs/>
          <w:sz w:val="22"/>
        </w:rPr>
        <w:t>：老港固废二、三期、</w:t>
      </w:r>
      <w:r w:rsidRPr="00F641F5">
        <w:rPr>
          <w:rFonts w:ascii="Times New Roman" w:eastAsia="宋体" w:hAnsi="Times New Roman" w:cs="Times New Roman" w:hint="eastAsia"/>
          <w:b/>
          <w:bCs/>
          <w:sz w:val="22"/>
        </w:rPr>
        <w:t>S2</w:t>
      </w:r>
      <w:r w:rsidRPr="00F641F5">
        <w:rPr>
          <w:rFonts w:ascii="Times New Roman" w:eastAsia="宋体" w:hAnsi="Times New Roman" w:cs="Times New Roman" w:hint="eastAsia"/>
          <w:b/>
          <w:bCs/>
          <w:sz w:val="22"/>
        </w:rPr>
        <w:t>一、二期、宣桥大团段、</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二期</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49"/>
        <w:gridCol w:w="1087"/>
        <w:gridCol w:w="1769"/>
        <w:gridCol w:w="1087"/>
        <w:gridCol w:w="951"/>
        <w:gridCol w:w="1496"/>
        <w:gridCol w:w="1373"/>
      </w:tblGrid>
      <w:tr w:rsidR="00F641F5" w:rsidRPr="00F641F5" w:rsidTr="006D2191">
        <w:trPr>
          <w:trHeight w:val="720"/>
          <w:jc w:val="center"/>
        </w:trPr>
        <w:tc>
          <w:tcPr>
            <w:tcW w:w="33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序号</w:t>
            </w:r>
          </w:p>
        </w:tc>
        <w:tc>
          <w:tcPr>
            <w:tcW w:w="65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岗位类别</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岗位名称</w:t>
            </w:r>
          </w:p>
        </w:tc>
        <w:tc>
          <w:tcPr>
            <w:tcW w:w="65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kern w:val="0"/>
                <w:sz w:val="22"/>
              </w:rPr>
              <w:t>级别</w:t>
            </w:r>
          </w:p>
        </w:tc>
        <w:tc>
          <w:tcPr>
            <w:tcW w:w="572" w:type="pc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72" w:line="220" w:lineRule="auto"/>
              <w:jc w:val="center"/>
              <w:rPr>
                <w:rFonts w:ascii="宋体" w:eastAsia="宋体" w:hAnsi="宋体" w:cs="宋体"/>
                <w:color w:val="000000"/>
                <w:kern w:val="0"/>
                <w:sz w:val="22"/>
              </w:rPr>
            </w:pPr>
            <w:r w:rsidRPr="00F641F5">
              <w:rPr>
                <w:rFonts w:ascii="宋体" w:eastAsia="宋体" w:hAnsi="宋体" w:cs="宋体" w:hint="eastAsia"/>
                <w:color w:val="000000"/>
                <w:kern w:val="0"/>
                <w:sz w:val="22"/>
              </w:rPr>
              <w:t>最低配置</w:t>
            </w:r>
          </w:p>
          <w:p w:rsidR="00F641F5" w:rsidRPr="00F641F5" w:rsidRDefault="00F641F5" w:rsidP="00F641F5">
            <w:pPr>
              <w:widowControl/>
              <w:kinsoku w:val="0"/>
              <w:autoSpaceDE w:val="0"/>
              <w:autoSpaceDN w:val="0"/>
              <w:adjustRightInd w:val="0"/>
              <w:snapToGrid w:val="0"/>
              <w:spacing w:before="72" w:line="220" w:lineRule="auto"/>
              <w:jc w:val="center"/>
              <w:rPr>
                <w:rFonts w:ascii="Times New Roman" w:eastAsia="宋体" w:hAnsi="Times New Roman" w:cs="Times New Roman"/>
                <w:color w:val="000000"/>
                <w:kern w:val="0"/>
                <w:sz w:val="22"/>
              </w:rPr>
            </w:pPr>
            <w:r w:rsidRPr="00F641F5">
              <w:rPr>
                <w:rFonts w:ascii="宋体" w:eastAsia="宋体" w:hAnsi="宋体" w:cs="宋体" w:hint="eastAsia"/>
                <w:color w:val="000000"/>
                <w:kern w:val="0"/>
                <w:sz w:val="22"/>
              </w:rPr>
              <w:t>数量</w:t>
            </w:r>
          </w:p>
        </w:tc>
        <w:tc>
          <w:tcPr>
            <w:tcW w:w="900" w:type="pc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72" w:line="220" w:lineRule="auto"/>
              <w:jc w:val="center"/>
              <w:rPr>
                <w:rFonts w:ascii="Times New Roman" w:eastAsia="宋体" w:hAnsi="Times New Roman" w:cs="Times New Roman"/>
                <w:color w:val="000000"/>
                <w:kern w:val="0"/>
                <w:sz w:val="22"/>
                <w:lang w:eastAsia="en-US"/>
              </w:rPr>
            </w:pPr>
            <w:r w:rsidRPr="00F641F5">
              <w:rPr>
                <w:rFonts w:ascii="宋体" w:eastAsia="宋体" w:hAnsi="宋体" w:cs="宋体" w:hint="eastAsia"/>
                <w:color w:val="000000"/>
                <w:kern w:val="0"/>
                <w:sz w:val="22"/>
              </w:rPr>
              <w:t>应提供验证材料</w:t>
            </w:r>
          </w:p>
        </w:tc>
        <w:tc>
          <w:tcPr>
            <w:tcW w:w="826" w:type="pc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提供其他验证</w:t>
            </w:r>
          </w:p>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bCs/>
                <w:color w:val="000000"/>
                <w:kern w:val="0"/>
                <w:sz w:val="22"/>
              </w:rPr>
              <w:t>材料</w:t>
            </w:r>
          </w:p>
        </w:tc>
      </w:tr>
      <w:tr w:rsidR="00F641F5" w:rsidRPr="00F641F5" w:rsidTr="006D2191">
        <w:trPr>
          <w:trHeight w:val="822"/>
          <w:jc w:val="center"/>
        </w:trPr>
        <w:tc>
          <w:tcPr>
            <w:tcW w:w="330"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snapToGrid w:val="0"/>
              <w:spacing w:line="300" w:lineRule="auto"/>
              <w:jc w:val="center"/>
              <w:rPr>
                <w:rFonts w:ascii="Times New Roman" w:eastAsia="Calibri" w:hAnsi="Times New Roman" w:cs="Times New Roman"/>
                <w:sz w:val="22"/>
              </w:rPr>
            </w:pPr>
            <w:r w:rsidRPr="00F641F5">
              <w:rPr>
                <w:rFonts w:ascii="Times New Roman" w:eastAsia="宋体" w:hAnsi="Times New Roman" w:cs="Times New Roman"/>
                <w:bCs/>
                <w:sz w:val="22"/>
              </w:rPr>
              <w:t>1</w:t>
            </w:r>
          </w:p>
        </w:tc>
        <w:tc>
          <w:tcPr>
            <w:tcW w:w="654"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bCs/>
                <w:color w:val="000000"/>
                <w:kern w:val="0"/>
                <w:sz w:val="22"/>
              </w:rPr>
              <w:t>公益林技术工人</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绿化工</w:t>
            </w:r>
          </w:p>
        </w:tc>
        <w:tc>
          <w:tcPr>
            <w:tcW w:w="654"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spacing w:line="300" w:lineRule="auto"/>
              <w:jc w:val="center"/>
              <w:rPr>
                <w:rFonts w:ascii="Times New Roman" w:eastAsia="宋体" w:hAnsi="Times New Roman" w:cs="Times New Roman"/>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4</w:t>
            </w:r>
          </w:p>
        </w:tc>
        <w:tc>
          <w:tcPr>
            <w:tcW w:w="900"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72" w:line="220" w:lineRule="auto"/>
              <w:jc w:val="center"/>
              <w:rPr>
                <w:rFonts w:ascii="Times New Roman" w:eastAsia="宋体" w:hAnsi="Times New Roman" w:cs="Times New Roman"/>
                <w:color w:val="000000"/>
                <w:kern w:val="0"/>
                <w:sz w:val="22"/>
              </w:rPr>
            </w:pPr>
            <w:r w:rsidRPr="00F641F5">
              <w:rPr>
                <w:rFonts w:ascii="宋体" w:eastAsia="宋体" w:hAnsi="宋体" w:cs="宋体" w:hint="eastAsia"/>
                <w:color w:val="000000"/>
                <w:kern w:val="0"/>
                <w:sz w:val="22"/>
              </w:rPr>
              <w:t>供应商单位提供相关人员在职承诺书（格式自拟）</w:t>
            </w:r>
          </w:p>
        </w:tc>
        <w:tc>
          <w:tcPr>
            <w:tcW w:w="826"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0"/>
                <w:szCs w:val="20"/>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59"/>
          <w:jc w:val="center"/>
        </w:trPr>
        <w:tc>
          <w:tcPr>
            <w:tcW w:w="330" w:type="pct"/>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Calibri" w:hAnsi="Times New Roman" w:cs="Times New Roman"/>
                <w:sz w:val="22"/>
              </w:rPr>
            </w:pPr>
          </w:p>
        </w:tc>
        <w:tc>
          <w:tcPr>
            <w:tcW w:w="654" w:type="pct"/>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lang w:eastAsia="en-US"/>
              </w:rPr>
            </w:pP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植保工</w:t>
            </w:r>
          </w:p>
        </w:tc>
        <w:tc>
          <w:tcPr>
            <w:tcW w:w="654"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spacing w:line="300" w:lineRule="auto"/>
              <w:jc w:val="center"/>
              <w:rPr>
                <w:rFonts w:ascii="Times New Roman" w:eastAsia="宋体" w:hAnsi="Times New Roman" w:cs="Times New Roman"/>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2</w:t>
            </w:r>
          </w:p>
        </w:tc>
        <w:tc>
          <w:tcPr>
            <w:tcW w:w="900" w:type="pct"/>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lang w:eastAsia="en-US"/>
              </w:rPr>
            </w:pPr>
          </w:p>
        </w:tc>
        <w:tc>
          <w:tcPr>
            <w:tcW w:w="826"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64"/>
          <w:jc w:val="center"/>
        </w:trPr>
        <w:tc>
          <w:tcPr>
            <w:tcW w:w="5000" w:type="pct"/>
            <w:gridSpan w:val="7"/>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5" w:line="218" w:lineRule="auto"/>
              <w:jc w:val="left"/>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spacing w:val="-2"/>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Times New Roman" w:eastAsia="Calibri" w:hAnsi="Times New Roman" w:cs="Times New Roman"/>
                <w:color w:val="000000"/>
                <w:spacing w:val="-2"/>
                <w:kern w:val="0"/>
                <w:sz w:val="22"/>
              </w:rPr>
              <w:t>2</w:t>
            </w:r>
            <w:r w:rsidRPr="00F641F5">
              <w:rPr>
                <w:rFonts w:ascii="Times New Roman" w:eastAsia="宋体" w:hAnsi="Times New Roman" w:cs="Times New Roman" w:hint="eastAsia"/>
                <w:color w:val="000000"/>
                <w:spacing w:val="-2"/>
                <w:kern w:val="0"/>
                <w:sz w:val="22"/>
              </w:rPr>
              <w:t>、表中技</w:t>
            </w:r>
            <w:r w:rsidRPr="00F641F5">
              <w:rPr>
                <w:rFonts w:ascii="Times New Roman" w:eastAsia="宋体" w:hAnsi="Times New Roman" w:cs="Times New Roman" w:hint="eastAsia"/>
                <w:color w:val="000000"/>
                <w:spacing w:val="-5"/>
                <w:kern w:val="0"/>
                <w:sz w:val="22"/>
              </w:rPr>
              <w:t>术工人（骨干）需提供名单；</w:t>
            </w:r>
            <w:r w:rsidRPr="00F641F5">
              <w:rPr>
                <w:rFonts w:ascii="Times New Roman" w:eastAsia="Calibri" w:hAnsi="Times New Roman" w:cs="Times New Roman"/>
                <w:color w:val="000000"/>
                <w:spacing w:val="-5"/>
                <w:kern w:val="0"/>
                <w:sz w:val="22"/>
              </w:rPr>
              <w:t>3</w:t>
            </w:r>
            <w:r w:rsidRPr="00F641F5">
              <w:rPr>
                <w:rFonts w:ascii="Times New Roman" w:eastAsia="宋体" w:hAnsi="Times New Roman" w:cs="Times New Roman" w:hint="eastAsia"/>
                <w:color w:val="000000"/>
                <w:spacing w:val="-5"/>
                <w:kern w:val="0"/>
                <w:sz w:val="22"/>
              </w:rPr>
              <w:t>、表中技术人员（骨干）在本包件内一人一岗，一旦成交，</w:t>
            </w:r>
            <w:r w:rsidRPr="00F641F5">
              <w:rPr>
                <w:rFonts w:ascii="Times New Roman" w:eastAsia="宋体" w:hAnsi="Times New Roman" w:cs="Times New Roman" w:hint="eastAsia"/>
                <w:color w:val="000000"/>
                <w:spacing w:val="-10"/>
                <w:kern w:val="0"/>
                <w:sz w:val="22"/>
              </w:rPr>
              <w:t>人员不可在本单位其他岗位使用。</w:t>
            </w:r>
            <w:r w:rsidRPr="00F641F5">
              <w:rPr>
                <w:rFonts w:ascii="Times New Roman" w:eastAsia="Calibri" w:hAnsi="Times New Roman" w:cs="Times New Roman"/>
                <w:color w:val="000000"/>
                <w:spacing w:val="-10"/>
                <w:kern w:val="0"/>
                <w:sz w:val="22"/>
              </w:rPr>
              <w:t>4</w:t>
            </w:r>
            <w:r w:rsidRPr="00F641F5">
              <w:rPr>
                <w:rFonts w:ascii="Times New Roman" w:eastAsia="宋体" w:hAnsi="Times New Roman" w:cs="Times New Roman" w:hint="eastAsia"/>
                <w:color w:val="000000"/>
                <w:spacing w:val="-10"/>
                <w:kern w:val="0"/>
                <w:sz w:val="22"/>
              </w:rPr>
              <w:t>、可自报不少于以上要求人数的其他技术工人（骨</w:t>
            </w:r>
            <w:r w:rsidRPr="00F641F5">
              <w:rPr>
                <w:rFonts w:ascii="Times New Roman" w:eastAsia="宋体" w:hAnsi="Times New Roman" w:cs="Times New Roman" w:hint="eastAsia"/>
                <w:color w:val="000000"/>
                <w:spacing w:val="-11"/>
                <w:kern w:val="0"/>
                <w:sz w:val="22"/>
              </w:rPr>
              <w:t>干）。</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u w:val="single"/>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2</w:t>
      </w:r>
      <w:r w:rsidRPr="00F641F5">
        <w:rPr>
          <w:rFonts w:ascii="Times New Roman" w:eastAsia="宋体" w:hAnsi="Times New Roman" w:cs="Times New Roman" w:hint="eastAsia"/>
          <w:b/>
          <w:bCs/>
          <w:sz w:val="22"/>
        </w:rPr>
        <w:t>：老港固废一期（南二地块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西地块及周边）</w:t>
      </w:r>
    </w:p>
    <w:tbl>
      <w:tblPr>
        <w:tblW w:w="5006"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49"/>
        <w:gridCol w:w="1087"/>
        <w:gridCol w:w="1771"/>
        <w:gridCol w:w="1087"/>
        <w:gridCol w:w="952"/>
        <w:gridCol w:w="1498"/>
        <w:gridCol w:w="1378"/>
      </w:tblGrid>
      <w:tr w:rsidR="00F641F5" w:rsidRPr="00F641F5" w:rsidTr="006D2191">
        <w:trPr>
          <w:trHeight w:val="722"/>
        </w:trPr>
        <w:tc>
          <w:tcPr>
            <w:tcW w:w="33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序号</w:t>
            </w:r>
          </w:p>
        </w:tc>
        <w:tc>
          <w:tcPr>
            <w:tcW w:w="653"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岗位类别</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岗位名称</w:t>
            </w:r>
          </w:p>
        </w:tc>
        <w:tc>
          <w:tcPr>
            <w:tcW w:w="653"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kern w:val="0"/>
                <w:sz w:val="22"/>
              </w:rPr>
              <w:t>级别</w:t>
            </w: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6" w:line="259" w:lineRule="auto"/>
              <w:ind w:right="16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最低配</w:t>
            </w:r>
            <w:r w:rsidRPr="00F641F5">
              <w:rPr>
                <w:rFonts w:ascii="Times New Roman" w:eastAsia="宋体" w:hAnsi="Times New Roman" w:cs="Times New Roman" w:hint="eastAsia"/>
                <w:color w:val="000000"/>
                <w:spacing w:val="-2"/>
                <w:kern w:val="0"/>
                <w:sz w:val="22"/>
                <w:lang w:eastAsia="en-US"/>
              </w:rPr>
              <w:t>置数量</w:t>
            </w:r>
          </w:p>
        </w:tc>
        <w:tc>
          <w:tcPr>
            <w:tcW w:w="90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9" w:lineRule="auto"/>
              <w:ind w:right="11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1"/>
                <w:kern w:val="0"/>
                <w:sz w:val="22"/>
                <w:lang w:eastAsia="en-US"/>
              </w:rPr>
              <w:t>应提供验证材</w:t>
            </w:r>
            <w:r w:rsidRPr="00F641F5">
              <w:rPr>
                <w:rFonts w:ascii="Times New Roman" w:eastAsia="宋体" w:hAnsi="Times New Roman" w:cs="Times New Roman" w:hint="eastAsia"/>
                <w:color w:val="000000"/>
                <w:kern w:val="0"/>
                <w:sz w:val="22"/>
                <w:lang w:eastAsia="en-US"/>
              </w:rPr>
              <w:t>料</w:t>
            </w: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6" w:lineRule="auto"/>
              <w:ind w:right="156"/>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2"/>
                <w:kern w:val="0"/>
                <w:sz w:val="22"/>
                <w:lang w:eastAsia="en-US"/>
              </w:rPr>
              <w:t>提供其他验</w:t>
            </w:r>
            <w:r w:rsidRPr="00F641F5">
              <w:rPr>
                <w:rFonts w:ascii="Times New Roman" w:eastAsia="宋体" w:hAnsi="Times New Roman" w:cs="Times New Roman" w:hint="eastAsia"/>
                <w:color w:val="000000"/>
                <w:spacing w:val="-3"/>
                <w:kern w:val="0"/>
                <w:sz w:val="22"/>
                <w:lang w:eastAsia="en-US"/>
              </w:rPr>
              <w:t>证材料</w:t>
            </w:r>
          </w:p>
        </w:tc>
      </w:tr>
      <w:tr w:rsidR="00F641F5" w:rsidRPr="00F641F5" w:rsidTr="006D2191">
        <w:trPr>
          <w:trHeight w:val="821"/>
        </w:trPr>
        <w:tc>
          <w:tcPr>
            <w:tcW w:w="330"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snapToGrid w:val="0"/>
              <w:spacing w:line="300" w:lineRule="auto"/>
              <w:jc w:val="center"/>
              <w:rPr>
                <w:rFonts w:ascii="Times New Roman" w:eastAsia="Calibri" w:hAnsi="Times New Roman" w:cs="Times New Roman"/>
                <w:sz w:val="22"/>
              </w:rPr>
            </w:pPr>
            <w:r w:rsidRPr="00F641F5">
              <w:rPr>
                <w:rFonts w:ascii="Times New Roman" w:eastAsia="宋体" w:hAnsi="Times New Roman" w:cs="Times New Roman"/>
                <w:bCs/>
                <w:sz w:val="22"/>
              </w:rPr>
              <w:t>1</w:t>
            </w:r>
          </w:p>
        </w:tc>
        <w:tc>
          <w:tcPr>
            <w:tcW w:w="653"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71" w:line="259" w:lineRule="auto"/>
              <w:ind w:right="125"/>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4"/>
                <w:kern w:val="0"/>
                <w:sz w:val="22"/>
                <w:lang w:eastAsia="en-US"/>
              </w:rPr>
              <w:t>公益林技</w:t>
            </w:r>
            <w:r w:rsidRPr="00F641F5">
              <w:rPr>
                <w:rFonts w:ascii="Times New Roman" w:eastAsia="宋体" w:hAnsi="Times New Roman" w:cs="Times New Roman" w:hint="eastAsia"/>
                <w:color w:val="000000"/>
                <w:spacing w:val="-3"/>
                <w:kern w:val="0"/>
                <w:sz w:val="22"/>
                <w:lang w:eastAsia="en-US"/>
              </w:rPr>
              <w:t>术工人</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绿化工</w:t>
            </w:r>
          </w:p>
        </w:tc>
        <w:tc>
          <w:tcPr>
            <w:tcW w:w="653"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2</w:t>
            </w:r>
          </w:p>
        </w:tc>
        <w:tc>
          <w:tcPr>
            <w:tcW w:w="900" w:type="pct"/>
            <w:vMerge w:val="restar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rPr>
            </w:pPr>
            <w:r w:rsidRPr="00F641F5">
              <w:rPr>
                <w:rFonts w:ascii="宋体" w:eastAsia="宋体" w:hAnsi="宋体" w:cs="宋体" w:hint="eastAsia"/>
                <w:color w:val="000000"/>
                <w:kern w:val="0"/>
                <w:sz w:val="22"/>
              </w:rPr>
              <w:t>供应商单位提供相关人员在</w:t>
            </w:r>
            <w:r w:rsidRPr="00F641F5">
              <w:rPr>
                <w:rFonts w:ascii="宋体" w:eastAsia="宋体" w:hAnsi="宋体" w:cs="宋体" w:hint="eastAsia"/>
                <w:color w:val="000000"/>
                <w:kern w:val="0"/>
                <w:sz w:val="22"/>
              </w:rPr>
              <w:lastRenderedPageBreak/>
              <w:t>职承诺书（格式自拟)</w:t>
            </w: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lastRenderedPageBreak/>
              <w:t>相关培训证明材料扫描件</w:t>
            </w:r>
          </w:p>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0"/>
                <w:szCs w:val="20"/>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5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Calibri" w:hAnsi="Times New Roman" w:cs="Times New Roman"/>
                <w:sz w:val="22"/>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lang w:eastAsia="en-US"/>
              </w:rPr>
            </w:pP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植保工</w:t>
            </w:r>
          </w:p>
        </w:tc>
        <w:tc>
          <w:tcPr>
            <w:tcW w:w="653"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1</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rPr>
            </w:pP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64"/>
        </w:trPr>
        <w:tc>
          <w:tcPr>
            <w:tcW w:w="5000" w:type="pct"/>
            <w:gridSpan w:val="7"/>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5" w:line="218" w:lineRule="auto"/>
              <w:jc w:val="left"/>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spacing w:val="-2"/>
                <w:kern w:val="0"/>
                <w:sz w:val="22"/>
              </w:rPr>
              <w:lastRenderedPageBreak/>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Times New Roman" w:eastAsia="Calibri" w:hAnsi="Times New Roman" w:cs="Times New Roman"/>
                <w:color w:val="000000"/>
                <w:spacing w:val="-2"/>
                <w:kern w:val="0"/>
                <w:sz w:val="22"/>
              </w:rPr>
              <w:t>2</w:t>
            </w:r>
            <w:r w:rsidRPr="00F641F5">
              <w:rPr>
                <w:rFonts w:ascii="Times New Roman" w:eastAsia="宋体" w:hAnsi="Times New Roman" w:cs="Times New Roman" w:hint="eastAsia"/>
                <w:color w:val="000000"/>
                <w:spacing w:val="-2"/>
                <w:kern w:val="0"/>
                <w:sz w:val="22"/>
              </w:rPr>
              <w:t>、表中技</w:t>
            </w:r>
            <w:r w:rsidRPr="00F641F5">
              <w:rPr>
                <w:rFonts w:ascii="Times New Roman" w:eastAsia="宋体" w:hAnsi="Times New Roman" w:cs="Times New Roman" w:hint="eastAsia"/>
                <w:color w:val="000000"/>
                <w:spacing w:val="-5"/>
                <w:kern w:val="0"/>
                <w:sz w:val="22"/>
              </w:rPr>
              <w:t>术工人（骨干）需提供名单；</w:t>
            </w:r>
            <w:r w:rsidRPr="00F641F5">
              <w:rPr>
                <w:rFonts w:ascii="Times New Roman" w:eastAsia="Calibri" w:hAnsi="Times New Roman" w:cs="Times New Roman"/>
                <w:color w:val="000000"/>
                <w:spacing w:val="-5"/>
                <w:kern w:val="0"/>
                <w:sz w:val="22"/>
              </w:rPr>
              <w:t>3</w:t>
            </w:r>
            <w:r w:rsidRPr="00F641F5">
              <w:rPr>
                <w:rFonts w:ascii="Times New Roman" w:eastAsia="宋体" w:hAnsi="Times New Roman" w:cs="Times New Roman" w:hint="eastAsia"/>
                <w:color w:val="000000"/>
                <w:spacing w:val="-5"/>
                <w:kern w:val="0"/>
                <w:sz w:val="22"/>
              </w:rPr>
              <w:t>、表中技术人员（骨干）在本包件内一人一岗，一旦成交</w:t>
            </w:r>
            <w:r w:rsidRPr="00F641F5">
              <w:rPr>
                <w:rFonts w:ascii="宋体" w:eastAsia="宋体" w:hAnsi="宋体" w:cs="宋体" w:hint="eastAsia"/>
                <w:color w:val="000000"/>
                <w:spacing w:val="-1"/>
                <w:kern w:val="0"/>
                <w:sz w:val="22"/>
              </w:rPr>
              <w:t>，人员不可在本单位其他岗位使用。4、可自报不少于以上要求人数的其他技术工人（骨干）。</w:t>
            </w:r>
          </w:p>
        </w:tc>
      </w:tr>
    </w:tbl>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3</w:t>
      </w:r>
      <w:r w:rsidRPr="00F641F5">
        <w:rPr>
          <w:rFonts w:ascii="Times New Roman" w:eastAsia="宋体" w:hAnsi="Times New Roman" w:cs="Times New Roman" w:hint="eastAsia"/>
          <w:b/>
          <w:bCs/>
          <w:sz w:val="22"/>
        </w:rPr>
        <w:t>：老港固废一期（南四地块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北地块及周边）</w:t>
      </w:r>
    </w:p>
    <w:tbl>
      <w:tblPr>
        <w:tblW w:w="5003"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49"/>
        <w:gridCol w:w="1088"/>
        <w:gridCol w:w="1770"/>
        <w:gridCol w:w="1088"/>
        <w:gridCol w:w="951"/>
        <w:gridCol w:w="1497"/>
        <w:gridCol w:w="1374"/>
      </w:tblGrid>
      <w:tr w:rsidR="00F641F5" w:rsidRPr="00F641F5" w:rsidTr="006D2191">
        <w:trPr>
          <w:trHeight w:val="722"/>
        </w:trPr>
        <w:tc>
          <w:tcPr>
            <w:tcW w:w="33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序号</w:t>
            </w:r>
          </w:p>
        </w:tc>
        <w:tc>
          <w:tcPr>
            <w:tcW w:w="65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岗位类别</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岗位名称</w:t>
            </w:r>
          </w:p>
        </w:tc>
        <w:tc>
          <w:tcPr>
            <w:tcW w:w="65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kern w:val="0"/>
                <w:sz w:val="22"/>
              </w:rPr>
              <w:t>级别</w:t>
            </w: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6" w:line="259" w:lineRule="auto"/>
              <w:ind w:right="16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最低配</w:t>
            </w:r>
            <w:r w:rsidRPr="00F641F5">
              <w:rPr>
                <w:rFonts w:ascii="Times New Roman" w:eastAsia="宋体" w:hAnsi="Times New Roman" w:cs="Times New Roman" w:hint="eastAsia"/>
                <w:color w:val="000000"/>
                <w:spacing w:val="-2"/>
                <w:kern w:val="0"/>
                <w:sz w:val="22"/>
                <w:lang w:eastAsia="en-US"/>
              </w:rPr>
              <w:t>置数量</w:t>
            </w:r>
          </w:p>
        </w:tc>
        <w:tc>
          <w:tcPr>
            <w:tcW w:w="90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9" w:lineRule="auto"/>
              <w:ind w:right="11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1"/>
                <w:kern w:val="0"/>
                <w:sz w:val="22"/>
                <w:lang w:eastAsia="en-US"/>
              </w:rPr>
              <w:t>应提供验证材</w:t>
            </w:r>
            <w:r w:rsidRPr="00F641F5">
              <w:rPr>
                <w:rFonts w:ascii="Times New Roman" w:eastAsia="宋体" w:hAnsi="Times New Roman" w:cs="Times New Roman" w:hint="eastAsia"/>
                <w:color w:val="000000"/>
                <w:kern w:val="0"/>
                <w:sz w:val="22"/>
                <w:lang w:eastAsia="en-US"/>
              </w:rPr>
              <w:t>料</w:t>
            </w:r>
          </w:p>
        </w:tc>
        <w:tc>
          <w:tcPr>
            <w:tcW w:w="821"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6" w:lineRule="auto"/>
              <w:ind w:right="156"/>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2"/>
                <w:kern w:val="0"/>
                <w:sz w:val="22"/>
                <w:lang w:eastAsia="en-US"/>
              </w:rPr>
              <w:t>提供其他验</w:t>
            </w:r>
            <w:r w:rsidRPr="00F641F5">
              <w:rPr>
                <w:rFonts w:ascii="Times New Roman" w:eastAsia="宋体" w:hAnsi="Times New Roman" w:cs="Times New Roman" w:hint="eastAsia"/>
                <w:color w:val="000000"/>
                <w:spacing w:val="-3"/>
                <w:kern w:val="0"/>
                <w:sz w:val="22"/>
                <w:lang w:eastAsia="en-US"/>
              </w:rPr>
              <w:t>证材料</w:t>
            </w:r>
          </w:p>
        </w:tc>
      </w:tr>
      <w:tr w:rsidR="00F641F5" w:rsidRPr="00F641F5" w:rsidTr="006D2191">
        <w:trPr>
          <w:trHeight w:val="821"/>
        </w:trPr>
        <w:tc>
          <w:tcPr>
            <w:tcW w:w="330"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snapToGrid w:val="0"/>
              <w:spacing w:line="300" w:lineRule="auto"/>
              <w:jc w:val="center"/>
              <w:rPr>
                <w:rFonts w:ascii="Times New Roman" w:eastAsia="Calibri" w:hAnsi="Times New Roman" w:cs="Times New Roman"/>
                <w:sz w:val="22"/>
              </w:rPr>
            </w:pPr>
            <w:r w:rsidRPr="00F641F5">
              <w:rPr>
                <w:rFonts w:ascii="Times New Roman" w:eastAsia="宋体" w:hAnsi="Times New Roman" w:cs="Times New Roman"/>
                <w:bCs/>
                <w:sz w:val="22"/>
              </w:rPr>
              <w:t>1</w:t>
            </w:r>
          </w:p>
        </w:tc>
        <w:tc>
          <w:tcPr>
            <w:tcW w:w="654"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bCs/>
                <w:color w:val="000000"/>
                <w:kern w:val="0"/>
                <w:sz w:val="22"/>
              </w:rPr>
              <w:t>公益林技术工人</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绿化工</w:t>
            </w:r>
          </w:p>
        </w:tc>
        <w:tc>
          <w:tcPr>
            <w:tcW w:w="654"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spacing w:val="-3"/>
                <w:kern w:val="0"/>
                <w:sz w:val="22"/>
                <w:lang w:eastAsia="en-US"/>
              </w:rPr>
            </w:pPr>
            <w:r w:rsidRPr="00F641F5">
              <w:rPr>
                <w:rFonts w:ascii="Times New Roman" w:eastAsia="宋体" w:hAnsi="Times New Roman" w:cs="Times New Roman"/>
                <w:color w:val="000000"/>
                <w:spacing w:val="-3"/>
                <w:kern w:val="0"/>
                <w:sz w:val="22"/>
                <w:lang w:eastAsia="en-US"/>
              </w:rPr>
              <w:t>2</w:t>
            </w:r>
          </w:p>
        </w:tc>
        <w:tc>
          <w:tcPr>
            <w:tcW w:w="900" w:type="pct"/>
            <w:vMerge w:val="restar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rPr>
            </w:pPr>
            <w:r w:rsidRPr="00F641F5">
              <w:rPr>
                <w:rFonts w:ascii="宋体" w:eastAsia="宋体" w:hAnsi="宋体" w:cs="宋体" w:hint="eastAsia"/>
                <w:color w:val="000000"/>
                <w:kern w:val="0"/>
                <w:sz w:val="22"/>
              </w:rPr>
              <w:t>供应商单位提供相关人员在职承诺书（格式自拟）</w:t>
            </w:r>
          </w:p>
        </w:tc>
        <w:tc>
          <w:tcPr>
            <w:tcW w:w="821"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0"/>
                <w:szCs w:val="20"/>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5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Calibri" w:hAnsi="Times New Roman" w:cs="Times New Roman"/>
                <w:sz w:val="22"/>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lang w:eastAsia="en-US"/>
              </w:rPr>
            </w:pP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植保工</w:t>
            </w:r>
          </w:p>
        </w:tc>
        <w:tc>
          <w:tcPr>
            <w:tcW w:w="654"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spacing w:val="-3"/>
                <w:kern w:val="0"/>
                <w:sz w:val="22"/>
                <w:lang w:eastAsia="en-US"/>
              </w:rPr>
            </w:pPr>
            <w:r w:rsidRPr="00F641F5">
              <w:rPr>
                <w:rFonts w:ascii="Times New Roman" w:eastAsia="宋体" w:hAnsi="Times New Roman" w:cs="Times New Roman"/>
                <w:color w:val="000000"/>
                <w:spacing w:val="-3"/>
                <w:kern w:val="0"/>
                <w:sz w:val="22"/>
                <w:lang w:eastAsia="en-US"/>
              </w:rPr>
              <w:t>1</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rPr>
            </w:pPr>
          </w:p>
        </w:tc>
        <w:tc>
          <w:tcPr>
            <w:tcW w:w="821"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64"/>
        </w:trPr>
        <w:tc>
          <w:tcPr>
            <w:tcW w:w="5000" w:type="pct"/>
            <w:gridSpan w:val="7"/>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5" w:line="218" w:lineRule="auto"/>
              <w:jc w:val="left"/>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spacing w:val="-2"/>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Times New Roman" w:eastAsia="Calibri" w:hAnsi="Times New Roman" w:cs="Times New Roman"/>
                <w:color w:val="000000"/>
                <w:spacing w:val="-2"/>
                <w:kern w:val="0"/>
                <w:sz w:val="22"/>
              </w:rPr>
              <w:t>2</w:t>
            </w:r>
            <w:r w:rsidRPr="00F641F5">
              <w:rPr>
                <w:rFonts w:ascii="Times New Roman" w:eastAsia="宋体" w:hAnsi="Times New Roman" w:cs="Times New Roman" w:hint="eastAsia"/>
                <w:color w:val="000000"/>
                <w:spacing w:val="-2"/>
                <w:kern w:val="0"/>
                <w:sz w:val="22"/>
              </w:rPr>
              <w:t>、表中技</w:t>
            </w:r>
            <w:r w:rsidRPr="00F641F5">
              <w:rPr>
                <w:rFonts w:ascii="Times New Roman" w:eastAsia="宋体" w:hAnsi="Times New Roman" w:cs="Times New Roman" w:hint="eastAsia"/>
                <w:color w:val="000000"/>
                <w:spacing w:val="-5"/>
                <w:kern w:val="0"/>
                <w:sz w:val="22"/>
              </w:rPr>
              <w:t>术工人（骨干）需提供名单；</w:t>
            </w:r>
            <w:r w:rsidRPr="00F641F5">
              <w:rPr>
                <w:rFonts w:ascii="Times New Roman" w:eastAsia="Calibri" w:hAnsi="Times New Roman" w:cs="Times New Roman"/>
                <w:color w:val="000000"/>
                <w:spacing w:val="-5"/>
                <w:kern w:val="0"/>
                <w:sz w:val="22"/>
              </w:rPr>
              <w:t>3</w:t>
            </w:r>
            <w:r w:rsidRPr="00F641F5">
              <w:rPr>
                <w:rFonts w:ascii="Times New Roman" w:eastAsia="宋体" w:hAnsi="Times New Roman" w:cs="Times New Roman" w:hint="eastAsia"/>
                <w:color w:val="000000"/>
                <w:spacing w:val="-5"/>
                <w:kern w:val="0"/>
                <w:sz w:val="22"/>
              </w:rPr>
              <w:t>、表中技术人员（骨干）在本包件内一人一岗，一旦成交，</w:t>
            </w:r>
            <w:r w:rsidRPr="00F641F5">
              <w:rPr>
                <w:rFonts w:ascii="宋体" w:eastAsia="宋体" w:hAnsi="宋体" w:cs="宋体" w:hint="eastAsia"/>
                <w:color w:val="000000"/>
                <w:spacing w:val="-1"/>
                <w:kern w:val="0"/>
                <w:sz w:val="22"/>
              </w:rPr>
              <w:t>人员不可在本单位其他岗位使用。4、可自报不少于以上要求人数的其他技术工人（骨干）。</w:t>
            </w:r>
          </w:p>
        </w:tc>
      </w:tr>
    </w:tbl>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4</w:t>
      </w:r>
      <w:r w:rsidRPr="00F641F5">
        <w:rPr>
          <w:rFonts w:ascii="Times New Roman" w:eastAsia="宋体" w:hAnsi="Times New Roman" w:cs="Times New Roman" w:hint="eastAsia"/>
          <w:b/>
          <w:bCs/>
          <w:sz w:val="22"/>
        </w:rPr>
        <w:t>：老港固废一期（南一地块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南三地块及周边）</w:t>
      </w:r>
    </w:p>
    <w:tbl>
      <w:tblPr>
        <w:tblW w:w="5006"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49"/>
        <w:gridCol w:w="1087"/>
        <w:gridCol w:w="1771"/>
        <w:gridCol w:w="1087"/>
        <w:gridCol w:w="952"/>
        <w:gridCol w:w="1498"/>
        <w:gridCol w:w="1378"/>
      </w:tblGrid>
      <w:tr w:rsidR="00F641F5" w:rsidRPr="00F641F5" w:rsidTr="006D2191">
        <w:trPr>
          <w:trHeight w:val="722"/>
        </w:trPr>
        <w:tc>
          <w:tcPr>
            <w:tcW w:w="33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序号</w:t>
            </w:r>
          </w:p>
        </w:tc>
        <w:tc>
          <w:tcPr>
            <w:tcW w:w="653"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岗位类别</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8"/>
                <w:kern w:val="0"/>
                <w:sz w:val="22"/>
                <w:lang w:eastAsia="en-US"/>
              </w:rPr>
              <w:t>岗位名称</w:t>
            </w:r>
          </w:p>
        </w:tc>
        <w:tc>
          <w:tcPr>
            <w:tcW w:w="653"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14" w:line="220"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kern w:val="0"/>
                <w:sz w:val="22"/>
              </w:rPr>
              <w:t>级别</w:t>
            </w: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6" w:line="259" w:lineRule="auto"/>
              <w:ind w:right="16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最低配</w:t>
            </w:r>
            <w:r w:rsidRPr="00F641F5">
              <w:rPr>
                <w:rFonts w:ascii="Times New Roman" w:eastAsia="宋体" w:hAnsi="Times New Roman" w:cs="Times New Roman" w:hint="eastAsia"/>
                <w:color w:val="000000"/>
                <w:spacing w:val="-2"/>
                <w:kern w:val="0"/>
                <w:sz w:val="22"/>
                <w:lang w:eastAsia="en-US"/>
              </w:rPr>
              <w:t>置数量</w:t>
            </w:r>
          </w:p>
        </w:tc>
        <w:tc>
          <w:tcPr>
            <w:tcW w:w="900"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9" w:lineRule="auto"/>
              <w:ind w:right="112"/>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1"/>
                <w:kern w:val="0"/>
                <w:sz w:val="22"/>
                <w:lang w:eastAsia="en-US"/>
              </w:rPr>
              <w:t>应提供验证材</w:t>
            </w:r>
            <w:r w:rsidRPr="00F641F5">
              <w:rPr>
                <w:rFonts w:ascii="Times New Roman" w:eastAsia="宋体" w:hAnsi="Times New Roman" w:cs="Times New Roman" w:hint="eastAsia"/>
                <w:color w:val="000000"/>
                <w:kern w:val="0"/>
                <w:sz w:val="22"/>
                <w:lang w:eastAsia="en-US"/>
              </w:rPr>
              <w:t>料</w:t>
            </w: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7" w:line="256" w:lineRule="auto"/>
              <w:ind w:right="156"/>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2"/>
                <w:kern w:val="0"/>
                <w:sz w:val="22"/>
                <w:lang w:eastAsia="en-US"/>
              </w:rPr>
              <w:t>提供其他验</w:t>
            </w:r>
            <w:r w:rsidRPr="00F641F5">
              <w:rPr>
                <w:rFonts w:ascii="Times New Roman" w:eastAsia="宋体" w:hAnsi="Times New Roman" w:cs="Times New Roman" w:hint="eastAsia"/>
                <w:color w:val="000000"/>
                <w:spacing w:val="-3"/>
                <w:kern w:val="0"/>
                <w:sz w:val="22"/>
                <w:lang w:eastAsia="en-US"/>
              </w:rPr>
              <w:t>证材料</w:t>
            </w:r>
          </w:p>
        </w:tc>
      </w:tr>
      <w:tr w:rsidR="00F641F5" w:rsidRPr="00F641F5" w:rsidTr="006D2191">
        <w:trPr>
          <w:trHeight w:val="821"/>
        </w:trPr>
        <w:tc>
          <w:tcPr>
            <w:tcW w:w="330"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snapToGrid w:val="0"/>
              <w:spacing w:line="300" w:lineRule="auto"/>
              <w:jc w:val="center"/>
              <w:rPr>
                <w:rFonts w:ascii="Times New Roman" w:eastAsia="Calibri" w:hAnsi="Times New Roman" w:cs="Times New Roman"/>
                <w:sz w:val="22"/>
              </w:rPr>
            </w:pPr>
            <w:r w:rsidRPr="00F641F5">
              <w:rPr>
                <w:rFonts w:ascii="Times New Roman" w:eastAsia="宋体" w:hAnsi="Times New Roman" w:cs="Times New Roman"/>
                <w:bCs/>
                <w:sz w:val="22"/>
              </w:rPr>
              <w:t>1</w:t>
            </w:r>
          </w:p>
        </w:tc>
        <w:tc>
          <w:tcPr>
            <w:tcW w:w="653" w:type="pct"/>
            <w:vMerge w:val="restart"/>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kinsoku w:val="0"/>
              <w:autoSpaceDE w:val="0"/>
              <w:autoSpaceDN w:val="0"/>
              <w:adjustRightInd w:val="0"/>
              <w:snapToGrid w:val="0"/>
              <w:spacing w:before="71" w:line="259" w:lineRule="auto"/>
              <w:ind w:right="125"/>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4"/>
                <w:kern w:val="0"/>
                <w:sz w:val="22"/>
                <w:lang w:eastAsia="en-US"/>
              </w:rPr>
              <w:t>公益林技</w:t>
            </w:r>
            <w:r w:rsidRPr="00F641F5">
              <w:rPr>
                <w:rFonts w:ascii="Times New Roman" w:eastAsia="宋体" w:hAnsi="Times New Roman" w:cs="Times New Roman" w:hint="eastAsia"/>
                <w:color w:val="000000"/>
                <w:spacing w:val="-3"/>
                <w:kern w:val="0"/>
                <w:sz w:val="22"/>
                <w:lang w:eastAsia="en-US"/>
              </w:rPr>
              <w:t>术工人</w:t>
            </w: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绿化工</w:t>
            </w:r>
          </w:p>
        </w:tc>
        <w:tc>
          <w:tcPr>
            <w:tcW w:w="653"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2</w:t>
            </w:r>
          </w:p>
        </w:tc>
        <w:tc>
          <w:tcPr>
            <w:tcW w:w="900" w:type="pct"/>
            <w:vMerge w:val="restar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kern w:val="0"/>
                <w:sz w:val="22"/>
              </w:rPr>
            </w:pPr>
            <w:r w:rsidRPr="00F641F5">
              <w:rPr>
                <w:rFonts w:ascii="宋体" w:eastAsia="宋体" w:hAnsi="宋体" w:cs="宋体" w:hint="eastAsia"/>
                <w:color w:val="000000"/>
                <w:kern w:val="0"/>
                <w:sz w:val="22"/>
              </w:rPr>
              <w:t>供应商单位提供相关人员在职承诺书（格式自拟)</w:t>
            </w: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3" w:line="228" w:lineRule="auto"/>
              <w:jc w:val="center"/>
              <w:rPr>
                <w:rFonts w:ascii="Times New Roman" w:eastAsia="宋体" w:hAnsi="Times New Roman" w:cs="Times New Roman"/>
                <w:color w:val="000000"/>
                <w:kern w:val="0"/>
                <w:sz w:val="20"/>
                <w:szCs w:val="20"/>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59"/>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Calibri" w:hAnsi="Times New Roman" w:cs="Times New Roman"/>
                <w:sz w:val="22"/>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lang w:eastAsia="en-US"/>
              </w:rPr>
            </w:pPr>
          </w:p>
        </w:tc>
        <w:tc>
          <w:tcPr>
            <w:tcW w:w="1064"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81" w:line="220" w:lineRule="auto"/>
              <w:jc w:val="center"/>
              <w:rPr>
                <w:rFonts w:ascii="Times New Roman" w:eastAsia="宋体" w:hAnsi="Times New Roman" w:cs="Times New Roman"/>
                <w:color w:val="000000"/>
                <w:kern w:val="0"/>
                <w:sz w:val="22"/>
                <w:lang w:eastAsia="en-US"/>
              </w:rPr>
            </w:pPr>
            <w:r w:rsidRPr="00F641F5">
              <w:rPr>
                <w:rFonts w:ascii="Times New Roman" w:eastAsia="宋体" w:hAnsi="Times New Roman" w:cs="Times New Roman" w:hint="eastAsia"/>
                <w:color w:val="000000"/>
                <w:spacing w:val="-3"/>
                <w:kern w:val="0"/>
                <w:sz w:val="22"/>
                <w:lang w:eastAsia="en-US"/>
              </w:rPr>
              <w:t>植保工</w:t>
            </w:r>
          </w:p>
        </w:tc>
        <w:tc>
          <w:tcPr>
            <w:tcW w:w="653" w:type="pct"/>
            <w:tcBorders>
              <w:top w:val="single" w:sz="2" w:space="0" w:color="000000"/>
              <w:left w:val="single" w:sz="2" w:space="0" w:color="000000"/>
              <w:bottom w:val="single" w:sz="2" w:space="0" w:color="000000"/>
              <w:right w:val="single" w:sz="2" w:space="0" w:color="000000"/>
            </w:tcBorders>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lang w:eastAsia="en-US"/>
              </w:rPr>
            </w:pPr>
          </w:p>
        </w:tc>
        <w:tc>
          <w:tcPr>
            <w:tcW w:w="572"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263" w:line="220" w:lineRule="auto"/>
              <w:jc w:val="center"/>
              <w:rPr>
                <w:rFonts w:ascii="Times New Roman" w:eastAsia="宋体" w:hAnsi="Times New Roman" w:cs="Times New Roman"/>
                <w:color w:val="000000"/>
                <w:spacing w:val="-3"/>
                <w:kern w:val="0"/>
                <w:sz w:val="22"/>
              </w:rPr>
            </w:pPr>
            <w:r w:rsidRPr="00F641F5">
              <w:rPr>
                <w:rFonts w:ascii="Times New Roman" w:eastAsia="宋体" w:hAnsi="Times New Roman" w:cs="Times New Roman"/>
                <w:color w:val="000000"/>
                <w:spacing w:val="-3"/>
                <w:kern w:val="0"/>
                <w:sz w:val="22"/>
              </w:rPr>
              <w:t>1</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641F5" w:rsidRPr="00F641F5" w:rsidRDefault="00F641F5" w:rsidP="00F641F5">
            <w:pPr>
              <w:widowControl/>
              <w:jc w:val="left"/>
              <w:rPr>
                <w:rFonts w:ascii="Times New Roman" w:eastAsia="宋体" w:hAnsi="Times New Roman" w:cs="Times New Roman"/>
                <w:color w:val="000000"/>
                <w:kern w:val="0"/>
                <w:sz w:val="22"/>
              </w:rPr>
            </w:pPr>
          </w:p>
        </w:tc>
        <w:tc>
          <w:tcPr>
            <w:tcW w:w="828" w:type="pct"/>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bCs/>
                <w:color w:val="000000"/>
                <w:kern w:val="0"/>
                <w:sz w:val="22"/>
              </w:rPr>
            </w:pPr>
            <w:r w:rsidRPr="00F641F5">
              <w:rPr>
                <w:rFonts w:ascii="Times New Roman" w:eastAsia="宋体" w:hAnsi="Times New Roman" w:cs="Times New Roman" w:hint="eastAsia"/>
                <w:bCs/>
                <w:color w:val="000000"/>
                <w:kern w:val="0"/>
                <w:sz w:val="22"/>
              </w:rPr>
              <w:t>相关培训证明材料扫描件</w:t>
            </w:r>
          </w:p>
          <w:p w:rsidR="00F641F5" w:rsidRPr="00F641F5" w:rsidRDefault="00F641F5" w:rsidP="00F641F5">
            <w:pPr>
              <w:widowControl/>
              <w:kinsoku w:val="0"/>
              <w:autoSpaceDE w:val="0"/>
              <w:autoSpaceDN w:val="0"/>
              <w:adjustRightInd w:val="0"/>
              <w:snapToGrid w:val="0"/>
              <w:spacing w:before="34" w:line="218" w:lineRule="auto"/>
              <w:jc w:val="center"/>
              <w:rPr>
                <w:rFonts w:ascii="Times New Roman" w:eastAsia="宋体" w:hAnsi="Times New Roman" w:cs="Times New Roman"/>
                <w:color w:val="000000"/>
                <w:kern w:val="0"/>
                <w:sz w:val="22"/>
              </w:rPr>
            </w:pPr>
            <w:r w:rsidRPr="00F641F5">
              <w:rPr>
                <w:rFonts w:ascii="Times New Roman" w:eastAsia="宋体" w:hAnsi="Times New Roman" w:cs="Times New Roman" w:hint="eastAsia"/>
                <w:bCs/>
                <w:color w:val="000000"/>
                <w:kern w:val="0"/>
                <w:sz w:val="22"/>
              </w:rPr>
              <w:t>（如有）</w:t>
            </w:r>
          </w:p>
        </w:tc>
      </w:tr>
      <w:tr w:rsidR="00F641F5" w:rsidRPr="00F641F5" w:rsidTr="006D2191">
        <w:trPr>
          <w:trHeight w:val="864"/>
        </w:trPr>
        <w:tc>
          <w:tcPr>
            <w:tcW w:w="5000" w:type="pct"/>
            <w:gridSpan w:val="7"/>
            <w:tcBorders>
              <w:top w:val="single" w:sz="2" w:space="0" w:color="000000"/>
              <w:left w:val="single" w:sz="2" w:space="0" w:color="000000"/>
              <w:bottom w:val="single" w:sz="2" w:space="0" w:color="000000"/>
              <w:right w:val="single" w:sz="2" w:space="0" w:color="000000"/>
            </w:tcBorders>
            <w:hideMark/>
          </w:tcPr>
          <w:p w:rsidR="00F641F5" w:rsidRPr="00F641F5" w:rsidRDefault="00F641F5" w:rsidP="00F641F5">
            <w:pPr>
              <w:widowControl/>
              <w:kinsoku w:val="0"/>
              <w:autoSpaceDE w:val="0"/>
              <w:autoSpaceDN w:val="0"/>
              <w:adjustRightInd w:val="0"/>
              <w:snapToGrid w:val="0"/>
              <w:spacing w:before="35" w:line="218" w:lineRule="auto"/>
              <w:jc w:val="left"/>
              <w:rPr>
                <w:rFonts w:ascii="Times New Roman" w:eastAsia="宋体" w:hAnsi="Times New Roman" w:cs="Times New Roman"/>
                <w:color w:val="000000"/>
                <w:kern w:val="0"/>
                <w:sz w:val="22"/>
              </w:rPr>
            </w:pPr>
            <w:r w:rsidRPr="00F641F5">
              <w:rPr>
                <w:rFonts w:ascii="Times New Roman" w:eastAsia="宋体" w:hAnsi="Times New Roman" w:cs="Times New Roman" w:hint="eastAsia"/>
                <w:color w:val="000000"/>
                <w:spacing w:val="-2"/>
                <w:kern w:val="0"/>
                <w:sz w:val="22"/>
              </w:rPr>
              <w:t>备注：</w:t>
            </w:r>
            <w:r w:rsidRPr="00F641F5">
              <w:rPr>
                <w:rFonts w:ascii="Calibri" w:eastAsia="Calibri" w:hAnsi="Calibri" w:cs="Calibri"/>
                <w:color w:val="000000"/>
                <w:spacing w:val="-1"/>
                <w:kern w:val="0"/>
                <w:sz w:val="22"/>
              </w:rPr>
              <w:t>1</w:t>
            </w:r>
            <w:r w:rsidRPr="00F641F5">
              <w:rPr>
                <w:rFonts w:ascii="宋体" w:eastAsia="宋体" w:hAnsi="宋体" w:cs="宋体" w:hint="eastAsia"/>
                <w:color w:val="000000"/>
                <w:spacing w:val="-1"/>
                <w:kern w:val="0"/>
                <w:sz w:val="22"/>
              </w:rPr>
              <w:t>、表中人员应为本单位在职员工，需在响应文件中提供</w:t>
            </w:r>
            <w:r w:rsidRPr="00F641F5">
              <w:rPr>
                <w:rFonts w:ascii="宋体" w:eastAsia="宋体" w:hAnsi="宋体" w:cs="宋体" w:hint="eastAsia"/>
                <w:color w:val="000000"/>
                <w:kern w:val="0"/>
                <w:sz w:val="22"/>
              </w:rPr>
              <w:t>在职承诺书（格式自拟）</w:t>
            </w:r>
            <w:r w:rsidRPr="00F641F5">
              <w:rPr>
                <w:rFonts w:ascii="宋体" w:eastAsia="宋体" w:hAnsi="宋体" w:cs="宋体" w:hint="eastAsia"/>
                <w:color w:val="000000"/>
                <w:spacing w:val="-2"/>
                <w:kern w:val="0"/>
                <w:sz w:val="22"/>
              </w:rPr>
              <w:t>；</w:t>
            </w:r>
            <w:r w:rsidRPr="00F641F5">
              <w:rPr>
                <w:rFonts w:ascii="Times New Roman" w:eastAsia="Calibri" w:hAnsi="Times New Roman" w:cs="Times New Roman"/>
                <w:color w:val="000000"/>
                <w:spacing w:val="-2"/>
                <w:kern w:val="0"/>
                <w:sz w:val="22"/>
              </w:rPr>
              <w:t>2</w:t>
            </w:r>
            <w:r w:rsidRPr="00F641F5">
              <w:rPr>
                <w:rFonts w:ascii="Times New Roman" w:eastAsia="宋体" w:hAnsi="Times New Roman" w:cs="Times New Roman" w:hint="eastAsia"/>
                <w:color w:val="000000"/>
                <w:spacing w:val="-2"/>
                <w:kern w:val="0"/>
                <w:sz w:val="22"/>
              </w:rPr>
              <w:t>、表中技</w:t>
            </w:r>
            <w:r w:rsidRPr="00F641F5">
              <w:rPr>
                <w:rFonts w:ascii="Times New Roman" w:eastAsia="宋体" w:hAnsi="Times New Roman" w:cs="Times New Roman" w:hint="eastAsia"/>
                <w:color w:val="000000"/>
                <w:spacing w:val="-5"/>
                <w:kern w:val="0"/>
                <w:sz w:val="22"/>
              </w:rPr>
              <w:t>术工人（骨干）需提供名单；</w:t>
            </w:r>
            <w:r w:rsidRPr="00F641F5">
              <w:rPr>
                <w:rFonts w:ascii="Times New Roman" w:eastAsia="Calibri" w:hAnsi="Times New Roman" w:cs="Times New Roman"/>
                <w:color w:val="000000"/>
                <w:spacing w:val="-5"/>
                <w:kern w:val="0"/>
                <w:sz w:val="22"/>
              </w:rPr>
              <w:t>3</w:t>
            </w:r>
            <w:r w:rsidRPr="00F641F5">
              <w:rPr>
                <w:rFonts w:ascii="Times New Roman" w:eastAsia="宋体" w:hAnsi="Times New Roman" w:cs="Times New Roman" w:hint="eastAsia"/>
                <w:color w:val="000000"/>
                <w:spacing w:val="-5"/>
                <w:kern w:val="0"/>
                <w:sz w:val="22"/>
              </w:rPr>
              <w:t>、表中技术人员（骨干）在本包件内一人一岗，一旦成交</w:t>
            </w:r>
            <w:r w:rsidRPr="00F641F5">
              <w:rPr>
                <w:rFonts w:ascii="宋体" w:eastAsia="宋体" w:hAnsi="宋体" w:cs="宋体" w:hint="eastAsia"/>
                <w:color w:val="000000"/>
                <w:spacing w:val="-1"/>
                <w:kern w:val="0"/>
                <w:sz w:val="22"/>
              </w:rPr>
              <w:t>，人员不可在本单位其他岗位使用。4、可自报不少于以上要求人数的其他技术工人（骨干）。</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hint="eastAsia"/>
          <w:bCs/>
          <w:sz w:val="22"/>
        </w:rPr>
        <w:t>（</w:t>
      </w:r>
      <w:r w:rsidRPr="00F641F5">
        <w:rPr>
          <w:rFonts w:ascii="Times New Roman" w:eastAsia="宋体" w:hAnsi="Times New Roman" w:cs="Times New Roman" w:hint="eastAsia"/>
          <w:bCs/>
          <w:sz w:val="22"/>
        </w:rPr>
        <w:t>3</w:t>
      </w:r>
      <w:r w:rsidRPr="00F641F5">
        <w:rPr>
          <w:rFonts w:ascii="Times New Roman" w:eastAsia="宋体" w:hAnsi="Times New Roman" w:cs="Times New Roman" w:hint="eastAsia"/>
          <w:bCs/>
          <w:sz w:val="22"/>
        </w:rPr>
        <w:t>）一线主要劳动力配置要求</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color w:val="000000"/>
          <w:sz w:val="22"/>
        </w:rPr>
      </w:pPr>
      <w:r w:rsidRPr="00F641F5">
        <w:rPr>
          <w:rFonts w:ascii="Times New Roman" w:eastAsia="宋体" w:hAnsi="Times New Roman" w:cs="Times New Roman" w:hint="eastAsia"/>
          <w:bCs/>
          <w:color w:val="000000"/>
          <w:sz w:val="22"/>
        </w:rPr>
        <w:t>根据根据各包件设施量，供应商需配备一定数量的一线养护作业工人，从事</w:t>
      </w:r>
      <w:r w:rsidRPr="00F641F5">
        <w:rPr>
          <w:rFonts w:ascii="Times New Roman" w:eastAsia="宋体" w:hAnsi="Times New Roman" w:cs="Times New Roman" w:hint="eastAsia"/>
          <w:bCs/>
          <w:color w:val="000000"/>
          <w:sz w:val="22"/>
          <w:u w:val="single"/>
        </w:rPr>
        <w:t>林业养护</w:t>
      </w:r>
      <w:r w:rsidRPr="00F641F5">
        <w:rPr>
          <w:rFonts w:ascii="Times New Roman" w:eastAsia="宋体" w:hAnsi="Times New Roman" w:cs="Times New Roman" w:hint="eastAsia"/>
          <w:bCs/>
          <w:color w:val="000000"/>
          <w:sz w:val="22"/>
        </w:rPr>
        <w:t>等作业；其中：一线养护作业工人中必须满足以下要求：</w:t>
      </w:r>
    </w:p>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u w:val="single"/>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1</w:t>
      </w:r>
      <w:r w:rsidRPr="00F641F5">
        <w:rPr>
          <w:rFonts w:ascii="Times New Roman" w:eastAsia="宋体" w:hAnsi="Times New Roman" w:cs="Times New Roman" w:hint="eastAsia"/>
          <w:b/>
          <w:bCs/>
          <w:sz w:val="22"/>
        </w:rPr>
        <w:t>：老港固废二、三期、</w:t>
      </w:r>
      <w:r w:rsidRPr="00F641F5">
        <w:rPr>
          <w:rFonts w:ascii="Times New Roman" w:eastAsia="宋体" w:hAnsi="Times New Roman" w:cs="Times New Roman" w:hint="eastAsia"/>
          <w:b/>
          <w:bCs/>
          <w:sz w:val="22"/>
        </w:rPr>
        <w:t>S2</w:t>
      </w:r>
      <w:r w:rsidRPr="00F641F5">
        <w:rPr>
          <w:rFonts w:ascii="Times New Roman" w:eastAsia="宋体" w:hAnsi="Times New Roman" w:cs="Times New Roman" w:hint="eastAsia"/>
          <w:b/>
          <w:bCs/>
          <w:sz w:val="22"/>
        </w:rPr>
        <w:t>一、二期、宣桥大团段、</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G1501</w:t>
      </w:r>
      <w:r w:rsidRPr="00F641F5">
        <w:rPr>
          <w:rFonts w:ascii="Times New Roman" w:eastAsia="宋体" w:hAnsi="Times New Roman" w:cs="Times New Roman" w:hint="eastAsia"/>
          <w:b/>
          <w:bCs/>
          <w:sz w:val="22"/>
        </w:rPr>
        <w:t>二期</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544"/>
        <w:gridCol w:w="1392"/>
        <w:gridCol w:w="703"/>
        <w:gridCol w:w="1248"/>
        <w:gridCol w:w="1181"/>
        <w:gridCol w:w="1692"/>
      </w:tblGrid>
      <w:tr w:rsidR="00F641F5" w:rsidRPr="00F641F5" w:rsidTr="006D2191">
        <w:trPr>
          <w:trHeight w:val="506"/>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7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6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76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43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数量</w:t>
            </w:r>
          </w:p>
        </w:tc>
        <w:tc>
          <w:tcPr>
            <w:tcW w:w="13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应提供验证材料</w:t>
            </w:r>
          </w:p>
        </w:tc>
        <w:tc>
          <w:tcPr>
            <w:tcW w:w="197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备注</w:t>
            </w:r>
          </w:p>
        </w:tc>
      </w:tr>
      <w:tr w:rsidR="00F641F5" w:rsidRPr="00F641F5" w:rsidTr="006D2191">
        <w:trPr>
          <w:trHeight w:val="457"/>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7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一线劳动力</w:t>
            </w:r>
          </w:p>
        </w:tc>
        <w:tc>
          <w:tcPr>
            <w:tcW w:w="16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公益林养护工</w:t>
            </w:r>
          </w:p>
        </w:tc>
        <w:tc>
          <w:tcPr>
            <w:tcW w:w="76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43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70</w:t>
            </w:r>
          </w:p>
        </w:tc>
        <w:tc>
          <w:tcPr>
            <w:tcW w:w="1350"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97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rPr>
              <w:t>/</w:t>
            </w:r>
          </w:p>
        </w:tc>
      </w:tr>
      <w:tr w:rsidR="00F641F5" w:rsidRPr="00F641F5" w:rsidTr="006D2191">
        <w:trPr>
          <w:trHeight w:val="457"/>
        </w:trPr>
        <w:tc>
          <w:tcPr>
            <w:tcW w:w="9655"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rPr>
                <w:rFonts w:ascii="Times New Roman" w:eastAsia="宋体" w:hAnsi="Times New Roman" w:cs="Times New Roman"/>
              </w:rPr>
            </w:pPr>
            <w:r w:rsidRPr="00F641F5">
              <w:rPr>
                <w:rFonts w:ascii="Times New Roman" w:eastAsia="宋体" w:hAnsi="Times New Roman" w:cs="Times New Roman" w:hint="eastAsia"/>
                <w:bCs/>
                <w:sz w:val="22"/>
              </w:rPr>
              <w:t>备注：</w:t>
            </w: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、表中一线劳动力供应商须承诺在成交后养护开始前配置到位</w:t>
            </w:r>
            <w:r w:rsidRPr="00F641F5">
              <w:rPr>
                <w:rFonts w:ascii="宋体" w:eastAsia="宋体" w:hAnsi="宋体" w:cs="宋体" w:hint="eastAsia"/>
                <w:snapToGrid w:val="0"/>
                <w:color w:val="000000"/>
                <w:spacing w:val="-1"/>
                <w:kern w:val="0"/>
                <w:sz w:val="22"/>
              </w:rPr>
              <w:t>；2、表中一线</w:t>
            </w:r>
            <w:r w:rsidRPr="00F641F5">
              <w:rPr>
                <w:rFonts w:ascii="宋体" w:eastAsia="宋体" w:hAnsi="宋体" w:cs="宋体" w:hint="eastAsia"/>
                <w:snapToGrid w:val="0"/>
                <w:color w:val="000000"/>
                <w:spacing w:val="-1"/>
                <w:kern w:val="0"/>
                <w:sz w:val="22"/>
              </w:rPr>
              <w:lastRenderedPageBreak/>
              <w:t>劳动不允许兼职。</w:t>
            </w:r>
          </w:p>
        </w:tc>
      </w:tr>
    </w:tbl>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u w:val="single"/>
        </w:rPr>
      </w:pPr>
      <w:r w:rsidRPr="00F641F5">
        <w:rPr>
          <w:rFonts w:ascii="Times New Roman" w:eastAsia="宋体" w:hAnsi="Times New Roman" w:cs="Times New Roman" w:hint="eastAsia"/>
          <w:b/>
          <w:bCs/>
          <w:sz w:val="22"/>
        </w:rPr>
        <w:lastRenderedPageBreak/>
        <w:t>包件</w:t>
      </w:r>
      <w:r w:rsidRPr="00F641F5">
        <w:rPr>
          <w:rFonts w:ascii="Times New Roman" w:eastAsia="宋体" w:hAnsi="Times New Roman" w:cs="Times New Roman" w:hint="eastAsia"/>
          <w:b/>
          <w:bCs/>
          <w:sz w:val="22"/>
        </w:rPr>
        <w:t>2</w:t>
      </w:r>
      <w:r w:rsidRPr="00F641F5">
        <w:rPr>
          <w:rFonts w:ascii="Times New Roman" w:eastAsia="宋体" w:hAnsi="Times New Roman" w:cs="Times New Roman" w:hint="eastAsia"/>
          <w:b/>
          <w:bCs/>
          <w:sz w:val="22"/>
        </w:rPr>
        <w:t>：老港固废一期（南二地块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西地块及周边）</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1809"/>
        <w:gridCol w:w="1596"/>
        <w:gridCol w:w="750"/>
        <w:gridCol w:w="1445"/>
        <w:gridCol w:w="1337"/>
        <w:gridCol w:w="2004"/>
      </w:tblGrid>
      <w:tr w:rsidR="00F641F5" w:rsidRPr="00F641F5" w:rsidTr="006D2191">
        <w:trPr>
          <w:trHeight w:val="506"/>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8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5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7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44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w:t>
            </w:r>
          </w:p>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数量</w:t>
            </w:r>
          </w:p>
        </w:tc>
        <w:tc>
          <w:tcPr>
            <w:tcW w:w="133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应提供验证材料</w:t>
            </w:r>
          </w:p>
        </w:tc>
        <w:tc>
          <w:tcPr>
            <w:tcW w:w="20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备注</w:t>
            </w:r>
          </w:p>
        </w:tc>
      </w:tr>
      <w:tr w:rsidR="00F641F5" w:rsidRPr="00F641F5" w:rsidTr="006D2191">
        <w:trPr>
          <w:trHeight w:val="457"/>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8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一线劳动力</w:t>
            </w:r>
          </w:p>
        </w:tc>
        <w:tc>
          <w:tcPr>
            <w:tcW w:w="1596"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公益林养护工</w:t>
            </w:r>
          </w:p>
        </w:tc>
        <w:tc>
          <w:tcPr>
            <w:tcW w:w="750"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44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22</w:t>
            </w:r>
          </w:p>
        </w:tc>
        <w:tc>
          <w:tcPr>
            <w:tcW w:w="1337"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20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rPr>
              <w:t>/</w:t>
            </w:r>
          </w:p>
        </w:tc>
      </w:tr>
      <w:tr w:rsidR="00F641F5" w:rsidRPr="00F641F5" w:rsidTr="006D2191">
        <w:trPr>
          <w:trHeight w:val="457"/>
        </w:trPr>
        <w:tc>
          <w:tcPr>
            <w:tcW w:w="9668"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rPr>
                <w:rFonts w:ascii="Times New Roman" w:eastAsia="宋体" w:hAnsi="Times New Roman" w:cs="Times New Roman"/>
              </w:rPr>
            </w:pPr>
            <w:r w:rsidRPr="00F641F5">
              <w:rPr>
                <w:rFonts w:ascii="Times New Roman" w:eastAsia="宋体" w:hAnsi="Times New Roman" w:cs="Times New Roman" w:hint="eastAsia"/>
                <w:bCs/>
                <w:sz w:val="22"/>
              </w:rPr>
              <w:t>备注：</w:t>
            </w: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、表中一线劳动力供应商须承诺在成交后养护开始前配置到位</w:t>
            </w:r>
            <w:r w:rsidRPr="00F641F5">
              <w:rPr>
                <w:rFonts w:ascii="宋体" w:eastAsia="宋体" w:hAnsi="宋体" w:cs="宋体" w:hint="eastAsia"/>
                <w:snapToGrid w:val="0"/>
                <w:color w:val="000000"/>
                <w:spacing w:val="-1"/>
                <w:kern w:val="0"/>
                <w:sz w:val="22"/>
              </w:rPr>
              <w:t>；2、表中一线劳动不允许兼职。</w:t>
            </w:r>
          </w:p>
        </w:tc>
      </w:tr>
    </w:tbl>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u w:val="single"/>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3</w:t>
      </w:r>
      <w:r w:rsidRPr="00F641F5">
        <w:rPr>
          <w:rFonts w:ascii="Times New Roman" w:eastAsia="宋体" w:hAnsi="Times New Roman" w:cs="Times New Roman" w:hint="eastAsia"/>
          <w:b/>
          <w:bCs/>
          <w:sz w:val="22"/>
        </w:rPr>
        <w:t>：老港固废一期（南四地块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北地块及周边）：</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563"/>
        <w:gridCol w:w="1356"/>
        <w:gridCol w:w="713"/>
        <w:gridCol w:w="1246"/>
        <w:gridCol w:w="1168"/>
        <w:gridCol w:w="1710"/>
      </w:tblGrid>
      <w:tr w:rsidR="00F641F5" w:rsidRPr="00F641F5" w:rsidTr="006D2191">
        <w:trPr>
          <w:trHeight w:val="506"/>
        </w:trPr>
        <w:tc>
          <w:tcPr>
            <w:tcW w:w="7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82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5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77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43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最低配置数量</w:t>
            </w:r>
          </w:p>
        </w:tc>
        <w:tc>
          <w:tcPr>
            <w:tcW w:w="133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应提供验证材料</w:t>
            </w:r>
          </w:p>
        </w:tc>
        <w:tc>
          <w:tcPr>
            <w:tcW w:w="20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备注</w:t>
            </w:r>
          </w:p>
        </w:tc>
      </w:tr>
      <w:tr w:rsidR="00F641F5" w:rsidRPr="00F641F5" w:rsidTr="006D2191">
        <w:trPr>
          <w:trHeight w:val="457"/>
        </w:trPr>
        <w:tc>
          <w:tcPr>
            <w:tcW w:w="7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82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一线劳动力</w:t>
            </w:r>
          </w:p>
        </w:tc>
        <w:tc>
          <w:tcPr>
            <w:tcW w:w="156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公益林养护工</w:t>
            </w:r>
          </w:p>
        </w:tc>
        <w:tc>
          <w:tcPr>
            <w:tcW w:w="777"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43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22</w:t>
            </w:r>
          </w:p>
        </w:tc>
        <w:tc>
          <w:tcPr>
            <w:tcW w:w="1337"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200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rPr>
              <w:t>/</w:t>
            </w:r>
          </w:p>
        </w:tc>
      </w:tr>
      <w:tr w:rsidR="00F641F5" w:rsidRPr="00F641F5" w:rsidTr="006D2191">
        <w:trPr>
          <w:trHeight w:val="457"/>
        </w:trPr>
        <w:tc>
          <w:tcPr>
            <w:tcW w:w="9654"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rPr>
                <w:rFonts w:ascii="Times New Roman" w:eastAsia="宋体" w:hAnsi="Times New Roman" w:cs="Times New Roman"/>
              </w:rPr>
            </w:pPr>
            <w:r w:rsidRPr="00F641F5">
              <w:rPr>
                <w:rFonts w:ascii="Times New Roman" w:eastAsia="宋体" w:hAnsi="Times New Roman" w:cs="Times New Roman" w:hint="eastAsia"/>
                <w:bCs/>
                <w:sz w:val="22"/>
              </w:rPr>
              <w:t>备注：</w:t>
            </w: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、表中一线劳动力供应商须承诺在成交后养护开始前配置到位</w:t>
            </w:r>
            <w:r w:rsidRPr="00F641F5">
              <w:rPr>
                <w:rFonts w:ascii="宋体" w:eastAsia="宋体" w:hAnsi="宋体" w:cs="宋体" w:hint="eastAsia"/>
                <w:snapToGrid w:val="0"/>
                <w:color w:val="000000"/>
                <w:spacing w:val="-1"/>
                <w:kern w:val="0"/>
                <w:sz w:val="22"/>
              </w:rPr>
              <w:t>；2、表中一线劳动不允许兼职。</w:t>
            </w:r>
          </w:p>
        </w:tc>
      </w:tr>
    </w:tbl>
    <w:p w:rsidR="00F641F5" w:rsidRPr="00F641F5" w:rsidRDefault="00F641F5" w:rsidP="00F641F5">
      <w:pPr>
        <w:tabs>
          <w:tab w:val="left" w:pos="3060"/>
        </w:tabs>
        <w:snapToGrid w:val="0"/>
        <w:spacing w:line="300" w:lineRule="auto"/>
        <w:ind w:firstLineChars="200" w:firstLine="442"/>
        <w:rPr>
          <w:rFonts w:ascii="Times New Roman" w:eastAsia="宋体" w:hAnsi="Times New Roman" w:cs="Times New Roman"/>
          <w:b/>
          <w:bCs/>
          <w:sz w:val="22"/>
          <w:u w:val="single"/>
        </w:rPr>
      </w:pPr>
      <w:r w:rsidRPr="00F641F5">
        <w:rPr>
          <w:rFonts w:ascii="Times New Roman" w:eastAsia="宋体" w:hAnsi="Times New Roman" w:cs="Times New Roman" w:hint="eastAsia"/>
          <w:b/>
          <w:bCs/>
          <w:sz w:val="22"/>
        </w:rPr>
        <w:t>包件</w:t>
      </w:r>
      <w:r w:rsidRPr="00F641F5">
        <w:rPr>
          <w:rFonts w:ascii="Times New Roman" w:eastAsia="宋体" w:hAnsi="Times New Roman" w:cs="Times New Roman" w:hint="eastAsia"/>
          <w:b/>
          <w:bCs/>
          <w:sz w:val="22"/>
        </w:rPr>
        <w:t>4</w:t>
      </w:r>
      <w:r w:rsidRPr="00F641F5">
        <w:rPr>
          <w:rFonts w:ascii="Times New Roman" w:eastAsia="宋体" w:hAnsi="Times New Roman" w:cs="Times New Roman" w:hint="eastAsia"/>
          <w:b/>
          <w:bCs/>
          <w:sz w:val="22"/>
        </w:rPr>
        <w:t>：老港固废一期（南一地块</w:t>
      </w:r>
      <w:r w:rsidRPr="00F641F5">
        <w:rPr>
          <w:rFonts w:ascii="Times New Roman" w:eastAsia="宋体" w:hAnsi="Times New Roman" w:cs="Times New Roman" w:hint="eastAsia"/>
          <w:b/>
          <w:bCs/>
          <w:sz w:val="22"/>
        </w:rPr>
        <w:t>+</w:t>
      </w:r>
      <w:r w:rsidRPr="00F641F5">
        <w:rPr>
          <w:rFonts w:ascii="Times New Roman" w:eastAsia="宋体" w:hAnsi="Times New Roman" w:cs="Times New Roman" w:hint="eastAsia"/>
          <w:b/>
          <w:bCs/>
          <w:sz w:val="22"/>
        </w:rPr>
        <w:t>南三地块及周边）</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555"/>
        <w:gridCol w:w="1370"/>
        <w:gridCol w:w="703"/>
        <w:gridCol w:w="1258"/>
        <w:gridCol w:w="1181"/>
        <w:gridCol w:w="1692"/>
      </w:tblGrid>
      <w:tr w:rsidR="00F641F5" w:rsidRPr="00F641F5" w:rsidTr="006D2191">
        <w:trPr>
          <w:trHeight w:val="506"/>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序号</w:t>
            </w:r>
          </w:p>
        </w:tc>
        <w:tc>
          <w:tcPr>
            <w:tcW w:w="18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岗位类别</w:t>
            </w:r>
          </w:p>
        </w:tc>
        <w:tc>
          <w:tcPr>
            <w:tcW w:w="158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岗位名称</w:t>
            </w:r>
          </w:p>
        </w:tc>
        <w:tc>
          <w:tcPr>
            <w:tcW w:w="764"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级别</w:t>
            </w:r>
          </w:p>
        </w:tc>
        <w:tc>
          <w:tcPr>
            <w:tcW w:w="144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最低配置数量</w:t>
            </w:r>
          </w:p>
        </w:tc>
        <w:tc>
          <w:tcPr>
            <w:tcW w:w="13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应提供验证材料</w:t>
            </w:r>
          </w:p>
        </w:tc>
        <w:tc>
          <w:tcPr>
            <w:tcW w:w="197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
                <w:bCs/>
                <w:sz w:val="22"/>
              </w:rPr>
            </w:pPr>
            <w:r w:rsidRPr="00F641F5">
              <w:rPr>
                <w:rFonts w:ascii="Times New Roman" w:eastAsia="宋体" w:hAnsi="Times New Roman" w:cs="Times New Roman" w:hint="eastAsia"/>
                <w:b/>
                <w:bCs/>
                <w:sz w:val="22"/>
              </w:rPr>
              <w:t>备注</w:t>
            </w:r>
          </w:p>
        </w:tc>
      </w:tr>
      <w:tr w:rsidR="00F641F5" w:rsidRPr="00F641F5" w:rsidTr="006D2191">
        <w:trPr>
          <w:trHeight w:val="457"/>
        </w:trPr>
        <w:tc>
          <w:tcPr>
            <w:tcW w:w="72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1</w:t>
            </w:r>
          </w:p>
        </w:tc>
        <w:tc>
          <w:tcPr>
            <w:tcW w:w="180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一线劳动力</w:t>
            </w:r>
          </w:p>
        </w:tc>
        <w:tc>
          <w:tcPr>
            <w:tcW w:w="1582"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hint="eastAsia"/>
                <w:bCs/>
                <w:sz w:val="22"/>
              </w:rPr>
              <w:t>公益林养护工</w:t>
            </w:r>
          </w:p>
        </w:tc>
        <w:tc>
          <w:tcPr>
            <w:tcW w:w="76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44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napToGrid w:val="0"/>
              <w:spacing w:line="300" w:lineRule="auto"/>
              <w:jc w:val="center"/>
              <w:rPr>
                <w:rFonts w:ascii="Times New Roman" w:eastAsia="宋体" w:hAnsi="Times New Roman" w:cs="Times New Roman"/>
                <w:bCs/>
                <w:sz w:val="22"/>
              </w:rPr>
            </w:pPr>
            <w:r w:rsidRPr="00F641F5">
              <w:rPr>
                <w:rFonts w:ascii="Times New Roman" w:eastAsia="宋体" w:hAnsi="Times New Roman" w:cs="Times New Roman"/>
                <w:bCs/>
                <w:sz w:val="22"/>
              </w:rPr>
              <w:t>22</w:t>
            </w:r>
          </w:p>
        </w:tc>
        <w:tc>
          <w:tcPr>
            <w:tcW w:w="1350"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napToGrid w:val="0"/>
              <w:spacing w:line="300" w:lineRule="auto"/>
              <w:jc w:val="center"/>
              <w:rPr>
                <w:rFonts w:ascii="Times New Roman" w:eastAsia="宋体" w:hAnsi="Times New Roman" w:cs="Times New Roman"/>
                <w:bCs/>
                <w:sz w:val="22"/>
              </w:rPr>
            </w:pPr>
          </w:p>
        </w:tc>
        <w:tc>
          <w:tcPr>
            <w:tcW w:w="1978"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jc w:val="center"/>
              <w:rPr>
                <w:rFonts w:ascii="Times New Roman" w:eastAsia="宋体" w:hAnsi="Times New Roman" w:cs="Times New Roman"/>
              </w:rPr>
            </w:pPr>
            <w:r w:rsidRPr="00F641F5">
              <w:rPr>
                <w:rFonts w:ascii="Times New Roman" w:eastAsia="宋体" w:hAnsi="Times New Roman" w:cs="Times New Roman"/>
              </w:rPr>
              <w:t>/</w:t>
            </w:r>
          </w:p>
        </w:tc>
      </w:tr>
      <w:tr w:rsidR="00F641F5" w:rsidRPr="00F641F5" w:rsidTr="006D2191">
        <w:trPr>
          <w:trHeight w:val="457"/>
        </w:trPr>
        <w:tc>
          <w:tcPr>
            <w:tcW w:w="9655" w:type="dxa"/>
            <w:gridSpan w:val="7"/>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spacing w:line="300" w:lineRule="auto"/>
              <w:rPr>
                <w:rFonts w:ascii="Times New Roman" w:eastAsia="宋体" w:hAnsi="Times New Roman" w:cs="Times New Roman"/>
              </w:rPr>
            </w:pPr>
            <w:r w:rsidRPr="00F641F5">
              <w:rPr>
                <w:rFonts w:ascii="Times New Roman" w:eastAsia="宋体" w:hAnsi="Times New Roman" w:cs="Times New Roman" w:hint="eastAsia"/>
                <w:bCs/>
                <w:sz w:val="22"/>
              </w:rPr>
              <w:t>备注：</w:t>
            </w:r>
            <w:r w:rsidRPr="00F641F5">
              <w:rPr>
                <w:rFonts w:ascii="Times New Roman" w:eastAsia="宋体" w:hAnsi="Times New Roman" w:cs="Times New Roman"/>
                <w:bCs/>
                <w:sz w:val="22"/>
              </w:rPr>
              <w:t>1</w:t>
            </w:r>
            <w:r w:rsidRPr="00F641F5">
              <w:rPr>
                <w:rFonts w:ascii="Times New Roman" w:eastAsia="宋体" w:hAnsi="Times New Roman" w:cs="Times New Roman" w:hint="eastAsia"/>
                <w:bCs/>
                <w:sz w:val="22"/>
              </w:rPr>
              <w:t>、表中一线劳动力供应商须承诺在成交后养护开始前配置到位</w:t>
            </w:r>
            <w:r w:rsidRPr="00F641F5">
              <w:rPr>
                <w:rFonts w:ascii="宋体" w:eastAsia="宋体" w:hAnsi="宋体" w:cs="宋体" w:hint="eastAsia"/>
                <w:snapToGrid w:val="0"/>
                <w:color w:val="000000"/>
                <w:spacing w:val="-1"/>
                <w:kern w:val="0"/>
                <w:sz w:val="22"/>
              </w:rPr>
              <w:t>；2、表中一线劳动不允许兼职。</w:t>
            </w:r>
          </w:p>
        </w:tc>
      </w:tr>
    </w:tbl>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bCs/>
          <w:sz w:val="22"/>
        </w:rPr>
      </w:pPr>
      <w:r w:rsidRPr="00F641F5">
        <w:rPr>
          <w:rFonts w:ascii="Times New Roman" w:eastAsia="宋体" w:hAnsi="Times New Roman" w:cs="Times New Roman" w:hint="eastAsia"/>
          <w:bCs/>
          <w:sz w:val="22"/>
        </w:rPr>
        <w:t>7.4.2</w:t>
      </w:r>
      <w:r w:rsidRPr="00F641F5">
        <w:rPr>
          <w:rFonts w:ascii="Times New Roman" w:eastAsia="宋体" w:hAnsi="Times New Roman" w:cs="Times New Roman"/>
          <w:bCs/>
          <w:sz w:val="22"/>
        </w:rPr>
        <w:t>设备要求</w:t>
      </w:r>
    </w:p>
    <w:p w:rsidR="00F641F5" w:rsidRPr="00F641F5" w:rsidRDefault="00F641F5" w:rsidP="00F641F5">
      <w:pPr>
        <w:snapToGrid w:val="0"/>
        <w:spacing w:line="300" w:lineRule="auto"/>
        <w:ind w:firstLineChars="200" w:firstLine="424"/>
        <w:rPr>
          <w:rFonts w:ascii="宋体" w:eastAsia="宋体" w:hAnsi="宋体" w:cs="宋体"/>
          <w:snapToGrid w:val="0"/>
          <w:color w:val="000000"/>
          <w:spacing w:val="-4"/>
          <w:kern w:val="0"/>
          <w:sz w:val="22"/>
        </w:rPr>
      </w:pPr>
      <w:r w:rsidRPr="00F641F5">
        <w:rPr>
          <w:rFonts w:ascii="宋体" w:eastAsia="宋体" w:hAnsi="宋体" w:cs="宋体" w:hint="eastAsia"/>
          <w:snapToGrid w:val="0"/>
          <w:color w:val="000000"/>
          <w:spacing w:val="-4"/>
          <w:kern w:val="0"/>
          <w:sz w:val="22"/>
        </w:rPr>
        <w:t>设备自有或租赁机械，应提供相关证明（如购买发票、租赁合同等复印件加盖单位公章）</w:t>
      </w:r>
      <w:r w:rsidRPr="00F641F5">
        <w:rPr>
          <w:rFonts w:ascii="Times New Roman" w:eastAsia="宋体" w:hAnsi="Times New Roman" w:cs="Times New Roman" w:hint="eastAsia"/>
          <w:sz w:val="22"/>
        </w:rPr>
        <w:t>，</w:t>
      </w:r>
      <w:r w:rsidRPr="00F641F5">
        <w:rPr>
          <w:rFonts w:ascii="宋体" w:eastAsia="宋体" w:hAnsi="宋体" w:cs="宋体" w:hint="eastAsia"/>
          <w:snapToGrid w:val="0"/>
          <w:color w:val="000000"/>
          <w:spacing w:val="-4"/>
          <w:kern w:val="0"/>
          <w:sz w:val="22"/>
        </w:rPr>
        <w:t>设备中车辆的尾气排放标准必须符合国家和上海市的有关标准。</w:t>
      </w:r>
    </w:p>
    <w:p w:rsidR="00F641F5" w:rsidRPr="00F641F5" w:rsidRDefault="00F641F5" w:rsidP="00F641F5">
      <w:pPr>
        <w:tabs>
          <w:tab w:val="left" w:pos="3060"/>
        </w:tabs>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t>本项目中设备材料要求（但不仅限于）详见下表。</w:t>
      </w:r>
    </w:p>
    <w:p w:rsidR="00F641F5" w:rsidRPr="00F641F5" w:rsidRDefault="00F641F5" w:rsidP="00F641F5">
      <w:pPr>
        <w:snapToGrid w:val="0"/>
        <w:spacing w:line="300" w:lineRule="auto"/>
        <w:ind w:firstLineChars="200" w:firstLine="442"/>
        <w:rPr>
          <w:rFonts w:ascii="Times New Roman" w:eastAsia="宋体" w:hAnsi="Times New Roman" w:cs="Times New Roman"/>
          <w:b/>
          <w:color w:val="000000"/>
          <w:sz w:val="22"/>
        </w:rPr>
      </w:pPr>
      <w:r w:rsidRPr="00F641F5">
        <w:rPr>
          <w:rFonts w:ascii="Times New Roman" w:eastAsia="宋体" w:hAnsi="Times New Roman" w:cs="Times New Roman" w:hint="eastAsia"/>
          <w:b/>
          <w:color w:val="000000"/>
          <w:sz w:val="22"/>
        </w:rPr>
        <w:t>包件</w:t>
      </w:r>
      <w:r w:rsidRPr="00F641F5">
        <w:rPr>
          <w:rFonts w:ascii="Times New Roman" w:eastAsia="宋体" w:hAnsi="Times New Roman" w:cs="Times New Roman" w:hint="eastAsia"/>
          <w:b/>
          <w:color w:val="000000"/>
          <w:sz w:val="22"/>
        </w:rPr>
        <w:t>1</w:t>
      </w:r>
      <w:r w:rsidRPr="00F641F5">
        <w:rPr>
          <w:rFonts w:ascii="Times New Roman" w:eastAsia="宋体" w:hAnsi="Times New Roman" w:cs="Times New Roman" w:hint="eastAsia"/>
          <w:b/>
          <w:color w:val="000000"/>
          <w:sz w:val="22"/>
        </w:rPr>
        <w:t>：老港固废二、三期、</w:t>
      </w:r>
      <w:r w:rsidRPr="00F641F5">
        <w:rPr>
          <w:rFonts w:ascii="Times New Roman" w:eastAsia="宋体" w:hAnsi="Times New Roman" w:cs="Times New Roman" w:hint="eastAsia"/>
          <w:b/>
          <w:color w:val="000000"/>
          <w:sz w:val="22"/>
        </w:rPr>
        <w:t>S2</w:t>
      </w:r>
      <w:r w:rsidRPr="00F641F5">
        <w:rPr>
          <w:rFonts w:ascii="Times New Roman" w:eastAsia="宋体" w:hAnsi="Times New Roman" w:cs="Times New Roman" w:hint="eastAsia"/>
          <w:b/>
          <w:color w:val="000000"/>
          <w:sz w:val="22"/>
        </w:rPr>
        <w:t>一、二期、宣桥大团段、</w:t>
      </w:r>
      <w:r w:rsidRPr="00F641F5">
        <w:rPr>
          <w:rFonts w:ascii="Times New Roman" w:eastAsia="宋体" w:hAnsi="Times New Roman" w:cs="Times New Roman" w:hint="eastAsia"/>
          <w:b/>
          <w:color w:val="000000"/>
          <w:sz w:val="22"/>
        </w:rPr>
        <w:t>G1501</w:t>
      </w:r>
      <w:r w:rsidRPr="00F641F5">
        <w:rPr>
          <w:rFonts w:ascii="Times New Roman" w:eastAsia="宋体" w:hAnsi="Times New Roman" w:cs="Times New Roman" w:hint="eastAsia"/>
          <w:b/>
          <w:color w:val="000000"/>
          <w:sz w:val="22"/>
        </w:rPr>
        <w:t>、</w:t>
      </w:r>
      <w:r w:rsidRPr="00F641F5">
        <w:rPr>
          <w:rFonts w:ascii="Times New Roman" w:eastAsia="宋体" w:hAnsi="Times New Roman" w:cs="Times New Roman" w:hint="eastAsia"/>
          <w:b/>
          <w:color w:val="000000"/>
          <w:sz w:val="22"/>
        </w:rPr>
        <w:t>G1501</w:t>
      </w:r>
      <w:r w:rsidRPr="00F641F5">
        <w:rPr>
          <w:rFonts w:ascii="Times New Roman" w:eastAsia="宋体" w:hAnsi="Times New Roman" w:cs="Times New Roman" w:hint="eastAsia"/>
          <w:b/>
          <w:color w:val="000000"/>
          <w:sz w:val="22"/>
        </w:rPr>
        <w:t>二期</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1134"/>
        <w:gridCol w:w="2845"/>
        <w:gridCol w:w="1559"/>
        <w:gridCol w:w="2697"/>
      </w:tblGrid>
      <w:tr w:rsidR="00F641F5" w:rsidRPr="00F641F5" w:rsidTr="006D2191">
        <w:trPr>
          <w:trHeight w:val="473"/>
          <w:jc w:val="center"/>
        </w:trPr>
        <w:tc>
          <w:tcPr>
            <w:tcW w:w="1413"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widowControl/>
              <w:kinsoku w:val="0"/>
              <w:autoSpaceDE w:val="0"/>
              <w:autoSpaceDN w:val="0"/>
              <w:adjustRightInd w:val="0"/>
              <w:snapToGrid w:val="0"/>
              <w:spacing w:before="71"/>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3"/>
                <w:kern w:val="0"/>
                <w:sz w:val="22"/>
                <w:lang w:eastAsia="en-US"/>
              </w:rPr>
              <w:t>设备名称</w:t>
            </w:r>
          </w:p>
        </w:tc>
        <w:tc>
          <w:tcPr>
            <w:tcW w:w="1134"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widowControl/>
              <w:kinsoku w:val="0"/>
              <w:autoSpaceDE w:val="0"/>
              <w:autoSpaceDN w:val="0"/>
              <w:adjustRightInd w:val="0"/>
              <w:snapToGrid w:val="0"/>
              <w:spacing w:before="72"/>
              <w:jc w:val="center"/>
              <w:rPr>
                <w:rFonts w:ascii="宋体" w:eastAsia="宋体" w:hAnsi="宋体" w:cs="宋体"/>
                <w:color w:val="000000"/>
                <w:kern w:val="0"/>
                <w:sz w:val="22"/>
              </w:rPr>
            </w:pPr>
            <w:r w:rsidRPr="00F641F5">
              <w:rPr>
                <w:rFonts w:ascii="宋体" w:eastAsia="宋体" w:hAnsi="宋体" w:cs="宋体" w:hint="eastAsia"/>
                <w:color w:val="000000"/>
                <w:kern w:val="0"/>
                <w:sz w:val="22"/>
              </w:rPr>
              <w:t>型号规格</w:t>
            </w:r>
          </w:p>
        </w:tc>
        <w:tc>
          <w:tcPr>
            <w:tcW w:w="2845"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widowControl/>
              <w:kinsoku w:val="0"/>
              <w:autoSpaceDE w:val="0"/>
              <w:autoSpaceDN w:val="0"/>
              <w:adjustRightInd w:val="0"/>
              <w:snapToGrid w:val="0"/>
              <w:spacing w:before="71"/>
              <w:jc w:val="center"/>
              <w:rPr>
                <w:rFonts w:ascii="宋体" w:eastAsia="宋体" w:hAnsi="宋体" w:cs="宋体"/>
                <w:color w:val="000000"/>
                <w:kern w:val="0"/>
                <w:sz w:val="22"/>
              </w:rPr>
            </w:pPr>
            <w:r w:rsidRPr="00F641F5">
              <w:rPr>
                <w:rFonts w:ascii="宋体" w:eastAsia="宋体" w:hAnsi="宋体" w:cs="宋体" w:hint="eastAsia"/>
                <w:color w:val="000000"/>
                <w:kern w:val="0"/>
                <w:sz w:val="22"/>
              </w:rPr>
              <w:t>配置要求</w:t>
            </w:r>
          </w:p>
        </w:tc>
        <w:tc>
          <w:tcPr>
            <w:tcW w:w="1559"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widowControl/>
              <w:kinsoku w:val="0"/>
              <w:autoSpaceDE w:val="0"/>
              <w:autoSpaceDN w:val="0"/>
              <w:adjustRightInd w:val="0"/>
              <w:snapToGrid w:val="0"/>
              <w:spacing w:before="72"/>
              <w:jc w:val="center"/>
              <w:rPr>
                <w:rFonts w:ascii="宋体" w:eastAsia="宋体" w:hAnsi="宋体" w:cs="宋体"/>
                <w:color w:val="000000"/>
                <w:kern w:val="0"/>
                <w:sz w:val="22"/>
              </w:rPr>
            </w:pPr>
            <w:r w:rsidRPr="00F641F5">
              <w:rPr>
                <w:rFonts w:ascii="宋体" w:eastAsia="宋体" w:hAnsi="宋体" w:cs="宋体" w:hint="eastAsia"/>
                <w:color w:val="000000"/>
                <w:kern w:val="0"/>
                <w:sz w:val="22"/>
              </w:rPr>
              <w:t>设备数量要求</w:t>
            </w:r>
          </w:p>
        </w:tc>
        <w:tc>
          <w:tcPr>
            <w:tcW w:w="2697"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widowControl/>
              <w:kinsoku w:val="0"/>
              <w:autoSpaceDE w:val="0"/>
              <w:autoSpaceDN w:val="0"/>
              <w:adjustRightInd w:val="0"/>
              <w:snapToGrid w:val="0"/>
              <w:spacing w:before="71"/>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5"/>
                <w:kern w:val="0"/>
                <w:sz w:val="22"/>
                <w:lang w:eastAsia="en-US"/>
              </w:rPr>
              <w:t>备注</w:t>
            </w:r>
          </w:p>
        </w:tc>
      </w:tr>
      <w:tr w:rsidR="00F641F5" w:rsidRPr="00F641F5" w:rsidTr="006D2191">
        <w:trPr>
          <w:trHeight w:val="492"/>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97"/>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4"/>
                <w:kern w:val="0"/>
                <w:sz w:val="22"/>
                <w:lang w:eastAsia="en-US"/>
              </w:rPr>
              <w:t>洒水车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Calibri" w:eastAsia="Calibri" w:hAnsi="Calibri" w:cs="Calibri"/>
                <w:sz w:val="22"/>
              </w:rPr>
            </w:pPr>
            <w:r w:rsidRPr="00F641F5">
              <w:rPr>
                <w:rFonts w:ascii="宋体" w:eastAsia="宋体" w:hAnsi="宋体" w:cs="宋体" w:hint="eastAsia"/>
                <w:snapToGrid w:val="0"/>
                <w:color w:val="000000"/>
                <w:spacing w:val="-6"/>
                <w:kern w:val="0"/>
                <w:sz w:val="22"/>
              </w:rPr>
              <w:t>2</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97"/>
              <w:jc w:val="center"/>
              <w:rPr>
                <w:rFonts w:ascii="宋体" w:eastAsia="宋体" w:hAnsi="宋体" w:cs="宋体"/>
                <w:color w:val="000000"/>
                <w:spacing w:val="-4"/>
                <w:kern w:val="0"/>
                <w:sz w:val="22"/>
                <w:lang w:eastAsia="en-US"/>
              </w:rPr>
            </w:pPr>
            <w:r w:rsidRPr="00F641F5">
              <w:rPr>
                <w:rFonts w:ascii="宋体" w:eastAsia="宋体" w:hAnsi="宋体" w:cs="宋体" w:hint="eastAsia"/>
                <w:color w:val="000000"/>
                <w:spacing w:val="-4"/>
                <w:kern w:val="0"/>
                <w:sz w:val="22"/>
                <w:lang w:eastAsia="en-US"/>
              </w:rPr>
              <w:t>卡车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97"/>
              <w:jc w:val="center"/>
              <w:rPr>
                <w:rFonts w:ascii="宋体" w:eastAsia="宋体" w:hAnsi="宋体" w:cs="宋体"/>
                <w:color w:val="000000"/>
                <w:spacing w:val="-4"/>
                <w:kern w:val="0"/>
                <w:sz w:val="22"/>
                <w:lang w:eastAsia="en-US"/>
              </w:rPr>
            </w:pPr>
            <w:r w:rsidRPr="00F641F5">
              <w:rPr>
                <w:rFonts w:ascii="宋体" w:eastAsia="宋体" w:hAnsi="宋体" w:cs="宋体" w:hint="eastAsia"/>
                <w:color w:val="000000"/>
                <w:spacing w:val="-4"/>
                <w:kern w:val="0"/>
                <w:sz w:val="22"/>
                <w:lang w:eastAsia="en-US"/>
              </w:rPr>
              <w:t>巡视车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109"/>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3"/>
                <w:kern w:val="0"/>
                <w:sz w:val="22"/>
                <w:lang w:eastAsia="en-US"/>
              </w:rPr>
              <w:t>割草机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8</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110"/>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2"/>
                <w:kern w:val="0"/>
                <w:sz w:val="22"/>
                <w:lang w:eastAsia="en-US"/>
              </w:rPr>
              <w:t>抽水机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6</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110"/>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4"/>
                <w:kern w:val="0"/>
                <w:sz w:val="22"/>
                <w:lang w:eastAsia="en-US"/>
              </w:rPr>
              <w:t>药水机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4</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110"/>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4"/>
                <w:kern w:val="0"/>
                <w:sz w:val="22"/>
                <w:lang w:eastAsia="en-US"/>
              </w:rPr>
              <w:lastRenderedPageBreak/>
              <w:t>发电机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1244"/>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71"/>
              <w:ind w:right="159"/>
              <w:jc w:val="center"/>
              <w:rPr>
                <w:rFonts w:ascii="宋体" w:eastAsia="宋体" w:hAnsi="宋体" w:cs="宋体"/>
                <w:color w:val="000000"/>
                <w:kern w:val="0"/>
                <w:sz w:val="22"/>
                <w:lang w:eastAsia="en-US"/>
              </w:rPr>
            </w:pPr>
            <w:r w:rsidRPr="00F641F5">
              <w:rPr>
                <w:rFonts w:ascii="宋体" w:eastAsia="宋体" w:hAnsi="宋体" w:cs="宋体" w:hint="eastAsia"/>
                <w:color w:val="000000"/>
                <w:spacing w:val="-2"/>
                <w:kern w:val="0"/>
                <w:sz w:val="22"/>
                <w:lang w:eastAsia="en-US"/>
              </w:rPr>
              <w:t>音视频记录</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Times New Roman" w:eastAsia="宋体" w:hAnsi="Times New Roman" w:cs="Times New Roman"/>
              </w:rPr>
            </w:pPr>
            <w:r w:rsidRPr="00F641F5">
              <w:rPr>
                <w:rFonts w:ascii="Times New Roman" w:eastAsia="宋体" w:hAnsi="Times New Roman" w:cs="Times New Roman" w:hint="eastAsia"/>
                <w:spacing w:val="-3"/>
              </w:rPr>
              <w:t>具备视频、</w:t>
            </w:r>
            <w:r w:rsidRPr="00F641F5">
              <w:rPr>
                <w:rFonts w:ascii="Times New Roman" w:eastAsia="宋体" w:hAnsi="Times New Roman" w:cs="Times New Roman" w:hint="eastAsia"/>
                <w:spacing w:val="-16"/>
              </w:rPr>
              <w:t>照相、语音</w:t>
            </w:r>
            <w:r w:rsidRPr="00F641F5">
              <w:rPr>
                <w:rFonts w:ascii="Times New Roman" w:eastAsia="宋体" w:hAnsi="Times New Roman" w:cs="Times New Roman" w:hint="eastAsia"/>
                <w:spacing w:val="-2"/>
              </w:rPr>
              <w:t>记录上传</w:t>
            </w:r>
            <w:r w:rsidRPr="00F641F5">
              <w:rPr>
                <w:rFonts w:ascii="Times New Roman" w:eastAsia="宋体" w:hAnsi="Times New Roman" w:cs="Times New Roman" w:hint="eastAsia"/>
                <w:spacing w:val="-3"/>
              </w:rPr>
              <w:t>功能</w:t>
            </w:r>
            <w:r w:rsidRPr="00F641F5">
              <w:rPr>
                <w:rFonts w:ascii="Calibri" w:eastAsia="Calibri" w:hAnsi="Calibri" w:cs="Calibri"/>
                <w:spacing w:val="-3"/>
              </w:rPr>
              <w:t>,</w:t>
            </w:r>
            <w:r w:rsidRPr="00F641F5">
              <w:rPr>
                <w:rFonts w:ascii="Times New Roman" w:eastAsia="宋体" w:hAnsi="Times New Roman" w:cs="Times New Roman" w:hint="eastAsia"/>
                <w:spacing w:val="-3"/>
              </w:rPr>
              <w:t>摄像</w:t>
            </w:r>
            <w:r w:rsidRPr="00F641F5">
              <w:rPr>
                <w:rFonts w:ascii="Times New Roman" w:eastAsia="宋体" w:hAnsi="Times New Roman" w:cs="Times New Roman" w:hint="eastAsia"/>
                <w:spacing w:val="-5"/>
              </w:rPr>
              <w:t>头</w:t>
            </w:r>
            <w:r w:rsidRPr="00F641F5">
              <w:rPr>
                <w:rFonts w:ascii="Calibri" w:eastAsia="Calibri" w:hAnsi="Calibri" w:cs="Calibri"/>
                <w:spacing w:val="-5"/>
              </w:rPr>
              <w:t>1200</w:t>
            </w:r>
            <w:r w:rsidRPr="00F641F5">
              <w:rPr>
                <w:rFonts w:ascii="Times New Roman" w:eastAsia="宋体" w:hAnsi="Times New Roman" w:cs="Times New Roman" w:hint="eastAsia"/>
                <w:spacing w:val="-5"/>
              </w:rPr>
              <w:t>万</w:t>
            </w:r>
            <w:r w:rsidRPr="00F641F5">
              <w:rPr>
                <w:rFonts w:ascii="Times New Roman" w:eastAsia="宋体" w:hAnsi="Times New Roman" w:cs="Times New Roman" w:hint="eastAsia"/>
                <w:spacing w:val="-16"/>
              </w:rPr>
              <w:t>像素、拍照</w:t>
            </w:r>
            <w:r w:rsidRPr="00F641F5">
              <w:rPr>
                <w:rFonts w:ascii="Times New Roman" w:eastAsia="宋体" w:hAnsi="Times New Roman" w:cs="Times New Roman"/>
              </w:rPr>
              <w:t>4000</w:t>
            </w:r>
            <w:r w:rsidRPr="00F641F5">
              <w:rPr>
                <w:rFonts w:ascii="Times New Roman" w:eastAsia="宋体" w:hAnsi="Times New Roman" w:cs="Times New Roman" w:hint="eastAsia"/>
                <w:spacing w:val="-3"/>
              </w:rPr>
              <w:t>万像</w:t>
            </w:r>
            <w:r w:rsidRPr="00F641F5">
              <w:rPr>
                <w:rFonts w:ascii="Times New Roman" w:eastAsia="宋体" w:hAnsi="Times New Roman" w:cs="Times New Roman" w:hint="eastAsia"/>
                <w:spacing w:val="-18"/>
              </w:rPr>
              <w:t>素、带</w:t>
            </w:r>
            <w:r w:rsidRPr="00F641F5">
              <w:rPr>
                <w:rFonts w:ascii="Calibri" w:eastAsia="Calibri" w:hAnsi="Calibri" w:cs="Calibri"/>
                <w:spacing w:val="-18"/>
              </w:rPr>
              <w:t>120</w:t>
            </w:r>
            <w:r w:rsidRPr="00F641F5">
              <w:rPr>
                <w:rFonts w:ascii="Times New Roman" w:eastAsia="宋体" w:hAnsi="Times New Roman" w:cs="Times New Roman" w:hint="eastAsia"/>
                <w:spacing w:val="-2"/>
              </w:rPr>
              <w:t>度广角镜</w:t>
            </w:r>
            <w:r w:rsidRPr="00F641F5">
              <w:rPr>
                <w:rFonts w:ascii="Times New Roman" w:eastAsia="宋体" w:hAnsi="Times New Roman" w:cs="Times New Roman" w:hint="eastAsia"/>
              </w:rPr>
              <w:t>头</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4</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jc w:val="center"/>
              <w:rPr>
                <w:rFonts w:ascii="宋体" w:eastAsia="宋体" w:hAnsi="宋体" w:cs="宋体"/>
                <w:color w:val="000000"/>
                <w:kern w:val="0"/>
                <w:sz w:val="22"/>
              </w:rPr>
            </w:pPr>
            <w:r w:rsidRPr="00F641F5">
              <w:rPr>
                <w:rFonts w:ascii="宋体" w:eastAsia="宋体" w:hAnsi="宋体" w:cs="宋体" w:hint="eastAsia"/>
                <w:color w:val="000000"/>
                <w:spacing w:val="-5"/>
                <w:kern w:val="0"/>
                <w:sz w:val="22"/>
              </w:rPr>
              <w:t>具有视频、照相、语</w:t>
            </w:r>
            <w:r w:rsidRPr="00F641F5">
              <w:rPr>
                <w:rFonts w:ascii="宋体" w:eastAsia="宋体" w:hAnsi="宋体" w:cs="宋体" w:hint="eastAsia"/>
                <w:color w:val="000000"/>
                <w:spacing w:val="-6"/>
                <w:kern w:val="0"/>
                <w:sz w:val="22"/>
              </w:rPr>
              <w:t>音记录上传功能，自</w:t>
            </w:r>
            <w:r w:rsidRPr="00F641F5">
              <w:rPr>
                <w:rFonts w:ascii="宋体" w:eastAsia="宋体" w:hAnsi="宋体" w:cs="宋体" w:hint="eastAsia"/>
                <w:color w:val="000000"/>
                <w:spacing w:val="-2"/>
                <w:kern w:val="0"/>
                <w:sz w:val="22"/>
              </w:rPr>
              <w:t>有或租赁</w:t>
            </w:r>
          </w:p>
        </w:tc>
      </w:tr>
      <w:tr w:rsidR="00F641F5" w:rsidRPr="00F641F5" w:rsidTr="006D2191">
        <w:trPr>
          <w:trHeight w:val="516"/>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71"/>
              <w:ind w:right="159"/>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无人机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widowControl/>
              <w:jc w:val="center"/>
              <w:rPr>
                <w:rFonts w:ascii="宋体" w:eastAsia="宋体" w:hAnsi="宋体" w:cs="宋体"/>
                <w:snapToGrid w:val="0"/>
                <w:color w:val="000000"/>
                <w:spacing w:val="-16"/>
                <w:kern w:val="0"/>
                <w:sz w:val="22"/>
              </w:rPr>
            </w:pPr>
            <w:r w:rsidRPr="00F641F5">
              <w:rPr>
                <w:rFonts w:ascii="宋体" w:eastAsia="宋体" w:hAnsi="宋体" w:cs="宋体" w:hint="eastAsia"/>
                <w:snapToGrid w:val="0"/>
                <w:color w:val="000000"/>
                <w:spacing w:val="-16"/>
                <w:kern w:val="0"/>
                <w:sz w:val="22"/>
              </w:rPr>
              <w:t>具备视频、图片传输功能及</w:t>
            </w:r>
          </w:p>
          <w:p w:rsidR="00F641F5" w:rsidRPr="00F641F5" w:rsidRDefault="00F641F5" w:rsidP="00F641F5">
            <w:pPr>
              <w:widowControl/>
              <w:jc w:val="center"/>
              <w:rPr>
                <w:rFonts w:ascii="宋体" w:eastAsia="宋体" w:hAnsi="宋体" w:cs="宋体"/>
                <w:snapToGrid w:val="0"/>
                <w:color w:val="000000"/>
                <w:spacing w:val="-16"/>
                <w:kern w:val="0"/>
                <w:sz w:val="22"/>
              </w:rPr>
            </w:pPr>
            <w:r w:rsidRPr="00F641F5">
              <w:rPr>
                <w:rFonts w:ascii="宋体" w:eastAsia="宋体" w:hAnsi="宋体" w:cs="宋体" w:hint="eastAsia"/>
                <w:snapToGrid w:val="0"/>
                <w:color w:val="000000"/>
                <w:spacing w:val="-16"/>
                <w:kern w:val="0"/>
                <w:sz w:val="22"/>
              </w:rPr>
              <w:t>gps 信号，配备一英寸影像</w:t>
            </w:r>
          </w:p>
          <w:p w:rsidR="00F641F5" w:rsidRPr="00F641F5" w:rsidRDefault="00F641F5" w:rsidP="00F641F5">
            <w:pPr>
              <w:widowControl/>
              <w:jc w:val="center"/>
              <w:rPr>
                <w:rFonts w:ascii="宋体" w:eastAsia="宋体" w:hAnsi="宋体" w:cs="宋体"/>
                <w:snapToGrid w:val="0"/>
                <w:color w:val="000000"/>
                <w:spacing w:val="-16"/>
                <w:kern w:val="0"/>
                <w:sz w:val="22"/>
              </w:rPr>
            </w:pPr>
            <w:r w:rsidRPr="00F641F5">
              <w:rPr>
                <w:rFonts w:ascii="宋体" w:eastAsia="宋体" w:hAnsi="宋体" w:cs="宋体" w:hint="eastAsia"/>
                <w:snapToGrid w:val="0"/>
                <w:color w:val="000000"/>
                <w:spacing w:val="-16"/>
                <w:kern w:val="0"/>
                <w:sz w:val="22"/>
              </w:rPr>
              <w:t>传感器、可拍摄 5.4k 超高清</w:t>
            </w:r>
          </w:p>
          <w:p w:rsidR="00F641F5" w:rsidRPr="00F641F5" w:rsidRDefault="00F641F5" w:rsidP="00F641F5">
            <w:pPr>
              <w:widowControl/>
              <w:jc w:val="center"/>
              <w:rPr>
                <w:rFonts w:ascii="宋体" w:eastAsia="宋体" w:hAnsi="宋体" w:cs="宋体"/>
                <w:snapToGrid w:val="0"/>
                <w:color w:val="000000"/>
                <w:spacing w:val="-16"/>
                <w:kern w:val="0"/>
                <w:sz w:val="22"/>
              </w:rPr>
            </w:pPr>
            <w:r w:rsidRPr="00F641F5">
              <w:rPr>
                <w:rFonts w:ascii="宋体" w:eastAsia="宋体" w:hAnsi="宋体" w:cs="宋体" w:hint="eastAsia"/>
                <w:snapToGrid w:val="0"/>
                <w:color w:val="000000"/>
                <w:spacing w:val="-16"/>
                <w:kern w:val="0"/>
                <w:sz w:val="22"/>
              </w:rPr>
              <w:t>视频、12 公里 1080p 图像</w:t>
            </w:r>
          </w:p>
          <w:p w:rsidR="00F641F5" w:rsidRPr="00F641F5" w:rsidRDefault="00F641F5" w:rsidP="00F641F5">
            <w:pPr>
              <w:widowControl/>
              <w:jc w:val="center"/>
              <w:rPr>
                <w:rFonts w:ascii="宋体" w:eastAsia="宋体" w:hAnsi="宋体" w:cs="宋体"/>
                <w:snapToGrid w:val="0"/>
                <w:color w:val="000000"/>
                <w:spacing w:val="-16"/>
                <w:kern w:val="0"/>
                <w:sz w:val="22"/>
              </w:rPr>
            </w:pPr>
            <w:r w:rsidRPr="00F641F5">
              <w:rPr>
                <w:rFonts w:ascii="宋体" w:eastAsia="宋体" w:hAnsi="宋体" w:cs="宋体" w:hint="eastAsia"/>
                <w:snapToGrid w:val="0"/>
                <w:color w:val="000000"/>
                <w:spacing w:val="-16"/>
                <w:kern w:val="0"/>
                <w:sz w:val="22"/>
              </w:rPr>
              <w:t>传输</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jc w:val="center"/>
              <w:rPr>
                <w:rFonts w:ascii="宋体" w:eastAsia="宋体" w:hAnsi="宋体" w:cs="宋体"/>
                <w:color w:val="000000"/>
                <w:spacing w:val="-5"/>
                <w:kern w:val="0"/>
                <w:sz w:val="22"/>
              </w:rPr>
            </w:pPr>
            <w:r w:rsidRPr="00F641F5">
              <w:rPr>
                <w:rFonts w:ascii="宋体" w:eastAsia="宋体" w:hAnsi="宋体" w:cs="宋体" w:hint="eastAsia"/>
                <w:color w:val="000000"/>
                <w:spacing w:val="-6"/>
                <w:kern w:val="0"/>
                <w:sz w:val="22"/>
              </w:rPr>
              <w:t>自</w:t>
            </w:r>
            <w:r w:rsidRPr="00F641F5">
              <w:rPr>
                <w:rFonts w:ascii="宋体" w:eastAsia="宋体" w:hAnsi="宋体" w:cs="宋体" w:hint="eastAsia"/>
                <w:color w:val="000000"/>
                <w:spacing w:val="-2"/>
                <w:kern w:val="0"/>
                <w:sz w:val="22"/>
              </w:rPr>
              <w:t>有或租赁</w:t>
            </w:r>
          </w:p>
        </w:tc>
      </w:tr>
      <w:tr w:rsidR="00F641F5" w:rsidRPr="00F641F5" w:rsidTr="006D2191">
        <w:trPr>
          <w:trHeight w:val="516"/>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71"/>
              <w:ind w:right="159"/>
              <w:jc w:val="center"/>
              <w:rPr>
                <w:rFonts w:ascii="宋体" w:eastAsia="宋体" w:hAnsi="宋体" w:cs="宋体"/>
                <w:color w:val="000000"/>
                <w:spacing w:val="-2"/>
                <w:kern w:val="0"/>
                <w:sz w:val="22"/>
              </w:rPr>
            </w:pPr>
            <w:r w:rsidRPr="00F641F5">
              <w:rPr>
                <w:rFonts w:ascii="宋体" w:eastAsia="宋体" w:hAnsi="宋体" w:cs="宋体" w:hint="eastAsia"/>
                <w:color w:val="000000"/>
                <w:spacing w:val="-2"/>
                <w:kern w:val="0"/>
                <w:sz w:val="22"/>
              </w:rPr>
              <w:t>应急设备和物资</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Times New Roman" w:eastAsia="宋体" w:hAnsi="Times New Roman" w:cs="Times New Roman"/>
              </w:rPr>
            </w:pPr>
          </w:p>
        </w:tc>
        <w:tc>
          <w:tcPr>
            <w:tcW w:w="284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widowControl/>
              <w:jc w:val="center"/>
              <w:rPr>
                <w:rFonts w:ascii="宋体" w:eastAsia="宋体" w:hAnsi="宋体" w:cs="宋体"/>
                <w:snapToGrid w:val="0"/>
                <w:color w:val="000000"/>
                <w:spacing w:val="-1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spacing w:before="68"/>
              <w:ind w:left="515"/>
              <w:jc w:val="center"/>
              <w:rPr>
                <w:rFonts w:ascii="Calibri" w:eastAsia="宋体" w:hAnsi="Calibri" w:cs="Calibri"/>
                <w:sz w:val="22"/>
              </w:rPr>
            </w:pPr>
          </w:p>
        </w:tc>
        <w:tc>
          <w:tcPr>
            <w:tcW w:w="2697"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widowControl/>
              <w:kinsoku w:val="0"/>
              <w:autoSpaceDE w:val="0"/>
              <w:autoSpaceDN w:val="0"/>
              <w:adjustRightInd w:val="0"/>
              <w:snapToGrid w:val="0"/>
              <w:spacing w:before="33"/>
              <w:jc w:val="center"/>
              <w:rPr>
                <w:rFonts w:ascii="宋体" w:eastAsia="宋体" w:hAnsi="宋体" w:cs="宋体"/>
                <w:color w:val="000000"/>
                <w:spacing w:val="-6"/>
                <w:kern w:val="0"/>
                <w:sz w:val="22"/>
              </w:rPr>
            </w:pPr>
            <w:r w:rsidRPr="00F641F5">
              <w:rPr>
                <w:rFonts w:ascii="宋体" w:eastAsia="宋体" w:hAnsi="宋体" w:cs="宋体" w:hint="eastAsia"/>
                <w:color w:val="000000"/>
                <w:spacing w:val="-6"/>
                <w:kern w:val="0"/>
                <w:sz w:val="22"/>
              </w:rPr>
              <w:t>供应商自报</w:t>
            </w:r>
          </w:p>
        </w:tc>
      </w:tr>
    </w:tbl>
    <w:p w:rsidR="00F641F5" w:rsidRPr="00F641F5" w:rsidRDefault="00F641F5" w:rsidP="00F641F5">
      <w:pPr>
        <w:snapToGrid w:val="0"/>
        <w:ind w:firstLineChars="200" w:firstLine="442"/>
        <w:rPr>
          <w:rFonts w:ascii="Times New Roman" w:eastAsia="宋体" w:hAnsi="Times New Roman" w:cs="Times New Roman"/>
          <w:b/>
          <w:color w:val="000000"/>
          <w:sz w:val="22"/>
        </w:rPr>
      </w:pPr>
    </w:p>
    <w:p w:rsidR="00F641F5" w:rsidRPr="00F641F5" w:rsidRDefault="00F641F5" w:rsidP="00F641F5">
      <w:pPr>
        <w:snapToGrid w:val="0"/>
        <w:ind w:firstLineChars="200" w:firstLine="442"/>
        <w:rPr>
          <w:rFonts w:ascii="Times New Roman" w:eastAsia="宋体" w:hAnsi="Times New Roman" w:cs="Times New Roman"/>
          <w:b/>
          <w:color w:val="000000"/>
          <w:sz w:val="22"/>
        </w:rPr>
      </w:pPr>
      <w:r w:rsidRPr="00F641F5">
        <w:rPr>
          <w:rFonts w:ascii="Times New Roman" w:eastAsia="宋体" w:hAnsi="Times New Roman" w:cs="Times New Roman" w:hint="eastAsia"/>
          <w:b/>
          <w:color w:val="000000"/>
          <w:sz w:val="22"/>
        </w:rPr>
        <w:t>包件</w:t>
      </w:r>
      <w:r w:rsidRPr="00F641F5">
        <w:rPr>
          <w:rFonts w:ascii="Times New Roman" w:eastAsia="宋体" w:hAnsi="Times New Roman" w:cs="Times New Roman" w:hint="eastAsia"/>
          <w:b/>
          <w:color w:val="000000"/>
          <w:sz w:val="22"/>
        </w:rPr>
        <w:t>2</w:t>
      </w:r>
      <w:r w:rsidRPr="00F641F5">
        <w:rPr>
          <w:rFonts w:ascii="Times New Roman" w:eastAsia="宋体" w:hAnsi="Times New Roman" w:cs="Times New Roman" w:hint="eastAsia"/>
          <w:b/>
          <w:color w:val="000000"/>
          <w:sz w:val="22"/>
        </w:rPr>
        <w:t>：老港固废一期（南二地块</w:t>
      </w:r>
      <w:r w:rsidRPr="00F641F5">
        <w:rPr>
          <w:rFonts w:ascii="Times New Roman" w:eastAsia="宋体" w:hAnsi="Times New Roman" w:cs="Times New Roman" w:hint="eastAsia"/>
          <w:b/>
          <w:color w:val="000000"/>
          <w:sz w:val="22"/>
        </w:rPr>
        <w:t>+</w:t>
      </w:r>
      <w:r w:rsidRPr="00F641F5">
        <w:rPr>
          <w:rFonts w:ascii="Times New Roman" w:eastAsia="宋体" w:hAnsi="Times New Roman" w:cs="Times New Roman" w:hint="eastAsia"/>
          <w:b/>
          <w:color w:val="000000"/>
          <w:sz w:val="22"/>
        </w:rPr>
        <w:t>西地块及周边）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1134"/>
        <w:gridCol w:w="2693"/>
        <w:gridCol w:w="1450"/>
        <w:gridCol w:w="1626"/>
      </w:tblGrid>
      <w:tr w:rsidR="00F641F5" w:rsidRPr="00F641F5" w:rsidTr="006D2191">
        <w:trPr>
          <w:trHeight w:val="450"/>
        </w:trPr>
        <w:tc>
          <w:tcPr>
            <w:tcW w:w="1413"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设备名称</w:t>
            </w:r>
          </w:p>
        </w:tc>
        <w:tc>
          <w:tcPr>
            <w:tcW w:w="1134"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型号规格</w:t>
            </w:r>
          </w:p>
        </w:tc>
        <w:tc>
          <w:tcPr>
            <w:tcW w:w="2693"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配置要求</w:t>
            </w:r>
          </w:p>
        </w:tc>
        <w:tc>
          <w:tcPr>
            <w:tcW w:w="1450"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设备数量要求</w:t>
            </w:r>
          </w:p>
        </w:tc>
        <w:tc>
          <w:tcPr>
            <w:tcW w:w="0" w:type="auto"/>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备注</w:t>
            </w:r>
          </w:p>
        </w:tc>
      </w:tr>
      <w:tr w:rsidR="00F641F5" w:rsidRPr="00F641F5" w:rsidTr="006D2191">
        <w:trPr>
          <w:trHeight w:val="492"/>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洒水车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卡车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巡视车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割草机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抽水机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药水机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发电机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1244"/>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音视频记录</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具备视频、照相、语音记录上传功能,摄像头1200万像素、拍照4000万像素、带120度广角镜头</w:t>
            </w: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具有视频、照相、语音记录上传功能。自有或租赁。</w:t>
            </w:r>
          </w:p>
        </w:tc>
      </w:tr>
      <w:tr w:rsidR="00F641F5" w:rsidRPr="00F641F5" w:rsidTr="006D2191">
        <w:trPr>
          <w:trHeight w:val="566"/>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无人机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具备视频、图片传输功能及</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gps 信号，配备一英寸影像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传感器、可拍摄 5.4k 超高清</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视频、12 公里 1080p 图像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传输</w:t>
            </w:r>
          </w:p>
        </w:tc>
        <w:tc>
          <w:tcPr>
            <w:tcW w:w="1450"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66"/>
        </w:trPr>
        <w:tc>
          <w:tcPr>
            <w:tcW w:w="1413"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应急设备和物资</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450"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供应商自报</w:t>
            </w:r>
          </w:p>
        </w:tc>
      </w:tr>
    </w:tbl>
    <w:p w:rsidR="00F641F5" w:rsidRPr="00F641F5" w:rsidRDefault="00F641F5" w:rsidP="00F641F5">
      <w:pPr>
        <w:snapToGrid w:val="0"/>
        <w:ind w:firstLineChars="200" w:firstLine="442"/>
        <w:rPr>
          <w:rFonts w:ascii="Times New Roman" w:eastAsia="宋体" w:hAnsi="Times New Roman" w:cs="Times New Roman"/>
          <w:b/>
          <w:color w:val="000000"/>
          <w:sz w:val="22"/>
        </w:rPr>
      </w:pPr>
    </w:p>
    <w:p w:rsidR="00F641F5" w:rsidRPr="00F641F5" w:rsidRDefault="00F641F5" w:rsidP="00F641F5">
      <w:pPr>
        <w:snapToGrid w:val="0"/>
        <w:ind w:firstLineChars="200" w:firstLine="442"/>
        <w:rPr>
          <w:rFonts w:ascii="Times New Roman" w:eastAsia="宋体" w:hAnsi="Times New Roman" w:cs="Times New Roman"/>
          <w:b/>
          <w:color w:val="000000"/>
          <w:sz w:val="22"/>
        </w:rPr>
      </w:pPr>
      <w:r w:rsidRPr="00F641F5">
        <w:rPr>
          <w:rFonts w:ascii="Times New Roman" w:eastAsia="宋体" w:hAnsi="Times New Roman" w:cs="Times New Roman" w:hint="eastAsia"/>
          <w:b/>
          <w:color w:val="000000"/>
          <w:sz w:val="22"/>
        </w:rPr>
        <w:t>包件</w:t>
      </w:r>
      <w:r w:rsidRPr="00F641F5">
        <w:rPr>
          <w:rFonts w:ascii="Times New Roman" w:eastAsia="宋体" w:hAnsi="Times New Roman" w:cs="Times New Roman" w:hint="eastAsia"/>
          <w:b/>
          <w:color w:val="000000"/>
          <w:sz w:val="22"/>
        </w:rPr>
        <w:t>3</w:t>
      </w:r>
      <w:r w:rsidRPr="00F641F5">
        <w:rPr>
          <w:rFonts w:ascii="Times New Roman" w:eastAsia="宋体" w:hAnsi="Times New Roman" w:cs="Times New Roman" w:hint="eastAsia"/>
          <w:b/>
          <w:color w:val="000000"/>
          <w:sz w:val="22"/>
        </w:rPr>
        <w:t>：老港固废一期（南四地块</w:t>
      </w:r>
      <w:r w:rsidRPr="00F641F5">
        <w:rPr>
          <w:rFonts w:ascii="Times New Roman" w:eastAsia="宋体" w:hAnsi="Times New Roman" w:cs="Times New Roman" w:hint="eastAsia"/>
          <w:b/>
          <w:color w:val="000000"/>
          <w:sz w:val="22"/>
        </w:rPr>
        <w:t>+</w:t>
      </w:r>
      <w:r w:rsidRPr="00F641F5">
        <w:rPr>
          <w:rFonts w:ascii="Times New Roman" w:eastAsia="宋体" w:hAnsi="Times New Roman" w:cs="Times New Roman" w:hint="eastAsia"/>
          <w:b/>
          <w:color w:val="000000"/>
          <w:sz w:val="22"/>
        </w:rPr>
        <w:t>北地块及周边）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2"/>
        <w:gridCol w:w="982"/>
        <w:gridCol w:w="2453"/>
        <w:gridCol w:w="1337"/>
        <w:gridCol w:w="2202"/>
      </w:tblGrid>
      <w:tr w:rsidR="00F641F5" w:rsidRPr="00F641F5" w:rsidTr="006D2191">
        <w:trPr>
          <w:trHeight w:val="473"/>
        </w:trPr>
        <w:tc>
          <w:tcPr>
            <w:tcW w:w="1565"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设备名称</w:t>
            </w:r>
          </w:p>
        </w:tc>
        <w:tc>
          <w:tcPr>
            <w:tcW w:w="1134"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型号规格</w:t>
            </w:r>
          </w:p>
        </w:tc>
        <w:tc>
          <w:tcPr>
            <w:tcW w:w="2835"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配置要求</w:t>
            </w:r>
          </w:p>
        </w:tc>
        <w:tc>
          <w:tcPr>
            <w:tcW w:w="1559"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设备数量要求</w:t>
            </w:r>
          </w:p>
        </w:tc>
        <w:tc>
          <w:tcPr>
            <w:tcW w:w="2555" w:type="dxa"/>
            <w:tcBorders>
              <w:top w:val="single" w:sz="4" w:space="0" w:color="auto"/>
              <w:left w:val="single" w:sz="4" w:space="0" w:color="auto"/>
              <w:bottom w:val="single" w:sz="4" w:space="0" w:color="auto"/>
              <w:right w:val="single" w:sz="4" w:space="0" w:color="auto"/>
            </w:tcBorders>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备注</w:t>
            </w:r>
          </w:p>
        </w:tc>
      </w:tr>
      <w:tr w:rsidR="00F641F5" w:rsidRPr="00F641F5" w:rsidTr="006D2191">
        <w:trPr>
          <w:trHeight w:val="492"/>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洒水车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lastRenderedPageBreak/>
              <w:t>卡车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巡视车</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割草机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抽水机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药水机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发电机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1244"/>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音视频记录</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具备视频、照相、语音记录上传功能,摄像头1200万像素、拍照4000万像素、带120度广角镜头</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具有视频、照相、语音记录上传功能，自有或租赁</w:t>
            </w:r>
          </w:p>
        </w:tc>
      </w:tr>
      <w:tr w:rsidR="00F641F5" w:rsidRPr="00F641F5" w:rsidTr="006D2191">
        <w:trPr>
          <w:trHeight w:val="516"/>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无人机</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具备视频、图片传输功能及</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gps 信号，配备一英寸影像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传感器、可拍摄 5.4k 超高清</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视频、12 公里 1080p 图像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传输</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156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应急设备和物资</w:t>
            </w:r>
          </w:p>
        </w:tc>
        <w:tc>
          <w:tcPr>
            <w:tcW w:w="1134"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2555" w:type="dxa"/>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供应商自报</w:t>
            </w:r>
          </w:p>
        </w:tc>
      </w:tr>
    </w:tbl>
    <w:p w:rsidR="00F641F5" w:rsidRPr="00F641F5" w:rsidRDefault="00F641F5" w:rsidP="00F641F5">
      <w:pPr>
        <w:snapToGrid w:val="0"/>
        <w:ind w:firstLineChars="200" w:firstLine="440"/>
        <w:rPr>
          <w:rFonts w:ascii="Times New Roman" w:eastAsia="宋体" w:hAnsi="Times New Roman" w:cs="Times New Roman"/>
          <w:color w:val="000000"/>
          <w:sz w:val="22"/>
        </w:rPr>
      </w:pPr>
    </w:p>
    <w:p w:rsidR="00F641F5" w:rsidRPr="00F641F5" w:rsidRDefault="00F641F5" w:rsidP="00F641F5">
      <w:pPr>
        <w:snapToGrid w:val="0"/>
        <w:ind w:firstLineChars="200" w:firstLine="442"/>
        <w:rPr>
          <w:rFonts w:ascii="Times New Roman" w:eastAsia="宋体" w:hAnsi="Times New Roman" w:cs="Times New Roman"/>
          <w:b/>
          <w:color w:val="000000"/>
          <w:sz w:val="22"/>
        </w:rPr>
      </w:pPr>
      <w:r w:rsidRPr="00F641F5">
        <w:rPr>
          <w:rFonts w:ascii="Times New Roman" w:eastAsia="宋体" w:hAnsi="Times New Roman" w:cs="Times New Roman" w:hint="eastAsia"/>
          <w:b/>
          <w:color w:val="000000"/>
          <w:sz w:val="22"/>
        </w:rPr>
        <w:t>包件</w:t>
      </w:r>
      <w:r w:rsidRPr="00F641F5">
        <w:rPr>
          <w:rFonts w:ascii="Times New Roman" w:eastAsia="宋体" w:hAnsi="Times New Roman" w:cs="Times New Roman" w:hint="eastAsia"/>
          <w:b/>
          <w:color w:val="000000"/>
          <w:sz w:val="22"/>
        </w:rPr>
        <w:t>4</w:t>
      </w:r>
      <w:r w:rsidRPr="00F641F5">
        <w:rPr>
          <w:rFonts w:ascii="Times New Roman" w:eastAsia="宋体" w:hAnsi="Times New Roman" w:cs="Times New Roman" w:hint="eastAsia"/>
          <w:b/>
          <w:color w:val="000000"/>
          <w:sz w:val="22"/>
        </w:rPr>
        <w:t>：老港固废一期（南一地块</w:t>
      </w:r>
      <w:r w:rsidRPr="00F641F5">
        <w:rPr>
          <w:rFonts w:ascii="Times New Roman" w:eastAsia="宋体" w:hAnsi="Times New Roman" w:cs="Times New Roman" w:hint="eastAsia"/>
          <w:b/>
          <w:color w:val="000000"/>
          <w:sz w:val="22"/>
        </w:rPr>
        <w:t>+</w:t>
      </w:r>
      <w:r w:rsidRPr="00F641F5">
        <w:rPr>
          <w:rFonts w:ascii="Times New Roman" w:eastAsia="宋体" w:hAnsi="Times New Roman" w:cs="Times New Roman" w:hint="eastAsia"/>
          <w:b/>
          <w:color w:val="000000"/>
          <w:sz w:val="22"/>
        </w:rPr>
        <w:t>南三地块及周边）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17"/>
        <w:gridCol w:w="978"/>
        <w:gridCol w:w="2322"/>
        <w:gridCol w:w="1249"/>
        <w:gridCol w:w="2550"/>
      </w:tblGrid>
      <w:tr w:rsidR="00F641F5" w:rsidRPr="00F641F5" w:rsidTr="006D2191">
        <w:trPr>
          <w:trHeight w:val="473"/>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设备名称</w:t>
            </w:r>
          </w:p>
        </w:tc>
        <w:tc>
          <w:tcPr>
            <w:tcW w:w="588"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型号规格</w:t>
            </w:r>
          </w:p>
        </w:tc>
        <w:tc>
          <w:tcPr>
            <w:tcW w:w="1396"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配置要求</w:t>
            </w: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设备数量要求</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备注</w:t>
            </w:r>
          </w:p>
        </w:tc>
      </w:tr>
      <w:tr w:rsidR="00F641F5" w:rsidRPr="00F641F5" w:rsidTr="006D2191">
        <w:trPr>
          <w:trHeight w:val="492"/>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洒水车</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卡车</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492"/>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巡视车</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割草机</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抽水机</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3</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5"/>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药水机</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发电机</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1</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1244"/>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音视频记录</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具备视频、照相、语音记录上传功能,摄像头1200万像素、拍照4000万像素、带120度广角镜头</w:t>
            </w: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2</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具有视频、照相、语音记录上传功能，自有或租赁</w:t>
            </w:r>
          </w:p>
        </w:tc>
      </w:tr>
      <w:tr w:rsidR="00F641F5" w:rsidRPr="00F641F5" w:rsidTr="006D2191">
        <w:trPr>
          <w:trHeight w:val="516"/>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无人机</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具备视频、图片传输功能及</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gps 信号，配备一英寸影</w:t>
            </w:r>
            <w:r w:rsidRPr="00F641F5">
              <w:rPr>
                <w:rFonts w:ascii="宋体" w:eastAsia="宋体" w:hAnsi="宋体" w:cs="宋体" w:hint="eastAsia"/>
                <w:snapToGrid w:val="0"/>
                <w:color w:val="000000"/>
                <w:spacing w:val="-6"/>
                <w:kern w:val="0"/>
                <w:sz w:val="22"/>
              </w:rPr>
              <w:lastRenderedPageBreak/>
              <w:t>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传感器、可拍摄 5.4k 超高清</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视频、12 公里 1080p 图像</w:t>
            </w:r>
          </w:p>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传输</w:t>
            </w:r>
          </w:p>
        </w:tc>
        <w:tc>
          <w:tcPr>
            <w:tcW w:w="751"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lastRenderedPageBreak/>
              <w:t>1</w:t>
            </w: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自有或租赁</w:t>
            </w:r>
          </w:p>
        </w:tc>
      </w:tr>
      <w:tr w:rsidR="00F641F5" w:rsidRPr="00F641F5" w:rsidTr="006D2191">
        <w:trPr>
          <w:trHeight w:val="516"/>
        </w:trPr>
        <w:tc>
          <w:tcPr>
            <w:tcW w:w="732"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lastRenderedPageBreak/>
              <w:t>应急设备和物资</w:t>
            </w:r>
          </w:p>
        </w:tc>
        <w:tc>
          <w:tcPr>
            <w:tcW w:w="588"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396"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751" w:type="pct"/>
            <w:tcBorders>
              <w:top w:val="single" w:sz="4" w:space="0" w:color="auto"/>
              <w:left w:val="single" w:sz="4" w:space="0" w:color="auto"/>
              <w:bottom w:val="single" w:sz="4" w:space="0" w:color="auto"/>
              <w:right w:val="single" w:sz="4" w:space="0" w:color="auto"/>
            </w:tcBorders>
            <w:vAlign w:val="center"/>
          </w:tcPr>
          <w:p w:rsidR="00F641F5" w:rsidRPr="00F641F5" w:rsidRDefault="00F641F5" w:rsidP="00F641F5">
            <w:pPr>
              <w:jc w:val="center"/>
              <w:rPr>
                <w:rFonts w:ascii="宋体" w:eastAsia="宋体" w:hAnsi="宋体" w:cs="宋体"/>
                <w:snapToGrid w:val="0"/>
                <w:color w:val="000000"/>
                <w:spacing w:val="-6"/>
                <w:kern w:val="0"/>
                <w:sz w:val="22"/>
              </w:rPr>
            </w:pPr>
          </w:p>
        </w:tc>
        <w:tc>
          <w:tcPr>
            <w:tcW w:w="1533" w:type="pct"/>
            <w:tcBorders>
              <w:top w:val="single" w:sz="4" w:space="0" w:color="auto"/>
              <w:left w:val="single" w:sz="4" w:space="0" w:color="auto"/>
              <w:bottom w:val="single" w:sz="4" w:space="0" w:color="auto"/>
              <w:right w:val="single" w:sz="4" w:space="0" w:color="auto"/>
            </w:tcBorders>
            <w:vAlign w:val="center"/>
            <w:hideMark/>
          </w:tcPr>
          <w:p w:rsidR="00F641F5" w:rsidRPr="00F641F5" w:rsidRDefault="00F641F5" w:rsidP="00F641F5">
            <w:pPr>
              <w:jc w:val="center"/>
              <w:rPr>
                <w:rFonts w:ascii="宋体" w:eastAsia="宋体" w:hAnsi="宋体" w:cs="宋体"/>
                <w:snapToGrid w:val="0"/>
                <w:color w:val="000000"/>
                <w:spacing w:val="-6"/>
                <w:kern w:val="0"/>
                <w:sz w:val="22"/>
              </w:rPr>
            </w:pPr>
            <w:r w:rsidRPr="00F641F5">
              <w:rPr>
                <w:rFonts w:ascii="宋体" w:eastAsia="宋体" w:hAnsi="宋体" w:cs="宋体" w:hint="eastAsia"/>
                <w:snapToGrid w:val="0"/>
                <w:color w:val="000000"/>
                <w:spacing w:val="-6"/>
                <w:kern w:val="0"/>
                <w:sz w:val="22"/>
              </w:rPr>
              <w:t>供应商自报</w:t>
            </w:r>
          </w:p>
        </w:tc>
      </w:tr>
    </w:tbl>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备注：上表中的机械，供应商应作出承诺，若有可提供相关证明材料复印件。成交后一个月内则须提供以上自有或租赁机械提供相关证明</w:t>
      </w:r>
      <w:r w:rsidRPr="00F641F5">
        <w:rPr>
          <w:rFonts w:ascii="Times New Roman" w:eastAsia="宋体" w:hAnsi="Times New Roman" w:cs="Times New Roman"/>
          <w:bCs/>
          <w:kern w:val="1"/>
          <w:sz w:val="22"/>
          <w:szCs w:val="20"/>
        </w:rPr>
        <w:t>(</w:t>
      </w:r>
      <w:r w:rsidRPr="00F641F5">
        <w:rPr>
          <w:rFonts w:ascii="Times New Roman" w:eastAsia="宋体" w:hAnsi="Times New Roman" w:cs="Times New Roman" w:hint="eastAsia"/>
          <w:bCs/>
          <w:kern w:val="1"/>
          <w:sz w:val="22"/>
          <w:szCs w:val="20"/>
        </w:rPr>
        <w:t>如购买发票、租赁合同等原件及复印件</w:t>
      </w:r>
      <w:r w:rsidRPr="00F641F5">
        <w:rPr>
          <w:rFonts w:ascii="Times New Roman" w:eastAsia="宋体" w:hAnsi="Times New Roman" w:cs="Times New Roman"/>
          <w:bCs/>
          <w:kern w:val="1"/>
          <w:sz w:val="22"/>
          <w:szCs w:val="20"/>
        </w:rPr>
        <w:t>)</w:t>
      </w:r>
      <w:r w:rsidRPr="00F641F5">
        <w:rPr>
          <w:rFonts w:ascii="Times New Roman" w:eastAsia="宋体" w:hAnsi="Times New Roman" w:cs="Times New Roman" w:hint="eastAsia"/>
          <w:bCs/>
          <w:kern w:val="1"/>
          <w:sz w:val="22"/>
          <w:szCs w:val="20"/>
        </w:rPr>
        <w:t>，否则采购人有权不签订合同。</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21" w:name="_Toc497211605"/>
      <w:bookmarkStart w:id="22" w:name="_Toc242958150"/>
      <w:r w:rsidRPr="00F641F5">
        <w:rPr>
          <w:rFonts w:ascii="Times New Roman" w:eastAsia="宋体" w:hAnsi="Times New Roman" w:cs="Times New Roman" w:hint="eastAsia"/>
          <w:b/>
          <w:sz w:val="22"/>
        </w:rPr>
        <w:t>8</w:t>
      </w:r>
      <w:r w:rsidRPr="00F641F5">
        <w:rPr>
          <w:rFonts w:ascii="Times New Roman" w:eastAsia="宋体" w:hAnsi="Times New Roman" w:cs="Times New Roman"/>
          <w:b/>
          <w:sz w:val="22"/>
        </w:rPr>
        <w:t>安全文明作业要求与应急处置要求</w:t>
      </w:r>
      <w:bookmarkEnd w:id="21"/>
      <w:bookmarkEnd w:id="22"/>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.1 </w:t>
      </w:r>
      <w:r w:rsidRPr="00F641F5">
        <w:rPr>
          <w:rFonts w:ascii="Times New Roman" w:eastAsia="宋体" w:hAnsi="Times New Roman" w:cs="Times New Roman"/>
          <w:kern w:val="1"/>
          <w:sz w:val="22"/>
          <w:szCs w:val="20"/>
        </w:rPr>
        <w:t>安全文明作业要求</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8</w:t>
      </w:r>
      <w:r w:rsidRPr="00F641F5">
        <w:rPr>
          <w:rFonts w:ascii="Times New Roman" w:eastAsia="宋体" w:hAnsi="Times New Roman" w:cs="Times New Roman"/>
          <w:bCs/>
          <w:kern w:val="1"/>
          <w:sz w:val="22"/>
          <w:szCs w:val="20"/>
        </w:rPr>
        <w:t xml:space="preserve">.1.1 </w:t>
      </w:r>
      <w:r w:rsidRPr="00F641F5">
        <w:rPr>
          <w:rFonts w:ascii="Times New Roman" w:eastAsia="宋体" w:hAnsi="Times New Roman" w:cs="Times New Roman" w:hint="eastAsia"/>
          <w:bCs/>
          <w:kern w:val="1"/>
          <w:sz w:val="22"/>
          <w:szCs w:val="20"/>
        </w:rPr>
        <w:t>供应商</w:t>
      </w:r>
      <w:r w:rsidRPr="00F641F5">
        <w:rPr>
          <w:rFonts w:ascii="Times New Roman" w:eastAsia="宋体" w:hAnsi="Times New Roman" w:cs="Times New Roman"/>
          <w:bCs/>
          <w:kern w:val="1"/>
          <w:sz w:val="22"/>
          <w:szCs w:val="20"/>
        </w:rPr>
        <w:t>及其劳务分包商应具备上海市或有关行业管理部门规定的在本市进行相关服务所需的资质（包括国家和本市各类专业工种持证上岗要求）、资格和一切手续（如有的话），由此引起的所有有关事宜及费用由</w:t>
      </w:r>
      <w:r w:rsidRPr="00F641F5">
        <w:rPr>
          <w:rFonts w:ascii="Times New Roman" w:eastAsia="宋体" w:hAnsi="Times New Roman" w:cs="Times New Roman" w:hint="eastAsia"/>
          <w:bCs/>
          <w:kern w:val="1"/>
          <w:sz w:val="22"/>
          <w:szCs w:val="20"/>
        </w:rPr>
        <w:t>供应商</w:t>
      </w:r>
      <w:r w:rsidRPr="00F641F5">
        <w:rPr>
          <w:rFonts w:ascii="Times New Roman" w:eastAsia="宋体" w:hAnsi="Times New Roman" w:cs="Times New Roman"/>
          <w:bCs/>
          <w:kern w:val="1"/>
          <w:sz w:val="22"/>
          <w:szCs w:val="20"/>
        </w:rPr>
        <w:t>自行负责。</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8</w:t>
      </w:r>
      <w:r w:rsidRPr="00F641F5">
        <w:rPr>
          <w:rFonts w:ascii="Times New Roman" w:eastAsia="宋体" w:hAnsi="Times New Roman" w:cs="Times New Roman"/>
          <w:bCs/>
          <w:kern w:val="1"/>
          <w:sz w:val="22"/>
          <w:szCs w:val="20"/>
        </w:rPr>
        <w:t xml:space="preserve">.1.2 </w:t>
      </w:r>
      <w:r w:rsidRPr="00F641F5">
        <w:rPr>
          <w:rFonts w:ascii="Times New Roman" w:eastAsia="宋体" w:hAnsi="Times New Roman" w:cs="Times New Roman"/>
          <w:bCs/>
          <w:kern w:val="1"/>
          <w:sz w:val="22"/>
          <w:szCs w:val="20"/>
        </w:rPr>
        <w:t>在提供服务期间为确保服务区域及周围环境的整洁和不影响其他活动正常进行，</w:t>
      </w:r>
      <w:r w:rsidRPr="00F641F5">
        <w:rPr>
          <w:rFonts w:ascii="Times New Roman" w:eastAsia="宋体" w:hAnsi="Times New Roman" w:cs="Times New Roman" w:hint="eastAsia"/>
          <w:bCs/>
          <w:kern w:val="1"/>
          <w:sz w:val="22"/>
          <w:szCs w:val="20"/>
        </w:rPr>
        <w:t>供应商</w:t>
      </w:r>
      <w:r w:rsidRPr="00F641F5">
        <w:rPr>
          <w:rFonts w:ascii="Times New Roman" w:eastAsia="宋体" w:hAnsi="Times New Roman" w:cs="Times New Roman"/>
          <w:bCs/>
          <w:kern w:val="1"/>
          <w:sz w:val="22"/>
          <w:szCs w:val="20"/>
        </w:rPr>
        <w:t>应严格执行国家与上海市有关安全文明施工管理的法律、法规和政策，积极主动加强和落实安全文明施工及环境保护等有关管理工作，并按规定承担相应的费用。若违反规定而造成的一切损失和责任由</w:t>
      </w:r>
      <w:r w:rsidRPr="00F641F5">
        <w:rPr>
          <w:rFonts w:ascii="Times New Roman" w:eastAsia="宋体" w:hAnsi="Times New Roman" w:cs="Times New Roman" w:hint="eastAsia"/>
          <w:bCs/>
          <w:kern w:val="1"/>
          <w:sz w:val="22"/>
          <w:szCs w:val="20"/>
        </w:rPr>
        <w:t>成交供应商</w:t>
      </w:r>
      <w:r w:rsidRPr="00F641F5">
        <w:rPr>
          <w:rFonts w:ascii="Times New Roman" w:eastAsia="宋体" w:hAnsi="Times New Roman" w:cs="Times New Roman"/>
          <w:bCs/>
          <w:kern w:val="1"/>
          <w:sz w:val="22"/>
          <w:szCs w:val="20"/>
        </w:rPr>
        <w:t>承担。</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8</w:t>
      </w:r>
      <w:r w:rsidRPr="00F641F5">
        <w:rPr>
          <w:rFonts w:ascii="Times New Roman" w:eastAsia="宋体" w:hAnsi="Times New Roman" w:cs="Times New Roman"/>
          <w:bCs/>
          <w:kern w:val="1"/>
          <w:sz w:val="22"/>
          <w:szCs w:val="20"/>
        </w:rPr>
        <w:t xml:space="preserve">.1.3 </w:t>
      </w:r>
      <w:r w:rsidRPr="00F641F5">
        <w:rPr>
          <w:rFonts w:ascii="Times New Roman" w:eastAsia="宋体" w:hAnsi="Times New Roman" w:cs="Times New Roman" w:hint="eastAsia"/>
          <w:bCs/>
          <w:kern w:val="1"/>
          <w:sz w:val="22"/>
          <w:szCs w:val="20"/>
        </w:rPr>
        <w:t>成交供应商</w:t>
      </w:r>
      <w:r w:rsidRPr="00F641F5">
        <w:rPr>
          <w:rFonts w:ascii="Times New Roman" w:eastAsia="宋体" w:hAnsi="Times New Roman" w:cs="Times New Roman"/>
          <w:bCs/>
          <w:kern w:val="1"/>
          <w:sz w:val="22"/>
          <w:szCs w:val="20"/>
        </w:rPr>
        <w:t>在项目实施期间，必须遵守国家与上海市各项有关安全作业规章、规范与制度，建立动用明火申请批准制度，安全用电等制度，确保杜绝各类事故的发生。</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8</w:t>
      </w:r>
      <w:r w:rsidRPr="00F641F5">
        <w:rPr>
          <w:rFonts w:ascii="Times New Roman" w:eastAsia="宋体" w:hAnsi="Times New Roman" w:cs="Times New Roman"/>
          <w:bCs/>
          <w:kern w:val="1"/>
          <w:sz w:val="22"/>
          <w:szCs w:val="20"/>
        </w:rPr>
        <w:t xml:space="preserve">.1.4 </w:t>
      </w:r>
      <w:r w:rsidRPr="00F641F5">
        <w:rPr>
          <w:rFonts w:ascii="Times New Roman" w:eastAsia="宋体" w:hAnsi="Times New Roman" w:cs="Times New Roman"/>
          <w:kern w:val="1"/>
          <w:sz w:val="22"/>
          <w:szCs w:val="20"/>
        </w:rPr>
        <w:t>建立健全安全生产工作责任体系和组织管理网络，建立安全生产监管制度，配备专职安全监管人员，对施工作业安全进行现场监督；按照</w:t>
      </w:r>
      <w:r w:rsidRPr="00F641F5">
        <w:rPr>
          <w:rFonts w:ascii="Times New Roman" w:eastAsia="宋体" w:hAnsi="Times New Roman" w:cs="Times New Roman"/>
          <w:kern w:val="1"/>
          <w:sz w:val="22"/>
          <w:szCs w:val="20"/>
        </w:rPr>
        <w:t>“</w:t>
      </w:r>
      <w:r w:rsidRPr="00F641F5">
        <w:rPr>
          <w:rFonts w:ascii="Times New Roman" w:eastAsia="宋体" w:hAnsi="Times New Roman" w:cs="Times New Roman"/>
          <w:kern w:val="1"/>
          <w:sz w:val="22"/>
          <w:szCs w:val="20"/>
        </w:rPr>
        <w:t>横向到边，纵向到底</w:t>
      </w:r>
      <w:r w:rsidRPr="00F641F5">
        <w:rPr>
          <w:rFonts w:ascii="Times New Roman" w:eastAsia="宋体" w:hAnsi="Times New Roman" w:cs="Times New Roman"/>
          <w:kern w:val="1"/>
          <w:sz w:val="22"/>
          <w:szCs w:val="20"/>
        </w:rPr>
        <w:t>”</w:t>
      </w:r>
      <w:r w:rsidRPr="00F641F5">
        <w:rPr>
          <w:rFonts w:ascii="Times New Roman" w:eastAsia="宋体" w:hAnsi="Times New Roman" w:cs="Times New Roman"/>
          <w:kern w:val="1"/>
          <w:sz w:val="22"/>
          <w:szCs w:val="20"/>
        </w:rPr>
        <w:t>责任制要求将安全责任分解，</w:t>
      </w:r>
      <w:r w:rsidRPr="00F641F5">
        <w:rPr>
          <w:rFonts w:ascii="Times New Roman" w:eastAsia="宋体" w:hAnsi="Times New Roman" w:cs="Times New Roman" w:hint="eastAsia"/>
          <w:kern w:val="1"/>
          <w:sz w:val="22"/>
          <w:szCs w:val="20"/>
        </w:rPr>
        <w:t>成交供应商</w:t>
      </w:r>
      <w:r w:rsidRPr="00F641F5">
        <w:rPr>
          <w:rFonts w:ascii="Times New Roman" w:eastAsia="宋体" w:hAnsi="Times New Roman" w:cs="Times New Roman"/>
          <w:kern w:val="1"/>
          <w:sz w:val="22"/>
          <w:szCs w:val="20"/>
        </w:rPr>
        <w:t>法定代表人与项目部、项目部与下属各责任部门必须签订安全协议书；定期召开安全生产工作会议；组织开展安全生产检查。</w:t>
      </w:r>
    </w:p>
    <w:p w:rsidR="00F641F5" w:rsidRPr="00F641F5" w:rsidRDefault="00F641F5" w:rsidP="00F641F5">
      <w:pPr>
        <w:suppressAutoHyphens/>
        <w:spacing w:line="300" w:lineRule="auto"/>
        <w:ind w:firstLineChars="192" w:firstLine="422"/>
        <w:rPr>
          <w:rFonts w:ascii="Times New Roman" w:eastAsia="宋体" w:hAnsi="Times New Roman" w:cs="Times New Roman"/>
          <w:bCs/>
          <w:kern w:val="1"/>
          <w:sz w:val="22"/>
          <w:szCs w:val="20"/>
        </w:rPr>
      </w:pPr>
      <w:r w:rsidRPr="00F641F5">
        <w:rPr>
          <w:rFonts w:ascii="Times New Roman" w:eastAsia="宋体" w:hAnsi="Times New Roman" w:cs="Times New Roman" w:hint="eastAsia"/>
          <w:bCs/>
          <w:kern w:val="1"/>
          <w:sz w:val="22"/>
          <w:szCs w:val="20"/>
        </w:rPr>
        <w:t>8</w:t>
      </w:r>
      <w:r w:rsidRPr="00F641F5">
        <w:rPr>
          <w:rFonts w:ascii="Times New Roman" w:eastAsia="宋体" w:hAnsi="Times New Roman" w:cs="Times New Roman"/>
          <w:bCs/>
          <w:kern w:val="1"/>
          <w:sz w:val="22"/>
          <w:szCs w:val="20"/>
        </w:rPr>
        <w:t xml:space="preserve">.1.5 </w:t>
      </w:r>
      <w:r w:rsidRPr="00F641F5">
        <w:rPr>
          <w:rFonts w:ascii="Times New Roman" w:eastAsia="宋体" w:hAnsi="Times New Roman" w:cs="Times New Roman"/>
          <w:bCs/>
          <w:kern w:val="1"/>
          <w:sz w:val="22"/>
          <w:szCs w:val="20"/>
        </w:rPr>
        <w:t>各</w:t>
      </w:r>
      <w:r w:rsidRPr="00F641F5">
        <w:rPr>
          <w:rFonts w:ascii="Times New Roman" w:eastAsia="宋体" w:hAnsi="Times New Roman" w:cs="Times New Roman" w:hint="eastAsia"/>
          <w:bCs/>
          <w:kern w:val="1"/>
          <w:sz w:val="22"/>
          <w:szCs w:val="20"/>
        </w:rPr>
        <w:t>供应商</w:t>
      </w:r>
      <w:r w:rsidRPr="00F641F5">
        <w:rPr>
          <w:rFonts w:ascii="Times New Roman" w:eastAsia="宋体" w:hAnsi="Times New Roman" w:cs="Times New Roman"/>
          <w:bCs/>
          <w:kern w:val="1"/>
          <w:sz w:val="22"/>
          <w:szCs w:val="20"/>
        </w:rPr>
        <w:t>在</w:t>
      </w:r>
      <w:r w:rsidRPr="00F641F5">
        <w:rPr>
          <w:rFonts w:ascii="Times New Roman" w:eastAsia="宋体" w:hAnsi="Times New Roman" w:cs="Times New Roman" w:hint="eastAsia"/>
          <w:bCs/>
          <w:kern w:val="1"/>
          <w:sz w:val="22"/>
          <w:szCs w:val="20"/>
        </w:rPr>
        <w:t>响应</w:t>
      </w:r>
      <w:r w:rsidRPr="00F641F5">
        <w:rPr>
          <w:rFonts w:ascii="Times New Roman" w:eastAsia="宋体" w:hAnsi="Times New Roman" w:cs="Times New Roman"/>
          <w:bCs/>
          <w:kern w:val="1"/>
          <w:sz w:val="22"/>
          <w:szCs w:val="20"/>
        </w:rPr>
        <w:t>文件中要结合本项目的特点和采购人上述的具体要求制定相应的安全文明施工措施，同时应适当考虑购买自己员工和第三方责任保险，并在报价措施费中列支必须的费用清单。</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 </w:t>
      </w:r>
      <w:r w:rsidRPr="00F641F5">
        <w:rPr>
          <w:rFonts w:ascii="Times New Roman" w:eastAsia="宋体" w:hAnsi="Times New Roman" w:cs="Times New Roman"/>
          <w:kern w:val="1"/>
          <w:sz w:val="22"/>
          <w:szCs w:val="20"/>
        </w:rPr>
        <w:t>应急处置要求</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.2.1 </w:t>
      </w:r>
      <w:r w:rsidRPr="00F641F5">
        <w:rPr>
          <w:rFonts w:ascii="Times New Roman" w:eastAsia="宋体" w:hAnsi="Times New Roman" w:cs="Times New Roman" w:hint="eastAsia"/>
          <w:kern w:val="1"/>
          <w:sz w:val="22"/>
          <w:szCs w:val="20"/>
        </w:rPr>
        <w:t>成交供应商</w:t>
      </w:r>
      <w:r w:rsidRPr="00F641F5">
        <w:rPr>
          <w:rFonts w:ascii="Times New Roman" w:eastAsia="宋体" w:hAnsi="Times New Roman" w:cs="Times New Roman"/>
          <w:kern w:val="1"/>
          <w:sz w:val="22"/>
          <w:szCs w:val="20"/>
        </w:rPr>
        <w:t>须建立突发事件应急处置方案，应急预案应包括组织领导体系、预警和预防机制、应急响应工程措施、临时交通组织方案、保障措施（包括应急人员、物资、机械设备、资金等）等内容。</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.2.2 </w:t>
      </w:r>
      <w:r w:rsidRPr="00F641F5">
        <w:rPr>
          <w:rFonts w:ascii="Times New Roman" w:eastAsia="宋体" w:hAnsi="Times New Roman" w:cs="Times New Roman"/>
          <w:kern w:val="1"/>
          <w:sz w:val="22"/>
          <w:szCs w:val="20"/>
        </w:rPr>
        <w:t>建立应急指挥领导小组，负责应急救援总体指挥，并落实各部门职责和相关措施。</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.2.3 </w:t>
      </w:r>
      <w:r w:rsidRPr="00F641F5">
        <w:rPr>
          <w:rFonts w:ascii="Times New Roman" w:eastAsia="宋体" w:hAnsi="Times New Roman" w:cs="Times New Roman"/>
          <w:kern w:val="1"/>
          <w:sz w:val="22"/>
          <w:szCs w:val="20"/>
        </w:rPr>
        <w:t>与气象、交警、消防、医疗等部门建立联动机制，如过程中发生重特大安全事故，</w:t>
      </w:r>
      <w:r w:rsidRPr="00F641F5">
        <w:rPr>
          <w:rFonts w:ascii="Times New Roman" w:eastAsia="宋体" w:hAnsi="Times New Roman" w:cs="Times New Roman" w:hint="eastAsia"/>
          <w:kern w:val="1"/>
          <w:sz w:val="22"/>
          <w:szCs w:val="20"/>
        </w:rPr>
        <w:t>成交供应商</w:t>
      </w:r>
      <w:r w:rsidRPr="00F641F5">
        <w:rPr>
          <w:rFonts w:ascii="Times New Roman" w:eastAsia="宋体" w:hAnsi="Times New Roman" w:cs="Times New Roman"/>
          <w:kern w:val="1"/>
          <w:sz w:val="22"/>
          <w:szCs w:val="20"/>
        </w:rPr>
        <w:t>应快速、及时赶到现场，实施紧急处置，并协同有关单位和部门做好</w:t>
      </w:r>
      <w:r w:rsidRPr="00F641F5">
        <w:rPr>
          <w:rFonts w:ascii="Times New Roman" w:eastAsia="宋体" w:hAnsi="Times New Roman" w:cs="Times New Roman"/>
          <w:kern w:val="1"/>
          <w:sz w:val="22"/>
          <w:szCs w:val="20"/>
        </w:rPr>
        <w:lastRenderedPageBreak/>
        <w:t>善后处理和稳定工作。</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.2.4 </w:t>
      </w:r>
      <w:r w:rsidRPr="00F641F5">
        <w:rPr>
          <w:rFonts w:ascii="Times New Roman" w:eastAsia="宋体" w:hAnsi="Times New Roman" w:cs="Times New Roman"/>
          <w:kern w:val="1"/>
          <w:sz w:val="22"/>
          <w:szCs w:val="20"/>
        </w:rPr>
        <w:t>组建一支具有综合救援能力的应急救援队伍，一旦紧急情况发生，能在最短时间内到达现场进行应急处置。</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.2.5 </w:t>
      </w:r>
      <w:r w:rsidRPr="00F641F5">
        <w:rPr>
          <w:rFonts w:ascii="Times New Roman" w:eastAsia="宋体" w:hAnsi="Times New Roman" w:cs="Times New Roman"/>
          <w:kern w:val="1"/>
          <w:sz w:val="22"/>
          <w:szCs w:val="20"/>
        </w:rPr>
        <w:t>定期检查应急救援物资与机具，确保物资储备数量充足、机具设备完好可用。</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.2.6 </w:t>
      </w:r>
      <w:r w:rsidRPr="00F641F5">
        <w:rPr>
          <w:rFonts w:ascii="Times New Roman" w:eastAsia="宋体" w:hAnsi="Times New Roman" w:cs="Times New Roman"/>
          <w:kern w:val="1"/>
          <w:sz w:val="22"/>
          <w:szCs w:val="20"/>
        </w:rPr>
        <w:t>定期或不定期开展多方式多类别的应急演练，提高应急队伍的响应速度、救援水平和协同能力，并根据演练过程总结和结果评估，完善应急预案。</w:t>
      </w:r>
    </w:p>
    <w:p w:rsidR="00F641F5" w:rsidRPr="00F641F5" w:rsidRDefault="00F641F5" w:rsidP="00F641F5">
      <w:pPr>
        <w:suppressAutoHyphens/>
        <w:spacing w:line="300" w:lineRule="auto"/>
        <w:ind w:firstLineChars="192" w:firstLine="422"/>
        <w:rPr>
          <w:rFonts w:ascii="Times New Roman" w:eastAsia="宋体" w:hAnsi="Times New Roman" w:cs="Times New Roman"/>
          <w:kern w:val="1"/>
          <w:sz w:val="22"/>
          <w:szCs w:val="20"/>
        </w:rPr>
      </w:pPr>
      <w:r w:rsidRPr="00F641F5">
        <w:rPr>
          <w:rFonts w:ascii="Times New Roman" w:eastAsia="宋体" w:hAnsi="Times New Roman" w:cs="Times New Roman" w:hint="eastAsia"/>
          <w:kern w:val="1"/>
          <w:sz w:val="22"/>
          <w:szCs w:val="20"/>
        </w:rPr>
        <w:t>8</w:t>
      </w:r>
      <w:r w:rsidRPr="00F641F5">
        <w:rPr>
          <w:rFonts w:ascii="Times New Roman" w:eastAsia="宋体" w:hAnsi="Times New Roman" w:cs="Times New Roman"/>
          <w:kern w:val="1"/>
          <w:sz w:val="22"/>
          <w:szCs w:val="20"/>
        </w:rPr>
        <w:t xml:space="preserve">.2.7 </w:t>
      </w:r>
      <w:r w:rsidRPr="00F641F5">
        <w:rPr>
          <w:rFonts w:ascii="Times New Roman" w:eastAsia="宋体" w:hAnsi="Times New Roman" w:cs="Times New Roman"/>
          <w:kern w:val="1"/>
          <w:sz w:val="22"/>
          <w:szCs w:val="20"/>
        </w:rPr>
        <w:t>建立应急值守制度，安排专职人员，监测、收集各类信息；一旦发现突发性的紧急事件，在启动应急响应的同时，必须及时将情况上报</w:t>
      </w:r>
      <w:r w:rsidRPr="00F641F5">
        <w:rPr>
          <w:rFonts w:ascii="Times New Roman" w:eastAsia="宋体" w:hAnsi="Times New Roman" w:cs="Times New Roman" w:hint="eastAsia"/>
          <w:kern w:val="1"/>
          <w:sz w:val="22"/>
          <w:szCs w:val="20"/>
        </w:rPr>
        <w:t>采购人</w:t>
      </w:r>
      <w:r w:rsidRPr="00F641F5">
        <w:rPr>
          <w:rFonts w:ascii="Times New Roman" w:eastAsia="宋体" w:hAnsi="Times New Roman" w:cs="Times New Roman"/>
          <w:kern w:val="1"/>
          <w:sz w:val="22"/>
          <w:szCs w:val="20"/>
        </w:rPr>
        <w:t>，上报的应急信息必须实事求是，不得瞒报、谎报和拖延不报，上报形式可用电话口头初报，随后再书面报告；</w:t>
      </w:r>
      <w:r w:rsidRPr="00F641F5">
        <w:rPr>
          <w:rFonts w:ascii="Times New Roman" w:eastAsia="宋体" w:hAnsi="Times New Roman" w:cs="Times New Roman" w:hint="eastAsia"/>
          <w:kern w:val="1"/>
          <w:sz w:val="22"/>
          <w:szCs w:val="20"/>
        </w:rPr>
        <w:t>采购人</w:t>
      </w:r>
      <w:r w:rsidRPr="00F641F5">
        <w:rPr>
          <w:rFonts w:ascii="Times New Roman" w:eastAsia="宋体" w:hAnsi="Times New Roman" w:cs="Times New Roman"/>
          <w:kern w:val="1"/>
          <w:sz w:val="22"/>
          <w:szCs w:val="20"/>
        </w:rPr>
        <w:t>应急值班联系电话：</w:t>
      </w:r>
      <w:r w:rsidRPr="00F641F5">
        <w:rPr>
          <w:rFonts w:ascii="Times New Roman" w:eastAsia="宋体" w:hAnsi="Times New Roman" w:cs="Times New Roman"/>
          <w:kern w:val="1"/>
          <w:sz w:val="22"/>
          <w:szCs w:val="20"/>
        </w:rPr>
        <w:t>021-61872149</w:t>
      </w:r>
      <w:r w:rsidRPr="00F641F5">
        <w:rPr>
          <w:rFonts w:ascii="Times New Roman" w:eastAsia="宋体" w:hAnsi="Times New Roman" w:cs="Times New Roman" w:hint="eastAsia"/>
          <w:kern w:val="1"/>
          <w:sz w:val="22"/>
          <w:szCs w:val="20"/>
        </w:rPr>
        <w:t>。</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23" w:name="_Toc497211606"/>
      <w:bookmarkStart w:id="24" w:name="_Toc242958151"/>
      <w:r w:rsidRPr="00F641F5">
        <w:rPr>
          <w:rFonts w:ascii="Times New Roman" w:eastAsia="宋体" w:hAnsi="Times New Roman" w:cs="Times New Roman" w:hint="eastAsia"/>
          <w:b/>
          <w:sz w:val="22"/>
        </w:rPr>
        <w:t>9</w:t>
      </w:r>
      <w:r w:rsidRPr="00F641F5">
        <w:rPr>
          <w:rFonts w:ascii="Times New Roman" w:eastAsia="宋体" w:hAnsi="Times New Roman" w:cs="Times New Roman"/>
          <w:b/>
          <w:sz w:val="22"/>
        </w:rPr>
        <w:t>管理、考核要求</w:t>
      </w:r>
      <w:bookmarkEnd w:id="23"/>
      <w:bookmarkEnd w:id="24"/>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 </w:t>
      </w:r>
      <w:r w:rsidRPr="00F641F5">
        <w:rPr>
          <w:rFonts w:ascii="Times New Roman" w:eastAsia="宋体" w:hAnsi="Times New Roman" w:cs="Times New Roman"/>
          <w:sz w:val="22"/>
        </w:rPr>
        <w:t>项目管理要求</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.1.1 </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在</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阶段应根据本项目具体情况、采购人需求和国家、本市有关规定与标准制定管理方案，在</w:t>
      </w:r>
      <w:r w:rsidRPr="00F641F5">
        <w:rPr>
          <w:rFonts w:ascii="Times New Roman" w:eastAsia="宋体" w:hAnsi="Times New Roman" w:cs="Times New Roman" w:hint="eastAsia"/>
          <w:sz w:val="22"/>
        </w:rPr>
        <w:t>成交</w:t>
      </w:r>
      <w:r w:rsidRPr="00F641F5">
        <w:rPr>
          <w:rFonts w:ascii="Times New Roman" w:eastAsia="宋体" w:hAnsi="Times New Roman" w:cs="Times New Roman"/>
          <w:sz w:val="22"/>
        </w:rPr>
        <w:t>后据此进行细化，经采购人确认后按照确认的管理方案和管理计划组织管理，接受采购人代表对管理质量的检查、监督和考核。未经采购人事前书面许可，</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不得自行调整管理方案或更改管理措施。</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.1.2 </w:t>
      </w:r>
      <w:r w:rsidRPr="00F641F5">
        <w:rPr>
          <w:rFonts w:ascii="Times New Roman" w:eastAsia="宋体" w:hAnsi="Times New Roman" w:cs="Times New Roman"/>
          <w:sz w:val="22"/>
        </w:rPr>
        <w:t>根据实际需要或其他原因，采购人认为确有必要调整管理方案并以书面形式要求</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管理人员调整管理时间或更改管理措施时，</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应遵从采购人要求，但如该项调整导致的费用增加，</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需提出增加费用预算和依据，经由采购人确认后由采购人承担。</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.1.3 </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在</w:t>
      </w:r>
      <w:r w:rsidRPr="00F641F5">
        <w:rPr>
          <w:rFonts w:ascii="Times New Roman" w:eastAsia="宋体" w:hAnsi="Times New Roman" w:cs="Times New Roman" w:hint="eastAsia"/>
          <w:sz w:val="22"/>
        </w:rPr>
        <w:t>响应文件中</w:t>
      </w:r>
      <w:r w:rsidRPr="00F641F5">
        <w:rPr>
          <w:rFonts w:ascii="Times New Roman" w:eastAsia="宋体" w:hAnsi="Times New Roman" w:cs="Times New Roman"/>
          <w:sz w:val="22"/>
        </w:rPr>
        <w:t>承诺并经采购人认定的项目负责人及专业技术、管理人员应是本单位职工，且为该项目现场的实际操作者，并应常驻项目现场。未经采购人同意，</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不得调换或撤离上述人员，如采购人认为有必要，可要求</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对上述人员中的部分人员作出更好的调整。</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.1.4 </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需建立职工（含劳务工等各种类型用工）花名册等档案资料，与职工签订劳动合同，为其办理国家规定的相关保险，并按规定标准安排专业健康体检和配备劳动防护用品。</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.1.5 </w:t>
      </w:r>
      <w:r w:rsidRPr="00F641F5">
        <w:rPr>
          <w:rFonts w:ascii="Times New Roman" w:eastAsia="宋体" w:hAnsi="Times New Roman" w:cs="Times New Roman"/>
          <w:sz w:val="22"/>
        </w:rPr>
        <w:t>本项目所用材料、制品、设备等均需符合相关技术规程、规范要求。</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.1.6 </w:t>
      </w:r>
      <w:r w:rsidRPr="00F641F5">
        <w:rPr>
          <w:rFonts w:ascii="Times New Roman" w:eastAsia="宋体" w:hAnsi="Times New Roman" w:cs="Times New Roman"/>
          <w:sz w:val="22"/>
        </w:rPr>
        <w:t>本项目所用的材料、制品、设备等，供货单位送达施工现场后，由</w:t>
      </w:r>
      <w:r w:rsidRPr="00F641F5">
        <w:rPr>
          <w:rFonts w:ascii="Times New Roman" w:eastAsia="宋体" w:hAnsi="Times New Roman" w:cs="Times New Roman" w:hint="eastAsia"/>
          <w:sz w:val="22"/>
        </w:rPr>
        <w:t>成交供应商</w:t>
      </w:r>
      <w:r w:rsidRPr="00F641F5">
        <w:rPr>
          <w:rFonts w:ascii="Times New Roman" w:eastAsia="宋体" w:hAnsi="Times New Roman" w:cs="Times New Roman"/>
          <w:sz w:val="22"/>
        </w:rPr>
        <w:t>负责办理验收交割手续，并负责日常保管工作。</w:t>
      </w:r>
    </w:p>
    <w:p w:rsidR="00F641F5" w:rsidRPr="00F641F5" w:rsidRDefault="00F641F5" w:rsidP="00F641F5">
      <w:pPr>
        <w:spacing w:line="300" w:lineRule="auto"/>
        <w:ind w:firstLineChars="192" w:firstLine="422"/>
        <w:jc w:val="left"/>
        <w:rPr>
          <w:rFonts w:ascii="Times New Roman" w:eastAsia="宋体" w:hAnsi="Times New Roman" w:cs="Times New Roman"/>
          <w:sz w:val="22"/>
        </w:rPr>
      </w:pPr>
      <w:r w:rsidRPr="00F641F5">
        <w:rPr>
          <w:rFonts w:ascii="Times New Roman" w:eastAsia="宋体" w:hAnsi="Times New Roman" w:cs="Times New Roman" w:hint="eastAsia"/>
          <w:sz w:val="22"/>
        </w:rPr>
        <w:t>9</w:t>
      </w:r>
      <w:r w:rsidRPr="00F641F5">
        <w:rPr>
          <w:rFonts w:ascii="Times New Roman" w:eastAsia="宋体" w:hAnsi="Times New Roman" w:cs="Times New Roman"/>
          <w:sz w:val="22"/>
        </w:rPr>
        <w:t xml:space="preserve">.2 </w:t>
      </w:r>
      <w:r w:rsidRPr="00F641F5">
        <w:rPr>
          <w:rFonts w:ascii="Times New Roman" w:eastAsia="宋体" w:hAnsi="Times New Roman" w:cs="Times New Roman"/>
          <w:sz w:val="22"/>
        </w:rPr>
        <w:t>项目考核办法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hint="eastAsia"/>
          <w:color w:val="000000"/>
          <w:sz w:val="22"/>
        </w:rPr>
        <w:t>具体内容见附件</w:t>
      </w: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：《浦东新区公益林市场化养护管理考核办法》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 xml:space="preserve">9.3 </w:t>
      </w:r>
      <w:r w:rsidRPr="00F641F5">
        <w:rPr>
          <w:rFonts w:ascii="Times New Roman" w:eastAsia="宋体" w:hAnsi="Times New Roman" w:cs="Times New Roman" w:hint="eastAsia"/>
          <w:sz w:val="22"/>
        </w:rPr>
        <w:t>内业资料编制管理要求</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 xml:space="preserve">9.3.1 </w:t>
      </w:r>
      <w:r w:rsidRPr="00F641F5">
        <w:rPr>
          <w:rFonts w:ascii="Times New Roman" w:eastAsia="宋体" w:hAnsi="Times New Roman" w:cs="Times New Roman" w:hint="eastAsia"/>
          <w:sz w:val="22"/>
        </w:rPr>
        <w:t>管理资料</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1</w:t>
      </w:r>
      <w:r w:rsidRPr="00F641F5">
        <w:rPr>
          <w:rFonts w:ascii="Times New Roman" w:eastAsia="宋体" w:hAnsi="Times New Roman" w:cs="Times New Roman" w:hint="eastAsia"/>
          <w:sz w:val="22"/>
        </w:rPr>
        <w:t>）日常养护日记（含工、料、机汇总数）</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2</w:t>
      </w:r>
      <w:r w:rsidRPr="00F641F5">
        <w:rPr>
          <w:rFonts w:ascii="Times New Roman" w:eastAsia="宋体" w:hAnsi="Times New Roman" w:cs="Times New Roman" w:hint="eastAsia"/>
          <w:sz w:val="22"/>
        </w:rPr>
        <w:t>）当班（电话）记录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lastRenderedPageBreak/>
        <w:t>（</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）养护设备、人员配置情况表</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4</w:t>
      </w:r>
      <w:r w:rsidRPr="00F641F5">
        <w:rPr>
          <w:rFonts w:ascii="Times New Roman" w:eastAsia="宋体" w:hAnsi="Times New Roman" w:cs="Times New Roman" w:hint="eastAsia"/>
          <w:sz w:val="22"/>
        </w:rPr>
        <w:t>）综合养护计划及执行情况表</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5</w:t>
      </w:r>
      <w:r w:rsidRPr="00F641F5">
        <w:rPr>
          <w:rFonts w:ascii="Times New Roman" w:eastAsia="宋体" w:hAnsi="Times New Roman" w:cs="Times New Roman" w:hint="eastAsia"/>
          <w:sz w:val="22"/>
        </w:rPr>
        <w:t>）作业交底记录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6</w:t>
      </w:r>
      <w:r w:rsidRPr="00F641F5">
        <w:rPr>
          <w:rFonts w:ascii="Times New Roman" w:eastAsia="宋体" w:hAnsi="Times New Roman" w:cs="Times New Roman" w:hint="eastAsia"/>
          <w:sz w:val="22"/>
        </w:rPr>
        <w:t>）巡查检查记录</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7</w:t>
      </w:r>
      <w:r w:rsidRPr="00F641F5">
        <w:rPr>
          <w:rFonts w:ascii="Times New Roman" w:eastAsia="宋体" w:hAnsi="Times New Roman" w:cs="Times New Roman" w:hint="eastAsia"/>
          <w:sz w:val="22"/>
        </w:rPr>
        <w:t>）工作总结</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8</w:t>
      </w:r>
      <w:r w:rsidRPr="00F641F5">
        <w:rPr>
          <w:rFonts w:ascii="Times New Roman" w:eastAsia="宋体" w:hAnsi="Times New Roman" w:cs="Times New Roman" w:hint="eastAsia"/>
          <w:sz w:val="22"/>
        </w:rPr>
        <w:t>）人员资料（花名册、身份证、劳动合同、三级教育卡）</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9.3.2</w:t>
      </w:r>
      <w:r w:rsidRPr="00F641F5">
        <w:rPr>
          <w:rFonts w:ascii="Times New Roman" w:eastAsia="宋体" w:hAnsi="Times New Roman" w:cs="Times New Roman" w:hint="eastAsia"/>
          <w:sz w:val="22"/>
        </w:rPr>
        <w:t>公益林报表资料</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1</w:t>
      </w:r>
      <w:r w:rsidRPr="00F641F5">
        <w:rPr>
          <w:rFonts w:ascii="Times New Roman" w:eastAsia="宋体" w:hAnsi="Times New Roman" w:cs="Times New Roman" w:hint="eastAsia"/>
          <w:sz w:val="22"/>
        </w:rPr>
        <w:t>）公益林消减记录报表（每年</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6</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9</w:t>
      </w: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12</w:t>
      </w:r>
      <w:r w:rsidRPr="00F641F5">
        <w:rPr>
          <w:rFonts w:ascii="Times New Roman" w:eastAsia="宋体" w:hAnsi="Times New Roman" w:cs="Times New Roman" w:hint="eastAsia"/>
          <w:sz w:val="22"/>
        </w:rPr>
        <w:t>月）</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2</w:t>
      </w:r>
      <w:r w:rsidRPr="00F641F5">
        <w:rPr>
          <w:rFonts w:ascii="Times New Roman" w:eastAsia="宋体" w:hAnsi="Times New Roman" w:cs="Times New Roman" w:hint="eastAsia"/>
          <w:sz w:val="22"/>
        </w:rPr>
        <w:t>）病虫害观测及防治记录表（月报）</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）设备量汇总表</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 xml:space="preserve">9.3.3 </w:t>
      </w:r>
      <w:r w:rsidRPr="00F641F5">
        <w:rPr>
          <w:rFonts w:ascii="Times New Roman" w:eastAsia="宋体" w:hAnsi="Times New Roman" w:cs="Times New Roman" w:hint="eastAsia"/>
          <w:sz w:val="22"/>
        </w:rPr>
        <w:t>应急处置资料</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1</w:t>
      </w:r>
      <w:r w:rsidRPr="00F641F5">
        <w:rPr>
          <w:rFonts w:ascii="Times New Roman" w:eastAsia="宋体" w:hAnsi="Times New Roman" w:cs="Times New Roman" w:hint="eastAsia"/>
          <w:sz w:val="22"/>
        </w:rPr>
        <w:t>）灾害性天气、突发事件应急处置管理资料，包含应急预案、组织机构网络、工作检查、灾情处理、工作小结等</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2</w:t>
      </w:r>
      <w:r w:rsidRPr="00F641F5">
        <w:rPr>
          <w:rFonts w:ascii="Times New Roman" w:eastAsia="宋体" w:hAnsi="Times New Roman" w:cs="Times New Roman" w:hint="eastAsia"/>
          <w:sz w:val="22"/>
        </w:rPr>
        <w:t>）应急演练资料，包括演练方案、总结评估等。</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）应急物资和应急设备使用情况。</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 xml:space="preserve">9.3.4 </w:t>
      </w:r>
      <w:r w:rsidRPr="00F641F5">
        <w:rPr>
          <w:rFonts w:ascii="Times New Roman" w:eastAsia="宋体" w:hAnsi="Times New Roman" w:cs="Times New Roman" w:hint="eastAsia"/>
          <w:sz w:val="22"/>
        </w:rPr>
        <w:t>安全文明施工资料</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1</w:t>
      </w:r>
      <w:r w:rsidRPr="00F641F5">
        <w:rPr>
          <w:rFonts w:ascii="Times New Roman" w:eastAsia="宋体" w:hAnsi="Times New Roman" w:cs="Times New Roman" w:hint="eastAsia"/>
          <w:sz w:val="22"/>
        </w:rPr>
        <w:t>）安全规章（制度、责任制、各工种安全操作规程）</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2</w:t>
      </w:r>
      <w:r w:rsidRPr="00F641F5">
        <w:rPr>
          <w:rFonts w:ascii="Times New Roman" w:eastAsia="宋体" w:hAnsi="Times New Roman" w:cs="Times New Roman" w:hint="eastAsia"/>
          <w:sz w:val="22"/>
        </w:rPr>
        <w:t>）人员证书（三类人员安全证书、特殊工种上岗证书）</w:t>
      </w:r>
    </w:p>
    <w:p w:rsidR="00F641F5" w:rsidRPr="00F641F5" w:rsidRDefault="00F641F5" w:rsidP="00F641F5">
      <w:pPr>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hint="eastAsia"/>
          <w:sz w:val="22"/>
        </w:rPr>
        <w:t>（</w:t>
      </w:r>
      <w:r w:rsidRPr="00F641F5">
        <w:rPr>
          <w:rFonts w:ascii="Times New Roman" w:eastAsia="宋体" w:hAnsi="Times New Roman" w:cs="Times New Roman" w:hint="eastAsia"/>
          <w:sz w:val="22"/>
        </w:rPr>
        <w:t>3</w:t>
      </w:r>
      <w:r w:rsidRPr="00F641F5">
        <w:rPr>
          <w:rFonts w:ascii="Times New Roman" w:eastAsia="宋体" w:hAnsi="Times New Roman" w:cs="Times New Roman" w:hint="eastAsia"/>
          <w:sz w:val="22"/>
        </w:rPr>
        <w:t>）安全教育（每周安全学习、每日安全交底）</w:t>
      </w: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25" w:name="_Toc497211607"/>
      <w:bookmarkStart w:id="26" w:name="_Toc242958152"/>
      <w:r w:rsidRPr="00F641F5">
        <w:rPr>
          <w:rFonts w:ascii="Times New Roman" w:eastAsia="宋体" w:hAnsi="Times New Roman" w:cs="Times New Roman"/>
          <w:b/>
          <w:sz w:val="22"/>
        </w:rPr>
        <w:t>1</w:t>
      </w:r>
      <w:r w:rsidRPr="00F641F5">
        <w:rPr>
          <w:rFonts w:ascii="Times New Roman" w:eastAsia="宋体" w:hAnsi="Times New Roman" w:cs="Times New Roman" w:hint="eastAsia"/>
          <w:b/>
          <w:sz w:val="22"/>
        </w:rPr>
        <w:t>0</w:t>
      </w:r>
      <w:bookmarkEnd w:id="25"/>
      <w:r w:rsidRPr="00F641F5">
        <w:rPr>
          <w:rFonts w:ascii="Times New Roman" w:eastAsia="宋体" w:hAnsi="Times New Roman" w:cs="Times New Roman" w:hint="eastAsia"/>
          <w:b/>
          <w:sz w:val="22"/>
        </w:rPr>
        <w:t>养护作业用房配备要求</w:t>
      </w:r>
      <w:bookmarkEnd w:id="26"/>
    </w:p>
    <w:p w:rsidR="00F641F5" w:rsidRPr="00F641F5" w:rsidRDefault="00F641F5" w:rsidP="00F641F5">
      <w:pPr>
        <w:spacing w:line="300" w:lineRule="auto"/>
        <w:ind w:firstLineChars="192" w:firstLine="422"/>
        <w:rPr>
          <w:rFonts w:ascii="Times New Roman" w:eastAsia="宋体" w:hAnsi="Times New Roman" w:cs="Times New Roman"/>
          <w:sz w:val="22"/>
        </w:rPr>
      </w:pPr>
      <w:r w:rsidRPr="00F641F5">
        <w:rPr>
          <w:rFonts w:ascii="Times New Roman" w:eastAsia="宋体" w:hAnsi="Times New Roman" w:cs="Times New Roman" w:hint="eastAsia"/>
          <w:color w:val="000000"/>
          <w:sz w:val="22"/>
        </w:rPr>
        <w:t>成交供应商应确保道班房的使用安全和设施设备的完好，并承担使用期间的所有运行费用和房屋及设施设备的维修维护费用</w:t>
      </w:r>
      <w:r w:rsidRPr="00F641F5">
        <w:rPr>
          <w:rFonts w:ascii="Times New Roman" w:eastAsia="宋体" w:hAnsi="Times New Roman" w:cs="Times New Roman"/>
          <w:color w:val="000000"/>
          <w:sz w:val="22"/>
        </w:rPr>
        <w:t>。</w:t>
      </w:r>
    </w:p>
    <w:p w:rsidR="00F641F5" w:rsidRPr="00F641F5" w:rsidRDefault="00F641F5" w:rsidP="00F641F5">
      <w:pPr>
        <w:spacing w:line="300" w:lineRule="auto"/>
        <w:rPr>
          <w:rFonts w:ascii="Times New Roman" w:eastAsia="宋体" w:hAnsi="Times New Roman" w:cs="Times New Roman"/>
          <w:sz w:val="20"/>
          <w:szCs w:val="20"/>
        </w:rPr>
      </w:pPr>
    </w:p>
    <w:p w:rsidR="00F641F5" w:rsidRPr="00F641F5" w:rsidRDefault="00F641F5" w:rsidP="00F641F5">
      <w:pPr>
        <w:adjustRightInd w:val="0"/>
        <w:snapToGrid w:val="0"/>
        <w:spacing w:line="300" w:lineRule="auto"/>
        <w:jc w:val="center"/>
        <w:outlineLvl w:val="1"/>
        <w:rPr>
          <w:rFonts w:ascii="Times New Roman" w:eastAsia="黑体" w:hAnsi="Times New Roman" w:cs="Times New Roman"/>
          <w:color w:val="000000"/>
          <w:sz w:val="30"/>
          <w:szCs w:val="30"/>
        </w:rPr>
      </w:pPr>
      <w:bookmarkStart w:id="27" w:name="_Toc497211608"/>
      <w:bookmarkStart w:id="28" w:name="_Toc242958153"/>
      <w:r w:rsidRPr="00F641F5">
        <w:rPr>
          <w:rFonts w:ascii="Times New Roman" w:eastAsia="黑体" w:hAnsi="Times New Roman" w:cs="Times New Roman"/>
          <w:color w:val="000000"/>
          <w:sz w:val="30"/>
          <w:szCs w:val="30"/>
        </w:rPr>
        <w:t>四、报价须知</w:t>
      </w:r>
      <w:bookmarkEnd w:id="27"/>
      <w:bookmarkEnd w:id="28"/>
    </w:p>
    <w:p w:rsidR="00F641F5" w:rsidRPr="00F641F5" w:rsidRDefault="00F641F5" w:rsidP="00F641F5">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9" w:name="_Toc490037251"/>
      <w:bookmarkStart w:id="30" w:name="_Toc497747038"/>
      <w:bookmarkStart w:id="31" w:name="_Toc497211611"/>
      <w:bookmarkStart w:id="32" w:name="_Toc242958154"/>
      <w:r w:rsidRPr="00F641F5">
        <w:rPr>
          <w:rFonts w:ascii="Times New Roman" w:eastAsia="宋体" w:hAnsi="Times New Roman" w:cs="Times New Roman"/>
          <w:b/>
          <w:color w:val="000000"/>
          <w:sz w:val="22"/>
        </w:rPr>
        <w:t>1</w:t>
      </w:r>
      <w:r w:rsidRPr="00F641F5">
        <w:rPr>
          <w:rFonts w:ascii="Times New Roman" w:eastAsia="宋体" w:hAnsi="Times New Roman" w:cs="Times New Roman" w:hint="eastAsia"/>
          <w:b/>
          <w:color w:val="000000"/>
          <w:sz w:val="22"/>
        </w:rPr>
        <w:t>1</w:t>
      </w:r>
      <w:r w:rsidRPr="00F641F5">
        <w:rPr>
          <w:rFonts w:ascii="Times New Roman" w:eastAsia="宋体" w:hAnsi="Times New Roman" w:cs="Times New Roman" w:hint="eastAsia"/>
          <w:b/>
          <w:color w:val="000000"/>
          <w:sz w:val="22"/>
        </w:rPr>
        <w:t>磋商</w:t>
      </w:r>
      <w:r w:rsidRPr="00F641F5">
        <w:rPr>
          <w:rFonts w:ascii="Times New Roman" w:eastAsia="宋体" w:hAnsi="Times New Roman" w:cs="Times New Roman"/>
          <w:b/>
          <w:color w:val="000000"/>
          <w:sz w:val="22"/>
        </w:rPr>
        <w:t>报价依据</w:t>
      </w:r>
      <w:bookmarkEnd w:id="29"/>
      <w:bookmarkEnd w:id="30"/>
      <w:bookmarkEnd w:id="32"/>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 xml:space="preserve">.1 </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报价计算依据包括本项目的</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文件（包括提供的附件）、</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文件答疑或修改的补充文书、</w:t>
      </w:r>
      <w:r w:rsidRPr="00F641F5">
        <w:rPr>
          <w:rFonts w:ascii="Times New Roman" w:eastAsia="宋体" w:hAnsi="Times New Roman" w:cs="Times New Roman" w:hint="eastAsia"/>
          <w:color w:val="00B0F0"/>
          <w:sz w:val="22"/>
        </w:rPr>
        <w:t>磋商过程中实质性变动的内容、服务内容一览表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color w:val="000000"/>
          <w:sz w:val="22"/>
        </w:rPr>
        <w:t>、项目现场条件等。</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.2</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文件明确的</w:t>
      </w:r>
      <w:r w:rsidRPr="00F641F5">
        <w:rPr>
          <w:rFonts w:ascii="Times New Roman" w:eastAsia="宋体" w:hAnsi="Times New Roman" w:cs="Times New Roman" w:hint="eastAsia"/>
          <w:color w:val="000000"/>
          <w:sz w:val="22"/>
        </w:rPr>
        <w:t>项目</w:t>
      </w:r>
      <w:r w:rsidRPr="00F641F5">
        <w:rPr>
          <w:rFonts w:ascii="Times New Roman" w:eastAsia="宋体" w:hAnsi="Times New Roman" w:cs="Times New Roman"/>
          <w:color w:val="000000"/>
          <w:sz w:val="22"/>
        </w:rPr>
        <w:t>范围、</w:t>
      </w:r>
      <w:r w:rsidRPr="00F641F5">
        <w:rPr>
          <w:rFonts w:ascii="Times New Roman" w:eastAsia="宋体" w:hAnsi="Times New Roman" w:cs="Times New Roman" w:hint="eastAsia"/>
          <w:color w:val="000000"/>
          <w:sz w:val="22"/>
        </w:rPr>
        <w:t>实施</w:t>
      </w:r>
      <w:r w:rsidRPr="00F641F5">
        <w:rPr>
          <w:rFonts w:ascii="Times New Roman" w:eastAsia="宋体" w:hAnsi="Times New Roman" w:cs="Times New Roman"/>
          <w:color w:val="000000"/>
          <w:sz w:val="22"/>
        </w:rPr>
        <w:t>内容、</w:t>
      </w:r>
      <w:r w:rsidRPr="00F641F5">
        <w:rPr>
          <w:rFonts w:ascii="Times New Roman" w:eastAsia="宋体" w:hAnsi="Times New Roman" w:cs="Times New Roman" w:hint="eastAsia"/>
          <w:color w:val="000000"/>
          <w:sz w:val="22"/>
        </w:rPr>
        <w:t>实施</w:t>
      </w:r>
      <w:r w:rsidRPr="00F641F5">
        <w:rPr>
          <w:rFonts w:ascii="Times New Roman" w:eastAsia="宋体" w:hAnsi="Times New Roman" w:cs="Times New Roman"/>
          <w:color w:val="000000"/>
          <w:sz w:val="22"/>
        </w:rPr>
        <w:t>期限、质量要求</w:t>
      </w:r>
      <w:r w:rsidRPr="00F641F5">
        <w:rPr>
          <w:rFonts w:ascii="Times New Roman" w:eastAsia="宋体" w:hAnsi="Times New Roman" w:cs="Times New Roman" w:hint="eastAsia"/>
          <w:color w:val="000000"/>
          <w:sz w:val="22"/>
        </w:rPr>
        <w:t>、</w:t>
      </w:r>
      <w:r w:rsidRPr="00F641F5">
        <w:rPr>
          <w:rFonts w:ascii="Times New Roman" w:eastAsia="宋体" w:hAnsi="Times New Roman" w:cs="Times New Roman"/>
          <w:color w:val="000000"/>
          <w:sz w:val="22"/>
        </w:rPr>
        <w:t>管理要求与标准及考核要求等。</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.3</w:t>
      </w:r>
      <w:r w:rsidRPr="00F641F5">
        <w:rPr>
          <w:rFonts w:ascii="Times New Roman" w:eastAsia="宋体" w:hAnsi="Times New Roman" w:cs="Times New Roman" w:hint="eastAsia"/>
          <w:color w:val="00B0F0"/>
          <w:sz w:val="22"/>
        </w:rPr>
        <w:t>服务内容一览表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color w:val="000000"/>
          <w:sz w:val="22"/>
        </w:rPr>
        <w:t>说明</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.3.1</w:t>
      </w:r>
      <w:r w:rsidRPr="00F641F5">
        <w:rPr>
          <w:rFonts w:ascii="Times New Roman" w:eastAsia="宋体" w:hAnsi="Times New Roman" w:cs="Times New Roman" w:hint="eastAsia"/>
          <w:color w:val="00B0F0"/>
          <w:sz w:val="22"/>
        </w:rPr>
        <w:t>服务内容一览表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color w:val="000000"/>
          <w:sz w:val="22"/>
        </w:rPr>
        <w:t>应与</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须知、合同条件、项目质量标准和要求等文件结合起来理解或解释。</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1</w:t>
      </w:r>
      <w:r w:rsidRPr="00F641F5">
        <w:rPr>
          <w:rFonts w:ascii="Times New Roman" w:eastAsia="宋体" w:hAnsi="Times New Roman" w:cs="Times New Roman"/>
          <w:sz w:val="22"/>
        </w:rPr>
        <w:t>.3.2</w:t>
      </w:r>
      <w:r w:rsidRPr="00F641F5">
        <w:rPr>
          <w:rFonts w:ascii="Times New Roman" w:eastAsia="宋体" w:hAnsi="Times New Roman" w:cs="Times New Roman"/>
          <w:sz w:val="22"/>
        </w:rPr>
        <w:t>采购人提供的</w:t>
      </w:r>
      <w:r w:rsidRPr="00F641F5">
        <w:rPr>
          <w:rFonts w:ascii="Times New Roman" w:eastAsia="宋体" w:hAnsi="Times New Roman" w:cs="Times New Roman" w:hint="eastAsia"/>
          <w:color w:val="00B0F0"/>
          <w:sz w:val="22"/>
        </w:rPr>
        <w:t>服务内容一览表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sz w:val="22"/>
        </w:rPr>
        <w:t>是依照采购需求测算出的主要工作内容，允许</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对</w:t>
      </w:r>
      <w:r w:rsidRPr="00F641F5">
        <w:rPr>
          <w:rFonts w:ascii="Times New Roman" w:eastAsia="宋体" w:hAnsi="Times New Roman" w:cs="Times New Roman" w:hint="eastAsia"/>
          <w:color w:val="00B0F0"/>
          <w:sz w:val="22"/>
        </w:rPr>
        <w:t>服务内容一览表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sz w:val="22"/>
        </w:rPr>
        <w:t>内非核心工作内容进行优化设计，并依照优化后的方案进行报价。各</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应认真了解</w:t>
      </w:r>
      <w:r w:rsidRPr="00F641F5">
        <w:rPr>
          <w:rFonts w:ascii="Times New Roman" w:eastAsia="宋体" w:hAnsi="Times New Roman" w:cs="Times New Roman" w:hint="eastAsia"/>
          <w:sz w:val="22"/>
        </w:rPr>
        <w:t>采购</w:t>
      </w:r>
      <w:r w:rsidRPr="00F641F5">
        <w:rPr>
          <w:rFonts w:ascii="Times New Roman" w:eastAsia="宋体" w:hAnsi="Times New Roman" w:cs="Times New Roman"/>
          <w:sz w:val="22"/>
        </w:rPr>
        <w:t>需求，如发现核心工作内容和实际采购需求不一致时，应立即以书面形式通知采购人核查，</w:t>
      </w:r>
      <w:r w:rsidRPr="00F641F5">
        <w:rPr>
          <w:rFonts w:ascii="Times New Roman" w:eastAsia="宋体" w:hAnsi="Times New Roman" w:cs="Times New Roman"/>
          <w:color w:val="000000"/>
          <w:sz w:val="22"/>
        </w:rPr>
        <w:t>除非采购人以答疑文件</w:t>
      </w:r>
      <w:r w:rsidRPr="00F641F5">
        <w:rPr>
          <w:rFonts w:ascii="Times New Roman" w:eastAsia="宋体" w:hAnsi="Times New Roman" w:cs="Times New Roman" w:hint="eastAsia"/>
          <w:color w:val="000000"/>
          <w:sz w:val="22"/>
        </w:rPr>
        <w:t>、</w:t>
      </w:r>
      <w:r w:rsidRPr="00F641F5">
        <w:rPr>
          <w:rFonts w:ascii="Times New Roman" w:eastAsia="宋体" w:hAnsi="Times New Roman" w:cs="Times New Roman"/>
          <w:color w:val="000000"/>
          <w:sz w:val="22"/>
        </w:rPr>
        <w:t>补充文件</w:t>
      </w:r>
      <w:r w:rsidRPr="00F641F5">
        <w:rPr>
          <w:rFonts w:ascii="Times New Roman" w:eastAsia="宋体" w:hAnsi="Times New Roman" w:cs="Times New Roman" w:hint="eastAsia"/>
          <w:color w:val="000000"/>
          <w:sz w:val="22"/>
        </w:rPr>
        <w:t>或</w:t>
      </w:r>
      <w:r w:rsidRPr="00F641F5">
        <w:rPr>
          <w:rFonts w:ascii="Times New Roman" w:eastAsia="宋体" w:hAnsi="Times New Roman" w:cs="Times New Roman" w:hint="eastAsia"/>
          <w:color w:val="00B0F0"/>
          <w:sz w:val="22"/>
        </w:rPr>
        <w:t>磋商过程中实质性内容对磋商文件</w:t>
      </w:r>
      <w:r w:rsidRPr="00F641F5">
        <w:rPr>
          <w:rFonts w:ascii="Times New Roman" w:eastAsia="宋体" w:hAnsi="Times New Roman" w:cs="Times New Roman"/>
          <w:color w:val="000000"/>
          <w:sz w:val="22"/>
        </w:rPr>
        <w:t>予以更正</w:t>
      </w:r>
      <w:r w:rsidRPr="00F641F5">
        <w:rPr>
          <w:rFonts w:ascii="Times New Roman" w:eastAsia="宋体" w:hAnsi="Times New Roman" w:cs="Times New Roman" w:hint="eastAsia"/>
          <w:sz w:val="22"/>
        </w:rPr>
        <w:t>，</w:t>
      </w:r>
      <w:r w:rsidRPr="00F641F5">
        <w:rPr>
          <w:rFonts w:ascii="Times New Roman" w:eastAsia="宋体" w:hAnsi="Times New Roman" w:cs="Times New Roman"/>
          <w:sz w:val="22"/>
        </w:rPr>
        <w:t>否则，应以</w:t>
      </w:r>
      <w:r w:rsidRPr="00F641F5">
        <w:rPr>
          <w:rFonts w:ascii="Times New Roman" w:eastAsia="宋体" w:hAnsi="Times New Roman" w:cs="Times New Roman" w:hint="eastAsia"/>
          <w:color w:val="00B0F0"/>
          <w:sz w:val="22"/>
        </w:rPr>
        <w:t>服务内容一览</w:t>
      </w:r>
      <w:r w:rsidRPr="00F641F5">
        <w:rPr>
          <w:rFonts w:ascii="Times New Roman" w:eastAsia="宋体" w:hAnsi="Times New Roman" w:cs="Times New Roman" w:hint="eastAsia"/>
          <w:color w:val="00B0F0"/>
          <w:sz w:val="22"/>
        </w:rPr>
        <w:lastRenderedPageBreak/>
        <w:t>表</w:t>
      </w:r>
      <w:r w:rsidRPr="00F641F5">
        <w:rPr>
          <w:rFonts w:ascii="Times New Roman" w:eastAsia="宋体" w:hAnsi="Times New Roman" w:cs="Times New Roman" w:hint="eastAsia"/>
          <w:color w:val="000000"/>
          <w:sz w:val="22"/>
        </w:rPr>
        <w:t>（设施量清单）</w:t>
      </w:r>
      <w:r w:rsidRPr="00F641F5">
        <w:rPr>
          <w:rFonts w:ascii="Times New Roman" w:eastAsia="宋体" w:hAnsi="Times New Roman" w:cs="Times New Roman"/>
          <w:sz w:val="22"/>
        </w:rPr>
        <w:t>为准。</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w:t>
      </w:r>
      <w:r w:rsidRPr="00F641F5">
        <w:rPr>
          <w:rFonts w:ascii="Times New Roman" w:eastAsia="宋体" w:hAnsi="Times New Roman" w:cs="Times New Roman" w:hint="eastAsia"/>
          <w:color w:val="000000"/>
          <w:sz w:val="22"/>
        </w:rPr>
        <w:t>4</w:t>
      </w:r>
      <w:r w:rsidRPr="00F641F5">
        <w:rPr>
          <w:rFonts w:ascii="Times New Roman" w:eastAsia="宋体" w:hAnsi="Times New Roman" w:cs="Times New Roman"/>
          <w:color w:val="000000"/>
          <w:sz w:val="22"/>
        </w:rPr>
        <w:t>岗位设置说明</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w:t>
      </w:r>
      <w:r w:rsidRPr="00F641F5">
        <w:rPr>
          <w:rFonts w:ascii="Times New Roman" w:eastAsia="宋体" w:hAnsi="Times New Roman" w:cs="Times New Roman" w:hint="eastAsia"/>
          <w:color w:val="000000"/>
          <w:sz w:val="22"/>
        </w:rPr>
        <w:t>4</w:t>
      </w:r>
      <w:r w:rsidRPr="00F641F5">
        <w:rPr>
          <w:rFonts w:ascii="Times New Roman" w:eastAsia="宋体" w:hAnsi="Times New Roman" w:cs="Times New Roman"/>
          <w:color w:val="000000"/>
          <w:sz w:val="22"/>
        </w:rPr>
        <w:t xml:space="preserve">.1 </w:t>
      </w:r>
      <w:r w:rsidRPr="00F641F5">
        <w:rPr>
          <w:rFonts w:ascii="Times New Roman" w:eastAsia="宋体" w:hAnsi="Times New Roman" w:cs="Times New Roman"/>
          <w:color w:val="000000"/>
          <w:sz w:val="22"/>
        </w:rPr>
        <w:t>岗位设置应与</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须知、合同条件、项目质量标准和要求等文件结合起来理解或解释。</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b/>
          <w:bCs/>
          <w:color w:val="FF0000"/>
          <w:sz w:val="22"/>
          <w:u w:val="wavyHeavy"/>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1</w:t>
      </w:r>
      <w:r w:rsidRPr="00F641F5">
        <w:rPr>
          <w:rFonts w:ascii="Times New Roman" w:eastAsia="宋体" w:hAnsi="Times New Roman" w:cs="Times New Roman"/>
          <w:color w:val="000000"/>
          <w:sz w:val="22"/>
        </w:rPr>
        <w:t>.</w:t>
      </w:r>
      <w:r w:rsidRPr="00F641F5">
        <w:rPr>
          <w:rFonts w:ascii="Times New Roman" w:eastAsia="宋体" w:hAnsi="Times New Roman" w:cs="Times New Roman" w:hint="eastAsia"/>
          <w:color w:val="000000"/>
          <w:sz w:val="22"/>
        </w:rPr>
        <w:t>4</w:t>
      </w:r>
      <w:r w:rsidRPr="00F641F5">
        <w:rPr>
          <w:rFonts w:ascii="Times New Roman" w:eastAsia="宋体" w:hAnsi="Times New Roman" w:cs="Times New Roman"/>
          <w:color w:val="000000"/>
          <w:sz w:val="22"/>
        </w:rPr>
        <w:t xml:space="preserve">.2 </w:t>
      </w:r>
      <w:r w:rsidRPr="00F641F5">
        <w:rPr>
          <w:rFonts w:ascii="Times New Roman" w:eastAsia="宋体" w:hAnsi="Times New Roman" w:cs="Times New Roman"/>
          <w:color w:val="000000"/>
          <w:sz w:val="22"/>
        </w:rPr>
        <w:t>采购人提供的</w:t>
      </w:r>
      <w:r w:rsidRPr="00F641F5">
        <w:rPr>
          <w:rFonts w:ascii="Times New Roman" w:eastAsia="宋体" w:hAnsi="Times New Roman" w:cs="Times New Roman"/>
          <w:b/>
          <w:color w:val="FF0000"/>
          <w:kern w:val="0"/>
          <w:sz w:val="22"/>
          <w:u w:val="single"/>
        </w:rPr>
        <w:t>岗位设置</w:t>
      </w:r>
      <w:r w:rsidRPr="00F641F5">
        <w:rPr>
          <w:rFonts w:ascii="Times New Roman" w:eastAsia="宋体" w:hAnsi="Times New Roman" w:cs="Times New Roman"/>
          <w:color w:val="000000"/>
          <w:sz w:val="22"/>
        </w:rPr>
        <w:t>是依照采购需求测算出的</w:t>
      </w:r>
      <w:r w:rsidRPr="00F641F5">
        <w:rPr>
          <w:rFonts w:ascii="Times New Roman" w:eastAsia="宋体" w:hAnsi="Times New Roman" w:cs="Times New Roman"/>
          <w:b/>
          <w:color w:val="FF0000"/>
          <w:kern w:val="0"/>
          <w:sz w:val="22"/>
          <w:u w:val="single"/>
        </w:rPr>
        <w:t>各岗位最低配置要求</w:t>
      </w:r>
      <w:r w:rsidRPr="00F641F5">
        <w:rPr>
          <w:rFonts w:ascii="Times New Roman" w:eastAsia="宋体" w:hAnsi="Times New Roman" w:cs="Times New Roman"/>
          <w:color w:val="000000"/>
          <w:sz w:val="22"/>
        </w:rPr>
        <w:t>，与最终的实际履约可能存在小的出入，各</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应自行认真踏勘现场，了解</w:t>
      </w:r>
      <w:r w:rsidRPr="00F641F5">
        <w:rPr>
          <w:rFonts w:ascii="Times New Roman" w:eastAsia="宋体" w:hAnsi="Times New Roman" w:cs="Times New Roman" w:hint="eastAsia"/>
          <w:color w:val="000000"/>
          <w:sz w:val="22"/>
        </w:rPr>
        <w:t>采购</w:t>
      </w:r>
      <w:r w:rsidRPr="00F641F5">
        <w:rPr>
          <w:rFonts w:ascii="Times New Roman" w:eastAsia="宋体" w:hAnsi="Times New Roman" w:cs="Times New Roman"/>
          <w:color w:val="000000"/>
          <w:sz w:val="22"/>
        </w:rPr>
        <w:t>需求。</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如发现</w:t>
      </w:r>
      <w:r w:rsidRPr="00F641F5">
        <w:rPr>
          <w:rFonts w:ascii="Times New Roman" w:eastAsia="宋体" w:hAnsi="Times New Roman" w:cs="Times New Roman"/>
          <w:b/>
          <w:color w:val="FF0000"/>
          <w:kern w:val="0"/>
          <w:sz w:val="22"/>
          <w:u w:val="single"/>
        </w:rPr>
        <w:t>该表</w:t>
      </w:r>
      <w:r w:rsidRPr="00F641F5">
        <w:rPr>
          <w:rFonts w:ascii="Times New Roman" w:eastAsia="宋体" w:hAnsi="Times New Roman" w:cs="Times New Roman"/>
          <w:color w:val="000000"/>
          <w:sz w:val="22"/>
        </w:rPr>
        <w:t>和实际工作内容不一致时，应立即以书面形式通知采购人核查，除非采购人以答疑文件</w:t>
      </w:r>
      <w:r w:rsidRPr="00F641F5">
        <w:rPr>
          <w:rFonts w:ascii="Times New Roman" w:eastAsia="宋体" w:hAnsi="Times New Roman" w:cs="Times New Roman" w:hint="eastAsia"/>
          <w:color w:val="000000"/>
          <w:sz w:val="22"/>
        </w:rPr>
        <w:t>、</w:t>
      </w:r>
      <w:r w:rsidRPr="00F641F5">
        <w:rPr>
          <w:rFonts w:ascii="Times New Roman" w:eastAsia="宋体" w:hAnsi="Times New Roman" w:cs="Times New Roman"/>
          <w:color w:val="000000"/>
          <w:sz w:val="22"/>
        </w:rPr>
        <w:t>补充文件</w:t>
      </w:r>
      <w:r w:rsidRPr="00F641F5">
        <w:rPr>
          <w:rFonts w:ascii="Times New Roman" w:eastAsia="宋体" w:hAnsi="Times New Roman" w:cs="Times New Roman" w:hint="eastAsia"/>
          <w:color w:val="000000"/>
          <w:sz w:val="22"/>
        </w:rPr>
        <w:t>或</w:t>
      </w:r>
      <w:r w:rsidRPr="00F641F5">
        <w:rPr>
          <w:rFonts w:ascii="Times New Roman" w:eastAsia="宋体" w:hAnsi="Times New Roman" w:cs="Times New Roman" w:hint="eastAsia"/>
          <w:color w:val="00B0F0"/>
          <w:sz w:val="22"/>
        </w:rPr>
        <w:t>磋商过程中实质性内容对磋商文件</w:t>
      </w:r>
      <w:r w:rsidRPr="00F641F5">
        <w:rPr>
          <w:rFonts w:ascii="Times New Roman" w:eastAsia="宋体" w:hAnsi="Times New Roman" w:cs="Times New Roman"/>
          <w:color w:val="000000"/>
          <w:sz w:val="22"/>
        </w:rPr>
        <w:t>予以更正，否则，</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不得</w:t>
      </w:r>
      <w:r w:rsidRPr="00F641F5">
        <w:rPr>
          <w:rFonts w:ascii="Times New Roman" w:eastAsia="宋体" w:hAnsi="Times New Roman" w:cs="Times New Roman"/>
          <w:b/>
          <w:color w:val="FF0000"/>
          <w:kern w:val="0"/>
          <w:sz w:val="22"/>
          <w:u w:val="single"/>
        </w:rPr>
        <w:t>对岗位设置中的岗位类别和数量进行缩减</w:t>
      </w:r>
      <w:r w:rsidRPr="00F641F5">
        <w:rPr>
          <w:rFonts w:ascii="Times New Roman" w:eastAsia="宋体" w:hAnsi="Times New Roman" w:cs="Times New Roman"/>
          <w:color w:val="000000"/>
          <w:sz w:val="22"/>
        </w:rPr>
        <w:t>。</w:t>
      </w:r>
    </w:p>
    <w:p w:rsidR="00F641F5" w:rsidRPr="00F641F5" w:rsidRDefault="00F641F5" w:rsidP="00F641F5">
      <w:pPr>
        <w:adjustRightInd w:val="0"/>
        <w:snapToGrid w:val="0"/>
        <w:spacing w:line="300" w:lineRule="auto"/>
        <w:ind w:firstLineChars="200" w:firstLine="442"/>
        <w:jc w:val="left"/>
        <w:rPr>
          <w:rFonts w:ascii="Times New Roman" w:eastAsia="宋体" w:hAnsi="Times New Roman" w:cs="Times New Roman"/>
          <w:b/>
          <w:bCs/>
          <w:color w:val="FF0000"/>
          <w:sz w:val="22"/>
          <w:u w:val="wavyHeavy"/>
        </w:rPr>
      </w:pPr>
    </w:p>
    <w:p w:rsidR="00F641F5" w:rsidRPr="00F641F5" w:rsidRDefault="00F641F5" w:rsidP="00F641F5">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3" w:name="_Toc490037252"/>
      <w:bookmarkStart w:id="34" w:name="_Toc497747039"/>
      <w:bookmarkStart w:id="35" w:name="_Toc242958155"/>
      <w:r w:rsidRPr="00F641F5">
        <w:rPr>
          <w:rFonts w:ascii="Times New Roman" w:eastAsia="宋体" w:hAnsi="Times New Roman" w:cs="Times New Roman"/>
          <w:b/>
          <w:color w:val="000000"/>
          <w:sz w:val="22"/>
        </w:rPr>
        <w:t>1</w:t>
      </w:r>
      <w:bookmarkStart w:id="36" w:name="_Toc490037253"/>
      <w:bookmarkEnd w:id="33"/>
      <w:r w:rsidRPr="00F641F5">
        <w:rPr>
          <w:rFonts w:ascii="Times New Roman" w:eastAsia="宋体" w:hAnsi="Times New Roman" w:cs="Times New Roman" w:hint="eastAsia"/>
          <w:b/>
          <w:color w:val="000000"/>
          <w:sz w:val="22"/>
        </w:rPr>
        <w:t>2</w:t>
      </w:r>
      <w:r w:rsidRPr="00F641F5">
        <w:rPr>
          <w:rFonts w:ascii="Times New Roman" w:eastAsia="宋体" w:hAnsi="Times New Roman" w:cs="Times New Roman" w:hint="eastAsia"/>
          <w:b/>
          <w:color w:val="000000"/>
          <w:sz w:val="22"/>
        </w:rPr>
        <w:t>磋商</w:t>
      </w:r>
      <w:r w:rsidRPr="00F641F5">
        <w:rPr>
          <w:rFonts w:ascii="Times New Roman" w:eastAsia="宋体" w:hAnsi="Times New Roman" w:cs="Times New Roman"/>
          <w:b/>
          <w:color w:val="000000"/>
          <w:sz w:val="22"/>
        </w:rPr>
        <w:t>报价</w:t>
      </w:r>
      <w:bookmarkEnd w:id="36"/>
      <w:r w:rsidRPr="00F641F5">
        <w:rPr>
          <w:rFonts w:ascii="Times New Roman" w:eastAsia="宋体" w:hAnsi="Times New Roman" w:cs="Times New Roman"/>
          <w:b/>
          <w:color w:val="000000"/>
          <w:sz w:val="22"/>
        </w:rPr>
        <w:t>内容</w:t>
      </w:r>
      <w:bookmarkEnd w:id="34"/>
      <w:bookmarkEnd w:id="35"/>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2</w:t>
      </w:r>
      <w:r w:rsidRPr="00F641F5">
        <w:rPr>
          <w:rFonts w:ascii="Times New Roman" w:eastAsia="宋体" w:hAnsi="Times New Roman" w:cs="Times New Roman"/>
          <w:color w:val="000000"/>
          <w:sz w:val="22"/>
        </w:rPr>
        <w:t xml:space="preserve">.1 </w:t>
      </w:r>
      <w:r w:rsidRPr="00F641F5">
        <w:rPr>
          <w:rFonts w:ascii="Times New Roman" w:eastAsia="宋体" w:hAnsi="Times New Roman" w:cs="Times New Roman" w:hint="eastAsia"/>
          <w:sz w:val="22"/>
        </w:rPr>
        <w:t>磋商</w:t>
      </w:r>
      <w:r w:rsidRPr="00F641F5">
        <w:rPr>
          <w:rFonts w:ascii="Times New Roman" w:eastAsia="宋体" w:hAnsi="Times New Roman" w:cs="Times New Roman" w:hint="eastAsia"/>
          <w:bCs/>
          <w:sz w:val="22"/>
        </w:rPr>
        <w:t>报价包括项目采购范围内确定的工作内容，并达到养护、运行管理、维修技术（标准）要求所需的劳务、材料、机械、质检</w:t>
      </w:r>
      <w:r w:rsidRPr="00F641F5">
        <w:rPr>
          <w:rFonts w:ascii="Times New Roman" w:eastAsia="宋体" w:hAnsi="Times New Roman" w:cs="Times New Roman"/>
          <w:bCs/>
          <w:sz w:val="22"/>
        </w:rPr>
        <w:t>(</w:t>
      </w:r>
      <w:r w:rsidRPr="00F641F5">
        <w:rPr>
          <w:rFonts w:ascii="Times New Roman" w:eastAsia="宋体" w:hAnsi="Times New Roman" w:cs="Times New Roman" w:hint="eastAsia"/>
          <w:bCs/>
          <w:sz w:val="22"/>
        </w:rPr>
        <w:t>自检</w:t>
      </w:r>
      <w:r w:rsidRPr="00F641F5">
        <w:rPr>
          <w:rFonts w:ascii="Times New Roman" w:eastAsia="宋体" w:hAnsi="Times New Roman" w:cs="Times New Roman"/>
          <w:bCs/>
          <w:sz w:val="22"/>
        </w:rPr>
        <w:t>)</w:t>
      </w:r>
      <w:r w:rsidRPr="00F641F5">
        <w:rPr>
          <w:rFonts w:ascii="Times New Roman" w:eastAsia="宋体" w:hAnsi="Times New Roman" w:cs="Times New Roman" w:hint="eastAsia"/>
          <w:bCs/>
          <w:sz w:val="22"/>
        </w:rPr>
        <w:t>、缺陷修复、管理、利润等费用，以及合同明示或暗示的所有责任、义务和一般风险等费用。供应商用于本合同工程的各类设备的提供、运输、拆卸、拼装、折旧等支付的费用，已包括在设施量清单的单价与投标总价之中</w:t>
      </w:r>
      <w:r w:rsidRPr="00F641F5">
        <w:rPr>
          <w:rFonts w:ascii="Times New Roman" w:eastAsia="宋体" w:hAnsi="Times New Roman" w:cs="Times New Roman"/>
          <w:color w:val="0000FF"/>
          <w:sz w:val="22"/>
        </w:rPr>
        <w:t>。</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2</w:t>
      </w:r>
      <w:r w:rsidRPr="00F641F5">
        <w:rPr>
          <w:rFonts w:ascii="Times New Roman" w:eastAsia="宋体" w:hAnsi="Times New Roman" w:cs="Times New Roman"/>
          <w:sz w:val="22"/>
        </w:rPr>
        <w:t xml:space="preserve">.2 </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报价中</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应考虑本项目可能存在的风险因素。</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报价应将所有工作内容考虑在内，如有漏项或缺项，均属于</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的风险</w:t>
      </w:r>
      <w:r w:rsidRPr="00F641F5">
        <w:rPr>
          <w:rFonts w:ascii="Times New Roman" w:eastAsia="宋体" w:hAnsi="Times New Roman" w:cs="Times New Roman" w:hint="eastAsia"/>
          <w:sz w:val="22"/>
        </w:rPr>
        <w:t>，其费用视作已分配在磋商报价明细表内单价或总价之中</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应逐项计算并填写单价、合计价和总价。</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2</w:t>
      </w:r>
      <w:r w:rsidRPr="00F641F5">
        <w:rPr>
          <w:rFonts w:ascii="Times New Roman" w:eastAsia="宋体" w:hAnsi="Times New Roman" w:cs="Times New Roman"/>
          <w:sz w:val="22"/>
        </w:rPr>
        <w:t>.3</w:t>
      </w:r>
      <w:r w:rsidRPr="00F641F5">
        <w:rPr>
          <w:rFonts w:ascii="Times New Roman" w:eastAsia="宋体" w:hAnsi="Times New Roman" w:cs="Times New Roman"/>
          <w:color w:val="000000"/>
          <w:sz w:val="22"/>
        </w:rPr>
        <w:t>在项目实施期内，对于除不可抗力因素之外，人工价格上涨以及可能存在的其它任何风险因素，</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应自行考虑，在合同履约期内中标价不作调整。</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sz w:val="22"/>
        </w:rPr>
      </w:pPr>
      <w:r w:rsidRPr="00F641F5">
        <w:rPr>
          <w:rFonts w:ascii="Times New Roman" w:eastAsia="宋体" w:hAnsi="Times New Roman" w:cs="Times New Roman"/>
          <w:sz w:val="22"/>
        </w:rPr>
        <w:t>1</w:t>
      </w:r>
      <w:r w:rsidRPr="00F641F5">
        <w:rPr>
          <w:rFonts w:ascii="Times New Roman" w:eastAsia="宋体" w:hAnsi="Times New Roman" w:cs="Times New Roman" w:hint="eastAsia"/>
          <w:sz w:val="22"/>
        </w:rPr>
        <w:t>2</w:t>
      </w:r>
      <w:r w:rsidRPr="00F641F5">
        <w:rPr>
          <w:rFonts w:ascii="Times New Roman" w:eastAsia="宋体" w:hAnsi="Times New Roman" w:cs="Times New Roman"/>
          <w:sz w:val="22"/>
        </w:rPr>
        <w:t xml:space="preserve">.4 </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按照</w:t>
      </w:r>
      <w:r w:rsidRPr="00F641F5">
        <w:rPr>
          <w:rFonts w:ascii="Times New Roman" w:eastAsia="宋体" w:hAnsi="Times New Roman" w:cs="Times New Roman" w:hint="eastAsia"/>
          <w:sz w:val="22"/>
        </w:rPr>
        <w:t>响应</w:t>
      </w:r>
      <w:r w:rsidRPr="00F641F5">
        <w:rPr>
          <w:rFonts w:ascii="Times New Roman" w:eastAsia="宋体" w:hAnsi="Times New Roman" w:cs="Times New Roman"/>
          <w:sz w:val="22"/>
        </w:rPr>
        <w:t>文件格式中所附的表式完整地填写《</w:t>
      </w:r>
      <w:r w:rsidRPr="00F641F5">
        <w:rPr>
          <w:rFonts w:ascii="Times New Roman" w:eastAsia="宋体" w:hAnsi="Times New Roman" w:cs="Times New Roman" w:hint="eastAsia"/>
          <w:sz w:val="22"/>
        </w:rPr>
        <w:t>磋商报价</w:t>
      </w:r>
      <w:r w:rsidRPr="00F641F5">
        <w:rPr>
          <w:rFonts w:ascii="Times New Roman" w:eastAsia="宋体" w:hAnsi="Times New Roman" w:cs="Times New Roman"/>
          <w:sz w:val="22"/>
        </w:rPr>
        <w:t>一览表》及各类</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报价明细表，说明其拟提供服务的内容、数量、价格、时间、价格构成等。</w:t>
      </w:r>
    </w:p>
    <w:p w:rsidR="00F641F5" w:rsidRPr="00F641F5" w:rsidRDefault="00F641F5" w:rsidP="00F641F5">
      <w:pPr>
        <w:adjustRightInd w:val="0"/>
        <w:snapToGrid w:val="0"/>
        <w:spacing w:line="300" w:lineRule="auto"/>
        <w:ind w:firstLineChars="200" w:firstLine="440"/>
        <w:jc w:val="left"/>
        <w:rPr>
          <w:rFonts w:ascii="Times New Roman" w:eastAsia="宋体" w:hAnsi="Times New Roman" w:cs="Times New Roman"/>
          <w:color w:val="000000"/>
          <w:sz w:val="22"/>
        </w:rPr>
      </w:pPr>
    </w:p>
    <w:p w:rsidR="00F641F5" w:rsidRPr="00F641F5" w:rsidRDefault="00F641F5" w:rsidP="00F641F5">
      <w:pPr>
        <w:adjustRightInd w:val="0"/>
        <w:snapToGrid w:val="0"/>
        <w:spacing w:line="300" w:lineRule="auto"/>
        <w:ind w:firstLineChars="200" w:firstLine="442"/>
        <w:outlineLvl w:val="2"/>
        <w:rPr>
          <w:rFonts w:ascii="Times New Roman" w:eastAsia="宋体" w:hAnsi="Times New Roman" w:cs="Times New Roman"/>
          <w:b/>
          <w:sz w:val="22"/>
        </w:rPr>
      </w:pPr>
      <w:bookmarkStart w:id="37" w:name="_Toc242958156"/>
      <w:r w:rsidRPr="00F641F5">
        <w:rPr>
          <w:rFonts w:ascii="Times New Roman" w:eastAsia="宋体" w:hAnsi="Times New Roman" w:cs="Times New Roman"/>
          <w:b/>
          <w:sz w:val="22"/>
        </w:rPr>
        <w:t>1</w:t>
      </w:r>
      <w:r w:rsidRPr="00F641F5">
        <w:rPr>
          <w:rFonts w:ascii="Times New Roman" w:eastAsia="宋体" w:hAnsi="Times New Roman" w:cs="Times New Roman" w:hint="eastAsia"/>
          <w:b/>
          <w:sz w:val="22"/>
        </w:rPr>
        <w:t>3</w:t>
      </w:r>
      <w:r w:rsidRPr="00F641F5">
        <w:rPr>
          <w:rFonts w:ascii="Times New Roman" w:eastAsia="宋体" w:hAnsi="Times New Roman" w:cs="Times New Roman" w:hint="eastAsia"/>
          <w:b/>
          <w:sz w:val="22"/>
        </w:rPr>
        <w:t>磋商</w:t>
      </w:r>
      <w:r w:rsidRPr="00F641F5">
        <w:rPr>
          <w:rFonts w:ascii="Times New Roman" w:eastAsia="宋体" w:hAnsi="Times New Roman" w:cs="Times New Roman"/>
          <w:b/>
          <w:sz w:val="22"/>
        </w:rPr>
        <w:t>报价控制性条款</w:t>
      </w:r>
      <w:bookmarkEnd w:id="31"/>
      <w:bookmarkEnd w:id="37"/>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.1 </w:t>
      </w:r>
      <w:r w:rsidRPr="00F641F5">
        <w:rPr>
          <w:rFonts w:ascii="Times New Roman" w:eastAsia="宋体" w:hAnsi="Times New Roman" w:cs="Times New Roman" w:hint="eastAsia"/>
          <w:color w:val="000000"/>
          <w:sz w:val="22"/>
        </w:rPr>
        <w:t>磋商最后</w:t>
      </w:r>
      <w:r w:rsidRPr="00F641F5">
        <w:rPr>
          <w:rFonts w:ascii="Times New Roman" w:eastAsia="宋体" w:hAnsi="Times New Roman" w:cs="Times New Roman"/>
          <w:color w:val="000000"/>
          <w:sz w:val="22"/>
        </w:rPr>
        <w:t>报价不得超过公布的预算金额</w:t>
      </w:r>
      <w:r w:rsidRPr="00F641F5">
        <w:rPr>
          <w:rFonts w:ascii="Times New Roman" w:eastAsia="宋体" w:hAnsi="Times New Roman" w:cs="Times New Roman" w:hint="eastAsia"/>
          <w:color w:val="000000"/>
          <w:sz w:val="22"/>
        </w:rPr>
        <w:t>或最高限价</w:t>
      </w:r>
      <w:r w:rsidRPr="00F641F5">
        <w:rPr>
          <w:rFonts w:ascii="Times New Roman" w:eastAsia="宋体" w:hAnsi="Times New Roman" w:cs="Times New Roman"/>
          <w:color w:val="000000"/>
          <w:sz w:val="22"/>
        </w:rPr>
        <w:t>，其中各年度或各分项报价（如有要求）均不得超过对应的预算金额</w:t>
      </w:r>
      <w:r w:rsidRPr="00F641F5">
        <w:rPr>
          <w:rFonts w:ascii="Times New Roman" w:eastAsia="宋体" w:hAnsi="Times New Roman" w:cs="Times New Roman" w:hint="eastAsia"/>
          <w:color w:val="000000"/>
          <w:sz w:val="22"/>
        </w:rPr>
        <w:t>或最高限价</w:t>
      </w:r>
      <w:r w:rsidRPr="00F641F5">
        <w:rPr>
          <w:rFonts w:ascii="Times New Roman" w:eastAsia="宋体" w:hAnsi="Times New Roman" w:cs="Times New Roman"/>
          <w:color w:val="000000"/>
          <w:sz w:val="22"/>
        </w:rPr>
        <w:t>。</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.2 </w:t>
      </w:r>
      <w:r w:rsidRPr="00F641F5">
        <w:rPr>
          <w:rFonts w:ascii="Times New Roman" w:eastAsia="宋体" w:hAnsi="Times New Roman" w:cs="Times New Roman"/>
          <w:color w:val="000000"/>
          <w:sz w:val="22"/>
        </w:rPr>
        <w:t>本项目只允许有一个报价，任何有选择的报价将不予接受。</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.3 </w:t>
      </w:r>
      <w:r w:rsidRPr="00F641F5">
        <w:rPr>
          <w:rFonts w:ascii="Times New Roman" w:eastAsia="宋体" w:hAnsi="Times New Roman" w:cs="Times New Roman" w:hint="eastAsia"/>
          <w:color w:val="000000"/>
          <w:sz w:val="22"/>
        </w:rPr>
        <w:t>供应商</w:t>
      </w:r>
      <w:r w:rsidRPr="00F641F5">
        <w:rPr>
          <w:rFonts w:ascii="Times New Roman" w:eastAsia="宋体" w:hAnsi="Times New Roman" w:cs="Times New Roman"/>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F641F5" w:rsidRPr="00F641F5" w:rsidRDefault="00F641F5" w:rsidP="00F641F5">
      <w:pPr>
        <w:adjustRightInd w:val="0"/>
        <w:snapToGrid w:val="0"/>
        <w:spacing w:line="300" w:lineRule="auto"/>
        <w:ind w:firstLineChars="192" w:firstLine="424"/>
        <w:jc w:val="left"/>
        <w:rPr>
          <w:rFonts w:ascii="Times New Roman" w:eastAsia="宋体" w:hAnsi="Times New Roman" w:cs="Times New Roman"/>
          <w:color w:val="000000"/>
          <w:sz w:val="22"/>
        </w:rPr>
      </w:pPr>
      <w:r w:rsidRPr="00F641F5">
        <w:rPr>
          <w:rFonts w:ascii="Times New Roman" w:eastAsia="宋体" w:hAnsi="宋体" w:cs="Times New Roman"/>
          <w:b/>
          <w:bCs/>
          <w:kern w:val="0"/>
          <w:sz w:val="22"/>
        </w:rPr>
        <w:t>★</w:t>
      </w: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.4 </w:t>
      </w:r>
      <w:r w:rsidRPr="00F641F5">
        <w:rPr>
          <w:rFonts w:ascii="Times New Roman" w:eastAsia="宋体" w:hAnsi="Times New Roman" w:cs="Times New Roman"/>
          <w:color w:val="000000"/>
          <w:sz w:val="22"/>
        </w:rPr>
        <w:t>经</w:t>
      </w:r>
      <w:r w:rsidRPr="00F641F5">
        <w:rPr>
          <w:rFonts w:ascii="Times New Roman" w:eastAsia="宋体" w:hAnsi="Times New Roman" w:cs="Times New Roman" w:hint="eastAsia"/>
          <w:color w:val="000000"/>
          <w:sz w:val="22"/>
        </w:rPr>
        <w:t>磋商小组</w:t>
      </w:r>
      <w:r w:rsidRPr="00F641F5">
        <w:rPr>
          <w:rFonts w:ascii="Times New Roman" w:eastAsia="宋体" w:hAnsi="Times New Roman" w:cs="Times New Roman"/>
          <w:color w:val="000000"/>
          <w:sz w:val="22"/>
        </w:rPr>
        <w:t>审定，</w:t>
      </w:r>
      <w:r w:rsidRPr="00F641F5">
        <w:rPr>
          <w:rFonts w:ascii="Times New Roman" w:eastAsia="宋体" w:hAnsi="Times New Roman" w:cs="Times New Roman" w:hint="eastAsia"/>
          <w:color w:val="000000"/>
          <w:sz w:val="22"/>
        </w:rPr>
        <w:t>磋商</w:t>
      </w:r>
      <w:r w:rsidRPr="00F641F5">
        <w:rPr>
          <w:rFonts w:ascii="Times New Roman" w:eastAsia="宋体" w:hAnsi="Times New Roman" w:cs="Times New Roman"/>
          <w:color w:val="000000"/>
          <w:sz w:val="22"/>
        </w:rPr>
        <w:t>报价存在下列情形之一的，该</w:t>
      </w:r>
      <w:r w:rsidRPr="00F641F5">
        <w:rPr>
          <w:rFonts w:ascii="Times New Roman" w:eastAsia="宋体" w:hAnsi="Times New Roman" w:cs="Times New Roman" w:hint="eastAsia"/>
          <w:color w:val="000000"/>
          <w:sz w:val="22"/>
        </w:rPr>
        <w:t>响应</w:t>
      </w:r>
      <w:r w:rsidRPr="00F641F5">
        <w:rPr>
          <w:rFonts w:ascii="Times New Roman" w:eastAsia="宋体" w:hAnsi="Times New Roman" w:cs="Times New Roman"/>
          <w:color w:val="000000"/>
          <w:sz w:val="22"/>
        </w:rPr>
        <w:t>文件作无效处理：</w:t>
      </w:r>
      <w:r w:rsidRPr="00F641F5">
        <w:rPr>
          <w:rFonts w:ascii="Times New Roman" w:eastAsia="宋体" w:hAnsi="Times New Roman" w:cs="Times New Roman"/>
          <w:color w:val="000000"/>
          <w:sz w:val="22"/>
        </w:rPr>
        <w:t xml:space="preserve"> </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.4.1 </w:t>
      </w:r>
      <w:r w:rsidRPr="00F641F5">
        <w:rPr>
          <w:rFonts w:ascii="Times New Roman" w:eastAsia="宋体" w:hAnsi="Times New Roman" w:cs="Times New Roman" w:hint="eastAsia"/>
          <w:color w:val="000000"/>
          <w:sz w:val="22"/>
        </w:rPr>
        <w:t>磋商最后</w:t>
      </w:r>
      <w:r w:rsidRPr="00F641F5">
        <w:rPr>
          <w:rFonts w:ascii="Times New Roman" w:eastAsia="宋体" w:hAnsi="Times New Roman" w:cs="Times New Roman"/>
          <w:color w:val="000000"/>
          <w:sz w:val="22"/>
        </w:rPr>
        <w:t>报价和技术方案明显不相符的；</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color w:val="000000"/>
          <w:sz w:val="22"/>
        </w:rPr>
      </w:pPr>
      <w:r w:rsidRPr="00F641F5">
        <w:rPr>
          <w:rFonts w:ascii="Times New Roman" w:eastAsia="宋体" w:hAnsi="Times New Roman" w:cs="Times New Roman"/>
          <w:color w:val="000000"/>
          <w:sz w:val="22"/>
        </w:rPr>
        <w:t>1</w:t>
      </w:r>
      <w:r w:rsidRPr="00F641F5">
        <w:rPr>
          <w:rFonts w:ascii="Times New Roman" w:eastAsia="宋体" w:hAnsi="Times New Roman" w:cs="Times New Roman" w:hint="eastAsia"/>
          <w:color w:val="000000"/>
          <w:sz w:val="22"/>
        </w:rPr>
        <w:t>3</w:t>
      </w:r>
      <w:r w:rsidRPr="00F641F5">
        <w:rPr>
          <w:rFonts w:ascii="Times New Roman" w:eastAsia="宋体" w:hAnsi="Times New Roman" w:cs="Times New Roman"/>
          <w:color w:val="000000"/>
          <w:sz w:val="22"/>
        </w:rPr>
        <w:t xml:space="preserve">.4.2 </w:t>
      </w:r>
      <w:r w:rsidRPr="00F641F5">
        <w:rPr>
          <w:rFonts w:ascii="Times New Roman" w:eastAsia="宋体" w:hAnsi="Times New Roman" w:cs="Times New Roman" w:hint="eastAsia"/>
          <w:color w:val="000000"/>
          <w:sz w:val="22"/>
        </w:rPr>
        <w:t>磋商最后</w:t>
      </w:r>
      <w:r w:rsidRPr="00F641F5">
        <w:rPr>
          <w:rFonts w:ascii="Times New Roman" w:eastAsia="宋体" w:hAnsi="Times New Roman" w:cs="Times New Roman"/>
          <w:color w:val="000000"/>
          <w:sz w:val="22"/>
        </w:rPr>
        <w:t>报价</w:t>
      </w:r>
      <w:r w:rsidRPr="00F641F5">
        <w:rPr>
          <w:rFonts w:ascii="Times New Roman" w:eastAsia="宋体" w:hAnsi="Times New Roman" w:cs="Times New Roman" w:hint="eastAsia"/>
          <w:color w:val="000000"/>
          <w:sz w:val="22"/>
        </w:rPr>
        <w:t>中</w:t>
      </w:r>
      <w:r w:rsidRPr="00F641F5">
        <w:rPr>
          <w:rFonts w:ascii="Times New Roman" w:eastAsia="宋体" w:hAnsi="Times New Roman" w:cs="Times New Roman"/>
          <w:color w:val="000000"/>
          <w:sz w:val="22"/>
        </w:rPr>
        <w:t>缩减</w:t>
      </w:r>
      <w:r w:rsidRPr="00F641F5">
        <w:rPr>
          <w:rFonts w:ascii="Times New Roman" w:eastAsia="宋体" w:hAnsi="Times New Roman" w:cs="Times New Roman" w:hint="eastAsia"/>
          <w:color w:val="000000"/>
          <w:sz w:val="22"/>
        </w:rPr>
        <w:t>磋商小组最终确定的</w:t>
      </w:r>
      <w:r w:rsidRPr="00F641F5">
        <w:rPr>
          <w:rFonts w:ascii="Times New Roman" w:eastAsia="宋体" w:hAnsi="Times New Roman" w:cs="Times New Roman"/>
          <w:color w:val="000000"/>
          <w:sz w:val="22"/>
        </w:rPr>
        <w:t>服务内容的</w:t>
      </w:r>
      <w:r w:rsidRPr="00F641F5">
        <w:rPr>
          <w:rFonts w:ascii="Times New Roman" w:eastAsia="宋体" w:hAnsi="Times New Roman" w:cs="Times New Roman" w:hint="eastAsia"/>
          <w:color w:val="000000"/>
          <w:sz w:val="22"/>
        </w:rPr>
        <w:t>。</w:t>
      </w:r>
    </w:p>
    <w:p w:rsidR="00F641F5" w:rsidRPr="00F641F5" w:rsidRDefault="00F641F5" w:rsidP="00F641F5">
      <w:pPr>
        <w:adjustRightInd w:val="0"/>
        <w:snapToGrid w:val="0"/>
        <w:spacing w:line="300" w:lineRule="auto"/>
        <w:ind w:firstLineChars="192" w:firstLine="422"/>
        <w:jc w:val="left"/>
        <w:rPr>
          <w:rFonts w:ascii="Times New Roman" w:eastAsia="宋体" w:hAnsi="Times New Roman" w:cs="Times New Roman"/>
          <w:sz w:val="22"/>
        </w:rPr>
      </w:pPr>
    </w:p>
    <w:p w:rsidR="00F641F5" w:rsidRPr="00F641F5" w:rsidRDefault="00F641F5" w:rsidP="00F641F5">
      <w:pPr>
        <w:spacing w:line="300" w:lineRule="auto"/>
        <w:ind w:firstLineChars="192" w:firstLine="424"/>
        <w:outlineLvl w:val="2"/>
        <w:rPr>
          <w:rFonts w:ascii="Times New Roman" w:eastAsia="宋体" w:hAnsi="Times New Roman" w:cs="Times New Roman"/>
          <w:b/>
          <w:sz w:val="22"/>
        </w:rPr>
      </w:pPr>
      <w:bookmarkStart w:id="38" w:name="_Toc497211612"/>
      <w:bookmarkStart w:id="39" w:name="_Toc242958157"/>
      <w:r w:rsidRPr="00F641F5">
        <w:rPr>
          <w:rFonts w:ascii="Times New Roman" w:eastAsia="宋体" w:hAnsi="Times New Roman" w:cs="Times New Roman"/>
          <w:b/>
          <w:sz w:val="22"/>
        </w:rPr>
        <w:t>1</w:t>
      </w:r>
      <w:r w:rsidRPr="00F641F5">
        <w:rPr>
          <w:rFonts w:ascii="Times New Roman" w:eastAsia="宋体" w:hAnsi="Times New Roman" w:cs="Times New Roman" w:hint="eastAsia"/>
          <w:b/>
          <w:sz w:val="22"/>
        </w:rPr>
        <w:t>4</w:t>
      </w:r>
      <w:r w:rsidRPr="00F641F5">
        <w:rPr>
          <w:rFonts w:ascii="Times New Roman" w:eastAsia="宋体" w:hAnsi="Times New Roman" w:cs="Times New Roman"/>
          <w:b/>
          <w:sz w:val="22"/>
        </w:rPr>
        <w:t>其他</w:t>
      </w:r>
      <w:bookmarkEnd w:id="38"/>
      <w:bookmarkEnd w:id="39"/>
    </w:p>
    <w:p w:rsidR="00F641F5" w:rsidRPr="00F641F5" w:rsidRDefault="00F641F5" w:rsidP="00F641F5">
      <w:pPr>
        <w:snapToGrid w:val="0"/>
        <w:spacing w:line="300" w:lineRule="auto"/>
        <w:ind w:firstLineChars="192" w:firstLine="422"/>
        <w:rPr>
          <w:rFonts w:ascii="Times New Roman" w:eastAsia="宋体" w:hAnsi="Times New Roman" w:cs="Times New Roman"/>
          <w:color w:val="000000"/>
          <w:sz w:val="22"/>
        </w:rPr>
      </w:pPr>
      <w:r w:rsidRPr="00F641F5">
        <w:rPr>
          <w:rFonts w:ascii="Times New Roman" w:eastAsia="宋体" w:hAnsi="Times New Roman" w:cs="Times New Roman" w:hint="eastAsia"/>
          <w:color w:val="000000"/>
          <w:sz w:val="22"/>
        </w:rPr>
        <w:t>无</w:t>
      </w:r>
    </w:p>
    <w:p w:rsidR="00F641F5" w:rsidRPr="00F641F5" w:rsidRDefault="00F641F5" w:rsidP="00F641F5">
      <w:pPr>
        <w:adjustRightInd w:val="0"/>
        <w:snapToGrid w:val="0"/>
        <w:spacing w:line="300" w:lineRule="auto"/>
        <w:jc w:val="center"/>
        <w:outlineLvl w:val="1"/>
        <w:rPr>
          <w:rFonts w:ascii="Times New Roman" w:eastAsia="黑体" w:hAnsi="Times New Roman" w:cs="Times New Roman"/>
          <w:color w:val="000000"/>
          <w:sz w:val="30"/>
          <w:szCs w:val="30"/>
        </w:rPr>
      </w:pPr>
      <w:bookmarkStart w:id="40" w:name="_Toc497211613"/>
      <w:bookmarkStart w:id="41" w:name="_Toc486947670"/>
      <w:bookmarkStart w:id="42" w:name="_Toc481849902"/>
      <w:bookmarkStart w:id="43" w:name="_Toc486604818"/>
      <w:bookmarkStart w:id="44" w:name="_Toc242958158"/>
      <w:r w:rsidRPr="00F641F5">
        <w:rPr>
          <w:rFonts w:ascii="Times New Roman" w:eastAsia="黑体" w:hAnsi="Times New Roman" w:cs="Times New Roman"/>
          <w:color w:val="000000"/>
          <w:sz w:val="30"/>
          <w:szCs w:val="30"/>
        </w:rPr>
        <w:t>五、政府采购政策</w:t>
      </w:r>
      <w:bookmarkEnd w:id="40"/>
      <w:bookmarkEnd w:id="41"/>
      <w:bookmarkEnd w:id="44"/>
    </w:p>
    <w:p w:rsidR="00F641F5" w:rsidRPr="00F641F5" w:rsidRDefault="00F641F5" w:rsidP="00F641F5">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535412969"/>
      <w:bookmarkStart w:id="46" w:name="_Toc1996365"/>
      <w:bookmarkStart w:id="47" w:name="_Toc497211267"/>
      <w:bookmarkStart w:id="48" w:name="_Toc1996366"/>
      <w:bookmarkStart w:id="49" w:name="_Toc24401"/>
      <w:bookmarkStart w:id="50" w:name="_Toc481849905"/>
      <w:bookmarkStart w:id="51" w:name="_Toc3750"/>
      <w:bookmarkStart w:id="52" w:name="_Toc486604821"/>
      <w:bookmarkStart w:id="53" w:name="_Toc486604822"/>
      <w:bookmarkStart w:id="54" w:name="_Toc481849906"/>
      <w:bookmarkStart w:id="55" w:name="_Toc25173"/>
      <w:bookmarkStart w:id="56" w:name="_Toc9591"/>
      <w:bookmarkStart w:id="57" w:name="_Toc242958159"/>
      <w:bookmarkEnd w:id="42"/>
      <w:bookmarkEnd w:id="43"/>
      <w:r w:rsidRPr="00F641F5">
        <w:rPr>
          <w:rFonts w:ascii="Times New Roman" w:eastAsia="宋体" w:hAnsi="Times New Roman" w:cs="Times New Roman"/>
          <w:b/>
          <w:sz w:val="22"/>
        </w:rPr>
        <w:t>1</w:t>
      </w:r>
      <w:r w:rsidRPr="00F641F5">
        <w:rPr>
          <w:rFonts w:ascii="Times New Roman" w:eastAsia="宋体" w:hAnsi="Times New Roman" w:cs="Times New Roman" w:hint="eastAsia"/>
          <w:b/>
          <w:sz w:val="22"/>
        </w:rPr>
        <w:t>5</w:t>
      </w:r>
      <w:bookmarkEnd w:id="45"/>
      <w:bookmarkEnd w:id="46"/>
      <w:bookmarkEnd w:id="47"/>
      <w:r w:rsidRPr="00F641F5">
        <w:rPr>
          <w:rFonts w:ascii="Times New Roman" w:eastAsia="宋体" w:hAnsi="Times New Roman" w:cs="Times New Roman"/>
          <w:b/>
          <w:sz w:val="22"/>
        </w:rPr>
        <w:t>促进中小企业发展</w:t>
      </w:r>
      <w:bookmarkEnd w:id="48"/>
      <w:bookmarkEnd w:id="49"/>
      <w:bookmarkEnd w:id="50"/>
      <w:bookmarkEnd w:id="51"/>
      <w:bookmarkEnd w:id="52"/>
      <w:bookmarkEnd w:id="57"/>
    </w:p>
    <w:p w:rsidR="00F641F5" w:rsidRPr="00F641F5" w:rsidRDefault="00F641F5" w:rsidP="00F641F5">
      <w:pPr>
        <w:tabs>
          <w:tab w:val="left" w:pos="3060"/>
        </w:tabs>
        <w:adjustRightInd w:val="0"/>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lastRenderedPageBreak/>
        <w:t>15</w:t>
      </w:r>
      <w:r w:rsidRPr="00F641F5">
        <w:rPr>
          <w:rFonts w:ascii="Times New Roman" w:eastAsia="宋体" w:hAnsi="Times New Roman" w:cs="Times New Roman"/>
          <w:bCs/>
          <w:sz w:val="22"/>
        </w:rPr>
        <w:t>.1</w:t>
      </w:r>
      <w:r w:rsidRPr="00F641F5">
        <w:rPr>
          <w:rFonts w:ascii="Times New Roman" w:eastAsia="宋体" w:hAnsi="Times New Roman" w:cs="Times New Roman"/>
          <w:sz w:val="22"/>
        </w:rPr>
        <w:t>中小企业</w:t>
      </w:r>
      <w:r w:rsidRPr="00F641F5">
        <w:rPr>
          <w:rFonts w:ascii="Times New Roman" w:eastAsia="宋体" w:hAnsi="Times New Roman" w:cs="Times New Roman" w:hint="eastAsia"/>
          <w:sz w:val="22"/>
        </w:rPr>
        <w:t>（含中型、小型、微型企业，下同）</w:t>
      </w:r>
      <w:r w:rsidRPr="00F641F5">
        <w:rPr>
          <w:rFonts w:ascii="Times New Roman" w:eastAsia="宋体" w:hAnsi="Times New Roman" w:cs="Times New Roman"/>
          <w:sz w:val="22"/>
        </w:rPr>
        <w:t>的划定按照《中小企业划型标准规定》（工信部联企业〔</w:t>
      </w:r>
      <w:r w:rsidRPr="00F641F5">
        <w:rPr>
          <w:rFonts w:ascii="Times New Roman" w:eastAsia="宋体" w:hAnsi="Times New Roman" w:cs="Times New Roman"/>
          <w:sz w:val="22"/>
        </w:rPr>
        <w:t>2011</w:t>
      </w:r>
      <w:r w:rsidRPr="00F641F5">
        <w:rPr>
          <w:rFonts w:ascii="Times New Roman" w:eastAsia="宋体" w:hAnsi="Times New Roman" w:cs="Times New Roman"/>
          <w:sz w:val="22"/>
        </w:rPr>
        <w:t>〕</w:t>
      </w:r>
      <w:r w:rsidRPr="00F641F5">
        <w:rPr>
          <w:rFonts w:ascii="Times New Roman" w:eastAsia="宋体" w:hAnsi="Times New Roman" w:cs="Times New Roman"/>
          <w:sz w:val="22"/>
        </w:rPr>
        <w:t>300</w:t>
      </w:r>
      <w:r w:rsidRPr="00F641F5">
        <w:rPr>
          <w:rFonts w:ascii="Times New Roman" w:eastAsia="宋体" w:hAnsi="Times New Roman" w:cs="Times New Roman"/>
          <w:sz w:val="22"/>
        </w:rPr>
        <w:t>号）执行，参加</w:t>
      </w:r>
      <w:r w:rsidRPr="00F641F5">
        <w:rPr>
          <w:rFonts w:ascii="Times New Roman" w:eastAsia="宋体" w:hAnsi="Times New Roman" w:cs="Times New Roman" w:hint="eastAsia"/>
          <w:sz w:val="22"/>
        </w:rPr>
        <w:t>磋商</w:t>
      </w:r>
      <w:r w:rsidRPr="00F641F5">
        <w:rPr>
          <w:rFonts w:ascii="Times New Roman" w:eastAsia="宋体" w:hAnsi="Times New Roman" w:cs="Times New Roman"/>
          <w:sz w:val="22"/>
        </w:rPr>
        <w:t>的中小企业应当提供《中小企业声明函》（具体格式见</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响应文件格式</w:t>
      </w:r>
      <w:r w:rsidRPr="00F641F5">
        <w:rPr>
          <w:rFonts w:ascii="Times New Roman" w:eastAsia="宋体" w:hAnsi="Times New Roman" w:cs="Times New Roman"/>
          <w:sz w:val="22"/>
        </w:rPr>
        <w:t>”</w:t>
      </w:r>
      <w:r w:rsidRPr="00F641F5">
        <w:rPr>
          <w:rFonts w:ascii="Times New Roman" w:eastAsia="宋体" w:hAnsi="Times New Roman" w:cs="Times New Roman"/>
          <w:sz w:val="22"/>
        </w:rPr>
        <w:t>），反之，视作非中、小微企业，不具备</w:t>
      </w:r>
      <w:r w:rsidRPr="00F641F5">
        <w:rPr>
          <w:rFonts w:ascii="Times New Roman" w:eastAsia="宋体" w:hAnsi="Times New Roman" w:cs="Times New Roman" w:hint="eastAsia"/>
          <w:sz w:val="22"/>
        </w:rPr>
        <w:t>参与磋商</w:t>
      </w:r>
      <w:r w:rsidRPr="00F641F5">
        <w:rPr>
          <w:rFonts w:ascii="Times New Roman" w:eastAsia="宋体" w:hAnsi="Times New Roman" w:cs="Times New Roman"/>
          <w:sz w:val="22"/>
        </w:rPr>
        <w:t>资格。</w:t>
      </w:r>
      <w:r w:rsidRPr="00F641F5">
        <w:rPr>
          <w:rFonts w:ascii="Times New Roman" w:eastAsia="宋体" w:hAnsi="Times New Roman" w:cs="Times New Roman" w:hint="eastAsia"/>
          <w:sz w:val="22"/>
        </w:rPr>
        <w:t>如项目允许联合体参与竞争的，则联合体中各方均应为中小企业，并按本款要求提供《中小企业声明函》。</w:t>
      </w:r>
    </w:p>
    <w:p w:rsidR="00F641F5" w:rsidRPr="00F641F5" w:rsidRDefault="00F641F5" w:rsidP="00F641F5">
      <w:pPr>
        <w:adjustRightInd w:val="0"/>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t>15</w:t>
      </w:r>
      <w:r w:rsidRPr="00F641F5">
        <w:rPr>
          <w:rFonts w:ascii="Times New Roman" w:eastAsia="宋体" w:hAnsi="Times New Roman" w:cs="Times New Roman"/>
          <w:sz w:val="22"/>
        </w:rPr>
        <w:t xml:space="preserve">.2 </w:t>
      </w:r>
      <w:r w:rsidRPr="00F641F5">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F641F5">
        <w:rPr>
          <w:rFonts w:ascii="Times New Roman" w:eastAsia="宋体" w:hAnsi="Times New Roman" w:cs="Times New Roman" w:hint="eastAsia"/>
          <w:sz w:val="22"/>
        </w:rPr>
        <w:t>管理</w:t>
      </w:r>
      <w:r w:rsidRPr="00F641F5">
        <w:rPr>
          <w:rFonts w:ascii="Times New Roman" w:eastAsia="宋体" w:hAnsi="Times New Roman" w:cs="Times New Roman"/>
          <w:sz w:val="22"/>
        </w:rPr>
        <w:t>办法》。</w:t>
      </w:r>
    </w:p>
    <w:p w:rsidR="00F641F5" w:rsidRPr="00F641F5" w:rsidRDefault="00F641F5" w:rsidP="00F641F5">
      <w:pPr>
        <w:adjustRightInd w:val="0"/>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t>15</w:t>
      </w:r>
      <w:r w:rsidRPr="00F641F5">
        <w:rPr>
          <w:rFonts w:ascii="Times New Roman" w:eastAsia="宋体" w:hAnsi="Times New Roman" w:cs="Times New Roman"/>
          <w:sz w:val="22"/>
        </w:rPr>
        <w:t xml:space="preserve">.3 </w:t>
      </w:r>
      <w:r w:rsidRPr="00F641F5">
        <w:rPr>
          <w:rFonts w:ascii="Times New Roman" w:eastAsia="宋体" w:hAnsi="Times New Roman" w:cs="Times New Roman" w:hint="eastAsia"/>
          <w:sz w:val="22"/>
        </w:rPr>
        <w:t>如项目允许联合体参与竞争的，组成联合体的中型企业和其他自然人、法人或者其他组织，与小型、微型企业之间不得存在投资关系。</w:t>
      </w:r>
    </w:p>
    <w:p w:rsidR="00F641F5" w:rsidRPr="00F641F5" w:rsidRDefault="00F641F5" w:rsidP="00F641F5">
      <w:pPr>
        <w:adjustRightInd w:val="0"/>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t>15</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4</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如提供虚假材料以谋取成交的，按照《政府采购法》有关条款处理，并记入</w:t>
      </w:r>
      <w:r w:rsidRPr="00F641F5">
        <w:rPr>
          <w:rFonts w:ascii="Times New Roman" w:eastAsia="宋体" w:hAnsi="Times New Roman" w:cs="Times New Roman" w:hint="eastAsia"/>
          <w:sz w:val="22"/>
        </w:rPr>
        <w:t>供应商</w:t>
      </w:r>
      <w:r w:rsidRPr="00F641F5">
        <w:rPr>
          <w:rFonts w:ascii="Times New Roman" w:eastAsia="宋体" w:hAnsi="Times New Roman" w:cs="Times New Roman"/>
          <w:sz w:val="22"/>
        </w:rPr>
        <w:t>诚信档案。</w:t>
      </w:r>
    </w:p>
    <w:p w:rsidR="00F641F5" w:rsidRPr="00F641F5" w:rsidRDefault="00F641F5" w:rsidP="00F641F5">
      <w:pPr>
        <w:adjustRightInd w:val="0"/>
        <w:snapToGrid w:val="0"/>
        <w:spacing w:line="300" w:lineRule="auto"/>
        <w:ind w:firstLineChars="200" w:firstLine="442"/>
        <w:outlineLvl w:val="2"/>
        <w:rPr>
          <w:rFonts w:ascii="Times New Roman" w:eastAsia="宋体" w:hAnsi="Times New Roman" w:cs="Times New Roman"/>
          <w:b/>
          <w:sz w:val="22"/>
        </w:rPr>
      </w:pPr>
      <w:bookmarkStart w:id="58" w:name="_Toc25538"/>
      <w:bookmarkStart w:id="59" w:name="_Toc29310"/>
      <w:bookmarkStart w:id="60" w:name="_Toc242958160"/>
      <w:bookmarkEnd w:id="53"/>
      <w:bookmarkEnd w:id="54"/>
      <w:bookmarkEnd w:id="55"/>
      <w:bookmarkEnd w:id="56"/>
      <w:r w:rsidRPr="00F641F5">
        <w:rPr>
          <w:rFonts w:ascii="Times New Roman" w:eastAsia="宋体" w:hAnsi="Times New Roman" w:cs="Times New Roman" w:hint="eastAsia"/>
          <w:b/>
          <w:sz w:val="22"/>
        </w:rPr>
        <w:t>16</w:t>
      </w:r>
      <w:r w:rsidRPr="00F641F5">
        <w:rPr>
          <w:rFonts w:ascii="Times New Roman" w:eastAsia="宋体" w:hAnsi="Times New Roman" w:cs="Times New Roman"/>
          <w:b/>
          <w:sz w:val="22"/>
        </w:rPr>
        <w:t>促进残疾人就业</w:t>
      </w:r>
      <w:bookmarkEnd w:id="58"/>
      <w:bookmarkEnd w:id="59"/>
      <w:bookmarkEnd w:id="60"/>
    </w:p>
    <w:p w:rsidR="00F641F5" w:rsidRPr="00F641F5" w:rsidRDefault="00F641F5" w:rsidP="00F641F5">
      <w:pPr>
        <w:adjustRightInd w:val="0"/>
        <w:snapToGrid w:val="0"/>
        <w:spacing w:line="300" w:lineRule="auto"/>
        <w:ind w:firstLineChars="200" w:firstLine="440"/>
        <w:rPr>
          <w:rFonts w:ascii="Times New Roman" w:eastAsia="宋体" w:hAnsi="Times New Roman" w:cs="Times New Roman"/>
          <w:sz w:val="22"/>
        </w:rPr>
      </w:pPr>
      <w:r w:rsidRPr="00F641F5">
        <w:rPr>
          <w:rFonts w:ascii="Times New Roman" w:eastAsia="宋体" w:hAnsi="Times New Roman" w:cs="Times New Roman" w:hint="eastAsia"/>
          <w:sz w:val="22"/>
        </w:rPr>
        <w:t>16</w:t>
      </w:r>
      <w:r w:rsidRPr="00F641F5">
        <w:rPr>
          <w:rFonts w:ascii="Times New Roman" w:eastAsia="宋体" w:hAnsi="Times New Roman" w:cs="Times New Roman"/>
          <w:sz w:val="22"/>
        </w:rPr>
        <w:t xml:space="preserve">.1 </w:t>
      </w:r>
      <w:bookmarkStart w:id="61" w:name="sendNo"/>
      <w:r w:rsidRPr="00F641F5">
        <w:rPr>
          <w:rFonts w:ascii="Times New Roman" w:eastAsia="宋体" w:hAnsi="Times New Roman" w:cs="Times New Roman"/>
          <w:sz w:val="22"/>
        </w:rPr>
        <w:t>符合财库</w:t>
      </w:r>
      <w:bookmarkEnd w:id="61"/>
      <w:r w:rsidRPr="00F641F5">
        <w:rPr>
          <w:rFonts w:ascii="Times New Roman" w:eastAsia="宋体" w:hAnsi="Times New Roman" w:cs="Times New Roman"/>
          <w:sz w:val="22"/>
        </w:rPr>
        <w:t>〔</w:t>
      </w:r>
      <w:r w:rsidRPr="00F641F5">
        <w:rPr>
          <w:rFonts w:ascii="Times New Roman" w:eastAsia="宋体" w:hAnsi="Times New Roman" w:cs="Times New Roman"/>
          <w:sz w:val="22"/>
        </w:rPr>
        <w:t>2017</w:t>
      </w:r>
      <w:r w:rsidRPr="00F641F5">
        <w:rPr>
          <w:rFonts w:ascii="Times New Roman" w:eastAsia="宋体" w:hAnsi="Times New Roman" w:cs="Times New Roman"/>
          <w:sz w:val="22"/>
        </w:rPr>
        <w:t>〕</w:t>
      </w:r>
      <w:r w:rsidRPr="00F641F5">
        <w:rPr>
          <w:rFonts w:ascii="Times New Roman" w:eastAsia="宋体" w:hAnsi="Times New Roman" w:cs="Times New Roman"/>
          <w:sz w:val="22"/>
        </w:rPr>
        <w:t>141</w:t>
      </w:r>
      <w:r w:rsidRPr="00F641F5">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9F3D2F" w:rsidRDefault="00F641F5" w:rsidP="00F641F5">
      <w:r w:rsidRPr="00F641F5">
        <w:rPr>
          <w:rFonts w:ascii="Times New Roman" w:eastAsia="宋体" w:hAnsi="Times New Roman" w:cs="Times New Roman" w:hint="eastAsia"/>
          <w:sz w:val="22"/>
        </w:rPr>
        <w:t>16</w:t>
      </w:r>
      <w:r w:rsidRPr="00F641F5">
        <w:rPr>
          <w:rFonts w:ascii="Times New Roman" w:eastAsia="宋体" w:hAnsi="Times New Roman" w:cs="Times New Roman"/>
          <w:sz w:val="22"/>
        </w:rPr>
        <w:t xml:space="preserve">.2 </w:t>
      </w:r>
      <w:r w:rsidRPr="00F641F5">
        <w:rPr>
          <w:rFonts w:ascii="Times New Roman" w:eastAsia="宋体" w:hAnsi="Times New Roman" w:cs="Times New Roman"/>
          <w:sz w:val="22"/>
        </w:rPr>
        <w:t>残疾人福利性单位在参加政府采购活动时，应当按财库〔</w:t>
      </w:r>
      <w:r w:rsidRPr="00F641F5">
        <w:rPr>
          <w:rFonts w:ascii="Times New Roman" w:eastAsia="宋体" w:hAnsi="Times New Roman" w:cs="Times New Roman"/>
          <w:sz w:val="22"/>
        </w:rPr>
        <w:t>2017</w:t>
      </w:r>
      <w:r w:rsidRPr="00F641F5">
        <w:rPr>
          <w:rFonts w:ascii="Times New Roman" w:eastAsia="宋体" w:hAnsi="Times New Roman" w:cs="Times New Roman"/>
          <w:sz w:val="22"/>
        </w:rPr>
        <w:t>〕</w:t>
      </w:r>
      <w:r w:rsidRPr="00F641F5">
        <w:rPr>
          <w:rFonts w:ascii="Times New Roman" w:eastAsia="宋体" w:hAnsi="Times New Roman" w:cs="Times New Roman"/>
          <w:sz w:val="22"/>
        </w:rPr>
        <w:t>141</w:t>
      </w:r>
      <w:r w:rsidRPr="00F641F5">
        <w:rPr>
          <w:rFonts w:ascii="Times New Roman" w:eastAsia="宋体" w:hAnsi="Times New Roman" w:cs="Times New Roman"/>
          <w:sz w:val="22"/>
        </w:rPr>
        <w:t>号规定的《残疾人福利性单位声明函》（具体格式详见</w:t>
      </w:r>
      <w:r w:rsidRPr="00F641F5">
        <w:rPr>
          <w:rFonts w:ascii="Times New Roman" w:eastAsia="宋体" w:hAnsi="Times New Roman" w:cs="Times New Roman"/>
          <w:sz w:val="22"/>
        </w:rPr>
        <w:t>“</w:t>
      </w:r>
      <w:r w:rsidRPr="00F641F5">
        <w:rPr>
          <w:rFonts w:ascii="Times New Roman" w:eastAsia="宋体" w:hAnsi="Times New Roman" w:cs="Times New Roman" w:hint="eastAsia"/>
          <w:sz w:val="22"/>
        </w:rPr>
        <w:t>响应文件格式</w:t>
      </w:r>
      <w:r w:rsidRPr="00F641F5">
        <w:rPr>
          <w:rFonts w:ascii="Times New Roman" w:eastAsia="宋体" w:hAnsi="Times New Roman" w:cs="Times New Roman"/>
          <w:sz w:val="22"/>
        </w:rPr>
        <w:t>”</w:t>
      </w:r>
      <w:r w:rsidRPr="00F641F5">
        <w:rPr>
          <w:rFonts w:ascii="Times New Roman" w:eastAsia="宋体" w:hAnsi="Times New Roman" w:cs="Times New Roman"/>
          <w:sz w:val="22"/>
        </w:rPr>
        <w:t>），并对声明的真实性负责。</w:t>
      </w:r>
      <w:bookmarkStart w:id="62" w:name="_GoBack"/>
      <w:bookmarkEnd w:id="62"/>
    </w:p>
    <w:sectPr w:rsidR="009F3D2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BatangChe">
    <w:altName w:val="Malgun Gothic"/>
    <w:panose1 w:val="02030609000101010101"/>
    <w:charset w:val="81"/>
    <w:family w:val="modern"/>
    <w:pitch w:val="fixed"/>
    <w:sig w:usb0="B00002AF" w:usb1="69D77CFB" w:usb2="00000030" w:usb3="00000000" w:csb0="0008009F" w:csb1="00000000"/>
  </w:font>
  <w:font w:name="Arial Narrow">
    <w:altName w:val="Arial"/>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27840"/>
    <w:multiLevelType w:val="singleLevel"/>
    <w:tmpl w:val="84927840"/>
    <w:lvl w:ilvl="0">
      <w:start w:val="1"/>
      <w:numFmt w:val="decimal"/>
      <w:suff w:val="nothing"/>
      <w:lvlText w:val="%1"/>
      <w:lvlJc w:val="left"/>
      <w:pPr>
        <w:ind w:left="0" w:firstLine="0"/>
      </w:pPr>
    </w:lvl>
  </w:abstractNum>
  <w:abstractNum w:abstractNumId="1">
    <w:nsid w:val="903C7AA4"/>
    <w:multiLevelType w:val="singleLevel"/>
    <w:tmpl w:val="903C7AA4"/>
    <w:lvl w:ilvl="0">
      <w:start w:val="1"/>
      <w:numFmt w:val="decimal"/>
      <w:suff w:val="nothing"/>
      <w:lvlText w:val="%1"/>
      <w:lvlJc w:val="left"/>
      <w:pPr>
        <w:ind w:left="0" w:firstLine="0"/>
      </w:pPr>
    </w:lvl>
  </w:abstractNum>
  <w:abstractNum w:abstractNumId="2">
    <w:nsid w:val="A44A5746"/>
    <w:multiLevelType w:val="singleLevel"/>
    <w:tmpl w:val="A44A5746"/>
    <w:lvl w:ilvl="0">
      <w:start w:val="1"/>
      <w:numFmt w:val="chineseCounting"/>
      <w:suff w:val="nothing"/>
      <w:lvlText w:val="%1、"/>
      <w:lvlJc w:val="left"/>
      <w:rPr>
        <w:rFonts w:hint="eastAsia"/>
      </w:rPr>
    </w:lvl>
  </w:abstractNum>
  <w:abstractNum w:abstractNumId="3">
    <w:nsid w:val="A73FAEF7"/>
    <w:multiLevelType w:val="singleLevel"/>
    <w:tmpl w:val="A73FAEF7"/>
    <w:lvl w:ilvl="0">
      <w:start w:val="1"/>
      <w:numFmt w:val="decimal"/>
      <w:suff w:val="nothing"/>
      <w:lvlText w:val="%1"/>
      <w:lvlJc w:val="left"/>
      <w:pPr>
        <w:ind w:left="0" w:firstLine="0"/>
      </w:pPr>
    </w:lvl>
  </w:abstractNum>
  <w:abstractNum w:abstractNumId="4">
    <w:nsid w:val="B57E1F44"/>
    <w:multiLevelType w:val="singleLevel"/>
    <w:tmpl w:val="B57E1F44"/>
    <w:lvl w:ilvl="0">
      <w:start w:val="1"/>
      <w:numFmt w:val="decimal"/>
      <w:suff w:val="nothing"/>
      <w:lvlText w:val="%1"/>
      <w:lvlJc w:val="left"/>
      <w:pPr>
        <w:ind w:left="0" w:firstLine="0"/>
      </w:pPr>
    </w:lvl>
  </w:abstractNum>
  <w:abstractNum w:abstractNumId="5">
    <w:nsid w:val="B9BCFE83"/>
    <w:multiLevelType w:val="singleLevel"/>
    <w:tmpl w:val="B9BCFE83"/>
    <w:lvl w:ilvl="0">
      <w:start w:val="1"/>
      <w:numFmt w:val="decimal"/>
      <w:suff w:val="nothing"/>
      <w:lvlText w:val="%1"/>
      <w:lvlJc w:val="left"/>
      <w:pPr>
        <w:ind w:left="0" w:firstLine="0"/>
      </w:pPr>
    </w:lvl>
  </w:abstractNum>
  <w:abstractNum w:abstractNumId="6">
    <w:nsid w:val="CDEE3B8D"/>
    <w:multiLevelType w:val="singleLevel"/>
    <w:tmpl w:val="CDEE3B8D"/>
    <w:lvl w:ilvl="0">
      <w:start w:val="2"/>
      <w:numFmt w:val="chineseCounting"/>
      <w:suff w:val="nothing"/>
      <w:lvlText w:val="%1、"/>
      <w:lvlJc w:val="left"/>
      <w:rPr>
        <w:rFonts w:hint="eastAsia"/>
      </w:rPr>
    </w:lvl>
  </w:abstractNum>
  <w:abstractNum w:abstractNumId="7">
    <w:nsid w:val="D0AB587E"/>
    <w:multiLevelType w:val="singleLevel"/>
    <w:tmpl w:val="D0AB587E"/>
    <w:lvl w:ilvl="0">
      <w:start w:val="1"/>
      <w:numFmt w:val="decimal"/>
      <w:suff w:val="nothing"/>
      <w:lvlText w:val="%1"/>
      <w:lvlJc w:val="left"/>
      <w:pPr>
        <w:ind w:left="0" w:firstLine="0"/>
      </w:pPr>
    </w:lvl>
  </w:abstractNum>
  <w:abstractNum w:abstractNumId="8">
    <w:nsid w:val="D4318C3B"/>
    <w:multiLevelType w:val="singleLevel"/>
    <w:tmpl w:val="D4318C3B"/>
    <w:lvl w:ilvl="0">
      <w:start w:val="1"/>
      <w:numFmt w:val="decimal"/>
      <w:suff w:val="nothing"/>
      <w:lvlText w:val="%1"/>
      <w:lvlJc w:val="left"/>
      <w:pPr>
        <w:ind w:left="0" w:firstLine="0"/>
      </w:pPr>
    </w:lvl>
  </w:abstractNum>
  <w:abstractNum w:abstractNumId="9">
    <w:nsid w:val="DA784E0F"/>
    <w:multiLevelType w:val="singleLevel"/>
    <w:tmpl w:val="DA784E0F"/>
    <w:lvl w:ilvl="0">
      <w:start w:val="1"/>
      <w:numFmt w:val="decimal"/>
      <w:suff w:val="nothing"/>
      <w:lvlText w:val="%1"/>
      <w:lvlJc w:val="left"/>
      <w:pPr>
        <w:ind w:left="0" w:firstLine="0"/>
      </w:pPr>
    </w:lvl>
  </w:abstractNum>
  <w:abstractNum w:abstractNumId="10">
    <w:nsid w:val="FFFFFF81"/>
    <w:multiLevelType w:val="singleLevel"/>
    <w:tmpl w:val="DC8EB1D6"/>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1">
    <w:nsid w:val="FFFFFF82"/>
    <w:multiLevelType w:val="singleLevel"/>
    <w:tmpl w:val="7A1CE2F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2">
    <w:nsid w:val="FFFFFF83"/>
    <w:multiLevelType w:val="singleLevel"/>
    <w:tmpl w:val="851AC11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3">
    <w:nsid w:val="FFFFFF88"/>
    <w:multiLevelType w:val="singleLevel"/>
    <w:tmpl w:val="9280A4FA"/>
    <w:lvl w:ilvl="0">
      <w:start w:val="1"/>
      <w:numFmt w:val="decimal"/>
      <w:lvlText w:val="%1."/>
      <w:lvlJc w:val="left"/>
      <w:pPr>
        <w:tabs>
          <w:tab w:val="num" w:pos="360"/>
        </w:tabs>
        <w:ind w:left="360" w:hangingChars="200" w:hanging="360"/>
      </w:pPr>
    </w:lvl>
  </w:abstractNum>
  <w:abstractNum w:abstractNumId="14">
    <w:nsid w:val="FFFFFF89"/>
    <w:multiLevelType w:val="singleLevel"/>
    <w:tmpl w:val="173257A0"/>
    <w:lvl w:ilvl="0">
      <w:start w:val="1"/>
      <w:numFmt w:val="bullet"/>
      <w:lvlText w:val=""/>
      <w:lvlJc w:val="left"/>
      <w:pPr>
        <w:tabs>
          <w:tab w:val="num" w:pos="360"/>
        </w:tabs>
        <w:ind w:left="360" w:hangingChars="200" w:hanging="360"/>
      </w:pPr>
      <w:rPr>
        <w:rFonts w:ascii="Wingdings" w:hAnsi="Wingdings" w:hint="default"/>
      </w:rPr>
    </w:lvl>
  </w:abstractNum>
  <w:abstractNum w:abstractNumId="15">
    <w:nsid w:val="036125F7"/>
    <w:multiLevelType w:val="singleLevel"/>
    <w:tmpl w:val="036125F7"/>
    <w:lvl w:ilvl="0">
      <w:start w:val="1"/>
      <w:numFmt w:val="decimal"/>
      <w:suff w:val="nothing"/>
      <w:lvlText w:val="%1、"/>
      <w:lvlJc w:val="left"/>
    </w:lvl>
  </w:abstractNum>
  <w:abstractNum w:abstractNumId="16">
    <w:nsid w:val="0E131C2F"/>
    <w:multiLevelType w:val="multilevel"/>
    <w:tmpl w:val="0E131C2F"/>
    <w:lvl w:ilvl="0">
      <w:start w:val="1"/>
      <w:numFmt w:val="decimal"/>
      <w:lvlText w:val="%1、"/>
      <w:lvlJc w:val="left"/>
      <w:pPr>
        <w:ind w:left="760" w:hanging="360"/>
      </w:pPr>
      <w:rPr>
        <w:rFonts w:hint="default"/>
      </w:rPr>
    </w:lvl>
    <w:lvl w:ilvl="1">
      <w:start w:val="1"/>
      <w:numFmt w:val="lowerLetter"/>
      <w:lvlText w:val="%2)"/>
      <w:lvlJc w:val="left"/>
      <w:pPr>
        <w:ind w:left="1240" w:hanging="420"/>
      </w:pPr>
    </w:lvl>
    <w:lvl w:ilvl="2">
      <w:start w:val="1"/>
      <w:numFmt w:val="lowerRoman"/>
      <w:lvlText w:val="%3."/>
      <w:lvlJc w:val="right"/>
      <w:pPr>
        <w:ind w:left="1660" w:hanging="420"/>
      </w:pPr>
    </w:lvl>
    <w:lvl w:ilvl="3">
      <w:start w:val="1"/>
      <w:numFmt w:val="decimal"/>
      <w:lvlText w:val="%4."/>
      <w:lvlJc w:val="left"/>
      <w:pPr>
        <w:ind w:left="2080" w:hanging="420"/>
      </w:pPr>
    </w:lvl>
    <w:lvl w:ilvl="4">
      <w:start w:val="1"/>
      <w:numFmt w:val="lowerLetter"/>
      <w:lvlText w:val="%5)"/>
      <w:lvlJc w:val="left"/>
      <w:pPr>
        <w:ind w:left="2500" w:hanging="420"/>
      </w:pPr>
    </w:lvl>
    <w:lvl w:ilvl="5">
      <w:start w:val="1"/>
      <w:numFmt w:val="lowerRoman"/>
      <w:lvlText w:val="%6."/>
      <w:lvlJc w:val="right"/>
      <w:pPr>
        <w:ind w:left="2920" w:hanging="420"/>
      </w:pPr>
    </w:lvl>
    <w:lvl w:ilvl="6">
      <w:start w:val="1"/>
      <w:numFmt w:val="decimal"/>
      <w:lvlText w:val="%7."/>
      <w:lvlJc w:val="left"/>
      <w:pPr>
        <w:ind w:left="3340" w:hanging="420"/>
      </w:pPr>
    </w:lvl>
    <w:lvl w:ilvl="7">
      <w:start w:val="1"/>
      <w:numFmt w:val="lowerLetter"/>
      <w:lvlText w:val="%8)"/>
      <w:lvlJc w:val="left"/>
      <w:pPr>
        <w:ind w:left="3760" w:hanging="420"/>
      </w:pPr>
    </w:lvl>
    <w:lvl w:ilvl="8">
      <w:start w:val="1"/>
      <w:numFmt w:val="lowerRoman"/>
      <w:lvlText w:val="%9."/>
      <w:lvlJc w:val="right"/>
      <w:pPr>
        <w:ind w:left="4180" w:hanging="420"/>
      </w:pPr>
    </w:lvl>
  </w:abstractNum>
  <w:abstractNum w:abstractNumId="17">
    <w:nsid w:val="3DE776FB"/>
    <w:multiLevelType w:val="multilevel"/>
    <w:tmpl w:val="3DE776FB"/>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18">
    <w:nsid w:val="4D4D43DE"/>
    <w:multiLevelType w:val="multilevel"/>
    <w:tmpl w:val="4D4D43DE"/>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5A5406B4"/>
    <w:multiLevelType w:val="multilevel"/>
    <w:tmpl w:val="5A5406B4"/>
    <w:lvl w:ilvl="0">
      <w:start w:val="1"/>
      <w:numFmt w:val="decimal"/>
      <w:lvlText w:val="%1."/>
      <w:lvlJc w:val="left"/>
      <w:pPr>
        <w:ind w:left="704"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688E67B4"/>
    <w:multiLevelType w:val="singleLevel"/>
    <w:tmpl w:val="688E67B4"/>
    <w:lvl w:ilvl="0">
      <w:start w:val="1"/>
      <w:numFmt w:val="decimal"/>
      <w:suff w:val="nothing"/>
      <w:lvlText w:val="%1"/>
      <w:lvlJc w:val="left"/>
      <w:pPr>
        <w:ind w:left="0" w:firstLine="0"/>
      </w:pPr>
    </w:lvl>
  </w:abstractNum>
  <w:abstractNum w:abstractNumId="21">
    <w:nsid w:val="68CF5315"/>
    <w:multiLevelType w:val="singleLevel"/>
    <w:tmpl w:val="68CF5315"/>
    <w:lvl w:ilvl="0">
      <w:start w:val="1"/>
      <w:numFmt w:val="decimal"/>
      <w:suff w:val="nothing"/>
      <w:lvlText w:val="%1"/>
      <w:lvlJc w:val="left"/>
      <w:pPr>
        <w:ind w:left="0" w:firstLine="0"/>
      </w:pPr>
    </w:lvl>
  </w:abstractNum>
  <w:abstractNum w:abstractNumId="22">
    <w:nsid w:val="799D2598"/>
    <w:multiLevelType w:val="singleLevel"/>
    <w:tmpl w:val="799D2598"/>
    <w:lvl w:ilvl="0">
      <w:start w:val="1"/>
      <w:numFmt w:val="chineseCounting"/>
      <w:suff w:val="nothing"/>
      <w:lvlText w:val="%1、"/>
      <w:lvlJc w:val="left"/>
      <w:rPr>
        <w:rFonts w:hint="eastAsia"/>
      </w:rPr>
    </w:lvl>
  </w:abstractNum>
  <w:num w:numId="1">
    <w:abstractNumId w:val="17"/>
  </w:num>
  <w:num w:numId="2">
    <w:abstractNumId w:val="16"/>
  </w:num>
  <w:num w:numId="3">
    <w:abstractNumId w:val="6"/>
  </w:num>
  <w:num w:numId="4">
    <w:abstractNumId w:val="15"/>
  </w:num>
  <w:num w:numId="5">
    <w:abstractNumId w:val="22"/>
  </w:num>
  <w:num w:numId="6">
    <w:abstractNumId w:val="2"/>
  </w:num>
  <w:num w:numId="7">
    <w:abstractNumId w:val="18"/>
  </w:num>
  <w:num w:numId="8">
    <w:abstractNumId w:val="19"/>
  </w:num>
  <w:num w:numId="9">
    <w:abstractNumId w:val="14"/>
  </w:num>
  <w:num w:numId="10">
    <w:abstractNumId w:val="13"/>
  </w:num>
  <w:num w:numId="11">
    <w:abstractNumId w:val="12"/>
  </w:num>
  <w:num w:numId="12">
    <w:abstractNumId w:val="11"/>
  </w:num>
  <w:num w:numId="13">
    <w:abstractNumId w:val="10"/>
  </w:num>
  <w:num w:numId="14">
    <w:abstractNumId w:val="20"/>
  </w:num>
  <w:num w:numId="15">
    <w:abstractNumId w:val="20"/>
    <w:lvlOverride w:ilvl="0">
      <w:startOverride w:val="1"/>
    </w:lvlOverride>
  </w:num>
  <w:num w:numId="16">
    <w:abstractNumId w:val="4"/>
  </w:num>
  <w:num w:numId="17">
    <w:abstractNumId w:val="4"/>
    <w:lvlOverride w:ilvl="0">
      <w:startOverride w:val="1"/>
    </w:lvlOverride>
  </w:num>
  <w:num w:numId="18">
    <w:abstractNumId w:val="7"/>
    <w:lvlOverride w:ilvl="0">
      <w:startOverride w:val="1"/>
    </w:lvlOverride>
  </w:num>
  <w:num w:numId="19">
    <w:abstractNumId w:val="0"/>
    <w:lvlOverride w:ilvl="0">
      <w:startOverride w:val="1"/>
    </w:lvlOverride>
  </w:num>
  <w:num w:numId="20">
    <w:abstractNumId w:val="5"/>
    <w:lvlOverride w:ilvl="0">
      <w:startOverride w:val="1"/>
    </w:lvlOverride>
  </w:num>
  <w:num w:numId="21">
    <w:abstractNumId w:val="9"/>
    <w:lvlOverride w:ilvl="0">
      <w:startOverride w:val="1"/>
    </w:lvlOverride>
  </w:num>
  <w:num w:numId="22">
    <w:abstractNumId w:val="8"/>
    <w:lvlOverride w:ilvl="0">
      <w:startOverride w:val="1"/>
    </w:lvlOverride>
  </w:num>
  <w:num w:numId="23">
    <w:abstractNumId w:val="21"/>
    <w:lvlOverride w:ilvl="0">
      <w:startOverride w:val="1"/>
    </w:lvlOverride>
  </w:num>
  <w:num w:numId="24">
    <w:abstractNumId w:val="3"/>
    <w:lvlOverride w:ilvl="0">
      <w:startOverride w:val="1"/>
    </w:lvlOverride>
  </w:num>
  <w:num w:numId="2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F5"/>
    <w:rsid w:val="009F3D2F"/>
    <w:rsid w:val="00F64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caption" w:qFormat="1"/>
    <w:lsdException w:name="annotation reference" w:qFormat="1"/>
    <w:lsdException w:name="page number" w:uiPriority="0" w:qFormat="1"/>
    <w:lsdException w:name="List Bullet" w:qFormat="1"/>
    <w:lsdException w:name="List Number" w:qFormat="1"/>
    <w:lsdException w:name="List Bullet 2" w:qFormat="1"/>
    <w:lsdException w:name="List Bullet 3" w:qFormat="1"/>
    <w:lsdException w:name="List Bullet 4" w:qFormat="1"/>
    <w:lsdException w:name="Title" w:semiHidden="0" w:unhideWhenUsed="0" w:qFormat="1"/>
    <w:lsdException w:name="Default Paragraph Font" w:uiPriority="1"/>
    <w:lsdException w:name="Body Text" w:qFormat="1"/>
    <w:lsdException w:name="Body Text Indent" w:qFormat="1"/>
    <w:lsdException w:name="Message Header" w:qFormat="1"/>
    <w:lsdException w:name="Subtitle" w:semiHidden="0" w:unhideWhenUsed="0" w:qFormat="1"/>
    <w:lsdException w:name="Salutation" w:qFormat="1"/>
    <w:lsdException w:name="Date" w:qFormat="1"/>
    <w:lsdException w:name="Body Text First Indent" w:qFormat="1"/>
    <w:lsdException w:name="Note Heading" w:qFormat="1"/>
    <w:lsdException w:name="Body Text 2" w:qFormat="1"/>
    <w:lsdException w:name="Body Text 3" w:qFormat="1"/>
    <w:lsdException w:name="Body Text Indent 2" w:qFormat="1"/>
    <w:lsdException w:name="Body Text Indent 3"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qFormat="1"/>
    <w:lsdException w:name="Plain Text" w:uiPriority="0" w:qFormat="1"/>
    <w:lsdException w:name="Normal (Web)"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F641F5"/>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F641F5"/>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F641F5"/>
    <w:pPr>
      <w:keepNext/>
      <w:keepLines/>
      <w:spacing w:before="120" w:after="120" w:line="300" w:lineRule="auto"/>
      <w:outlineLvl w:val="2"/>
    </w:pPr>
    <w:rPr>
      <w:rFonts w:ascii="Times New Roman" w:eastAsia="宋体" w:hAnsi="Times New Roman" w:cs="Times New Roman"/>
      <w:b/>
      <w:bCs/>
      <w:szCs w:val="32"/>
    </w:rPr>
  </w:style>
  <w:style w:type="paragraph" w:styleId="4">
    <w:name w:val="heading 4"/>
    <w:basedOn w:val="a"/>
    <w:next w:val="a"/>
    <w:link w:val="4Char"/>
    <w:qFormat/>
    <w:rsid w:val="00F641F5"/>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F641F5"/>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F641F5"/>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uiPriority w:val="99"/>
    <w:qFormat/>
    <w:rsid w:val="00F641F5"/>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uiPriority w:val="99"/>
    <w:qFormat/>
    <w:rsid w:val="00F641F5"/>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uiPriority w:val="99"/>
    <w:qFormat/>
    <w:rsid w:val="00F641F5"/>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F641F5"/>
    <w:rPr>
      <w:rFonts w:ascii="Times New Roman" w:eastAsia="宋体" w:hAnsi="Times New Roman" w:cs="Times New Roman"/>
      <w:b/>
      <w:bCs/>
      <w:kern w:val="44"/>
      <w:sz w:val="44"/>
      <w:szCs w:val="44"/>
    </w:rPr>
  </w:style>
  <w:style w:type="character" w:customStyle="1" w:styleId="2Char">
    <w:name w:val="标题 2 Char"/>
    <w:basedOn w:val="a1"/>
    <w:link w:val="2"/>
    <w:qFormat/>
    <w:rsid w:val="00F641F5"/>
    <w:rPr>
      <w:rFonts w:ascii="Arial" w:eastAsia="黑体" w:hAnsi="Arial" w:cs="Times New Roman"/>
      <w:b/>
      <w:bCs/>
      <w:sz w:val="32"/>
      <w:szCs w:val="32"/>
    </w:rPr>
  </w:style>
  <w:style w:type="character" w:customStyle="1" w:styleId="3Char">
    <w:name w:val="标题 3 Char"/>
    <w:basedOn w:val="a1"/>
    <w:link w:val="3"/>
    <w:qFormat/>
    <w:rsid w:val="00F641F5"/>
    <w:rPr>
      <w:rFonts w:ascii="Times New Roman" w:eastAsia="宋体" w:hAnsi="Times New Roman" w:cs="Times New Roman"/>
      <w:b/>
      <w:bCs/>
      <w:szCs w:val="32"/>
    </w:rPr>
  </w:style>
  <w:style w:type="character" w:customStyle="1" w:styleId="4Char">
    <w:name w:val="标题 4 Char"/>
    <w:basedOn w:val="a1"/>
    <w:link w:val="4"/>
    <w:qFormat/>
    <w:rsid w:val="00F641F5"/>
    <w:rPr>
      <w:rFonts w:ascii="Arial" w:eastAsia="黑体" w:hAnsi="Arial" w:cs="Times New Roman"/>
      <w:b/>
      <w:bCs/>
      <w:sz w:val="28"/>
      <w:szCs w:val="28"/>
    </w:rPr>
  </w:style>
  <w:style w:type="character" w:customStyle="1" w:styleId="5Char">
    <w:name w:val="标题 5 Char"/>
    <w:basedOn w:val="a1"/>
    <w:link w:val="5"/>
    <w:qFormat/>
    <w:rsid w:val="00F641F5"/>
    <w:rPr>
      <w:rFonts w:ascii="Times New Roman" w:eastAsia="宋体" w:hAnsi="Times New Roman" w:cs="Times New Roman"/>
      <w:b/>
      <w:sz w:val="28"/>
      <w:szCs w:val="20"/>
    </w:rPr>
  </w:style>
  <w:style w:type="character" w:customStyle="1" w:styleId="6Char">
    <w:name w:val="标题 6 Char"/>
    <w:basedOn w:val="a1"/>
    <w:link w:val="6"/>
    <w:qFormat/>
    <w:rsid w:val="00F641F5"/>
    <w:rPr>
      <w:rFonts w:ascii="Arial" w:eastAsia="黑体" w:hAnsi="Arial" w:cs="Times New Roman"/>
      <w:b/>
      <w:sz w:val="24"/>
      <w:szCs w:val="20"/>
    </w:rPr>
  </w:style>
  <w:style w:type="character" w:customStyle="1" w:styleId="7Char">
    <w:name w:val="标题 7 Char"/>
    <w:basedOn w:val="a1"/>
    <w:link w:val="7"/>
    <w:uiPriority w:val="99"/>
    <w:qFormat/>
    <w:rsid w:val="00F641F5"/>
    <w:rPr>
      <w:rFonts w:ascii="Times New Roman" w:eastAsia="宋体" w:hAnsi="Times New Roman" w:cs="Times New Roman"/>
      <w:b/>
      <w:sz w:val="24"/>
      <w:szCs w:val="20"/>
    </w:rPr>
  </w:style>
  <w:style w:type="character" w:customStyle="1" w:styleId="8Char">
    <w:name w:val="标题 8 Char"/>
    <w:basedOn w:val="a1"/>
    <w:link w:val="8"/>
    <w:uiPriority w:val="99"/>
    <w:qFormat/>
    <w:rsid w:val="00F641F5"/>
    <w:rPr>
      <w:rFonts w:ascii="Arial" w:eastAsia="黑体" w:hAnsi="Arial" w:cs="Times New Roman"/>
      <w:sz w:val="24"/>
      <w:szCs w:val="20"/>
    </w:rPr>
  </w:style>
  <w:style w:type="character" w:customStyle="1" w:styleId="9Char">
    <w:name w:val="标题 9 Char"/>
    <w:basedOn w:val="a1"/>
    <w:link w:val="9"/>
    <w:uiPriority w:val="99"/>
    <w:qFormat/>
    <w:rsid w:val="00F641F5"/>
    <w:rPr>
      <w:rFonts w:ascii="Arial" w:eastAsia="黑体" w:hAnsi="Arial" w:cs="Times New Roman"/>
      <w:szCs w:val="20"/>
    </w:rPr>
  </w:style>
  <w:style w:type="numbering" w:customStyle="1" w:styleId="10">
    <w:name w:val="无列表1"/>
    <w:next w:val="a3"/>
    <w:uiPriority w:val="99"/>
    <w:semiHidden/>
    <w:unhideWhenUsed/>
    <w:rsid w:val="00F641F5"/>
  </w:style>
  <w:style w:type="paragraph" w:styleId="a0">
    <w:name w:val="Normal Indent"/>
    <w:basedOn w:val="a"/>
    <w:link w:val="Char"/>
    <w:uiPriority w:val="99"/>
    <w:qFormat/>
    <w:rsid w:val="00F641F5"/>
    <w:pPr>
      <w:spacing w:line="300" w:lineRule="auto"/>
      <w:ind w:firstLine="420"/>
    </w:pPr>
    <w:rPr>
      <w:rFonts w:ascii="Times New Roman" w:eastAsia="宋体" w:hAnsi="Times New Roman" w:cs="Times New Roman"/>
    </w:rPr>
  </w:style>
  <w:style w:type="paragraph" w:styleId="70">
    <w:name w:val="toc 7"/>
    <w:basedOn w:val="a"/>
    <w:next w:val="a"/>
    <w:uiPriority w:val="39"/>
    <w:qFormat/>
    <w:rsid w:val="00F641F5"/>
    <w:pPr>
      <w:spacing w:line="300" w:lineRule="auto"/>
      <w:ind w:leftChars="1200" w:left="2520"/>
    </w:pPr>
    <w:rPr>
      <w:rFonts w:ascii="Times New Roman" w:eastAsia="宋体" w:hAnsi="Times New Roman" w:cs="Times New Roman"/>
      <w:szCs w:val="20"/>
    </w:rPr>
  </w:style>
  <w:style w:type="paragraph" w:styleId="a4">
    <w:name w:val="Note Heading"/>
    <w:basedOn w:val="a"/>
    <w:next w:val="a"/>
    <w:link w:val="Char0"/>
    <w:uiPriority w:val="99"/>
    <w:qFormat/>
    <w:rsid w:val="00F641F5"/>
    <w:pPr>
      <w:spacing w:line="300" w:lineRule="auto"/>
      <w:jc w:val="center"/>
    </w:pPr>
    <w:rPr>
      <w:rFonts w:ascii="Times New Roman" w:eastAsia="宋体" w:hAnsi="Times New Roman" w:cs="Times New Roman"/>
    </w:rPr>
  </w:style>
  <w:style w:type="character" w:customStyle="1" w:styleId="Char0">
    <w:name w:val="注释标题 Char"/>
    <w:basedOn w:val="a1"/>
    <w:link w:val="a4"/>
    <w:uiPriority w:val="99"/>
    <w:qFormat/>
    <w:rsid w:val="00F641F5"/>
    <w:rPr>
      <w:rFonts w:ascii="Times New Roman" w:eastAsia="宋体" w:hAnsi="Times New Roman" w:cs="Times New Roman"/>
    </w:rPr>
  </w:style>
  <w:style w:type="paragraph" w:styleId="40">
    <w:name w:val="List Bullet 4"/>
    <w:basedOn w:val="a"/>
    <w:uiPriority w:val="99"/>
    <w:qFormat/>
    <w:rsid w:val="00F641F5"/>
    <w:pPr>
      <w:widowControl/>
      <w:tabs>
        <w:tab w:val="left" w:pos="840"/>
      </w:tabs>
      <w:overflowPunct w:val="0"/>
      <w:autoSpaceDE w:val="0"/>
      <w:autoSpaceDN w:val="0"/>
      <w:adjustRightInd w:val="0"/>
      <w:spacing w:line="300" w:lineRule="auto"/>
      <w:ind w:left="1180" w:hanging="340"/>
      <w:jc w:val="left"/>
      <w:textAlignment w:val="baseline"/>
    </w:pPr>
    <w:rPr>
      <w:rFonts w:ascii="Courier" w:eastAsia="宋体" w:hAnsi="Courier" w:cs="Times New Roman"/>
      <w:kern w:val="0"/>
      <w:sz w:val="24"/>
      <w:szCs w:val="20"/>
    </w:rPr>
  </w:style>
  <w:style w:type="paragraph" w:styleId="a5">
    <w:name w:val="List Number"/>
    <w:basedOn w:val="a"/>
    <w:uiPriority w:val="99"/>
    <w:qFormat/>
    <w:rsid w:val="00F641F5"/>
    <w:pPr>
      <w:tabs>
        <w:tab w:val="left" w:pos="560"/>
      </w:tabs>
      <w:spacing w:line="300" w:lineRule="auto"/>
      <w:ind w:left="900" w:hanging="340"/>
    </w:pPr>
    <w:rPr>
      <w:rFonts w:ascii="Times New Roman" w:eastAsia="宋体" w:hAnsi="Times New Roman" w:cs="Times New Roman"/>
      <w:szCs w:val="20"/>
    </w:rPr>
  </w:style>
  <w:style w:type="paragraph" w:styleId="a6">
    <w:name w:val="caption"/>
    <w:basedOn w:val="a"/>
    <w:next w:val="a"/>
    <w:uiPriority w:val="99"/>
    <w:qFormat/>
    <w:rsid w:val="00F641F5"/>
    <w:pPr>
      <w:spacing w:line="480" w:lineRule="auto"/>
    </w:pPr>
    <w:rPr>
      <w:rFonts w:ascii="华文中宋" w:eastAsia="华文中宋" w:hAnsi="华文中宋" w:cs="Times New Roman"/>
      <w:sz w:val="36"/>
      <w:szCs w:val="20"/>
    </w:rPr>
  </w:style>
  <w:style w:type="paragraph" w:styleId="a7">
    <w:name w:val="List Bullet"/>
    <w:basedOn w:val="a"/>
    <w:uiPriority w:val="99"/>
    <w:qFormat/>
    <w:rsid w:val="00F641F5"/>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uiPriority w:val="99"/>
    <w:qFormat/>
    <w:rsid w:val="00F641F5"/>
    <w:pPr>
      <w:shd w:val="clear" w:color="auto" w:fill="000080"/>
      <w:spacing w:line="300" w:lineRule="auto"/>
    </w:pPr>
    <w:rPr>
      <w:rFonts w:ascii="Times New Roman" w:eastAsia="宋体" w:hAnsi="Times New Roman" w:cs="Times New Roman"/>
      <w:szCs w:val="20"/>
    </w:rPr>
  </w:style>
  <w:style w:type="character" w:customStyle="1" w:styleId="Char1">
    <w:name w:val="文档结构图 Char"/>
    <w:basedOn w:val="a1"/>
    <w:link w:val="a8"/>
    <w:uiPriority w:val="99"/>
    <w:qFormat/>
    <w:rsid w:val="00F641F5"/>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F641F5"/>
    <w:pPr>
      <w:spacing w:line="300" w:lineRule="auto"/>
      <w:jc w:val="left"/>
    </w:pPr>
    <w:rPr>
      <w:rFonts w:ascii="Times New Roman" w:eastAsia="宋体" w:hAnsi="Times New Roman" w:cs="Times New Roman"/>
    </w:rPr>
  </w:style>
  <w:style w:type="character" w:customStyle="1" w:styleId="Char2">
    <w:name w:val="批注文字 Char"/>
    <w:basedOn w:val="a1"/>
    <w:link w:val="a9"/>
    <w:uiPriority w:val="99"/>
    <w:qFormat/>
    <w:rsid w:val="00F641F5"/>
    <w:rPr>
      <w:rFonts w:ascii="Times New Roman" w:eastAsia="宋体" w:hAnsi="Times New Roman" w:cs="Times New Roman"/>
    </w:rPr>
  </w:style>
  <w:style w:type="paragraph" w:styleId="aa">
    <w:name w:val="Salutation"/>
    <w:basedOn w:val="a"/>
    <w:next w:val="a"/>
    <w:link w:val="Char3"/>
    <w:uiPriority w:val="99"/>
    <w:qFormat/>
    <w:rsid w:val="00F641F5"/>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uiPriority w:val="99"/>
    <w:qFormat/>
    <w:rsid w:val="00F641F5"/>
    <w:rPr>
      <w:rFonts w:ascii="Times New Roman" w:eastAsia="宋体" w:hAnsi="Times New Roman" w:cs="Times New Roman"/>
      <w:kern w:val="0"/>
      <w:sz w:val="24"/>
      <w:szCs w:val="24"/>
    </w:rPr>
  </w:style>
  <w:style w:type="paragraph" w:styleId="30">
    <w:name w:val="Body Text 3"/>
    <w:basedOn w:val="a"/>
    <w:link w:val="3Char0"/>
    <w:uiPriority w:val="99"/>
    <w:qFormat/>
    <w:rsid w:val="00F641F5"/>
    <w:pPr>
      <w:autoSpaceDE w:val="0"/>
      <w:autoSpaceDN w:val="0"/>
      <w:spacing w:line="300" w:lineRule="auto"/>
      <w:jc w:val="center"/>
    </w:pPr>
    <w:rPr>
      <w:rFonts w:ascii="Times New Roman" w:eastAsia="宋体" w:hAnsi="Times New Roman" w:cs="Times New Roman"/>
      <w:kern w:val="0"/>
      <w:sz w:val="16"/>
      <w:szCs w:val="20"/>
    </w:rPr>
  </w:style>
  <w:style w:type="character" w:customStyle="1" w:styleId="3Char0">
    <w:name w:val="正文文本 3 Char"/>
    <w:basedOn w:val="a1"/>
    <w:link w:val="30"/>
    <w:uiPriority w:val="99"/>
    <w:qFormat/>
    <w:rsid w:val="00F641F5"/>
    <w:rPr>
      <w:rFonts w:ascii="Times New Roman" w:eastAsia="宋体" w:hAnsi="Times New Roman" w:cs="Times New Roman"/>
      <w:kern w:val="0"/>
      <w:sz w:val="16"/>
      <w:szCs w:val="20"/>
    </w:rPr>
  </w:style>
  <w:style w:type="paragraph" w:styleId="31">
    <w:name w:val="List Bullet 3"/>
    <w:basedOn w:val="a"/>
    <w:uiPriority w:val="99"/>
    <w:qFormat/>
    <w:rsid w:val="00F641F5"/>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uiPriority w:val="99"/>
    <w:unhideWhenUsed/>
    <w:qFormat/>
    <w:rsid w:val="00F641F5"/>
    <w:pPr>
      <w:spacing w:after="120" w:line="300" w:lineRule="auto"/>
    </w:pPr>
    <w:rPr>
      <w:rFonts w:ascii="Times New Roman" w:eastAsia="宋体" w:hAnsi="Times New Roman" w:cs="Times New Roman"/>
    </w:rPr>
  </w:style>
  <w:style w:type="character" w:customStyle="1" w:styleId="Char4">
    <w:name w:val="正文文本 Char"/>
    <w:basedOn w:val="a1"/>
    <w:qFormat/>
    <w:rsid w:val="00F641F5"/>
  </w:style>
  <w:style w:type="paragraph" w:styleId="ac">
    <w:name w:val="Body Text Indent"/>
    <w:basedOn w:val="a"/>
    <w:link w:val="Char5"/>
    <w:uiPriority w:val="99"/>
    <w:qFormat/>
    <w:rsid w:val="00F641F5"/>
    <w:pPr>
      <w:spacing w:line="300" w:lineRule="auto"/>
      <w:ind w:firstLine="444"/>
    </w:pPr>
    <w:rPr>
      <w:rFonts w:ascii="Times New Roman" w:eastAsia="宋体" w:hAnsi="Times New Roman" w:cs="Times New Roman"/>
      <w:b/>
      <w:sz w:val="24"/>
      <w:szCs w:val="20"/>
    </w:rPr>
  </w:style>
  <w:style w:type="character" w:customStyle="1" w:styleId="Char5">
    <w:name w:val="正文文本缩进 Char"/>
    <w:basedOn w:val="a1"/>
    <w:link w:val="ac"/>
    <w:uiPriority w:val="99"/>
    <w:qFormat/>
    <w:rsid w:val="00F641F5"/>
    <w:rPr>
      <w:rFonts w:ascii="Times New Roman" w:eastAsia="宋体" w:hAnsi="Times New Roman" w:cs="Times New Roman"/>
      <w:b/>
      <w:sz w:val="24"/>
      <w:szCs w:val="20"/>
    </w:rPr>
  </w:style>
  <w:style w:type="paragraph" w:styleId="20">
    <w:name w:val="List Bullet 2"/>
    <w:basedOn w:val="a"/>
    <w:uiPriority w:val="99"/>
    <w:qFormat/>
    <w:rsid w:val="00F641F5"/>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qFormat/>
    <w:rsid w:val="00F641F5"/>
    <w:pPr>
      <w:spacing w:line="300" w:lineRule="auto"/>
      <w:ind w:leftChars="800" w:left="1680"/>
    </w:pPr>
    <w:rPr>
      <w:rFonts w:ascii="Times New Roman" w:eastAsia="宋体" w:hAnsi="Times New Roman" w:cs="Times New Roman"/>
      <w:szCs w:val="20"/>
    </w:rPr>
  </w:style>
  <w:style w:type="paragraph" w:styleId="32">
    <w:name w:val="toc 3"/>
    <w:basedOn w:val="a"/>
    <w:next w:val="a"/>
    <w:uiPriority w:val="39"/>
    <w:qFormat/>
    <w:rsid w:val="00F641F5"/>
    <w:pPr>
      <w:tabs>
        <w:tab w:val="right" w:leader="dot" w:pos="9231"/>
      </w:tabs>
      <w:spacing w:line="300" w:lineRule="auto"/>
      <w:ind w:leftChars="400" w:left="840"/>
    </w:pPr>
    <w:rPr>
      <w:rFonts w:ascii="Times New Roman" w:eastAsia="宋体" w:hAnsi="Times New Roman" w:cs="Times New Roman"/>
      <w:szCs w:val="24"/>
    </w:rPr>
  </w:style>
  <w:style w:type="paragraph" w:styleId="ad">
    <w:name w:val="Plain Text"/>
    <w:basedOn w:val="a"/>
    <w:link w:val="Char6"/>
    <w:qFormat/>
    <w:rsid w:val="00F641F5"/>
    <w:pPr>
      <w:spacing w:line="300" w:lineRule="auto"/>
    </w:pPr>
    <w:rPr>
      <w:rFonts w:ascii="宋体" w:eastAsia="宋体" w:hAnsi="Courier New" w:cs="Times New Roman"/>
      <w:kern w:val="0"/>
      <w:sz w:val="20"/>
      <w:szCs w:val="20"/>
    </w:rPr>
  </w:style>
  <w:style w:type="character" w:customStyle="1" w:styleId="Char6">
    <w:name w:val="纯文本 Char"/>
    <w:basedOn w:val="a1"/>
    <w:link w:val="ad"/>
    <w:qFormat/>
    <w:rsid w:val="00F641F5"/>
    <w:rPr>
      <w:rFonts w:ascii="宋体" w:eastAsia="宋体" w:hAnsi="Courier New" w:cs="Times New Roman"/>
      <w:kern w:val="0"/>
      <w:sz w:val="20"/>
      <w:szCs w:val="20"/>
    </w:rPr>
  </w:style>
  <w:style w:type="paragraph" w:styleId="80">
    <w:name w:val="toc 8"/>
    <w:basedOn w:val="a"/>
    <w:next w:val="a"/>
    <w:uiPriority w:val="39"/>
    <w:qFormat/>
    <w:rsid w:val="00F641F5"/>
    <w:pPr>
      <w:spacing w:line="300" w:lineRule="auto"/>
      <w:ind w:leftChars="1400" w:left="2940"/>
    </w:pPr>
    <w:rPr>
      <w:rFonts w:ascii="Times New Roman" w:eastAsia="宋体" w:hAnsi="Times New Roman" w:cs="Times New Roman"/>
      <w:szCs w:val="20"/>
    </w:rPr>
  </w:style>
  <w:style w:type="paragraph" w:styleId="ae">
    <w:name w:val="Date"/>
    <w:basedOn w:val="a"/>
    <w:next w:val="a"/>
    <w:link w:val="Char7"/>
    <w:uiPriority w:val="99"/>
    <w:qFormat/>
    <w:rsid w:val="00F641F5"/>
    <w:pPr>
      <w:spacing w:line="300" w:lineRule="auto"/>
    </w:pPr>
    <w:rPr>
      <w:rFonts w:ascii="Times New Roman" w:eastAsia="宋体" w:hAnsi="Times New Roman" w:cs="Times New Roman"/>
    </w:rPr>
  </w:style>
  <w:style w:type="character" w:customStyle="1" w:styleId="Char7">
    <w:name w:val="日期 Char"/>
    <w:basedOn w:val="a1"/>
    <w:link w:val="ae"/>
    <w:uiPriority w:val="99"/>
    <w:qFormat/>
    <w:rsid w:val="00F641F5"/>
    <w:rPr>
      <w:rFonts w:ascii="Times New Roman" w:eastAsia="宋体" w:hAnsi="Times New Roman" w:cs="Times New Roman"/>
    </w:rPr>
  </w:style>
  <w:style w:type="paragraph" w:styleId="21">
    <w:name w:val="Body Text Indent 2"/>
    <w:basedOn w:val="a"/>
    <w:link w:val="2Char0"/>
    <w:uiPriority w:val="99"/>
    <w:qFormat/>
    <w:rsid w:val="00F641F5"/>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uiPriority w:val="99"/>
    <w:qFormat/>
    <w:rsid w:val="00F641F5"/>
    <w:rPr>
      <w:rFonts w:ascii="宋体" w:eastAsia="宋体" w:hAnsi="宋体" w:cs="Times New Roman"/>
      <w:b/>
      <w:bCs/>
      <w:sz w:val="24"/>
      <w:szCs w:val="20"/>
    </w:rPr>
  </w:style>
  <w:style w:type="paragraph" w:styleId="af">
    <w:name w:val="Balloon Text"/>
    <w:basedOn w:val="a"/>
    <w:link w:val="Char8"/>
    <w:uiPriority w:val="99"/>
    <w:qFormat/>
    <w:rsid w:val="00F641F5"/>
    <w:pPr>
      <w:spacing w:line="300" w:lineRule="auto"/>
    </w:pPr>
    <w:rPr>
      <w:rFonts w:ascii="Times New Roman" w:eastAsia="宋体" w:hAnsi="Times New Roman" w:cs="Times New Roman"/>
      <w:sz w:val="18"/>
      <w:szCs w:val="18"/>
    </w:rPr>
  </w:style>
  <w:style w:type="character" w:customStyle="1" w:styleId="Char8">
    <w:name w:val="批注框文本 Char"/>
    <w:basedOn w:val="a1"/>
    <w:link w:val="af"/>
    <w:uiPriority w:val="99"/>
    <w:qFormat/>
    <w:rsid w:val="00F641F5"/>
    <w:rPr>
      <w:rFonts w:ascii="Times New Roman" w:eastAsia="宋体" w:hAnsi="Times New Roman" w:cs="Times New Roman"/>
      <w:sz w:val="18"/>
      <w:szCs w:val="18"/>
    </w:rPr>
  </w:style>
  <w:style w:type="paragraph" w:styleId="af0">
    <w:name w:val="footer"/>
    <w:basedOn w:val="a"/>
    <w:link w:val="Char9"/>
    <w:uiPriority w:val="99"/>
    <w:qFormat/>
    <w:rsid w:val="00F641F5"/>
    <w:pPr>
      <w:tabs>
        <w:tab w:val="center" w:pos="4153"/>
        <w:tab w:val="right" w:pos="8306"/>
      </w:tabs>
      <w:snapToGrid w:val="0"/>
      <w:spacing w:line="300" w:lineRule="auto"/>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F641F5"/>
    <w:rPr>
      <w:rFonts w:ascii="Times New Roman" w:eastAsia="宋体" w:hAnsi="Times New Roman" w:cs="Times New Roman"/>
      <w:kern w:val="0"/>
      <w:sz w:val="18"/>
      <w:szCs w:val="20"/>
    </w:rPr>
  </w:style>
  <w:style w:type="paragraph" w:styleId="af1">
    <w:name w:val="header"/>
    <w:basedOn w:val="a"/>
    <w:link w:val="Chara"/>
    <w:uiPriority w:val="99"/>
    <w:qFormat/>
    <w:rsid w:val="00F641F5"/>
    <w:pPr>
      <w:pBdr>
        <w:bottom w:val="single" w:sz="6" w:space="1" w:color="auto"/>
      </w:pBdr>
      <w:tabs>
        <w:tab w:val="center" w:pos="4153"/>
        <w:tab w:val="right" w:pos="8306"/>
      </w:tabs>
      <w:snapToGrid w:val="0"/>
      <w:spacing w:line="300" w:lineRule="auto"/>
      <w:jc w:val="center"/>
    </w:pPr>
    <w:rPr>
      <w:rFonts w:ascii="Times New Roman" w:eastAsia="宋体" w:hAnsi="Times New Roman" w:cs="Times New Roman"/>
      <w:kern w:val="0"/>
      <w:sz w:val="18"/>
      <w:szCs w:val="20"/>
    </w:rPr>
  </w:style>
  <w:style w:type="character" w:customStyle="1" w:styleId="Chara">
    <w:name w:val="页眉 Char"/>
    <w:basedOn w:val="a1"/>
    <w:link w:val="af1"/>
    <w:uiPriority w:val="99"/>
    <w:qFormat/>
    <w:rsid w:val="00F641F5"/>
    <w:rPr>
      <w:rFonts w:ascii="Times New Roman" w:eastAsia="宋体" w:hAnsi="Times New Roman" w:cs="Times New Roman"/>
      <w:kern w:val="0"/>
      <w:sz w:val="18"/>
      <w:szCs w:val="20"/>
    </w:rPr>
  </w:style>
  <w:style w:type="paragraph" w:styleId="11">
    <w:name w:val="toc 1"/>
    <w:basedOn w:val="a"/>
    <w:next w:val="a"/>
    <w:uiPriority w:val="39"/>
    <w:qFormat/>
    <w:rsid w:val="00F641F5"/>
    <w:pPr>
      <w:tabs>
        <w:tab w:val="left" w:pos="840"/>
        <w:tab w:val="right" w:leader="dot" w:pos="9231"/>
      </w:tabs>
      <w:spacing w:line="300" w:lineRule="auto"/>
    </w:pPr>
    <w:rPr>
      <w:rFonts w:ascii="Times New Roman" w:eastAsia="宋体" w:hAnsi="Times New Roman" w:cs="Times New Roman"/>
      <w:szCs w:val="24"/>
    </w:rPr>
  </w:style>
  <w:style w:type="paragraph" w:styleId="41">
    <w:name w:val="toc 4"/>
    <w:basedOn w:val="a"/>
    <w:next w:val="a"/>
    <w:uiPriority w:val="39"/>
    <w:qFormat/>
    <w:rsid w:val="00F641F5"/>
    <w:pPr>
      <w:spacing w:line="300" w:lineRule="auto"/>
      <w:ind w:leftChars="600" w:left="1260"/>
    </w:pPr>
    <w:rPr>
      <w:rFonts w:ascii="Times New Roman" w:eastAsia="宋体" w:hAnsi="Times New Roman" w:cs="Times New Roman"/>
      <w:szCs w:val="20"/>
    </w:rPr>
  </w:style>
  <w:style w:type="paragraph" w:styleId="af2">
    <w:name w:val="Subtitle"/>
    <w:basedOn w:val="a"/>
    <w:next w:val="a"/>
    <w:link w:val="Charb"/>
    <w:uiPriority w:val="99"/>
    <w:qFormat/>
    <w:rsid w:val="00F641F5"/>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uiPriority w:val="99"/>
    <w:qFormat/>
    <w:rsid w:val="00F641F5"/>
    <w:rPr>
      <w:rFonts w:ascii="Arial" w:eastAsia="方正魏碑简体" w:hAnsi="Arial" w:cs="Times New Roman"/>
      <w:bCs/>
      <w:kern w:val="28"/>
      <w:sz w:val="32"/>
      <w:szCs w:val="32"/>
    </w:rPr>
  </w:style>
  <w:style w:type="paragraph" w:styleId="af3">
    <w:name w:val="footnote text"/>
    <w:basedOn w:val="a"/>
    <w:link w:val="Char11"/>
    <w:uiPriority w:val="99"/>
    <w:unhideWhenUsed/>
    <w:qFormat/>
    <w:rsid w:val="00F641F5"/>
    <w:pPr>
      <w:snapToGrid w:val="0"/>
      <w:spacing w:line="300" w:lineRule="auto"/>
      <w:jc w:val="left"/>
    </w:pPr>
    <w:rPr>
      <w:rFonts w:ascii="Times New Roman" w:eastAsia="宋体" w:hAnsi="Times New Roman" w:cs="Times New Roman"/>
      <w:sz w:val="18"/>
      <w:szCs w:val="18"/>
    </w:rPr>
  </w:style>
  <w:style w:type="character" w:customStyle="1" w:styleId="Charc">
    <w:name w:val="脚注文本 Char"/>
    <w:basedOn w:val="a1"/>
    <w:semiHidden/>
    <w:qFormat/>
    <w:rsid w:val="00F641F5"/>
    <w:rPr>
      <w:sz w:val="18"/>
      <w:szCs w:val="18"/>
    </w:rPr>
  </w:style>
  <w:style w:type="paragraph" w:styleId="60">
    <w:name w:val="toc 6"/>
    <w:basedOn w:val="a"/>
    <w:next w:val="a"/>
    <w:uiPriority w:val="39"/>
    <w:qFormat/>
    <w:rsid w:val="00F641F5"/>
    <w:pPr>
      <w:spacing w:line="300" w:lineRule="auto"/>
      <w:ind w:leftChars="1000" w:left="2100"/>
    </w:pPr>
    <w:rPr>
      <w:rFonts w:ascii="Times New Roman" w:eastAsia="宋体" w:hAnsi="Times New Roman" w:cs="Times New Roman"/>
      <w:szCs w:val="20"/>
    </w:rPr>
  </w:style>
  <w:style w:type="paragraph" w:styleId="33">
    <w:name w:val="Body Text Indent 3"/>
    <w:basedOn w:val="a"/>
    <w:link w:val="3Char1"/>
    <w:uiPriority w:val="99"/>
    <w:qFormat/>
    <w:rsid w:val="00F641F5"/>
    <w:pPr>
      <w:spacing w:afterLines="50" w:line="300" w:lineRule="auto"/>
      <w:ind w:firstLineChars="200" w:firstLine="420"/>
    </w:pPr>
    <w:rPr>
      <w:rFonts w:ascii="Times New Roman" w:eastAsia="宋体" w:hAnsi="Times New Roman" w:cs="Times New Roman"/>
      <w:szCs w:val="21"/>
    </w:rPr>
  </w:style>
  <w:style w:type="character" w:customStyle="1" w:styleId="3Char1">
    <w:name w:val="正文文本缩进 3 Char"/>
    <w:basedOn w:val="a1"/>
    <w:link w:val="33"/>
    <w:uiPriority w:val="99"/>
    <w:qFormat/>
    <w:rsid w:val="00F641F5"/>
    <w:rPr>
      <w:rFonts w:ascii="Times New Roman" w:eastAsia="宋体" w:hAnsi="Times New Roman" w:cs="Times New Roman"/>
      <w:szCs w:val="21"/>
    </w:rPr>
  </w:style>
  <w:style w:type="paragraph" w:styleId="22">
    <w:name w:val="toc 2"/>
    <w:basedOn w:val="a"/>
    <w:next w:val="a"/>
    <w:uiPriority w:val="39"/>
    <w:qFormat/>
    <w:rsid w:val="00F641F5"/>
    <w:pPr>
      <w:tabs>
        <w:tab w:val="left" w:pos="851"/>
        <w:tab w:val="right" w:leader="dot" w:pos="9231"/>
      </w:tabs>
      <w:spacing w:line="300" w:lineRule="auto"/>
      <w:ind w:leftChars="200" w:left="420"/>
    </w:pPr>
    <w:rPr>
      <w:rFonts w:ascii="Times New Roman" w:eastAsia="宋体" w:hAnsi="Times New Roman" w:cs="Times New Roman"/>
      <w:szCs w:val="20"/>
    </w:rPr>
  </w:style>
  <w:style w:type="paragraph" w:styleId="90">
    <w:name w:val="toc 9"/>
    <w:basedOn w:val="a"/>
    <w:next w:val="a"/>
    <w:uiPriority w:val="39"/>
    <w:qFormat/>
    <w:rsid w:val="00F641F5"/>
    <w:pPr>
      <w:spacing w:line="300" w:lineRule="auto"/>
      <w:ind w:leftChars="1600" w:left="3360"/>
    </w:pPr>
    <w:rPr>
      <w:rFonts w:ascii="Times New Roman" w:eastAsia="宋体" w:hAnsi="Times New Roman" w:cs="Times New Roman"/>
      <w:szCs w:val="20"/>
    </w:rPr>
  </w:style>
  <w:style w:type="paragraph" w:styleId="23">
    <w:name w:val="Body Text 2"/>
    <w:basedOn w:val="a"/>
    <w:link w:val="2Char1"/>
    <w:uiPriority w:val="99"/>
    <w:qFormat/>
    <w:rsid w:val="00F641F5"/>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uiPriority w:val="99"/>
    <w:qFormat/>
    <w:rsid w:val="00F641F5"/>
    <w:rPr>
      <w:rFonts w:ascii="Times New Roman" w:eastAsia="宋体" w:hAnsi="Times New Roman" w:cs="Times New Roman"/>
      <w:szCs w:val="20"/>
    </w:rPr>
  </w:style>
  <w:style w:type="paragraph" w:styleId="HTML">
    <w:name w:val="HTML Preformatted"/>
    <w:basedOn w:val="a"/>
    <w:link w:val="HTMLChar"/>
    <w:qFormat/>
    <w:rsid w:val="00F641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left"/>
    </w:pPr>
    <w:rPr>
      <w:rFonts w:ascii="宋体" w:eastAsia="宋体" w:hAnsi="宋体" w:cs="宋体"/>
      <w:kern w:val="0"/>
      <w:sz w:val="24"/>
      <w:szCs w:val="24"/>
    </w:rPr>
  </w:style>
  <w:style w:type="character" w:customStyle="1" w:styleId="HTMLChar">
    <w:name w:val="HTML 预设格式 Char"/>
    <w:basedOn w:val="a1"/>
    <w:link w:val="HTML"/>
    <w:qFormat/>
    <w:rsid w:val="00F641F5"/>
    <w:rPr>
      <w:rFonts w:ascii="宋体" w:eastAsia="宋体" w:hAnsi="宋体" w:cs="宋体"/>
      <w:kern w:val="0"/>
      <w:sz w:val="24"/>
      <w:szCs w:val="24"/>
    </w:rPr>
  </w:style>
  <w:style w:type="paragraph" w:styleId="af4">
    <w:name w:val="Normal (Web)"/>
    <w:basedOn w:val="a"/>
    <w:uiPriority w:val="99"/>
    <w:qFormat/>
    <w:rsid w:val="00F641F5"/>
    <w:pPr>
      <w:widowControl/>
      <w:spacing w:before="100" w:beforeAutospacing="1" w:after="100" w:afterAutospacing="1" w:line="300" w:lineRule="auto"/>
      <w:jc w:val="left"/>
    </w:pPr>
    <w:rPr>
      <w:rFonts w:ascii="宋体" w:eastAsia="宋体" w:hAnsi="宋体" w:cs="宋体"/>
      <w:kern w:val="0"/>
      <w:sz w:val="24"/>
      <w:szCs w:val="24"/>
    </w:rPr>
  </w:style>
  <w:style w:type="paragraph" w:styleId="af5">
    <w:name w:val="Title"/>
    <w:basedOn w:val="a"/>
    <w:link w:val="Chard"/>
    <w:uiPriority w:val="99"/>
    <w:qFormat/>
    <w:rsid w:val="00F641F5"/>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uiPriority w:val="99"/>
    <w:qFormat/>
    <w:rsid w:val="00F641F5"/>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F641F5"/>
    <w:rPr>
      <w:b/>
      <w:bCs/>
      <w:kern w:val="0"/>
      <w:sz w:val="20"/>
      <w:szCs w:val="20"/>
    </w:rPr>
  </w:style>
  <w:style w:type="character" w:customStyle="1" w:styleId="Chare">
    <w:name w:val="批注主题 Char"/>
    <w:basedOn w:val="Char2"/>
    <w:link w:val="af6"/>
    <w:uiPriority w:val="99"/>
    <w:qFormat/>
    <w:rsid w:val="00F641F5"/>
    <w:rPr>
      <w:rFonts w:ascii="Times New Roman" w:eastAsia="宋体" w:hAnsi="Times New Roman" w:cs="Times New Roman"/>
      <w:b/>
      <w:bCs/>
      <w:kern w:val="0"/>
      <w:sz w:val="20"/>
      <w:szCs w:val="20"/>
    </w:rPr>
  </w:style>
  <w:style w:type="paragraph" w:styleId="af7">
    <w:name w:val="Body Text First Indent"/>
    <w:basedOn w:val="ab"/>
    <w:link w:val="Charf"/>
    <w:uiPriority w:val="99"/>
    <w:qFormat/>
    <w:rsid w:val="00F641F5"/>
    <w:pPr>
      <w:ind w:firstLine="510"/>
    </w:pPr>
    <w:rPr>
      <w:sz w:val="24"/>
    </w:rPr>
  </w:style>
  <w:style w:type="character" w:customStyle="1" w:styleId="Charf">
    <w:name w:val="正文首行缩进 Char"/>
    <w:basedOn w:val="Char4"/>
    <w:link w:val="af7"/>
    <w:uiPriority w:val="99"/>
    <w:qFormat/>
    <w:rsid w:val="00F641F5"/>
    <w:rPr>
      <w:rFonts w:ascii="Times New Roman" w:eastAsia="宋体" w:hAnsi="Times New Roman" w:cs="Times New Roman"/>
      <w:sz w:val="24"/>
    </w:rPr>
  </w:style>
  <w:style w:type="table" w:styleId="af8">
    <w:name w:val="Table Grid"/>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qFormat/>
    <w:rsid w:val="00F641F5"/>
    <w:rPr>
      <w:b/>
      <w:bCs/>
    </w:rPr>
  </w:style>
  <w:style w:type="character" w:styleId="afa">
    <w:name w:val="page number"/>
    <w:basedOn w:val="a1"/>
    <w:qFormat/>
    <w:rsid w:val="00F641F5"/>
  </w:style>
  <w:style w:type="character" w:styleId="afb">
    <w:name w:val="FollowedHyperlink"/>
    <w:qFormat/>
    <w:rsid w:val="00F641F5"/>
    <w:rPr>
      <w:color w:val="800080"/>
      <w:u w:val="single"/>
    </w:rPr>
  </w:style>
  <w:style w:type="character" w:styleId="afc">
    <w:name w:val="Emphasis"/>
    <w:qFormat/>
    <w:rsid w:val="00F641F5"/>
    <w:rPr>
      <w:i/>
      <w:iCs/>
    </w:rPr>
  </w:style>
  <w:style w:type="character" w:styleId="HTML0">
    <w:name w:val="HTML Definition"/>
    <w:basedOn w:val="a1"/>
    <w:qFormat/>
    <w:rsid w:val="00F641F5"/>
  </w:style>
  <w:style w:type="character" w:styleId="HTML1">
    <w:name w:val="HTML Variable"/>
    <w:basedOn w:val="a1"/>
    <w:qFormat/>
    <w:rsid w:val="00F641F5"/>
  </w:style>
  <w:style w:type="character" w:styleId="afd">
    <w:name w:val="Hyperlink"/>
    <w:uiPriority w:val="99"/>
    <w:qFormat/>
    <w:rsid w:val="00F641F5"/>
    <w:rPr>
      <w:color w:val="0000FF"/>
      <w:u w:val="single"/>
    </w:rPr>
  </w:style>
  <w:style w:type="character" w:styleId="HTML2">
    <w:name w:val="HTML Code"/>
    <w:basedOn w:val="a1"/>
    <w:qFormat/>
    <w:rsid w:val="00F641F5"/>
    <w:rPr>
      <w:rFonts w:ascii="Courier New" w:hAnsi="Courier New"/>
      <w:sz w:val="20"/>
    </w:rPr>
  </w:style>
  <w:style w:type="character" w:styleId="afe">
    <w:name w:val="annotation reference"/>
    <w:uiPriority w:val="99"/>
    <w:unhideWhenUsed/>
    <w:qFormat/>
    <w:rsid w:val="00F641F5"/>
    <w:rPr>
      <w:sz w:val="21"/>
      <w:szCs w:val="21"/>
    </w:rPr>
  </w:style>
  <w:style w:type="character" w:styleId="HTML3">
    <w:name w:val="HTML Cite"/>
    <w:basedOn w:val="a1"/>
    <w:qFormat/>
    <w:rsid w:val="00F641F5"/>
  </w:style>
  <w:style w:type="character" w:customStyle="1" w:styleId="CharChar3">
    <w:name w:val="Char Char3"/>
    <w:qFormat/>
    <w:rsid w:val="00F641F5"/>
    <w:rPr>
      <w:kern w:val="2"/>
      <w:sz w:val="21"/>
    </w:rPr>
  </w:style>
  <w:style w:type="character" w:customStyle="1" w:styleId="Char12">
    <w:name w:val="引用 Char1"/>
    <w:basedOn w:val="a1"/>
    <w:link w:val="12"/>
    <w:qFormat/>
    <w:locked/>
    <w:rsid w:val="00F641F5"/>
    <w:rPr>
      <w:rFonts w:ascii="Calibri" w:eastAsia="宋体" w:hAnsi="Calibri" w:cs="Times New Roman"/>
      <w:i/>
      <w:iCs/>
      <w:color w:val="000000"/>
      <w:sz w:val="22"/>
      <w:lang w:eastAsia="en-US" w:bidi="en-US"/>
    </w:rPr>
  </w:style>
  <w:style w:type="paragraph" w:customStyle="1" w:styleId="12">
    <w:name w:val="引用1"/>
    <w:basedOn w:val="a"/>
    <w:next w:val="a"/>
    <w:link w:val="Char12"/>
    <w:qFormat/>
    <w:rsid w:val="00F641F5"/>
    <w:pPr>
      <w:widowControl/>
      <w:spacing w:after="200" w:line="276" w:lineRule="auto"/>
      <w:jc w:val="left"/>
    </w:pPr>
    <w:rPr>
      <w:rFonts w:ascii="Calibri" w:eastAsia="宋体" w:hAnsi="Calibri" w:cs="Times New Roman"/>
      <w:i/>
      <w:iCs/>
      <w:color w:val="000000"/>
      <w:sz w:val="22"/>
      <w:lang w:eastAsia="en-US" w:bidi="en-US"/>
    </w:rPr>
  </w:style>
  <w:style w:type="character" w:customStyle="1" w:styleId="Charf0">
    <w:name w:val="标准款样式 Char"/>
    <w:basedOn w:val="a1"/>
    <w:link w:val="aff"/>
    <w:qFormat/>
    <w:rsid w:val="00F641F5"/>
    <w:rPr>
      <w:rFonts w:ascii="黑体" w:eastAsia="宋体" w:hAnsi="宋体" w:cs="Times New Roman"/>
    </w:rPr>
  </w:style>
  <w:style w:type="paragraph" w:customStyle="1" w:styleId="aff">
    <w:name w:val="标准款样式"/>
    <w:basedOn w:val="a"/>
    <w:link w:val="Charf0"/>
    <w:qFormat/>
    <w:rsid w:val="00F641F5"/>
    <w:pPr>
      <w:spacing w:line="300" w:lineRule="auto"/>
    </w:pPr>
    <w:rPr>
      <w:rFonts w:ascii="黑体" w:eastAsia="宋体" w:hAnsi="宋体" w:cs="Times New Roman"/>
    </w:rPr>
  </w:style>
  <w:style w:type="character" w:customStyle="1" w:styleId="Charf1">
    <w:name w:val="居中 Char"/>
    <w:qFormat/>
    <w:rsid w:val="00F641F5"/>
    <w:rPr>
      <w:kern w:val="2"/>
      <w:sz w:val="24"/>
    </w:rPr>
  </w:style>
  <w:style w:type="character" w:customStyle="1" w:styleId="3Char10">
    <w:name w:val="正文文本 3 Char1"/>
    <w:basedOn w:val="a1"/>
    <w:uiPriority w:val="99"/>
    <w:semiHidden/>
    <w:qFormat/>
    <w:rsid w:val="00F641F5"/>
    <w:rPr>
      <w:sz w:val="16"/>
      <w:szCs w:val="16"/>
    </w:rPr>
  </w:style>
  <w:style w:type="character" w:customStyle="1" w:styleId="CharChar">
    <w:name w:val="Char Char"/>
    <w:semiHidden/>
    <w:qFormat/>
    <w:rsid w:val="00F641F5"/>
    <w:rPr>
      <w:b/>
      <w:bCs/>
      <w:kern w:val="2"/>
      <w:sz w:val="21"/>
    </w:rPr>
  </w:style>
  <w:style w:type="character" w:customStyle="1" w:styleId="CharChar2CharCharChar">
    <w:name w:val="+正文 Char Char2 Char Char Char"/>
    <w:link w:val="CharChar2Char"/>
    <w:qFormat/>
    <w:locked/>
    <w:rsid w:val="00F641F5"/>
    <w:rPr>
      <w:rFonts w:ascii="宋体" w:hAnsi="宋体"/>
      <w:sz w:val="24"/>
    </w:rPr>
  </w:style>
  <w:style w:type="paragraph" w:customStyle="1" w:styleId="CharChar2Char">
    <w:name w:val="+正文 Char Char2 Char"/>
    <w:basedOn w:val="a"/>
    <w:link w:val="CharChar2CharCharChar"/>
    <w:qFormat/>
    <w:rsid w:val="00F641F5"/>
    <w:pPr>
      <w:spacing w:line="360" w:lineRule="auto"/>
      <w:ind w:firstLineChars="200" w:firstLine="200"/>
    </w:pPr>
    <w:rPr>
      <w:rFonts w:ascii="宋体" w:hAnsi="宋体"/>
      <w:sz w:val="24"/>
    </w:rPr>
  </w:style>
  <w:style w:type="character" w:customStyle="1" w:styleId="Char13">
    <w:name w:val="批注主题 Char1"/>
    <w:basedOn w:val="Char14"/>
    <w:uiPriority w:val="99"/>
    <w:semiHidden/>
    <w:qFormat/>
    <w:rsid w:val="00F641F5"/>
    <w:rPr>
      <w:b/>
      <w:bCs/>
    </w:rPr>
  </w:style>
  <w:style w:type="character" w:customStyle="1" w:styleId="Char14">
    <w:name w:val="批注文字 Char1"/>
    <w:basedOn w:val="a1"/>
    <w:uiPriority w:val="99"/>
    <w:semiHidden/>
    <w:qFormat/>
    <w:rsid w:val="00F641F5"/>
  </w:style>
  <w:style w:type="character" w:customStyle="1" w:styleId="Charf2">
    <w:name w:val="表正文 Char"/>
    <w:qFormat/>
    <w:rsid w:val="00F641F5"/>
    <w:rPr>
      <w:rFonts w:eastAsia="宋体"/>
      <w:kern w:val="2"/>
      <w:sz w:val="24"/>
      <w:lang w:val="en-US" w:eastAsia="zh-CN" w:bidi="ar-SA"/>
    </w:rPr>
  </w:style>
  <w:style w:type="character" w:customStyle="1" w:styleId="font12-blue-bold1">
    <w:name w:val="font12-blue-bold1"/>
    <w:qFormat/>
    <w:rsid w:val="00F641F5"/>
    <w:rPr>
      <w:b/>
      <w:bCs/>
      <w:color w:val="0249A5"/>
      <w:sz w:val="18"/>
      <w:szCs w:val="18"/>
      <w:u w:val="none"/>
    </w:rPr>
  </w:style>
  <w:style w:type="character" w:customStyle="1" w:styleId="15">
    <w:name w:val="15"/>
    <w:qFormat/>
    <w:rsid w:val="00F641F5"/>
    <w:rPr>
      <w:rFonts w:ascii="Calibri" w:hAnsi="Calibri" w:hint="default"/>
    </w:rPr>
  </w:style>
  <w:style w:type="character" w:customStyle="1" w:styleId="CharChar4">
    <w:name w:val="Char Char4"/>
    <w:qFormat/>
    <w:rsid w:val="00F641F5"/>
    <w:rPr>
      <w:kern w:val="2"/>
      <w:sz w:val="16"/>
    </w:rPr>
  </w:style>
  <w:style w:type="character" w:customStyle="1" w:styleId="grame">
    <w:name w:val="grame"/>
    <w:basedOn w:val="a1"/>
    <w:qFormat/>
    <w:rsid w:val="00F641F5"/>
  </w:style>
  <w:style w:type="character" w:customStyle="1" w:styleId="msoins0">
    <w:name w:val="msoins"/>
    <w:basedOn w:val="a1"/>
    <w:qFormat/>
    <w:rsid w:val="00F641F5"/>
  </w:style>
  <w:style w:type="character" w:customStyle="1" w:styleId="Charf3">
    <w:name w:val="段 Char"/>
    <w:basedOn w:val="a1"/>
    <w:link w:val="aff0"/>
    <w:qFormat/>
    <w:rsid w:val="00F641F5"/>
    <w:rPr>
      <w:rFonts w:ascii="宋体" w:hAnsi="Times New Roman"/>
    </w:rPr>
  </w:style>
  <w:style w:type="paragraph" w:customStyle="1" w:styleId="aff0">
    <w:name w:val="段"/>
    <w:link w:val="Charf3"/>
    <w:qFormat/>
    <w:rsid w:val="00F641F5"/>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uiPriority w:val="99"/>
    <w:semiHidden/>
    <w:qFormat/>
    <w:rsid w:val="00F641F5"/>
    <w:rPr>
      <w:rFonts w:ascii="宋体" w:eastAsia="宋体" w:hAnsi="Courier New" w:cs="Courier New"/>
      <w:szCs w:val="21"/>
    </w:rPr>
  </w:style>
  <w:style w:type="character" w:customStyle="1" w:styleId="black1">
    <w:name w:val="black1"/>
    <w:qFormat/>
    <w:rsid w:val="00F641F5"/>
    <w:rPr>
      <w:rFonts w:ascii="ˎ̥" w:hAnsi="ˎ̥" w:hint="default"/>
      <w:color w:val="333333"/>
      <w:sz w:val="18"/>
      <w:szCs w:val="18"/>
      <w:u w:val="none"/>
    </w:rPr>
  </w:style>
  <w:style w:type="character" w:customStyle="1" w:styleId="solutioncontent1">
    <w:name w:val="solutioncontent1"/>
    <w:qFormat/>
    <w:rsid w:val="00F641F5"/>
    <w:rPr>
      <w:rFonts w:cs="Times New Roman"/>
      <w:color w:val="333333"/>
      <w:sz w:val="15"/>
      <w:szCs w:val="15"/>
    </w:rPr>
  </w:style>
  <w:style w:type="character" w:customStyle="1" w:styleId="CharChar0">
    <w:name w:val="+正文 Char Char"/>
    <w:link w:val="CharCharChar"/>
    <w:qFormat/>
    <w:locked/>
    <w:rsid w:val="00F641F5"/>
    <w:rPr>
      <w:rFonts w:ascii="楷体_GB2312" w:eastAsia="楷体_GB2312"/>
      <w:sz w:val="24"/>
    </w:rPr>
  </w:style>
  <w:style w:type="paragraph" w:customStyle="1" w:styleId="CharCharChar">
    <w:name w:val="+正文 Char Char Char"/>
    <w:basedOn w:val="a"/>
    <w:link w:val="CharChar0"/>
    <w:qFormat/>
    <w:rsid w:val="00F641F5"/>
    <w:pPr>
      <w:spacing w:line="360" w:lineRule="auto"/>
      <w:ind w:firstLineChars="200" w:firstLine="200"/>
    </w:pPr>
    <w:rPr>
      <w:rFonts w:ascii="楷体_GB2312" w:eastAsia="楷体_GB2312"/>
      <w:sz w:val="24"/>
    </w:rPr>
  </w:style>
  <w:style w:type="character" w:customStyle="1" w:styleId="Char16">
    <w:name w:val="称呼 Char1"/>
    <w:basedOn w:val="a1"/>
    <w:uiPriority w:val="99"/>
    <w:semiHidden/>
    <w:qFormat/>
    <w:rsid w:val="00F641F5"/>
  </w:style>
  <w:style w:type="character" w:customStyle="1" w:styleId="CharChar8">
    <w:name w:val="Char Char8"/>
    <w:qFormat/>
    <w:rsid w:val="00F641F5"/>
    <w:rPr>
      <w:kern w:val="2"/>
      <w:sz w:val="21"/>
    </w:rPr>
  </w:style>
  <w:style w:type="character" w:customStyle="1" w:styleId="16">
    <w:name w:val="16"/>
    <w:qFormat/>
    <w:rsid w:val="00F641F5"/>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F641F5"/>
    <w:rPr>
      <w:rFonts w:ascii="宋体" w:hAnsi="宋体"/>
      <w:sz w:val="24"/>
    </w:rPr>
  </w:style>
  <w:style w:type="paragraph" w:customStyle="1" w:styleId="Char20">
    <w:name w:val="+正文 Char2"/>
    <w:basedOn w:val="a"/>
    <w:link w:val="Char2CharChar"/>
    <w:qFormat/>
    <w:rsid w:val="00F641F5"/>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F641F5"/>
    <w:rPr>
      <w:rFonts w:ascii="宋体" w:hAnsi="宋体"/>
      <w:sz w:val="24"/>
    </w:rPr>
  </w:style>
  <w:style w:type="paragraph" w:customStyle="1" w:styleId="Char5CharCharChar">
    <w:name w:val="+正文 Char5 Char Char Char"/>
    <w:basedOn w:val="a"/>
    <w:link w:val="Char5CharCharCharCharChar"/>
    <w:qFormat/>
    <w:rsid w:val="00F641F5"/>
    <w:pPr>
      <w:spacing w:line="360" w:lineRule="auto"/>
      <w:ind w:firstLineChars="200" w:firstLine="200"/>
    </w:pPr>
    <w:rPr>
      <w:rFonts w:ascii="宋体" w:hAnsi="宋体"/>
      <w:sz w:val="24"/>
    </w:rPr>
  </w:style>
  <w:style w:type="character" w:customStyle="1" w:styleId="CharChar1">
    <w:name w:val="表文字 Char Char"/>
    <w:link w:val="aff1"/>
    <w:qFormat/>
    <w:locked/>
    <w:rsid w:val="00F641F5"/>
    <w:rPr>
      <w:rFonts w:ascii="楷体_GB2312" w:eastAsia="楷体_GB2312" w:hAnsi="宋体"/>
      <w:spacing w:val="-8"/>
      <w:sz w:val="24"/>
      <w:lang w:val="zh-CN"/>
    </w:rPr>
  </w:style>
  <w:style w:type="paragraph" w:customStyle="1" w:styleId="aff1">
    <w:name w:val="表文字"/>
    <w:basedOn w:val="a"/>
    <w:link w:val="CharChar1"/>
    <w:qFormat/>
    <w:rsid w:val="00F641F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17">
    <w:name w:val="正文首行缩进 Char1"/>
    <w:basedOn w:val="Char10"/>
    <w:uiPriority w:val="99"/>
    <w:semiHidden/>
    <w:qFormat/>
    <w:rsid w:val="00F641F5"/>
    <w:rPr>
      <w:rFonts w:ascii="Times New Roman" w:eastAsia="宋体" w:hAnsi="Times New Roman" w:cs="Times New Roman"/>
    </w:rPr>
  </w:style>
  <w:style w:type="character" w:customStyle="1" w:styleId="Char10">
    <w:name w:val="正文文本 Char1"/>
    <w:basedOn w:val="a1"/>
    <w:link w:val="ab"/>
    <w:uiPriority w:val="99"/>
    <w:qFormat/>
    <w:rsid w:val="00F641F5"/>
    <w:rPr>
      <w:rFonts w:ascii="Times New Roman" w:eastAsia="宋体" w:hAnsi="Times New Roman" w:cs="Times New Roman"/>
    </w:rPr>
  </w:style>
  <w:style w:type="character" w:customStyle="1" w:styleId="CharChar3CharCharCharChar">
    <w:name w:val="+正文 Char Char3 Char Char Char Char"/>
    <w:link w:val="CharChar3CharChar"/>
    <w:qFormat/>
    <w:locked/>
    <w:rsid w:val="00F641F5"/>
    <w:rPr>
      <w:rFonts w:ascii="宋体" w:hAnsi="宋体"/>
      <w:sz w:val="24"/>
    </w:rPr>
  </w:style>
  <w:style w:type="paragraph" w:customStyle="1" w:styleId="CharChar3CharChar">
    <w:name w:val="+正文 Char Char3 Char Char"/>
    <w:basedOn w:val="a"/>
    <w:link w:val="CharChar3CharCharCharChar"/>
    <w:qFormat/>
    <w:rsid w:val="00F641F5"/>
    <w:pPr>
      <w:spacing w:line="360" w:lineRule="auto"/>
      <w:ind w:firstLineChars="200" w:firstLine="200"/>
    </w:pPr>
    <w:rPr>
      <w:rFonts w:ascii="宋体" w:hAnsi="宋体"/>
      <w:sz w:val="24"/>
    </w:rPr>
  </w:style>
  <w:style w:type="character" w:customStyle="1" w:styleId="Char18">
    <w:name w:val="副标题 Char1"/>
    <w:basedOn w:val="a1"/>
    <w:uiPriority w:val="11"/>
    <w:qFormat/>
    <w:rsid w:val="00F641F5"/>
    <w:rPr>
      <w:rFonts w:ascii="Cambria" w:eastAsia="宋体" w:hAnsi="Cambria" w:cs="Times New Roman"/>
      <w:b/>
      <w:bCs/>
      <w:kern w:val="28"/>
      <w:sz w:val="32"/>
      <w:szCs w:val="32"/>
    </w:rPr>
  </w:style>
  <w:style w:type="character" w:customStyle="1" w:styleId="1CharCharChar">
    <w:name w:val="+1. Char Char Char"/>
    <w:link w:val="1Char0"/>
    <w:qFormat/>
    <w:locked/>
    <w:rsid w:val="00F641F5"/>
    <w:rPr>
      <w:rFonts w:ascii="Times New Roman" w:eastAsia="宋体" w:hAnsi="Times New Roman" w:cs="Times New Roman"/>
    </w:rPr>
  </w:style>
  <w:style w:type="paragraph" w:customStyle="1" w:styleId="1Char0">
    <w:name w:val="+1. Char"/>
    <w:basedOn w:val="a"/>
    <w:link w:val="1CharCharChar"/>
    <w:qFormat/>
    <w:rsid w:val="00F641F5"/>
    <w:pPr>
      <w:spacing w:line="300" w:lineRule="auto"/>
    </w:pPr>
    <w:rPr>
      <w:rFonts w:ascii="Times New Roman" w:eastAsia="宋体" w:hAnsi="Times New Roman" w:cs="Times New Roman"/>
    </w:rPr>
  </w:style>
  <w:style w:type="character" w:customStyle="1" w:styleId="Char19">
    <w:name w:val="标题 Char1"/>
    <w:basedOn w:val="a1"/>
    <w:uiPriority w:val="10"/>
    <w:qFormat/>
    <w:rsid w:val="00F641F5"/>
    <w:rPr>
      <w:rFonts w:ascii="Cambria" w:eastAsia="宋体" w:hAnsi="Cambria" w:cs="Times New Roman"/>
      <w:b/>
      <w:bCs/>
      <w:sz w:val="32"/>
      <w:szCs w:val="32"/>
    </w:rPr>
  </w:style>
  <w:style w:type="character" w:customStyle="1" w:styleId="Char40">
    <w:name w:val="+正文 Char4"/>
    <w:link w:val="aff2"/>
    <w:qFormat/>
    <w:locked/>
    <w:rsid w:val="00F641F5"/>
    <w:rPr>
      <w:bCs/>
      <w:kern w:val="1"/>
      <w:sz w:val="22"/>
    </w:rPr>
  </w:style>
  <w:style w:type="paragraph" w:customStyle="1" w:styleId="aff2">
    <w:name w:val="+正文"/>
    <w:basedOn w:val="aff3"/>
    <w:link w:val="Char40"/>
    <w:qFormat/>
    <w:rsid w:val="00F641F5"/>
    <w:pPr>
      <w:spacing w:line="300" w:lineRule="auto"/>
      <w:ind w:firstLineChars="192" w:firstLine="422"/>
    </w:pPr>
    <w:rPr>
      <w:rFonts w:asciiTheme="minorHAnsi" w:eastAsiaTheme="minorEastAsia" w:hAnsiTheme="minorHAnsi" w:cstheme="minorBidi"/>
      <w:bCs/>
      <w:sz w:val="22"/>
      <w:szCs w:val="22"/>
    </w:rPr>
  </w:style>
  <w:style w:type="paragraph" w:styleId="aff3">
    <w:name w:val="List Paragraph"/>
    <w:basedOn w:val="a"/>
    <w:uiPriority w:val="34"/>
    <w:qFormat/>
    <w:rsid w:val="00F641F5"/>
    <w:pPr>
      <w:suppressAutoHyphens/>
      <w:ind w:firstLine="420"/>
    </w:pPr>
    <w:rPr>
      <w:rFonts w:ascii="Times New Roman" w:eastAsia="宋体" w:hAnsi="Times New Roman" w:cs="Times New Roman"/>
      <w:kern w:val="1"/>
      <w:szCs w:val="20"/>
    </w:rPr>
  </w:style>
  <w:style w:type="character" w:customStyle="1" w:styleId="Char1a">
    <w:name w:val="页脚 Char1"/>
    <w:basedOn w:val="a1"/>
    <w:uiPriority w:val="99"/>
    <w:semiHidden/>
    <w:qFormat/>
    <w:rsid w:val="00F641F5"/>
    <w:rPr>
      <w:sz w:val="18"/>
      <w:szCs w:val="18"/>
    </w:rPr>
  </w:style>
  <w:style w:type="character" w:customStyle="1" w:styleId="CharChar7">
    <w:name w:val="Char Char7"/>
    <w:qFormat/>
    <w:rsid w:val="00F641F5"/>
    <w:rPr>
      <w:kern w:val="2"/>
      <w:sz w:val="18"/>
    </w:rPr>
  </w:style>
  <w:style w:type="character" w:customStyle="1" w:styleId="CharChar2">
    <w:name w:val="Char Char2"/>
    <w:qFormat/>
    <w:rsid w:val="00F641F5"/>
    <w:rPr>
      <w:kern w:val="2"/>
      <w:sz w:val="24"/>
      <w:szCs w:val="24"/>
    </w:rPr>
  </w:style>
  <w:style w:type="character" w:customStyle="1" w:styleId="Char1b">
    <w:name w:val="表正文 Char1"/>
    <w:qFormat/>
    <w:rsid w:val="00F641F5"/>
    <w:rPr>
      <w:kern w:val="2"/>
      <w:sz w:val="21"/>
    </w:rPr>
  </w:style>
  <w:style w:type="character" w:customStyle="1" w:styleId="Char1c">
    <w:name w:val="页眉 Char1"/>
    <w:basedOn w:val="a1"/>
    <w:uiPriority w:val="99"/>
    <w:semiHidden/>
    <w:qFormat/>
    <w:rsid w:val="00F641F5"/>
    <w:rPr>
      <w:sz w:val="18"/>
      <w:szCs w:val="18"/>
    </w:rPr>
  </w:style>
  <w:style w:type="character" w:customStyle="1" w:styleId="CharChar5">
    <w:name w:val="普通文字 Char Char"/>
    <w:qFormat/>
    <w:rsid w:val="00F641F5"/>
    <w:rPr>
      <w:rFonts w:ascii="宋体" w:hAnsi="Courier New"/>
      <w:kern w:val="2"/>
      <w:sz w:val="21"/>
    </w:rPr>
  </w:style>
  <w:style w:type="character" w:customStyle="1" w:styleId="Charf4">
    <w:name w:val="无间隔 Char"/>
    <w:link w:val="13"/>
    <w:qFormat/>
    <w:locked/>
    <w:rsid w:val="00F641F5"/>
    <w:rPr>
      <w:rFonts w:eastAsia="Times New Roman"/>
      <w:sz w:val="22"/>
      <w:lang w:eastAsia="en-US" w:bidi="en-US"/>
    </w:rPr>
  </w:style>
  <w:style w:type="paragraph" w:customStyle="1" w:styleId="13">
    <w:name w:val="无间隔1"/>
    <w:link w:val="Charf4"/>
    <w:qFormat/>
    <w:rsid w:val="00F641F5"/>
    <w:pPr>
      <w:spacing w:line="300" w:lineRule="auto"/>
      <w:jc w:val="center"/>
    </w:pPr>
    <w:rPr>
      <w:rFonts w:eastAsia="Times New Roman"/>
      <w:sz w:val="22"/>
      <w:lang w:eastAsia="en-US" w:bidi="en-US"/>
    </w:rPr>
  </w:style>
  <w:style w:type="character" w:customStyle="1" w:styleId="Char11">
    <w:name w:val="脚注文本 Char1"/>
    <w:basedOn w:val="a1"/>
    <w:link w:val="af3"/>
    <w:uiPriority w:val="99"/>
    <w:qFormat/>
    <w:locked/>
    <w:rsid w:val="00F641F5"/>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F641F5"/>
    <w:rPr>
      <w:rFonts w:ascii="宋体" w:hAnsi="宋体"/>
    </w:rPr>
  </w:style>
  <w:style w:type="paragraph" w:customStyle="1" w:styleId="1CharCharChar0">
    <w:name w:val="+列表1 Char Char Char"/>
    <w:basedOn w:val="a"/>
    <w:link w:val="1CharCharCharCharChar"/>
    <w:qFormat/>
    <w:rsid w:val="00F641F5"/>
    <w:pPr>
      <w:spacing w:line="300" w:lineRule="auto"/>
      <w:jc w:val="center"/>
    </w:pPr>
    <w:rPr>
      <w:rFonts w:ascii="宋体" w:hAnsi="宋体"/>
    </w:rPr>
  </w:style>
  <w:style w:type="character" w:customStyle="1" w:styleId="CharChar5CharCharChar">
    <w:name w:val="+正文 Char Char5 Char Char Char"/>
    <w:link w:val="CharChar5Char"/>
    <w:qFormat/>
    <w:locked/>
    <w:rsid w:val="00F641F5"/>
    <w:rPr>
      <w:rFonts w:ascii="宋体" w:hAnsi="宋体"/>
      <w:sz w:val="24"/>
    </w:rPr>
  </w:style>
  <w:style w:type="paragraph" w:customStyle="1" w:styleId="CharChar5Char">
    <w:name w:val="+正文 Char Char5 Char"/>
    <w:basedOn w:val="a"/>
    <w:link w:val="CharChar5CharCharChar"/>
    <w:qFormat/>
    <w:rsid w:val="00F641F5"/>
    <w:pPr>
      <w:spacing w:line="360" w:lineRule="auto"/>
      <w:ind w:firstLineChars="200" w:firstLine="200"/>
    </w:pPr>
    <w:rPr>
      <w:rFonts w:ascii="宋体" w:hAnsi="宋体"/>
      <w:sz w:val="24"/>
    </w:rPr>
  </w:style>
  <w:style w:type="character" w:customStyle="1" w:styleId="CharChar10">
    <w:name w:val="Char Char1"/>
    <w:semiHidden/>
    <w:qFormat/>
    <w:rsid w:val="00F641F5"/>
    <w:rPr>
      <w:kern w:val="2"/>
      <w:sz w:val="21"/>
    </w:rPr>
  </w:style>
  <w:style w:type="character" w:customStyle="1" w:styleId="CharChar50">
    <w:name w:val="Char Char5"/>
    <w:qFormat/>
    <w:rsid w:val="00F641F5"/>
    <w:rPr>
      <w:rFonts w:ascii="Arial" w:eastAsia="方正魏碑简体" w:hAnsi="Arial" w:cs="Arial"/>
      <w:bCs/>
      <w:kern w:val="28"/>
      <w:sz w:val="32"/>
      <w:szCs w:val="32"/>
    </w:rPr>
  </w:style>
  <w:style w:type="character" w:customStyle="1" w:styleId="Char1d">
    <w:name w:val="注释标题 Char1"/>
    <w:basedOn w:val="a1"/>
    <w:uiPriority w:val="99"/>
    <w:semiHidden/>
    <w:qFormat/>
    <w:rsid w:val="00F641F5"/>
  </w:style>
  <w:style w:type="character" w:customStyle="1" w:styleId="Charf5">
    <w:name w:val="明显引用 Char"/>
    <w:basedOn w:val="a1"/>
    <w:qFormat/>
    <w:rsid w:val="00F641F5"/>
    <w:rPr>
      <w:b/>
      <w:bCs/>
      <w:i/>
      <w:iCs/>
      <w:color w:val="4F81BD"/>
      <w:kern w:val="2"/>
      <w:sz w:val="21"/>
    </w:rPr>
  </w:style>
  <w:style w:type="character" w:customStyle="1" w:styleId="Char">
    <w:name w:val="正文缩进 Char"/>
    <w:link w:val="a0"/>
    <w:uiPriority w:val="99"/>
    <w:qFormat/>
    <w:rsid w:val="00F641F5"/>
    <w:rPr>
      <w:rFonts w:ascii="Times New Roman" w:eastAsia="宋体" w:hAnsi="Times New Roman" w:cs="Times New Roman"/>
    </w:rPr>
  </w:style>
  <w:style w:type="character" w:customStyle="1" w:styleId="Charf6">
    <w:name w:val="引用 Char"/>
    <w:basedOn w:val="a1"/>
    <w:qFormat/>
    <w:rsid w:val="00F641F5"/>
    <w:rPr>
      <w:i/>
      <w:iCs/>
      <w:color w:val="000000"/>
      <w:kern w:val="2"/>
      <w:sz w:val="21"/>
    </w:rPr>
  </w:style>
  <w:style w:type="character" w:customStyle="1" w:styleId="Char1e">
    <w:name w:val="日期 Char1"/>
    <w:basedOn w:val="a1"/>
    <w:uiPriority w:val="99"/>
    <w:semiHidden/>
    <w:qFormat/>
    <w:rsid w:val="00F641F5"/>
  </w:style>
  <w:style w:type="character" w:customStyle="1" w:styleId="SubtitleChar">
    <w:name w:val="Subtitle Char"/>
    <w:qFormat/>
    <w:locked/>
    <w:rsid w:val="00F641F5"/>
    <w:rPr>
      <w:rFonts w:ascii="Calibri Light" w:eastAsia="宋体" w:hAnsi="Calibri Light" w:cs="Times New Roman"/>
      <w:b/>
      <w:bCs/>
      <w:kern w:val="28"/>
      <w:sz w:val="32"/>
      <w:szCs w:val="32"/>
      <w:lang w:eastAsia="en-US"/>
    </w:rPr>
  </w:style>
  <w:style w:type="character" w:customStyle="1" w:styleId="hCharChar">
    <w:name w:val="h Char Char"/>
    <w:qFormat/>
    <w:rsid w:val="00F641F5"/>
    <w:rPr>
      <w:kern w:val="2"/>
      <w:sz w:val="18"/>
    </w:rPr>
  </w:style>
  <w:style w:type="character" w:customStyle="1" w:styleId="Char1f">
    <w:name w:val="明显引用 Char1"/>
    <w:basedOn w:val="a1"/>
    <w:link w:val="14"/>
    <w:qFormat/>
    <w:locked/>
    <w:rsid w:val="00F641F5"/>
    <w:rPr>
      <w:rFonts w:ascii="Calibri" w:eastAsia="宋体" w:hAnsi="Calibri" w:cs="Times New Roman"/>
      <w:b/>
      <w:bCs/>
      <w:i/>
      <w:iCs/>
      <w:color w:val="4F81BD"/>
      <w:sz w:val="22"/>
      <w:lang w:eastAsia="en-US" w:bidi="en-US"/>
    </w:rPr>
  </w:style>
  <w:style w:type="paragraph" w:customStyle="1" w:styleId="14">
    <w:name w:val="明显引用1"/>
    <w:basedOn w:val="a"/>
    <w:next w:val="a"/>
    <w:link w:val="Char1f"/>
    <w:qFormat/>
    <w:rsid w:val="00F641F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sz w:val="22"/>
      <w:lang w:eastAsia="en-US" w:bidi="en-US"/>
    </w:rPr>
  </w:style>
  <w:style w:type="character" w:customStyle="1" w:styleId="CharChar6">
    <w:name w:val="Char Char6"/>
    <w:qFormat/>
    <w:rsid w:val="00F641F5"/>
    <w:rPr>
      <w:rFonts w:ascii="Arial" w:eastAsia="黑体" w:hAnsi="Arial"/>
      <w:kern w:val="2"/>
      <w:sz w:val="44"/>
    </w:rPr>
  </w:style>
  <w:style w:type="paragraph" w:customStyle="1" w:styleId="17">
    <w:name w:val="列出段落1"/>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xl54">
    <w:name w:val="xl54"/>
    <w:basedOn w:val="a"/>
    <w:uiPriority w:val="99"/>
    <w:qFormat/>
    <w:rsid w:val="00F641F5"/>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uiPriority w:val="99"/>
    <w:qFormat/>
    <w:rsid w:val="00F641F5"/>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
    <w:uiPriority w:val="99"/>
    <w:qFormat/>
    <w:rsid w:val="00F641F5"/>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
    <w:name w:val="19"/>
    <w:basedOn w:val="a"/>
    <w:uiPriority w:val="99"/>
    <w:qFormat/>
    <w:rsid w:val="00F641F5"/>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font7">
    <w:name w:val="font7"/>
    <w:basedOn w:val="a"/>
    <w:uiPriority w:val="99"/>
    <w:qFormat/>
    <w:rsid w:val="00F641F5"/>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p15">
    <w:name w:val="p15"/>
    <w:basedOn w:val="a"/>
    <w:uiPriority w:val="99"/>
    <w:qFormat/>
    <w:rsid w:val="00F641F5"/>
    <w:pPr>
      <w:widowControl/>
      <w:spacing w:line="300" w:lineRule="auto"/>
      <w:ind w:firstLine="420"/>
    </w:pPr>
    <w:rPr>
      <w:rFonts w:ascii="Calibri" w:eastAsia="宋体" w:hAnsi="Calibri" w:cs="宋体"/>
      <w:kern w:val="0"/>
      <w:szCs w:val="21"/>
    </w:rPr>
  </w:style>
  <w:style w:type="paragraph" w:customStyle="1" w:styleId="230">
    <w:name w:val="23"/>
    <w:basedOn w:val="a"/>
    <w:uiPriority w:val="99"/>
    <w:qFormat/>
    <w:rsid w:val="00F641F5"/>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font5">
    <w:name w:val="font5"/>
    <w:basedOn w:val="a"/>
    <w:uiPriority w:val="99"/>
    <w:qFormat/>
    <w:rsid w:val="00F641F5"/>
    <w:pPr>
      <w:widowControl/>
      <w:spacing w:before="100" w:beforeAutospacing="1" w:after="100" w:afterAutospacing="1" w:line="300" w:lineRule="auto"/>
      <w:jc w:val="left"/>
    </w:pPr>
    <w:rPr>
      <w:rFonts w:ascii="宋体" w:eastAsia="宋体" w:hAnsi="宋体" w:cs="Arial Unicode MS" w:hint="eastAsia"/>
      <w:kern w:val="0"/>
      <w:sz w:val="18"/>
      <w:szCs w:val="18"/>
    </w:rPr>
  </w:style>
  <w:style w:type="paragraph" w:customStyle="1" w:styleId="210">
    <w:name w:val="列出段落21"/>
    <w:basedOn w:val="a"/>
    <w:uiPriority w:val="34"/>
    <w:qFormat/>
    <w:rsid w:val="00F641F5"/>
    <w:pPr>
      <w:spacing w:line="300" w:lineRule="auto"/>
      <w:ind w:firstLineChars="200" w:firstLine="420"/>
    </w:pPr>
    <w:rPr>
      <w:rFonts w:ascii="Calibri" w:eastAsia="宋体" w:hAnsi="Calibri" w:cs="Times New Roman"/>
    </w:rPr>
  </w:style>
  <w:style w:type="paragraph" w:customStyle="1" w:styleId="24">
    <w:name w:val="样式 正文文本缩进 + 段前: 2 字符"/>
    <w:basedOn w:val="a"/>
    <w:uiPriority w:val="99"/>
    <w:qFormat/>
    <w:rsid w:val="00F641F5"/>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
    <w:uiPriority w:val="99"/>
    <w:qFormat/>
    <w:rsid w:val="00F641F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uiPriority w:val="99"/>
    <w:qFormat/>
    <w:rsid w:val="00F641F5"/>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F641F5"/>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4">
    <w:name w:val="标准次分项"/>
    <w:basedOn w:val="a"/>
    <w:uiPriority w:val="99"/>
    <w:qFormat/>
    <w:rsid w:val="00F641F5"/>
    <w:pPr>
      <w:spacing w:line="300" w:lineRule="auto"/>
      <w:jc w:val="left"/>
    </w:pPr>
    <w:rPr>
      <w:rFonts w:ascii="宋体" w:eastAsia="宋体" w:hAnsi="宋体" w:cs="Times New Roman"/>
      <w:szCs w:val="21"/>
    </w:rPr>
  </w:style>
  <w:style w:type="paragraph" w:customStyle="1" w:styleId="xl87">
    <w:name w:val="xl8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84">
    <w:name w:val="xl8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b/>
      <w:bCs/>
      <w:kern w:val="0"/>
      <w:sz w:val="16"/>
      <w:szCs w:val="16"/>
    </w:rPr>
  </w:style>
  <w:style w:type="paragraph" w:customStyle="1" w:styleId="xl31">
    <w:name w:val="xl31"/>
    <w:basedOn w:val="a"/>
    <w:uiPriority w:val="99"/>
    <w:qFormat/>
    <w:rsid w:val="00F641F5"/>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0">
    <w:name w:val="20"/>
    <w:basedOn w:val="a"/>
    <w:uiPriority w:val="99"/>
    <w:qFormat/>
    <w:rsid w:val="00F641F5"/>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
    <w:name w:val="彩色列表 - 着色 11"/>
    <w:basedOn w:val="a"/>
    <w:uiPriority w:val="34"/>
    <w:qFormat/>
    <w:rsid w:val="00F641F5"/>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
    <w:uiPriority w:val="99"/>
    <w:qFormat/>
    <w:rsid w:val="00F641F5"/>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1">
    <w:name w:val="font11"/>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74">
    <w:name w:val="xl7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font10">
    <w:name w:val="font10"/>
    <w:basedOn w:val="a"/>
    <w:uiPriority w:val="99"/>
    <w:qFormat/>
    <w:rsid w:val="00F641F5"/>
    <w:pPr>
      <w:widowControl/>
      <w:spacing w:before="100" w:beforeAutospacing="1" w:after="100" w:afterAutospacing="1" w:line="300" w:lineRule="auto"/>
      <w:jc w:val="left"/>
    </w:pPr>
    <w:rPr>
      <w:rFonts w:ascii="Times New Roman" w:eastAsia="宋体" w:hAnsi="Times New Roman" w:cs="Times New Roman"/>
      <w:kern w:val="0"/>
      <w:sz w:val="16"/>
      <w:szCs w:val="16"/>
    </w:rPr>
  </w:style>
  <w:style w:type="paragraph" w:customStyle="1" w:styleId="font14">
    <w:name w:val="font14"/>
    <w:basedOn w:val="a"/>
    <w:uiPriority w:val="99"/>
    <w:qFormat/>
    <w:rsid w:val="00F641F5"/>
    <w:pPr>
      <w:widowControl/>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18">
    <w:name w:val="普通(网站)1"/>
    <w:basedOn w:val="a"/>
    <w:uiPriority w:val="99"/>
    <w:qFormat/>
    <w:rsid w:val="00F641F5"/>
    <w:pPr>
      <w:widowControl/>
      <w:spacing w:before="100" w:beforeAutospacing="1" w:after="100" w:afterAutospacing="1" w:line="300" w:lineRule="auto"/>
      <w:jc w:val="left"/>
    </w:pPr>
    <w:rPr>
      <w:rFonts w:ascii="宋体" w:eastAsia="宋体" w:hAnsi="宋体" w:cs="Times New Roman"/>
      <w:color w:val="000000"/>
      <w:kern w:val="0"/>
      <w:sz w:val="24"/>
      <w:szCs w:val="24"/>
    </w:rPr>
  </w:style>
  <w:style w:type="paragraph" w:customStyle="1" w:styleId="34">
    <w:name w:val="列出段落3"/>
    <w:basedOn w:val="a"/>
    <w:uiPriority w:val="99"/>
    <w:unhideWhenUsed/>
    <w:qFormat/>
    <w:rsid w:val="00F641F5"/>
    <w:pPr>
      <w:spacing w:line="300" w:lineRule="auto"/>
      <w:ind w:firstLineChars="200" w:firstLine="420"/>
    </w:pPr>
    <w:rPr>
      <w:rFonts w:ascii="Times New Roman" w:eastAsia="宋体" w:hAnsi="Times New Roman" w:cs="Times New Roman"/>
    </w:rPr>
  </w:style>
  <w:style w:type="paragraph" w:customStyle="1" w:styleId="170">
    <w:name w:val="17"/>
    <w:basedOn w:val="a"/>
    <w:uiPriority w:val="99"/>
    <w:qFormat/>
    <w:rsid w:val="00F641F5"/>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77">
    <w:name w:val="xl7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xl70">
    <w:name w:val="xl70"/>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b/>
      <w:bCs/>
      <w:kern w:val="0"/>
      <w:sz w:val="16"/>
      <w:szCs w:val="16"/>
    </w:rPr>
  </w:style>
  <w:style w:type="paragraph" w:customStyle="1" w:styleId="xl44">
    <w:name w:val="xl44"/>
    <w:basedOn w:val="a"/>
    <w:uiPriority w:val="99"/>
    <w:qFormat/>
    <w:rsid w:val="00F641F5"/>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1">
    <w:name w:val="xl8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b/>
      <w:bCs/>
      <w:kern w:val="0"/>
      <w:sz w:val="16"/>
      <w:szCs w:val="16"/>
    </w:rPr>
  </w:style>
  <w:style w:type="paragraph" w:customStyle="1" w:styleId="aff5">
    <w:name w:val="文档编号"/>
    <w:basedOn w:val="a"/>
    <w:next w:val="a"/>
    <w:uiPriority w:val="99"/>
    <w:qFormat/>
    <w:rsid w:val="00F641F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41">
    <w:name w:val="Char4"/>
    <w:basedOn w:val="a"/>
    <w:uiPriority w:val="99"/>
    <w:qFormat/>
    <w:rsid w:val="00F641F5"/>
    <w:pPr>
      <w:spacing w:line="300" w:lineRule="auto"/>
    </w:pPr>
    <w:rPr>
      <w:rFonts w:ascii="Tahoma" w:eastAsia="宋体" w:hAnsi="Tahoma" w:cs="Times New Roman"/>
      <w:sz w:val="24"/>
      <w:szCs w:val="20"/>
    </w:rPr>
  </w:style>
  <w:style w:type="paragraph" w:customStyle="1" w:styleId="xl80">
    <w:name w:val="xl80"/>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58">
    <w:name w:val="xl58"/>
    <w:basedOn w:val="a"/>
    <w:uiPriority w:val="99"/>
    <w:qFormat/>
    <w:rsid w:val="00F641F5"/>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6">
    <w:name w:val="全文标题"/>
    <w:next w:val="a"/>
    <w:uiPriority w:val="99"/>
    <w:qFormat/>
    <w:rsid w:val="00F641F5"/>
    <w:pPr>
      <w:spacing w:line="300" w:lineRule="auto"/>
      <w:jc w:val="center"/>
    </w:pPr>
    <w:rPr>
      <w:rFonts w:ascii="Arial" w:eastAsia="黑体" w:hAnsi="Arial" w:cs="Arial"/>
      <w:bCs/>
      <w:sz w:val="52"/>
      <w:szCs w:val="32"/>
    </w:rPr>
  </w:style>
  <w:style w:type="paragraph" w:customStyle="1" w:styleId="xl50">
    <w:name w:val="xl50"/>
    <w:basedOn w:val="a"/>
    <w:uiPriority w:val="99"/>
    <w:qFormat/>
    <w:rsid w:val="00F641F5"/>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uiPriority w:val="99"/>
    <w:qFormat/>
    <w:rsid w:val="00F641F5"/>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26">
    <w:name w:val="xl2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Char110">
    <w:name w:val="Char11"/>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38">
    <w:name w:val="xl38"/>
    <w:basedOn w:val="a"/>
    <w:uiPriority w:val="99"/>
    <w:qFormat/>
    <w:rsid w:val="00F641F5"/>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Char1f0">
    <w:name w:val="Char1"/>
    <w:basedOn w:val="a"/>
    <w:uiPriority w:val="99"/>
    <w:semiHidden/>
    <w:qFormat/>
    <w:rsid w:val="00F641F5"/>
    <w:pPr>
      <w:widowControl/>
      <w:spacing w:after="160" w:line="240" w:lineRule="exact"/>
      <w:jc w:val="left"/>
    </w:pPr>
    <w:rPr>
      <w:rFonts w:ascii="Verdana" w:eastAsia="宋体" w:hAnsi="Verdana" w:cs="Times New Roman"/>
      <w:kern w:val="0"/>
      <w:sz w:val="20"/>
      <w:szCs w:val="20"/>
      <w:lang w:eastAsia="en-US"/>
    </w:rPr>
  </w:style>
  <w:style w:type="paragraph" w:customStyle="1" w:styleId="xl72">
    <w:name w:val="xl7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9c">
    <w:name w:val="9c"/>
    <w:basedOn w:val="a"/>
    <w:uiPriority w:val="99"/>
    <w:qFormat/>
    <w:rsid w:val="00F641F5"/>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aff7">
    <w:name w:val="正文段"/>
    <w:basedOn w:val="a"/>
    <w:uiPriority w:val="99"/>
    <w:qFormat/>
    <w:rsid w:val="00F641F5"/>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48">
    <w:name w:val="xl48"/>
    <w:basedOn w:val="a"/>
    <w:uiPriority w:val="99"/>
    <w:qFormat/>
    <w:rsid w:val="00F641F5"/>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8">
    <w:name w:val="xl28"/>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24">
    <w:name w:val="xl2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a">
    <w:name w:val="附录标题1"/>
    <w:basedOn w:val="1"/>
    <w:next w:val="a"/>
    <w:uiPriority w:val="99"/>
    <w:qFormat/>
    <w:rsid w:val="00F641F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65">
    <w:name w:val="xl6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16">
    <w:name w:val="font16"/>
    <w:basedOn w:val="a"/>
    <w:uiPriority w:val="99"/>
    <w:qFormat/>
    <w:rsid w:val="00F641F5"/>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Charf7">
    <w:name w:val="Char"/>
    <w:basedOn w:val="a"/>
    <w:uiPriority w:val="99"/>
    <w:qFormat/>
    <w:rsid w:val="00F641F5"/>
    <w:pPr>
      <w:spacing w:line="300" w:lineRule="auto"/>
    </w:pPr>
    <w:rPr>
      <w:rFonts w:ascii="Tahoma" w:eastAsia="宋体" w:hAnsi="Tahoma" w:cs="Times New Roman"/>
      <w:sz w:val="24"/>
      <w:szCs w:val="20"/>
    </w:rPr>
  </w:style>
  <w:style w:type="paragraph" w:customStyle="1" w:styleId="0">
    <w:name w:val="0"/>
    <w:basedOn w:val="a"/>
    <w:uiPriority w:val="99"/>
    <w:qFormat/>
    <w:rsid w:val="00F641F5"/>
    <w:pPr>
      <w:widowControl/>
      <w:snapToGrid w:val="0"/>
      <w:spacing w:line="300" w:lineRule="auto"/>
    </w:pPr>
    <w:rPr>
      <w:rFonts w:ascii="Times New Roman" w:eastAsia="Arial Unicode MS" w:hAnsi="Times New Roman" w:cs="Times New Roman"/>
      <w:kern w:val="0"/>
      <w:szCs w:val="21"/>
    </w:rPr>
  </w:style>
  <w:style w:type="paragraph" w:customStyle="1" w:styleId="aff8">
    <w:name w:val="文档正文"/>
    <w:basedOn w:val="a"/>
    <w:uiPriority w:val="99"/>
    <w:qFormat/>
    <w:rsid w:val="00F641F5"/>
    <w:pPr>
      <w:spacing w:line="360" w:lineRule="auto"/>
    </w:pPr>
    <w:rPr>
      <w:rFonts w:ascii="宋体" w:eastAsia="宋体" w:hAnsi="宋体" w:cs="Arial"/>
      <w:b/>
      <w:bCs/>
      <w:szCs w:val="21"/>
    </w:rPr>
  </w:style>
  <w:style w:type="paragraph" w:customStyle="1" w:styleId="xl41">
    <w:name w:val="xl41"/>
    <w:basedOn w:val="a"/>
    <w:uiPriority w:val="99"/>
    <w:qFormat/>
    <w:rsid w:val="00F641F5"/>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uiPriority w:val="99"/>
    <w:qFormat/>
    <w:rsid w:val="00F641F5"/>
    <w:pPr>
      <w:adjustRightInd w:val="0"/>
      <w:spacing w:line="360" w:lineRule="auto"/>
    </w:pPr>
    <w:rPr>
      <w:rFonts w:ascii="Times New Roman" w:eastAsia="宋体" w:hAnsi="Times New Roman" w:cs="Times New Roman"/>
      <w:kern w:val="0"/>
      <w:sz w:val="24"/>
      <w:szCs w:val="20"/>
    </w:rPr>
  </w:style>
  <w:style w:type="paragraph" w:customStyle="1" w:styleId="35">
    <w:name w:val="表格3"/>
    <w:basedOn w:val="a"/>
    <w:uiPriority w:val="99"/>
    <w:qFormat/>
    <w:rsid w:val="00F641F5"/>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9">
    <w:name w:val="图例编号"/>
    <w:basedOn w:val="af7"/>
    <w:next w:val="af7"/>
    <w:uiPriority w:val="99"/>
    <w:qFormat/>
    <w:rsid w:val="00F641F5"/>
  </w:style>
  <w:style w:type="paragraph" w:customStyle="1" w:styleId="xl71">
    <w:name w:val="xl7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b">
    <w:name w:val="1"/>
    <w:basedOn w:val="a"/>
    <w:uiPriority w:val="99"/>
    <w:qFormat/>
    <w:rsid w:val="00F641F5"/>
    <w:pPr>
      <w:spacing w:afterLines="50" w:line="360" w:lineRule="auto"/>
    </w:pPr>
    <w:rPr>
      <w:rFonts w:ascii="仿宋_GB2312" w:eastAsia="仿宋_GB2312" w:hAnsi="宋体" w:cs="Times New Roman"/>
      <w:sz w:val="24"/>
      <w:szCs w:val="24"/>
    </w:rPr>
  </w:style>
  <w:style w:type="paragraph" w:customStyle="1" w:styleId="p17">
    <w:name w:val="p17"/>
    <w:basedOn w:val="a"/>
    <w:uiPriority w:val="99"/>
    <w:qFormat/>
    <w:rsid w:val="00F641F5"/>
    <w:pPr>
      <w:widowControl/>
      <w:spacing w:line="300" w:lineRule="auto"/>
    </w:pPr>
    <w:rPr>
      <w:rFonts w:ascii="Times New Roman" w:eastAsia="宋体" w:hAnsi="Times New Roman" w:cs="Times New Roman"/>
      <w:kern w:val="0"/>
      <w:szCs w:val="21"/>
    </w:rPr>
  </w:style>
  <w:style w:type="paragraph" w:customStyle="1" w:styleId="xl59">
    <w:name w:val="xl59"/>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73">
    <w:name w:val="xl73"/>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kern w:val="0"/>
      <w:sz w:val="16"/>
      <w:szCs w:val="16"/>
    </w:rPr>
  </w:style>
  <w:style w:type="paragraph" w:customStyle="1" w:styleId="xl39">
    <w:name w:val="xl39"/>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1">
    <w:name w:val="21"/>
    <w:basedOn w:val="a"/>
    <w:uiPriority w:val="99"/>
    <w:qFormat/>
    <w:rsid w:val="00F641F5"/>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25">
    <w:name w:val="列出段落2"/>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110">
    <w:name w:val="列出段落11"/>
    <w:basedOn w:val="a"/>
    <w:uiPriority w:val="34"/>
    <w:qFormat/>
    <w:rsid w:val="00F641F5"/>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12">
    <w:name w:val="彩色列表 - 着色 12"/>
    <w:basedOn w:val="a"/>
    <w:uiPriority w:val="34"/>
    <w:qFormat/>
    <w:rsid w:val="00F641F5"/>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68">
    <w:name w:val="xl68"/>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8">
    <w:name w:val="font8"/>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69">
    <w:name w:val="xl6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42">
    <w:name w:val="列出段落4"/>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p18">
    <w:name w:val="p18"/>
    <w:basedOn w:val="a"/>
    <w:uiPriority w:val="99"/>
    <w:qFormat/>
    <w:rsid w:val="00F641F5"/>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CharCharChar0">
    <w:name w:val="Char Char Char"/>
    <w:basedOn w:val="a"/>
    <w:uiPriority w:val="99"/>
    <w:qFormat/>
    <w:rsid w:val="00F641F5"/>
    <w:pPr>
      <w:spacing w:line="300" w:lineRule="auto"/>
    </w:pPr>
    <w:rPr>
      <w:rFonts w:ascii="宋体" w:eastAsia="宋体" w:hAnsi="宋体" w:cs="Times New Roman"/>
      <w:szCs w:val="24"/>
    </w:rPr>
  </w:style>
  <w:style w:type="paragraph" w:customStyle="1" w:styleId="180">
    <w:name w:val="18"/>
    <w:basedOn w:val="a"/>
    <w:uiPriority w:val="99"/>
    <w:qFormat/>
    <w:rsid w:val="00F641F5"/>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a">
    <w:name w:val="缩进正文"/>
    <w:basedOn w:val="a"/>
    <w:uiPriority w:val="99"/>
    <w:qFormat/>
    <w:rsid w:val="00F641F5"/>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b">
    <w:name w:val="文字列表"/>
    <w:basedOn w:val="af7"/>
    <w:uiPriority w:val="99"/>
    <w:qFormat/>
    <w:rsid w:val="00F641F5"/>
  </w:style>
  <w:style w:type="paragraph" w:customStyle="1" w:styleId="Web">
    <w:name w:val="普通 (Web)"/>
    <w:basedOn w:val="a"/>
    <w:uiPriority w:val="99"/>
    <w:qFormat/>
    <w:rsid w:val="00F641F5"/>
    <w:pPr>
      <w:spacing w:line="300" w:lineRule="auto"/>
    </w:pPr>
    <w:rPr>
      <w:rFonts w:ascii="Times New Roman" w:eastAsia="宋体" w:hAnsi="Times New Roman" w:cs="Times New Roman"/>
      <w:sz w:val="24"/>
      <w:szCs w:val="24"/>
    </w:rPr>
  </w:style>
  <w:style w:type="paragraph" w:customStyle="1" w:styleId="xl27">
    <w:name w:val="xl2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uiPriority w:val="99"/>
    <w:qFormat/>
    <w:rsid w:val="00F641F5"/>
    <w:pPr>
      <w:spacing w:line="300" w:lineRule="auto"/>
    </w:pPr>
    <w:rPr>
      <w:rFonts w:ascii="Tahoma" w:eastAsia="宋体" w:hAnsi="Tahoma" w:cs="Times New Roman"/>
      <w:sz w:val="24"/>
      <w:szCs w:val="20"/>
    </w:rPr>
  </w:style>
  <w:style w:type="paragraph" w:customStyle="1" w:styleId="xl75">
    <w:name w:val="xl75"/>
    <w:basedOn w:val="a"/>
    <w:uiPriority w:val="99"/>
    <w:qFormat/>
    <w:rsid w:val="00F641F5"/>
    <w:pPr>
      <w:widowControl/>
      <w:spacing w:before="100" w:beforeAutospacing="1" w:after="100" w:afterAutospacing="1" w:line="300" w:lineRule="auto"/>
      <w:jc w:val="center"/>
    </w:pPr>
    <w:rPr>
      <w:rFonts w:ascii="Arial" w:eastAsia="宋体" w:hAnsi="Arial" w:cs="Arial"/>
      <w:kern w:val="0"/>
      <w:sz w:val="16"/>
      <w:szCs w:val="16"/>
    </w:rPr>
  </w:style>
  <w:style w:type="paragraph" w:customStyle="1" w:styleId="font12">
    <w:name w:val="font12"/>
    <w:basedOn w:val="a"/>
    <w:uiPriority w:val="99"/>
    <w:qFormat/>
    <w:rsid w:val="00F641F5"/>
    <w:pPr>
      <w:widowControl/>
      <w:spacing w:before="100" w:beforeAutospacing="1" w:after="100" w:afterAutospacing="1" w:line="300" w:lineRule="auto"/>
      <w:jc w:val="left"/>
    </w:pPr>
    <w:rPr>
      <w:rFonts w:ascii="宋体" w:eastAsia="宋体" w:hAnsi="宋体" w:cs="宋体"/>
      <w:color w:val="000000"/>
      <w:kern w:val="0"/>
      <w:sz w:val="16"/>
      <w:szCs w:val="16"/>
    </w:rPr>
  </w:style>
  <w:style w:type="paragraph" w:customStyle="1" w:styleId="xl36">
    <w:name w:val="xl36"/>
    <w:basedOn w:val="a"/>
    <w:uiPriority w:val="99"/>
    <w:qFormat/>
    <w:rsid w:val="00F641F5"/>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c">
    <w:name w:val="四号　首行缩进"/>
    <w:basedOn w:val="a"/>
    <w:uiPriority w:val="99"/>
    <w:qFormat/>
    <w:rsid w:val="00F641F5"/>
    <w:pPr>
      <w:spacing w:line="360" w:lineRule="auto"/>
    </w:pPr>
    <w:rPr>
      <w:rFonts w:ascii="宋体" w:eastAsia="宋体" w:hAnsi="宋体" w:cs="Times New Roman"/>
      <w:bCs/>
      <w:szCs w:val="21"/>
    </w:rPr>
  </w:style>
  <w:style w:type="paragraph" w:customStyle="1" w:styleId="TOC2">
    <w:name w:val="TOC 标题2"/>
    <w:basedOn w:val="1"/>
    <w:next w:val="a"/>
    <w:uiPriority w:val="39"/>
    <w:qFormat/>
    <w:rsid w:val="00F641F5"/>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uiPriority w:val="99"/>
    <w:qFormat/>
    <w:rsid w:val="00F641F5"/>
    <w:pPr>
      <w:widowControl/>
      <w:spacing w:before="100" w:beforeAutospacing="1" w:after="100" w:afterAutospacing="1" w:line="300" w:lineRule="auto"/>
      <w:jc w:val="left"/>
    </w:pPr>
    <w:rPr>
      <w:rFonts w:ascii="BatangChe" w:eastAsia="BatangChe" w:hAnsi="BatangChe" w:cs="宋体"/>
      <w:kern w:val="0"/>
      <w:sz w:val="16"/>
      <w:szCs w:val="16"/>
    </w:rPr>
  </w:style>
  <w:style w:type="paragraph" w:customStyle="1" w:styleId="xl42">
    <w:name w:val="xl42"/>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uiPriority w:val="99"/>
    <w:qFormat/>
    <w:rsid w:val="00F641F5"/>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1c">
    <w:name w:val="正文1"/>
    <w:uiPriority w:val="99"/>
    <w:qFormat/>
    <w:rsid w:val="00F641F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83">
    <w:name w:val="xl83"/>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66">
    <w:name w:val="xl6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220">
    <w:name w:val="22"/>
    <w:basedOn w:val="a"/>
    <w:uiPriority w:val="99"/>
    <w:qFormat/>
    <w:rsid w:val="00F641F5"/>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xl78">
    <w:name w:val="xl78"/>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Char21">
    <w:name w:val="Char2"/>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86">
    <w:name w:val="xl8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affd">
    <w:name w:val="一般正文"/>
    <w:basedOn w:val="a"/>
    <w:uiPriority w:val="99"/>
    <w:qFormat/>
    <w:rsid w:val="00F641F5"/>
    <w:pPr>
      <w:spacing w:line="360" w:lineRule="auto"/>
      <w:ind w:firstLineChars="200" w:firstLine="480"/>
    </w:pPr>
    <w:rPr>
      <w:rFonts w:ascii="Times New Roman" w:eastAsia="宋体" w:hAnsi="Times New Roman" w:cs="宋体"/>
      <w:sz w:val="24"/>
      <w:szCs w:val="20"/>
    </w:rPr>
  </w:style>
  <w:style w:type="paragraph" w:customStyle="1" w:styleId="212">
    <w:name w:val="正文文本缩进 21"/>
    <w:basedOn w:val="a"/>
    <w:uiPriority w:val="99"/>
    <w:qFormat/>
    <w:rsid w:val="00F641F5"/>
    <w:pPr>
      <w:autoSpaceDE w:val="0"/>
      <w:autoSpaceDN w:val="0"/>
      <w:adjustRightInd w:val="0"/>
      <w:spacing w:line="300" w:lineRule="auto"/>
      <w:ind w:firstLine="540"/>
      <w:textAlignment w:val="baseline"/>
    </w:pPr>
    <w:rPr>
      <w:rFonts w:ascii="Times New Roman" w:eastAsia="宋体" w:hAnsi="Times New Roman" w:cs="Times New Roman"/>
      <w:sz w:val="24"/>
      <w:szCs w:val="20"/>
    </w:rPr>
  </w:style>
  <w:style w:type="paragraph" w:customStyle="1" w:styleId="font9">
    <w:name w:val="font9"/>
    <w:basedOn w:val="a"/>
    <w:uiPriority w:val="99"/>
    <w:qFormat/>
    <w:rsid w:val="00F641F5"/>
    <w:pPr>
      <w:widowControl/>
      <w:spacing w:before="100" w:beforeAutospacing="1" w:after="100" w:afterAutospacing="1" w:line="300" w:lineRule="auto"/>
      <w:jc w:val="left"/>
    </w:pPr>
    <w:rPr>
      <w:rFonts w:ascii="Times New Roman" w:eastAsia="宋体" w:hAnsi="Times New Roman" w:cs="Times New Roman"/>
      <w:b/>
      <w:bCs/>
      <w:kern w:val="0"/>
      <w:sz w:val="16"/>
      <w:szCs w:val="16"/>
    </w:rPr>
  </w:style>
  <w:style w:type="paragraph" w:customStyle="1" w:styleId="xl30">
    <w:name w:val="xl30"/>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uiPriority w:val="99"/>
    <w:qFormat/>
    <w:rsid w:val="00F641F5"/>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p0">
    <w:name w:val="p0"/>
    <w:basedOn w:val="a"/>
    <w:uiPriority w:val="99"/>
    <w:qFormat/>
    <w:rsid w:val="00F641F5"/>
    <w:pPr>
      <w:widowControl/>
      <w:spacing w:line="300" w:lineRule="auto"/>
    </w:pPr>
    <w:rPr>
      <w:rFonts w:ascii="Times New Roman" w:eastAsia="宋体" w:hAnsi="Times New Roman" w:cs="Times New Roman"/>
      <w:kern w:val="0"/>
      <w:szCs w:val="21"/>
    </w:rPr>
  </w:style>
  <w:style w:type="paragraph" w:customStyle="1" w:styleId="xl79">
    <w:name w:val="xl7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20"/>
      <w:szCs w:val="20"/>
    </w:rPr>
  </w:style>
  <w:style w:type="paragraph" w:customStyle="1" w:styleId="xl49">
    <w:name w:val="xl49"/>
    <w:basedOn w:val="a"/>
    <w:uiPriority w:val="99"/>
    <w:qFormat/>
    <w:rsid w:val="00F641F5"/>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2">
    <w:name w:val="xl82"/>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affe">
    <w:name w:val="点点"/>
    <w:basedOn w:val="a"/>
    <w:uiPriority w:val="99"/>
    <w:qFormat/>
    <w:rsid w:val="00F641F5"/>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85">
    <w:name w:val="xl8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67">
    <w:name w:val="xl6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76">
    <w:name w:val="xl7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character" w:customStyle="1" w:styleId="neuhtctextarea1">
    <w:name w:val="neuhtctextarea1"/>
    <w:basedOn w:val="a1"/>
    <w:qFormat/>
    <w:rsid w:val="00F641F5"/>
    <w:rPr>
      <w:rFonts w:ascii="Verdana" w:hAnsi="Verdana" w:cs="Verdana" w:hint="default"/>
      <w:color w:val="000000"/>
      <w:sz w:val="18"/>
      <w:szCs w:val="18"/>
    </w:rPr>
  </w:style>
  <w:style w:type="character" w:customStyle="1" w:styleId="x-tab-strip-text4">
    <w:name w:val="x-tab-strip-text4"/>
    <w:basedOn w:val="a1"/>
    <w:qFormat/>
    <w:rsid w:val="00F641F5"/>
    <w:rPr>
      <w:b/>
      <w:color w:val="15428B"/>
    </w:rPr>
  </w:style>
  <w:style w:type="character" w:customStyle="1" w:styleId="hover35">
    <w:name w:val="hover35"/>
    <w:basedOn w:val="a1"/>
    <w:qFormat/>
    <w:rsid w:val="00F641F5"/>
    <w:rPr>
      <w:shd w:val="clear" w:color="auto" w:fill="DEECFD"/>
    </w:rPr>
  </w:style>
  <w:style w:type="character" w:customStyle="1" w:styleId="x-tab-strip-text1">
    <w:name w:val="x-tab-strip-text1"/>
    <w:basedOn w:val="a1"/>
    <w:qFormat/>
    <w:rsid w:val="00F641F5"/>
  </w:style>
  <w:style w:type="character" w:customStyle="1" w:styleId="x-tab-strip-text2">
    <w:name w:val="x-tab-strip-text2"/>
    <w:basedOn w:val="a1"/>
    <w:qFormat/>
    <w:rsid w:val="00F641F5"/>
  </w:style>
  <w:style w:type="character" w:customStyle="1" w:styleId="x-tab-strip-text">
    <w:name w:val="x-tab-strip-text"/>
    <w:basedOn w:val="a1"/>
    <w:qFormat/>
    <w:rsid w:val="00F641F5"/>
    <w:rPr>
      <w:rFonts w:ascii="Tahoma" w:eastAsia="Tahoma" w:hAnsi="Tahoma" w:cs="Tahoma"/>
      <w:color w:val="416AA3"/>
      <w:sz w:val="16"/>
      <w:szCs w:val="16"/>
    </w:rPr>
  </w:style>
  <w:style w:type="character" w:customStyle="1" w:styleId="x-tab-strip-text5">
    <w:name w:val="x-tab-strip-text5"/>
    <w:basedOn w:val="a1"/>
    <w:qFormat/>
    <w:rsid w:val="00F641F5"/>
    <w:rPr>
      <w:color w:val="15428B"/>
    </w:rPr>
  </w:style>
  <w:style w:type="character" w:customStyle="1" w:styleId="x-tab-strip-text3">
    <w:name w:val="x-tab-strip-text3"/>
    <w:basedOn w:val="a1"/>
    <w:qFormat/>
    <w:rsid w:val="00F641F5"/>
  </w:style>
  <w:style w:type="paragraph" w:customStyle="1" w:styleId="WPSOffice3">
    <w:name w:val="WPSOffice手动目录 3"/>
    <w:uiPriority w:val="99"/>
    <w:qFormat/>
    <w:rsid w:val="00F641F5"/>
    <w:pPr>
      <w:ind w:leftChars="400" w:left="400"/>
    </w:pPr>
    <w:rPr>
      <w:rFonts w:ascii="Calibri" w:eastAsia="宋体" w:hAnsi="Calibri" w:cs="Times New Roman"/>
      <w:kern w:val="0"/>
      <w:sz w:val="20"/>
      <w:szCs w:val="20"/>
    </w:rPr>
  </w:style>
  <w:style w:type="paragraph" w:customStyle="1" w:styleId="WPSOffice1">
    <w:name w:val="WPSOffice手动目录 1"/>
    <w:uiPriority w:val="99"/>
    <w:qFormat/>
    <w:rsid w:val="00F641F5"/>
    <w:rPr>
      <w:rFonts w:ascii="Calibri" w:eastAsia="宋体" w:hAnsi="Calibri" w:cs="Times New Roman"/>
      <w:kern w:val="0"/>
      <w:sz w:val="20"/>
      <w:szCs w:val="20"/>
    </w:rPr>
  </w:style>
  <w:style w:type="paragraph" w:customStyle="1" w:styleId="WPSOffice2">
    <w:name w:val="WPSOffice手动目录 2"/>
    <w:uiPriority w:val="99"/>
    <w:qFormat/>
    <w:rsid w:val="00F641F5"/>
    <w:pPr>
      <w:ind w:leftChars="200" w:left="200"/>
    </w:pPr>
    <w:rPr>
      <w:rFonts w:ascii="Calibri" w:eastAsia="宋体" w:hAnsi="Calibri" w:cs="Times New Roman"/>
      <w:kern w:val="0"/>
      <w:sz w:val="20"/>
      <w:szCs w:val="20"/>
    </w:rPr>
  </w:style>
  <w:style w:type="table" w:customStyle="1" w:styleId="1d">
    <w:name w:val="网格型1"/>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1"/>
    <w:qFormat/>
    <w:rsid w:val="00F641F5"/>
  </w:style>
  <w:style w:type="table" w:customStyle="1" w:styleId="111">
    <w:name w:val="网格型11"/>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
    <w:name w:val="Block Text"/>
    <w:basedOn w:val="a"/>
    <w:unhideWhenUsed/>
    <w:qFormat/>
    <w:rsid w:val="00F641F5"/>
    <w:pPr>
      <w:spacing w:line="360" w:lineRule="auto"/>
      <w:ind w:leftChars="-50" w:left="-50" w:rightChars="150" w:right="150" w:firstLineChars="123" w:firstLine="344"/>
    </w:pPr>
    <w:rPr>
      <w:rFonts w:ascii="楷体_GB2312" w:eastAsia="楷体_GB2312" w:hAnsi="宋体" w:cs="Times New Roman"/>
      <w:kern w:val="32"/>
      <w:sz w:val="28"/>
      <w:szCs w:val="28"/>
    </w:rPr>
  </w:style>
  <w:style w:type="paragraph" w:styleId="afff0">
    <w:name w:val="Message Header"/>
    <w:basedOn w:val="a"/>
    <w:next w:val="afff"/>
    <w:link w:val="Charf8"/>
    <w:uiPriority w:val="99"/>
    <w:semiHidden/>
    <w:unhideWhenUsed/>
    <w:qFormat/>
    <w:rsid w:val="00F641F5"/>
    <w:pPr>
      <w:spacing w:line="300" w:lineRule="auto"/>
      <w:ind w:leftChars="500" w:left="1080" w:hangingChars="500" w:hanging="1080"/>
    </w:pPr>
    <w:rPr>
      <w:rFonts w:ascii="Arial" w:eastAsia="宋体" w:hAnsi="Arial" w:cs="Times New Roman"/>
      <w:color w:val="000000"/>
    </w:rPr>
  </w:style>
  <w:style w:type="character" w:customStyle="1" w:styleId="Charf8">
    <w:name w:val="信息标题 Char"/>
    <w:basedOn w:val="a1"/>
    <w:link w:val="afff0"/>
    <w:uiPriority w:val="99"/>
    <w:semiHidden/>
    <w:rsid w:val="00F641F5"/>
    <w:rPr>
      <w:rFonts w:ascii="Arial" w:eastAsia="宋体" w:hAnsi="Arial" w:cs="Times New Roman"/>
      <w:color w:val="000000"/>
    </w:rPr>
  </w:style>
  <w:style w:type="paragraph" w:customStyle="1" w:styleId="TableText">
    <w:name w:val="Table Text"/>
    <w:basedOn w:val="a"/>
    <w:semiHidden/>
    <w:qFormat/>
    <w:rsid w:val="00F641F5"/>
    <w:pPr>
      <w:widowControl/>
      <w:kinsoku w:val="0"/>
      <w:autoSpaceDE w:val="0"/>
      <w:autoSpaceDN w:val="0"/>
      <w:adjustRightInd w:val="0"/>
      <w:snapToGrid w:val="0"/>
      <w:spacing w:line="300" w:lineRule="auto"/>
      <w:jc w:val="left"/>
    </w:pPr>
    <w:rPr>
      <w:rFonts w:ascii="宋体" w:eastAsia="宋体" w:hAnsi="宋体" w:cs="宋体"/>
      <w:color w:val="000000"/>
      <w:kern w:val="0"/>
      <w:sz w:val="22"/>
      <w:lang w:eastAsia="en-US"/>
    </w:rPr>
  </w:style>
  <w:style w:type="character" w:customStyle="1" w:styleId="font31">
    <w:name w:val="font31"/>
    <w:basedOn w:val="a1"/>
    <w:qFormat/>
    <w:rsid w:val="00F641F5"/>
    <w:rPr>
      <w:rFonts w:ascii="宋体" w:eastAsia="宋体" w:hAnsi="宋体" w:cs="宋体" w:hint="eastAsia"/>
      <w:strike w:val="0"/>
      <w:dstrike w:val="0"/>
      <w:color w:val="000000"/>
      <w:sz w:val="24"/>
      <w:szCs w:val="24"/>
      <w:u w:val="none"/>
      <w:effect w:val="none"/>
    </w:rPr>
  </w:style>
  <w:style w:type="character" w:customStyle="1" w:styleId="font41">
    <w:name w:val="font41"/>
    <w:basedOn w:val="a1"/>
    <w:qFormat/>
    <w:rsid w:val="00F641F5"/>
    <w:rPr>
      <w:rFonts w:ascii="Calibri" w:hAnsi="Calibri" w:cs="Calibri" w:hint="default"/>
      <w:strike w:val="0"/>
      <w:dstrike w:val="0"/>
      <w:color w:val="000000"/>
      <w:sz w:val="22"/>
      <w:szCs w:val="22"/>
      <w:u w:val="none"/>
      <w:effect w:val="none"/>
    </w:rPr>
  </w:style>
  <w:style w:type="character" w:customStyle="1" w:styleId="font61">
    <w:name w:val="font61"/>
    <w:basedOn w:val="a1"/>
    <w:qFormat/>
    <w:rsid w:val="00F641F5"/>
    <w:rPr>
      <w:rFonts w:ascii="宋体" w:eastAsia="宋体" w:hAnsi="宋体" w:cs="宋体" w:hint="eastAsia"/>
      <w:strike w:val="0"/>
      <w:dstrike w:val="0"/>
      <w:color w:val="000000"/>
      <w:sz w:val="22"/>
      <w:szCs w:val="22"/>
      <w:u w:val="none"/>
      <w:effect w:val="none"/>
    </w:rPr>
  </w:style>
  <w:style w:type="character" w:customStyle="1" w:styleId="font21">
    <w:name w:val="font21"/>
    <w:qFormat/>
    <w:rsid w:val="00F641F5"/>
    <w:rPr>
      <w:rFonts w:ascii="宋体" w:eastAsia="宋体" w:hAnsi="宋体" w:cs="宋体" w:hint="eastAsia"/>
      <w:strike w:val="0"/>
      <w:dstrike w:val="0"/>
      <w:color w:val="000000"/>
      <w:sz w:val="22"/>
      <w:szCs w:val="22"/>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caption" w:qFormat="1"/>
    <w:lsdException w:name="annotation reference" w:qFormat="1"/>
    <w:lsdException w:name="page number" w:uiPriority="0" w:qFormat="1"/>
    <w:lsdException w:name="List Bullet" w:qFormat="1"/>
    <w:lsdException w:name="List Number" w:qFormat="1"/>
    <w:lsdException w:name="List Bullet 2" w:qFormat="1"/>
    <w:lsdException w:name="List Bullet 3" w:qFormat="1"/>
    <w:lsdException w:name="List Bullet 4" w:qFormat="1"/>
    <w:lsdException w:name="Title" w:semiHidden="0" w:unhideWhenUsed="0" w:qFormat="1"/>
    <w:lsdException w:name="Default Paragraph Font" w:uiPriority="1"/>
    <w:lsdException w:name="Body Text" w:qFormat="1"/>
    <w:lsdException w:name="Body Text Indent" w:qFormat="1"/>
    <w:lsdException w:name="Message Header" w:qFormat="1"/>
    <w:lsdException w:name="Subtitle" w:semiHidden="0" w:unhideWhenUsed="0" w:qFormat="1"/>
    <w:lsdException w:name="Salutation" w:qFormat="1"/>
    <w:lsdException w:name="Date" w:qFormat="1"/>
    <w:lsdException w:name="Body Text First Indent" w:qFormat="1"/>
    <w:lsdException w:name="Note Heading" w:qFormat="1"/>
    <w:lsdException w:name="Body Text 2" w:qFormat="1"/>
    <w:lsdException w:name="Body Text 3" w:qFormat="1"/>
    <w:lsdException w:name="Body Text Indent 2" w:qFormat="1"/>
    <w:lsdException w:name="Body Text Indent 3"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qFormat="1"/>
    <w:lsdException w:name="Plain Text" w:uiPriority="0" w:qFormat="1"/>
    <w:lsdException w:name="Normal (Web)"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F641F5"/>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F641F5"/>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F641F5"/>
    <w:pPr>
      <w:keepNext/>
      <w:keepLines/>
      <w:spacing w:before="120" w:after="120" w:line="300" w:lineRule="auto"/>
      <w:outlineLvl w:val="2"/>
    </w:pPr>
    <w:rPr>
      <w:rFonts w:ascii="Times New Roman" w:eastAsia="宋体" w:hAnsi="Times New Roman" w:cs="Times New Roman"/>
      <w:b/>
      <w:bCs/>
      <w:szCs w:val="32"/>
    </w:rPr>
  </w:style>
  <w:style w:type="paragraph" w:styleId="4">
    <w:name w:val="heading 4"/>
    <w:basedOn w:val="a"/>
    <w:next w:val="a"/>
    <w:link w:val="4Char"/>
    <w:qFormat/>
    <w:rsid w:val="00F641F5"/>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F641F5"/>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F641F5"/>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uiPriority w:val="99"/>
    <w:qFormat/>
    <w:rsid w:val="00F641F5"/>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uiPriority w:val="99"/>
    <w:qFormat/>
    <w:rsid w:val="00F641F5"/>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uiPriority w:val="99"/>
    <w:qFormat/>
    <w:rsid w:val="00F641F5"/>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F641F5"/>
    <w:rPr>
      <w:rFonts w:ascii="Times New Roman" w:eastAsia="宋体" w:hAnsi="Times New Roman" w:cs="Times New Roman"/>
      <w:b/>
      <w:bCs/>
      <w:kern w:val="44"/>
      <w:sz w:val="44"/>
      <w:szCs w:val="44"/>
    </w:rPr>
  </w:style>
  <w:style w:type="character" w:customStyle="1" w:styleId="2Char">
    <w:name w:val="标题 2 Char"/>
    <w:basedOn w:val="a1"/>
    <w:link w:val="2"/>
    <w:qFormat/>
    <w:rsid w:val="00F641F5"/>
    <w:rPr>
      <w:rFonts w:ascii="Arial" w:eastAsia="黑体" w:hAnsi="Arial" w:cs="Times New Roman"/>
      <w:b/>
      <w:bCs/>
      <w:sz w:val="32"/>
      <w:szCs w:val="32"/>
    </w:rPr>
  </w:style>
  <w:style w:type="character" w:customStyle="1" w:styleId="3Char">
    <w:name w:val="标题 3 Char"/>
    <w:basedOn w:val="a1"/>
    <w:link w:val="3"/>
    <w:qFormat/>
    <w:rsid w:val="00F641F5"/>
    <w:rPr>
      <w:rFonts w:ascii="Times New Roman" w:eastAsia="宋体" w:hAnsi="Times New Roman" w:cs="Times New Roman"/>
      <w:b/>
      <w:bCs/>
      <w:szCs w:val="32"/>
    </w:rPr>
  </w:style>
  <w:style w:type="character" w:customStyle="1" w:styleId="4Char">
    <w:name w:val="标题 4 Char"/>
    <w:basedOn w:val="a1"/>
    <w:link w:val="4"/>
    <w:qFormat/>
    <w:rsid w:val="00F641F5"/>
    <w:rPr>
      <w:rFonts w:ascii="Arial" w:eastAsia="黑体" w:hAnsi="Arial" w:cs="Times New Roman"/>
      <w:b/>
      <w:bCs/>
      <w:sz w:val="28"/>
      <w:szCs w:val="28"/>
    </w:rPr>
  </w:style>
  <w:style w:type="character" w:customStyle="1" w:styleId="5Char">
    <w:name w:val="标题 5 Char"/>
    <w:basedOn w:val="a1"/>
    <w:link w:val="5"/>
    <w:qFormat/>
    <w:rsid w:val="00F641F5"/>
    <w:rPr>
      <w:rFonts w:ascii="Times New Roman" w:eastAsia="宋体" w:hAnsi="Times New Roman" w:cs="Times New Roman"/>
      <w:b/>
      <w:sz w:val="28"/>
      <w:szCs w:val="20"/>
    </w:rPr>
  </w:style>
  <w:style w:type="character" w:customStyle="1" w:styleId="6Char">
    <w:name w:val="标题 6 Char"/>
    <w:basedOn w:val="a1"/>
    <w:link w:val="6"/>
    <w:qFormat/>
    <w:rsid w:val="00F641F5"/>
    <w:rPr>
      <w:rFonts w:ascii="Arial" w:eastAsia="黑体" w:hAnsi="Arial" w:cs="Times New Roman"/>
      <w:b/>
      <w:sz w:val="24"/>
      <w:szCs w:val="20"/>
    </w:rPr>
  </w:style>
  <w:style w:type="character" w:customStyle="1" w:styleId="7Char">
    <w:name w:val="标题 7 Char"/>
    <w:basedOn w:val="a1"/>
    <w:link w:val="7"/>
    <w:uiPriority w:val="99"/>
    <w:qFormat/>
    <w:rsid w:val="00F641F5"/>
    <w:rPr>
      <w:rFonts w:ascii="Times New Roman" w:eastAsia="宋体" w:hAnsi="Times New Roman" w:cs="Times New Roman"/>
      <w:b/>
      <w:sz w:val="24"/>
      <w:szCs w:val="20"/>
    </w:rPr>
  </w:style>
  <w:style w:type="character" w:customStyle="1" w:styleId="8Char">
    <w:name w:val="标题 8 Char"/>
    <w:basedOn w:val="a1"/>
    <w:link w:val="8"/>
    <w:uiPriority w:val="99"/>
    <w:qFormat/>
    <w:rsid w:val="00F641F5"/>
    <w:rPr>
      <w:rFonts w:ascii="Arial" w:eastAsia="黑体" w:hAnsi="Arial" w:cs="Times New Roman"/>
      <w:sz w:val="24"/>
      <w:szCs w:val="20"/>
    </w:rPr>
  </w:style>
  <w:style w:type="character" w:customStyle="1" w:styleId="9Char">
    <w:name w:val="标题 9 Char"/>
    <w:basedOn w:val="a1"/>
    <w:link w:val="9"/>
    <w:uiPriority w:val="99"/>
    <w:qFormat/>
    <w:rsid w:val="00F641F5"/>
    <w:rPr>
      <w:rFonts w:ascii="Arial" w:eastAsia="黑体" w:hAnsi="Arial" w:cs="Times New Roman"/>
      <w:szCs w:val="20"/>
    </w:rPr>
  </w:style>
  <w:style w:type="numbering" w:customStyle="1" w:styleId="10">
    <w:name w:val="无列表1"/>
    <w:next w:val="a3"/>
    <w:uiPriority w:val="99"/>
    <w:semiHidden/>
    <w:unhideWhenUsed/>
    <w:rsid w:val="00F641F5"/>
  </w:style>
  <w:style w:type="paragraph" w:styleId="a0">
    <w:name w:val="Normal Indent"/>
    <w:basedOn w:val="a"/>
    <w:link w:val="Char"/>
    <w:uiPriority w:val="99"/>
    <w:qFormat/>
    <w:rsid w:val="00F641F5"/>
    <w:pPr>
      <w:spacing w:line="300" w:lineRule="auto"/>
      <w:ind w:firstLine="420"/>
    </w:pPr>
    <w:rPr>
      <w:rFonts w:ascii="Times New Roman" w:eastAsia="宋体" w:hAnsi="Times New Roman" w:cs="Times New Roman"/>
    </w:rPr>
  </w:style>
  <w:style w:type="paragraph" w:styleId="70">
    <w:name w:val="toc 7"/>
    <w:basedOn w:val="a"/>
    <w:next w:val="a"/>
    <w:uiPriority w:val="39"/>
    <w:qFormat/>
    <w:rsid w:val="00F641F5"/>
    <w:pPr>
      <w:spacing w:line="300" w:lineRule="auto"/>
      <w:ind w:leftChars="1200" w:left="2520"/>
    </w:pPr>
    <w:rPr>
      <w:rFonts w:ascii="Times New Roman" w:eastAsia="宋体" w:hAnsi="Times New Roman" w:cs="Times New Roman"/>
      <w:szCs w:val="20"/>
    </w:rPr>
  </w:style>
  <w:style w:type="paragraph" w:styleId="a4">
    <w:name w:val="Note Heading"/>
    <w:basedOn w:val="a"/>
    <w:next w:val="a"/>
    <w:link w:val="Char0"/>
    <w:uiPriority w:val="99"/>
    <w:qFormat/>
    <w:rsid w:val="00F641F5"/>
    <w:pPr>
      <w:spacing w:line="300" w:lineRule="auto"/>
      <w:jc w:val="center"/>
    </w:pPr>
    <w:rPr>
      <w:rFonts w:ascii="Times New Roman" w:eastAsia="宋体" w:hAnsi="Times New Roman" w:cs="Times New Roman"/>
    </w:rPr>
  </w:style>
  <w:style w:type="character" w:customStyle="1" w:styleId="Char0">
    <w:name w:val="注释标题 Char"/>
    <w:basedOn w:val="a1"/>
    <w:link w:val="a4"/>
    <w:uiPriority w:val="99"/>
    <w:qFormat/>
    <w:rsid w:val="00F641F5"/>
    <w:rPr>
      <w:rFonts w:ascii="Times New Roman" w:eastAsia="宋体" w:hAnsi="Times New Roman" w:cs="Times New Roman"/>
    </w:rPr>
  </w:style>
  <w:style w:type="paragraph" w:styleId="40">
    <w:name w:val="List Bullet 4"/>
    <w:basedOn w:val="a"/>
    <w:uiPriority w:val="99"/>
    <w:qFormat/>
    <w:rsid w:val="00F641F5"/>
    <w:pPr>
      <w:widowControl/>
      <w:tabs>
        <w:tab w:val="left" w:pos="840"/>
      </w:tabs>
      <w:overflowPunct w:val="0"/>
      <w:autoSpaceDE w:val="0"/>
      <w:autoSpaceDN w:val="0"/>
      <w:adjustRightInd w:val="0"/>
      <w:spacing w:line="300" w:lineRule="auto"/>
      <w:ind w:left="1180" w:hanging="340"/>
      <w:jc w:val="left"/>
      <w:textAlignment w:val="baseline"/>
    </w:pPr>
    <w:rPr>
      <w:rFonts w:ascii="Courier" w:eastAsia="宋体" w:hAnsi="Courier" w:cs="Times New Roman"/>
      <w:kern w:val="0"/>
      <w:sz w:val="24"/>
      <w:szCs w:val="20"/>
    </w:rPr>
  </w:style>
  <w:style w:type="paragraph" w:styleId="a5">
    <w:name w:val="List Number"/>
    <w:basedOn w:val="a"/>
    <w:uiPriority w:val="99"/>
    <w:qFormat/>
    <w:rsid w:val="00F641F5"/>
    <w:pPr>
      <w:tabs>
        <w:tab w:val="left" w:pos="560"/>
      </w:tabs>
      <w:spacing w:line="300" w:lineRule="auto"/>
      <w:ind w:left="900" w:hanging="340"/>
    </w:pPr>
    <w:rPr>
      <w:rFonts w:ascii="Times New Roman" w:eastAsia="宋体" w:hAnsi="Times New Roman" w:cs="Times New Roman"/>
      <w:szCs w:val="20"/>
    </w:rPr>
  </w:style>
  <w:style w:type="paragraph" w:styleId="a6">
    <w:name w:val="caption"/>
    <w:basedOn w:val="a"/>
    <w:next w:val="a"/>
    <w:uiPriority w:val="99"/>
    <w:qFormat/>
    <w:rsid w:val="00F641F5"/>
    <w:pPr>
      <w:spacing w:line="480" w:lineRule="auto"/>
    </w:pPr>
    <w:rPr>
      <w:rFonts w:ascii="华文中宋" w:eastAsia="华文中宋" w:hAnsi="华文中宋" w:cs="Times New Roman"/>
      <w:sz w:val="36"/>
      <w:szCs w:val="20"/>
    </w:rPr>
  </w:style>
  <w:style w:type="paragraph" w:styleId="a7">
    <w:name w:val="List Bullet"/>
    <w:basedOn w:val="a"/>
    <w:uiPriority w:val="99"/>
    <w:qFormat/>
    <w:rsid w:val="00F641F5"/>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uiPriority w:val="99"/>
    <w:qFormat/>
    <w:rsid w:val="00F641F5"/>
    <w:pPr>
      <w:shd w:val="clear" w:color="auto" w:fill="000080"/>
      <w:spacing w:line="300" w:lineRule="auto"/>
    </w:pPr>
    <w:rPr>
      <w:rFonts w:ascii="Times New Roman" w:eastAsia="宋体" w:hAnsi="Times New Roman" w:cs="Times New Roman"/>
      <w:szCs w:val="20"/>
    </w:rPr>
  </w:style>
  <w:style w:type="character" w:customStyle="1" w:styleId="Char1">
    <w:name w:val="文档结构图 Char"/>
    <w:basedOn w:val="a1"/>
    <w:link w:val="a8"/>
    <w:uiPriority w:val="99"/>
    <w:qFormat/>
    <w:rsid w:val="00F641F5"/>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F641F5"/>
    <w:pPr>
      <w:spacing w:line="300" w:lineRule="auto"/>
      <w:jc w:val="left"/>
    </w:pPr>
    <w:rPr>
      <w:rFonts w:ascii="Times New Roman" w:eastAsia="宋体" w:hAnsi="Times New Roman" w:cs="Times New Roman"/>
    </w:rPr>
  </w:style>
  <w:style w:type="character" w:customStyle="1" w:styleId="Char2">
    <w:name w:val="批注文字 Char"/>
    <w:basedOn w:val="a1"/>
    <w:link w:val="a9"/>
    <w:uiPriority w:val="99"/>
    <w:qFormat/>
    <w:rsid w:val="00F641F5"/>
    <w:rPr>
      <w:rFonts w:ascii="Times New Roman" w:eastAsia="宋体" w:hAnsi="Times New Roman" w:cs="Times New Roman"/>
    </w:rPr>
  </w:style>
  <w:style w:type="paragraph" w:styleId="aa">
    <w:name w:val="Salutation"/>
    <w:basedOn w:val="a"/>
    <w:next w:val="a"/>
    <w:link w:val="Char3"/>
    <w:uiPriority w:val="99"/>
    <w:qFormat/>
    <w:rsid w:val="00F641F5"/>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uiPriority w:val="99"/>
    <w:qFormat/>
    <w:rsid w:val="00F641F5"/>
    <w:rPr>
      <w:rFonts w:ascii="Times New Roman" w:eastAsia="宋体" w:hAnsi="Times New Roman" w:cs="Times New Roman"/>
      <w:kern w:val="0"/>
      <w:sz w:val="24"/>
      <w:szCs w:val="24"/>
    </w:rPr>
  </w:style>
  <w:style w:type="paragraph" w:styleId="30">
    <w:name w:val="Body Text 3"/>
    <w:basedOn w:val="a"/>
    <w:link w:val="3Char0"/>
    <w:uiPriority w:val="99"/>
    <w:qFormat/>
    <w:rsid w:val="00F641F5"/>
    <w:pPr>
      <w:autoSpaceDE w:val="0"/>
      <w:autoSpaceDN w:val="0"/>
      <w:spacing w:line="300" w:lineRule="auto"/>
      <w:jc w:val="center"/>
    </w:pPr>
    <w:rPr>
      <w:rFonts w:ascii="Times New Roman" w:eastAsia="宋体" w:hAnsi="Times New Roman" w:cs="Times New Roman"/>
      <w:kern w:val="0"/>
      <w:sz w:val="16"/>
      <w:szCs w:val="20"/>
    </w:rPr>
  </w:style>
  <w:style w:type="character" w:customStyle="1" w:styleId="3Char0">
    <w:name w:val="正文文本 3 Char"/>
    <w:basedOn w:val="a1"/>
    <w:link w:val="30"/>
    <w:uiPriority w:val="99"/>
    <w:qFormat/>
    <w:rsid w:val="00F641F5"/>
    <w:rPr>
      <w:rFonts w:ascii="Times New Roman" w:eastAsia="宋体" w:hAnsi="Times New Roman" w:cs="Times New Roman"/>
      <w:kern w:val="0"/>
      <w:sz w:val="16"/>
      <w:szCs w:val="20"/>
    </w:rPr>
  </w:style>
  <w:style w:type="paragraph" w:styleId="31">
    <w:name w:val="List Bullet 3"/>
    <w:basedOn w:val="a"/>
    <w:uiPriority w:val="99"/>
    <w:qFormat/>
    <w:rsid w:val="00F641F5"/>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uiPriority w:val="99"/>
    <w:unhideWhenUsed/>
    <w:qFormat/>
    <w:rsid w:val="00F641F5"/>
    <w:pPr>
      <w:spacing w:after="120" w:line="300" w:lineRule="auto"/>
    </w:pPr>
    <w:rPr>
      <w:rFonts w:ascii="Times New Roman" w:eastAsia="宋体" w:hAnsi="Times New Roman" w:cs="Times New Roman"/>
    </w:rPr>
  </w:style>
  <w:style w:type="character" w:customStyle="1" w:styleId="Char4">
    <w:name w:val="正文文本 Char"/>
    <w:basedOn w:val="a1"/>
    <w:qFormat/>
    <w:rsid w:val="00F641F5"/>
  </w:style>
  <w:style w:type="paragraph" w:styleId="ac">
    <w:name w:val="Body Text Indent"/>
    <w:basedOn w:val="a"/>
    <w:link w:val="Char5"/>
    <w:uiPriority w:val="99"/>
    <w:qFormat/>
    <w:rsid w:val="00F641F5"/>
    <w:pPr>
      <w:spacing w:line="300" w:lineRule="auto"/>
      <w:ind w:firstLine="444"/>
    </w:pPr>
    <w:rPr>
      <w:rFonts w:ascii="Times New Roman" w:eastAsia="宋体" w:hAnsi="Times New Roman" w:cs="Times New Roman"/>
      <w:b/>
      <w:sz w:val="24"/>
      <w:szCs w:val="20"/>
    </w:rPr>
  </w:style>
  <w:style w:type="character" w:customStyle="1" w:styleId="Char5">
    <w:name w:val="正文文本缩进 Char"/>
    <w:basedOn w:val="a1"/>
    <w:link w:val="ac"/>
    <w:uiPriority w:val="99"/>
    <w:qFormat/>
    <w:rsid w:val="00F641F5"/>
    <w:rPr>
      <w:rFonts w:ascii="Times New Roman" w:eastAsia="宋体" w:hAnsi="Times New Roman" w:cs="Times New Roman"/>
      <w:b/>
      <w:sz w:val="24"/>
      <w:szCs w:val="20"/>
    </w:rPr>
  </w:style>
  <w:style w:type="paragraph" w:styleId="20">
    <w:name w:val="List Bullet 2"/>
    <w:basedOn w:val="a"/>
    <w:uiPriority w:val="99"/>
    <w:qFormat/>
    <w:rsid w:val="00F641F5"/>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qFormat/>
    <w:rsid w:val="00F641F5"/>
    <w:pPr>
      <w:spacing w:line="300" w:lineRule="auto"/>
      <w:ind w:leftChars="800" w:left="1680"/>
    </w:pPr>
    <w:rPr>
      <w:rFonts w:ascii="Times New Roman" w:eastAsia="宋体" w:hAnsi="Times New Roman" w:cs="Times New Roman"/>
      <w:szCs w:val="20"/>
    </w:rPr>
  </w:style>
  <w:style w:type="paragraph" w:styleId="32">
    <w:name w:val="toc 3"/>
    <w:basedOn w:val="a"/>
    <w:next w:val="a"/>
    <w:uiPriority w:val="39"/>
    <w:qFormat/>
    <w:rsid w:val="00F641F5"/>
    <w:pPr>
      <w:tabs>
        <w:tab w:val="right" w:leader="dot" w:pos="9231"/>
      </w:tabs>
      <w:spacing w:line="300" w:lineRule="auto"/>
      <w:ind w:leftChars="400" w:left="840"/>
    </w:pPr>
    <w:rPr>
      <w:rFonts w:ascii="Times New Roman" w:eastAsia="宋体" w:hAnsi="Times New Roman" w:cs="Times New Roman"/>
      <w:szCs w:val="24"/>
    </w:rPr>
  </w:style>
  <w:style w:type="paragraph" w:styleId="ad">
    <w:name w:val="Plain Text"/>
    <w:basedOn w:val="a"/>
    <w:link w:val="Char6"/>
    <w:qFormat/>
    <w:rsid w:val="00F641F5"/>
    <w:pPr>
      <w:spacing w:line="300" w:lineRule="auto"/>
    </w:pPr>
    <w:rPr>
      <w:rFonts w:ascii="宋体" w:eastAsia="宋体" w:hAnsi="Courier New" w:cs="Times New Roman"/>
      <w:kern w:val="0"/>
      <w:sz w:val="20"/>
      <w:szCs w:val="20"/>
    </w:rPr>
  </w:style>
  <w:style w:type="character" w:customStyle="1" w:styleId="Char6">
    <w:name w:val="纯文本 Char"/>
    <w:basedOn w:val="a1"/>
    <w:link w:val="ad"/>
    <w:qFormat/>
    <w:rsid w:val="00F641F5"/>
    <w:rPr>
      <w:rFonts w:ascii="宋体" w:eastAsia="宋体" w:hAnsi="Courier New" w:cs="Times New Roman"/>
      <w:kern w:val="0"/>
      <w:sz w:val="20"/>
      <w:szCs w:val="20"/>
    </w:rPr>
  </w:style>
  <w:style w:type="paragraph" w:styleId="80">
    <w:name w:val="toc 8"/>
    <w:basedOn w:val="a"/>
    <w:next w:val="a"/>
    <w:uiPriority w:val="39"/>
    <w:qFormat/>
    <w:rsid w:val="00F641F5"/>
    <w:pPr>
      <w:spacing w:line="300" w:lineRule="auto"/>
      <w:ind w:leftChars="1400" w:left="2940"/>
    </w:pPr>
    <w:rPr>
      <w:rFonts w:ascii="Times New Roman" w:eastAsia="宋体" w:hAnsi="Times New Roman" w:cs="Times New Roman"/>
      <w:szCs w:val="20"/>
    </w:rPr>
  </w:style>
  <w:style w:type="paragraph" w:styleId="ae">
    <w:name w:val="Date"/>
    <w:basedOn w:val="a"/>
    <w:next w:val="a"/>
    <w:link w:val="Char7"/>
    <w:uiPriority w:val="99"/>
    <w:qFormat/>
    <w:rsid w:val="00F641F5"/>
    <w:pPr>
      <w:spacing w:line="300" w:lineRule="auto"/>
    </w:pPr>
    <w:rPr>
      <w:rFonts w:ascii="Times New Roman" w:eastAsia="宋体" w:hAnsi="Times New Roman" w:cs="Times New Roman"/>
    </w:rPr>
  </w:style>
  <w:style w:type="character" w:customStyle="1" w:styleId="Char7">
    <w:name w:val="日期 Char"/>
    <w:basedOn w:val="a1"/>
    <w:link w:val="ae"/>
    <w:uiPriority w:val="99"/>
    <w:qFormat/>
    <w:rsid w:val="00F641F5"/>
    <w:rPr>
      <w:rFonts w:ascii="Times New Roman" w:eastAsia="宋体" w:hAnsi="Times New Roman" w:cs="Times New Roman"/>
    </w:rPr>
  </w:style>
  <w:style w:type="paragraph" w:styleId="21">
    <w:name w:val="Body Text Indent 2"/>
    <w:basedOn w:val="a"/>
    <w:link w:val="2Char0"/>
    <w:uiPriority w:val="99"/>
    <w:qFormat/>
    <w:rsid w:val="00F641F5"/>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uiPriority w:val="99"/>
    <w:qFormat/>
    <w:rsid w:val="00F641F5"/>
    <w:rPr>
      <w:rFonts w:ascii="宋体" w:eastAsia="宋体" w:hAnsi="宋体" w:cs="Times New Roman"/>
      <w:b/>
      <w:bCs/>
      <w:sz w:val="24"/>
      <w:szCs w:val="20"/>
    </w:rPr>
  </w:style>
  <w:style w:type="paragraph" w:styleId="af">
    <w:name w:val="Balloon Text"/>
    <w:basedOn w:val="a"/>
    <w:link w:val="Char8"/>
    <w:uiPriority w:val="99"/>
    <w:qFormat/>
    <w:rsid w:val="00F641F5"/>
    <w:pPr>
      <w:spacing w:line="300" w:lineRule="auto"/>
    </w:pPr>
    <w:rPr>
      <w:rFonts w:ascii="Times New Roman" w:eastAsia="宋体" w:hAnsi="Times New Roman" w:cs="Times New Roman"/>
      <w:sz w:val="18"/>
      <w:szCs w:val="18"/>
    </w:rPr>
  </w:style>
  <w:style w:type="character" w:customStyle="1" w:styleId="Char8">
    <w:name w:val="批注框文本 Char"/>
    <w:basedOn w:val="a1"/>
    <w:link w:val="af"/>
    <w:uiPriority w:val="99"/>
    <w:qFormat/>
    <w:rsid w:val="00F641F5"/>
    <w:rPr>
      <w:rFonts w:ascii="Times New Roman" w:eastAsia="宋体" w:hAnsi="Times New Roman" w:cs="Times New Roman"/>
      <w:sz w:val="18"/>
      <w:szCs w:val="18"/>
    </w:rPr>
  </w:style>
  <w:style w:type="paragraph" w:styleId="af0">
    <w:name w:val="footer"/>
    <w:basedOn w:val="a"/>
    <w:link w:val="Char9"/>
    <w:uiPriority w:val="99"/>
    <w:qFormat/>
    <w:rsid w:val="00F641F5"/>
    <w:pPr>
      <w:tabs>
        <w:tab w:val="center" w:pos="4153"/>
        <w:tab w:val="right" w:pos="8306"/>
      </w:tabs>
      <w:snapToGrid w:val="0"/>
      <w:spacing w:line="300" w:lineRule="auto"/>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F641F5"/>
    <w:rPr>
      <w:rFonts w:ascii="Times New Roman" w:eastAsia="宋体" w:hAnsi="Times New Roman" w:cs="Times New Roman"/>
      <w:kern w:val="0"/>
      <w:sz w:val="18"/>
      <w:szCs w:val="20"/>
    </w:rPr>
  </w:style>
  <w:style w:type="paragraph" w:styleId="af1">
    <w:name w:val="header"/>
    <w:basedOn w:val="a"/>
    <w:link w:val="Chara"/>
    <w:uiPriority w:val="99"/>
    <w:qFormat/>
    <w:rsid w:val="00F641F5"/>
    <w:pPr>
      <w:pBdr>
        <w:bottom w:val="single" w:sz="6" w:space="1" w:color="auto"/>
      </w:pBdr>
      <w:tabs>
        <w:tab w:val="center" w:pos="4153"/>
        <w:tab w:val="right" w:pos="8306"/>
      </w:tabs>
      <w:snapToGrid w:val="0"/>
      <w:spacing w:line="300" w:lineRule="auto"/>
      <w:jc w:val="center"/>
    </w:pPr>
    <w:rPr>
      <w:rFonts w:ascii="Times New Roman" w:eastAsia="宋体" w:hAnsi="Times New Roman" w:cs="Times New Roman"/>
      <w:kern w:val="0"/>
      <w:sz w:val="18"/>
      <w:szCs w:val="20"/>
    </w:rPr>
  </w:style>
  <w:style w:type="character" w:customStyle="1" w:styleId="Chara">
    <w:name w:val="页眉 Char"/>
    <w:basedOn w:val="a1"/>
    <w:link w:val="af1"/>
    <w:uiPriority w:val="99"/>
    <w:qFormat/>
    <w:rsid w:val="00F641F5"/>
    <w:rPr>
      <w:rFonts w:ascii="Times New Roman" w:eastAsia="宋体" w:hAnsi="Times New Roman" w:cs="Times New Roman"/>
      <w:kern w:val="0"/>
      <w:sz w:val="18"/>
      <w:szCs w:val="20"/>
    </w:rPr>
  </w:style>
  <w:style w:type="paragraph" w:styleId="11">
    <w:name w:val="toc 1"/>
    <w:basedOn w:val="a"/>
    <w:next w:val="a"/>
    <w:uiPriority w:val="39"/>
    <w:qFormat/>
    <w:rsid w:val="00F641F5"/>
    <w:pPr>
      <w:tabs>
        <w:tab w:val="left" w:pos="840"/>
        <w:tab w:val="right" w:leader="dot" w:pos="9231"/>
      </w:tabs>
      <w:spacing w:line="300" w:lineRule="auto"/>
    </w:pPr>
    <w:rPr>
      <w:rFonts w:ascii="Times New Roman" w:eastAsia="宋体" w:hAnsi="Times New Roman" w:cs="Times New Roman"/>
      <w:szCs w:val="24"/>
    </w:rPr>
  </w:style>
  <w:style w:type="paragraph" w:styleId="41">
    <w:name w:val="toc 4"/>
    <w:basedOn w:val="a"/>
    <w:next w:val="a"/>
    <w:uiPriority w:val="39"/>
    <w:qFormat/>
    <w:rsid w:val="00F641F5"/>
    <w:pPr>
      <w:spacing w:line="300" w:lineRule="auto"/>
      <w:ind w:leftChars="600" w:left="1260"/>
    </w:pPr>
    <w:rPr>
      <w:rFonts w:ascii="Times New Roman" w:eastAsia="宋体" w:hAnsi="Times New Roman" w:cs="Times New Roman"/>
      <w:szCs w:val="20"/>
    </w:rPr>
  </w:style>
  <w:style w:type="paragraph" w:styleId="af2">
    <w:name w:val="Subtitle"/>
    <w:basedOn w:val="a"/>
    <w:next w:val="a"/>
    <w:link w:val="Charb"/>
    <w:uiPriority w:val="99"/>
    <w:qFormat/>
    <w:rsid w:val="00F641F5"/>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uiPriority w:val="99"/>
    <w:qFormat/>
    <w:rsid w:val="00F641F5"/>
    <w:rPr>
      <w:rFonts w:ascii="Arial" w:eastAsia="方正魏碑简体" w:hAnsi="Arial" w:cs="Times New Roman"/>
      <w:bCs/>
      <w:kern w:val="28"/>
      <w:sz w:val="32"/>
      <w:szCs w:val="32"/>
    </w:rPr>
  </w:style>
  <w:style w:type="paragraph" w:styleId="af3">
    <w:name w:val="footnote text"/>
    <w:basedOn w:val="a"/>
    <w:link w:val="Char11"/>
    <w:uiPriority w:val="99"/>
    <w:unhideWhenUsed/>
    <w:qFormat/>
    <w:rsid w:val="00F641F5"/>
    <w:pPr>
      <w:snapToGrid w:val="0"/>
      <w:spacing w:line="300" w:lineRule="auto"/>
      <w:jc w:val="left"/>
    </w:pPr>
    <w:rPr>
      <w:rFonts w:ascii="Times New Roman" w:eastAsia="宋体" w:hAnsi="Times New Roman" w:cs="Times New Roman"/>
      <w:sz w:val="18"/>
      <w:szCs w:val="18"/>
    </w:rPr>
  </w:style>
  <w:style w:type="character" w:customStyle="1" w:styleId="Charc">
    <w:name w:val="脚注文本 Char"/>
    <w:basedOn w:val="a1"/>
    <w:semiHidden/>
    <w:qFormat/>
    <w:rsid w:val="00F641F5"/>
    <w:rPr>
      <w:sz w:val="18"/>
      <w:szCs w:val="18"/>
    </w:rPr>
  </w:style>
  <w:style w:type="paragraph" w:styleId="60">
    <w:name w:val="toc 6"/>
    <w:basedOn w:val="a"/>
    <w:next w:val="a"/>
    <w:uiPriority w:val="39"/>
    <w:qFormat/>
    <w:rsid w:val="00F641F5"/>
    <w:pPr>
      <w:spacing w:line="300" w:lineRule="auto"/>
      <w:ind w:leftChars="1000" w:left="2100"/>
    </w:pPr>
    <w:rPr>
      <w:rFonts w:ascii="Times New Roman" w:eastAsia="宋体" w:hAnsi="Times New Roman" w:cs="Times New Roman"/>
      <w:szCs w:val="20"/>
    </w:rPr>
  </w:style>
  <w:style w:type="paragraph" w:styleId="33">
    <w:name w:val="Body Text Indent 3"/>
    <w:basedOn w:val="a"/>
    <w:link w:val="3Char1"/>
    <w:uiPriority w:val="99"/>
    <w:qFormat/>
    <w:rsid w:val="00F641F5"/>
    <w:pPr>
      <w:spacing w:afterLines="50" w:line="300" w:lineRule="auto"/>
      <w:ind w:firstLineChars="200" w:firstLine="420"/>
    </w:pPr>
    <w:rPr>
      <w:rFonts w:ascii="Times New Roman" w:eastAsia="宋体" w:hAnsi="Times New Roman" w:cs="Times New Roman"/>
      <w:szCs w:val="21"/>
    </w:rPr>
  </w:style>
  <w:style w:type="character" w:customStyle="1" w:styleId="3Char1">
    <w:name w:val="正文文本缩进 3 Char"/>
    <w:basedOn w:val="a1"/>
    <w:link w:val="33"/>
    <w:uiPriority w:val="99"/>
    <w:qFormat/>
    <w:rsid w:val="00F641F5"/>
    <w:rPr>
      <w:rFonts w:ascii="Times New Roman" w:eastAsia="宋体" w:hAnsi="Times New Roman" w:cs="Times New Roman"/>
      <w:szCs w:val="21"/>
    </w:rPr>
  </w:style>
  <w:style w:type="paragraph" w:styleId="22">
    <w:name w:val="toc 2"/>
    <w:basedOn w:val="a"/>
    <w:next w:val="a"/>
    <w:uiPriority w:val="39"/>
    <w:qFormat/>
    <w:rsid w:val="00F641F5"/>
    <w:pPr>
      <w:tabs>
        <w:tab w:val="left" w:pos="851"/>
        <w:tab w:val="right" w:leader="dot" w:pos="9231"/>
      </w:tabs>
      <w:spacing w:line="300" w:lineRule="auto"/>
      <w:ind w:leftChars="200" w:left="420"/>
    </w:pPr>
    <w:rPr>
      <w:rFonts w:ascii="Times New Roman" w:eastAsia="宋体" w:hAnsi="Times New Roman" w:cs="Times New Roman"/>
      <w:szCs w:val="20"/>
    </w:rPr>
  </w:style>
  <w:style w:type="paragraph" w:styleId="90">
    <w:name w:val="toc 9"/>
    <w:basedOn w:val="a"/>
    <w:next w:val="a"/>
    <w:uiPriority w:val="39"/>
    <w:qFormat/>
    <w:rsid w:val="00F641F5"/>
    <w:pPr>
      <w:spacing w:line="300" w:lineRule="auto"/>
      <w:ind w:leftChars="1600" w:left="3360"/>
    </w:pPr>
    <w:rPr>
      <w:rFonts w:ascii="Times New Roman" w:eastAsia="宋体" w:hAnsi="Times New Roman" w:cs="Times New Roman"/>
      <w:szCs w:val="20"/>
    </w:rPr>
  </w:style>
  <w:style w:type="paragraph" w:styleId="23">
    <w:name w:val="Body Text 2"/>
    <w:basedOn w:val="a"/>
    <w:link w:val="2Char1"/>
    <w:uiPriority w:val="99"/>
    <w:qFormat/>
    <w:rsid w:val="00F641F5"/>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uiPriority w:val="99"/>
    <w:qFormat/>
    <w:rsid w:val="00F641F5"/>
    <w:rPr>
      <w:rFonts w:ascii="Times New Roman" w:eastAsia="宋体" w:hAnsi="Times New Roman" w:cs="Times New Roman"/>
      <w:szCs w:val="20"/>
    </w:rPr>
  </w:style>
  <w:style w:type="paragraph" w:styleId="HTML">
    <w:name w:val="HTML Preformatted"/>
    <w:basedOn w:val="a"/>
    <w:link w:val="HTMLChar"/>
    <w:qFormat/>
    <w:rsid w:val="00F641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left"/>
    </w:pPr>
    <w:rPr>
      <w:rFonts w:ascii="宋体" w:eastAsia="宋体" w:hAnsi="宋体" w:cs="宋体"/>
      <w:kern w:val="0"/>
      <w:sz w:val="24"/>
      <w:szCs w:val="24"/>
    </w:rPr>
  </w:style>
  <w:style w:type="character" w:customStyle="1" w:styleId="HTMLChar">
    <w:name w:val="HTML 预设格式 Char"/>
    <w:basedOn w:val="a1"/>
    <w:link w:val="HTML"/>
    <w:qFormat/>
    <w:rsid w:val="00F641F5"/>
    <w:rPr>
      <w:rFonts w:ascii="宋体" w:eastAsia="宋体" w:hAnsi="宋体" w:cs="宋体"/>
      <w:kern w:val="0"/>
      <w:sz w:val="24"/>
      <w:szCs w:val="24"/>
    </w:rPr>
  </w:style>
  <w:style w:type="paragraph" w:styleId="af4">
    <w:name w:val="Normal (Web)"/>
    <w:basedOn w:val="a"/>
    <w:uiPriority w:val="99"/>
    <w:qFormat/>
    <w:rsid w:val="00F641F5"/>
    <w:pPr>
      <w:widowControl/>
      <w:spacing w:before="100" w:beforeAutospacing="1" w:after="100" w:afterAutospacing="1" w:line="300" w:lineRule="auto"/>
      <w:jc w:val="left"/>
    </w:pPr>
    <w:rPr>
      <w:rFonts w:ascii="宋体" w:eastAsia="宋体" w:hAnsi="宋体" w:cs="宋体"/>
      <w:kern w:val="0"/>
      <w:sz w:val="24"/>
      <w:szCs w:val="24"/>
    </w:rPr>
  </w:style>
  <w:style w:type="paragraph" w:styleId="af5">
    <w:name w:val="Title"/>
    <w:basedOn w:val="a"/>
    <w:link w:val="Chard"/>
    <w:uiPriority w:val="99"/>
    <w:qFormat/>
    <w:rsid w:val="00F641F5"/>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uiPriority w:val="99"/>
    <w:qFormat/>
    <w:rsid w:val="00F641F5"/>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F641F5"/>
    <w:rPr>
      <w:b/>
      <w:bCs/>
      <w:kern w:val="0"/>
      <w:sz w:val="20"/>
      <w:szCs w:val="20"/>
    </w:rPr>
  </w:style>
  <w:style w:type="character" w:customStyle="1" w:styleId="Chare">
    <w:name w:val="批注主题 Char"/>
    <w:basedOn w:val="Char2"/>
    <w:link w:val="af6"/>
    <w:uiPriority w:val="99"/>
    <w:qFormat/>
    <w:rsid w:val="00F641F5"/>
    <w:rPr>
      <w:rFonts w:ascii="Times New Roman" w:eastAsia="宋体" w:hAnsi="Times New Roman" w:cs="Times New Roman"/>
      <w:b/>
      <w:bCs/>
      <w:kern w:val="0"/>
      <w:sz w:val="20"/>
      <w:szCs w:val="20"/>
    </w:rPr>
  </w:style>
  <w:style w:type="paragraph" w:styleId="af7">
    <w:name w:val="Body Text First Indent"/>
    <w:basedOn w:val="ab"/>
    <w:link w:val="Charf"/>
    <w:uiPriority w:val="99"/>
    <w:qFormat/>
    <w:rsid w:val="00F641F5"/>
    <w:pPr>
      <w:ind w:firstLine="510"/>
    </w:pPr>
    <w:rPr>
      <w:sz w:val="24"/>
    </w:rPr>
  </w:style>
  <w:style w:type="character" w:customStyle="1" w:styleId="Charf">
    <w:name w:val="正文首行缩进 Char"/>
    <w:basedOn w:val="Char4"/>
    <w:link w:val="af7"/>
    <w:uiPriority w:val="99"/>
    <w:qFormat/>
    <w:rsid w:val="00F641F5"/>
    <w:rPr>
      <w:rFonts w:ascii="Times New Roman" w:eastAsia="宋体" w:hAnsi="Times New Roman" w:cs="Times New Roman"/>
      <w:sz w:val="24"/>
    </w:rPr>
  </w:style>
  <w:style w:type="table" w:styleId="af8">
    <w:name w:val="Table Grid"/>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qFormat/>
    <w:rsid w:val="00F641F5"/>
    <w:rPr>
      <w:b/>
      <w:bCs/>
    </w:rPr>
  </w:style>
  <w:style w:type="character" w:styleId="afa">
    <w:name w:val="page number"/>
    <w:basedOn w:val="a1"/>
    <w:qFormat/>
    <w:rsid w:val="00F641F5"/>
  </w:style>
  <w:style w:type="character" w:styleId="afb">
    <w:name w:val="FollowedHyperlink"/>
    <w:qFormat/>
    <w:rsid w:val="00F641F5"/>
    <w:rPr>
      <w:color w:val="800080"/>
      <w:u w:val="single"/>
    </w:rPr>
  </w:style>
  <w:style w:type="character" w:styleId="afc">
    <w:name w:val="Emphasis"/>
    <w:qFormat/>
    <w:rsid w:val="00F641F5"/>
    <w:rPr>
      <w:i/>
      <w:iCs/>
    </w:rPr>
  </w:style>
  <w:style w:type="character" w:styleId="HTML0">
    <w:name w:val="HTML Definition"/>
    <w:basedOn w:val="a1"/>
    <w:qFormat/>
    <w:rsid w:val="00F641F5"/>
  </w:style>
  <w:style w:type="character" w:styleId="HTML1">
    <w:name w:val="HTML Variable"/>
    <w:basedOn w:val="a1"/>
    <w:qFormat/>
    <w:rsid w:val="00F641F5"/>
  </w:style>
  <w:style w:type="character" w:styleId="afd">
    <w:name w:val="Hyperlink"/>
    <w:uiPriority w:val="99"/>
    <w:qFormat/>
    <w:rsid w:val="00F641F5"/>
    <w:rPr>
      <w:color w:val="0000FF"/>
      <w:u w:val="single"/>
    </w:rPr>
  </w:style>
  <w:style w:type="character" w:styleId="HTML2">
    <w:name w:val="HTML Code"/>
    <w:basedOn w:val="a1"/>
    <w:qFormat/>
    <w:rsid w:val="00F641F5"/>
    <w:rPr>
      <w:rFonts w:ascii="Courier New" w:hAnsi="Courier New"/>
      <w:sz w:val="20"/>
    </w:rPr>
  </w:style>
  <w:style w:type="character" w:styleId="afe">
    <w:name w:val="annotation reference"/>
    <w:uiPriority w:val="99"/>
    <w:unhideWhenUsed/>
    <w:qFormat/>
    <w:rsid w:val="00F641F5"/>
    <w:rPr>
      <w:sz w:val="21"/>
      <w:szCs w:val="21"/>
    </w:rPr>
  </w:style>
  <w:style w:type="character" w:styleId="HTML3">
    <w:name w:val="HTML Cite"/>
    <w:basedOn w:val="a1"/>
    <w:qFormat/>
    <w:rsid w:val="00F641F5"/>
  </w:style>
  <w:style w:type="character" w:customStyle="1" w:styleId="CharChar3">
    <w:name w:val="Char Char3"/>
    <w:qFormat/>
    <w:rsid w:val="00F641F5"/>
    <w:rPr>
      <w:kern w:val="2"/>
      <w:sz w:val="21"/>
    </w:rPr>
  </w:style>
  <w:style w:type="character" w:customStyle="1" w:styleId="Char12">
    <w:name w:val="引用 Char1"/>
    <w:basedOn w:val="a1"/>
    <w:link w:val="12"/>
    <w:qFormat/>
    <w:locked/>
    <w:rsid w:val="00F641F5"/>
    <w:rPr>
      <w:rFonts w:ascii="Calibri" w:eastAsia="宋体" w:hAnsi="Calibri" w:cs="Times New Roman"/>
      <w:i/>
      <w:iCs/>
      <w:color w:val="000000"/>
      <w:sz w:val="22"/>
      <w:lang w:eastAsia="en-US" w:bidi="en-US"/>
    </w:rPr>
  </w:style>
  <w:style w:type="paragraph" w:customStyle="1" w:styleId="12">
    <w:name w:val="引用1"/>
    <w:basedOn w:val="a"/>
    <w:next w:val="a"/>
    <w:link w:val="Char12"/>
    <w:qFormat/>
    <w:rsid w:val="00F641F5"/>
    <w:pPr>
      <w:widowControl/>
      <w:spacing w:after="200" w:line="276" w:lineRule="auto"/>
      <w:jc w:val="left"/>
    </w:pPr>
    <w:rPr>
      <w:rFonts w:ascii="Calibri" w:eastAsia="宋体" w:hAnsi="Calibri" w:cs="Times New Roman"/>
      <w:i/>
      <w:iCs/>
      <w:color w:val="000000"/>
      <w:sz w:val="22"/>
      <w:lang w:eastAsia="en-US" w:bidi="en-US"/>
    </w:rPr>
  </w:style>
  <w:style w:type="character" w:customStyle="1" w:styleId="Charf0">
    <w:name w:val="标准款样式 Char"/>
    <w:basedOn w:val="a1"/>
    <w:link w:val="aff"/>
    <w:qFormat/>
    <w:rsid w:val="00F641F5"/>
    <w:rPr>
      <w:rFonts w:ascii="黑体" w:eastAsia="宋体" w:hAnsi="宋体" w:cs="Times New Roman"/>
    </w:rPr>
  </w:style>
  <w:style w:type="paragraph" w:customStyle="1" w:styleId="aff">
    <w:name w:val="标准款样式"/>
    <w:basedOn w:val="a"/>
    <w:link w:val="Charf0"/>
    <w:qFormat/>
    <w:rsid w:val="00F641F5"/>
    <w:pPr>
      <w:spacing w:line="300" w:lineRule="auto"/>
    </w:pPr>
    <w:rPr>
      <w:rFonts w:ascii="黑体" w:eastAsia="宋体" w:hAnsi="宋体" w:cs="Times New Roman"/>
    </w:rPr>
  </w:style>
  <w:style w:type="character" w:customStyle="1" w:styleId="Charf1">
    <w:name w:val="居中 Char"/>
    <w:qFormat/>
    <w:rsid w:val="00F641F5"/>
    <w:rPr>
      <w:kern w:val="2"/>
      <w:sz w:val="24"/>
    </w:rPr>
  </w:style>
  <w:style w:type="character" w:customStyle="1" w:styleId="3Char10">
    <w:name w:val="正文文本 3 Char1"/>
    <w:basedOn w:val="a1"/>
    <w:uiPriority w:val="99"/>
    <w:semiHidden/>
    <w:qFormat/>
    <w:rsid w:val="00F641F5"/>
    <w:rPr>
      <w:sz w:val="16"/>
      <w:szCs w:val="16"/>
    </w:rPr>
  </w:style>
  <w:style w:type="character" w:customStyle="1" w:styleId="CharChar">
    <w:name w:val="Char Char"/>
    <w:semiHidden/>
    <w:qFormat/>
    <w:rsid w:val="00F641F5"/>
    <w:rPr>
      <w:b/>
      <w:bCs/>
      <w:kern w:val="2"/>
      <w:sz w:val="21"/>
    </w:rPr>
  </w:style>
  <w:style w:type="character" w:customStyle="1" w:styleId="CharChar2CharCharChar">
    <w:name w:val="+正文 Char Char2 Char Char Char"/>
    <w:link w:val="CharChar2Char"/>
    <w:qFormat/>
    <w:locked/>
    <w:rsid w:val="00F641F5"/>
    <w:rPr>
      <w:rFonts w:ascii="宋体" w:hAnsi="宋体"/>
      <w:sz w:val="24"/>
    </w:rPr>
  </w:style>
  <w:style w:type="paragraph" w:customStyle="1" w:styleId="CharChar2Char">
    <w:name w:val="+正文 Char Char2 Char"/>
    <w:basedOn w:val="a"/>
    <w:link w:val="CharChar2CharCharChar"/>
    <w:qFormat/>
    <w:rsid w:val="00F641F5"/>
    <w:pPr>
      <w:spacing w:line="360" w:lineRule="auto"/>
      <w:ind w:firstLineChars="200" w:firstLine="200"/>
    </w:pPr>
    <w:rPr>
      <w:rFonts w:ascii="宋体" w:hAnsi="宋体"/>
      <w:sz w:val="24"/>
    </w:rPr>
  </w:style>
  <w:style w:type="character" w:customStyle="1" w:styleId="Char13">
    <w:name w:val="批注主题 Char1"/>
    <w:basedOn w:val="Char14"/>
    <w:uiPriority w:val="99"/>
    <w:semiHidden/>
    <w:qFormat/>
    <w:rsid w:val="00F641F5"/>
    <w:rPr>
      <w:b/>
      <w:bCs/>
    </w:rPr>
  </w:style>
  <w:style w:type="character" w:customStyle="1" w:styleId="Char14">
    <w:name w:val="批注文字 Char1"/>
    <w:basedOn w:val="a1"/>
    <w:uiPriority w:val="99"/>
    <w:semiHidden/>
    <w:qFormat/>
    <w:rsid w:val="00F641F5"/>
  </w:style>
  <w:style w:type="character" w:customStyle="1" w:styleId="Charf2">
    <w:name w:val="表正文 Char"/>
    <w:qFormat/>
    <w:rsid w:val="00F641F5"/>
    <w:rPr>
      <w:rFonts w:eastAsia="宋体"/>
      <w:kern w:val="2"/>
      <w:sz w:val="24"/>
      <w:lang w:val="en-US" w:eastAsia="zh-CN" w:bidi="ar-SA"/>
    </w:rPr>
  </w:style>
  <w:style w:type="character" w:customStyle="1" w:styleId="font12-blue-bold1">
    <w:name w:val="font12-blue-bold1"/>
    <w:qFormat/>
    <w:rsid w:val="00F641F5"/>
    <w:rPr>
      <w:b/>
      <w:bCs/>
      <w:color w:val="0249A5"/>
      <w:sz w:val="18"/>
      <w:szCs w:val="18"/>
      <w:u w:val="none"/>
    </w:rPr>
  </w:style>
  <w:style w:type="character" w:customStyle="1" w:styleId="15">
    <w:name w:val="15"/>
    <w:qFormat/>
    <w:rsid w:val="00F641F5"/>
    <w:rPr>
      <w:rFonts w:ascii="Calibri" w:hAnsi="Calibri" w:hint="default"/>
    </w:rPr>
  </w:style>
  <w:style w:type="character" w:customStyle="1" w:styleId="CharChar4">
    <w:name w:val="Char Char4"/>
    <w:qFormat/>
    <w:rsid w:val="00F641F5"/>
    <w:rPr>
      <w:kern w:val="2"/>
      <w:sz w:val="16"/>
    </w:rPr>
  </w:style>
  <w:style w:type="character" w:customStyle="1" w:styleId="grame">
    <w:name w:val="grame"/>
    <w:basedOn w:val="a1"/>
    <w:qFormat/>
    <w:rsid w:val="00F641F5"/>
  </w:style>
  <w:style w:type="character" w:customStyle="1" w:styleId="msoins0">
    <w:name w:val="msoins"/>
    <w:basedOn w:val="a1"/>
    <w:qFormat/>
    <w:rsid w:val="00F641F5"/>
  </w:style>
  <w:style w:type="character" w:customStyle="1" w:styleId="Charf3">
    <w:name w:val="段 Char"/>
    <w:basedOn w:val="a1"/>
    <w:link w:val="aff0"/>
    <w:qFormat/>
    <w:rsid w:val="00F641F5"/>
    <w:rPr>
      <w:rFonts w:ascii="宋体" w:hAnsi="Times New Roman"/>
    </w:rPr>
  </w:style>
  <w:style w:type="paragraph" w:customStyle="1" w:styleId="aff0">
    <w:name w:val="段"/>
    <w:link w:val="Charf3"/>
    <w:qFormat/>
    <w:rsid w:val="00F641F5"/>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uiPriority w:val="99"/>
    <w:semiHidden/>
    <w:qFormat/>
    <w:rsid w:val="00F641F5"/>
    <w:rPr>
      <w:rFonts w:ascii="宋体" w:eastAsia="宋体" w:hAnsi="Courier New" w:cs="Courier New"/>
      <w:szCs w:val="21"/>
    </w:rPr>
  </w:style>
  <w:style w:type="character" w:customStyle="1" w:styleId="black1">
    <w:name w:val="black1"/>
    <w:qFormat/>
    <w:rsid w:val="00F641F5"/>
    <w:rPr>
      <w:rFonts w:ascii="ˎ̥" w:hAnsi="ˎ̥" w:hint="default"/>
      <w:color w:val="333333"/>
      <w:sz w:val="18"/>
      <w:szCs w:val="18"/>
      <w:u w:val="none"/>
    </w:rPr>
  </w:style>
  <w:style w:type="character" w:customStyle="1" w:styleId="solutioncontent1">
    <w:name w:val="solutioncontent1"/>
    <w:qFormat/>
    <w:rsid w:val="00F641F5"/>
    <w:rPr>
      <w:rFonts w:cs="Times New Roman"/>
      <w:color w:val="333333"/>
      <w:sz w:val="15"/>
      <w:szCs w:val="15"/>
    </w:rPr>
  </w:style>
  <w:style w:type="character" w:customStyle="1" w:styleId="CharChar0">
    <w:name w:val="+正文 Char Char"/>
    <w:link w:val="CharCharChar"/>
    <w:qFormat/>
    <w:locked/>
    <w:rsid w:val="00F641F5"/>
    <w:rPr>
      <w:rFonts w:ascii="楷体_GB2312" w:eastAsia="楷体_GB2312"/>
      <w:sz w:val="24"/>
    </w:rPr>
  </w:style>
  <w:style w:type="paragraph" w:customStyle="1" w:styleId="CharCharChar">
    <w:name w:val="+正文 Char Char Char"/>
    <w:basedOn w:val="a"/>
    <w:link w:val="CharChar0"/>
    <w:qFormat/>
    <w:rsid w:val="00F641F5"/>
    <w:pPr>
      <w:spacing w:line="360" w:lineRule="auto"/>
      <w:ind w:firstLineChars="200" w:firstLine="200"/>
    </w:pPr>
    <w:rPr>
      <w:rFonts w:ascii="楷体_GB2312" w:eastAsia="楷体_GB2312"/>
      <w:sz w:val="24"/>
    </w:rPr>
  </w:style>
  <w:style w:type="character" w:customStyle="1" w:styleId="Char16">
    <w:name w:val="称呼 Char1"/>
    <w:basedOn w:val="a1"/>
    <w:uiPriority w:val="99"/>
    <w:semiHidden/>
    <w:qFormat/>
    <w:rsid w:val="00F641F5"/>
  </w:style>
  <w:style w:type="character" w:customStyle="1" w:styleId="CharChar8">
    <w:name w:val="Char Char8"/>
    <w:qFormat/>
    <w:rsid w:val="00F641F5"/>
    <w:rPr>
      <w:kern w:val="2"/>
      <w:sz w:val="21"/>
    </w:rPr>
  </w:style>
  <w:style w:type="character" w:customStyle="1" w:styleId="16">
    <w:name w:val="16"/>
    <w:qFormat/>
    <w:rsid w:val="00F641F5"/>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F641F5"/>
    <w:rPr>
      <w:rFonts w:ascii="宋体" w:hAnsi="宋体"/>
      <w:sz w:val="24"/>
    </w:rPr>
  </w:style>
  <w:style w:type="paragraph" w:customStyle="1" w:styleId="Char20">
    <w:name w:val="+正文 Char2"/>
    <w:basedOn w:val="a"/>
    <w:link w:val="Char2CharChar"/>
    <w:qFormat/>
    <w:rsid w:val="00F641F5"/>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F641F5"/>
    <w:rPr>
      <w:rFonts w:ascii="宋体" w:hAnsi="宋体"/>
      <w:sz w:val="24"/>
    </w:rPr>
  </w:style>
  <w:style w:type="paragraph" w:customStyle="1" w:styleId="Char5CharCharChar">
    <w:name w:val="+正文 Char5 Char Char Char"/>
    <w:basedOn w:val="a"/>
    <w:link w:val="Char5CharCharCharCharChar"/>
    <w:qFormat/>
    <w:rsid w:val="00F641F5"/>
    <w:pPr>
      <w:spacing w:line="360" w:lineRule="auto"/>
      <w:ind w:firstLineChars="200" w:firstLine="200"/>
    </w:pPr>
    <w:rPr>
      <w:rFonts w:ascii="宋体" w:hAnsi="宋体"/>
      <w:sz w:val="24"/>
    </w:rPr>
  </w:style>
  <w:style w:type="character" w:customStyle="1" w:styleId="CharChar1">
    <w:name w:val="表文字 Char Char"/>
    <w:link w:val="aff1"/>
    <w:qFormat/>
    <w:locked/>
    <w:rsid w:val="00F641F5"/>
    <w:rPr>
      <w:rFonts w:ascii="楷体_GB2312" w:eastAsia="楷体_GB2312" w:hAnsi="宋体"/>
      <w:spacing w:val="-8"/>
      <w:sz w:val="24"/>
      <w:lang w:val="zh-CN"/>
    </w:rPr>
  </w:style>
  <w:style w:type="paragraph" w:customStyle="1" w:styleId="aff1">
    <w:name w:val="表文字"/>
    <w:basedOn w:val="a"/>
    <w:link w:val="CharChar1"/>
    <w:qFormat/>
    <w:rsid w:val="00F641F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17">
    <w:name w:val="正文首行缩进 Char1"/>
    <w:basedOn w:val="Char10"/>
    <w:uiPriority w:val="99"/>
    <w:semiHidden/>
    <w:qFormat/>
    <w:rsid w:val="00F641F5"/>
    <w:rPr>
      <w:rFonts w:ascii="Times New Roman" w:eastAsia="宋体" w:hAnsi="Times New Roman" w:cs="Times New Roman"/>
    </w:rPr>
  </w:style>
  <w:style w:type="character" w:customStyle="1" w:styleId="Char10">
    <w:name w:val="正文文本 Char1"/>
    <w:basedOn w:val="a1"/>
    <w:link w:val="ab"/>
    <w:uiPriority w:val="99"/>
    <w:qFormat/>
    <w:rsid w:val="00F641F5"/>
    <w:rPr>
      <w:rFonts w:ascii="Times New Roman" w:eastAsia="宋体" w:hAnsi="Times New Roman" w:cs="Times New Roman"/>
    </w:rPr>
  </w:style>
  <w:style w:type="character" w:customStyle="1" w:styleId="CharChar3CharCharCharChar">
    <w:name w:val="+正文 Char Char3 Char Char Char Char"/>
    <w:link w:val="CharChar3CharChar"/>
    <w:qFormat/>
    <w:locked/>
    <w:rsid w:val="00F641F5"/>
    <w:rPr>
      <w:rFonts w:ascii="宋体" w:hAnsi="宋体"/>
      <w:sz w:val="24"/>
    </w:rPr>
  </w:style>
  <w:style w:type="paragraph" w:customStyle="1" w:styleId="CharChar3CharChar">
    <w:name w:val="+正文 Char Char3 Char Char"/>
    <w:basedOn w:val="a"/>
    <w:link w:val="CharChar3CharCharCharChar"/>
    <w:qFormat/>
    <w:rsid w:val="00F641F5"/>
    <w:pPr>
      <w:spacing w:line="360" w:lineRule="auto"/>
      <w:ind w:firstLineChars="200" w:firstLine="200"/>
    </w:pPr>
    <w:rPr>
      <w:rFonts w:ascii="宋体" w:hAnsi="宋体"/>
      <w:sz w:val="24"/>
    </w:rPr>
  </w:style>
  <w:style w:type="character" w:customStyle="1" w:styleId="Char18">
    <w:name w:val="副标题 Char1"/>
    <w:basedOn w:val="a1"/>
    <w:uiPriority w:val="11"/>
    <w:qFormat/>
    <w:rsid w:val="00F641F5"/>
    <w:rPr>
      <w:rFonts w:ascii="Cambria" w:eastAsia="宋体" w:hAnsi="Cambria" w:cs="Times New Roman"/>
      <w:b/>
      <w:bCs/>
      <w:kern w:val="28"/>
      <w:sz w:val="32"/>
      <w:szCs w:val="32"/>
    </w:rPr>
  </w:style>
  <w:style w:type="character" w:customStyle="1" w:styleId="1CharCharChar">
    <w:name w:val="+1. Char Char Char"/>
    <w:link w:val="1Char0"/>
    <w:qFormat/>
    <w:locked/>
    <w:rsid w:val="00F641F5"/>
    <w:rPr>
      <w:rFonts w:ascii="Times New Roman" w:eastAsia="宋体" w:hAnsi="Times New Roman" w:cs="Times New Roman"/>
    </w:rPr>
  </w:style>
  <w:style w:type="paragraph" w:customStyle="1" w:styleId="1Char0">
    <w:name w:val="+1. Char"/>
    <w:basedOn w:val="a"/>
    <w:link w:val="1CharCharChar"/>
    <w:qFormat/>
    <w:rsid w:val="00F641F5"/>
    <w:pPr>
      <w:spacing w:line="300" w:lineRule="auto"/>
    </w:pPr>
    <w:rPr>
      <w:rFonts w:ascii="Times New Roman" w:eastAsia="宋体" w:hAnsi="Times New Roman" w:cs="Times New Roman"/>
    </w:rPr>
  </w:style>
  <w:style w:type="character" w:customStyle="1" w:styleId="Char19">
    <w:name w:val="标题 Char1"/>
    <w:basedOn w:val="a1"/>
    <w:uiPriority w:val="10"/>
    <w:qFormat/>
    <w:rsid w:val="00F641F5"/>
    <w:rPr>
      <w:rFonts w:ascii="Cambria" w:eastAsia="宋体" w:hAnsi="Cambria" w:cs="Times New Roman"/>
      <w:b/>
      <w:bCs/>
      <w:sz w:val="32"/>
      <w:szCs w:val="32"/>
    </w:rPr>
  </w:style>
  <w:style w:type="character" w:customStyle="1" w:styleId="Char40">
    <w:name w:val="+正文 Char4"/>
    <w:link w:val="aff2"/>
    <w:qFormat/>
    <w:locked/>
    <w:rsid w:val="00F641F5"/>
    <w:rPr>
      <w:bCs/>
      <w:kern w:val="1"/>
      <w:sz w:val="22"/>
    </w:rPr>
  </w:style>
  <w:style w:type="paragraph" w:customStyle="1" w:styleId="aff2">
    <w:name w:val="+正文"/>
    <w:basedOn w:val="aff3"/>
    <w:link w:val="Char40"/>
    <w:qFormat/>
    <w:rsid w:val="00F641F5"/>
    <w:pPr>
      <w:spacing w:line="300" w:lineRule="auto"/>
      <w:ind w:firstLineChars="192" w:firstLine="422"/>
    </w:pPr>
    <w:rPr>
      <w:rFonts w:asciiTheme="minorHAnsi" w:eastAsiaTheme="minorEastAsia" w:hAnsiTheme="minorHAnsi" w:cstheme="minorBidi"/>
      <w:bCs/>
      <w:sz w:val="22"/>
      <w:szCs w:val="22"/>
    </w:rPr>
  </w:style>
  <w:style w:type="paragraph" w:styleId="aff3">
    <w:name w:val="List Paragraph"/>
    <w:basedOn w:val="a"/>
    <w:uiPriority w:val="34"/>
    <w:qFormat/>
    <w:rsid w:val="00F641F5"/>
    <w:pPr>
      <w:suppressAutoHyphens/>
      <w:ind w:firstLine="420"/>
    </w:pPr>
    <w:rPr>
      <w:rFonts w:ascii="Times New Roman" w:eastAsia="宋体" w:hAnsi="Times New Roman" w:cs="Times New Roman"/>
      <w:kern w:val="1"/>
      <w:szCs w:val="20"/>
    </w:rPr>
  </w:style>
  <w:style w:type="character" w:customStyle="1" w:styleId="Char1a">
    <w:name w:val="页脚 Char1"/>
    <w:basedOn w:val="a1"/>
    <w:uiPriority w:val="99"/>
    <w:semiHidden/>
    <w:qFormat/>
    <w:rsid w:val="00F641F5"/>
    <w:rPr>
      <w:sz w:val="18"/>
      <w:szCs w:val="18"/>
    </w:rPr>
  </w:style>
  <w:style w:type="character" w:customStyle="1" w:styleId="CharChar7">
    <w:name w:val="Char Char7"/>
    <w:qFormat/>
    <w:rsid w:val="00F641F5"/>
    <w:rPr>
      <w:kern w:val="2"/>
      <w:sz w:val="18"/>
    </w:rPr>
  </w:style>
  <w:style w:type="character" w:customStyle="1" w:styleId="CharChar2">
    <w:name w:val="Char Char2"/>
    <w:qFormat/>
    <w:rsid w:val="00F641F5"/>
    <w:rPr>
      <w:kern w:val="2"/>
      <w:sz w:val="24"/>
      <w:szCs w:val="24"/>
    </w:rPr>
  </w:style>
  <w:style w:type="character" w:customStyle="1" w:styleId="Char1b">
    <w:name w:val="表正文 Char1"/>
    <w:qFormat/>
    <w:rsid w:val="00F641F5"/>
    <w:rPr>
      <w:kern w:val="2"/>
      <w:sz w:val="21"/>
    </w:rPr>
  </w:style>
  <w:style w:type="character" w:customStyle="1" w:styleId="Char1c">
    <w:name w:val="页眉 Char1"/>
    <w:basedOn w:val="a1"/>
    <w:uiPriority w:val="99"/>
    <w:semiHidden/>
    <w:qFormat/>
    <w:rsid w:val="00F641F5"/>
    <w:rPr>
      <w:sz w:val="18"/>
      <w:szCs w:val="18"/>
    </w:rPr>
  </w:style>
  <w:style w:type="character" w:customStyle="1" w:styleId="CharChar5">
    <w:name w:val="普通文字 Char Char"/>
    <w:qFormat/>
    <w:rsid w:val="00F641F5"/>
    <w:rPr>
      <w:rFonts w:ascii="宋体" w:hAnsi="Courier New"/>
      <w:kern w:val="2"/>
      <w:sz w:val="21"/>
    </w:rPr>
  </w:style>
  <w:style w:type="character" w:customStyle="1" w:styleId="Charf4">
    <w:name w:val="无间隔 Char"/>
    <w:link w:val="13"/>
    <w:qFormat/>
    <w:locked/>
    <w:rsid w:val="00F641F5"/>
    <w:rPr>
      <w:rFonts w:eastAsia="Times New Roman"/>
      <w:sz w:val="22"/>
      <w:lang w:eastAsia="en-US" w:bidi="en-US"/>
    </w:rPr>
  </w:style>
  <w:style w:type="paragraph" w:customStyle="1" w:styleId="13">
    <w:name w:val="无间隔1"/>
    <w:link w:val="Charf4"/>
    <w:qFormat/>
    <w:rsid w:val="00F641F5"/>
    <w:pPr>
      <w:spacing w:line="300" w:lineRule="auto"/>
      <w:jc w:val="center"/>
    </w:pPr>
    <w:rPr>
      <w:rFonts w:eastAsia="Times New Roman"/>
      <w:sz w:val="22"/>
      <w:lang w:eastAsia="en-US" w:bidi="en-US"/>
    </w:rPr>
  </w:style>
  <w:style w:type="character" w:customStyle="1" w:styleId="Char11">
    <w:name w:val="脚注文本 Char1"/>
    <w:basedOn w:val="a1"/>
    <w:link w:val="af3"/>
    <w:uiPriority w:val="99"/>
    <w:qFormat/>
    <w:locked/>
    <w:rsid w:val="00F641F5"/>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F641F5"/>
    <w:rPr>
      <w:rFonts w:ascii="宋体" w:hAnsi="宋体"/>
    </w:rPr>
  </w:style>
  <w:style w:type="paragraph" w:customStyle="1" w:styleId="1CharCharChar0">
    <w:name w:val="+列表1 Char Char Char"/>
    <w:basedOn w:val="a"/>
    <w:link w:val="1CharCharCharCharChar"/>
    <w:qFormat/>
    <w:rsid w:val="00F641F5"/>
    <w:pPr>
      <w:spacing w:line="300" w:lineRule="auto"/>
      <w:jc w:val="center"/>
    </w:pPr>
    <w:rPr>
      <w:rFonts w:ascii="宋体" w:hAnsi="宋体"/>
    </w:rPr>
  </w:style>
  <w:style w:type="character" w:customStyle="1" w:styleId="CharChar5CharCharChar">
    <w:name w:val="+正文 Char Char5 Char Char Char"/>
    <w:link w:val="CharChar5Char"/>
    <w:qFormat/>
    <w:locked/>
    <w:rsid w:val="00F641F5"/>
    <w:rPr>
      <w:rFonts w:ascii="宋体" w:hAnsi="宋体"/>
      <w:sz w:val="24"/>
    </w:rPr>
  </w:style>
  <w:style w:type="paragraph" w:customStyle="1" w:styleId="CharChar5Char">
    <w:name w:val="+正文 Char Char5 Char"/>
    <w:basedOn w:val="a"/>
    <w:link w:val="CharChar5CharCharChar"/>
    <w:qFormat/>
    <w:rsid w:val="00F641F5"/>
    <w:pPr>
      <w:spacing w:line="360" w:lineRule="auto"/>
      <w:ind w:firstLineChars="200" w:firstLine="200"/>
    </w:pPr>
    <w:rPr>
      <w:rFonts w:ascii="宋体" w:hAnsi="宋体"/>
      <w:sz w:val="24"/>
    </w:rPr>
  </w:style>
  <w:style w:type="character" w:customStyle="1" w:styleId="CharChar10">
    <w:name w:val="Char Char1"/>
    <w:semiHidden/>
    <w:qFormat/>
    <w:rsid w:val="00F641F5"/>
    <w:rPr>
      <w:kern w:val="2"/>
      <w:sz w:val="21"/>
    </w:rPr>
  </w:style>
  <w:style w:type="character" w:customStyle="1" w:styleId="CharChar50">
    <w:name w:val="Char Char5"/>
    <w:qFormat/>
    <w:rsid w:val="00F641F5"/>
    <w:rPr>
      <w:rFonts w:ascii="Arial" w:eastAsia="方正魏碑简体" w:hAnsi="Arial" w:cs="Arial"/>
      <w:bCs/>
      <w:kern w:val="28"/>
      <w:sz w:val="32"/>
      <w:szCs w:val="32"/>
    </w:rPr>
  </w:style>
  <w:style w:type="character" w:customStyle="1" w:styleId="Char1d">
    <w:name w:val="注释标题 Char1"/>
    <w:basedOn w:val="a1"/>
    <w:uiPriority w:val="99"/>
    <w:semiHidden/>
    <w:qFormat/>
    <w:rsid w:val="00F641F5"/>
  </w:style>
  <w:style w:type="character" w:customStyle="1" w:styleId="Charf5">
    <w:name w:val="明显引用 Char"/>
    <w:basedOn w:val="a1"/>
    <w:qFormat/>
    <w:rsid w:val="00F641F5"/>
    <w:rPr>
      <w:b/>
      <w:bCs/>
      <w:i/>
      <w:iCs/>
      <w:color w:val="4F81BD"/>
      <w:kern w:val="2"/>
      <w:sz w:val="21"/>
    </w:rPr>
  </w:style>
  <w:style w:type="character" w:customStyle="1" w:styleId="Char">
    <w:name w:val="正文缩进 Char"/>
    <w:link w:val="a0"/>
    <w:uiPriority w:val="99"/>
    <w:qFormat/>
    <w:rsid w:val="00F641F5"/>
    <w:rPr>
      <w:rFonts w:ascii="Times New Roman" w:eastAsia="宋体" w:hAnsi="Times New Roman" w:cs="Times New Roman"/>
    </w:rPr>
  </w:style>
  <w:style w:type="character" w:customStyle="1" w:styleId="Charf6">
    <w:name w:val="引用 Char"/>
    <w:basedOn w:val="a1"/>
    <w:qFormat/>
    <w:rsid w:val="00F641F5"/>
    <w:rPr>
      <w:i/>
      <w:iCs/>
      <w:color w:val="000000"/>
      <w:kern w:val="2"/>
      <w:sz w:val="21"/>
    </w:rPr>
  </w:style>
  <w:style w:type="character" w:customStyle="1" w:styleId="Char1e">
    <w:name w:val="日期 Char1"/>
    <w:basedOn w:val="a1"/>
    <w:uiPriority w:val="99"/>
    <w:semiHidden/>
    <w:qFormat/>
    <w:rsid w:val="00F641F5"/>
  </w:style>
  <w:style w:type="character" w:customStyle="1" w:styleId="SubtitleChar">
    <w:name w:val="Subtitle Char"/>
    <w:qFormat/>
    <w:locked/>
    <w:rsid w:val="00F641F5"/>
    <w:rPr>
      <w:rFonts w:ascii="Calibri Light" w:eastAsia="宋体" w:hAnsi="Calibri Light" w:cs="Times New Roman"/>
      <w:b/>
      <w:bCs/>
      <w:kern w:val="28"/>
      <w:sz w:val="32"/>
      <w:szCs w:val="32"/>
      <w:lang w:eastAsia="en-US"/>
    </w:rPr>
  </w:style>
  <w:style w:type="character" w:customStyle="1" w:styleId="hCharChar">
    <w:name w:val="h Char Char"/>
    <w:qFormat/>
    <w:rsid w:val="00F641F5"/>
    <w:rPr>
      <w:kern w:val="2"/>
      <w:sz w:val="18"/>
    </w:rPr>
  </w:style>
  <w:style w:type="character" w:customStyle="1" w:styleId="Char1f">
    <w:name w:val="明显引用 Char1"/>
    <w:basedOn w:val="a1"/>
    <w:link w:val="14"/>
    <w:qFormat/>
    <w:locked/>
    <w:rsid w:val="00F641F5"/>
    <w:rPr>
      <w:rFonts w:ascii="Calibri" w:eastAsia="宋体" w:hAnsi="Calibri" w:cs="Times New Roman"/>
      <w:b/>
      <w:bCs/>
      <w:i/>
      <w:iCs/>
      <w:color w:val="4F81BD"/>
      <w:sz w:val="22"/>
      <w:lang w:eastAsia="en-US" w:bidi="en-US"/>
    </w:rPr>
  </w:style>
  <w:style w:type="paragraph" w:customStyle="1" w:styleId="14">
    <w:name w:val="明显引用1"/>
    <w:basedOn w:val="a"/>
    <w:next w:val="a"/>
    <w:link w:val="Char1f"/>
    <w:qFormat/>
    <w:rsid w:val="00F641F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sz w:val="22"/>
      <w:lang w:eastAsia="en-US" w:bidi="en-US"/>
    </w:rPr>
  </w:style>
  <w:style w:type="character" w:customStyle="1" w:styleId="CharChar6">
    <w:name w:val="Char Char6"/>
    <w:qFormat/>
    <w:rsid w:val="00F641F5"/>
    <w:rPr>
      <w:rFonts w:ascii="Arial" w:eastAsia="黑体" w:hAnsi="Arial"/>
      <w:kern w:val="2"/>
      <w:sz w:val="44"/>
    </w:rPr>
  </w:style>
  <w:style w:type="paragraph" w:customStyle="1" w:styleId="17">
    <w:name w:val="列出段落1"/>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xl54">
    <w:name w:val="xl54"/>
    <w:basedOn w:val="a"/>
    <w:uiPriority w:val="99"/>
    <w:qFormat/>
    <w:rsid w:val="00F641F5"/>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uiPriority w:val="99"/>
    <w:qFormat/>
    <w:rsid w:val="00F641F5"/>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
    <w:uiPriority w:val="99"/>
    <w:qFormat/>
    <w:rsid w:val="00F641F5"/>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
    <w:name w:val="19"/>
    <w:basedOn w:val="a"/>
    <w:uiPriority w:val="99"/>
    <w:qFormat/>
    <w:rsid w:val="00F641F5"/>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font7">
    <w:name w:val="font7"/>
    <w:basedOn w:val="a"/>
    <w:uiPriority w:val="99"/>
    <w:qFormat/>
    <w:rsid w:val="00F641F5"/>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p15">
    <w:name w:val="p15"/>
    <w:basedOn w:val="a"/>
    <w:uiPriority w:val="99"/>
    <w:qFormat/>
    <w:rsid w:val="00F641F5"/>
    <w:pPr>
      <w:widowControl/>
      <w:spacing w:line="300" w:lineRule="auto"/>
      <w:ind w:firstLine="420"/>
    </w:pPr>
    <w:rPr>
      <w:rFonts w:ascii="Calibri" w:eastAsia="宋体" w:hAnsi="Calibri" w:cs="宋体"/>
      <w:kern w:val="0"/>
      <w:szCs w:val="21"/>
    </w:rPr>
  </w:style>
  <w:style w:type="paragraph" w:customStyle="1" w:styleId="230">
    <w:name w:val="23"/>
    <w:basedOn w:val="a"/>
    <w:uiPriority w:val="99"/>
    <w:qFormat/>
    <w:rsid w:val="00F641F5"/>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font5">
    <w:name w:val="font5"/>
    <w:basedOn w:val="a"/>
    <w:uiPriority w:val="99"/>
    <w:qFormat/>
    <w:rsid w:val="00F641F5"/>
    <w:pPr>
      <w:widowControl/>
      <w:spacing w:before="100" w:beforeAutospacing="1" w:after="100" w:afterAutospacing="1" w:line="300" w:lineRule="auto"/>
      <w:jc w:val="left"/>
    </w:pPr>
    <w:rPr>
      <w:rFonts w:ascii="宋体" w:eastAsia="宋体" w:hAnsi="宋体" w:cs="Arial Unicode MS" w:hint="eastAsia"/>
      <w:kern w:val="0"/>
      <w:sz w:val="18"/>
      <w:szCs w:val="18"/>
    </w:rPr>
  </w:style>
  <w:style w:type="paragraph" w:customStyle="1" w:styleId="210">
    <w:name w:val="列出段落21"/>
    <w:basedOn w:val="a"/>
    <w:uiPriority w:val="34"/>
    <w:qFormat/>
    <w:rsid w:val="00F641F5"/>
    <w:pPr>
      <w:spacing w:line="300" w:lineRule="auto"/>
      <w:ind w:firstLineChars="200" w:firstLine="420"/>
    </w:pPr>
    <w:rPr>
      <w:rFonts w:ascii="Calibri" w:eastAsia="宋体" w:hAnsi="Calibri" w:cs="Times New Roman"/>
    </w:rPr>
  </w:style>
  <w:style w:type="paragraph" w:customStyle="1" w:styleId="24">
    <w:name w:val="样式 正文文本缩进 + 段前: 2 字符"/>
    <w:basedOn w:val="a"/>
    <w:uiPriority w:val="99"/>
    <w:qFormat/>
    <w:rsid w:val="00F641F5"/>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
    <w:uiPriority w:val="99"/>
    <w:qFormat/>
    <w:rsid w:val="00F641F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uiPriority w:val="99"/>
    <w:qFormat/>
    <w:rsid w:val="00F641F5"/>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F641F5"/>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4">
    <w:name w:val="标准次分项"/>
    <w:basedOn w:val="a"/>
    <w:uiPriority w:val="99"/>
    <w:qFormat/>
    <w:rsid w:val="00F641F5"/>
    <w:pPr>
      <w:spacing w:line="300" w:lineRule="auto"/>
      <w:jc w:val="left"/>
    </w:pPr>
    <w:rPr>
      <w:rFonts w:ascii="宋体" w:eastAsia="宋体" w:hAnsi="宋体" w:cs="Times New Roman"/>
      <w:szCs w:val="21"/>
    </w:rPr>
  </w:style>
  <w:style w:type="paragraph" w:customStyle="1" w:styleId="xl87">
    <w:name w:val="xl8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84">
    <w:name w:val="xl8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b/>
      <w:bCs/>
      <w:kern w:val="0"/>
      <w:sz w:val="16"/>
      <w:szCs w:val="16"/>
    </w:rPr>
  </w:style>
  <w:style w:type="paragraph" w:customStyle="1" w:styleId="xl31">
    <w:name w:val="xl31"/>
    <w:basedOn w:val="a"/>
    <w:uiPriority w:val="99"/>
    <w:qFormat/>
    <w:rsid w:val="00F641F5"/>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0">
    <w:name w:val="20"/>
    <w:basedOn w:val="a"/>
    <w:uiPriority w:val="99"/>
    <w:qFormat/>
    <w:rsid w:val="00F641F5"/>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
    <w:name w:val="彩色列表 - 着色 11"/>
    <w:basedOn w:val="a"/>
    <w:uiPriority w:val="34"/>
    <w:qFormat/>
    <w:rsid w:val="00F641F5"/>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
    <w:uiPriority w:val="99"/>
    <w:qFormat/>
    <w:rsid w:val="00F641F5"/>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1">
    <w:name w:val="font11"/>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74">
    <w:name w:val="xl7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font10">
    <w:name w:val="font10"/>
    <w:basedOn w:val="a"/>
    <w:uiPriority w:val="99"/>
    <w:qFormat/>
    <w:rsid w:val="00F641F5"/>
    <w:pPr>
      <w:widowControl/>
      <w:spacing w:before="100" w:beforeAutospacing="1" w:after="100" w:afterAutospacing="1" w:line="300" w:lineRule="auto"/>
      <w:jc w:val="left"/>
    </w:pPr>
    <w:rPr>
      <w:rFonts w:ascii="Times New Roman" w:eastAsia="宋体" w:hAnsi="Times New Roman" w:cs="Times New Roman"/>
      <w:kern w:val="0"/>
      <w:sz w:val="16"/>
      <w:szCs w:val="16"/>
    </w:rPr>
  </w:style>
  <w:style w:type="paragraph" w:customStyle="1" w:styleId="font14">
    <w:name w:val="font14"/>
    <w:basedOn w:val="a"/>
    <w:uiPriority w:val="99"/>
    <w:qFormat/>
    <w:rsid w:val="00F641F5"/>
    <w:pPr>
      <w:widowControl/>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18">
    <w:name w:val="普通(网站)1"/>
    <w:basedOn w:val="a"/>
    <w:uiPriority w:val="99"/>
    <w:qFormat/>
    <w:rsid w:val="00F641F5"/>
    <w:pPr>
      <w:widowControl/>
      <w:spacing w:before="100" w:beforeAutospacing="1" w:after="100" w:afterAutospacing="1" w:line="300" w:lineRule="auto"/>
      <w:jc w:val="left"/>
    </w:pPr>
    <w:rPr>
      <w:rFonts w:ascii="宋体" w:eastAsia="宋体" w:hAnsi="宋体" w:cs="Times New Roman"/>
      <w:color w:val="000000"/>
      <w:kern w:val="0"/>
      <w:sz w:val="24"/>
      <w:szCs w:val="24"/>
    </w:rPr>
  </w:style>
  <w:style w:type="paragraph" w:customStyle="1" w:styleId="34">
    <w:name w:val="列出段落3"/>
    <w:basedOn w:val="a"/>
    <w:uiPriority w:val="99"/>
    <w:unhideWhenUsed/>
    <w:qFormat/>
    <w:rsid w:val="00F641F5"/>
    <w:pPr>
      <w:spacing w:line="300" w:lineRule="auto"/>
      <w:ind w:firstLineChars="200" w:firstLine="420"/>
    </w:pPr>
    <w:rPr>
      <w:rFonts w:ascii="Times New Roman" w:eastAsia="宋体" w:hAnsi="Times New Roman" w:cs="Times New Roman"/>
    </w:rPr>
  </w:style>
  <w:style w:type="paragraph" w:customStyle="1" w:styleId="170">
    <w:name w:val="17"/>
    <w:basedOn w:val="a"/>
    <w:uiPriority w:val="99"/>
    <w:qFormat/>
    <w:rsid w:val="00F641F5"/>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77">
    <w:name w:val="xl7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xl70">
    <w:name w:val="xl70"/>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b/>
      <w:bCs/>
      <w:kern w:val="0"/>
      <w:sz w:val="16"/>
      <w:szCs w:val="16"/>
    </w:rPr>
  </w:style>
  <w:style w:type="paragraph" w:customStyle="1" w:styleId="xl44">
    <w:name w:val="xl44"/>
    <w:basedOn w:val="a"/>
    <w:uiPriority w:val="99"/>
    <w:qFormat/>
    <w:rsid w:val="00F641F5"/>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1">
    <w:name w:val="xl8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b/>
      <w:bCs/>
      <w:kern w:val="0"/>
      <w:sz w:val="16"/>
      <w:szCs w:val="16"/>
    </w:rPr>
  </w:style>
  <w:style w:type="paragraph" w:customStyle="1" w:styleId="aff5">
    <w:name w:val="文档编号"/>
    <w:basedOn w:val="a"/>
    <w:next w:val="a"/>
    <w:uiPriority w:val="99"/>
    <w:qFormat/>
    <w:rsid w:val="00F641F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41">
    <w:name w:val="Char4"/>
    <w:basedOn w:val="a"/>
    <w:uiPriority w:val="99"/>
    <w:qFormat/>
    <w:rsid w:val="00F641F5"/>
    <w:pPr>
      <w:spacing w:line="300" w:lineRule="auto"/>
    </w:pPr>
    <w:rPr>
      <w:rFonts w:ascii="Tahoma" w:eastAsia="宋体" w:hAnsi="Tahoma" w:cs="Times New Roman"/>
      <w:sz w:val="24"/>
      <w:szCs w:val="20"/>
    </w:rPr>
  </w:style>
  <w:style w:type="paragraph" w:customStyle="1" w:styleId="xl80">
    <w:name w:val="xl80"/>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58">
    <w:name w:val="xl58"/>
    <w:basedOn w:val="a"/>
    <w:uiPriority w:val="99"/>
    <w:qFormat/>
    <w:rsid w:val="00F641F5"/>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6">
    <w:name w:val="全文标题"/>
    <w:next w:val="a"/>
    <w:uiPriority w:val="99"/>
    <w:qFormat/>
    <w:rsid w:val="00F641F5"/>
    <w:pPr>
      <w:spacing w:line="300" w:lineRule="auto"/>
      <w:jc w:val="center"/>
    </w:pPr>
    <w:rPr>
      <w:rFonts w:ascii="Arial" w:eastAsia="黑体" w:hAnsi="Arial" w:cs="Arial"/>
      <w:bCs/>
      <w:sz w:val="52"/>
      <w:szCs w:val="32"/>
    </w:rPr>
  </w:style>
  <w:style w:type="paragraph" w:customStyle="1" w:styleId="xl50">
    <w:name w:val="xl50"/>
    <w:basedOn w:val="a"/>
    <w:uiPriority w:val="99"/>
    <w:qFormat/>
    <w:rsid w:val="00F641F5"/>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uiPriority w:val="99"/>
    <w:qFormat/>
    <w:rsid w:val="00F641F5"/>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26">
    <w:name w:val="xl2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Char110">
    <w:name w:val="Char11"/>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38">
    <w:name w:val="xl38"/>
    <w:basedOn w:val="a"/>
    <w:uiPriority w:val="99"/>
    <w:qFormat/>
    <w:rsid w:val="00F641F5"/>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Char1f0">
    <w:name w:val="Char1"/>
    <w:basedOn w:val="a"/>
    <w:uiPriority w:val="99"/>
    <w:semiHidden/>
    <w:qFormat/>
    <w:rsid w:val="00F641F5"/>
    <w:pPr>
      <w:widowControl/>
      <w:spacing w:after="160" w:line="240" w:lineRule="exact"/>
      <w:jc w:val="left"/>
    </w:pPr>
    <w:rPr>
      <w:rFonts w:ascii="Verdana" w:eastAsia="宋体" w:hAnsi="Verdana" w:cs="Times New Roman"/>
      <w:kern w:val="0"/>
      <w:sz w:val="20"/>
      <w:szCs w:val="20"/>
      <w:lang w:eastAsia="en-US"/>
    </w:rPr>
  </w:style>
  <w:style w:type="paragraph" w:customStyle="1" w:styleId="xl72">
    <w:name w:val="xl7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9c">
    <w:name w:val="9c"/>
    <w:basedOn w:val="a"/>
    <w:uiPriority w:val="99"/>
    <w:qFormat/>
    <w:rsid w:val="00F641F5"/>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aff7">
    <w:name w:val="正文段"/>
    <w:basedOn w:val="a"/>
    <w:uiPriority w:val="99"/>
    <w:qFormat/>
    <w:rsid w:val="00F641F5"/>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48">
    <w:name w:val="xl48"/>
    <w:basedOn w:val="a"/>
    <w:uiPriority w:val="99"/>
    <w:qFormat/>
    <w:rsid w:val="00F641F5"/>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8">
    <w:name w:val="xl28"/>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24">
    <w:name w:val="xl24"/>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a">
    <w:name w:val="附录标题1"/>
    <w:basedOn w:val="1"/>
    <w:next w:val="a"/>
    <w:uiPriority w:val="99"/>
    <w:qFormat/>
    <w:rsid w:val="00F641F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65">
    <w:name w:val="xl6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16">
    <w:name w:val="font16"/>
    <w:basedOn w:val="a"/>
    <w:uiPriority w:val="99"/>
    <w:qFormat/>
    <w:rsid w:val="00F641F5"/>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Charf7">
    <w:name w:val="Char"/>
    <w:basedOn w:val="a"/>
    <w:uiPriority w:val="99"/>
    <w:qFormat/>
    <w:rsid w:val="00F641F5"/>
    <w:pPr>
      <w:spacing w:line="300" w:lineRule="auto"/>
    </w:pPr>
    <w:rPr>
      <w:rFonts w:ascii="Tahoma" w:eastAsia="宋体" w:hAnsi="Tahoma" w:cs="Times New Roman"/>
      <w:sz w:val="24"/>
      <w:szCs w:val="20"/>
    </w:rPr>
  </w:style>
  <w:style w:type="paragraph" w:customStyle="1" w:styleId="0">
    <w:name w:val="0"/>
    <w:basedOn w:val="a"/>
    <w:uiPriority w:val="99"/>
    <w:qFormat/>
    <w:rsid w:val="00F641F5"/>
    <w:pPr>
      <w:widowControl/>
      <w:snapToGrid w:val="0"/>
      <w:spacing w:line="300" w:lineRule="auto"/>
    </w:pPr>
    <w:rPr>
      <w:rFonts w:ascii="Times New Roman" w:eastAsia="Arial Unicode MS" w:hAnsi="Times New Roman" w:cs="Times New Roman"/>
      <w:kern w:val="0"/>
      <w:szCs w:val="21"/>
    </w:rPr>
  </w:style>
  <w:style w:type="paragraph" w:customStyle="1" w:styleId="aff8">
    <w:name w:val="文档正文"/>
    <w:basedOn w:val="a"/>
    <w:uiPriority w:val="99"/>
    <w:qFormat/>
    <w:rsid w:val="00F641F5"/>
    <w:pPr>
      <w:spacing w:line="360" w:lineRule="auto"/>
    </w:pPr>
    <w:rPr>
      <w:rFonts w:ascii="宋体" w:eastAsia="宋体" w:hAnsi="宋体" w:cs="Arial"/>
      <w:b/>
      <w:bCs/>
      <w:szCs w:val="21"/>
    </w:rPr>
  </w:style>
  <w:style w:type="paragraph" w:customStyle="1" w:styleId="xl41">
    <w:name w:val="xl41"/>
    <w:basedOn w:val="a"/>
    <w:uiPriority w:val="99"/>
    <w:qFormat/>
    <w:rsid w:val="00F641F5"/>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uiPriority w:val="99"/>
    <w:qFormat/>
    <w:rsid w:val="00F641F5"/>
    <w:pPr>
      <w:adjustRightInd w:val="0"/>
      <w:spacing w:line="360" w:lineRule="auto"/>
    </w:pPr>
    <w:rPr>
      <w:rFonts w:ascii="Times New Roman" w:eastAsia="宋体" w:hAnsi="Times New Roman" w:cs="Times New Roman"/>
      <w:kern w:val="0"/>
      <w:sz w:val="24"/>
      <w:szCs w:val="20"/>
    </w:rPr>
  </w:style>
  <w:style w:type="paragraph" w:customStyle="1" w:styleId="35">
    <w:name w:val="表格3"/>
    <w:basedOn w:val="a"/>
    <w:uiPriority w:val="99"/>
    <w:qFormat/>
    <w:rsid w:val="00F641F5"/>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9">
    <w:name w:val="图例编号"/>
    <w:basedOn w:val="af7"/>
    <w:next w:val="af7"/>
    <w:uiPriority w:val="99"/>
    <w:qFormat/>
    <w:rsid w:val="00F641F5"/>
  </w:style>
  <w:style w:type="paragraph" w:customStyle="1" w:styleId="xl71">
    <w:name w:val="xl71"/>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b">
    <w:name w:val="1"/>
    <w:basedOn w:val="a"/>
    <w:uiPriority w:val="99"/>
    <w:qFormat/>
    <w:rsid w:val="00F641F5"/>
    <w:pPr>
      <w:spacing w:afterLines="50" w:line="360" w:lineRule="auto"/>
    </w:pPr>
    <w:rPr>
      <w:rFonts w:ascii="仿宋_GB2312" w:eastAsia="仿宋_GB2312" w:hAnsi="宋体" w:cs="Times New Roman"/>
      <w:sz w:val="24"/>
      <w:szCs w:val="24"/>
    </w:rPr>
  </w:style>
  <w:style w:type="paragraph" w:customStyle="1" w:styleId="p17">
    <w:name w:val="p17"/>
    <w:basedOn w:val="a"/>
    <w:uiPriority w:val="99"/>
    <w:qFormat/>
    <w:rsid w:val="00F641F5"/>
    <w:pPr>
      <w:widowControl/>
      <w:spacing w:line="300" w:lineRule="auto"/>
    </w:pPr>
    <w:rPr>
      <w:rFonts w:ascii="Times New Roman" w:eastAsia="宋体" w:hAnsi="Times New Roman" w:cs="Times New Roman"/>
      <w:kern w:val="0"/>
      <w:szCs w:val="21"/>
    </w:rPr>
  </w:style>
  <w:style w:type="paragraph" w:customStyle="1" w:styleId="xl59">
    <w:name w:val="xl59"/>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73">
    <w:name w:val="xl73"/>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kern w:val="0"/>
      <w:sz w:val="16"/>
      <w:szCs w:val="16"/>
    </w:rPr>
  </w:style>
  <w:style w:type="paragraph" w:customStyle="1" w:styleId="xl39">
    <w:name w:val="xl39"/>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1">
    <w:name w:val="21"/>
    <w:basedOn w:val="a"/>
    <w:uiPriority w:val="99"/>
    <w:qFormat/>
    <w:rsid w:val="00F641F5"/>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25">
    <w:name w:val="列出段落2"/>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110">
    <w:name w:val="列出段落11"/>
    <w:basedOn w:val="a"/>
    <w:uiPriority w:val="34"/>
    <w:qFormat/>
    <w:rsid w:val="00F641F5"/>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12">
    <w:name w:val="彩色列表 - 着色 12"/>
    <w:basedOn w:val="a"/>
    <w:uiPriority w:val="34"/>
    <w:qFormat/>
    <w:rsid w:val="00F641F5"/>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68">
    <w:name w:val="xl68"/>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8">
    <w:name w:val="font8"/>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69">
    <w:name w:val="xl6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42">
    <w:name w:val="列出段落4"/>
    <w:basedOn w:val="a"/>
    <w:uiPriority w:val="34"/>
    <w:qFormat/>
    <w:rsid w:val="00F641F5"/>
    <w:pPr>
      <w:spacing w:line="300" w:lineRule="auto"/>
      <w:ind w:firstLineChars="200" w:firstLine="420"/>
    </w:pPr>
    <w:rPr>
      <w:rFonts w:ascii="Times New Roman" w:eastAsia="宋体" w:hAnsi="Times New Roman" w:cs="Times New Roman"/>
    </w:rPr>
  </w:style>
  <w:style w:type="paragraph" w:customStyle="1" w:styleId="p18">
    <w:name w:val="p18"/>
    <w:basedOn w:val="a"/>
    <w:uiPriority w:val="99"/>
    <w:qFormat/>
    <w:rsid w:val="00F641F5"/>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CharCharChar0">
    <w:name w:val="Char Char Char"/>
    <w:basedOn w:val="a"/>
    <w:uiPriority w:val="99"/>
    <w:qFormat/>
    <w:rsid w:val="00F641F5"/>
    <w:pPr>
      <w:spacing w:line="300" w:lineRule="auto"/>
    </w:pPr>
    <w:rPr>
      <w:rFonts w:ascii="宋体" w:eastAsia="宋体" w:hAnsi="宋体" w:cs="Times New Roman"/>
      <w:szCs w:val="24"/>
    </w:rPr>
  </w:style>
  <w:style w:type="paragraph" w:customStyle="1" w:styleId="180">
    <w:name w:val="18"/>
    <w:basedOn w:val="a"/>
    <w:uiPriority w:val="99"/>
    <w:qFormat/>
    <w:rsid w:val="00F641F5"/>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a">
    <w:name w:val="缩进正文"/>
    <w:basedOn w:val="a"/>
    <w:uiPriority w:val="99"/>
    <w:qFormat/>
    <w:rsid w:val="00F641F5"/>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b">
    <w:name w:val="文字列表"/>
    <w:basedOn w:val="af7"/>
    <w:uiPriority w:val="99"/>
    <w:qFormat/>
    <w:rsid w:val="00F641F5"/>
  </w:style>
  <w:style w:type="paragraph" w:customStyle="1" w:styleId="Web">
    <w:name w:val="普通 (Web)"/>
    <w:basedOn w:val="a"/>
    <w:uiPriority w:val="99"/>
    <w:qFormat/>
    <w:rsid w:val="00F641F5"/>
    <w:pPr>
      <w:spacing w:line="300" w:lineRule="auto"/>
    </w:pPr>
    <w:rPr>
      <w:rFonts w:ascii="Times New Roman" w:eastAsia="宋体" w:hAnsi="Times New Roman" w:cs="Times New Roman"/>
      <w:sz w:val="24"/>
      <w:szCs w:val="24"/>
    </w:rPr>
  </w:style>
  <w:style w:type="paragraph" w:customStyle="1" w:styleId="xl27">
    <w:name w:val="xl2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uiPriority w:val="99"/>
    <w:qFormat/>
    <w:rsid w:val="00F641F5"/>
    <w:pPr>
      <w:spacing w:line="300" w:lineRule="auto"/>
    </w:pPr>
    <w:rPr>
      <w:rFonts w:ascii="Tahoma" w:eastAsia="宋体" w:hAnsi="Tahoma" w:cs="Times New Roman"/>
      <w:sz w:val="24"/>
      <w:szCs w:val="20"/>
    </w:rPr>
  </w:style>
  <w:style w:type="paragraph" w:customStyle="1" w:styleId="xl75">
    <w:name w:val="xl75"/>
    <w:basedOn w:val="a"/>
    <w:uiPriority w:val="99"/>
    <w:qFormat/>
    <w:rsid w:val="00F641F5"/>
    <w:pPr>
      <w:widowControl/>
      <w:spacing w:before="100" w:beforeAutospacing="1" w:after="100" w:afterAutospacing="1" w:line="300" w:lineRule="auto"/>
      <w:jc w:val="center"/>
    </w:pPr>
    <w:rPr>
      <w:rFonts w:ascii="Arial" w:eastAsia="宋体" w:hAnsi="Arial" w:cs="Arial"/>
      <w:kern w:val="0"/>
      <w:sz w:val="16"/>
      <w:szCs w:val="16"/>
    </w:rPr>
  </w:style>
  <w:style w:type="paragraph" w:customStyle="1" w:styleId="font12">
    <w:name w:val="font12"/>
    <w:basedOn w:val="a"/>
    <w:uiPriority w:val="99"/>
    <w:qFormat/>
    <w:rsid w:val="00F641F5"/>
    <w:pPr>
      <w:widowControl/>
      <w:spacing w:before="100" w:beforeAutospacing="1" w:after="100" w:afterAutospacing="1" w:line="300" w:lineRule="auto"/>
      <w:jc w:val="left"/>
    </w:pPr>
    <w:rPr>
      <w:rFonts w:ascii="宋体" w:eastAsia="宋体" w:hAnsi="宋体" w:cs="宋体"/>
      <w:color w:val="000000"/>
      <w:kern w:val="0"/>
      <w:sz w:val="16"/>
      <w:szCs w:val="16"/>
    </w:rPr>
  </w:style>
  <w:style w:type="paragraph" w:customStyle="1" w:styleId="xl36">
    <w:name w:val="xl36"/>
    <w:basedOn w:val="a"/>
    <w:uiPriority w:val="99"/>
    <w:qFormat/>
    <w:rsid w:val="00F641F5"/>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uiPriority w:val="99"/>
    <w:qFormat/>
    <w:rsid w:val="00F641F5"/>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c">
    <w:name w:val="四号　首行缩进"/>
    <w:basedOn w:val="a"/>
    <w:uiPriority w:val="99"/>
    <w:qFormat/>
    <w:rsid w:val="00F641F5"/>
    <w:pPr>
      <w:spacing w:line="360" w:lineRule="auto"/>
    </w:pPr>
    <w:rPr>
      <w:rFonts w:ascii="宋体" w:eastAsia="宋体" w:hAnsi="宋体" w:cs="Times New Roman"/>
      <w:bCs/>
      <w:szCs w:val="21"/>
    </w:rPr>
  </w:style>
  <w:style w:type="paragraph" w:customStyle="1" w:styleId="TOC2">
    <w:name w:val="TOC 标题2"/>
    <w:basedOn w:val="1"/>
    <w:next w:val="a"/>
    <w:uiPriority w:val="39"/>
    <w:qFormat/>
    <w:rsid w:val="00F641F5"/>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uiPriority w:val="99"/>
    <w:qFormat/>
    <w:rsid w:val="00F641F5"/>
    <w:pPr>
      <w:widowControl/>
      <w:spacing w:before="100" w:beforeAutospacing="1" w:after="100" w:afterAutospacing="1" w:line="300" w:lineRule="auto"/>
      <w:jc w:val="left"/>
    </w:pPr>
    <w:rPr>
      <w:rFonts w:ascii="BatangChe" w:eastAsia="BatangChe" w:hAnsi="BatangChe" w:cs="宋体"/>
      <w:kern w:val="0"/>
      <w:sz w:val="16"/>
      <w:szCs w:val="16"/>
    </w:rPr>
  </w:style>
  <w:style w:type="paragraph" w:customStyle="1" w:styleId="xl42">
    <w:name w:val="xl42"/>
    <w:basedOn w:val="a"/>
    <w:uiPriority w:val="99"/>
    <w:qFormat/>
    <w:rsid w:val="00F641F5"/>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uiPriority w:val="99"/>
    <w:qFormat/>
    <w:rsid w:val="00F641F5"/>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1c">
    <w:name w:val="正文1"/>
    <w:uiPriority w:val="99"/>
    <w:qFormat/>
    <w:rsid w:val="00F641F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uiPriority w:val="99"/>
    <w:qFormat/>
    <w:rsid w:val="00F641F5"/>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83">
    <w:name w:val="xl83"/>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66">
    <w:name w:val="xl6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220">
    <w:name w:val="22"/>
    <w:basedOn w:val="a"/>
    <w:uiPriority w:val="99"/>
    <w:qFormat/>
    <w:rsid w:val="00F641F5"/>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xl78">
    <w:name w:val="xl78"/>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Char21">
    <w:name w:val="Char2"/>
    <w:basedOn w:val="a"/>
    <w:uiPriority w:val="99"/>
    <w:qFormat/>
    <w:rsid w:val="00F641F5"/>
    <w:pPr>
      <w:tabs>
        <w:tab w:val="left" w:pos="360"/>
      </w:tabs>
      <w:spacing w:line="300" w:lineRule="auto"/>
    </w:pPr>
    <w:rPr>
      <w:rFonts w:ascii="Times New Roman" w:eastAsia="宋体" w:hAnsi="Times New Roman" w:cs="Times New Roman"/>
      <w:sz w:val="24"/>
      <w:szCs w:val="24"/>
    </w:rPr>
  </w:style>
  <w:style w:type="paragraph" w:customStyle="1" w:styleId="xl86">
    <w:name w:val="xl8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affd">
    <w:name w:val="一般正文"/>
    <w:basedOn w:val="a"/>
    <w:uiPriority w:val="99"/>
    <w:qFormat/>
    <w:rsid w:val="00F641F5"/>
    <w:pPr>
      <w:spacing w:line="360" w:lineRule="auto"/>
      <w:ind w:firstLineChars="200" w:firstLine="480"/>
    </w:pPr>
    <w:rPr>
      <w:rFonts w:ascii="Times New Roman" w:eastAsia="宋体" w:hAnsi="Times New Roman" w:cs="宋体"/>
      <w:sz w:val="24"/>
      <w:szCs w:val="20"/>
    </w:rPr>
  </w:style>
  <w:style w:type="paragraph" w:customStyle="1" w:styleId="212">
    <w:name w:val="正文文本缩进 21"/>
    <w:basedOn w:val="a"/>
    <w:uiPriority w:val="99"/>
    <w:qFormat/>
    <w:rsid w:val="00F641F5"/>
    <w:pPr>
      <w:autoSpaceDE w:val="0"/>
      <w:autoSpaceDN w:val="0"/>
      <w:adjustRightInd w:val="0"/>
      <w:spacing w:line="300" w:lineRule="auto"/>
      <w:ind w:firstLine="540"/>
      <w:textAlignment w:val="baseline"/>
    </w:pPr>
    <w:rPr>
      <w:rFonts w:ascii="Times New Roman" w:eastAsia="宋体" w:hAnsi="Times New Roman" w:cs="Times New Roman"/>
      <w:sz w:val="24"/>
      <w:szCs w:val="20"/>
    </w:rPr>
  </w:style>
  <w:style w:type="paragraph" w:customStyle="1" w:styleId="font9">
    <w:name w:val="font9"/>
    <w:basedOn w:val="a"/>
    <w:uiPriority w:val="99"/>
    <w:qFormat/>
    <w:rsid w:val="00F641F5"/>
    <w:pPr>
      <w:widowControl/>
      <w:spacing w:before="100" w:beforeAutospacing="1" w:after="100" w:afterAutospacing="1" w:line="300" w:lineRule="auto"/>
      <w:jc w:val="left"/>
    </w:pPr>
    <w:rPr>
      <w:rFonts w:ascii="Times New Roman" w:eastAsia="宋体" w:hAnsi="Times New Roman" w:cs="Times New Roman"/>
      <w:b/>
      <w:bCs/>
      <w:kern w:val="0"/>
      <w:sz w:val="16"/>
      <w:szCs w:val="16"/>
    </w:rPr>
  </w:style>
  <w:style w:type="paragraph" w:customStyle="1" w:styleId="xl30">
    <w:name w:val="xl30"/>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uiPriority w:val="99"/>
    <w:qFormat/>
    <w:rsid w:val="00F641F5"/>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uiPriority w:val="99"/>
    <w:qFormat/>
    <w:rsid w:val="00F641F5"/>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p0">
    <w:name w:val="p0"/>
    <w:basedOn w:val="a"/>
    <w:uiPriority w:val="99"/>
    <w:qFormat/>
    <w:rsid w:val="00F641F5"/>
    <w:pPr>
      <w:widowControl/>
      <w:spacing w:line="300" w:lineRule="auto"/>
    </w:pPr>
    <w:rPr>
      <w:rFonts w:ascii="Times New Roman" w:eastAsia="宋体" w:hAnsi="Times New Roman" w:cs="Times New Roman"/>
      <w:kern w:val="0"/>
      <w:szCs w:val="21"/>
    </w:rPr>
  </w:style>
  <w:style w:type="paragraph" w:customStyle="1" w:styleId="xl79">
    <w:name w:val="xl79"/>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20"/>
      <w:szCs w:val="20"/>
    </w:rPr>
  </w:style>
  <w:style w:type="paragraph" w:customStyle="1" w:styleId="xl49">
    <w:name w:val="xl49"/>
    <w:basedOn w:val="a"/>
    <w:uiPriority w:val="99"/>
    <w:qFormat/>
    <w:rsid w:val="00F641F5"/>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2">
    <w:name w:val="xl82"/>
    <w:basedOn w:val="a"/>
    <w:uiPriority w:val="99"/>
    <w:qFormat/>
    <w:rsid w:val="00F641F5"/>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affe">
    <w:name w:val="点点"/>
    <w:basedOn w:val="a"/>
    <w:uiPriority w:val="99"/>
    <w:qFormat/>
    <w:rsid w:val="00F641F5"/>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85">
    <w:name w:val="xl85"/>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67">
    <w:name w:val="xl67"/>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76">
    <w:name w:val="xl76"/>
    <w:basedOn w:val="a"/>
    <w:uiPriority w:val="99"/>
    <w:qFormat/>
    <w:rsid w:val="00F641F5"/>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character" w:customStyle="1" w:styleId="neuhtctextarea1">
    <w:name w:val="neuhtctextarea1"/>
    <w:basedOn w:val="a1"/>
    <w:qFormat/>
    <w:rsid w:val="00F641F5"/>
    <w:rPr>
      <w:rFonts w:ascii="Verdana" w:hAnsi="Verdana" w:cs="Verdana" w:hint="default"/>
      <w:color w:val="000000"/>
      <w:sz w:val="18"/>
      <w:szCs w:val="18"/>
    </w:rPr>
  </w:style>
  <w:style w:type="character" w:customStyle="1" w:styleId="x-tab-strip-text4">
    <w:name w:val="x-tab-strip-text4"/>
    <w:basedOn w:val="a1"/>
    <w:qFormat/>
    <w:rsid w:val="00F641F5"/>
    <w:rPr>
      <w:b/>
      <w:color w:val="15428B"/>
    </w:rPr>
  </w:style>
  <w:style w:type="character" w:customStyle="1" w:styleId="hover35">
    <w:name w:val="hover35"/>
    <w:basedOn w:val="a1"/>
    <w:qFormat/>
    <w:rsid w:val="00F641F5"/>
    <w:rPr>
      <w:shd w:val="clear" w:color="auto" w:fill="DEECFD"/>
    </w:rPr>
  </w:style>
  <w:style w:type="character" w:customStyle="1" w:styleId="x-tab-strip-text1">
    <w:name w:val="x-tab-strip-text1"/>
    <w:basedOn w:val="a1"/>
    <w:qFormat/>
    <w:rsid w:val="00F641F5"/>
  </w:style>
  <w:style w:type="character" w:customStyle="1" w:styleId="x-tab-strip-text2">
    <w:name w:val="x-tab-strip-text2"/>
    <w:basedOn w:val="a1"/>
    <w:qFormat/>
    <w:rsid w:val="00F641F5"/>
  </w:style>
  <w:style w:type="character" w:customStyle="1" w:styleId="x-tab-strip-text">
    <w:name w:val="x-tab-strip-text"/>
    <w:basedOn w:val="a1"/>
    <w:qFormat/>
    <w:rsid w:val="00F641F5"/>
    <w:rPr>
      <w:rFonts w:ascii="Tahoma" w:eastAsia="Tahoma" w:hAnsi="Tahoma" w:cs="Tahoma"/>
      <w:color w:val="416AA3"/>
      <w:sz w:val="16"/>
      <w:szCs w:val="16"/>
    </w:rPr>
  </w:style>
  <w:style w:type="character" w:customStyle="1" w:styleId="x-tab-strip-text5">
    <w:name w:val="x-tab-strip-text5"/>
    <w:basedOn w:val="a1"/>
    <w:qFormat/>
    <w:rsid w:val="00F641F5"/>
    <w:rPr>
      <w:color w:val="15428B"/>
    </w:rPr>
  </w:style>
  <w:style w:type="character" w:customStyle="1" w:styleId="x-tab-strip-text3">
    <w:name w:val="x-tab-strip-text3"/>
    <w:basedOn w:val="a1"/>
    <w:qFormat/>
    <w:rsid w:val="00F641F5"/>
  </w:style>
  <w:style w:type="paragraph" w:customStyle="1" w:styleId="WPSOffice3">
    <w:name w:val="WPSOffice手动目录 3"/>
    <w:uiPriority w:val="99"/>
    <w:qFormat/>
    <w:rsid w:val="00F641F5"/>
    <w:pPr>
      <w:ind w:leftChars="400" w:left="400"/>
    </w:pPr>
    <w:rPr>
      <w:rFonts w:ascii="Calibri" w:eastAsia="宋体" w:hAnsi="Calibri" w:cs="Times New Roman"/>
      <w:kern w:val="0"/>
      <w:sz w:val="20"/>
      <w:szCs w:val="20"/>
    </w:rPr>
  </w:style>
  <w:style w:type="paragraph" w:customStyle="1" w:styleId="WPSOffice1">
    <w:name w:val="WPSOffice手动目录 1"/>
    <w:uiPriority w:val="99"/>
    <w:qFormat/>
    <w:rsid w:val="00F641F5"/>
    <w:rPr>
      <w:rFonts w:ascii="Calibri" w:eastAsia="宋体" w:hAnsi="Calibri" w:cs="Times New Roman"/>
      <w:kern w:val="0"/>
      <w:sz w:val="20"/>
      <w:szCs w:val="20"/>
    </w:rPr>
  </w:style>
  <w:style w:type="paragraph" w:customStyle="1" w:styleId="WPSOffice2">
    <w:name w:val="WPSOffice手动目录 2"/>
    <w:uiPriority w:val="99"/>
    <w:qFormat/>
    <w:rsid w:val="00F641F5"/>
    <w:pPr>
      <w:ind w:leftChars="200" w:left="200"/>
    </w:pPr>
    <w:rPr>
      <w:rFonts w:ascii="Calibri" w:eastAsia="宋体" w:hAnsi="Calibri" w:cs="Times New Roman"/>
      <w:kern w:val="0"/>
      <w:sz w:val="20"/>
      <w:szCs w:val="20"/>
    </w:rPr>
  </w:style>
  <w:style w:type="table" w:customStyle="1" w:styleId="1d">
    <w:name w:val="网格型1"/>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1"/>
    <w:qFormat/>
    <w:rsid w:val="00F641F5"/>
  </w:style>
  <w:style w:type="table" w:customStyle="1" w:styleId="111">
    <w:name w:val="网格型11"/>
    <w:basedOn w:val="a2"/>
    <w:uiPriority w:val="59"/>
    <w:qFormat/>
    <w:rsid w:val="00F641F5"/>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
    <w:name w:val="Block Text"/>
    <w:basedOn w:val="a"/>
    <w:unhideWhenUsed/>
    <w:qFormat/>
    <w:rsid w:val="00F641F5"/>
    <w:pPr>
      <w:spacing w:line="360" w:lineRule="auto"/>
      <w:ind w:leftChars="-50" w:left="-50" w:rightChars="150" w:right="150" w:firstLineChars="123" w:firstLine="344"/>
    </w:pPr>
    <w:rPr>
      <w:rFonts w:ascii="楷体_GB2312" w:eastAsia="楷体_GB2312" w:hAnsi="宋体" w:cs="Times New Roman"/>
      <w:kern w:val="32"/>
      <w:sz w:val="28"/>
      <w:szCs w:val="28"/>
    </w:rPr>
  </w:style>
  <w:style w:type="paragraph" w:styleId="afff0">
    <w:name w:val="Message Header"/>
    <w:basedOn w:val="a"/>
    <w:next w:val="afff"/>
    <w:link w:val="Charf8"/>
    <w:uiPriority w:val="99"/>
    <w:semiHidden/>
    <w:unhideWhenUsed/>
    <w:qFormat/>
    <w:rsid w:val="00F641F5"/>
    <w:pPr>
      <w:spacing w:line="300" w:lineRule="auto"/>
      <w:ind w:leftChars="500" w:left="1080" w:hangingChars="500" w:hanging="1080"/>
    </w:pPr>
    <w:rPr>
      <w:rFonts w:ascii="Arial" w:eastAsia="宋体" w:hAnsi="Arial" w:cs="Times New Roman"/>
      <w:color w:val="000000"/>
    </w:rPr>
  </w:style>
  <w:style w:type="character" w:customStyle="1" w:styleId="Charf8">
    <w:name w:val="信息标题 Char"/>
    <w:basedOn w:val="a1"/>
    <w:link w:val="afff0"/>
    <w:uiPriority w:val="99"/>
    <w:semiHidden/>
    <w:rsid w:val="00F641F5"/>
    <w:rPr>
      <w:rFonts w:ascii="Arial" w:eastAsia="宋体" w:hAnsi="Arial" w:cs="Times New Roman"/>
      <w:color w:val="000000"/>
    </w:rPr>
  </w:style>
  <w:style w:type="paragraph" w:customStyle="1" w:styleId="TableText">
    <w:name w:val="Table Text"/>
    <w:basedOn w:val="a"/>
    <w:semiHidden/>
    <w:qFormat/>
    <w:rsid w:val="00F641F5"/>
    <w:pPr>
      <w:widowControl/>
      <w:kinsoku w:val="0"/>
      <w:autoSpaceDE w:val="0"/>
      <w:autoSpaceDN w:val="0"/>
      <w:adjustRightInd w:val="0"/>
      <w:snapToGrid w:val="0"/>
      <w:spacing w:line="300" w:lineRule="auto"/>
      <w:jc w:val="left"/>
    </w:pPr>
    <w:rPr>
      <w:rFonts w:ascii="宋体" w:eastAsia="宋体" w:hAnsi="宋体" w:cs="宋体"/>
      <w:color w:val="000000"/>
      <w:kern w:val="0"/>
      <w:sz w:val="22"/>
      <w:lang w:eastAsia="en-US"/>
    </w:rPr>
  </w:style>
  <w:style w:type="character" w:customStyle="1" w:styleId="font31">
    <w:name w:val="font31"/>
    <w:basedOn w:val="a1"/>
    <w:qFormat/>
    <w:rsid w:val="00F641F5"/>
    <w:rPr>
      <w:rFonts w:ascii="宋体" w:eastAsia="宋体" w:hAnsi="宋体" w:cs="宋体" w:hint="eastAsia"/>
      <w:strike w:val="0"/>
      <w:dstrike w:val="0"/>
      <w:color w:val="000000"/>
      <w:sz w:val="24"/>
      <w:szCs w:val="24"/>
      <w:u w:val="none"/>
      <w:effect w:val="none"/>
    </w:rPr>
  </w:style>
  <w:style w:type="character" w:customStyle="1" w:styleId="font41">
    <w:name w:val="font41"/>
    <w:basedOn w:val="a1"/>
    <w:qFormat/>
    <w:rsid w:val="00F641F5"/>
    <w:rPr>
      <w:rFonts w:ascii="Calibri" w:hAnsi="Calibri" w:cs="Calibri" w:hint="default"/>
      <w:strike w:val="0"/>
      <w:dstrike w:val="0"/>
      <w:color w:val="000000"/>
      <w:sz w:val="22"/>
      <w:szCs w:val="22"/>
      <w:u w:val="none"/>
      <w:effect w:val="none"/>
    </w:rPr>
  </w:style>
  <w:style w:type="character" w:customStyle="1" w:styleId="font61">
    <w:name w:val="font61"/>
    <w:basedOn w:val="a1"/>
    <w:qFormat/>
    <w:rsid w:val="00F641F5"/>
    <w:rPr>
      <w:rFonts w:ascii="宋体" w:eastAsia="宋体" w:hAnsi="宋体" w:cs="宋体" w:hint="eastAsia"/>
      <w:strike w:val="0"/>
      <w:dstrike w:val="0"/>
      <w:color w:val="000000"/>
      <w:sz w:val="22"/>
      <w:szCs w:val="22"/>
      <w:u w:val="none"/>
      <w:effect w:val="none"/>
    </w:rPr>
  </w:style>
  <w:style w:type="character" w:customStyle="1" w:styleId="font21">
    <w:name w:val="font21"/>
    <w:qFormat/>
    <w:rsid w:val="00F641F5"/>
    <w:rPr>
      <w:rFonts w:ascii="宋体" w:eastAsia="宋体" w:hAnsi="宋体" w:cs="宋体" w:hint="eastAsia"/>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ianbiaoku.com/webarbs/book/20668/597316.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77</Pages>
  <Words>8448</Words>
  <Characters>48154</Characters>
  <Application>Microsoft Office Word</Application>
  <DocSecurity>0</DocSecurity>
  <Lines>401</Lines>
  <Paragraphs>112</Paragraphs>
  <ScaleCrop>false</ScaleCrop>
  <Company>Microsoft</Company>
  <LinksUpToDate>false</LinksUpToDate>
  <CharactersWithSpaces>56490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2026-10-15T04:27:00Z</dcterms:created>
  <dcterms:modified xsi:type="dcterms:W3CDTF">2026-10-15T04:32:00Z</dcterms:modified>
</cp:coreProperties>
</file>