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27B" w:rsidRPr="00A6627B" w:rsidRDefault="00A6627B" w:rsidP="00A6627B">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32608531"/>
      <w:r w:rsidRPr="00A6627B">
        <w:rPr>
          <w:rFonts w:ascii="Times New Roman" w:eastAsia="黑体" w:hAnsi="Times New Roman" w:cs="Times New Roman" w:hint="eastAsia"/>
          <w:color w:val="000000"/>
          <w:sz w:val="30"/>
          <w:szCs w:val="30"/>
        </w:rPr>
        <w:t>一、</w:t>
      </w:r>
      <w:r w:rsidRPr="00A6627B">
        <w:rPr>
          <w:rFonts w:ascii="Times New Roman" w:eastAsia="黑体" w:hAnsi="Times New Roman" w:cs="Times New Roman"/>
          <w:color w:val="000000"/>
          <w:sz w:val="30"/>
          <w:szCs w:val="30"/>
        </w:rPr>
        <w:t>说明</w:t>
      </w:r>
      <w:bookmarkEnd w:id="0"/>
      <w:bookmarkEnd w:id="1"/>
    </w:p>
    <w:p w:rsidR="00A6627B" w:rsidRPr="00A6627B" w:rsidRDefault="00A6627B" w:rsidP="00A6627B">
      <w:pPr>
        <w:spacing w:line="300" w:lineRule="auto"/>
        <w:ind w:firstLineChars="192" w:firstLine="424"/>
        <w:outlineLvl w:val="2"/>
        <w:rPr>
          <w:rFonts w:ascii="Times New Roman" w:eastAsia="宋体" w:hAnsi="Times New Roman" w:cs="Times New Roman"/>
          <w:b/>
          <w:sz w:val="22"/>
        </w:rPr>
      </w:pPr>
      <w:bookmarkStart w:id="2" w:name="_Toc497211594"/>
      <w:bookmarkStart w:id="3" w:name="_Toc232608532"/>
      <w:r w:rsidRPr="00A6627B">
        <w:rPr>
          <w:rFonts w:ascii="Times New Roman" w:eastAsia="宋体" w:hAnsi="Times New Roman" w:cs="Times New Roman"/>
          <w:b/>
          <w:sz w:val="22"/>
        </w:rPr>
        <w:t xml:space="preserve">1 </w:t>
      </w:r>
      <w:r w:rsidRPr="00A6627B">
        <w:rPr>
          <w:rFonts w:ascii="Times New Roman" w:eastAsia="宋体" w:hAnsi="Times New Roman" w:cs="Times New Roman"/>
          <w:b/>
          <w:sz w:val="22"/>
        </w:rPr>
        <w:t>总则</w:t>
      </w:r>
      <w:bookmarkEnd w:id="2"/>
      <w:bookmarkEnd w:id="3"/>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 xml:space="preserve">1.1 </w:t>
      </w:r>
      <w:r w:rsidRPr="00A6627B">
        <w:rPr>
          <w:rFonts w:ascii="Times New Roman" w:eastAsia="宋体" w:hAnsi="Times New Roman" w:cs="Times New Roman" w:hint="eastAsia"/>
          <w:color w:val="000000"/>
          <w:sz w:val="22"/>
        </w:rPr>
        <w:t>供应商</w:t>
      </w:r>
      <w:r w:rsidRPr="00A6627B">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A6627B">
        <w:rPr>
          <w:rFonts w:ascii="Times New Roman" w:eastAsia="宋体" w:hAnsi="Times New Roman" w:cs="Times New Roman" w:hint="eastAsia"/>
          <w:color w:val="000000"/>
          <w:sz w:val="22"/>
        </w:rPr>
        <w:t>供应商</w:t>
      </w:r>
      <w:r w:rsidRPr="00A6627B">
        <w:rPr>
          <w:rFonts w:ascii="Times New Roman" w:eastAsia="宋体" w:hAnsi="Times New Roman" w:cs="Times New Roman"/>
          <w:color w:val="000000"/>
          <w:sz w:val="22"/>
        </w:rPr>
        <w:t>自行负责。</w:t>
      </w:r>
    </w:p>
    <w:p w:rsidR="00A6627B" w:rsidRPr="00A6627B" w:rsidRDefault="00A6627B" w:rsidP="00A6627B">
      <w:pPr>
        <w:snapToGrid w:val="0"/>
        <w:spacing w:line="300" w:lineRule="auto"/>
        <w:ind w:firstLineChars="192" w:firstLine="422"/>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 xml:space="preserve">1.2 </w:t>
      </w:r>
      <w:r w:rsidRPr="00A6627B">
        <w:rPr>
          <w:rFonts w:ascii="Times New Roman" w:eastAsia="宋体" w:hAnsi="Times New Roman" w:cs="Times New Roman" w:hint="eastAsia"/>
          <w:color w:val="000000"/>
          <w:sz w:val="22"/>
        </w:rPr>
        <w:t>供应商</w:t>
      </w:r>
      <w:r w:rsidRPr="00A6627B">
        <w:rPr>
          <w:rFonts w:ascii="Times New Roman" w:eastAsia="宋体" w:hAnsi="Times New Roman" w:cs="Times New Roman"/>
          <w:color w:val="000000"/>
          <w:sz w:val="22"/>
        </w:rPr>
        <w:t>提供的服务应当</w:t>
      </w:r>
      <w:proofErr w:type="gramStart"/>
      <w:r w:rsidRPr="00A6627B">
        <w:rPr>
          <w:rFonts w:ascii="Times New Roman" w:eastAsia="宋体" w:hAnsi="Times New Roman" w:cs="Times New Roman"/>
          <w:color w:val="000000"/>
          <w:sz w:val="22"/>
        </w:rPr>
        <w:t>符合</w:t>
      </w:r>
      <w:r w:rsidRPr="00A6627B">
        <w:rPr>
          <w:rFonts w:ascii="Times New Roman" w:eastAsia="宋体" w:hAnsi="Times New Roman" w:cs="Times New Roman" w:hint="eastAsia"/>
          <w:color w:val="000000"/>
          <w:sz w:val="22"/>
        </w:rPr>
        <w:t>磋商</w:t>
      </w:r>
      <w:proofErr w:type="gramEnd"/>
      <w:r w:rsidRPr="00A6627B">
        <w:rPr>
          <w:rFonts w:ascii="Times New Roman" w:eastAsia="宋体" w:hAnsi="Times New Roman" w:cs="Times New Roman"/>
          <w:color w:val="000000"/>
          <w:sz w:val="22"/>
        </w:rPr>
        <w:t>文件的要求，并且其质量完全符合国家标准、行业标准或地方标准。</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 xml:space="preserve">1.3 </w:t>
      </w:r>
      <w:r w:rsidRPr="00A6627B">
        <w:rPr>
          <w:rFonts w:ascii="Times New Roman" w:eastAsia="宋体" w:hAnsi="Times New Roman" w:cs="Times New Roman" w:hint="eastAsia"/>
          <w:color w:val="000000"/>
          <w:sz w:val="22"/>
        </w:rPr>
        <w:t>供应商</w:t>
      </w:r>
      <w:r w:rsidRPr="00A6627B">
        <w:rPr>
          <w:rFonts w:ascii="Times New Roman" w:eastAsia="宋体" w:hAnsi="Times New Roman" w:cs="Times New Roman"/>
          <w:color w:val="000000"/>
          <w:sz w:val="22"/>
        </w:rPr>
        <w:t>在</w:t>
      </w:r>
      <w:r w:rsidRPr="00A6627B">
        <w:rPr>
          <w:rFonts w:ascii="Times New Roman" w:eastAsia="宋体" w:hAnsi="Times New Roman" w:cs="Times New Roman" w:hint="eastAsia"/>
          <w:color w:val="000000"/>
          <w:sz w:val="22"/>
        </w:rPr>
        <w:t>磋商</w:t>
      </w:r>
      <w:r w:rsidRPr="00A6627B">
        <w:rPr>
          <w:rFonts w:ascii="Times New Roman" w:eastAsia="宋体" w:hAnsi="Times New Roman" w:cs="Times New Roman"/>
          <w:color w:val="000000"/>
          <w:sz w:val="22"/>
        </w:rPr>
        <w:t>前应认真了解项目的实施背景、应提供的服务内容和质量、项目考核管理要求等，一旦</w:t>
      </w:r>
      <w:r w:rsidRPr="00A6627B">
        <w:rPr>
          <w:rFonts w:ascii="Times New Roman" w:eastAsia="宋体" w:hAnsi="Times New Roman" w:cs="Times New Roman" w:hint="eastAsia"/>
          <w:color w:val="000000"/>
          <w:sz w:val="22"/>
        </w:rPr>
        <w:t>成交</w:t>
      </w:r>
      <w:r w:rsidRPr="00A6627B">
        <w:rPr>
          <w:rFonts w:ascii="Times New Roman" w:eastAsia="宋体" w:hAnsi="Times New Roman" w:cs="Times New Roman"/>
          <w:color w:val="000000"/>
          <w:sz w:val="22"/>
        </w:rPr>
        <w:t>，应按照</w:t>
      </w:r>
      <w:r w:rsidRPr="00A6627B">
        <w:rPr>
          <w:rFonts w:ascii="Times New Roman" w:eastAsia="宋体" w:hAnsi="Times New Roman" w:cs="Times New Roman" w:hint="eastAsia"/>
          <w:color w:val="000000"/>
          <w:sz w:val="22"/>
        </w:rPr>
        <w:t>磋商</w:t>
      </w:r>
      <w:r w:rsidRPr="00A6627B">
        <w:rPr>
          <w:rFonts w:ascii="Times New Roman" w:eastAsia="宋体" w:hAnsi="Times New Roman" w:cs="Times New Roman"/>
          <w:color w:val="000000"/>
          <w:sz w:val="22"/>
        </w:rPr>
        <w:t>文件和合同规定的要求提供相关服务。</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1.</w:t>
      </w:r>
      <w:r w:rsidRPr="00A6627B">
        <w:rPr>
          <w:rFonts w:ascii="Times New Roman" w:eastAsia="宋体" w:hAnsi="Times New Roman" w:cs="Times New Roman" w:hint="eastAsia"/>
          <w:sz w:val="22"/>
        </w:rPr>
        <w:t>4</w:t>
      </w:r>
      <w:r w:rsidRPr="00A6627B">
        <w:rPr>
          <w:rFonts w:ascii="Times New Roman" w:eastAsia="宋体" w:hAnsi="Times New Roman" w:cs="Times New Roman" w:hint="eastAsia"/>
          <w:sz w:val="22"/>
        </w:rPr>
        <w:t>供应商</w:t>
      </w:r>
      <w:r w:rsidRPr="00A6627B">
        <w:rPr>
          <w:rFonts w:ascii="Times New Roman" w:eastAsia="宋体" w:hAnsi="Times New Roman" w:cs="Times New Roman"/>
          <w:sz w:val="22"/>
        </w:rPr>
        <w:t>对所提供的</w:t>
      </w:r>
      <w:r w:rsidRPr="00A6627B">
        <w:rPr>
          <w:rFonts w:ascii="Times New Roman" w:eastAsia="宋体" w:hAnsi="宋体" w:cs="Times New Roman"/>
          <w:sz w:val="22"/>
        </w:rPr>
        <w:t>货物</w:t>
      </w:r>
      <w:r w:rsidRPr="00A6627B">
        <w:rPr>
          <w:rFonts w:ascii="Times New Roman" w:eastAsia="宋体" w:hAnsi="宋体" w:cs="Times New Roman" w:hint="eastAsia"/>
          <w:sz w:val="22"/>
        </w:rPr>
        <w:t>和</w:t>
      </w:r>
      <w:r w:rsidRPr="00A6627B">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w:t>
      </w:r>
      <w:proofErr w:type="gramStart"/>
      <w:r w:rsidRPr="00A6627B">
        <w:rPr>
          <w:rFonts w:ascii="Times New Roman" w:eastAsia="宋体" w:hAnsi="Times New Roman" w:cs="Times New Roman"/>
          <w:sz w:val="22"/>
        </w:rPr>
        <w:t>由</w:t>
      </w:r>
      <w:r w:rsidRPr="00A6627B">
        <w:rPr>
          <w:rFonts w:ascii="Times New Roman" w:eastAsia="宋体" w:hAnsi="Times New Roman" w:cs="Times New Roman" w:hint="eastAsia"/>
          <w:sz w:val="22"/>
        </w:rPr>
        <w:t>成交</w:t>
      </w:r>
      <w:proofErr w:type="gramEnd"/>
      <w:r w:rsidRPr="00A6627B">
        <w:rPr>
          <w:rFonts w:ascii="Times New Roman" w:eastAsia="宋体" w:hAnsi="Times New Roman" w:cs="Times New Roman" w:hint="eastAsia"/>
          <w:sz w:val="22"/>
        </w:rPr>
        <w:t>供应商</w:t>
      </w:r>
      <w:r w:rsidRPr="00A6627B">
        <w:rPr>
          <w:rFonts w:ascii="Times New Roman" w:eastAsia="宋体" w:hAnsi="Times New Roman" w:cs="Times New Roman"/>
          <w:sz w:val="22"/>
        </w:rPr>
        <w:t>承担全部责任。</w:t>
      </w:r>
    </w:p>
    <w:p w:rsidR="00A6627B" w:rsidRPr="00A6627B" w:rsidRDefault="00A6627B" w:rsidP="00A6627B">
      <w:pPr>
        <w:snapToGrid w:val="0"/>
        <w:spacing w:line="300" w:lineRule="auto"/>
        <w:ind w:firstLineChars="192" w:firstLine="422"/>
        <w:rPr>
          <w:rFonts w:ascii="Times New Roman" w:eastAsia="宋体" w:hAnsi="宋体" w:cs="Times New Roman"/>
          <w:sz w:val="22"/>
        </w:rPr>
      </w:pPr>
      <w:r w:rsidRPr="00A6627B">
        <w:rPr>
          <w:rFonts w:ascii="宋体" w:eastAsia="宋体" w:hAnsi="宋体" w:cs="宋体" w:hint="eastAsia"/>
          <w:color w:val="FF0000"/>
          <w:sz w:val="22"/>
        </w:rPr>
        <w:t>★</w:t>
      </w:r>
      <w:r w:rsidRPr="00A6627B">
        <w:rPr>
          <w:rFonts w:ascii="Times New Roman" w:eastAsia="宋体" w:hAnsi="Times New Roman" w:cs="Times New Roman"/>
          <w:color w:val="FF0000"/>
          <w:sz w:val="22"/>
        </w:rPr>
        <w:t>1.</w:t>
      </w:r>
      <w:r w:rsidRPr="00A6627B">
        <w:rPr>
          <w:rFonts w:ascii="Times New Roman" w:eastAsia="宋体" w:hAnsi="Times New Roman" w:cs="Times New Roman" w:hint="eastAsia"/>
          <w:color w:val="FF0000"/>
          <w:sz w:val="22"/>
        </w:rPr>
        <w:t>5</w:t>
      </w:r>
      <w:r w:rsidRPr="00A6627B">
        <w:rPr>
          <w:rFonts w:ascii="Times New Roman" w:eastAsia="宋体" w:hAnsi="Times New Roman" w:cs="Times New Roman" w:hint="eastAsia"/>
          <w:color w:val="FF0000"/>
          <w:sz w:val="22"/>
        </w:rPr>
        <w:t>供应商提供的产品和服务必须符合国家强制性标准。</w:t>
      </w:r>
    </w:p>
    <w:p w:rsidR="00A6627B" w:rsidRPr="00A6627B" w:rsidRDefault="00A6627B" w:rsidP="00A6627B">
      <w:pPr>
        <w:adjustRightInd w:val="0"/>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sz w:val="22"/>
        </w:rPr>
        <w:t>1.</w:t>
      </w:r>
      <w:r w:rsidRPr="00A6627B">
        <w:rPr>
          <w:rFonts w:ascii="Times New Roman" w:eastAsia="宋体" w:hAnsi="Times New Roman" w:cs="Times New Roman" w:hint="eastAsia"/>
          <w:sz w:val="22"/>
        </w:rPr>
        <w:t>6</w:t>
      </w:r>
      <w:r w:rsidRPr="00A6627B">
        <w:rPr>
          <w:rFonts w:ascii="Times New Roman" w:eastAsia="宋体" w:hAnsi="宋体" w:cs="Times New Roman"/>
          <w:color w:val="000000"/>
          <w:sz w:val="22"/>
        </w:rPr>
        <w:t>本项目如涉及软件开发，则开发软件（包括软件、源程序、数据文件、文档、记录、工作日志、或其它和该合同有关的资料的）的</w:t>
      </w:r>
      <w:r w:rsidRPr="00A6627B">
        <w:rPr>
          <w:rFonts w:ascii="Times New Roman" w:eastAsia="宋体" w:hAnsi="宋体" w:cs="Times New Roman" w:hint="eastAsia"/>
          <w:color w:val="000000"/>
          <w:sz w:val="22"/>
        </w:rPr>
        <w:t>全部</w:t>
      </w:r>
      <w:r w:rsidRPr="00A6627B">
        <w:rPr>
          <w:rFonts w:ascii="Times New Roman" w:eastAsia="宋体" w:hAnsi="宋体" w:cs="Times New Roman"/>
          <w:color w:val="000000"/>
          <w:sz w:val="22"/>
        </w:rPr>
        <w:t>知识产权归采购人所有。</w:t>
      </w:r>
      <w:r w:rsidRPr="00A6627B">
        <w:rPr>
          <w:rFonts w:ascii="Times New Roman" w:eastAsia="宋体" w:hAnsi="宋体" w:cs="Times New Roman" w:hint="eastAsia"/>
          <w:color w:val="000000"/>
          <w:sz w:val="22"/>
        </w:rPr>
        <w:t>供应商</w:t>
      </w:r>
      <w:r w:rsidRPr="00A6627B">
        <w:rPr>
          <w:rFonts w:ascii="Times New Roman" w:eastAsia="宋体" w:hAnsi="宋体" w:cs="Times New Roman"/>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A6627B">
        <w:rPr>
          <w:rFonts w:ascii="Times New Roman" w:eastAsia="宋体" w:hAnsi="宋体" w:cs="Times New Roman" w:hint="eastAsia"/>
          <w:color w:val="000000"/>
          <w:sz w:val="22"/>
        </w:rPr>
        <w:t>供应商</w:t>
      </w:r>
      <w:r w:rsidRPr="00A6627B">
        <w:rPr>
          <w:rFonts w:ascii="Times New Roman" w:eastAsia="宋体" w:hAnsi="宋体" w:cs="Times New Roman"/>
          <w:color w:val="000000"/>
          <w:sz w:val="22"/>
        </w:rPr>
        <w:t>承担全部责任。</w:t>
      </w:r>
    </w:p>
    <w:p w:rsidR="00A6627B" w:rsidRPr="00A6627B" w:rsidRDefault="00A6627B" w:rsidP="00A6627B">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A6627B">
        <w:rPr>
          <w:rFonts w:ascii="Times New Roman" w:eastAsia="宋体" w:hAnsi="Times New Roman" w:cs="Times New Roman"/>
          <w:sz w:val="22"/>
        </w:rPr>
        <w:t>1.</w:t>
      </w:r>
      <w:r w:rsidRPr="00A6627B">
        <w:rPr>
          <w:rFonts w:ascii="Times New Roman" w:eastAsia="宋体" w:hAnsi="Times New Roman" w:cs="Times New Roman" w:hint="eastAsia"/>
          <w:sz w:val="22"/>
        </w:rPr>
        <w:t>7</w:t>
      </w:r>
      <w:r w:rsidRPr="00A6627B">
        <w:rPr>
          <w:rFonts w:ascii="Times New Roman" w:eastAsia="宋体" w:hAnsi="Times New Roman" w:cs="Times New Roman" w:hint="eastAsia"/>
          <w:sz w:val="22"/>
        </w:rPr>
        <w:t>响应供应商认为磋商文件（</w:t>
      </w:r>
      <w:proofErr w:type="gramStart"/>
      <w:r w:rsidRPr="00A6627B">
        <w:rPr>
          <w:rFonts w:ascii="Times New Roman" w:eastAsia="宋体" w:hAnsi="Times New Roman" w:cs="Times New Roman" w:hint="eastAsia"/>
          <w:sz w:val="22"/>
        </w:rPr>
        <w:t>包括磋商</w:t>
      </w:r>
      <w:proofErr w:type="gramEnd"/>
      <w:r w:rsidRPr="00A6627B">
        <w:rPr>
          <w:rFonts w:ascii="Times New Roman" w:eastAsia="宋体" w:hAnsi="Times New Roman" w:cs="Times New Roman" w:hint="eastAsia"/>
          <w:sz w:val="22"/>
        </w:rPr>
        <w:t>补充文件）存在排他性或歧视性条款，自</w:t>
      </w:r>
      <w:proofErr w:type="gramStart"/>
      <w:r w:rsidRPr="00A6627B">
        <w:rPr>
          <w:rFonts w:ascii="Times New Roman" w:eastAsia="宋体" w:hAnsi="Times New Roman" w:cs="Times New Roman" w:hint="eastAsia"/>
          <w:sz w:val="22"/>
        </w:rPr>
        <w:t>收到磋商</w:t>
      </w:r>
      <w:proofErr w:type="gramEnd"/>
      <w:r w:rsidRPr="00A6627B">
        <w:rPr>
          <w:rFonts w:ascii="Times New Roman" w:eastAsia="宋体" w:hAnsi="Times New Roman" w:cs="Times New Roman" w:hint="eastAsia"/>
          <w:sz w:val="22"/>
        </w:rPr>
        <w:t>文件之日或者磋商文件公告期限届满之日起</w:t>
      </w:r>
      <w:r w:rsidRPr="00A6627B">
        <w:rPr>
          <w:rFonts w:ascii="Times New Roman" w:eastAsia="宋体" w:hAnsi="Times New Roman" w:cs="Times New Roman"/>
        </w:rPr>
        <w:t>10</w:t>
      </w:r>
      <w:r w:rsidRPr="00A6627B">
        <w:rPr>
          <w:rFonts w:ascii="Times New Roman" w:eastAsia="宋体" w:hAnsi="Times New Roman" w:cs="Times New Roman"/>
        </w:rPr>
        <w:t>日内</w:t>
      </w:r>
      <w:r w:rsidRPr="00A6627B">
        <w:rPr>
          <w:rFonts w:ascii="Times New Roman" w:eastAsia="宋体" w:hAnsi="Times New Roman" w:cs="Times New Roman" w:hint="eastAsia"/>
          <w:sz w:val="22"/>
        </w:rPr>
        <w:t>，以书面形式提出，并附相关证据。</w:t>
      </w:r>
    </w:p>
    <w:p w:rsidR="00A6627B" w:rsidRPr="00A6627B" w:rsidRDefault="00A6627B" w:rsidP="00A6627B">
      <w:pPr>
        <w:spacing w:line="300" w:lineRule="auto"/>
        <w:rPr>
          <w:rFonts w:ascii="Times New Roman" w:eastAsia="宋体" w:hAnsi="Times New Roman" w:cs="Times New Roman"/>
          <w:color w:val="FF0000"/>
          <w:sz w:val="22"/>
        </w:rPr>
      </w:pPr>
    </w:p>
    <w:p w:rsidR="00A6627B" w:rsidRPr="00A6627B" w:rsidRDefault="00A6627B" w:rsidP="00A6627B">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32608533"/>
      <w:r w:rsidRPr="00A6627B">
        <w:rPr>
          <w:rFonts w:ascii="Times New Roman" w:eastAsia="黑体" w:hAnsi="Times New Roman" w:cs="Times New Roman"/>
          <w:color w:val="000000"/>
          <w:sz w:val="30"/>
          <w:szCs w:val="30"/>
        </w:rPr>
        <w:t>二、项目概况</w:t>
      </w:r>
      <w:bookmarkEnd w:id="4"/>
      <w:bookmarkEnd w:id="5"/>
      <w:bookmarkEnd w:id="6"/>
    </w:p>
    <w:p w:rsidR="00A6627B" w:rsidRPr="00A6627B" w:rsidRDefault="00A6627B" w:rsidP="00A6627B">
      <w:pPr>
        <w:spacing w:line="300" w:lineRule="auto"/>
        <w:ind w:firstLineChars="192" w:firstLine="424"/>
        <w:outlineLvl w:val="2"/>
        <w:rPr>
          <w:rFonts w:ascii="Times New Roman" w:eastAsia="宋体" w:hAnsi="Times New Roman" w:cs="Times New Roman"/>
          <w:b/>
          <w:sz w:val="22"/>
        </w:rPr>
      </w:pPr>
      <w:bookmarkStart w:id="7" w:name="_Toc497211598"/>
      <w:bookmarkStart w:id="8" w:name="_Toc232608534"/>
      <w:r w:rsidRPr="00A6627B">
        <w:rPr>
          <w:rFonts w:ascii="Times New Roman" w:eastAsia="宋体" w:hAnsi="Times New Roman" w:cs="Times New Roman" w:hint="eastAsia"/>
          <w:b/>
          <w:sz w:val="22"/>
        </w:rPr>
        <w:t>2</w:t>
      </w:r>
      <w:r w:rsidRPr="00A6627B">
        <w:rPr>
          <w:rFonts w:ascii="Times New Roman" w:eastAsia="宋体" w:hAnsi="Times New Roman" w:cs="Times New Roman" w:hint="eastAsia"/>
          <w:b/>
          <w:sz w:val="22"/>
        </w:rPr>
        <w:t>磋商</w:t>
      </w:r>
      <w:r w:rsidRPr="00A6627B">
        <w:rPr>
          <w:rFonts w:ascii="Times New Roman" w:eastAsia="宋体" w:hAnsi="Times New Roman" w:cs="Times New Roman"/>
          <w:b/>
          <w:sz w:val="22"/>
        </w:rPr>
        <w:t>范围与内容</w:t>
      </w:r>
      <w:bookmarkEnd w:id="7"/>
      <w:bookmarkEnd w:id="8"/>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2</w:t>
      </w:r>
      <w:r w:rsidRPr="00A6627B">
        <w:rPr>
          <w:rFonts w:ascii="Times New Roman" w:eastAsia="宋体" w:hAnsi="Times New Roman" w:cs="Times New Roman"/>
          <w:sz w:val="22"/>
        </w:rPr>
        <w:t xml:space="preserve">.1 </w:t>
      </w:r>
      <w:r w:rsidRPr="00A6627B">
        <w:rPr>
          <w:rFonts w:ascii="Times New Roman" w:eastAsia="宋体" w:hAnsi="Times New Roman" w:cs="Times New Roman"/>
          <w:sz w:val="22"/>
        </w:rPr>
        <w:t>项目背景及现状</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为全面提升浦东新区政务云在多云环境下的综合服务能力与集约化治理水平，满足精细化管理和高效运营需求，</w:t>
      </w:r>
      <w:proofErr w:type="gramStart"/>
      <w:r w:rsidRPr="00A6627B">
        <w:rPr>
          <w:rFonts w:ascii="Times New Roman" w:eastAsia="宋体" w:hAnsi="Times New Roman" w:cs="Times New Roman" w:hint="eastAsia"/>
          <w:sz w:val="22"/>
        </w:rPr>
        <w:t>特启动</w:t>
      </w:r>
      <w:proofErr w:type="gramEnd"/>
      <w:r w:rsidRPr="00A6627B">
        <w:rPr>
          <w:rFonts w:ascii="Times New Roman" w:eastAsia="宋体" w:hAnsi="Times New Roman" w:cs="Times New Roman" w:hint="eastAsia"/>
          <w:sz w:val="22"/>
        </w:rPr>
        <w:t>本政务</w:t>
      </w:r>
      <w:proofErr w:type="gramStart"/>
      <w:r w:rsidRPr="00A6627B">
        <w:rPr>
          <w:rFonts w:ascii="Times New Roman" w:eastAsia="宋体" w:hAnsi="Times New Roman" w:cs="Times New Roman" w:hint="eastAsia"/>
          <w:sz w:val="22"/>
        </w:rPr>
        <w:t>云管理</w:t>
      </w:r>
      <w:proofErr w:type="gramEnd"/>
      <w:r w:rsidRPr="00A6627B">
        <w:rPr>
          <w:rFonts w:ascii="Times New Roman" w:eastAsia="宋体" w:hAnsi="Times New Roman" w:cs="Times New Roman" w:hint="eastAsia"/>
          <w:sz w:val="22"/>
        </w:rPr>
        <w:t>平台（</w:t>
      </w:r>
      <w:proofErr w:type="gramStart"/>
      <w:r w:rsidRPr="00A6627B">
        <w:rPr>
          <w:rFonts w:ascii="Times New Roman" w:eastAsia="宋体" w:hAnsi="Times New Roman" w:cs="Times New Roman" w:hint="eastAsia"/>
          <w:sz w:val="22"/>
        </w:rPr>
        <w:t>云管平台</w:t>
      </w:r>
      <w:proofErr w:type="gramEnd"/>
      <w:r w:rsidRPr="00A6627B">
        <w:rPr>
          <w:rFonts w:ascii="Times New Roman" w:eastAsia="宋体" w:hAnsi="Times New Roman" w:cs="Times New Roman" w:hint="eastAsia"/>
          <w:sz w:val="22"/>
        </w:rPr>
        <w:t>）建设项目。</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当前，新区亟须构建统一</w:t>
      </w:r>
      <w:proofErr w:type="gramStart"/>
      <w:r w:rsidRPr="00A6627B">
        <w:rPr>
          <w:rFonts w:ascii="Times New Roman" w:eastAsia="宋体" w:hAnsi="Times New Roman" w:cs="Times New Roman" w:hint="eastAsia"/>
          <w:sz w:val="22"/>
        </w:rPr>
        <w:t>的云管平台</w:t>
      </w:r>
      <w:proofErr w:type="gramEnd"/>
      <w:r w:rsidRPr="00A6627B">
        <w:rPr>
          <w:rFonts w:ascii="Times New Roman" w:eastAsia="宋体" w:hAnsi="Times New Roman" w:cs="Times New Roman" w:hint="eastAsia"/>
          <w:sz w:val="22"/>
        </w:rPr>
        <w:t>，以实现对多家</w:t>
      </w:r>
      <w:proofErr w:type="gramStart"/>
      <w:r w:rsidRPr="00A6627B">
        <w:rPr>
          <w:rFonts w:ascii="Times New Roman" w:eastAsia="宋体" w:hAnsi="Times New Roman" w:cs="Times New Roman" w:hint="eastAsia"/>
          <w:sz w:val="22"/>
        </w:rPr>
        <w:t>云服务</w:t>
      </w:r>
      <w:proofErr w:type="gramEnd"/>
      <w:r w:rsidRPr="00A6627B">
        <w:rPr>
          <w:rFonts w:ascii="Times New Roman" w:eastAsia="宋体" w:hAnsi="Times New Roman" w:cs="Times New Roman" w:hint="eastAsia"/>
          <w:sz w:val="22"/>
        </w:rPr>
        <w:t>商的资源纳管与业务协同。本期项目旨在建设一个</w:t>
      </w:r>
      <w:proofErr w:type="gramStart"/>
      <w:r w:rsidRPr="00A6627B">
        <w:rPr>
          <w:rFonts w:ascii="Times New Roman" w:eastAsia="宋体" w:hAnsi="Times New Roman" w:cs="Times New Roman" w:hint="eastAsia"/>
          <w:sz w:val="22"/>
        </w:rPr>
        <w:t>集统一</w:t>
      </w:r>
      <w:proofErr w:type="gramEnd"/>
      <w:r w:rsidRPr="00A6627B">
        <w:rPr>
          <w:rFonts w:ascii="Times New Roman" w:eastAsia="宋体" w:hAnsi="Times New Roman" w:cs="Times New Roman" w:hint="eastAsia"/>
          <w:sz w:val="22"/>
        </w:rPr>
        <w:t>视图、流程贯通、运营可管、效能可控于一体的综合管理平台，通过构建业务管理、运营监控、统一调度等核心功能中心，实现</w:t>
      </w:r>
      <w:proofErr w:type="gramStart"/>
      <w:r w:rsidRPr="00A6627B">
        <w:rPr>
          <w:rFonts w:ascii="Times New Roman" w:eastAsia="宋体" w:hAnsi="Times New Roman" w:cs="Times New Roman" w:hint="eastAsia"/>
          <w:sz w:val="22"/>
        </w:rPr>
        <w:t>云资源全</w:t>
      </w:r>
      <w:proofErr w:type="gramEnd"/>
      <w:r w:rsidRPr="00A6627B">
        <w:rPr>
          <w:rFonts w:ascii="Times New Roman" w:eastAsia="宋体" w:hAnsi="Times New Roman" w:cs="Times New Roman" w:hint="eastAsia"/>
          <w:sz w:val="22"/>
        </w:rPr>
        <w:t>生命周期管理，并与“随申办”完成身份认证集成。</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本项目的实施将为全区政务信息系统提供规范可控、数据驱动的统一管控平台，夯实集约化建设与持续运营的基石。</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2</w:t>
      </w:r>
      <w:r w:rsidRPr="00A6627B">
        <w:rPr>
          <w:rFonts w:ascii="Times New Roman" w:eastAsia="宋体" w:hAnsi="Times New Roman" w:cs="Times New Roman"/>
          <w:sz w:val="22"/>
        </w:rPr>
        <w:t xml:space="preserve">.2 </w:t>
      </w:r>
      <w:r w:rsidRPr="00A6627B">
        <w:rPr>
          <w:rFonts w:ascii="Times New Roman" w:eastAsia="宋体" w:hAnsi="Times New Roman" w:cs="Times New Roman"/>
          <w:sz w:val="22"/>
        </w:rPr>
        <w:t>项目</w:t>
      </w:r>
      <w:r w:rsidRPr="00A6627B">
        <w:rPr>
          <w:rFonts w:ascii="Times New Roman" w:eastAsia="宋体" w:hAnsi="Times New Roman" w:cs="Times New Roman" w:hint="eastAsia"/>
          <w:sz w:val="22"/>
        </w:rPr>
        <w:t>磋商</w:t>
      </w:r>
      <w:r w:rsidRPr="00A6627B">
        <w:rPr>
          <w:rFonts w:ascii="Times New Roman" w:eastAsia="宋体" w:hAnsi="Times New Roman" w:cs="Times New Roman"/>
          <w:sz w:val="22"/>
        </w:rPr>
        <w:t>范围及内容</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本期项目旨在构建浦东新区统一政务</w:t>
      </w:r>
      <w:proofErr w:type="gramStart"/>
      <w:r w:rsidRPr="00A6627B">
        <w:rPr>
          <w:rFonts w:ascii="Times New Roman" w:eastAsia="宋体" w:hAnsi="Times New Roman" w:cs="Times New Roman" w:hint="eastAsia"/>
          <w:sz w:val="22"/>
        </w:rPr>
        <w:t>云管理</w:t>
      </w:r>
      <w:proofErr w:type="gramEnd"/>
      <w:r w:rsidRPr="00A6627B">
        <w:rPr>
          <w:rFonts w:ascii="Times New Roman" w:eastAsia="宋体" w:hAnsi="Times New Roman" w:cs="Times New Roman" w:hint="eastAsia"/>
          <w:sz w:val="22"/>
        </w:rPr>
        <w:t>平台，聚焦“一体化服务门户、标准化业务管理体系、智能化运营中心、规范化调度中心、对接体系打造”五大方面，实现多云资源的精细化、智能化与可视化管控。具体内容如下：</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lastRenderedPageBreak/>
        <w:t>（</w:t>
      </w:r>
      <w:r w:rsidRPr="00A6627B">
        <w:rPr>
          <w:rFonts w:ascii="Times New Roman" w:eastAsia="宋体" w:hAnsi="Times New Roman" w:cs="Times New Roman" w:hint="eastAsia"/>
          <w:sz w:val="22"/>
        </w:rPr>
        <w:t>1</w:t>
      </w:r>
      <w:r w:rsidRPr="00A6627B">
        <w:rPr>
          <w:rFonts w:ascii="Times New Roman" w:eastAsia="宋体" w:hAnsi="Times New Roman" w:cs="Times New Roman" w:hint="eastAsia"/>
          <w:sz w:val="22"/>
        </w:rPr>
        <w:t>）综合门户建设</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需构建统一政务</w:t>
      </w:r>
      <w:proofErr w:type="gramStart"/>
      <w:r w:rsidRPr="00A6627B">
        <w:rPr>
          <w:rFonts w:ascii="Times New Roman" w:eastAsia="宋体" w:hAnsi="Times New Roman" w:cs="Times New Roman" w:hint="eastAsia"/>
          <w:sz w:val="22"/>
        </w:rPr>
        <w:t>云管理</w:t>
      </w:r>
      <w:proofErr w:type="gramEnd"/>
      <w:r w:rsidRPr="00A6627B">
        <w:rPr>
          <w:rFonts w:ascii="Times New Roman" w:eastAsia="宋体" w:hAnsi="Times New Roman" w:cs="Times New Roman" w:hint="eastAsia"/>
          <w:sz w:val="22"/>
        </w:rPr>
        <w:t>平台入口，为四类核心用户提供角色化工作界面，支持分级管理与协同运作。要求通过定制化首页设计与信息展示，为不同用户群体提供精准业务视图与快捷操作通道，提升平台使用效率与用户体验。</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1</w:t>
      </w:r>
      <w:r w:rsidRPr="00A6627B">
        <w:rPr>
          <w:rFonts w:ascii="Times New Roman" w:eastAsia="宋体" w:hAnsi="Times New Roman" w:cs="Times New Roman" w:hint="eastAsia"/>
          <w:sz w:val="22"/>
        </w:rPr>
        <w:t>）管理门户：需提供多角色定制工作界面，包括中心管理单位运营指标看板、委办局使用单位资源概况展示、</w:t>
      </w:r>
      <w:proofErr w:type="gramStart"/>
      <w:r w:rsidRPr="00A6627B">
        <w:rPr>
          <w:rFonts w:ascii="Times New Roman" w:eastAsia="宋体" w:hAnsi="Times New Roman" w:cs="Times New Roman" w:hint="eastAsia"/>
          <w:sz w:val="22"/>
        </w:rPr>
        <w:t>云服务</w:t>
      </w:r>
      <w:proofErr w:type="gramEnd"/>
      <w:r w:rsidRPr="00A6627B">
        <w:rPr>
          <w:rFonts w:ascii="Times New Roman" w:eastAsia="宋体" w:hAnsi="Times New Roman" w:cs="Times New Roman" w:hint="eastAsia"/>
          <w:sz w:val="22"/>
        </w:rPr>
        <w:t>商工单处理工作台、软件厂商系统运行状态视图，实现分级管理与信息精准推送。</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2</w:t>
      </w:r>
      <w:r w:rsidRPr="00A6627B">
        <w:rPr>
          <w:rFonts w:ascii="Times New Roman" w:eastAsia="宋体" w:hAnsi="Times New Roman" w:cs="Times New Roman" w:hint="eastAsia"/>
          <w:sz w:val="22"/>
        </w:rPr>
        <w:t>）项目管理：需建立项目全生命周期管理流程，覆盖项目创建、信息维护至申请上云等环节，支持项目信息同步与资源需求管理，为政务云资源分配提供支撑。</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3</w:t>
      </w:r>
      <w:r w:rsidRPr="00A6627B">
        <w:rPr>
          <w:rFonts w:ascii="Times New Roman" w:eastAsia="宋体" w:hAnsi="Times New Roman" w:cs="Times New Roman" w:hint="eastAsia"/>
          <w:sz w:val="22"/>
        </w:rPr>
        <w:t>）厂商管理：需构建厂商信息管理体系，实现厂商基本信息录入、查询编辑、状态管理与服务评价记录，形成完整生态合作伙伴库。</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w:t>
      </w:r>
      <w:r w:rsidRPr="00A6627B">
        <w:rPr>
          <w:rFonts w:ascii="Times New Roman" w:eastAsia="宋体" w:hAnsi="Times New Roman" w:cs="Times New Roman" w:hint="eastAsia"/>
          <w:sz w:val="22"/>
        </w:rPr>
        <w:t>2</w:t>
      </w:r>
      <w:r w:rsidRPr="00A6627B">
        <w:rPr>
          <w:rFonts w:ascii="Times New Roman" w:eastAsia="宋体" w:hAnsi="Times New Roman" w:cs="Times New Roman" w:hint="eastAsia"/>
          <w:sz w:val="22"/>
        </w:rPr>
        <w:t>）业务管理中心建设</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需构建标准化业务运作体系，通过规范管理流程与服务标准，实现政务</w:t>
      </w:r>
      <w:proofErr w:type="gramStart"/>
      <w:r w:rsidRPr="00A6627B">
        <w:rPr>
          <w:rFonts w:ascii="Times New Roman" w:eastAsia="宋体" w:hAnsi="Times New Roman" w:cs="Times New Roman" w:hint="eastAsia"/>
          <w:sz w:val="22"/>
        </w:rPr>
        <w:t>云资源</w:t>
      </w:r>
      <w:proofErr w:type="gramEnd"/>
      <w:r w:rsidRPr="00A6627B">
        <w:rPr>
          <w:rFonts w:ascii="Times New Roman" w:eastAsia="宋体" w:hAnsi="Times New Roman" w:cs="Times New Roman" w:hint="eastAsia"/>
          <w:sz w:val="22"/>
        </w:rPr>
        <w:t>统一管理与高效调配，为各委办局提供便捷资源服务通道。</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1</w:t>
      </w:r>
      <w:r w:rsidRPr="00A6627B">
        <w:rPr>
          <w:rFonts w:ascii="Times New Roman" w:eastAsia="宋体" w:hAnsi="Times New Roman" w:cs="Times New Roman" w:hint="eastAsia"/>
          <w:sz w:val="22"/>
        </w:rPr>
        <w:t>）资源中心：需提供资源全局查询、个人资源视图与资源通告功能，支持多维度筛选、资源信息展示与状态确认反馈，实现资源统一管理与信息互通。</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2</w:t>
      </w:r>
      <w:r w:rsidRPr="00A6627B">
        <w:rPr>
          <w:rFonts w:ascii="Times New Roman" w:eastAsia="宋体" w:hAnsi="Times New Roman" w:cs="Times New Roman" w:hint="eastAsia"/>
          <w:sz w:val="22"/>
        </w:rPr>
        <w:t>）资源</w:t>
      </w:r>
      <w:r w:rsidRPr="00A6627B">
        <w:rPr>
          <w:rFonts w:ascii="Times New Roman" w:eastAsia="宋体" w:hAnsi="Times New Roman" w:cs="Times New Roman"/>
          <w:sz w:val="22"/>
        </w:rPr>
        <w:t>/</w:t>
      </w:r>
      <w:r w:rsidRPr="00A6627B">
        <w:rPr>
          <w:rFonts w:ascii="Times New Roman" w:eastAsia="宋体" w:hAnsi="Times New Roman" w:cs="Times New Roman" w:hint="eastAsia"/>
          <w:sz w:val="22"/>
        </w:rPr>
        <w:t>服务流程管理：需建立标准化资源服务流程，覆盖资源申请、变更、扩容与回收等业务场景，通过工单系统实现流程规范化与操作可追溯。</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3</w:t>
      </w:r>
      <w:r w:rsidRPr="00A6627B">
        <w:rPr>
          <w:rFonts w:ascii="Times New Roman" w:eastAsia="宋体" w:hAnsi="Times New Roman" w:cs="Times New Roman" w:hint="eastAsia"/>
          <w:sz w:val="22"/>
        </w:rPr>
        <w:t>）服务新增及维护：需实现</w:t>
      </w:r>
      <w:proofErr w:type="gramStart"/>
      <w:r w:rsidRPr="00A6627B">
        <w:rPr>
          <w:rFonts w:ascii="Times New Roman" w:eastAsia="宋体" w:hAnsi="Times New Roman" w:cs="Times New Roman" w:hint="eastAsia"/>
          <w:sz w:val="22"/>
        </w:rPr>
        <w:t>云服务</w:t>
      </w:r>
      <w:proofErr w:type="gramEnd"/>
      <w:r w:rsidRPr="00A6627B">
        <w:rPr>
          <w:rFonts w:ascii="Times New Roman" w:eastAsia="宋体" w:hAnsi="Times New Roman" w:cs="Times New Roman" w:hint="eastAsia"/>
          <w:sz w:val="22"/>
        </w:rPr>
        <w:t>目录动态管理，支持新服务上架与已发布服务全生命周期维护，确保服务信息准确性与时效性。</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4</w:t>
      </w:r>
      <w:r w:rsidRPr="00A6627B">
        <w:rPr>
          <w:rFonts w:ascii="Times New Roman" w:eastAsia="宋体" w:hAnsi="Times New Roman" w:cs="Times New Roman" w:hint="eastAsia"/>
          <w:sz w:val="22"/>
        </w:rPr>
        <w:t>）资源监控中心：需构建全方位监控体系，包括事件告警管理、网络拓扑展示、僵尸系统识别与性能异常检测，提供深度资源运行状态洞察。</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w:t>
      </w:r>
      <w:r w:rsidRPr="00A6627B">
        <w:rPr>
          <w:rFonts w:ascii="Times New Roman" w:eastAsia="宋体" w:hAnsi="Times New Roman" w:cs="Times New Roman" w:hint="eastAsia"/>
          <w:sz w:val="22"/>
        </w:rPr>
        <w:t>3</w:t>
      </w:r>
      <w:r w:rsidRPr="00A6627B">
        <w:rPr>
          <w:rFonts w:ascii="Times New Roman" w:eastAsia="宋体" w:hAnsi="Times New Roman" w:cs="Times New Roman" w:hint="eastAsia"/>
          <w:sz w:val="22"/>
        </w:rPr>
        <w:t>）运营中心建设</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需构建完整资源配置与评估体系，通过数据分析与规则配置实现精细化运营管理，支撑资源优化与决策，持续提升政务云运营质量与服务水平。</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1</w:t>
      </w:r>
      <w:r w:rsidRPr="00A6627B">
        <w:rPr>
          <w:rFonts w:ascii="Times New Roman" w:eastAsia="宋体" w:hAnsi="Times New Roman" w:cs="Times New Roman" w:hint="eastAsia"/>
          <w:sz w:val="22"/>
        </w:rPr>
        <w:t>）配置管理：需建立完整运营规则配置体系，包括资源水位预警、告警阈值设置、效能评估规则、计量计费规则等，支持多维度参数配置管理。</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2</w:t>
      </w:r>
      <w:r w:rsidRPr="00A6627B">
        <w:rPr>
          <w:rFonts w:ascii="Times New Roman" w:eastAsia="宋体" w:hAnsi="Times New Roman" w:cs="Times New Roman" w:hint="eastAsia"/>
          <w:sz w:val="22"/>
        </w:rPr>
        <w:t>）模型管理：需提供界面化算法模型管理工具，支持资源效能评估模型与计量计费模型灵活定义与调整。</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3</w:t>
      </w:r>
      <w:r w:rsidRPr="00A6627B">
        <w:rPr>
          <w:rFonts w:ascii="Times New Roman" w:eastAsia="宋体" w:hAnsi="Times New Roman" w:cs="Times New Roman" w:hint="eastAsia"/>
          <w:sz w:val="22"/>
        </w:rPr>
        <w:t>）效能优化：需构建资源效能评估与优化闭环管理体系，包括分析报告生成、优化流程管理、状态跟踪与监控预警，提升资源使用效率。</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4</w:t>
      </w:r>
      <w:r w:rsidRPr="00A6627B">
        <w:rPr>
          <w:rFonts w:ascii="Times New Roman" w:eastAsia="宋体" w:hAnsi="Times New Roman" w:cs="Times New Roman" w:hint="eastAsia"/>
          <w:sz w:val="22"/>
        </w:rPr>
        <w:t>）服务评估：需建立</w:t>
      </w:r>
      <w:proofErr w:type="gramStart"/>
      <w:r w:rsidRPr="00A6627B">
        <w:rPr>
          <w:rFonts w:ascii="Times New Roman" w:eastAsia="宋体" w:hAnsi="Times New Roman" w:cs="Times New Roman" w:hint="eastAsia"/>
          <w:sz w:val="22"/>
        </w:rPr>
        <w:t>云服务商服务</w:t>
      </w:r>
      <w:proofErr w:type="gramEnd"/>
      <w:r w:rsidRPr="00A6627B">
        <w:rPr>
          <w:rFonts w:ascii="Times New Roman" w:eastAsia="宋体" w:hAnsi="Times New Roman" w:cs="Times New Roman" w:hint="eastAsia"/>
          <w:sz w:val="22"/>
        </w:rPr>
        <w:t>质量量化评估机制，定期生成评分报告，为服务考核与管理提供依据。</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5</w:t>
      </w:r>
      <w:r w:rsidRPr="00A6627B">
        <w:rPr>
          <w:rFonts w:ascii="Times New Roman" w:eastAsia="宋体" w:hAnsi="Times New Roman" w:cs="Times New Roman" w:hint="eastAsia"/>
          <w:sz w:val="22"/>
        </w:rPr>
        <w:t>）账单中心：需提供费用总</w:t>
      </w:r>
      <w:proofErr w:type="gramStart"/>
      <w:r w:rsidRPr="00A6627B">
        <w:rPr>
          <w:rFonts w:ascii="Times New Roman" w:eastAsia="宋体" w:hAnsi="Times New Roman" w:cs="Times New Roman" w:hint="eastAsia"/>
          <w:sz w:val="22"/>
        </w:rPr>
        <w:t>览</w:t>
      </w:r>
      <w:proofErr w:type="gramEnd"/>
      <w:r w:rsidRPr="00A6627B">
        <w:rPr>
          <w:rFonts w:ascii="Times New Roman" w:eastAsia="宋体" w:hAnsi="Times New Roman" w:cs="Times New Roman" w:hint="eastAsia"/>
          <w:sz w:val="22"/>
        </w:rPr>
        <w:t>、个人账单查询与多维</w:t>
      </w:r>
      <w:proofErr w:type="gramStart"/>
      <w:r w:rsidRPr="00A6627B">
        <w:rPr>
          <w:rFonts w:ascii="Times New Roman" w:eastAsia="宋体" w:hAnsi="Times New Roman" w:cs="Times New Roman" w:hint="eastAsia"/>
          <w:sz w:val="22"/>
        </w:rPr>
        <w:t>度分析</w:t>
      </w:r>
      <w:proofErr w:type="gramEnd"/>
      <w:r w:rsidRPr="00A6627B">
        <w:rPr>
          <w:rFonts w:ascii="Times New Roman" w:eastAsia="宋体" w:hAnsi="Times New Roman" w:cs="Times New Roman" w:hint="eastAsia"/>
          <w:sz w:val="22"/>
        </w:rPr>
        <w:t>功能，实现成本透明化与精细化管控。</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lastRenderedPageBreak/>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6</w:t>
      </w:r>
      <w:r w:rsidRPr="00A6627B">
        <w:rPr>
          <w:rFonts w:ascii="Times New Roman" w:eastAsia="宋体" w:hAnsi="Times New Roman" w:cs="Times New Roman" w:hint="eastAsia"/>
          <w:sz w:val="22"/>
        </w:rPr>
        <w:t>）统计报告：需生成多维度运营统计分析报告，涵盖项目部署、资源分配、增长趋势、告警分析与工单响应等方面，为管理决策提供数据支撑。</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w:t>
      </w:r>
      <w:r w:rsidRPr="00A6627B">
        <w:rPr>
          <w:rFonts w:ascii="Times New Roman" w:eastAsia="宋体" w:hAnsi="Times New Roman" w:cs="Times New Roman" w:hint="eastAsia"/>
          <w:sz w:val="22"/>
        </w:rPr>
        <w:t>4</w:t>
      </w:r>
      <w:r w:rsidRPr="00A6627B">
        <w:rPr>
          <w:rFonts w:ascii="Times New Roman" w:eastAsia="宋体" w:hAnsi="Times New Roman" w:cs="Times New Roman" w:hint="eastAsia"/>
          <w:sz w:val="22"/>
        </w:rPr>
        <w:t>）调度中心建设</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需构建以工单为核心的事务处理体系，实现业务流程规范化管理与高效执行，通过统一消息通知与系统管理机制，保障平台业务有序开展，提升运维效率与服务响应能力。</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1</w:t>
      </w:r>
      <w:r w:rsidRPr="00A6627B">
        <w:rPr>
          <w:rFonts w:ascii="Times New Roman" w:eastAsia="宋体" w:hAnsi="Times New Roman" w:cs="Times New Roman" w:hint="eastAsia"/>
          <w:sz w:val="22"/>
        </w:rPr>
        <w:t>）工单中心：需实现</w:t>
      </w:r>
      <w:proofErr w:type="gramStart"/>
      <w:r w:rsidRPr="00A6627B">
        <w:rPr>
          <w:rFonts w:ascii="Times New Roman" w:eastAsia="宋体" w:hAnsi="Times New Roman" w:cs="Times New Roman" w:hint="eastAsia"/>
          <w:sz w:val="22"/>
        </w:rPr>
        <w:t>工单全流程</w:t>
      </w:r>
      <w:proofErr w:type="gramEnd"/>
      <w:r w:rsidRPr="00A6627B">
        <w:rPr>
          <w:rFonts w:ascii="Times New Roman" w:eastAsia="宋体" w:hAnsi="Times New Roman" w:cs="Times New Roman" w:hint="eastAsia"/>
          <w:sz w:val="22"/>
        </w:rPr>
        <w:t>智能化管理，包括辅助审批、待办处理、历史查询、暂缓申请与信息抄送等功能，提升事务处理效率。</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2</w:t>
      </w:r>
      <w:r w:rsidRPr="00A6627B">
        <w:rPr>
          <w:rFonts w:ascii="Times New Roman" w:eastAsia="宋体" w:hAnsi="Times New Roman" w:cs="Times New Roman" w:hint="eastAsia"/>
          <w:sz w:val="22"/>
        </w:rPr>
        <w:t>）系统管理：需提供标签体系、文档管理、数据字典、版本更新与消息通知等基础支撑功能，确保系统可维护性与扩展性。</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3</w:t>
      </w:r>
      <w:r w:rsidRPr="00A6627B">
        <w:rPr>
          <w:rFonts w:ascii="Times New Roman" w:eastAsia="宋体" w:hAnsi="Times New Roman" w:cs="Times New Roman" w:hint="eastAsia"/>
          <w:sz w:val="22"/>
        </w:rPr>
        <w:t>）运维管理：需建立日常运维记录、用户反馈处理与</w:t>
      </w:r>
      <w:r w:rsidRPr="00A6627B">
        <w:rPr>
          <w:rFonts w:ascii="Times New Roman" w:eastAsia="宋体" w:hAnsi="Times New Roman" w:cs="Times New Roman"/>
          <w:sz w:val="22"/>
        </w:rPr>
        <w:t>ICP</w:t>
      </w:r>
      <w:r w:rsidRPr="00A6627B">
        <w:rPr>
          <w:rFonts w:ascii="Times New Roman" w:eastAsia="宋体" w:hAnsi="Times New Roman" w:cs="Times New Roman" w:hint="eastAsia"/>
          <w:sz w:val="22"/>
        </w:rPr>
        <w:t>备案管理体系，支持平台稳定运行与持续优化。</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w:t>
      </w:r>
      <w:r w:rsidRPr="00A6627B">
        <w:rPr>
          <w:rFonts w:ascii="Times New Roman" w:eastAsia="宋体" w:hAnsi="Times New Roman" w:cs="Times New Roman" w:hint="eastAsia"/>
          <w:sz w:val="22"/>
        </w:rPr>
        <w:t>5</w:t>
      </w:r>
      <w:r w:rsidRPr="00A6627B">
        <w:rPr>
          <w:rFonts w:ascii="Times New Roman" w:eastAsia="宋体" w:hAnsi="Times New Roman" w:cs="Times New Roman" w:hint="eastAsia"/>
          <w:sz w:val="22"/>
        </w:rPr>
        <w:t>）三方对接建设</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需构建开放、标准系统集成体系，实现多云资源统一纳管与业务协同，通过</w:t>
      </w:r>
      <w:proofErr w:type="gramStart"/>
      <w:r w:rsidRPr="00A6627B">
        <w:rPr>
          <w:rFonts w:ascii="Times New Roman" w:eastAsia="宋体" w:hAnsi="Times New Roman" w:cs="Times New Roman" w:hint="eastAsia"/>
          <w:sz w:val="22"/>
        </w:rPr>
        <w:t>与各云平台</w:t>
      </w:r>
      <w:proofErr w:type="gramEnd"/>
      <w:r w:rsidRPr="00A6627B">
        <w:rPr>
          <w:rFonts w:ascii="Times New Roman" w:eastAsia="宋体" w:hAnsi="Times New Roman" w:cs="Times New Roman" w:hint="eastAsia"/>
          <w:sz w:val="22"/>
        </w:rPr>
        <w:t>及管理系统深度对接，打破资源孤岛，构建完整</w:t>
      </w:r>
      <w:proofErr w:type="gramStart"/>
      <w:r w:rsidRPr="00A6627B">
        <w:rPr>
          <w:rFonts w:ascii="Times New Roman" w:eastAsia="宋体" w:hAnsi="Times New Roman" w:cs="Times New Roman" w:hint="eastAsia"/>
          <w:sz w:val="22"/>
        </w:rPr>
        <w:t>多云管理</w:t>
      </w:r>
      <w:proofErr w:type="gramEnd"/>
      <w:r w:rsidRPr="00A6627B">
        <w:rPr>
          <w:rFonts w:ascii="Times New Roman" w:eastAsia="宋体" w:hAnsi="Times New Roman" w:cs="Times New Roman" w:hint="eastAsia"/>
          <w:sz w:val="22"/>
        </w:rPr>
        <w:t>生态，提升平台整体服务能力。</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1</w:t>
      </w:r>
      <w:r w:rsidRPr="00A6627B">
        <w:rPr>
          <w:rFonts w:ascii="Times New Roman" w:eastAsia="宋体" w:hAnsi="Times New Roman" w:cs="Times New Roman" w:hint="eastAsia"/>
          <w:sz w:val="22"/>
        </w:rPr>
        <w:t>）统一身份认证：需实现与“随申办”政务</w:t>
      </w:r>
      <w:proofErr w:type="gramStart"/>
      <w:r w:rsidRPr="00A6627B">
        <w:rPr>
          <w:rFonts w:ascii="Times New Roman" w:eastAsia="宋体" w:hAnsi="Times New Roman" w:cs="Times New Roman" w:hint="eastAsia"/>
          <w:sz w:val="22"/>
        </w:rPr>
        <w:t>云统一</w:t>
      </w:r>
      <w:proofErr w:type="gramEnd"/>
      <w:r w:rsidRPr="00A6627B">
        <w:rPr>
          <w:rFonts w:ascii="Times New Roman" w:eastAsia="宋体" w:hAnsi="Times New Roman" w:cs="Times New Roman" w:hint="eastAsia"/>
          <w:sz w:val="22"/>
        </w:rPr>
        <w:t>身份认证平台对接，提供安全便捷单点登录服务。</w:t>
      </w:r>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ab/>
      </w:r>
      <w:r w:rsidRPr="00A6627B">
        <w:rPr>
          <w:rFonts w:ascii="Times New Roman" w:eastAsia="宋体" w:hAnsi="Times New Roman" w:cs="Times New Roman" w:hint="eastAsia"/>
          <w:sz w:val="22"/>
        </w:rPr>
        <w:t>2</w:t>
      </w:r>
      <w:r w:rsidRPr="00A6627B">
        <w:rPr>
          <w:rFonts w:ascii="Times New Roman" w:eastAsia="宋体" w:hAnsi="Times New Roman" w:cs="Times New Roman" w:hint="eastAsia"/>
          <w:sz w:val="22"/>
        </w:rPr>
        <w:t>）云平台对接：需完成与移动云、电信云、联通云、卫生云、教育云的资源采集与工单协同对接，构建完整</w:t>
      </w:r>
      <w:proofErr w:type="gramStart"/>
      <w:r w:rsidRPr="00A6627B">
        <w:rPr>
          <w:rFonts w:ascii="Times New Roman" w:eastAsia="宋体" w:hAnsi="Times New Roman" w:cs="Times New Roman" w:hint="eastAsia"/>
          <w:sz w:val="22"/>
        </w:rPr>
        <w:t>多云纳管</w:t>
      </w:r>
      <w:proofErr w:type="gramEnd"/>
      <w:r w:rsidRPr="00A6627B">
        <w:rPr>
          <w:rFonts w:ascii="Times New Roman" w:eastAsia="宋体" w:hAnsi="Times New Roman" w:cs="Times New Roman" w:hint="eastAsia"/>
          <w:sz w:val="22"/>
        </w:rPr>
        <w:t>体系。</w:t>
      </w:r>
    </w:p>
    <w:p w:rsidR="00A6627B" w:rsidRPr="00A6627B" w:rsidRDefault="00A6627B" w:rsidP="00A6627B">
      <w:pPr>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sz w:val="22"/>
        </w:rPr>
        <w:t>2</w:t>
      </w:r>
      <w:r w:rsidRPr="00A6627B">
        <w:rPr>
          <w:rFonts w:ascii="Times New Roman" w:eastAsia="宋体" w:hAnsi="Times New Roman" w:cs="Times New Roman"/>
          <w:sz w:val="22"/>
        </w:rPr>
        <w:t xml:space="preserve">.3 </w:t>
      </w:r>
      <w:r w:rsidRPr="00A6627B">
        <w:rPr>
          <w:rFonts w:ascii="Times New Roman" w:eastAsia="宋体" w:hAnsi="Times New Roman" w:cs="Times New Roman"/>
          <w:sz w:val="22"/>
        </w:rPr>
        <w:t>本项目服务期限</w:t>
      </w:r>
      <w:r w:rsidRPr="00A6627B">
        <w:rPr>
          <w:rFonts w:ascii="Times New Roman" w:eastAsia="宋体" w:hAnsi="Times New Roman" w:cs="Times New Roman" w:hint="eastAsia"/>
          <w:sz w:val="22"/>
        </w:rPr>
        <w:t>：</w:t>
      </w:r>
      <w:r w:rsidRPr="00A6627B">
        <w:rPr>
          <w:rFonts w:ascii="Times New Roman" w:eastAsia="宋体" w:hAnsi="Times New Roman" w:cs="Times New Roman" w:hint="eastAsia"/>
          <w:kern w:val="0"/>
          <w:sz w:val="22"/>
        </w:rPr>
        <w:t>自合同签订后</w:t>
      </w:r>
      <w:r w:rsidRPr="00A6627B">
        <w:rPr>
          <w:rFonts w:ascii="Times New Roman" w:eastAsia="宋体" w:hAnsi="Times New Roman" w:cs="Times New Roman" w:hint="eastAsia"/>
          <w:kern w:val="0"/>
          <w:sz w:val="22"/>
        </w:rPr>
        <w:t>6</w:t>
      </w:r>
      <w:r w:rsidRPr="00A6627B">
        <w:rPr>
          <w:rFonts w:ascii="Times New Roman" w:eastAsia="宋体" w:hAnsi="Times New Roman" w:cs="Times New Roman" w:hint="eastAsia"/>
          <w:kern w:val="0"/>
          <w:sz w:val="22"/>
        </w:rPr>
        <w:t>个月完成</w:t>
      </w:r>
      <w:r w:rsidRPr="00A6627B">
        <w:rPr>
          <w:rFonts w:ascii="Times New Roman" w:eastAsia="宋体" w:hAnsi="Times New Roman" w:cs="Times New Roman"/>
          <w:bCs/>
          <w:sz w:val="22"/>
        </w:rPr>
        <w:t>。</w:t>
      </w:r>
    </w:p>
    <w:p w:rsidR="00A6627B" w:rsidRPr="00A6627B" w:rsidRDefault="00A6627B" w:rsidP="00A6627B">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32608535"/>
      <w:r w:rsidRPr="00A6627B">
        <w:rPr>
          <w:rFonts w:ascii="Times New Roman" w:eastAsia="宋体" w:hAnsi="Times New Roman" w:cs="Times New Roman" w:hint="eastAsia"/>
          <w:b/>
          <w:sz w:val="22"/>
        </w:rPr>
        <w:t>3</w:t>
      </w:r>
      <w:r w:rsidRPr="00A6627B">
        <w:rPr>
          <w:rFonts w:ascii="Times New Roman" w:eastAsia="宋体" w:hAnsi="Times New Roman" w:cs="Times New Roman"/>
          <w:b/>
          <w:sz w:val="22"/>
        </w:rPr>
        <w:t>承包方式</w:t>
      </w:r>
      <w:bookmarkEnd w:id="9"/>
      <w:bookmarkEnd w:id="10"/>
    </w:p>
    <w:p w:rsidR="00A6627B" w:rsidRPr="00A6627B" w:rsidRDefault="00A6627B" w:rsidP="00A6627B">
      <w:pPr>
        <w:suppressAutoHyphens/>
        <w:spacing w:line="300" w:lineRule="auto"/>
        <w:ind w:firstLineChars="192" w:firstLine="422"/>
        <w:rPr>
          <w:rFonts w:ascii="Times New Roman" w:eastAsia="宋体" w:hAnsi="Times New Roman" w:cs="Times New Roman"/>
          <w:kern w:val="1"/>
          <w:sz w:val="22"/>
          <w:szCs w:val="20"/>
        </w:rPr>
      </w:pPr>
      <w:r w:rsidRPr="00A6627B">
        <w:rPr>
          <w:rFonts w:ascii="Times New Roman" w:eastAsia="宋体" w:hAnsi="Times New Roman" w:cs="Times New Roman" w:hint="eastAsia"/>
          <w:kern w:val="1"/>
          <w:sz w:val="22"/>
          <w:szCs w:val="20"/>
        </w:rPr>
        <w:t>3</w:t>
      </w:r>
      <w:r w:rsidRPr="00A6627B">
        <w:rPr>
          <w:rFonts w:ascii="Times New Roman" w:eastAsia="宋体" w:hAnsi="Times New Roman" w:cs="Times New Roman"/>
          <w:kern w:val="1"/>
          <w:sz w:val="22"/>
          <w:szCs w:val="20"/>
        </w:rPr>
        <w:t xml:space="preserve">.1 </w:t>
      </w:r>
      <w:r w:rsidRPr="00A6627B">
        <w:rPr>
          <w:rFonts w:ascii="Times New Roman" w:eastAsia="宋体" w:hAnsi="Times New Roman" w:cs="Times New Roman"/>
          <w:kern w:val="1"/>
          <w:sz w:val="22"/>
          <w:szCs w:val="20"/>
        </w:rPr>
        <w:t>依照本项目的</w:t>
      </w:r>
      <w:r w:rsidRPr="00A6627B">
        <w:rPr>
          <w:rFonts w:ascii="Times New Roman" w:eastAsia="宋体" w:hAnsi="Times New Roman" w:cs="Times New Roman" w:hint="eastAsia"/>
          <w:kern w:val="1"/>
          <w:sz w:val="22"/>
          <w:szCs w:val="20"/>
        </w:rPr>
        <w:t>磋商</w:t>
      </w:r>
      <w:r w:rsidRPr="00A6627B">
        <w:rPr>
          <w:rFonts w:ascii="Times New Roman" w:eastAsia="宋体" w:hAnsi="Times New Roman" w:cs="Times New Roman"/>
          <w:kern w:val="1"/>
          <w:sz w:val="22"/>
          <w:szCs w:val="20"/>
        </w:rPr>
        <w:t>范围和内容，</w:t>
      </w:r>
      <w:r w:rsidRPr="00A6627B">
        <w:rPr>
          <w:rFonts w:ascii="Times New Roman" w:eastAsia="宋体" w:hAnsi="Times New Roman" w:cs="Times New Roman" w:hint="eastAsia"/>
          <w:kern w:val="1"/>
          <w:sz w:val="22"/>
          <w:szCs w:val="20"/>
        </w:rPr>
        <w:t>成交供应商</w:t>
      </w:r>
      <w:r w:rsidRPr="00A6627B">
        <w:rPr>
          <w:rFonts w:ascii="Times New Roman" w:eastAsia="宋体" w:hAnsi="Times New Roman" w:cs="Times New Roman"/>
          <w:kern w:val="1"/>
          <w:sz w:val="22"/>
          <w:szCs w:val="20"/>
        </w:rPr>
        <w:t>以</w:t>
      </w:r>
      <w:r w:rsidRPr="00A6627B">
        <w:rPr>
          <w:rFonts w:ascii="Times New Roman" w:eastAsia="宋体" w:hAnsi="Times New Roman" w:cs="Times New Roman" w:hint="eastAsia"/>
          <w:color w:val="FF0000"/>
          <w:kern w:val="1"/>
          <w:sz w:val="22"/>
          <w:szCs w:val="20"/>
          <w:u w:val="single"/>
        </w:rPr>
        <w:t>包质包量、包安全可靠</w:t>
      </w:r>
      <w:r w:rsidRPr="00A6627B">
        <w:rPr>
          <w:rFonts w:ascii="Times New Roman" w:eastAsia="宋体" w:hAnsi="Times New Roman" w:cs="Times New Roman"/>
          <w:kern w:val="1"/>
          <w:sz w:val="22"/>
          <w:szCs w:val="20"/>
        </w:rPr>
        <w:t>实施项目承包。</w:t>
      </w:r>
    </w:p>
    <w:p w:rsidR="00A6627B" w:rsidRPr="00A6627B" w:rsidRDefault="00A6627B" w:rsidP="00A6627B">
      <w:pPr>
        <w:suppressAutoHyphens/>
        <w:spacing w:line="300" w:lineRule="auto"/>
        <w:ind w:firstLineChars="192" w:firstLine="422"/>
        <w:rPr>
          <w:rFonts w:ascii="Times New Roman" w:eastAsia="宋体" w:hAnsi="Times New Roman" w:cs="Times New Roman"/>
          <w:kern w:val="1"/>
          <w:sz w:val="22"/>
          <w:szCs w:val="20"/>
        </w:rPr>
      </w:pPr>
      <w:r w:rsidRPr="00A6627B">
        <w:rPr>
          <w:rFonts w:ascii="Times New Roman" w:eastAsia="宋体" w:hAnsi="Times New Roman" w:cs="Times New Roman" w:hint="eastAsia"/>
          <w:kern w:val="1"/>
          <w:sz w:val="22"/>
          <w:szCs w:val="20"/>
        </w:rPr>
        <w:t>3</w:t>
      </w:r>
      <w:r w:rsidRPr="00A6627B">
        <w:rPr>
          <w:rFonts w:ascii="Times New Roman" w:eastAsia="宋体" w:hAnsi="Times New Roman" w:cs="Times New Roman"/>
          <w:kern w:val="1"/>
          <w:sz w:val="22"/>
          <w:szCs w:val="20"/>
        </w:rPr>
        <w:t xml:space="preserve">.2 </w:t>
      </w:r>
      <w:r w:rsidRPr="00A6627B">
        <w:rPr>
          <w:rFonts w:ascii="Times New Roman" w:eastAsia="宋体" w:hAnsi="Times New Roman" w:cs="Times New Roman"/>
          <w:kern w:val="1"/>
          <w:sz w:val="22"/>
          <w:szCs w:val="20"/>
        </w:rPr>
        <w:t>本项目不允许分包。</w:t>
      </w:r>
    </w:p>
    <w:p w:rsidR="00A6627B" w:rsidRPr="00A6627B" w:rsidRDefault="00A6627B" w:rsidP="00A6627B">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32608536"/>
      <w:r w:rsidRPr="00A6627B">
        <w:rPr>
          <w:rFonts w:ascii="Times New Roman" w:eastAsia="宋体" w:hAnsi="Times New Roman" w:cs="Times New Roman" w:hint="eastAsia"/>
          <w:b/>
          <w:sz w:val="22"/>
        </w:rPr>
        <w:t>4</w:t>
      </w:r>
      <w:r w:rsidRPr="00A6627B">
        <w:rPr>
          <w:rFonts w:ascii="Times New Roman" w:eastAsia="宋体" w:hAnsi="Times New Roman" w:cs="Times New Roman"/>
          <w:b/>
          <w:sz w:val="22"/>
        </w:rPr>
        <w:t>合同签订方式</w:t>
      </w:r>
      <w:bookmarkEnd w:id="11"/>
      <w:bookmarkEnd w:id="12"/>
    </w:p>
    <w:p w:rsidR="00A6627B" w:rsidRPr="00A6627B" w:rsidRDefault="00A6627B" w:rsidP="00A6627B">
      <w:pPr>
        <w:suppressAutoHyphens/>
        <w:spacing w:line="300" w:lineRule="auto"/>
        <w:ind w:firstLineChars="192" w:firstLine="422"/>
        <w:rPr>
          <w:rFonts w:ascii="Times New Roman" w:eastAsia="宋体" w:hAnsi="Times New Roman" w:cs="Times New Roman"/>
          <w:kern w:val="1"/>
          <w:sz w:val="22"/>
          <w:szCs w:val="20"/>
        </w:rPr>
      </w:pPr>
      <w:r w:rsidRPr="00A6627B">
        <w:rPr>
          <w:rFonts w:ascii="Times New Roman" w:eastAsia="宋体" w:hAnsi="Times New Roman" w:cs="Times New Roman" w:hint="eastAsia"/>
          <w:kern w:val="1"/>
          <w:sz w:val="22"/>
          <w:szCs w:val="20"/>
        </w:rPr>
        <w:t>4</w:t>
      </w:r>
      <w:r w:rsidRPr="00A6627B">
        <w:rPr>
          <w:rFonts w:ascii="Times New Roman" w:eastAsia="宋体" w:hAnsi="Times New Roman" w:cs="Times New Roman"/>
          <w:kern w:val="1"/>
          <w:sz w:val="22"/>
          <w:szCs w:val="20"/>
        </w:rPr>
        <w:t xml:space="preserve">.1 </w:t>
      </w:r>
      <w:r w:rsidRPr="00A6627B">
        <w:rPr>
          <w:rFonts w:ascii="Times New Roman" w:eastAsia="宋体" w:hAnsi="Times New Roman" w:cs="Times New Roman"/>
          <w:kern w:val="1"/>
          <w:sz w:val="22"/>
          <w:szCs w:val="20"/>
        </w:rPr>
        <w:t>本项目合同的标的、价格、质量及验收标准、考核管理、履约期限等主要条款应当与</w:t>
      </w:r>
      <w:r w:rsidRPr="00A6627B">
        <w:rPr>
          <w:rFonts w:ascii="Times New Roman" w:eastAsia="宋体" w:hAnsi="Times New Roman" w:cs="Times New Roman" w:hint="eastAsia"/>
          <w:kern w:val="1"/>
          <w:sz w:val="22"/>
          <w:szCs w:val="20"/>
        </w:rPr>
        <w:t>磋商</w:t>
      </w:r>
      <w:r w:rsidRPr="00A6627B">
        <w:rPr>
          <w:rFonts w:ascii="Times New Roman" w:eastAsia="宋体" w:hAnsi="Times New Roman" w:cs="Times New Roman"/>
          <w:kern w:val="1"/>
          <w:sz w:val="22"/>
          <w:szCs w:val="20"/>
        </w:rPr>
        <w:t>文件和</w:t>
      </w:r>
      <w:r w:rsidRPr="00A6627B">
        <w:rPr>
          <w:rFonts w:ascii="Times New Roman" w:eastAsia="宋体" w:hAnsi="Times New Roman" w:cs="Times New Roman" w:hint="eastAsia"/>
          <w:kern w:val="1"/>
          <w:sz w:val="22"/>
          <w:szCs w:val="20"/>
        </w:rPr>
        <w:t>成交供应商响应</w:t>
      </w:r>
      <w:r w:rsidRPr="00A6627B">
        <w:rPr>
          <w:rFonts w:ascii="Times New Roman" w:eastAsia="宋体" w:hAnsi="Times New Roman" w:cs="Times New Roman"/>
          <w:kern w:val="1"/>
          <w:sz w:val="22"/>
          <w:szCs w:val="20"/>
        </w:rPr>
        <w:t>文件的内容一致，并互相补充和解释。</w:t>
      </w:r>
    </w:p>
    <w:p w:rsidR="00A6627B" w:rsidRPr="00A6627B" w:rsidRDefault="00A6627B" w:rsidP="00A6627B">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32608537"/>
      <w:r w:rsidRPr="00A6627B">
        <w:rPr>
          <w:rFonts w:ascii="Times New Roman" w:eastAsia="宋体" w:hAnsi="Times New Roman" w:cs="Times New Roman" w:hint="eastAsia"/>
          <w:b/>
          <w:sz w:val="22"/>
        </w:rPr>
        <w:t>5</w:t>
      </w:r>
      <w:r w:rsidRPr="00A6627B">
        <w:rPr>
          <w:rFonts w:ascii="Times New Roman" w:eastAsia="宋体" w:hAnsi="Times New Roman" w:cs="Times New Roman"/>
          <w:b/>
          <w:sz w:val="22"/>
        </w:rPr>
        <w:t>结算原则和支付方式</w:t>
      </w:r>
      <w:bookmarkEnd w:id="13"/>
      <w:bookmarkEnd w:id="14"/>
    </w:p>
    <w:p w:rsidR="00A6627B" w:rsidRPr="00A6627B" w:rsidRDefault="00A6627B" w:rsidP="00A6627B">
      <w:pPr>
        <w:suppressAutoHyphens/>
        <w:spacing w:line="300" w:lineRule="auto"/>
        <w:ind w:firstLineChars="192" w:firstLine="422"/>
        <w:rPr>
          <w:rFonts w:ascii="Times New Roman" w:eastAsia="宋体" w:hAnsi="Times New Roman" w:cs="Times New Roman"/>
          <w:kern w:val="1"/>
          <w:sz w:val="22"/>
          <w:szCs w:val="20"/>
        </w:rPr>
      </w:pPr>
      <w:r w:rsidRPr="00A6627B">
        <w:rPr>
          <w:rFonts w:ascii="Times New Roman" w:eastAsia="宋体" w:hAnsi="Times New Roman" w:cs="Times New Roman" w:hint="eastAsia"/>
          <w:kern w:val="1"/>
          <w:sz w:val="22"/>
          <w:szCs w:val="20"/>
        </w:rPr>
        <w:t>5</w:t>
      </w:r>
      <w:r w:rsidRPr="00A6627B">
        <w:rPr>
          <w:rFonts w:ascii="Times New Roman" w:eastAsia="宋体" w:hAnsi="Times New Roman" w:cs="Times New Roman"/>
          <w:kern w:val="1"/>
          <w:sz w:val="22"/>
          <w:szCs w:val="20"/>
        </w:rPr>
        <w:t xml:space="preserve">.1 </w:t>
      </w:r>
      <w:r w:rsidRPr="00A6627B">
        <w:rPr>
          <w:rFonts w:ascii="Times New Roman" w:eastAsia="宋体" w:hAnsi="Times New Roman" w:cs="Times New Roman"/>
          <w:kern w:val="1"/>
          <w:sz w:val="22"/>
          <w:szCs w:val="20"/>
        </w:rPr>
        <w:t>结算原则</w:t>
      </w:r>
    </w:p>
    <w:p w:rsidR="00A6627B" w:rsidRPr="00A6627B" w:rsidRDefault="00A6627B" w:rsidP="00A6627B">
      <w:pPr>
        <w:suppressAutoHyphens/>
        <w:spacing w:line="300" w:lineRule="auto"/>
        <w:ind w:firstLineChars="192" w:firstLine="422"/>
        <w:rPr>
          <w:rFonts w:ascii="Times New Roman" w:eastAsia="宋体" w:hAnsi="Times New Roman" w:cs="Times New Roman"/>
          <w:kern w:val="1"/>
          <w:sz w:val="22"/>
          <w:szCs w:val="20"/>
        </w:rPr>
      </w:pPr>
      <w:r w:rsidRPr="00A6627B">
        <w:rPr>
          <w:rFonts w:ascii="Times New Roman" w:eastAsia="宋体" w:hAnsi="Times New Roman" w:cs="Times New Roman" w:hint="eastAsia"/>
          <w:kern w:val="1"/>
          <w:sz w:val="22"/>
          <w:szCs w:val="20"/>
        </w:rPr>
        <w:t>5</w:t>
      </w:r>
      <w:r w:rsidRPr="00A6627B">
        <w:rPr>
          <w:rFonts w:ascii="Times New Roman" w:eastAsia="宋体" w:hAnsi="Times New Roman" w:cs="Times New Roman"/>
          <w:kern w:val="1"/>
          <w:sz w:val="22"/>
          <w:szCs w:val="20"/>
        </w:rPr>
        <w:t>.1.1</w:t>
      </w:r>
      <w:r w:rsidRPr="00A6627B">
        <w:rPr>
          <w:rFonts w:ascii="Times New Roman" w:eastAsia="宋体" w:hAnsi="Times New Roman" w:cs="Times New Roman"/>
          <w:kern w:val="1"/>
          <w:sz w:val="22"/>
          <w:szCs w:val="20"/>
        </w:rPr>
        <w:t>本项目合同总价不变，采购人不会因政策性调价、人工成本、材料、设备使用年限增长引起的维修成本增加和效能衰减等因素（不可抗力除外）的变动而进行调整。</w:t>
      </w:r>
    </w:p>
    <w:p w:rsidR="00A6627B" w:rsidRPr="00A6627B" w:rsidRDefault="00A6627B" w:rsidP="00A6627B">
      <w:pPr>
        <w:suppressAutoHyphens/>
        <w:spacing w:line="300" w:lineRule="auto"/>
        <w:ind w:firstLineChars="192" w:firstLine="422"/>
        <w:rPr>
          <w:rFonts w:ascii="Times New Roman" w:eastAsia="宋体" w:hAnsi="Times New Roman" w:cs="Times New Roman"/>
          <w:kern w:val="1"/>
          <w:sz w:val="22"/>
          <w:szCs w:val="20"/>
        </w:rPr>
      </w:pPr>
      <w:r w:rsidRPr="00A6627B">
        <w:rPr>
          <w:rFonts w:ascii="Times New Roman" w:eastAsia="宋体" w:hAnsi="Times New Roman" w:cs="Times New Roman" w:hint="eastAsia"/>
          <w:kern w:val="1"/>
          <w:sz w:val="22"/>
          <w:szCs w:val="20"/>
        </w:rPr>
        <w:t>5</w:t>
      </w:r>
      <w:r w:rsidRPr="00A6627B">
        <w:rPr>
          <w:rFonts w:ascii="Times New Roman" w:eastAsia="宋体" w:hAnsi="Times New Roman" w:cs="Times New Roman"/>
          <w:kern w:val="1"/>
          <w:sz w:val="22"/>
          <w:szCs w:val="20"/>
        </w:rPr>
        <w:t xml:space="preserve">.2 </w:t>
      </w:r>
      <w:r w:rsidRPr="00A6627B">
        <w:rPr>
          <w:rFonts w:ascii="Times New Roman" w:eastAsia="宋体" w:hAnsi="Times New Roman" w:cs="Times New Roman"/>
          <w:kern w:val="1"/>
          <w:sz w:val="22"/>
          <w:szCs w:val="20"/>
        </w:rPr>
        <w:t>支付方式</w:t>
      </w:r>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5</w:t>
      </w:r>
      <w:r w:rsidRPr="00A6627B">
        <w:rPr>
          <w:rFonts w:ascii="Times New Roman" w:eastAsia="宋体" w:hAnsi="Times New Roman" w:cs="Times New Roman"/>
          <w:bCs/>
          <w:kern w:val="1"/>
          <w:sz w:val="22"/>
          <w:szCs w:val="20"/>
        </w:rPr>
        <w:t xml:space="preserve">.2.1 </w:t>
      </w:r>
      <w:r w:rsidRPr="00A6627B">
        <w:rPr>
          <w:rFonts w:ascii="Times New Roman" w:eastAsia="宋体" w:hAnsi="Times New Roman" w:cs="Times New Roman"/>
          <w:bCs/>
          <w:kern w:val="1"/>
          <w:sz w:val="22"/>
          <w:szCs w:val="20"/>
        </w:rPr>
        <w:t>本项目合同金额采用</w:t>
      </w:r>
      <w:r w:rsidRPr="00A6627B">
        <w:rPr>
          <w:rFonts w:ascii="Times New Roman" w:eastAsia="宋体" w:hAnsi="Times New Roman" w:cs="Times New Roman"/>
          <w:b/>
          <w:color w:val="FF0000"/>
          <w:sz w:val="22"/>
          <w:u w:val="single"/>
        </w:rPr>
        <w:t>分期付款</w:t>
      </w:r>
      <w:r w:rsidRPr="00A6627B">
        <w:rPr>
          <w:rFonts w:ascii="Times New Roman" w:eastAsia="宋体" w:hAnsi="Times New Roman" w:cs="Times New Roman"/>
          <w:bCs/>
          <w:kern w:val="1"/>
          <w:sz w:val="22"/>
          <w:szCs w:val="20"/>
        </w:rPr>
        <w:t>方式，在采购人和</w:t>
      </w:r>
      <w:r w:rsidRPr="00A6627B">
        <w:rPr>
          <w:rFonts w:ascii="Times New Roman" w:eastAsia="宋体" w:hAnsi="Times New Roman" w:cs="Times New Roman" w:hint="eastAsia"/>
          <w:bCs/>
          <w:kern w:val="1"/>
          <w:sz w:val="22"/>
          <w:szCs w:val="20"/>
        </w:rPr>
        <w:t>成交供应商</w:t>
      </w:r>
      <w:r w:rsidRPr="00A6627B">
        <w:rPr>
          <w:rFonts w:ascii="Times New Roman" w:eastAsia="宋体" w:hAnsi="Times New Roman" w:cs="Times New Roman"/>
          <w:bCs/>
          <w:kern w:val="1"/>
          <w:sz w:val="22"/>
          <w:szCs w:val="20"/>
        </w:rPr>
        <w:t>合同签订后，按下款要求支付相应的合同款项。</w:t>
      </w:r>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5</w:t>
      </w:r>
      <w:r w:rsidRPr="00A6627B">
        <w:rPr>
          <w:rFonts w:ascii="Times New Roman" w:eastAsia="宋体" w:hAnsi="Times New Roman" w:cs="Times New Roman"/>
          <w:bCs/>
          <w:kern w:val="1"/>
          <w:sz w:val="22"/>
          <w:szCs w:val="20"/>
        </w:rPr>
        <w:t xml:space="preserve">.2.2 </w:t>
      </w:r>
      <w:r w:rsidRPr="00A6627B">
        <w:rPr>
          <w:rFonts w:ascii="Times New Roman" w:eastAsia="宋体" w:hAnsi="Times New Roman" w:cs="Times New Roman"/>
          <w:bCs/>
          <w:kern w:val="1"/>
          <w:sz w:val="22"/>
          <w:szCs w:val="20"/>
        </w:rPr>
        <w:t>分期付款的时间进度要求和支付比例具体如下：</w:t>
      </w:r>
    </w:p>
    <w:p w:rsidR="00A6627B" w:rsidRPr="00A6627B" w:rsidRDefault="00A6627B" w:rsidP="00A6627B">
      <w:pPr>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1</w:t>
      </w:r>
      <w:r w:rsidRPr="00A6627B">
        <w:rPr>
          <w:rFonts w:ascii="Times New Roman" w:eastAsia="宋体" w:hAnsi="Times New Roman" w:cs="Times New Roman"/>
          <w:sz w:val="22"/>
        </w:rPr>
        <w:t>）合同签订后</w:t>
      </w:r>
      <w:r w:rsidRPr="00A6627B">
        <w:rPr>
          <w:rFonts w:ascii="Times New Roman" w:eastAsia="宋体" w:hAnsi="Times New Roman" w:cs="Times New Roman" w:hint="eastAsia"/>
          <w:color w:val="FF0000"/>
          <w:sz w:val="22"/>
          <w:u w:val="single"/>
        </w:rPr>
        <w:t>30</w:t>
      </w:r>
      <w:r w:rsidRPr="00A6627B">
        <w:rPr>
          <w:rFonts w:ascii="Times New Roman" w:eastAsia="宋体" w:hAnsi="Times New Roman" w:cs="Times New Roman"/>
          <w:sz w:val="22"/>
        </w:rPr>
        <w:t>日内，支付合同金额</w:t>
      </w:r>
      <w:r w:rsidRPr="00A6627B">
        <w:rPr>
          <w:rFonts w:ascii="Times New Roman" w:eastAsia="宋体" w:hAnsi="Times New Roman" w:cs="Times New Roman" w:hint="eastAsia"/>
          <w:color w:val="FF0000"/>
          <w:sz w:val="22"/>
          <w:u w:val="single"/>
        </w:rPr>
        <w:t>30</w:t>
      </w:r>
      <w:r w:rsidRPr="00A6627B">
        <w:rPr>
          <w:rFonts w:ascii="Times New Roman" w:eastAsia="宋体" w:hAnsi="Times New Roman" w:cs="Times New Roman"/>
          <w:sz w:val="22"/>
        </w:rPr>
        <w:t>%</w:t>
      </w:r>
      <w:r w:rsidRPr="00A6627B">
        <w:rPr>
          <w:rFonts w:ascii="Times New Roman" w:eastAsia="宋体" w:hAnsi="Times New Roman" w:cs="Times New Roman"/>
          <w:sz w:val="22"/>
        </w:rPr>
        <w:t>的预付款；</w:t>
      </w:r>
    </w:p>
    <w:p w:rsidR="00A6627B" w:rsidRPr="00A6627B" w:rsidRDefault="00A6627B" w:rsidP="00A6627B">
      <w:pPr>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lastRenderedPageBreak/>
        <w:t>（</w:t>
      </w:r>
      <w:r w:rsidRPr="00A6627B">
        <w:rPr>
          <w:rFonts w:ascii="Times New Roman" w:eastAsia="宋体" w:hAnsi="Times New Roman" w:cs="Times New Roman"/>
          <w:sz w:val="22"/>
        </w:rPr>
        <w:t>2</w:t>
      </w:r>
      <w:r w:rsidRPr="00A6627B">
        <w:rPr>
          <w:rFonts w:ascii="Times New Roman" w:eastAsia="宋体" w:hAnsi="Times New Roman" w:cs="Times New Roman"/>
          <w:sz w:val="22"/>
        </w:rPr>
        <w:t>）</w:t>
      </w:r>
      <w:r w:rsidRPr="00A6627B">
        <w:rPr>
          <w:rFonts w:ascii="Times New Roman" w:eastAsia="宋体" w:hAnsi="Times New Roman" w:cs="Times New Roman" w:hint="eastAsia"/>
          <w:sz w:val="22"/>
        </w:rPr>
        <w:t>成交供应商</w:t>
      </w:r>
      <w:r w:rsidRPr="00A6627B">
        <w:rPr>
          <w:rFonts w:ascii="Times New Roman" w:eastAsia="宋体" w:hAnsi="Times New Roman" w:cs="Times New Roman"/>
          <w:sz w:val="22"/>
        </w:rPr>
        <w:t>完成项目</w:t>
      </w:r>
      <w:r w:rsidRPr="00A6627B">
        <w:rPr>
          <w:rFonts w:ascii="Times New Roman" w:eastAsia="宋体" w:hAnsi="Times New Roman" w:cs="Times New Roman" w:hint="eastAsia"/>
          <w:sz w:val="22"/>
          <w:u w:val="single"/>
        </w:rPr>
        <w:t>建设任务，并通过中期检查</w:t>
      </w:r>
      <w:r w:rsidRPr="00A6627B">
        <w:rPr>
          <w:rFonts w:ascii="Times New Roman" w:eastAsia="宋体" w:hAnsi="Times New Roman" w:cs="Times New Roman"/>
          <w:sz w:val="22"/>
        </w:rPr>
        <w:t>后</w:t>
      </w:r>
      <w:r w:rsidRPr="00A6627B">
        <w:rPr>
          <w:rFonts w:ascii="Times New Roman" w:eastAsia="宋体" w:hAnsi="Times New Roman" w:cs="Times New Roman" w:hint="eastAsia"/>
          <w:color w:val="FF0000"/>
          <w:sz w:val="22"/>
          <w:u w:val="single"/>
        </w:rPr>
        <w:t>30</w:t>
      </w:r>
      <w:r w:rsidRPr="00A6627B">
        <w:rPr>
          <w:rFonts w:ascii="Times New Roman" w:eastAsia="宋体" w:hAnsi="Times New Roman" w:cs="Times New Roman"/>
          <w:sz w:val="22"/>
        </w:rPr>
        <w:t>日内，采购人向</w:t>
      </w:r>
      <w:r w:rsidRPr="00A6627B">
        <w:rPr>
          <w:rFonts w:ascii="Times New Roman" w:eastAsia="宋体" w:hAnsi="Times New Roman" w:cs="Times New Roman" w:hint="eastAsia"/>
          <w:sz w:val="22"/>
        </w:rPr>
        <w:t>成交供应商</w:t>
      </w:r>
      <w:r w:rsidRPr="00A6627B">
        <w:rPr>
          <w:rFonts w:ascii="Times New Roman" w:eastAsia="宋体" w:hAnsi="Times New Roman" w:cs="Times New Roman"/>
          <w:sz w:val="22"/>
        </w:rPr>
        <w:t>支付合同金额的</w:t>
      </w:r>
      <w:r w:rsidRPr="00A6627B">
        <w:rPr>
          <w:rFonts w:ascii="Times New Roman" w:eastAsia="宋体" w:hAnsi="Times New Roman" w:cs="Times New Roman" w:hint="eastAsia"/>
          <w:color w:val="FF0000"/>
          <w:sz w:val="22"/>
          <w:u w:val="single"/>
        </w:rPr>
        <w:t>50</w:t>
      </w:r>
      <w:r w:rsidRPr="00A6627B">
        <w:rPr>
          <w:rFonts w:ascii="Times New Roman" w:eastAsia="宋体" w:hAnsi="Times New Roman" w:cs="Times New Roman"/>
          <w:sz w:val="22"/>
        </w:rPr>
        <w:t>%</w:t>
      </w:r>
      <w:r w:rsidRPr="00A6627B">
        <w:rPr>
          <w:rFonts w:ascii="Times New Roman" w:eastAsia="宋体" w:hAnsi="Times New Roman" w:cs="Times New Roman"/>
          <w:sz w:val="22"/>
        </w:rPr>
        <w:t>；</w:t>
      </w:r>
    </w:p>
    <w:p w:rsidR="00A6627B" w:rsidRPr="00A6627B" w:rsidRDefault="00A6627B" w:rsidP="00A6627B">
      <w:pPr>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w:t>
      </w:r>
      <w:r w:rsidRPr="00A6627B">
        <w:rPr>
          <w:rFonts w:ascii="Times New Roman" w:eastAsia="宋体" w:hAnsi="Times New Roman" w:cs="Times New Roman"/>
          <w:sz w:val="22"/>
        </w:rPr>
        <w:t>3</w:t>
      </w:r>
      <w:r w:rsidRPr="00A6627B">
        <w:rPr>
          <w:rFonts w:ascii="Times New Roman" w:eastAsia="宋体" w:hAnsi="Times New Roman" w:cs="Times New Roman"/>
          <w:sz w:val="22"/>
        </w:rPr>
        <w:t>）项目完成整体验收后</w:t>
      </w:r>
      <w:r w:rsidRPr="00A6627B">
        <w:rPr>
          <w:rFonts w:ascii="Times New Roman" w:eastAsia="宋体" w:hAnsi="Times New Roman" w:cs="Times New Roman" w:hint="eastAsia"/>
          <w:color w:val="FF0000"/>
          <w:sz w:val="22"/>
          <w:u w:val="single"/>
        </w:rPr>
        <w:t>30</w:t>
      </w:r>
      <w:r w:rsidRPr="00A6627B">
        <w:rPr>
          <w:rFonts w:ascii="Times New Roman" w:eastAsia="宋体" w:hAnsi="Times New Roman" w:cs="Times New Roman"/>
          <w:sz w:val="22"/>
        </w:rPr>
        <w:t>日内，采购人向</w:t>
      </w:r>
      <w:r w:rsidRPr="00A6627B">
        <w:rPr>
          <w:rFonts w:ascii="Times New Roman" w:eastAsia="宋体" w:hAnsi="Times New Roman" w:cs="Times New Roman" w:hint="eastAsia"/>
          <w:sz w:val="22"/>
        </w:rPr>
        <w:t>成交供应商</w:t>
      </w:r>
      <w:r w:rsidRPr="00A6627B">
        <w:rPr>
          <w:rFonts w:ascii="Times New Roman" w:eastAsia="宋体" w:hAnsi="Times New Roman" w:cs="Times New Roman"/>
          <w:sz w:val="22"/>
        </w:rPr>
        <w:t>支付合同金额的</w:t>
      </w:r>
      <w:r w:rsidRPr="00A6627B">
        <w:rPr>
          <w:rFonts w:ascii="Times New Roman" w:eastAsia="宋体" w:hAnsi="Times New Roman" w:cs="Times New Roman" w:hint="eastAsia"/>
          <w:color w:val="FF0000"/>
          <w:sz w:val="22"/>
          <w:u w:val="single"/>
        </w:rPr>
        <w:t>20</w:t>
      </w:r>
      <w:r w:rsidRPr="00A6627B">
        <w:rPr>
          <w:rFonts w:ascii="Times New Roman" w:eastAsia="宋体" w:hAnsi="Times New Roman" w:cs="Times New Roman"/>
          <w:sz w:val="22"/>
          <w:u w:val="single"/>
        </w:rPr>
        <w:t>%</w:t>
      </w:r>
      <w:r w:rsidRPr="00A6627B">
        <w:rPr>
          <w:rFonts w:ascii="Times New Roman" w:eastAsia="宋体" w:hAnsi="Times New Roman" w:cs="Times New Roman"/>
          <w:sz w:val="22"/>
        </w:rPr>
        <w:t>；</w:t>
      </w:r>
    </w:p>
    <w:p w:rsidR="00A6627B" w:rsidRPr="00A6627B" w:rsidRDefault="00A6627B" w:rsidP="00A6627B">
      <w:pPr>
        <w:suppressAutoHyphens/>
        <w:spacing w:line="300" w:lineRule="auto"/>
        <w:ind w:firstLineChars="192" w:firstLine="422"/>
        <w:rPr>
          <w:rFonts w:ascii="Times New Roman" w:eastAsia="宋体" w:hAnsi="Times New Roman" w:cs="Times New Roman"/>
          <w:kern w:val="1"/>
          <w:sz w:val="22"/>
          <w:szCs w:val="20"/>
        </w:rPr>
      </w:pPr>
      <w:r w:rsidRPr="00A6627B">
        <w:rPr>
          <w:rFonts w:ascii="Times New Roman" w:eastAsia="宋体" w:hAnsi="Times New Roman" w:cs="Times New Roman" w:hint="eastAsia"/>
          <w:kern w:val="1"/>
          <w:sz w:val="22"/>
          <w:szCs w:val="20"/>
        </w:rPr>
        <w:t>5</w:t>
      </w:r>
      <w:r w:rsidRPr="00A6627B">
        <w:rPr>
          <w:rFonts w:ascii="Times New Roman" w:eastAsia="宋体" w:hAnsi="Times New Roman" w:cs="Times New Roman"/>
          <w:kern w:val="1"/>
          <w:sz w:val="22"/>
          <w:szCs w:val="20"/>
        </w:rPr>
        <w:t>.3</w:t>
      </w:r>
      <w:r w:rsidRPr="00A6627B">
        <w:rPr>
          <w:rFonts w:ascii="Times New Roman" w:eastAsia="宋体" w:hAnsi="Times New Roman" w:cs="Times New Roman" w:hint="eastAsia"/>
          <w:kern w:val="1"/>
          <w:sz w:val="22"/>
          <w:szCs w:val="20"/>
        </w:rPr>
        <w:t>成交供应商</w:t>
      </w:r>
      <w:r w:rsidRPr="00A6627B">
        <w:rPr>
          <w:rFonts w:ascii="Times New Roman" w:eastAsia="宋体" w:hAnsi="Times New Roman" w:cs="Times New Roman"/>
          <w:kern w:val="1"/>
          <w:sz w:val="22"/>
          <w:szCs w:val="20"/>
        </w:rPr>
        <w:t>因自身原因造成返工的工作量，采购人将不予计量和支付。</w:t>
      </w:r>
    </w:p>
    <w:p w:rsidR="00A6627B" w:rsidRPr="00A6627B" w:rsidRDefault="00A6627B" w:rsidP="00A6627B">
      <w:pPr>
        <w:snapToGrid w:val="0"/>
        <w:spacing w:line="360" w:lineRule="auto"/>
        <w:ind w:firstLineChars="200" w:firstLine="440"/>
        <w:jc w:val="left"/>
        <w:rPr>
          <w:rFonts w:ascii="Times New Roman" w:eastAsia="宋体" w:hAnsi="Times New Roman" w:cs="Times New Roman"/>
          <w:color w:val="FF0000"/>
          <w:sz w:val="22"/>
        </w:rPr>
      </w:pPr>
      <w:r w:rsidRPr="00A6627B">
        <w:rPr>
          <w:rFonts w:ascii="Times New Roman" w:eastAsia="宋体" w:hAnsi="Times New Roman" w:cs="Times New Roman" w:hint="eastAsia"/>
          <w:color w:val="FF0000"/>
          <w:sz w:val="22"/>
        </w:rPr>
        <w:t>5.4</w:t>
      </w:r>
      <w:r w:rsidRPr="00A6627B">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A6627B">
        <w:rPr>
          <w:rFonts w:ascii="Times New Roman" w:eastAsia="宋体" w:hAnsi="Times New Roman" w:cs="Times New Roman"/>
          <w:color w:val="FF0000"/>
          <w:sz w:val="22"/>
        </w:rPr>
        <w:t>1</w:t>
      </w:r>
      <w:r w:rsidRPr="00A6627B">
        <w:rPr>
          <w:rFonts w:ascii="Times New Roman" w:eastAsia="宋体" w:hAnsi="Times New Roman" w:cs="Times New Roman" w:hint="eastAsia"/>
          <w:color w:val="FF0000"/>
          <w:sz w:val="22"/>
        </w:rPr>
        <w:t>年</w:t>
      </w:r>
      <w:proofErr w:type="gramStart"/>
      <w:r w:rsidRPr="00A6627B">
        <w:rPr>
          <w:rFonts w:ascii="Times New Roman" w:eastAsia="宋体" w:hAnsi="Times New Roman" w:cs="Times New Roman" w:hint="eastAsia"/>
          <w:color w:val="FF0000"/>
          <w:sz w:val="22"/>
        </w:rPr>
        <w:t>期贷款市场</w:t>
      </w:r>
      <w:proofErr w:type="gramEnd"/>
      <w:r w:rsidRPr="00A6627B">
        <w:rPr>
          <w:rFonts w:ascii="Times New Roman" w:eastAsia="宋体" w:hAnsi="Times New Roman" w:cs="Times New Roman" w:hint="eastAsia"/>
          <w:color w:val="FF0000"/>
          <w:sz w:val="22"/>
        </w:rPr>
        <w:t>报价利率。</w:t>
      </w:r>
    </w:p>
    <w:p w:rsidR="00A6627B" w:rsidRPr="00A6627B" w:rsidRDefault="00A6627B" w:rsidP="00A6627B">
      <w:pPr>
        <w:spacing w:line="300" w:lineRule="auto"/>
        <w:rPr>
          <w:rFonts w:ascii="Times New Roman" w:eastAsia="宋体" w:hAnsi="Times New Roman" w:cs="Times New Roman"/>
          <w:sz w:val="20"/>
          <w:szCs w:val="20"/>
        </w:rPr>
      </w:pPr>
    </w:p>
    <w:p w:rsidR="00A6627B" w:rsidRPr="00A6627B" w:rsidRDefault="00A6627B" w:rsidP="00A6627B">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32608538"/>
      <w:r w:rsidRPr="00A6627B">
        <w:rPr>
          <w:rFonts w:ascii="Times New Roman" w:eastAsia="黑体" w:hAnsi="Times New Roman" w:cs="Times New Roman"/>
          <w:color w:val="000000"/>
          <w:sz w:val="30"/>
          <w:szCs w:val="30"/>
        </w:rPr>
        <w:t>三、技术质量要求</w:t>
      </w:r>
      <w:bookmarkEnd w:id="15"/>
      <w:bookmarkEnd w:id="16"/>
    </w:p>
    <w:p w:rsidR="00A6627B" w:rsidRPr="00A6627B" w:rsidRDefault="00A6627B" w:rsidP="00A6627B">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32608539"/>
      <w:r w:rsidRPr="00A6627B">
        <w:rPr>
          <w:rFonts w:ascii="Times New Roman" w:eastAsia="宋体" w:hAnsi="Times New Roman" w:cs="Times New Roman" w:hint="eastAsia"/>
          <w:b/>
          <w:sz w:val="22"/>
        </w:rPr>
        <w:t>6</w:t>
      </w:r>
      <w:r w:rsidRPr="00A6627B">
        <w:rPr>
          <w:rFonts w:ascii="Times New Roman" w:eastAsia="宋体" w:hAnsi="Times New Roman" w:cs="Times New Roman"/>
          <w:b/>
          <w:sz w:val="22"/>
        </w:rPr>
        <w:t>适用技术规范与规范性文件</w:t>
      </w:r>
      <w:bookmarkEnd w:id="17"/>
      <w:bookmarkEnd w:id="18"/>
    </w:p>
    <w:p w:rsidR="00A6627B" w:rsidRPr="00A6627B" w:rsidRDefault="00A6627B" w:rsidP="00A6627B">
      <w:pPr>
        <w:snapToGrid w:val="0"/>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沪府办</w:t>
      </w:r>
      <w:proofErr w:type="gramStart"/>
      <w:r w:rsidRPr="00A6627B">
        <w:rPr>
          <w:rFonts w:ascii="Times New Roman" w:eastAsia="宋体" w:hAnsi="Times New Roman" w:cs="Times New Roman" w:hint="eastAsia"/>
          <w:bCs/>
          <w:kern w:val="1"/>
          <w:sz w:val="22"/>
          <w:szCs w:val="20"/>
        </w:rPr>
        <w:t>规</w:t>
      </w:r>
      <w:proofErr w:type="gramEnd"/>
      <w:r w:rsidRPr="00A6627B">
        <w:rPr>
          <w:rFonts w:ascii="Times New Roman" w:eastAsia="宋体" w:hAnsi="Times New Roman" w:cs="Times New Roman" w:hint="eastAsia"/>
          <w:bCs/>
          <w:kern w:val="1"/>
          <w:sz w:val="22"/>
          <w:szCs w:val="20"/>
        </w:rPr>
        <w:t>〔</w:t>
      </w:r>
      <w:r w:rsidRPr="00A6627B">
        <w:rPr>
          <w:rFonts w:ascii="Times New Roman" w:eastAsia="宋体" w:hAnsi="Times New Roman" w:cs="Times New Roman" w:hint="eastAsia"/>
          <w:bCs/>
          <w:kern w:val="1"/>
          <w:sz w:val="22"/>
          <w:szCs w:val="20"/>
        </w:rPr>
        <w:t>2022</w:t>
      </w:r>
      <w:r w:rsidRPr="00A6627B">
        <w:rPr>
          <w:rFonts w:ascii="Times New Roman" w:eastAsia="宋体" w:hAnsi="Times New Roman" w:cs="Times New Roman" w:hint="eastAsia"/>
          <w:bCs/>
          <w:kern w:val="1"/>
          <w:sz w:val="22"/>
          <w:szCs w:val="20"/>
        </w:rPr>
        <w:t>〕</w:t>
      </w:r>
      <w:r w:rsidRPr="00A6627B">
        <w:rPr>
          <w:rFonts w:ascii="Times New Roman" w:eastAsia="宋体" w:hAnsi="Times New Roman" w:cs="Times New Roman" w:hint="eastAsia"/>
          <w:bCs/>
          <w:kern w:val="1"/>
          <w:sz w:val="22"/>
          <w:szCs w:val="20"/>
        </w:rPr>
        <w:t>6</w:t>
      </w:r>
      <w:r w:rsidRPr="00A6627B">
        <w:rPr>
          <w:rFonts w:ascii="Times New Roman" w:eastAsia="宋体" w:hAnsi="Times New Roman" w:cs="Times New Roman" w:hint="eastAsia"/>
          <w:bCs/>
          <w:kern w:val="1"/>
          <w:sz w:val="22"/>
          <w:szCs w:val="20"/>
        </w:rPr>
        <w:t>号</w:t>
      </w:r>
      <w:r w:rsidRPr="00A6627B">
        <w:rPr>
          <w:rFonts w:ascii="Times New Roman" w:eastAsia="宋体" w:hAnsi="Times New Roman" w:cs="Times New Roman" w:hint="eastAsia"/>
          <w:bCs/>
          <w:kern w:val="1"/>
          <w:sz w:val="22"/>
          <w:szCs w:val="20"/>
        </w:rPr>
        <w:t xml:space="preserve"> </w:t>
      </w:r>
      <w:r w:rsidRPr="00A6627B">
        <w:rPr>
          <w:rFonts w:ascii="Times New Roman" w:eastAsia="宋体" w:hAnsi="Times New Roman" w:cs="Times New Roman" w:hint="eastAsia"/>
          <w:bCs/>
          <w:kern w:val="1"/>
          <w:sz w:val="22"/>
          <w:szCs w:val="20"/>
        </w:rPr>
        <w:t>关于印发《上海市政务云管理暂行办法》</w:t>
      </w:r>
      <w:r w:rsidRPr="00A6627B">
        <w:rPr>
          <w:rFonts w:ascii="Times New Roman" w:eastAsia="宋体" w:hAnsi="Times New Roman" w:cs="Times New Roman" w:hint="eastAsia"/>
          <w:bCs/>
          <w:kern w:val="1"/>
          <w:sz w:val="22"/>
          <w:szCs w:val="20"/>
        </w:rPr>
        <w:t>2022</w:t>
      </w:r>
      <w:r w:rsidRPr="00A6627B">
        <w:rPr>
          <w:rFonts w:ascii="Times New Roman" w:eastAsia="宋体" w:hAnsi="Times New Roman" w:cs="Times New Roman" w:hint="eastAsia"/>
          <w:bCs/>
          <w:kern w:val="1"/>
          <w:sz w:val="22"/>
          <w:szCs w:val="20"/>
        </w:rPr>
        <w:t>年</w:t>
      </w:r>
      <w:r w:rsidRPr="00A6627B">
        <w:rPr>
          <w:rFonts w:ascii="Times New Roman" w:eastAsia="宋体" w:hAnsi="Times New Roman" w:cs="Times New Roman" w:hint="eastAsia"/>
          <w:bCs/>
          <w:kern w:val="1"/>
          <w:sz w:val="22"/>
          <w:szCs w:val="20"/>
        </w:rPr>
        <w:t>4</w:t>
      </w:r>
      <w:r w:rsidRPr="00A6627B">
        <w:rPr>
          <w:rFonts w:ascii="Times New Roman" w:eastAsia="宋体" w:hAnsi="Times New Roman" w:cs="Times New Roman" w:hint="eastAsia"/>
          <w:bCs/>
          <w:kern w:val="1"/>
          <w:sz w:val="22"/>
          <w:szCs w:val="20"/>
        </w:rPr>
        <w:t>月</w:t>
      </w:r>
      <w:r w:rsidRPr="00A6627B">
        <w:rPr>
          <w:rFonts w:ascii="Times New Roman" w:eastAsia="宋体" w:hAnsi="Times New Roman" w:cs="Times New Roman" w:hint="eastAsia"/>
          <w:bCs/>
          <w:kern w:val="1"/>
          <w:sz w:val="22"/>
          <w:szCs w:val="20"/>
        </w:rPr>
        <w:t>6</w:t>
      </w:r>
      <w:r w:rsidRPr="00A6627B">
        <w:rPr>
          <w:rFonts w:ascii="Times New Roman" w:eastAsia="宋体" w:hAnsi="Times New Roman" w:cs="Times New Roman" w:hint="eastAsia"/>
          <w:bCs/>
          <w:kern w:val="1"/>
          <w:sz w:val="22"/>
          <w:szCs w:val="20"/>
        </w:rPr>
        <w:t>日</w:t>
      </w:r>
    </w:p>
    <w:p w:rsidR="00A6627B" w:rsidRPr="00A6627B" w:rsidRDefault="00A6627B" w:rsidP="00A6627B">
      <w:pPr>
        <w:snapToGrid w:val="0"/>
        <w:spacing w:line="300" w:lineRule="auto"/>
        <w:ind w:firstLineChars="192" w:firstLine="422"/>
        <w:rPr>
          <w:rFonts w:ascii="Times New Roman" w:eastAsia="宋体" w:hAnsi="Times New Roman" w:cs="Times New Roman"/>
          <w:b/>
          <w:color w:val="FF0000"/>
          <w:sz w:val="22"/>
          <w:u w:val="wavyHeavy"/>
        </w:rPr>
      </w:pPr>
      <w:r w:rsidRPr="00A6627B">
        <w:rPr>
          <w:rFonts w:ascii="Times New Roman" w:eastAsia="宋体" w:hAnsi="Times New Roman" w:cs="Times New Roman" w:hint="eastAsia"/>
          <w:bCs/>
          <w:kern w:val="1"/>
          <w:sz w:val="22"/>
          <w:szCs w:val="20"/>
        </w:rPr>
        <w:t>浦数局〔</w:t>
      </w:r>
      <w:r w:rsidRPr="00A6627B">
        <w:rPr>
          <w:rFonts w:ascii="Times New Roman" w:eastAsia="宋体" w:hAnsi="Times New Roman" w:cs="Times New Roman" w:hint="eastAsia"/>
          <w:bCs/>
          <w:kern w:val="1"/>
          <w:sz w:val="22"/>
          <w:szCs w:val="20"/>
        </w:rPr>
        <w:t>2025</w:t>
      </w:r>
      <w:r w:rsidRPr="00A6627B">
        <w:rPr>
          <w:rFonts w:ascii="Times New Roman" w:eastAsia="宋体" w:hAnsi="Times New Roman" w:cs="Times New Roman" w:hint="eastAsia"/>
          <w:bCs/>
          <w:kern w:val="1"/>
          <w:sz w:val="22"/>
          <w:szCs w:val="20"/>
        </w:rPr>
        <w:t>〕</w:t>
      </w:r>
      <w:r w:rsidRPr="00A6627B">
        <w:rPr>
          <w:rFonts w:ascii="Times New Roman" w:eastAsia="宋体" w:hAnsi="Times New Roman" w:cs="Times New Roman" w:hint="eastAsia"/>
          <w:bCs/>
          <w:kern w:val="1"/>
          <w:sz w:val="22"/>
          <w:szCs w:val="20"/>
        </w:rPr>
        <w:t>7</w:t>
      </w:r>
      <w:r w:rsidRPr="00A6627B">
        <w:rPr>
          <w:rFonts w:ascii="Times New Roman" w:eastAsia="宋体" w:hAnsi="Times New Roman" w:cs="Times New Roman" w:hint="eastAsia"/>
          <w:bCs/>
          <w:kern w:val="1"/>
          <w:sz w:val="22"/>
          <w:szCs w:val="20"/>
        </w:rPr>
        <w:t>号</w:t>
      </w:r>
      <w:r w:rsidRPr="00A6627B">
        <w:rPr>
          <w:rFonts w:ascii="Times New Roman" w:eastAsia="宋体" w:hAnsi="Times New Roman" w:cs="Times New Roman" w:hint="eastAsia"/>
          <w:bCs/>
          <w:kern w:val="1"/>
          <w:sz w:val="22"/>
          <w:szCs w:val="20"/>
        </w:rPr>
        <w:t xml:space="preserve">  </w:t>
      </w:r>
      <w:r w:rsidRPr="00A6627B">
        <w:rPr>
          <w:rFonts w:ascii="Times New Roman" w:eastAsia="宋体" w:hAnsi="Times New Roman" w:cs="Times New Roman" w:hint="eastAsia"/>
          <w:bCs/>
          <w:kern w:val="1"/>
          <w:sz w:val="22"/>
          <w:szCs w:val="20"/>
        </w:rPr>
        <w:t>关于印发《浦东新区政务云管理实施细则》的通知</w:t>
      </w:r>
      <w:r w:rsidRPr="00A6627B">
        <w:rPr>
          <w:rFonts w:ascii="Times New Roman" w:eastAsia="宋体" w:hAnsi="Times New Roman" w:cs="Times New Roman" w:hint="eastAsia"/>
          <w:bCs/>
          <w:kern w:val="1"/>
          <w:sz w:val="22"/>
          <w:szCs w:val="20"/>
        </w:rPr>
        <w:t>2024</w:t>
      </w:r>
      <w:r w:rsidRPr="00A6627B">
        <w:rPr>
          <w:rFonts w:ascii="Times New Roman" w:eastAsia="宋体" w:hAnsi="Times New Roman" w:cs="Times New Roman" w:hint="eastAsia"/>
          <w:bCs/>
          <w:kern w:val="1"/>
          <w:sz w:val="22"/>
          <w:szCs w:val="20"/>
        </w:rPr>
        <w:t>年</w:t>
      </w:r>
      <w:r w:rsidRPr="00A6627B">
        <w:rPr>
          <w:rFonts w:ascii="Times New Roman" w:eastAsia="宋体" w:hAnsi="Times New Roman" w:cs="Times New Roman" w:hint="eastAsia"/>
          <w:bCs/>
          <w:kern w:val="1"/>
          <w:sz w:val="22"/>
          <w:szCs w:val="20"/>
        </w:rPr>
        <w:t>11</w:t>
      </w:r>
      <w:r w:rsidRPr="00A6627B">
        <w:rPr>
          <w:rFonts w:ascii="Times New Roman" w:eastAsia="宋体" w:hAnsi="Times New Roman" w:cs="Times New Roman" w:hint="eastAsia"/>
          <w:bCs/>
          <w:kern w:val="1"/>
          <w:sz w:val="22"/>
          <w:szCs w:val="20"/>
        </w:rPr>
        <w:t>月</w:t>
      </w:r>
      <w:r w:rsidRPr="00A6627B">
        <w:rPr>
          <w:rFonts w:ascii="Times New Roman" w:eastAsia="宋体" w:hAnsi="Times New Roman" w:cs="Times New Roman" w:hint="eastAsia"/>
          <w:bCs/>
          <w:kern w:val="1"/>
          <w:sz w:val="22"/>
          <w:szCs w:val="20"/>
        </w:rPr>
        <w:t>18</w:t>
      </w:r>
      <w:r w:rsidRPr="00A6627B">
        <w:rPr>
          <w:rFonts w:ascii="Times New Roman" w:eastAsia="宋体" w:hAnsi="Times New Roman" w:cs="Times New Roman" w:hint="eastAsia"/>
          <w:bCs/>
          <w:kern w:val="1"/>
          <w:sz w:val="22"/>
          <w:szCs w:val="20"/>
        </w:rPr>
        <w:t>日</w:t>
      </w:r>
    </w:p>
    <w:p w:rsidR="00A6627B" w:rsidRPr="00A6627B" w:rsidRDefault="00A6627B" w:rsidP="00A6627B">
      <w:pPr>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sz w:val="22"/>
        </w:rPr>
        <w:t>各</w:t>
      </w:r>
      <w:r w:rsidRPr="00A6627B">
        <w:rPr>
          <w:rFonts w:ascii="Times New Roman" w:eastAsia="宋体" w:hAnsi="Times New Roman" w:cs="Times New Roman" w:hint="eastAsia"/>
          <w:sz w:val="22"/>
        </w:rPr>
        <w:t>供应商</w:t>
      </w:r>
      <w:r w:rsidRPr="00A6627B">
        <w:rPr>
          <w:rFonts w:ascii="Times New Roman" w:eastAsia="宋体" w:hAnsi="Times New Roman" w:cs="Times New Roman"/>
          <w:sz w:val="22"/>
        </w:rPr>
        <w:t>应充分注意，凡涉及国家或行业管理部门颁发的相关规范、规程和标准，无论其是否在本</w:t>
      </w:r>
      <w:r w:rsidRPr="00A6627B">
        <w:rPr>
          <w:rFonts w:ascii="Times New Roman" w:eastAsia="宋体" w:hAnsi="Times New Roman" w:cs="Times New Roman" w:hint="eastAsia"/>
          <w:sz w:val="22"/>
        </w:rPr>
        <w:t>磋商</w:t>
      </w:r>
      <w:r w:rsidRPr="00A6627B">
        <w:rPr>
          <w:rFonts w:ascii="Times New Roman" w:eastAsia="宋体" w:hAnsi="Times New Roman" w:cs="Times New Roman"/>
          <w:sz w:val="22"/>
        </w:rPr>
        <w:t>文件中列明，</w:t>
      </w:r>
      <w:r w:rsidRPr="00A6627B">
        <w:rPr>
          <w:rFonts w:ascii="Times New Roman" w:eastAsia="宋体" w:hAnsi="Times New Roman" w:cs="Times New Roman" w:hint="eastAsia"/>
          <w:sz w:val="22"/>
        </w:rPr>
        <w:t>供应商</w:t>
      </w:r>
      <w:r w:rsidRPr="00A6627B">
        <w:rPr>
          <w:rFonts w:ascii="Times New Roman" w:eastAsia="宋体" w:hAnsi="Times New Roman" w:cs="Times New Roman"/>
          <w:sz w:val="22"/>
        </w:rPr>
        <w:t>应无条件执行。标准、规范等不一致的，以要求高者为准。</w:t>
      </w:r>
    </w:p>
    <w:p w:rsidR="00A6627B" w:rsidRPr="00A6627B" w:rsidRDefault="00A6627B" w:rsidP="00A6627B">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32608540"/>
      <w:r w:rsidRPr="00A6627B">
        <w:rPr>
          <w:rFonts w:ascii="Times New Roman" w:eastAsia="宋体" w:hAnsi="Times New Roman" w:cs="Times New Roman" w:hint="eastAsia"/>
          <w:b/>
          <w:sz w:val="22"/>
        </w:rPr>
        <w:t>7</w:t>
      </w:r>
      <w:r w:rsidRPr="00A6627B">
        <w:rPr>
          <w:rFonts w:ascii="Times New Roman" w:eastAsia="宋体" w:hAnsi="Times New Roman" w:cs="Times New Roman" w:hint="eastAsia"/>
          <w:b/>
          <w:sz w:val="22"/>
        </w:rPr>
        <w:t>磋商</w:t>
      </w:r>
      <w:r w:rsidRPr="00A6627B">
        <w:rPr>
          <w:rFonts w:ascii="Times New Roman" w:eastAsia="宋体" w:hAnsi="Times New Roman" w:cs="Times New Roman"/>
          <w:b/>
          <w:sz w:val="22"/>
        </w:rPr>
        <w:t>内容与要求</w:t>
      </w:r>
      <w:bookmarkEnd w:id="19"/>
      <w:bookmarkEnd w:id="20"/>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7</w:t>
      </w:r>
      <w:r w:rsidRPr="00A6627B">
        <w:rPr>
          <w:rFonts w:ascii="Times New Roman" w:eastAsia="宋体" w:hAnsi="Times New Roman" w:cs="Times New Roman"/>
          <w:bCs/>
          <w:kern w:val="1"/>
          <w:sz w:val="22"/>
          <w:szCs w:val="20"/>
        </w:rPr>
        <w:t xml:space="preserve">.1 </w:t>
      </w:r>
      <w:r w:rsidRPr="00A6627B">
        <w:rPr>
          <w:rFonts w:ascii="Times New Roman" w:eastAsia="宋体" w:hAnsi="Times New Roman" w:cs="Times New Roman"/>
          <w:bCs/>
          <w:kern w:val="1"/>
          <w:sz w:val="22"/>
          <w:szCs w:val="20"/>
        </w:rPr>
        <w:t>工作目标与总体要求</w:t>
      </w:r>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本期项目旨在构建浦东新区统一政务</w:t>
      </w:r>
      <w:proofErr w:type="gramStart"/>
      <w:r w:rsidRPr="00A6627B">
        <w:rPr>
          <w:rFonts w:ascii="Times New Roman" w:eastAsia="宋体" w:hAnsi="Times New Roman" w:cs="Times New Roman" w:hint="eastAsia"/>
          <w:bCs/>
          <w:kern w:val="1"/>
          <w:sz w:val="22"/>
          <w:szCs w:val="20"/>
        </w:rPr>
        <w:t>云管理</w:t>
      </w:r>
      <w:proofErr w:type="gramEnd"/>
      <w:r w:rsidRPr="00A6627B">
        <w:rPr>
          <w:rFonts w:ascii="Times New Roman" w:eastAsia="宋体" w:hAnsi="Times New Roman" w:cs="Times New Roman" w:hint="eastAsia"/>
          <w:bCs/>
          <w:kern w:val="1"/>
          <w:sz w:val="22"/>
          <w:szCs w:val="20"/>
        </w:rPr>
        <w:t>平台，围绕“一体化服务门户、标准化业务管理、智能化运营中心、规范化调度中心、开放化对接体系”五个方面，实现多云资源的精细化、智能化与可视化管控。具体目标如下：</w:t>
      </w:r>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一是打造一体化服务门户，构建统一协同入口。建设面向四类核心用户的综合门户，实现分级分权访问和协同工作。为管理单位提供全区资源全景视图，为使用单位提供个性化工作台，为</w:t>
      </w:r>
      <w:proofErr w:type="gramStart"/>
      <w:r w:rsidRPr="00A6627B">
        <w:rPr>
          <w:rFonts w:ascii="Times New Roman" w:eastAsia="宋体" w:hAnsi="Times New Roman" w:cs="Times New Roman" w:hint="eastAsia"/>
          <w:bCs/>
          <w:kern w:val="1"/>
          <w:sz w:val="22"/>
          <w:szCs w:val="20"/>
        </w:rPr>
        <w:t>云服务</w:t>
      </w:r>
      <w:proofErr w:type="gramEnd"/>
      <w:r w:rsidRPr="00A6627B">
        <w:rPr>
          <w:rFonts w:ascii="Times New Roman" w:eastAsia="宋体" w:hAnsi="Times New Roman" w:cs="Times New Roman" w:hint="eastAsia"/>
          <w:bCs/>
          <w:kern w:val="1"/>
          <w:sz w:val="22"/>
          <w:szCs w:val="20"/>
        </w:rPr>
        <w:t>商和软件厂商提供专属工作界面，提升整体工作效率与协作水平。</w:t>
      </w:r>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二是建立标准化业务管理体系，实现资源全生命周期管理。构建覆盖项目创建、资源申请至服务退出的全过程管理机制，统一资源服务流程，实现项目信息全程可跟踪、资源操作规范可控，支撑政务</w:t>
      </w:r>
      <w:proofErr w:type="gramStart"/>
      <w:r w:rsidRPr="00A6627B">
        <w:rPr>
          <w:rFonts w:ascii="Times New Roman" w:eastAsia="宋体" w:hAnsi="Times New Roman" w:cs="Times New Roman" w:hint="eastAsia"/>
          <w:bCs/>
          <w:kern w:val="1"/>
          <w:sz w:val="22"/>
          <w:szCs w:val="20"/>
        </w:rPr>
        <w:t>云资源</w:t>
      </w:r>
      <w:proofErr w:type="gramEnd"/>
      <w:r w:rsidRPr="00A6627B">
        <w:rPr>
          <w:rFonts w:ascii="Times New Roman" w:eastAsia="宋体" w:hAnsi="Times New Roman" w:cs="Times New Roman" w:hint="eastAsia"/>
          <w:bCs/>
          <w:kern w:val="1"/>
          <w:sz w:val="22"/>
          <w:szCs w:val="20"/>
        </w:rPr>
        <w:t>的合理分配与有序使用。</w:t>
      </w:r>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三是构建智能化运营中心，提升资源效益与服务质量。建立资源水位预警、效能评估、计量计费和服务质量考评机制，通过数据驱动实现资源使用的精细化管理、成本有效控制与服务质量的持续优化。</w:t>
      </w:r>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四是建设规范化调度中心，保障平台高效稳定运行。构建以工单为核心的事务处理与消息通知体系，实现工</w:t>
      </w:r>
      <w:proofErr w:type="gramStart"/>
      <w:r w:rsidRPr="00A6627B">
        <w:rPr>
          <w:rFonts w:ascii="Times New Roman" w:eastAsia="宋体" w:hAnsi="Times New Roman" w:cs="Times New Roman" w:hint="eastAsia"/>
          <w:bCs/>
          <w:kern w:val="1"/>
          <w:sz w:val="22"/>
          <w:szCs w:val="20"/>
        </w:rPr>
        <w:t>单规范</w:t>
      </w:r>
      <w:proofErr w:type="gramEnd"/>
      <w:r w:rsidRPr="00A6627B">
        <w:rPr>
          <w:rFonts w:ascii="Times New Roman" w:eastAsia="宋体" w:hAnsi="Times New Roman" w:cs="Times New Roman" w:hint="eastAsia"/>
          <w:bCs/>
          <w:kern w:val="1"/>
          <w:sz w:val="22"/>
          <w:szCs w:val="20"/>
        </w:rPr>
        <w:t>流转、智能辅助审批和统一系统管理，确保平台业务有序开展、运行稳定可靠。</w:t>
      </w:r>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五是构建开放化对接体系，实现</w:t>
      </w:r>
      <w:proofErr w:type="gramStart"/>
      <w:r w:rsidRPr="00A6627B">
        <w:rPr>
          <w:rFonts w:ascii="Times New Roman" w:eastAsia="宋体" w:hAnsi="Times New Roman" w:cs="Times New Roman" w:hint="eastAsia"/>
          <w:bCs/>
          <w:kern w:val="1"/>
          <w:sz w:val="22"/>
          <w:szCs w:val="20"/>
        </w:rPr>
        <w:t>多云统一纳</w:t>
      </w:r>
      <w:proofErr w:type="gramEnd"/>
      <w:r w:rsidRPr="00A6627B">
        <w:rPr>
          <w:rFonts w:ascii="Times New Roman" w:eastAsia="宋体" w:hAnsi="Times New Roman" w:cs="Times New Roman" w:hint="eastAsia"/>
          <w:bCs/>
          <w:kern w:val="1"/>
          <w:sz w:val="22"/>
          <w:szCs w:val="20"/>
        </w:rPr>
        <w:t>管。与主流云平台及行业</w:t>
      </w:r>
      <w:proofErr w:type="gramStart"/>
      <w:r w:rsidRPr="00A6627B">
        <w:rPr>
          <w:rFonts w:ascii="Times New Roman" w:eastAsia="宋体" w:hAnsi="Times New Roman" w:cs="Times New Roman" w:hint="eastAsia"/>
          <w:bCs/>
          <w:kern w:val="1"/>
          <w:sz w:val="22"/>
          <w:szCs w:val="20"/>
        </w:rPr>
        <w:t>云完成</w:t>
      </w:r>
      <w:proofErr w:type="gramEnd"/>
      <w:r w:rsidRPr="00A6627B">
        <w:rPr>
          <w:rFonts w:ascii="Times New Roman" w:eastAsia="宋体" w:hAnsi="Times New Roman" w:cs="Times New Roman" w:hint="eastAsia"/>
          <w:bCs/>
          <w:kern w:val="1"/>
          <w:sz w:val="22"/>
          <w:szCs w:val="20"/>
        </w:rPr>
        <w:t>资源采集与工单协同对接，集成统一身份认证平台，实现多云资源的统一管理、调度与服务支</w:t>
      </w:r>
      <w:r w:rsidRPr="00A6627B">
        <w:rPr>
          <w:rFonts w:ascii="Times New Roman" w:eastAsia="宋体" w:hAnsi="Times New Roman" w:cs="Times New Roman" w:hint="eastAsia"/>
          <w:bCs/>
          <w:kern w:val="1"/>
          <w:sz w:val="22"/>
          <w:szCs w:val="20"/>
        </w:rPr>
        <w:lastRenderedPageBreak/>
        <w:t>撑。</w:t>
      </w:r>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7</w:t>
      </w:r>
      <w:r w:rsidRPr="00A6627B">
        <w:rPr>
          <w:rFonts w:ascii="Times New Roman" w:eastAsia="宋体" w:hAnsi="Times New Roman" w:cs="Times New Roman"/>
          <w:bCs/>
          <w:kern w:val="1"/>
          <w:sz w:val="22"/>
          <w:szCs w:val="20"/>
        </w:rPr>
        <w:t xml:space="preserve">.2 </w:t>
      </w:r>
      <w:r w:rsidRPr="00A6627B">
        <w:rPr>
          <w:rFonts w:ascii="Times New Roman" w:eastAsia="宋体" w:hAnsi="Times New Roman" w:cs="Times New Roman"/>
          <w:bCs/>
          <w:kern w:val="1"/>
          <w:sz w:val="22"/>
          <w:szCs w:val="20"/>
        </w:rPr>
        <w:t>本项目</w:t>
      </w:r>
      <w:r w:rsidRPr="00A6627B">
        <w:rPr>
          <w:rFonts w:ascii="Times New Roman" w:eastAsia="宋体" w:hAnsi="Times New Roman" w:cs="Times New Roman" w:hint="eastAsia"/>
          <w:bCs/>
          <w:kern w:val="1"/>
          <w:sz w:val="22"/>
          <w:szCs w:val="20"/>
        </w:rPr>
        <w:t>磋商</w:t>
      </w:r>
      <w:r w:rsidRPr="00A6627B">
        <w:rPr>
          <w:rFonts w:ascii="Times New Roman" w:eastAsia="宋体" w:hAnsi="Times New Roman" w:cs="Times New Roman"/>
          <w:bCs/>
          <w:kern w:val="1"/>
          <w:sz w:val="22"/>
          <w:szCs w:val="20"/>
        </w:rPr>
        <w:t>内容与具体质量要求（但不仅限于）详见下表。</w:t>
      </w:r>
    </w:p>
    <w:p w:rsidR="00A6627B" w:rsidRPr="00A6627B" w:rsidRDefault="00A6627B" w:rsidP="00A6627B">
      <w:pPr>
        <w:spacing w:line="300" w:lineRule="auto"/>
        <w:jc w:val="center"/>
        <w:rPr>
          <w:rFonts w:ascii="Times New Roman" w:eastAsia="宋体" w:hAnsi="Times New Roman" w:cs="Times New Roman"/>
          <w:b/>
          <w:color w:val="FF0000"/>
          <w:sz w:val="22"/>
          <w:u w:val="wavyHeavy"/>
        </w:rPr>
      </w:pPr>
      <w:r w:rsidRPr="00A6627B">
        <w:rPr>
          <w:rFonts w:ascii="Times New Roman" w:eastAsia="宋体" w:hAnsi="Times New Roman" w:cs="Times New Roman"/>
          <w:b/>
          <w:sz w:val="22"/>
        </w:rPr>
        <w:t>服务内容一览表（工作量清单）</w:t>
      </w:r>
    </w:p>
    <w:p w:rsidR="00A6627B" w:rsidRPr="00A6627B" w:rsidRDefault="00A6627B" w:rsidP="00A6627B">
      <w:pPr>
        <w:spacing w:line="300" w:lineRule="auto"/>
        <w:rPr>
          <w:rFonts w:ascii="Times New Roman" w:eastAsia="宋体" w:hAnsi="Times New Roman" w:cs="Times New Roman"/>
          <w:sz w:val="22"/>
        </w:rPr>
      </w:pPr>
      <w:r w:rsidRPr="00A6627B">
        <w:rPr>
          <w:rFonts w:ascii="Times New Roman" w:eastAsia="宋体" w:hAnsi="Times New Roman" w:cs="Times New Roman" w:hint="eastAsia"/>
          <w:sz w:val="22"/>
        </w:rPr>
        <w:t>项目名称及</w:t>
      </w:r>
      <w:r w:rsidRPr="00A6627B">
        <w:rPr>
          <w:rFonts w:ascii="Times New Roman" w:eastAsia="宋体" w:hAnsi="Times New Roman" w:cs="Times New Roman"/>
          <w:sz w:val="22"/>
        </w:rPr>
        <w:t>包件</w:t>
      </w:r>
      <w:r w:rsidRPr="00A6627B">
        <w:rPr>
          <w:rFonts w:ascii="Times New Roman" w:eastAsia="宋体" w:hAnsi="Times New Roman" w:cs="Times New Roman" w:hint="eastAsia"/>
          <w:sz w:val="22"/>
        </w:rPr>
        <w:t>号</w:t>
      </w:r>
      <w:r w:rsidRPr="00A6627B">
        <w:rPr>
          <w:rFonts w:ascii="Times New Roman" w:eastAsia="宋体" w:hAnsi="Times New Roman" w:cs="Times New Roman"/>
          <w:sz w:val="22"/>
        </w:rPr>
        <w:t>：</w:t>
      </w:r>
    </w:p>
    <w:tbl>
      <w:tblPr>
        <w:tblW w:w="5000" w:type="pct"/>
        <w:jc w:val="center"/>
        <w:tblLook w:val="04A0" w:firstRow="1" w:lastRow="0" w:firstColumn="1" w:lastColumn="0" w:noHBand="0" w:noVBand="1"/>
      </w:tblPr>
      <w:tblGrid>
        <w:gridCol w:w="935"/>
        <w:gridCol w:w="1857"/>
        <w:gridCol w:w="1916"/>
        <w:gridCol w:w="3814"/>
      </w:tblGrid>
      <w:tr w:rsidR="00A6627B" w:rsidRPr="00A6627B" w:rsidTr="00210809">
        <w:trPr>
          <w:trHeight w:val="336"/>
          <w:jc w:val="center"/>
        </w:trPr>
        <w:tc>
          <w:tcPr>
            <w:tcW w:w="548"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b/>
                <w:bCs/>
                <w:spacing w:val="52"/>
                <w:sz w:val="22"/>
              </w:rPr>
            </w:pPr>
            <w:bookmarkStart w:id="21" w:name="_Toc1815741496"/>
            <w:bookmarkStart w:id="22" w:name="_Toc518899353"/>
            <w:bookmarkStart w:id="23" w:name="_Toc220561792"/>
            <w:r w:rsidRPr="00A6627B">
              <w:rPr>
                <w:rFonts w:ascii="宋体" w:eastAsia="宋体" w:hAnsi="宋体" w:cs="Times New Roman" w:hint="eastAsia"/>
                <w:b/>
                <w:bCs/>
                <w:spacing w:val="52"/>
                <w:sz w:val="22"/>
              </w:rPr>
              <w:t>序号</w:t>
            </w:r>
            <w:bookmarkEnd w:id="21"/>
            <w:bookmarkEnd w:id="22"/>
            <w:bookmarkEnd w:id="23"/>
          </w:p>
        </w:tc>
        <w:tc>
          <w:tcPr>
            <w:tcW w:w="1089"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b/>
                <w:bCs/>
                <w:spacing w:val="52"/>
                <w:sz w:val="22"/>
              </w:rPr>
            </w:pPr>
            <w:bookmarkStart w:id="24" w:name="_Toc1424699402"/>
            <w:bookmarkStart w:id="25" w:name="_Toc210335404"/>
            <w:bookmarkStart w:id="26" w:name="_Toc425263422"/>
            <w:r w:rsidRPr="00A6627B">
              <w:rPr>
                <w:rFonts w:ascii="宋体" w:eastAsia="宋体" w:hAnsi="宋体" w:cs="Times New Roman" w:hint="eastAsia"/>
                <w:b/>
                <w:bCs/>
                <w:spacing w:val="52"/>
                <w:sz w:val="22"/>
              </w:rPr>
              <w:t>一级模块</w:t>
            </w:r>
            <w:bookmarkEnd w:id="24"/>
            <w:bookmarkEnd w:id="25"/>
            <w:bookmarkEnd w:id="26"/>
          </w:p>
        </w:tc>
        <w:tc>
          <w:tcPr>
            <w:tcW w:w="1124"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b/>
                <w:bCs/>
                <w:spacing w:val="52"/>
                <w:sz w:val="22"/>
              </w:rPr>
            </w:pPr>
            <w:bookmarkStart w:id="27" w:name="_Toc480185364"/>
            <w:bookmarkStart w:id="28" w:name="_Toc349052066"/>
            <w:bookmarkStart w:id="29" w:name="_Toc576756338"/>
            <w:r w:rsidRPr="00A6627B">
              <w:rPr>
                <w:rFonts w:ascii="宋体" w:eastAsia="宋体" w:hAnsi="宋体" w:cs="Times New Roman" w:hint="eastAsia"/>
                <w:b/>
                <w:bCs/>
                <w:spacing w:val="52"/>
                <w:sz w:val="22"/>
              </w:rPr>
              <w:t>二级模块</w:t>
            </w:r>
            <w:bookmarkEnd w:id="27"/>
            <w:bookmarkEnd w:id="28"/>
            <w:bookmarkEnd w:id="29"/>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b/>
                <w:bCs/>
                <w:spacing w:val="52"/>
                <w:sz w:val="22"/>
              </w:rPr>
            </w:pPr>
            <w:bookmarkStart w:id="30" w:name="_Toc1740233305"/>
            <w:bookmarkStart w:id="31" w:name="_Toc231867322"/>
            <w:bookmarkStart w:id="32" w:name="_Toc1950073855"/>
            <w:r w:rsidRPr="00A6627B">
              <w:rPr>
                <w:rFonts w:ascii="宋体" w:eastAsia="宋体" w:hAnsi="宋体" w:cs="Times New Roman" w:hint="eastAsia"/>
                <w:b/>
                <w:bCs/>
                <w:spacing w:val="52"/>
                <w:sz w:val="22"/>
              </w:rPr>
              <w:t>功能需求</w:t>
            </w:r>
            <w:bookmarkEnd w:id="30"/>
            <w:bookmarkEnd w:id="31"/>
            <w:bookmarkEnd w:id="32"/>
          </w:p>
        </w:tc>
      </w:tr>
      <w:tr w:rsidR="00A6627B" w:rsidRPr="00A6627B" w:rsidTr="00210809">
        <w:trPr>
          <w:trHeight w:val="336"/>
          <w:jc w:val="center"/>
        </w:trPr>
        <w:tc>
          <w:tcPr>
            <w:tcW w:w="548" w:type="pct"/>
            <w:vMerge w:val="restart"/>
            <w:tcBorders>
              <w:top w:val="single" w:sz="4" w:space="0" w:color="000000"/>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bookmarkStart w:id="33" w:name="_Toc1458745196"/>
            <w:bookmarkStart w:id="34" w:name="_Toc2143344118"/>
            <w:bookmarkStart w:id="35" w:name="_Toc1521368642"/>
            <w:r w:rsidRPr="00A6627B">
              <w:rPr>
                <w:rFonts w:ascii="宋体" w:eastAsia="宋体" w:hAnsi="宋体" w:cs="Times New Roman" w:hint="eastAsia"/>
                <w:spacing w:val="52"/>
                <w:sz w:val="22"/>
              </w:rPr>
              <w:t>1</w:t>
            </w:r>
            <w:bookmarkEnd w:id="33"/>
            <w:bookmarkEnd w:id="34"/>
            <w:bookmarkEnd w:id="35"/>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36" w:name="_Toc1293896448"/>
            <w:bookmarkStart w:id="37" w:name="_Toc1457195020"/>
            <w:bookmarkStart w:id="38" w:name="_Toc1702464912"/>
            <w:r w:rsidRPr="00A6627B">
              <w:rPr>
                <w:rFonts w:ascii="宋体" w:eastAsia="宋体" w:hAnsi="宋体" w:cs="Times New Roman" w:hint="eastAsia"/>
                <w:spacing w:val="52"/>
                <w:sz w:val="22"/>
              </w:rPr>
              <w:t>综合门户</w:t>
            </w:r>
            <w:bookmarkEnd w:id="36"/>
            <w:bookmarkEnd w:id="37"/>
            <w:bookmarkEnd w:id="38"/>
          </w:p>
        </w:tc>
        <w:tc>
          <w:tcPr>
            <w:tcW w:w="1124"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39" w:name="_Toc1098192014"/>
            <w:bookmarkStart w:id="40" w:name="_Toc255663356"/>
            <w:bookmarkStart w:id="41" w:name="_Toc1173190752"/>
            <w:r w:rsidRPr="00A6627B">
              <w:rPr>
                <w:rFonts w:ascii="宋体" w:eastAsia="宋体" w:hAnsi="宋体" w:cs="Times New Roman" w:hint="eastAsia"/>
                <w:spacing w:val="52"/>
                <w:sz w:val="22"/>
              </w:rPr>
              <w:t>管理门户</w:t>
            </w:r>
            <w:bookmarkEnd w:id="39"/>
            <w:bookmarkEnd w:id="40"/>
            <w:bookmarkEnd w:id="41"/>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42" w:name="_Toc1966730292"/>
            <w:bookmarkStart w:id="43" w:name="_Toc1769605757"/>
            <w:bookmarkStart w:id="44" w:name="_Toc1838716980"/>
            <w:r w:rsidRPr="00A6627B">
              <w:rPr>
                <w:rFonts w:ascii="宋体" w:eastAsia="宋体" w:hAnsi="宋体" w:cs="Times New Roman" w:hint="eastAsia"/>
                <w:spacing w:val="52"/>
                <w:sz w:val="22"/>
              </w:rPr>
              <w:t>中心管理单位首页</w:t>
            </w:r>
            <w:bookmarkEnd w:id="42"/>
            <w:bookmarkEnd w:id="43"/>
            <w:bookmarkEnd w:id="44"/>
          </w:p>
        </w:tc>
      </w:tr>
      <w:tr w:rsidR="00A6627B" w:rsidRPr="00A6627B" w:rsidTr="00210809">
        <w:trPr>
          <w:trHeight w:val="620"/>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45" w:name="_Toc346160024"/>
            <w:bookmarkStart w:id="46" w:name="_Toc1225101712"/>
            <w:bookmarkStart w:id="47" w:name="_Toc1039045964"/>
            <w:r w:rsidRPr="00A6627B">
              <w:rPr>
                <w:rFonts w:ascii="宋体" w:eastAsia="宋体" w:hAnsi="宋体" w:cs="Times New Roman" w:hint="eastAsia"/>
                <w:spacing w:val="52"/>
                <w:sz w:val="22"/>
              </w:rPr>
              <w:t>委办局使用单位首页</w:t>
            </w:r>
            <w:bookmarkEnd w:id="45"/>
            <w:bookmarkEnd w:id="46"/>
            <w:bookmarkEnd w:id="47"/>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48" w:name="_Toc1933906395"/>
            <w:bookmarkStart w:id="49" w:name="_Toc1897610907"/>
            <w:bookmarkStart w:id="50" w:name="_Toc959680945"/>
            <w:proofErr w:type="gramStart"/>
            <w:r w:rsidRPr="00A6627B">
              <w:rPr>
                <w:rFonts w:ascii="宋体" w:eastAsia="宋体" w:hAnsi="宋体" w:cs="Times New Roman" w:hint="eastAsia"/>
                <w:spacing w:val="52"/>
                <w:sz w:val="22"/>
              </w:rPr>
              <w:t>云服务</w:t>
            </w:r>
            <w:proofErr w:type="gramEnd"/>
            <w:r w:rsidRPr="00A6627B">
              <w:rPr>
                <w:rFonts w:ascii="宋体" w:eastAsia="宋体" w:hAnsi="宋体" w:cs="Times New Roman" w:hint="eastAsia"/>
                <w:spacing w:val="52"/>
                <w:sz w:val="22"/>
              </w:rPr>
              <w:t>商首页</w:t>
            </w:r>
            <w:bookmarkEnd w:id="48"/>
            <w:bookmarkEnd w:id="49"/>
            <w:bookmarkEnd w:id="50"/>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51" w:name="_Toc1447885812"/>
            <w:bookmarkStart w:id="52" w:name="_Toc1779069029"/>
            <w:bookmarkStart w:id="53" w:name="_Toc994558816"/>
            <w:r w:rsidRPr="00A6627B">
              <w:rPr>
                <w:rFonts w:ascii="宋体" w:eastAsia="宋体" w:hAnsi="宋体" w:cs="Times New Roman" w:hint="eastAsia"/>
                <w:spacing w:val="52"/>
                <w:sz w:val="22"/>
              </w:rPr>
              <w:t>软件厂商首页</w:t>
            </w:r>
            <w:bookmarkEnd w:id="51"/>
            <w:bookmarkEnd w:id="52"/>
            <w:bookmarkEnd w:id="53"/>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54" w:name="_Toc1792990482"/>
            <w:bookmarkStart w:id="55" w:name="_Toc61569386"/>
            <w:bookmarkStart w:id="56" w:name="_Toc417368229"/>
            <w:r w:rsidRPr="00A6627B">
              <w:rPr>
                <w:rFonts w:ascii="宋体" w:eastAsia="宋体" w:hAnsi="宋体" w:cs="Times New Roman" w:hint="eastAsia"/>
                <w:spacing w:val="52"/>
                <w:sz w:val="22"/>
              </w:rPr>
              <w:t>项目管理</w:t>
            </w:r>
            <w:bookmarkEnd w:id="54"/>
            <w:bookmarkEnd w:id="55"/>
            <w:bookmarkEnd w:id="56"/>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57" w:name="_Toc1857036295"/>
            <w:bookmarkStart w:id="58" w:name="_Toc1300496270"/>
            <w:bookmarkStart w:id="59" w:name="_Toc1026233701"/>
            <w:r w:rsidRPr="00A6627B">
              <w:rPr>
                <w:rFonts w:ascii="宋体" w:eastAsia="宋体" w:hAnsi="宋体" w:cs="Times New Roman" w:hint="eastAsia"/>
                <w:spacing w:val="52"/>
                <w:sz w:val="22"/>
              </w:rPr>
              <w:t>新建项目</w:t>
            </w:r>
            <w:bookmarkEnd w:id="57"/>
            <w:bookmarkEnd w:id="58"/>
            <w:bookmarkEnd w:id="59"/>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60" w:name="_Toc1601765893"/>
            <w:bookmarkStart w:id="61" w:name="_Toc1812987136"/>
            <w:bookmarkStart w:id="62" w:name="_Toc316786932"/>
            <w:r w:rsidRPr="00A6627B">
              <w:rPr>
                <w:rFonts w:ascii="宋体" w:eastAsia="宋体" w:hAnsi="宋体" w:cs="Times New Roman" w:hint="eastAsia"/>
                <w:spacing w:val="52"/>
                <w:sz w:val="22"/>
              </w:rPr>
              <w:t>项目维护</w:t>
            </w:r>
            <w:bookmarkEnd w:id="60"/>
            <w:bookmarkEnd w:id="61"/>
            <w:bookmarkEnd w:id="62"/>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63" w:name="_Toc1721108765"/>
            <w:bookmarkStart w:id="64" w:name="_Toc747194624"/>
            <w:bookmarkStart w:id="65" w:name="_Toc1478292283"/>
            <w:r w:rsidRPr="00A6627B">
              <w:rPr>
                <w:rFonts w:ascii="宋体" w:eastAsia="宋体" w:hAnsi="宋体" w:cs="Times New Roman" w:hint="eastAsia"/>
                <w:spacing w:val="52"/>
                <w:sz w:val="22"/>
              </w:rPr>
              <w:t>申请上云</w:t>
            </w:r>
            <w:bookmarkEnd w:id="63"/>
            <w:bookmarkEnd w:id="64"/>
            <w:bookmarkEnd w:id="65"/>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66" w:name="_Toc329477160"/>
            <w:bookmarkStart w:id="67" w:name="_Toc218864005"/>
            <w:bookmarkStart w:id="68" w:name="_Toc289763308"/>
            <w:r w:rsidRPr="00A6627B">
              <w:rPr>
                <w:rFonts w:ascii="宋体" w:eastAsia="宋体" w:hAnsi="宋体" w:cs="Times New Roman" w:hint="eastAsia"/>
                <w:spacing w:val="52"/>
                <w:sz w:val="22"/>
              </w:rPr>
              <w:t>厂商管理</w:t>
            </w:r>
            <w:bookmarkEnd w:id="66"/>
            <w:bookmarkEnd w:id="67"/>
            <w:bookmarkEnd w:id="68"/>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69" w:name="_Toc1309786154"/>
            <w:bookmarkStart w:id="70" w:name="_Toc1706489807"/>
            <w:bookmarkStart w:id="71" w:name="_Toc1955328371"/>
            <w:r w:rsidRPr="00A6627B">
              <w:rPr>
                <w:rFonts w:ascii="宋体" w:eastAsia="宋体" w:hAnsi="宋体" w:cs="Times New Roman" w:hint="eastAsia"/>
                <w:spacing w:val="52"/>
                <w:sz w:val="22"/>
              </w:rPr>
              <w:t>新增厂商</w:t>
            </w:r>
            <w:bookmarkEnd w:id="69"/>
            <w:bookmarkEnd w:id="70"/>
            <w:bookmarkEnd w:id="71"/>
          </w:p>
        </w:tc>
      </w:tr>
      <w:tr w:rsidR="00A6627B" w:rsidRPr="00A6627B" w:rsidTr="00210809">
        <w:trPr>
          <w:trHeight w:val="336"/>
          <w:jc w:val="center"/>
        </w:trPr>
        <w:tc>
          <w:tcPr>
            <w:tcW w:w="548" w:type="pct"/>
            <w:vMerge/>
            <w:tcBorders>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72" w:name="_Toc32041236"/>
            <w:bookmarkStart w:id="73" w:name="_Toc1369460015"/>
            <w:bookmarkStart w:id="74" w:name="_Toc1506757525"/>
            <w:r w:rsidRPr="00A6627B">
              <w:rPr>
                <w:rFonts w:ascii="宋体" w:eastAsia="宋体" w:hAnsi="宋体" w:cs="Times New Roman" w:hint="eastAsia"/>
                <w:spacing w:val="52"/>
                <w:sz w:val="22"/>
              </w:rPr>
              <w:t>厂商维护</w:t>
            </w:r>
            <w:bookmarkEnd w:id="72"/>
            <w:bookmarkEnd w:id="73"/>
            <w:bookmarkEnd w:id="74"/>
          </w:p>
        </w:tc>
      </w:tr>
      <w:tr w:rsidR="00A6627B" w:rsidRPr="00A6627B" w:rsidTr="00210809">
        <w:trPr>
          <w:trHeight w:val="336"/>
          <w:jc w:val="center"/>
        </w:trPr>
        <w:tc>
          <w:tcPr>
            <w:tcW w:w="548" w:type="pct"/>
            <w:vMerge w:val="restart"/>
            <w:tcBorders>
              <w:top w:val="single" w:sz="4" w:space="0" w:color="000000"/>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r w:rsidRPr="00A6627B">
              <w:rPr>
                <w:rFonts w:ascii="宋体" w:eastAsia="宋体" w:hAnsi="宋体" w:cs="Times New Roman" w:hint="eastAsia"/>
                <w:spacing w:val="52"/>
                <w:sz w:val="22"/>
              </w:rPr>
              <w:t>2</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75" w:name="_Toc228860581"/>
            <w:bookmarkStart w:id="76" w:name="_Toc671761213"/>
            <w:bookmarkStart w:id="77" w:name="_Toc694941308"/>
            <w:r w:rsidRPr="00A6627B">
              <w:rPr>
                <w:rFonts w:ascii="宋体" w:eastAsia="宋体" w:hAnsi="宋体" w:cs="Times New Roman" w:hint="eastAsia"/>
                <w:spacing w:val="52"/>
                <w:sz w:val="22"/>
              </w:rPr>
              <w:t>业务管理中心</w:t>
            </w:r>
            <w:bookmarkEnd w:id="75"/>
            <w:bookmarkEnd w:id="76"/>
            <w:bookmarkEnd w:id="77"/>
          </w:p>
        </w:tc>
        <w:tc>
          <w:tcPr>
            <w:tcW w:w="1124" w:type="pct"/>
            <w:vMerge w:val="restart"/>
            <w:tcBorders>
              <w:top w:val="single" w:sz="4" w:space="0" w:color="000000"/>
              <w:left w:val="single" w:sz="4" w:space="0" w:color="000000"/>
              <w:bottom w:val="nil"/>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78" w:name="_Toc316573090"/>
            <w:bookmarkStart w:id="79" w:name="_Toc1862491170"/>
            <w:bookmarkStart w:id="80" w:name="_Toc969174612"/>
            <w:r w:rsidRPr="00A6627B">
              <w:rPr>
                <w:rFonts w:ascii="宋体" w:eastAsia="宋体" w:hAnsi="宋体" w:cs="Times New Roman" w:hint="eastAsia"/>
                <w:spacing w:val="52"/>
                <w:sz w:val="22"/>
              </w:rPr>
              <w:t>资源中心</w:t>
            </w:r>
            <w:bookmarkEnd w:id="78"/>
            <w:bookmarkEnd w:id="79"/>
            <w:bookmarkEnd w:id="80"/>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81" w:name="_Toc254241389"/>
            <w:bookmarkStart w:id="82" w:name="_Toc1167455518"/>
            <w:bookmarkStart w:id="83" w:name="_Toc1326930011"/>
            <w:r w:rsidRPr="00A6627B">
              <w:rPr>
                <w:rFonts w:ascii="宋体" w:eastAsia="宋体" w:hAnsi="宋体" w:cs="Times New Roman" w:hint="eastAsia"/>
                <w:spacing w:val="52"/>
                <w:sz w:val="22"/>
              </w:rPr>
              <w:t>资源总</w:t>
            </w:r>
            <w:proofErr w:type="gramStart"/>
            <w:r w:rsidRPr="00A6627B">
              <w:rPr>
                <w:rFonts w:ascii="宋体" w:eastAsia="宋体" w:hAnsi="宋体" w:cs="Times New Roman" w:hint="eastAsia"/>
                <w:spacing w:val="52"/>
                <w:sz w:val="22"/>
              </w:rPr>
              <w:t>览</w:t>
            </w:r>
            <w:bookmarkEnd w:id="81"/>
            <w:bookmarkEnd w:id="82"/>
            <w:bookmarkEnd w:id="83"/>
            <w:proofErr w:type="gramEnd"/>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nil"/>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84" w:name="_Toc2069114058"/>
            <w:bookmarkStart w:id="85" w:name="_Toc1433933353"/>
            <w:bookmarkStart w:id="86" w:name="_Toc1274004130"/>
            <w:r w:rsidRPr="00A6627B">
              <w:rPr>
                <w:rFonts w:ascii="宋体" w:eastAsia="宋体" w:hAnsi="宋体" w:cs="Times New Roman" w:hint="eastAsia"/>
                <w:spacing w:val="52"/>
                <w:sz w:val="22"/>
              </w:rPr>
              <w:t>我的资源</w:t>
            </w:r>
            <w:bookmarkEnd w:id="84"/>
            <w:bookmarkEnd w:id="85"/>
            <w:bookmarkEnd w:id="86"/>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nil"/>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87" w:name="_Toc741867175"/>
            <w:bookmarkStart w:id="88" w:name="_Toc1299766600"/>
            <w:bookmarkStart w:id="89" w:name="_Toc1284912510"/>
            <w:r w:rsidRPr="00A6627B">
              <w:rPr>
                <w:rFonts w:ascii="宋体" w:eastAsia="宋体" w:hAnsi="宋体" w:cs="Times New Roman" w:hint="eastAsia"/>
                <w:spacing w:val="52"/>
                <w:sz w:val="22"/>
              </w:rPr>
              <w:t>资源通告</w:t>
            </w:r>
            <w:bookmarkEnd w:id="87"/>
            <w:bookmarkEnd w:id="88"/>
            <w:bookmarkEnd w:id="89"/>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90" w:name="_Toc1431004719"/>
            <w:bookmarkStart w:id="91" w:name="_Toc634622726"/>
            <w:bookmarkStart w:id="92" w:name="_Toc1122884787"/>
            <w:r w:rsidRPr="00A6627B">
              <w:rPr>
                <w:rFonts w:ascii="宋体" w:eastAsia="宋体" w:hAnsi="宋体" w:cs="Times New Roman" w:hint="eastAsia"/>
                <w:spacing w:val="52"/>
                <w:sz w:val="22"/>
              </w:rPr>
              <w:t>资源/服务流程管理</w:t>
            </w:r>
            <w:bookmarkEnd w:id="90"/>
            <w:bookmarkEnd w:id="91"/>
            <w:bookmarkEnd w:id="92"/>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93" w:name="_Toc1700364880"/>
            <w:bookmarkStart w:id="94" w:name="_Toc1226949480"/>
            <w:bookmarkStart w:id="95" w:name="_Toc238325273"/>
            <w:r w:rsidRPr="00A6627B">
              <w:rPr>
                <w:rFonts w:ascii="宋体" w:eastAsia="宋体" w:hAnsi="宋体" w:cs="Times New Roman" w:hint="eastAsia"/>
                <w:spacing w:val="52"/>
                <w:sz w:val="22"/>
              </w:rPr>
              <w:t>资源/服务申请</w:t>
            </w:r>
            <w:bookmarkEnd w:id="93"/>
            <w:bookmarkEnd w:id="94"/>
            <w:bookmarkEnd w:id="95"/>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96" w:name="_Toc577750964"/>
            <w:bookmarkStart w:id="97" w:name="_Toc754884075"/>
            <w:bookmarkStart w:id="98" w:name="_Toc1637688180"/>
            <w:r w:rsidRPr="00A6627B">
              <w:rPr>
                <w:rFonts w:ascii="宋体" w:eastAsia="宋体" w:hAnsi="宋体" w:cs="Times New Roman" w:hint="eastAsia"/>
                <w:spacing w:val="52"/>
                <w:sz w:val="22"/>
              </w:rPr>
              <w:t>资源/服务变更</w:t>
            </w:r>
            <w:bookmarkEnd w:id="96"/>
            <w:bookmarkEnd w:id="97"/>
            <w:bookmarkEnd w:id="98"/>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99" w:name="_Toc1858448460"/>
            <w:bookmarkStart w:id="100" w:name="_Toc1138166368"/>
            <w:bookmarkStart w:id="101" w:name="_Toc1937335335"/>
            <w:r w:rsidRPr="00A6627B">
              <w:rPr>
                <w:rFonts w:ascii="宋体" w:eastAsia="宋体" w:hAnsi="宋体" w:cs="Times New Roman" w:hint="eastAsia"/>
                <w:spacing w:val="52"/>
                <w:sz w:val="22"/>
              </w:rPr>
              <w:t>资源扩容</w:t>
            </w:r>
            <w:bookmarkEnd w:id="99"/>
            <w:bookmarkEnd w:id="100"/>
            <w:bookmarkEnd w:id="101"/>
          </w:p>
        </w:tc>
      </w:tr>
      <w:tr w:rsidR="00A6627B" w:rsidRPr="00A6627B" w:rsidTr="00210809">
        <w:trPr>
          <w:trHeight w:val="620"/>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02" w:name="_Toc1841467227"/>
            <w:bookmarkStart w:id="103" w:name="_Toc1731888787"/>
            <w:bookmarkStart w:id="104" w:name="_Toc1257697390"/>
            <w:r w:rsidRPr="00A6627B">
              <w:rPr>
                <w:rFonts w:ascii="宋体" w:eastAsia="宋体" w:hAnsi="宋体" w:cs="Times New Roman" w:hint="eastAsia"/>
                <w:spacing w:val="52"/>
                <w:sz w:val="22"/>
              </w:rPr>
              <w:t>资源回收/服务退出</w:t>
            </w:r>
            <w:bookmarkEnd w:id="102"/>
            <w:bookmarkEnd w:id="103"/>
            <w:bookmarkEnd w:id="104"/>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val="restart"/>
            <w:tcBorders>
              <w:top w:val="nil"/>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05" w:name="_Toc755766423"/>
            <w:bookmarkStart w:id="106" w:name="_Toc2099615848"/>
            <w:bookmarkStart w:id="107" w:name="_Toc1791072506"/>
            <w:r w:rsidRPr="00A6627B">
              <w:rPr>
                <w:rFonts w:ascii="宋体" w:eastAsia="宋体" w:hAnsi="宋体" w:cs="Times New Roman" w:hint="eastAsia"/>
                <w:spacing w:val="52"/>
                <w:sz w:val="22"/>
              </w:rPr>
              <w:t>服务新增及维护</w:t>
            </w:r>
            <w:bookmarkEnd w:id="105"/>
            <w:bookmarkEnd w:id="106"/>
            <w:bookmarkEnd w:id="107"/>
          </w:p>
        </w:tc>
        <w:tc>
          <w:tcPr>
            <w:tcW w:w="2237" w:type="pct"/>
            <w:tcBorders>
              <w:top w:val="nil"/>
              <w:left w:val="single" w:sz="4" w:space="0" w:color="000000"/>
              <w:bottom w:val="nil"/>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08" w:name="_Toc1277328343"/>
            <w:bookmarkStart w:id="109" w:name="_Toc792269832"/>
            <w:bookmarkStart w:id="110" w:name="_Toc1947983003"/>
            <w:r w:rsidRPr="00A6627B">
              <w:rPr>
                <w:rFonts w:ascii="宋体" w:eastAsia="宋体" w:hAnsi="宋体" w:cs="Times New Roman" w:hint="eastAsia"/>
                <w:spacing w:val="52"/>
                <w:sz w:val="22"/>
              </w:rPr>
              <w:t>新增服务</w:t>
            </w:r>
            <w:bookmarkEnd w:id="108"/>
            <w:bookmarkEnd w:id="109"/>
            <w:bookmarkEnd w:id="110"/>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nil"/>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11" w:name="_Toc673961781"/>
            <w:bookmarkStart w:id="112" w:name="_Toc2084767639"/>
            <w:bookmarkStart w:id="113" w:name="_Toc1192074122"/>
            <w:r w:rsidRPr="00A6627B">
              <w:rPr>
                <w:rFonts w:ascii="宋体" w:eastAsia="宋体" w:hAnsi="宋体" w:cs="Times New Roman" w:hint="eastAsia"/>
                <w:spacing w:val="52"/>
                <w:sz w:val="22"/>
              </w:rPr>
              <w:t>服务维护</w:t>
            </w:r>
            <w:bookmarkEnd w:id="111"/>
            <w:bookmarkEnd w:id="112"/>
            <w:bookmarkEnd w:id="113"/>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14" w:name="_Toc2073973142"/>
            <w:bookmarkStart w:id="115" w:name="_Toc56931683"/>
            <w:bookmarkStart w:id="116" w:name="_Toc666980307"/>
            <w:r w:rsidRPr="00A6627B">
              <w:rPr>
                <w:rFonts w:ascii="宋体" w:eastAsia="宋体" w:hAnsi="宋体" w:cs="Times New Roman" w:hint="eastAsia"/>
                <w:spacing w:val="52"/>
                <w:sz w:val="22"/>
              </w:rPr>
              <w:t>资源监控中心</w:t>
            </w:r>
            <w:bookmarkEnd w:id="114"/>
            <w:bookmarkEnd w:id="115"/>
            <w:bookmarkEnd w:id="116"/>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17" w:name="_Toc1459523137"/>
            <w:bookmarkStart w:id="118" w:name="_Toc1220573266"/>
            <w:bookmarkStart w:id="119" w:name="_Toc73382409"/>
            <w:r w:rsidRPr="00A6627B">
              <w:rPr>
                <w:rFonts w:ascii="宋体" w:eastAsia="宋体" w:hAnsi="宋体" w:cs="Times New Roman" w:hint="eastAsia"/>
                <w:spacing w:val="52"/>
                <w:sz w:val="22"/>
              </w:rPr>
              <w:t>事件告警</w:t>
            </w:r>
            <w:bookmarkEnd w:id="117"/>
            <w:bookmarkEnd w:id="118"/>
            <w:bookmarkEnd w:id="119"/>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20" w:name="_Toc1650292168"/>
            <w:bookmarkStart w:id="121" w:name="_Toc396759198"/>
            <w:bookmarkStart w:id="122" w:name="_Toc1452387205"/>
            <w:r w:rsidRPr="00A6627B">
              <w:rPr>
                <w:rFonts w:ascii="宋体" w:eastAsia="宋体" w:hAnsi="宋体" w:cs="Times New Roman" w:hint="eastAsia"/>
                <w:spacing w:val="52"/>
                <w:sz w:val="22"/>
              </w:rPr>
              <w:t>网络拓扑</w:t>
            </w:r>
            <w:bookmarkEnd w:id="120"/>
            <w:bookmarkEnd w:id="121"/>
            <w:bookmarkEnd w:id="122"/>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23" w:name="_Toc1221296525"/>
            <w:bookmarkStart w:id="124" w:name="_Toc709478233"/>
            <w:bookmarkStart w:id="125" w:name="_Toc1016050445"/>
            <w:r w:rsidRPr="00A6627B">
              <w:rPr>
                <w:rFonts w:ascii="宋体" w:eastAsia="宋体" w:hAnsi="宋体" w:cs="Times New Roman" w:hint="eastAsia"/>
                <w:spacing w:val="52"/>
                <w:sz w:val="22"/>
              </w:rPr>
              <w:t>僵尸系统</w:t>
            </w:r>
            <w:bookmarkEnd w:id="123"/>
            <w:bookmarkEnd w:id="124"/>
            <w:bookmarkEnd w:id="125"/>
          </w:p>
        </w:tc>
      </w:tr>
      <w:tr w:rsidR="00A6627B" w:rsidRPr="00A6627B" w:rsidTr="00210809">
        <w:trPr>
          <w:trHeight w:val="336"/>
          <w:jc w:val="center"/>
        </w:trPr>
        <w:tc>
          <w:tcPr>
            <w:tcW w:w="548" w:type="pct"/>
            <w:vMerge/>
            <w:tcBorders>
              <w:left w:val="single" w:sz="4" w:space="0" w:color="000000"/>
              <w:bottom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26" w:name="_Toc380490689"/>
            <w:bookmarkStart w:id="127" w:name="_Toc1083495558"/>
            <w:bookmarkStart w:id="128" w:name="_Toc1214262704"/>
            <w:r w:rsidRPr="00A6627B">
              <w:rPr>
                <w:rFonts w:ascii="宋体" w:eastAsia="宋体" w:hAnsi="宋体" w:cs="Times New Roman" w:hint="eastAsia"/>
                <w:spacing w:val="52"/>
                <w:sz w:val="22"/>
              </w:rPr>
              <w:t>性能插件</w:t>
            </w:r>
            <w:bookmarkEnd w:id="126"/>
            <w:bookmarkEnd w:id="127"/>
            <w:bookmarkEnd w:id="128"/>
          </w:p>
        </w:tc>
      </w:tr>
      <w:tr w:rsidR="00A6627B" w:rsidRPr="00A6627B" w:rsidTr="00210809">
        <w:trPr>
          <w:trHeight w:val="336"/>
          <w:jc w:val="center"/>
        </w:trPr>
        <w:tc>
          <w:tcPr>
            <w:tcW w:w="548" w:type="pct"/>
            <w:vMerge w:val="restart"/>
            <w:tcBorders>
              <w:top w:val="single" w:sz="4" w:space="0" w:color="000000"/>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r w:rsidRPr="00A6627B">
              <w:rPr>
                <w:rFonts w:ascii="宋体" w:eastAsia="宋体" w:hAnsi="宋体" w:cs="Times New Roman" w:hint="eastAsia"/>
                <w:spacing w:val="52"/>
                <w:sz w:val="22"/>
              </w:rPr>
              <w:t>3</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29" w:name="_Toc348462919"/>
            <w:bookmarkStart w:id="130" w:name="_Toc663358086"/>
            <w:bookmarkStart w:id="131" w:name="_Toc1374667320"/>
            <w:r w:rsidRPr="00A6627B">
              <w:rPr>
                <w:rFonts w:ascii="宋体" w:eastAsia="宋体" w:hAnsi="宋体" w:cs="Times New Roman" w:hint="eastAsia"/>
                <w:spacing w:val="52"/>
                <w:sz w:val="22"/>
              </w:rPr>
              <w:t>运营中心</w:t>
            </w:r>
            <w:bookmarkEnd w:id="129"/>
            <w:bookmarkEnd w:id="130"/>
            <w:bookmarkEnd w:id="131"/>
          </w:p>
        </w:tc>
        <w:tc>
          <w:tcPr>
            <w:tcW w:w="1124"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Times New Roman"/>
                <w:spacing w:val="52"/>
                <w:sz w:val="22"/>
              </w:rPr>
            </w:pPr>
            <w:bookmarkStart w:id="132" w:name="_Toc1471739825"/>
            <w:bookmarkStart w:id="133" w:name="_Toc428374264"/>
            <w:bookmarkStart w:id="134" w:name="_Toc1404572814"/>
            <w:r w:rsidRPr="00A6627B">
              <w:rPr>
                <w:rFonts w:ascii="宋体" w:eastAsia="宋体" w:hAnsi="宋体" w:cs="Times New Roman" w:hint="eastAsia"/>
                <w:spacing w:val="52"/>
                <w:sz w:val="22"/>
              </w:rPr>
              <w:t>配置管理</w:t>
            </w:r>
            <w:bookmarkEnd w:id="132"/>
            <w:bookmarkEnd w:id="133"/>
            <w:bookmarkEnd w:id="134"/>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Times New Roman"/>
                <w:spacing w:val="52"/>
                <w:sz w:val="22"/>
              </w:rPr>
            </w:pPr>
            <w:bookmarkStart w:id="135" w:name="_Toc1321070304"/>
            <w:bookmarkStart w:id="136" w:name="_Toc1515037074"/>
            <w:bookmarkStart w:id="137" w:name="_Toc814592629"/>
            <w:r w:rsidRPr="00A6627B">
              <w:rPr>
                <w:rFonts w:ascii="宋体" w:eastAsia="宋体" w:hAnsi="宋体" w:cs="Times New Roman" w:hint="eastAsia"/>
                <w:spacing w:val="52"/>
                <w:sz w:val="22"/>
              </w:rPr>
              <w:t>资源水位</w:t>
            </w:r>
            <w:bookmarkEnd w:id="135"/>
            <w:bookmarkEnd w:id="136"/>
            <w:bookmarkEnd w:id="137"/>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Times New Roman"/>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Times New Roman"/>
                <w:spacing w:val="52"/>
                <w:sz w:val="22"/>
              </w:rPr>
            </w:pPr>
            <w:r w:rsidRPr="00A6627B">
              <w:rPr>
                <w:rFonts w:ascii="宋体" w:eastAsia="宋体" w:hAnsi="宋体" w:cs="Times New Roman" w:hint="eastAsia"/>
                <w:spacing w:val="52"/>
                <w:sz w:val="22"/>
              </w:rPr>
              <w:t>资源分配</w:t>
            </w:r>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38" w:name="_Toc1409579957"/>
            <w:bookmarkStart w:id="139" w:name="_Toc1436354051"/>
            <w:bookmarkStart w:id="140" w:name="_Toc1653090441"/>
            <w:r w:rsidRPr="00A6627B">
              <w:rPr>
                <w:rFonts w:ascii="宋体" w:eastAsia="宋体" w:hAnsi="宋体" w:cs="Times New Roman" w:hint="eastAsia"/>
                <w:spacing w:val="52"/>
                <w:sz w:val="22"/>
              </w:rPr>
              <w:t>告警阈值</w:t>
            </w:r>
            <w:bookmarkEnd w:id="138"/>
            <w:bookmarkEnd w:id="139"/>
            <w:bookmarkEnd w:id="140"/>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nil"/>
              <w:left w:val="single" w:sz="4" w:space="0" w:color="000000"/>
              <w:bottom w:val="nil"/>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41" w:name="_Toc1844724101"/>
            <w:bookmarkStart w:id="142" w:name="_Toc450437389"/>
            <w:bookmarkStart w:id="143" w:name="_Toc1620747530"/>
            <w:r w:rsidRPr="00A6627B">
              <w:rPr>
                <w:rFonts w:ascii="宋体" w:eastAsia="宋体" w:hAnsi="宋体" w:cs="Times New Roman" w:hint="eastAsia"/>
                <w:spacing w:val="52"/>
                <w:sz w:val="22"/>
              </w:rPr>
              <w:t>评估规则</w:t>
            </w:r>
            <w:bookmarkEnd w:id="141"/>
            <w:bookmarkEnd w:id="142"/>
            <w:bookmarkEnd w:id="143"/>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44" w:name="_Toc504014355"/>
            <w:bookmarkStart w:id="145" w:name="_Toc2104385380"/>
            <w:bookmarkStart w:id="146" w:name="_Toc1816863422"/>
            <w:r w:rsidRPr="00A6627B">
              <w:rPr>
                <w:rFonts w:ascii="宋体" w:eastAsia="宋体" w:hAnsi="宋体" w:cs="Times New Roman" w:hint="eastAsia"/>
                <w:spacing w:val="52"/>
                <w:sz w:val="22"/>
              </w:rPr>
              <w:t>计量规则</w:t>
            </w:r>
            <w:bookmarkEnd w:id="144"/>
            <w:bookmarkEnd w:id="145"/>
            <w:bookmarkEnd w:id="146"/>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47" w:name="_Toc964444744"/>
            <w:bookmarkStart w:id="148" w:name="_Toc1907188913"/>
            <w:bookmarkStart w:id="149" w:name="_Toc614215514"/>
            <w:r w:rsidRPr="00A6627B">
              <w:rPr>
                <w:rFonts w:ascii="宋体" w:eastAsia="宋体" w:hAnsi="宋体" w:cs="Times New Roman" w:hint="eastAsia"/>
                <w:spacing w:val="52"/>
                <w:sz w:val="22"/>
              </w:rPr>
              <w:t>计费规则</w:t>
            </w:r>
            <w:bookmarkEnd w:id="147"/>
            <w:bookmarkEnd w:id="148"/>
            <w:bookmarkEnd w:id="149"/>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50" w:name="_Toc884896840"/>
            <w:bookmarkStart w:id="151" w:name="_Toc401986420"/>
            <w:bookmarkStart w:id="152" w:name="_Toc332383136"/>
            <w:r w:rsidRPr="00A6627B">
              <w:rPr>
                <w:rFonts w:ascii="宋体" w:eastAsia="宋体" w:hAnsi="宋体" w:cs="Times New Roman" w:hint="eastAsia"/>
                <w:spacing w:val="52"/>
                <w:sz w:val="22"/>
              </w:rPr>
              <w:t>模型管理</w:t>
            </w:r>
            <w:bookmarkEnd w:id="150"/>
            <w:bookmarkEnd w:id="151"/>
            <w:bookmarkEnd w:id="152"/>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53" w:name="_Toc202207478"/>
            <w:bookmarkStart w:id="154" w:name="_Toc1136934405"/>
            <w:bookmarkStart w:id="155" w:name="_Toc758400905"/>
            <w:r w:rsidRPr="00A6627B">
              <w:rPr>
                <w:rFonts w:ascii="宋体" w:eastAsia="宋体" w:hAnsi="宋体" w:cs="Times New Roman" w:hint="eastAsia"/>
                <w:spacing w:val="52"/>
                <w:sz w:val="22"/>
              </w:rPr>
              <w:t>效能模型</w:t>
            </w:r>
            <w:bookmarkEnd w:id="153"/>
            <w:bookmarkEnd w:id="154"/>
            <w:bookmarkEnd w:id="155"/>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56" w:name="_Toc1927509953"/>
            <w:bookmarkStart w:id="157" w:name="_Toc1222939426"/>
            <w:bookmarkStart w:id="158" w:name="_Toc863563194"/>
            <w:r w:rsidRPr="00A6627B">
              <w:rPr>
                <w:rFonts w:ascii="宋体" w:eastAsia="宋体" w:hAnsi="宋体" w:cs="Times New Roman" w:hint="eastAsia"/>
                <w:spacing w:val="52"/>
                <w:sz w:val="22"/>
              </w:rPr>
              <w:t>计量模型</w:t>
            </w:r>
            <w:bookmarkEnd w:id="156"/>
            <w:bookmarkEnd w:id="157"/>
            <w:bookmarkEnd w:id="158"/>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val="restart"/>
            <w:tcBorders>
              <w:top w:val="single" w:sz="4" w:space="0" w:color="000000"/>
              <w:left w:val="single" w:sz="4" w:space="0" w:color="000000"/>
              <w:bottom w:val="nil"/>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59" w:name="_Toc277268765"/>
            <w:bookmarkStart w:id="160" w:name="_Toc989148082"/>
            <w:bookmarkStart w:id="161" w:name="_Toc1807232732"/>
            <w:r w:rsidRPr="00A6627B">
              <w:rPr>
                <w:rFonts w:ascii="宋体" w:eastAsia="宋体" w:hAnsi="宋体" w:cs="Times New Roman" w:hint="eastAsia"/>
                <w:spacing w:val="52"/>
                <w:sz w:val="22"/>
              </w:rPr>
              <w:t>效能优化</w:t>
            </w:r>
            <w:bookmarkEnd w:id="159"/>
            <w:bookmarkEnd w:id="160"/>
            <w:bookmarkEnd w:id="161"/>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62" w:name="_Toc151823556"/>
            <w:bookmarkStart w:id="163" w:name="_Toc16619365"/>
            <w:bookmarkStart w:id="164" w:name="_Toc940902747"/>
            <w:r w:rsidRPr="00A6627B">
              <w:rPr>
                <w:rFonts w:ascii="宋体" w:eastAsia="宋体" w:hAnsi="宋体" w:cs="Times New Roman" w:hint="eastAsia"/>
                <w:spacing w:val="52"/>
                <w:sz w:val="22"/>
              </w:rPr>
              <w:t>效能分析报告推送</w:t>
            </w:r>
            <w:bookmarkEnd w:id="162"/>
            <w:bookmarkEnd w:id="163"/>
            <w:bookmarkEnd w:id="164"/>
          </w:p>
        </w:tc>
      </w:tr>
      <w:tr w:rsidR="00A6627B" w:rsidRPr="00A6627B" w:rsidTr="00210809">
        <w:trPr>
          <w:trHeight w:val="620"/>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nil"/>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65" w:name="_Toc425650901"/>
            <w:bookmarkStart w:id="166" w:name="_Toc1100465007"/>
            <w:bookmarkStart w:id="167" w:name="_Toc1598307946"/>
            <w:r w:rsidRPr="00A6627B">
              <w:rPr>
                <w:rFonts w:ascii="宋体" w:eastAsia="宋体" w:hAnsi="宋体" w:cs="Times New Roman" w:hint="eastAsia"/>
                <w:spacing w:val="52"/>
                <w:sz w:val="22"/>
              </w:rPr>
              <w:t>配套资源优化流程管理</w:t>
            </w:r>
            <w:bookmarkEnd w:id="165"/>
            <w:bookmarkEnd w:id="166"/>
            <w:bookmarkEnd w:id="167"/>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nil"/>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68" w:name="_Toc2039538139"/>
            <w:bookmarkStart w:id="169" w:name="_Toc2122760077"/>
            <w:bookmarkStart w:id="170" w:name="_Toc83077183"/>
            <w:r w:rsidRPr="00A6627B">
              <w:rPr>
                <w:rFonts w:ascii="宋体" w:eastAsia="宋体" w:hAnsi="宋体" w:cs="Times New Roman" w:hint="eastAsia"/>
                <w:spacing w:val="52"/>
                <w:sz w:val="22"/>
              </w:rPr>
              <w:t>资源状态优化管理</w:t>
            </w:r>
            <w:bookmarkEnd w:id="168"/>
            <w:bookmarkEnd w:id="169"/>
            <w:bookmarkEnd w:id="170"/>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nil"/>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71" w:name="_Toc1926260731"/>
            <w:bookmarkStart w:id="172" w:name="_Toc1369427866"/>
            <w:bookmarkStart w:id="173" w:name="_Toc616751418"/>
            <w:r w:rsidRPr="00A6627B">
              <w:rPr>
                <w:rFonts w:ascii="宋体" w:eastAsia="宋体" w:hAnsi="宋体" w:cs="Times New Roman" w:hint="eastAsia"/>
                <w:spacing w:val="52"/>
                <w:sz w:val="22"/>
              </w:rPr>
              <w:t>资源优化监控管理</w:t>
            </w:r>
            <w:bookmarkEnd w:id="171"/>
            <w:bookmarkEnd w:id="172"/>
            <w:bookmarkEnd w:id="173"/>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74" w:name="_Toc2024601494"/>
            <w:bookmarkStart w:id="175" w:name="_Toc768544383"/>
            <w:bookmarkStart w:id="176" w:name="_Toc1106504370"/>
            <w:r w:rsidRPr="00A6627B">
              <w:rPr>
                <w:rFonts w:ascii="宋体" w:eastAsia="宋体" w:hAnsi="宋体" w:cs="Times New Roman" w:hint="eastAsia"/>
                <w:spacing w:val="52"/>
                <w:sz w:val="22"/>
              </w:rPr>
              <w:t>服务评估</w:t>
            </w:r>
            <w:bookmarkEnd w:id="174"/>
            <w:bookmarkEnd w:id="175"/>
            <w:bookmarkEnd w:id="176"/>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77" w:name="_Toc1958047217"/>
            <w:bookmarkStart w:id="178" w:name="_Toc598922943"/>
            <w:bookmarkStart w:id="179" w:name="_Toc1958792023"/>
            <w:r w:rsidRPr="00A6627B">
              <w:rPr>
                <w:rFonts w:ascii="宋体" w:eastAsia="宋体" w:hAnsi="宋体" w:cs="Times New Roman" w:hint="eastAsia"/>
                <w:spacing w:val="52"/>
                <w:sz w:val="22"/>
              </w:rPr>
              <w:t>服务评估</w:t>
            </w:r>
            <w:bookmarkEnd w:id="177"/>
            <w:bookmarkEnd w:id="178"/>
            <w:bookmarkEnd w:id="179"/>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80" w:name="_Toc408914454"/>
            <w:bookmarkStart w:id="181" w:name="_Toc296133737"/>
            <w:bookmarkStart w:id="182" w:name="_Toc8723633"/>
            <w:r w:rsidRPr="00A6627B">
              <w:rPr>
                <w:rFonts w:ascii="宋体" w:eastAsia="宋体" w:hAnsi="宋体" w:cs="Times New Roman" w:hint="eastAsia"/>
                <w:spacing w:val="52"/>
                <w:sz w:val="22"/>
              </w:rPr>
              <w:t>账单中心</w:t>
            </w:r>
            <w:bookmarkEnd w:id="180"/>
            <w:bookmarkEnd w:id="181"/>
            <w:bookmarkEnd w:id="182"/>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83" w:name="_Toc589211835"/>
            <w:bookmarkStart w:id="184" w:name="_Toc1400107660"/>
            <w:bookmarkStart w:id="185" w:name="_Toc677557978"/>
            <w:r w:rsidRPr="00A6627B">
              <w:rPr>
                <w:rFonts w:ascii="宋体" w:eastAsia="宋体" w:hAnsi="宋体" w:cs="Times New Roman" w:hint="eastAsia"/>
                <w:spacing w:val="52"/>
                <w:sz w:val="22"/>
              </w:rPr>
              <w:t>费用总</w:t>
            </w:r>
            <w:proofErr w:type="gramStart"/>
            <w:r w:rsidRPr="00A6627B">
              <w:rPr>
                <w:rFonts w:ascii="宋体" w:eastAsia="宋体" w:hAnsi="宋体" w:cs="Times New Roman" w:hint="eastAsia"/>
                <w:spacing w:val="52"/>
                <w:sz w:val="22"/>
              </w:rPr>
              <w:t>览</w:t>
            </w:r>
            <w:bookmarkEnd w:id="183"/>
            <w:bookmarkEnd w:id="184"/>
            <w:bookmarkEnd w:id="185"/>
            <w:proofErr w:type="gramEnd"/>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86" w:name="_Toc1124586128"/>
            <w:bookmarkStart w:id="187" w:name="_Toc1629304932"/>
            <w:bookmarkStart w:id="188" w:name="_Toc1642558903"/>
            <w:r w:rsidRPr="00A6627B">
              <w:rPr>
                <w:rFonts w:ascii="宋体" w:eastAsia="宋体" w:hAnsi="宋体" w:cs="Times New Roman" w:hint="eastAsia"/>
                <w:spacing w:val="52"/>
                <w:sz w:val="22"/>
              </w:rPr>
              <w:t>我的账单</w:t>
            </w:r>
            <w:bookmarkEnd w:id="186"/>
            <w:bookmarkEnd w:id="187"/>
            <w:bookmarkEnd w:id="188"/>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89" w:name="_Toc2137788939"/>
            <w:bookmarkStart w:id="190" w:name="_Toc1833108435"/>
            <w:bookmarkStart w:id="191" w:name="_Toc2074537666"/>
            <w:r w:rsidRPr="00A6627B">
              <w:rPr>
                <w:rFonts w:ascii="宋体" w:eastAsia="宋体" w:hAnsi="宋体" w:cs="Times New Roman" w:hint="eastAsia"/>
                <w:spacing w:val="52"/>
                <w:sz w:val="22"/>
              </w:rPr>
              <w:t>账单分析</w:t>
            </w:r>
            <w:bookmarkEnd w:id="189"/>
            <w:bookmarkEnd w:id="190"/>
            <w:bookmarkEnd w:id="191"/>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92" w:name="_Toc11438722"/>
            <w:bookmarkStart w:id="193" w:name="_Toc1187528695"/>
            <w:bookmarkStart w:id="194" w:name="_Toc2075502199"/>
            <w:r w:rsidRPr="00A6627B">
              <w:rPr>
                <w:rFonts w:ascii="宋体" w:eastAsia="宋体" w:hAnsi="宋体" w:cs="Times New Roman" w:hint="eastAsia"/>
                <w:spacing w:val="52"/>
                <w:sz w:val="22"/>
              </w:rPr>
              <w:t>统计报告</w:t>
            </w:r>
            <w:bookmarkEnd w:id="192"/>
            <w:bookmarkEnd w:id="193"/>
            <w:bookmarkEnd w:id="194"/>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95" w:name="_Toc81761647"/>
            <w:bookmarkStart w:id="196" w:name="_Toc1124556071"/>
            <w:bookmarkStart w:id="197" w:name="_Toc1388580372"/>
            <w:r w:rsidRPr="00A6627B">
              <w:rPr>
                <w:rFonts w:ascii="宋体" w:eastAsia="宋体" w:hAnsi="宋体" w:cs="Times New Roman" w:hint="eastAsia"/>
                <w:spacing w:val="52"/>
                <w:sz w:val="22"/>
              </w:rPr>
              <w:t>项目部署</w:t>
            </w:r>
            <w:bookmarkEnd w:id="195"/>
            <w:bookmarkEnd w:id="196"/>
            <w:bookmarkEnd w:id="197"/>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198" w:name="_Toc392621196"/>
            <w:bookmarkStart w:id="199" w:name="_Toc1726817986"/>
            <w:bookmarkStart w:id="200" w:name="_Toc686047588"/>
            <w:r w:rsidRPr="00A6627B">
              <w:rPr>
                <w:rFonts w:ascii="宋体" w:eastAsia="宋体" w:hAnsi="宋体" w:cs="Times New Roman" w:hint="eastAsia"/>
                <w:spacing w:val="52"/>
                <w:sz w:val="22"/>
              </w:rPr>
              <w:t>增长趋势</w:t>
            </w:r>
            <w:bookmarkEnd w:id="198"/>
            <w:bookmarkEnd w:id="199"/>
            <w:bookmarkEnd w:id="200"/>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01" w:name="_Toc1503162423"/>
            <w:bookmarkStart w:id="202" w:name="_Toc615198658"/>
            <w:bookmarkStart w:id="203" w:name="_Toc868178268"/>
            <w:r w:rsidRPr="00A6627B">
              <w:rPr>
                <w:rFonts w:ascii="宋体" w:eastAsia="宋体" w:hAnsi="宋体" w:cs="Times New Roman" w:hint="eastAsia"/>
                <w:spacing w:val="52"/>
                <w:sz w:val="22"/>
              </w:rPr>
              <w:t>告警分析</w:t>
            </w:r>
            <w:bookmarkEnd w:id="201"/>
            <w:bookmarkEnd w:id="202"/>
            <w:bookmarkEnd w:id="203"/>
          </w:p>
        </w:tc>
      </w:tr>
      <w:tr w:rsidR="00A6627B" w:rsidRPr="00A6627B" w:rsidTr="00210809">
        <w:trPr>
          <w:trHeight w:val="336"/>
          <w:jc w:val="center"/>
        </w:trPr>
        <w:tc>
          <w:tcPr>
            <w:tcW w:w="548" w:type="pct"/>
            <w:vMerge/>
            <w:tcBorders>
              <w:left w:val="single" w:sz="4" w:space="0" w:color="000000"/>
              <w:bottom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04" w:name="_Toc733027307"/>
            <w:bookmarkStart w:id="205" w:name="_Toc1593355952"/>
            <w:bookmarkStart w:id="206" w:name="_Toc186154629"/>
            <w:r w:rsidRPr="00A6627B">
              <w:rPr>
                <w:rFonts w:ascii="宋体" w:eastAsia="宋体" w:hAnsi="宋体" w:cs="Times New Roman" w:hint="eastAsia"/>
                <w:spacing w:val="52"/>
                <w:sz w:val="22"/>
              </w:rPr>
              <w:t>工单响应</w:t>
            </w:r>
            <w:bookmarkEnd w:id="204"/>
            <w:bookmarkEnd w:id="205"/>
            <w:bookmarkEnd w:id="206"/>
          </w:p>
        </w:tc>
      </w:tr>
      <w:tr w:rsidR="00A6627B" w:rsidRPr="00A6627B" w:rsidTr="00210809">
        <w:trPr>
          <w:trHeight w:val="336"/>
          <w:jc w:val="center"/>
        </w:trPr>
        <w:tc>
          <w:tcPr>
            <w:tcW w:w="548" w:type="pct"/>
            <w:vMerge w:val="restart"/>
            <w:tcBorders>
              <w:top w:val="single" w:sz="4" w:space="0" w:color="000000"/>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r w:rsidRPr="00A6627B">
              <w:rPr>
                <w:rFonts w:ascii="宋体" w:eastAsia="宋体" w:hAnsi="宋体" w:cs="Times New Roman" w:hint="eastAsia"/>
                <w:spacing w:val="52"/>
                <w:sz w:val="22"/>
              </w:rPr>
              <w:t>4</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07" w:name="_Toc1397644549"/>
            <w:bookmarkStart w:id="208" w:name="_Toc1312803313"/>
            <w:bookmarkStart w:id="209" w:name="_Toc324853525"/>
            <w:r w:rsidRPr="00A6627B">
              <w:rPr>
                <w:rFonts w:ascii="宋体" w:eastAsia="宋体" w:hAnsi="宋体" w:cs="Times New Roman" w:hint="eastAsia"/>
                <w:spacing w:val="52"/>
                <w:sz w:val="22"/>
              </w:rPr>
              <w:t>调度中心</w:t>
            </w:r>
            <w:bookmarkEnd w:id="207"/>
            <w:bookmarkEnd w:id="208"/>
            <w:bookmarkEnd w:id="209"/>
          </w:p>
        </w:tc>
        <w:tc>
          <w:tcPr>
            <w:tcW w:w="1124"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10" w:name="_Toc1038292313"/>
            <w:bookmarkStart w:id="211" w:name="_Toc1035804157"/>
            <w:bookmarkStart w:id="212" w:name="_Toc909764001"/>
            <w:r w:rsidRPr="00A6627B">
              <w:rPr>
                <w:rFonts w:ascii="宋体" w:eastAsia="宋体" w:hAnsi="宋体" w:cs="Times New Roman" w:hint="eastAsia"/>
                <w:spacing w:val="52"/>
                <w:sz w:val="22"/>
              </w:rPr>
              <w:t>工</w:t>
            </w:r>
            <w:proofErr w:type="gramStart"/>
            <w:r w:rsidRPr="00A6627B">
              <w:rPr>
                <w:rFonts w:ascii="宋体" w:eastAsia="宋体" w:hAnsi="宋体" w:cs="Times New Roman" w:hint="eastAsia"/>
                <w:spacing w:val="52"/>
                <w:sz w:val="22"/>
              </w:rPr>
              <w:t>单中心</w:t>
            </w:r>
            <w:bookmarkEnd w:id="210"/>
            <w:bookmarkEnd w:id="211"/>
            <w:bookmarkEnd w:id="212"/>
            <w:proofErr w:type="gramEnd"/>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13" w:name="_Toc319998167"/>
            <w:bookmarkStart w:id="214" w:name="_Toc1258024117"/>
            <w:bookmarkStart w:id="215" w:name="_Toc126789069"/>
            <w:r w:rsidRPr="00A6627B">
              <w:rPr>
                <w:rFonts w:ascii="宋体" w:eastAsia="宋体" w:hAnsi="宋体" w:cs="Times New Roman" w:hint="eastAsia"/>
                <w:spacing w:val="52"/>
                <w:sz w:val="22"/>
              </w:rPr>
              <w:t>智能辅助审批</w:t>
            </w:r>
            <w:bookmarkEnd w:id="213"/>
            <w:bookmarkEnd w:id="214"/>
            <w:bookmarkEnd w:id="215"/>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16" w:name="_Toc1496777390"/>
            <w:bookmarkStart w:id="217" w:name="_Toc1677055410"/>
            <w:bookmarkStart w:id="218" w:name="_Toc208407986"/>
            <w:r w:rsidRPr="00A6627B">
              <w:rPr>
                <w:rFonts w:ascii="宋体" w:eastAsia="宋体" w:hAnsi="宋体" w:cs="Times New Roman" w:hint="eastAsia"/>
                <w:spacing w:val="52"/>
                <w:sz w:val="22"/>
              </w:rPr>
              <w:t>待办工单</w:t>
            </w:r>
            <w:bookmarkEnd w:id="216"/>
            <w:bookmarkEnd w:id="217"/>
            <w:bookmarkEnd w:id="218"/>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19" w:name="_Toc1094812839"/>
            <w:bookmarkStart w:id="220" w:name="_Toc483035217"/>
            <w:bookmarkStart w:id="221" w:name="_Toc479535921"/>
            <w:r w:rsidRPr="00A6627B">
              <w:rPr>
                <w:rFonts w:ascii="宋体" w:eastAsia="宋体" w:hAnsi="宋体" w:cs="Times New Roman" w:hint="eastAsia"/>
                <w:spacing w:val="52"/>
                <w:sz w:val="22"/>
              </w:rPr>
              <w:t>已办工单</w:t>
            </w:r>
            <w:bookmarkEnd w:id="219"/>
            <w:bookmarkEnd w:id="220"/>
            <w:bookmarkEnd w:id="221"/>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22" w:name="_Toc585834338"/>
            <w:bookmarkStart w:id="223" w:name="_Toc823637511"/>
            <w:bookmarkStart w:id="224" w:name="_Toc84684585"/>
            <w:r w:rsidRPr="00A6627B">
              <w:rPr>
                <w:rFonts w:ascii="宋体" w:eastAsia="宋体" w:hAnsi="宋体" w:cs="Times New Roman" w:hint="eastAsia"/>
                <w:spacing w:val="52"/>
                <w:sz w:val="22"/>
              </w:rPr>
              <w:t>工单暂缓</w:t>
            </w:r>
            <w:bookmarkEnd w:id="222"/>
            <w:bookmarkEnd w:id="223"/>
            <w:bookmarkEnd w:id="224"/>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25" w:name="_Toc83399771"/>
            <w:bookmarkStart w:id="226" w:name="_Toc1550384"/>
            <w:bookmarkStart w:id="227" w:name="_Toc920589207"/>
            <w:r w:rsidRPr="00A6627B">
              <w:rPr>
                <w:rFonts w:ascii="宋体" w:eastAsia="宋体" w:hAnsi="宋体" w:cs="Times New Roman" w:hint="eastAsia"/>
                <w:spacing w:val="52"/>
                <w:sz w:val="22"/>
              </w:rPr>
              <w:t>工单抄送</w:t>
            </w:r>
            <w:bookmarkEnd w:id="225"/>
            <w:bookmarkEnd w:id="226"/>
            <w:bookmarkEnd w:id="227"/>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28" w:name="_Toc878291992"/>
            <w:bookmarkStart w:id="229" w:name="_Toc165896147"/>
            <w:bookmarkStart w:id="230" w:name="_Toc176378318"/>
            <w:r w:rsidRPr="00A6627B">
              <w:rPr>
                <w:rFonts w:ascii="宋体" w:eastAsia="宋体" w:hAnsi="宋体" w:cs="Times New Roman" w:hint="eastAsia"/>
                <w:spacing w:val="52"/>
                <w:sz w:val="22"/>
              </w:rPr>
              <w:t>系统管理</w:t>
            </w:r>
            <w:bookmarkEnd w:id="228"/>
            <w:bookmarkEnd w:id="229"/>
            <w:bookmarkEnd w:id="230"/>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31" w:name="_Toc862957766"/>
            <w:bookmarkStart w:id="232" w:name="_Toc782768823"/>
            <w:bookmarkStart w:id="233" w:name="_Toc1798403713"/>
            <w:r w:rsidRPr="00A6627B">
              <w:rPr>
                <w:rFonts w:ascii="宋体" w:eastAsia="宋体" w:hAnsi="宋体" w:cs="Times New Roman" w:hint="eastAsia"/>
                <w:spacing w:val="52"/>
                <w:sz w:val="22"/>
              </w:rPr>
              <w:t>标签管理</w:t>
            </w:r>
            <w:bookmarkEnd w:id="231"/>
            <w:bookmarkEnd w:id="232"/>
            <w:bookmarkEnd w:id="233"/>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34" w:name="_Toc1280925775"/>
            <w:bookmarkStart w:id="235" w:name="_Toc1719292649"/>
            <w:bookmarkStart w:id="236" w:name="_Toc1298904614"/>
            <w:r w:rsidRPr="00A6627B">
              <w:rPr>
                <w:rFonts w:ascii="宋体" w:eastAsia="宋体" w:hAnsi="宋体" w:cs="Times New Roman" w:hint="eastAsia"/>
                <w:spacing w:val="52"/>
                <w:sz w:val="22"/>
              </w:rPr>
              <w:t>文档管理</w:t>
            </w:r>
            <w:bookmarkEnd w:id="234"/>
            <w:bookmarkEnd w:id="235"/>
            <w:bookmarkEnd w:id="236"/>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37" w:name="_Toc470451454"/>
            <w:bookmarkStart w:id="238" w:name="_Toc2006851653"/>
            <w:bookmarkStart w:id="239" w:name="_Toc473015657"/>
            <w:r w:rsidRPr="00A6627B">
              <w:rPr>
                <w:rFonts w:ascii="宋体" w:eastAsia="宋体" w:hAnsi="宋体" w:cs="Times New Roman" w:hint="eastAsia"/>
                <w:spacing w:val="52"/>
                <w:sz w:val="22"/>
              </w:rPr>
              <w:t>字典管理</w:t>
            </w:r>
            <w:bookmarkEnd w:id="237"/>
            <w:bookmarkEnd w:id="238"/>
            <w:bookmarkEnd w:id="239"/>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40" w:name="_Toc1217788528"/>
            <w:bookmarkStart w:id="241" w:name="_Toc1477246525"/>
            <w:bookmarkStart w:id="242" w:name="_Toc598861442"/>
            <w:r w:rsidRPr="00A6627B">
              <w:rPr>
                <w:rFonts w:ascii="宋体" w:eastAsia="宋体" w:hAnsi="宋体" w:cs="Times New Roman" w:hint="eastAsia"/>
                <w:spacing w:val="52"/>
                <w:sz w:val="22"/>
              </w:rPr>
              <w:t>更新发布</w:t>
            </w:r>
            <w:bookmarkEnd w:id="240"/>
            <w:bookmarkEnd w:id="241"/>
            <w:bookmarkEnd w:id="242"/>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43" w:name="_Toc946349945"/>
            <w:bookmarkStart w:id="244" w:name="_Toc857366249"/>
            <w:bookmarkStart w:id="245" w:name="_Toc1041329935"/>
            <w:r w:rsidRPr="00A6627B">
              <w:rPr>
                <w:rFonts w:ascii="宋体" w:eastAsia="宋体" w:hAnsi="宋体" w:cs="Times New Roman" w:hint="eastAsia"/>
                <w:spacing w:val="52"/>
                <w:sz w:val="22"/>
              </w:rPr>
              <w:t>消息通知</w:t>
            </w:r>
            <w:bookmarkEnd w:id="243"/>
            <w:bookmarkEnd w:id="244"/>
            <w:bookmarkEnd w:id="245"/>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46" w:name="_Toc47380181"/>
            <w:bookmarkStart w:id="247" w:name="_Toc809960123"/>
            <w:bookmarkStart w:id="248" w:name="_Toc1234173939"/>
            <w:r w:rsidRPr="00A6627B">
              <w:rPr>
                <w:rFonts w:ascii="宋体" w:eastAsia="宋体" w:hAnsi="宋体" w:cs="Times New Roman" w:hint="eastAsia"/>
                <w:spacing w:val="52"/>
                <w:sz w:val="22"/>
              </w:rPr>
              <w:t>运</w:t>
            </w:r>
            <w:proofErr w:type="gramStart"/>
            <w:r w:rsidRPr="00A6627B">
              <w:rPr>
                <w:rFonts w:ascii="宋体" w:eastAsia="宋体" w:hAnsi="宋体" w:cs="Times New Roman" w:hint="eastAsia"/>
                <w:spacing w:val="52"/>
                <w:sz w:val="22"/>
              </w:rPr>
              <w:t>维管理</w:t>
            </w:r>
            <w:bookmarkEnd w:id="246"/>
            <w:bookmarkEnd w:id="247"/>
            <w:bookmarkEnd w:id="248"/>
            <w:proofErr w:type="gramEnd"/>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49" w:name="_Toc216846400"/>
            <w:bookmarkStart w:id="250" w:name="_Toc100948928"/>
            <w:bookmarkStart w:id="251" w:name="_Toc1749752677"/>
            <w:r w:rsidRPr="00A6627B">
              <w:rPr>
                <w:rFonts w:ascii="宋体" w:eastAsia="宋体" w:hAnsi="宋体" w:cs="Times New Roman" w:hint="eastAsia"/>
                <w:spacing w:val="52"/>
                <w:sz w:val="22"/>
              </w:rPr>
              <w:t>日常运维</w:t>
            </w:r>
            <w:bookmarkEnd w:id="249"/>
            <w:bookmarkEnd w:id="250"/>
            <w:bookmarkEnd w:id="251"/>
          </w:p>
        </w:tc>
      </w:tr>
      <w:tr w:rsidR="00A6627B" w:rsidRPr="00A6627B" w:rsidTr="00210809">
        <w:trPr>
          <w:trHeight w:val="336"/>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52" w:name="_Toc1766967335"/>
            <w:bookmarkStart w:id="253" w:name="_Toc1997511961"/>
            <w:bookmarkStart w:id="254" w:name="_Toc1512996166"/>
            <w:r w:rsidRPr="00A6627B">
              <w:rPr>
                <w:rFonts w:ascii="宋体" w:eastAsia="宋体" w:hAnsi="宋体" w:cs="Times New Roman" w:hint="eastAsia"/>
                <w:spacing w:val="52"/>
                <w:sz w:val="22"/>
              </w:rPr>
              <w:t>反馈建议</w:t>
            </w:r>
            <w:bookmarkEnd w:id="252"/>
            <w:bookmarkEnd w:id="253"/>
            <w:bookmarkEnd w:id="254"/>
          </w:p>
        </w:tc>
      </w:tr>
      <w:tr w:rsidR="00A6627B" w:rsidRPr="00A6627B" w:rsidTr="00210809">
        <w:trPr>
          <w:trHeight w:val="336"/>
          <w:jc w:val="center"/>
        </w:trPr>
        <w:tc>
          <w:tcPr>
            <w:tcW w:w="548" w:type="pct"/>
            <w:vMerge/>
            <w:tcBorders>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55" w:name="_Toc299484954"/>
            <w:bookmarkStart w:id="256" w:name="_Toc310806991"/>
            <w:bookmarkStart w:id="257" w:name="_Toc2076885237"/>
            <w:r w:rsidRPr="00A6627B">
              <w:rPr>
                <w:rFonts w:ascii="宋体" w:eastAsia="宋体" w:hAnsi="宋体" w:cs="Times New Roman" w:hint="eastAsia"/>
                <w:spacing w:val="52"/>
                <w:sz w:val="22"/>
              </w:rPr>
              <w:t>ICP备案</w:t>
            </w:r>
            <w:bookmarkEnd w:id="255"/>
            <w:bookmarkEnd w:id="256"/>
            <w:bookmarkEnd w:id="257"/>
          </w:p>
        </w:tc>
      </w:tr>
      <w:tr w:rsidR="00A6627B" w:rsidRPr="00A6627B" w:rsidTr="00210809">
        <w:trPr>
          <w:trHeight w:val="336"/>
          <w:jc w:val="center"/>
        </w:trPr>
        <w:tc>
          <w:tcPr>
            <w:tcW w:w="548" w:type="pct"/>
            <w:vMerge w:val="restart"/>
            <w:tcBorders>
              <w:top w:val="single" w:sz="4" w:space="0" w:color="000000"/>
              <w:left w:val="single" w:sz="4" w:space="0" w:color="000000"/>
              <w:right w:val="single" w:sz="4" w:space="0" w:color="000000"/>
            </w:tcBorders>
            <w:vAlign w:val="center"/>
          </w:tcPr>
          <w:p w:rsidR="00A6627B" w:rsidRPr="00A6627B" w:rsidRDefault="00A6627B" w:rsidP="00A6627B">
            <w:pPr>
              <w:jc w:val="center"/>
              <w:rPr>
                <w:rFonts w:ascii="宋体" w:eastAsia="宋体" w:hAnsi="宋体" w:cs="仿宋_GB2312"/>
                <w:spacing w:val="52"/>
                <w:sz w:val="22"/>
              </w:rPr>
            </w:pPr>
            <w:r w:rsidRPr="00A6627B">
              <w:rPr>
                <w:rFonts w:ascii="宋体" w:eastAsia="宋体" w:hAnsi="宋体" w:cs="Times New Roman" w:hint="eastAsia"/>
                <w:spacing w:val="52"/>
                <w:sz w:val="22"/>
              </w:rPr>
              <w:t>5</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58" w:name="_Toc648917183"/>
            <w:bookmarkStart w:id="259" w:name="_Toc291140751"/>
            <w:bookmarkStart w:id="260" w:name="_Toc926248110"/>
            <w:r w:rsidRPr="00A6627B">
              <w:rPr>
                <w:rFonts w:ascii="宋体" w:eastAsia="宋体" w:hAnsi="宋体" w:cs="Times New Roman" w:hint="eastAsia"/>
                <w:spacing w:val="52"/>
                <w:sz w:val="22"/>
              </w:rPr>
              <w:t>三方对接</w:t>
            </w:r>
            <w:bookmarkEnd w:id="258"/>
            <w:bookmarkEnd w:id="259"/>
            <w:bookmarkEnd w:id="260"/>
          </w:p>
        </w:tc>
        <w:tc>
          <w:tcPr>
            <w:tcW w:w="1124" w:type="pct"/>
            <w:vMerge w:val="restar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61" w:name="_Toc343027667"/>
            <w:bookmarkStart w:id="262" w:name="_Toc1429135215"/>
            <w:bookmarkStart w:id="263" w:name="_Toc1234854191"/>
            <w:r w:rsidRPr="00A6627B">
              <w:rPr>
                <w:rFonts w:ascii="宋体" w:eastAsia="宋体" w:hAnsi="宋体" w:cs="Times New Roman" w:hint="eastAsia"/>
                <w:spacing w:val="52"/>
                <w:sz w:val="22"/>
              </w:rPr>
              <w:t>三方对接</w:t>
            </w:r>
            <w:bookmarkEnd w:id="261"/>
            <w:bookmarkEnd w:id="262"/>
            <w:bookmarkEnd w:id="263"/>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64" w:name="_Toc1419890721"/>
            <w:bookmarkStart w:id="265" w:name="_Toc912423529"/>
            <w:bookmarkStart w:id="266" w:name="_Toc2018450457"/>
            <w:r w:rsidRPr="00A6627B">
              <w:rPr>
                <w:rFonts w:ascii="宋体" w:eastAsia="宋体" w:hAnsi="宋体" w:cs="Times New Roman" w:hint="eastAsia"/>
                <w:spacing w:val="52"/>
                <w:sz w:val="22"/>
              </w:rPr>
              <w:t>随申办政务云登录</w:t>
            </w:r>
            <w:bookmarkEnd w:id="264"/>
            <w:bookmarkEnd w:id="265"/>
            <w:bookmarkEnd w:id="266"/>
          </w:p>
        </w:tc>
      </w:tr>
      <w:tr w:rsidR="00A6627B" w:rsidRPr="00A6627B" w:rsidTr="00210809">
        <w:trPr>
          <w:trHeight w:val="620"/>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67" w:name="_Toc1834900437"/>
            <w:bookmarkStart w:id="268" w:name="_Toc1267752117"/>
            <w:bookmarkStart w:id="269" w:name="_Toc1815365781"/>
            <w:r w:rsidRPr="00A6627B">
              <w:rPr>
                <w:rFonts w:ascii="宋体" w:eastAsia="宋体" w:hAnsi="宋体" w:cs="Times New Roman" w:hint="eastAsia"/>
                <w:spacing w:val="52"/>
                <w:sz w:val="22"/>
              </w:rPr>
              <w:t>移动</w:t>
            </w:r>
            <w:proofErr w:type="gramStart"/>
            <w:r w:rsidRPr="00A6627B">
              <w:rPr>
                <w:rFonts w:ascii="宋体" w:eastAsia="宋体" w:hAnsi="宋体" w:cs="Times New Roman" w:hint="eastAsia"/>
                <w:spacing w:val="52"/>
                <w:sz w:val="22"/>
              </w:rPr>
              <w:t>云资源采集纳管</w:t>
            </w:r>
            <w:bookmarkEnd w:id="267"/>
            <w:bookmarkEnd w:id="268"/>
            <w:bookmarkEnd w:id="269"/>
            <w:proofErr w:type="gramEnd"/>
          </w:p>
        </w:tc>
      </w:tr>
      <w:tr w:rsidR="00A6627B" w:rsidRPr="00A6627B" w:rsidTr="00210809">
        <w:trPr>
          <w:trHeight w:val="620"/>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70" w:name="_Toc1081325716"/>
            <w:bookmarkStart w:id="271" w:name="_Toc824626210"/>
            <w:bookmarkStart w:id="272" w:name="_Toc2031324445"/>
            <w:r w:rsidRPr="00A6627B">
              <w:rPr>
                <w:rFonts w:ascii="宋体" w:eastAsia="宋体" w:hAnsi="宋体" w:cs="Times New Roman" w:hint="eastAsia"/>
                <w:spacing w:val="52"/>
                <w:sz w:val="22"/>
              </w:rPr>
              <w:t>移动</w:t>
            </w:r>
            <w:proofErr w:type="gramStart"/>
            <w:r w:rsidRPr="00A6627B">
              <w:rPr>
                <w:rFonts w:ascii="宋体" w:eastAsia="宋体" w:hAnsi="宋体" w:cs="Times New Roman" w:hint="eastAsia"/>
                <w:spacing w:val="52"/>
                <w:sz w:val="22"/>
              </w:rPr>
              <w:t>云业务工</w:t>
            </w:r>
            <w:proofErr w:type="gramEnd"/>
            <w:r w:rsidRPr="00A6627B">
              <w:rPr>
                <w:rFonts w:ascii="宋体" w:eastAsia="宋体" w:hAnsi="宋体" w:cs="Times New Roman" w:hint="eastAsia"/>
                <w:spacing w:val="52"/>
                <w:sz w:val="22"/>
              </w:rPr>
              <w:t>单推送</w:t>
            </w:r>
            <w:bookmarkEnd w:id="270"/>
            <w:bookmarkEnd w:id="271"/>
            <w:bookmarkEnd w:id="272"/>
          </w:p>
        </w:tc>
      </w:tr>
      <w:tr w:rsidR="00A6627B" w:rsidRPr="00A6627B" w:rsidTr="00210809">
        <w:trPr>
          <w:trHeight w:val="620"/>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73" w:name="_Toc1066106977"/>
            <w:bookmarkStart w:id="274" w:name="_Toc1521024261"/>
            <w:bookmarkStart w:id="275" w:name="_Toc2029298060"/>
            <w:r w:rsidRPr="00A6627B">
              <w:rPr>
                <w:rFonts w:ascii="宋体" w:eastAsia="宋体" w:hAnsi="宋体" w:cs="Times New Roman" w:hint="eastAsia"/>
                <w:spacing w:val="52"/>
                <w:sz w:val="22"/>
              </w:rPr>
              <w:t>电信</w:t>
            </w:r>
            <w:proofErr w:type="gramStart"/>
            <w:r w:rsidRPr="00A6627B">
              <w:rPr>
                <w:rFonts w:ascii="宋体" w:eastAsia="宋体" w:hAnsi="宋体" w:cs="Times New Roman" w:hint="eastAsia"/>
                <w:spacing w:val="52"/>
                <w:sz w:val="22"/>
              </w:rPr>
              <w:t>云资源采集纳管</w:t>
            </w:r>
            <w:bookmarkEnd w:id="273"/>
            <w:bookmarkEnd w:id="274"/>
            <w:bookmarkEnd w:id="275"/>
            <w:proofErr w:type="gramEnd"/>
          </w:p>
        </w:tc>
      </w:tr>
      <w:tr w:rsidR="00A6627B" w:rsidRPr="00A6627B" w:rsidTr="00210809">
        <w:trPr>
          <w:trHeight w:val="620"/>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76" w:name="_Toc8662940"/>
            <w:bookmarkStart w:id="277" w:name="_Toc1457233882"/>
            <w:bookmarkStart w:id="278" w:name="_Toc634835374"/>
            <w:r w:rsidRPr="00A6627B">
              <w:rPr>
                <w:rFonts w:ascii="宋体" w:eastAsia="宋体" w:hAnsi="宋体" w:cs="Times New Roman" w:hint="eastAsia"/>
                <w:spacing w:val="52"/>
                <w:sz w:val="22"/>
              </w:rPr>
              <w:t>电信</w:t>
            </w:r>
            <w:proofErr w:type="gramStart"/>
            <w:r w:rsidRPr="00A6627B">
              <w:rPr>
                <w:rFonts w:ascii="宋体" w:eastAsia="宋体" w:hAnsi="宋体" w:cs="Times New Roman" w:hint="eastAsia"/>
                <w:spacing w:val="52"/>
                <w:sz w:val="22"/>
              </w:rPr>
              <w:t>云业务工</w:t>
            </w:r>
            <w:proofErr w:type="gramEnd"/>
            <w:r w:rsidRPr="00A6627B">
              <w:rPr>
                <w:rFonts w:ascii="宋体" w:eastAsia="宋体" w:hAnsi="宋体" w:cs="Times New Roman" w:hint="eastAsia"/>
                <w:spacing w:val="52"/>
                <w:sz w:val="22"/>
              </w:rPr>
              <w:t>单推送</w:t>
            </w:r>
            <w:bookmarkEnd w:id="276"/>
            <w:bookmarkEnd w:id="277"/>
            <w:bookmarkEnd w:id="278"/>
          </w:p>
        </w:tc>
      </w:tr>
      <w:tr w:rsidR="00A6627B" w:rsidRPr="00A6627B" w:rsidTr="00210809">
        <w:trPr>
          <w:trHeight w:val="620"/>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79" w:name="_Toc2075364619"/>
            <w:bookmarkStart w:id="280" w:name="_Toc1999306646"/>
            <w:bookmarkStart w:id="281" w:name="_Toc1386328931"/>
            <w:r w:rsidRPr="00A6627B">
              <w:rPr>
                <w:rFonts w:ascii="宋体" w:eastAsia="宋体" w:hAnsi="宋体" w:cs="Times New Roman" w:hint="eastAsia"/>
                <w:spacing w:val="52"/>
                <w:sz w:val="22"/>
              </w:rPr>
              <w:t>联通</w:t>
            </w:r>
            <w:proofErr w:type="gramStart"/>
            <w:r w:rsidRPr="00A6627B">
              <w:rPr>
                <w:rFonts w:ascii="宋体" w:eastAsia="宋体" w:hAnsi="宋体" w:cs="Times New Roman" w:hint="eastAsia"/>
                <w:spacing w:val="52"/>
                <w:sz w:val="22"/>
              </w:rPr>
              <w:t>云资源采集纳管</w:t>
            </w:r>
            <w:bookmarkEnd w:id="279"/>
            <w:bookmarkEnd w:id="280"/>
            <w:bookmarkEnd w:id="281"/>
            <w:proofErr w:type="gramEnd"/>
          </w:p>
        </w:tc>
      </w:tr>
      <w:tr w:rsidR="00A6627B" w:rsidRPr="00A6627B" w:rsidTr="00210809">
        <w:trPr>
          <w:trHeight w:val="620"/>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82" w:name="_Toc74672876"/>
            <w:bookmarkStart w:id="283" w:name="_Toc1232322594"/>
            <w:bookmarkStart w:id="284" w:name="_Toc478073092"/>
            <w:r w:rsidRPr="00A6627B">
              <w:rPr>
                <w:rFonts w:ascii="宋体" w:eastAsia="宋体" w:hAnsi="宋体" w:cs="Times New Roman" w:hint="eastAsia"/>
                <w:spacing w:val="52"/>
                <w:sz w:val="22"/>
              </w:rPr>
              <w:t>联通</w:t>
            </w:r>
            <w:proofErr w:type="gramStart"/>
            <w:r w:rsidRPr="00A6627B">
              <w:rPr>
                <w:rFonts w:ascii="宋体" w:eastAsia="宋体" w:hAnsi="宋体" w:cs="Times New Roman" w:hint="eastAsia"/>
                <w:spacing w:val="52"/>
                <w:sz w:val="22"/>
              </w:rPr>
              <w:t>云业务工</w:t>
            </w:r>
            <w:proofErr w:type="gramEnd"/>
            <w:r w:rsidRPr="00A6627B">
              <w:rPr>
                <w:rFonts w:ascii="宋体" w:eastAsia="宋体" w:hAnsi="宋体" w:cs="Times New Roman" w:hint="eastAsia"/>
                <w:spacing w:val="52"/>
                <w:sz w:val="22"/>
              </w:rPr>
              <w:t>单推送</w:t>
            </w:r>
            <w:bookmarkEnd w:id="282"/>
            <w:bookmarkEnd w:id="283"/>
            <w:bookmarkEnd w:id="284"/>
          </w:p>
        </w:tc>
      </w:tr>
      <w:tr w:rsidR="00A6627B" w:rsidRPr="00A6627B" w:rsidTr="00210809">
        <w:trPr>
          <w:trHeight w:val="620"/>
          <w:jc w:val="center"/>
        </w:trPr>
        <w:tc>
          <w:tcPr>
            <w:tcW w:w="548" w:type="pct"/>
            <w:vMerge/>
            <w:tcBorders>
              <w:left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85" w:name="_Toc630520670"/>
            <w:bookmarkStart w:id="286" w:name="_Toc198522889"/>
            <w:bookmarkStart w:id="287" w:name="_Toc2025783436"/>
            <w:r w:rsidRPr="00A6627B">
              <w:rPr>
                <w:rFonts w:ascii="宋体" w:eastAsia="宋体" w:hAnsi="宋体" w:cs="Times New Roman" w:hint="eastAsia"/>
                <w:spacing w:val="52"/>
                <w:sz w:val="22"/>
              </w:rPr>
              <w:t>卫生</w:t>
            </w:r>
            <w:proofErr w:type="gramStart"/>
            <w:r w:rsidRPr="00A6627B">
              <w:rPr>
                <w:rFonts w:ascii="宋体" w:eastAsia="宋体" w:hAnsi="宋体" w:cs="Times New Roman" w:hint="eastAsia"/>
                <w:spacing w:val="52"/>
                <w:sz w:val="22"/>
              </w:rPr>
              <w:t>云资源采集纳管</w:t>
            </w:r>
            <w:bookmarkEnd w:id="285"/>
            <w:bookmarkEnd w:id="286"/>
            <w:bookmarkEnd w:id="287"/>
            <w:proofErr w:type="gramEnd"/>
          </w:p>
        </w:tc>
      </w:tr>
      <w:tr w:rsidR="00A6627B" w:rsidRPr="00A6627B" w:rsidTr="00210809">
        <w:trPr>
          <w:trHeight w:val="620"/>
          <w:jc w:val="center"/>
        </w:trPr>
        <w:tc>
          <w:tcPr>
            <w:tcW w:w="548" w:type="pct"/>
            <w:vMerge/>
            <w:tcBorders>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1124" w:type="pct"/>
            <w:vMerge/>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jc w:val="left"/>
              <w:rPr>
                <w:rFonts w:ascii="宋体" w:eastAsia="宋体" w:hAnsi="宋体" w:cs="仿宋_GB2312"/>
                <w:spacing w:val="52"/>
                <w:sz w:val="22"/>
              </w:rPr>
            </w:pPr>
          </w:p>
        </w:tc>
        <w:tc>
          <w:tcPr>
            <w:tcW w:w="2237" w:type="pct"/>
            <w:tcBorders>
              <w:top w:val="single" w:sz="4" w:space="0" w:color="000000"/>
              <w:left w:val="single" w:sz="4" w:space="0" w:color="000000"/>
              <w:bottom w:val="single" w:sz="4" w:space="0" w:color="000000"/>
              <w:right w:val="single" w:sz="4" w:space="0" w:color="000000"/>
            </w:tcBorders>
            <w:vAlign w:val="center"/>
          </w:tcPr>
          <w:p w:rsidR="00A6627B" w:rsidRPr="00A6627B" w:rsidRDefault="00A6627B" w:rsidP="00A6627B">
            <w:pPr>
              <w:rPr>
                <w:rFonts w:ascii="宋体" w:eastAsia="宋体" w:hAnsi="宋体" w:cs="仿宋_GB2312"/>
                <w:spacing w:val="52"/>
                <w:sz w:val="22"/>
              </w:rPr>
            </w:pPr>
            <w:bookmarkStart w:id="288" w:name="_Toc1535131494"/>
            <w:bookmarkStart w:id="289" w:name="_Toc666465612"/>
            <w:bookmarkStart w:id="290" w:name="_Toc920203980"/>
            <w:r w:rsidRPr="00A6627B">
              <w:rPr>
                <w:rFonts w:ascii="宋体" w:eastAsia="宋体" w:hAnsi="宋体" w:cs="Times New Roman" w:hint="eastAsia"/>
                <w:spacing w:val="52"/>
                <w:sz w:val="22"/>
              </w:rPr>
              <w:t>教育</w:t>
            </w:r>
            <w:proofErr w:type="gramStart"/>
            <w:r w:rsidRPr="00A6627B">
              <w:rPr>
                <w:rFonts w:ascii="宋体" w:eastAsia="宋体" w:hAnsi="宋体" w:cs="Times New Roman" w:hint="eastAsia"/>
                <w:spacing w:val="52"/>
                <w:sz w:val="22"/>
              </w:rPr>
              <w:t>云资源采集纳管</w:t>
            </w:r>
            <w:bookmarkEnd w:id="288"/>
            <w:bookmarkEnd w:id="289"/>
            <w:bookmarkEnd w:id="290"/>
            <w:proofErr w:type="gramEnd"/>
          </w:p>
        </w:tc>
      </w:tr>
    </w:tbl>
    <w:p w:rsidR="00A6627B" w:rsidRPr="00A6627B" w:rsidRDefault="00A6627B" w:rsidP="00A6627B">
      <w:pPr>
        <w:adjustRightInd w:val="0"/>
        <w:snapToGrid w:val="0"/>
        <w:spacing w:line="300" w:lineRule="auto"/>
        <w:ind w:firstLineChars="192" w:firstLine="424"/>
        <w:rPr>
          <w:rFonts w:ascii="Times New Roman" w:eastAsia="宋体" w:hAnsi="Times New Roman" w:cs="Times New Roman"/>
          <w:b/>
          <w:bCs/>
          <w:color w:val="0000FF"/>
          <w:sz w:val="22"/>
        </w:rPr>
      </w:pPr>
      <w:r w:rsidRPr="00A6627B">
        <w:rPr>
          <w:rFonts w:ascii="Times New Roman" w:eastAsia="宋体" w:hAnsi="Times New Roman" w:cs="Times New Roman"/>
          <w:b/>
          <w:bCs/>
          <w:color w:val="0000FF"/>
          <w:sz w:val="22"/>
        </w:rPr>
        <w:t>说明：此表所列内容为本次</w:t>
      </w:r>
      <w:r w:rsidRPr="00A6627B">
        <w:rPr>
          <w:rFonts w:ascii="Times New Roman" w:eastAsia="宋体" w:hAnsi="Times New Roman" w:cs="Times New Roman" w:hint="eastAsia"/>
          <w:b/>
          <w:bCs/>
          <w:color w:val="0000FF"/>
          <w:sz w:val="22"/>
        </w:rPr>
        <w:t>磋商</w:t>
      </w:r>
      <w:r w:rsidRPr="00A6627B">
        <w:rPr>
          <w:rFonts w:ascii="Times New Roman" w:eastAsia="宋体" w:hAnsi="Times New Roman" w:cs="Times New Roman"/>
          <w:b/>
          <w:bCs/>
          <w:color w:val="0000FF"/>
          <w:sz w:val="22"/>
        </w:rPr>
        <w:t>核心工作内容，</w:t>
      </w:r>
      <w:r w:rsidRPr="00A6627B">
        <w:rPr>
          <w:rFonts w:ascii="Times New Roman" w:eastAsia="宋体" w:hAnsi="Times New Roman" w:cs="Times New Roman" w:hint="eastAsia"/>
          <w:b/>
          <w:bCs/>
          <w:color w:val="0000FF"/>
          <w:sz w:val="22"/>
        </w:rPr>
        <w:t>供应商</w:t>
      </w:r>
      <w:r w:rsidRPr="00A6627B">
        <w:rPr>
          <w:rFonts w:ascii="Times New Roman" w:eastAsia="宋体" w:hAnsi="Times New Roman" w:cs="Times New Roman"/>
          <w:b/>
          <w:bCs/>
          <w:color w:val="0000FF"/>
          <w:sz w:val="22"/>
        </w:rPr>
        <w:t>不得缩减。</w:t>
      </w:r>
    </w:p>
    <w:p w:rsidR="00A6627B" w:rsidRPr="00A6627B" w:rsidRDefault="00A6627B" w:rsidP="00A6627B">
      <w:pPr>
        <w:widowControl/>
        <w:spacing w:line="300" w:lineRule="auto"/>
        <w:ind w:firstLineChars="192" w:firstLine="422"/>
        <w:jc w:val="left"/>
        <w:rPr>
          <w:rFonts w:ascii="Times New Roman" w:eastAsia="宋体" w:hAnsi="Times New Roman" w:cs="Times New Roman"/>
          <w:bCs/>
          <w:sz w:val="22"/>
        </w:rPr>
      </w:pPr>
      <w:r w:rsidRPr="00A6627B">
        <w:rPr>
          <w:rFonts w:ascii="Times New Roman" w:eastAsia="宋体" w:hAnsi="Times New Roman" w:cs="Times New Roman" w:hint="eastAsia"/>
          <w:bCs/>
          <w:sz w:val="22"/>
        </w:rPr>
        <w:lastRenderedPageBreak/>
        <w:t>7.3</w:t>
      </w:r>
      <w:r w:rsidRPr="00A6627B">
        <w:rPr>
          <w:rFonts w:ascii="Times New Roman" w:eastAsia="宋体" w:hAnsi="Times New Roman" w:cs="Times New Roman" w:hint="eastAsia"/>
          <w:bCs/>
          <w:sz w:val="22"/>
        </w:rPr>
        <w:t>具体服务内容</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7.3.1</w:t>
      </w:r>
      <w:r w:rsidRPr="00A6627B">
        <w:rPr>
          <w:rFonts w:ascii="Times New Roman" w:eastAsia="宋体" w:hAnsi="Times New Roman" w:cs="Times New Roman" w:hint="eastAsia"/>
          <w:bCs/>
          <w:sz w:val="22"/>
        </w:rPr>
        <w:t>性能指标要求</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1</w:t>
      </w:r>
      <w:r w:rsidRPr="00A6627B">
        <w:rPr>
          <w:rFonts w:ascii="Times New Roman" w:eastAsia="宋体" w:hAnsi="Times New Roman" w:cs="Times New Roman" w:hint="eastAsia"/>
          <w:bCs/>
          <w:sz w:val="22"/>
        </w:rPr>
        <w:t>）平台可用性不低于</w:t>
      </w:r>
      <w:r w:rsidRPr="00A6627B">
        <w:rPr>
          <w:rFonts w:ascii="Times New Roman" w:eastAsia="宋体" w:hAnsi="Times New Roman" w:cs="Times New Roman" w:hint="eastAsia"/>
          <w:bCs/>
          <w:sz w:val="22"/>
        </w:rPr>
        <w:t>99.9%</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2</w:t>
      </w:r>
      <w:r w:rsidRPr="00A6627B">
        <w:rPr>
          <w:rFonts w:ascii="Times New Roman" w:eastAsia="宋体" w:hAnsi="Times New Roman" w:cs="Times New Roman" w:hint="eastAsia"/>
          <w:bCs/>
          <w:sz w:val="22"/>
        </w:rPr>
        <w:t>）正常情况下，数据持久性不低于</w:t>
      </w:r>
      <w:r w:rsidRPr="00A6627B">
        <w:rPr>
          <w:rFonts w:ascii="Times New Roman" w:eastAsia="宋体" w:hAnsi="Times New Roman" w:cs="Times New Roman" w:hint="eastAsia"/>
          <w:bCs/>
          <w:sz w:val="22"/>
        </w:rPr>
        <w:t>99%</w:t>
      </w:r>
      <w:r w:rsidRPr="00A6627B">
        <w:rPr>
          <w:rFonts w:ascii="Times New Roman" w:eastAsia="宋体" w:hAnsi="Times New Roman" w:cs="Times New Roman" w:hint="eastAsia"/>
          <w:bCs/>
          <w:sz w:val="22"/>
        </w:rPr>
        <w:t>；</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3</w:t>
      </w:r>
      <w:r w:rsidRPr="00A6627B">
        <w:rPr>
          <w:rFonts w:ascii="Times New Roman" w:eastAsia="宋体" w:hAnsi="Times New Roman" w:cs="Times New Roman" w:hint="eastAsia"/>
          <w:bCs/>
          <w:sz w:val="22"/>
        </w:rPr>
        <w:t>）界面操作平均响应时间≤</w:t>
      </w:r>
      <w:r w:rsidRPr="00A6627B">
        <w:rPr>
          <w:rFonts w:ascii="Times New Roman" w:eastAsia="宋体" w:hAnsi="Times New Roman" w:cs="Times New Roman" w:hint="eastAsia"/>
          <w:bCs/>
          <w:sz w:val="22"/>
        </w:rPr>
        <w:t>3s</w:t>
      </w:r>
      <w:r w:rsidRPr="00A6627B">
        <w:rPr>
          <w:rFonts w:ascii="Times New Roman" w:eastAsia="宋体" w:hAnsi="Times New Roman" w:cs="Times New Roman" w:hint="eastAsia"/>
          <w:bCs/>
          <w:sz w:val="22"/>
        </w:rPr>
        <w:t>；</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4</w:t>
      </w:r>
      <w:r w:rsidRPr="00A6627B">
        <w:rPr>
          <w:rFonts w:ascii="Times New Roman" w:eastAsia="宋体" w:hAnsi="Times New Roman" w:cs="Times New Roman" w:hint="eastAsia"/>
          <w:bCs/>
          <w:sz w:val="22"/>
        </w:rPr>
        <w:t>）系统支持并发用户数不低于</w:t>
      </w:r>
      <w:r w:rsidRPr="00A6627B">
        <w:rPr>
          <w:rFonts w:ascii="Times New Roman" w:eastAsia="宋体" w:hAnsi="Times New Roman" w:cs="Times New Roman" w:hint="eastAsia"/>
          <w:bCs/>
          <w:sz w:val="22"/>
        </w:rPr>
        <w:t>150</w:t>
      </w:r>
      <w:r w:rsidRPr="00A6627B">
        <w:rPr>
          <w:rFonts w:ascii="Times New Roman" w:eastAsia="宋体" w:hAnsi="Times New Roman" w:cs="Times New Roman" w:hint="eastAsia"/>
          <w:bCs/>
          <w:sz w:val="22"/>
        </w:rPr>
        <w:t>个；</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5</w:t>
      </w:r>
      <w:r w:rsidRPr="00A6627B">
        <w:rPr>
          <w:rFonts w:ascii="Times New Roman" w:eastAsia="宋体" w:hAnsi="Times New Roman" w:cs="Times New Roman" w:hint="eastAsia"/>
          <w:bCs/>
          <w:sz w:val="22"/>
        </w:rPr>
        <w:t>）资源数据采集频率达到每</w:t>
      </w:r>
      <w:r w:rsidRPr="00A6627B">
        <w:rPr>
          <w:rFonts w:ascii="Times New Roman" w:eastAsia="宋体" w:hAnsi="Times New Roman" w:cs="Times New Roman" w:hint="eastAsia"/>
          <w:bCs/>
          <w:sz w:val="22"/>
        </w:rPr>
        <w:t>5</w:t>
      </w:r>
      <w:r w:rsidRPr="00A6627B">
        <w:rPr>
          <w:rFonts w:ascii="Times New Roman" w:eastAsia="宋体" w:hAnsi="Times New Roman" w:cs="Times New Roman" w:hint="eastAsia"/>
          <w:bCs/>
          <w:sz w:val="22"/>
        </w:rPr>
        <w:t>分钟一次。</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7.3.2</w:t>
      </w:r>
      <w:r w:rsidRPr="00A6627B">
        <w:rPr>
          <w:rFonts w:ascii="Times New Roman" w:eastAsia="宋体" w:hAnsi="Times New Roman" w:cs="Times New Roman" w:hint="eastAsia"/>
          <w:bCs/>
          <w:sz w:val="22"/>
        </w:rPr>
        <w:t>应用系统</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 xml:space="preserve">7.3.2.1 </w:t>
      </w:r>
      <w:r w:rsidRPr="00A6627B">
        <w:rPr>
          <w:rFonts w:ascii="Times New Roman" w:eastAsia="宋体" w:hAnsi="Times New Roman" w:cs="Times New Roman" w:hint="eastAsia"/>
          <w:bCs/>
          <w:sz w:val="22"/>
        </w:rPr>
        <w:t>综合门户采购需求</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本平台需构建统一的综合门户，作为政务</w:t>
      </w:r>
      <w:proofErr w:type="gramStart"/>
      <w:r w:rsidRPr="00A6627B">
        <w:rPr>
          <w:rFonts w:ascii="Times New Roman" w:eastAsia="宋体" w:hAnsi="Times New Roman" w:cs="Times New Roman" w:hint="eastAsia"/>
          <w:bCs/>
          <w:sz w:val="22"/>
        </w:rPr>
        <w:t>云管理</w:t>
      </w:r>
      <w:proofErr w:type="gramEnd"/>
      <w:r w:rsidRPr="00A6627B">
        <w:rPr>
          <w:rFonts w:ascii="Times New Roman" w:eastAsia="宋体" w:hAnsi="Times New Roman" w:cs="Times New Roman" w:hint="eastAsia"/>
          <w:bCs/>
          <w:sz w:val="22"/>
        </w:rPr>
        <w:t>平台的唯一入口，为四类核心用户提供角色化、定制化的工作界面，实现分级管理和协同运作。</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1</w:t>
      </w:r>
      <w:r w:rsidRPr="00A6627B">
        <w:rPr>
          <w:rFonts w:ascii="Times New Roman" w:eastAsia="宋体" w:hAnsi="Times New Roman" w:cs="Times New Roman" w:hint="eastAsia"/>
          <w:bCs/>
          <w:sz w:val="22"/>
        </w:rPr>
        <w:t>）管理门户</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中心管理单位视图：需提供定制化首页看板，集中展示全区政务</w:t>
      </w:r>
      <w:proofErr w:type="gramStart"/>
      <w:r w:rsidRPr="00A6627B">
        <w:rPr>
          <w:rFonts w:ascii="Times New Roman" w:eastAsia="宋体" w:hAnsi="Times New Roman" w:cs="Times New Roman" w:hint="eastAsia"/>
          <w:bCs/>
          <w:sz w:val="22"/>
        </w:rPr>
        <w:t>云资源</w:t>
      </w:r>
      <w:proofErr w:type="gramEnd"/>
      <w:r w:rsidRPr="00A6627B">
        <w:rPr>
          <w:rFonts w:ascii="Times New Roman" w:eastAsia="宋体" w:hAnsi="Times New Roman" w:cs="Times New Roman" w:hint="eastAsia"/>
          <w:bCs/>
          <w:sz w:val="22"/>
        </w:rPr>
        <w:t>总量、使用情况、服务质量考核、系统效能评分、待处理工单统计、资源水位预警等关键运营指标。支持多维</w:t>
      </w:r>
      <w:proofErr w:type="gramStart"/>
      <w:r w:rsidRPr="00A6627B">
        <w:rPr>
          <w:rFonts w:ascii="Times New Roman" w:eastAsia="宋体" w:hAnsi="Times New Roman" w:cs="Times New Roman" w:hint="eastAsia"/>
          <w:bCs/>
          <w:sz w:val="22"/>
        </w:rPr>
        <w:t>度数据</w:t>
      </w:r>
      <w:proofErr w:type="gramEnd"/>
      <w:r w:rsidRPr="00A6627B">
        <w:rPr>
          <w:rFonts w:ascii="Times New Roman" w:eastAsia="宋体" w:hAnsi="Times New Roman" w:cs="Times New Roman" w:hint="eastAsia"/>
          <w:bCs/>
          <w:sz w:val="22"/>
        </w:rPr>
        <w:t>钻取、联动分析、可视化图表及数据导出。</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委办局使用单位视图：需提供个性化工作台，展示其名下所有上</w:t>
      </w:r>
      <w:proofErr w:type="gramStart"/>
      <w:r w:rsidRPr="00A6627B">
        <w:rPr>
          <w:rFonts w:ascii="Times New Roman" w:eastAsia="宋体" w:hAnsi="Times New Roman" w:cs="Times New Roman" w:hint="eastAsia"/>
          <w:bCs/>
          <w:sz w:val="22"/>
        </w:rPr>
        <w:t>云系统</w:t>
      </w:r>
      <w:proofErr w:type="gramEnd"/>
      <w:r w:rsidRPr="00A6627B">
        <w:rPr>
          <w:rFonts w:ascii="Times New Roman" w:eastAsia="宋体" w:hAnsi="Times New Roman" w:cs="Times New Roman" w:hint="eastAsia"/>
          <w:bCs/>
          <w:sz w:val="22"/>
        </w:rPr>
        <w:t>的资源概况、效能评估结果、待办审批工单、告警消息及处理状态，并提供快捷入口跳转至常用功能模块。</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proofErr w:type="gramStart"/>
      <w:r w:rsidRPr="00A6627B">
        <w:rPr>
          <w:rFonts w:ascii="Times New Roman" w:eastAsia="宋体" w:hAnsi="Times New Roman" w:cs="Times New Roman" w:hint="eastAsia"/>
          <w:bCs/>
          <w:sz w:val="22"/>
        </w:rPr>
        <w:t>云服务</w:t>
      </w:r>
      <w:proofErr w:type="gramEnd"/>
      <w:r w:rsidRPr="00A6627B">
        <w:rPr>
          <w:rFonts w:ascii="Times New Roman" w:eastAsia="宋体" w:hAnsi="Times New Roman" w:cs="Times New Roman" w:hint="eastAsia"/>
          <w:bCs/>
          <w:sz w:val="22"/>
        </w:rPr>
        <w:t>商视图：需提供专属工作台，集中呈现待办工单列表、资源监控状态、服务指标完成情况及运</w:t>
      </w:r>
      <w:proofErr w:type="gramStart"/>
      <w:r w:rsidRPr="00A6627B">
        <w:rPr>
          <w:rFonts w:ascii="Times New Roman" w:eastAsia="宋体" w:hAnsi="Times New Roman" w:cs="Times New Roman" w:hint="eastAsia"/>
          <w:bCs/>
          <w:sz w:val="22"/>
        </w:rPr>
        <w:t>维任务</w:t>
      </w:r>
      <w:proofErr w:type="gramEnd"/>
      <w:r w:rsidRPr="00A6627B">
        <w:rPr>
          <w:rFonts w:ascii="Times New Roman" w:eastAsia="宋体" w:hAnsi="Times New Roman" w:cs="Times New Roman" w:hint="eastAsia"/>
          <w:bCs/>
          <w:sz w:val="22"/>
        </w:rPr>
        <w:t>提醒。</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软件厂商视图：需提供信息视图，展示其负责的应用系统列表、运行状态、资源使用情况及相关</w:t>
      </w:r>
      <w:proofErr w:type="gramStart"/>
      <w:r w:rsidRPr="00A6627B">
        <w:rPr>
          <w:rFonts w:ascii="Times New Roman" w:eastAsia="宋体" w:hAnsi="Times New Roman" w:cs="Times New Roman" w:hint="eastAsia"/>
          <w:bCs/>
          <w:sz w:val="22"/>
        </w:rPr>
        <w:t>运维工单</w:t>
      </w:r>
      <w:proofErr w:type="gramEnd"/>
      <w:r w:rsidRPr="00A6627B">
        <w:rPr>
          <w:rFonts w:ascii="Times New Roman" w:eastAsia="宋体" w:hAnsi="Times New Roman" w:cs="Times New Roman" w:hint="eastAsia"/>
          <w:bCs/>
          <w:sz w:val="22"/>
        </w:rPr>
        <w:t>处理进度。</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2</w:t>
      </w:r>
      <w:r w:rsidRPr="00A6627B">
        <w:rPr>
          <w:rFonts w:ascii="Times New Roman" w:eastAsia="宋体" w:hAnsi="Times New Roman" w:cs="Times New Roman" w:hint="eastAsia"/>
          <w:bCs/>
          <w:sz w:val="22"/>
        </w:rPr>
        <w:t>）项目管理</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新建项目：需提供标准化流程以创建新项目档案，支持通过接口</w:t>
      </w:r>
      <w:proofErr w:type="gramStart"/>
      <w:r w:rsidRPr="00A6627B">
        <w:rPr>
          <w:rFonts w:ascii="Times New Roman" w:eastAsia="宋体" w:hAnsi="Times New Roman" w:cs="Times New Roman" w:hint="eastAsia"/>
          <w:bCs/>
          <w:sz w:val="22"/>
        </w:rPr>
        <w:t>从区项管</w:t>
      </w:r>
      <w:proofErr w:type="gramEnd"/>
      <w:r w:rsidRPr="00A6627B">
        <w:rPr>
          <w:rFonts w:ascii="Times New Roman" w:eastAsia="宋体" w:hAnsi="Times New Roman" w:cs="Times New Roman" w:hint="eastAsia"/>
          <w:bCs/>
          <w:sz w:val="22"/>
        </w:rPr>
        <w:t>系统同步信息或手动填写创建。</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项目维护：需提供项目信息管理功能，支持对项目基本信息、关联系统及项目状态的动态更新与维护。</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申请上云：需为已审批项目提供标准化</w:t>
      </w:r>
      <w:proofErr w:type="gramStart"/>
      <w:r w:rsidRPr="00A6627B">
        <w:rPr>
          <w:rFonts w:ascii="Times New Roman" w:eastAsia="宋体" w:hAnsi="Times New Roman" w:cs="Times New Roman" w:hint="eastAsia"/>
          <w:bCs/>
          <w:sz w:val="22"/>
        </w:rPr>
        <w:t>云资源</w:t>
      </w:r>
      <w:proofErr w:type="gramEnd"/>
      <w:r w:rsidRPr="00A6627B">
        <w:rPr>
          <w:rFonts w:ascii="Times New Roman" w:eastAsia="宋体" w:hAnsi="Times New Roman" w:cs="Times New Roman" w:hint="eastAsia"/>
          <w:bCs/>
          <w:sz w:val="22"/>
        </w:rPr>
        <w:t>在线申请入口，引导用户填写资源需求清单，并自动生成资源申请工</w:t>
      </w:r>
      <w:proofErr w:type="gramStart"/>
      <w:r w:rsidRPr="00A6627B">
        <w:rPr>
          <w:rFonts w:ascii="Times New Roman" w:eastAsia="宋体" w:hAnsi="Times New Roman" w:cs="Times New Roman" w:hint="eastAsia"/>
          <w:bCs/>
          <w:sz w:val="22"/>
        </w:rPr>
        <w:t>单进入</w:t>
      </w:r>
      <w:proofErr w:type="gramEnd"/>
      <w:r w:rsidRPr="00A6627B">
        <w:rPr>
          <w:rFonts w:ascii="Times New Roman" w:eastAsia="宋体" w:hAnsi="Times New Roman" w:cs="Times New Roman" w:hint="eastAsia"/>
          <w:bCs/>
          <w:sz w:val="22"/>
        </w:rPr>
        <w:t>审批流程。</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3</w:t>
      </w:r>
      <w:r w:rsidRPr="00A6627B">
        <w:rPr>
          <w:rFonts w:ascii="Times New Roman" w:eastAsia="宋体" w:hAnsi="Times New Roman" w:cs="Times New Roman" w:hint="eastAsia"/>
          <w:bCs/>
          <w:sz w:val="22"/>
        </w:rPr>
        <w:t>）厂商管理</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新增厂商：需提供标准化的厂商信息录入功能，采集厂商基本信息、统一社会信用代码、主要联系人及联系方式。</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厂商维护：</w:t>
      </w:r>
      <w:proofErr w:type="gramStart"/>
      <w:r w:rsidRPr="00A6627B">
        <w:rPr>
          <w:rFonts w:ascii="Times New Roman" w:eastAsia="宋体" w:hAnsi="Times New Roman" w:cs="Times New Roman" w:hint="eastAsia"/>
          <w:bCs/>
          <w:sz w:val="22"/>
        </w:rPr>
        <w:t>需支持</w:t>
      </w:r>
      <w:proofErr w:type="gramEnd"/>
      <w:r w:rsidRPr="00A6627B">
        <w:rPr>
          <w:rFonts w:ascii="Times New Roman" w:eastAsia="宋体" w:hAnsi="Times New Roman" w:cs="Times New Roman" w:hint="eastAsia"/>
          <w:bCs/>
          <w:sz w:val="22"/>
        </w:rPr>
        <w:t>对厂商信息的查询、编辑、更新、停用</w:t>
      </w:r>
      <w:r w:rsidRPr="00A6627B">
        <w:rPr>
          <w:rFonts w:ascii="Times New Roman" w:eastAsia="宋体" w:hAnsi="Times New Roman" w:cs="Times New Roman"/>
          <w:bCs/>
          <w:sz w:val="22"/>
        </w:rPr>
        <w:t>/</w:t>
      </w:r>
      <w:r w:rsidRPr="00A6627B">
        <w:rPr>
          <w:rFonts w:ascii="Times New Roman" w:eastAsia="宋体" w:hAnsi="Times New Roman" w:cs="Times New Roman" w:hint="eastAsia"/>
          <w:bCs/>
          <w:sz w:val="22"/>
        </w:rPr>
        <w:t>启用等操作，并记录服务评价，形成完整的厂商档案。</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 xml:space="preserve">7.3.2.2 </w:t>
      </w:r>
      <w:r w:rsidRPr="00A6627B">
        <w:rPr>
          <w:rFonts w:ascii="Times New Roman" w:eastAsia="宋体" w:hAnsi="Times New Roman" w:cs="Times New Roman" w:hint="eastAsia"/>
          <w:bCs/>
          <w:sz w:val="22"/>
        </w:rPr>
        <w:t>业务管理中心采购需求</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lastRenderedPageBreak/>
        <w:t>需构建标准化的业务运作体系，实现政务</w:t>
      </w:r>
      <w:proofErr w:type="gramStart"/>
      <w:r w:rsidRPr="00A6627B">
        <w:rPr>
          <w:rFonts w:ascii="Times New Roman" w:eastAsia="宋体" w:hAnsi="Times New Roman" w:cs="Times New Roman" w:hint="eastAsia"/>
          <w:bCs/>
          <w:sz w:val="22"/>
        </w:rPr>
        <w:t>云资源</w:t>
      </w:r>
      <w:proofErr w:type="gramEnd"/>
      <w:r w:rsidRPr="00A6627B">
        <w:rPr>
          <w:rFonts w:ascii="Times New Roman" w:eastAsia="宋体" w:hAnsi="Times New Roman" w:cs="Times New Roman" w:hint="eastAsia"/>
          <w:bCs/>
          <w:sz w:val="22"/>
        </w:rPr>
        <w:t>的统一管理和高效调配。</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1</w:t>
      </w:r>
      <w:r w:rsidRPr="00A6627B">
        <w:rPr>
          <w:rFonts w:ascii="Times New Roman" w:eastAsia="宋体" w:hAnsi="Times New Roman" w:cs="Times New Roman" w:hint="eastAsia"/>
          <w:bCs/>
          <w:sz w:val="22"/>
        </w:rPr>
        <w:t>）资源中心</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资源总</w:t>
      </w:r>
      <w:proofErr w:type="gramStart"/>
      <w:r w:rsidRPr="00A6627B">
        <w:rPr>
          <w:rFonts w:ascii="Times New Roman" w:eastAsia="宋体" w:hAnsi="Times New Roman" w:cs="Times New Roman" w:hint="eastAsia"/>
          <w:bCs/>
          <w:sz w:val="22"/>
        </w:rPr>
        <w:t>览</w:t>
      </w:r>
      <w:proofErr w:type="gramEnd"/>
      <w:r w:rsidRPr="00A6627B">
        <w:rPr>
          <w:rFonts w:ascii="Times New Roman" w:eastAsia="宋体" w:hAnsi="Times New Roman" w:cs="Times New Roman" w:hint="eastAsia"/>
          <w:bCs/>
          <w:sz w:val="22"/>
        </w:rPr>
        <w:t>：需为管理用户提供全局资源查询功能，支持按单位、关键字、时间、状态等多维度筛选，展示汇总信息及单个项目详情。</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我的资源：需为委办局用户提供其名下所有已上</w:t>
      </w:r>
      <w:proofErr w:type="gramStart"/>
      <w:r w:rsidRPr="00A6627B">
        <w:rPr>
          <w:rFonts w:ascii="Times New Roman" w:eastAsia="宋体" w:hAnsi="Times New Roman" w:cs="Times New Roman" w:hint="eastAsia"/>
          <w:bCs/>
          <w:sz w:val="22"/>
        </w:rPr>
        <w:t>云资源</w:t>
      </w:r>
      <w:proofErr w:type="gramEnd"/>
      <w:r w:rsidRPr="00A6627B">
        <w:rPr>
          <w:rFonts w:ascii="Times New Roman" w:eastAsia="宋体" w:hAnsi="Times New Roman" w:cs="Times New Roman" w:hint="eastAsia"/>
          <w:bCs/>
          <w:sz w:val="22"/>
        </w:rPr>
        <w:t>的专属视图，支持查看详细配置、性能数据、效能评估及告警事件。</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资源通告：需实现与公文交换平台对接，推送资源通告并支持用户在线确认、反馈项目状态。</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2</w:t>
      </w:r>
      <w:r w:rsidRPr="00A6627B">
        <w:rPr>
          <w:rFonts w:ascii="Times New Roman" w:eastAsia="宋体" w:hAnsi="Times New Roman" w:cs="Times New Roman" w:hint="eastAsia"/>
          <w:bCs/>
          <w:sz w:val="22"/>
        </w:rPr>
        <w:t>）资源</w:t>
      </w: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服务流程管理</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资源</w:t>
      </w:r>
      <w:r w:rsidRPr="00A6627B">
        <w:rPr>
          <w:rFonts w:ascii="Times New Roman" w:eastAsia="宋体" w:hAnsi="Times New Roman" w:cs="Times New Roman"/>
          <w:bCs/>
          <w:sz w:val="22"/>
        </w:rPr>
        <w:t>/</w:t>
      </w:r>
      <w:r w:rsidRPr="00A6627B">
        <w:rPr>
          <w:rFonts w:ascii="Times New Roman" w:eastAsia="宋体" w:hAnsi="Times New Roman" w:cs="Times New Roman" w:hint="eastAsia"/>
          <w:bCs/>
          <w:sz w:val="22"/>
        </w:rPr>
        <w:t>服务申请：需依据《浦东政务云服务目录》提供标准化的在线申请流程，支持表单化填写资源需求，自动生成申请工单。</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资源</w:t>
      </w:r>
      <w:r w:rsidRPr="00A6627B">
        <w:rPr>
          <w:rFonts w:ascii="Times New Roman" w:eastAsia="宋体" w:hAnsi="Times New Roman" w:cs="Times New Roman"/>
          <w:bCs/>
          <w:sz w:val="22"/>
        </w:rPr>
        <w:t>/</w:t>
      </w:r>
      <w:r w:rsidRPr="00A6627B">
        <w:rPr>
          <w:rFonts w:ascii="Times New Roman" w:eastAsia="宋体" w:hAnsi="Times New Roman" w:cs="Times New Roman" w:hint="eastAsia"/>
          <w:bCs/>
          <w:sz w:val="22"/>
        </w:rPr>
        <w:t>服务变更：</w:t>
      </w:r>
      <w:proofErr w:type="gramStart"/>
      <w:r w:rsidRPr="00A6627B">
        <w:rPr>
          <w:rFonts w:ascii="Times New Roman" w:eastAsia="宋体" w:hAnsi="Times New Roman" w:cs="Times New Roman" w:hint="eastAsia"/>
          <w:bCs/>
          <w:sz w:val="22"/>
        </w:rPr>
        <w:t>需支持</w:t>
      </w:r>
      <w:proofErr w:type="gramEnd"/>
      <w:r w:rsidRPr="00A6627B">
        <w:rPr>
          <w:rFonts w:ascii="Times New Roman" w:eastAsia="宋体" w:hAnsi="Times New Roman" w:cs="Times New Roman" w:hint="eastAsia"/>
          <w:bCs/>
          <w:sz w:val="22"/>
        </w:rPr>
        <w:t>资源配置调整、规格变更等需求的在线申请与审批。</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资源扩容：需为已有资源实例提供在线扩容申请功能。</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资源回收</w:t>
      </w:r>
      <w:r w:rsidRPr="00A6627B">
        <w:rPr>
          <w:rFonts w:ascii="Times New Roman" w:eastAsia="宋体" w:hAnsi="Times New Roman" w:cs="Times New Roman"/>
          <w:bCs/>
          <w:sz w:val="22"/>
        </w:rPr>
        <w:t>/</w:t>
      </w:r>
      <w:r w:rsidRPr="00A6627B">
        <w:rPr>
          <w:rFonts w:ascii="Times New Roman" w:eastAsia="宋体" w:hAnsi="Times New Roman" w:cs="Times New Roman" w:hint="eastAsia"/>
          <w:bCs/>
          <w:sz w:val="22"/>
        </w:rPr>
        <w:t>服务退出：需建立规范的服务退出流程，支持回收范围确认、信息登记与计划终止时间等要素的明确。</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3</w:t>
      </w:r>
      <w:r w:rsidRPr="00A6627B">
        <w:rPr>
          <w:rFonts w:ascii="Times New Roman" w:eastAsia="宋体" w:hAnsi="Times New Roman" w:cs="Times New Roman" w:hint="eastAsia"/>
          <w:bCs/>
          <w:sz w:val="22"/>
        </w:rPr>
        <w:t>）服务新增及维护</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新增服务：</w:t>
      </w:r>
      <w:proofErr w:type="gramStart"/>
      <w:r w:rsidRPr="00A6627B">
        <w:rPr>
          <w:rFonts w:ascii="Times New Roman" w:eastAsia="宋体" w:hAnsi="Times New Roman" w:cs="Times New Roman" w:hint="eastAsia"/>
          <w:bCs/>
          <w:sz w:val="22"/>
        </w:rPr>
        <w:t>需允许</w:t>
      </w:r>
      <w:proofErr w:type="gramEnd"/>
      <w:r w:rsidRPr="00A6627B">
        <w:rPr>
          <w:rFonts w:ascii="Times New Roman" w:eastAsia="宋体" w:hAnsi="Times New Roman" w:cs="Times New Roman" w:hint="eastAsia"/>
          <w:bCs/>
          <w:sz w:val="22"/>
        </w:rPr>
        <w:t>管理员在</w:t>
      </w:r>
      <w:proofErr w:type="gramStart"/>
      <w:r w:rsidRPr="00A6627B">
        <w:rPr>
          <w:rFonts w:ascii="Times New Roman" w:eastAsia="宋体" w:hAnsi="Times New Roman" w:cs="Times New Roman" w:hint="eastAsia"/>
          <w:bCs/>
          <w:sz w:val="22"/>
        </w:rPr>
        <w:t>云服务</w:t>
      </w:r>
      <w:proofErr w:type="gramEnd"/>
      <w:r w:rsidRPr="00A6627B">
        <w:rPr>
          <w:rFonts w:ascii="Times New Roman" w:eastAsia="宋体" w:hAnsi="Times New Roman" w:cs="Times New Roman" w:hint="eastAsia"/>
          <w:bCs/>
          <w:sz w:val="22"/>
        </w:rPr>
        <w:t>目录</w:t>
      </w:r>
      <w:proofErr w:type="gramStart"/>
      <w:r w:rsidRPr="00A6627B">
        <w:rPr>
          <w:rFonts w:ascii="Times New Roman" w:eastAsia="宋体" w:hAnsi="Times New Roman" w:cs="Times New Roman" w:hint="eastAsia"/>
          <w:bCs/>
          <w:sz w:val="22"/>
        </w:rPr>
        <w:t>中上架新服务</w:t>
      </w:r>
      <w:proofErr w:type="gramEnd"/>
      <w:r w:rsidRPr="00A6627B">
        <w:rPr>
          <w:rFonts w:ascii="Times New Roman" w:eastAsia="宋体" w:hAnsi="Times New Roman" w:cs="Times New Roman" w:hint="eastAsia"/>
          <w:bCs/>
          <w:sz w:val="22"/>
        </w:rPr>
        <w:t>项，完整填写服务名称、分类、描述、规格、计费模式及提供商等信息。</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服务维护：需提供对已发布服务的全生命周期管理功能，支持信息编辑、规格调整、服务下架与版本更新。</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4</w:t>
      </w:r>
      <w:r w:rsidRPr="00A6627B">
        <w:rPr>
          <w:rFonts w:ascii="Times New Roman" w:eastAsia="宋体" w:hAnsi="Times New Roman" w:cs="Times New Roman" w:hint="eastAsia"/>
          <w:bCs/>
          <w:sz w:val="22"/>
        </w:rPr>
        <w:t>）资源监控中心</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事件告警：需集中展示各类监控事件与告警信息，支持按级别、类型、时间、状态进行多维度筛选和查看。</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网络拓扑：需以图形化方式展示政务云平台的逻辑网络拓扑结构。</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僵尸系统识别：需通过分析性能指标，自动识别并列出长时间</w:t>
      </w:r>
      <w:proofErr w:type="gramStart"/>
      <w:r w:rsidRPr="00A6627B">
        <w:rPr>
          <w:rFonts w:ascii="Times New Roman" w:eastAsia="宋体" w:hAnsi="Times New Roman" w:cs="Times New Roman" w:hint="eastAsia"/>
          <w:bCs/>
          <w:sz w:val="22"/>
        </w:rPr>
        <w:t>低活跃</w:t>
      </w:r>
      <w:proofErr w:type="gramEnd"/>
      <w:r w:rsidRPr="00A6627B">
        <w:rPr>
          <w:rFonts w:ascii="Times New Roman" w:eastAsia="宋体" w:hAnsi="Times New Roman" w:cs="Times New Roman" w:hint="eastAsia"/>
          <w:bCs/>
          <w:sz w:val="22"/>
        </w:rPr>
        <w:t>度的疑似僵尸系统。</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性能插件监控：需通过分析内存使用率波动，检测云主机监控插件的异常状态。</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 xml:space="preserve">7.3.2.3 </w:t>
      </w:r>
      <w:r w:rsidRPr="00A6627B">
        <w:rPr>
          <w:rFonts w:ascii="Times New Roman" w:eastAsia="宋体" w:hAnsi="Times New Roman" w:cs="Times New Roman" w:hint="eastAsia"/>
          <w:bCs/>
          <w:sz w:val="22"/>
        </w:rPr>
        <w:t>运营中心采购需求</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需构建完整的资源配置、评估与优化体系，实现精细化运营管理。</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1</w:t>
      </w:r>
      <w:r w:rsidRPr="00A6627B">
        <w:rPr>
          <w:rFonts w:ascii="Times New Roman" w:eastAsia="宋体" w:hAnsi="Times New Roman" w:cs="Times New Roman" w:hint="eastAsia"/>
          <w:bCs/>
          <w:sz w:val="22"/>
        </w:rPr>
        <w:t>）配置管理</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proofErr w:type="gramStart"/>
      <w:r w:rsidRPr="00A6627B">
        <w:rPr>
          <w:rFonts w:ascii="Times New Roman" w:eastAsia="宋体" w:hAnsi="Times New Roman" w:cs="Times New Roman" w:hint="eastAsia"/>
          <w:bCs/>
          <w:sz w:val="22"/>
        </w:rPr>
        <w:t>需支持</w:t>
      </w:r>
      <w:proofErr w:type="gramEnd"/>
      <w:r w:rsidRPr="00A6627B">
        <w:rPr>
          <w:rFonts w:ascii="Times New Roman" w:eastAsia="宋体" w:hAnsi="Times New Roman" w:cs="Times New Roman" w:hint="eastAsia"/>
          <w:bCs/>
          <w:sz w:val="22"/>
        </w:rPr>
        <w:t>对资源水位预警阈值、告警规则阈值、资源效能评估规则、计量规则及计费策略等进行统一配置和管理。</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2</w:t>
      </w:r>
      <w:r w:rsidRPr="00A6627B">
        <w:rPr>
          <w:rFonts w:ascii="Times New Roman" w:eastAsia="宋体" w:hAnsi="Times New Roman" w:cs="Times New Roman" w:hint="eastAsia"/>
          <w:bCs/>
          <w:sz w:val="22"/>
        </w:rPr>
        <w:t>）模型管理</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需提供界面化工具，用于定义和调整资源效能评估算法模型与计量计费算法模型。</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3</w:t>
      </w:r>
      <w:r w:rsidRPr="00A6627B">
        <w:rPr>
          <w:rFonts w:ascii="Times New Roman" w:eastAsia="宋体" w:hAnsi="Times New Roman" w:cs="Times New Roman" w:hint="eastAsia"/>
          <w:bCs/>
          <w:sz w:val="22"/>
        </w:rPr>
        <w:t>）效能优化</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lastRenderedPageBreak/>
        <w:t>需构建资源效能评估与优化闭环管理体系，定期生成评估报告、推送优化建议、管理优化流程（</w:t>
      </w:r>
      <w:proofErr w:type="gramStart"/>
      <w:r w:rsidRPr="00A6627B">
        <w:rPr>
          <w:rFonts w:ascii="Times New Roman" w:eastAsia="宋体" w:hAnsi="Times New Roman" w:cs="Times New Roman" w:hint="eastAsia"/>
          <w:bCs/>
          <w:sz w:val="22"/>
        </w:rPr>
        <w:t>含通知</w:t>
      </w:r>
      <w:proofErr w:type="gramEnd"/>
      <w:r w:rsidRPr="00A6627B">
        <w:rPr>
          <w:rFonts w:ascii="Times New Roman" w:eastAsia="宋体" w:hAnsi="Times New Roman" w:cs="Times New Roman" w:hint="eastAsia"/>
          <w:bCs/>
          <w:sz w:val="22"/>
        </w:rPr>
        <w:t>与强制回收）、跟踪资源优化状态，并提供后台监控服务自动发现待优化资源</w:t>
      </w: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本期本功能模块需涵盖联通、电信、移动三家</w:t>
      </w:r>
      <w:proofErr w:type="gramStart"/>
      <w:r w:rsidRPr="00A6627B">
        <w:rPr>
          <w:rFonts w:ascii="Times New Roman" w:eastAsia="宋体" w:hAnsi="Times New Roman" w:cs="Times New Roman" w:hint="eastAsia"/>
          <w:bCs/>
          <w:sz w:val="22"/>
        </w:rPr>
        <w:t>云服务</w:t>
      </w:r>
      <w:proofErr w:type="gramEnd"/>
      <w:r w:rsidRPr="00A6627B">
        <w:rPr>
          <w:rFonts w:ascii="Times New Roman" w:eastAsia="宋体" w:hAnsi="Times New Roman" w:cs="Times New Roman" w:hint="eastAsia"/>
          <w:bCs/>
          <w:sz w:val="22"/>
        </w:rPr>
        <w:t>商的效能评估</w:t>
      </w: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4</w:t>
      </w:r>
      <w:r w:rsidRPr="00A6627B">
        <w:rPr>
          <w:rFonts w:ascii="Times New Roman" w:eastAsia="宋体" w:hAnsi="Times New Roman" w:cs="Times New Roman" w:hint="eastAsia"/>
          <w:bCs/>
          <w:sz w:val="22"/>
        </w:rPr>
        <w:t>）服务评估</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需建立</w:t>
      </w:r>
      <w:proofErr w:type="gramStart"/>
      <w:r w:rsidRPr="00A6627B">
        <w:rPr>
          <w:rFonts w:ascii="Times New Roman" w:eastAsia="宋体" w:hAnsi="Times New Roman" w:cs="Times New Roman" w:hint="eastAsia"/>
          <w:bCs/>
          <w:sz w:val="22"/>
        </w:rPr>
        <w:t>云服务商服务</w:t>
      </w:r>
      <w:proofErr w:type="gramEnd"/>
      <w:r w:rsidRPr="00A6627B">
        <w:rPr>
          <w:rFonts w:ascii="Times New Roman" w:eastAsia="宋体" w:hAnsi="Times New Roman" w:cs="Times New Roman" w:hint="eastAsia"/>
          <w:bCs/>
          <w:sz w:val="22"/>
        </w:rPr>
        <w:t>质量量化评估机制，定期基于工单响应、资源交付、故障处理、</w:t>
      </w:r>
      <w:r w:rsidRPr="00A6627B">
        <w:rPr>
          <w:rFonts w:ascii="Times New Roman" w:eastAsia="宋体" w:hAnsi="Times New Roman" w:cs="Times New Roman" w:hint="eastAsia"/>
          <w:bCs/>
          <w:sz w:val="22"/>
        </w:rPr>
        <w:t>SLA</w:t>
      </w:r>
      <w:r w:rsidRPr="00A6627B">
        <w:rPr>
          <w:rFonts w:ascii="Times New Roman" w:eastAsia="宋体" w:hAnsi="Times New Roman" w:cs="Times New Roman" w:hint="eastAsia"/>
          <w:bCs/>
          <w:sz w:val="22"/>
        </w:rPr>
        <w:t>达成率等指标生成评分报告。</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5</w:t>
      </w:r>
      <w:r w:rsidRPr="00A6627B">
        <w:rPr>
          <w:rFonts w:ascii="Times New Roman" w:eastAsia="宋体" w:hAnsi="Times New Roman" w:cs="Times New Roman" w:hint="eastAsia"/>
          <w:bCs/>
          <w:sz w:val="22"/>
        </w:rPr>
        <w:t>）账单中心</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费用总</w:t>
      </w:r>
      <w:proofErr w:type="gramStart"/>
      <w:r w:rsidRPr="00A6627B">
        <w:rPr>
          <w:rFonts w:ascii="Times New Roman" w:eastAsia="宋体" w:hAnsi="Times New Roman" w:cs="Times New Roman" w:hint="eastAsia"/>
          <w:bCs/>
          <w:sz w:val="22"/>
        </w:rPr>
        <w:t>览</w:t>
      </w:r>
      <w:proofErr w:type="gramEnd"/>
      <w:r w:rsidRPr="00A6627B">
        <w:rPr>
          <w:rFonts w:ascii="Times New Roman" w:eastAsia="宋体" w:hAnsi="Times New Roman" w:cs="Times New Roman" w:hint="eastAsia"/>
          <w:bCs/>
          <w:sz w:val="22"/>
        </w:rPr>
        <w:t>：需提供全区费用总体视图，支持按时间、服务商、资源类型等多维度汇总与分析。</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我的账单：需为委办局用户提供其单位费用明细查询功能。</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账单分析：需提供多维度费用分析功能，包括费用构成、同比环比、异常波动及预算执行分析。</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6</w:t>
      </w:r>
      <w:r w:rsidRPr="00A6627B">
        <w:rPr>
          <w:rFonts w:ascii="Times New Roman" w:eastAsia="宋体" w:hAnsi="Times New Roman" w:cs="Times New Roman" w:hint="eastAsia"/>
          <w:bCs/>
          <w:sz w:val="22"/>
        </w:rPr>
        <w:t>）统计报告</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需定期生成多维度运营统计分析报告，涵盖项目部署、增长趋势、告警分析及工单响应等方面。</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 xml:space="preserve">7.3.2.4 </w:t>
      </w:r>
      <w:r w:rsidRPr="00A6627B">
        <w:rPr>
          <w:rFonts w:ascii="Times New Roman" w:eastAsia="宋体" w:hAnsi="Times New Roman" w:cs="Times New Roman" w:hint="eastAsia"/>
          <w:bCs/>
          <w:sz w:val="22"/>
        </w:rPr>
        <w:t>调度中心采购需求</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需构建以工单为核心的事务处理体系，保障平台高效稳定运行。</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1</w:t>
      </w:r>
      <w:r w:rsidRPr="00A6627B">
        <w:rPr>
          <w:rFonts w:ascii="Times New Roman" w:eastAsia="宋体" w:hAnsi="Times New Roman" w:cs="Times New Roman" w:hint="eastAsia"/>
          <w:bCs/>
          <w:sz w:val="22"/>
        </w:rPr>
        <w:t>）工单中心</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智能辅助审批：需基于规则引擎实现工单内容解析、审批建议生成、工</w:t>
      </w:r>
      <w:proofErr w:type="gramStart"/>
      <w:r w:rsidRPr="00A6627B">
        <w:rPr>
          <w:rFonts w:ascii="Times New Roman" w:eastAsia="宋体" w:hAnsi="Times New Roman" w:cs="Times New Roman" w:hint="eastAsia"/>
          <w:bCs/>
          <w:sz w:val="22"/>
        </w:rPr>
        <w:t>单风险</w:t>
      </w:r>
      <w:proofErr w:type="gramEnd"/>
      <w:r w:rsidRPr="00A6627B">
        <w:rPr>
          <w:rFonts w:ascii="Times New Roman" w:eastAsia="宋体" w:hAnsi="Times New Roman" w:cs="Times New Roman" w:hint="eastAsia"/>
          <w:bCs/>
          <w:sz w:val="22"/>
        </w:rPr>
        <w:t>识别及辅助决策。</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待办</w:t>
      </w:r>
      <w:r w:rsidRPr="00A6627B">
        <w:rPr>
          <w:rFonts w:ascii="Times New Roman" w:eastAsia="宋体" w:hAnsi="Times New Roman" w:cs="Times New Roman"/>
          <w:bCs/>
          <w:sz w:val="22"/>
        </w:rPr>
        <w:t>/</w:t>
      </w:r>
      <w:r w:rsidRPr="00A6627B">
        <w:rPr>
          <w:rFonts w:ascii="Times New Roman" w:eastAsia="宋体" w:hAnsi="Times New Roman" w:cs="Times New Roman" w:hint="eastAsia"/>
          <w:bCs/>
          <w:sz w:val="22"/>
        </w:rPr>
        <w:t>已办工单：需为用户集中展示待处理工单列表并提供</w:t>
      </w:r>
      <w:proofErr w:type="gramStart"/>
      <w:r w:rsidRPr="00A6627B">
        <w:rPr>
          <w:rFonts w:ascii="Times New Roman" w:eastAsia="宋体" w:hAnsi="Times New Roman" w:cs="Times New Roman" w:hint="eastAsia"/>
          <w:bCs/>
          <w:sz w:val="22"/>
        </w:rPr>
        <w:t>历史工</w:t>
      </w:r>
      <w:proofErr w:type="gramEnd"/>
      <w:r w:rsidRPr="00A6627B">
        <w:rPr>
          <w:rFonts w:ascii="Times New Roman" w:eastAsia="宋体" w:hAnsi="Times New Roman" w:cs="Times New Roman" w:hint="eastAsia"/>
          <w:bCs/>
          <w:sz w:val="22"/>
        </w:rPr>
        <w:t>单查询导出功能。</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工单暂缓：</w:t>
      </w:r>
      <w:proofErr w:type="gramStart"/>
      <w:r w:rsidRPr="00A6627B">
        <w:rPr>
          <w:rFonts w:ascii="Times New Roman" w:eastAsia="宋体" w:hAnsi="Times New Roman" w:cs="Times New Roman" w:hint="eastAsia"/>
          <w:bCs/>
          <w:sz w:val="22"/>
        </w:rPr>
        <w:t>需支持工</w:t>
      </w:r>
      <w:proofErr w:type="gramEnd"/>
      <w:r w:rsidRPr="00A6627B">
        <w:rPr>
          <w:rFonts w:ascii="Times New Roman" w:eastAsia="宋体" w:hAnsi="Times New Roman" w:cs="Times New Roman" w:hint="eastAsia"/>
          <w:bCs/>
          <w:sz w:val="22"/>
        </w:rPr>
        <w:t>单处理过程中的暂缓申请与状态管理。</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bCs/>
          <w:sz w:val="22"/>
        </w:rPr>
        <w:tab/>
      </w:r>
      <w:r w:rsidRPr="00A6627B">
        <w:rPr>
          <w:rFonts w:ascii="Times New Roman" w:eastAsia="宋体" w:hAnsi="Times New Roman" w:cs="Times New Roman" w:hint="eastAsia"/>
          <w:bCs/>
          <w:sz w:val="22"/>
        </w:rPr>
        <w:t>工单抄送：</w:t>
      </w:r>
      <w:proofErr w:type="gramStart"/>
      <w:r w:rsidRPr="00A6627B">
        <w:rPr>
          <w:rFonts w:ascii="Times New Roman" w:eastAsia="宋体" w:hAnsi="Times New Roman" w:cs="Times New Roman" w:hint="eastAsia"/>
          <w:bCs/>
          <w:sz w:val="22"/>
        </w:rPr>
        <w:t>需支持</w:t>
      </w:r>
      <w:proofErr w:type="gramEnd"/>
      <w:r w:rsidRPr="00A6627B">
        <w:rPr>
          <w:rFonts w:ascii="Times New Roman" w:eastAsia="宋体" w:hAnsi="Times New Roman" w:cs="Times New Roman" w:hint="eastAsia"/>
          <w:bCs/>
          <w:sz w:val="22"/>
        </w:rPr>
        <w:t>将工单信息抄送至指定人员或部门。</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2</w:t>
      </w:r>
      <w:r w:rsidRPr="00A6627B">
        <w:rPr>
          <w:rFonts w:ascii="Times New Roman" w:eastAsia="宋体" w:hAnsi="Times New Roman" w:cs="Times New Roman" w:hint="eastAsia"/>
          <w:bCs/>
          <w:sz w:val="22"/>
        </w:rPr>
        <w:t>）系统管理</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需提供标签体系、文档管理、数据字典、版本更新发布及统一消息通知等基础支撑功能。</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3</w:t>
      </w:r>
      <w:r w:rsidRPr="00A6627B">
        <w:rPr>
          <w:rFonts w:ascii="Times New Roman" w:eastAsia="宋体" w:hAnsi="Times New Roman" w:cs="Times New Roman" w:hint="eastAsia"/>
          <w:bCs/>
          <w:sz w:val="22"/>
        </w:rPr>
        <w:t>）运维管理</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proofErr w:type="gramStart"/>
      <w:r w:rsidRPr="00A6627B">
        <w:rPr>
          <w:rFonts w:ascii="Times New Roman" w:eastAsia="宋体" w:hAnsi="Times New Roman" w:cs="Times New Roman" w:hint="eastAsia"/>
          <w:bCs/>
          <w:sz w:val="22"/>
        </w:rPr>
        <w:t>需支持</w:t>
      </w:r>
      <w:proofErr w:type="gramEnd"/>
      <w:r w:rsidRPr="00A6627B">
        <w:rPr>
          <w:rFonts w:ascii="Times New Roman" w:eastAsia="宋体" w:hAnsi="Times New Roman" w:cs="Times New Roman" w:hint="eastAsia"/>
          <w:bCs/>
          <w:sz w:val="22"/>
        </w:rPr>
        <w:t>日常运</w:t>
      </w:r>
      <w:proofErr w:type="gramStart"/>
      <w:r w:rsidRPr="00A6627B">
        <w:rPr>
          <w:rFonts w:ascii="Times New Roman" w:eastAsia="宋体" w:hAnsi="Times New Roman" w:cs="Times New Roman" w:hint="eastAsia"/>
          <w:bCs/>
          <w:sz w:val="22"/>
        </w:rPr>
        <w:t>维工作</w:t>
      </w:r>
      <w:proofErr w:type="gramEnd"/>
      <w:r w:rsidRPr="00A6627B">
        <w:rPr>
          <w:rFonts w:ascii="Times New Roman" w:eastAsia="宋体" w:hAnsi="Times New Roman" w:cs="Times New Roman" w:hint="eastAsia"/>
          <w:bCs/>
          <w:sz w:val="22"/>
        </w:rPr>
        <w:t>记录、用户反馈建议处理及</w:t>
      </w:r>
      <w:r w:rsidRPr="00A6627B">
        <w:rPr>
          <w:rFonts w:ascii="Times New Roman" w:eastAsia="宋体" w:hAnsi="Times New Roman" w:cs="Times New Roman" w:hint="eastAsia"/>
          <w:bCs/>
          <w:sz w:val="22"/>
        </w:rPr>
        <w:t>ICP</w:t>
      </w:r>
      <w:r w:rsidRPr="00A6627B">
        <w:rPr>
          <w:rFonts w:ascii="Times New Roman" w:eastAsia="宋体" w:hAnsi="Times New Roman" w:cs="Times New Roman" w:hint="eastAsia"/>
          <w:bCs/>
          <w:sz w:val="22"/>
        </w:rPr>
        <w:t>备案信息集中管理。</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 xml:space="preserve">7.3.2.5 </w:t>
      </w:r>
      <w:r w:rsidRPr="00A6627B">
        <w:rPr>
          <w:rFonts w:ascii="Times New Roman" w:eastAsia="宋体" w:hAnsi="Times New Roman" w:cs="Times New Roman" w:hint="eastAsia"/>
          <w:bCs/>
          <w:sz w:val="22"/>
        </w:rPr>
        <w:t>三方对接采购需求</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需构建开放、标准的系统集成体系，实现</w:t>
      </w:r>
      <w:proofErr w:type="gramStart"/>
      <w:r w:rsidRPr="00A6627B">
        <w:rPr>
          <w:rFonts w:ascii="Times New Roman" w:eastAsia="宋体" w:hAnsi="Times New Roman" w:cs="Times New Roman" w:hint="eastAsia"/>
          <w:bCs/>
          <w:sz w:val="22"/>
        </w:rPr>
        <w:t>多云统一纳</w:t>
      </w:r>
      <w:proofErr w:type="gramEnd"/>
      <w:r w:rsidRPr="00A6627B">
        <w:rPr>
          <w:rFonts w:ascii="Times New Roman" w:eastAsia="宋体" w:hAnsi="Times New Roman" w:cs="Times New Roman" w:hint="eastAsia"/>
          <w:bCs/>
          <w:sz w:val="22"/>
        </w:rPr>
        <w:t>管与业务协同。</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1</w:t>
      </w:r>
      <w:r w:rsidRPr="00A6627B">
        <w:rPr>
          <w:rFonts w:ascii="Times New Roman" w:eastAsia="宋体" w:hAnsi="Times New Roman" w:cs="Times New Roman" w:hint="eastAsia"/>
          <w:bCs/>
          <w:sz w:val="22"/>
        </w:rPr>
        <w:t>）统一身份认证</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需实现与上海市“随申办”政务</w:t>
      </w:r>
      <w:proofErr w:type="gramStart"/>
      <w:r w:rsidRPr="00A6627B">
        <w:rPr>
          <w:rFonts w:ascii="Times New Roman" w:eastAsia="宋体" w:hAnsi="Times New Roman" w:cs="Times New Roman" w:hint="eastAsia"/>
          <w:bCs/>
          <w:sz w:val="22"/>
        </w:rPr>
        <w:t>云统一</w:t>
      </w:r>
      <w:proofErr w:type="gramEnd"/>
      <w:r w:rsidRPr="00A6627B">
        <w:rPr>
          <w:rFonts w:ascii="Times New Roman" w:eastAsia="宋体" w:hAnsi="Times New Roman" w:cs="Times New Roman" w:hint="eastAsia"/>
          <w:bCs/>
          <w:sz w:val="22"/>
        </w:rPr>
        <w:t>身份认证平台对接，提供安全的单点登录服务。</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2</w:t>
      </w:r>
      <w:r w:rsidRPr="00A6627B">
        <w:rPr>
          <w:rFonts w:ascii="Times New Roman" w:eastAsia="宋体" w:hAnsi="Times New Roman" w:cs="Times New Roman" w:hint="eastAsia"/>
          <w:bCs/>
          <w:sz w:val="22"/>
        </w:rPr>
        <w:t>）云平台对接</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lastRenderedPageBreak/>
        <w:t>需完成与移动云、电信云、联通云的资源采</w:t>
      </w:r>
      <w:proofErr w:type="gramStart"/>
      <w:r w:rsidRPr="00A6627B">
        <w:rPr>
          <w:rFonts w:ascii="Times New Roman" w:eastAsia="宋体" w:hAnsi="Times New Roman" w:cs="Times New Roman" w:hint="eastAsia"/>
          <w:bCs/>
          <w:sz w:val="22"/>
        </w:rPr>
        <w:t>集纳管与业务工</w:t>
      </w:r>
      <w:proofErr w:type="gramEnd"/>
      <w:r w:rsidRPr="00A6627B">
        <w:rPr>
          <w:rFonts w:ascii="Times New Roman" w:eastAsia="宋体" w:hAnsi="Times New Roman" w:cs="Times New Roman" w:hint="eastAsia"/>
          <w:bCs/>
          <w:sz w:val="22"/>
        </w:rPr>
        <w:t>单协同对接，实现资源信息的实时采集与工单状态的双向同步</w:t>
      </w:r>
      <w:r w:rsidRPr="00A6627B">
        <w:rPr>
          <w:rFonts w:ascii="Times New Roman" w:eastAsia="宋体" w:hAnsi="Times New Roman" w:cs="Times New Roman" w:hint="eastAsia"/>
          <w:bCs/>
          <w:sz w:val="22"/>
        </w:rPr>
        <w:t xml:space="preserve">; </w:t>
      </w:r>
      <w:r w:rsidRPr="00A6627B">
        <w:rPr>
          <w:rFonts w:ascii="Times New Roman" w:eastAsia="宋体" w:hAnsi="Times New Roman" w:cs="Times New Roman" w:hint="eastAsia"/>
          <w:bCs/>
          <w:sz w:val="22"/>
        </w:rPr>
        <w:t>完成卫生云、教育</w:t>
      </w:r>
      <w:proofErr w:type="gramStart"/>
      <w:r w:rsidRPr="00A6627B">
        <w:rPr>
          <w:rFonts w:ascii="Times New Roman" w:eastAsia="宋体" w:hAnsi="Times New Roman" w:cs="Times New Roman" w:hint="eastAsia"/>
          <w:bCs/>
          <w:sz w:val="22"/>
        </w:rPr>
        <w:t>云资源</w:t>
      </w:r>
      <w:proofErr w:type="gramEnd"/>
      <w:r w:rsidRPr="00A6627B">
        <w:rPr>
          <w:rFonts w:ascii="Times New Roman" w:eastAsia="宋体" w:hAnsi="Times New Roman" w:cs="Times New Roman" w:hint="eastAsia"/>
          <w:bCs/>
          <w:sz w:val="22"/>
        </w:rPr>
        <w:t>信息数据采集纳管</w:t>
      </w:r>
      <w:r w:rsidRPr="00A6627B">
        <w:rPr>
          <w:rFonts w:ascii="Times New Roman" w:eastAsia="宋体" w:hAnsi="Times New Roman" w:cs="Times New Roman" w:hint="eastAsia"/>
          <w:bCs/>
          <w:sz w:val="22"/>
        </w:rPr>
        <w:t>.</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采购人负责牵头，成交供应商负责功能的实现。</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7.3.3</w:t>
      </w:r>
      <w:r w:rsidRPr="00A6627B">
        <w:rPr>
          <w:rFonts w:ascii="Times New Roman" w:eastAsia="宋体" w:hAnsi="Times New Roman" w:cs="Times New Roman" w:hint="eastAsia"/>
          <w:bCs/>
          <w:sz w:val="22"/>
        </w:rPr>
        <w:t>系统安全</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 xml:space="preserve">7.3.3.1 </w:t>
      </w:r>
      <w:r w:rsidRPr="00A6627B">
        <w:rPr>
          <w:rFonts w:ascii="Times New Roman" w:eastAsia="宋体" w:hAnsi="Times New Roman" w:cs="Times New Roman" w:hint="eastAsia"/>
          <w:bCs/>
          <w:sz w:val="22"/>
        </w:rPr>
        <w:t>整体安全需求</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系统安全需求</w:t>
      </w:r>
      <w:proofErr w:type="gramStart"/>
      <w:r w:rsidRPr="00A6627B">
        <w:rPr>
          <w:rFonts w:ascii="Times New Roman" w:eastAsia="宋体" w:hAnsi="Times New Roman" w:cs="Times New Roman" w:hint="eastAsia"/>
          <w:bCs/>
          <w:sz w:val="22"/>
        </w:rPr>
        <w:t>参照等保安全标准</w:t>
      </w:r>
      <w:proofErr w:type="gramEnd"/>
      <w:r w:rsidRPr="00A6627B">
        <w:rPr>
          <w:rFonts w:ascii="Times New Roman" w:eastAsia="宋体" w:hAnsi="Times New Roman" w:cs="Times New Roman" w:hint="eastAsia"/>
          <w:bCs/>
          <w:sz w:val="22"/>
        </w:rPr>
        <w:t>，本项目建成后需运行在现有电子政务云环境，依托现有安全保障体系，本项目不再另行购置安全设备和系统。</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 xml:space="preserve">7.3.3.2 </w:t>
      </w:r>
      <w:r w:rsidRPr="00A6627B">
        <w:rPr>
          <w:rFonts w:ascii="Times New Roman" w:eastAsia="宋体" w:hAnsi="Times New Roman" w:cs="Times New Roman" w:hint="eastAsia"/>
          <w:bCs/>
          <w:sz w:val="22"/>
        </w:rPr>
        <w:t>信息安全要求</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在平台安全性方面满足以下要求：</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hint="eastAsia"/>
          <w:bCs/>
          <w:sz w:val="22"/>
        </w:rPr>
        <w:t>数据隐私，不发生数据泄漏事件；</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bCs/>
          <w:sz w:val="22"/>
        </w:rPr>
        <w:t></w:t>
      </w:r>
      <w:r w:rsidRPr="00A6627B">
        <w:rPr>
          <w:rFonts w:ascii="Times New Roman" w:eastAsia="宋体" w:hAnsi="Times New Roman" w:cs="Times New Roman" w:hint="eastAsia"/>
          <w:bCs/>
          <w:sz w:val="22"/>
        </w:rPr>
        <w:t>针对发生的安全漏洞，按照招标人要求及时处置和修复。</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 xml:space="preserve">7.3.3.3 </w:t>
      </w:r>
      <w:r w:rsidRPr="00A6627B">
        <w:rPr>
          <w:rFonts w:ascii="Times New Roman" w:eastAsia="宋体" w:hAnsi="Times New Roman" w:cs="Times New Roman" w:hint="eastAsia"/>
          <w:bCs/>
          <w:sz w:val="22"/>
        </w:rPr>
        <w:t>安全设计需求分析</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系统应符合基本安全保障体系的设计，并依照最新的数据安全规定，设计并提供数据接口、数据存储等服务。</w:t>
      </w:r>
    </w:p>
    <w:p w:rsidR="00A6627B" w:rsidRPr="00A6627B" w:rsidRDefault="00A6627B" w:rsidP="00A6627B">
      <w:pPr>
        <w:suppressAutoHyphens/>
        <w:spacing w:line="300" w:lineRule="auto"/>
        <w:ind w:firstLineChars="192" w:firstLine="422"/>
        <w:rPr>
          <w:rFonts w:ascii="Times New Roman" w:eastAsia="宋体" w:hAnsi="Times New Roman" w:cs="Times New Roman"/>
          <w:bCs/>
          <w:sz w:val="22"/>
        </w:rPr>
      </w:pPr>
      <w:r w:rsidRPr="00A6627B">
        <w:rPr>
          <w:rFonts w:ascii="Times New Roman" w:eastAsia="宋体" w:hAnsi="Times New Roman" w:cs="Times New Roman" w:hint="eastAsia"/>
          <w:bCs/>
          <w:sz w:val="22"/>
        </w:rPr>
        <w:t>7.3.4</w:t>
      </w:r>
      <w:r w:rsidRPr="00A6627B">
        <w:rPr>
          <w:rFonts w:ascii="Times New Roman" w:eastAsia="宋体" w:hAnsi="Times New Roman" w:cs="Times New Roman" w:hint="eastAsia"/>
          <w:bCs/>
          <w:sz w:val="22"/>
        </w:rPr>
        <w:t>信</w:t>
      </w:r>
      <w:r w:rsidR="00D53C3D" w:rsidRPr="00D53C3D">
        <w:rPr>
          <w:rFonts w:ascii="Times New Roman" w:eastAsia="宋体" w:hAnsi="Times New Roman" w:cs="Times New Roman" w:hint="eastAsia"/>
          <w:bCs/>
          <w:color w:val="FFFFFF" w:themeColor="background1"/>
          <w:sz w:val="22"/>
        </w:rPr>
        <w:t>xc</w:t>
      </w:r>
      <w:proofErr w:type="gramStart"/>
      <w:r w:rsidRPr="00A6627B">
        <w:rPr>
          <w:rFonts w:ascii="Times New Roman" w:eastAsia="宋体" w:hAnsi="Times New Roman" w:cs="Times New Roman" w:hint="eastAsia"/>
          <w:bCs/>
          <w:sz w:val="22"/>
        </w:rPr>
        <w:t>创运行</w:t>
      </w:r>
      <w:proofErr w:type="gramEnd"/>
      <w:r w:rsidRPr="00A6627B">
        <w:rPr>
          <w:rFonts w:ascii="Times New Roman" w:eastAsia="宋体" w:hAnsi="Times New Roman" w:cs="Times New Roman" w:hint="eastAsia"/>
          <w:bCs/>
          <w:sz w:val="22"/>
        </w:rPr>
        <w:t>环境</w:t>
      </w:r>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sz w:val="22"/>
        </w:rPr>
        <w:t>本项目的开发与实施过程，需严格按照信</w:t>
      </w:r>
      <w:r w:rsidR="00D53C3D">
        <w:rPr>
          <w:rFonts w:ascii="Times New Roman" w:eastAsia="宋体" w:hAnsi="Times New Roman" w:cs="Times New Roman" w:hint="eastAsia"/>
          <w:bCs/>
          <w:color w:val="FFFFFF" w:themeColor="background1"/>
          <w:sz w:val="22"/>
        </w:rPr>
        <w:t>x</w:t>
      </w:r>
      <w:r w:rsidRPr="00A6627B">
        <w:rPr>
          <w:rFonts w:ascii="Times New Roman" w:eastAsia="宋体" w:hAnsi="Times New Roman" w:cs="Times New Roman" w:hint="eastAsia"/>
          <w:bCs/>
          <w:sz w:val="22"/>
        </w:rPr>
        <w:t>创环境要求来建设</w:t>
      </w:r>
      <w:r w:rsidRPr="00A6627B">
        <w:rPr>
          <w:rFonts w:ascii="Times New Roman" w:eastAsia="宋体" w:hAnsi="Times New Roman" w:cs="Times New Roman" w:hint="eastAsia"/>
          <w:bCs/>
          <w:sz w:val="22"/>
        </w:rPr>
        <w:t>,</w:t>
      </w:r>
      <w:r w:rsidRPr="00A6627B">
        <w:rPr>
          <w:rFonts w:ascii="Times New Roman" w:eastAsia="宋体" w:hAnsi="Times New Roman" w:cs="Times New Roman" w:hint="eastAsia"/>
          <w:bCs/>
          <w:sz w:val="22"/>
        </w:rPr>
        <w:t>包括架构、开发语言、开发环境、数据库、中间件等运行环境所涉及的技术选型与实现，均需全面</w:t>
      </w:r>
      <w:proofErr w:type="gramStart"/>
      <w:r w:rsidRPr="00A6627B">
        <w:rPr>
          <w:rFonts w:ascii="Times New Roman" w:eastAsia="宋体" w:hAnsi="Times New Roman" w:cs="Times New Roman" w:hint="eastAsia"/>
          <w:bCs/>
          <w:sz w:val="22"/>
        </w:rPr>
        <w:t>兼容信</w:t>
      </w:r>
      <w:proofErr w:type="gramEnd"/>
      <w:r w:rsidR="00D53C3D">
        <w:rPr>
          <w:rFonts w:ascii="Times New Roman" w:eastAsia="宋体" w:hAnsi="Times New Roman" w:cs="Times New Roman" w:hint="eastAsia"/>
          <w:bCs/>
          <w:color w:val="FFFFFF" w:themeColor="background1"/>
          <w:sz w:val="22"/>
        </w:rPr>
        <w:t>x</w:t>
      </w:r>
      <w:r w:rsidRPr="00A6627B">
        <w:rPr>
          <w:rFonts w:ascii="Times New Roman" w:eastAsia="宋体" w:hAnsi="Times New Roman" w:cs="Times New Roman" w:hint="eastAsia"/>
          <w:bCs/>
          <w:sz w:val="22"/>
        </w:rPr>
        <w:t>创技术标准，确保最终交付的系统能够在信</w:t>
      </w:r>
      <w:r w:rsidR="00D53C3D">
        <w:rPr>
          <w:rFonts w:ascii="Times New Roman" w:eastAsia="宋体" w:hAnsi="Times New Roman" w:cs="Times New Roman" w:hint="eastAsia"/>
          <w:bCs/>
          <w:color w:val="FFFFFF" w:themeColor="background1"/>
          <w:sz w:val="22"/>
        </w:rPr>
        <w:t>x</w:t>
      </w:r>
      <w:r w:rsidRPr="00A6627B">
        <w:rPr>
          <w:rFonts w:ascii="Times New Roman" w:eastAsia="宋体" w:hAnsi="Times New Roman" w:cs="Times New Roman" w:hint="eastAsia"/>
          <w:bCs/>
          <w:sz w:val="22"/>
        </w:rPr>
        <w:t>创环境下稳定部署与运行。本项目不涉及具体软硬件产品的采购，但开发过程中应优先</w:t>
      </w:r>
      <w:proofErr w:type="gramStart"/>
      <w:r w:rsidRPr="00A6627B">
        <w:rPr>
          <w:rFonts w:ascii="Times New Roman" w:eastAsia="宋体" w:hAnsi="Times New Roman" w:cs="Times New Roman" w:hint="eastAsia"/>
          <w:bCs/>
          <w:sz w:val="22"/>
        </w:rPr>
        <w:t>采用信</w:t>
      </w:r>
      <w:proofErr w:type="gramEnd"/>
      <w:r w:rsidR="00D53C3D">
        <w:rPr>
          <w:rFonts w:ascii="Times New Roman" w:eastAsia="宋体" w:hAnsi="Times New Roman" w:cs="Times New Roman" w:hint="eastAsia"/>
          <w:bCs/>
          <w:color w:val="FFFFFF" w:themeColor="background1"/>
          <w:sz w:val="22"/>
        </w:rPr>
        <w:t>x</w:t>
      </w:r>
      <w:r w:rsidRPr="00A6627B">
        <w:rPr>
          <w:rFonts w:ascii="Times New Roman" w:eastAsia="宋体" w:hAnsi="Times New Roman" w:cs="Times New Roman" w:hint="eastAsia"/>
          <w:bCs/>
          <w:sz w:val="22"/>
        </w:rPr>
        <w:t>创技术路线，或通过适配改造方式</w:t>
      </w:r>
      <w:proofErr w:type="gramStart"/>
      <w:r w:rsidRPr="00A6627B">
        <w:rPr>
          <w:rFonts w:ascii="Times New Roman" w:eastAsia="宋体" w:hAnsi="Times New Roman" w:cs="Times New Roman" w:hint="eastAsia"/>
          <w:bCs/>
          <w:sz w:val="22"/>
        </w:rPr>
        <w:t>满足信</w:t>
      </w:r>
      <w:proofErr w:type="gramEnd"/>
      <w:r w:rsidR="00D53C3D">
        <w:rPr>
          <w:rFonts w:ascii="Times New Roman" w:eastAsia="宋体" w:hAnsi="Times New Roman" w:cs="Times New Roman" w:hint="eastAsia"/>
          <w:bCs/>
          <w:color w:val="FFFFFF" w:themeColor="background1"/>
          <w:sz w:val="22"/>
        </w:rPr>
        <w:t>x</w:t>
      </w:r>
      <w:r w:rsidRPr="00A6627B">
        <w:rPr>
          <w:rFonts w:ascii="Times New Roman" w:eastAsia="宋体" w:hAnsi="Times New Roman" w:cs="Times New Roman" w:hint="eastAsia"/>
          <w:bCs/>
          <w:sz w:val="22"/>
        </w:rPr>
        <w:t>创运行要求</w:t>
      </w:r>
      <w:r w:rsidRPr="00A6627B">
        <w:rPr>
          <w:rFonts w:ascii="Times New Roman" w:eastAsia="宋体" w:hAnsi="Times New Roman" w:cs="Times New Roman" w:hint="eastAsia"/>
          <w:bCs/>
          <w:kern w:val="1"/>
          <w:sz w:val="22"/>
          <w:szCs w:val="20"/>
        </w:rPr>
        <w:t>。</w:t>
      </w:r>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7</w:t>
      </w:r>
      <w:r w:rsidRPr="00A6627B">
        <w:rPr>
          <w:rFonts w:ascii="Times New Roman" w:eastAsia="宋体" w:hAnsi="Times New Roman" w:cs="Times New Roman"/>
          <w:bCs/>
          <w:kern w:val="1"/>
          <w:sz w:val="22"/>
          <w:szCs w:val="20"/>
        </w:rPr>
        <w:t>.</w:t>
      </w:r>
      <w:r w:rsidRPr="00A6627B">
        <w:rPr>
          <w:rFonts w:ascii="Times New Roman" w:eastAsia="宋体" w:hAnsi="Times New Roman" w:cs="Times New Roman" w:hint="eastAsia"/>
          <w:bCs/>
          <w:kern w:val="1"/>
          <w:sz w:val="22"/>
          <w:szCs w:val="20"/>
        </w:rPr>
        <w:t>4</w:t>
      </w:r>
      <w:r w:rsidRPr="00A6627B">
        <w:rPr>
          <w:rFonts w:ascii="Times New Roman" w:eastAsia="宋体" w:hAnsi="Times New Roman" w:cs="Times New Roman" w:hint="eastAsia"/>
          <w:bCs/>
          <w:kern w:val="1"/>
          <w:sz w:val="22"/>
          <w:szCs w:val="20"/>
        </w:rPr>
        <w:t>人员及设备要求</w:t>
      </w:r>
      <w:bookmarkStart w:id="291" w:name="_GoBack"/>
      <w:bookmarkEnd w:id="291"/>
    </w:p>
    <w:p w:rsidR="00A6627B" w:rsidRPr="00A6627B" w:rsidRDefault="00A6627B" w:rsidP="00A6627B">
      <w:pPr>
        <w:suppressAutoHyphens/>
        <w:spacing w:line="300" w:lineRule="auto"/>
        <w:ind w:firstLineChars="192" w:firstLine="422"/>
        <w:rPr>
          <w:rFonts w:ascii="Times New Roman" w:eastAsia="宋体" w:hAnsi="Times New Roman" w:cs="Times New Roman"/>
          <w:kern w:val="1"/>
          <w:sz w:val="22"/>
          <w:szCs w:val="20"/>
        </w:rPr>
      </w:pPr>
      <w:r w:rsidRPr="00A6627B">
        <w:rPr>
          <w:rFonts w:ascii="Times New Roman" w:eastAsia="宋体" w:hAnsi="Times New Roman" w:cs="Times New Roman" w:hint="eastAsia"/>
          <w:kern w:val="1"/>
          <w:sz w:val="22"/>
          <w:szCs w:val="20"/>
        </w:rPr>
        <w:t>7</w:t>
      </w:r>
      <w:r w:rsidRPr="00A6627B">
        <w:rPr>
          <w:rFonts w:ascii="Times New Roman" w:eastAsia="宋体" w:hAnsi="Times New Roman" w:cs="Times New Roman"/>
          <w:kern w:val="1"/>
          <w:sz w:val="22"/>
          <w:szCs w:val="20"/>
        </w:rPr>
        <w:t>.</w:t>
      </w:r>
      <w:r w:rsidRPr="00A6627B">
        <w:rPr>
          <w:rFonts w:ascii="Times New Roman" w:eastAsia="宋体" w:hAnsi="Times New Roman" w:cs="Times New Roman" w:hint="eastAsia"/>
          <w:kern w:val="1"/>
          <w:sz w:val="22"/>
          <w:szCs w:val="20"/>
        </w:rPr>
        <w:t>4</w:t>
      </w:r>
      <w:r w:rsidRPr="00A6627B">
        <w:rPr>
          <w:rFonts w:ascii="Times New Roman" w:eastAsia="宋体" w:hAnsi="Times New Roman" w:cs="Times New Roman"/>
          <w:kern w:val="1"/>
          <w:sz w:val="22"/>
          <w:szCs w:val="20"/>
        </w:rPr>
        <w:t>.1</w:t>
      </w:r>
      <w:r w:rsidRPr="00A6627B">
        <w:rPr>
          <w:rFonts w:ascii="Times New Roman" w:eastAsia="宋体" w:hAnsi="Times New Roman" w:cs="Times New Roman"/>
          <w:kern w:val="1"/>
          <w:sz w:val="22"/>
          <w:szCs w:val="20"/>
        </w:rPr>
        <w:t>本项目中人员岗位要求（但不仅限于）详见下表。</w:t>
      </w:r>
    </w:p>
    <w:p w:rsidR="00A6627B" w:rsidRPr="00A6627B" w:rsidRDefault="00A6627B" w:rsidP="00A6627B">
      <w:pPr>
        <w:suppressAutoHyphens/>
        <w:spacing w:line="300" w:lineRule="auto"/>
        <w:ind w:firstLineChars="192" w:firstLine="422"/>
        <w:rPr>
          <w:rFonts w:ascii="Times New Roman" w:eastAsia="宋体" w:hAnsi="Times New Roman" w:cs="Times New Roman"/>
          <w:kern w:val="1"/>
          <w:sz w:val="22"/>
          <w:szCs w:val="20"/>
        </w:rPr>
      </w:pPr>
      <w:r w:rsidRPr="00A6627B">
        <w:rPr>
          <w:rFonts w:ascii="Times New Roman" w:eastAsia="宋体" w:hAnsi="Times New Roman" w:cs="Times New Roman" w:hint="eastAsia"/>
          <w:kern w:val="1"/>
          <w:sz w:val="22"/>
          <w:szCs w:val="20"/>
        </w:rPr>
        <w:t>7.4.1.1</w:t>
      </w:r>
      <w:r w:rsidRPr="00A6627B">
        <w:rPr>
          <w:rFonts w:ascii="Times New Roman" w:eastAsia="宋体" w:hAnsi="Times New Roman" w:cs="Times New Roman" w:hint="eastAsia"/>
          <w:kern w:val="1"/>
          <w:sz w:val="22"/>
          <w:szCs w:val="20"/>
        </w:rPr>
        <w:t>项目开发阶段（项目建设周期内）一线支持人员配置</w:t>
      </w:r>
    </w:p>
    <w:p w:rsidR="00A6627B" w:rsidRPr="00A6627B" w:rsidRDefault="00A6627B" w:rsidP="00A6627B">
      <w:pPr>
        <w:spacing w:line="300" w:lineRule="auto"/>
        <w:jc w:val="center"/>
        <w:rPr>
          <w:rFonts w:ascii="Times New Roman" w:eastAsia="宋体" w:hAnsi="Times New Roman" w:cs="Times New Roman"/>
          <w:sz w:val="22"/>
        </w:rPr>
      </w:pPr>
      <w:r w:rsidRPr="00A6627B">
        <w:rPr>
          <w:rFonts w:ascii="Times New Roman" w:eastAsia="宋体" w:hAnsi="Times New Roman" w:cs="Times New Roman"/>
          <w:b/>
          <w:sz w:val="22"/>
        </w:rPr>
        <w:t>人员配备一览表</w:t>
      </w:r>
    </w:p>
    <w:p w:rsidR="00A6627B" w:rsidRPr="00A6627B" w:rsidRDefault="00A6627B" w:rsidP="00A6627B">
      <w:pPr>
        <w:spacing w:line="300" w:lineRule="auto"/>
        <w:rPr>
          <w:rFonts w:ascii="Times New Roman" w:eastAsia="宋体" w:hAnsi="Times New Roman" w:cs="Times New Roman"/>
          <w:sz w:val="22"/>
        </w:rPr>
      </w:pPr>
      <w:r w:rsidRPr="00A6627B">
        <w:rPr>
          <w:rFonts w:ascii="Times New Roman" w:eastAsia="宋体" w:hAnsi="Times New Roman" w:cs="Times New Roman"/>
          <w:sz w:val="22"/>
        </w:rPr>
        <w:t>包件：</w:t>
      </w:r>
    </w:p>
    <w:tbl>
      <w:tblPr>
        <w:tblW w:w="4996" w:type="pct"/>
        <w:tblLook w:val="04A0" w:firstRow="1" w:lastRow="0" w:firstColumn="1" w:lastColumn="0" w:noHBand="0" w:noVBand="1"/>
      </w:tblPr>
      <w:tblGrid>
        <w:gridCol w:w="745"/>
        <w:gridCol w:w="1067"/>
        <w:gridCol w:w="1933"/>
        <w:gridCol w:w="2238"/>
        <w:gridCol w:w="2532"/>
      </w:tblGrid>
      <w:tr w:rsidR="00A6627B" w:rsidRPr="00A6627B" w:rsidTr="00210809">
        <w:trPr>
          <w:trHeight w:val="340"/>
        </w:trPr>
        <w:tc>
          <w:tcPr>
            <w:tcW w:w="813" w:type="dxa"/>
            <w:tcBorders>
              <w:top w:val="single" w:sz="4" w:space="0" w:color="auto"/>
              <w:left w:val="single" w:sz="4" w:space="0" w:color="auto"/>
              <w:bottom w:val="single" w:sz="4" w:space="0" w:color="auto"/>
              <w:right w:val="single" w:sz="4" w:space="0" w:color="auto"/>
            </w:tcBorders>
            <w:shd w:val="clear" w:color="auto" w:fill="auto"/>
          </w:tcPr>
          <w:p w:rsidR="00A6627B" w:rsidRPr="00A6627B" w:rsidRDefault="00A6627B" w:rsidP="00A6627B">
            <w:pPr>
              <w:spacing w:line="300" w:lineRule="auto"/>
              <w:jc w:val="center"/>
              <w:rPr>
                <w:rFonts w:ascii="宋体" w:eastAsia="宋体" w:hAnsi="宋体" w:cs="Times New Roman"/>
                <w:b/>
                <w:sz w:val="22"/>
              </w:rPr>
            </w:pPr>
            <w:r w:rsidRPr="00A6627B">
              <w:rPr>
                <w:rFonts w:ascii="宋体" w:eastAsia="宋体" w:hAnsi="宋体" w:cs="Times New Roman"/>
                <w:b/>
                <w:sz w:val="22"/>
              </w:rPr>
              <w:t>序号</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
                <w:sz w:val="22"/>
              </w:rPr>
            </w:pPr>
            <w:r w:rsidRPr="00A6627B">
              <w:rPr>
                <w:rFonts w:ascii="宋体" w:eastAsia="宋体" w:hAnsi="宋体" w:cs="Times New Roman"/>
                <w:b/>
                <w:sz w:val="22"/>
              </w:rPr>
              <w:t>岗位名称</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
                <w:sz w:val="22"/>
              </w:rPr>
            </w:pPr>
            <w:r w:rsidRPr="00A6627B">
              <w:rPr>
                <w:rFonts w:ascii="宋体" w:eastAsia="宋体" w:hAnsi="宋体" w:cs="Times New Roman"/>
                <w:b/>
                <w:sz w:val="22"/>
              </w:rPr>
              <w:t>最低配置人数</w:t>
            </w:r>
          </w:p>
        </w:tc>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
                <w:sz w:val="22"/>
              </w:rPr>
            </w:pPr>
            <w:r w:rsidRPr="00A6627B">
              <w:rPr>
                <w:rFonts w:ascii="宋体" w:eastAsia="宋体" w:hAnsi="宋体" w:cs="Times New Roman"/>
                <w:b/>
                <w:sz w:val="22"/>
              </w:rPr>
              <w:t>基本要求</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
                <w:sz w:val="22"/>
              </w:rPr>
            </w:pPr>
            <w:r w:rsidRPr="00A6627B">
              <w:rPr>
                <w:rFonts w:ascii="宋体" w:eastAsia="宋体" w:hAnsi="宋体" w:cs="Times New Roman"/>
                <w:b/>
                <w:sz w:val="22"/>
              </w:rPr>
              <w:t>备注</w:t>
            </w:r>
          </w:p>
        </w:tc>
      </w:tr>
      <w:tr w:rsidR="00A6627B" w:rsidRPr="00A6627B" w:rsidTr="00210809">
        <w:trPr>
          <w:trHeight w:val="90"/>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t>1</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t>项目经理</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t>1</w:t>
            </w:r>
          </w:p>
        </w:tc>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t>具备项目管理相关经验</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rPr>
                <w:rFonts w:ascii="宋体" w:eastAsia="宋体" w:hAnsi="宋体" w:cs="Times New Roman"/>
                <w:bCs/>
                <w:sz w:val="22"/>
              </w:rPr>
            </w:pPr>
            <w:r w:rsidRPr="00A6627B">
              <w:rPr>
                <w:rFonts w:ascii="宋体" w:eastAsia="宋体" w:hAnsi="宋体" w:cs="Times New Roman"/>
                <w:bCs/>
                <w:sz w:val="22"/>
              </w:rPr>
              <w:t>负责项目整体管理、沟通协调、进度把控</w:t>
            </w:r>
          </w:p>
        </w:tc>
      </w:tr>
      <w:tr w:rsidR="00A6627B" w:rsidRPr="00A6627B" w:rsidTr="00210809">
        <w:trPr>
          <w:trHeight w:val="971"/>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t>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t>一线支持人员</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t>5</w:t>
            </w:r>
          </w:p>
        </w:tc>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t>具有相关工作经验</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rPr>
                <w:rFonts w:ascii="宋体" w:eastAsia="宋体" w:hAnsi="宋体" w:cs="Times New Roman"/>
                <w:bCs/>
                <w:sz w:val="22"/>
              </w:rPr>
            </w:pPr>
            <w:r w:rsidRPr="00A6627B">
              <w:rPr>
                <w:rFonts w:ascii="宋体" w:eastAsia="宋体" w:hAnsi="宋体" w:cs="Times New Roman"/>
                <w:bCs/>
                <w:sz w:val="22"/>
              </w:rPr>
              <w:t>直接承担项目核心开发任务，包括系统设计、编码实现、单元测试、现场问题快速响应等一线开发工作，确保产品按时交付</w:t>
            </w:r>
          </w:p>
        </w:tc>
      </w:tr>
      <w:tr w:rsidR="00A6627B" w:rsidRPr="00A6627B" w:rsidTr="00210809">
        <w:trPr>
          <w:trHeight w:val="832"/>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lastRenderedPageBreak/>
              <w:t>3</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t>二线支持人员</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t>10</w:t>
            </w:r>
          </w:p>
        </w:tc>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t>具有相关工作经验</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rPr>
                <w:rFonts w:ascii="宋体" w:eastAsia="宋体" w:hAnsi="宋体" w:cs="Times New Roman"/>
                <w:bCs/>
                <w:sz w:val="22"/>
              </w:rPr>
            </w:pPr>
            <w:r w:rsidRPr="00A6627B">
              <w:rPr>
                <w:rFonts w:ascii="宋体" w:eastAsia="宋体" w:hAnsi="宋体" w:cs="Times New Roman"/>
                <w:bCs/>
                <w:sz w:val="22"/>
              </w:rPr>
              <w:t>负责攻关复杂技术难题，为一线开发工程师提供深度技术支持，排查疑难杂症，保障技术路线可行、系统稳定</w:t>
            </w:r>
          </w:p>
        </w:tc>
      </w:tr>
      <w:tr w:rsidR="00A6627B" w:rsidRPr="00A6627B" w:rsidTr="00210809">
        <w:trPr>
          <w:trHeight w:val="983"/>
        </w:trPr>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t>合计</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jc w:val="center"/>
              <w:rPr>
                <w:rFonts w:ascii="宋体" w:eastAsia="宋体" w:hAnsi="宋体" w:cs="Times New Roman"/>
                <w:bCs/>
                <w:sz w:val="22"/>
              </w:rPr>
            </w:pPr>
            <w:r w:rsidRPr="00A6627B">
              <w:rPr>
                <w:rFonts w:ascii="宋体" w:eastAsia="宋体" w:hAnsi="宋体" w:cs="Times New Roman"/>
                <w:bCs/>
                <w:sz w:val="22"/>
              </w:rPr>
              <w:t>16</w:t>
            </w:r>
          </w:p>
        </w:tc>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spacing w:line="300" w:lineRule="auto"/>
              <w:jc w:val="center"/>
              <w:rPr>
                <w:rFonts w:ascii="宋体" w:eastAsia="宋体" w:hAnsi="宋体" w:cs="Times New Roman"/>
                <w:bCs/>
                <w:sz w:val="22"/>
              </w:rPr>
            </w:pP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A6627B" w:rsidRPr="00A6627B" w:rsidRDefault="00A6627B" w:rsidP="00A6627B">
            <w:pPr>
              <w:widowControl/>
              <w:spacing w:line="300" w:lineRule="auto"/>
              <w:rPr>
                <w:rFonts w:ascii="宋体" w:eastAsia="宋体" w:hAnsi="宋体" w:cs="Times New Roman"/>
                <w:bCs/>
                <w:sz w:val="22"/>
              </w:rPr>
            </w:pPr>
          </w:p>
        </w:tc>
      </w:tr>
    </w:tbl>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color w:val="000000"/>
          <w:sz w:val="22"/>
        </w:rPr>
      </w:pPr>
      <w:r w:rsidRPr="00A6627B">
        <w:rPr>
          <w:rFonts w:ascii="Times New Roman" w:eastAsia="宋体" w:hAnsi="Times New Roman" w:cs="Times New Roman" w:hint="eastAsia"/>
          <w:color w:val="000000"/>
          <w:sz w:val="22"/>
        </w:rPr>
        <w:t>备注：</w:t>
      </w:r>
      <w:r w:rsidRPr="00A6627B">
        <w:rPr>
          <w:rFonts w:ascii="宋体" w:eastAsia="宋体" w:hAnsi="宋体" w:cs="Times New Roman"/>
          <w:bCs/>
          <w:sz w:val="22"/>
        </w:rPr>
        <w:t>上述人员需为供应商单位在职职工，提供在职承诺（格式自拟）</w:t>
      </w:r>
      <w:r w:rsidRPr="00A6627B">
        <w:rPr>
          <w:rFonts w:ascii="Times New Roman" w:eastAsia="宋体" w:hAnsi="Times New Roman" w:cs="Times New Roman" w:hint="eastAsia"/>
          <w:color w:val="000000"/>
          <w:sz w:val="22"/>
        </w:rPr>
        <w:t>。</w:t>
      </w:r>
    </w:p>
    <w:p w:rsidR="00A6627B" w:rsidRPr="00A6627B" w:rsidRDefault="00A6627B" w:rsidP="00A6627B">
      <w:pPr>
        <w:spacing w:line="300" w:lineRule="auto"/>
        <w:ind w:firstLineChars="200" w:firstLine="440"/>
        <w:rPr>
          <w:rFonts w:ascii="Times New Roman" w:eastAsia="宋体" w:hAnsi="Times New Roman" w:cs="Times New Roman"/>
          <w:sz w:val="22"/>
        </w:rPr>
      </w:pPr>
      <w:r w:rsidRPr="00A6627B">
        <w:rPr>
          <w:rFonts w:ascii="Times New Roman" w:eastAsia="宋体" w:hAnsi="Times New Roman" w:cs="Times New Roman" w:hint="eastAsia"/>
          <w:sz w:val="22"/>
        </w:rPr>
        <w:t>7.4.1.2</w:t>
      </w:r>
      <w:r w:rsidRPr="00A6627B">
        <w:rPr>
          <w:rFonts w:ascii="Times New Roman" w:eastAsia="宋体" w:hAnsi="Times New Roman" w:cs="Times New Roman" w:hint="eastAsia"/>
          <w:sz w:val="22"/>
        </w:rPr>
        <w:t>免费运维</w:t>
      </w:r>
      <w:proofErr w:type="gramStart"/>
      <w:r w:rsidRPr="00A6627B">
        <w:rPr>
          <w:rFonts w:ascii="Times New Roman" w:eastAsia="宋体" w:hAnsi="Times New Roman" w:cs="Times New Roman" w:hint="eastAsia"/>
          <w:sz w:val="22"/>
        </w:rPr>
        <w:t>期人员</w:t>
      </w:r>
      <w:proofErr w:type="gramEnd"/>
      <w:r w:rsidRPr="00A6627B">
        <w:rPr>
          <w:rFonts w:ascii="Times New Roman" w:eastAsia="宋体" w:hAnsi="Times New Roman" w:cs="Times New Roman" w:hint="eastAsia"/>
          <w:sz w:val="22"/>
        </w:rPr>
        <w:t>配置</w:t>
      </w:r>
    </w:p>
    <w:p w:rsidR="00A6627B" w:rsidRPr="00A6627B" w:rsidRDefault="00A6627B" w:rsidP="00A6627B">
      <w:pPr>
        <w:numPr>
          <w:ilvl w:val="255"/>
          <w:numId w:val="0"/>
        </w:numPr>
        <w:suppressAutoHyphens/>
        <w:spacing w:line="300" w:lineRule="auto"/>
        <w:ind w:firstLineChars="192" w:firstLine="422"/>
        <w:rPr>
          <w:rFonts w:ascii="Times New Roman" w:eastAsia="宋体" w:hAnsi="Times New Roman" w:cs="Times New Roman"/>
          <w:kern w:val="1"/>
          <w:sz w:val="22"/>
          <w:szCs w:val="20"/>
        </w:rPr>
      </w:pPr>
      <w:r w:rsidRPr="00A6627B">
        <w:rPr>
          <w:rFonts w:ascii="Times New Roman" w:eastAsia="宋体" w:hAnsi="Times New Roman" w:cs="Times New Roman" w:hint="eastAsia"/>
          <w:kern w:val="1"/>
          <w:sz w:val="22"/>
          <w:szCs w:val="20"/>
        </w:rPr>
        <w:t>系统通过最终验收进入免费运维期后，成交供应商须保证最低配备以下人员：</w:t>
      </w:r>
    </w:p>
    <w:p w:rsidR="00A6627B" w:rsidRPr="00A6627B" w:rsidRDefault="00A6627B" w:rsidP="00A6627B">
      <w:pPr>
        <w:spacing w:line="300" w:lineRule="auto"/>
        <w:jc w:val="center"/>
        <w:rPr>
          <w:rFonts w:ascii="Times New Roman" w:eastAsia="宋体" w:hAnsi="Times New Roman" w:cs="Times New Roman"/>
          <w:sz w:val="22"/>
        </w:rPr>
      </w:pPr>
      <w:r w:rsidRPr="00A6627B">
        <w:rPr>
          <w:rFonts w:ascii="Times New Roman" w:eastAsia="宋体" w:hAnsi="Times New Roman" w:cs="Times New Roman"/>
          <w:b/>
          <w:sz w:val="22"/>
        </w:rPr>
        <w:t>人员配备一览表</w:t>
      </w:r>
    </w:p>
    <w:tbl>
      <w:tblPr>
        <w:tblStyle w:val="af8"/>
        <w:tblW w:w="0" w:type="auto"/>
        <w:jc w:val="center"/>
        <w:tblLayout w:type="fixed"/>
        <w:tblLook w:val="04A0" w:firstRow="1" w:lastRow="0" w:firstColumn="1" w:lastColumn="0" w:noHBand="0" w:noVBand="1"/>
      </w:tblPr>
      <w:tblGrid>
        <w:gridCol w:w="471"/>
        <w:gridCol w:w="1197"/>
        <w:gridCol w:w="1984"/>
        <w:gridCol w:w="1276"/>
        <w:gridCol w:w="4926"/>
      </w:tblGrid>
      <w:tr w:rsidR="00A6627B" w:rsidRPr="00A6627B" w:rsidTr="00210809">
        <w:trPr>
          <w:tblHeader/>
          <w:jc w:val="center"/>
        </w:trPr>
        <w:tc>
          <w:tcPr>
            <w:tcW w:w="471" w:type="dxa"/>
          </w:tcPr>
          <w:p w:rsidR="00A6627B" w:rsidRPr="00A6627B" w:rsidRDefault="00A6627B" w:rsidP="00A6627B">
            <w:pPr>
              <w:spacing w:line="300" w:lineRule="auto"/>
              <w:jc w:val="center"/>
              <w:rPr>
                <w:rFonts w:ascii="宋体" w:hAnsi="宋体" w:cs="Times New Roman"/>
                <w:b/>
                <w:sz w:val="22"/>
              </w:rPr>
            </w:pPr>
            <w:r w:rsidRPr="00A6627B">
              <w:rPr>
                <w:rFonts w:ascii="宋体" w:hAnsi="宋体" w:cs="Times New Roman"/>
                <w:b/>
                <w:sz w:val="22"/>
              </w:rPr>
              <w:t>序号</w:t>
            </w:r>
          </w:p>
        </w:tc>
        <w:tc>
          <w:tcPr>
            <w:tcW w:w="1197" w:type="dxa"/>
            <w:vAlign w:val="center"/>
          </w:tcPr>
          <w:p w:rsidR="00A6627B" w:rsidRPr="00A6627B" w:rsidRDefault="00A6627B" w:rsidP="00A6627B">
            <w:pPr>
              <w:spacing w:line="300" w:lineRule="auto"/>
              <w:jc w:val="center"/>
              <w:rPr>
                <w:rFonts w:ascii="宋体" w:hAnsi="宋体" w:cs="Times New Roman"/>
                <w:b/>
                <w:sz w:val="22"/>
              </w:rPr>
            </w:pPr>
            <w:r w:rsidRPr="00A6627B">
              <w:rPr>
                <w:rFonts w:ascii="宋体" w:hAnsi="宋体" w:cs="Times New Roman"/>
                <w:b/>
                <w:sz w:val="22"/>
              </w:rPr>
              <w:t>岗位名称</w:t>
            </w:r>
          </w:p>
        </w:tc>
        <w:tc>
          <w:tcPr>
            <w:tcW w:w="1984" w:type="dxa"/>
            <w:vAlign w:val="center"/>
          </w:tcPr>
          <w:p w:rsidR="00A6627B" w:rsidRPr="00A6627B" w:rsidRDefault="00A6627B" w:rsidP="00A6627B">
            <w:pPr>
              <w:spacing w:line="300" w:lineRule="auto"/>
              <w:jc w:val="center"/>
              <w:rPr>
                <w:rFonts w:ascii="宋体" w:hAnsi="宋体" w:cs="Times New Roman"/>
                <w:b/>
                <w:sz w:val="22"/>
              </w:rPr>
            </w:pPr>
            <w:r w:rsidRPr="00A6627B">
              <w:rPr>
                <w:rFonts w:ascii="宋体" w:hAnsi="宋体" w:cs="Times New Roman"/>
                <w:b/>
                <w:sz w:val="22"/>
              </w:rPr>
              <w:t>建议配置岗位人数</w:t>
            </w:r>
          </w:p>
          <w:p w:rsidR="00A6627B" w:rsidRPr="00A6627B" w:rsidRDefault="00A6627B" w:rsidP="00A6627B">
            <w:pPr>
              <w:spacing w:line="300" w:lineRule="auto"/>
              <w:jc w:val="center"/>
              <w:rPr>
                <w:rFonts w:ascii="宋体" w:hAnsi="宋体" w:cs="Times New Roman"/>
                <w:b/>
                <w:sz w:val="22"/>
              </w:rPr>
            </w:pPr>
            <w:r w:rsidRPr="00A6627B">
              <w:rPr>
                <w:rFonts w:ascii="宋体" w:hAnsi="宋体" w:cs="Times New Roman"/>
                <w:b/>
                <w:sz w:val="22"/>
              </w:rPr>
              <w:t>（最低要求）</w:t>
            </w:r>
          </w:p>
        </w:tc>
        <w:tc>
          <w:tcPr>
            <w:tcW w:w="1276" w:type="dxa"/>
            <w:vAlign w:val="center"/>
          </w:tcPr>
          <w:p w:rsidR="00A6627B" w:rsidRPr="00A6627B" w:rsidRDefault="00A6627B" w:rsidP="00A6627B">
            <w:pPr>
              <w:spacing w:line="300" w:lineRule="auto"/>
              <w:jc w:val="center"/>
              <w:rPr>
                <w:rFonts w:ascii="宋体" w:hAnsi="宋体" w:cs="Times New Roman"/>
                <w:b/>
                <w:sz w:val="22"/>
              </w:rPr>
            </w:pPr>
            <w:r w:rsidRPr="00A6627B">
              <w:rPr>
                <w:rFonts w:ascii="宋体" w:hAnsi="宋体" w:cs="Times New Roman"/>
                <w:b/>
                <w:sz w:val="22"/>
              </w:rPr>
              <w:t>基本要求</w:t>
            </w:r>
          </w:p>
        </w:tc>
        <w:tc>
          <w:tcPr>
            <w:tcW w:w="4926" w:type="dxa"/>
            <w:vAlign w:val="center"/>
          </w:tcPr>
          <w:p w:rsidR="00A6627B" w:rsidRPr="00A6627B" w:rsidRDefault="00A6627B" w:rsidP="00A6627B">
            <w:pPr>
              <w:spacing w:line="300" w:lineRule="auto"/>
              <w:jc w:val="center"/>
              <w:rPr>
                <w:rFonts w:ascii="宋体" w:hAnsi="宋体" w:cs="Times New Roman"/>
                <w:b/>
                <w:sz w:val="22"/>
              </w:rPr>
            </w:pPr>
            <w:r w:rsidRPr="00A6627B">
              <w:rPr>
                <w:rFonts w:ascii="宋体" w:hAnsi="宋体" w:cs="Times New Roman"/>
                <w:b/>
                <w:sz w:val="22"/>
              </w:rPr>
              <w:t>备注</w:t>
            </w:r>
          </w:p>
        </w:tc>
      </w:tr>
      <w:tr w:rsidR="00A6627B" w:rsidRPr="00A6627B" w:rsidTr="00210809">
        <w:trPr>
          <w:jc w:val="center"/>
        </w:trPr>
        <w:tc>
          <w:tcPr>
            <w:tcW w:w="471" w:type="dxa"/>
            <w:vAlign w:val="center"/>
          </w:tcPr>
          <w:p w:rsidR="00A6627B" w:rsidRPr="00A6627B" w:rsidRDefault="00A6627B" w:rsidP="00A6627B">
            <w:pPr>
              <w:spacing w:line="300" w:lineRule="auto"/>
              <w:jc w:val="center"/>
              <w:rPr>
                <w:rFonts w:ascii="宋体" w:hAnsi="宋体" w:cs="Times New Roman"/>
                <w:sz w:val="22"/>
              </w:rPr>
            </w:pPr>
            <w:r w:rsidRPr="00A6627B">
              <w:rPr>
                <w:rFonts w:ascii="宋体" w:hAnsi="宋体" w:cs="Times New Roman"/>
                <w:sz w:val="22"/>
              </w:rPr>
              <w:t>1</w:t>
            </w:r>
          </w:p>
        </w:tc>
        <w:tc>
          <w:tcPr>
            <w:tcW w:w="1197" w:type="dxa"/>
            <w:vAlign w:val="center"/>
          </w:tcPr>
          <w:p w:rsidR="00A6627B" w:rsidRPr="00A6627B" w:rsidRDefault="00A6627B" w:rsidP="00A6627B">
            <w:pPr>
              <w:widowControl/>
              <w:spacing w:line="300" w:lineRule="auto"/>
              <w:jc w:val="center"/>
              <w:rPr>
                <w:rFonts w:ascii="宋体" w:hAnsi="宋体" w:cs="Times New Roman"/>
                <w:bCs/>
                <w:sz w:val="22"/>
              </w:rPr>
            </w:pPr>
            <w:r w:rsidRPr="00A6627B">
              <w:rPr>
                <w:rFonts w:ascii="宋体" w:hAnsi="宋体" w:cs="Times New Roman"/>
                <w:bCs/>
                <w:sz w:val="22"/>
              </w:rPr>
              <w:t>项目经理</w:t>
            </w:r>
          </w:p>
        </w:tc>
        <w:tc>
          <w:tcPr>
            <w:tcW w:w="1984" w:type="dxa"/>
            <w:vAlign w:val="center"/>
          </w:tcPr>
          <w:p w:rsidR="00A6627B" w:rsidRPr="00A6627B" w:rsidRDefault="00A6627B" w:rsidP="00A6627B">
            <w:pPr>
              <w:widowControl/>
              <w:spacing w:line="300" w:lineRule="auto"/>
              <w:jc w:val="center"/>
              <w:rPr>
                <w:rFonts w:ascii="宋体" w:hAnsi="宋体" w:cs="Times New Roman"/>
                <w:bCs/>
                <w:sz w:val="22"/>
              </w:rPr>
            </w:pPr>
            <w:r w:rsidRPr="00A6627B">
              <w:rPr>
                <w:rFonts w:ascii="宋体" w:hAnsi="宋体" w:cs="Times New Roman"/>
                <w:bCs/>
                <w:sz w:val="22"/>
              </w:rPr>
              <w:t>1</w:t>
            </w:r>
          </w:p>
        </w:tc>
        <w:tc>
          <w:tcPr>
            <w:tcW w:w="1276" w:type="dxa"/>
            <w:vAlign w:val="center"/>
          </w:tcPr>
          <w:p w:rsidR="00A6627B" w:rsidRPr="00A6627B" w:rsidRDefault="00A6627B" w:rsidP="00A6627B">
            <w:pPr>
              <w:widowControl/>
              <w:spacing w:line="300" w:lineRule="auto"/>
              <w:jc w:val="center"/>
              <w:rPr>
                <w:rFonts w:ascii="宋体" w:hAnsi="宋体" w:cs="Times New Roman"/>
                <w:bCs/>
                <w:sz w:val="22"/>
              </w:rPr>
            </w:pPr>
            <w:r w:rsidRPr="00A6627B">
              <w:rPr>
                <w:rFonts w:ascii="宋体" w:hAnsi="宋体" w:cs="Times New Roman"/>
                <w:bCs/>
                <w:sz w:val="22"/>
              </w:rPr>
              <w:t>具备项目管理相关经验</w:t>
            </w:r>
          </w:p>
        </w:tc>
        <w:tc>
          <w:tcPr>
            <w:tcW w:w="4926" w:type="dxa"/>
            <w:vAlign w:val="center"/>
          </w:tcPr>
          <w:p w:rsidR="00A6627B" w:rsidRPr="00A6627B" w:rsidRDefault="00A6627B" w:rsidP="00A6627B">
            <w:pPr>
              <w:widowControl/>
              <w:spacing w:line="300" w:lineRule="auto"/>
              <w:jc w:val="center"/>
              <w:rPr>
                <w:rFonts w:ascii="宋体" w:hAnsi="宋体" w:cs="Times New Roman"/>
                <w:bCs/>
                <w:sz w:val="22"/>
              </w:rPr>
            </w:pPr>
            <w:r w:rsidRPr="00A6627B">
              <w:rPr>
                <w:rFonts w:ascii="宋体" w:hAnsi="宋体" w:cs="Times New Roman"/>
                <w:bCs/>
                <w:sz w:val="22"/>
              </w:rPr>
              <w:t>可兼任运维负责人，负责运维期间的整体协调</w:t>
            </w:r>
          </w:p>
        </w:tc>
      </w:tr>
      <w:tr w:rsidR="00A6627B" w:rsidRPr="00A6627B" w:rsidTr="00210809">
        <w:trPr>
          <w:jc w:val="center"/>
        </w:trPr>
        <w:tc>
          <w:tcPr>
            <w:tcW w:w="471" w:type="dxa"/>
            <w:vAlign w:val="center"/>
          </w:tcPr>
          <w:p w:rsidR="00A6627B" w:rsidRPr="00A6627B" w:rsidRDefault="00A6627B" w:rsidP="00A6627B">
            <w:pPr>
              <w:spacing w:line="300" w:lineRule="auto"/>
              <w:jc w:val="center"/>
              <w:rPr>
                <w:rFonts w:ascii="宋体" w:hAnsi="宋体" w:cs="Times New Roman"/>
                <w:sz w:val="22"/>
              </w:rPr>
            </w:pPr>
            <w:r w:rsidRPr="00A6627B">
              <w:rPr>
                <w:rFonts w:ascii="宋体" w:hAnsi="宋体" w:cs="Times New Roman"/>
                <w:sz w:val="22"/>
              </w:rPr>
              <w:t>2</w:t>
            </w:r>
          </w:p>
        </w:tc>
        <w:tc>
          <w:tcPr>
            <w:tcW w:w="1197" w:type="dxa"/>
            <w:vAlign w:val="center"/>
          </w:tcPr>
          <w:p w:rsidR="00A6627B" w:rsidRPr="00A6627B" w:rsidRDefault="00A6627B" w:rsidP="00A6627B">
            <w:pPr>
              <w:widowControl/>
              <w:spacing w:line="300" w:lineRule="auto"/>
              <w:jc w:val="center"/>
              <w:rPr>
                <w:rFonts w:ascii="宋体" w:hAnsi="宋体" w:cs="Times New Roman"/>
                <w:bCs/>
                <w:sz w:val="22"/>
              </w:rPr>
            </w:pPr>
            <w:r w:rsidRPr="00A6627B">
              <w:rPr>
                <w:rFonts w:ascii="宋体" w:hAnsi="宋体" w:cs="Times New Roman"/>
                <w:bCs/>
                <w:sz w:val="22"/>
              </w:rPr>
              <w:t>运维人员</w:t>
            </w:r>
          </w:p>
        </w:tc>
        <w:tc>
          <w:tcPr>
            <w:tcW w:w="1984" w:type="dxa"/>
            <w:vAlign w:val="center"/>
          </w:tcPr>
          <w:p w:rsidR="00A6627B" w:rsidRPr="00A6627B" w:rsidRDefault="00A6627B" w:rsidP="00A6627B">
            <w:pPr>
              <w:widowControl/>
              <w:spacing w:line="300" w:lineRule="auto"/>
              <w:jc w:val="center"/>
              <w:rPr>
                <w:rFonts w:ascii="宋体" w:hAnsi="宋体" w:cs="Times New Roman"/>
                <w:bCs/>
                <w:sz w:val="22"/>
              </w:rPr>
            </w:pPr>
            <w:r w:rsidRPr="00A6627B">
              <w:rPr>
                <w:rFonts w:ascii="宋体" w:hAnsi="宋体" w:cs="Times New Roman"/>
                <w:bCs/>
                <w:sz w:val="22"/>
              </w:rPr>
              <w:t>1</w:t>
            </w:r>
          </w:p>
        </w:tc>
        <w:tc>
          <w:tcPr>
            <w:tcW w:w="1276" w:type="dxa"/>
            <w:vAlign w:val="center"/>
          </w:tcPr>
          <w:p w:rsidR="00A6627B" w:rsidRPr="00A6627B" w:rsidRDefault="00A6627B" w:rsidP="00A6627B">
            <w:pPr>
              <w:widowControl/>
              <w:spacing w:line="300" w:lineRule="auto"/>
              <w:jc w:val="center"/>
              <w:rPr>
                <w:rFonts w:ascii="宋体" w:hAnsi="宋体" w:cs="Times New Roman"/>
                <w:bCs/>
                <w:sz w:val="22"/>
              </w:rPr>
            </w:pPr>
            <w:r w:rsidRPr="00A6627B">
              <w:rPr>
                <w:rFonts w:ascii="宋体" w:hAnsi="宋体" w:cs="Times New Roman"/>
                <w:bCs/>
                <w:sz w:val="22"/>
              </w:rPr>
              <w:t>具有系统运维相关经验</w:t>
            </w:r>
          </w:p>
        </w:tc>
        <w:tc>
          <w:tcPr>
            <w:tcW w:w="4926" w:type="dxa"/>
            <w:vAlign w:val="center"/>
          </w:tcPr>
          <w:p w:rsidR="00A6627B" w:rsidRPr="00A6627B" w:rsidRDefault="00A6627B" w:rsidP="00A6627B">
            <w:pPr>
              <w:widowControl/>
              <w:spacing w:line="300" w:lineRule="auto"/>
              <w:jc w:val="left"/>
              <w:rPr>
                <w:rFonts w:ascii="宋体" w:eastAsia="宋体" w:hAnsi="宋体" w:cs="Times New Roman"/>
                <w:bCs/>
                <w:sz w:val="22"/>
              </w:rPr>
            </w:pPr>
            <w:r w:rsidRPr="00A6627B">
              <w:rPr>
                <w:rFonts w:ascii="宋体" w:eastAsia="宋体" w:hAnsi="宋体" w:cs="Times New Roman" w:hint="eastAsia"/>
                <w:bCs/>
                <w:sz w:val="22"/>
              </w:rPr>
              <w:t>1、免费运维期需驻场</w:t>
            </w:r>
          </w:p>
          <w:p w:rsidR="00A6627B" w:rsidRPr="00A6627B" w:rsidRDefault="00A6627B" w:rsidP="00A6627B">
            <w:pPr>
              <w:widowControl/>
              <w:spacing w:line="300" w:lineRule="auto"/>
              <w:jc w:val="left"/>
              <w:rPr>
                <w:rFonts w:ascii="宋体" w:hAnsi="宋体" w:cs="Times New Roman"/>
                <w:bCs/>
                <w:sz w:val="22"/>
              </w:rPr>
            </w:pPr>
            <w:r w:rsidRPr="00A6627B">
              <w:rPr>
                <w:rFonts w:ascii="宋体" w:eastAsia="宋体" w:hAnsi="宋体" w:cs="Times New Roman" w:hint="eastAsia"/>
                <w:bCs/>
                <w:sz w:val="22"/>
              </w:rPr>
              <w:t>2、</w:t>
            </w:r>
            <w:r w:rsidRPr="00A6627B">
              <w:rPr>
                <w:rFonts w:ascii="宋体" w:hAnsi="宋体" w:cs="Times New Roman"/>
                <w:bCs/>
                <w:sz w:val="22"/>
              </w:rPr>
              <w:t>负责日常监控、故障初步处理、用户问题响应</w:t>
            </w:r>
          </w:p>
        </w:tc>
      </w:tr>
      <w:tr w:rsidR="00A6627B" w:rsidRPr="00A6627B" w:rsidTr="00210809">
        <w:trPr>
          <w:jc w:val="center"/>
        </w:trPr>
        <w:tc>
          <w:tcPr>
            <w:tcW w:w="1668" w:type="dxa"/>
            <w:gridSpan w:val="2"/>
            <w:vAlign w:val="center"/>
          </w:tcPr>
          <w:p w:rsidR="00A6627B" w:rsidRPr="00A6627B" w:rsidRDefault="00A6627B" w:rsidP="00A6627B">
            <w:pPr>
              <w:widowControl/>
              <w:spacing w:line="300" w:lineRule="auto"/>
              <w:jc w:val="center"/>
              <w:rPr>
                <w:rFonts w:ascii="宋体" w:hAnsi="宋体" w:cs="Times New Roman"/>
                <w:bCs/>
                <w:sz w:val="22"/>
              </w:rPr>
            </w:pPr>
            <w:r w:rsidRPr="00A6627B">
              <w:rPr>
                <w:rFonts w:ascii="宋体" w:hAnsi="宋体" w:cs="Times New Roman"/>
                <w:bCs/>
                <w:sz w:val="22"/>
              </w:rPr>
              <w:t>合计</w:t>
            </w:r>
          </w:p>
        </w:tc>
        <w:tc>
          <w:tcPr>
            <w:tcW w:w="1984" w:type="dxa"/>
            <w:vAlign w:val="center"/>
          </w:tcPr>
          <w:p w:rsidR="00A6627B" w:rsidRPr="00A6627B" w:rsidRDefault="00A6627B" w:rsidP="00A6627B">
            <w:pPr>
              <w:widowControl/>
              <w:spacing w:line="300" w:lineRule="auto"/>
              <w:jc w:val="center"/>
              <w:rPr>
                <w:rFonts w:ascii="宋体" w:hAnsi="宋体" w:cs="Times New Roman"/>
                <w:bCs/>
                <w:sz w:val="22"/>
              </w:rPr>
            </w:pPr>
            <w:r w:rsidRPr="00A6627B">
              <w:rPr>
                <w:rFonts w:ascii="宋体" w:hAnsi="宋体" w:cs="Times New Roman"/>
                <w:bCs/>
                <w:sz w:val="22"/>
              </w:rPr>
              <w:t>2</w:t>
            </w:r>
          </w:p>
        </w:tc>
        <w:tc>
          <w:tcPr>
            <w:tcW w:w="1276" w:type="dxa"/>
            <w:vAlign w:val="center"/>
          </w:tcPr>
          <w:p w:rsidR="00A6627B" w:rsidRPr="00A6627B" w:rsidRDefault="00A6627B" w:rsidP="00A6627B">
            <w:pPr>
              <w:spacing w:line="300" w:lineRule="auto"/>
              <w:jc w:val="center"/>
              <w:rPr>
                <w:rFonts w:ascii="宋体" w:hAnsi="宋体" w:cs="Times New Roman"/>
                <w:bCs/>
                <w:sz w:val="22"/>
              </w:rPr>
            </w:pPr>
          </w:p>
        </w:tc>
        <w:tc>
          <w:tcPr>
            <w:tcW w:w="4926" w:type="dxa"/>
            <w:vAlign w:val="center"/>
          </w:tcPr>
          <w:p w:rsidR="00A6627B" w:rsidRPr="00A6627B" w:rsidRDefault="00A6627B" w:rsidP="00A6627B">
            <w:pPr>
              <w:widowControl/>
              <w:spacing w:line="300" w:lineRule="auto"/>
              <w:jc w:val="left"/>
              <w:rPr>
                <w:rFonts w:ascii="宋体" w:hAnsi="宋体" w:cs="Times New Roman"/>
                <w:bCs/>
                <w:sz w:val="22"/>
              </w:rPr>
            </w:pPr>
            <w:r w:rsidRPr="00A6627B">
              <w:rPr>
                <w:rFonts w:ascii="宋体" w:hAnsi="宋体" w:cs="Times New Roman"/>
                <w:bCs/>
                <w:sz w:val="22"/>
              </w:rPr>
              <w:t>运维期间可调用开发阶段的一线/二线团队作为后端支持</w:t>
            </w:r>
          </w:p>
        </w:tc>
      </w:tr>
    </w:tbl>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color w:val="000000"/>
          <w:sz w:val="22"/>
        </w:rPr>
      </w:pPr>
      <w:r w:rsidRPr="00A6627B">
        <w:rPr>
          <w:rFonts w:ascii="Times New Roman" w:eastAsia="宋体" w:hAnsi="Times New Roman" w:cs="Times New Roman" w:hint="eastAsia"/>
          <w:color w:val="000000"/>
          <w:sz w:val="22"/>
        </w:rPr>
        <w:t>备注：上述人员需为供应商单位在职职工，提供在职承诺（格式自拟）。</w:t>
      </w:r>
    </w:p>
    <w:p w:rsidR="00A6627B" w:rsidRPr="00A6627B" w:rsidRDefault="00A6627B" w:rsidP="00A6627B">
      <w:pPr>
        <w:widowControl/>
        <w:spacing w:line="300" w:lineRule="auto"/>
        <w:ind w:firstLineChars="193" w:firstLine="425"/>
        <w:jc w:val="left"/>
        <w:rPr>
          <w:rFonts w:ascii="Times New Roman" w:eastAsia="宋体" w:hAnsi="Times New Roman" w:cs="Times New Roman"/>
          <w:kern w:val="24"/>
        </w:rPr>
      </w:pPr>
      <w:r w:rsidRPr="00A6627B">
        <w:rPr>
          <w:rFonts w:ascii="Times New Roman" w:eastAsia="宋体" w:hAnsi="Times New Roman" w:cs="Times New Roman" w:hint="eastAsia"/>
          <w:bCs/>
          <w:sz w:val="22"/>
        </w:rPr>
        <w:t>7</w:t>
      </w:r>
      <w:r w:rsidRPr="00A6627B">
        <w:rPr>
          <w:rFonts w:ascii="Times New Roman" w:eastAsia="宋体" w:hAnsi="Times New Roman" w:cs="Times New Roman"/>
          <w:bCs/>
          <w:sz w:val="22"/>
        </w:rPr>
        <w:t>.</w:t>
      </w:r>
      <w:r w:rsidRPr="00A6627B">
        <w:rPr>
          <w:rFonts w:ascii="Times New Roman" w:eastAsia="宋体" w:hAnsi="Times New Roman" w:cs="Times New Roman" w:hint="eastAsia"/>
          <w:bCs/>
          <w:sz w:val="22"/>
        </w:rPr>
        <w:t>5</w:t>
      </w:r>
      <w:r w:rsidRPr="00A6627B">
        <w:rPr>
          <w:rFonts w:ascii="Times New Roman" w:eastAsia="宋体" w:hAnsi="Times New Roman" w:cs="Times New Roman"/>
          <w:kern w:val="24"/>
        </w:rPr>
        <w:t>工作进度</w:t>
      </w:r>
    </w:p>
    <w:p w:rsidR="00A6627B" w:rsidRPr="00A6627B" w:rsidRDefault="00A6627B" w:rsidP="00A6627B">
      <w:pPr>
        <w:widowControl/>
        <w:spacing w:line="300" w:lineRule="auto"/>
        <w:ind w:firstLineChars="193" w:firstLine="425"/>
        <w:jc w:val="left"/>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7.5.1</w:t>
      </w:r>
      <w:r w:rsidRPr="00A6627B">
        <w:rPr>
          <w:rFonts w:ascii="Times New Roman" w:eastAsia="宋体" w:hAnsi="Times New Roman" w:cs="Times New Roman" w:hint="eastAsia"/>
          <w:bCs/>
          <w:kern w:val="1"/>
          <w:sz w:val="22"/>
          <w:szCs w:val="20"/>
        </w:rPr>
        <w:t>总体服务期限要求</w:t>
      </w:r>
    </w:p>
    <w:p w:rsidR="00A6627B" w:rsidRPr="00A6627B" w:rsidRDefault="00A6627B" w:rsidP="00A6627B">
      <w:pPr>
        <w:widowControl/>
        <w:spacing w:line="300" w:lineRule="auto"/>
        <w:ind w:firstLineChars="193" w:firstLine="425"/>
        <w:jc w:val="left"/>
        <w:rPr>
          <w:rFonts w:ascii="Times New Roman" w:eastAsia="宋体" w:hAnsi="Times New Roman" w:cs="Times New Roman"/>
          <w:bCs/>
          <w:kern w:val="1"/>
          <w:sz w:val="22"/>
          <w:szCs w:val="20"/>
        </w:rPr>
      </w:pPr>
      <w:r w:rsidRPr="00A6627B">
        <w:rPr>
          <w:rFonts w:ascii="Times New Roman" w:eastAsia="宋体" w:hAnsi="Times New Roman" w:cs="Times New Roman"/>
          <w:bCs/>
          <w:kern w:val="1"/>
          <w:sz w:val="22"/>
          <w:szCs w:val="20"/>
        </w:rPr>
        <w:t>本项目总建设周期自合同签订之日起计算，</w:t>
      </w:r>
      <w:r w:rsidRPr="00A6627B">
        <w:rPr>
          <w:rFonts w:ascii="Times New Roman" w:eastAsia="宋体" w:hAnsi="Times New Roman" w:cs="Times New Roman"/>
          <w:bCs/>
          <w:kern w:val="1"/>
          <w:sz w:val="22"/>
          <w:szCs w:val="20"/>
        </w:rPr>
        <w:t>6</w:t>
      </w:r>
      <w:r w:rsidRPr="00A6627B">
        <w:rPr>
          <w:rFonts w:ascii="Times New Roman" w:eastAsia="宋体" w:hAnsi="Times New Roman" w:cs="Times New Roman"/>
          <w:bCs/>
          <w:kern w:val="1"/>
          <w:sz w:val="22"/>
          <w:szCs w:val="20"/>
        </w:rPr>
        <w:t>个月</w:t>
      </w:r>
      <w:r w:rsidRPr="00A6627B">
        <w:rPr>
          <w:rFonts w:ascii="Times New Roman" w:eastAsia="宋体" w:hAnsi="Times New Roman" w:cs="Times New Roman" w:hint="eastAsia"/>
          <w:bCs/>
          <w:kern w:val="1"/>
          <w:sz w:val="22"/>
          <w:szCs w:val="20"/>
        </w:rPr>
        <w:t>内</w:t>
      </w:r>
      <w:r w:rsidRPr="00A6627B">
        <w:rPr>
          <w:rFonts w:ascii="Times New Roman" w:eastAsia="宋体" w:hAnsi="Times New Roman" w:cs="Times New Roman"/>
          <w:bCs/>
          <w:kern w:val="1"/>
          <w:sz w:val="22"/>
          <w:szCs w:val="20"/>
        </w:rPr>
        <w:t>完成全部建设内容</w:t>
      </w:r>
      <w:r w:rsidRPr="00A6627B">
        <w:rPr>
          <w:rFonts w:ascii="Times New Roman" w:eastAsia="宋体" w:hAnsi="Times New Roman" w:cs="Times New Roman" w:hint="eastAsia"/>
          <w:bCs/>
          <w:kern w:val="1"/>
          <w:sz w:val="22"/>
          <w:szCs w:val="20"/>
        </w:rPr>
        <w:t>，完成后按照流程进行</w:t>
      </w:r>
      <w:r w:rsidRPr="00A6627B">
        <w:rPr>
          <w:rFonts w:ascii="Times New Roman" w:eastAsia="宋体" w:hAnsi="Times New Roman" w:cs="Times New Roman"/>
          <w:bCs/>
          <w:kern w:val="1"/>
          <w:sz w:val="22"/>
          <w:szCs w:val="20"/>
        </w:rPr>
        <w:t>最终验收。</w:t>
      </w:r>
    </w:p>
    <w:p w:rsidR="00A6627B" w:rsidRPr="00A6627B" w:rsidRDefault="00A6627B" w:rsidP="00A6627B">
      <w:pPr>
        <w:widowControl/>
        <w:spacing w:line="300" w:lineRule="auto"/>
        <w:ind w:firstLineChars="193" w:firstLine="425"/>
        <w:jc w:val="left"/>
        <w:rPr>
          <w:rFonts w:ascii="Times New Roman" w:eastAsia="宋体" w:hAnsi="Times New Roman" w:cs="Times New Roman"/>
          <w:bCs/>
          <w:kern w:val="1"/>
          <w:sz w:val="22"/>
          <w:szCs w:val="20"/>
        </w:rPr>
      </w:pPr>
      <w:r w:rsidRPr="00A6627B">
        <w:rPr>
          <w:rFonts w:ascii="Times New Roman" w:eastAsia="宋体" w:hAnsi="Times New Roman" w:cs="Times New Roman"/>
          <w:bCs/>
          <w:kern w:val="1"/>
          <w:sz w:val="22"/>
          <w:szCs w:val="20"/>
        </w:rPr>
        <w:t>7.</w:t>
      </w:r>
      <w:r w:rsidRPr="00A6627B">
        <w:rPr>
          <w:rFonts w:ascii="Times New Roman" w:eastAsia="宋体" w:hAnsi="Times New Roman" w:cs="Times New Roman" w:hint="eastAsia"/>
          <w:bCs/>
          <w:kern w:val="1"/>
          <w:sz w:val="22"/>
          <w:szCs w:val="20"/>
        </w:rPr>
        <w:t>5.</w:t>
      </w:r>
      <w:r w:rsidRPr="00A6627B">
        <w:rPr>
          <w:rFonts w:ascii="Times New Roman" w:eastAsia="宋体" w:hAnsi="Times New Roman" w:cs="Times New Roman"/>
          <w:bCs/>
          <w:kern w:val="1"/>
          <w:sz w:val="22"/>
          <w:szCs w:val="20"/>
        </w:rPr>
        <w:t xml:space="preserve">2 </w:t>
      </w:r>
      <w:r w:rsidRPr="00A6627B">
        <w:rPr>
          <w:rFonts w:ascii="Times New Roman" w:eastAsia="宋体" w:hAnsi="Times New Roman" w:cs="Times New Roman"/>
          <w:bCs/>
          <w:kern w:val="1"/>
          <w:sz w:val="22"/>
          <w:szCs w:val="20"/>
        </w:rPr>
        <w:t>各阶段服务期限要求</w:t>
      </w:r>
    </w:p>
    <w:p w:rsidR="00A6627B" w:rsidRPr="00A6627B" w:rsidRDefault="00A6627B" w:rsidP="00A6627B">
      <w:pPr>
        <w:widowControl/>
        <w:spacing w:line="300" w:lineRule="auto"/>
        <w:ind w:firstLineChars="193" w:firstLine="425"/>
        <w:jc w:val="left"/>
        <w:rPr>
          <w:rFonts w:ascii="Times New Roman" w:eastAsia="宋体" w:hAnsi="Times New Roman" w:cs="Times New Roman"/>
          <w:bCs/>
          <w:kern w:val="1"/>
          <w:sz w:val="22"/>
          <w:szCs w:val="20"/>
        </w:rPr>
      </w:pPr>
      <w:r w:rsidRPr="00A6627B">
        <w:rPr>
          <w:rFonts w:ascii="Times New Roman" w:eastAsia="宋体" w:hAnsi="Times New Roman" w:cs="Times New Roman"/>
          <w:bCs/>
          <w:kern w:val="1"/>
          <w:sz w:val="22"/>
          <w:szCs w:val="20"/>
        </w:rPr>
        <w:t>供应商须按照以下阶段及期限要求，制定详细项目实施计划，并严格按期执行：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5073"/>
        <w:gridCol w:w="1965"/>
      </w:tblGrid>
      <w:tr w:rsidR="00A6627B" w:rsidRPr="00A6627B" w:rsidTr="00210809">
        <w:trPr>
          <w:trHeight w:val="340"/>
        </w:trPr>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b/>
                <w:bCs/>
                <w:sz w:val="22"/>
              </w:rPr>
            </w:pPr>
            <w:r w:rsidRPr="00A6627B">
              <w:rPr>
                <w:rFonts w:ascii="宋体" w:eastAsia="宋体" w:hAnsi="宋体" w:cs="Times New Roman" w:hint="eastAsia"/>
                <w:b/>
                <w:bCs/>
                <w:sz w:val="22"/>
              </w:rPr>
              <w:t>阶段</w:t>
            </w:r>
          </w:p>
        </w:tc>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b/>
                <w:bCs/>
                <w:sz w:val="22"/>
              </w:rPr>
            </w:pPr>
            <w:r w:rsidRPr="00A6627B">
              <w:rPr>
                <w:rFonts w:ascii="宋体" w:eastAsia="宋体" w:hAnsi="宋体" w:cs="Times New Roman" w:hint="eastAsia"/>
                <w:b/>
                <w:bCs/>
                <w:sz w:val="22"/>
              </w:rPr>
              <w:t>主要工作内容</w:t>
            </w:r>
          </w:p>
        </w:tc>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b/>
                <w:bCs/>
                <w:sz w:val="22"/>
              </w:rPr>
            </w:pPr>
            <w:r w:rsidRPr="00A6627B">
              <w:rPr>
                <w:rFonts w:ascii="宋体" w:eastAsia="宋体" w:hAnsi="宋体" w:cs="Times New Roman" w:hint="eastAsia"/>
                <w:b/>
                <w:bCs/>
                <w:sz w:val="22"/>
              </w:rPr>
              <w:t>服务期限要求</w:t>
            </w:r>
          </w:p>
        </w:tc>
      </w:tr>
      <w:tr w:rsidR="00A6627B" w:rsidRPr="00A6627B" w:rsidTr="00210809">
        <w:trPr>
          <w:trHeight w:val="1360"/>
        </w:trPr>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sz w:val="22"/>
              </w:rPr>
            </w:pPr>
            <w:r w:rsidRPr="00A6627B">
              <w:rPr>
                <w:rFonts w:ascii="宋体" w:eastAsia="宋体" w:hAnsi="宋体" w:cs="Times New Roman" w:hint="eastAsia"/>
                <w:sz w:val="22"/>
              </w:rPr>
              <w:t>第一阶段：需求分析与详细设计</w:t>
            </w:r>
          </w:p>
        </w:tc>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sz w:val="22"/>
              </w:rPr>
            </w:pPr>
            <w:r w:rsidRPr="00A6627B">
              <w:rPr>
                <w:rFonts w:ascii="宋体" w:eastAsia="宋体" w:hAnsi="宋体" w:cs="Times New Roman" w:hint="eastAsia"/>
                <w:sz w:val="22"/>
              </w:rPr>
              <w:t>完成业务需求调研、系统功能细化分析、技术方案深化设计、部署环境确认等，提交《需求规格说明书》《详细设计文档》并通过采购人审核。</w:t>
            </w:r>
          </w:p>
        </w:tc>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sz w:val="22"/>
              </w:rPr>
            </w:pPr>
            <w:r w:rsidRPr="00A6627B">
              <w:rPr>
                <w:rFonts w:ascii="宋体" w:eastAsia="宋体" w:hAnsi="宋体" w:cs="Times New Roman" w:hint="eastAsia"/>
                <w:sz w:val="22"/>
              </w:rPr>
              <w:t xml:space="preserve">合同签订后 </w:t>
            </w:r>
            <w:r w:rsidRPr="00A6627B">
              <w:rPr>
                <w:rFonts w:ascii="宋体" w:eastAsia="宋体" w:hAnsi="宋体" w:cs="Times New Roman" w:hint="eastAsia"/>
              </w:rPr>
              <w:t>1个月内 完成。</w:t>
            </w:r>
          </w:p>
        </w:tc>
      </w:tr>
      <w:tr w:rsidR="00A6627B" w:rsidRPr="00A6627B" w:rsidTr="00210809">
        <w:trPr>
          <w:trHeight w:val="1680"/>
        </w:trPr>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sz w:val="22"/>
              </w:rPr>
            </w:pPr>
            <w:r w:rsidRPr="00A6627B">
              <w:rPr>
                <w:rFonts w:ascii="宋体" w:eastAsia="宋体" w:hAnsi="宋体" w:cs="Times New Roman" w:hint="eastAsia"/>
                <w:sz w:val="22"/>
              </w:rPr>
              <w:lastRenderedPageBreak/>
              <w:t>第二阶段：系统建设与集成</w:t>
            </w:r>
          </w:p>
        </w:tc>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sz w:val="22"/>
              </w:rPr>
            </w:pPr>
            <w:r w:rsidRPr="00A6627B">
              <w:rPr>
                <w:rFonts w:ascii="宋体" w:eastAsia="宋体" w:hAnsi="宋体" w:cs="Times New Roman" w:hint="eastAsia"/>
                <w:sz w:val="22"/>
              </w:rPr>
              <w:t>包括软件开发、硬件（如有）安装调试、应用服务器及数据库软件部署、系统搭建、接口集成、内部测试、性能及压力测试等，达到可试运行状态。</w:t>
            </w:r>
          </w:p>
        </w:tc>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sz w:val="22"/>
              </w:rPr>
            </w:pPr>
            <w:r w:rsidRPr="00A6627B">
              <w:rPr>
                <w:rFonts w:ascii="宋体" w:eastAsia="宋体" w:hAnsi="宋体" w:cs="Times New Roman" w:hint="eastAsia"/>
                <w:sz w:val="22"/>
              </w:rPr>
              <w:t xml:space="preserve">需求分析确认后 </w:t>
            </w:r>
            <w:r w:rsidRPr="00A6627B">
              <w:rPr>
                <w:rFonts w:ascii="宋体" w:eastAsia="宋体" w:hAnsi="宋体" w:cs="Times New Roman" w:hint="eastAsia"/>
              </w:rPr>
              <w:t>3个月内完成。</w:t>
            </w:r>
          </w:p>
        </w:tc>
      </w:tr>
      <w:tr w:rsidR="00A6627B" w:rsidRPr="00A6627B" w:rsidTr="00210809">
        <w:trPr>
          <w:trHeight w:val="1360"/>
        </w:trPr>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sz w:val="22"/>
              </w:rPr>
            </w:pPr>
            <w:r w:rsidRPr="00A6627B">
              <w:rPr>
                <w:rFonts w:ascii="宋体" w:eastAsia="宋体" w:hAnsi="宋体" w:cs="Times New Roman" w:hint="eastAsia"/>
                <w:sz w:val="22"/>
              </w:rPr>
              <w:t>第三阶段：系统试运行</w:t>
            </w:r>
          </w:p>
        </w:tc>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sz w:val="22"/>
              </w:rPr>
            </w:pPr>
            <w:r w:rsidRPr="00A6627B">
              <w:rPr>
                <w:rFonts w:ascii="宋体" w:eastAsia="宋体" w:hAnsi="宋体" w:cs="Times New Roman" w:hint="eastAsia"/>
                <w:sz w:val="22"/>
              </w:rPr>
              <w:t>完成项目初验（中期检查），系统进入试运行。供应商需配合采购人开展试运行期间的运维支持、问题修复、用户培训等工作。</w:t>
            </w:r>
          </w:p>
        </w:tc>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sz w:val="22"/>
              </w:rPr>
            </w:pPr>
            <w:r w:rsidRPr="00A6627B">
              <w:rPr>
                <w:rFonts w:ascii="宋体" w:eastAsia="宋体" w:hAnsi="宋体" w:cs="Times New Roman" w:hint="eastAsia"/>
                <w:sz w:val="22"/>
              </w:rPr>
              <w:t>系统建设完成后启动，试运行期不少于1个月。</w:t>
            </w:r>
          </w:p>
        </w:tc>
      </w:tr>
      <w:tr w:rsidR="00A6627B" w:rsidRPr="00A6627B" w:rsidTr="00210809">
        <w:trPr>
          <w:trHeight w:val="1020"/>
        </w:trPr>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sz w:val="22"/>
              </w:rPr>
            </w:pPr>
            <w:r w:rsidRPr="00A6627B">
              <w:rPr>
                <w:rFonts w:ascii="宋体" w:eastAsia="宋体" w:hAnsi="宋体" w:cs="Times New Roman" w:hint="eastAsia"/>
                <w:sz w:val="22"/>
              </w:rPr>
              <w:t>第四阶段：项目验收</w:t>
            </w:r>
          </w:p>
        </w:tc>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sz w:val="22"/>
              </w:rPr>
            </w:pPr>
            <w:r w:rsidRPr="00A6627B">
              <w:rPr>
                <w:rFonts w:ascii="宋体" w:eastAsia="宋体" w:hAnsi="宋体" w:cs="Times New Roman" w:hint="eastAsia"/>
                <w:sz w:val="22"/>
              </w:rPr>
              <w:t>试运行期满且系统稳定无重大缺陷，供应商提交验收申请及相关文档，采购人组织最终验收。</w:t>
            </w:r>
          </w:p>
        </w:tc>
        <w:tc>
          <w:tcPr>
            <w:tcW w:w="0" w:type="auto"/>
            <w:shd w:val="clear" w:color="auto" w:fill="auto"/>
            <w:vAlign w:val="center"/>
          </w:tcPr>
          <w:p w:rsidR="00A6627B" w:rsidRPr="00A6627B" w:rsidRDefault="00A6627B" w:rsidP="00A6627B">
            <w:pPr>
              <w:widowControl/>
              <w:spacing w:line="300" w:lineRule="auto"/>
              <w:jc w:val="center"/>
              <w:rPr>
                <w:rFonts w:ascii="宋体" w:eastAsia="宋体" w:hAnsi="宋体" w:cs="Times New Roman"/>
                <w:sz w:val="22"/>
              </w:rPr>
            </w:pPr>
            <w:r w:rsidRPr="00A6627B">
              <w:rPr>
                <w:rFonts w:ascii="Times New Roman" w:eastAsia="宋体" w:hAnsi="Times New Roman" w:cs="Times New Roman"/>
                <w:bCs/>
                <w:kern w:val="1"/>
                <w:sz w:val="22"/>
                <w:szCs w:val="20"/>
              </w:rPr>
              <w:t>完成全部建设内容</w:t>
            </w:r>
            <w:r w:rsidRPr="00A6627B">
              <w:rPr>
                <w:rFonts w:ascii="Times New Roman" w:eastAsia="宋体" w:hAnsi="Times New Roman" w:cs="Times New Roman" w:hint="eastAsia"/>
                <w:bCs/>
                <w:kern w:val="1"/>
                <w:sz w:val="22"/>
                <w:szCs w:val="20"/>
              </w:rPr>
              <w:t>，按照流程进行</w:t>
            </w:r>
          </w:p>
        </w:tc>
      </w:tr>
    </w:tbl>
    <w:p w:rsidR="00A6627B" w:rsidRPr="00A6627B" w:rsidRDefault="00A6627B" w:rsidP="00A6627B">
      <w:pPr>
        <w:widowControl/>
        <w:spacing w:line="300" w:lineRule="auto"/>
        <w:jc w:val="center"/>
        <w:rPr>
          <w:rFonts w:ascii="宋体" w:eastAsia="宋体" w:hAnsi="宋体" w:cs="Times New Roman"/>
          <w:sz w:val="22"/>
        </w:rPr>
      </w:pPr>
    </w:p>
    <w:p w:rsidR="00A6627B" w:rsidRPr="00A6627B" w:rsidRDefault="00A6627B" w:rsidP="00A6627B">
      <w:pPr>
        <w:widowControl/>
        <w:spacing w:line="300" w:lineRule="auto"/>
        <w:ind w:firstLineChars="193" w:firstLine="425"/>
        <w:jc w:val="left"/>
        <w:rPr>
          <w:rFonts w:ascii="Times New Roman" w:eastAsia="宋体" w:hAnsi="Times New Roman" w:cs="Times New Roman"/>
          <w:bCs/>
          <w:sz w:val="22"/>
        </w:rPr>
      </w:pPr>
      <w:r w:rsidRPr="00A6627B">
        <w:rPr>
          <w:rFonts w:ascii="Times New Roman" w:eastAsia="宋体" w:hAnsi="Times New Roman" w:cs="Times New Roman" w:hint="eastAsia"/>
          <w:bCs/>
          <w:sz w:val="22"/>
        </w:rPr>
        <w:t xml:space="preserve">7.5.3 </w:t>
      </w:r>
      <w:r w:rsidRPr="00A6627B">
        <w:rPr>
          <w:rFonts w:ascii="Times New Roman" w:eastAsia="宋体" w:hAnsi="Times New Roman" w:cs="Times New Roman" w:hint="eastAsia"/>
          <w:bCs/>
          <w:sz w:val="22"/>
        </w:rPr>
        <w:t>进度约束说明</w:t>
      </w:r>
    </w:p>
    <w:p w:rsidR="00A6627B" w:rsidRPr="00A6627B" w:rsidRDefault="00A6627B" w:rsidP="00A6627B">
      <w:pPr>
        <w:widowControl/>
        <w:spacing w:line="300" w:lineRule="auto"/>
        <w:ind w:firstLineChars="193" w:firstLine="425"/>
        <w:jc w:val="left"/>
        <w:rPr>
          <w:rFonts w:ascii="Times New Roman" w:eastAsia="宋体" w:hAnsi="Times New Roman" w:cs="Times New Roman"/>
          <w:bCs/>
          <w:sz w:val="22"/>
        </w:rPr>
      </w:pPr>
      <w:r w:rsidRPr="00A6627B">
        <w:rPr>
          <w:rFonts w:ascii="Times New Roman" w:eastAsia="宋体" w:hAnsi="Times New Roman" w:cs="Times New Roman" w:hint="eastAsia"/>
          <w:bCs/>
          <w:sz w:val="22"/>
        </w:rPr>
        <w:t>上述各阶段期限为最长允许时间，供应商可在此基础上提前完成，但不得延迟。</w:t>
      </w:r>
    </w:p>
    <w:p w:rsidR="00A6627B" w:rsidRPr="00A6627B" w:rsidRDefault="00A6627B" w:rsidP="00A6627B">
      <w:pPr>
        <w:widowControl/>
        <w:spacing w:line="300" w:lineRule="auto"/>
        <w:ind w:firstLineChars="193" w:firstLine="425"/>
        <w:jc w:val="left"/>
        <w:rPr>
          <w:rFonts w:ascii="Times New Roman" w:eastAsia="宋体" w:hAnsi="Times New Roman" w:cs="Times New Roman"/>
          <w:bCs/>
          <w:sz w:val="22"/>
        </w:rPr>
      </w:pPr>
      <w:r w:rsidRPr="00A6627B">
        <w:rPr>
          <w:rFonts w:ascii="Times New Roman" w:eastAsia="宋体" w:hAnsi="Times New Roman" w:cs="Times New Roman" w:hint="eastAsia"/>
          <w:bCs/>
          <w:sz w:val="22"/>
        </w:rPr>
        <w:t>各阶段之间可根据实际情况合理交叉，但须确保下一阶段启动前已完成上一阶段的必要评审与确认。</w:t>
      </w:r>
    </w:p>
    <w:p w:rsidR="00A6627B" w:rsidRPr="00A6627B" w:rsidRDefault="00A6627B" w:rsidP="00A6627B">
      <w:pPr>
        <w:widowControl/>
        <w:spacing w:line="300" w:lineRule="auto"/>
        <w:ind w:firstLineChars="193" w:firstLine="425"/>
        <w:jc w:val="left"/>
        <w:rPr>
          <w:rFonts w:ascii="Times New Roman" w:eastAsia="宋体" w:hAnsi="Times New Roman" w:cs="Times New Roman"/>
          <w:bCs/>
          <w:sz w:val="22"/>
        </w:rPr>
      </w:pPr>
      <w:r w:rsidRPr="00A6627B">
        <w:rPr>
          <w:rFonts w:ascii="Times New Roman" w:eastAsia="宋体" w:hAnsi="Times New Roman" w:cs="Times New Roman" w:hint="eastAsia"/>
          <w:bCs/>
          <w:sz w:val="22"/>
        </w:rPr>
        <w:t>若因采购</w:t>
      </w:r>
      <w:proofErr w:type="gramStart"/>
      <w:r w:rsidRPr="00A6627B">
        <w:rPr>
          <w:rFonts w:ascii="Times New Roman" w:eastAsia="宋体" w:hAnsi="Times New Roman" w:cs="Times New Roman" w:hint="eastAsia"/>
          <w:bCs/>
          <w:sz w:val="22"/>
        </w:rPr>
        <w:t>人原因</w:t>
      </w:r>
      <w:proofErr w:type="gramEnd"/>
      <w:r w:rsidRPr="00A6627B">
        <w:rPr>
          <w:rFonts w:ascii="Times New Roman" w:eastAsia="宋体" w:hAnsi="Times New Roman" w:cs="Times New Roman" w:hint="eastAsia"/>
          <w:bCs/>
          <w:sz w:val="22"/>
        </w:rPr>
        <w:t>或不可抗力导致延误，经双方确认后可相应顺延；因供应商原因导致总体工期超过</w:t>
      </w:r>
      <w:r w:rsidRPr="00A6627B">
        <w:rPr>
          <w:rFonts w:ascii="Times New Roman" w:eastAsia="宋体" w:hAnsi="Times New Roman" w:cs="Times New Roman" w:hint="eastAsia"/>
          <w:bCs/>
          <w:sz w:val="22"/>
        </w:rPr>
        <w:t>6</w:t>
      </w:r>
      <w:r w:rsidRPr="00A6627B">
        <w:rPr>
          <w:rFonts w:ascii="Times New Roman" w:eastAsia="宋体" w:hAnsi="Times New Roman" w:cs="Times New Roman" w:hint="eastAsia"/>
          <w:bCs/>
          <w:sz w:val="22"/>
        </w:rPr>
        <w:t>个月的，按合同违约条款处理。</w:t>
      </w:r>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7.6</w:t>
      </w:r>
      <w:r w:rsidRPr="00A6627B">
        <w:rPr>
          <w:rFonts w:ascii="Times New Roman" w:eastAsia="宋体" w:hAnsi="Times New Roman" w:cs="Times New Roman" w:hint="eastAsia"/>
          <w:bCs/>
          <w:kern w:val="1"/>
          <w:sz w:val="22"/>
          <w:szCs w:val="20"/>
        </w:rPr>
        <w:t>其他要求</w:t>
      </w:r>
    </w:p>
    <w:p w:rsidR="00A6627B" w:rsidRPr="00A6627B" w:rsidRDefault="00A6627B" w:rsidP="00A6627B">
      <w:pPr>
        <w:suppressAutoHyphens/>
        <w:spacing w:line="300" w:lineRule="auto"/>
        <w:ind w:firstLineChars="192" w:firstLine="422"/>
        <w:rPr>
          <w:rFonts w:ascii="Times New Roman" w:eastAsia="宋体" w:hAnsi="Times New Roman" w:cs="Times New Roman"/>
          <w:bCs/>
          <w:kern w:val="1"/>
          <w:sz w:val="22"/>
          <w:szCs w:val="20"/>
        </w:rPr>
      </w:pPr>
      <w:r w:rsidRPr="00A6627B">
        <w:rPr>
          <w:rFonts w:ascii="Times New Roman" w:eastAsia="宋体" w:hAnsi="Times New Roman" w:cs="Times New Roman" w:hint="eastAsia"/>
          <w:bCs/>
          <w:kern w:val="1"/>
          <w:sz w:val="22"/>
          <w:szCs w:val="20"/>
        </w:rPr>
        <w:t>本项目涉及安全测评、软件测试、密码测评，相关费用已由采购</w:t>
      </w:r>
      <w:proofErr w:type="gramStart"/>
      <w:r w:rsidRPr="00A6627B">
        <w:rPr>
          <w:rFonts w:ascii="Times New Roman" w:eastAsia="宋体" w:hAnsi="Times New Roman" w:cs="Times New Roman" w:hint="eastAsia"/>
          <w:bCs/>
          <w:kern w:val="1"/>
          <w:sz w:val="22"/>
          <w:szCs w:val="20"/>
        </w:rPr>
        <w:t>人预算</w:t>
      </w:r>
      <w:proofErr w:type="gramEnd"/>
      <w:r w:rsidRPr="00A6627B">
        <w:rPr>
          <w:rFonts w:ascii="Times New Roman" w:eastAsia="宋体" w:hAnsi="Times New Roman" w:cs="Times New Roman" w:hint="eastAsia"/>
          <w:bCs/>
          <w:kern w:val="1"/>
          <w:sz w:val="22"/>
          <w:szCs w:val="20"/>
        </w:rPr>
        <w:t>列支并承担。供应商须全程配合测评工作，及时整改发现的问题，不得以费用为由拒绝或拖延配合。</w:t>
      </w:r>
    </w:p>
    <w:p w:rsidR="00A6627B" w:rsidRPr="00A6627B" w:rsidRDefault="00A6627B" w:rsidP="00A6627B">
      <w:pPr>
        <w:spacing w:line="300" w:lineRule="auto"/>
        <w:ind w:firstLineChars="192" w:firstLine="424"/>
        <w:outlineLvl w:val="2"/>
        <w:rPr>
          <w:rFonts w:ascii="Times New Roman" w:eastAsia="宋体" w:hAnsi="Times New Roman" w:cs="Times New Roman"/>
          <w:b/>
          <w:sz w:val="22"/>
        </w:rPr>
      </w:pPr>
      <w:bookmarkStart w:id="292" w:name="_Toc497211605"/>
      <w:bookmarkStart w:id="293" w:name="_Toc232608541"/>
      <w:r w:rsidRPr="00A6627B">
        <w:rPr>
          <w:rFonts w:ascii="Times New Roman" w:eastAsia="宋体" w:hAnsi="Times New Roman" w:cs="Times New Roman" w:hint="eastAsia"/>
          <w:b/>
          <w:sz w:val="22"/>
        </w:rPr>
        <w:t>8</w:t>
      </w:r>
      <w:bookmarkEnd w:id="292"/>
      <w:r w:rsidRPr="00A6627B">
        <w:rPr>
          <w:rFonts w:ascii="Times New Roman" w:eastAsia="宋体" w:hAnsi="Times New Roman" w:cs="Times New Roman" w:hint="eastAsia"/>
          <w:b/>
          <w:color w:val="000000"/>
          <w:sz w:val="22"/>
        </w:rPr>
        <w:t>质量标准和验收方案</w:t>
      </w:r>
      <w:bookmarkEnd w:id="293"/>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8.1</w:t>
      </w:r>
      <w:r w:rsidRPr="00A6627B">
        <w:rPr>
          <w:rFonts w:ascii="Times New Roman" w:eastAsia="宋体" w:hAnsi="Times New Roman" w:cs="Times New Roman" w:hint="eastAsia"/>
          <w:sz w:val="22"/>
        </w:rPr>
        <w:t>质量标准</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8.1.1</w:t>
      </w:r>
      <w:r w:rsidRPr="00A6627B">
        <w:rPr>
          <w:rFonts w:ascii="Times New Roman" w:eastAsia="宋体" w:hAnsi="Times New Roman" w:cs="Times New Roman" w:hint="eastAsia"/>
          <w:sz w:val="22"/>
        </w:rPr>
        <w:t>成交供应商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8.1.2</w:t>
      </w:r>
      <w:r w:rsidRPr="00A6627B">
        <w:rPr>
          <w:rFonts w:ascii="Times New Roman" w:eastAsia="宋体" w:hAnsi="Times New Roman" w:cs="Times New Roman" w:hint="eastAsia"/>
          <w:sz w:val="22"/>
        </w:rPr>
        <w:t>成交供应商所交付的软件系统还应符合国家和上海市有关系统运行安全之规定。</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8.1.3</w:t>
      </w:r>
      <w:r w:rsidRPr="00A6627B">
        <w:rPr>
          <w:rFonts w:ascii="Times New Roman" w:eastAsia="宋体" w:hAnsi="Times New Roman" w:cs="Times New Roman" w:hint="eastAsia"/>
          <w:sz w:val="22"/>
        </w:rPr>
        <w:t>在软件开发启动之前，成交供应商应根据采购人需求进一步进行项目应用调研与开发前分析，双方对现拟需求、投标方案、运行目标及实施计划进行全面回顾与梳理，按实际可操作性进行必要调整，调整结果双方以合同附件形式增补生效。</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8.2</w:t>
      </w:r>
      <w:r w:rsidRPr="00A6627B">
        <w:rPr>
          <w:rFonts w:ascii="Times New Roman" w:eastAsia="宋体" w:hAnsi="Times New Roman" w:cs="Times New Roman" w:hint="eastAsia"/>
          <w:sz w:val="22"/>
        </w:rPr>
        <w:t>验收要求</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8.2.1</w:t>
      </w:r>
      <w:r w:rsidRPr="00A6627B">
        <w:rPr>
          <w:rFonts w:ascii="Times New Roman" w:eastAsia="宋体" w:hAnsi="Times New Roman" w:cs="Times New Roman" w:hint="eastAsia"/>
          <w:sz w:val="22"/>
        </w:rPr>
        <w:t>验收标准：本项目采用现场运行、测试验收方式验收，验收标准以符合招标文件、供应商的响应文件及相关附件所提供的功能性、使用性要求和采购人的要求为准。</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8.2.2</w:t>
      </w:r>
      <w:r w:rsidRPr="00A6627B">
        <w:rPr>
          <w:rFonts w:ascii="Times New Roman" w:eastAsia="宋体" w:hAnsi="Times New Roman" w:cs="Times New Roman" w:hint="eastAsia"/>
          <w:sz w:val="22"/>
        </w:rPr>
        <w:t>软件开发完成并达到规定要求后，成交供应商应以书面方式通知采购人进行交付验收的规程与安排。采购人应当在接到通知的</w:t>
      </w:r>
      <w:r w:rsidRPr="00A6627B">
        <w:rPr>
          <w:rFonts w:ascii="Times New Roman" w:eastAsia="宋体" w:hAnsi="Times New Roman" w:cs="Times New Roman"/>
          <w:sz w:val="22"/>
        </w:rPr>
        <w:t>5</w:t>
      </w:r>
      <w:r w:rsidRPr="00A6627B">
        <w:rPr>
          <w:rFonts w:ascii="Times New Roman" w:eastAsia="宋体" w:hAnsi="Times New Roman" w:cs="Times New Roman" w:hint="eastAsia"/>
          <w:sz w:val="22"/>
        </w:rPr>
        <w:t>个工作日内确定具体日期，由双方按</w:t>
      </w:r>
      <w:r w:rsidRPr="00A6627B">
        <w:rPr>
          <w:rFonts w:ascii="Times New Roman" w:eastAsia="宋体" w:hAnsi="Times New Roman" w:cs="Times New Roman" w:hint="eastAsia"/>
          <w:sz w:val="22"/>
        </w:rPr>
        <w:lastRenderedPageBreak/>
        <w:t>照约定的要求完成项目验收流程。成交供应商在交付验收前应当根据约定的检测标准对本项目进行功能和运行测试，所有系统功能模块符合要求，以确认本项目软件能够正常运行，并初步达到</w:t>
      </w:r>
      <w:proofErr w:type="gramStart"/>
      <w:r w:rsidRPr="00A6627B">
        <w:rPr>
          <w:rFonts w:ascii="Times New Roman" w:eastAsia="宋体" w:hAnsi="Times New Roman" w:cs="Times New Roman" w:hint="eastAsia"/>
          <w:sz w:val="22"/>
        </w:rPr>
        <w:t>符合磋商</w:t>
      </w:r>
      <w:proofErr w:type="gramEnd"/>
      <w:r w:rsidRPr="00A6627B">
        <w:rPr>
          <w:rFonts w:ascii="Times New Roman" w:eastAsia="宋体" w:hAnsi="Times New Roman" w:cs="Times New Roman" w:hint="eastAsia"/>
          <w:sz w:val="22"/>
        </w:rPr>
        <w:t>文件中约定交付的规定。采购人有权委托第三方检测机构进行验收，对此成交供应商应当配合。</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 xml:space="preserve">8.2.3 </w:t>
      </w:r>
      <w:r w:rsidRPr="00A6627B">
        <w:rPr>
          <w:rFonts w:ascii="Times New Roman" w:eastAsia="宋体" w:hAnsi="Times New Roman" w:cs="Times New Roman" w:hint="eastAsia"/>
          <w:sz w:val="22"/>
        </w:rPr>
        <w:t>软件系统达到验收条件后</w:t>
      </w:r>
      <w:proofErr w:type="gramStart"/>
      <w:r w:rsidRPr="00A6627B">
        <w:rPr>
          <w:rFonts w:ascii="Times New Roman" w:eastAsia="宋体" w:hAnsi="Times New Roman" w:cs="Times New Roman" w:hint="eastAsia"/>
          <w:sz w:val="22"/>
        </w:rPr>
        <w:t>由成交</w:t>
      </w:r>
      <w:proofErr w:type="gramEnd"/>
      <w:r w:rsidRPr="00A6627B">
        <w:rPr>
          <w:rFonts w:ascii="Times New Roman" w:eastAsia="宋体" w:hAnsi="Times New Roman" w:cs="Times New Roman" w:hint="eastAsia"/>
          <w:sz w:val="22"/>
        </w:rPr>
        <w:t>供应商提出验收申请，采购人根据成交供应商提交的验收申请进行确认。验收由双方人员共同参与。同时成交供应商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 xml:space="preserve">8.2.4 </w:t>
      </w:r>
      <w:proofErr w:type="gramStart"/>
      <w:r w:rsidRPr="00A6627B">
        <w:rPr>
          <w:rFonts w:ascii="Times New Roman" w:eastAsia="宋体" w:hAnsi="Times New Roman" w:cs="Times New Roman" w:hint="eastAsia"/>
          <w:sz w:val="22"/>
        </w:rPr>
        <w:t>验收分</w:t>
      </w:r>
      <w:proofErr w:type="gramEnd"/>
      <w:r w:rsidRPr="00A6627B">
        <w:rPr>
          <w:rFonts w:ascii="Times New Roman" w:eastAsia="宋体" w:hAnsi="Times New Roman" w:cs="Times New Roman" w:hint="eastAsia"/>
          <w:sz w:val="22"/>
        </w:rPr>
        <w:t>初验和终验。初验通过且系统试运行达到规定时间，初验遗留问题已解决，成交供应商确认系统具备正常运行条件，即通知采购人系统已准备就绪，等待最终验收。当系统通过运行测试时即终验完毕，采购人向成交供应商签发终验报告。</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8.2.5</w:t>
      </w:r>
      <w:r w:rsidRPr="00A6627B">
        <w:rPr>
          <w:rFonts w:ascii="Times New Roman" w:eastAsia="宋体" w:hAnsi="Times New Roman" w:cs="Times New Roman" w:hint="eastAsia"/>
          <w:sz w:val="22"/>
        </w:rPr>
        <w:t>成交供应商应按照招标文件、响应文件及其附件所约定的内容进行交付，如约定采购人可以使用和拥有</w:t>
      </w:r>
      <w:proofErr w:type="gramStart"/>
      <w:r w:rsidRPr="00A6627B">
        <w:rPr>
          <w:rFonts w:ascii="Times New Roman" w:eastAsia="宋体" w:hAnsi="Times New Roman" w:cs="Times New Roman" w:hint="eastAsia"/>
          <w:sz w:val="22"/>
        </w:rPr>
        <w:t>本开发</w:t>
      </w:r>
      <w:proofErr w:type="gramEnd"/>
      <w:r w:rsidRPr="00A6627B">
        <w:rPr>
          <w:rFonts w:ascii="Times New Roman" w:eastAsia="宋体" w:hAnsi="Times New Roman" w:cs="Times New Roman" w:hint="eastAsia"/>
          <w:sz w:val="22"/>
        </w:rPr>
        <w:t>软件源代码，成交供应商应同时交付软件的源代码并不做任何的权利保留。所交付的文档与文件应当是可供人阅读的书面和电子文档。</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 xml:space="preserve">8.2.6 </w:t>
      </w:r>
      <w:r w:rsidRPr="00A6627B">
        <w:rPr>
          <w:rFonts w:ascii="Times New Roman" w:eastAsia="宋体" w:hAnsi="Times New Roman" w:cs="Times New Roman" w:hint="eastAsia"/>
          <w:sz w:val="22"/>
        </w:rPr>
        <w:t>采购人在本项目交付后，应当在</w:t>
      </w:r>
      <w:r w:rsidRPr="00A6627B">
        <w:rPr>
          <w:rFonts w:ascii="Times New Roman" w:eastAsia="宋体" w:hAnsi="Times New Roman" w:cs="Times New Roman"/>
          <w:sz w:val="22"/>
        </w:rPr>
        <w:t>5</w:t>
      </w:r>
      <w:r w:rsidRPr="00A6627B">
        <w:rPr>
          <w:rFonts w:ascii="Times New Roman" w:eastAsia="宋体" w:hAnsi="Times New Roman" w:cs="Times New Roman" w:hint="eastAsia"/>
          <w:sz w:val="22"/>
        </w:rPr>
        <w:t>个工作日内向成交供应商出具书面文件，以确认其初步达到符合本合同所约定的任务、需求和功能。如有缺陷，应向成交供应商陈述需要改进的缺陷。成交供应商应立即改进此项缺陷，并再次进行检测和评估。期间成交供应商需承担由自身原因造成修改的费用。</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8.2.7</w:t>
      </w:r>
      <w:r w:rsidRPr="00A6627B">
        <w:rPr>
          <w:rFonts w:ascii="Times New Roman" w:eastAsia="宋体" w:hAnsi="Times New Roman" w:cs="Times New Roman" w:hint="eastAsia"/>
          <w:sz w:val="22"/>
        </w:rPr>
        <w:t>如果属于成交供应商原因致使系统未能通过验收，成交供应商应当排除故障，并自行承担相关费用，直至系统完全符合验收标准。以上行为产生的费用均</w:t>
      </w:r>
      <w:proofErr w:type="gramStart"/>
      <w:r w:rsidRPr="00A6627B">
        <w:rPr>
          <w:rFonts w:ascii="Times New Roman" w:eastAsia="宋体" w:hAnsi="Times New Roman" w:cs="Times New Roman" w:hint="eastAsia"/>
          <w:sz w:val="22"/>
        </w:rPr>
        <w:t>由成交</w:t>
      </w:r>
      <w:proofErr w:type="gramEnd"/>
      <w:r w:rsidRPr="00A6627B">
        <w:rPr>
          <w:rFonts w:ascii="Times New Roman" w:eastAsia="宋体" w:hAnsi="Times New Roman" w:cs="Times New Roman" w:hint="eastAsia"/>
          <w:sz w:val="22"/>
        </w:rPr>
        <w:t>供应商承担。</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8.2.8</w:t>
      </w:r>
      <w:r w:rsidRPr="00A6627B">
        <w:rPr>
          <w:rFonts w:ascii="Times New Roman" w:eastAsia="宋体" w:hAnsi="Times New Roman" w:cs="Times New Roman" w:hint="eastAsia"/>
          <w:sz w:val="22"/>
        </w:rPr>
        <w:t>如果由于采购人原因，导致系统在验收期间出现故障或问题，成交供应商应及时配合排除该方面的故障或问题。以上行为产生的相关费用均由采购人承担。</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 xml:space="preserve">8.2.9 </w:t>
      </w:r>
      <w:r w:rsidRPr="00A6627B">
        <w:rPr>
          <w:rFonts w:ascii="Times New Roman" w:eastAsia="宋体" w:hAnsi="Times New Roman" w:cs="Times New Roman" w:hint="eastAsia"/>
          <w:sz w:val="22"/>
        </w:rPr>
        <w:t>如采购人同意本项目验收交付，应当在</w:t>
      </w:r>
      <w:r w:rsidRPr="00A6627B">
        <w:rPr>
          <w:rFonts w:ascii="Times New Roman" w:eastAsia="宋体" w:hAnsi="Times New Roman" w:cs="Times New Roman"/>
          <w:sz w:val="22"/>
        </w:rPr>
        <w:t>5</w:t>
      </w:r>
      <w:r w:rsidRPr="00A6627B">
        <w:rPr>
          <w:rFonts w:ascii="Times New Roman" w:eastAsia="宋体" w:hAnsi="Times New Roman" w:cs="Times New Roman" w:hint="eastAsia"/>
          <w:sz w:val="22"/>
        </w:rPr>
        <w:t>个工作日内向成交供应商出具书面文件，以确认其初步达到符合本合同所约定目标的系统软件开发的需求、任务和功能。</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8.2.10</w:t>
      </w:r>
      <w:r w:rsidRPr="00A6627B">
        <w:rPr>
          <w:rFonts w:ascii="Times New Roman" w:eastAsia="宋体" w:hAnsi="Times New Roman" w:cs="Times New Roman" w:hint="eastAsia"/>
          <w:sz w:val="22"/>
        </w:rPr>
        <w:t>如本项目连续</w:t>
      </w:r>
      <w:r w:rsidRPr="00A6627B">
        <w:rPr>
          <w:rFonts w:ascii="Times New Roman" w:eastAsia="宋体" w:hAnsi="Times New Roman" w:cs="Times New Roman"/>
          <w:sz w:val="22"/>
        </w:rPr>
        <w:t>3</w:t>
      </w:r>
      <w:r w:rsidRPr="00A6627B">
        <w:rPr>
          <w:rFonts w:ascii="Times New Roman" w:eastAsia="宋体" w:hAnsi="Times New Roman" w:cs="Times New Roman" w:hint="eastAsia"/>
          <w:sz w:val="22"/>
        </w:rPr>
        <w:t>次终验未获通过，采购人有权取消合同，并按照合同约定的条款对供应商作违约处理。</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8.2.11</w:t>
      </w:r>
      <w:proofErr w:type="gramStart"/>
      <w:r w:rsidRPr="00A6627B">
        <w:rPr>
          <w:rFonts w:ascii="Times New Roman" w:eastAsia="宋体" w:hAnsi="Times New Roman" w:cs="Times New Roman" w:hint="eastAsia"/>
          <w:sz w:val="22"/>
        </w:rPr>
        <w:t>自系统</w:t>
      </w:r>
      <w:proofErr w:type="gramEnd"/>
      <w:r w:rsidRPr="00A6627B">
        <w:rPr>
          <w:rFonts w:ascii="Times New Roman" w:eastAsia="宋体" w:hAnsi="Times New Roman" w:cs="Times New Roman" w:hint="eastAsia"/>
          <w:sz w:val="22"/>
        </w:rPr>
        <w:t>验收通过之日计算质量保质期，采购人享有成交供应商</w:t>
      </w:r>
      <w:r w:rsidRPr="00A6627B">
        <w:rPr>
          <w:rFonts w:ascii="Times New Roman" w:eastAsia="宋体" w:hAnsi="Times New Roman" w:cs="Times New Roman" w:hint="eastAsia"/>
          <w:sz w:val="22"/>
        </w:rPr>
        <w:t>30</w:t>
      </w:r>
      <w:r w:rsidRPr="00A6627B">
        <w:rPr>
          <w:rFonts w:ascii="Times New Roman" w:eastAsia="宋体" w:hAnsi="Times New Roman" w:cs="Times New Roman" w:hint="eastAsia"/>
          <w:sz w:val="22"/>
        </w:rPr>
        <w:t>天的系统试运行现场驻场服务期。该期间，成交供应商应提供采购人现场技术支持服务以应用解决系统运行期间可能出现的各类问题和进一步提供与完善软件运行水平。</w:t>
      </w:r>
    </w:p>
    <w:p w:rsidR="00A6627B" w:rsidRPr="00A6627B" w:rsidRDefault="00A6627B" w:rsidP="00A6627B">
      <w:pPr>
        <w:suppressAutoHyphens/>
        <w:spacing w:line="300" w:lineRule="auto"/>
        <w:ind w:firstLineChars="192" w:firstLine="422"/>
        <w:rPr>
          <w:rFonts w:ascii="Times New Roman" w:eastAsia="宋体" w:hAnsi="Times New Roman" w:cs="Times New Roman"/>
          <w:kern w:val="1"/>
          <w:sz w:val="22"/>
          <w:szCs w:val="20"/>
        </w:rPr>
      </w:pPr>
      <w:r w:rsidRPr="00A6627B">
        <w:rPr>
          <w:rFonts w:ascii="Times New Roman" w:eastAsia="宋体" w:hAnsi="Times New Roman" w:cs="Times New Roman"/>
          <w:kern w:val="1"/>
          <w:sz w:val="22"/>
          <w:szCs w:val="20"/>
        </w:rPr>
        <w:t>8.2.12</w:t>
      </w:r>
      <w:r w:rsidRPr="00A6627B">
        <w:rPr>
          <w:rFonts w:ascii="Times New Roman" w:eastAsia="宋体" w:hAnsi="Times New Roman" w:cs="Times New Roman" w:hint="eastAsia"/>
          <w:kern w:val="1"/>
          <w:sz w:val="22"/>
          <w:szCs w:val="20"/>
        </w:rPr>
        <w:t>项目验收后成交供应商还应向采购人移交除本章节第</w:t>
      </w:r>
      <w:r w:rsidRPr="00A6627B">
        <w:rPr>
          <w:rFonts w:ascii="Times New Roman" w:eastAsia="宋体" w:hAnsi="Times New Roman" w:cs="Times New Roman"/>
          <w:kern w:val="1"/>
          <w:sz w:val="22"/>
          <w:szCs w:val="20"/>
        </w:rPr>
        <w:t>8.2.3</w:t>
      </w:r>
      <w:r w:rsidRPr="00A6627B">
        <w:rPr>
          <w:rFonts w:ascii="Times New Roman" w:eastAsia="宋体" w:hAnsi="Times New Roman" w:cs="Times New Roman" w:hint="eastAsia"/>
          <w:kern w:val="1"/>
          <w:sz w:val="22"/>
          <w:szCs w:val="20"/>
        </w:rPr>
        <w:t>款外软件开发过程中形成的其他文档资料</w:t>
      </w:r>
      <w:r w:rsidRPr="00A6627B">
        <w:rPr>
          <w:rFonts w:ascii="Times New Roman" w:eastAsia="宋体" w:hAnsi="Times New Roman" w:cs="Times New Roman"/>
          <w:kern w:val="1"/>
          <w:sz w:val="22"/>
          <w:szCs w:val="20"/>
        </w:rPr>
        <w:t>。</w:t>
      </w:r>
    </w:p>
    <w:p w:rsidR="00A6627B" w:rsidRPr="00A6627B" w:rsidRDefault="00A6627B" w:rsidP="00A6627B">
      <w:pPr>
        <w:spacing w:line="300" w:lineRule="auto"/>
        <w:ind w:firstLineChars="192" w:firstLine="424"/>
        <w:outlineLvl w:val="2"/>
        <w:rPr>
          <w:rFonts w:ascii="Times New Roman" w:eastAsia="宋体" w:hAnsi="Times New Roman" w:cs="Times New Roman"/>
          <w:b/>
          <w:sz w:val="22"/>
        </w:rPr>
      </w:pPr>
      <w:bookmarkStart w:id="294" w:name="_Toc497211606"/>
      <w:bookmarkStart w:id="295" w:name="_Toc232608542"/>
      <w:r w:rsidRPr="00A6627B">
        <w:rPr>
          <w:rFonts w:ascii="Times New Roman" w:eastAsia="宋体" w:hAnsi="Times New Roman" w:cs="Times New Roman" w:hint="eastAsia"/>
          <w:b/>
          <w:sz w:val="22"/>
        </w:rPr>
        <w:t>9</w:t>
      </w:r>
      <w:bookmarkEnd w:id="294"/>
      <w:r w:rsidRPr="00A6627B">
        <w:rPr>
          <w:rFonts w:ascii="Times New Roman" w:eastAsia="宋体" w:hAnsi="Times New Roman" w:cs="Times New Roman" w:hint="eastAsia"/>
          <w:b/>
          <w:sz w:val="22"/>
        </w:rPr>
        <w:t>售后服务要求</w:t>
      </w:r>
      <w:bookmarkEnd w:id="295"/>
    </w:p>
    <w:p w:rsidR="00A6627B" w:rsidRPr="00A6627B" w:rsidRDefault="00A6627B" w:rsidP="00A6627B">
      <w:pPr>
        <w:spacing w:line="300" w:lineRule="auto"/>
        <w:ind w:firstLineChars="192" w:firstLine="422"/>
        <w:jc w:val="left"/>
        <w:rPr>
          <w:rFonts w:ascii="Times New Roman" w:eastAsia="宋体" w:hAnsi="Times New Roman" w:cs="Times New Roman"/>
          <w:sz w:val="22"/>
        </w:rPr>
      </w:pPr>
      <w:r w:rsidRPr="00A6627B">
        <w:rPr>
          <w:rFonts w:ascii="Times New Roman" w:eastAsia="宋体" w:hAnsi="Times New Roman" w:cs="Times New Roman"/>
          <w:sz w:val="22"/>
        </w:rPr>
        <w:t>9.1</w:t>
      </w:r>
      <w:r w:rsidRPr="00A6627B">
        <w:rPr>
          <w:rFonts w:ascii="Times New Roman" w:eastAsia="宋体" w:hAnsi="Times New Roman" w:cs="Times New Roman" w:hint="eastAsia"/>
          <w:sz w:val="22"/>
        </w:rPr>
        <w:t>软件运行保证</w:t>
      </w:r>
    </w:p>
    <w:p w:rsidR="00A6627B" w:rsidRPr="00A6627B" w:rsidRDefault="00A6627B" w:rsidP="00A6627B">
      <w:pPr>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hint="eastAsia"/>
          <w:sz w:val="22"/>
        </w:rPr>
        <w:t>提供一年免费运维服务。</w:t>
      </w:r>
    </w:p>
    <w:p w:rsidR="00A6627B" w:rsidRPr="00A6627B" w:rsidRDefault="00A6627B" w:rsidP="00A6627B">
      <w:pPr>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sz w:val="22"/>
        </w:rPr>
        <w:t>9.2</w:t>
      </w:r>
      <w:r w:rsidRPr="00A6627B">
        <w:rPr>
          <w:rFonts w:ascii="Times New Roman" w:eastAsia="宋体" w:hAnsi="Times New Roman" w:cs="Times New Roman" w:hint="eastAsia"/>
          <w:sz w:val="22"/>
        </w:rPr>
        <w:t>软件维护要求</w:t>
      </w:r>
    </w:p>
    <w:p w:rsidR="00A6627B" w:rsidRPr="00A6627B" w:rsidRDefault="00A6627B" w:rsidP="00A6627B">
      <w:pPr>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hint="eastAsia"/>
          <w:sz w:val="22"/>
        </w:rPr>
        <w:t>系统通过最终验收进入免费运维期后，供应商须配备不少于</w:t>
      </w:r>
      <w:r w:rsidRPr="00A6627B">
        <w:rPr>
          <w:rFonts w:ascii="Times New Roman" w:eastAsia="宋体" w:hAnsi="Times New Roman" w:cs="Times New Roman" w:hint="eastAsia"/>
          <w:sz w:val="22"/>
        </w:rPr>
        <w:t>2</w:t>
      </w:r>
      <w:r w:rsidRPr="00A6627B">
        <w:rPr>
          <w:rFonts w:ascii="Times New Roman" w:eastAsia="宋体" w:hAnsi="Times New Roman" w:cs="Times New Roman" w:hint="eastAsia"/>
          <w:sz w:val="22"/>
        </w:rPr>
        <w:t>人的维护团队，具体</w:t>
      </w:r>
      <w:r w:rsidRPr="00A6627B">
        <w:rPr>
          <w:rFonts w:ascii="Times New Roman" w:eastAsia="宋体" w:hAnsi="Times New Roman" w:cs="Times New Roman" w:hint="eastAsia"/>
          <w:sz w:val="22"/>
        </w:rPr>
        <w:lastRenderedPageBreak/>
        <w:t>如下：</w:t>
      </w:r>
    </w:p>
    <w:p w:rsidR="00A6627B" w:rsidRPr="00A6627B" w:rsidRDefault="00A6627B" w:rsidP="00A6627B">
      <w:pPr>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hint="eastAsia"/>
          <w:sz w:val="22"/>
        </w:rPr>
        <w:t>项目经理</w:t>
      </w:r>
      <w:r w:rsidRPr="00A6627B">
        <w:rPr>
          <w:rFonts w:ascii="Times New Roman" w:eastAsia="宋体" w:hAnsi="Times New Roman" w:cs="Times New Roman" w:hint="eastAsia"/>
          <w:sz w:val="22"/>
        </w:rPr>
        <w:t>(1</w:t>
      </w:r>
      <w:r w:rsidRPr="00A6627B">
        <w:rPr>
          <w:rFonts w:ascii="Times New Roman" w:eastAsia="宋体" w:hAnsi="Times New Roman" w:cs="Times New Roman" w:hint="eastAsia"/>
          <w:sz w:val="22"/>
        </w:rPr>
        <w:t>人</w:t>
      </w:r>
      <w:r w:rsidRPr="00A6627B">
        <w:rPr>
          <w:rFonts w:ascii="Times New Roman" w:eastAsia="宋体" w:hAnsi="Times New Roman" w:cs="Times New Roman" w:hint="eastAsia"/>
          <w:sz w:val="22"/>
        </w:rPr>
        <w:t>)</w:t>
      </w:r>
      <w:r w:rsidRPr="00A6627B">
        <w:rPr>
          <w:rFonts w:ascii="Times New Roman" w:eastAsia="宋体" w:hAnsi="Times New Roman" w:cs="Times New Roman" w:hint="eastAsia"/>
          <w:sz w:val="22"/>
        </w:rPr>
        <w:t>：可兼任运维负责人，负责运</w:t>
      </w:r>
      <w:proofErr w:type="gramStart"/>
      <w:r w:rsidRPr="00A6627B">
        <w:rPr>
          <w:rFonts w:ascii="Times New Roman" w:eastAsia="宋体" w:hAnsi="Times New Roman" w:cs="Times New Roman" w:hint="eastAsia"/>
          <w:sz w:val="22"/>
        </w:rPr>
        <w:t>维期间</w:t>
      </w:r>
      <w:proofErr w:type="gramEnd"/>
      <w:r w:rsidRPr="00A6627B">
        <w:rPr>
          <w:rFonts w:ascii="Times New Roman" w:eastAsia="宋体" w:hAnsi="Times New Roman" w:cs="Times New Roman" w:hint="eastAsia"/>
          <w:sz w:val="22"/>
        </w:rPr>
        <w:t>的整体协调及重大问题的升级处理；</w:t>
      </w:r>
    </w:p>
    <w:p w:rsidR="00A6627B" w:rsidRPr="00A6627B" w:rsidRDefault="00A6627B" w:rsidP="00A6627B">
      <w:pPr>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hint="eastAsia"/>
          <w:sz w:val="22"/>
        </w:rPr>
        <w:t>运</w:t>
      </w:r>
      <w:proofErr w:type="gramStart"/>
      <w:r w:rsidRPr="00A6627B">
        <w:rPr>
          <w:rFonts w:ascii="Times New Roman" w:eastAsia="宋体" w:hAnsi="Times New Roman" w:cs="Times New Roman" w:hint="eastAsia"/>
          <w:sz w:val="22"/>
        </w:rPr>
        <w:t>维人员</w:t>
      </w:r>
      <w:proofErr w:type="gramEnd"/>
      <w:r w:rsidRPr="00A6627B">
        <w:rPr>
          <w:rFonts w:ascii="Times New Roman" w:eastAsia="宋体" w:hAnsi="Times New Roman" w:cs="Times New Roman" w:hint="eastAsia"/>
          <w:sz w:val="22"/>
        </w:rPr>
        <w:t>(1</w:t>
      </w:r>
      <w:r w:rsidRPr="00A6627B">
        <w:rPr>
          <w:rFonts w:ascii="Times New Roman" w:eastAsia="宋体" w:hAnsi="Times New Roman" w:cs="Times New Roman" w:hint="eastAsia"/>
          <w:sz w:val="22"/>
        </w:rPr>
        <w:t>人</w:t>
      </w:r>
      <w:r w:rsidRPr="00A6627B">
        <w:rPr>
          <w:rFonts w:ascii="Times New Roman" w:eastAsia="宋体" w:hAnsi="Times New Roman" w:cs="Times New Roman" w:hint="eastAsia"/>
          <w:sz w:val="22"/>
        </w:rPr>
        <w:t>)</w:t>
      </w:r>
      <w:r w:rsidRPr="00A6627B">
        <w:rPr>
          <w:rFonts w:ascii="Times New Roman" w:eastAsia="宋体" w:hAnsi="Times New Roman" w:cs="Times New Roman" w:hint="eastAsia"/>
          <w:sz w:val="22"/>
        </w:rPr>
        <w:t>：需驻场。负责日常监控、故障初步诊断与处理、用户问题响应、系统巡检等日常工作；</w:t>
      </w:r>
    </w:p>
    <w:p w:rsidR="00A6627B" w:rsidRPr="00A6627B" w:rsidRDefault="00A6627B" w:rsidP="00A6627B">
      <w:pPr>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sz w:val="22"/>
        </w:rPr>
        <w:t>9.3</w:t>
      </w:r>
      <w:r w:rsidRPr="00A6627B">
        <w:rPr>
          <w:rFonts w:ascii="Times New Roman" w:eastAsia="宋体" w:hAnsi="Times New Roman" w:cs="Times New Roman" w:hint="eastAsia"/>
          <w:sz w:val="22"/>
        </w:rPr>
        <w:t>软件系统的培训要求</w:t>
      </w:r>
    </w:p>
    <w:p w:rsidR="00A6627B" w:rsidRPr="00A6627B" w:rsidRDefault="00A6627B" w:rsidP="00A6627B">
      <w:pPr>
        <w:widowControl/>
        <w:spacing w:line="300" w:lineRule="auto"/>
        <w:ind w:firstLineChars="193" w:firstLine="425"/>
        <w:jc w:val="left"/>
        <w:rPr>
          <w:rFonts w:ascii="Times New Roman" w:eastAsia="宋体" w:hAnsi="Times New Roman" w:cs="Times New Roman"/>
          <w:color w:val="000000"/>
          <w:kern w:val="24"/>
          <w:sz w:val="22"/>
        </w:rPr>
      </w:pPr>
      <w:r w:rsidRPr="00A6627B">
        <w:rPr>
          <w:rFonts w:ascii="Times New Roman" w:eastAsia="宋体" w:hAnsi="Times New Roman" w:cs="Times New Roman" w:hint="eastAsia"/>
          <w:color w:val="000000"/>
          <w:kern w:val="24"/>
          <w:sz w:val="22"/>
        </w:rPr>
        <w:t>完成系统开发上线工作后，对用户单位系统使用人员进行两场技能培训。</w:t>
      </w:r>
    </w:p>
    <w:p w:rsidR="00A6627B" w:rsidRPr="00A6627B" w:rsidRDefault="00A6627B" w:rsidP="00A6627B">
      <w:pPr>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sz w:val="22"/>
        </w:rPr>
        <w:t>9.4</w:t>
      </w:r>
      <w:r w:rsidRPr="00A6627B">
        <w:rPr>
          <w:rFonts w:ascii="Times New Roman" w:eastAsia="宋体" w:hAnsi="Times New Roman" w:cs="Times New Roman" w:hint="eastAsia"/>
          <w:sz w:val="22"/>
        </w:rPr>
        <w:t>质保要求</w:t>
      </w:r>
    </w:p>
    <w:p w:rsidR="00A6627B" w:rsidRPr="00A6627B" w:rsidRDefault="00A6627B" w:rsidP="00A6627B">
      <w:pPr>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hint="eastAsia"/>
          <w:sz w:val="22"/>
        </w:rPr>
        <w:t>项目通过验收之日起</w:t>
      </w:r>
      <w:r w:rsidRPr="00A6627B">
        <w:rPr>
          <w:rFonts w:ascii="Times New Roman" w:eastAsia="宋体" w:hAnsi="Times New Roman" w:cs="Times New Roman"/>
          <w:sz w:val="22"/>
        </w:rPr>
        <w:t>1</w:t>
      </w:r>
      <w:r w:rsidRPr="00A6627B">
        <w:rPr>
          <w:rFonts w:ascii="Times New Roman" w:eastAsia="宋体" w:hAnsi="Times New Roman" w:cs="Times New Roman" w:hint="eastAsia"/>
          <w:sz w:val="22"/>
        </w:rPr>
        <w:t>年内提供免费运维服务。成交供应商在免费运维期内提供免费技术支持服务，负责本项目的维护工作，确保系统安全、稳定、正常地运行并对由于设计、功能的缺陷而产生的故障负责。接到故障报修后</w:t>
      </w:r>
      <w:r w:rsidRPr="00A6627B">
        <w:rPr>
          <w:rFonts w:ascii="Times New Roman" w:eastAsia="宋体" w:hAnsi="Times New Roman" w:cs="Times New Roman" w:hint="eastAsia"/>
          <w:sz w:val="22"/>
        </w:rPr>
        <w:t>30</w:t>
      </w:r>
      <w:r w:rsidRPr="00A6627B">
        <w:rPr>
          <w:rFonts w:ascii="Times New Roman" w:eastAsia="宋体" w:hAnsi="Times New Roman" w:cs="Times New Roman" w:hint="eastAsia"/>
          <w:sz w:val="22"/>
        </w:rPr>
        <w:t>分钟内提供初步处理方案、</w:t>
      </w:r>
      <w:r w:rsidRPr="00A6627B">
        <w:rPr>
          <w:rFonts w:ascii="Times New Roman" w:eastAsia="宋体" w:hAnsi="Times New Roman" w:cs="Times New Roman" w:hint="eastAsia"/>
          <w:sz w:val="22"/>
        </w:rPr>
        <w:t>4</w:t>
      </w:r>
      <w:r w:rsidRPr="00A6627B">
        <w:rPr>
          <w:rFonts w:ascii="Times New Roman" w:eastAsia="宋体" w:hAnsi="Times New Roman" w:cs="Times New Roman" w:hint="eastAsia"/>
          <w:sz w:val="22"/>
        </w:rPr>
        <w:t>小时内到达现场，</w:t>
      </w:r>
      <w:r w:rsidRPr="00A6627B">
        <w:rPr>
          <w:rFonts w:ascii="Times New Roman" w:eastAsia="宋体" w:hAnsi="Times New Roman" w:cs="Times New Roman" w:hint="eastAsia"/>
          <w:sz w:val="22"/>
        </w:rPr>
        <w:t>1</w:t>
      </w:r>
      <w:r w:rsidRPr="00A6627B">
        <w:rPr>
          <w:rFonts w:ascii="Times New Roman" w:eastAsia="宋体" w:hAnsi="Times New Roman" w:cs="Times New Roman" w:hint="eastAsia"/>
          <w:sz w:val="22"/>
        </w:rPr>
        <w:t>个工作日修复，需提供承诺函。</w:t>
      </w:r>
    </w:p>
    <w:p w:rsidR="00A6627B" w:rsidRPr="00A6627B" w:rsidRDefault="00A6627B" w:rsidP="00A6627B">
      <w:pPr>
        <w:spacing w:line="300" w:lineRule="auto"/>
        <w:ind w:firstLineChars="192" w:firstLine="424"/>
        <w:outlineLvl w:val="2"/>
        <w:rPr>
          <w:rFonts w:ascii="Times New Roman" w:eastAsia="宋体" w:hAnsi="Times New Roman" w:cs="Times New Roman"/>
          <w:b/>
          <w:sz w:val="22"/>
        </w:rPr>
      </w:pPr>
      <w:bookmarkStart w:id="296" w:name="_Toc497211607"/>
      <w:bookmarkStart w:id="297" w:name="_Toc232608543"/>
      <w:r w:rsidRPr="00A6627B">
        <w:rPr>
          <w:rFonts w:ascii="Times New Roman" w:eastAsia="宋体" w:hAnsi="Times New Roman" w:cs="Times New Roman"/>
          <w:b/>
          <w:sz w:val="22"/>
        </w:rPr>
        <w:t>1</w:t>
      </w:r>
      <w:r w:rsidRPr="00A6627B">
        <w:rPr>
          <w:rFonts w:ascii="Times New Roman" w:eastAsia="宋体" w:hAnsi="Times New Roman" w:cs="Times New Roman" w:hint="eastAsia"/>
          <w:b/>
          <w:sz w:val="22"/>
        </w:rPr>
        <w:t>0</w:t>
      </w:r>
      <w:bookmarkEnd w:id="296"/>
      <w:r w:rsidRPr="00A6627B">
        <w:rPr>
          <w:rFonts w:ascii="Times New Roman" w:eastAsia="宋体" w:hAnsi="Times New Roman" w:cs="Times New Roman" w:hint="eastAsia"/>
          <w:b/>
          <w:sz w:val="22"/>
        </w:rPr>
        <w:t>所有权和使用权要求</w:t>
      </w:r>
      <w:bookmarkEnd w:id="297"/>
    </w:p>
    <w:p w:rsidR="00A6627B" w:rsidRPr="00A6627B" w:rsidRDefault="00A6627B" w:rsidP="00A6627B">
      <w:pPr>
        <w:spacing w:line="300" w:lineRule="auto"/>
        <w:ind w:firstLineChars="192" w:firstLine="422"/>
        <w:rPr>
          <w:rFonts w:ascii="Times New Roman" w:eastAsia="宋体" w:hAnsi="Times New Roman" w:cs="Times New Roman"/>
          <w:sz w:val="22"/>
        </w:rPr>
      </w:pPr>
      <w:r w:rsidRPr="00A6627B">
        <w:rPr>
          <w:rFonts w:ascii="Times New Roman" w:eastAsia="宋体" w:hAnsi="Times New Roman" w:cs="Times New Roman" w:hint="eastAsia"/>
          <w:sz w:val="22"/>
        </w:rPr>
        <w:t>供应商需保守因本项目执行而获得的采购人的所有资料（包括信息账号、图表、文字、计算过程、电子文件、访谈记录、现场实测数据及采购人的相关工作程序等）秘密，不得利用工作之便外泄资料或做其他用途，否则供应商需承担由此引起的法律责任和赔偿采购人的经济损失。本款规定的效力及于采购人及采购人的所有经办人员</w:t>
      </w:r>
      <w:r w:rsidRPr="00A6627B">
        <w:rPr>
          <w:rFonts w:ascii="Times New Roman" w:eastAsia="宋体" w:hAnsi="Times New Roman" w:cs="Times New Roman"/>
          <w:color w:val="000000"/>
          <w:sz w:val="22"/>
        </w:rPr>
        <w:t>。</w:t>
      </w:r>
    </w:p>
    <w:p w:rsidR="00A6627B" w:rsidRPr="00A6627B" w:rsidRDefault="00A6627B" w:rsidP="00A6627B">
      <w:pPr>
        <w:spacing w:line="300" w:lineRule="auto"/>
        <w:rPr>
          <w:rFonts w:ascii="Times New Roman" w:eastAsia="宋体" w:hAnsi="Times New Roman" w:cs="Times New Roman"/>
          <w:sz w:val="20"/>
          <w:szCs w:val="20"/>
        </w:rPr>
      </w:pPr>
    </w:p>
    <w:p w:rsidR="00A6627B" w:rsidRPr="00A6627B" w:rsidRDefault="00A6627B" w:rsidP="00A6627B">
      <w:pPr>
        <w:adjustRightInd w:val="0"/>
        <w:snapToGrid w:val="0"/>
        <w:spacing w:line="300" w:lineRule="auto"/>
        <w:jc w:val="center"/>
        <w:outlineLvl w:val="1"/>
        <w:rPr>
          <w:rFonts w:ascii="Times New Roman" w:eastAsia="黑体" w:hAnsi="Times New Roman" w:cs="Times New Roman"/>
          <w:color w:val="000000"/>
          <w:sz w:val="30"/>
          <w:szCs w:val="30"/>
        </w:rPr>
      </w:pPr>
      <w:bookmarkStart w:id="298" w:name="_Toc497211608"/>
      <w:bookmarkStart w:id="299" w:name="_Toc232608544"/>
      <w:r w:rsidRPr="00A6627B">
        <w:rPr>
          <w:rFonts w:ascii="Times New Roman" w:eastAsia="黑体" w:hAnsi="Times New Roman" w:cs="Times New Roman"/>
          <w:color w:val="000000"/>
          <w:sz w:val="30"/>
          <w:szCs w:val="30"/>
        </w:rPr>
        <w:t>四、报价须知</w:t>
      </w:r>
      <w:bookmarkEnd w:id="298"/>
      <w:bookmarkEnd w:id="299"/>
    </w:p>
    <w:p w:rsidR="00A6627B" w:rsidRPr="00A6627B" w:rsidRDefault="00A6627B" w:rsidP="00A6627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00" w:name="_Toc490037251"/>
      <w:bookmarkStart w:id="301" w:name="_Toc497747038"/>
      <w:bookmarkStart w:id="302" w:name="_Toc232608545"/>
      <w:bookmarkStart w:id="303" w:name="_Toc497211611"/>
      <w:r w:rsidRPr="00A6627B">
        <w:rPr>
          <w:rFonts w:ascii="Times New Roman" w:eastAsia="宋体" w:hAnsi="Times New Roman" w:cs="Times New Roman"/>
          <w:b/>
          <w:color w:val="000000"/>
          <w:sz w:val="22"/>
        </w:rPr>
        <w:t>1</w:t>
      </w:r>
      <w:r w:rsidRPr="00A6627B">
        <w:rPr>
          <w:rFonts w:ascii="Times New Roman" w:eastAsia="宋体" w:hAnsi="Times New Roman" w:cs="Times New Roman" w:hint="eastAsia"/>
          <w:b/>
          <w:color w:val="000000"/>
          <w:sz w:val="22"/>
        </w:rPr>
        <w:t>1</w:t>
      </w:r>
      <w:r w:rsidRPr="00A6627B">
        <w:rPr>
          <w:rFonts w:ascii="Times New Roman" w:eastAsia="宋体" w:hAnsi="Times New Roman" w:cs="Times New Roman" w:hint="eastAsia"/>
          <w:b/>
          <w:color w:val="000000"/>
          <w:sz w:val="22"/>
        </w:rPr>
        <w:t>磋商</w:t>
      </w:r>
      <w:r w:rsidRPr="00A6627B">
        <w:rPr>
          <w:rFonts w:ascii="Times New Roman" w:eastAsia="宋体" w:hAnsi="Times New Roman" w:cs="Times New Roman"/>
          <w:b/>
          <w:color w:val="000000"/>
          <w:sz w:val="22"/>
        </w:rPr>
        <w:t>报价依据</w:t>
      </w:r>
      <w:bookmarkEnd w:id="300"/>
      <w:bookmarkEnd w:id="301"/>
      <w:bookmarkEnd w:id="302"/>
    </w:p>
    <w:p w:rsidR="00A6627B" w:rsidRPr="00A6627B" w:rsidRDefault="00A6627B" w:rsidP="00A6627B">
      <w:pPr>
        <w:adjustRightInd w:val="0"/>
        <w:snapToGrid w:val="0"/>
        <w:spacing w:line="300" w:lineRule="auto"/>
        <w:ind w:firstLineChars="200" w:firstLine="440"/>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1</w:t>
      </w:r>
      <w:r w:rsidRPr="00A6627B">
        <w:rPr>
          <w:rFonts w:ascii="Times New Roman" w:eastAsia="宋体" w:hAnsi="Times New Roman" w:cs="Times New Roman"/>
          <w:color w:val="000000"/>
          <w:sz w:val="22"/>
        </w:rPr>
        <w:t xml:space="preserve">.1 </w:t>
      </w:r>
      <w:r w:rsidRPr="00A6627B">
        <w:rPr>
          <w:rFonts w:ascii="Times New Roman" w:eastAsia="宋体" w:hAnsi="Times New Roman" w:cs="Times New Roman" w:hint="eastAsia"/>
          <w:color w:val="000000"/>
          <w:sz w:val="22"/>
        </w:rPr>
        <w:t>磋商</w:t>
      </w:r>
      <w:r w:rsidRPr="00A6627B">
        <w:rPr>
          <w:rFonts w:ascii="Times New Roman" w:eastAsia="宋体" w:hAnsi="Times New Roman" w:cs="Times New Roman"/>
          <w:color w:val="000000"/>
          <w:sz w:val="22"/>
        </w:rPr>
        <w:t>报价计算依据包括本项目的</w:t>
      </w:r>
      <w:r w:rsidRPr="00A6627B">
        <w:rPr>
          <w:rFonts w:ascii="Times New Roman" w:eastAsia="宋体" w:hAnsi="Times New Roman" w:cs="Times New Roman" w:hint="eastAsia"/>
          <w:color w:val="000000"/>
          <w:sz w:val="22"/>
        </w:rPr>
        <w:t>磋商</w:t>
      </w:r>
      <w:r w:rsidRPr="00A6627B">
        <w:rPr>
          <w:rFonts w:ascii="Times New Roman" w:eastAsia="宋体" w:hAnsi="Times New Roman" w:cs="Times New Roman"/>
          <w:color w:val="000000"/>
          <w:sz w:val="22"/>
        </w:rPr>
        <w:t>文件（包括提供的附件）、</w:t>
      </w:r>
      <w:r w:rsidRPr="00A6627B">
        <w:rPr>
          <w:rFonts w:ascii="Times New Roman" w:eastAsia="宋体" w:hAnsi="Times New Roman" w:cs="Times New Roman" w:hint="eastAsia"/>
          <w:color w:val="000000"/>
          <w:sz w:val="22"/>
        </w:rPr>
        <w:t>磋商</w:t>
      </w:r>
      <w:r w:rsidRPr="00A6627B">
        <w:rPr>
          <w:rFonts w:ascii="Times New Roman" w:eastAsia="宋体" w:hAnsi="Times New Roman" w:cs="Times New Roman"/>
          <w:color w:val="000000"/>
          <w:sz w:val="22"/>
        </w:rPr>
        <w:t>文件答疑或修改的补充文书、</w:t>
      </w:r>
      <w:r w:rsidRPr="00A6627B">
        <w:rPr>
          <w:rFonts w:ascii="Times New Roman" w:eastAsia="宋体" w:hAnsi="Times New Roman" w:cs="Times New Roman" w:hint="eastAsia"/>
          <w:color w:val="00B0F0"/>
          <w:sz w:val="22"/>
        </w:rPr>
        <w:t>磋商过程中实质性变动的内容、服务内容一览表（</w:t>
      </w:r>
      <w:r w:rsidRPr="00A6627B">
        <w:rPr>
          <w:rFonts w:ascii="Times New Roman" w:eastAsia="宋体" w:hAnsi="Times New Roman" w:cs="Times New Roman"/>
          <w:color w:val="000000"/>
          <w:sz w:val="22"/>
        </w:rPr>
        <w:t>工作量清单</w:t>
      </w:r>
      <w:r w:rsidRPr="00A6627B">
        <w:rPr>
          <w:rFonts w:ascii="Times New Roman" w:eastAsia="宋体" w:hAnsi="Times New Roman" w:cs="Times New Roman" w:hint="eastAsia"/>
          <w:color w:val="000000"/>
          <w:sz w:val="22"/>
        </w:rPr>
        <w:t>）（设施量清单）</w:t>
      </w:r>
      <w:r w:rsidRPr="00A6627B">
        <w:rPr>
          <w:rFonts w:ascii="Times New Roman" w:eastAsia="宋体" w:hAnsi="Times New Roman" w:cs="Times New Roman"/>
          <w:color w:val="000000"/>
          <w:sz w:val="22"/>
        </w:rPr>
        <w:t>、项目现场条件等。</w:t>
      </w:r>
    </w:p>
    <w:p w:rsidR="00A6627B" w:rsidRPr="00A6627B" w:rsidRDefault="00A6627B" w:rsidP="00A6627B">
      <w:pPr>
        <w:adjustRightInd w:val="0"/>
        <w:snapToGrid w:val="0"/>
        <w:spacing w:line="300" w:lineRule="auto"/>
        <w:ind w:firstLineChars="200" w:firstLine="440"/>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1</w:t>
      </w:r>
      <w:r w:rsidRPr="00A6627B">
        <w:rPr>
          <w:rFonts w:ascii="Times New Roman" w:eastAsia="宋体" w:hAnsi="Times New Roman" w:cs="Times New Roman"/>
          <w:color w:val="000000"/>
          <w:sz w:val="22"/>
        </w:rPr>
        <w:t>.2</w:t>
      </w:r>
      <w:r w:rsidRPr="00A6627B">
        <w:rPr>
          <w:rFonts w:ascii="Times New Roman" w:eastAsia="宋体" w:hAnsi="Times New Roman" w:cs="Times New Roman" w:hint="eastAsia"/>
          <w:color w:val="000000"/>
          <w:sz w:val="22"/>
        </w:rPr>
        <w:t>磋商</w:t>
      </w:r>
      <w:r w:rsidRPr="00A6627B">
        <w:rPr>
          <w:rFonts w:ascii="Times New Roman" w:eastAsia="宋体" w:hAnsi="Times New Roman" w:cs="Times New Roman"/>
          <w:color w:val="000000"/>
          <w:sz w:val="22"/>
        </w:rPr>
        <w:t>文件明确的</w:t>
      </w:r>
      <w:r w:rsidRPr="00A6627B">
        <w:rPr>
          <w:rFonts w:ascii="Times New Roman" w:eastAsia="宋体" w:hAnsi="Times New Roman" w:cs="Times New Roman" w:hint="eastAsia"/>
          <w:color w:val="000000"/>
          <w:sz w:val="22"/>
        </w:rPr>
        <w:t>项目</w:t>
      </w:r>
      <w:r w:rsidRPr="00A6627B">
        <w:rPr>
          <w:rFonts w:ascii="Times New Roman" w:eastAsia="宋体" w:hAnsi="Times New Roman" w:cs="Times New Roman"/>
          <w:color w:val="000000"/>
          <w:sz w:val="22"/>
        </w:rPr>
        <w:t>范围、</w:t>
      </w:r>
      <w:r w:rsidRPr="00A6627B">
        <w:rPr>
          <w:rFonts w:ascii="Times New Roman" w:eastAsia="宋体" w:hAnsi="Times New Roman" w:cs="Times New Roman" w:hint="eastAsia"/>
          <w:color w:val="000000"/>
          <w:sz w:val="22"/>
        </w:rPr>
        <w:t>实施</w:t>
      </w:r>
      <w:r w:rsidRPr="00A6627B">
        <w:rPr>
          <w:rFonts w:ascii="Times New Roman" w:eastAsia="宋体" w:hAnsi="Times New Roman" w:cs="Times New Roman"/>
          <w:color w:val="000000"/>
          <w:sz w:val="22"/>
        </w:rPr>
        <w:t>内容、</w:t>
      </w:r>
      <w:r w:rsidRPr="00A6627B">
        <w:rPr>
          <w:rFonts w:ascii="Times New Roman" w:eastAsia="宋体" w:hAnsi="Times New Roman" w:cs="Times New Roman" w:hint="eastAsia"/>
          <w:color w:val="000000"/>
          <w:sz w:val="22"/>
        </w:rPr>
        <w:t>实施</w:t>
      </w:r>
      <w:r w:rsidRPr="00A6627B">
        <w:rPr>
          <w:rFonts w:ascii="Times New Roman" w:eastAsia="宋体" w:hAnsi="Times New Roman" w:cs="Times New Roman"/>
          <w:color w:val="000000"/>
          <w:sz w:val="22"/>
        </w:rPr>
        <w:t>期限、质量要求、</w:t>
      </w:r>
      <w:r w:rsidRPr="00A6627B">
        <w:rPr>
          <w:rFonts w:ascii="Times New Roman" w:eastAsia="宋体" w:hAnsi="Times New Roman" w:cs="Times New Roman" w:hint="eastAsia"/>
          <w:color w:val="000000"/>
          <w:sz w:val="22"/>
        </w:rPr>
        <w:t>售后服务（如果有）、</w:t>
      </w:r>
      <w:r w:rsidRPr="00A6627B">
        <w:rPr>
          <w:rFonts w:ascii="Times New Roman" w:eastAsia="宋体" w:hAnsi="Times New Roman" w:cs="Times New Roman"/>
          <w:color w:val="000000"/>
          <w:sz w:val="22"/>
        </w:rPr>
        <w:t>管理要求与标准及考核要求等。</w:t>
      </w:r>
    </w:p>
    <w:p w:rsidR="00A6627B" w:rsidRPr="00A6627B" w:rsidRDefault="00A6627B" w:rsidP="00A6627B">
      <w:pPr>
        <w:adjustRightInd w:val="0"/>
        <w:snapToGrid w:val="0"/>
        <w:spacing w:line="300" w:lineRule="auto"/>
        <w:ind w:firstLineChars="200" w:firstLine="440"/>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1</w:t>
      </w:r>
      <w:r w:rsidRPr="00A6627B">
        <w:rPr>
          <w:rFonts w:ascii="Times New Roman" w:eastAsia="宋体" w:hAnsi="Times New Roman" w:cs="Times New Roman"/>
          <w:color w:val="000000"/>
          <w:sz w:val="22"/>
        </w:rPr>
        <w:t>.3</w:t>
      </w:r>
      <w:r w:rsidRPr="00A6627B">
        <w:rPr>
          <w:rFonts w:ascii="Times New Roman" w:eastAsia="宋体" w:hAnsi="Times New Roman" w:cs="Times New Roman" w:hint="eastAsia"/>
          <w:color w:val="00B0F0"/>
          <w:sz w:val="22"/>
        </w:rPr>
        <w:t>服务内容一览表（</w:t>
      </w:r>
      <w:r w:rsidRPr="00A6627B">
        <w:rPr>
          <w:rFonts w:ascii="Times New Roman" w:eastAsia="宋体" w:hAnsi="Times New Roman" w:cs="Times New Roman"/>
          <w:color w:val="000000"/>
          <w:sz w:val="22"/>
        </w:rPr>
        <w:t>工作量清单</w:t>
      </w:r>
      <w:r w:rsidRPr="00A6627B">
        <w:rPr>
          <w:rFonts w:ascii="Times New Roman" w:eastAsia="宋体" w:hAnsi="Times New Roman" w:cs="Times New Roman" w:hint="eastAsia"/>
          <w:color w:val="000000"/>
          <w:sz w:val="22"/>
        </w:rPr>
        <w:t>）（设施量清单）</w:t>
      </w:r>
      <w:r w:rsidRPr="00A6627B">
        <w:rPr>
          <w:rFonts w:ascii="Times New Roman" w:eastAsia="宋体" w:hAnsi="Times New Roman" w:cs="Times New Roman"/>
          <w:color w:val="000000"/>
          <w:sz w:val="22"/>
        </w:rPr>
        <w:t>说明</w:t>
      </w:r>
    </w:p>
    <w:p w:rsidR="00A6627B" w:rsidRPr="00A6627B" w:rsidRDefault="00A6627B" w:rsidP="00A6627B">
      <w:pPr>
        <w:adjustRightInd w:val="0"/>
        <w:snapToGrid w:val="0"/>
        <w:spacing w:line="300" w:lineRule="auto"/>
        <w:ind w:firstLineChars="200" w:firstLine="440"/>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1</w:t>
      </w:r>
      <w:r w:rsidRPr="00A6627B">
        <w:rPr>
          <w:rFonts w:ascii="Times New Roman" w:eastAsia="宋体" w:hAnsi="Times New Roman" w:cs="Times New Roman"/>
          <w:color w:val="000000"/>
          <w:sz w:val="22"/>
        </w:rPr>
        <w:t>.3.1</w:t>
      </w:r>
      <w:r w:rsidRPr="00A6627B">
        <w:rPr>
          <w:rFonts w:ascii="Times New Roman" w:eastAsia="宋体" w:hAnsi="Times New Roman" w:cs="Times New Roman" w:hint="eastAsia"/>
          <w:color w:val="00B0F0"/>
          <w:sz w:val="22"/>
        </w:rPr>
        <w:t>服务内容一览表（</w:t>
      </w:r>
      <w:r w:rsidRPr="00A6627B">
        <w:rPr>
          <w:rFonts w:ascii="Times New Roman" w:eastAsia="宋体" w:hAnsi="Times New Roman" w:cs="Times New Roman"/>
          <w:color w:val="000000"/>
          <w:sz w:val="22"/>
        </w:rPr>
        <w:t>工作量清单</w:t>
      </w:r>
      <w:r w:rsidRPr="00A6627B">
        <w:rPr>
          <w:rFonts w:ascii="Times New Roman" w:eastAsia="宋体" w:hAnsi="Times New Roman" w:cs="Times New Roman" w:hint="eastAsia"/>
          <w:color w:val="000000"/>
          <w:sz w:val="22"/>
        </w:rPr>
        <w:t>）（设施量清单）</w:t>
      </w:r>
      <w:r w:rsidRPr="00A6627B">
        <w:rPr>
          <w:rFonts w:ascii="Times New Roman" w:eastAsia="宋体" w:hAnsi="Times New Roman" w:cs="Times New Roman"/>
          <w:color w:val="000000"/>
          <w:sz w:val="22"/>
        </w:rPr>
        <w:t>应与</w:t>
      </w:r>
      <w:r w:rsidRPr="00A6627B">
        <w:rPr>
          <w:rFonts w:ascii="Times New Roman" w:eastAsia="宋体" w:hAnsi="Times New Roman" w:cs="Times New Roman" w:hint="eastAsia"/>
          <w:color w:val="000000"/>
          <w:sz w:val="22"/>
        </w:rPr>
        <w:t>供应商</w:t>
      </w:r>
      <w:r w:rsidRPr="00A6627B">
        <w:rPr>
          <w:rFonts w:ascii="Times New Roman" w:eastAsia="宋体" w:hAnsi="Times New Roman" w:cs="Times New Roman"/>
          <w:color w:val="000000"/>
          <w:sz w:val="22"/>
        </w:rPr>
        <w:t>须知、合同条件、项目质量标准和要求等文件结合起来理解或解释。</w:t>
      </w:r>
    </w:p>
    <w:p w:rsidR="00A6627B" w:rsidRPr="00A6627B" w:rsidRDefault="00A6627B" w:rsidP="00A6627B">
      <w:pPr>
        <w:adjustRightInd w:val="0"/>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sz w:val="22"/>
        </w:rPr>
        <w:t>1</w:t>
      </w:r>
      <w:r w:rsidRPr="00A6627B">
        <w:rPr>
          <w:rFonts w:ascii="Times New Roman" w:eastAsia="宋体" w:hAnsi="Times New Roman" w:cs="Times New Roman" w:hint="eastAsia"/>
          <w:sz w:val="22"/>
        </w:rPr>
        <w:t>1</w:t>
      </w:r>
      <w:r w:rsidRPr="00A6627B">
        <w:rPr>
          <w:rFonts w:ascii="Times New Roman" w:eastAsia="宋体" w:hAnsi="Times New Roman" w:cs="Times New Roman"/>
          <w:sz w:val="22"/>
        </w:rPr>
        <w:t>.3.2</w:t>
      </w:r>
      <w:r w:rsidRPr="00A6627B">
        <w:rPr>
          <w:rFonts w:ascii="Times New Roman" w:eastAsia="宋体" w:hAnsi="Times New Roman" w:cs="Times New Roman"/>
          <w:sz w:val="22"/>
        </w:rPr>
        <w:t>采购人提供的</w:t>
      </w:r>
      <w:r w:rsidRPr="00A6627B">
        <w:rPr>
          <w:rFonts w:ascii="Times New Roman" w:eastAsia="宋体" w:hAnsi="Times New Roman" w:cs="Times New Roman" w:hint="eastAsia"/>
          <w:color w:val="00B0F0"/>
          <w:sz w:val="22"/>
        </w:rPr>
        <w:t>服务内容一览表（</w:t>
      </w:r>
      <w:r w:rsidRPr="00A6627B">
        <w:rPr>
          <w:rFonts w:ascii="Times New Roman" w:eastAsia="宋体" w:hAnsi="Times New Roman" w:cs="Times New Roman"/>
          <w:color w:val="000000"/>
          <w:sz w:val="22"/>
        </w:rPr>
        <w:t>工作量清单</w:t>
      </w:r>
      <w:r w:rsidRPr="00A6627B">
        <w:rPr>
          <w:rFonts w:ascii="Times New Roman" w:eastAsia="宋体" w:hAnsi="Times New Roman" w:cs="Times New Roman" w:hint="eastAsia"/>
          <w:color w:val="000000"/>
          <w:sz w:val="22"/>
        </w:rPr>
        <w:t>）（设施量清单）</w:t>
      </w:r>
      <w:r w:rsidRPr="00A6627B">
        <w:rPr>
          <w:rFonts w:ascii="Times New Roman" w:eastAsia="宋体" w:hAnsi="Times New Roman" w:cs="Times New Roman"/>
          <w:sz w:val="22"/>
        </w:rPr>
        <w:t>是依照采购需求测算出的主要工作内容，允许</w:t>
      </w:r>
      <w:r w:rsidRPr="00A6627B">
        <w:rPr>
          <w:rFonts w:ascii="Times New Roman" w:eastAsia="宋体" w:hAnsi="Times New Roman" w:cs="Times New Roman" w:hint="eastAsia"/>
          <w:sz w:val="22"/>
        </w:rPr>
        <w:t>供应商</w:t>
      </w:r>
      <w:r w:rsidRPr="00A6627B">
        <w:rPr>
          <w:rFonts w:ascii="Times New Roman" w:eastAsia="宋体" w:hAnsi="Times New Roman" w:cs="Times New Roman"/>
          <w:sz w:val="22"/>
        </w:rPr>
        <w:t>对</w:t>
      </w:r>
      <w:r w:rsidRPr="00A6627B">
        <w:rPr>
          <w:rFonts w:ascii="Times New Roman" w:eastAsia="宋体" w:hAnsi="Times New Roman" w:cs="Times New Roman" w:hint="eastAsia"/>
          <w:color w:val="00B0F0"/>
          <w:sz w:val="22"/>
        </w:rPr>
        <w:t>服务内容一览表（</w:t>
      </w:r>
      <w:r w:rsidRPr="00A6627B">
        <w:rPr>
          <w:rFonts w:ascii="Times New Roman" w:eastAsia="宋体" w:hAnsi="Times New Roman" w:cs="Times New Roman"/>
          <w:color w:val="000000"/>
          <w:sz w:val="22"/>
        </w:rPr>
        <w:t>工作量清单</w:t>
      </w:r>
      <w:r w:rsidRPr="00A6627B">
        <w:rPr>
          <w:rFonts w:ascii="Times New Roman" w:eastAsia="宋体" w:hAnsi="Times New Roman" w:cs="Times New Roman" w:hint="eastAsia"/>
          <w:color w:val="000000"/>
          <w:sz w:val="22"/>
        </w:rPr>
        <w:t>）（设施量清单）</w:t>
      </w:r>
      <w:r w:rsidRPr="00A6627B">
        <w:rPr>
          <w:rFonts w:ascii="Times New Roman" w:eastAsia="宋体" w:hAnsi="Times New Roman" w:cs="Times New Roman"/>
          <w:sz w:val="22"/>
        </w:rPr>
        <w:t>内非核心工作内容进行优化设计，并依照优化后的方案进行报价。各</w:t>
      </w:r>
      <w:r w:rsidRPr="00A6627B">
        <w:rPr>
          <w:rFonts w:ascii="Times New Roman" w:eastAsia="宋体" w:hAnsi="Times New Roman" w:cs="Times New Roman" w:hint="eastAsia"/>
          <w:sz w:val="22"/>
        </w:rPr>
        <w:t>供应商</w:t>
      </w:r>
      <w:r w:rsidRPr="00A6627B">
        <w:rPr>
          <w:rFonts w:ascii="Times New Roman" w:eastAsia="宋体" w:hAnsi="Times New Roman" w:cs="Times New Roman"/>
          <w:sz w:val="22"/>
        </w:rPr>
        <w:t>应认真了解</w:t>
      </w:r>
      <w:r w:rsidRPr="00A6627B">
        <w:rPr>
          <w:rFonts w:ascii="Times New Roman" w:eastAsia="宋体" w:hAnsi="Times New Roman" w:cs="Times New Roman" w:hint="eastAsia"/>
          <w:sz w:val="22"/>
        </w:rPr>
        <w:t>采购</w:t>
      </w:r>
      <w:r w:rsidRPr="00A6627B">
        <w:rPr>
          <w:rFonts w:ascii="Times New Roman" w:eastAsia="宋体" w:hAnsi="Times New Roman" w:cs="Times New Roman"/>
          <w:sz w:val="22"/>
        </w:rPr>
        <w:t>需求，如发现核心工作内容和实际采购需求不一致时，应立即以书面形式通知采购人核查，</w:t>
      </w:r>
      <w:r w:rsidRPr="00A6627B">
        <w:rPr>
          <w:rFonts w:ascii="Times New Roman" w:eastAsia="宋体" w:hAnsi="Times New Roman" w:cs="Times New Roman"/>
          <w:color w:val="000000"/>
          <w:sz w:val="22"/>
        </w:rPr>
        <w:t>除非采购人以答疑文件</w:t>
      </w:r>
      <w:r w:rsidRPr="00A6627B">
        <w:rPr>
          <w:rFonts w:ascii="Times New Roman" w:eastAsia="宋体" w:hAnsi="Times New Roman" w:cs="Times New Roman" w:hint="eastAsia"/>
          <w:color w:val="000000"/>
          <w:sz w:val="22"/>
        </w:rPr>
        <w:t>、</w:t>
      </w:r>
      <w:r w:rsidRPr="00A6627B">
        <w:rPr>
          <w:rFonts w:ascii="Times New Roman" w:eastAsia="宋体" w:hAnsi="Times New Roman" w:cs="Times New Roman"/>
          <w:color w:val="000000"/>
          <w:sz w:val="22"/>
        </w:rPr>
        <w:t>补充文件</w:t>
      </w:r>
      <w:r w:rsidRPr="00A6627B">
        <w:rPr>
          <w:rFonts w:ascii="Times New Roman" w:eastAsia="宋体" w:hAnsi="Times New Roman" w:cs="Times New Roman" w:hint="eastAsia"/>
          <w:color w:val="000000"/>
          <w:sz w:val="22"/>
        </w:rPr>
        <w:t>或</w:t>
      </w:r>
      <w:r w:rsidRPr="00A6627B">
        <w:rPr>
          <w:rFonts w:ascii="Times New Roman" w:eastAsia="宋体" w:hAnsi="Times New Roman" w:cs="Times New Roman" w:hint="eastAsia"/>
          <w:color w:val="00B0F0"/>
          <w:sz w:val="22"/>
        </w:rPr>
        <w:t>磋商过程中实质性内容对磋商文件</w:t>
      </w:r>
      <w:r w:rsidRPr="00A6627B">
        <w:rPr>
          <w:rFonts w:ascii="Times New Roman" w:eastAsia="宋体" w:hAnsi="Times New Roman" w:cs="Times New Roman"/>
          <w:color w:val="000000"/>
          <w:sz w:val="22"/>
        </w:rPr>
        <w:t>予以更正</w:t>
      </w:r>
      <w:r w:rsidRPr="00A6627B">
        <w:rPr>
          <w:rFonts w:ascii="Times New Roman" w:eastAsia="宋体" w:hAnsi="Times New Roman" w:cs="Times New Roman" w:hint="eastAsia"/>
          <w:sz w:val="22"/>
        </w:rPr>
        <w:t>，</w:t>
      </w:r>
      <w:r w:rsidRPr="00A6627B">
        <w:rPr>
          <w:rFonts w:ascii="Times New Roman" w:eastAsia="宋体" w:hAnsi="Times New Roman" w:cs="Times New Roman"/>
          <w:sz w:val="22"/>
        </w:rPr>
        <w:t>否则，应以</w:t>
      </w:r>
      <w:r w:rsidRPr="00A6627B">
        <w:rPr>
          <w:rFonts w:ascii="Times New Roman" w:eastAsia="宋体" w:hAnsi="Times New Roman" w:cs="Times New Roman" w:hint="eastAsia"/>
          <w:color w:val="00B0F0"/>
          <w:sz w:val="22"/>
        </w:rPr>
        <w:t>服务内容一览表（</w:t>
      </w:r>
      <w:r w:rsidRPr="00A6627B">
        <w:rPr>
          <w:rFonts w:ascii="Times New Roman" w:eastAsia="宋体" w:hAnsi="Times New Roman" w:cs="Times New Roman"/>
          <w:color w:val="000000"/>
          <w:sz w:val="22"/>
        </w:rPr>
        <w:t>工作量清单</w:t>
      </w:r>
      <w:r w:rsidRPr="00A6627B">
        <w:rPr>
          <w:rFonts w:ascii="Times New Roman" w:eastAsia="宋体" w:hAnsi="Times New Roman" w:cs="Times New Roman" w:hint="eastAsia"/>
          <w:color w:val="000000"/>
          <w:sz w:val="22"/>
        </w:rPr>
        <w:t>）（设施量清单）</w:t>
      </w:r>
      <w:r w:rsidRPr="00A6627B">
        <w:rPr>
          <w:rFonts w:ascii="Times New Roman" w:eastAsia="宋体" w:hAnsi="Times New Roman" w:cs="Times New Roman"/>
          <w:sz w:val="22"/>
        </w:rPr>
        <w:t>为准。</w:t>
      </w:r>
    </w:p>
    <w:p w:rsidR="00A6627B" w:rsidRPr="00A6627B" w:rsidRDefault="00A6627B" w:rsidP="00A6627B">
      <w:pPr>
        <w:adjustRightInd w:val="0"/>
        <w:snapToGrid w:val="0"/>
        <w:spacing w:line="300" w:lineRule="auto"/>
        <w:ind w:firstLineChars="200" w:firstLine="440"/>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1</w:t>
      </w:r>
      <w:r w:rsidRPr="00A6627B">
        <w:rPr>
          <w:rFonts w:ascii="Times New Roman" w:eastAsia="宋体" w:hAnsi="Times New Roman" w:cs="Times New Roman"/>
          <w:color w:val="000000"/>
          <w:sz w:val="22"/>
        </w:rPr>
        <w:t>.</w:t>
      </w:r>
      <w:r w:rsidRPr="00A6627B">
        <w:rPr>
          <w:rFonts w:ascii="Times New Roman" w:eastAsia="宋体" w:hAnsi="Times New Roman" w:cs="Times New Roman" w:hint="eastAsia"/>
          <w:color w:val="000000"/>
          <w:sz w:val="22"/>
        </w:rPr>
        <w:t>4</w:t>
      </w:r>
      <w:r w:rsidRPr="00A6627B">
        <w:rPr>
          <w:rFonts w:ascii="Times New Roman" w:eastAsia="宋体" w:hAnsi="Times New Roman" w:cs="Times New Roman"/>
          <w:color w:val="000000"/>
          <w:sz w:val="22"/>
        </w:rPr>
        <w:t>岗位设置说明</w:t>
      </w:r>
    </w:p>
    <w:p w:rsidR="00A6627B" w:rsidRPr="00A6627B" w:rsidRDefault="00A6627B" w:rsidP="00A6627B">
      <w:pPr>
        <w:adjustRightInd w:val="0"/>
        <w:snapToGrid w:val="0"/>
        <w:spacing w:line="300" w:lineRule="auto"/>
        <w:ind w:firstLineChars="200" w:firstLine="440"/>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1</w:t>
      </w:r>
      <w:r w:rsidRPr="00A6627B">
        <w:rPr>
          <w:rFonts w:ascii="Times New Roman" w:eastAsia="宋体" w:hAnsi="Times New Roman" w:cs="Times New Roman"/>
          <w:color w:val="000000"/>
          <w:sz w:val="22"/>
        </w:rPr>
        <w:t>.</w:t>
      </w:r>
      <w:r w:rsidRPr="00A6627B">
        <w:rPr>
          <w:rFonts w:ascii="Times New Roman" w:eastAsia="宋体" w:hAnsi="Times New Roman" w:cs="Times New Roman" w:hint="eastAsia"/>
          <w:color w:val="000000"/>
          <w:sz w:val="22"/>
        </w:rPr>
        <w:t>4</w:t>
      </w:r>
      <w:r w:rsidRPr="00A6627B">
        <w:rPr>
          <w:rFonts w:ascii="Times New Roman" w:eastAsia="宋体" w:hAnsi="Times New Roman" w:cs="Times New Roman"/>
          <w:color w:val="000000"/>
          <w:sz w:val="22"/>
        </w:rPr>
        <w:t xml:space="preserve">.1 </w:t>
      </w:r>
      <w:r w:rsidRPr="00A6627B">
        <w:rPr>
          <w:rFonts w:ascii="Times New Roman" w:eastAsia="宋体" w:hAnsi="Times New Roman" w:cs="Times New Roman"/>
          <w:color w:val="000000"/>
          <w:sz w:val="22"/>
        </w:rPr>
        <w:t>岗位设置应与</w:t>
      </w:r>
      <w:r w:rsidRPr="00A6627B">
        <w:rPr>
          <w:rFonts w:ascii="Times New Roman" w:eastAsia="宋体" w:hAnsi="Times New Roman" w:cs="Times New Roman" w:hint="eastAsia"/>
          <w:color w:val="000000"/>
          <w:sz w:val="22"/>
        </w:rPr>
        <w:t>磋商</w:t>
      </w:r>
      <w:r w:rsidRPr="00A6627B">
        <w:rPr>
          <w:rFonts w:ascii="Times New Roman" w:eastAsia="宋体" w:hAnsi="Times New Roman" w:cs="Times New Roman"/>
          <w:color w:val="000000"/>
          <w:sz w:val="22"/>
        </w:rPr>
        <w:t>须知、合同条件、项目质量标准和要求等文件结合起来理解或解释。</w:t>
      </w:r>
    </w:p>
    <w:p w:rsidR="00A6627B" w:rsidRPr="00A6627B" w:rsidRDefault="00A6627B" w:rsidP="00A6627B">
      <w:pPr>
        <w:adjustRightInd w:val="0"/>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1</w:t>
      </w:r>
      <w:r w:rsidRPr="00A6627B">
        <w:rPr>
          <w:rFonts w:ascii="Times New Roman" w:eastAsia="宋体" w:hAnsi="Times New Roman" w:cs="Times New Roman"/>
          <w:color w:val="000000"/>
          <w:sz w:val="22"/>
        </w:rPr>
        <w:t>.</w:t>
      </w:r>
      <w:r w:rsidRPr="00A6627B">
        <w:rPr>
          <w:rFonts w:ascii="Times New Roman" w:eastAsia="宋体" w:hAnsi="Times New Roman" w:cs="Times New Roman" w:hint="eastAsia"/>
          <w:color w:val="000000"/>
          <w:sz w:val="22"/>
        </w:rPr>
        <w:t>4</w:t>
      </w:r>
      <w:r w:rsidRPr="00A6627B">
        <w:rPr>
          <w:rFonts w:ascii="Times New Roman" w:eastAsia="宋体" w:hAnsi="Times New Roman" w:cs="Times New Roman"/>
          <w:color w:val="000000"/>
          <w:sz w:val="22"/>
        </w:rPr>
        <w:t xml:space="preserve">.2 </w:t>
      </w:r>
      <w:r w:rsidRPr="00A6627B">
        <w:rPr>
          <w:rFonts w:ascii="Times New Roman" w:eastAsia="宋体" w:hAnsi="Times New Roman" w:cs="Times New Roman"/>
          <w:color w:val="000000"/>
          <w:sz w:val="22"/>
        </w:rPr>
        <w:t>采购人提供的</w:t>
      </w:r>
      <w:r w:rsidRPr="00A6627B">
        <w:rPr>
          <w:rFonts w:ascii="Times New Roman" w:eastAsia="宋体" w:hAnsi="Times New Roman" w:cs="Times New Roman"/>
          <w:b/>
          <w:color w:val="FF0000"/>
          <w:kern w:val="0"/>
          <w:sz w:val="22"/>
          <w:u w:val="single"/>
        </w:rPr>
        <w:t>岗位设置</w:t>
      </w:r>
      <w:r w:rsidRPr="00A6627B">
        <w:rPr>
          <w:rFonts w:ascii="Times New Roman" w:eastAsia="宋体" w:hAnsi="Times New Roman" w:cs="Times New Roman"/>
          <w:color w:val="000000"/>
          <w:sz w:val="22"/>
        </w:rPr>
        <w:t>是依照采购需求测算出的</w:t>
      </w:r>
      <w:r w:rsidRPr="00A6627B">
        <w:rPr>
          <w:rFonts w:ascii="Times New Roman" w:eastAsia="宋体" w:hAnsi="Times New Roman" w:cs="Times New Roman"/>
          <w:b/>
          <w:color w:val="FF0000"/>
          <w:kern w:val="0"/>
          <w:sz w:val="22"/>
          <w:u w:val="single"/>
        </w:rPr>
        <w:t>各岗位最低配置要求</w:t>
      </w:r>
      <w:r w:rsidRPr="00A6627B">
        <w:rPr>
          <w:rFonts w:ascii="Times New Roman" w:eastAsia="宋体" w:hAnsi="Times New Roman" w:cs="Times New Roman"/>
          <w:color w:val="000000"/>
          <w:sz w:val="22"/>
        </w:rPr>
        <w:t>，与最</w:t>
      </w:r>
      <w:r w:rsidRPr="00A6627B">
        <w:rPr>
          <w:rFonts w:ascii="Times New Roman" w:eastAsia="宋体" w:hAnsi="Times New Roman" w:cs="Times New Roman"/>
          <w:color w:val="000000"/>
          <w:sz w:val="22"/>
        </w:rPr>
        <w:lastRenderedPageBreak/>
        <w:t>终的实际履约可能存在小的出入，各</w:t>
      </w:r>
      <w:r w:rsidRPr="00A6627B">
        <w:rPr>
          <w:rFonts w:ascii="Times New Roman" w:eastAsia="宋体" w:hAnsi="Times New Roman" w:cs="Times New Roman" w:hint="eastAsia"/>
          <w:color w:val="000000"/>
          <w:sz w:val="22"/>
        </w:rPr>
        <w:t>供应商</w:t>
      </w:r>
      <w:r w:rsidRPr="00A6627B">
        <w:rPr>
          <w:rFonts w:ascii="Times New Roman" w:eastAsia="宋体" w:hAnsi="Times New Roman" w:cs="Times New Roman"/>
          <w:color w:val="000000"/>
          <w:sz w:val="22"/>
        </w:rPr>
        <w:t>应自行认真踏勘现场，了解</w:t>
      </w:r>
      <w:r w:rsidRPr="00A6627B">
        <w:rPr>
          <w:rFonts w:ascii="Times New Roman" w:eastAsia="宋体" w:hAnsi="Times New Roman" w:cs="Times New Roman" w:hint="eastAsia"/>
          <w:color w:val="000000"/>
          <w:sz w:val="22"/>
        </w:rPr>
        <w:t>采购</w:t>
      </w:r>
      <w:r w:rsidRPr="00A6627B">
        <w:rPr>
          <w:rFonts w:ascii="Times New Roman" w:eastAsia="宋体" w:hAnsi="Times New Roman" w:cs="Times New Roman"/>
          <w:color w:val="000000"/>
          <w:sz w:val="22"/>
        </w:rPr>
        <w:t>需求。</w:t>
      </w:r>
      <w:r w:rsidRPr="00A6627B">
        <w:rPr>
          <w:rFonts w:ascii="Times New Roman" w:eastAsia="宋体" w:hAnsi="Times New Roman" w:cs="Times New Roman" w:hint="eastAsia"/>
          <w:color w:val="000000"/>
          <w:sz w:val="22"/>
        </w:rPr>
        <w:t>供应商</w:t>
      </w:r>
      <w:r w:rsidRPr="00A6627B">
        <w:rPr>
          <w:rFonts w:ascii="Times New Roman" w:eastAsia="宋体" w:hAnsi="Times New Roman" w:cs="Times New Roman"/>
          <w:color w:val="000000"/>
          <w:sz w:val="22"/>
        </w:rPr>
        <w:t>如发现</w:t>
      </w:r>
      <w:r w:rsidRPr="00A6627B">
        <w:rPr>
          <w:rFonts w:ascii="Times New Roman" w:eastAsia="宋体" w:hAnsi="Times New Roman" w:cs="Times New Roman"/>
          <w:b/>
          <w:color w:val="FF0000"/>
          <w:kern w:val="0"/>
          <w:sz w:val="22"/>
          <w:u w:val="single"/>
        </w:rPr>
        <w:t>该表</w:t>
      </w:r>
      <w:r w:rsidRPr="00A6627B">
        <w:rPr>
          <w:rFonts w:ascii="Times New Roman" w:eastAsia="宋体" w:hAnsi="Times New Roman" w:cs="Times New Roman"/>
          <w:color w:val="000000"/>
          <w:sz w:val="22"/>
        </w:rPr>
        <w:t>和实际工作内容不一致时，应立即以书面形式通知采购人核查，除非采购人以答疑文件</w:t>
      </w:r>
      <w:r w:rsidRPr="00A6627B">
        <w:rPr>
          <w:rFonts w:ascii="Times New Roman" w:eastAsia="宋体" w:hAnsi="Times New Roman" w:cs="Times New Roman" w:hint="eastAsia"/>
          <w:color w:val="000000"/>
          <w:sz w:val="22"/>
        </w:rPr>
        <w:t>、</w:t>
      </w:r>
      <w:r w:rsidRPr="00A6627B">
        <w:rPr>
          <w:rFonts w:ascii="Times New Roman" w:eastAsia="宋体" w:hAnsi="Times New Roman" w:cs="Times New Roman"/>
          <w:color w:val="000000"/>
          <w:sz w:val="22"/>
        </w:rPr>
        <w:t>补充文件</w:t>
      </w:r>
      <w:r w:rsidRPr="00A6627B">
        <w:rPr>
          <w:rFonts w:ascii="Times New Roman" w:eastAsia="宋体" w:hAnsi="Times New Roman" w:cs="Times New Roman" w:hint="eastAsia"/>
          <w:color w:val="000000"/>
          <w:sz w:val="22"/>
        </w:rPr>
        <w:t>或</w:t>
      </w:r>
      <w:r w:rsidRPr="00A6627B">
        <w:rPr>
          <w:rFonts w:ascii="Times New Roman" w:eastAsia="宋体" w:hAnsi="Times New Roman" w:cs="Times New Roman" w:hint="eastAsia"/>
          <w:color w:val="00B0F0"/>
          <w:sz w:val="22"/>
        </w:rPr>
        <w:t>磋商过程中实质性内容对磋商文件</w:t>
      </w:r>
      <w:r w:rsidRPr="00A6627B">
        <w:rPr>
          <w:rFonts w:ascii="Times New Roman" w:eastAsia="宋体" w:hAnsi="Times New Roman" w:cs="Times New Roman"/>
          <w:color w:val="000000"/>
          <w:sz w:val="22"/>
        </w:rPr>
        <w:t>予以更正，否则，</w:t>
      </w:r>
      <w:r w:rsidRPr="00A6627B">
        <w:rPr>
          <w:rFonts w:ascii="Times New Roman" w:eastAsia="宋体" w:hAnsi="Times New Roman" w:cs="Times New Roman" w:hint="eastAsia"/>
          <w:color w:val="000000"/>
          <w:sz w:val="22"/>
        </w:rPr>
        <w:t>供应商</w:t>
      </w:r>
      <w:r w:rsidRPr="00A6627B">
        <w:rPr>
          <w:rFonts w:ascii="Times New Roman" w:eastAsia="宋体" w:hAnsi="Times New Roman" w:cs="Times New Roman"/>
          <w:color w:val="000000"/>
          <w:sz w:val="22"/>
        </w:rPr>
        <w:t>不得</w:t>
      </w:r>
      <w:r w:rsidRPr="00A6627B">
        <w:rPr>
          <w:rFonts w:ascii="Times New Roman" w:eastAsia="宋体" w:hAnsi="Times New Roman" w:cs="Times New Roman"/>
          <w:b/>
          <w:color w:val="FF0000"/>
          <w:kern w:val="0"/>
          <w:sz w:val="22"/>
          <w:u w:val="single"/>
        </w:rPr>
        <w:t>对岗位设置中的岗位类别和数量进行缩减</w:t>
      </w:r>
      <w:r w:rsidRPr="00A6627B">
        <w:rPr>
          <w:rFonts w:ascii="Times New Roman" w:eastAsia="宋体" w:hAnsi="Times New Roman" w:cs="Times New Roman"/>
          <w:color w:val="000000"/>
          <w:sz w:val="22"/>
        </w:rPr>
        <w:t>。</w:t>
      </w:r>
    </w:p>
    <w:p w:rsidR="00A6627B" w:rsidRPr="00A6627B" w:rsidRDefault="00A6627B" w:rsidP="00A6627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04" w:name="_Toc490037252"/>
      <w:bookmarkStart w:id="305" w:name="_Toc497747039"/>
      <w:bookmarkStart w:id="306" w:name="_Toc232608546"/>
      <w:r w:rsidRPr="00A6627B">
        <w:rPr>
          <w:rFonts w:ascii="Times New Roman" w:eastAsia="宋体" w:hAnsi="Times New Roman" w:cs="Times New Roman"/>
          <w:b/>
          <w:color w:val="000000"/>
          <w:sz w:val="22"/>
        </w:rPr>
        <w:t>1</w:t>
      </w:r>
      <w:bookmarkStart w:id="307" w:name="_Toc490037253"/>
      <w:bookmarkEnd w:id="304"/>
      <w:r w:rsidRPr="00A6627B">
        <w:rPr>
          <w:rFonts w:ascii="Times New Roman" w:eastAsia="宋体" w:hAnsi="Times New Roman" w:cs="Times New Roman" w:hint="eastAsia"/>
          <w:b/>
          <w:color w:val="000000"/>
          <w:sz w:val="22"/>
        </w:rPr>
        <w:t>2</w:t>
      </w:r>
      <w:r w:rsidRPr="00A6627B">
        <w:rPr>
          <w:rFonts w:ascii="Times New Roman" w:eastAsia="宋体" w:hAnsi="Times New Roman" w:cs="Times New Roman" w:hint="eastAsia"/>
          <w:b/>
          <w:color w:val="000000"/>
          <w:sz w:val="22"/>
        </w:rPr>
        <w:t>磋商</w:t>
      </w:r>
      <w:r w:rsidRPr="00A6627B">
        <w:rPr>
          <w:rFonts w:ascii="Times New Roman" w:eastAsia="宋体" w:hAnsi="Times New Roman" w:cs="Times New Roman"/>
          <w:b/>
          <w:color w:val="000000"/>
          <w:sz w:val="22"/>
        </w:rPr>
        <w:t>报价</w:t>
      </w:r>
      <w:bookmarkEnd w:id="307"/>
      <w:r w:rsidRPr="00A6627B">
        <w:rPr>
          <w:rFonts w:ascii="Times New Roman" w:eastAsia="宋体" w:hAnsi="Times New Roman" w:cs="Times New Roman"/>
          <w:b/>
          <w:color w:val="000000"/>
          <w:sz w:val="22"/>
        </w:rPr>
        <w:t>内容</w:t>
      </w:r>
      <w:bookmarkEnd w:id="305"/>
      <w:bookmarkEnd w:id="306"/>
    </w:p>
    <w:p w:rsidR="00A6627B" w:rsidRPr="00A6627B" w:rsidRDefault="00A6627B" w:rsidP="00A6627B">
      <w:pPr>
        <w:adjustRightInd w:val="0"/>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2</w:t>
      </w: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本项目报价为</w:t>
      </w:r>
      <w:proofErr w:type="gramStart"/>
      <w:r w:rsidRPr="00A6627B">
        <w:rPr>
          <w:rFonts w:ascii="Times New Roman" w:eastAsia="宋体" w:hAnsi="Times New Roman" w:cs="Times New Roman" w:hint="eastAsia"/>
          <w:color w:val="000000"/>
          <w:sz w:val="22"/>
        </w:rPr>
        <w:t>全费用</w:t>
      </w:r>
      <w:proofErr w:type="gramEnd"/>
      <w:r w:rsidRPr="00A6627B">
        <w:rPr>
          <w:rFonts w:ascii="Times New Roman" w:eastAsia="宋体" w:hAnsi="Times New Roman" w:cs="Times New Roman" w:hint="eastAsia"/>
          <w:color w:val="000000"/>
          <w:sz w:val="22"/>
        </w:rPr>
        <w:t>报价，是履行合同的最终价格，除采购需求中另有说明外，磋商报价（即磋商总价）应包括项目前期调研、数据收集和分析、方案设计、研发、上线测试、验收和评估、操作培训、售后服务、投入使用这一系列过程中所包含的所有费用。</w:t>
      </w:r>
    </w:p>
    <w:p w:rsidR="00A6627B" w:rsidRPr="00A6627B" w:rsidRDefault="00A6627B" w:rsidP="00A6627B">
      <w:pPr>
        <w:adjustRightInd w:val="0"/>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sz w:val="22"/>
        </w:rPr>
        <w:t>1</w:t>
      </w:r>
      <w:r w:rsidRPr="00A6627B">
        <w:rPr>
          <w:rFonts w:ascii="Times New Roman" w:eastAsia="宋体" w:hAnsi="Times New Roman" w:cs="Times New Roman" w:hint="eastAsia"/>
          <w:sz w:val="22"/>
        </w:rPr>
        <w:t>2</w:t>
      </w:r>
      <w:r w:rsidRPr="00A6627B">
        <w:rPr>
          <w:rFonts w:ascii="Times New Roman" w:eastAsia="宋体" w:hAnsi="Times New Roman" w:cs="Times New Roman"/>
          <w:sz w:val="22"/>
        </w:rPr>
        <w:t xml:space="preserve">.2 </w:t>
      </w:r>
      <w:r w:rsidRPr="00A6627B">
        <w:rPr>
          <w:rFonts w:ascii="Times New Roman" w:eastAsia="宋体" w:hAnsi="Times New Roman" w:cs="Times New Roman" w:hint="eastAsia"/>
          <w:sz w:val="22"/>
        </w:rPr>
        <w:t>磋商</w:t>
      </w:r>
      <w:r w:rsidRPr="00A6627B">
        <w:rPr>
          <w:rFonts w:ascii="Times New Roman" w:eastAsia="宋体" w:hAnsi="Times New Roman" w:cs="Times New Roman"/>
          <w:sz w:val="22"/>
        </w:rPr>
        <w:t>报价中</w:t>
      </w:r>
      <w:r w:rsidRPr="00A6627B">
        <w:rPr>
          <w:rFonts w:ascii="Times New Roman" w:eastAsia="宋体" w:hAnsi="Times New Roman" w:cs="Times New Roman" w:hint="eastAsia"/>
          <w:sz w:val="22"/>
        </w:rPr>
        <w:t>供应商</w:t>
      </w:r>
      <w:r w:rsidRPr="00A6627B">
        <w:rPr>
          <w:rFonts w:ascii="Times New Roman" w:eastAsia="宋体" w:hAnsi="Times New Roman" w:cs="Times New Roman"/>
          <w:sz w:val="22"/>
        </w:rPr>
        <w:t>应考虑本项目可能存在的风险因素。</w:t>
      </w:r>
      <w:r w:rsidRPr="00A6627B">
        <w:rPr>
          <w:rFonts w:ascii="Times New Roman" w:eastAsia="宋体" w:hAnsi="Times New Roman" w:cs="Times New Roman" w:hint="eastAsia"/>
          <w:sz w:val="22"/>
        </w:rPr>
        <w:t>磋商</w:t>
      </w:r>
      <w:r w:rsidRPr="00A6627B">
        <w:rPr>
          <w:rFonts w:ascii="Times New Roman" w:eastAsia="宋体" w:hAnsi="Times New Roman" w:cs="Times New Roman"/>
          <w:sz w:val="22"/>
        </w:rPr>
        <w:t>报价应将所有工作内容考虑在内，如有漏项或缺项，均属于</w:t>
      </w:r>
      <w:r w:rsidRPr="00A6627B">
        <w:rPr>
          <w:rFonts w:ascii="Times New Roman" w:eastAsia="宋体" w:hAnsi="Times New Roman" w:cs="Times New Roman" w:hint="eastAsia"/>
          <w:sz w:val="22"/>
        </w:rPr>
        <w:t>供应商</w:t>
      </w:r>
      <w:r w:rsidRPr="00A6627B">
        <w:rPr>
          <w:rFonts w:ascii="Times New Roman" w:eastAsia="宋体" w:hAnsi="Times New Roman" w:cs="Times New Roman"/>
          <w:sz w:val="22"/>
        </w:rPr>
        <w:t>的风险</w:t>
      </w:r>
      <w:r w:rsidRPr="00A6627B">
        <w:rPr>
          <w:rFonts w:ascii="Times New Roman" w:eastAsia="宋体" w:hAnsi="Times New Roman" w:cs="Times New Roman" w:hint="eastAsia"/>
          <w:sz w:val="22"/>
        </w:rPr>
        <w:t>，其费用视作已分配在磋商报价明细表内单价或总价之中</w:t>
      </w:r>
      <w:r w:rsidRPr="00A6627B">
        <w:rPr>
          <w:rFonts w:ascii="Times New Roman" w:eastAsia="宋体" w:hAnsi="Times New Roman" w:cs="Times New Roman"/>
          <w:sz w:val="22"/>
        </w:rPr>
        <w:t>。</w:t>
      </w:r>
      <w:r w:rsidRPr="00A6627B">
        <w:rPr>
          <w:rFonts w:ascii="Times New Roman" w:eastAsia="宋体" w:hAnsi="Times New Roman" w:cs="Times New Roman" w:hint="eastAsia"/>
          <w:sz w:val="22"/>
        </w:rPr>
        <w:t>供应商</w:t>
      </w:r>
      <w:r w:rsidRPr="00A6627B">
        <w:rPr>
          <w:rFonts w:ascii="Times New Roman" w:eastAsia="宋体" w:hAnsi="Times New Roman" w:cs="Times New Roman"/>
          <w:sz w:val="22"/>
        </w:rPr>
        <w:t>应逐项计算并填写单价、合计价和总价。</w:t>
      </w:r>
    </w:p>
    <w:p w:rsidR="00A6627B" w:rsidRPr="00A6627B" w:rsidRDefault="00A6627B" w:rsidP="00A6627B">
      <w:pPr>
        <w:adjustRightInd w:val="0"/>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sz w:val="22"/>
        </w:rPr>
        <w:t>1</w:t>
      </w:r>
      <w:r w:rsidRPr="00A6627B">
        <w:rPr>
          <w:rFonts w:ascii="Times New Roman" w:eastAsia="宋体" w:hAnsi="Times New Roman" w:cs="Times New Roman" w:hint="eastAsia"/>
          <w:sz w:val="22"/>
        </w:rPr>
        <w:t>2</w:t>
      </w:r>
      <w:r w:rsidRPr="00A6627B">
        <w:rPr>
          <w:rFonts w:ascii="Times New Roman" w:eastAsia="宋体" w:hAnsi="Times New Roman" w:cs="Times New Roman"/>
          <w:sz w:val="22"/>
        </w:rPr>
        <w:t>.3</w:t>
      </w:r>
      <w:r w:rsidRPr="00A6627B">
        <w:rPr>
          <w:rFonts w:ascii="Times New Roman" w:eastAsia="宋体" w:hAnsi="Times New Roman" w:cs="Times New Roman"/>
          <w:color w:val="000000"/>
          <w:sz w:val="22"/>
        </w:rPr>
        <w:t>在项目实施期内，对于除不可抗力因素之外，人工价格上涨以及可能存在的其它任何风险因素，</w:t>
      </w:r>
      <w:r w:rsidRPr="00A6627B">
        <w:rPr>
          <w:rFonts w:ascii="Times New Roman" w:eastAsia="宋体" w:hAnsi="Times New Roman" w:cs="Times New Roman" w:hint="eastAsia"/>
          <w:color w:val="000000"/>
          <w:sz w:val="22"/>
        </w:rPr>
        <w:t>供应商</w:t>
      </w:r>
      <w:r w:rsidRPr="00A6627B">
        <w:rPr>
          <w:rFonts w:ascii="Times New Roman" w:eastAsia="宋体" w:hAnsi="Times New Roman" w:cs="Times New Roman"/>
          <w:color w:val="000000"/>
          <w:sz w:val="22"/>
        </w:rPr>
        <w:t>应自行考虑，在合同履约期内中标价不作调整。</w:t>
      </w:r>
    </w:p>
    <w:p w:rsidR="00A6627B" w:rsidRPr="00A6627B" w:rsidRDefault="00A6627B" w:rsidP="00A6627B">
      <w:pPr>
        <w:adjustRightInd w:val="0"/>
        <w:snapToGrid w:val="0"/>
        <w:spacing w:line="300" w:lineRule="auto"/>
        <w:ind w:firstLineChars="200" w:firstLine="440"/>
        <w:jc w:val="left"/>
        <w:rPr>
          <w:rFonts w:ascii="Times New Roman" w:eastAsia="宋体" w:hAnsi="Times New Roman" w:cs="Times New Roman"/>
          <w:sz w:val="22"/>
        </w:rPr>
      </w:pPr>
      <w:r w:rsidRPr="00A6627B">
        <w:rPr>
          <w:rFonts w:ascii="Times New Roman" w:eastAsia="宋体" w:hAnsi="Times New Roman" w:cs="Times New Roman"/>
          <w:sz w:val="22"/>
        </w:rPr>
        <w:t>1</w:t>
      </w:r>
      <w:r w:rsidRPr="00A6627B">
        <w:rPr>
          <w:rFonts w:ascii="Times New Roman" w:eastAsia="宋体" w:hAnsi="Times New Roman" w:cs="Times New Roman" w:hint="eastAsia"/>
          <w:sz w:val="22"/>
        </w:rPr>
        <w:t>2</w:t>
      </w:r>
      <w:r w:rsidRPr="00A6627B">
        <w:rPr>
          <w:rFonts w:ascii="Times New Roman" w:eastAsia="宋体" w:hAnsi="Times New Roman" w:cs="Times New Roman"/>
          <w:sz w:val="22"/>
        </w:rPr>
        <w:t xml:space="preserve">.4 </w:t>
      </w:r>
      <w:r w:rsidRPr="00A6627B">
        <w:rPr>
          <w:rFonts w:ascii="Times New Roman" w:eastAsia="宋体" w:hAnsi="Times New Roman" w:cs="Times New Roman" w:hint="eastAsia"/>
          <w:sz w:val="22"/>
        </w:rPr>
        <w:t>供应</w:t>
      </w:r>
      <w:proofErr w:type="gramStart"/>
      <w:r w:rsidRPr="00A6627B">
        <w:rPr>
          <w:rFonts w:ascii="Times New Roman" w:eastAsia="宋体" w:hAnsi="Times New Roman" w:cs="Times New Roman" w:hint="eastAsia"/>
          <w:sz w:val="22"/>
        </w:rPr>
        <w:t>商</w:t>
      </w:r>
      <w:r w:rsidRPr="00A6627B">
        <w:rPr>
          <w:rFonts w:ascii="Times New Roman" w:eastAsia="宋体" w:hAnsi="Times New Roman" w:cs="Times New Roman"/>
          <w:sz w:val="22"/>
        </w:rPr>
        <w:t>按照</w:t>
      </w:r>
      <w:proofErr w:type="gramEnd"/>
      <w:r w:rsidRPr="00A6627B">
        <w:rPr>
          <w:rFonts w:ascii="Times New Roman" w:eastAsia="宋体" w:hAnsi="Times New Roman" w:cs="Times New Roman" w:hint="eastAsia"/>
          <w:sz w:val="22"/>
        </w:rPr>
        <w:t>响应</w:t>
      </w:r>
      <w:r w:rsidRPr="00A6627B">
        <w:rPr>
          <w:rFonts w:ascii="Times New Roman" w:eastAsia="宋体" w:hAnsi="Times New Roman" w:cs="Times New Roman"/>
          <w:sz w:val="22"/>
        </w:rPr>
        <w:t>文件格式中所附的表式完整地填写《</w:t>
      </w:r>
      <w:r w:rsidRPr="00A6627B">
        <w:rPr>
          <w:rFonts w:ascii="Times New Roman" w:eastAsia="宋体" w:hAnsi="Times New Roman" w:cs="Times New Roman" w:hint="eastAsia"/>
          <w:sz w:val="22"/>
        </w:rPr>
        <w:t>磋商报价</w:t>
      </w:r>
      <w:r w:rsidRPr="00A6627B">
        <w:rPr>
          <w:rFonts w:ascii="Times New Roman" w:eastAsia="宋体" w:hAnsi="Times New Roman" w:cs="Times New Roman"/>
          <w:sz w:val="22"/>
        </w:rPr>
        <w:t>一览表》及各类</w:t>
      </w:r>
      <w:r w:rsidRPr="00A6627B">
        <w:rPr>
          <w:rFonts w:ascii="Times New Roman" w:eastAsia="宋体" w:hAnsi="Times New Roman" w:cs="Times New Roman" w:hint="eastAsia"/>
          <w:sz w:val="22"/>
        </w:rPr>
        <w:t>磋商</w:t>
      </w:r>
      <w:r w:rsidRPr="00A6627B">
        <w:rPr>
          <w:rFonts w:ascii="Times New Roman" w:eastAsia="宋体" w:hAnsi="Times New Roman" w:cs="Times New Roman"/>
          <w:sz w:val="22"/>
        </w:rPr>
        <w:t>报价明细表，说明其拟提供服务的内容、数量、价格、时间、价格构成等。</w:t>
      </w:r>
    </w:p>
    <w:p w:rsidR="00A6627B" w:rsidRPr="00A6627B" w:rsidRDefault="00A6627B" w:rsidP="00A6627B">
      <w:pPr>
        <w:adjustRightInd w:val="0"/>
        <w:snapToGrid w:val="0"/>
        <w:spacing w:line="300" w:lineRule="auto"/>
        <w:ind w:firstLineChars="200" w:firstLine="442"/>
        <w:outlineLvl w:val="2"/>
        <w:rPr>
          <w:rFonts w:ascii="Times New Roman" w:eastAsia="宋体" w:hAnsi="Times New Roman" w:cs="Times New Roman"/>
          <w:b/>
          <w:sz w:val="22"/>
        </w:rPr>
      </w:pPr>
      <w:bookmarkStart w:id="308" w:name="_Toc232608547"/>
      <w:r w:rsidRPr="00A6627B">
        <w:rPr>
          <w:rFonts w:ascii="Times New Roman" w:eastAsia="宋体" w:hAnsi="Times New Roman" w:cs="Times New Roman"/>
          <w:b/>
          <w:sz w:val="22"/>
        </w:rPr>
        <w:t>1</w:t>
      </w:r>
      <w:r w:rsidRPr="00A6627B">
        <w:rPr>
          <w:rFonts w:ascii="Times New Roman" w:eastAsia="宋体" w:hAnsi="Times New Roman" w:cs="Times New Roman" w:hint="eastAsia"/>
          <w:b/>
          <w:sz w:val="22"/>
        </w:rPr>
        <w:t>3</w:t>
      </w:r>
      <w:r w:rsidRPr="00A6627B">
        <w:rPr>
          <w:rFonts w:ascii="Times New Roman" w:eastAsia="宋体" w:hAnsi="Times New Roman" w:cs="Times New Roman" w:hint="eastAsia"/>
          <w:b/>
          <w:sz w:val="22"/>
        </w:rPr>
        <w:t>磋商</w:t>
      </w:r>
      <w:r w:rsidRPr="00A6627B">
        <w:rPr>
          <w:rFonts w:ascii="Times New Roman" w:eastAsia="宋体" w:hAnsi="Times New Roman" w:cs="Times New Roman"/>
          <w:b/>
          <w:sz w:val="22"/>
        </w:rPr>
        <w:t>报价控制性条款</w:t>
      </w:r>
      <w:bookmarkEnd w:id="303"/>
      <w:bookmarkEnd w:id="308"/>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3</w:t>
      </w:r>
      <w:r w:rsidRPr="00A6627B">
        <w:rPr>
          <w:rFonts w:ascii="Times New Roman" w:eastAsia="宋体" w:hAnsi="Times New Roman" w:cs="Times New Roman"/>
          <w:color w:val="000000"/>
          <w:sz w:val="22"/>
        </w:rPr>
        <w:t xml:space="preserve">.1 </w:t>
      </w:r>
      <w:r w:rsidRPr="00A6627B">
        <w:rPr>
          <w:rFonts w:ascii="Times New Roman" w:eastAsia="宋体" w:hAnsi="Times New Roman" w:cs="Times New Roman" w:hint="eastAsia"/>
          <w:color w:val="000000"/>
          <w:sz w:val="22"/>
        </w:rPr>
        <w:t>磋商最后</w:t>
      </w:r>
      <w:r w:rsidRPr="00A6627B">
        <w:rPr>
          <w:rFonts w:ascii="Times New Roman" w:eastAsia="宋体" w:hAnsi="Times New Roman" w:cs="Times New Roman"/>
          <w:color w:val="000000"/>
          <w:sz w:val="22"/>
        </w:rPr>
        <w:t>报价不得超过公布的预算金额</w:t>
      </w:r>
      <w:r w:rsidRPr="00A6627B">
        <w:rPr>
          <w:rFonts w:ascii="Times New Roman" w:eastAsia="宋体" w:hAnsi="Times New Roman" w:cs="Times New Roman" w:hint="eastAsia"/>
          <w:color w:val="000000"/>
          <w:sz w:val="22"/>
        </w:rPr>
        <w:t>或最高限价</w:t>
      </w:r>
      <w:r w:rsidRPr="00A6627B">
        <w:rPr>
          <w:rFonts w:ascii="Times New Roman" w:eastAsia="宋体" w:hAnsi="Times New Roman" w:cs="Times New Roman"/>
          <w:color w:val="000000"/>
          <w:sz w:val="22"/>
        </w:rPr>
        <w:t>，其中各年度或各分项报价（如有要求）均不得超过对应的预算金额</w:t>
      </w:r>
      <w:r w:rsidRPr="00A6627B">
        <w:rPr>
          <w:rFonts w:ascii="Times New Roman" w:eastAsia="宋体" w:hAnsi="Times New Roman" w:cs="Times New Roman" w:hint="eastAsia"/>
          <w:color w:val="000000"/>
          <w:sz w:val="22"/>
        </w:rPr>
        <w:t>或最高限价</w:t>
      </w:r>
      <w:r w:rsidRPr="00A6627B">
        <w:rPr>
          <w:rFonts w:ascii="Times New Roman" w:eastAsia="宋体" w:hAnsi="Times New Roman" w:cs="Times New Roman"/>
          <w:color w:val="000000"/>
          <w:sz w:val="22"/>
        </w:rPr>
        <w:t>。</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3</w:t>
      </w:r>
      <w:r w:rsidRPr="00A6627B">
        <w:rPr>
          <w:rFonts w:ascii="Times New Roman" w:eastAsia="宋体" w:hAnsi="Times New Roman" w:cs="Times New Roman"/>
          <w:color w:val="000000"/>
          <w:sz w:val="22"/>
        </w:rPr>
        <w:t xml:space="preserve">.2 </w:t>
      </w:r>
      <w:r w:rsidRPr="00A6627B">
        <w:rPr>
          <w:rFonts w:ascii="Times New Roman" w:eastAsia="宋体" w:hAnsi="Times New Roman" w:cs="Times New Roman"/>
          <w:color w:val="000000"/>
          <w:sz w:val="22"/>
        </w:rPr>
        <w:t>本项目只允许有一个报价，任何有选择的报价将不予接受。</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3</w:t>
      </w:r>
      <w:r w:rsidRPr="00A6627B">
        <w:rPr>
          <w:rFonts w:ascii="Times New Roman" w:eastAsia="宋体" w:hAnsi="Times New Roman" w:cs="Times New Roman"/>
          <w:color w:val="000000"/>
          <w:sz w:val="22"/>
        </w:rPr>
        <w:t xml:space="preserve">.3 </w:t>
      </w:r>
      <w:r w:rsidRPr="00A6627B">
        <w:rPr>
          <w:rFonts w:ascii="Times New Roman" w:eastAsia="宋体" w:hAnsi="Times New Roman" w:cs="Times New Roman" w:hint="eastAsia"/>
          <w:color w:val="000000"/>
          <w:sz w:val="22"/>
        </w:rPr>
        <w:t>供应商</w:t>
      </w:r>
      <w:r w:rsidRPr="00A6627B">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A6627B" w:rsidRPr="00A6627B" w:rsidRDefault="00A6627B" w:rsidP="00A6627B">
      <w:pPr>
        <w:adjustRightInd w:val="0"/>
        <w:snapToGrid w:val="0"/>
        <w:spacing w:line="300" w:lineRule="auto"/>
        <w:ind w:firstLineChars="192" w:firstLine="424"/>
        <w:jc w:val="left"/>
        <w:rPr>
          <w:rFonts w:ascii="Times New Roman" w:eastAsia="宋体" w:hAnsi="Times New Roman" w:cs="Times New Roman"/>
          <w:color w:val="000000"/>
          <w:sz w:val="22"/>
        </w:rPr>
      </w:pPr>
      <w:r w:rsidRPr="00A6627B">
        <w:rPr>
          <w:rFonts w:ascii="Times New Roman" w:eastAsia="宋体" w:hAnsi="宋体" w:cs="Times New Roman"/>
          <w:b/>
          <w:bCs/>
          <w:kern w:val="0"/>
          <w:sz w:val="22"/>
        </w:rPr>
        <w:t>★</w:t>
      </w: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3</w:t>
      </w:r>
      <w:r w:rsidRPr="00A6627B">
        <w:rPr>
          <w:rFonts w:ascii="Times New Roman" w:eastAsia="宋体" w:hAnsi="Times New Roman" w:cs="Times New Roman"/>
          <w:color w:val="000000"/>
          <w:sz w:val="22"/>
        </w:rPr>
        <w:t xml:space="preserve">.4 </w:t>
      </w:r>
      <w:r w:rsidRPr="00A6627B">
        <w:rPr>
          <w:rFonts w:ascii="Times New Roman" w:eastAsia="宋体" w:hAnsi="Times New Roman" w:cs="Times New Roman"/>
          <w:color w:val="000000"/>
          <w:sz w:val="22"/>
        </w:rPr>
        <w:t>经</w:t>
      </w:r>
      <w:r w:rsidRPr="00A6627B">
        <w:rPr>
          <w:rFonts w:ascii="Times New Roman" w:eastAsia="宋体" w:hAnsi="Times New Roman" w:cs="Times New Roman" w:hint="eastAsia"/>
          <w:color w:val="000000"/>
          <w:sz w:val="22"/>
        </w:rPr>
        <w:t>磋商小组</w:t>
      </w:r>
      <w:r w:rsidRPr="00A6627B">
        <w:rPr>
          <w:rFonts w:ascii="Times New Roman" w:eastAsia="宋体" w:hAnsi="Times New Roman" w:cs="Times New Roman"/>
          <w:color w:val="000000"/>
          <w:sz w:val="22"/>
        </w:rPr>
        <w:t>审定，</w:t>
      </w:r>
      <w:r w:rsidRPr="00A6627B">
        <w:rPr>
          <w:rFonts w:ascii="Times New Roman" w:eastAsia="宋体" w:hAnsi="Times New Roman" w:cs="Times New Roman" w:hint="eastAsia"/>
          <w:color w:val="000000"/>
          <w:sz w:val="22"/>
        </w:rPr>
        <w:t>磋商</w:t>
      </w:r>
      <w:r w:rsidRPr="00A6627B">
        <w:rPr>
          <w:rFonts w:ascii="Times New Roman" w:eastAsia="宋体" w:hAnsi="Times New Roman" w:cs="Times New Roman"/>
          <w:color w:val="000000"/>
          <w:sz w:val="22"/>
        </w:rPr>
        <w:t>报价存在下列情形之一的，该</w:t>
      </w:r>
      <w:r w:rsidRPr="00A6627B">
        <w:rPr>
          <w:rFonts w:ascii="Times New Roman" w:eastAsia="宋体" w:hAnsi="Times New Roman" w:cs="Times New Roman" w:hint="eastAsia"/>
          <w:color w:val="000000"/>
          <w:sz w:val="22"/>
        </w:rPr>
        <w:t>响应</w:t>
      </w:r>
      <w:r w:rsidRPr="00A6627B">
        <w:rPr>
          <w:rFonts w:ascii="Times New Roman" w:eastAsia="宋体" w:hAnsi="Times New Roman" w:cs="Times New Roman"/>
          <w:color w:val="000000"/>
          <w:sz w:val="22"/>
        </w:rPr>
        <w:t>文件作无效处理：</w:t>
      </w:r>
      <w:r w:rsidRPr="00A6627B">
        <w:rPr>
          <w:rFonts w:ascii="Times New Roman" w:eastAsia="宋体" w:hAnsi="Times New Roman" w:cs="Times New Roman"/>
          <w:color w:val="000000"/>
          <w:sz w:val="22"/>
        </w:rPr>
        <w:t xml:space="preserve"> </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3</w:t>
      </w:r>
      <w:r w:rsidRPr="00A6627B">
        <w:rPr>
          <w:rFonts w:ascii="Times New Roman" w:eastAsia="宋体" w:hAnsi="Times New Roman" w:cs="Times New Roman"/>
          <w:color w:val="000000"/>
          <w:sz w:val="22"/>
        </w:rPr>
        <w:t xml:space="preserve">.4.1 </w:t>
      </w:r>
      <w:r w:rsidRPr="00A6627B">
        <w:rPr>
          <w:rFonts w:ascii="Times New Roman" w:eastAsia="宋体" w:hAnsi="Times New Roman" w:cs="Times New Roman" w:hint="eastAsia"/>
          <w:color w:val="000000"/>
          <w:sz w:val="22"/>
        </w:rPr>
        <w:t>磋商最后</w:t>
      </w:r>
      <w:r w:rsidRPr="00A6627B">
        <w:rPr>
          <w:rFonts w:ascii="Times New Roman" w:eastAsia="宋体" w:hAnsi="Times New Roman" w:cs="Times New Roman"/>
          <w:color w:val="000000"/>
          <w:sz w:val="22"/>
        </w:rPr>
        <w:t>报价和技术方案明显不相符的；</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1</w:t>
      </w:r>
      <w:r w:rsidRPr="00A6627B">
        <w:rPr>
          <w:rFonts w:ascii="Times New Roman" w:eastAsia="宋体" w:hAnsi="Times New Roman" w:cs="Times New Roman" w:hint="eastAsia"/>
          <w:color w:val="000000"/>
          <w:sz w:val="22"/>
        </w:rPr>
        <w:t>3</w:t>
      </w:r>
      <w:r w:rsidRPr="00A6627B">
        <w:rPr>
          <w:rFonts w:ascii="Times New Roman" w:eastAsia="宋体" w:hAnsi="Times New Roman" w:cs="Times New Roman"/>
          <w:color w:val="000000"/>
          <w:sz w:val="22"/>
        </w:rPr>
        <w:t xml:space="preserve">.4.2 </w:t>
      </w:r>
      <w:r w:rsidRPr="00A6627B">
        <w:rPr>
          <w:rFonts w:ascii="Times New Roman" w:eastAsia="宋体" w:hAnsi="Times New Roman" w:cs="Times New Roman" w:hint="eastAsia"/>
          <w:color w:val="000000"/>
          <w:sz w:val="22"/>
        </w:rPr>
        <w:t>磋商最后</w:t>
      </w:r>
      <w:r w:rsidRPr="00A6627B">
        <w:rPr>
          <w:rFonts w:ascii="Times New Roman" w:eastAsia="宋体" w:hAnsi="Times New Roman" w:cs="Times New Roman"/>
          <w:color w:val="000000"/>
          <w:sz w:val="22"/>
        </w:rPr>
        <w:t>报价</w:t>
      </w:r>
      <w:r w:rsidRPr="00A6627B">
        <w:rPr>
          <w:rFonts w:ascii="Times New Roman" w:eastAsia="宋体" w:hAnsi="Times New Roman" w:cs="Times New Roman" w:hint="eastAsia"/>
          <w:color w:val="000000"/>
          <w:sz w:val="22"/>
        </w:rPr>
        <w:t>中</w:t>
      </w:r>
      <w:r w:rsidRPr="00A6627B">
        <w:rPr>
          <w:rFonts w:ascii="Times New Roman" w:eastAsia="宋体" w:hAnsi="Times New Roman" w:cs="Times New Roman"/>
          <w:color w:val="000000"/>
          <w:sz w:val="22"/>
        </w:rPr>
        <w:t>缩减</w:t>
      </w:r>
      <w:r w:rsidRPr="00A6627B">
        <w:rPr>
          <w:rFonts w:ascii="Times New Roman" w:eastAsia="宋体" w:hAnsi="Times New Roman" w:cs="Times New Roman" w:hint="eastAsia"/>
          <w:color w:val="000000"/>
          <w:sz w:val="22"/>
        </w:rPr>
        <w:t>磋商小组最终确定的</w:t>
      </w:r>
      <w:r w:rsidRPr="00A6627B">
        <w:rPr>
          <w:rFonts w:ascii="Times New Roman" w:eastAsia="宋体" w:hAnsi="Times New Roman" w:cs="Times New Roman"/>
          <w:color w:val="000000"/>
          <w:sz w:val="22"/>
        </w:rPr>
        <w:t>服务内容的</w:t>
      </w:r>
      <w:r w:rsidRPr="00A6627B">
        <w:rPr>
          <w:rFonts w:ascii="Times New Roman" w:eastAsia="宋体" w:hAnsi="Times New Roman" w:cs="Times New Roman" w:hint="eastAsia"/>
          <w:color w:val="000000"/>
          <w:sz w:val="22"/>
        </w:rPr>
        <w:t>。</w:t>
      </w:r>
    </w:p>
    <w:p w:rsidR="00A6627B" w:rsidRPr="00A6627B" w:rsidRDefault="00A6627B" w:rsidP="00A6627B">
      <w:pPr>
        <w:adjustRightInd w:val="0"/>
        <w:snapToGrid w:val="0"/>
        <w:spacing w:line="300" w:lineRule="auto"/>
        <w:ind w:firstLineChars="192" w:firstLine="422"/>
        <w:jc w:val="left"/>
        <w:rPr>
          <w:rFonts w:ascii="Times New Roman" w:eastAsia="宋体" w:hAnsi="Times New Roman" w:cs="Times New Roman"/>
          <w:color w:val="000000"/>
          <w:sz w:val="22"/>
        </w:rPr>
      </w:pPr>
      <w:r w:rsidRPr="00A6627B">
        <w:rPr>
          <w:rFonts w:ascii="Times New Roman" w:eastAsia="宋体" w:hAnsi="Times New Roman" w:cs="Times New Roman"/>
          <w:color w:val="000000"/>
          <w:sz w:val="22"/>
        </w:rPr>
        <w:t>13.4.3</w:t>
      </w:r>
      <w:r w:rsidRPr="00A6627B">
        <w:rPr>
          <w:rFonts w:ascii="Times New Roman" w:eastAsia="宋体" w:hAnsi="Times New Roman" w:cs="Times New Roman" w:hint="eastAsia"/>
          <w:color w:val="000000"/>
          <w:sz w:val="22"/>
        </w:rPr>
        <w:t>供应商对岗位设置中的岗位类别和数量进行缩减的。</w:t>
      </w:r>
    </w:p>
    <w:p w:rsidR="00A6627B" w:rsidRPr="00A6627B" w:rsidRDefault="00A6627B" w:rsidP="00A6627B">
      <w:pPr>
        <w:spacing w:line="300" w:lineRule="auto"/>
        <w:ind w:firstLineChars="192" w:firstLine="424"/>
        <w:outlineLvl w:val="2"/>
        <w:rPr>
          <w:rFonts w:ascii="Times New Roman" w:eastAsia="宋体" w:hAnsi="Times New Roman" w:cs="Times New Roman"/>
          <w:b/>
          <w:sz w:val="22"/>
        </w:rPr>
      </w:pPr>
      <w:bookmarkStart w:id="309" w:name="_Toc497211612"/>
      <w:bookmarkStart w:id="310" w:name="_Toc232608548"/>
      <w:r w:rsidRPr="00A6627B">
        <w:rPr>
          <w:rFonts w:ascii="Times New Roman" w:eastAsia="宋体" w:hAnsi="Times New Roman" w:cs="Times New Roman"/>
          <w:b/>
          <w:sz w:val="22"/>
        </w:rPr>
        <w:t>1</w:t>
      </w:r>
      <w:r w:rsidRPr="00A6627B">
        <w:rPr>
          <w:rFonts w:ascii="Times New Roman" w:eastAsia="宋体" w:hAnsi="Times New Roman" w:cs="Times New Roman" w:hint="eastAsia"/>
          <w:b/>
          <w:sz w:val="22"/>
        </w:rPr>
        <w:t>4</w:t>
      </w:r>
      <w:r w:rsidRPr="00A6627B">
        <w:rPr>
          <w:rFonts w:ascii="Times New Roman" w:eastAsia="宋体" w:hAnsi="Times New Roman" w:cs="Times New Roman"/>
          <w:b/>
          <w:sz w:val="22"/>
        </w:rPr>
        <w:t>其他</w:t>
      </w:r>
      <w:bookmarkEnd w:id="309"/>
      <w:bookmarkEnd w:id="310"/>
    </w:p>
    <w:p w:rsidR="00A6627B" w:rsidRPr="00A6627B" w:rsidRDefault="00A6627B" w:rsidP="00A6627B">
      <w:pPr>
        <w:snapToGrid w:val="0"/>
        <w:spacing w:line="300" w:lineRule="auto"/>
        <w:ind w:firstLineChars="192" w:firstLine="422"/>
        <w:rPr>
          <w:rFonts w:ascii="Times New Roman" w:eastAsia="宋体" w:hAnsi="Times New Roman" w:cs="Times New Roman"/>
          <w:color w:val="000000"/>
          <w:sz w:val="22"/>
        </w:rPr>
      </w:pPr>
      <w:r w:rsidRPr="00A6627B">
        <w:rPr>
          <w:rFonts w:ascii="Times New Roman" w:eastAsia="宋体" w:hAnsi="Times New Roman" w:cs="Times New Roman" w:hint="eastAsia"/>
          <w:color w:val="000000"/>
          <w:sz w:val="22"/>
        </w:rPr>
        <w:t>无</w:t>
      </w:r>
    </w:p>
    <w:p w:rsidR="00A6627B" w:rsidRPr="00A6627B" w:rsidRDefault="00A6627B" w:rsidP="00A6627B">
      <w:pPr>
        <w:adjustRightInd w:val="0"/>
        <w:snapToGrid w:val="0"/>
        <w:spacing w:line="300" w:lineRule="auto"/>
        <w:jc w:val="center"/>
        <w:outlineLvl w:val="1"/>
        <w:rPr>
          <w:rFonts w:ascii="Times New Roman" w:eastAsia="黑体" w:hAnsi="Times New Roman" w:cs="Times New Roman"/>
          <w:color w:val="000000"/>
          <w:sz w:val="30"/>
          <w:szCs w:val="30"/>
        </w:rPr>
      </w:pPr>
      <w:bookmarkStart w:id="311" w:name="_Toc486947670"/>
      <w:bookmarkStart w:id="312" w:name="_Toc497211613"/>
      <w:bookmarkStart w:id="313" w:name="_Toc232608549"/>
      <w:bookmarkStart w:id="314" w:name="_Toc481849902"/>
      <w:bookmarkStart w:id="315" w:name="_Toc486604818"/>
      <w:r w:rsidRPr="00A6627B">
        <w:rPr>
          <w:rFonts w:ascii="Times New Roman" w:eastAsia="黑体" w:hAnsi="Times New Roman" w:cs="Times New Roman"/>
          <w:color w:val="000000"/>
          <w:sz w:val="30"/>
          <w:szCs w:val="30"/>
        </w:rPr>
        <w:t>五、政府采购政策</w:t>
      </w:r>
      <w:bookmarkEnd w:id="311"/>
      <w:bookmarkEnd w:id="312"/>
      <w:bookmarkEnd w:id="313"/>
    </w:p>
    <w:p w:rsidR="00A6627B" w:rsidRPr="00A6627B" w:rsidRDefault="00A6627B" w:rsidP="00A6627B">
      <w:pPr>
        <w:adjustRightInd w:val="0"/>
        <w:snapToGrid w:val="0"/>
        <w:spacing w:line="300" w:lineRule="auto"/>
        <w:ind w:firstLineChars="200" w:firstLine="442"/>
        <w:outlineLvl w:val="2"/>
        <w:rPr>
          <w:rFonts w:ascii="Times New Roman" w:eastAsia="宋体" w:hAnsi="Times New Roman" w:cs="Times New Roman"/>
          <w:b/>
          <w:sz w:val="22"/>
        </w:rPr>
      </w:pPr>
      <w:bookmarkStart w:id="316" w:name="_Toc535412969"/>
      <w:bookmarkStart w:id="317" w:name="_Toc1996365"/>
      <w:bookmarkStart w:id="318" w:name="_Toc497211267"/>
      <w:bookmarkStart w:id="319" w:name="_Toc486604821"/>
      <w:bookmarkStart w:id="320" w:name="_Toc24401"/>
      <w:bookmarkStart w:id="321" w:name="_Toc3750"/>
      <w:bookmarkStart w:id="322" w:name="_Toc481849905"/>
      <w:bookmarkStart w:id="323" w:name="_Toc1996366"/>
      <w:bookmarkStart w:id="324" w:name="_Toc232608550"/>
      <w:bookmarkStart w:id="325" w:name="_Toc481849906"/>
      <w:bookmarkStart w:id="326" w:name="_Toc25173"/>
      <w:bookmarkStart w:id="327" w:name="_Toc9591"/>
      <w:bookmarkStart w:id="328" w:name="_Toc486604822"/>
      <w:bookmarkEnd w:id="314"/>
      <w:bookmarkEnd w:id="315"/>
      <w:r w:rsidRPr="00A6627B">
        <w:rPr>
          <w:rFonts w:ascii="Times New Roman" w:eastAsia="宋体" w:hAnsi="Times New Roman" w:cs="Times New Roman"/>
          <w:b/>
          <w:sz w:val="22"/>
        </w:rPr>
        <w:t>1</w:t>
      </w:r>
      <w:r w:rsidRPr="00A6627B">
        <w:rPr>
          <w:rFonts w:ascii="Times New Roman" w:eastAsia="宋体" w:hAnsi="Times New Roman" w:cs="Times New Roman" w:hint="eastAsia"/>
          <w:b/>
          <w:sz w:val="22"/>
        </w:rPr>
        <w:t>5</w:t>
      </w:r>
      <w:bookmarkEnd w:id="316"/>
      <w:bookmarkEnd w:id="317"/>
      <w:bookmarkEnd w:id="318"/>
      <w:r w:rsidRPr="00A6627B">
        <w:rPr>
          <w:rFonts w:ascii="Times New Roman" w:eastAsia="宋体" w:hAnsi="Times New Roman" w:cs="Times New Roman"/>
          <w:b/>
          <w:sz w:val="22"/>
        </w:rPr>
        <w:t>促进中小企业发展</w:t>
      </w:r>
      <w:bookmarkEnd w:id="319"/>
      <w:bookmarkEnd w:id="320"/>
      <w:bookmarkEnd w:id="321"/>
      <w:bookmarkEnd w:id="322"/>
      <w:bookmarkEnd w:id="323"/>
      <w:bookmarkEnd w:id="324"/>
    </w:p>
    <w:p w:rsidR="00A6627B" w:rsidRPr="00A6627B" w:rsidRDefault="00A6627B" w:rsidP="00A6627B">
      <w:pPr>
        <w:tabs>
          <w:tab w:val="left" w:pos="3060"/>
        </w:tabs>
        <w:adjustRightInd w:val="0"/>
        <w:snapToGrid w:val="0"/>
        <w:spacing w:line="300" w:lineRule="auto"/>
        <w:ind w:firstLineChars="200" w:firstLine="440"/>
        <w:rPr>
          <w:rFonts w:ascii="Times New Roman" w:eastAsia="宋体" w:hAnsi="Times New Roman" w:cs="Times New Roman"/>
          <w:sz w:val="22"/>
        </w:rPr>
      </w:pPr>
      <w:r w:rsidRPr="00A6627B">
        <w:rPr>
          <w:rFonts w:ascii="Times New Roman" w:eastAsia="宋体" w:hAnsi="Times New Roman" w:cs="Times New Roman" w:hint="eastAsia"/>
          <w:sz w:val="22"/>
        </w:rPr>
        <w:t>17</w:t>
      </w:r>
      <w:r w:rsidRPr="00A6627B">
        <w:rPr>
          <w:rFonts w:ascii="Times New Roman" w:eastAsia="宋体" w:hAnsi="Times New Roman" w:cs="Times New Roman"/>
          <w:bCs/>
          <w:sz w:val="22"/>
        </w:rPr>
        <w:t xml:space="preserve">.1 </w:t>
      </w:r>
      <w:r w:rsidRPr="00A6627B">
        <w:rPr>
          <w:rFonts w:ascii="Times New Roman" w:eastAsia="宋体" w:hAnsi="Times New Roman" w:cs="Times New Roman"/>
          <w:sz w:val="22"/>
        </w:rPr>
        <w:t>中小企业</w:t>
      </w:r>
      <w:r w:rsidRPr="00A6627B">
        <w:rPr>
          <w:rFonts w:ascii="Times New Roman" w:eastAsia="宋体" w:hAnsi="Times New Roman" w:cs="Times New Roman" w:hint="eastAsia"/>
          <w:sz w:val="22"/>
        </w:rPr>
        <w:t>（含中型、小型、微型企业，下同）</w:t>
      </w:r>
      <w:r w:rsidRPr="00A6627B">
        <w:rPr>
          <w:rFonts w:ascii="Times New Roman" w:eastAsia="宋体" w:hAnsi="Times New Roman" w:cs="Times New Roman"/>
          <w:sz w:val="22"/>
        </w:rPr>
        <w:t>的划定按照《中小企业划型标准规定》（工信部联企业〔</w:t>
      </w:r>
      <w:r w:rsidRPr="00A6627B">
        <w:rPr>
          <w:rFonts w:ascii="Times New Roman" w:eastAsia="宋体" w:hAnsi="Times New Roman" w:cs="Times New Roman"/>
          <w:sz w:val="22"/>
        </w:rPr>
        <w:t>2011</w:t>
      </w:r>
      <w:r w:rsidRPr="00A6627B">
        <w:rPr>
          <w:rFonts w:ascii="Times New Roman" w:eastAsia="宋体" w:hAnsi="Times New Roman" w:cs="Times New Roman"/>
          <w:sz w:val="22"/>
        </w:rPr>
        <w:t>〕</w:t>
      </w:r>
      <w:r w:rsidRPr="00A6627B">
        <w:rPr>
          <w:rFonts w:ascii="Times New Roman" w:eastAsia="宋体" w:hAnsi="Times New Roman" w:cs="Times New Roman"/>
          <w:sz w:val="22"/>
        </w:rPr>
        <w:t>300</w:t>
      </w:r>
      <w:r w:rsidRPr="00A6627B">
        <w:rPr>
          <w:rFonts w:ascii="Times New Roman" w:eastAsia="宋体" w:hAnsi="Times New Roman" w:cs="Times New Roman"/>
          <w:sz w:val="22"/>
        </w:rPr>
        <w:t>号）执行，参加</w:t>
      </w:r>
      <w:r w:rsidRPr="00A6627B">
        <w:rPr>
          <w:rFonts w:ascii="Times New Roman" w:eastAsia="宋体" w:hAnsi="Times New Roman" w:cs="Times New Roman" w:hint="eastAsia"/>
          <w:sz w:val="22"/>
        </w:rPr>
        <w:t>磋商</w:t>
      </w:r>
      <w:r w:rsidRPr="00A6627B">
        <w:rPr>
          <w:rFonts w:ascii="Times New Roman" w:eastAsia="宋体" w:hAnsi="Times New Roman" w:cs="Times New Roman"/>
          <w:sz w:val="22"/>
        </w:rPr>
        <w:t>的中小企业应当提供《中小企业声明函》（具体格式见</w:t>
      </w:r>
      <w:r w:rsidRPr="00A6627B">
        <w:rPr>
          <w:rFonts w:ascii="Times New Roman" w:eastAsia="宋体" w:hAnsi="Times New Roman" w:cs="Times New Roman"/>
          <w:sz w:val="22"/>
        </w:rPr>
        <w:t>“</w:t>
      </w:r>
      <w:r w:rsidRPr="00A6627B">
        <w:rPr>
          <w:rFonts w:ascii="Times New Roman" w:eastAsia="宋体" w:hAnsi="Times New Roman" w:cs="Times New Roman" w:hint="eastAsia"/>
          <w:sz w:val="22"/>
        </w:rPr>
        <w:t>响应文件格式</w:t>
      </w:r>
      <w:r w:rsidRPr="00A6627B">
        <w:rPr>
          <w:rFonts w:ascii="Times New Roman" w:eastAsia="宋体" w:hAnsi="Times New Roman" w:cs="Times New Roman"/>
          <w:sz w:val="22"/>
        </w:rPr>
        <w:t>”</w:t>
      </w:r>
      <w:r w:rsidRPr="00A6627B">
        <w:rPr>
          <w:rFonts w:ascii="Times New Roman" w:eastAsia="宋体" w:hAnsi="Times New Roman" w:cs="Times New Roman"/>
          <w:sz w:val="22"/>
        </w:rPr>
        <w:t>）</w:t>
      </w:r>
      <w:r w:rsidRPr="00A6627B">
        <w:rPr>
          <w:rFonts w:ascii="Times New Roman" w:eastAsia="宋体" w:hAnsi="Times New Roman" w:cs="Times New Roman" w:hint="eastAsia"/>
          <w:sz w:val="22"/>
        </w:rPr>
        <w:t>，反之，视作非中小企业，不享受相应的扶持政策。如项目允许联合体参与竞争的，则联合体中的中小企业均应按本款要求提供《中小企业声明函》</w:t>
      </w:r>
      <w:r w:rsidRPr="00A6627B">
        <w:rPr>
          <w:rFonts w:ascii="Times New Roman" w:eastAsia="宋体" w:hAnsi="Times New Roman" w:cs="Times New Roman"/>
          <w:sz w:val="22"/>
        </w:rPr>
        <w:t>。</w:t>
      </w:r>
    </w:p>
    <w:p w:rsidR="00A6627B" w:rsidRPr="00A6627B" w:rsidRDefault="00A6627B" w:rsidP="00A6627B">
      <w:pPr>
        <w:adjustRightInd w:val="0"/>
        <w:snapToGrid w:val="0"/>
        <w:spacing w:line="300" w:lineRule="auto"/>
        <w:ind w:firstLineChars="200" w:firstLine="440"/>
        <w:rPr>
          <w:rFonts w:ascii="Times New Roman" w:eastAsia="宋体" w:hAnsi="Times New Roman" w:cs="Times New Roman"/>
          <w:sz w:val="22"/>
        </w:rPr>
      </w:pPr>
      <w:r w:rsidRPr="00A6627B">
        <w:rPr>
          <w:rFonts w:ascii="Times New Roman" w:eastAsia="宋体" w:hAnsi="Times New Roman" w:cs="Times New Roman" w:hint="eastAsia"/>
          <w:sz w:val="22"/>
        </w:rPr>
        <w:t>17</w:t>
      </w:r>
      <w:r w:rsidRPr="00A6627B">
        <w:rPr>
          <w:rFonts w:ascii="Times New Roman" w:eastAsia="宋体" w:hAnsi="Times New Roman" w:cs="Times New Roman"/>
          <w:sz w:val="22"/>
        </w:rPr>
        <w:t xml:space="preserve">.2 </w:t>
      </w:r>
      <w:r w:rsidRPr="00A6627B">
        <w:rPr>
          <w:rFonts w:ascii="Times New Roman" w:eastAsia="宋体" w:hAnsi="Times New Roman" w:cs="Times New Roman" w:hint="eastAsia"/>
          <w:sz w:val="22"/>
        </w:rPr>
        <w:t>依据市财政局</w:t>
      </w:r>
      <w:r w:rsidRPr="00A6627B">
        <w:rPr>
          <w:rFonts w:ascii="Times New Roman" w:eastAsia="宋体" w:hAnsi="Times New Roman" w:cs="Times New Roman" w:hint="eastAsia"/>
          <w:sz w:val="22"/>
        </w:rPr>
        <w:t>2015</w:t>
      </w:r>
      <w:r w:rsidRPr="00A6627B">
        <w:rPr>
          <w:rFonts w:ascii="Times New Roman" w:eastAsia="宋体" w:hAnsi="Times New Roman" w:cs="Times New Roman" w:hint="eastAsia"/>
          <w:sz w:val="22"/>
        </w:rPr>
        <w:t>年</w:t>
      </w:r>
      <w:r w:rsidRPr="00A6627B">
        <w:rPr>
          <w:rFonts w:ascii="Times New Roman" w:eastAsia="宋体" w:hAnsi="Times New Roman" w:cs="Times New Roman" w:hint="eastAsia"/>
          <w:sz w:val="22"/>
        </w:rPr>
        <w:t>9</w:t>
      </w:r>
      <w:r w:rsidRPr="00A6627B">
        <w:rPr>
          <w:rFonts w:ascii="Times New Roman" w:eastAsia="宋体" w:hAnsi="Times New Roman" w:cs="Times New Roman" w:hint="eastAsia"/>
          <w:sz w:val="22"/>
        </w:rPr>
        <w:t>月发布的《</w:t>
      </w:r>
      <w:r w:rsidRPr="00994849">
        <w:rPr>
          <w:rFonts w:ascii="Times New Roman" w:eastAsia="宋体" w:hAnsi="Times New Roman" w:cs="Times New Roman"/>
        </w:rPr>
        <w:t>关于执行促进中小企业发展政策相关事宜的通知</w:t>
      </w:r>
      <w:r w:rsidRPr="00A6627B">
        <w:rPr>
          <w:rFonts w:ascii="Times New Roman" w:eastAsia="宋体" w:hAnsi="Times New Roman" w:cs="Times New Roman" w:hint="eastAsia"/>
          <w:sz w:val="22"/>
        </w:rPr>
        <w:t>》，</w:t>
      </w:r>
      <w:r w:rsidRPr="00A6627B">
        <w:rPr>
          <w:rFonts w:ascii="Times New Roman" w:eastAsia="宋体" w:hAnsi="Times New Roman" w:cs="Times New Roman"/>
          <w:sz w:val="22"/>
        </w:rPr>
        <w:t>事业单位、团体组织等非企业性质的政府采购供应商，不属于中小企业划型标</w:t>
      </w:r>
      <w:r w:rsidRPr="00A6627B">
        <w:rPr>
          <w:rFonts w:ascii="Times New Roman" w:eastAsia="宋体" w:hAnsi="Times New Roman" w:cs="Times New Roman"/>
          <w:sz w:val="22"/>
        </w:rPr>
        <w:lastRenderedPageBreak/>
        <w:t>准确定的中小企业，不得按《关于印发中小企业划型标准规定的通知》规定声明为中小微企业，也不适用《政府采购促进中小企业发展</w:t>
      </w:r>
      <w:r w:rsidRPr="00A6627B">
        <w:rPr>
          <w:rFonts w:ascii="Times New Roman" w:eastAsia="宋体" w:hAnsi="Times New Roman" w:cs="Times New Roman" w:hint="eastAsia"/>
          <w:sz w:val="22"/>
        </w:rPr>
        <w:t>管理</w:t>
      </w:r>
      <w:r w:rsidRPr="00A6627B">
        <w:rPr>
          <w:rFonts w:ascii="Times New Roman" w:eastAsia="宋体" w:hAnsi="Times New Roman" w:cs="Times New Roman"/>
          <w:sz w:val="22"/>
        </w:rPr>
        <w:t>办法》。</w:t>
      </w:r>
    </w:p>
    <w:p w:rsidR="00A6627B" w:rsidRPr="00A6627B" w:rsidRDefault="00A6627B" w:rsidP="00A6627B">
      <w:pPr>
        <w:adjustRightInd w:val="0"/>
        <w:snapToGrid w:val="0"/>
        <w:spacing w:line="300" w:lineRule="auto"/>
        <w:ind w:firstLineChars="200" w:firstLine="440"/>
        <w:rPr>
          <w:rFonts w:ascii="Times New Roman" w:eastAsia="宋体" w:hAnsi="Times New Roman" w:cs="Times New Roman"/>
          <w:sz w:val="22"/>
        </w:rPr>
      </w:pPr>
      <w:r w:rsidRPr="00A6627B">
        <w:rPr>
          <w:rFonts w:ascii="Times New Roman" w:eastAsia="宋体" w:hAnsi="Times New Roman" w:cs="Times New Roman" w:hint="eastAsia"/>
          <w:sz w:val="22"/>
        </w:rPr>
        <w:t>17</w:t>
      </w:r>
      <w:r w:rsidRPr="00A6627B">
        <w:rPr>
          <w:rFonts w:ascii="Times New Roman" w:eastAsia="宋体" w:hAnsi="Times New Roman" w:cs="Times New Roman"/>
          <w:sz w:val="22"/>
        </w:rPr>
        <w:t xml:space="preserve">.3 </w:t>
      </w:r>
      <w:r w:rsidRPr="00A6627B">
        <w:rPr>
          <w:rFonts w:ascii="Times New Roman" w:eastAsia="宋体" w:hAnsi="Times New Roman" w:cs="Times New Roman" w:hint="eastAsia"/>
          <w:sz w:val="22"/>
        </w:rPr>
        <w:t>如项目允许联合体参与竞争的，组成联合体的大中型企业和其他自然人、法人或者其他组织，与小型、微型企业之间不得存在投资关系。</w:t>
      </w:r>
    </w:p>
    <w:p w:rsidR="00A6627B" w:rsidRPr="00A6627B" w:rsidRDefault="00A6627B" w:rsidP="00A6627B">
      <w:pPr>
        <w:adjustRightInd w:val="0"/>
        <w:snapToGrid w:val="0"/>
        <w:spacing w:line="300" w:lineRule="auto"/>
        <w:ind w:firstLineChars="200" w:firstLine="440"/>
        <w:rPr>
          <w:rFonts w:ascii="Times New Roman" w:eastAsia="宋体" w:hAnsi="Times New Roman" w:cs="Times New Roman"/>
          <w:sz w:val="22"/>
        </w:rPr>
      </w:pPr>
      <w:r w:rsidRPr="00A6627B">
        <w:rPr>
          <w:rFonts w:ascii="Times New Roman" w:eastAsia="宋体" w:hAnsi="Times New Roman" w:cs="Times New Roman" w:hint="eastAsia"/>
          <w:sz w:val="22"/>
        </w:rPr>
        <w:t>17.4</w:t>
      </w:r>
      <w:r w:rsidRPr="00A6627B">
        <w:rPr>
          <w:rFonts w:ascii="Times New Roman" w:eastAsia="宋体" w:hAnsi="Times New Roman" w:cs="Times New Roman" w:hint="eastAsia"/>
          <w:sz w:val="22"/>
        </w:rPr>
        <w:t>对于小型、微型企业，按照《政府采购促进中小企业发展管理办法》（财库</w:t>
      </w:r>
      <w:r w:rsidRPr="00A6627B">
        <w:rPr>
          <w:rFonts w:ascii="Times New Roman" w:eastAsia="宋体" w:hAnsi="Times New Roman" w:cs="Times New Roman"/>
          <w:sz w:val="22"/>
        </w:rPr>
        <w:t>〔</w:t>
      </w:r>
      <w:r w:rsidRPr="00A6627B">
        <w:rPr>
          <w:rFonts w:ascii="Times New Roman" w:eastAsia="宋体" w:hAnsi="Times New Roman" w:cs="Times New Roman" w:hint="eastAsia"/>
          <w:sz w:val="22"/>
        </w:rPr>
        <w:t>2020</w:t>
      </w:r>
      <w:r w:rsidRPr="00A6627B">
        <w:rPr>
          <w:rFonts w:ascii="Times New Roman" w:eastAsia="宋体" w:hAnsi="Times New Roman" w:cs="Times New Roman"/>
          <w:sz w:val="22"/>
        </w:rPr>
        <w:t>〕</w:t>
      </w:r>
      <w:r w:rsidRPr="00A6627B">
        <w:rPr>
          <w:rFonts w:ascii="Times New Roman" w:eastAsia="宋体" w:hAnsi="Times New Roman" w:cs="Times New Roman" w:hint="eastAsia"/>
          <w:sz w:val="22"/>
        </w:rPr>
        <w:t>46</w:t>
      </w:r>
      <w:r w:rsidRPr="00A6627B">
        <w:rPr>
          <w:rFonts w:ascii="Times New Roman" w:eastAsia="宋体" w:hAnsi="Times New Roman" w:cs="Times New Roman" w:hint="eastAsia"/>
          <w:sz w:val="22"/>
        </w:rPr>
        <w:t>号）和《关于进一步加大政府采购支持中小企业力度的通知》</w:t>
      </w:r>
      <w:r w:rsidRPr="00A6627B">
        <w:rPr>
          <w:rFonts w:ascii="Times New Roman" w:eastAsia="宋体" w:hAnsi="Times New Roman" w:cs="Times New Roman"/>
          <w:sz w:val="22"/>
        </w:rPr>
        <w:t>（财库〔</w:t>
      </w:r>
      <w:r w:rsidRPr="00A6627B">
        <w:rPr>
          <w:rFonts w:ascii="Times New Roman" w:eastAsia="宋体" w:hAnsi="Times New Roman" w:cs="Times New Roman" w:hint="eastAsia"/>
          <w:sz w:val="22"/>
        </w:rPr>
        <w:t>2022</w:t>
      </w:r>
      <w:r w:rsidRPr="00A6627B">
        <w:rPr>
          <w:rFonts w:ascii="Times New Roman" w:eastAsia="宋体" w:hAnsi="Times New Roman" w:cs="Times New Roman"/>
          <w:sz w:val="22"/>
        </w:rPr>
        <w:t>〕</w:t>
      </w:r>
      <w:r w:rsidRPr="00A6627B">
        <w:rPr>
          <w:rFonts w:ascii="Times New Roman" w:eastAsia="宋体" w:hAnsi="Times New Roman" w:cs="Times New Roman" w:hint="eastAsia"/>
          <w:sz w:val="22"/>
        </w:rPr>
        <w:t>19</w:t>
      </w:r>
      <w:r w:rsidRPr="00A6627B">
        <w:rPr>
          <w:rFonts w:ascii="Times New Roman" w:eastAsia="宋体" w:hAnsi="Times New Roman" w:cs="Times New Roman"/>
          <w:sz w:val="22"/>
        </w:rPr>
        <w:t>号）</w:t>
      </w:r>
      <w:r w:rsidRPr="00A6627B">
        <w:rPr>
          <w:rFonts w:ascii="Times New Roman" w:eastAsia="宋体" w:hAnsi="Times New Roman" w:cs="Times New Roman" w:hint="eastAsia"/>
          <w:sz w:val="22"/>
        </w:rPr>
        <w:t>规定，其报价给予</w:t>
      </w:r>
      <w:r w:rsidRPr="00A6627B">
        <w:rPr>
          <w:rFonts w:ascii="Times New Roman" w:eastAsia="宋体" w:hAnsi="Times New Roman" w:cs="Times New Roman" w:hint="eastAsia"/>
          <w:b/>
          <w:color w:val="0000FF"/>
          <w:sz w:val="22"/>
          <w:u w:val="single"/>
        </w:rPr>
        <w:t>10%</w:t>
      </w:r>
      <w:r w:rsidRPr="00A6627B">
        <w:rPr>
          <w:rFonts w:ascii="Times New Roman" w:eastAsia="宋体" w:hAnsi="Times New Roman" w:cs="Times New Roman" w:hint="eastAsia"/>
          <w:sz w:val="22"/>
        </w:rPr>
        <w:t>的扣除，用扣除后的价格参与评审。</w:t>
      </w:r>
    </w:p>
    <w:p w:rsidR="00A6627B" w:rsidRPr="00A6627B" w:rsidRDefault="00A6627B" w:rsidP="00A6627B">
      <w:pPr>
        <w:adjustRightInd w:val="0"/>
        <w:snapToGrid w:val="0"/>
        <w:spacing w:line="300" w:lineRule="auto"/>
        <w:ind w:firstLineChars="200" w:firstLine="440"/>
        <w:rPr>
          <w:rFonts w:ascii="Times New Roman" w:eastAsia="宋体" w:hAnsi="Times New Roman" w:cs="Times New Roman"/>
          <w:sz w:val="22"/>
        </w:rPr>
      </w:pPr>
      <w:r w:rsidRPr="00A6627B">
        <w:rPr>
          <w:rFonts w:ascii="Times New Roman" w:eastAsia="宋体" w:hAnsi="Times New Roman" w:cs="Times New Roman" w:hint="eastAsia"/>
          <w:sz w:val="22"/>
        </w:rPr>
        <w:t>17.5</w:t>
      </w:r>
      <w:r w:rsidRPr="00A6627B">
        <w:rPr>
          <w:rFonts w:ascii="Times New Roman" w:eastAsia="宋体" w:hAnsi="Times New Roman" w:cs="Times New Roman" w:hint="eastAsia"/>
          <w:sz w:val="22"/>
        </w:rPr>
        <w:t>如项目允许联合体参与竞争的，且联合体各方均为小型、微型企业的，联合体视同为小型、微型企业，其报价给予</w:t>
      </w:r>
      <w:r w:rsidRPr="00A6627B">
        <w:rPr>
          <w:rFonts w:ascii="Times New Roman" w:eastAsia="宋体" w:hAnsi="Times New Roman" w:cs="Times New Roman" w:hint="eastAsia"/>
          <w:b/>
          <w:color w:val="0000FF"/>
          <w:sz w:val="22"/>
          <w:u w:val="single"/>
        </w:rPr>
        <w:t>10%</w:t>
      </w:r>
      <w:r w:rsidRPr="00A6627B">
        <w:rPr>
          <w:rFonts w:ascii="Times New Roman" w:eastAsia="宋体" w:hAnsi="Times New Roman" w:cs="Times New Roman" w:hint="eastAsia"/>
          <w:sz w:val="22"/>
        </w:rPr>
        <w:t>的扣除，用扣除后的价格参与评审。反之，依照联合体协议约定，小型、微型企业的协议合同金额占到联合体协议合同总金额</w:t>
      </w:r>
      <w:r w:rsidRPr="00A6627B">
        <w:rPr>
          <w:rFonts w:ascii="Times New Roman" w:eastAsia="宋体" w:hAnsi="Times New Roman" w:cs="Times New Roman" w:hint="eastAsia"/>
          <w:sz w:val="22"/>
        </w:rPr>
        <w:t>30%</w:t>
      </w:r>
      <w:r w:rsidRPr="00A6627B">
        <w:rPr>
          <w:rFonts w:ascii="Times New Roman" w:eastAsia="宋体" w:hAnsi="Times New Roman" w:cs="Times New Roman" w:hint="eastAsia"/>
          <w:sz w:val="22"/>
        </w:rPr>
        <w:t>以上的，给予联合体</w:t>
      </w:r>
      <w:r w:rsidRPr="00A6627B">
        <w:rPr>
          <w:rFonts w:ascii="Times New Roman" w:eastAsia="宋体" w:hAnsi="Times New Roman" w:cs="Times New Roman" w:hint="eastAsia"/>
          <w:b/>
          <w:color w:val="0000FF"/>
          <w:sz w:val="22"/>
          <w:u w:val="single"/>
        </w:rPr>
        <w:t>4%</w:t>
      </w:r>
      <w:r w:rsidRPr="00A6627B">
        <w:rPr>
          <w:rFonts w:ascii="Times New Roman" w:eastAsia="宋体" w:hAnsi="Times New Roman" w:cs="Times New Roman" w:hint="eastAsia"/>
          <w:sz w:val="22"/>
        </w:rPr>
        <w:t>的价格扣除，用扣除后的价格参与评审。</w:t>
      </w:r>
    </w:p>
    <w:p w:rsidR="00A6627B" w:rsidRPr="00A6627B" w:rsidRDefault="00A6627B" w:rsidP="00A6627B">
      <w:pPr>
        <w:adjustRightInd w:val="0"/>
        <w:snapToGrid w:val="0"/>
        <w:spacing w:line="300" w:lineRule="auto"/>
        <w:ind w:firstLineChars="200" w:firstLine="440"/>
        <w:rPr>
          <w:rFonts w:ascii="Times New Roman" w:eastAsia="宋体" w:hAnsi="Times New Roman" w:cs="Times New Roman"/>
          <w:kern w:val="0"/>
          <w:sz w:val="22"/>
        </w:rPr>
      </w:pPr>
      <w:r w:rsidRPr="00A6627B">
        <w:rPr>
          <w:rFonts w:ascii="Times New Roman" w:eastAsia="宋体" w:hAnsi="Times New Roman" w:cs="Times New Roman" w:hint="eastAsia"/>
          <w:sz w:val="22"/>
        </w:rPr>
        <w:t>17.6</w:t>
      </w:r>
      <w:r w:rsidRPr="00A6627B">
        <w:rPr>
          <w:rFonts w:ascii="Times New Roman" w:eastAsia="宋体" w:hAnsi="Times New Roman" w:cs="Times New Roman" w:hint="eastAsia"/>
          <w:sz w:val="22"/>
        </w:rPr>
        <w:t>供应商</w:t>
      </w:r>
      <w:r w:rsidRPr="00A6627B">
        <w:rPr>
          <w:rFonts w:ascii="Times New Roman" w:eastAsia="宋体" w:hAnsi="Times New Roman" w:cs="Times New Roman"/>
          <w:sz w:val="22"/>
        </w:rPr>
        <w:t>如提供虚假材料以谋取成交的，按照《政府采购法》有关条款处理，并记入</w:t>
      </w:r>
      <w:r w:rsidRPr="00A6627B">
        <w:rPr>
          <w:rFonts w:ascii="Times New Roman" w:eastAsia="宋体" w:hAnsi="Times New Roman" w:cs="Times New Roman" w:hint="eastAsia"/>
          <w:sz w:val="22"/>
        </w:rPr>
        <w:t>供应商</w:t>
      </w:r>
      <w:r w:rsidRPr="00A6627B">
        <w:rPr>
          <w:rFonts w:ascii="Times New Roman" w:eastAsia="宋体" w:hAnsi="Times New Roman" w:cs="Times New Roman"/>
          <w:sz w:val="22"/>
        </w:rPr>
        <w:t>诚信档案。</w:t>
      </w:r>
    </w:p>
    <w:p w:rsidR="00A6627B" w:rsidRPr="00A6627B" w:rsidRDefault="00A6627B" w:rsidP="00A6627B">
      <w:pPr>
        <w:adjustRightInd w:val="0"/>
        <w:snapToGrid w:val="0"/>
        <w:spacing w:line="300" w:lineRule="auto"/>
        <w:ind w:firstLineChars="200" w:firstLine="442"/>
        <w:outlineLvl w:val="2"/>
        <w:rPr>
          <w:rFonts w:ascii="Times New Roman" w:eastAsia="宋体" w:hAnsi="Times New Roman" w:cs="Times New Roman"/>
          <w:b/>
          <w:sz w:val="22"/>
        </w:rPr>
      </w:pPr>
      <w:bookmarkStart w:id="329" w:name="_Toc19705"/>
      <w:bookmarkStart w:id="330" w:name="_Toc486604823"/>
      <w:bookmarkStart w:id="331" w:name="_Toc477267172"/>
      <w:bookmarkStart w:id="332" w:name="_Toc27932"/>
      <w:bookmarkStart w:id="333" w:name="_Toc232608551"/>
      <w:bookmarkEnd w:id="325"/>
      <w:bookmarkEnd w:id="326"/>
      <w:bookmarkEnd w:id="327"/>
      <w:bookmarkEnd w:id="328"/>
      <w:r w:rsidRPr="00A6627B">
        <w:rPr>
          <w:rFonts w:ascii="Times New Roman" w:eastAsia="宋体" w:hAnsi="Times New Roman" w:cs="Times New Roman" w:hint="eastAsia"/>
          <w:b/>
          <w:sz w:val="22"/>
        </w:rPr>
        <w:t>18</w:t>
      </w:r>
      <w:r w:rsidRPr="00A6627B">
        <w:rPr>
          <w:rFonts w:ascii="Times New Roman" w:eastAsia="宋体" w:hAnsi="Times New Roman" w:cs="Times New Roman"/>
          <w:b/>
          <w:sz w:val="22"/>
        </w:rPr>
        <w:t>支持监狱企业发展</w:t>
      </w:r>
      <w:bookmarkEnd w:id="329"/>
      <w:bookmarkEnd w:id="330"/>
      <w:bookmarkEnd w:id="331"/>
      <w:bookmarkEnd w:id="332"/>
      <w:bookmarkEnd w:id="333"/>
    </w:p>
    <w:p w:rsidR="00A6627B" w:rsidRPr="00A6627B" w:rsidRDefault="00A6627B" w:rsidP="00A6627B">
      <w:pPr>
        <w:adjustRightInd w:val="0"/>
        <w:snapToGrid w:val="0"/>
        <w:spacing w:line="300" w:lineRule="auto"/>
        <w:ind w:firstLineChars="200" w:firstLine="440"/>
        <w:rPr>
          <w:rFonts w:ascii="Times New Roman" w:eastAsia="宋体" w:hAnsi="Times New Roman" w:cs="Times New Roman"/>
          <w:sz w:val="22"/>
        </w:rPr>
      </w:pPr>
      <w:r w:rsidRPr="00A6627B">
        <w:rPr>
          <w:rFonts w:ascii="Times New Roman" w:eastAsia="宋体" w:hAnsi="Times New Roman" w:cs="Times New Roman" w:hint="eastAsia"/>
          <w:sz w:val="22"/>
        </w:rPr>
        <w:t>18</w:t>
      </w:r>
      <w:r w:rsidRPr="00A6627B">
        <w:rPr>
          <w:rFonts w:ascii="Times New Roman" w:eastAsia="宋体" w:hAnsi="Times New Roman" w:cs="Times New Roman"/>
          <w:sz w:val="22"/>
        </w:rPr>
        <w:t xml:space="preserve">.1 </w:t>
      </w:r>
      <w:r w:rsidRPr="00A6627B">
        <w:rPr>
          <w:rFonts w:ascii="Times New Roman" w:eastAsia="宋体" w:hAnsi="Times New Roman" w:cs="Times New Roman"/>
          <w:sz w:val="22"/>
        </w:rPr>
        <w:t>按照国家财政部、司法部《关于政府采购支持监狱企业发展有关问题的通知》（财库〔</w:t>
      </w:r>
      <w:r w:rsidRPr="00A6627B">
        <w:rPr>
          <w:rFonts w:ascii="Times New Roman" w:eastAsia="宋体" w:hAnsi="Times New Roman" w:cs="Times New Roman"/>
          <w:sz w:val="22"/>
        </w:rPr>
        <w:t>2014</w:t>
      </w:r>
      <w:r w:rsidRPr="00A6627B">
        <w:rPr>
          <w:rFonts w:ascii="Times New Roman" w:eastAsia="宋体" w:hAnsi="Times New Roman" w:cs="Times New Roman"/>
          <w:sz w:val="22"/>
        </w:rPr>
        <w:t>〕</w:t>
      </w:r>
      <w:r w:rsidRPr="00A6627B">
        <w:rPr>
          <w:rFonts w:ascii="Times New Roman" w:eastAsia="宋体" w:hAnsi="Times New Roman" w:cs="Times New Roman"/>
          <w:sz w:val="22"/>
        </w:rPr>
        <w:t>68</w:t>
      </w:r>
      <w:r w:rsidRPr="00A6627B">
        <w:rPr>
          <w:rFonts w:ascii="Times New Roman" w:eastAsia="宋体" w:hAnsi="Times New Roman" w:cs="Times New Roman"/>
          <w:sz w:val="22"/>
        </w:rPr>
        <w:t>号）规定，在政府采购活动中，监狱企业视同小型、微型企业，享受预留份额、</w:t>
      </w:r>
      <w:r w:rsidRPr="00A6627B">
        <w:rPr>
          <w:rFonts w:ascii="Times New Roman" w:eastAsia="宋体" w:hAnsi="Times New Roman" w:cs="Times New Roman" w:hint="eastAsia"/>
          <w:sz w:val="22"/>
        </w:rPr>
        <w:t>磋商</w:t>
      </w:r>
      <w:r w:rsidRPr="00A6627B">
        <w:rPr>
          <w:rFonts w:ascii="Times New Roman" w:eastAsia="宋体" w:hAnsi="Times New Roman" w:cs="Times New Roman"/>
          <w:sz w:val="22"/>
        </w:rPr>
        <w:t>中价格扣除等政府采购促进中小企业发展的政府采购政策。</w:t>
      </w:r>
    </w:p>
    <w:p w:rsidR="00A6627B" w:rsidRPr="00A6627B" w:rsidRDefault="00A6627B" w:rsidP="00A6627B">
      <w:pPr>
        <w:adjustRightInd w:val="0"/>
        <w:snapToGrid w:val="0"/>
        <w:spacing w:line="300" w:lineRule="auto"/>
        <w:ind w:firstLineChars="200" w:firstLine="440"/>
        <w:rPr>
          <w:rFonts w:ascii="Times New Roman" w:eastAsia="宋体" w:hAnsi="Times New Roman" w:cs="Times New Roman"/>
          <w:sz w:val="22"/>
        </w:rPr>
      </w:pPr>
      <w:r w:rsidRPr="00A6627B">
        <w:rPr>
          <w:rFonts w:ascii="Times New Roman" w:eastAsia="宋体" w:hAnsi="Times New Roman" w:cs="Times New Roman" w:hint="eastAsia"/>
          <w:sz w:val="22"/>
        </w:rPr>
        <w:t>18</w:t>
      </w:r>
      <w:r w:rsidRPr="00A6627B">
        <w:rPr>
          <w:rFonts w:ascii="Times New Roman" w:eastAsia="宋体" w:hAnsi="Times New Roman" w:cs="Times New Roman"/>
          <w:sz w:val="22"/>
        </w:rPr>
        <w:t xml:space="preserve">.2 </w:t>
      </w:r>
      <w:r w:rsidRPr="00A6627B">
        <w:rPr>
          <w:rFonts w:ascii="Times New Roman" w:eastAsia="宋体" w:hAnsi="Times New Roman" w:cs="Times New Roman"/>
          <w:sz w:val="22"/>
        </w:rPr>
        <w:t>监狱企业参加政府采购活动时，应当提供由省级以上监狱管理局、戒毒管理局（含新疆生产建设兵团）出具的属于监狱企业的证明文件。</w:t>
      </w:r>
    </w:p>
    <w:p w:rsidR="00A6627B" w:rsidRPr="00A6627B" w:rsidRDefault="00A6627B" w:rsidP="00A6627B">
      <w:pPr>
        <w:adjustRightInd w:val="0"/>
        <w:snapToGrid w:val="0"/>
        <w:spacing w:line="300" w:lineRule="auto"/>
        <w:ind w:firstLineChars="200" w:firstLine="442"/>
        <w:outlineLvl w:val="2"/>
        <w:rPr>
          <w:rFonts w:ascii="Times New Roman" w:eastAsia="宋体" w:hAnsi="Times New Roman" w:cs="Times New Roman"/>
          <w:b/>
          <w:sz w:val="22"/>
        </w:rPr>
      </w:pPr>
      <w:bookmarkStart w:id="334" w:name="_Toc25538"/>
      <w:bookmarkStart w:id="335" w:name="_Toc29310"/>
      <w:bookmarkStart w:id="336" w:name="_Toc232608552"/>
      <w:r w:rsidRPr="00A6627B">
        <w:rPr>
          <w:rFonts w:ascii="Times New Roman" w:eastAsia="宋体" w:hAnsi="Times New Roman" w:cs="Times New Roman" w:hint="eastAsia"/>
          <w:b/>
          <w:sz w:val="22"/>
        </w:rPr>
        <w:t>19</w:t>
      </w:r>
      <w:r w:rsidRPr="00A6627B">
        <w:rPr>
          <w:rFonts w:ascii="Times New Roman" w:eastAsia="宋体" w:hAnsi="Times New Roman" w:cs="Times New Roman"/>
          <w:b/>
          <w:sz w:val="22"/>
        </w:rPr>
        <w:t>促进残疾人就业</w:t>
      </w:r>
      <w:bookmarkEnd w:id="334"/>
      <w:bookmarkEnd w:id="335"/>
      <w:bookmarkEnd w:id="336"/>
    </w:p>
    <w:p w:rsidR="00A6627B" w:rsidRPr="00A6627B" w:rsidRDefault="00A6627B" w:rsidP="00A6627B">
      <w:pPr>
        <w:adjustRightInd w:val="0"/>
        <w:snapToGrid w:val="0"/>
        <w:spacing w:line="300" w:lineRule="auto"/>
        <w:ind w:firstLineChars="200" w:firstLine="440"/>
        <w:rPr>
          <w:rFonts w:ascii="Times New Roman" w:eastAsia="宋体" w:hAnsi="Times New Roman" w:cs="Times New Roman"/>
          <w:sz w:val="22"/>
        </w:rPr>
      </w:pPr>
      <w:r w:rsidRPr="00A6627B">
        <w:rPr>
          <w:rFonts w:ascii="Times New Roman" w:eastAsia="宋体" w:hAnsi="Times New Roman" w:cs="Times New Roman" w:hint="eastAsia"/>
          <w:sz w:val="22"/>
        </w:rPr>
        <w:t>19</w:t>
      </w:r>
      <w:r w:rsidRPr="00A6627B">
        <w:rPr>
          <w:rFonts w:ascii="Times New Roman" w:eastAsia="宋体" w:hAnsi="Times New Roman" w:cs="Times New Roman"/>
          <w:sz w:val="22"/>
        </w:rPr>
        <w:t xml:space="preserve">.1 </w:t>
      </w:r>
      <w:bookmarkStart w:id="337" w:name="sendNo"/>
      <w:r w:rsidRPr="00A6627B">
        <w:rPr>
          <w:rFonts w:ascii="Times New Roman" w:eastAsia="宋体" w:hAnsi="Times New Roman" w:cs="Times New Roman"/>
          <w:sz w:val="22"/>
        </w:rPr>
        <w:t>符合财库</w:t>
      </w:r>
      <w:bookmarkEnd w:id="337"/>
      <w:r w:rsidRPr="00A6627B">
        <w:rPr>
          <w:rFonts w:ascii="Times New Roman" w:eastAsia="宋体" w:hAnsi="Times New Roman" w:cs="Times New Roman"/>
          <w:sz w:val="22"/>
        </w:rPr>
        <w:t>〔</w:t>
      </w:r>
      <w:r w:rsidRPr="00A6627B">
        <w:rPr>
          <w:rFonts w:ascii="Times New Roman" w:eastAsia="宋体" w:hAnsi="Times New Roman" w:cs="Times New Roman"/>
          <w:sz w:val="22"/>
        </w:rPr>
        <w:t>2017</w:t>
      </w:r>
      <w:r w:rsidRPr="00A6627B">
        <w:rPr>
          <w:rFonts w:ascii="Times New Roman" w:eastAsia="宋体" w:hAnsi="Times New Roman" w:cs="Times New Roman"/>
          <w:sz w:val="22"/>
        </w:rPr>
        <w:t>〕</w:t>
      </w:r>
      <w:r w:rsidRPr="00A6627B">
        <w:rPr>
          <w:rFonts w:ascii="Times New Roman" w:eastAsia="宋体" w:hAnsi="Times New Roman" w:cs="Times New Roman"/>
          <w:sz w:val="22"/>
        </w:rPr>
        <w:t>141</w:t>
      </w:r>
      <w:r w:rsidRPr="00A6627B">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931035" w:rsidRDefault="00A6627B" w:rsidP="00A6627B">
      <w:r w:rsidRPr="00994849">
        <w:rPr>
          <w:rFonts w:ascii="Times New Roman" w:eastAsia="宋体" w:hAnsi="Times New Roman" w:cs="Times New Roman" w:hint="eastAsia"/>
          <w:sz w:val="22"/>
        </w:rPr>
        <w:t>19</w:t>
      </w:r>
      <w:r w:rsidRPr="00994849">
        <w:rPr>
          <w:rFonts w:ascii="Times New Roman" w:eastAsia="宋体" w:hAnsi="Times New Roman" w:cs="Times New Roman"/>
          <w:sz w:val="22"/>
        </w:rPr>
        <w:t xml:space="preserve">.2 </w:t>
      </w:r>
      <w:r w:rsidRPr="00994849">
        <w:rPr>
          <w:rFonts w:ascii="Times New Roman" w:eastAsia="宋体" w:hAnsi="Times New Roman" w:cs="Times New Roman"/>
          <w:sz w:val="22"/>
        </w:rPr>
        <w:t>残疾人福利性单位在参加政府采购活动时，</w:t>
      </w:r>
      <w:proofErr w:type="gramStart"/>
      <w:r w:rsidRPr="00994849">
        <w:rPr>
          <w:rFonts w:ascii="Times New Roman" w:eastAsia="宋体" w:hAnsi="Times New Roman" w:cs="Times New Roman"/>
          <w:sz w:val="22"/>
        </w:rPr>
        <w:t>应当按财库</w:t>
      </w:r>
      <w:proofErr w:type="gramEnd"/>
      <w:r w:rsidRPr="00994849">
        <w:rPr>
          <w:rFonts w:ascii="Times New Roman" w:eastAsia="宋体" w:hAnsi="Times New Roman" w:cs="Times New Roman"/>
          <w:sz w:val="22"/>
        </w:rPr>
        <w:t>〔</w:t>
      </w:r>
      <w:r w:rsidRPr="00994849">
        <w:rPr>
          <w:rFonts w:ascii="Times New Roman" w:eastAsia="宋体" w:hAnsi="Times New Roman" w:cs="Times New Roman"/>
          <w:sz w:val="22"/>
        </w:rPr>
        <w:t>2017</w:t>
      </w:r>
      <w:r w:rsidRPr="00994849">
        <w:rPr>
          <w:rFonts w:ascii="Times New Roman" w:eastAsia="宋体" w:hAnsi="Times New Roman" w:cs="Times New Roman"/>
          <w:sz w:val="22"/>
        </w:rPr>
        <w:t>〕</w:t>
      </w:r>
      <w:r w:rsidRPr="00994849">
        <w:rPr>
          <w:rFonts w:ascii="Times New Roman" w:eastAsia="宋体" w:hAnsi="Times New Roman" w:cs="Times New Roman"/>
          <w:sz w:val="22"/>
        </w:rPr>
        <w:t>141</w:t>
      </w:r>
      <w:r w:rsidRPr="00994849">
        <w:rPr>
          <w:rFonts w:ascii="Times New Roman" w:eastAsia="宋体" w:hAnsi="Times New Roman" w:cs="Times New Roman"/>
          <w:sz w:val="22"/>
        </w:rPr>
        <w:t>号规定的《残疾人福利性单位声明函》（具体格式详见</w:t>
      </w:r>
      <w:r w:rsidRPr="00994849">
        <w:rPr>
          <w:rFonts w:ascii="Times New Roman" w:eastAsia="宋体" w:hAnsi="Times New Roman" w:cs="Times New Roman"/>
          <w:sz w:val="22"/>
        </w:rPr>
        <w:t>“</w:t>
      </w:r>
      <w:r w:rsidRPr="00994849">
        <w:rPr>
          <w:rFonts w:ascii="Times New Roman" w:eastAsia="宋体" w:hAnsi="Times New Roman" w:cs="Times New Roman" w:hint="eastAsia"/>
          <w:sz w:val="22"/>
        </w:rPr>
        <w:t>响应文件格式</w:t>
      </w:r>
      <w:r w:rsidRPr="00994849">
        <w:rPr>
          <w:rFonts w:ascii="Times New Roman" w:eastAsia="宋体" w:hAnsi="Times New Roman" w:cs="Times New Roman"/>
          <w:sz w:val="22"/>
        </w:rPr>
        <w:t>”</w:t>
      </w:r>
      <w:r w:rsidRPr="00994849">
        <w:rPr>
          <w:rFonts w:ascii="Times New Roman" w:eastAsia="宋体" w:hAnsi="Times New Roman" w:cs="Times New Roman"/>
          <w:sz w:val="22"/>
        </w:rPr>
        <w:t>），并对声明的真实性负责。</w:t>
      </w:r>
    </w:p>
    <w:sectPr w:rsidR="009310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88D" w:rsidRDefault="008C288D" w:rsidP="00D53C3D">
      <w:r>
        <w:separator/>
      </w:r>
    </w:p>
  </w:endnote>
  <w:endnote w:type="continuationSeparator" w:id="0">
    <w:p w:rsidR="008C288D" w:rsidRDefault="008C288D" w:rsidP="00D5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方正魏碑_GBK"/>
    <w:charset w:val="86"/>
    <w:family w:val="auto"/>
    <w:pitch w:val="default"/>
    <w:sig w:usb0="00000000" w:usb1="00000000" w:usb2="00000010" w:usb3="00000000" w:csb0="00040000" w:csb1="00000000"/>
  </w:font>
  <w:font w:name="ˎ̥">
    <w:altName w:val="华文中宋"/>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altName w:val="noto sans thai"/>
    <w:panose1 w:val="020B0604030504040204"/>
    <w:charset w:val="00"/>
    <w:family w:val="swiss"/>
    <w:pitch w:val="variable"/>
    <w:sig w:usb0="E1002EFF" w:usb1="C000605B" w:usb2="00000029" w:usb3="00000000" w:csb0="000101FF" w:csb1="00000000"/>
  </w:font>
  <w:font w:name="Verdana">
    <w:altName w:val="Ubuntu Light"/>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altName w:val="Noto Serif"/>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BatangChe">
    <w:altName w:val="方正书宋_GBK"/>
    <w:panose1 w:val="02030609000101010101"/>
    <w:charset w:val="81"/>
    <w:family w:val="modern"/>
    <w:pitch w:val="fixed"/>
    <w:sig w:usb0="B00002AF" w:usb1="69D77CFB" w:usb2="00000030" w:usb3="00000000" w:csb0="0008009F" w:csb1="00000000"/>
  </w:font>
  <w:font w:name="Arial Narrow">
    <w:altName w:val="Times New Roman"/>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88D" w:rsidRDefault="008C288D" w:rsidP="00D53C3D">
      <w:r>
        <w:separator/>
      </w:r>
    </w:p>
  </w:footnote>
  <w:footnote w:type="continuationSeparator" w:id="0">
    <w:p w:rsidR="008C288D" w:rsidRDefault="008C288D" w:rsidP="00D5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3FC7473C"/>
    <w:multiLevelType w:val="singleLevel"/>
    <w:tmpl w:val="3FC7473C"/>
    <w:lvl w:ilvl="0">
      <w:start w:val="1"/>
      <w:numFmt w:val="decimal"/>
      <w:suff w:val="space"/>
      <w:lvlText w:val="%1."/>
      <w:lvlJc w:val="left"/>
    </w:lvl>
  </w:abstractNum>
  <w:abstractNum w:abstractNumId="6">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99D2598"/>
    <w:multiLevelType w:val="singleLevel"/>
    <w:tmpl w:val="799D2598"/>
    <w:lvl w:ilvl="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8"/>
  </w:num>
  <w:num w:numId="6">
    <w:abstractNumId w:val="0"/>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27B"/>
    <w:rsid w:val="008C288D"/>
    <w:rsid w:val="00931035"/>
    <w:rsid w:val="00994849"/>
    <w:rsid w:val="00A6627B"/>
    <w:rsid w:val="00D53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6627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6627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A6627B"/>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A6627B"/>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A6627B"/>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A6627B"/>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A6627B"/>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A6627B"/>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A6627B"/>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A6627B"/>
    <w:rPr>
      <w:rFonts w:ascii="Times New Roman" w:eastAsia="宋体" w:hAnsi="Times New Roman" w:cs="Times New Roman"/>
      <w:b/>
      <w:bCs/>
      <w:kern w:val="44"/>
      <w:sz w:val="44"/>
      <w:szCs w:val="44"/>
    </w:rPr>
  </w:style>
  <w:style w:type="character" w:customStyle="1" w:styleId="2Char">
    <w:name w:val="标题 2 Char"/>
    <w:basedOn w:val="a1"/>
    <w:link w:val="2"/>
    <w:qFormat/>
    <w:rsid w:val="00A6627B"/>
    <w:rPr>
      <w:rFonts w:ascii="Arial" w:eastAsia="黑体" w:hAnsi="Arial" w:cs="Times New Roman"/>
      <w:b/>
      <w:bCs/>
      <w:sz w:val="32"/>
      <w:szCs w:val="32"/>
    </w:rPr>
  </w:style>
  <w:style w:type="character" w:customStyle="1" w:styleId="3Char">
    <w:name w:val="标题 3 Char"/>
    <w:basedOn w:val="a1"/>
    <w:link w:val="3"/>
    <w:qFormat/>
    <w:rsid w:val="00A6627B"/>
    <w:rPr>
      <w:rFonts w:ascii="Times New Roman" w:eastAsia="宋体" w:hAnsi="Times New Roman" w:cs="Times New Roman"/>
      <w:b/>
      <w:bCs/>
      <w:szCs w:val="32"/>
    </w:rPr>
  </w:style>
  <w:style w:type="character" w:customStyle="1" w:styleId="4Char">
    <w:name w:val="标题 4 Char"/>
    <w:basedOn w:val="a1"/>
    <w:link w:val="4"/>
    <w:qFormat/>
    <w:rsid w:val="00A6627B"/>
    <w:rPr>
      <w:rFonts w:ascii="Arial" w:eastAsia="黑体" w:hAnsi="Arial" w:cs="Times New Roman"/>
      <w:b/>
      <w:bCs/>
      <w:sz w:val="28"/>
      <w:szCs w:val="28"/>
    </w:rPr>
  </w:style>
  <w:style w:type="character" w:customStyle="1" w:styleId="5Char">
    <w:name w:val="标题 5 Char"/>
    <w:basedOn w:val="a1"/>
    <w:link w:val="5"/>
    <w:qFormat/>
    <w:rsid w:val="00A6627B"/>
    <w:rPr>
      <w:rFonts w:ascii="Times New Roman" w:eastAsia="宋体" w:hAnsi="Times New Roman" w:cs="Times New Roman"/>
      <w:b/>
      <w:sz w:val="28"/>
      <w:szCs w:val="20"/>
    </w:rPr>
  </w:style>
  <w:style w:type="character" w:customStyle="1" w:styleId="6Char">
    <w:name w:val="标题 6 Char"/>
    <w:basedOn w:val="a1"/>
    <w:link w:val="6"/>
    <w:qFormat/>
    <w:rsid w:val="00A6627B"/>
    <w:rPr>
      <w:rFonts w:ascii="Arial" w:eastAsia="黑体" w:hAnsi="Arial" w:cs="Times New Roman"/>
      <w:b/>
      <w:sz w:val="24"/>
      <w:szCs w:val="20"/>
    </w:rPr>
  </w:style>
  <w:style w:type="character" w:customStyle="1" w:styleId="7Char">
    <w:name w:val="标题 7 Char"/>
    <w:basedOn w:val="a1"/>
    <w:link w:val="7"/>
    <w:qFormat/>
    <w:rsid w:val="00A6627B"/>
    <w:rPr>
      <w:rFonts w:ascii="Times New Roman" w:eastAsia="宋体" w:hAnsi="Times New Roman" w:cs="Times New Roman"/>
      <w:b/>
      <w:sz w:val="24"/>
      <w:szCs w:val="20"/>
    </w:rPr>
  </w:style>
  <w:style w:type="character" w:customStyle="1" w:styleId="8Char">
    <w:name w:val="标题 8 Char"/>
    <w:basedOn w:val="a1"/>
    <w:link w:val="8"/>
    <w:qFormat/>
    <w:rsid w:val="00A6627B"/>
    <w:rPr>
      <w:rFonts w:ascii="Arial" w:eastAsia="黑体" w:hAnsi="Arial" w:cs="Times New Roman"/>
      <w:sz w:val="24"/>
      <w:szCs w:val="20"/>
    </w:rPr>
  </w:style>
  <w:style w:type="character" w:customStyle="1" w:styleId="9Char">
    <w:name w:val="标题 9 Char"/>
    <w:basedOn w:val="a1"/>
    <w:link w:val="9"/>
    <w:qFormat/>
    <w:rsid w:val="00A6627B"/>
    <w:rPr>
      <w:rFonts w:ascii="Arial" w:eastAsia="黑体" w:hAnsi="Arial" w:cs="Times New Roman"/>
      <w:szCs w:val="20"/>
    </w:rPr>
  </w:style>
  <w:style w:type="numbering" w:customStyle="1" w:styleId="10">
    <w:name w:val="无列表1"/>
    <w:next w:val="a3"/>
    <w:uiPriority w:val="99"/>
    <w:semiHidden/>
    <w:unhideWhenUsed/>
    <w:rsid w:val="00A6627B"/>
  </w:style>
  <w:style w:type="paragraph" w:styleId="a0">
    <w:name w:val="Normal Indent"/>
    <w:basedOn w:val="a"/>
    <w:link w:val="Char"/>
    <w:qFormat/>
    <w:rsid w:val="00A6627B"/>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A6627B"/>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A6627B"/>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A6627B"/>
    <w:rPr>
      <w:rFonts w:ascii="Times New Roman" w:eastAsia="宋体" w:hAnsi="Times New Roman" w:cs="Times New Roman"/>
    </w:rPr>
  </w:style>
  <w:style w:type="paragraph" w:styleId="40">
    <w:name w:val="List Bullet 4"/>
    <w:basedOn w:val="a"/>
    <w:qFormat/>
    <w:rsid w:val="00A6627B"/>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A6627B"/>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A6627B"/>
    <w:pPr>
      <w:spacing w:line="480" w:lineRule="auto"/>
    </w:pPr>
    <w:rPr>
      <w:rFonts w:ascii="华文中宋" w:eastAsia="华文中宋" w:hAnsi="华文中宋" w:cs="Times New Roman"/>
      <w:sz w:val="36"/>
      <w:szCs w:val="20"/>
    </w:rPr>
  </w:style>
  <w:style w:type="paragraph" w:styleId="a7">
    <w:name w:val="List Bullet"/>
    <w:basedOn w:val="a"/>
    <w:qFormat/>
    <w:rsid w:val="00A6627B"/>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A6627B"/>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A6627B"/>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A6627B"/>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A6627B"/>
    <w:rPr>
      <w:rFonts w:ascii="Times New Roman" w:eastAsia="宋体" w:hAnsi="Times New Roman" w:cs="Times New Roman"/>
    </w:rPr>
  </w:style>
  <w:style w:type="paragraph" w:styleId="aa">
    <w:name w:val="Salutation"/>
    <w:basedOn w:val="a"/>
    <w:next w:val="a"/>
    <w:link w:val="Char3"/>
    <w:qFormat/>
    <w:rsid w:val="00A6627B"/>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A6627B"/>
    <w:rPr>
      <w:rFonts w:ascii="Times New Roman" w:eastAsia="宋体" w:hAnsi="Times New Roman" w:cs="Times New Roman"/>
      <w:kern w:val="0"/>
      <w:sz w:val="24"/>
      <w:szCs w:val="24"/>
    </w:rPr>
  </w:style>
  <w:style w:type="paragraph" w:styleId="30">
    <w:name w:val="Body Text 3"/>
    <w:basedOn w:val="a"/>
    <w:link w:val="3Char0"/>
    <w:qFormat/>
    <w:rsid w:val="00A6627B"/>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A6627B"/>
    <w:rPr>
      <w:rFonts w:ascii="Times New Roman" w:eastAsia="宋体" w:hAnsi="Times New Roman" w:cs="Times New Roman"/>
      <w:kern w:val="0"/>
      <w:sz w:val="16"/>
      <w:szCs w:val="20"/>
    </w:rPr>
  </w:style>
  <w:style w:type="paragraph" w:styleId="31">
    <w:name w:val="List Bullet 3"/>
    <w:basedOn w:val="a"/>
    <w:qFormat/>
    <w:rsid w:val="00A6627B"/>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A6627B"/>
    <w:pPr>
      <w:spacing w:after="120" w:line="300" w:lineRule="auto"/>
    </w:pPr>
    <w:rPr>
      <w:rFonts w:ascii="Times New Roman" w:eastAsia="宋体" w:hAnsi="Times New Roman" w:cs="Times New Roman"/>
    </w:rPr>
  </w:style>
  <w:style w:type="character" w:customStyle="1" w:styleId="Char4">
    <w:name w:val="正文文本 Char"/>
    <w:basedOn w:val="a1"/>
    <w:qFormat/>
    <w:rsid w:val="00A6627B"/>
  </w:style>
  <w:style w:type="paragraph" w:styleId="ac">
    <w:name w:val="Body Text Indent"/>
    <w:basedOn w:val="a"/>
    <w:link w:val="Char5"/>
    <w:qFormat/>
    <w:rsid w:val="00A6627B"/>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A6627B"/>
    <w:rPr>
      <w:rFonts w:ascii="Times New Roman" w:eastAsia="宋体" w:hAnsi="Times New Roman" w:cs="Times New Roman"/>
      <w:b/>
      <w:sz w:val="24"/>
      <w:szCs w:val="20"/>
    </w:rPr>
  </w:style>
  <w:style w:type="paragraph" w:styleId="20">
    <w:name w:val="List Bullet 2"/>
    <w:basedOn w:val="a"/>
    <w:qFormat/>
    <w:rsid w:val="00A6627B"/>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A6627B"/>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A6627B"/>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A6627B"/>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A6627B"/>
    <w:rPr>
      <w:rFonts w:ascii="宋体" w:eastAsia="宋体" w:hAnsi="Courier New" w:cs="Times New Roman"/>
      <w:kern w:val="0"/>
      <w:sz w:val="20"/>
      <w:szCs w:val="20"/>
    </w:rPr>
  </w:style>
  <w:style w:type="paragraph" w:styleId="80">
    <w:name w:val="toc 8"/>
    <w:basedOn w:val="a"/>
    <w:next w:val="a"/>
    <w:uiPriority w:val="39"/>
    <w:qFormat/>
    <w:rsid w:val="00A6627B"/>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A6627B"/>
    <w:pPr>
      <w:spacing w:line="300" w:lineRule="auto"/>
    </w:pPr>
    <w:rPr>
      <w:rFonts w:ascii="Times New Roman" w:eastAsia="宋体" w:hAnsi="Times New Roman" w:cs="Times New Roman"/>
    </w:rPr>
  </w:style>
  <w:style w:type="character" w:customStyle="1" w:styleId="Char7">
    <w:name w:val="日期 Char"/>
    <w:basedOn w:val="a1"/>
    <w:link w:val="ae"/>
    <w:qFormat/>
    <w:rsid w:val="00A6627B"/>
    <w:rPr>
      <w:rFonts w:ascii="Times New Roman" w:eastAsia="宋体" w:hAnsi="Times New Roman" w:cs="Times New Roman"/>
    </w:rPr>
  </w:style>
  <w:style w:type="paragraph" w:styleId="21">
    <w:name w:val="Body Text Indent 2"/>
    <w:basedOn w:val="a"/>
    <w:link w:val="2Char0"/>
    <w:qFormat/>
    <w:rsid w:val="00A6627B"/>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A6627B"/>
    <w:rPr>
      <w:rFonts w:ascii="宋体" w:eastAsia="宋体" w:hAnsi="宋体" w:cs="Times New Roman"/>
      <w:b/>
      <w:bCs/>
      <w:sz w:val="24"/>
      <w:szCs w:val="20"/>
    </w:rPr>
  </w:style>
  <w:style w:type="paragraph" w:styleId="af">
    <w:name w:val="Balloon Text"/>
    <w:basedOn w:val="a"/>
    <w:link w:val="Char8"/>
    <w:qFormat/>
    <w:rsid w:val="00A6627B"/>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A6627B"/>
    <w:rPr>
      <w:rFonts w:ascii="Times New Roman" w:eastAsia="宋体" w:hAnsi="Times New Roman" w:cs="Times New Roman"/>
      <w:sz w:val="18"/>
      <w:szCs w:val="18"/>
    </w:rPr>
  </w:style>
  <w:style w:type="paragraph" w:styleId="af0">
    <w:name w:val="footer"/>
    <w:basedOn w:val="a"/>
    <w:link w:val="Char9"/>
    <w:qFormat/>
    <w:rsid w:val="00A6627B"/>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A6627B"/>
    <w:rPr>
      <w:rFonts w:ascii="Times New Roman" w:eastAsia="宋体" w:hAnsi="Times New Roman" w:cs="Times New Roman"/>
      <w:kern w:val="0"/>
      <w:sz w:val="18"/>
      <w:szCs w:val="20"/>
    </w:rPr>
  </w:style>
  <w:style w:type="paragraph" w:styleId="af1">
    <w:name w:val="header"/>
    <w:basedOn w:val="a"/>
    <w:link w:val="Chara"/>
    <w:qFormat/>
    <w:rsid w:val="00A6627B"/>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A6627B"/>
    <w:rPr>
      <w:rFonts w:ascii="Times New Roman" w:eastAsia="宋体" w:hAnsi="Times New Roman" w:cs="Times New Roman"/>
      <w:kern w:val="0"/>
      <w:sz w:val="18"/>
      <w:szCs w:val="20"/>
    </w:rPr>
  </w:style>
  <w:style w:type="paragraph" w:styleId="11">
    <w:name w:val="toc 1"/>
    <w:basedOn w:val="a"/>
    <w:next w:val="a"/>
    <w:uiPriority w:val="39"/>
    <w:qFormat/>
    <w:rsid w:val="00A6627B"/>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A6627B"/>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A6627B"/>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A6627B"/>
    <w:rPr>
      <w:rFonts w:ascii="Arial" w:eastAsia="方正魏碑简体" w:hAnsi="Arial" w:cs="Times New Roman"/>
      <w:bCs/>
      <w:kern w:val="28"/>
      <w:sz w:val="32"/>
      <w:szCs w:val="32"/>
    </w:rPr>
  </w:style>
  <w:style w:type="paragraph" w:styleId="af3">
    <w:name w:val="footnote text"/>
    <w:basedOn w:val="a"/>
    <w:link w:val="Char11"/>
    <w:unhideWhenUsed/>
    <w:qFormat/>
    <w:rsid w:val="00A6627B"/>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A6627B"/>
    <w:rPr>
      <w:sz w:val="18"/>
      <w:szCs w:val="18"/>
    </w:rPr>
  </w:style>
  <w:style w:type="paragraph" w:styleId="60">
    <w:name w:val="toc 6"/>
    <w:basedOn w:val="a"/>
    <w:next w:val="a"/>
    <w:uiPriority w:val="39"/>
    <w:qFormat/>
    <w:rsid w:val="00A6627B"/>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A6627B"/>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A6627B"/>
    <w:rPr>
      <w:rFonts w:ascii="Times New Roman" w:eastAsia="宋体" w:hAnsi="Times New Roman" w:cs="Times New Roman"/>
      <w:szCs w:val="21"/>
    </w:rPr>
  </w:style>
  <w:style w:type="paragraph" w:styleId="22">
    <w:name w:val="toc 2"/>
    <w:basedOn w:val="a"/>
    <w:next w:val="a"/>
    <w:uiPriority w:val="39"/>
    <w:qFormat/>
    <w:rsid w:val="00A6627B"/>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A6627B"/>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A6627B"/>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A6627B"/>
    <w:rPr>
      <w:rFonts w:ascii="Times New Roman" w:eastAsia="宋体" w:hAnsi="Times New Roman" w:cs="Times New Roman"/>
      <w:szCs w:val="20"/>
    </w:rPr>
  </w:style>
  <w:style w:type="paragraph" w:styleId="HTML">
    <w:name w:val="HTML Preformatted"/>
    <w:basedOn w:val="a"/>
    <w:link w:val="HTMLChar"/>
    <w:qFormat/>
    <w:rsid w:val="00A66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A6627B"/>
    <w:rPr>
      <w:rFonts w:ascii="宋体" w:eastAsia="宋体" w:hAnsi="宋体" w:cs="宋体"/>
      <w:kern w:val="0"/>
      <w:sz w:val="24"/>
      <w:szCs w:val="24"/>
    </w:rPr>
  </w:style>
  <w:style w:type="paragraph" w:styleId="af4">
    <w:name w:val="Normal (Web)"/>
    <w:basedOn w:val="a"/>
    <w:uiPriority w:val="99"/>
    <w:qFormat/>
    <w:rsid w:val="00A6627B"/>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A6627B"/>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A6627B"/>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A6627B"/>
    <w:rPr>
      <w:b/>
      <w:bCs/>
      <w:kern w:val="0"/>
      <w:sz w:val="20"/>
      <w:szCs w:val="20"/>
    </w:rPr>
  </w:style>
  <w:style w:type="character" w:customStyle="1" w:styleId="Chare">
    <w:name w:val="批注主题 Char"/>
    <w:basedOn w:val="Char2"/>
    <w:link w:val="af6"/>
    <w:uiPriority w:val="99"/>
    <w:qFormat/>
    <w:rsid w:val="00A6627B"/>
    <w:rPr>
      <w:rFonts w:ascii="Times New Roman" w:eastAsia="宋体" w:hAnsi="Times New Roman" w:cs="Times New Roman"/>
      <w:b/>
      <w:bCs/>
      <w:kern w:val="0"/>
      <w:sz w:val="20"/>
      <w:szCs w:val="20"/>
    </w:rPr>
  </w:style>
  <w:style w:type="paragraph" w:styleId="af7">
    <w:name w:val="Body Text First Indent"/>
    <w:basedOn w:val="ab"/>
    <w:link w:val="Charf"/>
    <w:qFormat/>
    <w:rsid w:val="00A6627B"/>
    <w:pPr>
      <w:ind w:firstLine="510"/>
    </w:pPr>
    <w:rPr>
      <w:sz w:val="24"/>
    </w:rPr>
  </w:style>
  <w:style w:type="character" w:customStyle="1" w:styleId="Charf">
    <w:name w:val="正文首行缩进 Char"/>
    <w:basedOn w:val="Char4"/>
    <w:link w:val="af7"/>
    <w:qFormat/>
    <w:rsid w:val="00A6627B"/>
    <w:rPr>
      <w:rFonts w:ascii="Times New Roman" w:eastAsia="宋体" w:hAnsi="Times New Roman" w:cs="Times New Roman"/>
      <w:sz w:val="24"/>
    </w:rPr>
  </w:style>
  <w:style w:type="table" w:styleId="af8">
    <w:name w:val="Table Grid"/>
    <w:basedOn w:val="a2"/>
    <w:uiPriority w:val="59"/>
    <w:qFormat/>
    <w:rsid w:val="00A6627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A6627B"/>
    <w:rPr>
      <w:b/>
      <w:bCs/>
    </w:rPr>
  </w:style>
  <w:style w:type="character" w:styleId="afa">
    <w:name w:val="page number"/>
    <w:basedOn w:val="a1"/>
    <w:qFormat/>
    <w:rsid w:val="00A6627B"/>
  </w:style>
  <w:style w:type="character" w:styleId="afb">
    <w:name w:val="FollowedHyperlink"/>
    <w:qFormat/>
    <w:rsid w:val="00A6627B"/>
    <w:rPr>
      <w:color w:val="800080"/>
      <w:u w:val="single"/>
    </w:rPr>
  </w:style>
  <w:style w:type="character" w:styleId="afc">
    <w:name w:val="Emphasis"/>
    <w:qFormat/>
    <w:rsid w:val="00A6627B"/>
    <w:rPr>
      <w:i/>
      <w:iCs/>
    </w:rPr>
  </w:style>
  <w:style w:type="character" w:styleId="HTML0">
    <w:name w:val="HTML Definition"/>
    <w:basedOn w:val="a1"/>
    <w:qFormat/>
    <w:rsid w:val="00A6627B"/>
  </w:style>
  <w:style w:type="character" w:styleId="HTML1">
    <w:name w:val="HTML Variable"/>
    <w:basedOn w:val="a1"/>
    <w:qFormat/>
    <w:rsid w:val="00A6627B"/>
  </w:style>
  <w:style w:type="character" w:styleId="afd">
    <w:name w:val="Hyperlink"/>
    <w:uiPriority w:val="99"/>
    <w:qFormat/>
    <w:rsid w:val="00A6627B"/>
    <w:rPr>
      <w:color w:val="0000FF"/>
      <w:u w:val="single"/>
    </w:rPr>
  </w:style>
  <w:style w:type="character" w:styleId="HTML2">
    <w:name w:val="HTML Code"/>
    <w:basedOn w:val="a1"/>
    <w:qFormat/>
    <w:rsid w:val="00A6627B"/>
    <w:rPr>
      <w:rFonts w:ascii="Courier New" w:hAnsi="Courier New"/>
      <w:sz w:val="20"/>
    </w:rPr>
  </w:style>
  <w:style w:type="character" w:styleId="afe">
    <w:name w:val="annotation reference"/>
    <w:uiPriority w:val="99"/>
    <w:unhideWhenUsed/>
    <w:qFormat/>
    <w:rsid w:val="00A6627B"/>
    <w:rPr>
      <w:sz w:val="21"/>
      <w:szCs w:val="21"/>
    </w:rPr>
  </w:style>
  <w:style w:type="character" w:styleId="HTML3">
    <w:name w:val="HTML Cite"/>
    <w:basedOn w:val="a1"/>
    <w:qFormat/>
    <w:rsid w:val="00A6627B"/>
  </w:style>
  <w:style w:type="character" w:customStyle="1" w:styleId="CharChar3">
    <w:name w:val="Char Char3"/>
    <w:qFormat/>
    <w:rsid w:val="00A6627B"/>
    <w:rPr>
      <w:kern w:val="2"/>
      <w:sz w:val="21"/>
    </w:rPr>
  </w:style>
  <w:style w:type="character" w:customStyle="1" w:styleId="Char12">
    <w:name w:val="引用 Char1"/>
    <w:basedOn w:val="a1"/>
    <w:link w:val="12"/>
    <w:qFormat/>
    <w:locked/>
    <w:rsid w:val="00A6627B"/>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A6627B"/>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A6627B"/>
    <w:rPr>
      <w:rFonts w:ascii="黑体" w:eastAsia="宋体" w:hAnsi="宋体" w:cs="Times New Roman"/>
    </w:rPr>
  </w:style>
  <w:style w:type="paragraph" w:customStyle="1" w:styleId="aff">
    <w:name w:val="标准款样式"/>
    <w:basedOn w:val="a"/>
    <w:link w:val="Charf0"/>
    <w:qFormat/>
    <w:rsid w:val="00A6627B"/>
    <w:pPr>
      <w:spacing w:line="300" w:lineRule="auto"/>
    </w:pPr>
    <w:rPr>
      <w:rFonts w:ascii="黑体" w:eastAsia="宋体" w:hAnsi="宋体" w:cs="Times New Roman"/>
    </w:rPr>
  </w:style>
  <w:style w:type="character" w:customStyle="1" w:styleId="Charf1">
    <w:name w:val="居中 Char"/>
    <w:qFormat/>
    <w:rsid w:val="00A6627B"/>
    <w:rPr>
      <w:kern w:val="2"/>
      <w:sz w:val="24"/>
    </w:rPr>
  </w:style>
  <w:style w:type="character" w:customStyle="1" w:styleId="3Char10">
    <w:name w:val="正文文本 3 Char1"/>
    <w:basedOn w:val="a1"/>
    <w:uiPriority w:val="99"/>
    <w:semiHidden/>
    <w:qFormat/>
    <w:rsid w:val="00A6627B"/>
    <w:rPr>
      <w:sz w:val="16"/>
      <w:szCs w:val="16"/>
    </w:rPr>
  </w:style>
  <w:style w:type="character" w:customStyle="1" w:styleId="CharChar">
    <w:name w:val="Char Char"/>
    <w:semiHidden/>
    <w:qFormat/>
    <w:rsid w:val="00A6627B"/>
    <w:rPr>
      <w:b/>
      <w:bCs/>
      <w:kern w:val="2"/>
      <w:sz w:val="21"/>
    </w:rPr>
  </w:style>
  <w:style w:type="character" w:customStyle="1" w:styleId="CharChar2CharCharChar">
    <w:name w:val="+正文 Char Char2 Char Char Char"/>
    <w:link w:val="CharChar2Char"/>
    <w:qFormat/>
    <w:locked/>
    <w:rsid w:val="00A6627B"/>
    <w:rPr>
      <w:rFonts w:ascii="宋体" w:hAnsi="宋体"/>
      <w:sz w:val="24"/>
    </w:rPr>
  </w:style>
  <w:style w:type="paragraph" w:customStyle="1" w:styleId="CharChar2Char">
    <w:name w:val="+正文 Char Char2 Char"/>
    <w:basedOn w:val="a"/>
    <w:link w:val="CharChar2CharCharChar"/>
    <w:qFormat/>
    <w:rsid w:val="00A6627B"/>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A6627B"/>
    <w:rPr>
      <w:b/>
      <w:bCs/>
    </w:rPr>
  </w:style>
  <w:style w:type="character" w:customStyle="1" w:styleId="Char14">
    <w:name w:val="批注文字 Char1"/>
    <w:basedOn w:val="a1"/>
    <w:uiPriority w:val="99"/>
    <w:semiHidden/>
    <w:qFormat/>
    <w:rsid w:val="00A6627B"/>
  </w:style>
  <w:style w:type="character" w:customStyle="1" w:styleId="Charf2">
    <w:name w:val="表正文 Char"/>
    <w:qFormat/>
    <w:rsid w:val="00A6627B"/>
    <w:rPr>
      <w:rFonts w:eastAsia="宋体"/>
      <w:kern w:val="2"/>
      <w:sz w:val="24"/>
      <w:lang w:val="en-US" w:eastAsia="zh-CN" w:bidi="ar-SA"/>
    </w:rPr>
  </w:style>
  <w:style w:type="character" w:customStyle="1" w:styleId="font12-blue-bold1">
    <w:name w:val="font12-blue-bold1"/>
    <w:qFormat/>
    <w:rsid w:val="00A6627B"/>
    <w:rPr>
      <w:b/>
      <w:bCs/>
      <w:color w:val="0249A5"/>
      <w:sz w:val="18"/>
      <w:szCs w:val="18"/>
      <w:u w:val="none"/>
    </w:rPr>
  </w:style>
  <w:style w:type="character" w:customStyle="1" w:styleId="15">
    <w:name w:val="15"/>
    <w:qFormat/>
    <w:rsid w:val="00A6627B"/>
    <w:rPr>
      <w:rFonts w:ascii="Calibri" w:hAnsi="Calibri" w:hint="default"/>
    </w:rPr>
  </w:style>
  <w:style w:type="character" w:customStyle="1" w:styleId="CharChar4">
    <w:name w:val="Char Char4"/>
    <w:qFormat/>
    <w:rsid w:val="00A6627B"/>
    <w:rPr>
      <w:kern w:val="2"/>
      <w:sz w:val="16"/>
    </w:rPr>
  </w:style>
  <w:style w:type="character" w:customStyle="1" w:styleId="grame">
    <w:name w:val="grame"/>
    <w:basedOn w:val="a1"/>
    <w:qFormat/>
    <w:rsid w:val="00A6627B"/>
  </w:style>
  <w:style w:type="character" w:customStyle="1" w:styleId="msoins0">
    <w:name w:val="msoins"/>
    <w:basedOn w:val="a1"/>
    <w:qFormat/>
    <w:rsid w:val="00A6627B"/>
  </w:style>
  <w:style w:type="character" w:customStyle="1" w:styleId="Charf3">
    <w:name w:val="段 Char"/>
    <w:basedOn w:val="a1"/>
    <w:link w:val="aff0"/>
    <w:qFormat/>
    <w:rsid w:val="00A6627B"/>
    <w:rPr>
      <w:rFonts w:ascii="宋体" w:hAnsi="Times New Roman"/>
    </w:rPr>
  </w:style>
  <w:style w:type="paragraph" w:customStyle="1" w:styleId="aff0">
    <w:name w:val="段"/>
    <w:link w:val="Charf3"/>
    <w:qFormat/>
    <w:rsid w:val="00A6627B"/>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A6627B"/>
    <w:rPr>
      <w:rFonts w:ascii="宋体" w:eastAsia="宋体" w:hAnsi="Courier New" w:cs="Courier New"/>
      <w:szCs w:val="21"/>
    </w:rPr>
  </w:style>
  <w:style w:type="character" w:customStyle="1" w:styleId="black1">
    <w:name w:val="black1"/>
    <w:qFormat/>
    <w:rsid w:val="00A6627B"/>
    <w:rPr>
      <w:rFonts w:ascii="ˎ̥" w:hAnsi="ˎ̥" w:hint="default"/>
      <w:color w:val="333333"/>
      <w:sz w:val="18"/>
      <w:szCs w:val="18"/>
      <w:u w:val="none"/>
    </w:rPr>
  </w:style>
  <w:style w:type="character" w:customStyle="1" w:styleId="solutioncontent1">
    <w:name w:val="solutioncontent1"/>
    <w:qFormat/>
    <w:rsid w:val="00A6627B"/>
    <w:rPr>
      <w:rFonts w:cs="Times New Roman"/>
      <w:color w:val="333333"/>
      <w:sz w:val="15"/>
      <w:szCs w:val="15"/>
    </w:rPr>
  </w:style>
  <w:style w:type="character" w:customStyle="1" w:styleId="CharChar0">
    <w:name w:val="+正文 Char Char"/>
    <w:link w:val="CharCharChar"/>
    <w:qFormat/>
    <w:locked/>
    <w:rsid w:val="00A6627B"/>
    <w:rPr>
      <w:rFonts w:ascii="楷体_GB2312" w:eastAsia="楷体_GB2312"/>
      <w:sz w:val="24"/>
    </w:rPr>
  </w:style>
  <w:style w:type="paragraph" w:customStyle="1" w:styleId="CharCharChar">
    <w:name w:val="+正文 Char Char Char"/>
    <w:basedOn w:val="a"/>
    <w:link w:val="CharChar0"/>
    <w:qFormat/>
    <w:rsid w:val="00A6627B"/>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A6627B"/>
  </w:style>
  <w:style w:type="character" w:customStyle="1" w:styleId="CharChar8">
    <w:name w:val="Char Char8"/>
    <w:qFormat/>
    <w:rsid w:val="00A6627B"/>
    <w:rPr>
      <w:kern w:val="2"/>
      <w:sz w:val="21"/>
    </w:rPr>
  </w:style>
  <w:style w:type="character" w:customStyle="1" w:styleId="16">
    <w:name w:val="16"/>
    <w:qFormat/>
    <w:rsid w:val="00A6627B"/>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A6627B"/>
    <w:rPr>
      <w:rFonts w:ascii="宋体" w:hAnsi="宋体"/>
      <w:sz w:val="24"/>
    </w:rPr>
  </w:style>
  <w:style w:type="paragraph" w:customStyle="1" w:styleId="Char20">
    <w:name w:val="+正文 Char2"/>
    <w:basedOn w:val="a"/>
    <w:link w:val="Char2CharChar"/>
    <w:qFormat/>
    <w:rsid w:val="00A6627B"/>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A6627B"/>
    <w:rPr>
      <w:rFonts w:ascii="宋体" w:hAnsi="宋体"/>
      <w:sz w:val="24"/>
    </w:rPr>
  </w:style>
  <w:style w:type="paragraph" w:customStyle="1" w:styleId="Char5CharCharChar">
    <w:name w:val="+正文 Char5 Char Char Char"/>
    <w:basedOn w:val="a"/>
    <w:link w:val="Char5CharCharCharCharChar"/>
    <w:qFormat/>
    <w:rsid w:val="00A6627B"/>
    <w:pPr>
      <w:spacing w:line="360" w:lineRule="auto"/>
      <w:ind w:firstLineChars="200" w:firstLine="200"/>
    </w:pPr>
    <w:rPr>
      <w:rFonts w:ascii="宋体" w:hAnsi="宋体"/>
      <w:sz w:val="24"/>
    </w:rPr>
  </w:style>
  <w:style w:type="character" w:customStyle="1" w:styleId="CharChar1">
    <w:name w:val="表文字 Char Char"/>
    <w:link w:val="aff1"/>
    <w:qFormat/>
    <w:locked/>
    <w:rsid w:val="00A6627B"/>
    <w:rPr>
      <w:rFonts w:ascii="楷体_GB2312" w:eastAsia="楷体_GB2312" w:hAnsi="宋体"/>
      <w:spacing w:val="-8"/>
      <w:sz w:val="24"/>
      <w:lang w:val="zh-CN"/>
    </w:rPr>
  </w:style>
  <w:style w:type="paragraph" w:customStyle="1" w:styleId="aff1">
    <w:name w:val="表文字"/>
    <w:basedOn w:val="a"/>
    <w:link w:val="CharChar1"/>
    <w:qFormat/>
    <w:rsid w:val="00A6627B"/>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A6627B"/>
    <w:rPr>
      <w:rFonts w:ascii="Times New Roman" w:eastAsia="宋体" w:hAnsi="Times New Roman" w:cs="Times New Roman"/>
    </w:rPr>
  </w:style>
  <w:style w:type="character" w:customStyle="1" w:styleId="Char10">
    <w:name w:val="正文文本 Char1"/>
    <w:basedOn w:val="a1"/>
    <w:link w:val="ab"/>
    <w:qFormat/>
    <w:rsid w:val="00A6627B"/>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A6627B"/>
    <w:rPr>
      <w:rFonts w:ascii="宋体" w:hAnsi="宋体"/>
      <w:sz w:val="24"/>
    </w:rPr>
  </w:style>
  <w:style w:type="paragraph" w:customStyle="1" w:styleId="CharChar3CharChar">
    <w:name w:val="+正文 Char Char3 Char Char"/>
    <w:basedOn w:val="a"/>
    <w:link w:val="CharChar3CharCharCharChar"/>
    <w:qFormat/>
    <w:rsid w:val="00A6627B"/>
    <w:pPr>
      <w:spacing w:line="360" w:lineRule="auto"/>
      <w:ind w:firstLineChars="200" w:firstLine="200"/>
    </w:pPr>
    <w:rPr>
      <w:rFonts w:ascii="宋体" w:hAnsi="宋体"/>
      <w:sz w:val="24"/>
    </w:rPr>
  </w:style>
  <w:style w:type="character" w:customStyle="1" w:styleId="Char18">
    <w:name w:val="副标题 Char1"/>
    <w:basedOn w:val="a1"/>
    <w:uiPriority w:val="11"/>
    <w:qFormat/>
    <w:rsid w:val="00A6627B"/>
    <w:rPr>
      <w:rFonts w:ascii="Cambria" w:eastAsia="宋体" w:hAnsi="Cambria" w:cs="Times New Roman"/>
      <w:b/>
      <w:bCs/>
      <w:kern w:val="28"/>
      <w:sz w:val="32"/>
      <w:szCs w:val="32"/>
    </w:rPr>
  </w:style>
  <w:style w:type="character" w:customStyle="1" w:styleId="1CharCharChar">
    <w:name w:val="+1. Char Char Char"/>
    <w:link w:val="1Char0"/>
    <w:qFormat/>
    <w:locked/>
    <w:rsid w:val="00A6627B"/>
    <w:rPr>
      <w:rFonts w:ascii="Times New Roman" w:eastAsia="宋体" w:hAnsi="Times New Roman" w:cs="Times New Roman"/>
    </w:rPr>
  </w:style>
  <w:style w:type="paragraph" w:customStyle="1" w:styleId="1Char0">
    <w:name w:val="+1. Char"/>
    <w:basedOn w:val="a"/>
    <w:link w:val="1CharCharChar"/>
    <w:qFormat/>
    <w:rsid w:val="00A6627B"/>
    <w:pPr>
      <w:spacing w:line="300" w:lineRule="auto"/>
    </w:pPr>
    <w:rPr>
      <w:rFonts w:ascii="Times New Roman" w:eastAsia="宋体" w:hAnsi="Times New Roman" w:cs="Times New Roman"/>
    </w:rPr>
  </w:style>
  <w:style w:type="character" w:customStyle="1" w:styleId="Char19">
    <w:name w:val="标题 Char1"/>
    <w:basedOn w:val="a1"/>
    <w:uiPriority w:val="10"/>
    <w:qFormat/>
    <w:rsid w:val="00A6627B"/>
    <w:rPr>
      <w:rFonts w:ascii="Cambria" w:eastAsia="宋体" w:hAnsi="Cambria" w:cs="Times New Roman"/>
      <w:b/>
      <w:bCs/>
      <w:sz w:val="32"/>
      <w:szCs w:val="32"/>
    </w:rPr>
  </w:style>
  <w:style w:type="character" w:customStyle="1" w:styleId="Char40">
    <w:name w:val="+正文 Char4"/>
    <w:link w:val="aff2"/>
    <w:qFormat/>
    <w:locked/>
    <w:rsid w:val="00A6627B"/>
    <w:rPr>
      <w:bCs/>
      <w:kern w:val="1"/>
      <w:sz w:val="22"/>
    </w:rPr>
  </w:style>
  <w:style w:type="paragraph" w:customStyle="1" w:styleId="aff2">
    <w:name w:val="+正文"/>
    <w:basedOn w:val="aff3"/>
    <w:link w:val="Char40"/>
    <w:qFormat/>
    <w:rsid w:val="00A6627B"/>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A6627B"/>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A6627B"/>
    <w:rPr>
      <w:sz w:val="18"/>
      <w:szCs w:val="18"/>
    </w:rPr>
  </w:style>
  <w:style w:type="character" w:customStyle="1" w:styleId="CharChar7">
    <w:name w:val="Char Char7"/>
    <w:qFormat/>
    <w:rsid w:val="00A6627B"/>
    <w:rPr>
      <w:kern w:val="2"/>
      <w:sz w:val="18"/>
    </w:rPr>
  </w:style>
  <w:style w:type="character" w:customStyle="1" w:styleId="CharChar2">
    <w:name w:val="Char Char2"/>
    <w:qFormat/>
    <w:rsid w:val="00A6627B"/>
    <w:rPr>
      <w:kern w:val="2"/>
      <w:sz w:val="24"/>
      <w:szCs w:val="24"/>
    </w:rPr>
  </w:style>
  <w:style w:type="character" w:customStyle="1" w:styleId="Char1b">
    <w:name w:val="表正文 Char1"/>
    <w:qFormat/>
    <w:rsid w:val="00A6627B"/>
    <w:rPr>
      <w:kern w:val="2"/>
      <w:sz w:val="21"/>
    </w:rPr>
  </w:style>
  <w:style w:type="character" w:customStyle="1" w:styleId="Char1c">
    <w:name w:val="页眉 Char1"/>
    <w:basedOn w:val="a1"/>
    <w:uiPriority w:val="99"/>
    <w:semiHidden/>
    <w:qFormat/>
    <w:rsid w:val="00A6627B"/>
    <w:rPr>
      <w:sz w:val="18"/>
      <w:szCs w:val="18"/>
    </w:rPr>
  </w:style>
  <w:style w:type="character" w:customStyle="1" w:styleId="CharChar5">
    <w:name w:val="普通文字 Char Char"/>
    <w:qFormat/>
    <w:rsid w:val="00A6627B"/>
    <w:rPr>
      <w:rFonts w:ascii="宋体" w:hAnsi="Courier New"/>
      <w:kern w:val="2"/>
      <w:sz w:val="21"/>
    </w:rPr>
  </w:style>
  <w:style w:type="character" w:customStyle="1" w:styleId="Charf4">
    <w:name w:val="无间隔 Char"/>
    <w:link w:val="13"/>
    <w:qFormat/>
    <w:locked/>
    <w:rsid w:val="00A6627B"/>
    <w:rPr>
      <w:rFonts w:eastAsia="Times New Roman"/>
      <w:sz w:val="22"/>
      <w:lang w:eastAsia="en-US" w:bidi="en-US"/>
    </w:rPr>
  </w:style>
  <w:style w:type="paragraph" w:customStyle="1" w:styleId="13">
    <w:name w:val="无间隔1"/>
    <w:link w:val="Charf4"/>
    <w:qFormat/>
    <w:rsid w:val="00A6627B"/>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A6627B"/>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A6627B"/>
    <w:rPr>
      <w:rFonts w:ascii="宋体" w:hAnsi="宋体"/>
    </w:rPr>
  </w:style>
  <w:style w:type="paragraph" w:customStyle="1" w:styleId="1CharCharChar0">
    <w:name w:val="+列表1 Char Char Char"/>
    <w:basedOn w:val="a"/>
    <w:link w:val="1CharCharCharCharChar"/>
    <w:qFormat/>
    <w:rsid w:val="00A6627B"/>
    <w:pPr>
      <w:spacing w:line="300" w:lineRule="auto"/>
      <w:jc w:val="center"/>
    </w:pPr>
    <w:rPr>
      <w:rFonts w:ascii="宋体" w:hAnsi="宋体"/>
    </w:rPr>
  </w:style>
  <w:style w:type="character" w:customStyle="1" w:styleId="CharChar5CharCharChar">
    <w:name w:val="+正文 Char Char5 Char Char Char"/>
    <w:link w:val="CharChar5Char"/>
    <w:qFormat/>
    <w:locked/>
    <w:rsid w:val="00A6627B"/>
    <w:rPr>
      <w:rFonts w:ascii="宋体" w:hAnsi="宋体"/>
      <w:sz w:val="24"/>
    </w:rPr>
  </w:style>
  <w:style w:type="paragraph" w:customStyle="1" w:styleId="CharChar5Char">
    <w:name w:val="+正文 Char Char5 Char"/>
    <w:basedOn w:val="a"/>
    <w:link w:val="CharChar5CharCharChar"/>
    <w:qFormat/>
    <w:rsid w:val="00A6627B"/>
    <w:pPr>
      <w:spacing w:line="360" w:lineRule="auto"/>
      <w:ind w:firstLineChars="200" w:firstLine="200"/>
    </w:pPr>
    <w:rPr>
      <w:rFonts w:ascii="宋体" w:hAnsi="宋体"/>
      <w:sz w:val="24"/>
    </w:rPr>
  </w:style>
  <w:style w:type="character" w:customStyle="1" w:styleId="CharChar10">
    <w:name w:val="Char Char1"/>
    <w:semiHidden/>
    <w:qFormat/>
    <w:rsid w:val="00A6627B"/>
    <w:rPr>
      <w:kern w:val="2"/>
      <w:sz w:val="21"/>
    </w:rPr>
  </w:style>
  <w:style w:type="character" w:customStyle="1" w:styleId="CharChar50">
    <w:name w:val="Char Char5"/>
    <w:qFormat/>
    <w:rsid w:val="00A6627B"/>
    <w:rPr>
      <w:rFonts w:ascii="Arial" w:eastAsia="方正魏碑简体" w:hAnsi="Arial" w:cs="Arial"/>
      <w:bCs/>
      <w:kern w:val="28"/>
      <w:sz w:val="32"/>
      <w:szCs w:val="32"/>
    </w:rPr>
  </w:style>
  <w:style w:type="character" w:customStyle="1" w:styleId="Char1d">
    <w:name w:val="注释标题 Char1"/>
    <w:basedOn w:val="a1"/>
    <w:uiPriority w:val="99"/>
    <w:semiHidden/>
    <w:qFormat/>
    <w:rsid w:val="00A6627B"/>
  </w:style>
  <w:style w:type="character" w:customStyle="1" w:styleId="Charf5">
    <w:name w:val="明显引用 Char"/>
    <w:basedOn w:val="a1"/>
    <w:qFormat/>
    <w:rsid w:val="00A6627B"/>
    <w:rPr>
      <w:b/>
      <w:bCs/>
      <w:i/>
      <w:iCs/>
      <w:color w:val="4F81BD"/>
      <w:kern w:val="2"/>
      <w:sz w:val="21"/>
    </w:rPr>
  </w:style>
  <w:style w:type="character" w:customStyle="1" w:styleId="Char">
    <w:name w:val="正文缩进 Char"/>
    <w:link w:val="a0"/>
    <w:qFormat/>
    <w:rsid w:val="00A6627B"/>
    <w:rPr>
      <w:rFonts w:ascii="Times New Roman" w:eastAsia="宋体" w:hAnsi="Times New Roman" w:cs="Times New Roman"/>
    </w:rPr>
  </w:style>
  <w:style w:type="character" w:customStyle="1" w:styleId="Charf6">
    <w:name w:val="引用 Char"/>
    <w:basedOn w:val="a1"/>
    <w:qFormat/>
    <w:rsid w:val="00A6627B"/>
    <w:rPr>
      <w:i/>
      <w:iCs/>
      <w:color w:val="000000"/>
      <w:kern w:val="2"/>
      <w:sz w:val="21"/>
    </w:rPr>
  </w:style>
  <w:style w:type="character" w:customStyle="1" w:styleId="Char1e">
    <w:name w:val="日期 Char1"/>
    <w:basedOn w:val="a1"/>
    <w:uiPriority w:val="99"/>
    <w:semiHidden/>
    <w:qFormat/>
    <w:rsid w:val="00A6627B"/>
  </w:style>
  <w:style w:type="character" w:customStyle="1" w:styleId="SubtitleChar">
    <w:name w:val="Subtitle Char"/>
    <w:qFormat/>
    <w:locked/>
    <w:rsid w:val="00A6627B"/>
    <w:rPr>
      <w:rFonts w:ascii="Calibri Light" w:eastAsia="宋体" w:hAnsi="Calibri Light" w:cs="Times New Roman"/>
      <w:b/>
      <w:bCs/>
      <w:kern w:val="28"/>
      <w:sz w:val="32"/>
      <w:szCs w:val="32"/>
      <w:lang w:eastAsia="en-US"/>
    </w:rPr>
  </w:style>
  <w:style w:type="character" w:customStyle="1" w:styleId="hCharChar">
    <w:name w:val="h Char Char"/>
    <w:qFormat/>
    <w:rsid w:val="00A6627B"/>
    <w:rPr>
      <w:kern w:val="2"/>
      <w:sz w:val="18"/>
    </w:rPr>
  </w:style>
  <w:style w:type="character" w:customStyle="1" w:styleId="Char1f">
    <w:name w:val="明显引用 Char1"/>
    <w:basedOn w:val="a1"/>
    <w:link w:val="14"/>
    <w:qFormat/>
    <w:locked/>
    <w:rsid w:val="00A6627B"/>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A6627B"/>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A6627B"/>
    <w:rPr>
      <w:rFonts w:ascii="Arial" w:eastAsia="黑体" w:hAnsi="Arial"/>
      <w:kern w:val="2"/>
      <w:sz w:val="44"/>
    </w:rPr>
  </w:style>
  <w:style w:type="paragraph" w:customStyle="1" w:styleId="17">
    <w:name w:val="列出段落1"/>
    <w:basedOn w:val="a"/>
    <w:uiPriority w:val="34"/>
    <w:qFormat/>
    <w:rsid w:val="00A6627B"/>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A6627B"/>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A6627B"/>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A6627B"/>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A6627B"/>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A6627B"/>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A6627B"/>
    <w:pPr>
      <w:widowControl/>
      <w:spacing w:line="300" w:lineRule="auto"/>
      <w:ind w:firstLine="420"/>
    </w:pPr>
    <w:rPr>
      <w:rFonts w:ascii="Calibri" w:eastAsia="宋体" w:hAnsi="Calibri" w:cs="宋体"/>
      <w:kern w:val="0"/>
      <w:szCs w:val="21"/>
    </w:rPr>
  </w:style>
  <w:style w:type="paragraph" w:customStyle="1" w:styleId="230">
    <w:name w:val="23"/>
    <w:basedOn w:val="a"/>
    <w:qFormat/>
    <w:rsid w:val="00A6627B"/>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A6627B"/>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A6627B"/>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A6627B"/>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A6627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A6627B"/>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A6627B"/>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A6627B"/>
    <w:pPr>
      <w:spacing w:line="300" w:lineRule="auto"/>
      <w:jc w:val="left"/>
    </w:pPr>
    <w:rPr>
      <w:rFonts w:ascii="宋体" w:eastAsia="宋体" w:hAnsi="宋体" w:cs="Times New Roman"/>
      <w:szCs w:val="21"/>
    </w:rPr>
  </w:style>
  <w:style w:type="paragraph" w:customStyle="1" w:styleId="xl87">
    <w:name w:val="xl87"/>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A6627B"/>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A6627B"/>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A6627B"/>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A6627B"/>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A6627B"/>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A6627B"/>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A6627B"/>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A6627B"/>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A6627B"/>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A6627B"/>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A6627B"/>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A6627B"/>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A6627B"/>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A6627B"/>
    <w:pPr>
      <w:spacing w:line="300" w:lineRule="auto"/>
    </w:pPr>
    <w:rPr>
      <w:rFonts w:ascii="Tahoma" w:eastAsia="宋体" w:hAnsi="Tahoma" w:cs="Times New Roman"/>
      <w:sz w:val="24"/>
      <w:szCs w:val="20"/>
    </w:rPr>
  </w:style>
  <w:style w:type="paragraph" w:customStyle="1" w:styleId="xl80">
    <w:name w:val="xl80"/>
    <w:basedOn w:val="a"/>
    <w:qFormat/>
    <w:rsid w:val="00A6627B"/>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A6627B"/>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A6627B"/>
    <w:pPr>
      <w:spacing w:line="300" w:lineRule="auto"/>
      <w:jc w:val="center"/>
    </w:pPr>
    <w:rPr>
      <w:rFonts w:ascii="Arial" w:eastAsia="黑体" w:hAnsi="Arial" w:cs="Arial"/>
      <w:bCs/>
      <w:sz w:val="52"/>
      <w:szCs w:val="32"/>
    </w:rPr>
  </w:style>
  <w:style w:type="paragraph" w:customStyle="1" w:styleId="xl50">
    <w:name w:val="xl50"/>
    <w:basedOn w:val="a"/>
    <w:qFormat/>
    <w:rsid w:val="00A6627B"/>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A6627B"/>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A6627B"/>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A6627B"/>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A6627B"/>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A6627B"/>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A6627B"/>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A6627B"/>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A6627B"/>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A6627B"/>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6627B"/>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A6627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A6627B"/>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A6627B"/>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A6627B"/>
    <w:pPr>
      <w:spacing w:line="300" w:lineRule="auto"/>
    </w:pPr>
    <w:rPr>
      <w:rFonts w:ascii="Tahoma" w:eastAsia="宋体" w:hAnsi="Tahoma" w:cs="Times New Roman"/>
      <w:sz w:val="24"/>
      <w:szCs w:val="20"/>
    </w:rPr>
  </w:style>
  <w:style w:type="paragraph" w:customStyle="1" w:styleId="0">
    <w:name w:val="0"/>
    <w:basedOn w:val="a"/>
    <w:qFormat/>
    <w:rsid w:val="00A6627B"/>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A6627B"/>
    <w:pPr>
      <w:spacing w:line="360" w:lineRule="auto"/>
    </w:pPr>
    <w:rPr>
      <w:rFonts w:ascii="宋体" w:eastAsia="宋体" w:hAnsi="宋体" w:cs="Arial"/>
      <w:b/>
      <w:bCs/>
      <w:szCs w:val="21"/>
    </w:rPr>
  </w:style>
  <w:style w:type="paragraph" w:customStyle="1" w:styleId="xl41">
    <w:name w:val="xl41"/>
    <w:basedOn w:val="a"/>
    <w:qFormat/>
    <w:rsid w:val="00A6627B"/>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A6627B"/>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A6627B"/>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A6627B"/>
  </w:style>
  <w:style w:type="paragraph" w:customStyle="1" w:styleId="xl71">
    <w:name w:val="xl71"/>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A6627B"/>
    <w:pPr>
      <w:spacing w:afterLines="50" w:line="360" w:lineRule="auto"/>
    </w:pPr>
    <w:rPr>
      <w:rFonts w:ascii="仿宋_GB2312" w:eastAsia="仿宋_GB2312" w:hAnsi="宋体" w:cs="Times New Roman"/>
      <w:sz w:val="24"/>
      <w:szCs w:val="24"/>
    </w:rPr>
  </w:style>
  <w:style w:type="paragraph" w:customStyle="1" w:styleId="p17">
    <w:name w:val="p17"/>
    <w:basedOn w:val="a"/>
    <w:qFormat/>
    <w:rsid w:val="00A6627B"/>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A6627B"/>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A6627B"/>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A6627B"/>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A6627B"/>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A6627B"/>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A6627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A6627B"/>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A6627B"/>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A6627B"/>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A6627B"/>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A6627B"/>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A6627B"/>
    <w:pPr>
      <w:spacing w:line="300" w:lineRule="auto"/>
    </w:pPr>
    <w:rPr>
      <w:rFonts w:ascii="宋体" w:eastAsia="宋体" w:hAnsi="宋体" w:cs="Times New Roman"/>
      <w:szCs w:val="24"/>
    </w:rPr>
  </w:style>
  <w:style w:type="paragraph" w:customStyle="1" w:styleId="180">
    <w:name w:val="18"/>
    <w:basedOn w:val="a"/>
    <w:qFormat/>
    <w:rsid w:val="00A6627B"/>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A6627B"/>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A6627B"/>
  </w:style>
  <w:style w:type="paragraph" w:customStyle="1" w:styleId="Web">
    <w:name w:val="普通 (Web)"/>
    <w:basedOn w:val="a"/>
    <w:qFormat/>
    <w:rsid w:val="00A6627B"/>
    <w:pPr>
      <w:spacing w:line="300" w:lineRule="auto"/>
    </w:pPr>
    <w:rPr>
      <w:rFonts w:ascii="Times New Roman" w:eastAsia="宋体" w:hAnsi="Times New Roman" w:cs="Times New Roman"/>
      <w:sz w:val="24"/>
      <w:szCs w:val="24"/>
    </w:rPr>
  </w:style>
  <w:style w:type="paragraph" w:customStyle="1" w:styleId="xl27">
    <w:name w:val="xl27"/>
    <w:basedOn w:val="a"/>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A6627B"/>
    <w:pPr>
      <w:spacing w:line="300" w:lineRule="auto"/>
    </w:pPr>
    <w:rPr>
      <w:rFonts w:ascii="Tahoma" w:eastAsia="宋体" w:hAnsi="Tahoma" w:cs="Times New Roman"/>
      <w:sz w:val="24"/>
      <w:szCs w:val="20"/>
    </w:rPr>
  </w:style>
  <w:style w:type="paragraph" w:customStyle="1" w:styleId="xl75">
    <w:name w:val="xl75"/>
    <w:basedOn w:val="a"/>
    <w:qFormat/>
    <w:rsid w:val="00A6627B"/>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A6627B"/>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A6627B"/>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A6627B"/>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A6627B"/>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A6627B"/>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A6627B"/>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A6627B"/>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A6627B"/>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A6627B"/>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A6627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A6627B"/>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A6627B"/>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A6627B"/>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A6627B"/>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A6627B"/>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A6627B"/>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A6627B"/>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A6627B"/>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A6627B"/>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A6627B"/>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A6627B"/>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A6627B"/>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A6627B"/>
    <w:rPr>
      <w:rFonts w:ascii="Verdana" w:hAnsi="Verdana" w:cs="Verdana" w:hint="default"/>
      <w:color w:val="000000"/>
      <w:sz w:val="18"/>
      <w:szCs w:val="18"/>
    </w:rPr>
  </w:style>
  <w:style w:type="character" w:customStyle="1" w:styleId="x-tab-strip-text4">
    <w:name w:val="x-tab-strip-text4"/>
    <w:basedOn w:val="a1"/>
    <w:qFormat/>
    <w:rsid w:val="00A6627B"/>
    <w:rPr>
      <w:b/>
      <w:color w:val="15428B"/>
    </w:rPr>
  </w:style>
  <w:style w:type="character" w:customStyle="1" w:styleId="hover35">
    <w:name w:val="hover35"/>
    <w:basedOn w:val="a1"/>
    <w:qFormat/>
    <w:rsid w:val="00A6627B"/>
    <w:rPr>
      <w:shd w:val="clear" w:color="auto" w:fill="DEECFD"/>
    </w:rPr>
  </w:style>
  <w:style w:type="character" w:customStyle="1" w:styleId="x-tab-strip-text1">
    <w:name w:val="x-tab-strip-text1"/>
    <w:basedOn w:val="a1"/>
    <w:qFormat/>
    <w:rsid w:val="00A6627B"/>
  </w:style>
  <w:style w:type="character" w:customStyle="1" w:styleId="x-tab-strip-text2">
    <w:name w:val="x-tab-strip-text2"/>
    <w:basedOn w:val="a1"/>
    <w:qFormat/>
    <w:rsid w:val="00A6627B"/>
  </w:style>
  <w:style w:type="character" w:customStyle="1" w:styleId="x-tab-strip-text">
    <w:name w:val="x-tab-strip-text"/>
    <w:basedOn w:val="a1"/>
    <w:qFormat/>
    <w:rsid w:val="00A6627B"/>
    <w:rPr>
      <w:rFonts w:ascii="Tahoma" w:eastAsia="Tahoma" w:hAnsi="Tahoma" w:cs="Tahoma"/>
      <w:color w:val="416AA3"/>
      <w:sz w:val="16"/>
      <w:szCs w:val="16"/>
    </w:rPr>
  </w:style>
  <w:style w:type="character" w:customStyle="1" w:styleId="x-tab-strip-text5">
    <w:name w:val="x-tab-strip-text5"/>
    <w:basedOn w:val="a1"/>
    <w:qFormat/>
    <w:rsid w:val="00A6627B"/>
    <w:rPr>
      <w:color w:val="15428B"/>
    </w:rPr>
  </w:style>
  <w:style w:type="character" w:customStyle="1" w:styleId="x-tab-strip-text3">
    <w:name w:val="x-tab-strip-text3"/>
    <w:basedOn w:val="a1"/>
    <w:qFormat/>
    <w:rsid w:val="00A6627B"/>
  </w:style>
  <w:style w:type="paragraph" w:customStyle="1" w:styleId="WPSOffice3">
    <w:name w:val="WPSOffice手动目录 3"/>
    <w:qFormat/>
    <w:rsid w:val="00A6627B"/>
    <w:pPr>
      <w:ind w:leftChars="400" w:left="400"/>
    </w:pPr>
    <w:rPr>
      <w:rFonts w:ascii="Calibri" w:eastAsia="宋体" w:hAnsi="Calibri" w:cs="Times New Roman"/>
      <w:kern w:val="0"/>
      <w:sz w:val="20"/>
      <w:szCs w:val="20"/>
    </w:rPr>
  </w:style>
  <w:style w:type="paragraph" w:customStyle="1" w:styleId="WPSOffice1">
    <w:name w:val="WPSOffice手动目录 1"/>
    <w:qFormat/>
    <w:rsid w:val="00A6627B"/>
    <w:rPr>
      <w:rFonts w:ascii="Calibri" w:eastAsia="宋体" w:hAnsi="Calibri" w:cs="Times New Roman"/>
      <w:kern w:val="0"/>
      <w:sz w:val="20"/>
      <w:szCs w:val="20"/>
    </w:rPr>
  </w:style>
  <w:style w:type="paragraph" w:customStyle="1" w:styleId="WPSOffice2">
    <w:name w:val="WPSOffice手动目录 2"/>
    <w:qFormat/>
    <w:rsid w:val="00A6627B"/>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A6627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A6627B"/>
  </w:style>
  <w:style w:type="table" w:customStyle="1" w:styleId="111">
    <w:name w:val="网格型11"/>
    <w:basedOn w:val="a2"/>
    <w:uiPriority w:val="59"/>
    <w:qFormat/>
    <w:rsid w:val="00A6627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6627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6627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A6627B"/>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A6627B"/>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A6627B"/>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A6627B"/>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A6627B"/>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A6627B"/>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A6627B"/>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A6627B"/>
    <w:rPr>
      <w:rFonts w:ascii="Times New Roman" w:eastAsia="宋体" w:hAnsi="Times New Roman" w:cs="Times New Roman"/>
      <w:b/>
      <w:bCs/>
      <w:kern w:val="44"/>
      <w:sz w:val="44"/>
      <w:szCs w:val="44"/>
    </w:rPr>
  </w:style>
  <w:style w:type="character" w:customStyle="1" w:styleId="2Char">
    <w:name w:val="标题 2 Char"/>
    <w:basedOn w:val="a1"/>
    <w:link w:val="2"/>
    <w:qFormat/>
    <w:rsid w:val="00A6627B"/>
    <w:rPr>
      <w:rFonts w:ascii="Arial" w:eastAsia="黑体" w:hAnsi="Arial" w:cs="Times New Roman"/>
      <w:b/>
      <w:bCs/>
      <w:sz w:val="32"/>
      <w:szCs w:val="32"/>
    </w:rPr>
  </w:style>
  <w:style w:type="character" w:customStyle="1" w:styleId="3Char">
    <w:name w:val="标题 3 Char"/>
    <w:basedOn w:val="a1"/>
    <w:link w:val="3"/>
    <w:qFormat/>
    <w:rsid w:val="00A6627B"/>
    <w:rPr>
      <w:rFonts w:ascii="Times New Roman" w:eastAsia="宋体" w:hAnsi="Times New Roman" w:cs="Times New Roman"/>
      <w:b/>
      <w:bCs/>
      <w:szCs w:val="32"/>
    </w:rPr>
  </w:style>
  <w:style w:type="character" w:customStyle="1" w:styleId="4Char">
    <w:name w:val="标题 4 Char"/>
    <w:basedOn w:val="a1"/>
    <w:link w:val="4"/>
    <w:qFormat/>
    <w:rsid w:val="00A6627B"/>
    <w:rPr>
      <w:rFonts w:ascii="Arial" w:eastAsia="黑体" w:hAnsi="Arial" w:cs="Times New Roman"/>
      <w:b/>
      <w:bCs/>
      <w:sz w:val="28"/>
      <w:szCs w:val="28"/>
    </w:rPr>
  </w:style>
  <w:style w:type="character" w:customStyle="1" w:styleId="5Char">
    <w:name w:val="标题 5 Char"/>
    <w:basedOn w:val="a1"/>
    <w:link w:val="5"/>
    <w:qFormat/>
    <w:rsid w:val="00A6627B"/>
    <w:rPr>
      <w:rFonts w:ascii="Times New Roman" w:eastAsia="宋体" w:hAnsi="Times New Roman" w:cs="Times New Roman"/>
      <w:b/>
      <w:sz w:val="28"/>
      <w:szCs w:val="20"/>
    </w:rPr>
  </w:style>
  <w:style w:type="character" w:customStyle="1" w:styleId="6Char">
    <w:name w:val="标题 6 Char"/>
    <w:basedOn w:val="a1"/>
    <w:link w:val="6"/>
    <w:qFormat/>
    <w:rsid w:val="00A6627B"/>
    <w:rPr>
      <w:rFonts w:ascii="Arial" w:eastAsia="黑体" w:hAnsi="Arial" w:cs="Times New Roman"/>
      <w:b/>
      <w:sz w:val="24"/>
      <w:szCs w:val="20"/>
    </w:rPr>
  </w:style>
  <w:style w:type="character" w:customStyle="1" w:styleId="7Char">
    <w:name w:val="标题 7 Char"/>
    <w:basedOn w:val="a1"/>
    <w:link w:val="7"/>
    <w:qFormat/>
    <w:rsid w:val="00A6627B"/>
    <w:rPr>
      <w:rFonts w:ascii="Times New Roman" w:eastAsia="宋体" w:hAnsi="Times New Roman" w:cs="Times New Roman"/>
      <w:b/>
      <w:sz w:val="24"/>
      <w:szCs w:val="20"/>
    </w:rPr>
  </w:style>
  <w:style w:type="character" w:customStyle="1" w:styleId="8Char">
    <w:name w:val="标题 8 Char"/>
    <w:basedOn w:val="a1"/>
    <w:link w:val="8"/>
    <w:qFormat/>
    <w:rsid w:val="00A6627B"/>
    <w:rPr>
      <w:rFonts w:ascii="Arial" w:eastAsia="黑体" w:hAnsi="Arial" w:cs="Times New Roman"/>
      <w:sz w:val="24"/>
      <w:szCs w:val="20"/>
    </w:rPr>
  </w:style>
  <w:style w:type="character" w:customStyle="1" w:styleId="9Char">
    <w:name w:val="标题 9 Char"/>
    <w:basedOn w:val="a1"/>
    <w:link w:val="9"/>
    <w:qFormat/>
    <w:rsid w:val="00A6627B"/>
    <w:rPr>
      <w:rFonts w:ascii="Arial" w:eastAsia="黑体" w:hAnsi="Arial" w:cs="Times New Roman"/>
      <w:szCs w:val="20"/>
    </w:rPr>
  </w:style>
  <w:style w:type="numbering" w:customStyle="1" w:styleId="10">
    <w:name w:val="无列表1"/>
    <w:next w:val="a3"/>
    <w:uiPriority w:val="99"/>
    <w:semiHidden/>
    <w:unhideWhenUsed/>
    <w:rsid w:val="00A6627B"/>
  </w:style>
  <w:style w:type="paragraph" w:styleId="a0">
    <w:name w:val="Normal Indent"/>
    <w:basedOn w:val="a"/>
    <w:link w:val="Char"/>
    <w:qFormat/>
    <w:rsid w:val="00A6627B"/>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A6627B"/>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A6627B"/>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A6627B"/>
    <w:rPr>
      <w:rFonts w:ascii="Times New Roman" w:eastAsia="宋体" w:hAnsi="Times New Roman" w:cs="Times New Roman"/>
    </w:rPr>
  </w:style>
  <w:style w:type="paragraph" w:styleId="40">
    <w:name w:val="List Bullet 4"/>
    <w:basedOn w:val="a"/>
    <w:qFormat/>
    <w:rsid w:val="00A6627B"/>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A6627B"/>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A6627B"/>
    <w:pPr>
      <w:spacing w:line="480" w:lineRule="auto"/>
    </w:pPr>
    <w:rPr>
      <w:rFonts w:ascii="华文中宋" w:eastAsia="华文中宋" w:hAnsi="华文中宋" w:cs="Times New Roman"/>
      <w:sz w:val="36"/>
      <w:szCs w:val="20"/>
    </w:rPr>
  </w:style>
  <w:style w:type="paragraph" w:styleId="a7">
    <w:name w:val="List Bullet"/>
    <w:basedOn w:val="a"/>
    <w:qFormat/>
    <w:rsid w:val="00A6627B"/>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A6627B"/>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A6627B"/>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A6627B"/>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A6627B"/>
    <w:rPr>
      <w:rFonts w:ascii="Times New Roman" w:eastAsia="宋体" w:hAnsi="Times New Roman" w:cs="Times New Roman"/>
    </w:rPr>
  </w:style>
  <w:style w:type="paragraph" w:styleId="aa">
    <w:name w:val="Salutation"/>
    <w:basedOn w:val="a"/>
    <w:next w:val="a"/>
    <w:link w:val="Char3"/>
    <w:qFormat/>
    <w:rsid w:val="00A6627B"/>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A6627B"/>
    <w:rPr>
      <w:rFonts w:ascii="Times New Roman" w:eastAsia="宋体" w:hAnsi="Times New Roman" w:cs="Times New Roman"/>
      <w:kern w:val="0"/>
      <w:sz w:val="24"/>
      <w:szCs w:val="24"/>
    </w:rPr>
  </w:style>
  <w:style w:type="paragraph" w:styleId="30">
    <w:name w:val="Body Text 3"/>
    <w:basedOn w:val="a"/>
    <w:link w:val="3Char0"/>
    <w:qFormat/>
    <w:rsid w:val="00A6627B"/>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A6627B"/>
    <w:rPr>
      <w:rFonts w:ascii="Times New Roman" w:eastAsia="宋体" w:hAnsi="Times New Roman" w:cs="Times New Roman"/>
      <w:kern w:val="0"/>
      <w:sz w:val="16"/>
      <w:szCs w:val="20"/>
    </w:rPr>
  </w:style>
  <w:style w:type="paragraph" w:styleId="31">
    <w:name w:val="List Bullet 3"/>
    <w:basedOn w:val="a"/>
    <w:qFormat/>
    <w:rsid w:val="00A6627B"/>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A6627B"/>
    <w:pPr>
      <w:spacing w:after="120" w:line="300" w:lineRule="auto"/>
    </w:pPr>
    <w:rPr>
      <w:rFonts w:ascii="Times New Roman" w:eastAsia="宋体" w:hAnsi="Times New Roman" w:cs="Times New Roman"/>
    </w:rPr>
  </w:style>
  <w:style w:type="character" w:customStyle="1" w:styleId="Char4">
    <w:name w:val="正文文本 Char"/>
    <w:basedOn w:val="a1"/>
    <w:qFormat/>
    <w:rsid w:val="00A6627B"/>
  </w:style>
  <w:style w:type="paragraph" w:styleId="ac">
    <w:name w:val="Body Text Indent"/>
    <w:basedOn w:val="a"/>
    <w:link w:val="Char5"/>
    <w:qFormat/>
    <w:rsid w:val="00A6627B"/>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A6627B"/>
    <w:rPr>
      <w:rFonts w:ascii="Times New Roman" w:eastAsia="宋体" w:hAnsi="Times New Roman" w:cs="Times New Roman"/>
      <w:b/>
      <w:sz w:val="24"/>
      <w:szCs w:val="20"/>
    </w:rPr>
  </w:style>
  <w:style w:type="paragraph" w:styleId="20">
    <w:name w:val="List Bullet 2"/>
    <w:basedOn w:val="a"/>
    <w:qFormat/>
    <w:rsid w:val="00A6627B"/>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A6627B"/>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A6627B"/>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A6627B"/>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A6627B"/>
    <w:rPr>
      <w:rFonts w:ascii="宋体" w:eastAsia="宋体" w:hAnsi="Courier New" w:cs="Times New Roman"/>
      <w:kern w:val="0"/>
      <w:sz w:val="20"/>
      <w:szCs w:val="20"/>
    </w:rPr>
  </w:style>
  <w:style w:type="paragraph" w:styleId="80">
    <w:name w:val="toc 8"/>
    <w:basedOn w:val="a"/>
    <w:next w:val="a"/>
    <w:uiPriority w:val="39"/>
    <w:qFormat/>
    <w:rsid w:val="00A6627B"/>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A6627B"/>
    <w:pPr>
      <w:spacing w:line="300" w:lineRule="auto"/>
    </w:pPr>
    <w:rPr>
      <w:rFonts w:ascii="Times New Roman" w:eastAsia="宋体" w:hAnsi="Times New Roman" w:cs="Times New Roman"/>
    </w:rPr>
  </w:style>
  <w:style w:type="character" w:customStyle="1" w:styleId="Char7">
    <w:name w:val="日期 Char"/>
    <w:basedOn w:val="a1"/>
    <w:link w:val="ae"/>
    <w:qFormat/>
    <w:rsid w:val="00A6627B"/>
    <w:rPr>
      <w:rFonts w:ascii="Times New Roman" w:eastAsia="宋体" w:hAnsi="Times New Roman" w:cs="Times New Roman"/>
    </w:rPr>
  </w:style>
  <w:style w:type="paragraph" w:styleId="21">
    <w:name w:val="Body Text Indent 2"/>
    <w:basedOn w:val="a"/>
    <w:link w:val="2Char0"/>
    <w:qFormat/>
    <w:rsid w:val="00A6627B"/>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A6627B"/>
    <w:rPr>
      <w:rFonts w:ascii="宋体" w:eastAsia="宋体" w:hAnsi="宋体" w:cs="Times New Roman"/>
      <w:b/>
      <w:bCs/>
      <w:sz w:val="24"/>
      <w:szCs w:val="20"/>
    </w:rPr>
  </w:style>
  <w:style w:type="paragraph" w:styleId="af">
    <w:name w:val="Balloon Text"/>
    <w:basedOn w:val="a"/>
    <w:link w:val="Char8"/>
    <w:qFormat/>
    <w:rsid w:val="00A6627B"/>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A6627B"/>
    <w:rPr>
      <w:rFonts w:ascii="Times New Roman" w:eastAsia="宋体" w:hAnsi="Times New Roman" w:cs="Times New Roman"/>
      <w:sz w:val="18"/>
      <w:szCs w:val="18"/>
    </w:rPr>
  </w:style>
  <w:style w:type="paragraph" w:styleId="af0">
    <w:name w:val="footer"/>
    <w:basedOn w:val="a"/>
    <w:link w:val="Char9"/>
    <w:qFormat/>
    <w:rsid w:val="00A6627B"/>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A6627B"/>
    <w:rPr>
      <w:rFonts w:ascii="Times New Roman" w:eastAsia="宋体" w:hAnsi="Times New Roman" w:cs="Times New Roman"/>
      <w:kern w:val="0"/>
      <w:sz w:val="18"/>
      <w:szCs w:val="20"/>
    </w:rPr>
  </w:style>
  <w:style w:type="paragraph" w:styleId="af1">
    <w:name w:val="header"/>
    <w:basedOn w:val="a"/>
    <w:link w:val="Chara"/>
    <w:qFormat/>
    <w:rsid w:val="00A6627B"/>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A6627B"/>
    <w:rPr>
      <w:rFonts w:ascii="Times New Roman" w:eastAsia="宋体" w:hAnsi="Times New Roman" w:cs="Times New Roman"/>
      <w:kern w:val="0"/>
      <w:sz w:val="18"/>
      <w:szCs w:val="20"/>
    </w:rPr>
  </w:style>
  <w:style w:type="paragraph" w:styleId="11">
    <w:name w:val="toc 1"/>
    <w:basedOn w:val="a"/>
    <w:next w:val="a"/>
    <w:uiPriority w:val="39"/>
    <w:qFormat/>
    <w:rsid w:val="00A6627B"/>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A6627B"/>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A6627B"/>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A6627B"/>
    <w:rPr>
      <w:rFonts w:ascii="Arial" w:eastAsia="方正魏碑简体" w:hAnsi="Arial" w:cs="Times New Roman"/>
      <w:bCs/>
      <w:kern w:val="28"/>
      <w:sz w:val="32"/>
      <w:szCs w:val="32"/>
    </w:rPr>
  </w:style>
  <w:style w:type="paragraph" w:styleId="af3">
    <w:name w:val="footnote text"/>
    <w:basedOn w:val="a"/>
    <w:link w:val="Char11"/>
    <w:unhideWhenUsed/>
    <w:qFormat/>
    <w:rsid w:val="00A6627B"/>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A6627B"/>
    <w:rPr>
      <w:sz w:val="18"/>
      <w:szCs w:val="18"/>
    </w:rPr>
  </w:style>
  <w:style w:type="paragraph" w:styleId="60">
    <w:name w:val="toc 6"/>
    <w:basedOn w:val="a"/>
    <w:next w:val="a"/>
    <w:uiPriority w:val="39"/>
    <w:qFormat/>
    <w:rsid w:val="00A6627B"/>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A6627B"/>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A6627B"/>
    <w:rPr>
      <w:rFonts w:ascii="Times New Roman" w:eastAsia="宋体" w:hAnsi="Times New Roman" w:cs="Times New Roman"/>
      <w:szCs w:val="21"/>
    </w:rPr>
  </w:style>
  <w:style w:type="paragraph" w:styleId="22">
    <w:name w:val="toc 2"/>
    <w:basedOn w:val="a"/>
    <w:next w:val="a"/>
    <w:uiPriority w:val="39"/>
    <w:qFormat/>
    <w:rsid w:val="00A6627B"/>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A6627B"/>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A6627B"/>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A6627B"/>
    <w:rPr>
      <w:rFonts w:ascii="Times New Roman" w:eastAsia="宋体" w:hAnsi="Times New Roman" w:cs="Times New Roman"/>
      <w:szCs w:val="20"/>
    </w:rPr>
  </w:style>
  <w:style w:type="paragraph" w:styleId="HTML">
    <w:name w:val="HTML Preformatted"/>
    <w:basedOn w:val="a"/>
    <w:link w:val="HTMLChar"/>
    <w:qFormat/>
    <w:rsid w:val="00A66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A6627B"/>
    <w:rPr>
      <w:rFonts w:ascii="宋体" w:eastAsia="宋体" w:hAnsi="宋体" w:cs="宋体"/>
      <w:kern w:val="0"/>
      <w:sz w:val="24"/>
      <w:szCs w:val="24"/>
    </w:rPr>
  </w:style>
  <w:style w:type="paragraph" w:styleId="af4">
    <w:name w:val="Normal (Web)"/>
    <w:basedOn w:val="a"/>
    <w:uiPriority w:val="99"/>
    <w:qFormat/>
    <w:rsid w:val="00A6627B"/>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A6627B"/>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A6627B"/>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A6627B"/>
    <w:rPr>
      <w:b/>
      <w:bCs/>
      <w:kern w:val="0"/>
      <w:sz w:val="20"/>
      <w:szCs w:val="20"/>
    </w:rPr>
  </w:style>
  <w:style w:type="character" w:customStyle="1" w:styleId="Chare">
    <w:name w:val="批注主题 Char"/>
    <w:basedOn w:val="Char2"/>
    <w:link w:val="af6"/>
    <w:uiPriority w:val="99"/>
    <w:qFormat/>
    <w:rsid w:val="00A6627B"/>
    <w:rPr>
      <w:rFonts w:ascii="Times New Roman" w:eastAsia="宋体" w:hAnsi="Times New Roman" w:cs="Times New Roman"/>
      <w:b/>
      <w:bCs/>
      <w:kern w:val="0"/>
      <w:sz w:val="20"/>
      <w:szCs w:val="20"/>
    </w:rPr>
  </w:style>
  <w:style w:type="paragraph" w:styleId="af7">
    <w:name w:val="Body Text First Indent"/>
    <w:basedOn w:val="ab"/>
    <w:link w:val="Charf"/>
    <w:qFormat/>
    <w:rsid w:val="00A6627B"/>
    <w:pPr>
      <w:ind w:firstLine="510"/>
    </w:pPr>
    <w:rPr>
      <w:sz w:val="24"/>
    </w:rPr>
  </w:style>
  <w:style w:type="character" w:customStyle="1" w:styleId="Charf">
    <w:name w:val="正文首行缩进 Char"/>
    <w:basedOn w:val="Char4"/>
    <w:link w:val="af7"/>
    <w:qFormat/>
    <w:rsid w:val="00A6627B"/>
    <w:rPr>
      <w:rFonts w:ascii="Times New Roman" w:eastAsia="宋体" w:hAnsi="Times New Roman" w:cs="Times New Roman"/>
      <w:sz w:val="24"/>
    </w:rPr>
  </w:style>
  <w:style w:type="table" w:styleId="af8">
    <w:name w:val="Table Grid"/>
    <w:basedOn w:val="a2"/>
    <w:uiPriority w:val="59"/>
    <w:qFormat/>
    <w:rsid w:val="00A6627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A6627B"/>
    <w:rPr>
      <w:b/>
      <w:bCs/>
    </w:rPr>
  </w:style>
  <w:style w:type="character" w:styleId="afa">
    <w:name w:val="page number"/>
    <w:basedOn w:val="a1"/>
    <w:qFormat/>
    <w:rsid w:val="00A6627B"/>
  </w:style>
  <w:style w:type="character" w:styleId="afb">
    <w:name w:val="FollowedHyperlink"/>
    <w:qFormat/>
    <w:rsid w:val="00A6627B"/>
    <w:rPr>
      <w:color w:val="800080"/>
      <w:u w:val="single"/>
    </w:rPr>
  </w:style>
  <w:style w:type="character" w:styleId="afc">
    <w:name w:val="Emphasis"/>
    <w:qFormat/>
    <w:rsid w:val="00A6627B"/>
    <w:rPr>
      <w:i/>
      <w:iCs/>
    </w:rPr>
  </w:style>
  <w:style w:type="character" w:styleId="HTML0">
    <w:name w:val="HTML Definition"/>
    <w:basedOn w:val="a1"/>
    <w:qFormat/>
    <w:rsid w:val="00A6627B"/>
  </w:style>
  <w:style w:type="character" w:styleId="HTML1">
    <w:name w:val="HTML Variable"/>
    <w:basedOn w:val="a1"/>
    <w:qFormat/>
    <w:rsid w:val="00A6627B"/>
  </w:style>
  <w:style w:type="character" w:styleId="afd">
    <w:name w:val="Hyperlink"/>
    <w:uiPriority w:val="99"/>
    <w:qFormat/>
    <w:rsid w:val="00A6627B"/>
    <w:rPr>
      <w:color w:val="0000FF"/>
      <w:u w:val="single"/>
    </w:rPr>
  </w:style>
  <w:style w:type="character" w:styleId="HTML2">
    <w:name w:val="HTML Code"/>
    <w:basedOn w:val="a1"/>
    <w:qFormat/>
    <w:rsid w:val="00A6627B"/>
    <w:rPr>
      <w:rFonts w:ascii="Courier New" w:hAnsi="Courier New"/>
      <w:sz w:val="20"/>
    </w:rPr>
  </w:style>
  <w:style w:type="character" w:styleId="afe">
    <w:name w:val="annotation reference"/>
    <w:uiPriority w:val="99"/>
    <w:unhideWhenUsed/>
    <w:qFormat/>
    <w:rsid w:val="00A6627B"/>
    <w:rPr>
      <w:sz w:val="21"/>
      <w:szCs w:val="21"/>
    </w:rPr>
  </w:style>
  <w:style w:type="character" w:styleId="HTML3">
    <w:name w:val="HTML Cite"/>
    <w:basedOn w:val="a1"/>
    <w:qFormat/>
    <w:rsid w:val="00A6627B"/>
  </w:style>
  <w:style w:type="character" w:customStyle="1" w:styleId="CharChar3">
    <w:name w:val="Char Char3"/>
    <w:qFormat/>
    <w:rsid w:val="00A6627B"/>
    <w:rPr>
      <w:kern w:val="2"/>
      <w:sz w:val="21"/>
    </w:rPr>
  </w:style>
  <w:style w:type="character" w:customStyle="1" w:styleId="Char12">
    <w:name w:val="引用 Char1"/>
    <w:basedOn w:val="a1"/>
    <w:link w:val="12"/>
    <w:qFormat/>
    <w:locked/>
    <w:rsid w:val="00A6627B"/>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A6627B"/>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A6627B"/>
    <w:rPr>
      <w:rFonts w:ascii="黑体" w:eastAsia="宋体" w:hAnsi="宋体" w:cs="Times New Roman"/>
    </w:rPr>
  </w:style>
  <w:style w:type="paragraph" w:customStyle="1" w:styleId="aff">
    <w:name w:val="标准款样式"/>
    <w:basedOn w:val="a"/>
    <w:link w:val="Charf0"/>
    <w:qFormat/>
    <w:rsid w:val="00A6627B"/>
    <w:pPr>
      <w:spacing w:line="300" w:lineRule="auto"/>
    </w:pPr>
    <w:rPr>
      <w:rFonts w:ascii="黑体" w:eastAsia="宋体" w:hAnsi="宋体" w:cs="Times New Roman"/>
    </w:rPr>
  </w:style>
  <w:style w:type="character" w:customStyle="1" w:styleId="Charf1">
    <w:name w:val="居中 Char"/>
    <w:qFormat/>
    <w:rsid w:val="00A6627B"/>
    <w:rPr>
      <w:kern w:val="2"/>
      <w:sz w:val="24"/>
    </w:rPr>
  </w:style>
  <w:style w:type="character" w:customStyle="1" w:styleId="3Char10">
    <w:name w:val="正文文本 3 Char1"/>
    <w:basedOn w:val="a1"/>
    <w:uiPriority w:val="99"/>
    <w:semiHidden/>
    <w:qFormat/>
    <w:rsid w:val="00A6627B"/>
    <w:rPr>
      <w:sz w:val="16"/>
      <w:szCs w:val="16"/>
    </w:rPr>
  </w:style>
  <w:style w:type="character" w:customStyle="1" w:styleId="CharChar">
    <w:name w:val="Char Char"/>
    <w:semiHidden/>
    <w:qFormat/>
    <w:rsid w:val="00A6627B"/>
    <w:rPr>
      <w:b/>
      <w:bCs/>
      <w:kern w:val="2"/>
      <w:sz w:val="21"/>
    </w:rPr>
  </w:style>
  <w:style w:type="character" w:customStyle="1" w:styleId="CharChar2CharCharChar">
    <w:name w:val="+正文 Char Char2 Char Char Char"/>
    <w:link w:val="CharChar2Char"/>
    <w:qFormat/>
    <w:locked/>
    <w:rsid w:val="00A6627B"/>
    <w:rPr>
      <w:rFonts w:ascii="宋体" w:hAnsi="宋体"/>
      <w:sz w:val="24"/>
    </w:rPr>
  </w:style>
  <w:style w:type="paragraph" w:customStyle="1" w:styleId="CharChar2Char">
    <w:name w:val="+正文 Char Char2 Char"/>
    <w:basedOn w:val="a"/>
    <w:link w:val="CharChar2CharCharChar"/>
    <w:qFormat/>
    <w:rsid w:val="00A6627B"/>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A6627B"/>
    <w:rPr>
      <w:b/>
      <w:bCs/>
    </w:rPr>
  </w:style>
  <w:style w:type="character" w:customStyle="1" w:styleId="Char14">
    <w:name w:val="批注文字 Char1"/>
    <w:basedOn w:val="a1"/>
    <w:uiPriority w:val="99"/>
    <w:semiHidden/>
    <w:qFormat/>
    <w:rsid w:val="00A6627B"/>
  </w:style>
  <w:style w:type="character" w:customStyle="1" w:styleId="Charf2">
    <w:name w:val="表正文 Char"/>
    <w:qFormat/>
    <w:rsid w:val="00A6627B"/>
    <w:rPr>
      <w:rFonts w:eastAsia="宋体"/>
      <w:kern w:val="2"/>
      <w:sz w:val="24"/>
      <w:lang w:val="en-US" w:eastAsia="zh-CN" w:bidi="ar-SA"/>
    </w:rPr>
  </w:style>
  <w:style w:type="character" w:customStyle="1" w:styleId="font12-blue-bold1">
    <w:name w:val="font12-blue-bold1"/>
    <w:qFormat/>
    <w:rsid w:val="00A6627B"/>
    <w:rPr>
      <w:b/>
      <w:bCs/>
      <w:color w:val="0249A5"/>
      <w:sz w:val="18"/>
      <w:szCs w:val="18"/>
      <w:u w:val="none"/>
    </w:rPr>
  </w:style>
  <w:style w:type="character" w:customStyle="1" w:styleId="15">
    <w:name w:val="15"/>
    <w:qFormat/>
    <w:rsid w:val="00A6627B"/>
    <w:rPr>
      <w:rFonts w:ascii="Calibri" w:hAnsi="Calibri" w:hint="default"/>
    </w:rPr>
  </w:style>
  <w:style w:type="character" w:customStyle="1" w:styleId="CharChar4">
    <w:name w:val="Char Char4"/>
    <w:qFormat/>
    <w:rsid w:val="00A6627B"/>
    <w:rPr>
      <w:kern w:val="2"/>
      <w:sz w:val="16"/>
    </w:rPr>
  </w:style>
  <w:style w:type="character" w:customStyle="1" w:styleId="grame">
    <w:name w:val="grame"/>
    <w:basedOn w:val="a1"/>
    <w:qFormat/>
    <w:rsid w:val="00A6627B"/>
  </w:style>
  <w:style w:type="character" w:customStyle="1" w:styleId="msoins0">
    <w:name w:val="msoins"/>
    <w:basedOn w:val="a1"/>
    <w:qFormat/>
    <w:rsid w:val="00A6627B"/>
  </w:style>
  <w:style w:type="character" w:customStyle="1" w:styleId="Charf3">
    <w:name w:val="段 Char"/>
    <w:basedOn w:val="a1"/>
    <w:link w:val="aff0"/>
    <w:qFormat/>
    <w:rsid w:val="00A6627B"/>
    <w:rPr>
      <w:rFonts w:ascii="宋体" w:hAnsi="Times New Roman"/>
    </w:rPr>
  </w:style>
  <w:style w:type="paragraph" w:customStyle="1" w:styleId="aff0">
    <w:name w:val="段"/>
    <w:link w:val="Charf3"/>
    <w:qFormat/>
    <w:rsid w:val="00A6627B"/>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A6627B"/>
    <w:rPr>
      <w:rFonts w:ascii="宋体" w:eastAsia="宋体" w:hAnsi="Courier New" w:cs="Courier New"/>
      <w:szCs w:val="21"/>
    </w:rPr>
  </w:style>
  <w:style w:type="character" w:customStyle="1" w:styleId="black1">
    <w:name w:val="black1"/>
    <w:qFormat/>
    <w:rsid w:val="00A6627B"/>
    <w:rPr>
      <w:rFonts w:ascii="ˎ̥" w:hAnsi="ˎ̥" w:hint="default"/>
      <w:color w:val="333333"/>
      <w:sz w:val="18"/>
      <w:szCs w:val="18"/>
      <w:u w:val="none"/>
    </w:rPr>
  </w:style>
  <w:style w:type="character" w:customStyle="1" w:styleId="solutioncontent1">
    <w:name w:val="solutioncontent1"/>
    <w:qFormat/>
    <w:rsid w:val="00A6627B"/>
    <w:rPr>
      <w:rFonts w:cs="Times New Roman"/>
      <w:color w:val="333333"/>
      <w:sz w:val="15"/>
      <w:szCs w:val="15"/>
    </w:rPr>
  </w:style>
  <w:style w:type="character" w:customStyle="1" w:styleId="CharChar0">
    <w:name w:val="+正文 Char Char"/>
    <w:link w:val="CharCharChar"/>
    <w:qFormat/>
    <w:locked/>
    <w:rsid w:val="00A6627B"/>
    <w:rPr>
      <w:rFonts w:ascii="楷体_GB2312" w:eastAsia="楷体_GB2312"/>
      <w:sz w:val="24"/>
    </w:rPr>
  </w:style>
  <w:style w:type="paragraph" w:customStyle="1" w:styleId="CharCharChar">
    <w:name w:val="+正文 Char Char Char"/>
    <w:basedOn w:val="a"/>
    <w:link w:val="CharChar0"/>
    <w:qFormat/>
    <w:rsid w:val="00A6627B"/>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A6627B"/>
  </w:style>
  <w:style w:type="character" w:customStyle="1" w:styleId="CharChar8">
    <w:name w:val="Char Char8"/>
    <w:qFormat/>
    <w:rsid w:val="00A6627B"/>
    <w:rPr>
      <w:kern w:val="2"/>
      <w:sz w:val="21"/>
    </w:rPr>
  </w:style>
  <w:style w:type="character" w:customStyle="1" w:styleId="16">
    <w:name w:val="16"/>
    <w:qFormat/>
    <w:rsid w:val="00A6627B"/>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A6627B"/>
    <w:rPr>
      <w:rFonts w:ascii="宋体" w:hAnsi="宋体"/>
      <w:sz w:val="24"/>
    </w:rPr>
  </w:style>
  <w:style w:type="paragraph" w:customStyle="1" w:styleId="Char20">
    <w:name w:val="+正文 Char2"/>
    <w:basedOn w:val="a"/>
    <w:link w:val="Char2CharChar"/>
    <w:qFormat/>
    <w:rsid w:val="00A6627B"/>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A6627B"/>
    <w:rPr>
      <w:rFonts w:ascii="宋体" w:hAnsi="宋体"/>
      <w:sz w:val="24"/>
    </w:rPr>
  </w:style>
  <w:style w:type="paragraph" w:customStyle="1" w:styleId="Char5CharCharChar">
    <w:name w:val="+正文 Char5 Char Char Char"/>
    <w:basedOn w:val="a"/>
    <w:link w:val="Char5CharCharCharCharChar"/>
    <w:qFormat/>
    <w:rsid w:val="00A6627B"/>
    <w:pPr>
      <w:spacing w:line="360" w:lineRule="auto"/>
      <w:ind w:firstLineChars="200" w:firstLine="200"/>
    </w:pPr>
    <w:rPr>
      <w:rFonts w:ascii="宋体" w:hAnsi="宋体"/>
      <w:sz w:val="24"/>
    </w:rPr>
  </w:style>
  <w:style w:type="character" w:customStyle="1" w:styleId="CharChar1">
    <w:name w:val="表文字 Char Char"/>
    <w:link w:val="aff1"/>
    <w:qFormat/>
    <w:locked/>
    <w:rsid w:val="00A6627B"/>
    <w:rPr>
      <w:rFonts w:ascii="楷体_GB2312" w:eastAsia="楷体_GB2312" w:hAnsi="宋体"/>
      <w:spacing w:val="-8"/>
      <w:sz w:val="24"/>
      <w:lang w:val="zh-CN"/>
    </w:rPr>
  </w:style>
  <w:style w:type="paragraph" w:customStyle="1" w:styleId="aff1">
    <w:name w:val="表文字"/>
    <w:basedOn w:val="a"/>
    <w:link w:val="CharChar1"/>
    <w:qFormat/>
    <w:rsid w:val="00A6627B"/>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A6627B"/>
    <w:rPr>
      <w:rFonts w:ascii="Times New Roman" w:eastAsia="宋体" w:hAnsi="Times New Roman" w:cs="Times New Roman"/>
    </w:rPr>
  </w:style>
  <w:style w:type="character" w:customStyle="1" w:styleId="Char10">
    <w:name w:val="正文文本 Char1"/>
    <w:basedOn w:val="a1"/>
    <w:link w:val="ab"/>
    <w:qFormat/>
    <w:rsid w:val="00A6627B"/>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A6627B"/>
    <w:rPr>
      <w:rFonts w:ascii="宋体" w:hAnsi="宋体"/>
      <w:sz w:val="24"/>
    </w:rPr>
  </w:style>
  <w:style w:type="paragraph" w:customStyle="1" w:styleId="CharChar3CharChar">
    <w:name w:val="+正文 Char Char3 Char Char"/>
    <w:basedOn w:val="a"/>
    <w:link w:val="CharChar3CharCharCharChar"/>
    <w:qFormat/>
    <w:rsid w:val="00A6627B"/>
    <w:pPr>
      <w:spacing w:line="360" w:lineRule="auto"/>
      <w:ind w:firstLineChars="200" w:firstLine="200"/>
    </w:pPr>
    <w:rPr>
      <w:rFonts w:ascii="宋体" w:hAnsi="宋体"/>
      <w:sz w:val="24"/>
    </w:rPr>
  </w:style>
  <w:style w:type="character" w:customStyle="1" w:styleId="Char18">
    <w:name w:val="副标题 Char1"/>
    <w:basedOn w:val="a1"/>
    <w:uiPriority w:val="11"/>
    <w:qFormat/>
    <w:rsid w:val="00A6627B"/>
    <w:rPr>
      <w:rFonts w:ascii="Cambria" w:eastAsia="宋体" w:hAnsi="Cambria" w:cs="Times New Roman"/>
      <w:b/>
      <w:bCs/>
      <w:kern w:val="28"/>
      <w:sz w:val="32"/>
      <w:szCs w:val="32"/>
    </w:rPr>
  </w:style>
  <w:style w:type="character" w:customStyle="1" w:styleId="1CharCharChar">
    <w:name w:val="+1. Char Char Char"/>
    <w:link w:val="1Char0"/>
    <w:qFormat/>
    <w:locked/>
    <w:rsid w:val="00A6627B"/>
    <w:rPr>
      <w:rFonts w:ascii="Times New Roman" w:eastAsia="宋体" w:hAnsi="Times New Roman" w:cs="Times New Roman"/>
    </w:rPr>
  </w:style>
  <w:style w:type="paragraph" w:customStyle="1" w:styleId="1Char0">
    <w:name w:val="+1. Char"/>
    <w:basedOn w:val="a"/>
    <w:link w:val="1CharCharChar"/>
    <w:qFormat/>
    <w:rsid w:val="00A6627B"/>
    <w:pPr>
      <w:spacing w:line="300" w:lineRule="auto"/>
    </w:pPr>
    <w:rPr>
      <w:rFonts w:ascii="Times New Roman" w:eastAsia="宋体" w:hAnsi="Times New Roman" w:cs="Times New Roman"/>
    </w:rPr>
  </w:style>
  <w:style w:type="character" w:customStyle="1" w:styleId="Char19">
    <w:name w:val="标题 Char1"/>
    <w:basedOn w:val="a1"/>
    <w:uiPriority w:val="10"/>
    <w:qFormat/>
    <w:rsid w:val="00A6627B"/>
    <w:rPr>
      <w:rFonts w:ascii="Cambria" w:eastAsia="宋体" w:hAnsi="Cambria" w:cs="Times New Roman"/>
      <w:b/>
      <w:bCs/>
      <w:sz w:val="32"/>
      <w:szCs w:val="32"/>
    </w:rPr>
  </w:style>
  <w:style w:type="character" w:customStyle="1" w:styleId="Char40">
    <w:name w:val="+正文 Char4"/>
    <w:link w:val="aff2"/>
    <w:qFormat/>
    <w:locked/>
    <w:rsid w:val="00A6627B"/>
    <w:rPr>
      <w:bCs/>
      <w:kern w:val="1"/>
      <w:sz w:val="22"/>
    </w:rPr>
  </w:style>
  <w:style w:type="paragraph" w:customStyle="1" w:styleId="aff2">
    <w:name w:val="+正文"/>
    <w:basedOn w:val="aff3"/>
    <w:link w:val="Char40"/>
    <w:qFormat/>
    <w:rsid w:val="00A6627B"/>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A6627B"/>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A6627B"/>
    <w:rPr>
      <w:sz w:val="18"/>
      <w:szCs w:val="18"/>
    </w:rPr>
  </w:style>
  <w:style w:type="character" w:customStyle="1" w:styleId="CharChar7">
    <w:name w:val="Char Char7"/>
    <w:qFormat/>
    <w:rsid w:val="00A6627B"/>
    <w:rPr>
      <w:kern w:val="2"/>
      <w:sz w:val="18"/>
    </w:rPr>
  </w:style>
  <w:style w:type="character" w:customStyle="1" w:styleId="CharChar2">
    <w:name w:val="Char Char2"/>
    <w:qFormat/>
    <w:rsid w:val="00A6627B"/>
    <w:rPr>
      <w:kern w:val="2"/>
      <w:sz w:val="24"/>
      <w:szCs w:val="24"/>
    </w:rPr>
  </w:style>
  <w:style w:type="character" w:customStyle="1" w:styleId="Char1b">
    <w:name w:val="表正文 Char1"/>
    <w:qFormat/>
    <w:rsid w:val="00A6627B"/>
    <w:rPr>
      <w:kern w:val="2"/>
      <w:sz w:val="21"/>
    </w:rPr>
  </w:style>
  <w:style w:type="character" w:customStyle="1" w:styleId="Char1c">
    <w:name w:val="页眉 Char1"/>
    <w:basedOn w:val="a1"/>
    <w:uiPriority w:val="99"/>
    <w:semiHidden/>
    <w:qFormat/>
    <w:rsid w:val="00A6627B"/>
    <w:rPr>
      <w:sz w:val="18"/>
      <w:szCs w:val="18"/>
    </w:rPr>
  </w:style>
  <w:style w:type="character" w:customStyle="1" w:styleId="CharChar5">
    <w:name w:val="普通文字 Char Char"/>
    <w:qFormat/>
    <w:rsid w:val="00A6627B"/>
    <w:rPr>
      <w:rFonts w:ascii="宋体" w:hAnsi="Courier New"/>
      <w:kern w:val="2"/>
      <w:sz w:val="21"/>
    </w:rPr>
  </w:style>
  <w:style w:type="character" w:customStyle="1" w:styleId="Charf4">
    <w:name w:val="无间隔 Char"/>
    <w:link w:val="13"/>
    <w:qFormat/>
    <w:locked/>
    <w:rsid w:val="00A6627B"/>
    <w:rPr>
      <w:rFonts w:eastAsia="Times New Roman"/>
      <w:sz w:val="22"/>
      <w:lang w:eastAsia="en-US" w:bidi="en-US"/>
    </w:rPr>
  </w:style>
  <w:style w:type="paragraph" w:customStyle="1" w:styleId="13">
    <w:name w:val="无间隔1"/>
    <w:link w:val="Charf4"/>
    <w:qFormat/>
    <w:rsid w:val="00A6627B"/>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A6627B"/>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A6627B"/>
    <w:rPr>
      <w:rFonts w:ascii="宋体" w:hAnsi="宋体"/>
    </w:rPr>
  </w:style>
  <w:style w:type="paragraph" w:customStyle="1" w:styleId="1CharCharChar0">
    <w:name w:val="+列表1 Char Char Char"/>
    <w:basedOn w:val="a"/>
    <w:link w:val="1CharCharCharCharChar"/>
    <w:qFormat/>
    <w:rsid w:val="00A6627B"/>
    <w:pPr>
      <w:spacing w:line="300" w:lineRule="auto"/>
      <w:jc w:val="center"/>
    </w:pPr>
    <w:rPr>
      <w:rFonts w:ascii="宋体" w:hAnsi="宋体"/>
    </w:rPr>
  </w:style>
  <w:style w:type="character" w:customStyle="1" w:styleId="CharChar5CharCharChar">
    <w:name w:val="+正文 Char Char5 Char Char Char"/>
    <w:link w:val="CharChar5Char"/>
    <w:qFormat/>
    <w:locked/>
    <w:rsid w:val="00A6627B"/>
    <w:rPr>
      <w:rFonts w:ascii="宋体" w:hAnsi="宋体"/>
      <w:sz w:val="24"/>
    </w:rPr>
  </w:style>
  <w:style w:type="paragraph" w:customStyle="1" w:styleId="CharChar5Char">
    <w:name w:val="+正文 Char Char5 Char"/>
    <w:basedOn w:val="a"/>
    <w:link w:val="CharChar5CharCharChar"/>
    <w:qFormat/>
    <w:rsid w:val="00A6627B"/>
    <w:pPr>
      <w:spacing w:line="360" w:lineRule="auto"/>
      <w:ind w:firstLineChars="200" w:firstLine="200"/>
    </w:pPr>
    <w:rPr>
      <w:rFonts w:ascii="宋体" w:hAnsi="宋体"/>
      <w:sz w:val="24"/>
    </w:rPr>
  </w:style>
  <w:style w:type="character" w:customStyle="1" w:styleId="CharChar10">
    <w:name w:val="Char Char1"/>
    <w:semiHidden/>
    <w:qFormat/>
    <w:rsid w:val="00A6627B"/>
    <w:rPr>
      <w:kern w:val="2"/>
      <w:sz w:val="21"/>
    </w:rPr>
  </w:style>
  <w:style w:type="character" w:customStyle="1" w:styleId="CharChar50">
    <w:name w:val="Char Char5"/>
    <w:qFormat/>
    <w:rsid w:val="00A6627B"/>
    <w:rPr>
      <w:rFonts w:ascii="Arial" w:eastAsia="方正魏碑简体" w:hAnsi="Arial" w:cs="Arial"/>
      <w:bCs/>
      <w:kern w:val="28"/>
      <w:sz w:val="32"/>
      <w:szCs w:val="32"/>
    </w:rPr>
  </w:style>
  <w:style w:type="character" w:customStyle="1" w:styleId="Char1d">
    <w:name w:val="注释标题 Char1"/>
    <w:basedOn w:val="a1"/>
    <w:uiPriority w:val="99"/>
    <w:semiHidden/>
    <w:qFormat/>
    <w:rsid w:val="00A6627B"/>
  </w:style>
  <w:style w:type="character" w:customStyle="1" w:styleId="Charf5">
    <w:name w:val="明显引用 Char"/>
    <w:basedOn w:val="a1"/>
    <w:qFormat/>
    <w:rsid w:val="00A6627B"/>
    <w:rPr>
      <w:b/>
      <w:bCs/>
      <w:i/>
      <w:iCs/>
      <w:color w:val="4F81BD"/>
      <w:kern w:val="2"/>
      <w:sz w:val="21"/>
    </w:rPr>
  </w:style>
  <w:style w:type="character" w:customStyle="1" w:styleId="Char">
    <w:name w:val="正文缩进 Char"/>
    <w:link w:val="a0"/>
    <w:qFormat/>
    <w:rsid w:val="00A6627B"/>
    <w:rPr>
      <w:rFonts w:ascii="Times New Roman" w:eastAsia="宋体" w:hAnsi="Times New Roman" w:cs="Times New Roman"/>
    </w:rPr>
  </w:style>
  <w:style w:type="character" w:customStyle="1" w:styleId="Charf6">
    <w:name w:val="引用 Char"/>
    <w:basedOn w:val="a1"/>
    <w:qFormat/>
    <w:rsid w:val="00A6627B"/>
    <w:rPr>
      <w:i/>
      <w:iCs/>
      <w:color w:val="000000"/>
      <w:kern w:val="2"/>
      <w:sz w:val="21"/>
    </w:rPr>
  </w:style>
  <w:style w:type="character" w:customStyle="1" w:styleId="Char1e">
    <w:name w:val="日期 Char1"/>
    <w:basedOn w:val="a1"/>
    <w:uiPriority w:val="99"/>
    <w:semiHidden/>
    <w:qFormat/>
    <w:rsid w:val="00A6627B"/>
  </w:style>
  <w:style w:type="character" w:customStyle="1" w:styleId="SubtitleChar">
    <w:name w:val="Subtitle Char"/>
    <w:qFormat/>
    <w:locked/>
    <w:rsid w:val="00A6627B"/>
    <w:rPr>
      <w:rFonts w:ascii="Calibri Light" w:eastAsia="宋体" w:hAnsi="Calibri Light" w:cs="Times New Roman"/>
      <w:b/>
      <w:bCs/>
      <w:kern w:val="28"/>
      <w:sz w:val="32"/>
      <w:szCs w:val="32"/>
      <w:lang w:eastAsia="en-US"/>
    </w:rPr>
  </w:style>
  <w:style w:type="character" w:customStyle="1" w:styleId="hCharChar">
    <w:name w:val="h Char Char"/>
    <w:qFormat/>
    <w:rsid w:val="00A6627B"/>
    <w:rPr>
      <w:kern w:val="2"/>
      <w:sz w:val="18"/>
    </w:rPr>
  </w:style>
  <w:style w:type="character" w:customStyle="1" w:styleId="Char1f">
    <w:name w:val="明显引用 Char1"/>
    <w:basedOn w:val="a1"/>
    <w:link w:val="14"/>
    <w:qFormat/>
    <w:locked/>
    <w:rsid w:val="00A6627B"/>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A6627B"/>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A6627B"/>
    <w:rPr>
      <w:rFonts w:ascii="Arial" w:eastAsia="黑体" w:hAnsi="Arial"/>
      <w:kern w:val="2"/>
      <w:sz w:val="44"/>
    </w:rPr>
  </w:style>
  <w:style w:type="paragraph" w:customStyle="1" w:styleId="17">
    <w:name w:val="列出段落1"/>
    <w:basedOn w:val="a"/>
    <w:uiPriority w:val="34"/>
    <w:qFormat/>
    <w:rsid w:val="00A6627B"/>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A6627B"/>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A6627B"/>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A6627B"/>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A6627B"/>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A6627B"/>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A6627B"/>
    <w:pPr>
      <w:widowControl/>
      <w:spacing w:line="300" w:lineRule="auto"/>
      <w:ind w:firstLine="420"/>
    </w:pPr>
    <w:rPr>
      <w:rFonts w:ascii="Calibri" w:eastAsia="宋体" w:hAnsi="Calibri" w:cs="宋体"/>
      <w:kern w:val="0"/>
      <w:szCs w:val="21"/>
    </w:rPr>
  </w:style>
  <w:style w:type="paragraph" w:customStyle="1" w:styleId="230">
    <w:name w:val="23"/>
    <w:basedOn w:val="a"/>
    <w:qFormat/>
    <w:rsid w:val="00A6627B"/>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A6627B"/>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A6627B"/>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A6627B"/>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A6627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A6627B"/>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A6627B"/>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A6627B"/>
    <w:pPr>
      <w:spacing w:line="300" w:lineRule="auto"/>
      <w:jc w:val="left"/>
    </w:pPr>
    <w:rPr>
      <w:rFonts w:ascii="宋体" w:eastAsia="宋体" w:hAnsi="宋体" w:cs="Times New Roman"/>
      <w:szCs w:val="21"/>
    </w:rPr>
  </w:style>
  <w:style w:type="paragraph" w:customStyle="1" w:styleId="xl87">
    <w:name w:val="xl87"/>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A6627B"/>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A6627B"/>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A6627B"/>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A6627B"/>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A6627B"/>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A6627B"/>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A6627B"/>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A6627B"/>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A6627B"/>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A6627B"/>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A6627B"/>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A6627B"/>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A6627B"/>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A6627B"/>
    <w:pPr>
      <w:spacing w:line="300" w:lineRule="auto"/>
    </w:pPr>
    <w:rPr>
      <w:rFonts w:ascii="Tahoma" w:eastAsia="宋体" w:hAnsi="Tahoma" w:cs="Times New Roman"/>
      <w:sz w:val="24"/>
      <w:szCs w:val="20"/>
    </w:rPr>
  </w:style>
  <w:style w:type="paragraph" w:customStyle="1" w:styleId="xl80">
    <w:name w:val="xl80"/>
    <w:basedOn w:val="a"/>
    <w:qFormat/>
    <w:rsid w:val="00A6627B"/>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A6627B"/>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A6627B"/>
    <w:pPr>
      <w:spacing w:line="300" w:lineRule="auto"/>
      <w:jc w:val="center"/>
    </w:pPr>
    <w:rPr>
      <w:rFonts w:ascii="Arial" w:eastAsia="黑体" w:hAnsi="Arial" w:cs="Arial"/>
      <w:bCs/>
      <w:sz w:val="52"/>
      <w:szCs w:val="32"/>
    </w:rPr>
  </w:style>
  <w:style w:type="paragraph" w:customStyle="1" w:styleId="xl50">
    <w:name w:val="xl50"/>
    <w:basedOn w:val="a"/>
    <w:qFormat/>
    <w:rsid w:val="00A6627B"/>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A6627B"/>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A6627B"/>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A6627B"/>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A6627B"/>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A6627B"/>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A6627B"/>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A6627B"/>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A6627B"/>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A6627B"/>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6627B"/>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A6627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A6627B"/>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A6627B"/>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A6627B"/>
    <w:pPr>
      <w:spacing w:line="300" w:lineRule="auto"/>
    </w:pPr>
    <w:rPr>
      <w:rFonts w:ascii="Tahoma" w:eastAsia="宋体" w:hAnsi="Tahoma" w:cs="Times New Roman"/>
      <w:sz w:val="24"/>
      <w:szCs w:val="20"/>
    </w:rPr>
  </w:style>
  <w:style w:type="paragraph" w:customStyle="1" w:styleId="0">
    <w:name w:val="0"/>
    <w:basedOn w:val="a"/>
    <w:qFormat/>
    <w:rsid w:val="00A6627B"/>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A6627B"/>
    <w:pPr>
      <w:spacing w:line="360" w:lineRule="auto"/>
    </w:pPr>
    <w:rPr>
      <w:rFonts w:ascii="宋体" w:eastAsia="宋体" w:hAnsi="宋体" w:cs="Arial"/>
      <w:b/>
      <w:bCs/>
      <w:szCs w:val="21"/>
    </w:rPr>
  </w:style>
  <w:style w:type="paragraph" w:customStyle="1" w:styleId="xl41">
    <w:name w:val="xl41"/>
    <w:basedOn w:val="a"/>
    <w:qFormat/>
    <w:rsid w:val="00A6627B"/>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A6627B"/>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A6627B"/>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A6627B"/>
  </w:style>
  <w:style w:type="paragraph" w:customStyle="1" w:styleId="xl71">
    <w:name w:val="xl71"/>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A6627B"/>
    <w:pPr>
      <w:spacing w:afterLines="50" w:line="360" w:lineRule="auto"/>
    </w:pPr>
    <w:rPr>
      <w:rFonts w:ascii="仿宋_GB2312" w:eastAsia="仿宋_GB2312" w:hAnsi="宋体" w:cs="Times New Roman"/>
      <w:sz w:val="24"/>
      <w:szCs w:val="24"/>
    </w:rPr>
  </w:style>
  <w:style w:type="paragraph" w:customStyle="1" w:styleId="p17">
    <w:name w:val="p17"/>
    <w:basedOn w:val="a"/>
    <w:qFormat/>
    <w:rsid w:val="00A6627B"/>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A6627B"/>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A6627B"/>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A6627B"/>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A6627B"/>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A6627B"/>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A6627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A6627B"/>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A6627B"/>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A6627B"/>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A6627B"/>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A6627B"/>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A6627B"/>
    <w:pPr>
      <w:spacing w:line="300" w:lineRule="auto"/>
    </w:pPr>
    <w:rPr>
      <w:rFonts w:ascii="宋体" w:eastAsia="宋体" w:hAnsi="宋体" w:cs="Times New Roman"/>
      <w:szCs w:val="24"/>
    </w:rPr>
  </w:style>
  <w:style w:type="paragraph" w:customStyle="1" w:styleId="180">
    <w:name w:val="18"/>
    <w:basedOn w:val="a"/>
    <w:qFormat/>
    <w:rsid w:val="00A6627B"/>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A6627B"/>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A6627B"/>
  </w:style>
  <w:style w:type="paragraph" w:customStyle="1" w:styleId="Web">
    <w:name w:val="普通 (Web)"/>
    <w:basedOn w:val="a"/>
    <w:qFormat/>
    <w:rsid w:val="00A6627B"/>
    <w:pPr>
      <w:spacing w:line="300" w:lineRule="auto"/>
    </w:pPr>
    <w:rPr>
      <w:rFonts w:ascii="Times New Roman" w:eastAsia="宋体" w:hAnsi="Times New Roman" w:cs="Times New Roman"/>
      <w:sz w:val="24"/>
      <w:szCs w:val="24"/>
    </w:rPr>
  </w:style>
  <w:style w:type="paragraph" w:customStyle="1" w:styleId="xl27">
    <w:name w:val="xl27"/>
    <w:basedOn w:val="a"/>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A6627B"/>
    <w:pPr>
      <w:spacing w:line="300" w:lineRule="auto"/>
    </w:pPr>
    <w:rPr>
      <w:rFonts w:ascii="Tahoma" w:eastAsia="宋体" w:hAnsi="Tahoma" w:cs="Times New Roman"/>
      <w:sz w:val="24"/>
      <w:szCs w:val="20"/>
    </w:rPr>
  </w:style>
  <w:style w:type="paragraph" w:customStyle="1" w:styleId="xl75">
    <w:name w:val="xl75"/>
    <w:basedOn w:val="a"/>
    <w:qFormat/>
    <w:rsid w:val="00A6627B"/>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A6627B"/>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A6627B"/>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A6627B"/>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A6627B"/>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A6627B"/>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A6627B"/>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A6627B"/>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A6627B"/>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A6627B"/>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A6627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A6627B"/>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A6627B"/>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A6627B"/>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A6627B"/>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A6627B"/>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A6627B"/>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A6627B"/>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A6627B"/>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A6627B"/>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A6627B"/>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A6627B"/>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A6627B"/>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A6627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A6627B"/>
    <w:rPr>
      <w:rFonts w:ascii="Verdana" w:hAnsi="Verdana" w:cs="Verdana" w:hint="default"/>
      <w:color w:val="000000"/>
      <w:sz w:val="18"/>
      <w:szCs w:val="18"/>
    </w:rPr>
  </w:style>
  <w:style w:type="character" w:customStyle="1" w:styleId="x-tab-strip-text4">
    <w:name w:val="x-tab-strip-text4"/>
    <w:basedOn w:val="a1"/>
    <w:qFormat/>
    <w:rsid w:val="00A6627B"/>
    <w:rPr>
      <w:b/>
      <w:color w:val="15428B"/>
    </w:rPr>
  </w:style>
  <w:style w:type="character" w:customStyle="1" w:styleId="hover35">
    <w:name w:val="hover35"/>
    <w:basedOn w:val="a1"/>
    <w:qFormat/>
    <w:rsid w:val="00A6627B"/>
    <w:rPr>
      <w:shd w:val="clear" w:color="auto" w:fill="DEECFD"/>
    </w:rPr>
  </w:style>
  <w:style w:type="character" w:customStyle="1" w:styleId="x-tab-strip-text1">
    <w:name w:val="x-tab-strip-text1"/>
    <w:basedOn w:val="a1"/>
    <w:qFormat/>
    <w:rsid w:val="00A6627B"/>
  </w:style>
  <w:style w:type="character" w:customStyle="1" w:styleId="x-tab-strip-text2">
    <w:name w:val="x-tab-strip-text2"/>
    <w:basedOn w:val="a1"/>
    <w:qFormat/>
    <w:rsid w:val="00A6627B"/>
  </w:style>
  <w:style w:type="character" w:customStyle="1" w:styleId="x-tab-strip-text">
    <w:name w:val="x-tab-strip-text"/>
    <w:basedOn w:val="a1"/>
    <w:qFormat/>
    <w:rsid w:val="00A6627B"/>
    <w:rPr>
      <w:rFonts w:ascii="Tahoma" w:eastAsia="Tahoma" w:hAnsi="Tahoma" w:cs="Tahoma"/>
      <w:color w:val="416AA3"/>
      <w:sz w:val="16"/>
      <w:szCs w:val="16"/>
    </w:rPr>
  </w:style>
  <w:style w:type="character" w:customStyle="1" w:styleId="x-tab-strip-text5">
    <w:name w:val="x-tab-strip-text5"/>
    <w:basedOn w:val="a1"/>
    <w:qFormat/>
    <w:rsid w:val="00A6627B"/>
    <w:rPr>
      <w:color w:val="15428B"/>
    </w:rPr>
  </w:style>
  <w:style w:type="character" w:customStyle="1" w:styleId="x-tab-strip-text3">
    <w:name w:val="x-tab-strip-text3"/>
    <w:basedOn w:val="a1"/>
    <w:qFormat/>
    <w:rsid w:val="00A6627B"/>
  </w:style>
  <w:style w:type="paragraph" w:customStyle="1" w:styleId="WPSOffice3">
    <w:name w:val="WPSOffice手动目录 3"/>
    <w:qFormat/>
    <w:rsid w:val="00A6627B"/>
    <w:pPr>
      <w:ind w:leftChars="400" w:left="400"/>
    </w:pPr>
    <w:rPr>
      <w:rFonts w:ascii="Calibri" w:eastAsia="宋体" w:hAnsi="Calibri" w:cs="Times New Roman"/>
      <w:kern w:val="0"/>
      <w:sz w:val="20"/>
      <w:szCs w:val="20"/>
    </w:rPr>
  </w:style>
  <w:style w:type="paragraph" w:customStyle="1" w:styleId="WPSOffice1">
    <w:name w:val="WPSOffice手动目录 1"/>
    <w:qFormat/>
    <w:rsid w:val="00A6627B"/>
    <w:rPr>
      <w:rFonts w:ascii="Calibri" w:eastAsia="宋体" w:hAnsi="Calibri" w:cs="Times New Roman"/>
      <w:kern w:val="0"/>
      <w:sz w:val="20"/>
      <w:szCs w:val="20"/>
    </w:rPr>
  </w:style>
  <w:style w:type="paragraph" w:customStyle="1" w:styleId="WPSOffice2">
    <w:name w:val="WPSOffice手动目录 2"/>
    <w:qFormat/>
    <w:rsid w:val="00A6627B"/>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A6627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A6627B"/>
  </w:style>
  <w:style w:type="table" w:customStyle="1" w:styleId="111">
    <w:name w:val="网格型11"/>
    <w:basedOn w:val="a2"/>
    <w:uiPriority w:val="59"/>
    <w:qFormat/>
    <w:rsid w:val="00A6627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2044</Words>
  <Characters>11655</Characters>
  <Application>Microsoft Office Word</Application>
  <DocSecurity>0</DocSecurity>
  <Lines>97</Lines>
  <Paragraphs>27</Paragraphs>
  <ScaleCrop>false</ScaleCrop>
  <Company>Microsoft</Company>
  <LinksUpToDate>false</LinksUpToDate>
  <CharactersWithSpaces>13672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2026-06-18T08:48:00Z</dcterms:created>
  <dcterms:modified xsi:type="dcterms:W3CDTF">2026-06-18T08:51:00Z</dcterms:modified>
</cp:coreProperties>
</file>