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10B" w:rsidRPr="0097610B" w:rsidRDefault="0097610B" w:rsidP="0097610B">
      <w:pPr>
        <w:adjustRightInd w:val="0"/>
        <w:snapToGrid w:val="0"/>
        <w:spacing w:line="300" w:lineRule="auto"/>
        <w:jc w:val="center"/>
        <w:outlineLvl w:val="1"/>
        <w:rPr>
          <w:rFonts w:ascii="Times New Roman" w:eastAsia="黑体" w:hAnsi="Times New Roman" w:cs="Times New Roman"/>
          <w:sz w:val="30"/>
          <w:szCs w:val="30"/>
        </w:rPr>
      </w:pPr>
      <w:bookmarkStart w:id="0" w:name="_Toc464465672"/>
      <w:bookmarkStart w:id="1" w:name="_Toc464465670"/>
      <w:bookmarkStart w:id="2" w:name="_Toc464465671"/>
      <w:bookmarkStart w:id="3" w:name="_Toc460922282"/>
      <w:bookmarkStart w:id="4" w:name="_Toc464465674"/>
      <w:bookmarkStart w:id="5" w:name="_Toc460922279"/>
      <w:bookmarkStart w:id="6" w:name="_Toc464465673"/>
      <w:bookmarkStart w:id="7" w:name="_Toc460922281"/>
      <w:bookmarkStart w:id="8" w:name="_Toc464465675"/>
      <w:bookmarkStart w:id="9" w:name="_Toc460922283"/>
      <w:bookmarkStart w:id="10" w:name="_Toc464465676"/>
      <w:bookmarkStart w:id="11" w:name="_Toc460922284"/>
      <w:bookmarkStart w:id="12" w:name="_Toc460922285"/>
      <w:bookmarkStart w:id="13" w:name="_Toc464465677"/>
      <w:bookmarkStart w:id="14" w:name="_Toc464465679"/>
      <w:bookmarkStart w:id="15" w:name="_Toc460922286"/>
      <w:bookmarkStart w:id="16" w:name="_Toc464465678"/>
      <w:bookmarkStart w:id="17" w:name="_Toc460922287"/>
      <w:bookmarkStart w:id="18" w:name="_Toc235520509"/>
      <w:r w:rsidRPr="0097610B">
        <w:rPr>
          <w:rFonts w:ascii="Times New Roman" w:eastAsia="黑体" w:hAnsi="Times New Roman" w:cs="Times New Roman"/>
          <w:sz w:val="30"/>
          <w:szCs w:val="30"/>
        </w:rPr>
        <w:t>一、说明</w:t>
      </w:r>
      <w:bookmarkEnd w:id="18"/>
    </w:p>
    <w:p w:rsidR="0097610B" w:rsidRPr="0097610B" w:rsidRDefault="0097610B" w:rsidP="0097610B">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35520510"/>
      <w:r w:rsidRPr="0097610B">
        <w:rPr>
          <w:rFonts w:ascii="Times New Roman" w:eastAsia="宋体" w:hAnsi="Times New Roman" w:cs="Times New Roman"/>
          <w:b/>
          <w:bCs/>
          <w:sz w:val="22"/>
        </w:rPr>
        <w:t xml:space="preserve">1 </w:t>
      </w:r>
      <w:r w:rsidRPr="0097610B">
        <w:rPr>
          <w:rFonts w:ascii="Times New Roman" w:eastAsia="宋体" w:hAnsi="Times New Roman" w:cs="Times New Roman"/>
          <w:b/>
          <w:bCs/>
          <w:sz w:val="22"/>
        </w:rPr>
        <w:t>总则</w:t>
      </w:r>
      <w:bookmarkEnd w:id="19"/>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1.1 </w:t>
      </w:r>
      <w:r w:rsidRPr="0097610B">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1.2 </w:t>
      </w:r>
      <w:r w:rsidRPr="0097610B">
        <w:rPr>
          <w:rFonts w:ascii="Times New Roman" w:eastAsia="宋体" w:hAnsi="Times New Roman" w:cs="Times New Roman"/>
          <w:color w:val="000000"/>
          <w:sz w:val="22"/>
        </w:rPr>
        <w:t>投标人提供的服务应当符合招标文件的要求，并且其质量完全符合国家标准、行业标准或地方标准。</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1.3 </w:t>
      </w:r>
      <w:r w:rsidRPr="0097610B">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97610B" w:rsidRPr="0097610B" w:rsidRDefault="0097610B" w:rsidP="0097610B">
      <w:pPr>
        <w:adjustRightInd w:val="0"/>
        <w:snapToGrid w:val="0"/>
        <w:spacing w:line="300" w:lineRule="auto"/>
        <w:ind w:firstLineChars="200" w:firstLine="440"/>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1.4</w:t>
      </w:r>
      <w:r w:rsidRPr="0097610B">
        <w:rPr>
          <w:rFonts w:ascii="Times New Roman" w:eastAsia="宋体" w:hAnsi="Times New Roman" w:cs="Times New Roman"/>
          <w:sz w:val="22"/>
        </w:rPr>
        <w:t>投标人认为招标文</w:t>
      </w:r>
      <w:r w:rsidRPr="0097610B">
        <w:rPr>
          <w:rFonts w:ascii="Times New Roman" w:eastAsia="宋体" w:hAnsi="Times New Roman" w:cs="Times New Roman"/>
          <w:color w:val="000000"/>
          <w:sz w:val="22"/>
        </w:rPr>
        <w:t>件（包括招标补充文件）存在排他性或歧视性条款，自收到招标文件之日或者招标文件公告期限届满之日起</w:t>
      </w:r>
      <w:r w:rsidRPr="0097610B">
        <w:rPr>
          <w:rFonts w:ascii="Times New Roman" w:eastAsia="宋体" w:hAnsi="Times New Roman" w:cs="Times New Roman"/>
          <w:color w:val="000000"/>
          <w:sz w:val="22"/>
        </w:rPr>
        <w:t>10</w:t>
      </w:r>
      <w:r w:rsidRPr="0097610B">
        <w:rPr>
          <w:rFonts w:ascii="Times New Roman" w:eastAsia="宋体" w:hAnsi="Times New Roman" w:cs="Times New Roman"/>
          <w:color w:val="000000"/>
          <w:sz w:val="22"/>
        </w:rPr>
        <w:t>日内，以书面形式提出，并附相关证据。</w:t>
      </w:r>
      <w:bookmarkEnd w:id="0"/>
      <w:bookmarkEnd w:id="1"/>
      <w:bookmarkEnd w:id="2"/>
      <w:bookmarkEnd w:id="3"/>
      <w:bookmarkEnd w:id="4"/>
      <w:bookmarkEnd w:id="5"/>
      <w:bookmarkEnd w:id="6"/>
      <w:bookmarkEnd w:id="7"/>
      <w:bookmarkEnd w:id="8"/>
      <w:bookmarkEnd w:id="9"/>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1.5 </w:t>
      </w:r>
      <w:r w:rsidRPr="0097610B">
        <w:rPr>
          <w:rFonts w:ascii="Times New Roman" w:eastAsia="宋体" w:hAnsi="Times New Roman" w:cs="Times New Roman"/>
          <w:color w:val="000000"/>
          <w:sz w:val="22"/>
        </w:rPr>
        <w:t>本项目若涉及保安服务内容，根据《保安服务管理条例》（国务院令第</w:t>
      </w:r>
      <w:r w:rsidRPr="0097610B">
        <w:rPr>
          <w:rFonts w:ascii="Times New Roman" w:eastAsia="宋体" w:hAnsi="Times New Roman" w:cs="Times New Roman"/>
          <w:color w:val="000000"/>
          <w:sz w:val="22"/>
        </w:rPr>
        <w:t>564</w:t>
      </w:r>
      <w:r w:rsidRPr="0097610B">
        <w:rPr>
          <w:rFonts w:ascii="Times New Roman" w:eastAsia="宋体" w:hAnsi="Times New Roman" w:cs="Times New Roman"/>
          <w:color w:val="000000"/>
          <w:sz w:val="22"/>
        </w:rPr>
        <w:t>号）第十四条规定，中标人应当自开始保安服务之日起</w:t>
      </w:r>
      <w:r w:rsidRPr="0097610B">
        <w:rPr>
          <w:rFonts w:ascii="Times New Roman" w:eastAsia="宋体" w:hAnsi="Times New Roman" w:cs="Times New Roman"/>
          <w:color w:val="000000"/>
          <w:sz w:val="22"/>
        </w:rPr>
        <w:t>30</w:t>
      </w:r>
      <w:r w:rsidRPr="0097610B">
        <w:rPr>
          <w:rFonts w:ascii="Times New Roman" w:eastAsia="宋体" w:hAnsi="Times New Roman" w:cs="Times New Roman"/>
          <w:color w:val="000000"/>
          <w:sz w:val="22"/>
        </w:rPr>
        <w:t>日内，向所在地设区的市级人民政府公安机关备案。</w:t>
      </w:r>
    </w:p>
    <w:p w:rsidR="0097610B" w:rsidRPr="0097610B" w:rsidRDefault="0097610B" w:rsidP="0097610B">
      <w:pPr>
        <w:snapToGrid w:val="0"/>
        <w:spacing w:line="300" w:lineRule="auto"/>
        <w:ind w:firstLineChars="200" w:firstLine="440"/>
        <w:jc w:val="left"/>
        <w:rPr>
          <w:rFonts w:ascii="Times New Roman" w:eastAsia="宋体" w:hAnsi="Times New Roman" w:cs="Times New Roman"/>
          <w:color w:val="FF0000"/>
          <w:sz w:val="22"/>
        </w:rPr>
      </w:pPr>
      <w:r w:rsidRPr="0097610B">
        <w:rPr>
          <w:rFonts w:ascii="宋体" w:eastAsia="宋体" w:hAnsi="宋体" w:cs="宋体" w:hint="eastAsia"/>
          <w:color w:val="FF0000"/>
          <w:sz w:val="22"/>
        </w:rPr>
        <w:t>★</w:t>
      </w:r>
      <w:r w:rsidRPr="0097610B">
        <w:rPr>
          <w:rFonts w:ascii="Times New Roman" w:eastAsia="宋体" w:hAnsi="Times New Roman" w:cs="Times New Roman"/>
          <w:color w:val="FF0000"/>
          <w:sz w:val="22"/>
        </w:rPr>
        <w:t>1.</w:t>
      </w:r>
      <w:r w:rsidRPr="0097610B">
        <w:rPr>
          <w:rFonts w:ascii="Times New Roman" w:eastAsia="宋体" w:hAnsi="Times New Roman" w:cs="Times New Roman" w:hint="eastAsia"/>
          <w:color w:val="FF0000"/>
          <w:sz w:val="22"/>
        </w:rPr>
        <w:t>6</w:t>
      </w:r>
      <w:r w:rsidRPr="0097610B">
        <w:rPr>
          <w:rFonts w:ascii="Times New Roman" w:eastAsia="宋体" w:hAnsi="Times New Roman" w:cs="Times New Roman"/>
          <w:color w:val="FF0000"/>
          <w:sz w:val="22"/>
        </w:rPr>
        <w:t>投标人提供的服务必须符合国家强制性标准。</w:t>
      </w:r>
    </w:p>
    <w:p w:rsidR="0097610B" w:rsidRPr="0097610B" w:rsidRDefault="0097610B" w:rsidP="0097610B">
      <w:pPr>
        <w:snapToGrid w:val="0"/>
        <w:spacing w:line="300" w:lineRule="auto"/>
        <w:ind w:firstLineChars="200" w:firstLine="442"/>
        <w:jc w:val="left"/>
        <w:rPr>
          <w:rFonts w:ascii="Times New Roman" w:eastAsia="宋体" w:hAnsi="Times New Roman" w:cs="Times New Roman"/>
          <w:b/>
          <w:bCs/>
          <w:sz w:val="22"/>
        </w:rPr>
      </w:pP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p>
    <w:p w:rsidR="0097610B" w:rsidRPr="0097610B" w:rsidRDefault="0097610B" w:rsidP="0097610B">
      <w:pPr>
        <w:adjustRightInd w:val="0"/>
        <w:snapToGrid w:val="0"/>
        <w:spacing w:line="300" w:lineRule="auto"/>
        <w:jc w:val="center"/>
        <w:outlineLvl w:val="1"/>
        <w:rPr>
          <w:rFonts w:ascii="Times New Roman" w:eastAsia="黑体" w:hAnsi="Times New Roman" w:cs="Times New Roman"/>
          <w:sz w:val="30"/>
          <w:szCs w:val="30"/>
        </w:rPr>
      </w:pPr>
      <w:bookmarkStart w:id="20" w:name="_Toc235520511"/>
      <w:r w:rsidRPr="0097610B">
        <w:rPr>
          <w:rFonts w:ascii="Times New Roman" w:eastAsia="黑体" w:hAnsi="Times New Roman" w:cs="Times New Roman"/>
          <w:sz w:val="30"/>
          <w:szCs w:val="30"/>
        </w:rPr>
        <w:t>二、项目概况</w:t>
      </w:r>
      <w:bookmarkEnd w:id="20"/>
    </w:p>
    <w:p w:rsidR="0097610B" w:rsidRPr="0097610B" w:rsidRDefault="0097610B" w:rsidP="0097610B">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35520512"/>
      <w:r w:rsidRPr="0097610B">
        <w:rPr>
          <w:rFonts w:ascii="Times New Roman" w:eastAsia="宋体" w:hAnsi="Times New Roman" w:cs="Times New Roman"/>
          <w:b/>
          <w:bCs/>
          <w:sz w:val="22"/>
        </w:rPr>
        <w:t xml:space="preserve">2 </w:t>
      </w:r>
      <w:r w:rsidRPr="0097610B">
        <w:rPr>
          <w:rFonts w:ascii="Times New Roman" w:eastAsia="宋体" w:hAnsi="Times New Roman" w:cs="Times New Roman"/>
          <w:b/>
          <w:bCs/>
          <w:sz w:val="22"/>
        </w:rPr>
        <w:t>项目名称</w:t>
      </w:r>
      <w:bookmarkEnd w:id="21"/>
    </w:p>
    <w:p w:rsidR="0097610B" w:rsidRPr="0097610B" w:rsidRDefault="0097610B" w:rsidP="0097610B">
      <w:pPr>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bCs/>
          <w:sz w:val="22"/>
        </w:rPr>
        <w:t>项目名称：</w:t>
      </w:r>
      <w:r w:rsidRPr="0097610B">
        <w:rPr>
          <w:rFonts w:ascii="Times New Roman" w:eastAsia="宋体" w:hAnsi="Times New Roman" w:cs="Times New Roman" w:hint="eastAsia"/>
          <w:bCs/>
          <w:sz w:val="22"/>
        </w:rPr>
        <w:t>上海市浦东新区巨野幼儿园物业管理服务</w:t>
      </w:r>
    </w:p>
    <w:p w:rsidR="0097610B" w:rsidRPr="0097610B" w:rsidRDefault="0097610B" w:rsidP="0097610B">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35520513"/>
      <w:r w:rsidRPr="0097610B">
        <w:rPr>
          <w:rFonts w:ascii="Times New Roman" w:eastAsia="宋体" w:hAnsi="Times New Roman" w:cs="Times New Roman"/>
          <w:b/>
          <w:bCs/>
          <w:sz w:val="22"/>
        </w:rPr>
        <w:t>3</w:t>
      </w:r>
      <w:r w:rsidRPr="0097610B">
        <w:rPr>
          <w:rFonts w:ascii="Times New Roman" w:eastAsia="宋体" w:hAnsi="Times New Roman" w:cs="Times New Roman"/>
          <w:b/>
          <w:bCs/>
          <w:sz w:val="22"/>
        </w:rPr>
        <w:t>物业基本情况</w:t>
      </w:r>
      <w:bookmarkEnd w:id="22"/>
    </w:p>
    <w:p w:rsidR="0097610B" w:rsidRPr="0097610B" w:rsidRDefault="0097610B" w:rsidP="0097610B">
      <w:pPr>
        <w:adjustRightInd w:val="0"/>
        <w:snapToGrid w:val="0"/>
        <w:spacing w:line="300" w:lineRule="auto"/>
        <w:ind w:firstLineChars="200" w:firstLine="440"/>
        <w:rPr>
          <w:rFonts w:ascii="Times New Roman" w:eastAsia="宋体" w:hAnsi="Times New Roman" w:cs="Times New Roman"/>
          <w:sz w:val="22"/>
        </w:rPr>
      </w:pPr>
      <w:r w:rsidRPr="0097610B">
        <w:rPr>
          <w:rFonts w:ascii="Times New Roman" w:eastAsia="宋体" w:hAnsi="Times New Roman" w:cs="Times New Roman"/>
          <w:sz w:val="22"/>
        </w:rPr>
        <w:t>物业类型：</w:t>
      </w:r>
      <w:r w:rsidRPr="0097610B">
        <w:rPr>
          <w:rFonts w:ascii="Times New Roman" w:eastAsia="宋体" w:hAnsi="Times New Roman" w:cs="Times New Roman" w:hint="eastAsia"/>
          <w:sz w:val="22"/>
        </w:rPr>
        <w:t>校园物业</w:t>
      </w:r>
    </w:p>
    <w:p w:rsidR="0097610B" w:rsidRPr="0097610B" w:rsidRDefault="0097610B" w:rsidP="0097610B">
      <w:pPr>
        <w:adjustRightInd w:val="0"/>
        <w:snapToGrid w:val="0"/>
        <w:spacing w:line="300" w:lineRule="auto"/>
        <w:ind w:firstLineChars="200" w:firstLine="440"/>
        <w:rPr>
          <w:rFonts w:ascii="Times New Roman" w:eastAsia="宋体" w:hAnsi="Times New Roman" w:cs="Times New Roman"/>
          <w:sz w:val="22"/>
        </w:rPr>
      </w:pPr>
      <w:r w:rsidRPr="0097610B">
        <w:rPr>
          <w:rFonts w:ascii="Times New Roman" w:eastAsia="宋体" w:hAnsi="Times New Roman" w:cs="Times New Roman"/>
          <w:sz w:val="22"/>
        </w:rPr>
        <w:t>坐落位置：</w:t>
      </w:r>
      <w:r w:rsidRPr="0097610B">
        <w:rPr>
          <w:rFonts w:ascii="Times New Roman" w:eastAsia="宋体" w:hAnsi="Times New Roman" w:cs="Times New Roman" w:hint="eastAsia"/>
          <w:sz w:val="22"/>
        </w:rPr>
        <w:t>上海市浦东新区巨野路</w:t>
      </w:r>
      <w:r w:rsidRPr="0097610B">
        <w:rPr>
          <w:rFonts w:ascii="Times New Roman" w:eastAsia="宋体" w:hAnsi="Times New Roman" w:cs="Times New Roman" w:hint="eastAsia"/>
          <w:sz w:val="22"/>
        </w:rPr>
        <w:t>80</w:t>
      </w:r>
      <w:r w:rsidRPr="0097610B">
        <w:rPr>
          <w:rFonts w:ascii="Times New Roman" w:eastAsia="宋体" w:hAnsi="Times New Roman" w:cs="Times New Roman" w:hint="eastAsia"/>
          <w:sz w:val="22"/>
        </w:rPr>
        <w:t>弄</w:t>
      </w:r>
      <w:r w:rsidRPr="0097610B">
        <w:rPr>
          <w:rFonts w:ascii="Times New Roman" w:eastAsia="宋体" w:hAnsi="Times New Roman" w:cs="Times New Roman" w:hint="eastAsia"/>
          <w:sz w:val="22"/>
        </w:rPr>
        <w:t>7</w:t>
      </w:r>
      <w:r w:rsidRPr="0097610B">
        <w:rPr>
          <w:rFonts w:ascii="Times New Roman" w:eastAsia="宋体" w:hAnsi="Times New Roman" w:cs="Times New Roman" w:hint="eastAsia"/>
          <w:sz w:val="22"/>
        </w:rPr>
        <w:t>号、上海市浦东新区浦东大道</w:t>
      </w:r>
      <w:r w:rsidRPr="0097610B">
        <w:rPr>
          <w:rFonts w:ascii="Times New Roman" w:eastAsia="宋体" w:hAnsi="Times New Roman" w:cs="Times New Roman"/>
          <w:sz w:val="22"/>
        </w:rPr>
        <w:t>1700</w:t>
      </w:r>
      <w:r w:rsidRPr="0097610B">
        <w:rPr>
          <w:rFonts w:ascii="Times New Roman" w:eastAsia="宋体" w:hAnsi="Times New Roman" w:cs="Times New Roman" w:hint="eastAsia"/>
          <w:sz w:val="22"/>
        </w:rPr>
        <w:t>弄</w:t>
      </w:r>
      <w:r w:rsidRPr="0097610B">
        <w:rPr>
          <w:rFonts w:ascii="Times New Roman" w:eastAsia="宋体" w:hAnsi="Times New Roman" w:cs="Times New Roman"/>
          <w:sz w:val="22"/>
        </w:rPr>
        <w:t>28</w:t>
      </w:r>
      <w:r w:rsidRPr="0097610B">
        <w:rPr>
          <w:rFonts w:ascii="Times New Roman" w:eastAsia="宋体" w:hAnsi="Times New Roman" w:cs="Times New Roman" w:hint="eastAsia"/>
          <w:sz w:val="22"/>
        </w:rPr>
        <w:t>号、上海市浦东新区浦东大道</w:t>
      </w:r>
      <w:r w:rsidRPr="0097610B">
        <w:rPr>
          <w:rFonts w:ascii="Times New Roman" w:eastAsia="宋体" w:hAnsi="Times New Roman" w:cs="Times New Roman"/>
          <w:sz w:val="22"/>
        </w:rPr>
        <w:t>1615</w:t>
      </w:r>
      <w:r w:rsidRPr="0097610B">
        <w:rPr>
          <w:rFonts w:ascii="Times New Roman" w:eastAsia="宋体" w:hAnsi="Times New Roman" w:cs="Times New Roman" w:hint="eastAsia"/>
          <w:sz w:val="22"/>
        </w:rPr>
        <w:t>弄</w:t>
      </w:r>
      <w:r w:rsidRPr="0097610B">
        <w:rPr>
          <w:rFonts w:ascii="Times New Roman" w:eastAsia="宋体" w:hAnsi="Times New Roman" w:cs="Times New Roman"/>
          <w:sz w:val="22"/>
        </w:rPr>
        <w:t>24</w:t>
      </w:r>
      <w:r w:rsidRPr="0097610B">
        <w:rPr>
          <w:rFonts w:ascii="Times New Roman" w:eastAsia="宋体" w:hAnsi="Times New Roman" w:cs="Times New Roman" w:hint="eastAsia"/>
          <w:sz w:val="22"/>
        </w:rPr>
        <w:t>号。</w:t>
      </w:r>
    </w:p>
    <w:p w:rsidR="0097610B" w:rsidRPr="0097610B" w:rsidRDefault="0097610B" w:rsidP="0097610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3" w:name="_Toc235520514"/>
      <w:r w:rsidRPr="0097610B">
        <w:rPr>
          <w:rFonts w:ascii="Times New Roman" w:eastAsia="宋体" w:hAnsi="Times New Roman" w:cs="Times New Roman"/>
          <w:b/>
          <w:color w:val="000000"/>
          <w:sz w:val="22"/>
        </w:rPr>
        <w:t xml:space="preserve">4 </w:t>
      </w:r>
      <w:r w:rsidRPr="0097610B">
        <w:rPr>
          <w:rFonts w:ascii="Times New Roman" w:eastAsia="宋体" w:hAnsi="Times New Roman" w:cs="Times New Roman"/>
          <w:b/>
          <w:color w:val="000000"/>
          <w:sz w:val="22"/>
        </w:rPr>
        <w:t>招标范围与内容</w:t>
      </w:r>
      <w:bookmarkEnd w:id="23"/>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4.1 </w:t>
      </w:r>
      <w:r w:rsidRPr="0097610B">
        <w:rPr>
          <w:rFonts w:ascii="Times New Roman" w:eastAsia="宋体" w:hAnsi="Times New Roman" w:cs="Times New Roman"/>
          <w:color w:val="000000"/>
          <w:sz w:val="22"/>
        </w:rPr>
        <w:t>项目背景及现状</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bCs/>
          <w:sz w:val="22"/>
        </w:rPr>
      </w:pPr>
      <w:r w:rsidRPr="0097610B">
        <w:rPr>
          <w:rFonts w:ascii="Times New Roman" w:eastAsia="宋体" w:hAnsi="Times New Roman" w:cs="Times New Roman" w:hint="eastAsia"/>
          <w:bCs/>
          <w:sz w:val="22"/>
        </w:rPr>
        <w:t>上海市浦东新区巨野幼儿园与上海市浦东新区凌民幼儿园合并，合并后更名为：上海市浦东新区巨野幼儿园（凌民部），上海市浦东新区凌民幼儿园原物业服务于</w:t>
      </w:r>
      <w:r w:rsidRPr="0097610B">
        <w:rPr>
          <w:rFonts w:ascii="Times New Roman" w:eastAsia="宋体" w:hAnsi="Times New Roman" w:cs="Times New Roman" w:hint="eastAsia"/>
          <w:bCs/>
          <w:sz w:val="22"/>
        </w:rPr>
        <w:t>2026</w:t>
      </w:r>
      <w:r w:rsidRPr="0097610B">
        <w:rPr>
          <w:rFonts w:ascii="Times New Roman" w:eastAsia="宋体" w:hAnsi="Times New Roman" w:cs="Times New Roman" w:hint="eastAsia"/>
          <w:bCs/>
          <w:sz w:val="22"/>
        </w:rPr>
        <w:t>年</w:t>
      </w:r>
      <w:r w:rsidRPr="0097610B">
        <w:rPr>
          <w:rFonts w:ascii="Times New Roman" w:eastAsia="宋体" w:hAnsi="Times New Roman" w:cs="Times New Roman" w:hint="eastAsia"/>
          <w:bCs/>
          <w:sz w:val="22"/>
        </w:rPr>
        <w:t>12</w:t>
      </w:r>
      <w:r w:rsidRPr="0097610B">
        <w:rPr>
          <w:rFonts w:ascii="Times New Roman" w:eastAsia="宋体" w:hAnsi="Times New Roman" w:cs="Times New Roman" w:hint="eastAsia"/>
          <w:bCs/>
          <w:sz w:val="22"/>
        </w:rPr>
        <w:t>月</w:t>
      </w:r>
      <w:r w:rsidRPr="0097610B">
        <w:rPr>
          <w:rFonts w:ascii="Times New Roman" w:eastAsia="宋体" w:hAnsi="Times New Roman" w:cs="Times New Roman" w:hint="eastAsia"/>
          <w:bCs/>
          <w:sz w:val="22"/>
        </w:rPr>
        <w:t>31</w:t>
      </w:r>
      <w:r w:rsidRPr="0097610B">
        <w:rPr>
          <w:rFonts w:ascii="Times New Roman" w:eastAsia="宋体" w:hAnsi="Times New Roman" w:cs="Times New Roman" w:hint="eastAsia"/>
          <w:bCs/>
          <w:sz w:val="22"/>
        </w:rPr>
        <w:t>日到期，故本次对上海市浦东新区巨野幼儿园（凌民部）服务时间：</w:t>
      </w:r>
      <w:r w:rsidRPr="0097610B">
        <w:rPr>
          <w:rFonts w:ascii="Times New Roman" w:eastAsia="宋体" w:hAnsi="Times New Roman" w:cs="Times New Roman" w:hint="eastAsia"/>
          <w:bCs/>
          <w:sz w:val="22"/>
        </w:rPr>
        <w:t>2027</w:t>
      </w:r>
      <w:r w:rsidRPr="0097610B">
        <w:rPr>
          <w:rFonts w:ascii="Times New Roman" w:eastAsia="宋体" w:hAnsi="Times New Roman" w:cs="Times New Roman" w:hint="eastAsia"/>
          <w:bCs/>
          <w:sz w:val="22"/>
        </w:rPr>
        <w:t>年</w:t>
      </w: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月</w:t>
      </w: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日至</w:t>
      </w:r>
      <w:r w:rsidRPr="0097610B">
        <w:rPr>
          <w:rFonts w:ascii="Times New Roman" w:eastAsia="宋体" w:hAnsi="Times New Roman" w:cs="Times New Roman" w:hint="eastAsia"/>
          <w:bCs/>
          <w:sz w:val="22"/>
        </w:rPr>
        <w:t>2027</w:t>
      </w:r>
      <w:r w:rsidRPr="0097610B">
        <w:rPr>
          <w:rFonts w:ascii="Times New Roman" w:eastAsia="宋体" w:hAnsi="Times New Roman" w:cs="Times New Roman" w:hint="eastAsia"/>
          <w:bCs/>
          <w:sz w:val="22"/>
        </w:rPr>
        <w:t>年</w:t>
      </w:r>
      <w:r w:rsidRPr="0097610B">
        <w:rPr>
          <w:rFonts w:ascii="Times New Roman" w:eastAsia="宋体" w:hAnsi="Times New Roman" w:cs="Times New Roman" w:hint="eastAsia"/>
          <w:bCs/>
          <w:sz w:val="22"/>
        </w:rPr>
        <w:t>8</w:t>
      </w:r>
      <w:r w:rsidRPr="0097610B">
        <w:rPr>
          <w:rFonts w:ascii="Times New Roman" w:eastAsia="宋体" w:hAnsi="Times New Roman" w:cs="Times New Roman" w:hint="eastAsia"/>
          <w:bCs/>
          <w:sz w:val="22"/>
        </w:rPr>
        <w:t>月</w:t>
      </w:r>
      <w:r w:rsidRPr="0097610B">
        <w:rPr>
          <w:rFonts w:ascii="Times New Roman" w:eastAsia="宋体" w:hAnsi="Times New Roman" w:cs="Times New Roman" w:hint="eastAsia"/>
          <w:bCs/>
          <w:sz w:val="22"/>
        </w:rPr>
        <w:t>31</w:t>
      </w:r>
      <w:r w:rsidRPr="0097610B">
        <w:rPr>
          <w:rFonts w:ascii="Times New Roman" w:eastAsia="宋体" w:hAnsi="Times New Roman" w:cs="Times New Roman" w:hint="eastAsia"/>
          <w:bCs/>
          <w:sz w:val="22"/>
        </w:rPr>
        <w:t>日。</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sz w:val="22"/>
        </w:rPr>
      </w:pPr>
      <w:r w:rsidRPr="0097610B">
        <w:rPr>
          <w:rFonts w:ascii="Times New Roman" w:eastAsia="宋体" w:hAnsi="Times New Roman" w:cs="Times New Roman" w:hint="eastAsia"/>
          <w:bCs/>
          <w:sz w:val="22"/>
        </w:rPr>
        <w:t>上海市浦东新区巨野幼儿园（总部）</w:t>
      </w:r>
      <w:r w:rsidRPr="0097610B">
        <w:rPr>
          <w:rFonts w:ascii="Times New Roman" w:eastAsia="宋体" w:hAnsi="Times New Roman" w:cs="Times New Roman" w:hint="eastAsia"/>
          <w:sz w:val="22"/>
        </w:rPr>
        <w:t>和</w:t>
      </w:r>
      <w:r w:rsidRPr="0097610B">
        <w:rPr>
          <w:rFonts w:ascii="Times New Roman" w:eastAsia="宋体" w:hAnsi="Times New Roman" w:cs="Times New Roman" w:hint="eastAsia"/>
          <w:bCs/>
          <w:sz w:val="22"/>
        </w:rPr>
        <w:t>上海市浦东新区巨野幼儿园（分部）服务时间：</w:t>
      </w:r>
      <w:r w:rsidRPr="0097610B">
        <w:rPr>
          <w:rFonts w:ascii="Times New Roman" w:eastAsia="宋体" w:hAnsi="Times New Roman" w:cs="Times New Roman" w:hint="eastAsia"/>
          <w:bCs/>
          <w:sz w:val="22"/>
        </w:rPr>
        <w:t>2026</w:t>
      </w:r>
      <w:r w:rsidRPr="0097610B">
        <w:rPr>
          <w:rFonts w:ascii="Times New Roman" w:eastAsia="宋体" w:hAnsi="Times New Roman" w:cs="Times New Roman" w:hint="eastAsia"/>
          <w:bCs/>
          <w:sz w:val="22"/>
        </w:rPr>
        <w:t>年</w:t>
      </w:r>
      <w:r w:rsidRPr="0097610B">
        <w:rPr>
          <w:rFonts w:ascii="Times New Roman" w:eastAsia="宋体" w:hAnsi="Times New Roman" w:cs="Times New Roman" w:hint="eastAsia"/>
          <w:bCs/>
          <w:sz w:val="22"/>
        </w:rPr>
        <w:t>9</w:t>
      </w:r>
      <w:r w:rsidRPr="0097610B">
        <w:rPr>
          <w:rFonts w:ascii="Times New Roman" w:eastAsia="宋体" w:hAnsi="Times New Roman" w:cs="Times New Roman" w:hint="eastAsia"/>
          <w:bCs/>
          <w:sz w:val="22"/>
        </w:rPr>
        <w:t>月</w:t>
      </w: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日至</w:t>
      </w:r>
      <w:r w:rsidRPr="0097610B">
        <w:rPr>
          <w:rFonts w:ascii="Times New Roman" w:eastAsia="宋体" w:hAnsi="Times New Roman" w:cs="Times New Roman" w:hint="eastAsia"/>
          <w:bCs/>
          <w:sz w:val="22"/>
        </w:rPr>
        <w:t>2027</w:t>
      </w:r>
      <w:r w:rsidRPr="0097610B">
        <w:rPr>
          <w:rFonts w:ascii="Times New Roman" w:eastAsia="宋体" w:hAnsi="Times New Roman" w:cs="Times New Roman" w:hint="eastAsia"/>
          <w:bCs/>
          <w:sz w:val="22"/>
        </w:rPr>
        <w:t>年</w:t>
      </w:r>
      <w:r w:rsidRPr="0097610B">
        <w:rPr>
          <w:rFonts w:ascii="Times New Roman" w:eastAsia="宋体" w:hAnsi="Times New Roman" w:cs="Times New Roman" w:hint="eastAsia"/>
          <w:bCs/>
          <w:sz w:val="22"/>
        </w:rPr>
        <w:t>8</w:t>
      </w:r>
      <w:r w:rsidRPr="0097610B">
        <w:rPr>
          <w:rFonts w:ascii="Times New Roman" w:eastAsia="宋体" w:hAnsi="Times New Roman" w:cs="Times New Roman" w:hint="eastAsia"/>
          <w:bCs/>
          <w:sz w:val="22"/>
        </w:rPr>
        <w:t>月</w:t>
      </w:r>
      <w:r w:rsidRPr="0097610B">
        <w:rPr>
          <w:rFonts w:ascii="Times New Roman" w:eastAsia="宋体" w:hAnsi="Times New Roman" w:cs="Times New Roman" w:hint="eastAsia"/>
          <w:bCs/>
          <w:sz w:val="22"/>
        </w:rPr>
        <w:t>31</w:t>
      </w:r>
      <w:r w:rsidRPr="0097610B">
        <w:rPr>
          <w:rFonts w:ascii="Times New Roman" w:eastAsia="宋体" w:hAnsi="Times New Roman" w:cs="Times New Roman" w:hint="eastAsia"/>
          <w:bCs/>
          <w:sz w:val="22"/>
        </w:rPr>
        <w:t>日。</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4.2 </w:t>
      </w:r>
      <w:r w:rsidRPr="0097610B">
        <w:rPr>
          <w:rFonts w:ascii="Times New Roman" w:eastAsia="宋体" w:hAnsi="Times New Roman" w:cs="Times New Roman"/>
          <w:color w:val="000000"/>
          <w:sz w:val="22"/>
        </w:rPr>
        <w:t>项目招标范围及内容</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bCs/>
          <w:sz w:val="22"/>
        </w:rPr>
      </w:pPr>
      <w:r w:rsidRPr="0097610B">
        <w:rPr>
          <w:rFonts w:ascii="Times New Roman" w:eastAsia="宋体" w:hAnsi="Times New Roman" w:cs="Times New Roman" w:hint="eastAsia"/>
          <w:color w:val="000000"/>
          <w:sz w:val="22"/>
        </w:rPr>
        <w:t>4.2.1</w:t>
      </w:r>
      <w:r w:rsidRPr="0097610B">
        <w:rPr>
          <w:rFonts w:ascii="Times New Roman" w:eastAsia="宋体" w:hAnsi="Times New Roman" w:cs="Times New Roman" w:hint="eastAsia"/>
          <w:bCs/>
          <w:sz w:val="22"/>
        </w:rPr>
        <w:t>上海市浦东新区巨野幼儿园（总部）</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hint="eastAsia"/>
          <w:color w:val="000000"/>
          <w:sz w:val="22"/>
        </w:rPr>
        <w:t>地址：上海市浦东新区巨野路</w:t>
      </w:r>
      <w:r w:rsidRPr="0097610B">
        <w:rPr>
          <w:rFonts w:ascii="Times New Roman" w:eastAsia="宋体" w:hAnsi="Times New Roman" w:cs="Times New Roman" w:hint="eastAsia"/>
          <w:color w:val="000000"/>
          <w:sz w:val="22"/>
        </w:rPr>
        <w:t>80</w:t>
      </w:r>
      <w:r w:rsidRPr="0097610B">
        <w:rPr>
          <w:rFonts w:ascii="Times New Roman" w:eastAsia="宋体" w:hAnsi="Times New Roman" w:cs="Times New Roman" w:hint="eastAsia"/>
          <w:color w:val="000000"/>
          <w:sz w:val="22"/>
        </w:rPr>
        <w:t>弄</w:t>
      </w:r>
      <w:r w:rsidRPr="0097610B">
        <w:rPr>
          <w:rFonts w:ascii="Times New Roman" w:eastAsia="宋体" w:hAnsi="Times New Roman" w:cs="Times New Roman" w:hint="eastAsia"/>
          <w:color w:val="000000"/>
          <w:sz w:val="22"/>
        </w:rPr>
        <w:t>7</w:t>
      </w:r>
      <w:r w:rsidRPr="0097610B">
        <w:rPr>
          <w:rFonts w:ascii="Times New Roman" w:eastAsia="宋体" w:hAnsi="Times New Roman" w:cs="Times New Roman" w:hint="eastAsia"/>
          <w:color w:val="000000"/>
          <w:sz w:val="22"/>
        </w:rPr>
        <w:t>号</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hint="eastAsia"/>
          <w:color w:val="000000"/>
          <w:sz w:val="22"/>
        </w:rPr>
        <w:t>建筑面积：</w:t>
      </w:r>
      <w:r w:rsidRPr="0097610B">
        <w:rPr>
          <w:rFonts w:ascii="Times New Roman" w:eastAsia="宋体" w:hAnsi="Times New Roman" w:cs="Times New Roman" w:hint="eastAsia"/>
          <w:color w:val="000000"/>
          <w:sz w:val="22"/>
        </w:rPr>
        <w:t>1382.92</w:t>
      </w:r>
      <w:r w:rsidRPr="0097610B">
        <w:rPr>
          <w:rFonts w:ascii="Times New Roman" w:eastAsia="宋体" w:hAnsi="Times New Roman" w:cs="Times New Roman" w:hint="eastAsia"/>
          <w:color w:val="000000"/>
          <w:sz w:val="22"/>
        </w:rPr>
        <w:t>平方米，绿化面积：</w:t>
      </w:r>
      <w:r w:rsidRPr="0097610B">
        <w:rPr>
          <w:rFonts w:ascii="Times New Roman" w:eastAsia="宋体" w:hAnsi="Times New Roman" w:cs="Times New Roman" w:hint="eastAsia"/>
          <w:color w:val="000000"/>
          <w:sz w:val="22"/>
        </w:rPr>
        <w:t>700</w:t>
      </w:r>
      <w:r w:rsidRPr="0097610B">
        <w:rPr>
          <w:rFonts w:ascii="Times New Roman" w:eastAsia="宋体" w:hAnsi="Times New Roman" w:cs="Times New Roman" w:hint="eastAsia"/>
          <w:color w:val="000000"/>
          <w:sz w:val="22"/>
        </w:rPr>
        <w:t>平方米，共有套数</w:t>
      </w:r>
      <w:r w:rsidRPr="0097610B">
        <w:rPr>
          <w:rFonts w:ascii="Times New Roman" w:eastAsia="宋体" w:hAnsi="Times New Roman" w:cs="Times New Roman" w:hint="eastAsia"/>
          <w:color w:val="000000"/>
          <w:sz w:val="22"/>
        </w:rPr>
        <w:t>2</w:t>
      </w:r>
      <w:r w:rsidRPr="0097610B">
        <w:rPr>
          <w:rFonts w:ascii="Times New Roman" w:eastAsia="宋体" w:hAnsi="Times New Roman" w:cs="Times New Roman" w:hint="eastAsia"/>
          <w:color w:val="000000"/>
          <w:sz w:val="22"/>
        </w:rPr>
        <w:t>幢，包含：教学楼、门卫室，教职工</w:t>
      </w:r>
      <w:r w:rsidRPr="0097610B">
        <w:rPr>
          <w:rFonts w:ascii="Times New Roman" w:eastAsia="宋体" w:hAnsi="Times New Roman" w:cs="Times New Roman" w:hint="eastAsia"/>
          <w:color w:val="000000"/>
          <w:sz w:val="22"/>
        </w:rPr>
        <w:t>25</w:t>
      </w:r>
      <w:r w:rsidRPr="0097610B">
        <w:rPr>
          <w:rFonts w:ascii="Times New Roman" w:eastAsia="宋体" w:hAnsi="Times New Roman" w:cs="Times New Roman" w:hint="eastAsia"/>
          <w:color w:val="000000"/>
          <w:sz w:val="22"/>
        </w:rPr>
        <w:t>人，学生</w:t>
      </w:r>
      <w:r w:rsidRPr="0097610B">
        <w:rPr>
          <w:rFonts w:ascii="Times New Roman" w:eastAsia="宋体" w:hAnsi="Times New Roman" w:cs="Times New Roman" w:hint="eastAsia"/>
          <w:color w:val="000000"/>
          <w:sz w:val="22"/>
        </w:rPr>
        <w:t>90</w:t>
      </w:r>
      <w:r w:rsidRPr="0097610B">
        <w:rPr>
          <w:rFonts w:ascii="Times New Roman" w:eastAsia="宋体" w:hAnsi="Times New Roman" w:cs="Times New Roman" w:hint="eastAsia"/>
          <w:color w:val="000000"/>
          <w:sz w:val="22"/>
        </w:rPr>
        <w:t>人。</w:t>
      </w:r>
    </w:p>
    <w:p w:rsidR="0097610B" w:rsidRPr="0097610B" w:rsidRDefault="0097610B" w:rsidP="0097610B">
      <w:pPr>
        <w:adjustRightInd w:val="0"/>
        <w:snapToGrid w:val="0"/>
        <w:spacing w:line="300" w:lineRule="auto"/>
        <w:ind w:firstLineChars="200" w:firstLine="422"/>
        <w:jc w:val="left"/>
        <w:outlineLvl w:val="2"/>
        <w:rPr>
          <w:rFonts w:ascii="Times New Roman" w:eastAsia="宋体" w:hAnsi="Times New Roman" w:cs="Times New Roman"/>
          <w:b/>
          <w:bCs/>
          <w:color w:val="FF0000"/>
          <w:sz w:val="22"/>
        </w:rPr>
      </w:pPr>
      <w:bookmarkStart w:id="24" w:name="_Toc235520515"/>
      <w:r w:rsidRPr="0097610B">
        <w:rPr>
          <w:rFonts w:ascii="宋体" w:eastAsia="宋体" w:hAnsi="宋体" w:cs="Times New Roman" w:hint="eastAsia"/>
          <w:b/>
        </w:rPr>
        <w:t>总部校区大楼情况：</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839"/>
        <w:gridCol w:w="735"/>
        <w:gridCol w:w="608"/>
        <w:gridCol w:w="4174"/>
        <w:gridCol w:w="1195"/>
      </w:tblGrid>
      <w:tr w:rsidR="0097610B" w:rsidRPr="0097610B" w:rsidTr="002C738C">
        <w:trPr>
          <w:trHeight w:val="611"/>
        </w:trPr>
        <w:tc>
          <w:tcPr>
            <w:tcW w:w="570" w:type="pct"/>
            <w:vAlign w:val="center"/>
            <w:hideMark/>
          </w:tcPr>
          <w:p w:rsidR="0097610B" w:rsidRPr="0097610B" w:rsidRDefault="0097610B" w:rsidP="0097610B">
            <w:pPr>
              <w:widowControl/>
              <w:jc w:val="center"/>
              <w:textAlignment w:val="center"/>
              <w:rPr>
                <w:rFonts w:ascii="宋体" w:eastAsia="宋体" w:hAnsi="宋体" w:cs="宋体"/>
                <w:b/>
                <w:bCs/>
                <w:color w:val="4F3700"/>
                <w:sz w:val="22"/>
              </w:rPr>
            </w:pPr>
            <w:r w:rsidRPr="0097610B">
              <w:rPr>
                <w:rFonts w:ascii="宋体" w:eastAsia="宋体" w:hAnsi="宋体" w:cs="宋体" w:hint="eastAsia"/>
                <w:b/>
                <w:bCs/>
                <w:color w:val="4F3700"/>
                <w:kern w:val="0"/>
                <w:sz w:val="22"/>
                <w:lang w:bidi="ar"/>
              </w:rPr>
              <w:lastRenderedPageBreak/>
              <w:t>大楼名称</w:t>
            </w:r>
          </w:p>
        </w:tc>
        <w:tc>
          <w:tcPr>
            <w:tcW w:w="492" w:type="pct"/>
            <w:vAlign w:val="center"/>
            <w:hideMark/>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核幢数</w:t>
            </w:r>
          </w:p>
        </w:tc>
        <w:tc>
          <w:tcPr>
            <w:tcW w:w="431" w:type="pct"/>
            <w:vAlign w:val="center"/>
            <w:hideMark/>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楼层数</w:t>
            </w:r>
          </w:p>
        </w:tc>
        <w:tc>
          <w:tcPr>
            <w:tcW w:w="357" w:type="pct"/>
            <w:vAlign w:val="center"/>
            <w:hideMark/>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层</w:t>
            </w:r>
          </w:p>
        </w:tc>
        <w:tc>
          <w:tcPr>
            <w:tcW w:w="2449" w:type="pct"/>
            <w:vAlign w:val="center"/>
            <w:hideMark/>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用途</w:t>
            </w:r>
          </w:p>
        </w:tc>
        <w:tc>
          <w:tcPr>
            <w:tcW w:w="701" w:type="pct"/>
            <w:vAlign w:val="center"/>
            <w:hideMark/>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面积(平方米)</w:t>
            </w:r>
          </w:p>
        </w:tc>
      </w:tr>
      <w:tr w:rsidR="0097610B" w:rsidRPr="0097610B" w:rsidTr="002C738C">
        <w:trPr>
          <w:trHeight w:val="1248"/>
        </w:trPr>
        <w:tc>
          <w:tcPr>
            <w:tcW w:w="570" w:type="pct"/>
            <w:vMerge w:val="restar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教学楼</w:t>
            </w:r>
          </w:p>
        </w:tc>
        <w:tc>
          <w:tcPr>
            <w:tcW w:w="492" w:type="pct"/>
            <w:vMerge w:val="restar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1</w:t>
            </w:r>
          </w:p>
        </w:tc>
        <w:tc>
          <w:tcPr>
            <w:tcW w:w="431" w:type="pct"/>
            <w:vMerge w:val="restar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3</w:t>
            </w:r>
          </w:p>
        </w:tc>
        <w:tc>
          <w:tcPr>
            <w:tcW w:w="357" w:type="pc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1</w:t>
            </w:r>
          </w:p>
        </w:tc>
        <w:tc>
          <w:tcPr>
            <w:tcW w:w="2449" w:type="pct"/>
            <w:vAlign w:val="center"/>
            <w:hideMark/>
          </w:tcPr>
          <w:p w:rsidR="0097610B" w:rsidRPr="0097610B" w:rsidRDefault="0097610B" w:rsidP="0097610B">
            <w:pPr>
              <w:widowControl/>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保健室1间、保健观察室1间、教师办公室1间、教工餐厅1间、幼儿阅览室1间、专用教室2间、幼儿午睡室1间、食堂、保育员操作室、大厅</w:t>
            </w:r>
          </w:p>
        </w:tc>
        <w:tc>
          <w:tcPr>
            <w:tcW w:w="701" w:type="pct"/>
            <w:vMerge w:val="restar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1382.92</w:t>
            </w:r>
          </w:p>
        </w:tc>
      </w:tr>
      <w:tr w:rsidR="0097610B" w:rsidRPr="0097610B" w:rsidTr="002C738C">
        <w:trPr>
          <w:trHeight w:val="1096"/>
        </w:trPr>
        <w:tc>
          <w:tcPr>
            <w:tcW w:w="570" w:type="pct"/>
            <w:vMerge/>
            <w:vAlign w:val="center"/>
            <w:hideMark/>
          </w:tcPr>
          <w:p w:rsidR="0097610B" w:rsidRPr="0097610B" w:rsidRDefault="0097610B" w:rsidP="0097610B">
            <w:pPr>
              <w:widowControl/>
              <w:jc w:val="left"/>
              <w:rPr>
                <w:rFonts w:ascii="宋体" w:eastAsia="宋体" w:hAnsi="宋体" w:cs="宋体"/>
                <w:color w:val="000000"/>
                <w:sz w:val="22"/>
              </w:rPr>
            </w:pPr>
          </w:p>
        </w:tc>
        <w:tc>
          <w:tcPr>
            <w:tcW w:w="492" w:type="pct"/>
            <w:vMerge/>
            <w:vAlign w:val="center"/>
            <w:hideMark/>
          </w:tcPr>
          <w:p w:rsidR="0097610B" w:rsidRPr="0097610B" w:rsidRDefault="0097610B" w:rsidP="0097610B">
            <w:pPr>
              <w:widowControl/>
              <w:jc w:val="left"/>
              <w:rPr>
                <w:rFonts w:ascii="宋体" w:eastAsia="宋体" w:hAnsi="宋体" w:cs="宋体"/>
                <w:color w:val="000000"/>
                <w:sz w:val="22"/>
              </w:rPr>
            </w:pPr>
          </w:p>
        </w:tc>
        <w:tc>
          <w:tcPr>
            <w:tcW w:w="431" w:type="pct"/>
            <w:vMerge/>
            <w:vAlign w:val="center"/>
            <w:hideMark/>
          </w:tcPr>
          <w:p w:rsidR="0097610B" w:rsidRPr="0097610B" w:rsidRDefault="0097610B" w:rsidP="0097610B">
            <w:pPr>
              <w:widowControl/>
              <w:jc w:val="left"/>
              <w:rPr>
                <w:rFonts w:ascii="宋体" w:eastAsia="宋体" w:hAnsi="宋体" w:cs="宋体"/>
                <w:color w:val="000000"/>
                <w:sz w:val="22"/>
              </w:rPr>
            </w:pPr>
          </w:p>
        </w:tc>
        <w:tc>
          <w:tcPr>
            <w:tcW w:w="357" w:type="pc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2</w:t>
            </w:r>
          </w:p>
        </w:tc>
        <w:tc>
          <w:tcPr>
            <w:tcW w:w="2449" w:type="pct"/>
            <w:vAlign w:val="center"/>
            <w:hideMark/>
          </w:tcPr>
          <w:p w:rsidR="0097610B" w:rsidRPr="0097610B" w:rsidRDefault="0097610B" w:rsidP="0097610B">
            <w:pPr>
              <w:widowControl/>
              <w:textAlignment w:val="top"/>
              <w:rPr>
                <w:rFonts w:ascii="宋体" w:eastAsia="宋体" w:hAnsi="宋体" w:cs="宋体"/>
                <w:color w:val="000000"/>
                <w:sz w:val="22"/>
              </w:rPr>
            </w:pPr>
            <w:r w:rsidRPr="0097610B">
              <w:rPr>
                <w:rFonts w:ascii="宋体" w:eastAsia="宋体" w:hAnsi="宋体" w:cs="宋体" w:hint="eastAsia"/>
                <w:color w:val="000000"/>
                <w:kern w:val="0"/>
                <w:sz w:val="22"/>
                <w:lang w:bidi="ar"/>
              </w:rPr>
              <w:t>办公室2间、多媒体活动室1间、专用教室2间、幼儿午睡室1间</w:t>
            </w:r>
          </w:p>
        </w:tc>
        <w:tc>
          <w:tcPr>
            <w:tcW w:w="701" w:type="pct"/>
            <w:vMerge/>
            <w:vAlign w:val="center"/>
            <w:hideMark/>
          </w:tcPr>
          <w:p w:rsidR="0097610B" w:rsidRPr="0097610B" w:rsidRDefault="0097610B" w:rsidP="0097610B">
            <w:pPr>
              <w:widowControl/>
              <w:jc w:val="left"/>
              <w:rPr>
                <w:rFonts w:ascii="宋体" w:eastAsia="宋体" w:hAnsi="宋体" w:cs="宋体"/>
                <w:color w:val="000000"/>
                <w:sz w:val="22"/>
              </w:rPr>
            </w:pPr>
          </w:p>
        </w:tc>
      </w:tr>
      <w:tr w:rsidR="0097610B" w:rsidRPr="0097610B" w:rsidTr="002C738C">
        <w:trPr>
          <w:trHeight w:val="1235"/>
        </w:trPr>
        <w:tc>
          <w:tcPr>
            <w:tcW w:w="570" w:type="pct"/>
            <w:vMerge/>
            <w:vAlign w:val="center"/>
            <w:hideMark/>
          </w:tcPr>
          <w:p w:rsidR="0097610B" w:rsidRPr="0097610B" w:rsidRDefault="0097610B" w:rsidP="0097610B">
            <w:pPr>
              <w:widowControl/>
              <w:jc w:val="left"/>
              <w:rPr>
                <w:rFonts w:ascii="宋体" w:eastAsia="宋体" w:hAnsi="宋体" w:cs="宋体"/>
                <w:color w:val="000000"/>
                <w:sz w:val="22"/>
              </w:rPr>
            </w:pPr>
          </w:p>
        </w:tc>
        <w:tc>
          <w:tcPr>
            <w:tcW w:w="492" w:type="pct"/>
            <w:vMerge/>
            <w:vAlign w:val="center"/>
            <w:hideMark/>
          </w:tcPr>
          <w:p w:rsidR="0097610B" w:rsidRPr="0097610B" w:rsidRDefault="0097610B" w:rsidP="0097610B">
            <w:pPr>
              <w:widowControl/>
              <w:jc w:val="left"/>
              <w:rPr>
                <w:rFonts w:ascii="宋体" w:eastAsia="宋体" w:hAnsi="宋体" w:cs="宋体"/>
                <w:color w:val="000000"/>
                <w:sz w:val="22"/>
              </w:rPr>
            </w:pPr>
          </w:p>
        </w:tc>
        <w:tc>
          <w:tcPr>
            <w:tcW w:w="431" w:type="pct"/>
            <w:vMerge/>
            <w:vAlign w:val="center"/>
            <w:hideMark/>
          </w:tcPr>
          <w:p w:rsidR="0097610B" w:rsidRPr="0097610B" w:rsidRDefault="0097610B" w:rsidP="0097610B">
            <w:pPr>
              <w:widowControl/>
              <w:jc w:val="left"/>
              <w:rPr>
                <w:rFonts w:ascii="宋体" w:eastAsia="宋体" w:hAnsi="宋体" w:cs="宋体"/>
                <w:color w:val="000000"/>
                <w:sz w:val="22"/>
              </w:rPr>
            </w:pPr>
          </w:p>
        </w:tc>
        <w:tc>
          <w:tcPr>
            <w:tcW w:w="357" w:type="pct"/>
            <w:vAlign w:val="center"/>
          </w:tcPr>
          <w:p w:rsidR="0097610B" w:rsidRPr="0097610B" w:rsidRDefault="0097610B" w:rsidP="0097610B">
            <w:pPr>
              <w:widowControl/>
              <w:jc w:val="center"/>
              <w:textAlignment w:val="center"/>
              <w:rPr>
                <w:rFonts w:ascii="宋体" w:eastAsia="宋体" w:hAnsi="宋体" w:cs="宋体"/>
                <w:color w:val="000000"/>
                <w:kern w:val="0"/>
                <w:sz w:val="22"/>
                <w:lang w:bidi="ar"/>
              </w:rPr>
            </w:pPr>
            <w:r w:rsidRPr="0097610B">
              <w:rPr>
                <w:rFonts w:ascii="宋体" w:eastAsia="宋体" w:hAnsi="宋体" w:cs="宋体" w:hint="eastAsia"/>
                <w:color w:val="000000"/>
                <w:kern w:val="0"/>
                <w:sz w:val="22"/>
                <w:lang w:bidi="ar"/>
              </w:rPr>
              <w:t>3</w:t>
            </w:r>
          </w:p>
        </w:tc>
        <w:tc>
          <w:tcPr>
            <w:tcW w:w="2449" w:type="pct"/>
            <w:vAlign w:val="center"/>
            <w:hideMark/>
          </w:tcPr>
          <w:p w:rsidR="0097610B" w:rsidRPr="0097610B" w:rsidRDefault="0097610B" w:rsidP="0097610B">
            <w:pPr>
              <w:widowControl/>
              <w:textAlignment w:val="top"/>
              <w:rPr>
                <w:rFonts w:ascii="宋体" w:eastAsia="宋体" w:hAnsi="宋体" w:cs="宋体"/>
                <w:color w:val="000000"/>
                <w:sz w:val="22"/>
              </w:rPr>
            </w:pPr>
            <w:r w:rsidRPr="0097610B">
              <w:rPr>
                <w:rFonts w:ascii="宋体" w:eastAsia="宋体" w:hAnsi="宋体" w:cs="宋体" w:hint="eastAsia"/>
                <w:color w:val="000000"/>
                <w:kern w:val="0"/>
                <w:sz w:val="22"/>
                <w:lang w:bidi="ar"/>
              </w:rPr>
              <w:t>幼儿午睡室2间、专用教室1间、会议室1间</w:t>
            </w:r>
          </w:p>
        </w:tc>
        <w:tc>
          <w:tcPr>
            <w:tcW w:w="701" w:type="pct"/>
            <w:vMerge/>
            <w:vAlign w:val="center"/>
            <w:hideMark/>
          </w:tcPr>
          <w:p w:rsidR="0097610B" w:rsidRPr="0097610B" w:rsidRDefault="0097610B" w:rsidP="0097610B">
            <w:pPr>
              <w:widowControl/>
              <w:jc w:val="left"/>
              <w:rPr>
                <w:rFonts w:ascii="宋体" w:eastAsia="宋体" w:hAnsi="宋体" w:cs="宋体"/>
                <w:color w:val="000000"/>
                <w:sz w:val="22"/>
              </w:rPr>
            </w:pPr>
          </w:p>
        </w:tc>
      </w:tr>
      <w:tr w:rsidR="0097610B" w:rsidRPr="0097610B" w:rsidTr="002C738C">
        <w:trPr>
          <w:trHeight w:val="90"/>
        </w:trPr>
        <w:tc>
          <w:tcPr>
            <w:tcW w:w="570" w:type="pc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门卫室</w:t>
            </w:r>
          </w:p>
        </w:tc>
        <w:tc>
          <w:tcPr>
            <w:tcW w:w="492" w:type="pc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1</w:t>
            </w:r>
          </w:p>
        </w:tc>
        <w:tc>
          <w:tcPr>
            <w:tcW w:w="431" w:type="pc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1</w:t>
            </w:r>
          </w:p>
        </w:tc>
        <w:tc>
          <w:tcPr>
            <w:tcW w:w="357" w:type="pct"/>
            <w:vAlign w:val="center"/>
            <w:hideMark/>
          </w:tcPr>
          <w:p w:rsidR="0097610B" w:rsidRPr="0097610B" w:rsidRDefault="0097610B" w:rsidP="0097610B">
            <w:pPr>
              <w:widowControl/>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1</w:t>
            </w:r>
          </w:p>
        </w:tc>
        <w:tc>
          <w:tcPr>
            <w:tcW w:w="2449" w:type="pct"/>
            <w:vAlign w:val="center"/>
            <w:hideMark/>
          </w:tcPr>
          <w:p w:rsidR="0097610B" w:rsidRPr="0097610B" w:rsidRDefault="0097610B" w:rsidP="0097610B">
            <w:pPr>
              <w:widowControl/>
              <w:textAlignment w:val="top"/>
              <w:rPr>
                <w:rFonts w:ascii="宋体" w:eastAsia="宋体" w:hAnsi="宋体" w:cs="宋体"/>
                <w:color w:val="000000"/>
                <w:sz w:val="22"/>
              </w:rPr>
            </w:pPr>
            <w:r w:rsidRPr="0097610B">
              <w:rPr>
                <w:rFonts w:ascii="宋体" w:eastAsia="宋体" w:hAnsi="宋体" w:cs="宋体" w:hint="eastAsia"/>
                <w:color w:val="000000"/>
                <w:sz w:val="22"/>
              </w:rPr>
              <w:t>门卫值班室</w:t>
            </w:r>
          </w:p>
        </w:tc>
        <w:tc>
          <w:tcPr>
            <w:tcW w:w="701" w:type="pct"/>
            <w:vMerge/>
            <w:vAlign w:val="center"/>
            <w:hideMark/>
          </w:tcPr>
          <w:p w:rsidR="0097610B" w:rsidRPr="0097610B" w:rsidRDefault="0097610B" w:rsidP="0097610B">
            <w:pPr>
              <w:widowControl/>
              <w:jc w:val="left"/>
              <w:rPr>
                <w:rFonts w:ascii="宋体" w:eastAsia="宋体" w:hAnsi="宋体" w:cs="宋体"/>
                <w:color w:val="000000"/>
                <w:sz w:val="22"/>
              </w:rPr>
            </w:pPr>
          </w:p>
        </w:tc>
      </w:tr>
    </w:tbl>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sz w:val="22"/>
        </w:rPr>
      </w:pPr>
      <w:r w:rsidRPr="0097610B">
        <w:rPr>
          <w:rFonts w:ascii="Times New Roman" w:eastAsia="宋体" w:hAnsi="Times New Roman" w:cs="Times New Roman" w:hint="eastAsia"/>
          <w:color w:val="000000"/>
          <w:sz w:val="22"/>
        </w:rPr>
        <w:t>4.2.2</w:t>
      </w:r>
      <w:r w:rsidRPr="0097610B">
        <w:rPr>
          <w:rFonts w:ascii="Times New Roman" w:eastAsia="宋体" w:hAnsi="Times New Roman" w:cs="Times New Roman" w:hint="eastAsia"/>
          <w:bCs/>
          <w:sz w:val="22"/>
        </w:rPr>
        <w:t>上海市浦东新区巨野幼儿园（分部）</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sz w:val="22"/>
        </w:rPr>
      </w:pPr>
      <w:r w:rsidRPr="0097610B">
        <w:rPr>
          <w:rFonts w:ascii="Times New Roman" w:eastAsia="宋体" w:hAnsi="Times New Roman" w:cs="Times New Roman" w:hint="eastAsia"/>
          <w:sz w:val="22"/>
        </w:rPr>
        <w:t>地址：上海市浦东新区浦东大道</w:t>
      </w:r>
      <w:r w:rsidRPr="0097610B">
        <w:rPr>
          <w:rFonts w:ascii="Times New Roman" w:eastAsia="宋体" w:hAnsi="Times New Roman" w:cs="Times New Roman"/>
          <w:sz w:val="22"/>
        </w:rPr>
        <w:t>1700</w:t>
      </w:r>
      <w:r w:rsidRPr="0097610B">
        <w:rPr>
          <w:rFonts w:ascii="Times New Roman" w:eastAsia="宋体" w:hAnsi="Times New Roman" w:cs="Times New Roman" w:hint="eastAsia"/>
          <w:sz w:val="22"/>
        </w:rPr>
        <w:t>弄</w:t>
      </w:r>
      <w:r w:rsidRPr="0097610B">
        <w:rPr>
          <w:rFonts w:ascii="Times New Roman" w:eastAsia="宋体" w:hAnsi="Times New Roman" w:cs="Times New Roman"/>
          <w:sz w:val="22"/>
        </w:rPr>
        <w:t>28</w:t>
      </w:r>
      <w:r w:rsidRPr="0097610B">
        <w:rPr>
          <w:rFonts w:ascii="Times New Roman" w:eastAsia="宋体" w:hAnsi="Times New Roman" w:cs="Times New Roman" w:hint="eastAsia"/>
          <w:sz w:val="22"/>
        </w:rPr>
        <w:t>号</w:t>
      </w:r>
    </w:p>
    <w:p w:rsidR="0097610B" w:rsidRPr="0097610B" w:rsidRDefault="0097610B" w:rsidP="0097610B">
      <w:pPr>
        <w:adjustRightInd w:val="0"/>
        <w:snapToGrid w:val="0"/>
        <w:spacing w:line="300" w:lineRule="auto"/>
        <w:ind w:leftChars="208" w:left="437"/>
        <w:jc w:val="left"/>
        <w:rPr>
          <w:rFonts w:ascii="Times New Roman" w:eastAsia="宋体" w:hAnsi="Times New Roman" w:cs="Times New Roman"/>
          <w:sz w:val="22"/>
        </w:rPr>
      </w:pPr>
      <w:r w:rsidRPr="0097610B">
        <w:rPr>
          <w:rFonts w:ascii="Times New Roman" w:eastAsia="宋体" w:hAnsi="Times New Roman" w:cs="Times New Roman" w:hint="eastAsia"/>
          <w:sz w:val="22"/>
        </w:rPr>
        <w:t>建筑面积：</w:t>
      </w:r>
      <w:r w:rsidRPr="0097610B">
        <w:rPr>
          <w:rFonts w:ascii="Times New Roman" w:eastAsia="宋体" w:hAnsi="Times New Roman" w:cs="Times New Roman"/>
          <w:sz w:val="22"/>
        </w:rPr>
        <w:t xml:space="preserve"> 885.55</w:t>
      </w:r>
      <w:r w:rsidRPr="0097610B">
        <w:rPr>
          <w:rFonts w:ascii="Times New Roman" w:eastAsia="宋体" w:hAnsi="Times New Roman" w:cs="Times New Roman" w:hint="eastAsia"/>
          <w:sz w:val="22"/>
        </w:rPr>
        <w:t>平方米，绿化面积：</w:t>
      </w:r>
      <w:r w:rsidRPr="0097610B">
        <w:rPr>
          <w:rFonts w:ascii="Times New Roman" w:eastAsia="宋体" w:hAnsi="Times New Roman" w:cs="Times New Roman"/>
          <w:sz w:val="22"/>
        </w:rPr>
        <w:t>100</w:t>
      </w:r>
      <w:r w:rsidRPr="0097610B">
        <w:rPr>
          <w:rFonts w:ascii="Times New Roman" w:eastAsia="宋体" w:hAnsi="Times New Roman" w:cs="Times New Roman" w:hint="eastAsia"/>
          <w:sz w:val="22"/>
        </w:rPr>
        <w:t>平方米，共有套数</w:t>
      </w:r>
      <w:r w:rsidRPr="0097610B">
        <w:rPr>
          <w:rFonts w:ascii="Times New Roman" w:eastAsia="宋体" w:hAnsi="Times New Roman" w:cs="Times New Roman"/>
          <w:sz w:val="22"/>
        </w:rPr>
        <w:t xml:space="preserve">1 </w:t>
      </w:r>
      <w:r w:rsidRPr="0097610B">
        <w:rPr>
          <w:rFonts w:ascii="Times New Roman" w:eastAsia="宋体" w:hAnsi="Times New Roman" w:cs="Times New Roman" w:hint="eastAsia"/>
          <w:sz w:val="22"/>
        </w:rPr>
        <w:t>幢，包含：教学楼、门卫室，教职工</w:t>
      </w:r>
      <w:r w:rsidRPr="0097610B">
        <w:rPr>
          <w:rFonts w:ascii="Times New Roman" w:eastAsia="宋体" w:hAnsi="Times New Roman" w:cs="Times New Roman"/>
          <w:sz w:val="22"/>
        </w:rPr>
        <w:t>20</w:t>
      </w:r>
      <w:r w:rsidRPr="0097610B">
        <w:rPr>
          <w:rFonts w:ascii="Times New Roman" w:eastAsia="宋体" w:hAnsi="Times New Roman" w:cs="Times New Roman" w:hint="eastAsia"/>
          <w:sz w:val="22"/>
        </w:rPr>
        <w:t>人，学生</w:t>
      </w:r>
      <w:r w:rsidRPr="0097610B">
        <w:rPr>
          <w:rFonts w:ascii="Times New Roman" w:eastAsia="宋体" w:hAnsi="Times New Roman" w:cs="Times New Roman"/>
          <w:sz w:val="22"/>
        </w:rPr>
        <w:t>92</w:t>
      </w:r>
      <w:r w:rsidRPr="0097610B">
        <w:rPr>
          <w:rFonts w:ascii="Times New Roman" w:eastAsia="宋体" w:hAnsi="Times New Roman" w:cs="Times New Roman" w:hint="eastAsia"/>
          <w:sz w:val="22"/>
        </w:rPr>
        <w:t>人。</w:t>
      </w:r>
    </w:p>
    <w:p w:rsidR="0097610B" w:rsidRPr="0097610B" w:rsidRDefault="0097610B" w:rsidP="0097610B">
      <w:pPr>
        <w:adjustRightInd w:val="0"/>
        <w:snapToGrid w:val="0"/>
        <w:spacing w:line="300" w:lineRule="auto"/>
        <w:ind w:firstLineChars="200" w:firstLine="422"/>
        <w:jc w:val="left"/>
        <w:rPr>
          <w:rFonts w:ascii="宋体" w:eastAsia="宋体" w:hAnsi="宋体" w:cs="Times New Roman"/>
          <w:b/>
        </w:rPr>
      </w:pPr>
      <w:r w:rsidRPr="0097610B">
        <w:rPr>
          <w:rFonts w:ascii="宋体" w:eastAsia="宋体" w:hAnsi="宋体" w:cs="Times New Roman" w:hint="eastAsia"/>
          <w:b/>
        </w:rPr>
        <w:t>分部校区大楼情况：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27"/>
        <w:gridCol w:w="953"/>
        <w:gridCol w:w="437"/>
        <w:gridCol w:w="3807"/>
        <w:gridCol w:w="1538"/>
      </w:tblGrid>
      <w:tr w:rsidR="0097610B" w:rsidRPr="0097610B" w:rsidTr="002C738C">
        <w:trPr>
          <w:trHeight w:val="611"/>
        </w:trPr>
        <w:tc>
          <w:tcPr>
            <w:tcW w:w="573" w:type="pct"/>
            <w:vAlign w:val="center"/>
            <w:hideMark/>
          </w:tcPr>
          <w:p w:rsidR="0097610B" w:rsidRPr="0097610B" w:rsidRDefault="0097610B" w:rsidP="0097610B">
            <w:pPr>
              <w:widowControl/>
              <w:jc w:val="center"/>
              <w:textAlignment w:val="center"/>
              <w:rPr>
                <w:rFonts w:ascii="宋体" w:eastAsia="宋体" w:hAnsi="宋体" w:cs="宋体"/>
                <w:b/>
                <w:bCs/>
                <w:color w:val="4F3700"/>
                <w:sz w:val="22"/>
              </w:rPr>
            </w:pPr>
            <w:r w:rsidRPr="0097610B">
              <w:rPr>
                <w:rFonts w:ascii="宋体" w:eastAsia="宋体" w:hAnsi="宋体" w:cs="宋体" w:hint="eastAsia"/>
                <w:b/>
                <w:bCs/>
                <w:color w:val="4F3700"/>
                <w:kern w:val="0"/>
                <w:sz w:val="22"/>
                <w:lang w:bidi="ar"/>
              </w:rPr>
              <w:t>大楼名称</w:t>
            </w:r>
          </w:p>
        </w:tc>
        <w:tc>
          <w:tcPr>
            <w:tcW w:w="495" w:type="pct"/>
            <w:vAlign w:val="center"/>
            <w:hideMark/>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核幢数</w:t>
            </w:r>
          </w:p>
        </w:tc>
        <w:tc>
          <w:tcPr>
            <w:tcW w:w="569" w:type="pct"/>
            <w:vAlign w:val="center"/>
            <w:hideMark/>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楼层数</w:t>
            </w:r>
          </w:p>
        </w:tc>
        <w:tc>
          <w:tcPr>
            <w:tcW w:w="208" w:type="pct"/>
            <w:vAlign w:val="center"/>
            <w:hideMark/>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层</w:t>
            </w:r>
          </w:p>
        </w:tc>
        <w:tc>
          <w:tcPr>
            <w:tcW w:w="2243" w:type="pct"/>
            <w:vAlign w:val="center"/>
            <w:hideMark/>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用途</w:t>
            </w:r>
          </w:p>
        </w:tc>
        <w:tc>
          <w:tcPr>
            <w:tcW w:w="912" w:type="pct"/>
            <w:vAlign w:val="center"/>
            <w:hideMark/>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面积(平方米)</w:t>
            </w:r>
          </w:p>
        </w:tc>
      </w:tr>
      <w:tr w:rsidR="0097610B" w:rsidRPr="0097610B" w:rsidTr="002C738C">
        <w:trPr>
          <w:trHeight w:val="1248"/>
        </w:trPr>
        <w:tc>
          <w:tcPr>
            <w:tcW w:w="573" w:type="pct"/>
            <w:vMerge w:val="restar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教学楼</w:t>
            </w:r>
          </w:p>
        </w:tc>
        <w:tc>
          <w:tcPr>
            <w:tcW w:w="495" w:type="pct"/>
            <w:vMerge w:val="restar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1</w:t>
            </w:r>
          </w:p>
        </w:tc>
        <w:tc>
          <w:tcPr>
            <w:tcW w:w="569" w:type="pct"/>
            <w:vMerge w:val="restar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2</w:t>
            </w:r>
          </w:p>
        </w:tc>
        <w:tc>
          <w:tcPr>
            <w:tcW w:w="208" w:type="pc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1</w:t>
            </w:r>
          </w:p>
        </w:tc>
        <w:tc>
          <w:tcPr>
            <w:tcW w:w="2243" w:type="pct"/>
            <w:vAlign w:val="center"/>
            <w:hideMark/>
          </w:tcPr>
          <w:p w:rsidR="0097610B" w:rsidRPr="0097610B" w:rsidRDefault="0097610B" w:rsidP="0097610B">
            <w:pPr>
              <w:widowControl/>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门卫室1间、保健室1间、保健观察室1间、幼儿阅览室1间、专用教室1间、多媒体活动室1间、食堂、保育员操作室、教工餐厅</w:t>
            </w:r>
          </w:p>
        </w:tc>
        <w:tc>
          <w:tcPr>
            <w:tcW w:w="912" w:type="pct"/>
            <w:vMerge w:val="restar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885.55</w:t>
            </w:r>
          </w:p>
        </w:tc>
      </w:tr>
      <w:tr w:rsidR="0097610B" w:rsidRPr="0097610B" w:rsidTr="002C738C">
        <w:trPr>
          <w:trHeight w:val="1859"/>
        </w:trPr>
        <w:tc>
          <w:tcPr>
            <w:tcW w:w="573" w:type="pct"/>
            <w:vMerge/>
            <w:vAlign w:val="center"/>
            <w:hideMark/>
          </w:tcPr>
          <w:p w:rsidR="0097610B" w:rsidRPr="0097610B" w:rsidRDefault="0097610B" w:rsidP="0097610B">
            <w:pPr>
              <w:widowControl/>
              <w:jc w:val="left"/>
              <w:rPr>
                <w:rFonts w:ascii="宋体" w:eastAsia="宋体" w:hAnsi="宋体" w:cs="宋体"/>
                <w:color w:val="000000"/>
                <w:sz w:val="22"/>
              </w:rPr>
            </w:pPr>
          </w:p>
        </w:tc>
        <w:tc>
          <w:tcPr>
            <w:tcW w:w="495" w:type="pct"/>
            <w:vMerge/>
            <w:vAlign w:val="center"/>
            <w:hideMark/>
          </w:tcPr>
          <w:p w:rsidR="0097610B" w:rsidRPr="0097610B" w:rsidRDefault="0097610B" w:rsidP="0097610B">
            <w:pPr>
              <w:widowControl/>
              <w:jc w:val="left"/>
              <w:rPr>
                <w:rFonts w:ascii="宋体" w:eastAsia="宋体" w:hAnsi="宋体" w:cs="宋体"/>
                <w:color w:val="000000"/>
                <w:sz w:val="22"/>
              </w:rPr>
            </w:pPr>
          </w:p>
        </w:tc>
        <w:tc>
          <w:tcPr>
            <w:tcW w:w="569" w:type="pct"/>
            <w:vMerge/>
            <w:vAlign w:val="center"/>
            <w:hideMark/>
          </w:tcPr>
          <w:p w:rsidR="0097610B" w:rsidRPr="0097610B" w:rsidRDefault="0097610B" w:rsidP="0097610B">
            <w:pPr>
              <w:widowControl/>
              <w:jc w:val="left"/>
              <w:rPr>
                <w:rFonts w:ascii="宋体" w:eastAsia="宋体" w:hAnsi="宋体" w:cs="宋体"/>
                <w:color w:val="000000"/>
                <w:sz w:val="22"/>
              </w:rPr>
            </w:pPr>
          </w:p>
        </w:tc>
        <w:tc>
          <w:tcPr>
            <w:tcW w:w="208" w:type="pc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2</w:t>
            </w:r>
          </w:p>
        </w:tc>
        <w:tc>
          <w:tcPr>
            <w:tcW w:w="2243" w:type="pct"/>
            <w:vAlign w:val="center"/>
            <w:hideMark/>
          </w:tcPr>
          <w:p w:rsidR="0097610B" w:rsidRPr="0097610B" w:rsidRDefault="0097610B" w:rsidP="0097610B">
            <w:pPr>
              <w:widowControl/>
              <w:textAlignment w:val="top"/>
              <w:rPr>
                <w:rFonts w:ascii="宋体" w:eastAsia="宋体" w:hAnsi="宋体" w:cs="宋体"/>
                <w:color w:val="000000"/>
                <w:sz w:val="22"/>
              </w:rPr>
            </w:pPr>
            <w:r w:rsidRPr="0097610B">
              <w:rPr>
                <w:rFonts w:ascii="宋体" w:eastAsia="宋体" w:hAnsi="宋体" w:cs="宋体" w:hint="eastAsia"/>
                <w:color w:val="000000"/>
                <w:kern w:val="0"/>
                <w:sz w:val="22"/>
                <w:lang w:bidi="ar"/>
              </w:rPr>
              <w:t>办公室2间、专用教室3间、幼儿专用活动室1间、幼儿午睡室1间</w:t>
            </w:r>
          </w:p>
        </w:tc>
        <w:tc>
          <w:tcPr>
            <w:tcW w:w="912" w:type="pct"/>
            <w:vMerge/>
            <w:vAlign w:val="center"/>
            <w:hideMark/>
          </w:tcPr>
          <w:p w:rsidR="0097610B" w:rsidRPr="0097610B" w:rsidRDefault="0097610B" w:rsidP="0097610B">
            <w:pPr>
              <w:widowControl/>
              <w:jc w:val="left"/>
              <w:rPr>
                <w:rFonts w:ascii="宋体" w:eastAsia="宋体" w:hAnsi="宋体" w:cs="宋体"/>
                <w:color w:val="000000"/>
                <w:sz w:val="22"/>
              </w:rPr>
            </w:pPr>
          </w:p>
        </w:tc>
      </w:tr>
    </w:tbl>
    <w:p w:rsidR="0097610B" w:rsidRPr="0097610B" w:rsidRDefault="0097610B" w:rsidP="0097610B">
      <w:pPr>
        <w:adjustRightInd w:val="0"/>
        <w:snapToGrid w:val="0"/>
        <w:spacing w:line="300" w:lineRule="auto"/>
        <w:ind w:leftChars="208" w:left="437"/>
        <w:jc w:val="left"/>
        <w:rPr>
          <w:rFonts w:ascii="Times New Roman" w:eastAsia="宋体" w:hAnsi="Times New Roman" w:cs="Times New Roman"/>
          <w:sz w:val="22"/>
        </w:rPr>
      </w:pPr>
      <w:r w:rsidRPr="0097610B">
        <w:rPr>
          <w:rFonts w:ascii="Times New Roman" w:eastAsia="宋体" w:hAnsi="Times New Roman" w:cs="Times New Roman" w:hint="eastAsia"/>
          <w:sz w:val="22"/>
        </w:rPr>
        <w:t>4.2.3</w:t>
      </w:r>
      <w:r w:rsidRPr="0097610B">
        <w:rPr>
          <w:rFonts w:ascii="Times New Roman" w:eastAsia="宋体" w:hAnsi="Times New Roman" w:cs="Times New Roman" w:hint="eastAsia"/>
          <w:sz w:val="22"/>
        </w:rPr>
        <w:t>上海市浦东新区巨野幼儿园（凌民部）</w:t>
      </w:r>
    </w:p>
    <w:p w:rsidR="0097610B" w:rsidRPr="0097610B" w:rsidRDefault="0097610B" w:rsidP="0097610B">
      <w:pPr>
        <w:adjustRightInd w:val="0"/>
        <w:snapToGrid w:val="0"/>
        <w:spacing w:line="300" w:lineRule="auto"/>
        <w:ind w:leftChars="208" w:left="437"/>
        <w:jc w:val="left"/>
        <w:rPr>
          <w:rFonts w:ascii="Times New Roman" w:eastAsia="宋体" w:hAnsi="Times New Roman" w:cs="Times New Roman"/>
          <w:sz w:val="22"/>
        </w:rPr>
      </w:pPr>
      <w:r w:rsidRPr="0097610B">
        <w:rPr>
          <w:rFonts w:ascii="Times New Roman" w:eastAsia="宋体" w:hAnsi="Times New Roman" w:cs="Times New Roman" w:hint="eastAsia"/>
          <w:sz w:val="22"/>
        </w:rPr>
        <w:t>地址：上海市浦东新区浦东大道</w:t>
      </w:r>
      <w:r w:rsidRPr="0097610B">
        <w:rPr>
          <w:rFonts w:ascii="Times New Roman" w:eastAsia="宋体" w:hAnsi="Times New Roman" w:cs="Times New Roman" w:hint="eastAsia"/>
          <w:sz w:val="22"/>
        </w:rPr>
        <w:t>1615</w:t>
      </w:r>
      <w:r w:rsidRPr="0097610B">
        <w:rPr>
          <w:rFonts w:ascii="Times New Roman" w:eastAsia="宋体" w:hAnsi="Times New Roman" w:cs="Times New Roman" w:hint="eastAsia"/>
          <w:sz w:val="22"/>
        </w:rPr>
        <w:t>弄</w:t>
      </w:r>
      <w:r w:rsidRPr="0097610B">
        <w:rPr>
          <w:rFonts w:ascii="Times New Roman" w:eastAsia="宋体" w:hAnsi="Times New Roman" w:cs="Times New Roman" w:hint="eastAsia"/>
          <w:sz w:val="22"/>
        </w:rPr>
        <w:t>24</w:t>
      </w:r>
      <w:r w:rsidRPr="0097610B">
        <w:rPr>
          <w:rFonts w:ascii="Times New Roman" w:eastAsia="宋体" w:hAnsi="Times New Roman" w:cs="Times New Roman" w:hint="eastAsia"/>
          <w:sz w:val="22"/>
        </w:rPr>
        <w:t>号</w:t>
      </w:r>
    </w:p>
    <w:p w:rsidR="0097610B" w:rsidRPr="0097610B" w:rsidRDefault="0097610B" w:rsidP="0097610B">
      <w:pPr>
        <w:adjustRightInd w:val="0"/>
        <w:snapToGrid w:val="0"/>
        <w:spacing w:line="300" w:lineRule="auto"/>
        <w:ind w:leftChars="208" w:left="437"/>
        <w:jc w:val="left"/>
        <w:rPr>
          <w:rFonts w:ascii="Times New Roman" w:eastAsia="宋体" w:hAnsi="Times New Roman" w:cs="Times New Roman"/>
          <w:sz w:val="22"/>
        </w:rPr>
      </w:pPr>
      <w:r w:rsidRPr="0097610B">
        <w:rPr>
          <w:rFonts w:ascii="Times New Roman" w:eastAsia="宋体" w:hAnsi="Times New Roman" w:cs="Times New Roman" w:hint="eastAsia"/>
          <w:sz w:val="22"/>
        </w:rPr>
        <w:t>建筑面积：</w:t>
      </w:r>
      <w:r w:rsidRPr="0097610B">
        <w:rPr>
          <w:rFonts w:ascii="Times New Roman" w:eastAsia="宋体" w:hAnsi="Times New Roman" w:cs="Times New Roman" w:hint="eastAsia"/>
          <w:sz w:val="22"/>
        </w:rPr>
        <w:t>2187</w:t>
      </w:r>
      <w:r w:rsidRPr="0097610B">
        <w:rPr>
          <w:rFonts w:ascii="Times New Roman" w:eastAsia="宋体" w:hAnsi="Times New Roman" w:cs="Times New Roman" w:hint="eastAsia"/>
          <w:sz w:val="22"/>
        </w:rPr>
        <w:t>平方米，绿化面积：</w:t>
      </w:r>
      <w:r w:rsidRPr="0097610B">
        <w:rPr>
          <w:rFonts w:ascii="Times New Roman" w:eastAsia="宋体" w:hAnsi="Times New Roman" w:cs="Times New Roman" w:hint="eastAsia"/>
          <w:sz w:val="22"/>
        </w:rPr>
        <w:t>500</w:t>
      </w:r>
      <w:r w:rsidRPr="0097610B">
        <w:rPr>
          <w:rFonts w:ascii="Times New Roman" w:eastAsia="宋体" w:hAnsi="Times New Roman" w:cs="Times New Roman" w:hint="eastAsia"/>
          <w:sz w:val="22"/>
        </w:rPr>
        <w:t>平方米，共有套数</w:t>
      </w:r>
      <w:r w:rsidRPr="0097610B">
        <w:rPr>
          <w:rFonts w:ascii="Times New Roman" w:eastAsia="宋体" w:hAnsi="Times New Roman" w:cs="Times New Roman" w:hint="eastAsia"/>
          <w:sz w:val="22"/>
        </w:rPr>
        <w:t>2</w:t>
      </w:r>
      <w:r w:rsidRPr="0097610B">
        <w:rPr>
          <w:rFonts w:ascii="Times New Roman" w:eastAsia="宋体" w:hAnsi="Times New Roman" w:cs="Times New Roman" w:hint="eastAsia"/>
          <w:sz w:val="22"/>
        </w:rPr>
        <w:t>幢，包含：教学楼、门卫室，教职工</w:t>
      </w:r>
      <w:r w:rsidRPr="0097610B">
        <w:rPr>
          <w:rFonts w:ascii="Times New Roman" w:eastAsia="宋体" w:hAnsi="Times New Roman" w:cs="Times New Roman" w:hint="eastAsia"/>
          <w:sz w:val="22"/>
        </w:rPr>
        <w:t>12</w:t>
      </w:r>
      <w:r w:rsidRPr="0097610B">
        <w:rPr>
          <w:rFonts w:ascii="Times New Roman" w:eastAsia="宋体" w:hAnsi="Times New Roman" w:cs="Times New Roman" w:hint="eastAsia"/>
          <w:sz w:val="22"/>
        </w:rPr>
        <w:t>人，学生</w:t>
      </w:r>
      <w:r w:rsidRPr="0097610B">
        <w:rPr>
          <w:rFonts w:ascii="Times New Roman" w:eastAsia="宋体" w:hAnsi="Times New Roman" w:cs="Times New Roman" w:hint="eastAsia"/>
          <w:sz w:val="22"/>
        </w:rPr>
        <w:t>70</w:t>
      </w:r>
      <w:r w:rsidRPr="0097610B">
        <w:rPr>
          <w:rFonts w:ascii="Times New Roman" w:eastAsia="宋体" w:hAnsi="Times New Roman" w:cs="Times New Roman" w:hint="eastAsia"/>
          <w:sz w:val="22"/>
        </w:rPr>
        <w:t>人。</w:t>
      </w:r>
    </w:p>
    <w:p w:rsidR="0097610B" w:rsidRPr="0097610B" w:rsidRDefault="0097610B" w:rsidP="0097610B">
      <w:pPr>
        <w:adjustRightInd w:val="0"/>
        <w:snapToGrid w:val="0"/>
        <w:spacing w:line="300" w:lineRule="auto"/>
        <w:ind w:leftChars="208" w:left="437"/>
        <w:jc w:val="left"/>
        <w:rPr>
          <w:rFonts w:ascii="Times New Roman" w:eastAsia="宋体" w:hAnsi="Times New Roman" w:cs="Times New Roman"/>
          <w:sz w:val="22"/>
        </w:rPr>
      </w:pPr>
      <w:r w:rsidRPr="0097610B">
        <w:rPr>
          <w:rFonts w:ascii="Times New Roman" w:eastAsia="宋体" w:hAnsi="Times New Roman" w:cs="Times New Roman" w:hint="eastAsia"/>
          <w:sz w:val="22"/>
        </w:rPr>
        <w:t>凌民部校区大楼情况：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839"/>
        <w:gridCol w:w="735"/>
        <w:gridCol w:w="608"/>
        <w:gridCol w:w="3820"/>
        <w:gridCol w:w="1549"/>
      </w:tblGrid>
      <w:tr w:rsidR="0097610B" w:rsidRPr="0097610B" w:rsidTr="002C738C">
        <w:trPr>
          <w:trHeight w:val="611"/>
        </w:trPr>
        <w:tc>
          <w:tcPr>
            <w:tcW w:w="570" w:type="pct"/>
            <w:vAlign w:val="center"/>
            <w:hideMark/>
          </w:tcPr>
          <w:p w:rsidR="0097610B" w:rsidRPr="0097610B" w:rsidRDefault="0097610B" w:rsidP="0097610B">
            <w:pPr>
              <w:widowControl/>
              <w:jc w:val="center"/>
              <w:textAlignment w:val="center"/>
              <w:rPr>
                <w:rFonts w:ascii="宋体" w:eastAsia="宋体" w:hAnsi="宋体" w:cs="宋体"/>
                <w:b/>
                <w:bCs/>
                <w:color w:val="4F3700"/>
                <w:sz w:val="22"/>
              </w:rPr>
            </w:pPr>
            <w:r w:rsidRPr="0097610B">
              <w:rPr>
                <w:rFonts w:ascii="宋体" w:eastAsia="宋体" w:hAnsi="宋体" w:cs="宋体" w:hint="eastAsia"/>
                <w:b/>
                <w:bCs/>
                <w:color w:val="4F3700"/>
                <w:kern w:val="0"/>
                <w:sz w:val="22"/>
                <w:lang w:bidi="ar"/>
              </w:rPr>
              <w:t>大楼名称</w:t>
            </w:r>
          </w:p>
        </w:tc>
        <w:tc>
          <w:tcPr>
            <w:tcW w:w="492" w:type="pct"/>
            <w:vAlign w:val="center"/>
            <w:hideMark/>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核幢数</w:t>
            </w:r>
          </w:p>
        </w:tc>
        <w:tc>
          <w:tcPr>
            <w:tcW w:w="431" w:type="pct"/>
            <w:vAlign w:val="center"/>
            <w:hideMark/>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楼层数</w:t>
            </w:r>
          </w:p>
        </w:tc>
        <w:tc>
          <w:tcPr>
            <w:tcW w:w="357" w:type="pct"/>
            <w:vAlign w:val="center"/>
            <w:hideMark/>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层</w:t>
            </w:r>
          </w:p>
        </w:tc>
        <w:tc>
          <w:tcPr>
            <w:tcW w:w="2241" w:type="pct"/>
            <w:vAlign w:val="center"/>
            <w:hideMark/>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用途</w:t>
            </w:r>
          </w:p>
        </w:tc>
        <w:tc>
          <w:tcPr>
            <w:tcW w:w="909" w:type="pct"/>
            <w:vAlign w:val="center"/>
            <w:hideMark/>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面积(平方米)</w:t>
            </w:r>
          </w:p>
        </w:tc>
      </w:tr>
      <w:tr w:rsidR="0097610B" w:rsidRPr="0097610B" w:rsidTr="002C738C">
        <w:trPr>
          <w:trHeight w:val="1248"/>
        </w:trPr>
        <w:tc>
          <w:tcPr>
            <w:tcW w:w="570" w:type="pct"/>
            <w:vMerge w:val="restar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教学楼</w:t>
            </w:r>
          </w:p>
        </w:tc>
        <w:tc>
          <w:tcPr>
            <w:tcW w:w="492" w:type="pct"/>
            <w:vMerge w:val="restar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1</w:t>
            </w:r>
          </w:p>
        </w:tc>
        <w:tc>
          <w:tcPr>
            <w:tcW w:w="431" w:type="pct"/>
            <w:vMerge w:val="restar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3</w:t>
            </w:r>
          </w:p>
        </w:tc>
        <w:tc>
          <w:tcPr>
            <w:tcW w:w="357" w:type="pc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1</w:t>
            </w:r>
          </w:p>
        </w:tc>
        <w:tc>
          <w:tcPr>
            <w:tcW w:w="2241" w:type="pct"/>
            <w:vAlign w:val="center"/>
            <w:hideMark/>
          </w:tcPr>
          <w:p w:rsidR="0097610B" w:rsidRPr="0097610B" w:rsidRDefault="0097610B" w:rsidP="0097610B">
            <w:pPr>
              <w:widowControl/>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保健室1间、保健观察室1间、教工餐厅1间、幼儿阅览室1间、图书漂流室1间、器材室1间、幼儿教室2间，幼儿午睡室2间、食堂、保育员</w:t>
            </w:r>
            <w:r w:rsidRPr="0097610B">
              <w:rPr>
                <w:rFonts w:ascii="宋体" w:eastAsia="宋体" w:hAnsi="宋体" w:cs="宋体" w:hint="eastAsia"/>
                <w:color w:val="000000"/>
                <w:kern w:val="0"/>
                <w:sz w:val="22"/>
                <w:lang w:bidi="ar"/>
              </w:rPr>
              <w:lastRenderedPageBreak/>
              <w:t>操作室、大厅</w:t>
            </w:r>
          </w:p>
        </w:tc>
        <w:tc>
          <w:tcPr>
            <w:tcW w:w="909" w:type="pct"/>
            <w:vMerge w:val="restar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lastRenderedPageBreak/>
              <w:t>2187</w:t>
            </w:r>
          </w:p>
        </w:tc>
      </w:tr>
      <w:tr w:rsidR="0097610B" w:rsidRPr="0097610B" w:rsidTr="002C738C">
        <w:trPr>
          <w:trHeight w:val="1096"/>
        </w:trPr>
        <w:tc>
          <w:tcPr>
            <w:tcW w:w="570" w:type="pct"/>
            <w:vMerge/>
            <w:vAlign w:val="center"/>
            <w:hideMark/>
          </w:tcPr>
          <w:p w:rsidR="0097610B" w:rsidRPr="0097610B" w:rsidRDefault="0097610B" w:rsidP="0097610B">
            <w:pPr>
              <w:widowControl/>
              <w:jc w:val="left"/>
              <w:rPr>
                <w:rFonts w:ascii="宋体" w:eastAsia="宋体" w:hAnsi="宋体" w:cs="宋体"/>
                <w:color w:val="000000"/>
                <w:sz w:val="22"/>
              </w:rPr>
            </w:pPr>
          </w:p>
        </w:tc>
        <w:tc>
          <w:tcPr>
            <w:tcW w:w="492" w:type="pct"/>
            <w:vMerge/>
            <w:vAlign w:val="center"/>
            <w:hideMark/>
          </w:tcPr>
          <w:p w:rsidR="0097610B" w:rsidRPr="0097610B" w:rsidRDefault="0097610B" w:rsidP="0097610B">
            <w:pPr>
              <w:widowControl/>
              <w:jc w:val="left"/>
              <w:rPr>
                <w:rFonts w:ascii="宋体" w:eastAsia="宋体" w:hAnsi="宋体" w:cs="宋体"/>
                <w:color w:val="000000"/>
                <w:sz w:val="22"/>
              </w:rPr>
            </w:pPr>
          </w:p>
        </w:tc>
        <w:tc>
          <w:tcPr>
            <w:tcW w:w="431" w:type="pct"/>
            <w:vMerge/>
            <w:vAlign w:val="center"/>
            <w:hideMark/>
          </w:tcPr>
          <w:p w:rsidR="0097610B" w:rsidRPr="0097610B" w:rsidRDefault="0097610B" w:rsidP="0097610B">
            <w:pPr>
              <w:widowControl/>
              <w:jc w:val="left"/>
              <w:rPr>
                <w:rFonts w:ascii="宋体" w:eastAsia="宋体" w:hAnsi="宋体" w:cs="宋体"/>
                <w:color w:val="000000"/>
                <w:sz w:val="22"/>
              </w:rPr>
            </w:pPr>
          </w:p>
        </w:tc>
        <w:tc>
          <w:tcPr>
            <w:tcW w:w="357" w:type="pc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2</w:t>
            </w:r>
          </w:p>
        </w:tc>
        <w:tc>
          <w:tcPr>
            <w:tcW w:w="2241" w:type="pct"/>
            <w:vAlign w:val="center"/>
            <w:hideMark/>
          </w:tcPr>
          <w:p w:rsidR="0097610B" w:rsidRPr="0097610B" w:rsidRDefault="0097610B" w:rsidP="0097610B">
            <w:pPr>
              <w:widowControl/>
              <w:textAlignment w:val="top"/>
              <w:rPr>
                <w:rFonts w:ascii="宋体" w:eastAsia="宋体" w:hAnsi="宋体" w:cs="宋体"/>
                <w:color w:val="000000"/>
                <w:sz w:val="22"/>
              </w:rPr>
            </w:pPr>
            <w:r w:rsidRPr="0097610B">
              <w:rPr>
                <w:rFonts w:ascii="宋体" w:eastAsia="宋体" w:hAnsi="宋体" w:cs="宋体" w:hint="eastAsia"/>
                <w:color w:val="000000"/>
                <w:kern w:val="0"/>
                <w:sz w:val="22"/>
                <w:lang w:bidi="ar"/>
              </w:rPr>
              <w:t>办公室4间、多媒体活动室2间、专用教室1间、幼儿教室2间，幼儿午睡室2间、走廊过道2间、保育员操作室</w:t>
            </w:r>
          </w:p>
        </w:tc>
        <w:tc>
          <w:tcPr>
            <w:tcW w:w="909" w:type="pct"/>
            <w:vMerge/>
            <w:vAlign w:val="center"/>
            <w:hideMark/>
          </w:tcPr>
          <w:p w:rsidR="0097610B" w:rsidRPr="0097610B" w:rsidRDefault="0097610B" w:rsidP="0097610B">
            <w:pPr>
              <w:widowControl/>
              <w:jc w:val="left"/>
              <w:rPr>
                <w:rFonts w:ascii="宋体" w:eastAsia="宋体" w:hAnsi="宋体" w:cs="宋体"/>
                <w:color w:val="000000"/>
                <w:sz w:val="22"/>
              </w:rPr>
            </w:pPr>
          </w:p>
        </w:tc>
      </w:tr>
      <w:tr w:rsidR="0097610B" w:rsidRPr="0097610B" w:rsidTr="002C738C">
        <w:trPr>
          <w:trHeight w:val="1235"/>
        </w:trPr>
        <w:tc>
          <w:tcPr>
            <w:tcW w:w="570" w:type="pct"/>
            <w:vMerge/>
            <w:vAlign w:val="center"/>
            <w:hideMark/>
          </w:tcPr>
          <w:p w:rsidR="0097610B" w:rsidRPr="0097610B" w:rsidRDefault="0097610B" w:rsidP="0097610B">
            <w:pPr>
              <w:widowControl/>
              <w:jc w:val="left"/>
              <w:rPr>
                <w:rFonts w:ascii="宋体" w:eastAsia="宋体" w:hAnsi="宋体" w:cs="宋体"/>
                <w:color w:val="000000"/>
                <w:sz w:val="22"/>
              </w:rPr>
            </w:pPr>
          </w:p>
        </w:tc>
        <w:tc>
          <w:tcPr>
            <w:tcW w:w="492" w:type="pct"/>
            <w:vMerge/>
            <w:vAlign w:val="center"/>
            <w:hideMark/>
          </w:tcPr>
          <w:p w:rsidR="0097610B" w:rsidRPr="0097610B" w:rsidRDefault="0097610B" w:rsidP="0097610B">
            <w:pPr>
              <w:widowControl/>
              <w:jc w:val="left"/>
              <w:rPr>
                <w:rFonts w:ascii="宋体" w:eastAsia="宋体" w:hAnsi="宋体" w:cs="宋体"/>
                <w:color w:val="000000"/>
                <w:sz w:val="22"/>
              </w:rPr>
            </w:pPr>
          </w:p>
        </w:tc>
        <w:tc>
          <w:tcPr>
            <w:tcW w:w="431" w:type="pct"/>
            <w:vMerge/>
            <w:vAlign w:val="center"/>
            <w:hideMark/>
          </w:tcPr>
          <w:p w:rsidR="0097610B" w:rsidRPr="0097610B" w:rsidRDefault="0097610B" w:rsidP="0097610B">
            <w:pPr>
              <w:widowControl/>
              <w:jc w:val="left"/>
              <w:rPr>
                <w:rFonts w:ascii="宋体" w:eastAsia="宋体" w:hAnsi="宋体" w:cs="宋体"/>
                <w:color w:val="000000"/>
                <w:sz w:val="22"/>
              </w:rPr>
            </w:pPr>
          </w:p>
        </w:tc>
        <w:tc>
          <w:tcPr>
            <w:tcW w:w="357" w:type="pct"/>
            <w:vAlign w:val="center"/>
          </w:tcPr>
          <w:p w:rsidR="0097610B" w:rsidRPr="0097610B" w:rsidRDefault="0097610B" w:rsidP="0097610B">
            <w:pPr>
              <w:widowControl/>
              <w:jc w:val="center"/>
              <w:textAlignment w:val="center"/>
              <w:rPr>
                <w:rFonts w:ascii="宋体" w:eastAsia="宋体" w:hAnsi="宋体" w:cs="宋体"/>
                <w:color w:val="000000"/>
                <w:kern w:val="0"/>
                <w:sz w:val="22"/>
                <w:lang w:bidi="ar"/>
              </w:rPr>
            </w:pPr>
            <w:r w:rsidRPr="0097610B">
              <w:rPr>
                <w:rFonts w:ascii="宋体" w:eastAsia="宋体" w:hAnsi="宋体" w:cs="宋体" w:hint="eastAsia"/>
                <w:color w:val="000000"/>
                <w:kern w:val="0"/>
                <w:sz w:val="22"/>
                <w:lang w:bidi="ar"/>
              </w:rPr>
              <w:t>3</w:t>
            </w:r>
          </w:p>
          <w:p w:rsidR="0097610B" w:rsidRPr="0097610B" w:rsidRDefault="0097610B" w:rsidP="0097610B">
            <w:pPr>
              <w:widowControl/>
              <w:jc w:val="center"/>
              <w:textAlignment w:val="center"/>
              <w:rPr>
                <w:rFonts w:ascii="宋体" w:eastAsia="宋体" w:hAnsi="宋体" w:cs="宋体"/>
                <w:color w:val="000000"/>
                <w:sz w:val="22"/>
              </w:rPr>
            </w:pPr>
          </w:p>
        </w:tc>
        <w:tc>
          <w:tcPr>
            <w:tcW w:w="2241" w:type="pct"/>
            <w:vAlign w:val="center"/>
            <w:hideMark/>
          </w:tcPr>
          <w:p w:rsidR="0097610B" w:rsidRPr="0097610B" w:rsidRDefault="0097610B" w:rsidP="0097610B">
            <w:pPr>
              <w:widowControl/>
              <w:textAlignment w:val="top"/>
              <w:rPr>
                <w:rFonts w:ascii="宋体" w:eastAsia="宋体" w:hAnsi="宋体" w:cs="宋体"/>
                <w:color w:val="000000"/>
                <w:sz w:val="22"/>
              </w:rPr>
            </w:pPr>
            <w:r w:rsidRPr="0097610B">
              <w:rPr>
                <w:rFonts w:ascii="宋体" w:eastAsia="宋体" w:hAnsi="宋体" w:cs="宋体" w:hint="eastAsia"/>
                <w:color w:val="000000"/>
                <w:kern w:val="0"/>
                <w:sz w:val="22"/>
                <w:lang w:bidi="ar"/>
              </w:rPr>
              <w:t>专用教室1间、幼儿教室2间，幼儿午睡室2间、保育员操作室</w:t>
            </w:r>
          </w:p>
        </w:tc>
        <w:tc>
          <w:tcPr>
            <w:tcW w:w="909" w:type="pct"/>
            <w:vMerge/>
            <w:vAlign w:val="center"/>
            <w:hideMark/>
          </w:tcPr>
          <w:p w:rsidR="0097610B" w:rsidRPr="0097610B" w:rsidRDefault="0097610B" w:rsidP="0097610B">
            <w:pPr>
              <w:widowControl/>
              <w:jc w:val="left"/>
              <w:rPr>
                <w:rFonts w:ascii="宋体" w:eastAsia="宋体" w:hAnsi="宋体" w:cs="宋体"/>
                <w:color w:val="000000"/>
                <w:sz w:val="22"/>
              </w:rPr>
            </w:pPr>
          </w:p>
        </w:tc>
      </w:tr>
      <w:tr w:rsidR="0097610B" w:rsidRPr="0097610B" w:rsidTr="002C738C">
        <w:trPr>
          <w:trHeight w:val="90"/>
        </w:trPr>
        <w:tc>
          <w:tcPr>
            <w:tcW w:w="570" w:type="pc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门卫室</w:t>
            </w:r>
          </w:p>
        </w:tc>
        <w:tc>
          <w:tcPr>
            <w:tcW w:w="492" w:type="pc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1</w:t>
            </w:r>
          </w:p>
        </w:tc>
        <w:tc>
          <w:tcPr>
            <w:tcW w:w="431" w:type="pct"/>
            <w:vAlign w:val="center"/>
            <w:hideMark/>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1</w:t>
            </w:r>
          </w:p>
        </w:tc>
        <w:tc>
          <w:tcPr>
            <w:tcW w:w="357" w:type="pct"/>
            <w:vAlign w:val="center"/>
            <w:hideMark/>
          </w:tcPr>
          <w:p w:rsidR="0097610B" w:rsidRPr="0097610B" w:rsidRDefault="0097610B" w:rsidP="0097610B">
            <w:pPr>
              <w:widowControl/>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1</w:t>
            </w:r>
          </w:p>
        </w:tc>
        <w:tc>
          <w:tcPr>
            <w:tcW w:w="2241" w:type="pct"/>
            <w:vAlign w:val="center"/>
            <w:hideMark/>
          </w:tcPr>
          <w:p w:rsidR="0097610B" w:rsidRPr="0097610B" w:rsidRDefault="0097610B" w:rsidP="0097610B">
            <w:pPr>
              <w:widowControl/>
              <w:textAlignment w:val="top"/>
              <w:rPr>
                <w:rFonts w:ascii="宋体" w:eastAsia="宋体" w:hAnsi="宋体" w:cs="宋体"/>
                <w:color w:val="000000"/>
                <w:sz w:val="22"/>
              </w:rPr>
            </w:pPr>
            <w:r w:rsidRPr="0097610B">
              <w:rPr>
                <w:rFonts w:ascii="宋体" w:eastAsia="宋体" w:hAnsi="宋体" w:cs="宋体" w:hint="eastAsia"/>
                <w:color w:val="000000"/>
                <w:sz w:val="22"/>
              </w:rPr>
              <w:t>门卫值班室</w:t>
            </w:r>
          </w:p>
        </w:tc>
        <w:tc>
          <w:tcPr>
            <w:tcW w:w="909" w:type="pct"/>
            <w:vMerge/>
            <w:vAlign w:val="center"/>
            <w:hideMark/>
          </w:tcPr>
          <w:p w:rsidR="0097610B" w:rsidRPr="0097610B" w:rsidRDefault="0097610B" w:rsidP="0097610B">
            <w:pPr>
              <w:widowControl/>
              <w:jc w:val="left"/>
              <w:rPr>
                <w:rFonts w:ascii="宋体" w:eastAsia="宋体" w:hAnsi="宋体" w:cs="宋体"/>
                <w:color w:val="000000"/>
                <w:sz w:val="22"/>
              </w:rPr>
            </w:pPr>
          </w:p>
        </w:tc>
      </w:tr>
    </w:tbl>
    <w:p w:rsidR="0097610B" w:rsidRPr="0097610B" w:rsidRDefault="0097610B" w:rsidP="0097610B">
      <w:pPr>
        <w:adjustRightInd w:val="0"/>
        <w:snapToGrid w:val="0"/>
        <w:spacing w:line="300" w:lineRule="auto"/>
        <w:jc w:val="left"/>
        <w:rPr>
          <w:rFonts w:ascii="Times New Roman" w:eastAsia="宋体" w:hAnsi="Times New Roman" w:cs="Times New Roman"/>
          <w:color w:val="000000"/>
          <w:sz w:val="22"/>
        </w:rPr>
      </w:pP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4.3 </w:t>
      </w:r>
      <w:r w:rsidRPr="0097610B">
        <w:rPr>
          <w:rFonts w:ascii="Times New Roman" w:eastAsia="宋体" w:hAnsi="Times New Roman" w:cs="Times New Roman"/>
          <w:color w:val="000000"/>
          <w:sz w:val="22"/>
        </w:rPr>
        <w:t>本项目服务期限：</w:t>
      </w:r>
      <w:r w:rsidRPr="0097610B">
        <w:rPr>
          <w:rFonts w:ascii="Times New Roman" w:eastAsia="宋体" w:hAnsi="Times New Roman" w:cs="Times New Roman"/>
          <w:color w:val="548DD4"/>
          <w:kern w:val="0"/>
          <w:sz w:val="22"/>
        </w:rPr>
        <w:t>自合同签订之日起</w:t>
      </w:r>
      <w:r w:rsidRPr="0097610B">
        <w:rPr>
          <w:rFonts w:ascii="Times New Roman" w:eastAsia="宋体" w:hAnsi="Times New Roman" w:cs="Times New Roman" w:hint="eastAsia"/>
          <w:color w:val="548DD4"/>
          <w:kern w:val="0"/>
          <w:sz w:val="22"/>
        </w:rPr>
        <w:t>1</w:t>
      </w:r>
      <w:r w:rsidRPr="0097610B">
        <w:rPr>
          <w:rFonts w:ascii="Times New Roman" w:eastAsia="宋体" w:hAnsi="Times New Roman" w:cs="Times New Roman"/>
          <w:color w:val="548DD4"/>
          <w:kern w:val="0"/>
          <w:sz w:val="22"/>
        </w:rPr>
        <w:t>年</w:t>
      </w:r>
      <w:r w:rsidRPr="0097610B">
        <w:rPr>
          <w:rFonts w:ascii="Times New Roman" w:eastAsia="宋体" w:hAnsi="Times New Roman" w:cs="Times New Roman" w:hint="eastAsia"/>
          <w:color w:val="548DD4"/>
          <w:kern w:val="0"/>
          <w:sz w:val="22"/>
        </w:rPr>
        <w:t>,</w:t>
      </w:r>
      <w:r w:rsidRPr="0097610B">
        <w:rPr>
          <w:rFonts w:ascii="Calibri" w:eastAsia="宋体" w:hAnsi="Calibri" w:cs="Times New Roman" w:hint="eastAsia"/>
        </w:rPr>
        <w:t xml:space="preserve"> </w:t>
      </w:r>
      <w:r w:rsidRPr="0097610B">
        <w:rPr>
          <w:rFonts w:ascii="Times New Roman" w:eastAsia="宋体" w:hAnsi="Times New Roman" w:cs="Times New Roman" w:hint="eastAsia"/>
          <w:color w:val="548DD4"/>
          <w:kern w:val="0"/>
          <w:sz w:val="22"/>
        </w:rPr>
        <w:t>服务期限暂定自</w:t>
      </w:r>
      <w:r w:rsidRPr="0097610B">
        <w:rPr>
          <w:rFonts w:ascii="Times New Roman" w:eastAsia="宋体" w:hAnsi="Times New Roman" w:cs="Times New Roman" w:hint="eastAsia"/>
          <w:color w:val="548DD4"/>
          <w:kern w:val="0"/>
          <w:sz w:val="22"/>
        </w:rPr>
        <w:t>2026</w:t>
      </w:r>
      <w:r w:rsidRPr="0097610B">
        <w:rPr>
          <w:rFonts w:ascii="Times New Roman" w:eastAsia="宋体" w:hAnsi="Times New Roman" w:cs="Times New Roman" w:hint="eastAsia"/>
          <w:color w:val="548DD4"/>
          <w:kern w:val="0"/>
          <w:sz w:val="22"/>
        </w:rPr>
        <w:t>年</w:t>
      </w:r>
      <w:r w:rsidRPr="0097610B">
        <w:rPr>
          <w:rFonts w:ascii="Times New Roman" w:eastAsia="宋体" w:hAnsi="Times New Roman" w:cs="Times New Roman" w:hint="eastAsia"/>
          <w:color w:val="548DD4"/>
          <w:kern w:val="0"/>
          <w:sz w:val="22"/>
        </w:rPr>
        <w:t>9</w:t>
      </w:r>
      <w:r w:rsidRPr="0097610B">
        <w:rPr>
          <w:rFonts w:ascii="Times New Roman" w:eastAsia="宋体" w:hAnsi="Times New Roman" w:cs="Times New Roman" w:hint="eastAsia"/>
          <w:color w:val="548DD4"/>
          <w:kern w:val="0"/>
          <w:sz w:val="22"/>
        </w:rPr>
        <w:t>月</w:t>
      </w:r>
      <w:r w:rsidRPr="0097610B">
        <w:rPr>
          <w:rFonts w:ascii="Times New Roman" w:eastAsia="宋体" w:hAnsi="Times New Roman" w:cs="Times New Roman" w:hint="eastAsia"/>
          <w:color w:val="548DD4"/>
          <w:kern w:val="0"/>
          <w:sz w:val="22"/>
        </w:rPr>
        <w:t>1</w:t>
      </w:r>
      <w:r w:rsidRPr="0097610B">
        <w:rPr>
          <w:rFonts w:ascii="Times New Roman" w:eastAsia="宋体" w:hAnsi="Times New Roman" w:cs="Times New Roman" w:hint="eastAsia"/>
          <w:color w:val="548DD4"/>
          <w:kern w:val="0"/>
          <w:sz w:val="22"/>
        </w:rPr>
        <w:t>日起至</w:t>
      </w:r>
      <w:r w:rsidRPr="0097610B">
        <w:rPr>
          <w:rFonts w:ascii="Times New Roman" w:eastAsia="宋体" w:hAnsi="Times New Roman" w:cs="Times New Roman" w:hint="eastAsia"/>
          <w:color w:val="548DD4"/>
          <w:kern w:val="0"/>
          <w:sz w:val="22"/>
        </w:rPr>
        <w:t>2027</w:t>
      </w:r>
      <w:r w:rsidRPr="0097610B">
        <w:rPr>
          <w:rFonts w:ascii="Times New Roman" w:eastAsia="宋体" w:hAnsi="Times New Roman" w:cs="Times New Roman" w:hint="eastAsia"/>
          <w:color w:val="548DD4"/>
          <w:kern w:val="0"/>
          <w:sz w:val="22"/>
        </w:rPr>
        <w:t>年</w:t>
      </w:r>
      <w:r w:rsidRPr="0097610B">
        <w:rPr>
          <w:rFonts w:ascii="Times New Roman" w:eastAsia="宋体" w:hAnsi="Times New Roman" w:cs="Times New Roman" w:hint="eastAsia"/>
          <w:color w:val="548DD4"/>
          <w:kern w:val="0"/>
          <w:sz w:val="22"/>
        </w:rPr>
        <w:t>8</w:t>
      </w:r>
      <w:r w:rsidRPr="0097610B">
        <w:rPr>
          <w:rFonts w:ascii="Times New Roman" w:eastAsia="宋体" w:hAnsi="Times New Roman" w:cs="Times New Roman" w:hint="eastAsia"/>
          <w:color w:val="548DD4"/>
          <w:kern w:val="0"/>
          <w:sz w:val="22"/>
        </w:rPr>
        <w:t>月</w:t>
      </w:r>
      <w:r w:rsidRPr="0097610B">
        <w:rPr>
          <w:rFonts w:ascii="Times New Roman" w:eastAsia="宋体" w:hAnsi="Times New Roman" w:cs="Times New Roman" w:hint="eastAsia"/>
          <w:color w:val="548DD4"/>
          <w:kern w:val="0"/>
          <w:sz w:val="22"/>
        </w:rPr>
        <w:t>31</w:t>
      </w:r>
      <w:r w:rsidRPr="0097610B">
        <w:rPr>
          <w:rFonts w:ascii="Times New Roman" w:eastAsia="宋体" w:hAnsi="Times New Roman" w:cs="Times New Roman" w:hint="eastAsia"/>
          <w:color w:val="548DD4"/>
          <w:kern w:val="0"/>
          <w:sz w:val="22"/>
        </w:rPr>
        <w:t>日止，其中凌民部服务时间为</w:t>
      </w:r>
      <w:r w:rsidRPr="0097610B">
        <w:rPr>
          <w:rFonts w:ascii="Times New Roman" w:eastAsia="宋体" w:hAnsi="Times New Roman" w:cs="Times New Roman" w:hint="eastAsia"/>
          <w:color w:val="548DD4"/>
          <w:kern w:val="0"/>
          <w:sz w:val="22"/>
        </w:rPr>
        <w:t>2027</w:t>
      </w:r>
      <w:r w:rsidRPr="0097610B">
        <w:rPr>
          <w:rFonts w:ascii="Times New Roman" w:eastAsia="宋体" w:hAnsi="Times New Roman" w:cs="Times New Roman" w:hint="eastAsia"/>
          <w:color w:val="548DD4"/>
          <w:kern w:val="0"/>
          <w:sz w:val="22"/>
        </w:rPr>
        <w:t>年</w:t>
      </w:r>
      <w:r w:rsidRPr="0097610B">
        <w:rPr>
          <w:rFonts w:ascii="Times New Roman" w:eastAsia="宋体" w:hAnsi="Times New Roman" w:cs="Times New Roman" w:hint="eastAsia"/>
          <w:color w:val="548DD4"/>
          <w:kern w:val="0"/>
          <w:sz w:val="22"/>
        </w:rPr>
        <w:t>1</w:t>
      </w:r>
      <w:r w:rsidRPr="0097610B">
        <w:rPr>
          <w:rFonts w:ascii="Times New Roman" w:eastAsia="宋体" w:hAnsi="Times New Roman" w:cs="Times New Roman" w:hint="eastAsia"/>
          <w:color w:val="548DD4"/>
          <w:kern w:val="0"/>
          <w:sz w:val="22"/>
        </w:rPr>
        <w:t>月</w:t>
      </w:r>
      <w:r w:rsidRPr="0097610B">
        <w:rPr>
          <w:rFonts w:ascii="Times New Roman" w:eastAsia="宋体" w:hAnsi="Times New Roman" w:cs="Times New Roman" w:hint="eastAsia"/>
          <w:color w:val="548DD4"/>
          <w:kern w:val="0"/>
          <w:sz w:val="22"/>
        </w:rPr>
        <w:t>1</w:t>
      </w:r>
      <w:r w:rsidRPr="0097610B">
        <w:rPr>
          <w:rFonts w:ascii="Times New Roman" w:eastAsia="宋体" w:hAnsi="Times New Roman" w:cs="Times New Roman" w:hint="eastAsia"/>
          <w:color w:val="548DD4"/>
          <w:kern w:val="0"/>
          <w:sz w:val="22"/>
        </w:rPr>
        <w:t>日起至</w:t>
      </w:r>
      <w:r w:rsidRPr="0097610B">
        <w:rPr>
          <w:rFonts w:ascii="Times New Roman" w:eastAsia="宋体" w:hAnsi="Times New Roman" w:cs="Times New Roman" w:hint="eastAsia"/>
          <w:color w:val="548DD4"/>
          <w:kern w:val="0"/>
          <w:sz w:val="22"/>
        </w:rPr>
        <w:t>2027</w:t>
      </w:r>
      <w:r w:rsidRPr="0097610B">
        <w:rPr>
          <w:rFonts w:ascii="Times New Roman" w:eastAsia="宋体" w:hAnsi="Times New Roman" w:cs="Times New Roman" w:hint="eastAsia"/>
          <w:color w:val="548DD4"/>
          <w:kern w:val="0"/>
          <w:sz w:val="22"/>
        </w:rPr>
        <w:t>年</w:t>
      </w:r>
      <w:r w:rsidRPr="0097610B">
        <w:rPr>
          <w:rFonts w:ascii="Times New Roman" w:eastAsia="宋体" w:hAnsi="Times New Roman" w:cs="Times New Roman" w:hint="eastAsia"/>
          <w:color w:val="548DD4"/>
          <w:kern w:val="0"/>
          <w:sz w:val="22"/>
        </w:rPr>
        <w:t>8</w:t>
      </w:r>
      <w:r w:rsidRPr="0097610B">
        <w:rPr>
          <w:rFonts w:ascii="Times New Roman" w:eastAsia="宋体" w:hAnsi="Times New Roman" w:cs="Times New Roman" w:hint="eastAsia"/>
          <w:color w:val="548DD4"/>
          <w:kern w:val="0"/>
          <w:sz w:val="22"/>
        </w:rPr>
        <w:t>月</w:t>
      </w:r>
      <w:r w:rsidRPr="0097610B">
        <w:rPr>
          <w:rFonts w:ascii="Times New Roman" w:eastAsia="宋体" w:hAnsi="Times New Roman" w:cs="Times New Roman" w:hint="eastAsia"/>
          <w:color w:val="548DD4"/>
          <w:kern w:val="0"/>
          <w:sz w:val="22"/>
        </w:rPr>
        <w:t>31</w:t>
      </w:r>
      <w:r w:rsidRPr="0097610B">
        <w:rPr>
          <w:rFonts w:ascii="Times New Roman" w:eastAsia="宋体" w:hAnsi="Times New Roman" w:cs="Times New Roman" w:hint="eastAsia"/>
          <w:color w:val="548DD4"/>
          <w:kern w:val="0"/>
          <w:sz w:val="22"/>
        </w:rPr>
        <w:t>日。具体以合同签订为准。</w:t>
      </w:r>
    </w:p>
    <w:p w:rsidR="0097610B" w:rsidRPr="0097610B" w:rsidRDefault="0097610B" w:rsidP="0097610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5" w:name="_Toc235520516"/>
      <w:bookmarkEnd w:id="10"/>
      <w:bookmarkEnd w:id="11"/>
      <w:r w:rsidRPr="0097610B">
        <w:rPr>
          <w:rFonts w:ascii="Times New Roman" w:eastAsia="宋体" w:hAnsi="Times New Roman" w:cs="Times New Roman"/>
          <w:b/>
          <w:color w:val="000000"/>
          <w:sz w:val="22"/>
        </w:rPr>
        <w:t xml:space="preserve">5 </w:t>
      </w:r>
      <w:r w:rsidRPr="0097610B">
        <w:rPr>
          <w:rFonts w:ascii="Times New Roman" w:eastAsia="宋体" w:hAnsi="Times New Roman" w:cs="Times New Roman"/>
          <w:b/>
          <w:color w:val="000000"/>
          <w:sz w:val="22"/>
        </w:rPr>
        <w:t>承包方式</w:t>
      </w:r>
      <w:bookmarkEnd w:id="25"/>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5.1</w:t>
      </w:r>
      <w:r w:rsidRPr="0097610B">
        <w:rPr>
          <w:rFonts w:ascii="Times New Roman" w:eastAsia="宋体" w:hAnsi="Times New Roman" w:cs="Times New Roman"/>
          <w:color w:val="000000"/>
          <w:sz w:val="22"/>
        </w:rPr>
        <w:t>依照本项目的招标范围和内容，中标人以</w:t>
      </w:r>
      <w:r w:rsidRPr="0097610B">
        <w:rPr>
          <w:rFonts w:ascii="Times New Roman" w:eastAsia="宋体" w:hAnsi="Times New Roman" w:cs="Times New Roman"/>
          <w:b/>
          <w:color w:val="FF0000"/>
          <w:kern w:val="0"/>
          <w:sz w:val="22"/>
          <w:u w:val="single"/>
        </w:rPr>
        <w:t>“</w:t>
      </w:r>
      <w:r w:rsidRPr="0097610B">
        <w:rPr>
          <w:rFonts w:ascii="Times New Roman" w:eastAsia="宋体" w:hAnsi="Times New Roman" w:cs="Times New Roman"/>
          <w:b/>
          <w:color w:val="FF0000"/>
          <w:kern w:val="0"/>
          <w:sz w:val="22"/>
          <w:u w:val="single"/>
        </w:rPr>
        <w:t>清包</w:t>
      </w:r>
      <w:r w:rsidRPr="0097610B">
        <w:rPr>
          <w:rFonts w:ascii="Times New Roman" w:eastAsia="宋体" w:hAnsi="Times New Roman" w:cs="Times New Roman"/>
          <w:b/>
          <w:color w:val="FF0000"/>
          <w:kern w:val="0"/>
          <w:sz w:val="22"/>
          <w:u w:val="single"/>
        </w:rPr>
        <w:t>”</w:t>
      </w:r>
      <w:r w:rsidRPr="0097610B">
        <w:rPr>
          <w:rFonts w:ascii="Times New Roman" w:eastAsia="宋体" w:hAnsi="Times New Roman" w:cs="Times New Roman"/>
          <w:color w:val="000000"/>
          <w:sz w:val="22"/>
        </w:rPr>
        <w:t>方式实施服务管理承包。</w:t>
      </w:r>
      <w:r w:rsidRPr="0097610B">
        <w:rPr>
          <w:rFonts w:ascii="Times New Roman" w:eastAsia="宋体" w:hAnsi="Times New Roman" w:cs="Times New Roman"/>
          <w:color w:val="000000"/>
          <w:sz w:val="22"/>
        </w:rPr>
        <w:t>“</w:t>
      </w:r>
      <w:r w:rsidRPr="0097610B">
        <w:rPr>
          <w:rFonts w:ascii="Times New Roman" w:eastAsia="宋体" w:hAnsi="Times New Roman" w:cs="Times New Roman"/>
          <w:color w:val="000000"/>
          <w:sz w:val="22"/>
        </w:rPr>
        <w:t>清包</w:t>
      </w:r>
      <w:r w:rsidRPr="0097610B">
        <w:rPr>
          <w:rFonts w:ascii="Times New Roman" w:eastAsia="宋体" w:hAnsi="Times New Roman" w:cs="Times New Roman"/>
          <w:color w:val="000000"/>
          <w:sz w:val="22"/>
        </w:rPr>
        <w:t>”</w:t>
      </w:r>
      <w:r w:rsidRPr="0097610B">
        <w:rPr>
          <w:rFonts w:ascii="Times New Roman" w:eastAsia="宋体" w:hAnsi="Times New Roman" w:cs="Times New Roman"/>
          <w:color w:val="000000"/>
          <w:sz w:val="22"/>
        </w:rPr>
        <w:t>的含义指：采购人按双方约定的服务人数，每月向中标人支付管理服务费。项目过程中所发生的水电气等能耗，</w:t>
      </w:r>
      <w:r w:rsidRPr="0097610B">
        <w:rPr>
          <w:rFonts w:ascii="Times New Roman" w:eastAsia="宋体" w:hAnsi="Times New Roman" w:cs="Times New Roman" w:hint="eastAsia"/>
          <w:color w:val="000000"/>
          <w:sz w:val="22"/>
        </w:rPr>
        <w:t>保洁材料、保洁工具</w:t>
      </w:r>
      <w:r w:rsidRPr="0097610B">
        <w:rPr>
          <w:rFonts w:ascii="Times New Roman" w:eastAsia="宋体" w:hAnsi="Times New Roman" w:cs="Times New Roman"/>
          <w:color w:val="000000"/>
          <w:sz w:val="22"/>
        </w:rPr>
        <w:t>费用均由采购人承担。</w:t>
      </w:r>
    </w:p>
    <w:tbl>
      <w:tblPr>
        <w:tblW w:w="9460" w:type="dxa"/>
        <w:tblInd w:w="93" w:type="dxa"/>
        <w:tblLook w:val="04A0" w:firstRow="1" w:lastRow="0" w:firstColumn="1" w:lastColumn="0" w:noHBand="0" w:noVBand="1"/>
      </w:tblPr>
      <w:tblGrid>
        <w:gridCol w:w="960"/>
        <w:gridCol w:w="2500"/>
        <w:gridCol w:w="960"/>
        <w:gridCol w:w="960"/>
        <w:gridCol w:w="4080"/>
      </w:tblGrid>
      <w:tr w:rsidR="0097610B" w:rsidRPr="0097610B" w:rsidTr="002C738C">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备注</w:t>
            </w:r>
          </w:p>
        </w:tc>
      </w:tr>
      <w:tr w:rsidR="0097610B" w:rsidRPr="0097610B" w:rsidTr="002C738C">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610B" w:rsidRPr="0097610B" w:rsidRDefault="0097610B" w:rsidP="0097610B">
            <w:pPr>
              <w:widowControl/>
              <w:jc w:val="left"/>
              <w:rPr>
                <w:rFonts w:ascii="Times New Roman" w:eastAsia="宋体" w:hAnsi="Times New Roman" w:cs="Times New Roman"/>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610B" w:rsidRPr="0097610B" w:rsidRDefault="0097610B" w:rsidP="0097610B">
            <w:pPr>
              <w:widowControl/>
              <w:jc w:val="left"/>
              <w:rPr>
                <w:rFonts w:ascii="Times New Roman" w:eastAsia="宋体" w:hAnsi="Times New Roman" w:cs="Times New Roman"/>
                <w:color w:val="000000"/>
                <w:kern w:val="0"/>
                <w:sz w:val="22"/>
              </w:rPr>
            </w:pPr>
          </w:p>
        </w:tc>
        <w:tc>
          <w:tcPr>
            <w:tcW w:w="960" w:type="dxa"/>
            <w:tcBorders>
              <w:top w:val="nil"/>
              <w:left w:val="nil"/>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采购人</w:t>
            </w:r>
          </w:p>
        </w:tc>
        <w:tc>
          <w:tcPr>
            <w:tcW w:w="960" w:type="dxa"/>
            <w:tcBorders>
              <w:top w:val="nil"/>
              <w:left w:val="nil"/>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610B" w:rsidRPr="0097610B" w:rsidRDefault="0097610B" w:rsidP="0097610B">
            <w:pPr>
              <w:widowControl/>
              <w:jc w:val="left"/>
              <w:rPr>
                <w:rFonts w:ascii="Times New Roman" w:eastAsia="宋体" w:hAnsi="Times New Roman" w:cs="Times New Roman"/>
                <w:color w:val="000000"/>
                <w:kern w:val="0"/>
                <w:sz w:val="22"/>
              </w:rPr>
            </w:pPr>
          </w:p>
        </w:tc>
      </w:tr>
      <w:tr w:rsidR="0097610B" w:rsidRPr="0097610B" w:rsidTr="002C738C">
        <w:trPr>
          <w:trHeight w:val="765"/>
        </w:trPr>
        <w:tc>
          <w:tcPr>
            <w:tcW w:w="960" w:type="dxa"/>
            <w:tcBorders>
              <w:top w:val="nil"/>
              <w:left w:val="single" w:sz="4" w:space="0" w:color="auto"/>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color w:val="000000"/>
                <w:kern w:val="0"/>
                <w:sz w:val="22"/>
              </w:rPr>
              <w:t>1</w:t>
            </w:r>
          </w:p>
        </w:tc>
        <w:tc>
          <w:tcPr>
            <w:tcW w:w="2500" w:type="dxa"/>
            <w:tcBorders>
              <w:top w:val="nil"/>
              <w:left w:val="nil"/>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97610B" w:rsidRPr="0097610B" w:rsidRDefault="0097610B" w:rsidP="0097610B">
            <w:pPr>
              <w:widowControl/>
              <w:jc w:val="center"/>
              <w:rPr>
                <w:rFonts w:ascii="Times New Roman" w:eastAsia="宋体" w:hAnsi="Times New Roman" w:cs="Times New Roman"/>
                <w:color w:val="000000"/>
                <w:kern w:val="0"/>
                <w:sz w:val="22"/>
              </w:rPr>
            </w:pPr>
          </w:p>
        </w:tc>
        <w:tc>
          <w:tcPr>
            <w:tcW w:w="4080" w:type="dxa"/>
            <w:tcBorders>
              <w:top w:val="nil"/>
              <w:left w:val="nil"/>
              <w:bottom w:val="single" w:sz="4" w:space="0" w:color="auto"/>
              <w:right w:val="single" w:sz="4" w:space="0" w:color="auto"/>
            </w:tcBorders>
            <w:vAlign w:val="center"/>
            <w:hideMark/>
          </w:tcPr>
          <w:p w:rsidR="0097610B" w:rsidRPr="0097610B" w:rsidRDefault="0097610B" w:rsidP="0097610B">
            <w:pPr>
              <w:widowControl/>
              <w:jc w:val="left"/>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包括空调、清洁卫生、生活等各类用水；服务公司办公等各类用电</w:t>
            </w:r>
          </w:p>
        </w:tc>
      </w:tr>
      <w:tr w:rsidR="0097610B" w:rsidRPr="0097610B" w:rsidTr="002C738C">
        <w:trPr>
          <w:trHeight w:val="1365"/>
        </w:trPr>
        <w:tc>
          <w:tcPr>
            <w:tcW w:w="960" w:type="dxa"/>
            <w:tcBorders>
              <w:top w:val="nil"/>
              <w:left w:val="single" w:sz="4" w:space="0" w:color="auto"/>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2</w:t>
            </w:r>
          </w:p>
        </w:tc>
        <w:tc>
          <w:tcPr>
            <w:tcW w:w="2500" w:type="dxa"/>
            <w:tcBorders>
              <w:top w:val="nil"/>
              <w:left w:val="nil"/>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保洁材料</w:t>
            </w:r>
          </w:p>
        </w:tc>
        <w:tc>
          <w:tcPr>
            <w:tcW w:w="960" w:type="dxa"/>
            <w:tcBorders>
              <w:top w:val="nil"/>
              <w:left w:val="nil"/>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97610B" w:rsidRPr="0097610B" w:rsidRDefault="0097610B" w:rsidP="0097610B">
            <w:pPr>
              <w:widowControl/>
              <w:jc w:val="center"/>
              <w:rPr>
                <w:rFonts w:ascii="Times New Roman" w:eastAsia="宋体" w:hAnsi="Times New Roman" w:cs="Times New Roman"/>
                <w:color w:val="000000"/>
                <w:kern w:val="0"/>
                <w:sz w:val="22"/>
              </w:rPr>
            </w:pPr>
          </w:p>
        </w:tc>
        <w:tc>
          <w:tcPr>
            <w:tcW w:w="4080" w:type="dxa"/>
            <w:tcBorders>
              <w:top w:val="nil"/>
              <w:left w:val="nil"/>
              <w:bottom w:val="single" w:sz="4" w:space="0" w:color="auto"/>
              <w:right w:val="single" w:sz="4" w:space="0" w:color="auto"/>
            </w:tcBorders>
            <w:vAlign w:val="center"/>
            <w:hideMark/>
          </w:tcPr>
          <w:p w:rsidR="0097610B" w:rsidRPr="0097610B" w:rsidRDefault="0097610B" w:rsidP="0097610B">
            <w:pPr>
              <w:widowControl/>
              <w:jc w:val="left"/>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包括环境保洁所需的清洁、洗涤药剂，地面和物体表面擦拭用的消毒剂，地面养护药剂、材料和保洁工具等耗材（耗材品质需可靠有保证）。</w:t>
            </w:r>
          </w:p>
        </w:tc>
      </w:tr>
      <w:tr w:rsidR="0097610B" w:rsidRPr="0097610B" w:rsidTr="002C738C">
        <w:trPr>
          <w:trHeight w:val="51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3</w:t>
            </w:r>
          </w:p>
        </w:tc>
        <w:tc>
          <w:tcPr>
            <w:tcW w:w="2500" w:type="dxa"/>
            <w:tcBorders>
              <w:top w:val="single" w:sz="4" w:space="0" w:color="auto"/>
              <w:left w:val="nil"/>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rsidR="0097610B" w:rsidRPr="0097610B" w:rsidRDefault="0097610B" w:rsidP="0097610B">
            <w:pPr>
              <w:widowControl/>
              <w:jc w:val="center"/>
              <w:rPr>
                <w:rFonts w:ascii="Times New Roman" w:eastAsia="宋体" w:hAnsi="Times New Roman" w:cs="Times New Roman"/>
                <w:color w:val="000000"/>
                <w:kern w:val="0"/>
                <w:sz w:val="22"/>
              </w:rPr>
            </w:pPr>
          </w:p>
        </w:tc>
        <w:tc>
          <w:tcPr>
            <w:tcW w:w="4080" w:type="dxa"/>
            <w:tcBorders>
              <w:top w:val="single" w:sz="4" w:space="0" w:color="auto"/>
              <w:left w:val="nil"/>
              <w:bottom w:val="single" w:sz="4" w:space="0" w:color="auto"/>
              <w:right w:val="single" w:sz="4" w:space="0" w:color="auto"/>
            </w:tcBorders>
            <w:noWrap/>
            <w:vAlign w:val="center"/>
            <w:hideMark/>
          </w:tcPr>
          <w:p w:rsidR="0097610B" w:rsidRPr="0097610B" w:rsidRDefault="0097610B" w:rsidP="0097610B">
            <w:pPr>
              <w:widowControl/>
              <w:jc w:val="left"/>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包括保洁小工具、尘推、工作警示牌等。</w:t>
            </w:r>
          </w:p>
        </w:tc>
      </w:tr>
      <w:tr w:rsidR="0097610B" w:rsidRPr="0097610B" w:rsidTr="002C738C">
        <w:trPr>
          <w:trHeight w:val="51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rsidR="0097610B" w:rsidRPr="0097610B" w:rsidRDefault="0097610B" w:rsidP="0097610B">
            <w:pPr>
              <w:widowControl/>
              <w:jc w:val="center"/>
              <w:rPr>
                <w:rFonts w:ascii="Times New Roman" w:eastAsia="宋体" w:hAnsi="Times New Roman" w:cs="Times New Roman"/>
                <w:color w:val="000000"/>
                <w:kern w:val="0"/>
                <w:sz w:val="22"/>
              </w:rPr>
            </w:pPr>
          </w:p>
        </w:tc>
        <w:tc>
          <w:tcPr>
            <w:tcW w:w="960" w:type="dxa"/>
            <w:tcBorders>
              <w:top w:val="single" w:sz="4" w:space="0" w:color="auto"/>
              <w:left w:val="nil"/>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hideMark/>
          </w:tcPr>
          <w:p w:rsidR="0097610B" w:rsidRPr="0097610B" w:rsidRDefault="0097610B" w:rsidP="0097610B">
            <w:pPr>
              <w:widowControl/>
              <w:jc w:val="left"/>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lang w:bidi="ar"/>
              </w:rPr>
              <w:t>包括长警棍、短警棍、盾牌、钢盔、钢叉、反光衣等。详见保安耗材清单</w:t>
            </w:r>
          </w:p>
        </w:tc>
      </w:tr>
      <w:tr w:rsidR="0097610B" w:rsidRPr="0097610B" w:rsidTr="002C738C">
        <w:trPr>
          <w:trHeight w:val="510"/>
        </w:trPr>
        <w:tc>
          <w:tcPr>
            <w:tcW w:w="960" w:type="dxa"/>
            <w:tcBorders>
              <w:top w:val="nil"/>
              <w:left w:val="single" w:sz="4" w:space="0" w:color="auto"/>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5</w:t>
            </w:r>
          </w:p>
        </w:tc>
        <w:tc>
          <w:tcPr>
            <w:tcW w:w="2500" w:type="dxa"/>
            <w:tcBorders>
              <w:top w:val="nil"/>
              <w:left w:val="nil"/>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保安耗材</w:t>
            </w:r>
          </w:p>
        </w:tc>
        <w:tc>
          <w:tcPr>
            <w:tcW w:w="960" w:type="dxa"/>
            <w:tcBorders>
              <w:top w:val="nil"/>
              <w:left w:val="nil"/>
              <w:bottom w:val="single" w:sz="4" w:space="0" w:color="auto"/>
              <w:right w:val="single" w:sz="4" w:space="0" w:color="auto"/>
            </w:tcBorders>
            <w:noWrap/>
            <w:vAlign w:val="center"/>
          </w:tcPr>
          <w:p w:rsidR="0097610B" w:rsidRPr="0097610B" w:rsidRDefault="0097610B" w:rsidP="0097610B">
            <w:pPr>
              <w:widowControl/>
              <w:jc w:val="center"/>
              <w:rPr>
                <w:rFonts w:ascii="Times New Roman" w:eastAsia="宋体" w:hAnsi="Times New Roman" w:cs="Times New Roman"/>
                <w:color w:val="000000"/>
                <w:kern w:val="0"/>
                <w:sz w:val="22"/>
              </w:rPr>
            </w:pPr>
          </w:p>
        </w:tc>
        <w:tc>
          <w:tcPr>
            <w:tcW w:w="960" w:type="dxa"/>
            <w:tcBorders>
              <w:top w:val="nil"/>
              <w:left w:val="nil"/>
              <w:bottom w:val="single" w:sz="4" w:space="0" w:color="auto"/>
              <w:right w:val="single" w:sz="4" w:space="0" w:color="auto"/>
            </w:tcBorders>
            <w:noWrap/>
            <w:vAlign w:val="center"/>
            <w:hideMark/>
          </w:tcPr>
          <w:p w:rsidR="0097610B" w:rsidRPr="0097610B" w:rsidRDefault="0097610B" w:rsidP="0097610B">
            <w:pPr>
              <w:widowControl/>
              <w:jc w:val="center"/>
              <w:rPr>
                <w:rFonts w:ascii="Times New Roman" w:eastAsia="宋体" w:hAnsi="Times New Roman" w:cs="Times New Roman"/>
                <w:color w:val="000000"/>
                <w:kern w:val="0"/>
                <w:sz w:val="22"/>
              </w:rPr>
            </w:pPr>
            <w:r w:rsidRPr="0097610B">
              <w:rPr>
                <w:rFonts w:ascii="Times New Roman" w:eastAsia="宋体" w:hAnsi="Times New Roman" w:cs="Times New Roman"/>
                <w:color w:val="000000"/>
                <w:kern w:val="0"/>
                <w:sz w:val="22"/>
              </w:rPr>
              <w:t>√</w:t>
            </w:r>
          </w:p>
        </w:tc>
        <w:tc>
          <w:tcPr>
            <w:tcW w:w="4080" w:type="dxa"/>
            <w:tcBorders>
              <w:top w:val="nil"/>
              <w:left w:val="nil"/>
              <w:bottom w:val="single" w:sz="4" w:space="0" w:color="auto"/>
              <w:right w:val="single" w:sz="4" w:space="0" w:color="auto"/>
            </w:tcBorders>
            <w:noWrap/>
            <w:vAlign w:val="center"/>
            <w:hideMark/>
          </w:tcPr>
          <w:p w:rsidR="0097610B" w:rsidRPr="0097610B" w:rsidRDefault="0097610B" w:rsidP="0097610B">
            <w:pPr>
              <w:widowControl/>
              <w:jc w:val="left"/>
              <w:rPr>
                <w:rFonts w:ascii="Times New Roman" w:eastAsia="宋体" w:hAnsi="Times New Roman" w:cs="Times New Roman"/>
                <w:color w:val="000000"/>
                <w:kern w:val="0"/>
                <w:sz w:val="22"/>
              </w:rPr>
            </w:pPr>
            <w:r w:rsidRPr="0097610B">
              <w:rPr>
                <w:rFonts w:ascii="Times New Roman" w:eastAsia="宋体" w:hAnsi="Times New Roman" w:cs="Times New Roman" w:hint="eastAsia"/>
                <w:color w:val="000000"/>
                <w:kern w:val="0"/>
                <w:sz w:val="22"/>
              </w:rPr>
              <w:t>包括遮阳大伞、白手套、纱手套、毛巾、雨衣、雨鞋等。</w:t>
            </w:r>
            <w:r w:rsidRPr="0097610B">
              <w:rPr>
                <w:rFonts w:ascii="Times New Roman" w:eastAsia="宋体" w:hAnsi="Times New Roman" w:cs="Times New Roman" w:hint="eastAsia"/>
                <w:color w:val="000000"/>
                <w:kern w:val="0"/>
                <w:sz w:val="22"/>
                <w:lang w:bidi="ar"/>
              </w:rPr>
              <w:t>详见保安耗材清单</w:t>
            </w:r>
          </w:p>
        </w:tc>
      </w:tr>
    </w:tbl>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5.2</w:t>
      </w:r>
      <w:r w:rsidRPr="0097610B">
        <w:rPr>
          <w:rFonts w:ascii="Times New Roman" w:eastAsia="宋体" w:hAnsi="Times New Roman" w:cs="Times New Roman"/>
          <w:color w:val="0000FF"/>
          <w:sz w:val="22"/>
        </w:rPr>
        <w:t>本项目不允许分包。</w:t>
      </w:r>
    </w:p>
    <w:p w:rsidR="0097610B" w:rsidRPr="0097610B" w:rsidRDefault="0097610B" w:rsidP="0097610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6" w:name="_Toc235520517"/>
      <w:r w:rsidRPr="0097610B">
        <w:rPr>
          <w:rFonts w:ascii="Times New Roman" w:eastAsia="宋体" w:hAnsi="Times New Roman" w:cs="Times New Roman"/>
          <w:b/>
          <w:color w:val="000000"/>
          <w:sz w:val="22"/>
        </w:rPr>
        <w:t xml:space="preserve">6 </w:t>
      </w:r>
      <w:r w:rsidRPr="0097610B">
        <w:rPr>
          <w:rFonts w:ascii="Times New Roman" w:eastAsia="宋体" w:hAnsi="Times New Roman" w:cs="Times New Roman"/>
          <w:b/>
          <w:color w:val="000000"/>
          <w:sz w:val="22"/>
        </w:rPr>
        <w:t>合同的签订</w:t>
      </w:r>
      <w:bookmarkEnd w:id="26"/>
    </w:p>
    <w:p w:rsidR="0097610B" w:rsidRPr="0097610B" w:rsidRDefault="0097610B" w:rsidP="0097610B">
      <w:pPr>
        <w:snapToGrid w:val="0"/>
        <w:spacing w:line="300" w:lineRule="auto"/>
        <w:ind w:firstLineChars="200" w:firstLine="440"/>
        <w:rPr>
          <w:rFonts w:ascii="Times New Roman" w:eastAsia="宋体" w:hAnsi="Times New Roman" w:cs="Times New Roman"/>
          <w:sz w:val="22"/>
        </w:rPr>
      </w:pPr>
      <w:r w:rsidRPr="0097610B">
        <w:rPr>
          <w:rFonts w:ascii="Times New Roman" w:eastAsia="宋体" w:hAnsi="Times New Roman" w:cs="Times New Roman"/>
          <w:sz w:val="22"/>
        </w:rPr>
        <w:t xml:space="preserve">6.1 </w:t>
      </w:r>
      <w:r w:rsidRPr="0097610B">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6.2 </w:t>
      </w:r>
      <w:r w:rsidRPr="0097610B">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97610B" w:rsidRPr="0097610B" w:rsidRDefault="0097610B" w:rsidP="0097610B">
      <w:pPr>
        <w:adjustRightInd w:val="0"/>
        <w:snapToGrid w:val="0"/>
        <w:spacing w:line="300" w:lineRule="auto"/>
        <w:ind w:firstLineChars="200" w:firstLine="442"/>
        <w:jc w:val="left"/>
        <w:outlineLvl w:val="2"/>
        <w:rPr>
          <w:rFonts w:ascii="Times New Roman" w:eastAsia="宋体" w:hAnsi="Times New Roman" w:cs="Times New Roman"/>
          <w:sz w:val="22"/>
        </w:rPr>
      </w:pPr>
      <w:bookmarkStart w:id="27" w:name="_Toc235520518"/>
      <w:r w:rsidRPr="0097610B">
        <w:rPr>
          <w:rFonts w:ascii="Times New Roman" w:eastAsia="宋体" w:hAnsi="Times New Roman" w:cs="Times New Roman"/>
          <w:b/>
          <w:color w:val="000000"/>
          <w:sz w:val="22"/>
        </w:rPr>
        <w:lastRenderedPageBreak/>
        <w:t xml:space="preserve">7 </w:t>
      </w:r>
      <w:r w:rsidRPr="0097610B">
        <w:rPr>
          <w:rFonts w:ascii="Times New Roman" w:eastAsia="宋体" w:hAnsi="Times New Roman" w:cs="Times New Roman"/>
          <w:b/>
          <w:color w:val="000000"/>
          <w:sz w:val="22"/>
        </w:rPr>
        <w:t>结算原则和支付方式</w:t>
      </w:r>
      <w:bookmarkEnd w:id="27"/>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7.1 </w:t>
      </w:r>
      <w:r w:rsidRPr="0097610B">
        <w:rPr>
          <w:rFonts w:ascii="Times New Roman" w:eastAsia="宋体" w:hAnsi="Times New Roman" w:cs="Times New Roman"/>
          <w:color w:val="000000"/>
          <w:sz w:val="22"/>
        </w:rPr>
        <w:t>结算原则</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7.1.1</w:t>
      </w:r>
      <w:r w:rsidRPr="0097610B">
        <w:rPr>
          <w:rFonts w:ascii="Times New Roman" w:eastAsia="宋体" w:hAnsi="Times New Roman" w:cs="Times New Roman"/>
          <w:color w:val="000000"/>
          <w:sz w:val="22"/>
        </w:rPr>
        <w:t>根据考核管理要求，依照考核结果按实结算。</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b/>
          <w:i/>
          <w:color w:val="FF0000"/>
          <w:kern w:val="0"/>
          <w:sz w:val="22"/>
          <w:u w:val="single"/>
        </w:rPr>
      </w:pPr>
      <w:r w:rsidRPr="0097610B">
        <w:rPr>
          <w:rFonts w:ascii="Times New Roman" w:eastAsia="宋体" w:hAnsi="Times New Roman" w:cs="Times New Roman"/>
          <w:color w:val="000000"/>
          <w:sz w:val="22"/>
        </w:rPr>
        <w:t>7.1.2</w:t>
      </w:r>
      <w:r w:rsidRPr="0097610B">
        <w:rPr>
          <w:rFonts w:ascii="Times New Roman" w:eastAsia="宋体" w:hAnsi="Times New Roman" w:cs="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7.2 </w:t>
      </w:r>
      <w:r w:rsidRPr="0097610B">
        <w:rPr>
          <w:rFonts w:ascii="Times New Roman" w:eastAsia="宋体" w:hAnsi="Times New Roman" w:cs="Times New Roman"/>
          <w:color w:val="000000"/>
          <w:sz w:val="22"/>
        </w:rPr>
        <w:t>支付方式</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7.2.1 </w:t>
      </w:r>
      <w:r w:rsidRPr="0097610B">
        <w:rPr>
          <w:rFonts w:ascii="Times New Roman" w:eastAsia="宋体" w:hAnsi="Times New Roman" w:cs="Times New Roman"/>
          <w:color w:val="000000"/>
          <w:sz w:val="22"/>
        </w:rPr>
        <w:t>本项目合同金额采用</w:t>
      </w:r>
      <w:r w:rsidRPr="0097610B">
        <w:rPr>
          <w:rFonts w:ascii="Times New Roman" w:eastAsia="宋体" w:hAnsi="Times New Roman" w:cs="Times New Roman"/>
          <w:color w:val="000000"/>
          <w:sz w:val="22"/>
          <w:u w:val="single"/>
        </w:rPr>
        <w:t>分期付款</w:t>
      </w:r>
      <w:r w:rsidRPr="0097610B">
        <w:rPr>
          <w:rFonts w:ascii="Times New Roman" w:eastAsia="宋体" w:hAnsi="Times New Roman" w:cs="Times New Roman"/>
          <w:color w:val="000000"/>
          <w:sz w:val="22"/>
        </w:rPr>
        <w:t>方式，在采购人和中标人合同签订，每季度</w:t>
      </w:r>
      <w:r w:rsidRPr="0097610B">
        <w:rPr>
          <w:rFonts w:ascii="Times New Roman" w:eastAsia="宋体" w:hAnsi="Times New Roman" w:cs="Times New Roman" w:hint="eastAsia"/>
          <w:color w:val="000000"/>
          <w:sz w:val="22"/>
        </w:rPr>
        <w:t>末根据考核结果</w:t>
      </w:r>
      <w:r w:rsidRPr="0097610B">
        <w:rPr>
          <w:rFonts w:ascii="Times New Roman" w:eastAsia="宋体" w:hAnsi="Times New Roman" w:cs="Times New Roman"/>
          <w:color w:val="000000"/>
          <w:sz w:val="22"/>
        </w:rPr>
        <w:t>支付相应的合同款项。</w:t>
      </w:r>
    </w:p>
    <w:p w:rsidR="0097610B" w:rsidRPr="0097610B" w:rsidRDefault="0097610B" w:rsidP="0097610B">
      <w:pPr>
        <w:snapToGrid w:val="0"/>
        <w:spacing w:line="300" w:lineRule="auto"/>
        <w:ind w:firstLineChars="200" w:firstLine="440"/>
        <w:jc w:val="left"/>
        <w:rPr>
          <w:rFonts w:ascii="Times New Roman" w:eastAsia="宋体" w:hAnsi="Times New Roman" w:cs="Times New Roman"/>
          <w:color w:val="FF0000"/>
          <w:sz w:val="22"/>
        </w:rPr>
      </w:pPr>
      <w:r w:rsidRPr="0097610B">
        <w:rPr>
          <w:rFonts w:ascii="Times New Roman" w:eastAsia="宋体" w:hAnsi="Times New Roman" w:cs="Times New Roman"/>
          <w:color w:val="FF0000"/>
          <w:sz w:val="22"/>
        </w:rPr>
        <w:t>7.3</w:t>
      </w:r>
      <w:r w:rsidRPr="0097610B">
        <w:rPr>
          <w:rFonts w:ascii="Times New Roman" w:eastAsia="宋体" w:hAnsi="Times New Roman" w:cs="Times New Roman"/>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97610B">
        <w:rPr>
          <w:rFonts w:ascii="Times New Roman" w:eastAsia="宋体" w:hAnsi="Times New Roman" w:cs="Times New Roman"/>
          <w:color w:val="FF0000"/>
          <w:sz w:val="22"/>
        </w:rPr>
        <w:t>1</w:t>
      </w:r>
      <w:r w:rsidRPr="0097610B">
        <w:rPr>
          <w:rFonts w:ascii="Times New Roman" w:eastAsia="宋体" w:hAnsi="Times New Roman" w:cs="Times New Roman"/>
          <w:color w:val="FF0000"/>
          <w:sz w:val="22"/>
        </w:rPr>
        <w:t>年期贷款市场报价利率。</w:t>
      </w:r>
    </w:p>
    <w:p w:rsidR="0097610B" w:rsidRPr="0097610B" w:rsidRDefault="0097610B" w:rsidP="0097610B">
      <w:pPr>
        <w:snapToGrid w:val="0"/>
        <w:spacing w:line="300" w:lineRule="auto"/>
        <w:ind w:firstLineChars="200" w:firstLine="400"/>
        <w:jc w:val="left"/>
        <w:rPr>
          <w:rFonts w:ascii="Times New Roman" w:eastAsia="宋体" w:hAnsi="Times New Roman" w:cs="Times New Roman"/>
          <w:color w:val="000000"/>
          <w:sz w:val="20"/>
          <w:szCs w:val="20"/>
        </w:rPr>
      </w:pPr>
    </w:p>
    <w:p w:rsidR="0097610B" w:rsidRPr="0097610B" w:rsidRDefault="0097610B" w:rsidP="0097610B">
      <w:pPr>
        <w:adjustRightInd w:val="0"/>
        <w:snapToGrid w:val="0"/>
        <w:spacing w:line="300" w:lineRule="auto"/>
        <w:jc w:val="center"/>
        <w:outlineLvl w:val="1"/>
        <w:rPr>
          <w:rFonts w:ascii="Times New Roman" w:eastAsia="黑体" w:hAnsi="Times New Roman" w:cs="Times New Roman"/>
          <w:sz w:val="30"/>
          <w:szCs w:val="30"/>
        </w:rPr>
      </w:pPr>
      <w:bookmarkStart w:id="28" w:name="_Toc235520519"/>
      <w:r w:rsidRPr="0097610B">
        <w:rPr>
          <w:rFonts w:ascii="Times New Roman" w:eastAsia="黑体" w:hAnsi="Times New Roman" w:cs="Times New Roman"/>
          <w:sz w:val="30"/>
          <w:szCs w:val="30"/>
        </w:rPr>
        <w:t>三、技术质量要求</w:t>
      </w:r>
      <w:bookmarkEnd w:id="12"/>
      <w:bookmarkEnd w:id="13"/>
      <w:bookmarkEnd w:id="28"/>
    </w:p>
    <w:p w:rsidR="0097610B" w:rsidRPr="0097610B" w:rsidRDefault="0097610B" w:rsidP="0097610B">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35520520"/>
      <w:bookmarkEnd w:id="14"/>
      <w:bookmarkEnd w:id="15"/>
      <w:bookmarkEnd w:id="16"/>
      <w:bookmarkEnd w:id="17"/>
      <w:r w:rsidRPr="0097610B">
        <w:rPr>
          <w:rFonts w:ascii="Times New Roman" w:eastAsia="宋体" w:hAnsi="Times New Roman" w:cs="Times New Roman"/>
          <w:b/>
          <w:bCs/>
          <w:sz w:val="22"/>
        </w:rPr>
        <w:t xml:space="preserve">8 </w:t>
      </w:r>
      <w:r w:rsidRPr="0097610B">
        <w:rPr>
          <w:rFonts w:ascii="Times New Roman" w:eastAsia="宋体" w:hAnsi="Times New Roman" w:cs="Times New Roman"/>
          <w:b/>
          <w:bCs/>
          <w:sz w:val="22"/>
        </w:rPr>
        <w:t>适用技术规范和规范性文件</w:t>
      </w:r>
      <w:bookmarkEnd w:id="29"/>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sz w:val="22"/>
        </w:rPr>
      </w:pPr>
      <w:r w:rsidRPr="0097610B">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97610B" w:rsidRPr="0097610B" w:rsidRDefault="0097610B" w:rsidP="0097610B">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235520521"/>
      <w:r w:rsidRPr="0097610B">
        <w:rPr>
          <w:rFonts w:ascii="Times New Roman" w:eastAsia="宋体" w:hAnsi="Times New Roman" w:cs="Times New Roman"/>
          <w:b/>
          <w:bCs/>
          <w:sz w:val="22"/>
        </w:rPr>
        <w:t xml:space="preserve">9 </w:t>
      </w:r>
      <w:r w:rsidRPr="0097610B">
        <w:rPr>
          <w:rFonts w:ascii="Times New Roman" w:eastAsia="宋体" w:hAnsi="Times New Roman" w:cs="Times New Roman"/>
          <w:b/>
          <w:bCs/>
          <w:sz w:val="22"/>
        </w:rPr>
        <w:t>招标内容与质量要求</w:t>
      </w:r>
      <w:bookmarkEnd w:id="30"/>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bCs/>
          <w:sz w:val="22"/>
        </w:rPr>
      </w:pPr>
      <w:r w:rsidRPr="0097610B">
        <w:rPr>
          <w:rFonts w:ascii="Times New Roman" w:eastAsia="宋体" w:hAnsi="Times New Roman" w:cs="Times New Roman"/>
          <w:bCs/>
          <w:sz w:val="22"/>
        </w:rPr>
        <w:t xml:space="preserve">9.1 </w:t>
      </w:r>
      <w:r w:rsidRPr="0097610B">
        <w:rPr>
          <w:rFonts w:ascii="Times New Roman" w:eastAsia="宋体" w:hAnsi="Times New Roman" w:cs="Times New Roman"/>
          <w:b/>
          <w:color w:val="FF0000"/>
          <w:kern w:val="0"/>
          <w:sz w:val="22"/>
          <w:u w:val="single"/>
        </w:rPr>
        <w:t>岗位设置一览表</w:t>
      </w:r>
    </w:p>
    <w:p w:rsidR="0097610B" w:rsidRPr="0097610B" w:rsidRDefault="0097610B" w:rsidP="0097610B">
      <w:pPr>
        <w:adjustRightInd w:val="0"/>
        <w:snapToGrid w:val="0"/>
        <w:spacing w:line="300" w:lineRule="auto"/>
        <w:ind w:firstLineChars="200" w:firstLine="442"/>
        <w:rPr>
          <w:rFonts w:ascii="Times New Roman" w:eastAsia="宋体" w:hAnsi="Times New Roman" w:cs="Times New Roman"/>
          <w:b/>
          <w:kern w:val="0"/>
          <w:sz w:val="22"/>
          <w:u w:val="single"/>
        </w:rPr>
      </w:pPr>
      <w:r w:rsidRPr="0097610B">
        <w:rPr>
          <w:rFonts w:ascii="Times New Roman" w:eastAsia="宋体" w:hAnsi="Times New Roman" w:cs="Times New Roman" w:hint="eastAsia"/>
          <w:b/>
          <w:kern w:val="0"/>
          <w:sz w:val="22"/>
          <w:u w:val="single"/>
        </w:rPr>
        <w:t>上海市浦东新区巨野幼儿园（总部）：</w:t>
      </w:r>
    </w:p>
    <w:tbl>
      <w:tblPr>
        <w:tblStyle w:val="af8"/>
        <w:tblW w:w="9918" w:type="dxa"/>
        <w:jc w:val="center"/>
        <w:tblLayout w:type="fixed"/>
        <w:tblLook w:val="04A0" w:firstRow="1" w:lastRow="0" w:firstColumn="1" w:lastColumn="0" w:noHBand="0" w:noVBand="1"/>
      </w:tblPr>
      <w:tblGrid>
        <w:gridCol w:w="1082"/>
        <w:gridCol w:w="765"/>
        <w:gridCol w:w="1267"/>
        <w:gridCol w:w="3830"/>
        <w:gridCol w:w="1560"/>
        <w:gridCol w:w="1414"/>
      </w:tblGrid>
      <w:tr w:rsidR="0097610B" w:rsidRPr="0097610B" w:rsidTr="002C738C">
        <w:trPr>
          <w:trHeight w:val="490"/>
          <w:jc w:val="center"/>
        </w:trPr>
        <w:tc>
          <w:tcPr>
            <w:tcW w:w="1082" w:type="dxa"/>
            <w:vAlign w:val="center"/>
          </w:tcPr>
          <w:p w:rsidR="0097610B" w:rsidRPr="0097610B" w:rsidRDefault="0097610B" w:rsidP="0097610B">
            <w:pPr>
              <w:rPr>
                <w:rFonts w:ascii="宋体" w:hAnsi="宋体"/>
                <w:b/>
                <w:szCs w:val="21"/>
              </w:rPr>
            </w:pPr>
            <w:r w:rsidRPr="0097610B">
              <w:rPr>
                <w:rFonts w:ascii="宋体" w:eastAsia="宋体" w:hAnsi="宋体"/>
                <w:b/>
                <w:szCs w:val="21"/>
              </w:rPr>
              <w:t>部门</w:t>
            </w:r>
          </w:p>
        </w:tc>
        <w:tc>
          <w:tcPr>
            <w:tcW w:w="765" w:type="dxa"/>
            <w:vAlign w:val="center"/>
          </w:tcPr>
          <w:p w:rsidR="0097610B" w:rsidRPr="0097610B" w:rsidRDefault="0097610B" w:rsidP="0097610B">
            <w:pPr>
              <w:rPr>
                <w:rFonts w:ascii="宋体" w:hAnsi="宋体"/>
                <w:b/>
                <w:szCs w:val="21"/>
              </w:rPr>
            </w:pPr>
            <w:r w:rsidRPr="0097610B">
              <w:rPr>
                <w:rFonts w:ascii="宋体" w:eastAsia="宋体" w:hAnsi="宋体" w:hint="eastAsia"/>
                <w:b/>
                <w:szCs w:val="21"/>
              </w:rPr>
              <w:t>岗位数</w:t>
            </w:r>
          </w:p>
        </w:tc>
        <w:tc>
          <w:tcPr>
            <w:tcW w:w="1267" w:type="dxa"/>
            <w:vAlign w:val="center"/>
          </w:tcPr>
          <w:p w:rsidR="0097610B" w:rsidRPr="0097610B" w:rsidRDefault="0097610B" w:rsidP="0097610B">
            <w:pPr>
              <w:jc w:val="center"/>
              <w:rPr>
                <w:rFonts w:ascii="宋体" w:hAnsi="宋体"/>
                <w:b/>
                <w:szCs w:val="21"/>
              </w:rPr>
            </w:pPr>
            <w:r w:rsidRPr="0097610B">
              <w:rPr>
                <w:rFonts w:ascii="宋体" w:eastAsia="宋体" w:hAnsi="宋体"/>
                <w:b/>
                <w:szCs w:val="21"/>
              </w:rPr>
              <w:t>岗位</w:t>
            </w:r>
          </w:p>
        </w:tc>
        <w:tc>
          <w:tcPr>
            <w:tcW w:w="3830" w:type="dxa"/>
            <w:vAlign w:val="center"/>
          </w:tcPr>
          <w:p w:rsidR="0097610B" w:rsidRPr="0097610B" w:rsidRDefault="0097610B" w:rsidP="0097610B">
            <w:pPr>
              <w:rPr>
                <w:rFonts w:ascii="宋体" w:hAnsi="宋体"/>
                <w:b/>
                <w:szCs w:val="21"/>
              </w:rPr>
            </w:pPr>
            <w:r w:rsidRPr="0097610B">
              <w:rPr>
                <w:rFonts w:ascii="宋体" w:eastAsia="宋体" w:hAnsi="宋体"/>
                <w:b/>
                <w:szCs w:val="21"/>
              </w:rPr>
              <w:t>职责范围</w:t>
            </w:r>
          </w:p>
        </w:tc>
        <w:tc>
          <w:tcPr>
            <w:tcW w:w="1560" w:type="dxa"/>
            <w:vAlign w:val="center"/>
          </w:tcPr>
          <w:p w:rsidR="0097610B" w:rsidRPr="0097610B" w:rsidRDefault="0097610B" w:rsidP="0097610B">
            <w:pPr>
              <w:jc w:val="center"/>
              <w:rPr>
                <w:rFonts w:ascii="宋体" w:hAnsi="宋体"/>
                <w:b/>
                <w:szCs w:val="21"/>
              </w:rPr>
            </w:pPr>
            <w:r w:rsidRPr="0097610B">
              <w:rPr>
                <w:rFonts w:ascii="宋体" w:eastAsia="宋体" w:hAnsi="宋体"/>
                <w:b/>
                <w:szCs w:val="21"/>
              </w:rPr>
              <w:t>服务时间</w:t>
            </w:r>
          </w:p>
        </w:tc>
        <w:tc>
          <w:tcPr>
            <w:tcW w:w="1414" w:type="dxa"/>
            <w:vAlign w:val="center"/>
          </w:tcPr>
          <w:p w:rsidR="0097610B" w:rsidRPr="0097610B" w:rsidRDefault="0097610B" w:rsidP="0097610B">
            <w:pPr>
              <w:ind w:leftChars="300" w:left="630"/>
              <w:rPr>
                <w:rFonts w:ascii="宋体" w:hAnsi="宋体"/>
                <w:b/>
                <w:szCs w:val="21"/>
              </w:rPr>
            </w:pPr>
            <w:r w:rsidRPr="0097610B">
              <w:rPr>
                <w:rFonts w:ascii="宋体" w:eastAsia="宋体" w:hAnsi="宋体" w:hint="eastAsia"/>
                <w:b/>
                <w:szCs w:val="21"/>
              </w:rPr>
              <w:t>备注</w:t>
            </w:r>
          </w:p>
        </w:tc>
      </w:tr>
      <w:tr w:rsidR="0097610B" w:rsidRPr="0097610B" w:rsidTr="002C738C">
        <w:trPr>
          <w:trHeight w:val="20"/>
          <w:jc w:val="center"/>
        </w:trPr>
        <w:tc>
          <w:tcPr>
            <w:tcW w:w="1082" w:type="dxa"/>
            <w:vAlign w:val="center"/>
          </w:tcPr>
          <w:p w:rsidR="0097610B" w:rsidRPr="0097610B" w:rsidRDefault="0097610B" w:rsidP="0097610B">
            <w:pPr>
              <w:rPr>
                <w:rFonts w:ascii="宋体" w:hAnsi="宋体"/>
                <w:szCs w:val="21"/>
              </w:rPr>
            </w:pPr>
            <w:r w:rsidRPr="0097610B">
              <w:rPr>
                <w:rFonts w:ascii="宋体" w:hAnsi="宋体" w:hint="eastAsia"/>
                <w:szCs w:val="21"/>
              </w:rPr>
              <w:t>管理部</w:t>
            </w:r>
          </w:p>
        </w:tc>
        <w:tc>
          <w:tcPr>
            <w:tcW w:w="765" w:type="dxa"/>
            <w:vAlign w:val="center"/>
          </w:tcPr>
          <w:p w:rsidR="0097610B" w:rsidRPr="0097610B" w:rsidRDefault="0097610B" w:rsidP="0097610B">
            <w:pPr>
              <w:jc w:val="center"/>
              <w:rPr>
                <w:rFonts w:ascii="宋体" w:hAnsi="宋体"/>
                <w:szCs w:val="21"/>
              </w:rPr>
            </w:pPr>
            <w:r w:rsidRPr="0097610B">
              <w:rPr>
                <w:rFonts w:ascii="宋体" w:hAnsi="宋体" w:hint="eastAsia"/>
                <w:szCs w:val="21"/>
              </w:rPr>
              <w:t>1</w:t>
            </w:r>
          </w:p>
        </w:tc>
        <w:tc>
          <w:tcPr>
            <w:tcW w:w="1267" w:type="dxa"/>
            <w:vAlign w:val="center"/>
          </w:tcPr>
          <w:p w:rsidR="0097610B" w:rsidRPr="0097610B" w:rsidRDefault="0097610B" w:rsidP="0097610B">
            <w:pPr>
              <w:rPr>
                <w:rFonts w:ascii="宋体" w:hAnsi="宋体"/>
                <w:szCs w:val="21"/>
              </w:rPr>
            </w:pPr>
            <w:r w:rsidRPr="0097610B">
              <w:rPr>
                <w:rFonts w:ascii="宋体" w:hAnsi="宋体" w:hint="eastAsia"/>
                <w:szCs w:val="21"/>
              </w:rPr>
              <w:t>物业经理</w:t>
            </w:r>
          </w:p>
        </w:tc>
        <w:tc>
          <w:tcPr>
            <w:tcW w:w="3830" w:type="dxa"/>
            <w:vAlign w:val="center"/>
          </w:tcPr>
          <w:p w:rsidR="0097610B" w:rsidRPr="0097610B" w:rsidRDefault="0097610B" w:rsidP="0097610B">
            <w:pPr>
              <w:snapToGrid w:val="0"/>
              <w:spacing w:line="300" w:lineRule="auto"/>
              <w:rPr>
                <w:rFonts w:ascii="宋体" w:hAnsi="宋体"/>
                <w:szCs w:val="21"/>
                <w:highlight w:val="yellow"/>
              </w:rPr>
            </w:pPr>
            <w:r w:rsidRPr="0097610B">
              <w:rPr>
                <w:rFonts w:ascii="宋体" w:hAnsi="宋体" w:hint="eastAsia"/>
                <w:sz w:val="22"/>
              </w:rPr>
              <w:t>全面负责三个校区安保、保洁的管理工作，另外负责上海市浦东新区巨野幼儿园（总部）学校师生上下学时段，参与保安安全管理。</w:t>
            </w:r>
          </w:p>
        </w:tc>
        <w:tc>
          <w:tcPr>
            <w:tcW w:w="1560" w:type="dxa"/>
            <w:vAlign w:val="center"/>
          </w:tcPr>
          <w:p w:rsidR="0097610B" w:rsidRPr="0097610B" w:rsidRDefault="0097610B" w:rsidP="0097610B">
            <w:pPr>
              <w:snapToGrid w:val="0"/>
              <w:spacing w:line="300" w:lineRule="auto"/>
              <w:rPr>
                <w:rFonts w:ascii="宋体" w:hAnsi="宋体"/>
                <w:sz w:val="22"/>
              </w:rPr>
            </w:pPr>
            <w:r w:rsidRPr="0097610B">
              <w:rPr>
                <w:rFonts w:ascii="宋体" w:hAnsi="宋体" w:cs="宋体" w:hint="eastAsia"/>
                <w:sz w:val="22"/>
              </w:rPr>
              <w:t>周一～周五</w:t>
            </w:r>
          </w:p>
          <w:p w:rsidR="0097610B" w:rsidRPr="0097610B" w:rsidRDefault="0097610B" w:rsidP="0097610B">
            <w:pPr>
              <w:snapToGrid w:val="0"/>
              <w:spacing w:line="300" w:lineRule="auto"/>
              <w:rPr>
                <w:rFonts w:ascii="宋体" w:hAnsi="宋体"/>
                <w:szCs w:val="21"/>
              </w:rPr>
            </w:pPr>
            <w:r w:rsidRPr="0097610B">
              <w:rPr>
                <w:rFonts w:ascii="宋体" w:hAnsi="宋体" w:hint="eastAsia"/>
                <w:sz w:val="22"/>
              </w:rPr>
              <w:t>7:30</w:t>
            </w:r>
            <w:r w:rsidRPr="0097610B">
              <w:rPr>
                <w:rFonts w:ascii="宋体" w:hAnsi="宋体" w:cs="Calibri"/>
                <w:sz w:val="22"/>
              </w:rPr>
              <w:t>—</w:t>
            </w:r>
            <w:r w:rsidRPr="0097610B">
              <w:rPr>
                <w:rFonts w:ascii="宋体" w:hAnsi="宋体" w:hint="eastAsia"/>
                <w:sz w:val="22"/>
              </w:rPr>
              <w:t>11:30</w:t>
            </w:r>
            <w:r w:rsidRPr="0097610B">
              <w:rPr>
                <w:rFonts w:ascii="宋体" w:hAnsi="宋体" w:cs="宋体" w:hint="eastAsia"/>
                <w:sz w:val="22"/>
              </w:rPr>
              <w:t>、</w:t>
            </w:r>
            <w:r w:rsidRPr="0097610B">
              <w:rPr>
                <w:rFonts w:ascii="宋体" w:hAnsi="宋体" w:hint="eastAsia"/>
                <w:sz w:val="22"/>
              </w:rPr>
              <w:t>12:30-16:30</w:t>
            </w:r>
          </w:p>
        </w:tc>
        <w:tc>
          <w:tcPr>
            <w:tcW w:w="1414" w:type="dxa"/>
          </w:tcPr>
          <w:p w:rsidR="0097610B" w:rsidRPr="0097610B" w:rsidRDefault="0097610B" w:rsidP="0097610B">
            <w:pPr>
              <w:rPr>
                <w:rFonts w:ascii="宋体" w:hAnsi="宋体"/>
                <w:szCs w:val="21"/>
              </w:rPr>
            </w:pPr>
            <w:r w:rsidRPr="0097610B">
              <w:rPr>
                <w:rFonts w:ascii="宋体" w:eastAsia="宋体" w:hAnsi="宋体" w:hint="eastAsia"/>
                <w:szCs w:val="21"/>
              </w:rPr>
              <w:t>允许</w:t>
            </w:r>
            <w:r w:rsidRPr="0097610B">
              <w:rPr>
                <w:rFonts w:ascii="宋体" w:hAnsi="宋体" w:hint="eastAsia"/>
                <w:szCs w:val="21"/>
              </w:rPr>
              <w:t>兼任</w:t>
            </w:r>
          </w:p>
        </w:tc>
      </w:tr>
      <w:tr w:rsidR="0097610B" w:rsidRPr="0097610B" w:rsidTr="002C738C">
        <w:trPr>
          <w:trHeight w:val="20"/>
          <w:jc w:val="center"/>
        </w:trPr>
        <w:tc>
          <w:tcPr>
            <w:tcW w:w="1082" w:type="dxa"/>
            <w:vMerge w:val="restart"/>
            <w:vAlign w:val="center"/>
          </w:tcPr>
          <w:p w:rsidR="0097610B" w:rsidRPr="0097610B" w:rsidRDefault="0097610B" w:rsidP="0097610B">
            <w:pPr>
              <w:rPr>
                <w:rFonts w:ascii="宋体" w:hAnsi="宋体"/>
                <w:szCs w:val="21"/>
              </w:rPr>
            </w:pPr>
            <w:r w:rsidRPr="0097610B">
              <w:rPr>
                <w:rFonts w:ascii="宋体" w:hAnsi="宋体" w:hint="eastAsia"/>
                <w:szCs w:val="21"/>
              </w:rPr>
              <w:t>保安部</w:t>
            </w:r>
          </w:p>
        </w:tc>
        <w:tc>
          <w:tcPr>
            <w:tcW w:w="765" w:type="dxa"/>
            <w:vAlign w:val="center"/>
          </w:tcPr>
          <w:p w:rsidR="0097610B" w:rsidRPr="0097610B" w:rsidRDefault="0097610B" w:rsidP="0097610B">
            <w:pPr>
              <w:jc w:val="center"/>
              <w:rPr>
                <w:rFonts w:ascii="宋体" w:eastAsia="宋体" w:hAnsi="宋体"/>
                <w:szCs w:val="21"/>
              </w:rPr>
            </w:pPr>
            <w:r w:rsidRPr="0097610B">
              <w:rPr>
                <w:rFonts w:ascii="宋体" w:hAnsi="宋体" w:hint="eastAsia"/>
                <w:szCs w:val="21"/>
              </w:rPr>
              <w:t>1</w:t>
            </w:r>
          </w:p>
        </w:tc>
        <w:tc>
          <w:tcPr>
            <w:tcW w:w="1267" w:type="dxa"/>
            <w:vAlign w:val="center"/>
          </w:tcPr>
          <w:p w:rsidR="0097610B" w:rsidRPr="0097610B" w:rsidRDefault="0097610B" w:rsidP="0097610B">
            <w:pPr>
              <w:rPr>
                <w:rFonts w:ascii="宋体" w:hAnsi="宋体" w:cs="宋体"/>
                <w:szCs w:val="21"/>
              </w:rPr>
            </w:pPr>
            <w:r w:rsidRPr="0097610B">
              <w:rPr>
                <w:rFonts w:ascii="宋体" w:eastAsia="宋体" w:hAnsi="宋体"/>
                <w:szCs w:val="21"/>
              </w:rPr>
              <w:t>门岗</w:t>
            </w:r>
          </w:p>
        </w:tc>
        <w:tc>
          <w:tcPr>
            <w:tcW w:w="3830" w:type="dxa"/>
            <w:vAlign w:val="center"/>
          </w:tcPr>
          <w:p w:rsidR="0097610B" w:rsidRPr="0097610B" w:rsidRDefault="0097610B" w:rsidP="0097610B">
            <w:pPr>
              <w:rPr>
                <w:rFonts w:ascii="宋体" w:hAnsi="宋体" w:cs="宋体"/>
                <w:sz w:val="22"/>
              </w:rPr>
            </w:pPr>
            <w:r w:rsidRPr="0097610B">
              <w:rPr>
                <w:rFonts w:ascii="宋体" w:hAnsi="宋体" w:cs="宋体" w:hint="eastAsia"/>
                <w:sz w:val="22"/>
              </w:rPr>
              <w:t>全面负责学校门口的安全防范，接待外来访客、须持有保安员证</w:t>
            </w:r>
          </w:p>
        </w:tc>
        <w:tc>
          <w:tcPr>
            <w:tcW w:w="1560" w:type="dxa"/>
            <w:vAlign w:val="center"/>
          </w:tcPr>
          <w:p w:rsidR="0097610B" w:rsidRPr="0097610B" w:rsidRDefault="0097610B" w:rsidP="0097610B">
            <w:pPr>
              <w:rPr>
                <w:rFonts w:eastAsia="宋体"/>
                <w:szCs w:val="21"/>
              </w:rPr>
            </w:pPr>
            <w:r w:rsidRPr="0097610B">
              <w:rPr>
                <w:rFonts w:ascii="宋体" w:eastAsia="宋体" w:hAnsi="宋体"/>
                <w:szCs w:val="21"/>
              </w:rPr>
              <w:t>7天24小</w:t>
            </w:r>
            <w:r w:rsidRPr="0097610B">
              <w:rPr>
                <w:rFonts w:ascii="宋体" w:eastAsia="宋体" w:hAnsi="宋体" w:cs="微软雅黑" w:hint="eastAsia"/>
                <w:szCs w:val="21"/>
              </w:rPr>
              <w:t>时制</w:t>
            </w:r>
          </w:p>
        </w:tc>
        <w:tc>
          <w:tcPr>
            <w:tcW w:w="1414" w:type="dxa"/>
          </w:tcPr>
          <w:p w:rsidR="0097610B" w:rsidRPr="0097610B" w:rsidRDefault="0097610B" w:rsidP="0097610B">
            <w:pPr>
              <w:rPr>
                <w:rFonts w:ascii="宋体" w:hAnsi="宋体"/>
                <w:szCs w:val="21"/>
              </w:rPr>
            </w:pPr>
          </w:p>
        </w:tc>
      </w:tr>
      <w:tr w:rsidR="0097610B" w:rsidRPr="0097610B" w:rsidTr="002C738C">
        <w:trPr>
          <w:trHeight w:val="20"/>
          <w:jc w:val="center"/>
        </w:trPr>
        <w:tc>
          <w:tcPr>
            <w:tcW w:w="1082" w:type="dxa"/>
            <w:vMerge/>
            <w:vAlign w:val="center"/>
          </w:tcPr>
          <w:p w:rsidR="0097610B" w:rsidRPr="0097610B" w:rsidRDefault="0097610B" w:rsidP="0097610B">
            <w:pPr>
              <w:rPr>
                <w:rFonts w:ascii="宋体" w:hAnsi="宋体"/>
                <w:szCs w:val="21"/>
              </w:rPr>
            </w:pPr>
          </w:p>
        </w:tc>
        <w:tc>
          <w:tcPr>
            <w:tcW w:w="765" w:type="dxa"/>
            <w:vAlign w:val="center"/>
          </w:tcPr>
          <w:p w:rsidR="0097610B" w:rsidRPr="0097610B" w:rsidRDefault="0097610B" w:rsidP="0097610B">
            <w:pPr>
              <w:jc w:val="center"/>
              <w:rPr>
                <w:rFonts w:ascii="宋体" w:hAnsi="宋体"/>
                <w:szCs w:val="21"/>
              </w:rPr>
            </w:pPr>
            <w:r w:rsidRPr="0097610B">
              <w:rPr>
                <w:rFonts w:ascii="宋体" w:eastAsia="宋体" w:hAnsi="宋体" w:hint="eastAsia"/>
                <w:szCs w:val="21"/>
              </w:rPr>
              <w:t>1</w:t>
            </w:r>
          </w:p>
        </w:tc>
        <w:tc>
          <w:tcPr>
            <w:tcW w:w="1267" w:type="dxa"/>
            <w:vAlign w:val="center"/>
          </w:tcPr>
          <w:p w:rsidR="0097610B" w:rsidRPr="0097610B" w:rsidRDefault="0097610B" w:rsidP="0097610B">
            <w:pPr>
              <w:rPr>
                <w:rFonts w:ascii="宋体" w:hAnsi="宋体"/>
                <w:szCs w:val="21"/>
              </w:rPr>
            </w:pPr>
            <w:r w:rsidRPr="0097610B">
              <w:rPr>
                <w:rFonts w:ascii="宋体" w:eastAsia="宋体" w:hAnsi="宋体" w:cs="宋体" w:hint="eastAsia"/>
                <w:szCs w:val="21"/>
              </w:rPr>
              <w:t>巡逻岗</w:t>
            </w:r>
          </w:p>
        </w:tc>
        <w:tc>
          <w:tcPr>
            <w:tcW w:w="3830" w:type="dxa"/>
            <w:vAlign w:val="center"/>
          </w:tcPr>
          <w:p w:rsidR="0097610B" w:rsidRPr="0097610B" w:rsidRDefault="0097610B" w:rsidP="0097610B">
            <w:pPr>
              <w:rPr>
                <w:rFonts w:ascii="宋体" w:hAnsi="宋体"/>
                <w:sz w:val="22"/>
              </w:rPr>
            </w:pPr>
            <w:r w:rsidRPr="0097610B">
              <w:rPr>
                <w:rFonts w:ascii="宋体" w:hAnsi="宋体" w:cs="宋体" w:hint="eastAsia"/>
                <w:sz w:val="22"/>
              </w:rPr>
              <w:t>学校师生上下学时段，在原有1门2保安基础上，叠加1名保安，加强校园门口安全管理</w:t>
            </w:r>
          </w:p>
        </w:tc>
        <w:tc>
          <w:tcPr>
            <w:tcW w:w="1560" w:type="dxa"/>
            <w:vAlign w:val="center"/>
          </w:tcPr>
          <w:p w:rsidR="0097610B" w:rsidRPr="0097610B" w:rsidRDefault="0097610B" w:rsidP="0097610B">
            <w:pPr>
              <w:rPr>
                <w:rFonts w:ascii="宋体" w:hAnsi="宋体"/>
                <w:szCs w:val="21"/>
              </w:rPr>
            </w:pPr>
            <w:r w:rsidRPr="0097610B">
              <w:rPr>
                <w:rFonts w:ascii="宋体" w:eastAsia="宋体" w:hAnsi="宋体" w:hint="eastAsia"/>
                <w:szCs w:val="21"/>
              </w:rPr>
              <w:t>周一～周五</w:t>
            </w:r>
          </w:p>
          <w:p w:rsidR="0097610B" w:rsidRPr="0097610B" w:rsidRDefault="0097610B" w:rsidP="0097610B">
            <w:pPr>
              <w:widowControl/>
              <w:rPr>
                <w:rFonts w:ascii="宋体" w:hAnsi="宋体"/>
                <w:sz w:val="22"/>
              </w:rPr>
            </w:pPr>
            <w:r w:rsidRPr="0097610B">
              <w:rPr>
                <w:rFonts w:eastAsia="宋体" w:hint="eastAsia"/>
                <w:szCs w:val="21"/>
              </w:rPr>
              <w:t xml:space="preserve"> </w:t>
            </w:r>
            <w:r w:rsidRPr="0097610B">
              <w:rPr>
                <w:color w:val="000000"/>
                <w:szCs w:val="21"/>
              </w:rPr>
              <w:t>7:</w:t>
            </w:r>
            <w:r w:rsidRPr="0097610B">
              <w:rPr>
                <w:rFonts w:eastAsia="宋体" w:hint="eastAsia"/>
                <w:color w:val="000000"/>
                <w:szCs w:val="21"/>
              </w:rPr>
              <w:t>0</w:t>
            </w:r>
            <w:r w:rsidRPr="0097610B">
              <w:rPr>
                <w:color w:val="000000"/>
                <w:szCs w:val="21"/>
              </w:rPr>
              <w:t>0—</w:t>
            </w:r>
            <w:r w:rsidRPr="0097610B">
              <w:rPr>
                <w:rFonts w:eastAsia="宋体" w:hint="eastAsia"/>
                <w:color w:val="000000"/>
                <w:szCs w:val="21"/>
              </w:rPr>
              <w:t>9</w:t>
            </w:r>
            <w:r w:rsidRPr="0097610B">
              <w:rPr>
                <w:color w:val="000000"/>
                <w:szCs w:val="21"/>
              </w:rPr>
              <w:t>:</w:t>
            </w:r>
            <w:r w:rsidRPr="0097610B">
              <w:rPr>
                <w:rFonts w:eastAsia="宋体" w:hint="eastAsia"/>
                <w:color w:val="000000"/>
                <w:szCs w:val="21"/>
              </w:rPr>
              <w:t>0</w:t>
            </w:r>
            <w:r w:rsidRPr="0097610B">
              <w:rPr>
                <w:color w:val="000000"/>
                <w:szCs w:val="21"/>
              </w:rPr>
              <w:t>0</w:t>
            </w:r>
            <w:r w:rsidRPr="0097610B">
              <w:rPr>
                <w:rFonts w:eastAsia="宋体" w:hint="eastAsia"/>
                <w:color w:val="000000"/>
                <w:szCs w:val="21"/>
              </w:rPr>
              <w:t>，</w:t>
            </w:r>
            <w:r w:rsidRPr="0097610B">
              <w:rPr>
                <w:rFonts w:eastAsia="宋体" w:hint="eastAsia"/>
                <w:color w:val="000000"/>
                <w:szCs w:val="21"/>
              </w:rPr>
              <w:t>16:00-18:00</w:t>
            </w:r>
          </w:p>
        </w:tc>
        <w:tc>
          <w:tcPr>
            <w:tcW w:w="1414" w:type="dxa"/>
          </w:tcPr>
          <w:p w:rsidR="0097610B" w:rsidRPr="0097610B" w:rsidRDefault="0097610B" w:rsidP="0097610B">
            <w:pPr>
              <w:rPr>
                <w:rFonts w:ascii="宋体" w:hAnsi="宋体"/>
                <w:szCs w:val="21"/>
              </w:rPr>
            </w:pPr>
          </w:p>
        </w:tc>
      </w:tr>
      <w:tr w:rsidR="0097610B" w:rsidRPr="0097610B" w:rsidTr="002C738C">
        <w:trPr>
          <w:trHeight w:val="501"/>
          <w:jc w:val="center"/>
        </w:trPr>
        <w:tc>
          <w:tcPr>
            <w:tcW w:w="1082" w:type="dxa"/>
            <w:shd w:val="clear" w:color="auto" w:fill="auto"/>
            <w:vAlign w:val="center"/>
          </w:tcPr>
          <w:p w:rsidR="0097610B" w:rsidRPr="0097610B" w:rsidRDefault="0097610B" w:rsidP="0097610B">
            <w:pPr>
              <w:snapToGrid w:val="0"/>
              <w:spacing w:line="300" w:lineRule="auto"/>
              <w:rPr>
                <w:rFonts w:ascii="宋体" w:hAnsi="宋体" w:cs="宋体"/>
                <w:color w:val="000000"/>
              </w:rPr>
            </w:pPr>
            <w:r w:rsidRPr="0097610B">
              <w:rPr>
                <w:rFonts w:ascii="宋体" w:hAnsi="宋体"/>
                <w:sz w:val="22"/>
              </w:rPr>
              <w:t>保洁部</w:t>
            </w:r>
          </w:p>
        </w:tc>
        <w:tc>
          <w:tcPr>
            <w:tcW w:w="765" w:type="dxa"/>
            <w:shd w:val="clear" w:color="auto" w:fill="auto"/>
            <w:vAlign w:val="center"/>
          </w:tcPr>
          <w:p w:rsidR="0097610B" w:rsidRPr="0097610B" w:rsidRDefault="0097610B" w:rsidP="0097610B">
            <w:pPr>
              <w:snapToGrid w:val="0"/>
              <w:spacing w:line="300" w:lineRule="auto"/>
              <w:jc w:val="center"/>
              <w:rPr>
                <w:rFonts w:ascii="宋体" w:hAnsi="宋体" w:cs="宋体"/>
                <w:color w:val="000000"/>
              </w:rPr>
            </w:pPr>
            <w:r w:rsidRPr="0097610B">
              <w:rPr>
                <w:rFonts w:ascii="宋体" w:eastAsia="等线" w:hAnsi="宋体" w:hint="eastAsia"/>
                <w:sz w:val="22"/>
              </w:rPr>
              <w:t>1</w:t>
            </w:r>
          </w:p>
        </w:tc>
        <w:tc>
          <w:tcPr>
            <w:tcW w:w="1267" w:type="dxa"/>
            <w:shd w:val="clear" w:color="auto" w:fill="auto"/>
            <w:vAlign w:val="center"/>
          </w:tcPr>
          <w:p w:rsidR="0097610B" w:rsidRPr="0097610B" w:rsidRDefault="0097610B" w:rsidP="0097610B">
            <w:pPr>
              <w:snapToGrid w:val="0"/>
              <w:spacing w:line="300" w:lineRule="auto"/>
              <w:rPr>
                <w:rFonts w:ascii="宋体" w:hAnsi="宋体" w:cs="宋体"/>
                <w:color w:val="000000"/>
              </w:rPr>
            </w:pPr>
            <w:r w:rsidRPr="0097610B">
              <w:rPr>
                <w:rFonts w:ascii="宋体" w:hAnsi="宋体"/>
                <w:sz w:val="22"/>
              </w:rPr>
              <w:t>保洁工岗</w:t>
            </w:r>
          </w:p>
        </w:tc>
        <w:tc>
          <w:tcPr>
            <w:tcW w:w="3830" w:type="dxa"/>
            <w:shd w:val="clear" w:color="auto" w:fill="auto"/>
            <w:vAlign w:val="center"/>
          </w:tcPr>
          <w:p w:rsidR="0097610B" w:rsidRPr="0097610B" w:rsidRDefault="0097610B" w:rsidP="0097610B">
            <w:pPr>
              <w:snapToGrid w:val="0"/>
              <w:spacing w:line="300" w:lineRule="auto"/>
              <w:rPr>
                <w:rFonts w:ascii="宋体" w:hAnsi="宋体" w:cs="宋体"/>
                <w:color w:val="000000"/>
              </w:rPr>
            </w:pPr>
            <w:r w:rsidRPr="0097610B">
              <w:rPr>
                <w:rFonts w:ascii="宋体" w:hAnsi="宋体"/>
                <w:sz w:val="22"/>
              </w:rPr>
              <w:t>全面负责</w:t>
            </w:r>
            <w:r w:rsidRPr="0097610B">
              <w:rPr>
                <w:rFonts w:ascii="宋体" w:hAnsi="宋体" w:hint="eastAsia"/>
                <w:sz w:val="22"/>
              </w:rPr>
              <w:t>校区</w:t>
            </w:r>
            <w:r w:rsidRPr="0097610B">
              <w:rPr>
                <w:rFonts w:ascii="宋体" w:hAnsi="宋体"/>
                <w:sz w:val="22"/>
              </w:rPr>
              <w:t>保洁工作</w:t>
            </w:r>
          </w:p>
        </w:tc>
        <w:tc>
          <w:tcPr>
            <w:tcW w:w="1560" w:type="dxa"/>
            <w:shd w:val="clear" w:color="auto" w:fill="auto"/>
            <w:vAlign w:val="center"/>
          </w:tcPr>
          <w:p w:rsidR="0097610B" w:rsidRPr="0097610B" w:rsidRDefault="0097610B" w:rsidP="0097610B">
            <w:pPr>
              <w:snapToGrid w:val="0"/>
              <w:spacing w:line="300" w:lineRule="auto"/>
              <w:rPr>
                <w:rFonts w:ascii="宋体" w:hAnsi="宋体"/>
                <w:sz w:val="22"/>
              </w:rPr>
            </w:pPr>
            <w:r w:rsidRPr="0097610B">
              <w:rPr>
                <w:rFonts w:ascii="宋体" w:hAnsi="宋体" w:cs="宋体" w:hint="eastAsia"/>
                <w:sz w:val="22"/>
              </w:rPr>
              <w:t>周一～周五</w:t>
            </w:r>
          </w:p>
          <w:p w:rsidR="0097610B" w:rsidRPr="0097610B" w:rsidRDefault="0097610B" w:rsidP="0097610B">
            <w:pPr>
              <w:snapToGrid w:val="0"/>
              <w:spacing w:line="300" w:lineRule="auto"/>
              <w:rPr>
                <w:rFonts w:ascii="宋体" w:hAnsi="宋体" w:cs="宋体"/>
                <w:color w:val="000000"/>
              </w:rPr>
            </w:pPr>
            <w:r w:rsidRPr="0097610B">
              <w:rPr>
                <w:rFonts w:ascii="宋体" w:hAnsi="宋体" w:hint="eastAsia"/>
                <w:sz w:val="22"/>
              </w:rPr>
              <w:t>7:30</w:t>
            </w:r>
            <w:r w:rsidRPr="0097610B">
              <w:rPr>
                <w:rFonts w:ascii="宋体" w:hAnsi="宋体" w:cs="Calibri"/>
                <w:sz w:val="22"/>
              </w:rPr>
              <w:t>—</w:t>
            </w:r>
            <w:r w:rsidRPr="0097610B">
              <w:rPr>
                <w:rFonts w:ascii="宋体" w:hAnsi="宋体" w:hint="eastAsia"/>
                <w:sz w:val="22"/>
              </w:rPr>
              <w:t>11:30</w:t>
            </w:r>
            <w:r w:rsidRPr="0097610B">
              <w:rPr>
                <w:rFonts w:ascii="宋体" w:hAnsi="宋体" w:cs="宋体" w:hint="eastAsia"/>
                <w:sz w:val="22"/>
              </w:rPr>
              <w:t>、</w:t>
            </w:r>
            <w:r w:rsidRPr="0097610B">
              <w:rPr>
                <w:rFonts w:ascii="宋体" w:hAnsi="宋体" w:hint="eastAsia"/>
                <w:sz w:val="22"/>
              </w:rPr>
              <w:t>12:30-16:30</w:t>
            </w:r>
          </w:p>
        </w:tc>
        <w:tc>
          <w:tcPr>
            <w:tcW w:w="1414" w:type="dxa"/>
            <w:shd w:val="clear" w:color="auto" w:fill="auto"/>
            <w:vAlign w:val="center"/>
          </w:tcPr>
          <w:p w:rsidR="0097610B" w:rsidRPr="0097610B" w:rsidRDefault="0097610B" w:rsidP="0097610B">
            <w:pPr>
              <w:widowControl/>
              <w:jc w:val="center"/>
              <w:rPr>
                <w:rFonts w:ascii="宋体" w:hAnsi="宋体" w:cs="宋体"/>
                <w:color w:val="000000"/>
              </w:rPr>
            </w:pPr>
          </w:p>
        </w:tc>
      </w:tr>
      <w:tr w:rsidR="0097610B" w:rsidRPr="0097610B" w:rsidTr="002C738C">
        <w:trPr>
          <w:trHeight w:val="501"/>
          <w:jc w:val="center"/>
        </w:trPr>
        <w:tc>
          <w:tcPr>
            <w:tcW w:w="1082" w:type="dxa"/>
            <w:vAlign w:val="center"/>
          </w:tcPr>
          <w:p w:rsidR="0097610B" w:rsidRPr="0097610B" w:rsidRDefault="0097610B" w:rsidP="0097610B">
            <w:pPr>
              <w:rPr>
                <w:rFonts w:eastAsia="宋体"/>
                <w:szCs w:val="21"/>
              </w:rPr>
            </w:pPr>
            <w:r w:rsidRPr="0097610B">
              <w:rPr>
                <w:rFonts w:eastAsia="宋体" w:hint="eastAsia"/>
                <w:szCs w:val="21"/>
              </w:rPr>
              <w:t>合计</w:t>
            </w:r>
          </w:p>
        </w:tc>
        <w:tc>
          <w:tcPr>
            <w:tcW w:w="765" w:type="dxa"/>
            <w:vAlign w:val="center"/>
          </w:tcPr>
          <w:p w:rsidR="0097610B" w:rsidRPr="0097610B" w:rsidRDefault="0097610B" w:rsidP="0097610B">
            <w:pPr>
              <w:jc w:val="center"/>
              <w:rPr>
                <w:rFonts w:ascii="宋体" w:eastAsia="宋体" w:hAnsi="宋体"/>
                <w:szCs w:val="21"/>
              </w:rPr>
            </w:pPr>
            <w:r w:rsidRPr="0097610B">
              <w:rPr>
                <w:rFonts w:ascii="宋体" w:eastAsia="宋体" w:hAnsi="宋体" w:hint="eastAsia"/>
                <w:szCs w:val="21"/>
              </w:rPr>
              <w:t>4</w:t>
            </w:r>
          </w:p>
        </w:tc>
        <w:tc>
          <w:tcPr>
            <w:tcW w:w="1267" w:type="dxa"/>
            <w:vAlign w:val="center"/>
          </w:tcPr>
          <w:p w:rsidR="0097610B" w:rsidRPr="0097610B" w:rsidRDefault="0097610B" w:rsidP="0097610B">
            <w:pPr>
              <w:rPr>
                <w:rFonts w:eastAsia="宋体"/>
                <w:szCs w:val="21"/>
              </w:rPr>
            </w:pPr>
          </w:p>
        </w:tc>
        <w:tc>
          <w:tcPr>
            <w:tcW w:w="3830" w:type="dxa"/>
            <w:vAlign w:val="center"/>
          </w:tcPr>
          <w:p w:rsidR="0097610B" w:rsidRPr="0097610B" w:rsidRDefault="0097610B" w:rsidP="0097610B">
            <w:pPr>
              <w:rPr>
                <w:rFonts w:eastAsia="宋体"/>
                <w:szCs w:val="21"/>
              </w:rPr>
            </w:pPr>
          </w:p>
        </w:tc>
        <w:tc>
          <w:tcPr>
            <w:tcW w:w="1560" w:type="dxa"/>
            <w:vAlign w:val="center"/>
          </w:tcPr>
          <w:p w:rsidR="0097610B" w:rsidRPr="0097610B" w:rsidRDefault="0097610B" w:rsidP="0097610B">
            <w:pPr>
              <w:rPr>
                <w:rFonts w:ascii="宋体" w:hAnsi="宋体"/>
                <w:szCs w:val="21"/>
              </w:rPr>
            </w:pPr>
          </w:p>
        </w:tc>
        <w:tc>
          <w:tcPr>
            <w:tcW w:w="1414" w:type="dxa"/>
            <w:vAlign w:val="center"/>
          </w:tcPr>
          <w:p w:rsidR="0097610B" w:rsidRPr="0097610B" w:rsidRDefault="0097610B" w:rsidP="0097610B">
            <w:pPr>
              <w:rPr>
                <w:rFonts w:ascii="宋体" w:eastAsia="宋体" w:hAnsi="宋体" w:cs="微软雅黑"/>
                <w:szCs w:val="21"/>
              </w:rPr>
            </w:pPr>
          </w:p>
        </w:tc>
      </w:tr>
    </w:tbl>
    <w:p w:rsidR="0097610B" w:rsidRPr="0097610B" w:rsidRDefault="0097610B" w:rsidP="0097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eastAsia="宋体" w:hAnsi="Times New Roman" w:cs="Times New Roman"/>
          <w:b/>
          <w:sz w:val="22"/>
        </w:rPr>
      </w:pPr>
    </w:p>
    <w:p w:rsidR="0097610B" w:rsidRPr="0097610B" w:rsidRDefault="0097610B" w:rsidP="0097610B">
      <w:pPr>
        <w:adjustRightInd w:val="0"/>
        <w:snapToGrid w:val="0"/>
        <w:spacing w:line="300" w:lineRule="auto"/>
        <w:ind w:firstLineChars="200" w:firstLine="442"/>
        <w:rPr>
          <w:rFonts w:ascii="Times New Roman" w:eastAsia="宋体" w:hAnsi="Times New Roman" w:cs="Times New Roman"/>
          <w:b/>
          <w:kern w:val="0"/>
          <w:sz w:val="22"/>
          <w:u w:val="single"/>
        </w:rPr>
      </w:pPr>
      <w:r w:rsidRPr="0097610B">
        <w:rPr>
          <w:rFonts w:ascii="Times New Roman" w:eastAsia="宋体" w:hAnsi="Times New Roman" w:cs="Times New Roman" w:hint="eastAsia"/>
          <w:b/>
          <w:kern w:val="0"/>
          <w:sz w:val="22"/>
          <w:u w:val="single"/>
        </w:rPr>
        <w:t>上海市浦东新区巨野幼儿园（分部）：</w:t>
      </w:r>
    </w:p>
    <w:tbl>
      <w:tblPr>
        <w:tblStyle w:val="af8"/>
        <w:tblW w:w="9918" w:type="dxa"/>
        <w:jc w:val="center"/>
        <w:tblLayout w:type="fixed"/>
        <w:tblLook w:val="04A0" w:firstRow="1" w:lastRow="0" w:firstColumn="1" w:lastColumn="0" w:noHBand="0" w:noVBand="1"/>
      </w:tblPr>
      <w:tblGrid>
        <w:gridCol w:w="855"/>
        <w:gridCol w:w="992"/>
        <w:gridCol w:w="1267"/>
        <w:gridCol w:w="3402"/>
        <w:gridCol w:w="1701"/>
        <w:gridCol w:w="1701"/>
      </w:tblGrid>
      <w:tr w:rsidR="0097610B" w:rsidRPr="0097610B" w:rsidTr="002C738C">
        <w:trPr>
          <w:trHeight w:val="490"/>
          <w:jc w:val="center"/>
        </w:trPr>
        <w:tc>
          <w:tcPr>
            <w:tcW w:w="855" w:type="dxa"/>
            <w:vAlign w:val="center"/>
          </w:tcPr>
          <w:p w:rsidR="0097610B" w:rsidRPr="0097610B" w:rsidRDefault="0097610B" w:rsidP="0097610B">
            <w:pPr>
              <w:rPr>
                <w:rFonts w:ascii="宋体" w:hAnsi="宋体"/>
                <w:b/>
                <w:szCs w:val="21"/>
              </w:rPr>
            </w:pPr>
            <w:r w:rsidRPr="0097610B">
              <w:rPr>
                <w:rFonts w:ascii="宋体" w:eastAsia="宋体" w:hAnsi="宋体"/>
                <w:b/>
                <w:szCs w:val="21"/>
              </w:rPr>
              <w:lastRenderedPageBreak/>
              <w:t>部门</w:t>
            </w:r>
          </w:p>
        </w:tc>
        <w:tc>
          <w:tcPr>
            <w:tcW w:w="992" w:type="dxa"/>
            <w:vAlign w:val="center"/>
          </w:tcPr>
          <w:p w:rsidR="0097610B" w:rsidRPr="0097610B" w:rsidRDefault="0097610B" w:rsidP="0097610B">
            <w:pPr>
              <w:rPr>
                <w:rFonts w:ascii="宋体" w:hAnsi="宋体"/>
                <w:b/>
                <w:szCs w:val="21"/>
              </w:rPr>
            </w:pPr>
            <w:r w:rsidRPr="0097610B">
              <w:rPr>
                <w:rFonts w:ascii="宋体" w:eastAsia="宋体" w:hAnsi="宋体" w:hint="eastAsia"/>
                <w:b/>
                <w:szCs w:val="21"/>
              </w:rPr>
              <w:t>岗位数</w:t>
            </w:r>
          </w:p>
        </w:tc>
        <w:tc>
          <w:tcPr>
            <w:tcW w:w="1267" w:type="dxa"/>
            <w:vAlign w:val="center"/>
          </w:tcPr>
          <w:p w:rsidR="0097610B" w:rsidRPr="0097610B" w:rsidRDefault="0097610B" w:rsidP="0097610B">
            <w:pPr>
              <w:jc w:val="center"/>
              <w:rPr>
                <w:rFonts w:ascii="宋体" w:hAnsi="宋体"/>
                <w:b/>
                <w:szCs w:val="21"/>
              </w:rPr>
            </w:pPr>
            <w:r w:rsidRPr="0097610B">
              <w:rPr>
                <w:rFonts w:ascii="宋体" w:eastAsia="宋体" w:hAnsi="宋体"/>
                <w:b/>
                <w:szCs w:val="21"/>
              </w:rPr>
              <w:t>岗位</w:t>
            </w:r>
          </w:p>
        </w:tc>
        <w:tc>
          <w:tcPr>
            <w:tcW w:w="3402" w:type="dxa"/>
            <w:vAlign w:val="center"/>
          </w:tcPr>
          <w:p w:rsidR="0097610B" w:rsidRPr="0097610B" w:rsidRDefault="0097610B" w:rsidP="0097610B">
            <w:pPr>
              <w:rPr>
                <w:rFonts w:ascii="宋体" w:hAnsi="宋体"/>
                <w:b/>
                <w:szCs w:val="21"/>
              </w:rPr>
            </w:pPr>
            <w:r w:rsidRPr="0097610B">
              <w:rPr>
                <w:rFonts w:ascii="宋体" w:eastAsia="宋体" w:hAnsi="宋体"/>
                <w:b/>
                <w:szCs w:val="21"/>
              </w:rPr>
              <w:t>职责范围</w:t>
            </w:r>
          </w:p>
        </w:tc>
        <w:tc>
          <w:tcPr>
            <w:tcW w:w="1701" w:type="dxa"/>
            <w:vAlign w:val="center"/>
          </w:tcPr>
          <w:p w:rsidR="0097610B" w:rsidRPr="0097610B" w:rsidRDefault="0097610B" w:rsidP="0097610B">
            <w:pPr>
              <w:jc w:val="center"/>
              <w:rPr>
                <w:rFonts w:ascii="宋体" w:hAnsi="宋体"/>
                <w:b/>
                <w:szCs w:val="21"/>
              </w:rPr>
            </w:pPr>
            <w:r w:rsidRPr="0097610B">
              <w:rPr>
                <w:rFonts w:ascii="宋体" w:eastAsia="宋体" w:hAnsi="宋体"/>
                <w:b/>
                <w:szCs w:val="21"/>
              </w:rPr>
              <w:t>服务时间</w:t>
            </w:r>
          </w:p>
        </w:tc>
        <w:tc>
          <w:tcPr>
            <w:tcW w:w="1701" w:type="dxa"/>
            <w:vAlign w:val="center"/>
          </w:tcPr>
          <w:p w:rsidR="0097610B" w:rsidRPr="0097610B" w:rsidRDefault="0097610B" w:rsidP="0097610B">
            <w:pPr>
              <w:ind w:leftChars="300" w:left="630"/>
              <w:rPr>
                <w:rFonts w:ascii="宋体" w:hAnsi="宋体"/>
                <w:b/>
                <w:szCs w:val="21"/>
              </w:rPr>
            </w:pPr>
            <w:r w:rsidRPr="0097610B">
              <w:rPr>
                <w:rFonts w:ascii="宋体" w:eastAsia="宋体" w:hAnsi="宋体" w:hint="eastAsia"/>
                <w:b/>
                <w:szCs w:val="21"/>
              </w:rPr>
              <w:t>备注</w:t>
            </w:r>
          </w:p>
        </w:tc>
      </w:tr>
      <w:tr w:rsidR="0097610B" w:rsidRPr="0097610B" w:rsidTr="002C738C">
        <w:trPr>
          <w:trHeight w:val="20"/>
          <w:jc w:val="center"/>
        </w:trPr>
        <w:tc>
          <w:tcPr>
            <w:tcW w:w="855" w:type="dxa"/>
            <w:vMerge w:val="restart"/>
            <w:vAlign w:val="center"/>
          </w:tcPr>
          <w:p w:rsidR="0097610B" w:rsidRPr="0097610B" w:rsidRDefault="0097610B" w:rsidP="0097610B">
            <w:pPr>
              <w:rPr>
                <w:rFonts w:ascii="宋体" w:hAnsi="宋体"/>
                <w:szCs w:val="21"/>
              </w:rPr>
            </w:pPr>
            <w:r w:rsidRPr="0097610B">
              <w:rPr>
                <w:rFonts w:ascii="宋体" w:eastAsia="宋体" w:hAnsi="宋体" w:hint="eastAsia"/>
                <w:szCs w:val="21"/>
              </w:rPr>
              <w:t>保安</w:t>
            </w:r>
            <w:r w:rsidRPr="0097610B">
              <w:rPr>
                <w:rFonts w:ascii="宋体" w:eastAsia="宋体" w:hAnsi="宋体"/>
                <w:szCs w:val="21"/>
              </w:rPr>
              <w:t>部</w:t>
            </w:r>
          </w:p>
        </w:tc>
        <w:tc>
          <w:tcPr>
            <w:tcW w:w="992" w:type="dxa"/>
            <w:vAlign w:val="center"/>
          </w:tcPr>
          <w:p w:rsidR="0097610B" w:rsidRPr="0097610B" w:rsidRDefault="0097610B" w:rsidP="0097610B">
            <w:pPr>
              <w:jc w:val="center"/>
              <w:rPr>
                <w:rFonts w:ascii="宋体" w:hAnsi="宋体"/>
                <w:szCs w:val="21"/>
              </w:rPr>
            </w:pPr>
            <w:r w:rsidRPr="0097610B">
              <w:rPr>
                <w:rFonts w:ascii="宋体" w:hAnsi="宋体" w:hint="eastAsia"/>
                <w:szCs w:val="21"/>
              </w:rPr>
              <w:t>1</w:t>
            </w:r>
          </w:p>
        </w:tc>
        <w:tc>
          <w:tcPr>
            <w:tcW w:w="1267" w:type="dxa"/>
            <w:vAlign w:val="center"/>
          </w:tcPr>
          <w:p w:rsidR="0097610B" w:rsidRPr="0097610B" w:rsidRDefault="0097610B" w:rsidP="0097610B">
            <w:pPr>
              <w:rPr>
                <w:rFonts w:ascii="宋体" w:hAnsi="宋体"/>
                <w:szCs w:val="21"/>
              </w:rPr>
            </w:pPr>
            <w:r w:rsidRPr="0097610B">
              <w:rPr>
                <w:rFonts w:ascii="宋体" w:eastAsia="宋体" w:hAnsi="宋体"/>
                <w:szCs w:val="21"/>
              </w:rPr>
              <w:t>门岗</w:t>
            </w:r>
          </w:p>
        </w:tc>
        <w:tc>
          <w:tcPr>
            <w:tcW w:w="3402" w:type="dxa"/>
            <w:vAlign w:val="center"/>
          </w:tcPr>
          <w:p w:rsidR="0097610B" w:rsidRPr="0097610B" w:rsidRDefault="0097610B" w:rsidP="0097610B">
            <w:pPr>
              <w:snapToGrid w:val="0"/>
              <w:spacing w:line="300" w:lineRule="auto"/>
              <w:rPr>
                <w:rFonts w:ascii="宋体" w:hAnsi="宋体"/>
                <w:szCs w:val="21"/>
              </w:rPr>
            </w:pPr>
            <w:r w:rsidRPr="0097610B">
              <w:rPr>
                <w:rFonts w:ascii="宋体" w:hAnsi="宋体" w:cs="宋体" w:hint="eastAsia"/>
                <w:sz w:val="22"/>
              </w:rPr>
              <w:t>全面负责学校门口的安全防范，接待外来访客、须持有保安员证</w:t>
            </w:r>
          </w:p>
        </w:tc>
        <w:tc>
          <w:tcPr>
            <w:tcW w:w="1701" w:type="dxa"/>
            <w:vAlign w:val="center"/>
          </w:tcPr>
          <w:p w:rsidR="0097610B" w:rsidRPr="0097610B" w:rsidRDefault="0097610B" w:rsidP="0097610B">
            <w:pPr>
              <w:snapToGrid w:val="0"/>
              <w:spacing w:line="300" w:lineRule="auto"/>
              <w:rPr>
                <w:rFonts w:ascii="宋体" w:hAnsi="宋体"/>
                <w:szCs w:val="21"/>
              </w:rPr>
            </w:pPr>
            <w:r w:rsidRPr="0097610B">
              <w:rPr>
                <w:rFonts w:ascii="宋体" w:hAnsi="宋体" w:hint="eastAsia"/>
                <w:sz w:val="22"/>
              </w:rPr>
              <w:t>7</w:t>
            </w:r>
            <w:r w:rsidRPr="0097610B">
              <w:rPr>
                <w:rFonts w:ascii="宋体" w:hAnsi="宋体" w:cs="宋体" w:hint="eastAsia"/>
                <w:sz w:val="22"/>
              </w:rPr>
              <w:t>天</w:t>
            </w:r>
            <w:r w:rsidRPr="0097610B">
              <w:rPr>
                <w:rFonts w:ascii="宋体" w:hAnsi="宋体" w:hint="eastAsia"/>
                <w:sz w:val="22"/>
              </w:rPr>
              <w:t>24</w:t>
            </w:r>
            <w:r w:rsidRPr="0097610B">
              <w:rPr>
                <w:rFonts w:ascii="宋体" w:hAnsi="宋体" w:cs="宋体" w:hint="eastAsia"/>
                <w:sz w:val="22"/>
              </w:rPr>
              <w:t>小时制</w:t>
            </w:r>
          </w:p>
        </w:tc>
        <w:tc>
          <w:tcPr>
            <w:tcW w:w="1701" w:type="dxa"/>
            <w:vMerge w:val="restart"/>
          </w:tcPr>
          <w:p w:rsidR="0097610B" w:rsidRPr="0097610B" w:rsidRDefault="0097610B" w:rsidP="0097610B">
            <w:pPr>
              <w:rPr>
                <w:rFonts w:ascii="宋体" w:hAnsi="宋体"/>
                <w:szCs w:val="21"/>
              </w:rPr>
            </w:pPr>
          </w:p>
        </w:tc>
      </w:tr>
      <w:tr w:rsidR="0097610B" w:rsidRPr="0097610B" w:rsidTr="002C738C">
        <w:trPr>
          <w:trHeight w:val="20"/>
          <w:jc w:val="center"/>
        </w:trPr>
        <w:tc>
          <w:tcPr>
            <w:tcW w:w="855" w:type="dxa"/>
            <w:vMerge/>
            <w:vAlign w:val="center"/>
          </w:tcPr>
          <w:p w:rsidR="0097610B" w:rsidRPr="0097610B" w:rsidRDefault="0097610B" w:rsidP="0097610B">
            <w:pPr>
              <w:rPr>
                <w:rFonts w:ascii="宋体" w:hAnsi="宋体"/>
                <w:szCs w:val="21"/>
              </w:rPr>
            </w:pPr>
          </w:p>
        </w:tc>
        <w:tc>
          <w:tcPr>
            <w:tcW w:w="992" w:type="dxa"/>
            <w:vAlign w:val="center"/>
          </w:tcPr>
          <w:p w:rsidR="0097610B" w:rsidRPr="0097610B" w:rsidRDefault="0097610B" w:rsidP="0097610B">
            <w:pPr>
              <w:jc w:val="center"/>
              <w:rPr>
                <w:rFonts w:ascii="宋体" w:hAnsi="宋体"/>
                <w:szCs w:val="21"/>
              </w:rPr>
            </w:pPr>
            <w:r w:rsidRPr="0097610B">
              <w:rPr>
                <w:rFonts w:ascii="宋体" w:eastAsia="宋体" w:hAnsi="宋体" w:hint="eastAsia"/>
                <w:szCs w:val="21"/>
              </w:rPr>
              <w:t>1</w:t>
            </w:r>
          </w:p>
        </w:tc>
        <w:tc>
          <w:tcPr>
            <w:tcW w:w="1267" w:type="dxa"/>
            <w:vAlign w:val="center"/>
          </w:tcPr>
          <w:p w:rsidR="0097610B" w:rsidRPr="0097610B" w:rsidRDefault="0097610B" w:rsidP="0097610B">
            <w:pPr>
              <w:rPr>
                <w:rFonts w:ascii="宋体" w:hAnsi="宋体"/>
                <w:szCs w:val="21"/>
              </w:rPr>
            </w:pPr>
            <w:r w:rsidRPr="0097610B">
              <w:rPr>
                <w:rFonts w:ascii="宋体" w:eastAsia="宋体" w:hAnsi="宋体" w:cs="宋体" w:hint="eastAsia"/>
                <w:szCs w:val="21"/>
              </w:rPr>
              <w:t>巡逻岗</w:t>
            </w:r>
          </w:p>
        </w:tc>
        <w:tc>
          <w:tcPr>
            <w:tcW w:w="3402" w:type="dxa"/>
            <w:vAlign w:val="center"/>
          </w:tcPr>
          <w:p w:rsidR="0097610B" w:rsidRPr="0097610B" w:rsidRDefault="0097610B" w:rsidP="0097610B">
            <w:pPr>
              <w:rPr>
                <w:rFonts w:ascii="宋体" w:hAnsi="宋体"/>
                <w:szCs w:val="21"/>
              </w:rPr>
            </w:pPr>
            <w:r w:rsidRPr="0097610B">
              <w:rPr>
                <w:rFonts w:ascii="宋体" w:hAnsi="宋体" w:cs="宋体" w:hint="eastAsia"/>
                <w:sz w:val="22"/>
              </w:rPr>
              <w:t>学校师生上下学时段，在原有1门2保安基础上，叠加2名保安，加强校园门口安全管理</w:t>
            </w:r>
          </w:p>
        </w:tc>
        <w:tc>
          <w:tcPr>
            <w:tcW w:w="1701" w:type="dxa"/>
            <w:vAlign w:val="center"/>
          </w:tcPr>
          <w:p w:rsidR="0097610B" w:rsidRPr="0097610B" w:rsidRDefault="0097610B" w:rsidP="0097610B">
            <w:pPr>
              <w:rPr>
                <w:rFonts w:ascii="宋体" w:hAnsi="宋体"/>
                <w:szCs w:val="21"/>
              </w:rPr>
            </w:pPr>
            <w:r w:rsidRPr="0097610B">
              <w:rPr>
                <w:rFonts w:ascii="宋体" w:eastAsia="宋体" w:hAnsi="宋体" w:hint="eastAsia"/>
                <w:szCs w:val="21"/>
              </w:rPr>
              <w:t>周一～周五</w:t>
            </w:r>
          </w:p>
          <w:p w:rsidR="0097610B" w:rsidRPr="0097610B" w:rsidRDefault="0097610B" w:rsidP="0097610B">
            <w:pPr>
              <w:widowControl/>
              <w:rPr>
                <w:rFonts w:eastAsia="宋体"/>
                <w:szCs w:val="21"/>
              </w:rPr>
            </w:pPr>
            <w:r w:rsidRPr="0097610B">
              <w:rPr>
                <w:rFonts w:eastAsia="宋体" w:hint="eastAsia"/>
                <w:szCs w:val="21"/>
              </w:rPr>
              <w:t xml:space="preserve"> </w:t>
            </w:r>
            <w:r w:rsidRPr="0097610B">
              <w:rPr>
                <w:color w:val="000000"/>
                <w:szCs w:val="21"/>
              </w:rPr>
              <w:t>7:</w:t>
            </w:r>
            <w:r w:rsidRPr="0097610B">
              <w:rPr>
                <w:rFonts w:eastAsia="宋体" w:hint="eastAsia"/>
                <w:color w:val="000000"/>
                <w:szCs w:val="21"/>
              </w:rPr>
              <w:t>0</w:t>
            </w:r>
            <w:r w:rsidRPr="0097610B">
              <w:rPr>
                <w:color w:val="000000"/>
                <w:szCs w:val="21"/>
              </w:rPr>
              <w:t>0—</w:t>
            </w:r>
            <w:r w:rsidRPr="0097610B">
              <w:rPr>
                <w:rFonts w:eastAsia="宋体" w:hint="eastAsia"/>
                <w:color w:val="000000"/>
                <w:szCs w:val="21"/>
              </w:rPr>
              <w:t>9</w:t>
            </w:r>
            <w:r w:rsidRPr="0097610B">
              <w:rPr>
                <w:color w:val="000000"/>
                <w:szCs w:val="21"/>
              </w:rPr>
              <w:t>:</w:t>
            </w:r>
            <w:r w:rsidRPr="0097610B">
              <w:rPr>
                <w:rFonts w:eastAsia="宋体" w:hint="eastAsia"/>
                <w:color w:val="000000"/>
                <w:szCs w:val="21"/>
              </w:rPr>
              <w:t>0</w:t>
            </w:r>
            <w:r w:rsidRPr="0097610B">
              <w:rPr>
                <w:color w:val="000000"/>
                <w:szCs w:val="21"/>
              </w:rPr>
              <w:t>0</w:t>
            </w:r>
            <w:r w:rsidRPr="0097610B">
              <w:rPr>
                <w:rFonts w:eastAsia="宋体" w:hint="eastAsia"/>
                <w:color w:val="000000"/>
                <w:szCs w:val="21"/>
              </w:rPr>
              <w:t>，</w:t>
            </w:r>
            <w:r w:rsidRPr="0097610B">
              <w:rPr>
                <w:rFonts w:eastAsia="宋体" w:hint="eastAsia"/>
                <w:color w:val="000000"/>
                <w:szCs w:val="21"/>
              </w:rPr>
              <w:t>16:00-18:00</w:t>
            </w:r>
          </w:p>
        </w:tc>
        <w:tc>
          <w:tcPr>
            <w:tcW w:w="1701" w:type="dxa"/>
            <w:vMerge/>
          </w:tcPr>
          <w:p w:rsidR="0097610B" w:rsidRPr="0097610B" w:rsidRDefault="0097610B" w:rsidP="0097610B">
            <w:pPr>
              <w:widowControl/>
              <w:rPr>
                <w:szCs w:val="21"/>
              </w:rPr>
            </w:pPr>
          </w:p>
        </w:tc>
      </w:tr>
      <w:tr w:rsidR="0097610B" w:rsidRPr="0097610B" w:rsidTr="002C738C">
        <w:trPr>
          <w:trHeight w:val="501"/>
          <w:jc w:val="center"/>
        </w:trPr>
        <w:tc>
          <w:tcPr>
            <w:tcW w:w="855" w:type="dxa"/>
            <w:vAlign w:val="center"/>
          </w:tcPr>
          <w:p w:rsidR="0097610B" w:rsidRPr="0097610B" w:rsidRDefault="0097610B" w:rsidP="0097610B">
            <w:pPr>
              <w:rPr>
                <w:rFonts w:eastAsia="宋体"/>
                <w:szCs w:val="21"/>
              </w:rPr>
            </w:pPr>
            <w:r w:rsidRPr="0097610B">
              <w:rPr>
                <w:rFonts w:eastAsia="宋体" w:hint="eastAsia"/>
                <w:szCs w:val="21"/>
              </w:rPr>
              <w:t>合计</w:t>
            </w:r>
          </w:p>
        </w:tc>
        <w:tc>
          <w:tcPr>
            <w:tcW w:w="992" w:type="dxa"/>
            <w:vAlign w:val="center"/>
          </w:tcPr>
          <w:p w:rsidR="0097610B" w:rsidRPr="0097610B" w:rsidRDefault="0097610B" w:rsidP="0097610B">
            <w:pPr>
              <w:jc w:val="center"/>
              <w:rPr>
                <w:rFonts w:ascii="宋体" w:eastAsia="宋体" w:hAnsi="宋体"/>
                <w:szCs w:val="21"/>
              </w:rPr>
            </w:pPr>
            <w:r w:rsidRPr="0097610B">
              <w:rPr>
                <w:rFonts w:ascii="宋体" w:eastAsia="宋体" w:hAnsi="宋体" w:hint="eastAsia"/>
                <w:szCs w:val="21"/>
              </w:rPr>
              <w:t>2</w:t>
            </w:r>
          </w:p>
        </w:tc>
        <w:tc>
          <w:tcPr>
            <w:tcW w:w="1267" w:type="dxa"/>
            <w:vAlign w:val="center"/>
          </w:tcPr>
          <w:p w:rsidR="0097610B" w:rsidRPr="0097610B" w:rsidRDefault="0097610B" w:rsidP="0097610B">
            <w:pPr>
              <w:rPr>
                <w:rFonts w:eastAsia="宋体"/>
                <w:szCs w:val="21"/>
              </w:rPr>
            </w:pPr>
          </w:p>
        </w:tc>
        <w:tc>
          <w:tcPr>
            <w:tcW w:w="3402" w:type="dxa"/>
            <w:vAlign w:val="center"/>
          </w:tcPr>
          <w:p w:rsidR="0097610B" w:rsidRPr="0097610B" w:rsidRDefault="0097610B" w:rsidP="0097610B">
            <w:pPr>
              <w:rPr>
                <w:rFonts w:eastAsia="宋体"/>
                <w:szCs w:val="21"/>
              </w:rPr>
            </w:pPr>
          </w:p>
        </w:tc>
        <w:tc>
          <w:tcPr>
            <w:tcW w:w="1701" w:type="dxa"/>
            <w:vAlign w:val="center"/>
          </w:tcPr>
          <w:p w:rsidR="0097610B" w:rsidRPr="0097610B" w:rsidRDefault="0097610B" w:rsidP="0097610B">
            <w:pPr>
              <w:rPr>
                <w:rFonts w:ascii="宋体" w:hAnsi="宋体"/>
                <w:szCs w:val="21"/>
              </w:rPr>
            </w:pPr>
          </w:p>
        </w:tc>
        <w:tc>
          <w:tcPr>
            <w:tcW w:w="1701" w:type="dxa"/>
            <w:vAlign w:val="center"/>
          </w:tcPr>
          <w:p w:rsidR="0097610B" w:rsidRPr="0097610B" w:rsidRDefault="0097610B" w:rsidP="0097610B">
            <w:pPr>
              <w:rPr>
                <w:rFonts w:ascii="宋体" w:eastAsia="宋体" w:hAnsi="宋体" w:cs="微软雅黑"/>
                <w:szCs w:val="21"/>
              </w:rPr>
            </w:pPr>
          </w:p>
        </w:tc>
      </w:tr>
    </w:tbl>
    <w:p w:rsidR="0097610B" w:rsidRPr="0097610B" w:rsidRDefault="0097610B" w:rsidP="0097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eastAsia="宋体" w:hAnsi="Times New Roman" w:cs="Times New Roman"/>
          <w:b/>
          <w:sz w:val="22"/>
        </w:rPr>
      </w:pPr>
    </w:p>
    <w:p w:rsidR="0097610B" w:rsidRPr="0097610B" w:rsidRDefault="0097610B" w:rsidP="0097610B">
      <w:pPr>
        <w:adjustRightInd w:val="0"/>
        <w:snapToGrid w:val="0"/>
        <w:spacing w:line="300" w:lineRule="auto"/>
        <w:ind w:firstLineChars="200" w:firstLine="442"/>
        <w:rPr>
          <w:rFonts w:ascii="Times New Roman" w:eastAsia="宋体" w:hAnsi="Times New Roman" w:cs="Times New Roman"/>
          <w:b/>
          <w:kern w:val="0"/>
          <w:sz w:val="22"/>
          <w:u w:val="single"/>
        </w:rPr>
      </w:pPr>
      <w:r w:rsidRPr="0097610B">
        <w:rPr>
          <w:rFonts w:ascii="Times New Roman" w:eastAsia="宋体" w:hAnsi="Times New Roman" w:cs="Times New Roman" w:hint="eastAsia"/>
          <w:b/>
          <w:kern w:val="0"/>
          <w:sz w:val="22"/>
          <w:u w:val="single"/>
        </w:rPr>
        <w:t>上海市浦东新区巨野幼儿园（凌民部）：</w:t>
      </w:r>
    </w:p>
    <w:tbl>
      <w:tblPr>
        <w:tblStyle w:val="af8"/>
        <w:tblW w:w="9918" w:type="dxa"/>
        <w:jc w:val="center"/>
        <w:tblLayout w:type="fixed"/>
        <w:tblLook w:val="04A0" w:firstRow="1" w:lastRow="0" w:firstColumn="1" w:lastColumn="0" w:noHBand="0" w:noVBand="1"/>
      </w:tblPr>
      <w:tblGrid>
        <w:gridCol w:w="855"/>
        <w:gridCol w:w="992"/>
        <w:gridCol w:w="1267"/>
        <w:gridCol w:w="3402"/>
        <w:gridCol w:w="1701"/>
        <w:gridCol w:w="1701"/>
      </w:tblGrid>
      <w:tr w:rsidR="0097610B" w:rsidRPr="0097610B" w:rsidTr="002C738C">
        <w:trPr>
          <w:trHeight w:val="490"/>
          <w:jc w:val="center"/>
        </w:trPr>
        <w:tc>
          <w:tcPr>
            <w:tcW w:w="855" w:type="dxa"/>
            <w:vAlign w:val="center"/>
          </w:tcPr>
          <w:p w:rsidR="0097610B" w:rsidRPr="0097610B" w:rsidRDefault="0097610B" w:rsidP="0097610B">
            <w:pPr>
              <w:rPr>
                <w:rFonts w:ascii="宋体" w:hAnsi="宋体"/>
                <w:b/>
                <w:szCs w:val="21"/>
              </w:rPr>
            </w:pPr>
            <w:r w:rsidRPr="0097610B">
              <w:rPr>
                <w:rFonts w:ascii="宋体" w:eastAsia="宋体" w:hAnsi="宋体"/>
                <w:b/>
                <w:szCs w:val="21"/>
              </w:rPr>
              <w:t>部门</w:t>
            </w:r>
          </w:p>
        </w:tc>
        <w:tc>
          <w:tcPr>
            <w:tcW w:w="992" w:type="dxa"/>
            <w:vAlign w:val="center"/>
          </w:tcPr>
          <w:p w:rsidR="0097610B" w:rsidRPr="0097610B" w:rsidRDefault="0097610B" w:rsidP="0097610B">
            <w:pPr>
              <w:rPr>
                <w:rFonts w:ascii="宋体" w:hAnsi="宋体"/>
                <w:b/>
                <w:szCs w:val="21"/>
              </w:rPr>
            </w:pPr>
            <w:r w:rsidRPr="0097610B">
              <w:rPr>
                <w:rFonts w:ascii="宋体" w:eastAsia="宋体" w:hAnsi="宋体" w:hint="eastAsia"/>
                <w:b/>
                <w:szCs w:val="21"/>
              </w:rPr>
              <w:t>岗位数</w:t>
            </w:r>
          </w:p>
        </w:tc>
        <w:tc>
          <w:tcPr>
            <w:tcW w:w="1267" w:type="dxa"/>
            <w:vAlign w:val="center"/>
          </w:tcPr>
          <w:p w:rsidR="0097610B" w:rsidRPr="0097610B" w:rsidRDefault="0097610B" w:rsidP="0097610B">
            <w:pPr>
              <w:jc w:val="center"/>
              <w:rPr>
                <w:rFonts w:ascii="宋体" w:hAnsi="宋体"/>
                <w:b/>
                <w:szCs w:val="21"/>
              </w:rPr>
            </w:pPr>
            <w:r w:rsidRPr="0097610B">
              <w:rPr>
                <w:rFonts w:ascii="宋体" w:eastAsia="宋体" w:hAnsi="宋体"/>
                <w:b/>
                <w:szCs w:val="21"/>
              </w:rPr>
              <w:t>岗位</w:t>
            </w:r>
          </w:p>
        </w:tc>
        <w:tc>
          <w:tcPr>
            <w:tcW w:w="3402" w:type="dxa"/>
            <w:vAlign w:val="center"/>
          </w:tcPr>
          <w:p w:rsidR="0097610B" w:rsidRPr="0097610B" w:rsidRDefault="0097610B" w:rsidP="0097610B">
            <w:pPr>
              <w:rPr>
                <w:rFonts w:ascii="宋体" w:hAnsi="宋体"/>
                <w:b/>
                <w:szCs w:val="21"/>
              </w:rPr>
            </w:pPr>
            <w:r w:rsidRPr="0097610B">
              <w:rPr>
                <w:rFonts w:ascii="宋体" w:eastAsia="宋体" w:hAnsi="宋体"/>
                <w:b/>
                <w:szCs w:val="21"/>
              </w:rPr>
              <w:t>职责范围</w:t>
            </w:r>
          </w:p>
        </w:tc>
        <w:tc>
          <w:tcPr>
            <w:tcW w:w="1701" w:type="dxa"/>
            <w:vAlign w:val="center"/>
          </w:tcPr>
          <w:p w:rsidR="0097610B" w:rsidRPr="0097610B" w:rsidRDefault="0097610B" w:rsidP="0097610B">
            <w:pPr>
              <w:jc w:val="center"/>
              <w:rPr>
                <w:rFonts w:ascii="宋体" w:hAnsi="宋体"/>
                <w:b/>
                <w:szCs w:val="21"/>
              </w:rPr>
            </w:pPr>
            <w:r w:rsidRPr="0097610B">
              <w:rPr>
                <w:rFonts w:ascii="宋体" w:eastAsia="宋体" w:hAnsi="宋体"/>
                <w:b/>
                <w:szCs w:val="21"/>
              </w:rPr>
              <w:t>服务时间</w:t>
            </w:r>
          </w:p>
        </w:tc>
        <w:tc>
          <w:tcPr>
            <w:tcW w:w="1701" w:type="dxa"/>
            <w:vAlign w:val="center"/>
          </w:tcPr>
          <w:p w:rsidR="0097610B" w:rsidRPr="0097610B" w:rsidRDefault="0097610B" w:rsidP="0097610B">
            <w:pPr>
              <w:ind w:leftChars="300" w:left="630"/>
              <w:rPr>
                <w:rFonts w:ascii="宋体" w:hAnsi="宋体"/>
                <w:b/>
                <w:szCs w:val="21"/>
              </w:rPr>
            </w:pPr>
            <w:r w:rsidRPr="0097610B">
              <w:rPr>
                <w:rFonts w:ascii="宋体" w:eastAsia="宋体" w:hAnsi="宋体" w:hint="eastAsia"/>
                <w:b/>
                <w:szCs w:val="21"/>
              </w:rPr>
              <w:t>备注</w:t>
            </w:r>
          </w:p>
        </w:tc>
      </w:tr>
      <w:tr w:rsidR="0097610B" w:rsidRPr="0097610B" w:rsidTr="002C738C">
        <w:trPr>
          <w:trHeight w:val="20"/>
          <w:jc w:val="center"/>
        </w:trPr>
        <w:tc>
          <w:tcPr>
            <w:tcW w:w="855" w:type="dxa"/>
            <w:vMerge w:val="restart"/>
            <w:vAlign w:val="center"/>
          </w:tcPr>
          <w:p w:rsidR="0097610B" w:rsidRPr="0097610B" w:rsidRDefault="0097610B" w:rsidP="0097610B">
            <w:pPr>
              <w:rPr>
                <w:rFonts w:ascii="宋体" w:hAnsi="宋体"/>
                <w:szCs w:val="21"/>
              </w:rPr>
            </w:pPr>
            <w:r w:rsidRPr="0097610B">
              <w:rPr>
                <w:rFonts w:ascii="宋体" w:eastAsia="宋体" w:hAnsi="宋体" w:hint="eastAsia"/>
                <w:szCs w:val="21"/>
              </w:rPr>
              <w:t>保安</w:t>
            </w:r>
            <w:r w:rsidRPr="0097610B">
              <w:rPr>
                <w:rFonts w:ascii="宋体" w:eastAsia="宋体" w:hAnsi="宋体"/>
                <w:szCs w:val="21"/>
              </w:rPr>
              <w:t>部</w:t>
            </w:r>
          </w:p>
        </w:tc>
        <w:tc>
          <w:tcPr>
            <w:tcW w:w="992" w:type="dxa"/>
            <w:vAlign w:val="center"/>
          </w:tcPr>
          <w:p w:rsidR="0097610B" w:rsidRPr="0097610B" w:rsidRDefault="0097610B" w:rsidP="0097610B">
            <w:pPr>
              <w:jc w:val="center"/>
              <w:rPr>
                <w:rFonts w:ascii="宋体" w:hAnsi="宋体"/>
                <w:szCs w:val="21"/>
              </w:rPr>
            </w:pPr>
            <w:r w:rsidRPr="0097610B">
              <w:rPr>
                <w:rFonts w:ascii="宋体" w:hAnsi="宋体" w:hint="eastAsia"/>
                <w:szCs w:val="21"/>
              </w:rPr>
              <w:t>1</w:t>
            </w:r>
          </w:p>
        </w:tc>
        <w:tc>
          <w:tcPr>
            <w:tcW w:w="1267" w:type="dxa"/>
            <w:vAlign w:val="center"/>
          </w:tcPr>
          <w:p w:rsidR="0097610B" w:rsidRPr="0097610B" w:rsidRDefault="0097610B" w:rsidP="0097610B">
            <w:pPr>
              <w:rPr>
                <w:rFonts w:ascii="宋体" w:hAnsi="宋体"/>
                <w:szCs w:val="21"/>
              </w:rPr>
            </w:pPr>
            <w:r w:rsidRPr="0097610B">
              <w:rPr>
                <w:rFonts w:ascii="宋体" w:eastAsia="宋体" w:hAnsi="宋体"/>
                <w:szCs w:val="21"/>
              </w:rPr>
              <w:t>门岗</w:t>
            </w:r>
          </w:p>
        </w:tc>
        <w:tc>
          <w:tcPr>
            <w:tcW w:w="3402" w:type="dxa"/>
            <w:vAlign w:val="center"/>
          </w:tcPr>
          <w:p w:rsidR="0097610B" w:rsidRPr="0097610B" w:rsidRDefault="0097610B" w:rsidP="0097610B">
            <w:pPr>
              <w:snapToGrid w:val="0"/>
              <w:spacing w:line="300" w:lineRule="auto"/>
              <w:rPr>
                <w:rFonts w:ascii="宋体" w:hAnsi="宋体"/>
                <w:szCs w:val="21"/>
              </w:rPr>
            </w:pPr>
            <w:r w:rsidRPr="0097610B">
              <w:rPr>
                <w:rFonts w:ascii="宋体" w:hAnsi="宋体" w:cs="宋体" w:hint="eastAsia"/>
                <w:sz w:val="22"/>
              </w:rPr>
              <w:t>全面负责学校门口的安全防范，接待外来访客、须持有保安员证</w:t>
            </w:r>
          </w:p>
        </w:tc>
        <w:tc>
          <w:tcPr>
            <w:tcW w:w="1701" w:type="dxa"/>
            <w:vAlign w:val="center"/>
          </w:tcPr>
          <w:p w:rsidR="0097610B" w:rsidRPr="0097610B" w:rsidRDefault="0097610B" w:rsidP="0097610B">
            <w:pPr>
              <w:snapToGrid w:val="0"/>
              <w:spacing w:line="300" w:lineRule="auto"/>
              <w:rPr>
                <w:rFonts w:ascii="宋体" w:hAnsi="宋体"/>
                <w:szCs w:val="21"/>
              </w:rPr>
            </w:pPr>
            <w:r w:rsidRPr="0097610B">
              <w:rPr>
                <w:rFonts w:ascii="宋体" w:hAnsi="宋体" w:hint="eastAsia"/>
                <w:sz w:val="22"/>
              </w:rPr>
              <w:t>7</w:t>
            </w:r>
            <w:r w:rsidRPr="0097610B">
              <w:rPr>
                <w:rFonts w:ascii="宋体" w:hAnsi="宋体" w:cs="宋体" w:hint="eastAsia"/>
                <w:sz w:val="22"/>
              </w:rPr>
              <w:t>天</w:t>
            </w:r>
            <w:r w:rsidRPr="0097610B">
              <w:rPr>
                <w:rFonts w:ascii="宋体" w:hAnsi="宋体" w:hint="eastAsia"/>
                <w:sz w:val="22"/>
              </w:rPr>
              <w:t>24</w:t>
            </w:r>
            <w:r w:rsidRPr="0097610B">
              <w:rPr>
                <w:rFonts w:ascii="宋体" w:hAnsi="宋体" w:cs="宋体" w:hint="eastAsia"/>
                <w:sz w:val="22"/>
              </w:rPr>
              <w:t>小时制</w:t>
            </w:r>
          </w:p>
        </w:tc>
        <w:tc>
          <w:tcPr>
            <w:tcW w:w="1701" w:type="dxa"/>
            <w:vMerge w:val="restart"/>
          </w:tcPr>
          <w:p w:rsidR="0097610B" w:rsidRPr="0097610B" w:rsidRDefault="0097610B" w:rsidP="0097610B">
            <w:pPr>
              <w:rPr>
                <w:rFonts w:ascii="宋体" w:hAnsi="宋体"/>
                <w:szCs w:val="21"/>
              </w:rPr>
            </w:pPr>
            <w:r w:rsidRPr="0097610B">
              <w:rPr>
                <w:rFonts w:ascii="宋体" w:hAnsi="宋体" w:hint="eastAsia"/>
                <w:szCs w:val="21"/>
              </w:rPr>
              <w:t>2027年1月-8月</w:t>
            </w:r>
          </w:p>
        </w:tc>
      </w:tr>
      <w:tr w:rsidR="0097610B" w:rsidRPr="0097610B" w:rsidTr="002C738C">
        <w:trPr>
          <w:trHeight w:val="20"/>
          <w:jc w:val="center"/>
        </w:trPr>
        <w:tc>
          <w:tcPr>
            <w:tcW w:w="855" w:type="dxa"/>
            <w:vMerge/>
            <w:vAlign w:val="center"/>
          </w:tcPr>
          <w:p w:rsidR="0097610B" w:rsidRPr="0097610B" w:rsidRDefault="0097610B" w:rsidP="0097610B">
            <w:pPr>
              <w:rPr>
                <w:rFonts w:ascii="宋体" w:hAnsi="宋体"/>
                <w:szCs w:val="21"/>
              </w:rPr>
            </w:pPr>
          </w:p>
        </w:tc>
        <w:tc>
          <w:tcPr>
            <w:tcW w:w="992" w:type="dxa"/>
            <w:vAlign w:val="center"/>
          </w:tcPr>
          <w:p w:rsidR="0097610B" w:rsidRPr="0097610B" w:rsidRDefault="0097610B" w:rsidP="0097610B">
            <w:pPr>
              <w:jc w:val="center"/>
              <w:rPr>
                <w:rFonts w:ascii="宋体" w:hAnsi="宋体"/>
                <w:szCs w:val="21"/>
              </w:rPr>
            </w:pPr>
            <w:r w:rsidRPr="0097610B">
              <w:rPr>
                <w:rFonts w:ascii="宋体" w:eastAsia="宋体" w:hAnsi="宋体" w:hint="eastAsia"/>
                <w:szCs w:val="21"/>
              </w:rPr>
              <w:t>1</w:t>
            </w:r>
          </w:p>
        </w:tc>
        <w:tc>
          <w:tcPr>
            <w:tcW w:w="1267" w:type="dxa"/>
            <w:vAlign w:val="center"/>
          </w:tcPr>
          <w:p w:rsidR="0097610B" w:rsidRPr="0097610B" w:rsidRDefault="0097610B" w:rsidP="0097610B">
            <w:pPr>
              <w:rPr>
                <w:rFonts w:ascii="宋体" w:hAnsi="宋体"/>
                <w:szCs w:val="21"/>
              </w:rPr>
            </w:pPr>
            <w:r w:rsidRPr="0097610B">
              <w:rPr>
                <w:rFonts w:ascii="宋体" w:eastAsia="宋体" w:hAnsi="宋体" w:cs="宋体" w:hint="eastAsia"/>
                <w:szCs w:val="21"/>
              </w:rPr>
              <w:t>巡逻岗</w:t>
            </w:r>
          </w:p>
        </w:tc>
        <w:tc>
          <w:tcPr>
            <w:tcW w:w="3402" w:type="dxa"/>
            <w:vAlign w:val="center"/>
          </w:tcPr>
          <w:p w:rsidR="0097610B" w:rsidRPr="0097610B" w:rsidRDefault="0097610B" w:rsidP="0097610B">
            <w:pPr>
              <w:rPr>
                <w:rFonts w:ascii="宋体" w:hAnsi="宋体"/>
                <w:szCs w:val="21"/>
              </w:rPr>
            </w:pPr>
            <w:r w:rsidRPr="0097610B">
              <w:rPr>
                <w:rFonts w:ascii="宋体" w:hAnsi="宋体" w:cs="宋体" w:hint="eastAsia"/>
                <w:sz w:val="22"/>
              </w:rPr>
              <w:t>学校师生上下学时段，在原有1门2保安基础上，叠加2名保安，加强校园门口安全管理</w:t>
            </w:r>
          </w:p>
        </w:tc>
        <w:tc>
          <w:tcPr>
            <w:tcW w:w="1701" w:type="dxa"/>
            <w:vAlign w:val="center"/>
          </w:tcPr>
          <w:p w:rsidR="0097610B" w:rsidRPr="0097610B" w:rsidRDefault="0097610B" w:rsidP="0097610B">
            <w:pPr>
              <w:rPr>
                <w:rFonts w:ascii="宋体" w:hAnsi="宋体"/>
                <w:szCs w:val="21"/>
              </w:rPr>
            </w:pPr>
            <w:r w:rsidRPr="0097610B">
              <w:rPr>
                <w:rFonts w:ascii="宋体" w:eastAsia="宋体" w:hAnsi="宋体" w:hint="eastAsia"/>
                <w:szCs w:val="21"/>
              </w:rPr>
              <w:t>周一～周五</w:t>
            </w:r>
          </w:p>
          <w:p w:rsidR="0097610B" w:rsidRPr="0097610B" w:rsidRDefault="0097610B" w:rsidP="0097610B">
            <w:pPr>
              <w:widowControl/>
              <w:rPr>
                <w:rFonts w:eastAsia="宋体"/>
                <w:szCs w:val="21"/>
              </w:rPr>
            </w:pPr>
            <w:r w:rsidRPr="0097610B">
              <w:rPr>
                <w:rFonts w:eastAsia="宋体" w:hint="eastAsia"/>
                <w:szCs w:val="21"/>
              </w:rPr>
              <w:t xml:space="preserve"> </w:t>
            </w:r>
            <w:r w:rsidRPr="0097610B">
              <w:rPr>
                <w:color w:val="000000"/>
                <w:szCs w:val="21"/>
              </w:rPr>
              <w:t>7:</w:t>
            </w:r>
            <w:r w:rsidRPr="0097610B">
              <w:rPr>
                <w:rFonts w:eastAsia="宋体" w:hint="eastAsia"/>
                <w:color w:val="000000"/>
                <w:szCs w:val="21"/>
              </w:rPr>
              <w:t>0</w:t>
            </w:r>
            <w:r w:rsidRPr="0097610B">
              <w:rPr>
                <w:color w:val="000000"/>
                <w:szCs w:val="21"/>
              </w:rPr>
              <w:t>0—</w:t>
            </w:r>
            <w:r w:rsidRPr="0097610B">
              <w:rPr>
                <w:rFonts w:eastAsia="宋体" w:hint="eastAsia"/>
                <w:color w:val="000000"/>
                <w:szCs w:val="21"/>
              </w:rPr>
              <w:t>9</w:t>
            </w:r>
            <w:r w:rsidRPr="0097610B">
              <w:rPr>
                <w:color w:val="000000"/>
                <w:szCs w:val="21"/>
              </w:rPr>
              <w:t>:</w:t>
            </w:r>
            <w:r w:rsidRPr="0097610B">
              <w:rPr>
                <w:rFonts w:eastAsia="宋体" w:hint="eastAsia"/>
                <w:color w:val="000000"/>
                <w:szCs w:val="21"/>
              </w:rPr>
              <w:t>0</w:t>
            </w:r>
            <w:r w:rsidRPr="0097610B">
              <w:rPr>
                <w:color w:val="000000"/>
                <w:szCs w:val="21"/>
              </w:rPr>
              <w:t>0</w:t>
            </w:r>
            <w:r w:rsidRPr="0097610B">
              <w:rPr>
                <w:rFonts w:eastAsia="宋体" w:hint="eastAsia"/>
                <w:color w:val="000000"/>
                <w:szCs w:val="21"/>
              </w:rPr>
              <w:t>，</w:t>
            </w:r>
            <w:r w:rsidRPr="0097610B">
              <w:rPr>
                <w:rFonts w:eastAsia="宋体" w:hint="eastAsia"/>
                <w:color w:val="000000"/>
                <w:szCs w:val="21"/>
              </w:rPr>
              <w:t>16:00-18:00</w:t>
            </w:r>
          </w:p>
        </w:tc>
        <w:tc>
          <w:tcPr>
            <w:tcW w:w="1701" w:type="dxa"/>
            <w:vMerge/>
          </w:tcPr>
          <w:p w:rsidR="0097610B" w:rsidRPr="0097610B" w:rsidRDefault="0097610B" w:rsidP="0097610B">
            <w:pPr>
              <w:widowControl/>
              <w:rPr>
                <w:szCs w:val="21"/>
              </w:rPr>
            </w:pPr>
          </w:p>
        </w:tc>
      </w:tr>
      <w:tr w:rsidR="0097610B" w:rsidRPr="0097610B" w:rsidTr="002C738C">
        <w:trPr>
          <w:trHeight w:val="501"/>
          <w:jc w:val="center"/>
        </w:trPr>
        <w:tc>
          <w:tcPr>
            <w:tcW w:w="855" w:type="dxa"/>
            <w:vAlign w:val="center"/>
          </w:tcPr>
          <w:p w:rsidR="0097610B" w:rsidRPr="0097610B" w:rsidRDefault="0097610B" w:rsidP="0097610B">
            <w:pPr>
              <w:rPr>
                <w:rFonts w:eastAsia="宋体"/>
                <w:szCs w:val="21"/>
              </w:rPr>
            </w:pPr>
            <w:r w:rsidRPr="0097610B">
              <w:rPr>
                <w:rFonts w:eastAsia="宋体" w:hint="eastAsia"/>
                <w:szCs w:val="21"/>
              </w:rPr>
              <w:t>合计</w:t>
            </w:r>
          </w:p>
        </w:tc>
        <w:tc>
          <w:tcPr>
            <w:tcW w:w="992" w:type="dxa"/>
            <w:vAlign w:val="center"/>
          </w:tcPr>
          <w:p w:rsidR="0097610B" w:rsidRPr="0097610B" w:rsidRDefault="0097610B" w:rsidP="0097610B">
            <w:pPr>
              <w:jc w:val="center"/>
              <w:rPr>
                <w:rFonts w:ascii="宋体" w:eastAsia="宋体" w:hAnsi="宋体"/>
                <w:szCs w:val="21"/>
              </w:rPr>
            </w:pPr>
            <w:r w:rsidRPr="0097610B">
              <w:rPr>
                <w:rFonts w:ascii="宋体" w:eastAsia="宋体" w:hAnsi="宋体" w:hint="eastAsia"/>
                <w:szCs w:val="21"/>
              </w:rPr>
              <w:t>2</w:t>
            </w:r>
          </w:p>
        </w:tc>
        <w:tc>
          <w:tcPr>
            <w:tcW w:w="1267" w:type="dxa"/>
            <w:vAlign w:val="center"/>
          </w:tcPr>
          <w:p w:rsidR="0097610B" w:rsidRPr="0097610B" w:rsidRDefault="0097610B" w:rsidP="0097610B">
            <w:pPr>
              <w:rPr>
                <w:rFonts w:eastAsia="宋体"/>
                <w:szCs w:val="21"/>
              </w:rPr>
            </w:pPr>
          </w:p>
        </w:tc>
        <w:tc>
          <w:tcPr>
            <w:tcW w:w="3402" w:type="dxa"/>
            <w:vAlign w:val="center"/>
          </w:tcPr>
          <w:p w:rsidR="0097610B" w:rsidRPr="0097610B" w:rsidRDefault="0097610B" w:rsidP="0097610B">
            <w:pPr>
              <w:rPr>
                <w:rFonts w:eastAsia="宋体"/>
                <w:szCs w:val="21"/>
              </w:rPr>
            </w:pPr>
          </w:p>
        </w:tc>
        <w:tc>
          <w:tcPr>
            <w:tcW w:w="1701" w:type="dxa"/>
            <w:vAlign w:val="center"/>
          </w:tcPr>
          <w:p w:rsidR="0097610B" w:rsidRPr="0097610B" w:rsidRDefault="0097610B" w:rsidP="0097610B">
            <w:pPr>
              <w:rPr>
                <w:rFonts w:ascii="宋体" w:hAnsi="宋体"/>
                <w:szCs w:val="21"/>
              </w:rPr>
            </w:pPr>
          </w:p>
        </w:tc>
        <w:tc>
          <w:tcPr>
            <w:tcW w:w="1701" w:type="dxa"/>
            <w:vAlign w:val="center"/>
          </w:tcPr>
          <w:p w:rsidR="0097610B" w:rsidRPr="0097610B" w:rsidRDefault="0097610B" w:rsidP="0097610B">
            <w:pPr>
              <w:rPr>
                <w:rFonts w:ascii="宋体" w:eastAsia="宋体" w:hAnsi="宋体" w:cs="微软雅黑"/>
                <w:szCs w:val="21"/>
              </w:rPr>
            </w:pPr>
          </w:p>
        </w:tc>
      </w:tr>
    </w:tbl>
    <w:p w:rsidR="0097610B" w:rsidRPr="0097610B" w:rsidRDefault="0097610B" w:rsidP="0097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color w:val="0000FF"/>
          <w:sz w:val="22"/>
        </w:rPr>
      </w:pPr>
      <w:r w:rsidRPr="0097610B">
        <w:rPr>
          <w:rFonts w:ascii="Times New Roman" w:eastAsia="宋体" w:hAnsi="Times New Roman" w:cs="Times New Roman"/>
          <w:b/>
          <w:color w:val="0000FF"/>
          <w:sz w:val="22"/>
        </w:rPr>
        <w:t>说明：投标人的各岗位配置标准不得低于表内岗位配置数要求。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bCs/>
          <w:sz w:val="22"/>
        </w:rPr>
        <w:t xml:space="preserve">9.2 </w:t>
      </w:r>
      <w:r w:rsidRPr="0097610B">
        <w:rPr>
          <w:rFonts w:ascii="Times New Roman" w:eastAsia="宋体" w:hAnsi="Times New Roman" w:cs="Times New Roman"/>
          <w:bCs/>
          <w:sz w:val="22"/>
        </w:rPr>
        <w:t>组织架构、管理制度及管理团队要求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bCs/>
          <w:sz w:val="22"/>
        </w:rPr>
        <w:t xml:space="preserve">9.2.1 </w:t>
      </w:r>
      <w:r w:rsidRPr="0097610B">
        <w:rPr>
          <w:rFonts w:ascii="Times New Roman" w:eastAsia="宋体" w:hAnsi="Times New Roman" w:cs="Times New Roman"/>
          <w:bCs/>
          <w:sz w:val="22"/>
        </w:rPr>
        <w:t>组织架构</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 xml:space="preserve">9.2.1 </w:t>
      </w:r>
      <w:r w:rsidRPr="0097610B">
        <w:rPr>
          <w:rFonts w:ascii="Times New Roman" w:eastAsia="宋体" w:hAnsi="Times New Roman" w:cs="Times New Roman" w:hint="eastAsia"/>
          <w:bCs/>
          <w:sz w:val="22"/>
        </w:rPr>
        <w:t>组织架构</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物业部门设置经理或现场主管负责学校物业服务管理和监督工作。</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物业服务包括管理部、保洁部和保安部。</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bCs/>
          <w:sz w:val="22"/>
        </w:rPr>
        <w:t xml:space="preserve">9.2.2 </w:t>
      </w:r>
      <w:r w:rsidRPr="0097610B">
        <w:rPr>
          <w:rFonts w:ascii="Times New Roman" w:eastAsia="宋体" w:hAnsi="Times New Roman" w:cs="Times New Roman"/>
          <w:bCs/>
          <w:sz w:val="22"/>
        </w:rPr>
        <w:t>管理制度</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严格规范招标制度。按招标文件要求，规范服务类项目采购流程。</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完善后勤保障各项制度建设，按制度规范行为。</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(3)</w:t>
      </w:r>
      <w:r w:rsidRPr="0097610B">
        <w:rPr>
          <w:rFonts w:ascii="Times New Roman" w:eastAsia="宋体" w:hAnsi="Times New Roman" w:cs="Times New Roman" w:hint="eastAsia"/>
          <w:bCs/>
          <w:sz w:val="22"/>
        </w:rPr>
        <w:t>加强日常工作监管：</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①学校物业公司在分管领导、办公事务部的领导、监督下进行工作。</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②每周定期召开例会，总结上周工作，沟通、协调本周工作。</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③不定时召开专项会议，进行专题讨论。</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④群众监督，每月对各服务公司工作进行监督。</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⑤每月定期召开办公考核会，对各服务公司进行考核。</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⑥定期召开联席会议，通过联席会议，分期进行工作总结和工作计划。</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⑦不定期参加后勤会议，对存在的问题进行现场沟通。</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bCs/>
          <w:sz w:val="22"/>
        </w:rPr>
        <w:t xml:space="preserve">9.2.3 </w:t>
      </w:r>
      <w:r w:rsidRPr="0097610B">
        <w:rPr>
          <w:rFonts w:ascii="Times New Roman" w:eastAsia="宋体" w:hAnsi="Times New Roman" w:cs="Times New Roman"/>
          <w:bCs/>
          <w:sz w:val="22"/>
        </w:rPr>
        <w:t>管理团队要求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具有多年相关工作经验。</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一定的协调和组织能力，了解行业法规和要求。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(3)</w:t>
      </w:r>
      <w:r w:rsidRPr="0097610B">
        <w:rPr>
          <w:rFonts w:ascii="Times New Roman" w:eastAsia="宋体" w:hAnsi="Times New Roman" w:cs="Times New Roman" w:hint="eastAsia"/>
          <w:bCs/>
          <w:sz w:val="22"/>
        </w:rPr>
        <w:t>组织本部门员工的专业技能培训；制定各专项规章制度</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对本部门员工工作业绩</w:t>
      </w:r>
      <w:r w:rsidRPr="0097610B">
        <w:rPr>
          <w:rFonts w:ascii="Times New Roman" w:eastAsia="宋体" w:hAnsi="Times New Roman" w:cs="Times New Roman" w:hint="eastAsia"/>
          <w:bCs/>
          <w:sz w:val="22"/>
        </w:rPr>
        <w:lastRenderedPageBreak/>
        <w:t>予以评审；负责所属项目的物业管理的日常工作</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并对部门员工进行业务指导。</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(4)</w:t>
      </w:r>
      <w:r w:rsidRPr="0097610B">
        <w:rPr>
          <w:rFonts w:ascii="Times New Roman" w:eastAsia="宋体" w:hAnsi="Times New Roman" w:cs="Times New Roman" w:hint="eastAsia"/>
          <w:bCs/>
          <w:sz w:val="22"/>
        </w:rPr>
        <w:t>自我监督与质量体系有关的程序操作</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发现不合格时</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及时采取纠正措施及适当的预防措。</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(5)</w:t>
      </w:r>
      <w:r w:rsidRPr="0097610B">
        <w:rPr>
          <w:rFonts w:ascii="Times New Roman" w:eastAsia="宋体" w:hAnsi="Times New Roman" w:cs="Times New Roman" w:hint="eastAsia"/>
          <w:bCs/>
          <w:sz w:val="22"/>
        </w:rPr>
        <w:t>检查监督各项业务计划</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年度、季度、月度等</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的实施情况并向上级报告，推广新的有效的管理方法</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并总结分析</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提出合理的建议。</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bCs/>
          <w:sz w:val="22"/>
        </w:rPr>
        <w:t xml:space="preserve">9.3 </w:t>
      </w:r>
      <w:r w:rsidRPr="0097610B">
        <w:rPr>
          <w:rFonts w:ascii="Times New Roman" w:eastAsia="宋体" w:hAnsi="Times New Roman" w:cs="Times New Roman"/>
          <w:bCs/>
          <w:sz w:val="22"/>
        </w:rPr>
        <w:t>各岗位具体服务要求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 xml:space="preserve">9.3.1 </w:t>
      </w:r>
      <w:r w:rsidRPr="0097610B">
        <w:rPr>
          <w:rFonts w:ascii="Times New Roman" w:eastAsia="宋体" w:hAnsi="Times New Roman" w:cs="Times New Roman" w:hint="eastAsia"/>
          <w:bCs/>
          <w:sz w:val="22"/>
        </w:rPr>
        <w:t>管理部</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工作职责</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、全面负责所辖校区的物业管理工作；</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、根据公司总体规划，制订管理处年度发展计划和经营战略，报公司批准后实施；</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3</w:t>
      </w:r>
      <w:r w:rsidRPr="0097610B">
        <w:rPr>
          <w:rFonts w:ascii="Times New Roman" w:eastAsia="宋体" w:hAnsi="Times New Roman" w:cs="Times New Roman" w:hint="eastAsia"/>
          <w:bCs/>
          <w:sz w:val="22"/>
        </w:rPr>
        <w:t>、管理处实行单独核算，自计盈亏，在公司规定的开支范围内管理处经理具有最终签字权；</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4</w:t>
      </w:r>
      <w:r w:rsidRPr="0097610B">
        <w:rPr>
          <w:rFonts w:ascii="Times New Roman" w:eastAsia="宋体" w:hAnsi="Times New Roman" w:cs="Times New Roman" w:hint="eastAsia"/>
          <w:bCs/>
          <w:sz w:val="22"/>
        </w:rPr>
        <w:t>、建议管理处各部门主管的招聘、任免和奖惩；审核管理处其他员工的招聘、奖惩、辞退等；</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5</w:t>
      </w:r>
      <w:r w:rsidRPr="0097610B">
        <w:rPr>
          <w:rFonts w:ascii="Times New Roman" w:eastAsia="宋体" w:hAnsi="Times New Roman" w:cs="Times New Roman" w:hint="eastAsia"/>
          <w:bCs/>
          <w:sz w:val="22"/>
        </w:rPr>
        <w:t>、以身作则、率先垂范、廉洁奉公，团结带领管理处广大员工，全力以赴完成管理处的各项工作和创“优”任务；</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6</w:t>
      </w:r>
      <w:r w:rsidRPr="0097610B">
        <w:rPr>
          <w:rFonts w:ascii="Times New Roman" w:eastAsia="宋体" w:hAnsi="Times New Roman" w:cs="Times New Roman" w:hint="eastAsia"/>
          <w:bCs/>
          <w:sz w:val="22"/>
        </w:rPr>
        <w:t>、负责处理校区师生投诉，定期收集师生意见、建议，并反馈至各职能部门，必要时要上报公司总经理或副总经理；</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7</w:t>
      </w:r>
      <w:r w:rsidRPr="0097610B">
        <w:rPr>
          <w:rFonts w:ascii="Times New Roman" w:eastAsia="宋体" w:hAnsi="Times New Roman" w:cs="Times New Roman" w:hint="eastAsia"/>
          <w:bCs/>
          <w:sz w:val="22"/>
        </w:rPr>
        <w:t>、强化日常行政管理，努力提高服务质量和工作效率，减少师生投诉；</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8</w:t>
      </w:r>
      <w:r w:rsidRPr="0097610B">
        <w:rPr>
          <w:rFonts w:ascii="Times New Roman" w:eastAsia="宋体" w:hAnsi="Times New Roman" w:cs="Times New Roman" w:hint="eastAsia"/>
          <w:bCs/>
          <w:sz w:val="22"/>
        </w:rPr>
        <w:t>、负责员工工作责任心和敬业精神教育，狠抓员工业务技能培训，努力培养和造就一支高素质的员工队伍；</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9</w:t>
      </w:r>
      <w:r w:rsidRPr="0097610B">
        <w:rPr>
          <w:rFonts w:ascii="Times New Roman" w:eastAsia="宋体" w:hAnsi="Times New Roman" w:cs="Times New Roman" w:hint="eastAsia"/>
          <w:bCs/>
          <w:sz w:val="22"/>
        </w:rPr>
        <w:t>、及时检查、督促下属员工的工作质量和服务质量；</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10</w:t>
      </w:r>
      <w:r w:rsidRPr="0097610B">
        <w:rPr>
          <w:rFonts w:ascii="Times New Roman" w:eastAsia="宋体" w:hAnsi="Times New Roman" w:cs="Times New Roman" w:hint="eastAsia"/>
          <w:bCs/>
          <w:sz w:val="22"/>
        </w:rPr>
        <w:t>、加强检查、督促校区清洁卫生工作；</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11</w:t>
      </w:r>
      <w:r w:rsidRPr="0097610B">
        <w:rPr>
          <w:rFonts w:ascii="Times New Roman" w:eastAsia="宋体" w:hAnsi="Times New Roman" w:cs="Times New Roman" w:hint="eastAsia"/>
          <w:bCs/>
          <w:sz w:val="22"/>
        </w:rPr>
        <w:t>、广泛联系师生，重视师生的投诉，不断改进工作方法；</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12</w:t>
      </w:r>
      <w:r w:rsidRPr="0097610B">
        <w:rPr>
          <w:rFonts w:ascii="Times New Roman" w:eastAsia="宋体" w:hAnsi="Times New Roman" w:cs="Times New Roman" w:hint="eastAsia"/>
          <w:bCs/>
          <w:sz w:val="22"/>
        </w:rPr>
        <w:t>、校区出现重大事故或发生异常情况，必须赶赴现场处理；</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13</w:t>
      </w:r>
      <w:r w:rsidRPr="0097610B">
        <w:rPr>
          <w:rFonts w:ascii="Times New Roman" w:eastAsia="宋体" w:hAnsi="Times New Roman" w:cs="Times New Roman" w:hint="eastAsia"/>
          <w:bCs/>
          <w:sz w:val="22"/>
        </w:rPr>
        <w:t>、关心员工的工作、学习、生活及家庭，重视企业文化建设，不断增强企业的凝聚力；</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14</w:t>
      </w:r>
      <w:r w:rsidRPr="0097610B">
        <w:rPr>
          <w:rFonts w:ascii="Times New Roman" w:eastAsia="宋体" w:hAnsi="Times New Roman" w:cs="Times New Roman" w:hint="eastAsia"/>
          <w:bCs/>
          <w:sz w:val="22"/>
        </w:rPr>
        <w:t>、强调安全，努力防范，保证托管区域治安、刑事案件发生率在控制范围以内；</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15</w:t>
      </w:r>
      <w:r w:rsidRPr="0097610B">
        <w:rPr>
          <w:rFonts w:ascii="Times New Roman" w:eastAsia="宋体" w:hAnsi="Times New Roman" w:cs="Times New Roman" w:hint="eastAsia"/>
          <w:bCs/>
          <w:sz w:val="22"/>
        </w:rPr>
        <w:t>、严格开支，厉行节约，持续降低管理成本；</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16</w:t>
      </w:r>
      <w:r w:rsidRPr="0097610B">
        <w:rPr>
          <w:rFonts w:ascii="Times New Roman" w:eastAsia="宋体" w:hAnsi="Times New Roman" w:cs="Times New Roman" w:hint="eastAsia"/>
          <w:bCs/>
          <w:sz w:val="22"/>
        </w:rPr>
        <w:t>、负责管理处质量管理体系的运行和实施；</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17</w:t>
      </w:r>
      <w:r w:rsidRPr="0097610B">
        <w:rPr>
          <w:rFonts w:ascii="Times New Roman" w:eastAsia="宋体" w:hAnsi="Times New Roman" w:cs="Times New Roman" w:hint="eastAsia"/>
          <w:bCs/>
          <w:sz w:val="22"/>
        </w:rPr>
        <w:t>、负责制订下属员工培训计划，定期进行业务指导与业务技能培训；</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18</w:t>
      </w:r>
      <w:r w:rsidRPr="0097610B">
        <w:rPr>
          <w:rFonts w:ascii="Times New Roman" w:eastAsia="宋体" w:hAnsi="Times New Roman" w:cs="Times New Roman" w:hint="eastAsia"/>
          <w:bCs/>
          <w:sz w:val="22"/>
        </w:rPr>
        <w:t>、负责组织员工参与校区文化活动。</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19</w:t>
      </w:r>
      <w:r w:rsidRPr="0097610B">
        <w:rPr>
          <w:rFonts w:ascii="Times New Roman" w:eastAsia="宋体" w:hAnsi="Times New Roman" w:cs="Times New Roman" w:hint="eastAsia"/>
          <w:bCs/>
          <w:sz w:val="22"/>
        </w:rPr>
        <w:t>、与属地联动、做好疫情防控指挥。</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总体要求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、项目经理应加强与采购人沟通，如协商同意，可决定为采购人提供力所能及的</w:t>
      </w:r>
      <w:r w:rsidRPr="0097610B">
        <w:rPr>
          <w:rFonts w:ascii="Times New Roman" w:eastAsia="宋体" w:hAnsi="Times New Roman" w:cs="Times New Roman" w:hint="eastAsia"/>
          <w:bCs/>
          <w:sz w:val="22"/>
        </w:rPr>
        <w:lastRenderedPageBreak/>
        <w:t>附加服务，费用另结。</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3</w:t>
      </w:r>
      <w:r w:rsidRPr="0097610B">
        <w:rPr>
          <w:rFonts w:ascii="Times New Roman" w:eastAsia="宋体" w:hAnsi="Times New Roman" w:cs="Times New Roman" w:hint="eastAsia"/>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4</w:t>
      </w:r>
      <w:r w:rsidRPr="0097610B">
        <w:rPr>
          <w:rFonts w:ascii="Times New Roman" w:eastAsia="宋体" w:hAnsi="Times New Roman" w:cs="Times New Roman" w:hint="eastAsia"/>
          <w:bCs/>
          <w:sz w:val="22"/>
        </w:rPr>
        <w:t>、各类服务相互协调；人员调派和作业时间安排不得违反劳动法和行政部门的资质规定。在一视同仁，不予歧视和排斥的前提下，兼顾岗位对人员的特殊要求。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5</w:t>
      </w:r>
      <w:r w:rsidRPr="0097610B">
        <w:rPr>
          <w:rFonts w:ascii="Times New Roman" w:eastAsia="宋体" w:hAnsi="Times New Roman" w:cs="Times New Roman" w:hint="eastAsia"/>
          <w:bCs/>
          <w:sz w:val="22"/>
        </w:rPr>
        <w:t>、对采购人日常业务所需资源和相关设备设施、包括施工和服务安排专人巡视、检查，发现问题，及时处理，将一切可能发生的故障隐患消灭在萌芽中。</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6</w:t>
      </w:r>
      <w:r w:rsidRPr="0097610B">
        <w:rPr>
          <w:rFonts w:ascii="Times New Roman" w:eastAsia="宋体" w:hAnsi="Times New Roman" w:cs="Times New Roman" w:hint="eastAsia"/>
          <w:bCs/>
          <w:sz w:val="22"/>
        </w:rPr>
        <w:t>、执行重大事项报告制度，遇到险情和重大事故，或对违规行为劝阻无效时，立即向采购人主管部门报告。</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(3)</w:t>
      </w:r>
      <w:r w:rsidRPr="0097610B">
        <w:rPr>
          <w:rFonts w:ascii="Times New Roman" w:eastAsia="宋体" w:hAnsi="Times New Roman" w:cs="Times New Roman" w:hint="eastAsia"/>
          <w:bCs/>
          <w:sz w:val="22"/>
        </w:rPr>
        <w:t>工作时间要求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详见</w:t>
      </w:r>
      <w:r w:rsidRPr="0097610B">
        <w:rPr>
          <w:rFonts w:ascii="Times New Roman" w:eastAsia="宋体" w:hAnsi="Times New Roman" w:cs="Times New Roman" w:hint="eastAsia"/>
          <w:bCs/>
          <w:sz w:val="22"/>
        </w:rPr>
        <w:t>9.1</w:t>
      </w:r>
      <w:r w:rsidRPr="0097610B">
        <w:rPr>
          <w:rFonts w:ascii="Times New Roman" w:eastAsia="宋体" w:hAnsi="Times New Roman" w:cs="Times New Roman" w:hint="eastAsia"/>
          <w:bCs/>
          <w:sz w:val="22"/>
        </w:rPr>
        <w:t>岗位设置表</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(4)</w:t>
      </w:r>
      <w:r w:rsidRPr="0097610B">
        <w:rPr>
          <w:rFonts w:ascii="Times New Roman" w:eastAsia="宋体" w:hAnsi="Times New Roman" w:cs="Times New Roman" w:hint="eastAsia"/>
          <w:bCs/>
          <w:sz w:val="22"/>
        </w:rPr>
        <w:t>人员自身要求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身体健康，工作勤劳，具有多年工作经验；工作业绩：从事学校、酒店、小区物业或者商业物业管理工作</w:t>
      </w: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年以上；管理能力：具有较强的管理能力和领导水平，熟悉任职岗位及下属岗位的各项业务及运作流程，能有效协调部门之间运作和处理员工关系，善于处理员工关系，维护劳资双方利益。</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 xml:space="preserve">9.3.2 </w:t>
      </w:r>
      <w:r w:rsidRPr="0097610B">
        <w:rPr>
          <w:rFonts w:ascii="Times New Roman" w:eastAsia="宋体" w:hAnsi="Times New Roman" w:cs="Times New Roman" w:hint="eastAsia"/>
          <w:bCs/>
          <w:sz w:val="22"/>
        </w:rPr>
        <w:t>保安部</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工作内容</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）服务范围</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学校内部及学校围墙周边</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）工作职责</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）保安队员需持证上岗并按规定着装、佩戴标志和巡逻执勤装备上岗、巡逻</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）上岗时必须着统一制服，特别是工作衣裤整洁，帽子端正。</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3</w:t>
      </w:r>
      <w:r w:rsidRPr="0097610B">
        <w:rPr>
          <w:rFonts w:ascii="Times New Roman" w:eastAsia="宋体" w:hAnsi="Times New Roman" w:cs="Times New Roman" w:hint="eastAsia"/>
          <w:bCs/>
          <w:sz w:val="22"/>
        </w:rPr>
        <w:t>）负责对进出校门的车辆进行管理和疏导，保持大门的整洁和畅通，阻止推销员、商贩等外来无关人员进入校区，并阻止在校园门口</w:t>
      </w:r>
      <w:r w:rsidRPr="0097610B">
        <w:rPr>
          <w:rFonts w:ascii="Times New Roman" w:eastAsia="宋体" w:hAnsi="Times New Roman" w:cs="Times New Roman" w:hint="eastAsia"/>
          <w:bCs/>
          <w:sz w:val="22"/>
        </w:rPr>
        <w:t>50</w:t>
      </w:r>
      <w:r w:rsidRPr="0097610B">
        <w:rPr>
          <w:rFonts w:ascii="Times New Roman" w:eastAsia="宋体" w:hAnsi="Times New Roman" w:cs="Times New Roman" w:hint="eastAsia"/>
          <w:bCs/>
          <w:sz w:val="22"/>
        </w:rPr>
        <w:t>米以内设摊；</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4</w:t>
      </w:r>
      <w:r w:rsidRPr="0097610B">
        <w:rPr>
          <w:rFonts w:ascii="Times New Roman" w:eastAsia="宋体" w:hAnsi="Times New Roman" w:cs="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5</w:t>
      </w:r>
      <w:r w:rsidRPr="0097610B">
        <w:rPr>
          <w:rFonts w:ascii="Times New Roman" w:eastAsia="宋体" w:hAnsi="Times New Roman" w:cs="Times New Roman" w:hint="eastAsia"/>
          <w:bCs/>
          <w:sz w:val="22"/>
        </w:rPr>
        <w:t>）门卫室当值保安队员必须会熟练操作，并按规定使用和维护门卫设备，发现设备故障必须立即报修；</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6</w:t>
      </w:r>
      <w:r w:rsidRPr="0097610B">
        <w:rPr>
          <w:rFonts w:ascii="Times New Roman" w:eastAsia="宋体" w:hAnsi="Times New Roman" w:cs="Times New Roman" w:hint="eastAsia"/>
          <w:bCs/>
          <w:sz w:val="22"/>
        </w:rPr>
        <w:t>）非学校教职员工、学生携带大件、贵重物品出入时，要进行询问，做好物品名称和数量的登记；</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7</w:t>
      </w:r>
      <w:r w:rsidRPr="0097610B">
        <w:rPr>
          <w:rFonts w:ascii="Times New Roman" w:eastAsia="宋体" w:hAnsi="Times New Roman" w:cs="Times New Roman" w:hint="eastAsia"/>
          <w:bCs/>
          <w:sz w:val="22"/>
        </w:rPr>
        <w:t>）熟悉各类报警业务范围以及报警电话的使用，一旦发生紧急情况，迅速处置报警；</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8</w:t>
      </w:r>
      <w:r w:rsidRPr="0097610B">
        <w:rPr>
          <w:rFonts w:ascii="Times New Roman" w:eastAsia="宋体" w:hAnsi="Times New Roman" w:cs="Times New Roman" w:hint="eastAsia"/>
          <w:bCs/>
          <w:sz w:val="22"/>
        </w:rPr>
        <w:t>）门卫室内严禁出现值班人员脱岗、打瞌睡等现象，严禁从事与学校工作无关的事情；</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9</w:t>
      </w:r>
      <w:r w:rsidRPr="0097610B">
        <w:rPr>
          <w:rFonts w:ascii="Times New Roman" w:eastAsia="宋体" w:hAnsi="Times New Roman" w:cs="Times New Roman" w:hint="eastAsia"/>
          <w:bCs/>
          <w:sz w:val="22"/>
        </w:rPr>
        <w:t>）保持门卫室内及门卫室外</w:t>
      </w:r>
      <w:r w:rsidRPr="0097610B">
        <w:rPr>
          <w:rFonts w:ascii="Times New Roman" w:eastAsia="宋体" w:hAnsi="Times New Roman" w:cs="Times New Roman" w:hint="eastAsia"/>
          <w:bCs/>
          <w:sz w:val="22"/>
        </w:rPr>
        <w:t>50</w:t>
      </w:r>
      <w:r w:rsidRPr="0097610B">
        <w:rPr>
          <w:rFonts w:ascii="Times New Roman" w:eastAsia="宋体" w:hAnsi="Times New Roman" w:cs="Times New Roman" w:hint="eastAsia"/>
          <w:bCs/>
          <w:sz w:val="22"/>
        </w:rPr>
        <w:t>米以内清洁整齐的环境，并做好每日工作情况及交</w:t>
      </w:r>
      <w:r w:rsidRPr="0097610B">
        <w:rPr>
          <w:rFonts w:ascii="Times New Roman" w:eastAsia="宋体" w:hAnsi="Times New Roman" w:cs="Times New Roman" w:hint="eastAsia"/>
          <w:bCs/>
          <w:sz w:val="22"/>
        </w:rPr>
        <w:lastRenderedPageBreak/>
        <w:t>接班记录。</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10</w:t>
      </w:r>
      <w:r w:rsidRPr="0097610B">
        <w:rPr>
          <w:rFonts w:ascii="Times New Roman" w:eastAsia="宋体" w:hAnsi="Times New Roman" w:cs="Times New Roman" w:hint="eastAsia"/>
          <w:bCs/>
          <w:sz w:val="22"/>
        </w:rPr>
        <w:t>）根据治安情况，采取灵活机动的方式，适时调整巡逻路线、时间，巡逻中要注意提高警惕，做好自身防范；</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11</w:t>
      </w:r>
      <w:r w:rsidRPr="0097610B">
        <w:rPr>
          <w:rFonts w:ascii="Times New Roman" w:eastAsia="宋体" w:hAnsi="Times New Roman" w:cs="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12</w:t>
      </w:r>
      <w:r w:rsidRPr="0097610B">
        <w:rPr>
          <w:rFonts w:ascii="Times New Roman" w:eastAsia="宋体" w:hAnsi="Times New Roman" w:cs="Times New Roman" w:hint="eastAsia"/>
          <w:bCs/>
          <w:sz w:val="22"/>
        </w:rPr>
        <w:t>）做好每日工作情况及交接班记录。</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13</w:t>
      </w:r>
      <w:r w:rsidRPr="0097610B">
        <w:rPr>
          <w:rFonts w:ascii="Times New Roman" w:eastAsia="宋体" w:hAnsi="Times New Roman" w:cs="Times New Roman" w:hint="eastAsia"/>
          <w:bCs/>
          <w:sz w:val="22"/>
        </w:rPr>
        <w:t>）负责清查在上课时间和熄灯休息后仍滞留在一些不该有学生的场所、负责检查并处理在校园内吸烟、酗酒、打架、男女不正当交往、乱丢垃圾、校内闲逛等违反学校规定的学生。</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14</w:t>
      </w:r>
      <w:r w:rsidRPr="0097610B">
        <w:rPr>
          <w:rFonts w:ascii="Times New Roman" w:eastAsia="宋体" w:hAnsi="Times New Roman" w:cs="Times New Roman" w:hint="eastAsia"/>
          <w:bCs/>
          <w:sz w:val="22"/>
        </w:rPr>
        <w:t>）完成领导交办的其他工作任务</w:t>
      </w:r>
      <w:r w:rsidRPr="0097610B">
        <w:rPr>
          <w:rFonts w:ascii="Times New Roman" w:eastAsia="宋体" w:hAnsi="Times New Roman" w:cs="Times New Roman" w:hint="eastAsia"/>
          <w:bCs/>
          <w:sz w:val="22"/>
        </w:rPr>
        <w:t>.</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3</w:t>
      </w:r>
      <w:r w:rsidRPr="0097610B">
        <w:rPr>
          <w:rFonts w:ascii="Times New Roman" w:eastAsia="宋体" w:hAnsi="Times New Roman" w:cs="Times New Roman" w:hint="eastAsia"/>
          <w:bCs/>
          <w:sz w:val="22"/>
        </w:rPr>
        <w:t>）总体要求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提供保安服务的单位和从业人员必须符合《保安服务管理条例》相关要求，并在其规定的权限内提供服务。具体内容如下：</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）全天候负责校区大门</w:t>
      </w:r>
      <w:r w:rsidRPr="0097610B">
        <w:rPr>
          <w:rFonts w:ascii="Times New Roman" w:eastAsia="宋体" w:hAnsi="Times New Roman" w:cs="Times New Roman" w:hint="eastAsia"/>
          <w:bCs/>
          <w:sz w:val="22"/>
        </w:rPr>
        <w:t>24</w:t>
      </w:r>
      <w:r w:rsidRPr="0097610B">
        <w:rPr>
          <w:rFonts w:ascii="Times New Roman" w:eastAsia="宋体" w:hAnsi="Times New Roman" w:cs="Times New Roman" w:hint="eastAsia"/>
          <w:bCs/>
          <w:sz w:val="22"/>
        </w:rPr>
        <w:t>小时双岗执勤服务，并对通道、围墙、办公楼、教学楼实施</w:t>
      </w:r>
      <w:r w:rsidRPr="0097610B">
        <w:rPr>
          <w:rFonts w:ascii="Times New Roman" w:eastAsia="宋体" w:hAnsi="Times New Roman" w:cs="Times New Roman" w:hint="eastAsia"/>
          <w:bCs/>
          <w:sz w:val="22"/>
        </w:rPr>
        <w:t>24</w:t>
      </w:r>
      <w:r w:rsidRPr="0097610B">
        <w:rPr>
          <w:rFonts w:ascii="Times New Roman" w:eastAsia="宋体" w:hAnsi="Times New Roman" w:cs="Times New Roman" w:hint="eastAsia"/>
          <w:bCs/>
          <w:sz w:val="22"/>
        </w:rPr>
        <w:t>小时保安、巡逻、值勤。</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）校区外车辆以及来访人员通报、登记、证件检查等。</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3</w:t>
      </w:r>
      <w:r w:rsidRPr="0097610B">
        <w:rPr>
          <w:rFonts w:ascii="Times New Roman" w:eastAsia="宋体" w:hAnsi="Times New Roman" w:cs="Times New Roman" w:hint="eastAsia"/>
          <w:bCs/>
          <w:sz w:val="22"/>
        </w:rPr>
        <w:t>）积极配合公安部门工作，完善监控室管理制度。</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4</w:t>
      </w:r>
      <w:r w:rsidRPr="0097610B">
        <w:rPr>
          <w:rFonts w:ascii="Times New Roman" w:eastAsia="宋体" w:hAnsi="Times New Roman" w:cs="Times New Roman" w:hint="eastAsia"/>
          <w:bCs/>
          <w:sz w:val="22"/>
        </w:rPr>
        <w:t>）贯彻执行公安部门关于保安保卫工作方针、政策和有关条例。</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5</w:t>
      </w:r>
      <w:r w:rsidRPr="0097610B">
        <w:rPr>
          <w:rFonts w:ascii="Times New Roman" w:eastAsia="宋体" w:hAnsi="Times New Roman" w:cs="Times New Roman" w:hint="eastAsia"/>
          <w:bCs/>
          <w:sz w:val="22"/>
        </w:rPr>
        <w:t>）坚决制止物业管理区域内的不文明及违法行为。</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6</w:t>
      </w:r>
      <w:r w:rsidRPr="0097610B">
        <w:rPr>
          <w:rFonts w:ascii="Times New Roman" w:eastAsia="宋体" w:hAnsi="Times New Roman" w:cs="Times New Roman" w:hint="eastAsia"/>
          <w:bCs/>
          <w:sz w:val="22"/>
        </w:rPr>
        <w:t>）定期对电气设备、开关、线路和照明灯具等进行检查。积极开展防盗、防火宣传。</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7</w:t>
      </w:r>
      <w:r w:rsidRPr="0097610B">
        <w:rPr>
          <w:rFonts w:ascii="Times New Roman" w:eastAsia="宋体" w:hAnsi="Times New Roman" w:cs="Times New Roman" w:hint="eastAsia"/>
          <w:bCs/>
          <w:sz w:val="22"/>
        </w:rPr>
        <w:t>）保安巡逻范围包括区域的公共道路、绿地带、设备用房和各楼的各楼层。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8</w:t>
      </w:r>
      <w:r w:rsidRPr="0097610B">
        <w:rPr>
          <w:rFonts w:ascii="Times New Roman" w:eastAsia="宋体" w:hAnsi="Times New Roman" w:cs="Times New Roman" w:hint="eastAsia"/>
          <w:bCs/>
          <w:sz w:val="22"/>
        </w:rPr>
        <w:t>）处理各种突发事件。</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9</w:t>
      </w:r>
      <w:r w:rsidRPr="0097610B">
        <w:rPr>
          <w:rFonts w:ascii="Times New Roman" w:eastAsia="宋体" w:hAnsi="Times New Roman" w:cs="Times New Roman" w:hint="eastAsia"/>
          <w:bCs/>
          <w:sz w:val="22"/>
        </w:rPr>
        <w:t>）实施三级防火责任制和岗位责任制，建立健全防火制度和安全操作制度。</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10</w:t>
      </w:r>
      <w:r w:rsidRPr="0097610B">
        <w:rPr>
          <w:rFonts w:ascii="Times New Roman" w:eastAsia="宋体" w:hAnsi="Times New Roman" w:cs="Times New Roman" w:hint="eastAsia"/>
          <w:bCs/>
          <w:sz w:val="22"/>
        </w:rPr>
        <w:t>）定期巡视、试验、维修、更新消防器材和设备，指定有关人员负责保养、维修和管理。</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11</w:t>
      </w:r>
      <w:r w:rsidRPr="0097610B">
        <w:rPr>
          <w:rFonts w:ascii="Times New Roman" w:eastAsia="宋体" w:hAnsi="Times New Roman" w:cs="Times New Roman" w:hint="eastAsia"/>
          <w:bCs/>
          <w:sz w:val="22"/>
        </w:rPr>
        <w:t>）建筑物内严禁焚烧物品。建筑物内的走道、楼梯、出口等部位，保持畅通，严禁堆放物品。</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12</w:t>
      </w:r>
      <w:r w:rsidRPr="0097610B">
        <w:rPr>
          <w:rFonts w:ascii="Times New Roman" w:eastAsia="宋体" w:hAnsi="Times New Roman" w:cs="Times New Roman" w:hint="eastAsia"/>
          <w:bCs/>
          <w:sz w:val="22"/>
        </w:rPr>
        <w:t>）保安人员上班时着统一的制服，配戴工作证。执勤人员佩带对讲机、警棒、电筒等装备。</w:t>
      </w:r>
      <w:r w:rsidRPr="0097610B">
        <w:rPr>
          <w:rFonts w:ascii="Times New Roman" w:eastAsia="宋体" w:hAnsi="Times New Roman" w:cs="Times New Roman" w:hint="eastAsia"/>
          <w:bCs/>
          <w:sz w:val="22"/>
        </w:rPr>
        <w:t>13</w:t>
      </w:r>
      <w:r w:rsidRPr="0097610B">
        <w:rPr>
          <w:rFonts w:ascii="Times New Roman" w:eastAsia="宋体" w:hAnsi="Times New Roman" w:cs="Times New Roman" w:hint="eastAsia"/>
          <w:bCs/>
          <w:sz w:val="22"/>
        </w:rPr>
        <w:t>、每天负责教学楼内教室门开启和关闭，包括检查门、窗、空调、电扇、灯完好以及开、关，检查粉笔配备。</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13</w:t>
      </w:r>
      <w:r w:rsidRPr="0097610B">
        <w:rPr>
          <w:rFonts w:ascii="Times New Roman" w:eastAsia="宋体" w:hAnsi="Times New Roman" w:cs="Times New Roman" w:hint="eastAsia"/>
          <w:bCs/>
          <w:sz w:val="22"/>
        </w:rPr>
        <w:t>）在学校保卫处的指导下，按要求对管理区域内的消防设备设施进行定期的巡检（设置专人），发现损坏以及遗失的，及时报学校保卫处。</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14</w:t>
      </w:r>
      <w:r w:rsidRPr="0097610B">
        <w:rPr>
          <w:rFonts w:ascii="Times New Roman" w:eastAsia="宋体" w:hAnsi="Times New Roman" w:cs="Times New Roman" w:hint="eastAsia"/>
          <w:bCs/>
          <w:sz w:val="22"/>
        </w:rPr>
        <w:t>）对整体校园进行</w:t>
      </w:r>
      <w:r w:rsidRPr="0097610B">
        <w:rPr>
          <w:rFonts w:ascii="Times New Roman" w:eastAsia="宋体" w:hAnsi="Times New Roman" w:cs="Times New Roman" w:hint="eastAsia"/>
          <w:bCs/>
          <w:sz w:val="22"/>
        </w:rPr>
        <w:t>24</w:t>
      </w:r>
      <w:r w:rsidRPr="0097610B">
        <w:rPr>
          <w:rFonts w:ascii="Times New Roman" w:eastAsia="宋体" w:hAnsi="Times New Roman" w:cs="Times New Roman" w:hint="eastAsia"/>
          <w:bCs/>
          <w:sz w:val="22"/>
        </w:rPr>
        <w:t>小时安全巡视，包括学校在建工地区域。</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15</w:t>
      </w:r>
      <w:r w:rsidRPr="0097610B">
        <w:rPr>
          <w:rFonts w:ascii="Times New Roman" w:eastAsia="宋体" w:hAnsi="Times New Roman" w:cs="Times New Roman" w:hint="eastAsia"/>
          <w:bCs/>
          <w:sz w:val="22"/>
        </w:rPr>
        <w:t>）负责安防监控室（应急指挥中心）、消防控制中心、微型消防站值班（设置</w:t>
      </w:r>
      <w:r w:rsidRPr="0097610B">
        <w:rPr>
          <w:rFonts w:ascii="Times New Roman" w:eastAsia="宋体" w:hAnsi="Times New Roman" w:cs="Times New Roman" w:hint="eastAsia"/>
          <w:bCs/>
          <w:sz w:val="22"/>
        </w:rPr>
        <w:t>24</w:t>
      </w:r>
      <w:r w:rsidRPr="0097610B">
        <w:rPr>
          <w:rFonts w:ascii="Times New Roman" w:eastAsia="宋体" w:hAnsi="Times New Roman" w:cs="Times New Roman" w:hint="eastAsia"/>
          <w:bCs/>
          <w:sz w:val="22"/>
        </w:rPr>
        <w:t>小时值班，每班</w:t>
      </w: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人）</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16</w:t>
      </w:r>
      <w:r w:rsidRPr="0097610B">
        <w:rPr>
          <w:rFonts w:ascii="Times New Roman" w:eastAsia="宋体" w:hAnsi="Times New Roman" w:cs="Times New Roman" w:hint="eastAsia"/>
          <w:bCs/>
          <w:sz w:val="22"/>
        </w:rPr>
        <w:t>）做好常见传染病预防消杀工作。</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服务标准：建立保安、公共秩序等管理制度并认真落实，确保安全和正常的工作环</w:t>
      </w:r>
      <w:r w:rsidRPr="0097610B">
        <w:rPr>
          <w:rFonts w:ascii="Times New Roman" w:eastAsia="宋体" w:hAnsi="Times New Roman" w:cs="Times New Roman" w:hint="eastAsia"/>
          <w:bCs/>
          <w:sz w:val="22"/>
        </w:rPr>
        <w:lastRenderedPageBreak/>
        <w:t>境，严格证件登记，杜绝闲杂人员进入校区；建立教学楼开关门管理制度和服务标准。环境秩序良好，维护和保证防盗、防火报警、监控设备的正常运行。对管理区域安全状况进行</w:t>
      </w:r>
      <w:r w:rsidRPr="0097610B">
        <w:rPr>
          <w:rFonts w:ascii="Times New Roman" w:eastAsia="宋体" w:hAnsi="Times New Roman" w:cs="Times New Roman" w:hint="eastAsia"/>
          <w:bCs/>
          <w:sz w:val="22"/>
        </w:rPr>
        <w:t>24</w:t>
      </w:r>
      <w:r w:rsidRPr="0097610B">
        <w:rPr>
          <w:rFonts w:ascii="Times New Roman" w:eastAsia="宋体" w:hAnsi="Times New Roman" w:cs="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次，发现违法违章行为应及时制止，做好传染病防控工作。保安人员的常用装备、易耗品包含在投标总价内，保安常用装备、易耗品清单如下：</w:t>
      </w:r>
    </w:p>
    <w:tbl>
      <w:tblPr>
        <w:tblW w:w="8461" w:type="dxa"/>
        <w:jc w:val="center"/>
        <w:tblLook w:val="04A0" w:firstRow="1" w:lastRow="0" w:firstColumn="1" w:lastColumn="0" w:noHBand="0" w:noVBand="1"/>
      </w:tblPr>
      <w:tblGrid>
        <w:gridCol w:w="888"/>
        <w:gridCol w:w="1484"/>
        <w:gridCol w:w="1034"/>
        <w:gridCol w:w="888"/>
        <w:gridCol w:w="4168"/>
      </w:tblGrid>
      <w:tr w:rsidR="0097610B" w:rsidRPr="0097610B" w:rsidTr="002C738C">
        <w:trPr>
          <w:trHeight w:val="645"/>
          <w:jc w:val="center"/>
        </w:trPr>
        <w:tc>
          <w:tcPr>
            <w:tcW w:w="8461" w:type="dxa"/>
            <w:gridSpan w:val="5"/>
            <w:tcBorders>
              <w:top w:val="nil"/>
              <w:left w:val="nil"/>
              <w:bottom w:val="single" w:sz="4" w:space="0" w:color="000000"/>
              <w:right w:val="nil"/>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保安耗材清单</w:t>
            </w:r>
          </w:p>
        </w:tc>
      </w:tr>
      <w:tr w:rsidR="0097610B" w:rsidRPr="0097610B" w:rsidTr="002C738C">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单位</w:t>
            </w:r>
          </w:p>
        </w:tc>
        <w:tc>
          <w:tcPr>
            <w:tcW w:w="3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b/>
                <w:bCs/>
                <w:color w:val="000000"/>
                <w:sz w:val="22"/>
              </w:rPr>
            </w:pPr>
            <w:r w:rsidRPr="0097610B">
              <w:rPr>
                <w:rFonts w:ascii="宋体" w:eastAsia="宋体" w:hAnsi="宋体" w:cs="宋体" w:hint="eastAsia"/>
                <w:b/>
                <w:bCs/>
                <w:color w:val="000000"/>
                <w:kern w:val="0"/>
                <w:sz w:val="22"/>
                <w:lang w:bidi="ar"/>
              </w:rPr>
              <w:t>年用量</w:t>
            </w:r>
          </w:p>
        </w:tc>
      </w:tr>
      <w:tr w:rsidR="0097610B" w:rsidRPr="0097610B" w:rsidTr="002C738C">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根</w:t>
            </w:r>
          </w:p>
        </w:tc>
        <w:tc>
          <w:tcPr>
            <w:tcW w:w="3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8</w:t>
            </w:r>
          </w:p>
        </w:tc>
      </w:tr>
      <w:tr w:rsidR="0097610B" w:rsidRPr="0097610B" w:rsidTr="002C738C">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根</w:t>
            </w:r>
          </w:p>
        </w:tc>
        <w:tc>
          <w:tcPr>
            <w:tcW w:w="3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8</w:t>
            </w:r>
          </w:p>
        </w:tc>
      </w:tr>
      <w:tr w:rsidR="0097610B" w:rsidRPr="0097610B" w:rsidTr="002C738C">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副</w:t>
            </w:r>
          </w:p>
        </w:tc>
        <w:tc>
          <w:tcPr>
            <w:tcW w:w="3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90</w:t>
            </w:r>
          </w:p>
        </w:tc>
      </w:tr>
      <w:tr w:rsidR="0097610B" w:rsidRPr="0097610B" w:rsidTr="002C738C">
        <w:trPr>
          <w:trHeight w:val="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只</w:t>
            </w:r>
          </w:p>
        </w:tc>
        <w:tc>
          <w:tcPr>
            <w:tcW w:w="3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8</w:t>
            </w:r>
          </w:p>
        </w:tc>
      </w:tr>
      <w:tr w:rsidR="0097610B" w:rsidRPr="0097610B" w:rsidTr="002C738C">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只</w:t>
            </w:r>
          </w:p>
        </w:tc>
        <w:tc>
          <w:tcPr>
            <w:tcW w:w="3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18</w:t>
            </w:r>
          </w:p>
        </w:tc>
      </w:tr>
      <w:tr w:rsidR="0097610B" w:rsidRPr="0097610B" w:rsidTr="002C738C">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只</w:t>
            </w:r>
          </w:p>
        </w:tc>
        <w:tc>
          <w:tcPr>
            <w:tcW w:w="3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6</w:t>
            </w:r>
          </w:p>
        </w:tc>
      </w:tr>
      <w:tr w:rsidR="0097610B" w:rsidRPr="0097610B" w:rsidTr="002C738C">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45*55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条</w:t>
            </w:r>
          </w:p>
        </w:tc>
        <w:tc>
          <w:tcPr>
            <w:tcW w:w="3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12</w:t>
            </w:r>
          </w:p>
        </w:tc>
      </w:tr>
      <w:tr w:rsidR="0097610B" w:rsidRPr="0097610B" w:rsidTr="002C738C">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kern w:val="0"/>
                <w:sz w:val="22"/>
                <w:lang w:bidi="ar"/>
              </w:rPr>
            </w:pPr>
            <w:r w:rsidRPr="0097610B">
              <w:rPr>
                <w:rFonts w:ascii="宋体" w:eastAsia="宋体" w:hAnsi="宋体" w:cs="宋体" w:hint="eastAsia"/>
                <w:color w:val="000000"/>
                <w:kern w:val="0"/>
                <w:sz w:val="22"/>
                <w:lang w:bidi="ar"/>
              </w:rPr>
              <w:t>反光衣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kern w:val="0"/>
                <w:sz w:val="22"/>
                <w:lang w:bidi="ar"/>
              </w:rPr>
            </w:pPr>
            <w:r w:rsidRPr="0097610B">
              <w:rPr>
                <w:rFonts w:ascii="宋体" w:eastAsia="宋体" w:hAnsi="宋体" w:cs="宋体" w:hint="eastAsia"/>
                <w:color w:val="000000"/>
                <w:kern w:val="0"/>
                <w:sz w:val="22"/>
                <w:lang w:bidi="ar"/>
              </w:rPr>
              <w:t>件</w:t>
            </w:r>
          </w:p>
        </w:tc>
        <w:tc>
          <w:tcPr>
            <w:tcW w:w="3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kern w:val="0"/>
                <w:sz w:val="22"/>
                <w:lang w:bidi="ar"/>
              </w:rPr>
            </w:pPr>
            <w:r w:rsidRPr="0097610B">
              <w:rPr>
                <w:rFonts w:ascii="宋体" w:eastAsia="宋体" w:hAnsi="宋体" w:cs="宋体" w:hint="eastAsia"/>
                <w:color w:val="000000"/>
                <w:kern w:val="0"/>
                <w:sz w:val="22"/>
                <w:lang w:bidi="ar"/>
              </w:rPr>
              <w:t>15</w:t>
            </w:r>
          </w:p>
        </w:tc>
      </w:tr>
      <w:tr w:rsidR="0097610B" w:rsidRPr="0097610B" w:rsidTr="002C738C">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副</w:t>
            </w:r>
          </w:p>
        </w:tc>
        <w:tc>
          <w:tcPr>
            <w:tcW w:w="3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24</w:t>
            </w:r>
          </w:p>
        </w:tc>
      </w:tr>
      <w:tr w:rsidR="0097610B" w:rsidRPr="0097610B" w:rsidTr="002C738C">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件</w:t>
            </w:r>
          </w:p>
        </w:tc>
        <w:tc>
          <w:tcPr>
            <w:tcW w:w="3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kern w:val="0"/>
                <w:sz w:val="22"/>
                <w:lang w:bidi="ar"/>
              </w:rPr>
              <w:t>10</w:t>
            </w:r>
          </w:p>
        </w:tc>
      </w:tr>
      <w:tr w:rsidR="0097610B" w:rsidRPr="0097610B" w:rsidTr="002C738C">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kern w:val="0"/>
                <w:sz w:val="22"/>
                <w:lang w:bidi="ar"/>
              </w:rPr>
            </w:pPr>
            <w:r w:rsidRPr="0097610B">
              <w:rPr>
                <w:rFonts w:ascii="宋体" w:eastAsia="宋体" w:hAnsi="宋体" w:cs="宋体" w:hint="eastAsia"/>
                <w:color w:val="000000"/>
                <w:kern w:val="0"/>
                <w:sz w:val="22"/>
                <w:lang w:bidi="ar"/>
              </w:rPr>
              <w:t>雨鞋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kern w:val="0"/>
                <w:sz w:val="22"/>
                <w:lang w:bidi="ar"/>
              </w:rPr>
            </w:pPr>
            <w:r w:rsidRPr="0097610B">
              <w:rPr>
                <w:rFonts w:ascii="宋体" w:eastAsia="宋体" w:hAnsi="宋体" w:cs="宋体" w:hint="eastAsia"/>
                <w:color w:val="000000"/>
                <w:kern w:val="0"/>
                <w:sz w:val="22"/>
                <w:lang w:bidi="ar"/>
              </w:rPr>
              <w:t>件</w:t>
            </w:r>
          </w:p>
        </w:tc>
        <w:tc>
          <w:tcPr>
            <w:tcW w:w="3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kern w:val="0"/>
                <w:sz w:val="22"/>
                <w:lang w:bidi="ar"/>
              </w:rPr>
            </w:pPr>
            <w:r w:rsidRPr="0097610B">
              <w:rPr>
                <w:rFonts w:ascii="宋体" w:eastAsia="宋体" w:hAnsi="宋体" w:cs="宋体" w:hint="eastAsia"/>
                <w:color w:val="000000"/>
                <w:kern w:val="0"/>
                <w:sz w:val="22"/>
                <w:lang w:bidi="ar"/>
              </w:rPr>
              <w:t>10</w:t>
            </w:r>
          </w:p>
        </w:tc>
      </w:tr>
      <w:tr w:rsidR="0097610B" w:rsidRPr="0097610B" w:rsidTr="002C738C">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sz w:val="22"/>
              </w:rPr>
            </w:pPr>
            <w:r w:rsidRPr="0097610B">
              <w:rPr>
                <w:rFonts w:ascii="宋体" w:eastAsia="宋体" w:hAnsi="宋体" w:cs="宋体" w:hint="eastAsia"/>
                <w:color w:val="00000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kern w:val="0"/>
                <w:sz w:val="22"/>
                <w:lang w:bidi="ar"/>
              </w:rPr>
            </w:pPr>
            <w:r w:rsidRPr="0097610B">
              <w:rPr>
                <w:rFonts w:ascii="宋体" w:eastAsia="宋体" w:hAnsi="宋体" w:cs="宋体" w:hint="eastAsia"/>
                <w:color w:val="000000"/>
                <w:kern w:val="0"/>
                <w:sz w:val="22"/>
                <w:lang w:bidi="ar"/>
              </w:rPr>
              <w:t>遮阳大伞</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kern w:val="0"/>
                <w:sz w:val="22"/>
                <w:lang w:bidi="ar"/>
              </w:rPr>
            </w:pPr>
            <w:r w:rsidRPr="0097610B">
              <w:rPr>
                <w:rFonts w:ascii="宋体" w:eastAsia="宋体" w:hAnsi="宋体" w:cs="宋体" w:hint="eastAsia"/>
                <w:color w:val="000000"/>
                <w:kern w:val="0"/>
                <w:sz w:val="22"/>
                <w:lang w:bidi="ar"/>
              </w:rPr>
              <w:t>件</w:t>
            </w:r>
          </w:p>
        </w:tc>
        <w:tc>
          <w:tcPr>
            <w:tcW w:w="3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10B" w:rsidRPr="0097610B" w:rsidRDefault="0097610B" w:rsidP="0097610B">
            <w:pPr>
              <w:widowControl/>
              <w:jc w:val="center"/>
              <w:textAlignment w:val="center"/>
              <w:rPr>
                <w:rFonts w:ascii="宋体" w:eastAsia="宋体" w:hAnsi="宋体" w:cs="宋体"/>
                <w:color w:val="000000"/>
                <w:kern w:val="0"/>
                <w:sz w:val="22"/>
                <w:lang w:bidi="ar"/>
              </w:rPr>
            </w:pPr>
            <w:r w:rsidRPr="0097610B">
              <w:rPr>
                <w:rFonts w:ascii="宋体" w:eastAsia="宋体" w:hAnsi="宋体" w:cs="宋体" w:hint="eastAsia"/>
                <w:color w:val="000000"/>
                <w:kern w:val="0"/>
                <w:sz w:val="22"/>
                <w:lang w:bidi="ar"/>
              </w:rPr>
              <w:t>1</w:t>
            </w:r>
          </w:p>
        </w:tc>
      </w:tr>
    </w:tbl>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4</w:t>
      </w:r>
      <w:r w:rsidRPr="0097610B">
        <w:rPr>
          <w:rFonts w:ascii="Times New Roman" w:eastAsia="宋体" w:hAnsi="Times New Roman" w:cs="Times New Roman" w:hint="eastAsia"/>
          <w:bCs/>
          <w:sz w:val="22"/>
        </w:rPr>
        <w:t>）车辆管理</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）制定停车使用条例，停车管理规定。</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）外来车辆进出辖区办理登记手续、记录车牌号码、进出时间。</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3</w:t>
      </w:r>
      <w:r w:rsidRPr="0097610B">
        <w:rPr>
          <w:rFonts w:ascii="Times New Roman" w:eastAsia="宋体" w:hAnsi="Times New Roman" w:cs="Times New Roman" w:hint="eastAsia"/>
          <w:bCs/>
          <w:sz w:val="22"/>
        </w:rPr>
        <w:t>）进入辖区停放的车辆，必须停放在划定的车位、车棚内。行车通道、消防通道及非停车位禁止停车。</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4</w:t>
      </w:r>
      <w:r w:rsidRPr="0097610B">
        <w:rPr>
          <w:rFonts w:ascii="Times New Roman" w:eastAsia="宋体" w:hAnsi="Times New Roman" w:cs="Times New Roman" w:hint="eastAsia"/>
          <w:bCs/>
          <w:sz w:val="22"/>
        </w:rPr>
        <w:t>）进入辖区的车辆严禁鸣笛，限速</w:t>
      </w:r>
      <w:r w:rsidRPr="0097610B">
        <w:rPr>
          <w:rFonts w:ascii="Times New Roman" w:eastAsia="宋体" w:hAnsi="Times New Roman" w:cs="Times New Roman" w:hint="eastAsia"/>
          <w:bCs/>
          <w:sz w:val="22"/>
        </w:rPr>
        <w:t>5</w:t>
      </w:r>
      <w:r w:rsidRPr="0097610B">
        <w:rPr>
          <w:rFonts w:ascii="Times New Roman" w:eastAsia="宋体" w:hAnsi="Times New Roman" w:cs="Times New Roman" w:hint="eastAsia"/>
          <w:bCs/>
          <w:sz w:val="22"/>
        </w:rPr>
        <w:t>公里／小时行驶。</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5</w:t>
      </w:r>
      <w:r w:rsidRPr="0097610B">
        <w:rPr>
          <w:rFonts w:ascii="Times New Roman" w:eastAsia="宋体" w:hAnsi="Times New Roman" w:cs="Times New Roman" w:hint="eastAsia"/>
          <w:bCs/>
          <w:sz w:val="22"/>
        </w:rPr>
        <w:t>）保安队员严格执行车辆出入规定。</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6</w:t>
      </w:r>
      <w:r w:rsidRPr="0097610B">
        <w:rPr>
          <w:rFonts w:ascii="Times New Roman" w:eastAsia="宋体" w:hAnsi="Times New Roman" w:cs="Times New Roman" w:hint="eastAsia"/>
          <w:bCs/>
          <w:sz w:val="22"/>
        </w:rPr>
        <w:t>）保安队员若发现车辆门、窗没关好，速找车主提醒注意。</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服务标准：确保车辆进出有记录、停放进出井然有序、车道通畅。凡装有易燃、易爆、剧毒物品或有污染性物品的车辆及其他来历不明车辆严禁驶入管理区内。</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4</w:t>
      </w:r>
      <w:r w:rsidRPr="0097610B">
        <w:rPr>
          <w:rFonts w:ascii="Times New Roman" w:eastAsia="宋体" w:hAnsi="Times New Roman" w:cs="Times New Roman" w:hint="eastAsia"/>
          <w:bCs/>
          <w:sz w:val="22"/>
        </w:rPr>
        <w:t>）工作时长要求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门岗</w:t>
      </w:r>
      <w:r w:rsidRPr="0097610B">
        <w:rPr>
          <w:rFonts w:ascii="Times New Roman" w:eastAsia="宋体" w:hAnsi="Times New Roman" w:cs="Times New Roman" w:hint="eastAsia"/>
          <w:bCs/>
          <w:sz w:val="22"/>
        </w:rPr>
        <w:t xml:space="preserve"> 7</w:t>
      </w:r>
      <w:r w:rsidRPr="0097610B">
        <w:rPr>
          <w:rFonts w:ascii="Times New Roman" w:eastAsia="宋体" w:hAnsi="Times New Roman" w:cs="Times New Roman" w:hint="eastAsia"/>
          <w:bCs/>
          <w:sz w:val="22"/>
        </w:rPr>
        <w:t>天</w:t>
      </w:r>
      <w:r w:rsidRPr="0097610B">
        <w:rPr>
          <w:rFonts w:ascii="Times New Roman" w:eastAsia="宋体" w:hAnsi="Times New Roman" w:cs="Times New Roman" w:hint="eastAsia"/>
          <w:bCs/>
          <w:sz w:val="22"/>
        </w:rPr>
        <w:t>24</w:t>
      </w:r>
      <w:r w:rsidRPr="0097610B">
        <w:rPr>
          <w:rFonts w:ascii="Times New Roman" w:eastAsia="宋体" w:hAnsi="Times New Roman" w:cs="Times New Roman" w:hint="eastAsia"/>
          <w:bCs/>
          <w:sz w:val="22"/>
        </w:rPr>
        <w:t>小时制，巡逻岗</w:t>
      </w:r>
      <w:r w:rsidRPr="0097610B">
        <w:rPr>
          <w:rFonts w:ascii="Times New Roman" w:eastAsia="宋体" w:hAnsi="Times New Roman" w:cs="Times New Roman" w:hint="eastAsia"/>
          <w:bCs/>
          <w:sz w:val="22"/>
        </w:rPr>
        <w:t xml:space="preserve">1 </w:t>
      </w:r>
      <w:r w:rsidRPr="0097610B">
        <w:rPr>
          <w:rFonts w:ascii="Times New Roman" w:eastAsia="宋体" w:hAnsi="Times New Roman" w:cs="Times New Roman" w:hint="eastAsia"/>
          <w:bCs/>
          <w:sz w:val="22"/>
        </w:rPr>
        <w:t>每周一、三、五</w:t>
      </w:r>
      <w:r w:rsidRPr="0097610B">
        <w:rPr>
          <w:rFonts w:ascii="Times New Roman" w:eastAsia="宋体" w:hAnsi="Times New Roman" w:cs="Times New Roman" w:hint="eastAsia"/>
          <w:bCs/>
          <w:sz w:val="22"/>
        </w:rPr>
        <w:t>6:00-19:00</w:t>
      </w:r>
      <w:r w:rsidRPr="0097610B">
        <w:rPr>
          <w:rFonts w:ascii="Times New Roman" w:eastAsia="宋体" w:hAnsi="Times New Roman" w:cs="Times New Roman" w:hint="eastAsia"/>
          <w:bCs/>
          <w:sz w:val="22"/>
        </w:rPr>
        <w:t>，巡逻岗</w:t>
      </w:r>
      <w:r w:rsidRPr="0097610B">
        <w:rPr>
          <w:rFonts w:ascii="Times New Roman" w:eastAsia="宋体" w:hAnsi="Times New Roman" w:cs="Times New Roman" w:hint="eastAsia"/>
          <w:bCs/>
          <w:sz w:val="22"/>
        </w:rPr>
        <w:t xml:space="preserve">2 </w:t>
      </w:r>
      <w:r w:rsidRPr="0097610B">
        <w:rPr>
          <w:rFonts w:ascii="Times New Roman" w:eastAsia="宋体" w:hAnsi="Times New Roman" w:cs="Times New Roman" w:hint="eastAsia"/>
          <w:bCs/>
          <w:sz w:val="22"/>
        </w:rPr>
        <w:t>每周二、四、六</w:t>
      </w:r>
      <w:r w:rsidRPr="0097610B">
        <w:rPr>
          <w:rFonts w:ascii="Times New Roman" w:eastAsia="宋体" w:hAnsi="Times New Roman" w:cs="Times New Roman" w:hint="eastAsia"/>
          <w:bCs/>
          <w:sz w:val="22"/>
        </w:rPr>
        <w:t>6:00-19:00</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5</w:t>
      </w:r>
      <w:r w:rsidRPr="0097610B">
        <w:rPr>
          <w:rFonts w:ascii="Times New Roman" w:eastAsia="宋体" w:hAnsi="Times New Roman" w:cs="Times New Roman" w:hint="eastAsia"/>
          <w:bCs/>
          <w:sz w:val="22"/>
        </w:rPr>
        <w:t>）人员自身要求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保安参照“上海市保安服务行业协会”沪保协（</w:t>
      </w:r>
      <w:r w:rsidRPr="0097610B">
        <w:rPr>
          <w:rFonts w:ascii="Times New Roman" w:eastAsia="宋体" w:hAnsi="Times New Roman" w:cs="Times New Roman" w:hint="eastAsia"/>
          <w:bCs/>
          <w:sz w:val="22"/>
        </w:rPr>
        <w:t>2018</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001</w:t>
      </w:r>
      <w:r w:rsidRPr="0097610B">
        <w:rPr>
          <w:rFonts w:ascii="Times New Roman" w:eastAsia="宋体" w:hAnsi="Times New Roman" w:cs="Times New Roman" w:hint="eastAsia"/>
          <w:bCs/>
          <w:sz w:val="22"/>
        </w:rPr>
        <w:t>号文件，《</w:t>
      </w:r>
      <w:r w:rsidRPr="0097610B">
        <w:rPr>
          <w:rFonts w:ascii="Times New Roman" w:eastAsia="宋体" w:hAnsi="Times New Roman" w:cs="Times New Roman" w:hint="eastAsia"/>
          <w:bCs/>
          <w:sz w:val="22"/>
        </w:rPr>
        <w:t>2018</w:t>
      </w:r>
      <w:r w:rsidRPr="0097610B">
        <w:rPr>
          <w:rFonts w:ascii="Times New Roman" w:eastAsia="宋体" w:hAnsi="Times New Roman" w:cs="Times New Roman" w:hint="eastAsia"/>
          <w:bCs/>
          <w:sz w:val="22"/>
        </w:rPr>
        <w:t>年度人</w:t>
      </w:r>
      <w:r w:rsidRPr="0097610B">
        <w:rPr>
          <w:rFonts w:ascii="Times New Roman" w:eastAsia="宋体" w:hAnsi="Times New Roman" w:cs="Times New Roman" w:hint="eastAsia"/>
          <w:bCs/>
          <w:sz w:val="22"/>
        </w:rPr>
        <w:lastRenderedPageBreak/>
        <w:t>力防范最低合同指导价》，并结合教育局实际情况，考虑三年内人力成本增长等因素），配置保安人员必须持有保安员上岗证。</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男性、保安员年龄的要求按市教委、市公安局相关文件规定执行；健康状况良好；</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无刑事犯罪以及其他不良记录；无精神病史或影响保安工作的其他疾病。</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9.3.3</w:t>
      </w:r>
      <w:r w:rsidRPr="0097610B">
        <w:rPr>
          <w:rFonts w:ascii="Times New Roman" w:eastAsia="宋体" w:hAnsi="Times New Roman" w:cs="Times New Roman" w:hint="eastAsia"/>
          <w:bCs/>
          <w:sz w:val="22"/>
        </w:rPr>
        <w:t>保洁部</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 xml:space="preserve">(1) </w:t>
      </w:r>
      <w:r w:rsidRPr="0097610B">
        <w:rPr>
          <w:rFonts w:ascii="Times New Roman" w:eastAsia="宋体" w:hAnsi="Times New Roman" w:cs="Times New Roman" w:hint="eastAsia"/>
          <w:bCs/>
          <w:sz w:val="22"/>
        </w:rPr>
        <w:t>服务范围：校内</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工作职责</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、负责指定区域的清洁、保洁和垃圾清运工作。</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、按照计划卫生要求做好本区域的计划卫生。</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3</w:t>
      </w:r>
      <w:r w:rsidRPr="0097610B">
        <w:rPr>
          <w:rFonts w:ascii="Times New Roman" w:eastAsia="宋体" w:hAnsi="Times New Roman" w:cs="Times New Roman" w:hint="eastAsia"/>
          <w:bCs/>
          <w:sz w:val="22"/>
        </w:rPr>
        <w:t>、根据管理处的工作安排，协助做好本区域的服务工作。</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4</w:t>
      </w:r>
      <w:r w:rsidRPr="0097610B">
        <w:rPr>
          <w:rFonts w:ascii="Times New Roman" w:eastAsia="宋体" w:hAnsi="Times New Roman" w:cs="Times New Roman" w:hint="eastAsia"/>
          <w:bCs/>
          <w:sz w:val="22"/>
        </w:rPr>
        <w:t>、完成上级交办的其他工作。</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(3)</w:t>
      </w:r>
      <w:r w:rsidRPr="0097610B">
        <w:rPr>
          <w:rFonts w:ascii="Times New Roman" w:eastAsia="宋体" w:hAnsi="Times New Roman" w:cs="Times New Roman" w:hint="eastAsia"/>
          <w:bCs/>
          <w:sz w:val="22"/>
        </w:rPr>
        <w:t>总体要求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一</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环境卫生与保洁管理</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请专业清洁人员组建公共卫生清洁班，尽可能使用机械化设备用于路面保洁，每天打扫公共部分做到杂物、废弃物立即清理。</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楼内垃圾实行袋装化，在各楼层公共部位设立公共垃圾箱，在露天公共部位设立杂物箱，由清洁工清运、处理。</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管理区域垃圾实行分类收集（有机垃圾、无机垃圾、有害垃圾），从而达到更高层次的环保效果。</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及时清扫大区域地面积水、垃圾、烟头等，使地面保持干净、无杂物、无积水等。</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对公共道路上之汽车道闸、垃圾筒等定期清洁或清洗，停车场、地面道路定期高压冲洗。</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对设备、设施的表面进行清洁、抹净处理，保持洁净。</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定期对设施、设备各类金属表层或表面使用专用保洁剂或防锈处理，保持光亮洁净。</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将楼层的垃圾清运、处理，对楼内公共设施进行擦抹保洁。</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对人员出入频繁之地，进行不间断的走动保洁。</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清扫、拖洗属于公共区域室内外的地面。</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擦净、抹净各楼层内公共教室、会议室、接待室、图书馆、休息室等室内的桌、椅台面、文件柜等家具。</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定期清扫各楼天台、设备机房等部位。</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清洗及保洁各楼层的洗手间、抹净各类洁具等工作。</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定时收集各楼层内之生活垃圾，并更换垃圾袋，定期清洁垃圾筒等，保持洁净。</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定期、定点、定计划使用专业消毒、杀虫害等药剂进行环保消杀工作。</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按时清运、处理垃圾、定时高压冲洗收集站内外墙壁及地面、定期进行灭虫、消毒。</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做好预防常见传染病的日常保洁消杀。</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t>指定办公室的保洁。</w:t>
      </w:r>
    </w:p>
    <w:p w:rsidR="0097610B" w:rsidRPr="0097610B" w:rsidRDefault="0097610B" w:rsidP="0097610B">
      <w:pPr>
        <w:numPr>
          <w:ilvl w:val="0"/>
          <w:numId w:val="4"/>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97610B">
        <w:rPr>
          <w:rFonts w:ascii="Times New Roman" w:eastAsia="宋体" w:hAnsi="Times New Roman" w:cs="Times New Roman" w:hint="eastAsia"/>
          <w:bCs/>
          <w:kern w:val="1"/>
          <w:sz w:val="22"/>
          <w:szCs w:val="21"/>
        </w:rPr>
        <w:lastRenderedPageBreak/>
        <w:t>校区内水域保洁。</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服务标准：建立环境管理制度并认真落实，环卫设施齐备，实行标准化清扫保洁，由专人负责检查监督，要求每天有明确的督查记录，清洁率</w:t>
      </w:r>
      <w:r w:rsidRPr="0097610B">
        <w:rPr>
          <w:rFonts w:ascii="Times New Roman" w:eastAsia="宋体" w:hAnsi="Times New Roman" w:cs="Times New Roman" w:hint="eastAsia"/>
          <w:bCs/>
          <w:sz w:val="22"/>
        </w:rPr>
        <w:t>100%</w:t>
      </w:r>
      <w:r w:rsidRPr="0097610B">
        <w:rPr>
          <w:rFonts w:ascii="Times New Roman" w:eastAsia="宋体" w:hAnsi="Times New Roman" w:cs="Times New Roman" w:hint="eastAsia"/>
          <w:bCs/>
          <w:sz w:val="22"/>
        </w:rPr>
        <w:t>。具体区域标准要求如下：</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外围及周边道路地面干净无杂物、无积水，无明显污迹、油渍；明沟、窨井内无杂物、无异味；各种标示标牌表面干净无积尘、无水印；路灯表面干净无污渍。</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绿化带及水域内无大件杂物，花台表面干净无污渍，水域内水质清澈，无漂浮物，无青苔等污垢，无异味。</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公共教室、会议室、接待室地面、墙面、干净，无灰尘、污渍；天花板、风口目视无灰尘、污渍；桌椅干净，物品摆放整齐、有序。</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楼梯及楼梯间梯步表面干净无污渍，防滑条</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缝</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干净，扶手栏杆表面干净无灰尘，防火门及闭门器表面干净无污渍，墙面、天花板无积尘、蛛网。</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开水间及清洁间地面干净，无杂物、无积水，地垫摆放整齐干净，天花板干净无蛛网，灯罩表面无积尘、蛛网。</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电器设施灯泡、灯管、灯罩无积尘、无污迹。装饰件无积尘、无污迹；开关、插座、配电箱无积尘、无明显污迹。</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垃圾桶及果皮桶、箱按指定位置摆放，桶身表面干净无污渍无痰迹；烟灰缸内烟头不应超过</w:t>
      </w:r>
      <w:r w:rsidRPr="0097610B">
        <w:rPr>
          <w:rFonts w:ascii="Times New Roman" w:eastAsia="宋体" w:hAnsi="Times New Roman" w:cs="Times New Roman" w:hint="eastAsia"/>
          <w:bCs/>
          <w:sz w:val="22"/>
        </w:rPr>
        <w:t>3</w:t>
      </w:r>
      <w:r w:rsidRPr="0097610B">
        <w:rPr>
          <w:rFonts w:ascii="Times New Roman" w:eastAsia="宋体" w:hAnsi="Times New Roman" w:cs="Times New Roman" w:hint="eastAsia"/>
          <w:bCs/>
          <w:sz w:val="22"/>
        </w:rPr>
        <w:t>个，垃圾不应超过</w:t>
      </w: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3</w:t>
      </w:r>
      <w:r w:rsidRPr="0097610B">
        <w:rPr>
          <w:rFonts w:ascii="Times New Roman" w:eastAsia="宋体" w:hAnsi="Times New Roman" w:cs="Times New Roman" w:hint="eastAsia"/>
          <w:bCs/>
          <w:sz w:val="22"/>
        </w:rPr>
        <w:t>，内胆应定期清洁、消毒。</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垃圾中转房应专人管理定时开放，袋装垃圾摆放整齐，地面无明显垃圾，无污水外溢，房内应无明显异味，垃圾日产日清。</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设备机房、管道，指示牌无卫生死角、无垃圾堆积，无积尘、目视无蜘蛛网、无明显污渍、无水渍；指示牌、广告牌无灰尘、无污迹，金属件表面光亮，无痕迹。</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二</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垃圾清运、处理（由采购人与环卫部门签订合同）</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、垃圾清运、处理分为：生活垃圾（有机、无机、有害垃圾）清运处理、督促装修队伍装修垃圾清运处理和废纸及可再生废物的回收。所有垃圾清运处理应符合上海市</w:t>
      </w:r>
      <w:r w:rsidRPr="0097610B">
        <w:rPr>
          <w:rFonts w:ascii="Times New Roman" w:eastAsia="宋体" w:hAnsi="Times New Roman" w:cs="Times New Roman" w:hint="eastAsia"/>
          <w:bCs/>
          <w:sz w:val="22"/>
        </w:rPr>
        <w:lastRenderedPageBreak/>
        <w:t>有关法律、法规规定。</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、垃圾清运、处理的范围分为：</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）日常办公垃圾</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）日常生活垃圾</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3</w:t>
      </w:r>
      <w:r w:rsidRPr="0097610B">
        <w:rPr>
          <w:rFonts w:ascii="Times New Roman" w:eastAsia="宋体" w:hAnsi="Times New Roman" w:cs="Times New Roman" w:hint="eastAsia"/>
          <w:bCs/>
          <w:sz w:val="22"/>
        </w:rPr>
        <w:t>、垃圾清运、处理工作分为：</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）每天定时清运、处理</w:t>
      </w: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次。</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）将物业项目内所有桶内垃圾清理干净封好胶袋口。</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三</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污水管理</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、管理区域内生活污水经污水管道集中排放处理。</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、为保持污水管通畅，保洁员每月对排水沟清扫一次。</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明沟每周一次，暗沟每月一次</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。其他排水管道每月检查</w:t>
      </w: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次，如有堵塞应随时处理、疏通、及时采样及分析，保持构筑物进出流、水位正常。判断正常运作采取有力措施。</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次，每季巡查</w:t>
      </w: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次。出入口畅通，井内无积物浮于面上，池盖无污渍、污物，清理后及时清洁现场；楼面落水管落水口等保持完好。开裂、破损等及时更换，定期检查；每</w:t>
      </w: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个月对地下管井清理</w:t>
      </w: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次，捞起井内泥沙和悬浮物；每季度对地下管并彻底疏通</w:t>
      </w: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四</w:t>
      </w:r>
      <w:r w:rsidRPr="0097610B">
        <w:rPr>
          <w:rFonts w:ascii="Times New Roman" w:eastAsia="宋体" w:hAnsi="Times New Roman" w:cs="Times New Roman" w:hint="eastAsia"/>
          <w:bCs/>
          <w:sz w:val="22"/>
        </w:rPr>
        <w:t>)</w:t>
      </w:r>
      <w:r w:rsidRPr="0097610B">
        <w:rPr>
          <w:rFonts w:ascii="Times New Roman" w:eastAsia="宋体" w:hAnsi="Times New Roman" w:cs="Times New Roman" w:hint="eastAsia"/>
          <w:bCs/>
          <w:sz w:val="22"/>
        </w:rPr>
        <w:t>卫生管理</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1</w:t>
      </w:r>
      <w:r w:rsidRPr="0097610B">
        <w:rPr>
          <w:rFonts w:ascii="Times New Roman" w:eastAsia="宋体" w:hAnsi="Times New Roman" w:cs="Times New Roman" w:hint="eastAsia"/>
          <w:bCs/>
          <w:sz w:val="22"/>
        </w:rPr>
        <w:t>、灭鼠、灭蚊、灭苍蝇、灭蟑螂。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2</w:t>
      </w:r>
      <w:r w:rsidRPr="0097610B">
        <w:rPr>
          <w:rFonts w:ascii="Times New Roman" w:eastAsia="宋体" w:hAnsi="Times New Roman" w:cs="Times New Roman" w:hint="eastAsia"/>
          <w:bCs/>
          <w:sz w:val="22"/>
        </w:rPr>
        <w:t>、科学有效地进行卫生消毒。</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(4)</w:t>
      </w:r>
      <w:r w:rsidRPr="0097610B">
        <w:rPr>
          <w:rFonts w:ascii="Times New Roman" w:eastAsia="宋体" w:hAnsi="Times New Roman" w:cs="Times New Roman" w:hint="eastAsia"/>
          <w:bCs/>
          <w:sz w:val="22"/>
        </w:rPr>
        <w:t>工作时间要求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详见</w:t>
      </w:r>
      <w:r w:rsidRPr="0097610B">
        <w:rPr>
          <w:rFonts w:ascii="Times New Roman" w:eastAsia="宋体" w:hAnsi="Times New Roman" w:cs="Times New Roman" w:hint="eastAsia"/>
          <w:bCs/>
          <w:sz w:val="22"/>
        </w:rPr>
        <w:t>9.1</w:t>
      </w:r>
      <w:r w:rsidRPr="0097610B">
        <w:rPr>
          <w:rFonts w:ascii="Times New Roman" w:eastAsia="宋体" w:hAnsi="Times New Roman" w:cs="Times New Roman" w:hint="eastAsia"/>
          <w:bCs/>
          <w:sz w:val="22"/>
        </w:rPr>
        <w:t>岗位设置表</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(5)</w:t>
      </w:r>
      <w:r w:rsidRPr="0097610B">
        <w:rPr>
          <w:rFonts w:ascii="Times New Roman" w:eastAsia="宋体" w:hAnsi="Times New Roman" w:cs="Times New Roman" w:hint="eastAsia"/>
          <w:bCs/>
          <w:sz w:val="22"/>
        </w:rPr>
        <w:t>人员自身要求</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hint="eastAsia"/>
          <w:bCs/>
          <w:sz w:val="22"/>
        </w:rPr>
        <w:t>身体健康，工作勤劳，需要健康证。</w:t>
      </w:r>
    </w:p>
    <w:p w:rsidR="0097610B" w:rsidRPr="0097610B" w:rsidRDefault="0097610B" w:rsidP="0097610B">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35520522"/>
      <w:r w:rsidRPr="0097610B">
        <w:rPr>
          <w:rFonts w:ascii="Times New Roman" w:eastAsia="宋体" w:hAnsi="Times New Roman" w:cs="Times New Roman"/>
          <w:b/>
          <w:bCs/>
          <w:sz w:val="22"/>
        </w:rPr>
        <w:t xml:space="preserve">10 </w:t>
      </w:r>
      <w:r w:rsidRPr="0097610B">
        <w:rPr>
          <w:rFonts w:ascii="Times New Roman" w:eastAsia="宋体" w:hAnsi="Times New Roman" w:cs="Times New Roman"/>
          <w:b/>
          <w:bCs/>
          <w:sz w:val="22"/>
        </w:rPr>
        <w:t>安全文明作业要求和应急处置要求</w:t>
      </w:r>
      <w:bookmarkEnd w:id="31"/>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bCs/>
          <w:sz w:val="22"/>
        </w:rPr>
        <w:t>（</w:t>
      </w:r>
      <w:r w:rsidRPr="0097610B">
        <w:rPr>
          <w:rFonts w:ascii="Times New Roman" w:eastAsia="宋体" w:hAnsi="Times New Roman" w:cs="Times New Roman"/>
          <w:bCs/>
          <w:sz w:val="22"/>
        </w:rPr>
        <w:t>1</w:t>
      </w:r>
      <w:r w:rsidRPr="0097610B">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bCs/>
          <w:sz w:val="22"/>
        </w:rPr>
        <w:lastRenderedPageBreak/>
        <w:t>（</w:t>
      </w:r>
      <w:r w:rsidRPr="0097610B">
        <w:rPr>
          <w:rFonts w:ascii="Times New Roman" w:eastAsia="宋体" w:hAnsi="Times New Roman" w:cs="Times New Roman"/>
          <w:bCs/>
          <w:sz w:val="22"/>
        </w:rPr>
        <w:t>2</w:t>
      </w:r>
      <w:r w:rsidRPr="0097610B">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bCs/>
          <w:sz w:val="22"/>
        </w:rPr>
        <w:t>（</w:t>
      </w:r>
      <w:r w:rsidRPr="0097610B">
        <w:rPr>
          <w:rFonts w:ascii="Times New Roman" w:eastAsia="宋体" w:hAnsi="Times New Roman" w:cs="Times New Roman"/>
          <w:bCs/>
          <w:sz w:val="22"/>
        </w:rPr>
        <w:t>3</w:t>
      </w:r>
      <w:r w:rsidRPr="0097610B">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bCs/>
          <w:sz w:val="22"/>
        </w:rPr>
        <w:t>（</w:t>
      </w:r>
      <w:r w:rsidRPr="0097610B">
        <w:rPr>
          <w:rFonts w:ascii="Times New Roman" w:eastAsia="宋体" w:hAnsi="Times New Roman" w:cs="Times New Roman"/>
          <w:bCs/>
          <w:sz w:val="22"/>
        </w:rPr>
        <w:t>4</w:t>
      </w:r>
      <w:r w:rsidRPr="0097610B">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bCs/>
          <w:sz w:val="22"/>
        </w:rPr>
        <w:t>（</w:t>
      </w:r>
      <w:r w:rsidRPr="0097610B">
        <w:rPr>
          <w:rFonts w:ascii="Times New Roman" w:eastAsia="宋体" w:hAnsi="Times New Roman" w:cs="Times New Roman"/>
          <w:bCs/>
          <w:sz w:val="22"/>
        </w:rPr>
        <w:t>5</w:t>
      </w:r>
      <w:r w:rsidRPr="0097610B">
        <w:rPr>
          <w:rFonts w:ascii="Times New Roman" w:eastAsia="宋体" w:hAnsi="Times New Roman" w:cs="Times New Roman"/>
          <w:bCs/>
          <w:sz w:val="22"/>
        </w:rPr>
        <w:t>）各投标人在投标文件中要结合本项目的特点和采购人上述的具体要求制定相应的安全文明施工措施。</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7610B">
        <w:rPr>
          <w:rFonts w:ascii="Times New Roman" w:eastAsia="宋体" w:hAnsi="Times New Roman" w:cs="Times New Roman"/>
          <w:bCs/>
          <w:sz w:val="22"/>
        </w:rPr>
        <w:t>（</w:t>
      </w:r>
      <w:r w:rsidRPr="0097610B">
        <w:rPr>
          <w:rFonts w:ascii="Times New Roman" w:eastAsia="宋体" w:hAnsi="Times New Roman" w:cs="Times New Roman"/>
          <w:bCs/>
          <w:sz w:val="22"/>
        </w:rPr>
        <w:t>6</w:t>
      </w:r>
      <w:r w:rsidRPr="0097610B">
        <w:rPr>
          <w:rFonts w:ascii="Times New Roman" w:eastAsia="宋体" w:hAnsi="Times New Roman" w:cs="Times New Roman"/>
          <w:bCs/>
          <w:sz w:val="22"/>
        </w:rPr>
        <w:t>）建立突发事件应急处置方案，定期开展防灾防火应急疏散演练，并做好相应记录。</w:t>
      </w:r>
    </w:p>
    <w:p w:rsidR="0097610B" w:rsidRPr="0097610B" w:rsidRDefault="0097610B" w:rsidP="0097610B">
      <w:pPr>
        <w:adjustRightInd w:val="0"/>
        <w:snapToGrid w:val="0"/>
        <w:spacing w:line="300" w:lineRule="auto"/>
        <w:ind w:firstLineChars="200" w:firstLine="442"/>
        <w:outlineLvl w:val="2"/>
        <w:rPr>
          <w:rFonts w:ascii="Times New Roman" w:eastAsia="宋体" w:hAnsi="Times New Roman" w:cs="Times New Roman"/>
          <w:b/>
          <w:bCs/>
          <w:sz w:val="22"/>
        </w:rPr>
      </w:pPr>
      <w:bookmarkStart w:id="32" w:name="_Toc235520523"/>
      <w:r w:rsidRPr="0097610B">
        <w:rPr>
          <w:rFonts w:ascii="Times New Roman" w:eastAsia="宋体" w:hAnsi="Times New Roman" w:cs="Times New Roman"/>
          <w:b/>
          <w:bCs/>
          <w:sz w:val="22"/>
        </w:rPr>
        <w:t>11</w:t>
      </w:r>
      <w:r w:rsidRPr="0097610B">
        <w:rPr>
          <w:rFonts w:ascii="Times New Roman" w:eastAsia="宋体" w:hAnsi="Times New Roman" w:cs="Times New Roman"/>
          <w:b/>
          <w:bCs/>
          <w:sz w:val="22"/>
        </w:rPr>
        <w:t>考核管理办法和要求</w:t>
      </w:r>
      <w:bookmarkEnd w:id="32"/>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sz w:val="22"/>
        </w:rPr>
      </w:pPr>
      <w:r w:rsidRPr="0097610B">
        <w:rPr>
          <w:rFonts w:ascii="Times New Roman" w:eastAsia="宋体" w:hAnsi="Times New Roman" w:cs="Times New Roman"/>
          <w:sz w:val="22"/>
        </w:rPr>
        <w:t>（一）考核依据</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sz w:val="22"/>
        </w:rPr>
      </w:pPr>
      <w:r w:rsidRPr="0097610B">
        <w:rPr>
          <w:rFonts w:ascii="Times New Roman" w:eastAsia="宋体" w:hAnsi="Times New Roman" w:cs="Times New Roman"/>
          <w:sz w:val="22"/>
        </w:rPr>
        <w:t>物业服务合同、招标文件所委托的物业管理服务范围、服务内容、服务要求（标准）和投标文件。</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sz w:val="22"/>
        </w:rPr>
      </w:pPr>
      <w:r w:rsidRPr="0097610B">
        <w:rPr>
          <w:rFonts w:ascii="Times New Roman" w:eastAsia="宋体" w:hAnsi="Times New Roman" w:cs="Times New Roman"/>
          <w:sz w:val="22"/>
        </w:rPr>
        <w:t>（二）考核等级</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sz w:val="22"/>
        </w:rPr>
      </w:pPr>
      <w:r w:rsidRPr="0097610B">
        <w:rPr>
          <w:rFonts w:ascii="Times New Roman" w:eastAsia="宋体" w:hAnsi="Times New Roman" w:cs="Times New Roman"/>
          <w:sz w:val="22"/>
        </w:rPr>
        <w:t>1</w:t>
      </w:r>
      <w:r w:rsidRPr="0097610B">
        <w:rPr>
          <w:rFonts w:ascii="Times New Roman" w:eastAsia="宋体" w:hAnsi="Times New Roman" w:cs="Times New Roman"/>
          <w:sz w:val="22"/>
        </w:rPr>
        <w:t>、考核分</w:t>
      </w:r>
      <w:r w:rsidRPr="0097610B">
        <w:rPr>
          <w:rFonts w:ascii="Times New Roman" w:eastAsia="宋体" w:hAnsi="Times New Roman" w:cs="Times New Roman"/>
          <w:sz w:val="22"/>
        </w:rPr>
        <w:t>90</w:t>
      </w:r>
      <w:r w:rsidRPr="0097610B">
        <w:rPr>
          <w:rFonts w:ascii="Times New Roman" w:eastAsia="宋体" w:hAnsi="Times New Roman" w:cs="Times New Roman"/>
          <w:sz w:val="22"/>
        </w:rPr>
        <w:t>分（含</w:t>
      </w:r>
      <w:r w:rsidRPr="0097610B">
        <w:rPr>
          <w:rFonts w:ascii="Times New Roman" w:eastAsia="宋体" w:hAnsi="Times New Roman" w:cs="Times New Roman"/>
          <w:sz w:val="22"/>
        </w:rPr>
        <w:t>90</w:t>
      </w:r>
      <w:r w:rsidRPr="0097610B">
        <w:rPr>
          <w:rFonts w:ascii="Times New Roman" w:eastAsia="宋体" w:hAnsi="Times New Roman" w:cs="Times New Roman"/>
          <w:sz w:val="22"/>
        </w:rPr>
        <w:t>分）以上为优秀。</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sz w:val="22"/>
        </w:rPr>
      </w:pPr>
      <w:r w:rsidRPr="0097610B">
        <w:rPr>
          <w:rFonts w:ascii="Times New Roman" w:eastAsia="宋体" w:hAnsi="Times New Roman" w:cs="Times New Roman"/>
          <w:sz w:val="22"/>
        </w:rPr>
        <w:t>2</w:t>
      </w:r>
      <w:r w:rsidRPr="0097610B">
        <w:rPr>
          <w:rFonts w:ascii="Times New Roman" w:eastAsia="宋体" w:hAnsi="Times New Roman" w:cs="Times New Roman"/>
          <w:sz w:val="22"/>
        </w:rPr>
        <w:t>、考核分</w:t>
      </w:r>
      <w:r w:rsidRPr="0097610B">
        <w:rPr>
          <w:rFonts w:ascii="Times New Roman" w:eastAsia="宋体" w:hAnsi="Times New Roman" w:cs="Times New Roman"/>
          <w:sz w:val="22"/>
        </w:rPr>
        <w:t>89</w:t>
      </w:r>
      <w:r w:rsidRPr="0097610B">
        <w:rPr>
          <w:rFonts w:ascii="Times New Roman" w:eastAsia="宋体" w:hAnsi="Times New Roman" w:cs="Times New Roman"/>
          <w:sz w:val="22"/>
        </w:rPr>
        <w:t>分～</w:t>
      </w:r>
      <w:r w:rsidRPr="0097610B">
        <w:rPr>
          <w:rFonts w:ascii="Times New Roman" w:eastAsia="宋体" w:hAnsi="Times New Roman" w:cs="Times New Roman"/>
          <w:sz w:val="22"/>
        </w:rPr>
        <w:t>70</w:t>
      </w:r>
      <w:r w:rsidRPr="0097610B">
        <w:rPr>
          <w:rFonts w:ascii="Times New Roman" w:eastAsia="宋体" w:hAnsi="Times New Roman" w:cs="Times New Roman"/>
          <w:sz w:val="22"/>
        </w:rPr>
        <w:t>分为合格。</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sz w:val="22"/>
        </w:rPr>
      </w:pPr>
      <w:r w:rsidRPr="0097610B">
        <w:rPr>
          <w:rFonts w:ascii="Times New Roman" w:eastAsia="宋体" w:hAnsi="Times New Roman" w:cs="Times New Roman"/>
          <w:sz w:val="22"/>
        </w:rPr>
        <w:t>3</w:t>
      </w:r>
      <w:r w:rsidRPr="0097610B">
        <w:rPr>
          <w:rFonts w:ascii="Times New Roman" w:eastAsia="宋体" w:hAnsi="Times New Roman" w:cs="Times New Roman"/>
          <w:sz w:val="22"/>
        </w:rPr>
        <w:t>、考核分</w:t>
      </w:r>
      <w:r w:rsidRPr="0097610B">
        <w:rPr>
          <w:rFonts w:ascii="Times New Roman" w:eastAsia="宋体" w:hAnsi="Times New Roman" w:cs="Times New Roman"/>
          <w:sz w:val="22"/>
        </w:rPr>
        <w:t>69</w:t>
      </w:r>
      <w:r w:rsidRPr="0097610B">
        <w:rPr>
          <w:rFonts w:ascii="Times New Roman" w:eastAsia="宋体" w:hAnsi="Times New Roman" w:cs="Times New Roman"/>
          <w:sz w:val="22"/>
        </w:rPr>
        <w:t>分～</w:t>
      </w:r>
      <w:r w:rsidRPr="0097610B">
        <w:rPr>
          <w:rFonts w:ascii="Times New Roman" w:eastAsia="宋体" w:hAnsi="Times New Roman" w:cs="Times New Roman"/>
          <w:sz w:val="22"/>
        </w:rPr>
        <w:t>60</w:t>
      </w:r>
      <w:r w:rsidRPr="0097610B">
        <w:rPr>
          <w:rFonts w:ascii="Times New Roman" w:eastAsia="宋体" w:hAnsi="Times New Roman" w:cs="Times New Roman"/>
          <w:sz w:val="22"/>
        </w:rPr>
        <w:t>分为基本合格。</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sz w:val="22"/>
        </w:rPr>
      </w:pPr>
      <w:r w:rsidRPr="0097610B">
        <w:rPr>
          <w:rFonts w:ascii="Times New Roman" w:eastAsia="宋体" w:hAnsi="Times New Roman" w:cs="Times New Roman"/>
          <w:sz w:val="22"/>
        </w:rPr>
        <w:t>4</w:t>
      </w:r>
      <w:r w:rsidRPr="0097610B">
        <w:rPr>
          <w:rFonts w:ascii="Times New Roman" w:eastAsia="宋体" w:hAnsi="Times New Roman" w:cs="Times New Roman"/>
          <w:sz w:val="22"/>
        </w:rPr>
        <w:t>、考核分</w:t>
      </w:r>
      <w:r w:rsidRPr="0097610B">
        <w:rPr>
          <w:rFonts w:ascii="Times New Roman" w:eastAsia="宋体" w:hAnsi="Times New Roman" w:cs="Times New Roman"/>
          <w:sz w:val="22"/>
        </w:rPr>
        <w:t>60</w:t>
      </w:r>
      <w:r w:rsidRPr="0097610B">
        <w:rPr>
          <w:rFonts w:ascii="Times New Roman" w:eastAsia="宋体" w:hAnsi="Times New Roman" w:cs="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97610B" w:rsidRPr="0097610B" w:rsidTr="002C738C">
        <w:trPr>
          <w:jc w:val="center"/>
        </w:trPr>
        <w:tc>
          <w:tcPr>
            <w:tcW w:w="2260" w:type="dxa"/>
          </w:tcPr>
          <w:p w:rsidR="0097610B" w:rsidRPr="0097610B" w:rsidRDefault="0097610B" w:rsidP="0097610B">
            <w:pPr>
              <w:widowControl/>
              <w:spacing w:line="360" w:lineRule="atLeast"/>
              <w:jc w:val="center"/>
              <w:rPr>
                <w:rFonts w:ascii="Times New Roman" w:eastAsia="宋体" w:hAnsi="Times New Roman" w:cs="Times New Roman"/>
                <w:color w:val="000000"/>
                <w:kern w:val="0"/>
                <w:sz w:val="22"/>
              </w:rPr>
            </w:pPr>
            <w:r w:rsidRPr="0097610B">
              <w:rPr>
                <w:rFonts w:ascii="Times New Roman" w:eastAsia="宋体" w:hAnsi="Times New Roman" w:cs="Times New Roman"/>
                <w:color w:val="000000"/>
                <w:kern w:val="0"/>
                <w:sz w:val="22"/>
              </w:rPr>
              <w:t>考核单位</w:t>
            </w:r>
          </w:p>
        </w:tc>
        <w:tc>
          <w:tcPr>
            <w:tcW w:w="2260" w:type="dxa"/>
            <w:tcMar>
              <w:top w:w="0" w:type="dxa"/>
              <w:left w:w="108" w:type="dxa"/>
              <w:bottom w:w="0" w:type="dxa"/>
              <w:right w:w="108" w:type="dxa"/>
            </w:tcMar>
          </w:tcPr>
          <w:p w:rsidR="0097610B" w:rsidRPr="0097610B" w:rsidRDefault="0097610B" w:rsidP="0097610B">
            <w:pPr>
              <w:widowControl/>
              <w:spacing w:line="360" w:lineRule="atLeast"/>
              <w:jc w:val="center"/>
              <w:rPr>
                <w:rFonts w:ascii="Times New Roman" w:eastAsia="宋体" w:hAnsi="Times New Roman" w:cs="Times New Roman"/>
                <w:kern w:val="0"/>
                <w:sz w:val="22"/>
              </w:rPr>
            </w:pPr>
            <w:r w:rsidRPr="0097610B">
              <w:rPr>
                <w:rFonts w:ascii="Times New Roman" w:eastAsia="宋体" w:hAnsi="Times New Roman" w:cs="Times New Roman"/>
                <w:color w:val="000000"/>
                <w:kern w:val="0"/>
                <w:sz w:val="22"/>
              </w:rPr>
              <w:t>考核分</w:t>
            </w:r>
          </w:p>
        </w:tc>
        <w:tc>
          <w:tcPr>
            <w:tcW w:w="2554" w:type="dxa"/>
            <w:tcMar>
              <w:top w:w="0" w:type="dxa"/>
              <w:left w:w="108" w:type="dxa"/>
              <w:bottom w:w="0" w:type="dxa"/>
              <w:right w:w="108" w:type="dxa"/>
            </w:tcMar>
          </w:tcPr>
          <w:p w:rsidR="0097610B" w:rsidRPr="0097610B" w:rsidRDefault="0097610B" w:rsidP="0097610B">
            <w:pPr>
              <w:widowControl/>
              <w:spacing w:line="360" w:lineRule="atLeast"/>
              <w:jc w:val="center"/>
              <w:rPr>
                <w:rFonts w:ascii="Times New Roman" w:eastAsia="宋体" w:hAnsi="Times New Roman" w:cs="Times New Roman"/>
                <w:kern w:val="0"/>
                <w:sz w:val="22"/>
              </w:rPr>
            </w:pPr>
            <w:r w:rsidRPr="0097610B">
              <w:rPr>
                <w:rFonts w:ascii="Times New Roman" w:eastAsia="宋体" w:hAnsi="Times New Roman" w:cs="Times New Roman"/>
                <w:color w:val="000000"/>
                <w:kern w:val="0"/>
                <w:sz w:val="22"/>
              </w:rPr>
              <w:t>等级</w:t>
            </w:r>
          </w:p>
        </w:tc>
      </w:tr>
      <w:tr w:rsidR="0097610B" w:rsidRPr="0097610B" w:rsidTr="002C738C">
        <w:trPr>
          <w:jc w:val="center"/>
        </w:trPr>
        <w:tc>
          <w:tcPr>
            <w:tcW w:w="2260" w:type="dxa"/>
            <w:vMerge w:val="restart"/>
            <w:vAlign w:val="center"/>
          </w:tcPr>
          <w:p w:rsidR="0097610B" w:rsidRPr="0097610B" w:rsidRDefault="0097610B" w:rsidP="0097610B">
            <w:pPr>
              <w:widowControl/>
              <w:spacing w:line="360" w:lineRule="atLeast"/>
              <w:jc w:val="center"/>
              <w:rPr>
                <w:rFonts w:ascii="Times New Roman" w:eastAsia="宋体" w:hAnsi="Times New Roman" w:cs="Times New Roman"/>
                <w:color w:val="000000"/>
                <w:kern w:val="0"/>
                <w:sz w:val="22"/>
              </w:rPr>
            </w:pPr>
            <w:r w:rsidRPr="0097610B">
              <w:rPr>
                <w:rFonts w:ascii="宋体" w:eastAsia="宋体" w:hAnsi="宋体" w:cs="宋体" w:hint="eastAsia"/>
                <w:color w:val="000000"/>
                <w:kern w:val="0"/>
                <w:sz w:val="22"/>
              </w:rPr>
              <w:t>上海市浦东新区巨野幼儿园</w:t>
            </w:r>
            <w:r w:rsidRPr="0097610B">
              <w:rPr>
                <w:rFonts w:ascii="宋体" w:eastAsia="宋体" w:hAnsi="宋体" w:cs="宋体" w:hint="eastAsia"/>
                <w:color w:val="000000"/>
                <w:kern w:val="0"/>
                <w:sz w:val="22"/>
              </w:rPr>
              <w:tab/>
            </w:r>
          </w:p>
        </w:tc>
        <w:tc>
          <w:tcPr>
            <w:tcW w:w="2260" w:type="dxa"/>
            <w:tcMar>
              <w:top w:w="0" w:type="dxa"/>
              <w:left w:w="108" w:type="dxa"/>
              <w:bottom w:w="0" w:type="dxa"/>
              <w:right w:w="108" w:type="dxa"/>
            </w:tcMar>
          </w:tcPr>
          <w:p w:rsidR="0097610B" w:rsidRPr="0097610B" w:rsidRDefault="0097610B" w:rsidP="0097610B">
            <w:pPr>
              <w:widowControl/>
              <w:spacing w:line="360" w:lineRule="atLeast"/>
              <w:jc w:val="center"/>
              <w:rPr>
                <w:rFonts w:ascii="Times New Roman" w:eastAsia="宋体" w:hAnsi="Times New Roman" w:cs="Times New Roman"/>
                <w:kern w:val="0"/>
                <w:sz w:val="22"/>
              </w:rPr>
            </w:pPr>
            <w:r w:rsidRPr="0097610B">
              <w:rPr>
                <w:rFonts w:ascii="Times New Roman" w:eastAsia="宋体" w:hAnsi="Times New Roman" w:cs="Times New Roman"/>
                <w:color w:val="000000"/>
                <w:kern w:val="0"/>
                <w:sz w:val="22"/>
              </w:rPr>
              <w:t>90</w:t>
            </w:r>
            <w:r w:rsidRPr="0097610B">
              <w:rPr>
                <w:rFonts w:ascii="Times New Roman" w:eastAsia="宋体" w:hAnsi="Times New Roman" w:cs="Times New Roman"/>
                <w:color w:val="000000"/>
                <w:kern w:val="0"/>
                <w:sz w:val="22"/>
              </w:rPr>
              <w:t>分以上</w:t>
            </w:r>
          </w:p>
        </w:tc>
        <w:tc>
          <w:tcPr>
            <w:tcW w:w="2554" w:type="dxa"/>
            <w:tcMar>
              <w:top w:w="0" w:type="dxa"/>
              <w:left w:w="108" w:type="dxa"/>
              <w:bottom w:w="0" w:type="dxa"/>
              <w:right w:w="108" w:type="dxa"/>
            </w:tcMar>
          </w:tcPr>
          <w:p w:rsidR="0097610B" w:rsidRPr="0097610B" w:rsidRDefault="0097610B" w:rsidP="0097610B">
            <w:pPr>
              <w:widowControl/>
              <w:spacing w:line="360" w:lineRule="atLeast"/>
              <w:jc w:val="center"/>
              <w:rPr>
                <w:rFonts w:ascii="Times New Roman" w:eastAsia="宋体" w:hAnsi="Times New Roman" w:cs="Times New Roman"/>
                <w:kern w:val="0"/>
                <w:sz w:val="22"/>
              </w:rPr>
            </w:pPr>
            <w:r w:rsidRPr="0097610B">
              <w:rPr>
                <w:rFonts w:ascii="Times New Roman" w:eastAsia="宋体" w:hAnsi="Times New Roman" w:cs="Times New Roman"/>
                <w:color w:val="000000"/>
                <w:kern w:val="0"/>
                <w:sz w:val="22"/>
              </w:rPr>
              <w:t>优秀</w:t>
            </w:r>
          </w:p>
        </w:tc>
      </w:tr>
      <w:tr w:rsidR="0097610B" w:rsidRPr="0097610B" w:rsidTr="002C738C">
        <w:trPr>
          <w:jc w:val="center"/>
        </w:trPr>
        <w:tc>
          <w:tcPr>
            <w:tcW w:w="2260" w:type="dxa"/>
            <w:vMerge/>
          </w:tcPr>
          <w:p w:rsidR="0097610B" w:rsidRPr="0097610B" w:rsidRDefault="0097610B" w:rsidP="0097610B">
            <w:pPr>
              <w:widowControl/>
              <w:spacing w:line="360" w:lineRule="atLeast"/>
              <w:jc w:val="center"/>
              <w:rPr>
                <w:rFonts w:ascii="Times New Roman" w:eastAsia="宋体" w:hAnsi="Times New Roman" w:cs="Times New Roman"/>
                <w:color w:val="000000"/>
                <w:kern w:val="0"/>
                <w:sz w:val="22"/>
              </w:rPr>
            </w:pPr>
          </w:p>
        </w:tc>
        <w:tc>
          <w:tcPr>
            <w:tcW w:w="2260" w:type="dxa"/>
            <w:tcMar>
              <w:top w:w="0" w:type="dxa"/>
              <w:left w:w="108" w:type="dxa"/>
              <w:bottom w:w="0" w:type="dxa"/>
              <w:right w:w="108" w:type="dxa"/>
            </w:tcMar>
          </w:tcPr>
          <w:p w:rsidR="0097610B" w:rsidRPr="0097610B" w:rsidRDefault="0097610B" w:rsidP="0097610B">
            <w:pPr>
              <w:widowControl/>
              <w:spacing w:line="360" w:lineRule="atLeast"/>
              <w:jc w:val="center"/>
              <w:rPr>
                <w:rFonts w:ascii="Times New Roman" w:eastAsia="宋体" w:hAnsi="Times New Roman" w:cs="Times New Roman"/>
                <w:kern w:val="0"/>
                <w:sz w:val="22"/>
              </w:rPr>
            </w:pPr>
            <w:r w:rsidRPr="0097610B">
              <w:rPr>
                <w:rFonts w:ascii="Times New Roman" w:eastAsia="宋体" w:hAnsi="Times New Roman" w:cs="Times New Roman"/>
                <w:color w:val="000000"/>
                <w:kern w:val="0"/>
                <w:sz w:val="22"/>
              </w:rPr>
              <w:t>89</w:t>
            </w:r>
            <w:r w:rsidRPr="0097610B">
              <w:rPr>
                <w:rFonts w:ascii="Times New Roman" w:eastAsia="宋体" w:hAnsi="Times New Roman" w:cs="Times New Roman"/>
                <w:color w:val="000000"/>
                <w:kern w:val="0"/>
                <w:sz w:val="22"/>
              </w:rPr>
              <w:t>分～</w:t>
            </w:r>
            <w:r w:rsidRPr="0097610B">
              <w:rPr>
                <w:rFonts w:ascii="Times New Roman" w:eastAsia="宋体" w:hAnsi="Times New Roman" w:cs="Times New Roman"/>
                <w:color w:val="000000"/>
                <w:kern w:val="0"/>
                <w:sz w:val="22"/>
              </w:rPr>
              <w:t>70</w:t>
            </w:r>
            <w:r w:rsidRPr="0097610B">
              <w:rPr>
                <w:rFonts w:ascii="Times New Roman" w:eastAsia="宋体" w:hAnsi="Times New Roman" w:cs="Times New Roman"/>
                <w:color w:val="000000"/>
                <w:kern w:val="0"/>
                <w:sz w:val="22"/>
              </w:rPr>
              <w:t>分</w:t>
            </w:r>
          </w:p>
        </w:tc>
        <w:tc>
          <w:tcPr>
            <w:tcW w:w="2554" w:type="dxa"/>
            <w:tcMar>
              <w:top w:w="0" w:type="dxa"/>
              <w:left w:w="108" w:type="dxa"/>
              <w:bottom w:w="0" w:type="dxa"/>
              <w:right w:w="108" w:type="dxa"/>
            </w:tcMar>
          </w:tcPr>
          <w:p w:rsidR="0097610B" w:rsidRPr="0097610B" w:rsidRDefault="0097610B" w:rsidP="0097610B">
            <w:pPr>
              <w:widowControl/>
              <w:spacing w:line="360" w:lineRule="atLeast"/>
              <w:jc w:val="center"/>
              <w:rPr>
                <w:rFonts w:ascii="Times New Roman" w:eastAsia="宋体" w:hAnsi="Times New Roman" w:cs="Times New Roman"/>
                <w:kern w:val="0"/>
                <w:sz w:val="22"/>
              </w:rPr>
            </w:pPr>
            <w:r w:rsidRPr="0097610B">
              <w:rPr>
                <w:rFonts w:ascii="Times New Roman" w:eastAsia="宋体" w:hAnsi="Times New Roman" w:cs="Times New Roman"/>
                <w:color w:val="000000"/>
                <w:kern w:val="0"/>
                <w:sz w:val="22"/>
              </w:rPr>
              <w:t>合格</w:t>
            </w:r>
          </w:p>
        </w:tc>
      </w:tr>
      <w:tr w:rsidR="0097610B" w:rsidRPr="0097610B" w:rsidTr="002C738C">
        <w:trPr>
          <w:jc w:val="center"/>
        </w:trPr>
        <w:tc>
          <w:tcPr>
            <w:tcW w:w="2260" w:type="dxa"/>
            <w:vMerge/>
          </w:tcPr>
          <w:p w:rsidR="0097610B" w:rsidRPr="0097610B" w:rsidRDefault="0097610B" w:rsidP="0097610B">
            <w:pPr>
              <w:widowControl/>
              <w:spacing w:line="360" w:lineRule="atLeast"/>
              <w:jc w:val="center"/>
              <w:rPr>
                <w:rFonts w:ascii="Times New Roman" w:eastAsia="宋体" w:hAnsi="Times New Roman" w:cs="Times New Roman"/>
                <w:color w:val="000000"/>
                <w:kern w:val="0"/>
                <w:sz w:val="22"/>
              </w:rPr>
            </w:pPr>
          </w:p>
        </w:tc>
        <w:tc>
          <w:tcPr>
            <w:tcW w:w="2260" w:type="dxa"/>
            <w:tcMar>
              <w:top w:w="0" w:type="dxa"/>
              <w:left w:w="108" w:type="dxa"/>
              <w:bottom w:w="0" w:type="dxa"/>
              <w:right w:w="108" w:type="dxa"/>
            </w:tcMar>
          </w:tcPr>
          <w:p w:rsidR="0097610B" w:rsidRPr="0097610B" w:rsidRDefault="0097610B" w:rsidP="0097610B">
            <w:pPr>
              <w:widowControl/>
              <w:spacing w:line="360" w:lineRule="atLeast"/>
              <w:jc w:val="center"/>
              <w:rPr>
                <w:rFonts w:ascii="Times New Roman" w:eastAsia="宋体" w:hAnsi="Times New Roman" w:cs="Times New Roman"/>
                <w:kern w:val="0"/>
                <w:sz w:val="22"/>
              </w:rPr>
            </w:pPr>
            <w:r w:rsidRPr="0097610B">
              <w:rPr>
                <w:rFonts w:ascii="Times New Roman" w:eastAsia="宋体" w:hAnsi="Times New Roman" w:cs="Times New Roman"/>
                <w:color w:val="000000"/>
                <w:kern w:val="0"/>
                <w:sz w:val="22"/>
              </w:rPr>
              <w:t>69</w:t>
            </w:r>
            <w:r w:rsidRPr="0097610B">
              <w:rPr>
                <w:rFonts w:ascii="Times New Roman" w:eastAsia="宋体" w:hAnsi="Times New Roman" w:cs="Times New Roman"/>
                <w:color w:val="000000"/>
                <w:kern w:val="0"/>
                <w:sz w:val="22"/>
              </w:rPr>
              <w:t>分～</w:t>
            </w:r>
            <w:r w:rsidRPr="0097610B">
              <w:rPr>
                <w:rFonts w:ascii="Times New Roman" w:eastAsia="宋体" w:hAnsi="Times New Roman" w:cs="Times New Roman"/>
                <w:color w:val="000000"/>
                <w:kern w:val="0"/>
                <w:sz w:val="22"/>
              </w:rPr>
              <w:t>60</w:t>
            </w:r>
            <w:r w:rsidRPr="0097610B">
              <w:rPr>
                <w:rFonts w:ascii="Times New Roman" w:eastAsia="宋体" w:hAnsi="Times New Roman" w:cs="Times New Roman"/>
                <w:color w:val="000000"/>
                <w:kern w:val="0"/>
                <w:sz w:val="22"/>
              </w:rPr>
              <w:t>分</w:t>
            </w:r>
          </w:p>
        </w:tc>
        <w:tc>
          <w:tcPr>
            <w:tcW w:w="2554" w:type="dxa"/>
            <w:tcMar>
              <w:top w:w="0" w:type="dxa"/>
              <w:left w:w="108" w:type="dxa"/>
              <w:bottom w:w="0" w:type="dxa"/>
              <w:right w:w="108" w:type="dxa"/>
            </w:tcMar>
          </w:tcPr>
          <w:p w:rsidR="0097610B" w:rsidRPr="0097610B" w:rsidRDefault="0097610B" w:rsidP="0097610B">
            <w:pPr>
              <w:widowControl/>
              <w:spacing w:line="360" w:lineRule="atLeast"/>
              <w:jc w:val="center"/>
              <w:rPr>
                <w:rFonts w:ascii="Times New Roman" w:eastAsia="宋体" w:hAnsi="Times New Roman" w:cs="Times New Roman"/>
                <w:kern w:val="0"/>
                <w:sz w:val="22"/>
              </w:rPr>
            </w:pPr>
            <w:r w:rsidRPr="0097610B">
              <w:rPr>
                <w:rFonts w:ascii="Times New Roman" w:eastAsia="宋体" w:hAnsi="Times New Roman" w:cs="Times New Roman"/>
                <w:color w:val="000000"/>
                <w:kern w:val="0"/>
                <w:sz w:val="22"/>
              </w:rPr>
              <w:t>基本合格</w:t>
            </w:r>
          </w:p>
        </w:tc>
      </w:tr>
      <w:tr w:rsidR="0097610B" w:rsidRPr="0097610B" w:rsidTr="002C738C">
        <w:trPr>
          <w:jc w:val="center"/>
        </w:trPr>
        <w:tc>
          <w:tcPr>
            <w:tcW w:w="2260" w:type="dxa"/>
            <w:vMerge/>
          </w:tcPr>
          <w:p w:rsidR="0097610B" w:rsidRPr="0097610B" w:rsidRDefault="0097610B" w:rsidP="0097610B">
            <w:pPr>
              <w:widowControl/>
              <w:spacing w:line="360" w:lineRule="atLeast"/>
              <w:jc w:val="center"/>
              <w:rPr>
                <w:rFonts w:ascii="Times New Roman" w:eastAsia="宋体" w:hAnsi="Times New Roman" w:cs="Times New Roman"/>
                <w:color w:val="000000"/>
                <w:kern w:val="0"/>
                <w:sz w:val="22"/>
              </w:rPr>
            </w:pPr>
          </w:p>
        </w:tc>
        <w:tc>
          <w:tcPr>
            <w:tcW w:w="2260" w:type="dxa"/>
            <w:tcMar>
              <w:top w:w="0" w:type="dxa"/>
              <w:left w:w="108" w:type="dxa"/>
              <w:bottom w:w="0" w:type="dxa"/>
              <w:right w:w="108" w:type="dxa"/>
            </w:tcMar>
          </w:tcPr>
          <w:p w:rsidR="0097610B" w:rsidRPr="0097610B" w:rsidRDefault="0097610B" w:rsidP="0097610B">
            <w:pPr>
              <w:widowControl/>
              <w:spacing w:line="360" w:lineRule="atLeast"/>
              <w:jc w:val="center"/>
              <w:rPr>
                <w:rFonts w:ascii="Times New Roman" w:eastAsia="宋体" w:hAnsi="Times New Roman" w:cs="Times New Roman"/>
                <w:kern w:val="0"/>
                <w:sz w:val="22"/>
              </w:rPr>
            </w:pPr>
            <w:r w:rsidRPr="0097610B">
              <w:rPr>
                <w:rFonts w:ascii="Times New Roman" w:eastAsia="宋体" w:hAnsi="Times New Roman" w:cs="Times New Roman"/>
                <w:color w:val="000000"/>
                <w:kern w:val="0"/>
                <w:sz w:val="22"/>
              </w:rPr>
              <w:t>60</w:t>
            </w:r>
            <w:r w:rsidRPr="0097610B">
              <w:rPr>
                <w:rFonts w:ascii="Times New Roman" w:eastAsia="宋体" w:hAnsi="Times New Roman" w:cs="Times New Roman"/>
                <w:color w:val="000000"/>
                <w:kern w:val="0"/>
                <w:sz w:val="22"/>
              </w:rPr>
              <w:t>分以下</w:t>
            </w:r>
          </w:p>
        </w:tc>
        <w:tc>
          <w:tcPr>
            <w:tcW w:w="2554" w:type="dxa"/>
            <w:tcMar>
              <w:top w:w="0" w:type="dxa"/>
              <w:left w:w="108" w:type="dxa"/>
              <w:bottom w:w="0" w:type="dxa"/>
              <w:right w:w="108" w:type="dxa"/>
            </w:tcMar>
          </w:tcPr>
          <w:p w:rsidR="0097610B" w:rsidRPr="0097610B" w:rsidRDefault="0097610B" w:rsidP="0097610B">
            <w:pPr>
              <w:widowControl/>
              <w:spacing w:line="360" w:lineRule="atLeast"/>
              <w:jc w:val="center"/>
              <w:rPr>
                <w:rFonts w:ascii="Times New Roman" w:eastAsia="宋体" w:hAnsi="Times New Roman" w:cs="Times New Roman"/>
                <w:kern w:val="0"/>
                <w:sz w:val="22"/>
              </w:rPr>
            </w:pPr>
            <w:r w:rsidRPr="0097610B">
              <w:rPr>
                <w:rFonts w:ascii="Times New Roman" w:eastAsia="宋体" w:hAnsi="Times New Roman" w:cs="Times New Roman"/>
                <w:color w:val="000000"/>
                <w:kern w:val="0"/>
                <w:sz w:val="22"/>
              </w:rPr>
              <w:t>不合格</w:t>
            </w:r>
          </w:p>
        </w:tc>
      </w:tr>
    </w:tbl>
    <w:p w:rsidR="0097610B" w:rsidRPr="0097610B" w:rsidRDefault="0097610B" w:rsidP="0097610B">
      <w:pPr>
        <w:tabs>
          <w:tab w:val="left" w:pos="7200"/>
        </w:tabs>
        <w:adjustRightInd w:val="0"/>
        <w:snapToGrid w:val="0"/>
        <w:spacing w:line="300" w:lineRule="auto"/>
        <w:rPr>
          <w:rFonts w:ascii="Times New Roman" w:eastAsia="宋体" w:hAnsi="Times New Roman" w:cs="Times New Roman"/>
          <w:sz w:val="22"/>
        </w:rPr>
      </w:pPr>
    </w:p>
    <w:p w:rsidR="0097610B" w:rsidRPr="0097610B" w:rsidRDefault="0097610B" w:rsidP="0097610B">
      <w:pPr>
        <w:widowControl/>
        <w:spacing w:line="300" w:lineRule="auto"/>
        <w:ind w:firstLineChars="200" w:firstLine="440"/>
        <w:jc w:val="left"/>
        <w:rPr>
          <w:rFonts w:ascii="Times New Roman" w:eastAsia="宋体" w:hAnsi="Times New Roman" w:cs="Times New Roman"/>
          <w:color w:val="000000"/>
          <w:kern w:val="0"/>
          <w:sz w:val="22"/>
        </w:rPr>
      </w:pPr>
      <w:r w:rsidRPr="0097610B">
        <w:rPr>
          <w:rFonts w:ascii="Times New Roman" w:eastAsia="宋体" w:hAnsi="Times New Roman" w:cs="Times New Roman"/>
          <w:color w:val="000000"/>
          <w:kern w:val="0"/>
          <w:sz w:val="22"/>
        </w:rPr>
        <w:t>奖惩措施：考核等级结果是</w:t>
      </w:r>
      <w:r w:rsidRPr="0097610B">
        <w:rPr>
          <w:rFonts w:ascii="Times New Roman" w:eastAsia="宋体" w:hAnsi="Times New Roman" w:cs="Times New Roman"/>
          <w:color w:val="000000"/>
          <w:kern w:val="0"/>
          <w:sz w:val="22"/>
        </w:rPr>
        <w:t>“</w:t>
      </w:r>
      <w:r w:rsidRPr="0097610B">
        <w:rPr>
          <w:rFonts w:ascii="Times New Roman" w:eastAsia="宋体" w:hAnsi="Times New Roman" w:cs="Times New Roman"/>
          <w:color w:val="000000"/>
          <w:kern w:val="0"/>
          <w:sz w:val="22"/>
        </w:rPr>
        <w:t>优秀</w:t>
      </w:r>
      <w:r w:rsidRPr="0097610B">
        <w:rPr>
          <w:rFonts w:ascii="Times New Roman" w:eastAsia="宋体" w:hAnsi="Times New Roman" w:cs="Times New Roman"/>
          <w:color w:val="000000"/>
          <w:kern w:val="0"/>
          <w:sz w:val="22"/>
        </w:rPr>
        <w:t>”</w:t>
      </w:r>
      <w:r w:rsidRPr="0097610B">
        <w:rPr>
          <w:rFonts w:ascii="Times New Roman" w:eastAsia="宋体" w:hAnsi="Times New Roman" w:cs="Times New Roman"/>
          <w:color w:val="000000"/>
          <w:kern w:val="0"/>
          <w:sz w:val="22"/>
        </w:rPr>
        <w:t>、</w:t>
      </w:r>
      <w:r w:rsidRPr="0097610B">
        <w:rPr>
          <w:rFonts w:ascii="Times New Roman" w:eastAsia="宋体" w:hAnsi="Times New Roman" w:cs="Times New Roman"/>
          <w:color w:val="000000"/>
          <w:kern w:val="0"/>
          <w:sz w:val="22"/>
        </w:rPr>
        <w:t>“</w:t>
      </w:r>
      <w:r w:rsidRPr="0097610B">
        <w:rPr>
          <w:rFonts w:ascii="Times New Roman" w:eastAsia="宋体" w:hAnsi="Times New Roman" w:cs="Times New Roman"/>
          <w:color w:val="000000"/>
          <w:kern w:val="0"/>
          <w:sz w:val="22"/>
        </w:rPr>
        <w:t>合格</w:t>
      </w:r>
      <w:r w:rsidRPr="0097610B">
        <w:rPr>
          <w:rFonts w:ascii="Times New Roman" w:eastAsia="宋体" w:hAnsi="Times New Roman" w:cs="Times New Roman"/>
          <w:color w:val="000000"/>
          <w:kern w:val="0"/>
          <w:sz w:val="22"/>
        </w:rPr>
        <w:t>”</w:t>
      </w:r>
      <w:r w:rsidRPr="0097610B">
        <w:rPr>
          <w:rFonts w:ascii="Times New Roman" w:eastAsia="宋体" w:hAnsi="Times New Roman" w:cs="Times New Roman"/>
          <w:color w:val="000000"/>
          <w:kern w:val="0"/>
          <w:sz w:val="22"/>
        </w:rPr>
        <w:t>、</w:t>
      </w:r>
      <w:r w:rsidRPr="0097610B">
        <w:rPr>
          <w:rFonts w:ascii="Times New Roman" w:eastAsia="宋体" w:hAnsi="Times New Roman" w:cs="Times New Roman"/>
          <w:color w:val="000000"/>
          <w:kern w:val="0"/>
          <w:sz w:val="22"/>
        </w:rPr>
        <w:t>“</w:t>
      </w:r>
      <w:r w:rsidRPr="0097610B">
        <w:rPr>
          <w:rFonts w:ascii="Times New Roman" w:eastAsia="宋体" w:hAnsi="Times New Roman" w:cs="Times New Roman"/>
          <w:color w:val="000000"/>
          <w:kern w:val="0"/>
          <w:sz w:val="22"/>
        </w:rPr>
        <w:t>基本合格</w:t>
      </w:r>
      <w:r w:rsidRPr="0097610B">
        <w:rPr>
          <w:rFonts w:ascii="Times New Roman" w:eastAsia="宋体" w:hAnsi="Times New Roman" w:cs="Times New Roman"/>
          <w:color w:val="000000"/>
          <w:kern w:val="0"/>
          <w:sz w:val="22"/>
        </w:rPr>
        <w:t>”</w:t>
      </w:r>
      <w:r w:rsidRPr="0097610B">
        <w:rPr>
          <w:rFonts w:ascii="Times New Roman" w:eastAsia="宋体" w:hAnsi="Times New Roman" w:cs="Times New Roman"/>
          <w:color w:val="000000"/>
          <w:kern w:val="0"/>
          <w:sz w:val="22"/>
        </w:rPr>
        <w:t>的，支付合同费用的</w:t>
      </w:r>
      <w:r w:rsidRPr="0097610B">
        <w:rPr>
          <w:rFonts w:ascii="Times New Roman" w:eastAsia="宋体" w:hAnsi="Times New Roman" w:cs="Times New Roman"/>
          <w:color w:val="000000"/>
          <w:kern w:val="0"/>
          <w:sz w:val="22"/>
        </w:rPr>
        <w:t>100%</w:t>
      </w:r>
      <w:r w:rsidRPr="0097610B">
        <w:rPr>
          <w:rFonts w:ascii="Times New Roman" w:eastAsia="宋体" w:hAnsi="Times New Roman" w:cs="Times New Roman"/>
          <w:color w:val="000000"/>
          <w:kern w:val="0"/>
          <w:sz w:val="22"/>
        </w:rPr>
        <w:t>；连续三次考核等级结果是</w:t>
      </w:r>
      <w:r w:rsidRPr="0097610B">
        <w:rPr>
          <w:rFonts w:ascii="Times New Roman" w:eastAsia="宋体" w:hAnsi="Times New Roman" w:cs="Times New Roman"/>
          <w:color w:val="000000"/>
          <w:kern w:val="0"/>
          <w:sz w:val="22"/>
        </w:rPr>
        <w:t>“</w:t>
      </w:r>
      <w:r w:rsidRPr="0097610B">
        <w:rPr>
          <w:rFonts w:ascii="Times New Roman" w:eastAsia="宋体" w:hAnsi="Times New Roman" w:cs="Times New Roman"/>
          <w:color w:val="000000"/>
          <w:kern w:val="0"/>
          <w:sz w:val="22"/>
        </w:rPr>
        <w:t>不合格</w:t>
      </w:r>
      <w:r w:rsidRPr="0097610B">
        <w:rPr>
          <w:rFonts w:ascii="Times New Roman" w:eastAsia="宋体" w:hAnsi="Times New Roman" w:cs="Times New Roman"/>
          <w:color w:val="000000"/>
          <w:kern w:val="0"/>
          <w:sz w:val="22"/>
        </w:rPr>
        <w:t>”</w:t>
      </w:r>
      <w:r w:rsidRPr="0097610B">
        <w:rPr>
          <w:rFonts w:ascii="Times New Roman" w:eastAsia="宋体" w:hAnsi="Times New Roman" w:cs="Times New Roman"/>
          <w:color w:val="000000"/>
          <w:kern w:val="0"/>
          <w:sz w:val="22"/>
        </w:rPr>
        <w:t>的，支付合同费用的</w:t>
      </w:r>
      <w:r w:rsidRPr="0097610B">
        <w:rPr>
          <w:rFonts w:ascii="Times New Roman" w:eastAsia="宋体" w:hAnsi="Times New Roman" w:cs="Times New Roman"/>
          <w:color w:val="000000"/>
          <w:kern w:val="0"/>
          <w:sz w:val="22"/>
        </w:rPr>
        <w:t>80%</w:t>
      </w:r>
      <w:r w:rsidRPr="0097610B">
        <w:rPr>
          <w:rFonts w:ascii="Times New Roman" w:eastAsia="宋体" w:hAnsi="Times New Roman" w:cs="Times New Roman"/>
          <w:color w:val="000000"/>
          <w:kern w:val="0"/>
          <w:sz w:val="22"/>
        </w:rPr>
        <w:t>。</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sz w:val="22"/>
        </w:rPr>
      </w:pPr>
      <w:r w:rsidRPr="0097610B">
        <w:rPr>
          <w:rFonts w:ascii="Times New Roman" w:eastAsia="宋体" w:hAnsi="Times New Roman" w:cs="Times New Roman"/>
          <w:sz w:val="22"/>
        </w:rPr>
        <w:t>（三）考核实施</w:t>
      </w: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sz w:val="22"/>
        </w:rPr>
      </w:pPr>
      <w:r w:rsidRPr="0097610B">
        <w:rPr>
          <w:rFonts w:ascii="Times New Roman" w:eastAsia="宋体" w:hAnsi="Times New Roman" w:cs="Times New Roman"/>
          <w:sz w:val="22"/>
        </w:rPr>
        <w:t>校方组织相关人员成立考核小组（不少于</w:t>
      </w:r>
      <w:r w:rsidRPr="0097610B">
        <w:rPr>
          <w:rFonts w:ascii="Times New Roman" w:eastAsia="宋体" w:hAnsi="Times New Roman" w:cs="Times New Roman"/>
          <w:sz w:val="22"/>
        </w:rPr>
        <w:t>3</w:t>
      </w:r>
      <w:r w:rsidRPr="0097610B">
        <w:rPr>
          <w:rFonts w:ascii="Times New Roman" w:eastAsia="宋体" w:hAnsi="Times New Roman" w:cs="Times New Roman"/>
          <w:sz w:val="22"/>
        </w:rPr>
        <w:t>人），考核组人员查看现场和各类台帐记录，对照物业服务质量考核表（详见下表）逐项打分，各考核人员单独打分取平均值，每月考核一次，每季度汇总（取平均分）。</w:t>
      </w:r>
    </w:p>
    <w:p w:rsidR="0097610B" w:rsidRPr="0097610B" w:rsidRDefault="0097610B" w:rsidP="0097610B">
      <w:pPr>
        <w:tabs>
          <w:tab w:val="left" w:pos="7200"/>
        </w:tabs>
        <w:adjustRightInd w:val="0"/>
        <w:snapToGrid w:val="0"/>
        <w:spacing w:line="300" w:lineRule="auto"/>
        <w:ind w:firstLineChars="200" w:firstLine="440"/>
        <w:rPr>
          <w:rFonts w:ascii="Calibri" w:eastAsia="宋体" w:hAnsi="Calibri" w:cs="Times New Roman"/>
          <w:sz w:val="22"/>
        </w:rPr>
      </w:pPr>
      <w:r w:rsidRPr="0097610B">
        <w:rPr>
          <w:rFonts w:ascii="Calibri" w:eastAsia="宋体" w:hAnsi="Calibri" w:cs="Times New Roman" w:hint="eastAsia"/>
          <w:sz w:val="22"/>
        </w:rPr>
        <w:t>物业服务质量考核表</w:t>
      </w:r>
    </w:p>
    <w:tbl>
      <w:tblPr>
        <w:tblW w:w="45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1377"/>
        <w:gridCol w:w="854"/>
        <w:gridCol w:w="3680"/>
        <w:gridCol w:w="694"/>
      </w:tblGrid>
      <w:tr w:rsidR="0097610B" w:rsidRPr="0097610B" w:rsidTr="002C738C">
        <w:trPr>
          <w:trHeight w:val="270"/>
          <w:tblHeader/>
          <w:jc w:val="center"/>
        </w:trPr>
        <w:tc>
          <w:tcPr>
            <w:tcW w:w="757" w:type="pct"/>
            <w:noWrap/>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检查类别</w:t>
            </w: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检查项目</w:t>
            </w:r>
          </w:p>
        </w:tc>
        <w:tc>
          <w:tcPr>
            <w:tcW w:w="548" w:type="pct"/>
            <w:noWrap/>
            <w:vAlign w:val="center"/>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标准分</w:t>
            </w:r>
          </w:p>
        </w:tc>
        <w:tc>
          <w:tcPr>
            <w:tcW w:w="2364" w:type="pct"/>
            <w:vAlign w:val="center"/>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检查标准</w:t>
            </w:r>
          </w:p>
        </w:tc>
        <w:tc>
          <w:tcPr>
            <w:tcW w:w="446" w:type="pct"/>
            <w:noWrap/>
            <w:vAlign w:val="center"/>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得分</w:t>
            </w:r>
          </w:p>
        </w:tc>
      </w:tr>
      <w:tr w:rsidR="0097610B" w:rsidRPr="0097610B" w:rsidTr="002C738C">
        <w:trPr>
          <w:trHeight w:val="540"/>
          <w:jc w:val="center"/>
        </w:trPr>
        <w:tc>
          <w:tcPr>
            <w:tcW w:w="757" w:type="pct"/>
            <w:vMerge w:val="restart"/>
            <w:noWrap/>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综合管理</w:t>
            </w:r>
          </w:p>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w:t>
            </w:r>
            <w:r w:rsidRPr="0097610B">
              <w:rPr>
                <w:rFonts w:ascii="Calibri" w:eastAsia="宋体" w:hAnsi="Calibri" w:cs="Times New Roman" w:hint="eastAsia"/>
                <w:sz w:val="22"/>
              </w:rPr>
              <w:t>22</w:t>
            </w:r>
            <w:r w:rsidRPr="0097610B">
              <w:rPr>
                <w:rFonts w:ascii="Calibri" w:eastAsia="宋体" w:hAnsi="Calibri" w:cs="Times New Roman" w:hint="eastAsia"/>
                <w:sz w:val="22"/>
              </w:rPr>
              <w:t>分）</w:t>
            </w: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管理制度</w:t>
            </w:r>
          </w:p>
        </w:tc>
        <w:tc>
          <w:tcPr>
            <w:tcW w:w="548" w:type="pct"/>
            <w:noWrap/>
            <w:vAlign w:val="center"/>
          </w:tcPr>
          <w:p w:rsidR="0097610B" w:rsidRPr="0097610B" w:rsidRDefault="0097610B" w:rsidP="0097610B">
            <w:pPr>
              <w:adjustRightInd w:val="0"/>
              <w:snapToGrid w:val="0"/>
              <w:spacing w:line="300" w:lineRule="auto"/>
              <w:ind w:firstLineChars="100" w:firstLine="220"/>
              <w:rPr>
                <w:rFonts w:ascii="Calibri" w:eastAsia="宋体" w:hAnsi="Calibri" w:cs="Times New Roman"/>
                <w:sz w:val="22"/>
              </w:rPr>
            </w:pPr>
            <w:r w:rsidRPr="0097610B">
              <w:rPr>
                <w:rFonts w:ascii="Calibri" w:eastAsia="宋体" w:hAnsi="Calibri" w:cs="Times New Roman" w:hint="eastAsia"/>
                <w:sz w:val="22"/>
              </w:rPr>
              <w:t>5</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查看项目管理部日常管理、服务制度（含岗位职责、质量控制、安全管理、员工手册等）是否完善。</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555"/>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资产管理</w:t>
            </w:r>
          </w:p>
        </w:tc>
        <w:tc>
          <w:tcPr>
            <w:tcW w:w="548" w:type="pct"/>
            <w:noWrap/>
            <w:vAlign w:val="center"/>
          </w:tcPr>
          <w:p w:rsidR="0097610B" w:rsidRPr="0097610B" w:rsidRDefault="0097610B" w:rsidP="0097610B">
            <w:pPr>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5</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查看委托管理的资产是否建立台帐，是否有专门的保管制度，是否完好、有无丢失等。</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540"/>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培训记录</w:t>
            </w:r>
          </w:p>
        </w:tc>
        <w:tc>
          <w:tcPr>
            <w:tcW w:w="548" w:type="pct"/>
            <w:noWrap/>
            <w:vAlign w:val="center"/>
          </w:tcPr>
          <w:p w:rsidR="0097610B" w:rsidRPr="0097610B" w:rsidRDefault="0097610B" w:rsidP="0097610B">
            <w:pPr>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4</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查看各类员工培训记录，含岗位培训、技能培训、安全培训、新员工培训等。</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270"/>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持证上岗</w:t>
            </w:r>
          </w:p>
        </w:tc>
        <w:tc>
          <w:tcPr>
            <w:tcW w:w="548" w:type="pct"/>
            <w:noWrap/>
            <w:vAlign w:val="center"/>
          </w:tcPr>
          <w:p w:rsidR="0097610B" w:rsidRPr="0097610B" w:rsidRDefault="0097610B" w:rsidP="0097610B">
            <w:pPr>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4</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检查是否持证上岗及各类上岗证的有效期与适用性。</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270"/>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仪表仪容</w:t>
            </w:r>
          </w:p>
        </w:tc>
        <w:tc>
          <w:tcPr>
            <w:tcW w:w="548" w:type="pct"/>
            <w:noWrap/>
            <w:vAlign w:val="center"/>
          </w:tcPr>
          <w:p w:rsidR="0097610B" w:rsidRPr="0097610B" w:rsidRDefault="0097610B" w:rsidP="0097610B">
            <w:pPr>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4</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查看工装是否统一整洁干净，员工精神面貌。</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810"/>
          <w:jc w:val="center"/>
        </w:trPr>
        <w:tc>
          <w:tcPr>
            <w:tcW w:w="757" w:type="pct"/>
            <w:vMerge w:val="restart"/>
            <w:noWrap/>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校园环境</w:t>
            </w:r>
          </w:p>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w:t>
            </w:r>
            <w:r w:rsidRPr="0097610B">
              <w:rPr>
                <w:rFonts w:ascii="Calibri" w:eastAsia="宋体" w:hAnsi="Calibri" w:cs="Times New Roman" w:hint="eastAsia"/>
                <w:sz w:val="22"/>
              </w:rPr>
              <w:t>25</w:t>
            </w:r>
            <w:r w:rsidRPr="0097610B">
              <w:rPr>
                <w:rFonts w:ascii="Calibri" w:eastAsia="宋体" w:hAnsi="Calibri" w:cs="Times New Roman" w:hint="eastAsia"/>
                <w:sz w:val="22"/>
              </w:rPr>
              <w:t>分）</w:t>
            </w: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道路与附属设施卫生</w:t>
            </w:r>
          </w:p>
        </w:tc>
        <w:tc>
          <w:tcPr>
            <w:tcW w:w="548" w:type="pct"/>
            <w:noWrap/>
            <w:vAlign w:val="center"/>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6</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现场查看道路保洁，果壳箱、路牌、电话亭、宣传栏完好性与卫生，路灯完好性与有无瞎灯等，室外消火栓功能正常无滴漏现象，消火栓每年油漆一次。</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788"/>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停车棚管理</w:t>
            </w:r>
          </w:p>
        </w:tc>
        <w:tc>
          <w:tcPr>
            <w:tcW w:w="548" w:type="pct"/>
            <w:noWrap/>
            <w:vAlign w:val="center"/>
          </w:tcPr>
          <w:p w:rsidR="0097610B" w:rsidRPr="0097610B" w:rsidRDefault="0097610B" w:rsidP="0097610B">
            <w:pPr>
              <w:tabs>
                <w:tab w:val="left" w:pos="7200"/>
              </w:tabs>
              <w:adjustRightInd w:val="0"/>
              <w:snapToGrid w:val="0"/>
              <w:spacing w:line="300" w:lineRule="auto"/>
              <w:ind w:firstLineChars="200" w:firstLine="440"/>
              <w:rPr>
                <w:rFonts w:ascii="Calibri" w:eastAsia="宋体" w:hAnsi="Calibri" w:cs="Times New Roman"/>
                <w:sz w:val="22"/>
              </w:rPr>
            </w:pPr>
            <w:r w:rsidRPr="0097610B">
              <w:rPr>
                <w:rFonts w:ascii="Calibri" w:eastAsia="宋体" w:hAnsi="Calibri" w:cs="Times New Roman" w:hint="eastAsia"/>
                <w:sz w:val="22"/>
              </w:rPr>
              <w:t>4</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停车棚卫生、电源盒安全状况，结构是否牢固等</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810"/>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河道管理</w:t>
            </w:r>
          </w:p>
        </w:tc>
        <w:tc>
          <w:tcPr>
            <w:tcW w:w="548" w:type="pct"/>
            <w:noWrap/>
            <w:vAlign w:val="center"/>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5</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岸边救生圈无缺失，存放箱无破损；水面干净无杂物漂浮；定期清理水生植物；亲水平台防腐木、围栏无破损缺失，功能正常。</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540"/>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硬质景观</w:t>
            </w:r>
          </w:p>
        </w:tc>
        <w:tc>
          <w:tcPr>
            <w:tcW w:w="548" w:type="pct"/>
            <w:noWrap/>
            <w:vAlign w:val="center"/>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6</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大理石、透水砖等无松动脱落、无缺失，景观水循环系统功能正常，景观水面干净。</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540"/>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下水道管理</w:t>
            </w:r>
          </w:p>
        </w:tc>
        <w:tc>
          <w:tcPr>
            <w:tcW w:w="548" w:type="pct"/>
            <w:noWrap/>
            <w:vAlign w:val="center"/>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4</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定期清理下水道与窨井（查看现场与台帐记录），窨井盖有无破损与缺失，污水格栅井内有无漂浮物等。</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540"/>
          <w:jc w:val="center"/>
        </w:trPr>
        <w:tc>
          <w:tcPr>
            <w:tcW w:w="757" w:type="pct"/>
            <w:vMerge w:val="restart"/>
            <w:noWrap/>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楼宇保洁</w:t>
            </w:r>
          </w:p>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w:t>
            </w:r>
            <w:r w:rsidRPr="0097610B">
              <w:rPr>
                <w:rFonts w:ascii="Calibri" w:eastAsia="宋体" w:hAnsi="Calibri" w:cs="Times New Roman"/>
                <w:sz w:val="22"/>
              </w:rPr>
              <w:t>2</w:t>
            </w:r>
            <w:r w:rsidRPr="0097610B">
              <w:rPr>
                <w:rFonts w:ascii="Calibri" w:eastAsia="宋体" w:hAnsi="Calibri" w:cs="Times New Roman" w:hint="eastAsia"/>
                <w:sz w:val="22"/>
              </w:rPr>
              <w:t>5</w:t>
            </w:r>
            <w:r w:rsidRPr="0097610B">
              <w:rPr>
                <w:rFonts w:ascii="Calibri" w:eastAsia="宋体" w:hAnsi="Calibri" w:cs="Times New Roman" w:hint="eastAsia"/>
                <w:sz w:val="22"/>
              </w:rPr>
              <w:t>分）</w:t>
            </w: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楼宇外部</w:t>
            </w:r>
          </w:p>
        </w:tc>
        <w:tc>
          <w:tcPr>
            <w:tcW w:w="548" w:type="pct"/>
            <w:noWrap/>
            <w:vAlign w:val="center"/>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3</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查看楼宇外围绿地及门前场地有无白色垃圾，天台卫生和天沟有无堵塞。</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2160"/>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楼宇内部</w:t>
            </w:r>
          </w:p>
        </w:tc>
        <w:tc>
          <w:tcPr>
            <w:tcW w:w="548" w:type="pct"/>
            <w:noWrap/>
            <w:vAlign w:val="center"/>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sz w:val="22"/>
              </w:rPr>
              <w:t>1</w:t>
            </w:r>
            <w:r w:rsidRPr="0097610B">
              <w:rPr>
                <w:rFonts w:ascii="Calibri" w:eastAsia="宋体" w:hAnsi="Calibri" w:cs="Times New Roman" w:hint="eastAsia"/>
                <w:sz w:val="22"/>
              </w:rPr>
              <w:t>3</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查看盥洗室有无异味、污迹、积水，无杂物堆放，镜面干净；楼道、楼梯干净无垃圾、无杂物，墙面、扶手无积灰，门窗干净、无蜘蛛网；强电间干净卫生，不堆放杂物；消防箱消火栓内设备齐、无过期，有定期检查记</w:t>
            </w:r>
            <w:r w:rsidRPr="0097610B">
              <w:rPr>
                <w:rFonts w:ascii="Calibri" w:eastAsia="宋体" w:hAnsi="Calibri" w:cs="Times New Roman" w:hint="eastAsia"/>
                <w:sz w:val="22"/>
              </w:rPr>
              <w:lastRenderedPageBreak/>
              <w:t>录；保洁工具定点摆放整齐；安全通道畅通，无杂物堆放。</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1080"/>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教室、教师休息室</w:t>
            </w:r>
          </w:p>
        </w:tc>
        <w:tc>
          <w:tcPr>
            <w:tcW w:w="548" w:type="pct"/>
            <w:noWrap/>
            <w:vAlign w:val="center"/>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3</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教室地面干净无垃圾，课桌椅无杂物，讲台、黑板无粉笔灰，教室内无瞎灯。教师休息室干净卫生，办公家具摆放整齐、整洁，微波炉、饮水机等设备内外干净、功能正常。</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1080"/>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公共设施</w:t>
            </w:r>
          </w:p>
        </w:tc>
        <w:tc>
          <w:tcPr>
            <w:tcW w:w="548" w:type="pct"/>
            <w:noWrap/>
            <w:vAlign w:val="center"/>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3</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直饮水机：外表干净无乱张贴，积水盘无异物、落水通畅，水龙头无滴漏，设备处于正常待机可用状态；自动售货机、考勤机等设备功能正常，发现异常及时报修并有报修记录。</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540"/>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垃圾桶</w:t>
            </w:r>
          </w:p>
        </w:tc>
        <w:tc>
          <w:tcPr>
            <w:tcW w:w="548" w:type="pct"/>
            <w:noWrap/>
            <w:vAlign w:val="center"/>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3</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摆放四分类垃圾桶，垃圾桶外表干净，无异味、无漏液、无垃圾溢出，定时倾倒分类垃圾。</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810"/>
          <w:jc w:val="center"/>
        </w:trPr>
        <w:tc>
          <w:tcPr>
            <w:tcW w:w="757" w:type="pct"/>
            <w:vMerge w:val="restart"/>
            <w:noWrap/>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安保服务</w:t>
            </w:r>
          </w:p>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w:t>
            </w:r>
            <w:r w:rsidRPr="0097610B">
              <w:rPr>
                <w:rFonts w:ascii="Calibri" w:eastAsia="宋体" w:hAnsi="Calibri" w:cs="Times New Roman"/>
                <w:sz w:val="22"/>
              </w:rPr>
              <w:t>2</w:t>
            </w:r>
            <w:r w:rsidRPr="0097610B">
              <w:rPr>
                <w:rFonts w:ascii="Calibri" w:eastAsia="宋体" w:hAnsi="Calibri" w:cs="Times New Roman" w:hint="eastAsia"/>
                <w:sz w:val="22"/>
              </w:rPr>
              <w:t>2</w:t>
            </w:r>
            <w:r w:rsidRPr="0097610B">
              <w:rPr>
                <w:rFonts w:ascii="Calibri" w:eastAsia="宋体" w:hAnsi="Calibri" w:cs="Times New Roman" w:hint="eastAsia"/>
                <w:sz w:val="22"/>
              </w:rPr>
              <w:t>分）</w:t>
            </w: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安全管理</w:t>
            </w:r>
          </w:p>
        </w:tc>
        <w:tc>
          <w:tcPr>
            <w:tcW w:w="548" w:type="pct"/>
            <w:noWrap/>
            <w:vAlign w:val="center"/>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6</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查看安全教育、培训记录；执勤器械、器具配备是否齐全，队员操作是否熟练；是否持证上岗，是否开展专业技能培训和学校规章制度培训；有无安全责任事故等。</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810"/>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日常管理</w:t>
            </w:r>
          </w:p>
        </w:tc>
        <w:tc>
          <w:tcPr>
            <w:tcW w:w="548" w:type="pct"/>
            <w:noWrap/>
            <w:vAlign w:val="center"/>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sz w:val="22"/>
              </w:rPr>
              <w:t>5</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队伍是否按要求配齐，队员遵纪守法、遵守工作纪律情况，有无迟到、早退、脱岗现象；队伍稳定，人员变动及时报学校；学校安全规章制度、疫情防控要求、防控流程的执行情况。</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498"/>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文明服务</w:t>
            </w:r>
          </w:p>
        </w:tc>
        <w:tc>
          <w:tcPr>
            <w:tcW w:w="548" w:type="pct"/>
            <w:noWrap/>
            <w:vAlign w:val="center"/>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sz w:val="22"/>
              </w:rPr>
              <w:t>5</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着装统一、整洁，工作岗位区域环境整洁、物品摆放整齐；执勤规范、精神饱满；热情服务师生，言行举止文明、礼貌，无粗暴、蛮横行为；未受到服务态度差、工作不到位等投诉。</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1080"/>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工作责任心与主动性</w:t>
            </w:r>
          </w:p>
        </w:tc>
        <w:tc>
          <w:tcPr>
            <w:tcW w:w="548" w:type="pct"/>
            <w:noWrap/>
            <w:vAlign w:val="center"/>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6</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540"/>
          <w:jc w:val="center"/>
        </w:trPr>
        <w:tc>
          <w:tcPr>
            <w:tcW w:w="757" w:type="pct"/>
            <w:vMerge w:val="restart"/>
            <w:noWrap/>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投诉处理</w:t>
            </w:r>
          </w:p>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w:t>
            </w:r>
            <w:r w:rsidRPr="0097610B">
              <w:rPr>
                <w:rFonts w:ascii="Calibri" w:eastAsia="宋体" w:hAnsi="Calibri" w:cs="Times New Roman" w:hint="eastAsia"/>
                <w:sz w:val="22"/>
              </w:rPr>
              <w:t>6</w:t>
            </w:r>
            <w:r w:rsidRPr="0097610B">
              <w:rPr>
                <w:rFonts w:ascii="Calibri" w:eastAsia="宋体" w:hAnsi="Calibri" w:cs="Times New Roman" w:hint="eastAsia"/>
                <w:sz w:val="22"/>
              </w:rPr>
              <w:t>分）</w:t>
            </w: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投诉受理</w:t>
            </w:r>
          </w:p>
        </w:tc>
        <w:tc>
          <w:tcPr>
            <w:tcW w:w="548" w:type="pct"/>
            <w:noWrap/>
            <w:vAlign w:val="center"/>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2</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设立投诉箱、投诉电话、邮箱，畅通投诉途径；关注家校互动渠道，收集意见建议；定期与师生沟通，了解服务需求。</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270"/>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投诉处理</w:t>
            </w:r>
          </w:p>
        </w:tc>
        <w:tc>
          <w:tcPr>
            <w:tcW w:w="548" w:type="pct"/>
            <w:noWrap/>
            <w:vAlign w:val="center"/>
          </w:tcPr>
          <w:p w:rsidR="0097610B" w:rsidRPr="0097610B" w:rsidRDefault="0097610B" w:rsidP="0097610B">
            <w:pPr>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2</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及时回复处理有效投诉，并形成书面记录。</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270"/>
          <w:jc w:val="center"/>
        </w:trPr>
        <w:tc>
          <w:tcPr>
            <w:tcW w:w="757" w:type="pct"/>
            <w:vMerge/>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3" w:type="pct"/>
            <w:vAlign w:val="center"/>
          </w:tcPr>
          <w:p w:rsidR="0097610B" w:rsidRPr="0097610B" w:rsidRDefault="0097610B" w:rsidP="0097610B">
            <w:pPr>
              <w:tabs>
                <w:tab w:val="left" w:pos="7200"/>
              </w:tabs>
              <w:adjustRightInd w:val="0"/>
              <w:snapToGrid w:val="0"/>
              <w:spacing w:line="300" w:lineRule="auto"/>
              <w:jc w:val="center"/>
              <w:rPr>
                <w:rFonts w:ascii="Calibri" w:eastAsia="宋体" w:hAnsi="Calibri" w:cs="Times New Roman"/>
                <w:sz w:val="22"/>
              </w:rPr>
            </w:pPr>
            <w:r w:rsidRPr="0097610B">
              <w:rPr>
                <w:rFonts w:ascii="Calibri" w:eastAsia="宋体" w:hAnsi="Calibri" w:cs="Times New Roman" w:hint="eastAsia"/>
                <w:sz w:val="22"/>
              </w:rPr>
              <w:t>反馈提高</w:t>
            </w:r>
          </w:p>
        </w:tc>
        <w:tc>
          <w:tcPr>
            <w:tcW w:w="548" w:type="pct"/>
            <w:noWrap/>
            <w:vAlign w:val="center"/>
          </w:tcPr>
          <w:p w:rsidR="0097610B" w:rsidRPr="0097610B" w:rsidRDefault="0097610B" w:rsidP="0097610B">
            <w:pPr>
              <w:adjustRightInd w:val="0"/>
              <w:snapToGrid w:val="0"/>
              <w:spacing w:line="300" w:lineRule="auto"/>
              <w:ind w:firstLine="440"/>
              <w:rPr>
                <w:rFonts w:ascii="Calibri" w:eastAsia="宋体" w:hAnsi="Calibri" w:cs="Times New Roman"/>
                <w:sz w:val="22"/>
              </w:rPr>
            </w:pPr>
            <w:r w:rsidRPr="0097610B">
              <w:rPr>
                <w:rFonts w:ascii="Calibri" w:eastAsia="宋体" w:hAnsi="Calibri" w:cs="Times New Roman" w:hint="eastAsia"/>
                <w:sz w:val="22"/>
              </w:rPr>
              <w:t>2</w:t>
            </w:r>
          </w:p>
        </w:tc>
        <w:tc>
          <w:tcPr>
            <w:tcW w:w="2364" w:type="pct"/>
          </w:tcPr>
          <w:p w:rsidR="0097610B" w:rsidRPr="0097610B" w:rsidRDefault="0097610B" w:rsidP="0097610B">
            <w:pPr>
              <w:tabs>
                <w:tab w:val="left" w:pos="7200"/>
              </w:tabs>
              <w:adjustRightInd w:val="0"/>
              <w:snapToGrid w:val="0"/>
              <w:spacing w:line="300" w:lineRule="auto"/>
              <w:rPr>
                <w:rFonts w:ascii="Calibri" w:eastAsia="宋体" w:hAnsi="Calibri" w:cs="Times New Roman"/>
                <w:sz w:val="22"/>
              </w:rPr>
            </w:pPr>
            <w:r w:rsidRPr="0097610B">
              <w:rPr>
                <w:rFonts w:ascii="Calibri" w:eastAsia="宋体" w:hAnsi="Calibri" w:cs="Times New Roman" w:hint="eastAsia"/>
                <w:sz w:val="22"/>
              </w:rPr>
              <w:t>分析投诉原因，改进服务方法，提高服务质量。</w:t>
            </w:r>
          </w:p>
        </w:tc>
        <w:tc>
          <w:tcPr>
            <w:tcW w:w="446" w:type="pct"/>
            <w:noWrap/>
          </w:tcPr>
          <w:p w:rsidR="0097610B" w:rsidRPr="0097610B" w:rsidRDefault="0097610B" w:rsidP="0097610B">
            <w:pPr>
              <w:tabs>
                <w:tab w:val="left" w:pos="7200"/>
              </w:tabs>
              <w:adjustRightInd w:val="0"/>
              <w:snapToGrid w:val="0"/>
              <w:spacing w:line="300" w:lineRule="auto"/>
              <w:ind w:firstLine="440"/>
              <w:rPr>
                <w:rFonts w:ascii="Calibri" w:eastAsia="宋体" w:hAnsi="Calibri" w:cs="Times New Roman"/>
                <w:sz w:val="22"/>
              </w:rPr>
            </w:pPr>
          </w:p>
        </w:tc>
      </w:tr>
      <w:tr w:rsidR="0097610B" w:rsidRPr="0097610B" w:rsidTr="002C738C">
        <w:trPr>
          <w:trHeight w:val="270"/>
          <w:jc w:val="center"/>
        </w:trPr>
        <w:tc>
          <w:tcPr>
            <w:tcW w:w="1641" w:type="pct"/>
            <w:gridSpan w:val="2"/>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r w:rsidRPr="0097610B">
              <w:rPr>
                <w:rFonts w:ascii="Calibri" w:eastAsia="宋体" w:hAnsi="Calibri" w:cs="Times New Roman" w:hint="eastAsia"/>
                <w:sz w:val="22"/>
              </w:rPr>
              <w:t>本次得分：</w:t>
            </w:r>
          </w:p>
        </w:tc>
        <w:tc>
          <w:tcPr>
            <w:tcW w:w="3358" w:type="pct"/>
            <w:gridSpan w:val="3"/>
            <w:noWrap/>
            <w:vAlign w:val="center"/>
          </w:tcPr>
          <w:p w:rsidR="0097610B" w:rsidRPr="0097610B" w:rsidRDefault="0097610B" w:rsidP="0097610B">
            <w:pPr>
              <w:tabs>
                <w:tab w:val="left" w:pos="7200"/>
              </w:tabs>
              <w:adjustRightInd w:val="0"/>
              <w:snapToGrid w:val="0"/>
              <w:spacing w:line="300" w:lineRule="auto"/>
              <w:ind w:firstLineChars="200" w:firstLine="440"/>
              <w:rPr>
                <w:rFonts w:ascii="Calibri" w:eastAsia="宋体" w:hAnsi="Calibri" w:cs="Times New Roman"/>
                <w:sz w:val="22"/>
              </w:rPr>
            </w:pPr>
            <w:r w:rsidRPr="0097610B">
              <w:rPr>
                <w:rFonts w:ascii="Calibri" w:eastAsia="宋体" w:hAnsi="Calibri" w:cs="Times New Roman" w:hint="eastAsia"/>
                <w:sz w:val="22"/>
              </w:rPr>
              <w:t>整体评价：</w:t>
            </w:r>
          </w:p>
        </w:tc>
      </w:tr>
      <w:tr w:rsidR="0097610B" w:rsidRPr="0097610B" w:rsidTr="002C738C">
        <w:trPr>
          <w:trHeight w:val="270"/>
          <w:jc w:val="center"/>
        </w:trPr>
        <w:tc>
          <w:tcPr>
            <w:tcW w:w="1641" w:type="pct"/>
            <w:gridSpan w:val="2"/>
            <w:vAlign w:val="center"/>
          </w:tcPr>
          <w:p w:rsidR="0097610B" w:rsidRPr="0097610B" w:rsidRDefault="0097610B" w:rsidP="0097610B">
            <w:pPr>
              <w:tabs>
                <w:tab w:val="left" w:pos="7200"/>
              </w:tabs>
              <w:adjustRightInd w:val="0"/>
              <w:snapToGrid w:val="0"/>
              <w:spacing w:line="300" w:lineRule="auto"/>
              <w:ind w:firstLineChars="200" w:firstLine="440"/>
              <w:jc w:val="center"/>
              <w:rPr>
                <w:rFonts w:ascii="Calibri" w:eastAsia="宋体" w:hAnsi="Calibri" w:cs="Times New Roman"/>
                <w:sz w:val="22"/>
              </w:rPr>
            </w:pPr>
            <w:r w:rsidRPr="0097610B">
              <w:rPr>
                <w:rFonts w:ascii="Calibri" w:eastAsia="宋体" w:hAnsi="Calibri" w:cs="Times New Roman" w:hint="eastAsia"/>
                <w:sz w:val="22"/>
              </w:rPr>
              <w:t>考核人：</w:t>
            </w:r>
          </w:p>
        </w:tc>
        <w:tc>
          <w:tcPr>
            <w:tcW w:w="3358" w:type="pct"/>
            <w:gridSpan w:val="3"/>
            <w:noWrap/>
            <w:vAlign w:val="center"/>
          </w:tcPr>
          <w:p w:rsidR="0097610B" w:rsidRPr="0097610B" w:rsidRDefault="0097610B" w:rsidP="0097610B">
            <w:pPr>
              <w:tabs>
                <w:tab w:val="left" w:pos="7200"/>
              </w:tabs>
              <w:adjustRightInd w:val="0"/>
              <w:snapToGrid w:val="0"/>
              <w:spacing w:line="300" w:lineRule="auto"/>
              <w:ind w:firstLineChars="200" w:firstLine="440"/>
              <w:rPr>
                <w:rFonts w:ascii="Calibri" w:eastAsia="宋体" w:hAnsi="Calibri" w:cs="Times New Roman"/>
                <w:sz w:val="22"/>
              </w:rPr>
            </w:pPr>
            <w:r w:rsidRPr="0097610B">
              <w:rPr>
                <w:rFonts w:ascii="Calibri" w:eastAsia="宋体" w:hAnsi="Calibri" w:cs="Times New Roman" w:hint="eastAsia"/>
                <w:sz w:val="22"/>
              </w:rPr>
              <w:t>考核日期：</w:t>
            </w:r>
          </w:p>
        </w:tc>
      </w:tr>
    </w:tbl>
    <w:p w:rsidR="0097610B" w:rsidRPr="0097610B" w:rsidRDefault="0097610B" w:rsidP="0097610B">
      <w:pPr>
        <w:adjustRightInd w:val="0"/>
        <w:snapToGrid w:val="0"/>
        <w:spacing w:line="300" w:lineRule="auto"/>
        <w:rPr>
          <w:rFonts w:ascii="Times New Roman" w:eastAsia="宋体" w:hAnsi="Times New Roman" w:cs="Times New Roman"/>
          <w:b/>
          <w:color w:val="FF0000"/>
          <w:sz w:val="22"/>
          <w:u w:val="wavyHeavy"/>
        </w:rPr>
      </w:pPr>
    </w:p>
    <w:p w:rsidR="0097610B" w:rsidRPr="0097610B" w:rsidRDefault="0097610B" w:rsidP="0097610B">
      <w:pPr>
        <w:tabs>
          <w:tab w:val="left" w:pos="7200"/>
        </w:tabs>
        <w:adjustRightInd w:val="0"/>
        <w:snapToGrid w:val="0"/>
        <w:spacing w:line="300" w:lineRule="auto"/>
        <w:ind w:firstLineChars="200" w:firstLine="440"/>
        <w:rPr>
          <w:rFonts w:ascii="Times New Roman" w:eastAsia="宋体" w:hAnsi="Times New Roman" w:cs="Times New Roman"/>
          <w:bCs/>
          <w:color w:val="FF0000"/>
          <w:sz w:val="22"/>
        </w:rPr>
      </w:pPr>
    </w:p>
    <w:p w:rsidR="0097610B" w:rsidRPr="0097610B" w:rsidRDefault="0097610B" w:rsidP="0097610B">
      <w:pPr>
        <w:adjustRightInd w:val="0"/>
        <w:snapToGrid w:val="0"/>
        <w:spacing w:line="300" w:lineRule="auto"/>
        <w:jc w:val="center"/>
        <w:outlineLvl w:val="1"/>
        <w:rPr>
          <w:rFonts w:ascii="Times New Roman" w:eastAsia="黑体" w:hAnsi="Times New Roman" w:cs="Times New Roman"/>
          <w:sz w:val="30"/>
          <w:szCs w:val="30"/>
        </w:rPr>
      </w:pPr>
      <w:bookmarkStart w:id="33" w:name="_Toc460922295"/>
      <w:bookmarkStart w:id="34" w:name="_Toc464465687"/>
      <w:bookmarkStart w:id="35" w:name="_Toc235520524"/>
      <w:r w:rsidRPr="0097610B">
        <w:rPr>
          <w:rFonts w:ascii="Times New Roman" w:eastAsia="黑体" w:hAnsi="Times New Roman" w:cs="Times New Roman"/>
          <w:sz w:val="30"/>
          <w:szCs w:val="30"/>
        </w:rPr>
        <w:t>四、</w:t>
      </w:r>
      <w:bookmarkEnd w:id="33"/>
      <w:bookmarkEnd w:id="34"/>
      <w:r w:rsidRPr="0097610B">
        <w:rPr>
          <w:rFonts w:ascii="Times New Roman" w:eastAsia="黑体" w:hAnsi="Times New Roman" w:cs="Times New Roman"/>
          <w:sz w:val="30"/>
          <w:szCs w:val="30"/>
        </w:rPr>
        <w:t>投标报价须知</w:t>
      </w:r>
      <w:bookmarkEnd w:id="35"/>
    </w:p>
    <w:p w:rsidR="0097610B" w:rsidRPr="0097610B" w:rsidRDefault="0097610B" w:rsidP="0097610B">
      <w:pPr>
        <w:adjustRightInd w:val="0"/>
        <w:snapToGrid w:val="0"/>
        <w:spacing w:line="300" w:lineRule="auto"/>
        <w:ind w:firstLineChars="200" w:firstLine="442"/>
        <w:outlineLvl w:val="2"/>
        <w:rPr>
          <w:rFonts w:ascii="Times New Roman" w:eastAsia="宋体" w:hAnsi="Times New Roman" w:cs="Times New Roman"/>
          <w:b/>
          <w:bCs/>
          <w:sz w:val="22"/>
        </w:rPr>
      </w:pPr>
      <w:bookmarkStart w:id="36" w:name="_Toc235520525"/>
      <w:r w:rsidRPr="0097610B">
        <w:rPr>
          <w:rFonts w:ascii="Times New Roman" w:eastAsia="宋体" w:hAnsi="Times New Roman" w:cs="Times New Roman"/>
          <w:b/>
          <w:bCs/>
          <w:sz w:val="22"/>
        </w:rPr>
        <w:t xml:space="preserve">12 </w:t>
      </w:r>
      <w:r w:rsidRPr="0097610B">
        <w:rPr>
          <w:rFonts w:ascii="Times New Roman" w:eastAsia="宋体" w:hAnsi="Times New Roman" w:cs="Times New Roman"/>
          <w:b/>
          <w:bCs/>
          <w:sz w:val="22"/>
        </w:rPr>
        <w:t>投标报价依据</w:t>
      </w:r>
      <w:bookmarkEnd w:id="36"/>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12.1 </w:t>
      </w:r>
      <w:r w:rsidRPr="0097610B">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12.2 </w:t>
      </w:r>
      <w:r w:rsidRPr="0097610B">
        <w:rPr>
          <w:rFonts w:ascii="Times New Roman" w:eastAsia="宋体" w:hAnsi="Times New Roman" w:cs="Times New Roman"/>
          <w:color w:val="000000"/>
          <w:sz w:val="22"/>
        </w:rPr>
        <w:t>招标文件明确的服务范围、服务内容、服务期限、服务质量要求、售后服务、管理要求与服务标准及考核要求等。</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12.3 </w:t>
      </w:r>
      <w:r w:rsidRPr="0097610B">
        <w:rPr>
          <w:rFonts w:ascii="Times New Roman" w:eastAsia="宋体" w:hAnsi="Times New Roman" w:cs="Times New Roman"/>
          <w:color w:val="000000"/>
          <w:sz w:val="22"/>
        </w:rPr>
        <w:t>岗位设置一览表说明</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12.3.1 </w:t>
      </w:r>
      <w:r w:rsidRPr="0097610B">
        <w:rPr>
          <w:rFonts w:ascii="Times New Roman" w:eastAsia="宋体" w:hAnsi="Times New Roman" w:cs="Times New Roman"/>
          <w:color w:val="000000"/>
          <w:sz w:val="22"/>
        </w:rPr>
        <w:t>岗位设置一览表应与投标人须知、合同条件、项目质量标准和要求等文件结合起来理解或解释。</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12.3.2 </w:t>
      </w:r>
      <w:r w:rsidRPr="0097610B">
        <w:rPr>
          <w:rFonts w:ascii="Times New Roman" w:eastAsia="宋体" w:hAnsi="Times New Roman" w:cs="Times New Roman"/>
          <w:color w:val="000000"/>
          <w:sz w:val="22"/>
        </w:rPr>
        <w:t>采购人提供的</w:t>
      </w:r>
      <w:r w:rsidRPr="0097610B">
        <w:rPr>
          <w:rFonts w:ascii="Times New Roman" w:eastAsia="宋体" w:hAnsi="Times New Roman" w:cs="Times New Roman"/>
          <w:b/>
          <w:color w:val="FF0000"/>
          <w:kern w:val="0"/>
          <w:sz w:val="22"/>
          <w:u w:val="single"/>
        </w:rPr>
        <w:t>岗位设置一览表</w:t>
      </w:r>
      <w:r w:rsidRPr="0097610B">
        <w:rPr>
          <w:rFonts w:ascii="Times New Roman" w:eastAsia="宋体" w:hAnsi="Times New Roman" w:cs="Times New Roman"/>
          <w:color w:val="000000"/>
          <w:sz w:val="22"/>
        </w:rPr>
        <w:t>是依照采购需求测算出的</w:t>
      </w:r>
      <w:r w:rsidRPr="0097610B">
        <w:rPr>
          <w:rFonts w:ascii="Times New Roman" w:eastAsia="宋体" w:hAnsi="Times New Roman" w:cs="Times New Roman"/>
          <w:b/>
          <w:color w:val="FF0000"/>
          <w:kern w:val="0"/>
          <w:sz w:val="22"/>
          <w:u w:val="single"/>
        </w:rPr>
        <w:t>各岗位最低配置要求</w:t>
      </w:r>
      <w:r w:rsidRPr="0097610B">
        <w:rPr>
          <w:rFonts w:ascii="Times New Roman" w:eastAsia="宋体" w:hAnsi="Times New Roman" w:cs="Times New Roman"/>
          <w:color w:val="000000"/>
          <w:sz w:val="22"/>
        </w:rPr>
        <w:t>，与最终的实际履约可能存在小的出入，各投标人应自行认真踏勘现场，了解招标需求。投标人如发现</w:t>
      </w:r>
      <w:r w:rsidRPr="0097610B">
        <w:rPr>
          <w:rFonts w:ascii="Times New Roman" w:eastAsia="宋体" w:hAnsi="Times New Roman" w:cs="Times New Roman"/>
          <w:b/>
          <w:color w:val="FF0000"/>
          <w:kern w:val="0"/>
          <w:sz w:val="22"/>
          <w:u w:val="single"/>
        </w:rPr>
        <w:t>该表</w:t>
      </w:r>
      <w:r w:rsidRPr="0097610B">
        <w:rPr>
          <w:rFonts w:ascii="Times New Roman" w:eastAsia="宋体" w:hAnsi="Times New Roman" w:cs="Times New Roman"/>
          <w:color w:val="000000"/>
          <w:sz w:val="22"/>
        </w:rPr>
        <w:t>和实际工作内容不一致时，应立即以书面形式通知采购人核查，除非采购人以答疑文件或补充文件予以更正，否则，投标人不得</w:t>
      </w:r>
      <w:r w:rsidRPr="0097610B">
        <w:rPr>
          <w:rFonts w:ascii="Times New Roman" w:eastAsia="宋体" w:hAnsi="Times New Roman" w:cs="Times New Roman"/>
          <w:b/>
          <w:color w:val="FF0000"/>
          <w:kern w:val="0"/>
          <w:sz w:val="22"/>
          <w:u w:val="single"/>
        </w:rPr>
        <w:t>对岗位设置一览表中的岗位类别和数量进行缩减</w:t>
      </w:r>
      <w:r w:rsidRPr="0097610B">
        <w:rPr>
          <w:rFonts w:ascii="Times New Roman" w:eastAsia="宋体" w:hAnsi="Times New Roman" w:cs="Times New Roman"/>
          <w:color w:val="000000"/>
          <w:sz w:val="22"/>
        </w:rPr>
        <w:t>。</w:t>
      </w:r>
    </w:p>
    <w:p w:rsidR="0097610B" w:rsidRPr="0097610B" w:rsidRDefault="0097610B" w:rsidP="0097610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7" w:name="_Toc235520526"/>
      <w:r w:rsidRPr="0097610B">
        <w:rPr>
          <w:rFonts w:ascii="Times New Roman" w:eastAsia="宋体" w:hAnsi="Times New Roman" w:cs="Times New Roman"/>
          <w:b/>
          <w:color w:val="000000"/>
          <w:sz w:val="22"/>
        </w:rPr>
        <w:t>13</w:t>
      </w:r>
      <w:r w:rsidRPr="0097610B">
        <w:rPr>
          <w:rFonts w:ascii="Times New Roman" w:eastAsia="宋体" w:hAnsi="Times New Roman" w:cs="Times New Roman"/>
          <w:b/>
          <w:color w:val="000000"/>
          <w:sz w:val="22"/>
        </w:rPr>
        <w:t>投标报价内容</w:t>
      </w:r>
      <w:bookmarkEnd w:id="37"/>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13.1</w:t>
      </w:r>
      <w:r w:rsidRPr="0097610B">
        <w:rPr>
          <w:rFonts w:ascii="Times New Roman" w:eastAsia="宋体" w:hAnsi="Times New Roman" w:cs="Times New Roman"/>
          <w:color w:val="000000"/>
          <w:sz w:val="22"/>
        </w:rPr>
        <w:t>依据本项目的招标范围和内容，中标人提供物业管理服务，其投标报价应包括管理费、人工、清扫用设备、耗材、售后服务等费用。</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lastRenderedPageBreak/>
        <w:t>13.2</w:t>
      </w:r>
      <w:r w:rsidRPr="0097610B">
        <w:rPr>
          <w:rFonts w:ascii="Times New Roman" w:eastAsia="宋体"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13.3</w:t>
      </w:r>
      <w:r w:rsidRPr="0097610B">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i/>
          <w:color w:val="000000"/>
          <w:sz w:val="22"/>
        </w:rPr>
      </w:pPr>
      <w:r w:rsidRPr="0097610B">
        <w:rPr>
          <w:rFonts w:ascii="Times New Roman" w:eastAsia="宋体" w:hAnsi="Times New Roman" w:cs="Times New Roman"/>
          <w:color w:val="000000"/>
          <w:sz w:val="22"/>
        </w:rPr>
        <w:t>13.4</w:t>
      </w:r>
      <w:r w:rsidRPr="0097610B">
        <w:rPr>
          <w:rFonts w:ascii="Times New Roman" w:eastAsia="宋体" w:hAnsi="Times New Roman" w:cs="Times New Roman"/>
          <w:color w:val="000000"/>
          <w:sz w:val="22"/>
        </w:rPr>
        <w:t>投标人应考虑本项目可能存在的其他任何风险因素，包括政策性调价、人工和材料成本增涨、因</w:t>
      </w:r>
      <w:r w:rsidRPr="0097610B">
        <w:rPr>
          <w:rFonts w:ascii="Times New Roman" w:eastAsia="宋体" w:hAnsi="Times New Roman" w:cs="Times New Roman"/>
          <w:color w:val="0000FF"/>
          <w:kern w:val="0"/>
          <w:sz w:val="22"/>
        </w:rPr>
        <w:t>设备使用年限增长引起的维修成本增加和效能衰减等。</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13.5</w:t>
      </w:r>
      <w:r w:rsidRPr="0097610B">
        <w:rPr>
          <w:rFonts w:ascii="Times New Roman" w:eastAsia="宋体" w:hAnsi="Times New Roman" w:cs="Times New Roman"/>
          <w:color w:val="000000"/>
          <w:sz w:val="22"/>
        </w:rPr>
        <w:t>投标人按照投标文件格式中所附的表式完整地填写开标一览表及各类投标报价明细表，说明其拟提供服务的内容、数量、价格构成等。</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投标人只需在《开标一览表》中报出对应服务期限的投标价格即可。</w:t>
      </w:r>
    </w:p>
    <w:p w:rsidR="0097610B" w:rsidRPr="0097610B" w:rsidRDefault="0097610B" w:rsidP="0097610B">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97610B">
        <w:rPr>
          <w:rFonts w:ascii="Times New Roman" w:eastAsia="宋体" w:hAnsi="Times New Roman" w:cs="Times New Roman"/>
          <w:color w:val="000000"/>
          <w:sz w:val="22"/>
        </w:rPr>
        <w:t xml:space="preserve">13.6 </w:t>
      </w:r>
      <w:r w:rsidRPr="0097610B">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97610B" w:rsidRPr="0097610B" w:rsidTr="002C738C">
        <w:trPr>
          <w:trHeight w:val="567"/>
          <w:tblHeader/>
          <w:jc w:val="center"/>
        </w:trPr>
        <w:tc>
          <w:tcPr>
            <w:tcW w:w="2021" w:type="dxa"/>
            <w:gridSpan w:val="2"/>
            <w:tcBorders>
              <w:bottom w:val="double" w:sz="4" w:space="0" w:color="auto"/>
            </w:tcBorders>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
                <w:bCs/>
                <w:sz w:val="22"/>
              </w:rPr>
            </w:pPr>
            <w:r w:rsidRPr="0097610B">
              <w:rPr>
                <w:rFonts w:ascii="Times New Roman" w:eastAsia="宋体" w:hAnsi="Times New Roman" w:cs="Times New Roman"/>
                <w:b/>
                <w:bCs/>
                <w:sz w:val="22"/>
              </w:rPr>
              <w:t>项目</w:t>
            </w:r>
          </w:p>
        </w:tc>
        <w:tc>
          <w:tcPr>
            <w:tcW w:w="4678" w:type="dxa"/>
            <w:tcBorders>
              <w:bottom w:val="double" w:sz="4" w:space="0" w:color="auto"/>
            </w:tcBorders>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
                <w:bCs/>
                <w:sz w:val="22"/>
              </w:rPr>
            </w:pPr>
            <w:r w:rsidRPr="0097610B">
              <w:rPr>
                <w:rFonts w:ascii="Times New Roman" w:eastAsia="宋体" w:hAnsi="Times New Roman" w:cs="Times New Roman"/>
                <w:b/>
                <w:bCs/>
                <w:sz w:val="22"/>
              </w:rPr>
              <w:t>要求</w:t>
            </w:r>
          </w:p>
        </w:tc>
        <w:tc>
          <w:tcPr>
            <w:tcW w:w="1275" w:type="dxa"/>
            <w:tcBorders>
              <w:bottom w:val="double" w:sz="4" w:space="0" w:color="auto"/>
            </w:tcBorders>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
                <w:bCs/>
                <w:sz w:val="22"/>
              </w:rPr>
            </w:pPr>
            <w:r w:rsidRPr="0097610B">
              <w:rPr>
                <w:rFonts w:ascii="Times New Roman" w:eastAsia="宋体" w:hAnsi="Times New Roman" w:cs="Times New Roman"/>
                <w:b/>
                <w:bCs/>
                <w:sz w:val="22"/>
              </w:rPr>
              <w:t>分项报价</w:t>
            </w:r>
          </w:p>
        </w:tc>
        <w:tc>
          <w:tcPr>
            <w:tcW w:w="1542" w:type="dxa"/>
            <w:tcBorders>
              <w:bottom w:val="double" w:sz="4" w:space="0" w:color="auto"/>
            </w:tcBorders>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
                <w:bCs/>
                <w:sz w:val="22"/>
              </w:rPr>
            </w:pPr>
            <w:r w:rsidRPr="0097610B">
              <w:rPr>
                <w:rFonts w:ascii="Times New Roman" w:eastAsia="宋体" w:hAnsi="Times New Roman" w:cs="Times New Roman"/>
                <w:b/>
                <w:bCs/>
                <w:sz w:val="22"/>
              </w:rPr>
              <w:t>备注</w:t>
            </w:r>
          </w:p>
        </w:tc>
      </w:tr>
      <w:tr w:rsidR="0097610B" w:rsidRPr="0097610B" w:rsidTr="002C738C">
        <w:trPr>
          <w:trHeight w:val="564"/>
          <w:jc w:val="center"/>
        </w:trPr>
        <w:tc>
          <w:tcPr>
            <w:tcW w:w="426" w:type="dxa"/>
            <w:tcBorders>
              <w:top w:val="double" w:sz="4" w:space="0" w:color="auto"/>
            </w:tcBorders>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r w:rsidRPr="0097610B">
              <w:rPr>
                <w:rFonts w:ascii="Times New Roman" w:eastAsia="宋体" w:hAnsi="Times New Roman" w:cs="Times New Roman"/>
                <w:bCs/>
                <w:sz w:val="22"/>
              </w:rPr>
              <w:t>1</w:t>
            </w:r>
          </w:p>
        </w:tc>
        <w:tc>
          <w:tcPr>
            <w:tcW w:w="1595" w:type="dxa"/>
            <w:tcBorders>
              <w:top w:val="double" w:sz="4" w:space="0" w:color="auto"/>
            </w:tcBorders>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r w:rsidRPr="0097610B">
              <w:rPr>
                <w:rFonts w:ascii="Times New Roman" w:eastAsia="宋体" w:hAnsi="Times New Roman" w:cs="Times New Roman"/>
                <w:bCs/>
                <w:sz w:val="22"/>
              </w:rPr>
              <w:t>人员费用</w:t>
            </w:r>
          </w:p>
        </w:tc>
        <w:tc>
          <w:tcPr>
            <w:tcW w:w="4678" w:type="dxa"/>
            <w:tcBorders>
              <w:top w:val="double" w:sz="4" w:space="0" w:color="auto"/>
            </w:tcBorders>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kern w:val="0"/>
                <w:szCs w:val="21"/>
              </w:rPr>
            </w:pPr>
            <w:r w:rsidRPr="0097610B">
              <w:rPr>
                <w:rFonts w:ascii="Times New Roman" w:eastAsia="宋体" w:hAnsi="Times New Roman" w:cs="Times New Roman"/>
                <w:bCs/>
                <w:sz w:val="22"/>
              </w:rPr>
              <w:t>含工资、社会保险和按规定提取的福利费</w:t>
            </w:r>
          </w:p>
        </w:tc>
        <w:tc>
          <w:tcPr>
            <w:tcW w:w="1275" w:type="dxa"/>
            <w:tcBorders>
              <w:top w:val="double" w:sz="4" w:space="0" w:color="auto"/>
            </w:tcBorders>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p>
        </w:tc>
      </w:tr>
      <w:tr w:rsidR="0097610B" w:rsidRPr="0097610B" w:rsidTr="002C738C">
        <w:trPr>
          <w:trHeight w:val="567"/>
          <w:jc w:val="center"/>
        </w:trPr>
        <w:tc>
          <w:tcPr>
            <w:tcW w:w="426"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r w:rsidRPr="0097610B">
              <w:rPr>
                <w:rFonts w:ascii="Times New Roman" w:eastAsia="宋体" w:hAnsi="Times New Roman" w:cs="Times New Roman" w:hint="eastAsia"/>
                <w:bCs/>
                <w:sz w:val="22"/>
              </w:rPr>
              <w:t>2</w:t>
            </w:r>
          </w:p>
        </w:tc>
        <w:tc>
          <w:tcPr>
            <w:tcW w:w="1595"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r w:rsidRPr="0097610B">
              <w:rPr>
                <w:rFonts w:ascii="Times New Roman" w:eastAsia="宋体" w:hAnsi="Times New Roman" w:cs="Times New Roman"/>
                <w:bCs/>
                <w:sz w:val="22"/>
              </w:rPr>
              <w:t>材料费</w:t>
            </w:r>
          </w:p>
        </w:tc>
        <w:tc>
          <w:tcPr>
            <w:tcW w:w="4678"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r w:rsidRPr="0097610B">
              <w:rPr>
                <w:rFonts w:ascii="Times New Roman" w:eastAsia="宋体" w:hAnsi="Times New Roman" w:cs="Times New Roman"/>
                <w:bCs/>
                <w:sz w:val="22"/>
              </w:rPr>
              <w:t>包括</w:t>
            </w:r>
            <w:r w:rsidRPr="0097610B">
              <w:rPr>
                <w:rFonts w:ascii="Times New Roman" w:eastAsia="宋体" w:hAnsi="Times New Roman" w:cs="Times New Roman" w:hint="eastAsia"/>
                <w:bCs/>
                <w:sz w:val="22"/>
              </w:rPr>
              <w:t>保安</w:t>
            </w:r>
            <w:r w:rsidRPr="0097610B">
              <w:rPr>
                <w:rFonts w:ascii="Times New Roman" w:eastAsia="宋体" w:hAnsi="Times New Roman" w:cs="Times New Roman"/>
                <w:bCs/>
                <w:sz w:val="22"/>
              </w:rPr>
              <w:t>耗材等费用</w:t>
            </w:r>
          </w:p>
        </w:tc>
        <w:tc>
          <w:tcPr>
            <w:tcW w:w="1275"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p>
        </w:tc>
      </w:tr>
      <w:tr w:rsidR="0097610B" w:rsidRPr="0097610B" w:rsidTr="002C738C">
        <w:trPr>
          <w:trHeight w:val="567"/>
          <w:jc w:val="center"/>
        </w:trPr>
        <w:tc>
          <w:tcPr>
            <w:tcW w:w="426"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r w:rsidRPr="0097610B">
              <w:rPr>
                <w:rFonts w:ascii="Times New Roman" w:eastAsia="宋体" w:hAnsi="Times New Roman" w:cs="Times New Roman" w:hint="eastAsia"/>
                <w:bCs/>
                <w:sz w:val="22"/>
              </w:rPr>
              <w:t>3</w:t>
            </w:r>
          </w:p>
        </w:tc>
        <w:tc>
          <w:tcPr>
            <w:tcW w:w="1595"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r w:rsidRPr="0097610B">
              <w:rPr>
                <w:rFonts w:ascii="Times New Roman" w:eastAsia="宋体" w:hAnsi="Times New Roman" w:cs="Times New Roman"/>
                <w:kern w:val="0"/>
                <w:szCs w:val="21"/>
              </w:rPr>
              <w:t>保险费用（如有）</w:t>
            </w:r>
          </w:p>
        </w:tc>
        <w:tc>
          <w:tcPr>
            <w:tcW w:w="4678"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kern w:val="0"/>
                <w:szCs w:val="21"/>
              </w:rPr>
            </w:pPr>
            <w:r w:rsidRPr="0097610B">
              <w:rPr>
                <w:rFonts w:ascii="Times New Roman" w:eastAsia="宋体" w:hAnsi="Times New Roman" w:cs="Times New Roman"/>
                <w:bCs/>
                <w:sz w:val="22"/>
              </w:rPr>
              <w:t>如雇主责任险、公众责任险等</w:t>
            </w:r>
          </w:p>
        </w:tc>
        <w:tc>
          <w:tcPr>
            <w:tcW w:w="1275"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97610B" w:rsidRPr="0097610B" w:rsidRDefault="0097610B" w:rsidP="0097610B">
            <w:pPr>
              <w:jc w:val="center"/>
              <w:rPr>
                <w:rFonts w:ascii="Times New Roman" w:eastAsia="宋体" w:hAnsi="Times New Roman" w:cs="Times New Roman"/>
              </w:rPr>
            </w:pPr>
          </w:p>
        </w:tc>
      </w:tr>
      <w:tr w:rsidR="0097610B" w:rsidRPr="0097610B" w:rsidTr="002C738C">
        <w:trPr>
          <w:trHeight w:val="567"/>
          <w:jc w:val="center"/>
        </w:trPr>
        <w:tc>
          <w:tcPr>
            <w:tcW w:w="426"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r w:rsidRPr="0097610B">
              <w:rPr>
                <w:rFonts w:ascii="Times New Roman" w:eastAsia="宋体" w:hAnsi="Times New Roman" w:cs="Times New Roman" w:hint="eastAsia"/>
                <w:bCs/>
                <w:sz w:val="22"/>
              </w:rPr>
              <w:t>4</w:t>
            </w:r>
          </w:p>
        </w:tc>
        <w:tc>
          <w:tcPr>
            <w:tcW w:w="1595"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r w:rsidRPr="0097610B">
              <w:rPr>
                <w:rFonts w:ascii="Times New Roman" w:eastAsia="宋体" w:hAnsi="Times New Roman" w:cs="Times New Roman"/>
                <w:bCs/>
                <w:sz w:val="22"/>
              </w:rPr>
              <w:t>其他</w:t>
            </w:r>
          </w:p>
        </w:tc>
        <w:tc>
          <w:tcPr>
            <w:tcW w:w="4678"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kern w:val="0"/>
                <w:szCs w:val="21"/>
              </w:rPr>
            </w:pPr>
            <w:r w:rsidRPr="0097610B">
              <w:rPr>
                <w:rFonts w:ascii="Times New Roman" w:eastAsia="宋体" w:hAnsi="Times New Roman" w:cs="Times New Roman"/>
                <w:bCs/>
                <w:sz w:val="22"/>
              </w:rPr>
              <w:t>投标人认为本表中未能包括的其他必要费用</w:t>
            </w:r>
          </w:p>
        </w:tc>
        <w:tc>
          <w:tcPr>
            <w:tcW w:w="1275"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97610B" w:rsidRPr="0097610B" w:rsidRDefault="0097610B" w:rsidP="0097610B">
            <w:pPr>
              <w:jc w:val="center"/>
              <w:rPr>
                <w:rFonts w:ascii="Times New Roman" w:eastAsia="宋体" w:hAnsi="Times New Roman" w:cs="Times New Roman"/>
              </w:rPr>
            </w:pPr>
          </w:p>
        </w:tc>
      </w:tr>
      <w:tr w:rsidR="0097610B" w:rsidRPr="0097610B" w:rsidTr="002C738C">
        <w:trPr>
          <w:trHeight w:val="567"/>
          <w:jc w:val="center"/>
        </w:trPr>
        <w:tc>
          <w:tcPr>
            <w:tcW w:w="426"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r w:rsidRPr="0097610B">
              <w:rPr>
                <w:rFonts w:ascii="Times New Roman" w:eastAsia="宋体" w:hAnsi="Times New Roman" w:cs="Times New Roman" w:hint="eastAsia"/>
                <w:bCs/>
                <w:sz w:val="22"/>
              </w:rPr>
              <w:t>5</w:t>
            </w:r>
          </w:p>
        </w:tc>
        <w:tc>
          <w:tcPr>
            <w:tcW w:w="1595"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r w:rsidRPr="0097610B">
              <w:rPr>
                <w:rFonts w:ascii="Times New Roman" w:eastAsia="宋体" w:hAnsi="Times New Roman" w:cs="Times New Roman"/>
                <w:bCs/>
                <w:sz w:val="22"/>
              </w:rPr>
              <w:t>利润</w:t>
            </w:r>
          </w:p>
        </w:tc>
        <w:tc>
          <w:tcPr>
            <w:tcW w:w="4678"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r w:rsidRPr="0097610B">
              <w:rPr>
                <w:rFonts w:ascii="Times New Roman" w:eastAsia="宋体" w:hAnsi="Times New Roman" w:cs="Times New Roman"/>
                <w:bCs/>
                <w:sz w:val="22"/>
              </w:rPr>
              <w:t>按（</w:t>
            </w:r>
            <w:r w:rsidRPr="0097610B">
              <w:rPr>
                <w:rFonts w:ascii="Times New Roman" w:eastAsia="宋体" w:hAnsi="Times New Roman" w:cs="Times New Roman"/>
                <w:bCs/>
                <w:sz w:val="22"/>
              </w:rPr>
              <w:t>1+2+3+4</w:t>
            </w:r>
            <w:r w:rsidRPr="0097610B">
              <w:rPr>
                <w:rFonts w:ascii="Times New Roman" w:eastAsia="宋体" w:hAnsi="Times New Roman" w:cs="Times New Roman"/>
                <w:bCs/>
                <w:sz w:val="22"/>
              </w:rPr>
              <w:t>）的</w:t>
            </w:r>
            <w:r w:rsidRPr="0097610B">
              <w:rPr>
                <w:rFonts w:ascii="Times New Roman" w:eastAsia="宋体" w:hAnsi="Times New Roman" w:cs="Times New Roman"/>
                <w:bCs/>
                <w:sz w:val="22"/>
              </w:rPr>
              <w:t>%</w:t>
            </w:r>
            <w:r w:rsidRPr="0097610B">
              <w:rPr>
                <w:rFonts w:ascii="Times New Roman" w:eastAsia="宋体" w:hAnsi="Times New Roman" w:cs="Times New Roman"/>
                <w:bCs/>
                <w:sz w:val="22"/>
              </w:rPr>
              <w:t>计取</w:t>
            </w:r>
          </w:p>
        </w:tc>
        <w:tc>
          <w:tcPr>
            <w:tcW w:w="1275"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p>
        </w:tc>
      </w:tr>
      <w:tr w:rsidR="0097610B" w:rsidRPr="0097610B" w:rsidTr="002C738C">
        <w:trPr>
          <w:trHeight w:val="567"/>
          <w:jc w:val="center"/>
        </w:trPr>
        <w:tc>
          <w:tcPr>
            <w:tcW w:w="426"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r w:rsidRPr="0097610B">
              <w:rPr>
                <w:rFonts w:ascii="Times New Roman" w:eastAsia="宋体" w:hAnsi="Times New Roman" w:cs="Times New Roman" w:hint="eastAsia"/>
                <w:bCs/>
                <w:sz w:val="22"/>
              </w:rPr>
              <w:t>6</w:t>
            </w:r>
          </w:p>
        </w:tc>
        <w:tc>
          <w:tcPr>
            <w:tcW w:w="1595"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r w:rsidRPr="0097610B">
              <w:rPr>
                <w:rFonts w:ascii="Times New Roman" w:eastAsia="宋体" w:hAnsi="Times New Roman" w:cs="Times New Roman"/>
                <w:bCs/>
                <w:sz w:val="22"/>
              </w:rPr>
              <w:t>税金</w:t>
            </w:r>
          </w:p>
        </w:tc>
        <w:tc>
          <w:tcPr>
            <w:tcW w:w="4678"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r w:rsidRPr="0097610B">
              <w:rPr>
                <w:rFonts w:ascii="Times New Roman" w:eastAsia="宋体" w:hAnsi="Times New Roman" w:cs="Times New Roman"/>
                <w:bCs/>
                <w:sz w:val="22"/>
              </w:rPr>
              <w:t>按国家及上海市规定缴纳</w:t>
            </w:r>
          </w:p>
        </w:tc>
        <w:tc>
          <w:tcPr>
            <w:tcW w:w="1275"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p>
        </w:tc>
      </w:tr>
      <w:tr w:rsidR="0097610B" w:rsidRPr="0097610B" w:rsidTr="002C738C">
        <w:trPr>
          <w:trHeight w:val="567"/>
          <w:jc w:val="center"/>
        </w:trPr>
        <w:tc>
          <w:tcPr>
            <w:tcW w:w="6699" w:type="dxa"/>
            <w:gridSpan w:val="3"/>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
                <w:bCs/>
                <w:sz w:val="22"/>
              </w:rPr>
            </w:pPr>
            <w:r w:rsidRPr="0097610B">
              <w:rPr>
                <w:rFonts w:ascii="Times New Roman" w:eastAsia="宋体" w:hAnsi="Times New Roman" w:cs="Times New Roman"/>
                <w:b/>
                <w:bCs/>
                <w:sz w:val="22"/>
              </w:rPr>
              <w:t>投标总价</w:t>
            </w:r>
          </w:p>
        </w:tc>
        <w:tc>
          <w:tcPr>
            <w:tcW w:w="1275" w:type="dxa"/>
            <w:vAlign w:val="center"/>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97610B" w:rsidRPr="0097610B" w:rsidRDefault="0097610B" w:rsidP="0097610B">
            <w:pPr>
              <w:tabs>
                <w:tab w:val="left" w:pos="3060"/>
              </w:tabs>
              <w:adjustRightInd w:val="0"/>
              <w:snapToGrid w:val="0"/>
              <w:spacing w:line="300" w:lineRule="auto"/>
              <w:jc w:val="center"/>
              <w:rPr>
                <w:rFonts w:ascii="Times New Roman" w:eastAsia="宋体" w:hAnsi="Times New Roman" w:cs="Times New Roman"/>
                <w:bCs/>
                <w:sz w:val="22"/>
              </w:rPr>
            </w:pPr>
          </w:p>
        </w:tc>
      </w:tr>
    </w:tbl>
    <w:p w:rsidR="0097610B" w:rsidRPr="0097610B" w:rsidRDefault="0097610B" w:rsidP="0097610B">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97610B">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97610B" w:rsidRPr="0097610B" w:rsidRDefault="0097610B" w:rsidP="0097610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8" w:name="_Toc235520527"/>
      <w:r w:rsidRPr="0097610B">
        <w:rPr>
          <w:rFonts w:ascii="Times New Roman" w:eastAsia="宋体" w:hAnsi="Times New Roman" w:cs="Times New Roman"/>
          <w:b/>
          <w:color w:val="000000"/>
          <w:sz w:val="22"/>
        </w:rPr>
        <w:t>14</w:t>
      </w:r>
      <w:r w:rsidRPr="0097610B">
        <w:rPr>
          <w:rFonts w:ascii="Times New Roman" w:eastAsia="宋体" w:hAnsi="Times New Roman" w:cs="Times New Roman"/>
          <w:b/>
          <w:color w:val="000000"/>
          <w:sz w:val="22"/>
        </w:rPr>
        <w:t>投标报价控制性条款</w:t>
      </w:r>
      <w:bookmarkEnd w:id="38"/>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14.1 </w:t>
      </w:r>
      <w:r w:rsidRPr="0097610B">
        <w:rPr>
          <w:rFonts w:ascii="Times New Roman" w:eastAsia="宋体" w:hAnsi="Times New Roman" w:cs="Times New Roman"/>
          <w:color w:val="000000"/>
          <w:sz w:val="22"/>
        </w:rPr>
        <w:t>投标报价不得超过公布的预算金额或最高限价，其中各年度或各分项报价（如有要求）均不得超过对应的预算金额或最高限价。</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14.2 </w:t>
      </w:r>
      <w:r w:rsidRPr="0097610B">
        <w:rPr>
          <w:rFonts w:ascii="Times New Roman" w:eastAsia="宋体" w:hAnsi="Times New Roman" w:cs="Times New Roman"/>
          <w:color w:val="000000"/>
          <w:sz w:val="22"/>
        </w:rPr>
        <w:t>本项目只允许有一个报价，任何有选择的报价将不予接受。</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14.3 </w:t>
      </w:r>
      <w:r w:rsidRPr="0097610B">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97610B" w:rsidRPr="0097610B" w:rsidRDefault="0097610B" w:rsidP="0097610B">
      <w:pPr>
        <w:adjustRightInd w:val="0"/>
        <w:snapToGrid w:val="0"/>
        <w:spacing w:line="300" w:lineRule="auto"/>
        <w:ind w:firstLineChars="200" w:firstLine="442"/>
        <w:jc w:val="left"/>
        <w:rPr>
          <w:rFonts w:ascii="Times New Roman" w:eastAsia="宋体" w:hAnsi="Times New Roman" w:cs="Times New Roman"/>
          <w:color w:val="000000"/>
          <w:sz w:val="22"/>
        </w:rPr>
      </w:pPr>
      <w:r w:rsidRPr="0097610B">
        <w:rPr>
          <w:rFonts w:ascii="宋体" w:eastAsia="宋体" w:hAnsi="宋体" w:cs="宋体" w:hint="eastAsia"/>
          <w:b/>
          <w:bCs/>
          <w:kern w:val="0"/>
          <w:sz w:val="22"/>
        </w:rPr>
        <w:t>★</w:t>
      </w:r>
      <w:r w:rsidRPr="0097610B">
        <w:rPr>
          <w:rFonts w:ascii="Times New Roman" w:eastAsia="宋体" w:hAnsi="Times New Roman" w:cs="Times New Roman"/>
          <w:color w:val="000000"/>
          <w:sz w:val="22"/>
        </w:rPr>
        <w:t xml:space="preserve">14.4 </w:t>
      </w:r>
      <w:r w:rsidRPr="0097610B">
        <w:rPr>
          <w:rFonts w:ascii="Times New Roman" w:eastAsia="宋体" w:hAnsi="Times New Roman" w:cs="Times New Roman"/>
          <w:color w:val="000000"/>
          <w:sz w:val="22"/>
        </w:rPr>
        <w:t>经评标委员会审定，投标报价存在下列情形之一的，该投标文件作无效标处理：</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t xml:space="preserve">14.4.1 </w:t>
      </w:r>
      <w:r w:rsidRPr="0097610B">
        <w:rPr>
          <w:rFonts w:ascii="Times New Roman" w:eastAsia="宋体" w:hAnsi="Times New Roman" w:cs="Times New Roman"/>
          <w:color w:val="000000"/>
          <w:sz w:val="22"/>
        </w:rPr>
        <w:t>对岗位设置一览表中的</w:t>
      </w:r>
      <w:r w:rsidRPr="0097610B">
        <w:rPr>
          <w:rFonts w:ascii="Times New Roman" w:eastAsia="宋体" w:hAnsi="Times New Roman" w:cs="Times New Roman"/>
          <w:sz w:val="22"/>
        </w:rPr>
        <w:t>岗位配置数进行缩减的</w:t>
      </w:r>
      <w:r w:rsidRPr="0097610B">
        <w:rPr>
          <w:rFonts w:ascii="Times New Roman" w:eastAsia="宋体" w:hAnsi="Times New Roman" w:cs="Times New Roman"/>
          <w:color w:val="000000"/>
          <w:sz w:val="22"/>
        </w:rPr>
        <w:t>；</w:t>
      </w:r>
    </w:p>
    <w:p w:rsidR="0097610B" w:rsidRPr="0097610B" w:rsidRDefault="0097610B" w:rsidP="0097610B">
      <w:pPr>
        <w:adjustRightInd w:val="0"/>
        <w:snapToGrid w:val="0"/>
        <w:spacing w:line="300" w:lineRule="auto"/>
        <w:ind w:firstLineChars="200" w:firstLine="440"/>
        <w:jc w:val="left"/>
        <w:rPr>
          <w:rFonts w:ascii="Times New Roman" w:eastAsia="宋体" w:hAnsi="Times New Roman" w:cs="Times New Roman"/>
          <w:color w:val="000000"/>
          <w:sz w:val="22"/>
        </w:rPr>
      </w:pPr>
      <w:r w:rsidRPr="0097610B">
        <w:rPr>
          <w:rFonts w:ascii="Times New Roman" w:eastAsia="宋体" w:hAnsi="Times New Roman" w:cs="Times New Roman"/>
          <w:color w:val="000000"/>
          <w:sz w:val="22"/>
        </w:rPr>
        <w:lastRenderedPageBreak/>
        <w:t xml:space="preserve">14.4.2 </w:t>
      </w:r>
      <w:r w:rsidRPr="0097610B">
        <w:rPr>
          <w:rFonts w:ascii="Times New Roman" w:eastAsia="宋体" w:hAnsi="Times New Roman" w:cs="Times New Roman"/>
          <w:color w:val="000000"/>
          <w:sz w:val="22"/>
        </w:rPr>
        <w:t>投标报价和技术方案明显不相符的；</w:t>
      </w:r>
    </w:p>
    <w:p w:rsidR="0097610B" w:rsidRPr="0097610B" w:rsidRDefault="0097610B" w:rsidP="0097610B">
      <w:pPr>
        <w:adjustRightInd w:val="0"/>
        <w:snapToGrid w:val="0"/>
        <w:spacing w:line="300" w:lineRule="auto"/>
        <w:jc w:val="center"/>
        <w:outlineLvl w:val="1"/>
        <w:rPr>
          <w:rFonts w:ascii="Times New Roman" w:eastAsia="黑体" w:hAnsi="Times New Roman" w:cs="Times New Roman"/>
          <w:sz w:val="30"/>
          <w:szCs w:val="30"/>
        </w:rPr>
      </w:pPr>
      <w:bookmarkStart w:id="39" w:name="_Toc481849902"/>
      <w:bookmarkStart w:id="40" w:name="_Toc486604818"/>
      <w:bookmarkStart w:id="41" w:name="_Toc235520528"/>
      <w:r w:rsidRPr="0097610B">
        <w:rPr>
          <w:rFonts w:ascii="Times New Roman" w:eastAsia="黑体" w:hAnsi="Times New Roman" w:cs="Times New Roman"/>
          <w:sz w:val="30"/>
          <w:szCs w:val="30"/>
        </w:rPr>
        <w:t>五、政府采购政策</w:t>
      </w:r>
      <w:bookmarkEnd w:id="41"/>
    </w:p>
    <w:p w:rsidR="0097610B" w:rsidRPr="0097610B" w:rsidRDefault="0097610B" w:rsidP="0097610B">
      <w:pPr>
        <w:adjustRightInd w:val="0"/>
        <w:snapToGrid w:val="0"/>
        <w:spacing w:line="300" w:lineRule="auto"/>
        <w:ind w:firstLineChars="200" w:firstLine="442"/>
        <w:outlineLvl w:val="2"/>
        <w:rPr>
          <w:rFonts w:ascii="Times New Roman" w:eastAsia="宋体" w:hAnsi="Times New Roman" w:cs="Times New Roman"/>
          <w:b/>
          <w:sz w:val="22"/>
        </w:rPr>
      </w:pPr>
      <w:bookmarkStart w:id="42" w:name="_Toc486604821"/>
      <w:bookmarkStart w:id="43" w:name="_Toc481849905"/>
      <w:bookmarkStart w:id="44" w:name="_Toc235520529"/>
      <w:bookmarkEnd w:id="39"/>
      <w:bookmarkEnd w:id="40"/>
      <w:r w:rsidRPr="0097610B">
        <w:rPr>
          <w:rFonts w:ascii="Times New Roman" w:eastAsia="宋体" w:hAnsi="Times New Roman" w:cs="Times New Roman"/>
          <w:b/>
          <w:sz w:val="22"/>
        </w:rPr>
        <w:t>15</w:t>
      </w:r>
      <w:r w:rsidRPr="0097610B">
        <w:rPr>
          <w:rFonts w:ascii="Times New Roman" w:eastAsia="宋体" w:hAnsi="Times New Roman" w:cs="Times New Roman"/>
          <w:b/>
          <w:sz w:val="22"/>
        </w:rPr>
        <w:t>促进中小企业发展</w:t>
      </w:r>
      <w:bookmarkEnd w:id="44"/>
    </w:p>
    <w:p w:rsidR="0097610B" w:rsidRPr="0097610B" w:rsidRDefault="0097610B" w:rsidP="0097610B">
      <w:pPr>
        <w:tabs>
          <w:tab w:val="left" w:pos="3060"/>
        </w:tabs>
        <w:adjustRightInd w:val="0"/>
        <w:snapToGrid w:val="0"/>
        <w:spacing w:line="300" w:lineRule="auto"/>
        <w:ind w:firstLineChars="200" w:firstLine="442"/>
        <w:rPr>
          <w:rFonts w:ascii="Times New Roman" w:eastAsia="宋体" w:hAnsi="Times New Roman" w:cs="Times New Roman"/>
          <w:sz w:val="22"/>
        </w:rPr>
      </w:pPr>
      <w:r w:rsidRPr="0097610B">
        <w:rPr>
          <w:rFonts w:ascii="宋体" w:eastAsia="宋体" w:hAnsi="宋体" w:cs="宋体" w:hint="eastAsia"/>
          <w:b/>
          <w:bCs/>
          <w:kern w:val="0"/>
          <w:sz w:val="22"/>
        </w:rPr>
        <w:t>★</w:t>
      </w:r>
      <w:r w:rsidRPr="0097610B">
        <w:rPr>
          <w:rFonts w:ascii="Times New Roman" w:eastAsia="宋体" w:hAnsi="Times New Roman" w:cs="Times New Roman"/>
          <w:sz w:val="22"/>
        </w:rPr>
        <w:t>15</w:t>
      </w:r>
      <w:r w:rsidRPr="0097610B">
        <w:rPr>
          <w:rFonts w:ascii="Times New Roman" w:eastAsia="宋体" w:hAnsi="Times New Roman" w:cs="Times New Roman"/>
          <w:bCs/>
          <w:sz w:val="22"/>
        </w:rPr>
        <w:t>.1</w:t>
      </w:r>
      <w:r w:rsidRPr="0097610B">
        <w:rPr>
          <w:rFonts w:ascii="Times New Roman" w:eastAsia="宋体" w:hAnsi="Times New Roman" w:cs="Times New Roman"/>
          <w:sz w:val="22"/>
        </w:rPr>
        <w:t>小型、微型企业的划定按照《中小企业划型标准规定》（工信部联企业〔</w:t>
      </w:r>
      <w:r w:rsidRPr="0097610B">
        <w:rPr>
          <w:rFonts w:ascii="Times New Roman" w:eastAsia="宋体" w:hAnsi="Times New Roman" w:cs="Times New Roman"/>
          <w:sz w:val="22"/>
        </w:rPr>
        <w:t>2011</w:t>
      </w:r>
      <w:r w:rsidRPr="0097610B">
        <w:rPr>
          <w:rFonts w:ascii="Times New Roman" w:eastAsia="宋体" w:hAnsi="Times New Roman" w:cs="Times New Roman"/>
          <w:sz w:val="22"/>
        </w:rPr>
        <w:t>〕</w:t>
      </w:r>
      <w:r w:rsidRPr="0097610B">
        <w:rPr>
          <w:rFonts w:ascii="Times New Roman" w:eastAsia="宋体" w:hAnsi="Times New Roman" w:cs="Times New Roman"/>
          <w:sz w:val="22"/>
        </w:rPr>
        <w:t>300</w:t>
      </w:r>
      <w:r w:rsidRPr="0097610B">
        <w:rPr>
          <w:rFonts w:ascii="Times New Roman" w:eastAsia="宋体" w:hAnsi="Times New Roman" w:cs="Times New Roman"/>
          <w:sz w:val="22"/>
        </w:rPr>
        <w:t>号）执行，参加投标的小型、微型企业应当提供《中小企业声明函》（具体格式见</w:t>
      </w:r>
      <w:r w:rsidRPr="0097610B">
        <w:rPr>
          <w:rFonts w:ascii="Times New Roman" w:eastAsia="宋体" w:hAnsi="Times New Roman" w:cs="Times New Roman"/>
          <w:sz w:val="22"/>
        </w:rPr>
        <w:t>“</w:t>
      </w:r>
      <w:r w:rsidRPr="0097610B">
        <w:rPr>
          <w:rFonts w:ascii="Times New Roman" w:eastAsia="宋体" w:hAnsi="Times New Roman" w:cs="Times New Roman"/>
          <w:sz w:val="22"/>
        </w:rPr>
        <w:t>投标文件格式</w:t>
      </w:r>
      <w:r w:rsidRPr="0097610B">
        <w:rPr>
          <w:rFonts w:ascii="Times New Roman" w:eastAsia="宋体" w:hAnsi="Times New Roman" w:cs="Times New Roman"/>
          <w:sz w:val="22"/>
        </w:rPr>
        <w:t>”</w:t>
      </w:r>
      <w:r w:rsidRPr="0097610B">
        <w:rPr>
          <w:rFonts w:ascii="Times New Roman" w:eastAsia="宋体" w:hAnsi="Times New Roman" w:cs="Times New Roman"/>
          <w:sz w:val="22"/>
        </w:rPr>
        <w:t>），反之，视作非小微企业，不具备参与投标资格。如项目允许联合体参与竞争的，则联合体中各方均应为小型、微型企业，并按本款要求提供《中小企业声明函》。</w:t>
      </w:r>
    </w:p>
    <w:p w:rsidR="0097610B" w:rsidRPr="0097610B" w:rsidRDefault="0097610B" w:rsidP="0097610B">
      <w:pPr>
        <w:adjustRightInd w:val="0"/>
        <w:snapToGrid w:val="0"/>
        <w:spacing w:line="300" w:lineRule="auto"/>
        <w:ind w:firstLineChars="200" w:firstLine="442"/>
        <w:rPr>
          <w:rFonts w:ascii="Times New Roman" w:eastAsia="宋体" w:hAnsi="Times New Roman" w:cs="Times New Roman"/>
          <w:sz w:val="22"/>
        </w:rPr>
      </w:pPr>
      <w:r w:rsidRPr="0097610B">
        <w:rPr>
          <w:rFonts w:ascii="宋体" w:eastAsia="宋体" w:hAnsi="宋体" w:cs="宋体" w:hint="eastAsia"/>
          <w:b/>
          <w:bCs/>
          <w:kern w:val="0"/>
          <w:sz w:val="22"/>
        </w:rPr>
        <w:t>★</w:t>
      </w:r>
      <w:r w:rsidRPr="0097610B">
        <w:rPr>
          <w:rFonts w:ascii="Times New Roman" w:eastAsia="宋体" w:hAnsi="Times New Roman" w:cs="Times New Roman"/>
          <w:sz w:val="22"/>
        </w:rPr>
        <w:t xml:space="preserve">15.2 </w:t>
      </w:r>
      <w:r w:rsidRPr="0097610B">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97610B" w:rsidRPr="0097610B" w:rsidRDefault="0097610B" w:rsidP="0097610B">
      <w:pPr>
        <w:adjustRightInd w:val="0"/>
        <w:snapToGrid w:val="0"/>
        <w:spacing w:line="300" w:lineRule="auto"/>
        <w:ind w:firstLineChars="200" w:firstLine="442"/>
        <w:rPr>
          <w:rFonts w:ascii="Times New Roman" w:eastAsia="宋体" w:hAnsi="Times New Roman" w:cs="Times New Roman"/>
          <w:bCs/>
          <w:sz w:val="22"/>
        </w:rPr>
      </w:pPr>
      <w:bookmarkStart w:id="45" w:name="_Toc4671591"/>
      <w:r w:rsidRPr="0097610B">
        <w:rPr>
          <w:rFonts w:ascii="宋体" w:eastAsia="宋体" w:hAnsi="宋体" w:cs="宋体" w:hint="eastAsia"/>
          <w:b/>
          <w:bCs/>
          <w:kern w:val="0"/>
          <w:sz w:val="22"/>
        </w:rPr>
        <w:t>★</w:t>
      </w:r>
      <w:r w:rsidRPr="0097610B">
        <w:rPr>
          <w:rFonts w:ascii="Times New Roman" w:eastAsia="宋体" w:hAnsi="Times New Roman" w:cs="Times New Roman"/>
          <w:sz w:val="22"/>
        </w:rPr>
        <w:t>15.3</w:t>
      </w:r>
      <w:r w:rsidRPr="0097610B">
        <w:rPr>
          <w:rFonts w:ascii="Times New Roman" w:eastAsia="宋体" w:hAnsi="Times New Roman" w:cs="Times New Roman"/>
          <w:sz w:val="22"/>
        </w:rPr>
        <w:t>供应商如提供虚假材料以谋取成交的，按照《政府采购法》有关条款处理，并记入供应商诚信档案。</w:t>
      </w:r>
      <w:bookmarkEnd w:id="42"/>
      <w:bookmarkEnd w:id="43"/>
      <w:bookmarkEnd w:id="45"/>
    </w:p>
    <w:p w:rsidR="0097610B" w:rsidRPr="0097610B" w:rsidRDefault="0097610B" w:rsidP="0097610B">
      <w:pPr>
        <w:adjustRightInd w:val="0"/>
        <w:snapToGrid w:val="0"/>
        <w:spacing w:line="300" w:lineRule="auto"/>
        <w:ind w:firstLineChars="200" w:firstLine="442"/>
        <w:outlineLvl w:val="2"/>
        <w:rPr>
          <w:rFonts w:ascii="Times New Roman" w:eastAsia="宋体" w:hAnsi="Times New Roman" w:cs="Times New Roman"/>
          <w:b/>
          <w:sz w:val="22"/>
        </w:rPr>
      </w:pPr>
      <w:bookmarkStart w:id="46" w:name="_Toc235520530"/>
      <w:r w:rsidRPr="0097610B">
        <w:rPr>
          <w:rFonts w:ascii="Times New Roman" w:eastAsia="宋体" w:hAnsi="Times New Roman" w:cs="Times New Roman"/>
          <w:b/>
          <w:sz w:val="22"/>
        </w:rPr>
        <w:t xml:space="preserve">16 </w:t>
      </w:r>
      <w:r w:rsidRPr="0097610B">
        <w:rPr>
          <w:rFonts w:ascii="Times New Roman" w:eastAsia="宋体" w:hAnsi="Times New Roman" w:cs="Times New Roman"/>
          <w:b/>
          <w:sz w:val="22"/>
        </w:rPr>
        <w:t>促进残疾人就业</w:t>
      </w:r>
      <w:r w:rsidRPr="0097610B">
        <w:rPr>
          <w:rFonts w:ascii="Times New Roman" w:eastAsia="宋体" w:hAnsi="Times New Roman" w:cs="Times New Roman"/>
          <w:sz w:val="22"/>
        </w:rPr>
        <w:t>（注：仅残疾人福利单位适用）</w:t>
      </w:r>
      <w:bookmarkEnd w:id="46"/>
    </w:p>
    <w:p w:rsidR="0097610B" w:rsidRPr="0097610B" w:rsidRDefault="0097610B" w:rsidP="0097610B">
      <w:pPr>
        <w:adjustRightInd w:val="0"/>
        <w:snapToGrid w:val="0"/>
        <w:spacing w:line="300" w:lineRule="auto"/>
        <w:ind w:firstLineChars="200" w:firstLine="440"/>
        <w:rPr>
          <w:rFonts w:ascii="Times New Roman" w:eastAsia="宋体" w:hAnsi="Times New Roman" w:cs="Times New Roman"/>
          <w:sz w:val="22"/>
        </w:rPr>
      </w:pPr>
      <w:r w:rsidRPr="0097610B">
        <w:rPr>
          <w:rFonts w:ascii="Times New Roman" w:eastAsia="宋体" w:hAnsi="Times New Roman" w:cs="Times New Roman"/>
          <w:sz w:val="22"/>
        </w:rPr>
        <w:t xml:space="preserve">16.1 </w:t>
      </w:r>
      <w:bookmarkStart w:id="47" w:name="sendNo"/>
      <w:r w:rsidRPr="0097610B">
        <w:rPr>
          <w:rFonts w:ascii="Times New Roman" w:eastAsia="宋体" w:hAnsi="Times New Roman" w:cs="Times New Roman"/>
          <w:sz w:val="22"/>
        </w:rPr>
        <w:t>符合财库</w:t>
      </w:r>
      <w:bookmarkEnd w:id="47"/>
      <w:r w:rsidRPr="0097610B">
        <w:rPr>
          <w:rFonts w:ascii="Times New Roman" w:eastAsia="宋体" w:hAnsi="Times New Roman" w:cs="Times New Roman"/>
          <w:sz w:val="22"/>
        </w:rPr>
        <w:t>〔</w:t>
      </w:r>
      <w:r w:rsidRPr="0097610B">
        <w:rPr>
          <w:rFonts w:ascii="Times New Roman" w:eastAsia="宋体" w:hAnsi="Times New Roman" w:cs="Times New Roman"/>
          <w:sz w:val="22"/>
        </w:rPr>
        <w:t>2017</w:t>
      </w:r>
      <w:r w:rsidRPr="0097610B">
        <w:rPr>
          <w:rFonts w:ascii="Times New Roman" w:eastAsia="宋体" w:hAnsi="Times New Roman" w:cs="Times New Roman"/>
          <w:sz w:val="22"/>
        </w:rPr>
        <w:t>〕</w:t>
      </w:r>
      <w:r w:rsidRPr="0097610B">
        <w:rPr>
          <w:rFonts w:ascii="Times New Roman" w:eastAsia="宋体" w:hAnsi="Times New Roman" w:cs="Times New Roman"/>
          <w:sz w:val="22"/>
        </w:rPr>
        <w:t>141</w:t>
      </w:r>
      <w:r w:rsidRPr="0097610B">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97610B" w:rsidRPr="0097610B" w:rsidRDefault="0097610B" w:rsidP="0097610B">
      <w:pPr>
        <w:adjustRightInd w:val="0"/>
        <w:snapToGrid w:val="0"/>
        <w:spacing w:line="300" w:lineRule="auto"/>
        <w:ind w:firstLineChars="200" w:firstLine="440"/>
        <w:rPr>
          <w:rFonts w:ascii="Times New Roman" w:eastAsia="宋体" w:hAnsi="Times New Roman" w:cs="Times New Roman"/>
          <w:sz w:val="22"/>
        </w:rPr>
      </w:pPr>
      <w:r w:rsidRPr="0097610B">
        <w:rPr>
          <w:rFonts w:ascii="Times New Roman" w:eastAsia="宋体" w:hAnsi="Times New Roman" w:cs="Times New Roman"/>
          <w:sz w:val="22"/>
        </w:rPr>
        <w:t>16.2</w:t>
      </w:r>
      <w:r w:rsidRPr="0097610B">
        <w:rPr>
          <w:rFonts w:ascii="Times New Roman" w:eastAsia="宋体" w:hAnsi="Times New Roman" w:cs="Times New Roman"/>
          <w:sz w:val="22"/>
        </w:rPr>
        <w:t>残疾人福利性单位在参加政府采购活动时，应当按财库〔</w:t>
      </w:r>
      <w:r w:rsidRPr="0097610B">
        <w:rPr>
          <w:rFonts w:ascii="Times New Roman" w:eastAsia="宋体" w:hAnsi="Times New Roman" w:cs="Times New Roman"/>
          <w:sz w:val="22"/>
        </w:rPr>
        <w:t>2017</w:t>
      </w:r>
      <w:r w:rsidRPr="0097610B">
        <w:rPr>
          <w:rFonts w:ascii="Times New Roman" w:eastAsia="宋体" w:hAnsi="Times New Roman" w:cs="Times New Roman"/>
          <w:sz w:val="22"/>
        </w:rPr>
        <w:t>〕</w:t>
      </w:r>
      <w:r w:rsidRPr="0097610B">
        <w:rPr>
          <w:rFonts w:ascii="Times New Roman" w:eastAsia="宋体" w:hAnsi="Times New Roman" w:cs="Times New Roman"/>
          <w:sz w:val="22"/>
        </w:rPr>
        <w:t>141</w:t>
      </w:r>
      <w:r w:rsidRPr="0097610B">
        <w:rPr>
          <w:rFonts w:ascii="Times New Roman" w:eastAsia="宋体" w:hAnsi="Times New Roman" w:cs="Times New Roman"/>
          <w:sz w:val="22"/>
        </w:rPr>
        <w:t>号规定的《残疾人福利性单位声明函》（具体格式详见</w:t>
      </w:r>
      <w:r w:rsidRPr="0097610B">
        <w:rPr>
          <w:rFonts w:ascii="Times New Roman" w:eastAsia="宋体" w:hAnsi="Times New Roman" w:cs="Times New Roman"/>
          <w:sz w:val="22"/>
        </w:rPr>
        <w:t>“</w:t>
      </w:r>
      <w:r w:rsidRPr="0097610B">
        <w:rPr>
          <w:rFonts w:ascii="Times New Roman" w:eastAsia="宋体" w:hAnsi="Times New Roman" w:cs="Times New Roman"/>
          <w:sz w:val="22"/>
        </w:rPr>
        <w:t>投标文件格式</w:t>
      </w:r>
      <w:r w:rsidRPr="0097610B">
        <w:rPr>
          <w:rFonts w:ascii="Times New Roman" w:eastAsia="宋体" w:hAnsi="Times New Roman" w:cs="Times New Roman"/>
          <w:sz w:val="22"/>
        </w:rPr>
        <w:t>”</w:t>
      </w:r>
      <w:r w:rsidRPr="0097610B">
        <w:rPr>
          <w:rFonts w:ascii="Times New Roman" w:eastAsia="宋体" w:hAnsi="Times New Roman" w:cs="Times New Roman"/>
          <w:sz w:val="22"/>
        </w:rPr>
        <w:t>），并对声明的真实性负责。</w:t>
      </w:r>
    </w:p>
    <w:p w:rsidR="00D66D57" w:rsidRPr="0097610B" w:rsidRDefault="00D66D57">
      <w:bookmarkStart w:id="48" w:name="_GoBack"/>
      <w:bookmarkEnd w:id="48"/>
    </w:p>
    <w:sectPr w:rsidR="00D66D57" w:rsidRPr="00976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B873E6"/>
    <w:multiLevelType w:val="singleLevel"/>
    <w:tmpl w:val="C3B873E6"/>
    <w:lvl w:ilvl="0">
      <w:start w:val="2"/>
      <w:numFmt w:val="chineseCounting"/>
      <w:suff w:val="nothing"/>
      <w:lvlText w:val="%1、"/>
      <w:lvlJc w:val="left"/>
      <w:rPr>
        <w:rFonts w:hint="eastAsia"/>
      </w:r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E431F13"/>
    <w:multiLevelType w:val="singleLevel"/>
    <w:tmpl w:val="4E431F13"/>
    <w:lvl w:ilvl="0">
      <w:start w:val="3"/>
      <w:numFmt w:val="decimal"/>
      <w:suff w:val="nothing"/>
      <w:lvlText w:val="（%1）"/>
      <w:lvlJc w:val="left"/>
    </w:lvl>
  </w:abstractNum>
  <w:abstractNum w:abstractNumId="3">
    <w:nsid w:val="4EE031A8"/>
    <w:multiLevelType w:val="hybridMultilevel"/>
    <w:tmpl w:val="7BE0C1AA"/>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nsid w:val="73EE3FFB"/>
    <w:multiLevelType w:val="hybridMultilevel"/>
    <w:tmpl w:val="AC3CE716"/>
    <w:lvl w:ilvl="0" w:tplc="DFE625C0">
      <w:start w:val="1"/>
      <w:numFmt w:val="decimal"/>
      <w:lvlText w:val="%1、"/>
      <w:lvlJc w:val="left"/>
      <w:pPr>
        <w:ind w:left="1220" w:hanging="78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0B"/>
    <w:rsid w:val="0097610B"/>
    <w:rsid w:val="00D66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7610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97610B"/>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97610B"/>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97610B"/>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97610B"/>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97610B"/>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97610B"/>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97610B"/>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97610B"/>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97610B"/>
    <w:rPr>
      <w:rFonts w:ascii="Times New Roman" w:eastAsia="宋体" w:hAnsi="Times New Roman" w:cs="Times New Roman"/>
      <w:b/>
      <w:bCs/>
      <w:kern w:val="44"/>
      <w:sz w:val="44"/>
      <w:szCs w:val="44"/>
    </w:rPr>
  </w:style>
  <w:style w:type="character" w:customStyle="1" w:styleId="2Char">
    <w:name w:val="标题 2 Char"/>
    <w:basedOn w:val="a1"/>
    <w:link w:val="2"/>
    <w:qFormat/>
    <w:rsid w:val="0097610B"/>
    <w:rPr>
      <w:rFonts w:ascii="Arial" w:eastAsia="黑体" w:hAnsi="Arial" w:cs="Times New Roman"/>
      <w:b/>
      <w:bCs/>
      <w:sz w:val="32"/>
      <w:szCs w:val="32"/>
    </w:rPr>
  </w:style>
  <w:style w:type="character" w:customStyle="1" w:styleId="3Char">
    <w:name w:val="标题 3 Char"/>
    <w:basedOn w:val="a1"/>
    <w:link w:val="3"/>
    <w:qFormat/>
    <w:rsid w:val="0097610B"/>
    <w:rPr>
      <w:rFonts w:ascii="Times New Roman" w:eastAsia="宋体" w:hAnsi="Times New Roman" w:cs="Times New Roman"/>
      <w:b/>
      <w:bCs/>
      <w:szCs w:val="32"/>
    </w:rPr>
  </w:style>
  <w:style w:type="character" w:customStyle="1" w:styleId="4Char">
    <w:name w:val="标题 4 Char"/>
    <w:basedOn w:val="a1"/>
    <w:link w:val="4"/>
    <w:qFormat/>
    <w:rsid w:val="0097610B"/>
    <w:rPr>
      <w:rFonts w:ascii="Arial" w:eastAsia="黑体" w:hAnsi="Arial" w:cs="Times New Roman"/>
      <w:b/>
      <w:bCs/>
      <w:sz w:val="28"/>
      <w:szCs w:val="28"/>
    </w:rPr>
  </w:style>
  <w:style w:type="character" w:customStyle="1" w:styleId="5Char">
    <w:name w:val="标题 5 Char"/>
    <w:basedOn w:val="a1"/>
    <w:link w:val="5"/>
    <w:qFormat/>
    <w:rsid w:val="0097610B"/>
    <w:rPr>
      <w:rFonts w:ascii="Times New Roman" w:eastAsia="宋体" w:hAnsi="Times New Roman" w:cs="Times New Roman"/>
      <w:b/>
      <w:sz w:val="28"/>
      <w:szCs w:val="20"/>
    </w:rPr>
  </w:style>
  <w:style w:type="character" w:customStyle="1" w:styleId="6Char">
    <w:name w:val="标题 6 Char"/>
    <w:basedOn w:val="a1"/>
    <w:link w:val="6"/>
    <w:qFormat/>
    <w:rsid w:val="0097610B"/>
    <w:rPr>
      <w:rFonts w:ascii="Arial" w:eastAsia="黑体" w:hAnsi="Arial" w:cs="Times New Roman"/>
      <w:b/>
      <w:sz w:val="24"/>
      <w:szCs w:val="20"/>
    </w:rPr>
  </w:style>
  <w:style w:type="character" w:customStyle="1" w:styleId="7Char">
    <w:name w:val="标题 7 Char"/>
    <w:basedOn w:val="a1"/>
    <w:link w:val="7"/>
    <w:qFormat/>
    <w:rsid w:val="0097610B"/>
    <w:rPr>
      <w:rFonts w:ascii="Times New Roman" w:eastAsia="宋体" w:hAnsi="Times New Roman" w:cs="Times New Roman"/>
      <w:b/>
      <w:sz w:val="24"/>
      <w:szCs w:val="20"/>
    </w:rPr>
  </w:style>
  <w:style w:type="character" w:customStyle="1" w:styleId="8Char">
    <w:name w:val="标题 8 Char"/>
    <w:basedOn w:val="a1"/>
    <w:link w:val="8"/>
    <w:qFormat/>
    <w:rsid w:val="0097610B"/>
    <w:rPr>
      <w:rFonts w:ascii="Arial" w:eastAsia="黑体" w:hAnsi="Arial" w:cs="Times New Roman"/>
      <w:sz w:val="24"/>
      <w:szCs w:val="20"/>
    </w:rPr>
  </w:style>
  <w:style w:type="character" w:customStyle="1" w:styleId="9Char">
    <w:name w:val="标题 9 Char"/>
    <w:basedOn w:val="a1"/>
    <w:link w:val="9"/>
    <w:qFormat/>
    <w:rsid w:val="0097610B"/>
    <w:rPr>
      <w:rFonts w:ascii="Arial" w:eastAsia="黑体" w:hAnsi="Arial" w:cs="Times New Roman"/>
      <w:szCs w:val="20"/>
    </w:rPr>
  </w:style>
  <w:style w:type="numbering" w:customStyle="1" w:styleId="10">
    <w:name w:val="无列表1"/>
    <w:next w:val="a3"/>
    <w:uiPriority w:val="99"/>
    <w:semiHidden/>
    <w:unhideWhenUsed/>
    <w:rsid w:val="0097610B"/>
  </w:style>
  <w:style w:type="paragraph" w:styleId="a0">
    <w:name w:val="Normal Indent"/>
    <w:basedOn w:val="a"/>
    <w:link w:val="Char"/>
    <w:autoRedefine/>
    <w:qFormat/>
    <w:rsid w:val="0097610B"/>
    <w:pPr>
      <w:ind w:firstLine="420"/>
    </w:pPr>
    <w:rPr>
      <w:rFonts w:ascii="Calibri" w:eastAsia="宋体" w:hAnsi="Calibri" w:cs="Times New Roman"/>
    </w:rPr>
  </w:style>
  <w:style w:type="paragraph" w:styleId="70">
    <w:name w:val="toc 7"/>
    <w:basedOn w:val="a"/>
    <w:next w:val="a"/>
    <w:autoRedefine/>
    <w:uiPriority w:val="39"/>
    <w:qFormat/>
    <w:rsid w:val="0097610B"/>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97610B"/>
    <w:pPr>
      <w:jc w:val="center"/>
    </w:pPr>
    <w:rPr>
      <w:rFonts w:ascii="Calibri" w:eastAsia="宋体" w:hAnsi="Calibri" w:cs="Times New Roman"/>
    </w:rPr>
  </w:style>
  <w:style w:type="character" w:customStyle="1" w:styleId="Char0">
    <w:name w:val="注释标题 Char"/>
    <w:basedOn w:val="a1"/>
    <w:link w:val="a4"/>
    <w:qFormat/>
    <w:rsid w:val="0097610B"/>
    <w:rPr>
      <w:rFonts w:ascii="Calibri" w:eastAsia="宋体" w:hAnsi="Calibri" w:cs="Times New Roman"/>
    </w:rPr>
  </w:style>
  <w:style w:type="paragraph" w:styleId="40">
    <w:name w:val="List Bullet 4"/>
    <w:basedOn w:val="a"/>
    <w:autoRedefine/>
    <w:qFormat/>
    <w:rsid w:val="0097610B"/>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97610B"/>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97610B"/>
    <w:pPr>
      <w:spacing w:line="480" w:lineRule="auto"/>
    </w:pPr>
    <w:rPr>
      <w:rFonts w:ascii="华文中宋" w:eastAsia="华文中宋" w:hAnsi="华文中宋" w:cs="Times New Roman"/>
      <w:sz w:val="36"/>
      <w:szCs w:val="20"/>
    </w:rPr>
  </w:style>
  <w:style w:type="paragraph" w:styleId="a7">
    <w:name w:val="List Bullet"/>
    <w:basedOn w:val="a"/>
    <w:autoRedefine/>
    <w:qFormat/>
    <w:rsid w:val="0097610B"/>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97610B"/>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97610B"/>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97610B"/>
    <w:pPr>
      <w:jc w:val="left"/>
    </w:pPr>
    <w:rPr>
      <w:rFonts w:ascii="Calibri" w:eastAsia="宋体" w:hAnsi="Calibri" w:cs="Times New Roman"/>
    </w:rPr>
  </w:style>
  <w:style w:type="character" w:customStyle="1" w:styleId="Char2">
    <w:name w:val="批注文字 Char"/>
    <w:basedOn w:val="a1"/>
    <w:link w:val="a9"/>
    <w:uiPriority w:val="99"/>
    <w:qFormat/>
    <w:rsid w:val="0097610B"/>
    <w:rPr>
      <w:rFonts w:ascii="Calibri" w:eastAsia="宋体" w:hAnsi="Calibri" w:cs="Times New Roman"/>
    </w:rPr>
  </w:style>
  <w:style w:type="paragraph" w:styleId="aa">
    <w:name w:val="Salutation"/>
    <w:basedOn w:val="a"/>
    <w:next w:val="a"/>
    <w:link w:val="Char3"/>
    <w:autoRedefine/>
    <w:qFormat/>
    <w:rsid w:val="0097610B"/>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97610B"/>
    <w:rPr>
      <w:rFonts w:ascii="Times New Roman" w:eastAsia="宋体" w:hAnsi="Times New Roman" w:cs="Times New Roman"/>
      <w:kern w:val="0"/>
      <w:sz w:val="24"/>
      <w:szCs w:val="24"/>
    </w:rPr>
  </w:style>
  <w:style w:type="paragraph" w:styleId="30">
    <w:name w:val="Body Text 3"/>
    <w:basedOn w:val="a"/>
    <w:link w:val="3Char0"/>
    <w:autoRedefine/>
    <w:qFormat/>
    <w:rsid w:val="0097610B"/>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97610B"/>
    <w:rPr>
      <w:rFonts w:ascii="Times New Roman" w:eastAsia="宋体" w:hAnsi="Times New Roman" w:cs="Times New Roman"/>
      <w:kern w:val="0"/>
      <w:sz w:val="16"/>
      <w:szCs w:val="20"/>
    </w:rPr>
  </w:style>
  <w:style w:type="paragraph" w:styleId="31">
    <w:name w:val="List Bullet 3"/>
    <w:basedOn w:val="a"/>
    <w:autoRedefine/>
    <w:qFormat/>
    <w:rsid w:val="0097610B"/>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97610B"/>
    <w:pPr>
      <w:spacing w:after="120"/>
    </w:pPr>
    <w:rPr>
      <w:rFonts w:ascii="Calibri" w:eastAsia="宋体" w:hAnsi="Calibri" w:cs="Times New Roman"/>
    </w:rPr>
  </w:style>
  <w:style w:type="character" w:customStyle="1" w:styleId="Char4">
    <w:name w:val="正文文本 Char"/>
    <w:basedOn w:val="a1"/>
    <w:qFormat/>
    <w:rsid w:val="0097610B"/>
  </w:style>
  <w:style w:type="paragraph" w:styleId="ac">
    <w:name w:val="Body Text Indent"/>
    <w:basedOn w:val="a"/>
    <w:link w:val="Char5"/>
    <w:autoRedefine/>
    <w:qFormat/>
    <w:rsid w:val="0097610B"/>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97610B"/>
    <w:rPr>
      <w:rFonts w:ascii="Times New Roman" w:eastAsia="宋体" w:hAnsi="Times New Roman" w:cs="Times New Roman"/>
      <w:b/>
      <w:sz w:val="24"/>
      <w:szCs w:val="20"/>
    </w:rPr>
  </w:style>
  <w:style w:type="paragraph" w:styleId="20">
    <w:name w:val="List Bullet 2"/>
    <w:basedOn w:val="a"/>
    <w:qFormat/>
    <w:rsid w:val="0097610B"/>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97610B"/>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97610B"/>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97610B"/>
    <w:rPr>
      <w:rFonts w:ascii="宋体" w:eastAsia="宋体" w:hAnsi="Courier New" w:cs="Times New Roman"/>
      <w:kern w:val="0"/>
      <w:sz w:val="20"/>
      <w:szCs w:val="20"/>
    </w:rPr>
  </w:style>
  <w:style w:type="character" w:customStyle="1" w:styleId="Char6">
    <w:name w:val="纯文本 Char"/>
    <w:basedOn w:val="a1"/>
    <w:link w:val="ad"/>
    <w:qFormat/>
    <w:rsid w:val="0097610B"/>
    <w:rPr>
      <w:rFonts w:ascii="宋体" w:eastAsia="宋体" w:hAnsi="Courier New" w:cs="Times New Roman"/>
      <w:kern w:val="0"/>
      <w:sz w:val="20"/>
      <w:szCs w:val="20"/>
    </w:rPr>
  </w:style>
  <w:style w:type="paragraph" w:styleId="80">
    <w:name w:val="toc 8"/>
    <w:basedOn w:val="a"/>
    <w:next w:val="a"/>
    <w:autoRedefine/>
    <w:uiPriority w:val="39"/>
    <w:qFormat/>
    <w:rsid w:val="0097610B"/>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97610B"/>
    <w:rPr>
      <w:rFonts w:ascii="Calibri" w:eastAsia="宋体" w:hAnsi="Calibri" w:cs="Times New Roman"/>
    </w:rPr>
  </w:style>
  <w:style w:type="character" w:customStyle="1" w:styleId="Char7">
    <w:name w:val="日期 Char"/>
    <w:basedOn w:val="a1"/>
    <w:link w:val="ae"/>
    <w:qFormat/>
    <w:rsid w:val="0097610B"/>
    <w:rPr>
      <w:rFonts w:ascii="Calibri" w:eastAsia="宋体" w:hAnsi="Calibri" w:cs="Times New Roman"/>
    </w:rPr>
  </w:style>
  <w:style w:type="paragraph" w:styleId="21">
    <w:name w:val="Body Text Indent 2"/>
    <w:basedOn w:val="a"/>
    <w:link w:val="2Char0"/>
    <w:autoRedefine/>
    <w:qFormat/>
    <w:rsid w:val="0097610B"/>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97610B"/>
    <w:rPr>
      <w:rFonts w:ascii="宋体" w:eastAsia="宋体" w:hAnsi="宋体" w:cs="Times New Roman"/>
      <w:b/>
      <w:bCs/>
      <w:sz w:val="24"/>
      <w:szCs w:val="20"/>
    </w:rPr>
  </w:style>
  <w:style w:type="paragraph" w:styleId="af">
    <w:name w:val="Balloon Text"/>
    <w:basedOn w:val="a"/>
    <w:link w:val="Char8"/>
    <w:autoRedefine/>
    <w:semiHidden/>
    <w:qFormat/>
    <w:rsid w:val="0097610B"/>
    <w:rPr>
      <w:rFonts w:ascii="Times New Roman" w:eastAsia="宋体" w:hAnsi="Times New Roman" w:cs="Times New Roman"/>
      <w:sz w:val="18"/>
      <w:szCs w:val="18"/>
    </w:rPr>
  </w:style>
  <w:style w:type="character" w:customStyle="1" w:styleId="Char8">
    <w:name w:val="批注框文本 Char"/>
    <w:basedOn w:val="a1"/>
    <w:link w:val="af"/>
    <w:semiHidden/>
    <w:qFormat/>
    <w:rsid w:val="0097610B"/>
    <w:rPr>
      <w:rFonts w:ascii="Times New Roman" w:eastAsia="宋体" w:hAnsi="Times New Roman" w:cs="Times New Roman"/>
      <w:sz w:val="18"/>
      <w:szCs w:val="18"/>
    </w:rPr>
  </w:style>
  <w:style w:type="paragraph" w:styleId="af0">
    <w:name w:val="footer"/>
    <w:basedOn w:val="a"/>
    <w:link w:val="Char9"/>
    <w:autoRedefine/>
    <w:uiPriority w:val="99"/>
    <w:qFormat/>
    <w:rsid w:val="0097610B"/>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97610B"/>
    <w:rPr>
      <w:rFonts w:ascii="Times New Roman" w:eastAsia="宋体" w:hAnsi="Times New Roman" w:cs="Times New Roman"/>
      <w:kern w:val="0"/>
      <w:sz w:val="18"/>
      <w:szCs w:val="20"/>
    </w:rPr>
  </w:style>
  <w:style w:type="paragraph" w:styleId="af1">
    <w:name w:val="header"/>
    <w:basedOn w:val="a"/>
    <w:link w:val="Chara"/>
    <w:autoRedefine/>
    <w:qFormat/>
    <w:rsid w:val="0097610B"/>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97610B"/>
    <w:rPr>
      <w:rFonts w:ascii="Times New Roman" w:eastAsia="宋体" w:hAnsi="Times New Roman" w:cs="Times New Roman"/>
      <w:kern w:val="0"/>
      <w:sz w:val="18"/>
      <w:szCs w:val="20"/>
    </w:rPr>
  </w:style>
  <w:style w:type="paragraph" w:styleId="11">
    <w:name w:val="toc 1"/>
    <w:basedOn w:val="a"/>
    <w:next w:val="a"/>
    <w:autoRedefine/>
    <w:uiPriority w:val="39"/>
    <w:qFormat/>
    <w:rsid w:val="0097610B"/>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97610B"/>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97610B"/>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97610B"/>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97610B"/>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97610B"/>
    <w:rPr>
      <w:sz w:val="18"/>
      <w:szCs w:val="18"/>
    </w:rPr>
  </w:style>
  <w:style w:type="paragraph" w:styleId="60">
    <w:name w:val="toc 6"/>
    <w:basedOn w:val="a"/>
    <w:next w:val="a"/>
    <w:autoRedefine/>
    <w:uiPriority w:val="39"/>
    <w:qFormat/>
    <w:rsid w:val="0097610B"/>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97610B"/>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97610B"/>
    <w:rPr>
      <w:rFonts w:ascii="Times New Roman" w:eastAsia="宋体" w:hAnsi="Times New Roman" w:cs="Times New Roman"/>
      <w:szCs w:val="21"/>
    </w:rPr>
  </w:style>
  <w:style w:type="paragraph" w:styleId="22">
    <w:name w:val="toc 2"/>
    <w:basedOn w:val="a"/>
    <w:next w:val="a"/>
    <w:autoRedefine/>
    <w:uiPriority w:val="39"/>
    <w:qFormat/>
    <w:rsid w:val="0097610B"/>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97610B"/>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97610B"/>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97610B"/>
    <w:rPr>
      <w:rFonts w:ascii="Times New Roman" w:eastAsia="宋体" w:hAnsi="Times New Roman" w:cs="Times New Roman"/>
      <w:szCs w:val="20"/>
    </w:rPr>
  </w:style>
  <w:style w:type="paragraph" w:styleId="HTML">
    <w:name w:val="HTML Preformatted"/>
    <w:basedOn w:val="a"/>
    <w:link w:val="HTMLChar"/>
    <w:autoRedefine/>
    <w:qFormat/>
    <w:rsid w:val="009761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97610B"/>
    <w:rPr>
      <w:rFonts w:ascii="宋体" w:eastAsia="宋体" w:hAnsi="宋体" w:cs="宋体"/>
      <w:kern w:val="0"/>
      <w:sz w:val="24"/>
      <w:szCs w:val="24"/>
    </w:rPr>
  </w:style>
  <w:style w:type="paragraph" w:styleId="af4">
    <w:name w:val="Normal (Web)"/>
    <w:basedOn w:val="a"/>
    <w:autoRedefine/>
    <w:uiPriority w:val="99"/>
    <w:qFormat/>
    <w:rsid w:val="0097610B"/>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97610B"/>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97610B"/>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97610B"/>
    <w:rPr>
      <w:rFonts w:ascii="Times New Roman" w:hAnsi="Times New Roman"/>
      <w:b/>
      <w:bCs/>
      <w:kern w:val="0"/>
      <w:sz w:val="20"/>
      <w:szCs w:val="20"/>
    </w:rPr>
  </w:style>
  <w:style w:type="character" w:customStyle="1" w:styleId="Chare">
    <w:name w:val="批注主题 Char"/>
    <w:basedOn w:val="Char2"/>
    <w:link w:val="af6"/>
    <w:uiPriority w:val="99"/>
    <w:qFormat/>
    <w:rsid w:val="0097610B"/>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97610B"/>
    <w:pPr>
      <w:spacing w:line="300" w:lineRule="auto"/>
      <w:ind w:firstLine="510"/>
    </w:pPr>
    <w:rPr>
      <w:sz w:val="24"/>
    </w:rPr>
  </w:style>
  <w:style w:type="character" w:customStyle="1" w:styleId="Charf">
    <w:name w:val="正文首行缩进 Char"/>
    <w:basedOn w:val="Char4"/>
    <w:link w:val="af7"/>
    <w:qFormat/>
    <w:rsid w:val="0097610B"/>
    <w:rPr>
      <w:rFonts w:ascii="Calibri" w:eastAsia="宋体" w:hAnsi="Calibri" w:cs="Times New Roman"/>
      <w:sz w:val="24"/>
    </w:rPr>
  </w:style>
  <w:style w:type="table" w:styleId="af8">
    <w:name w:val="Table Grid"/>
    <w:basedOn w:val="a2"/>
    <w:autoRedefine/>
    <w:uiPriority w:val="39"/>
    <w:qFormat/>
    <w:rsid w:val="0097610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97610B"/>
    <w:rPr>
      <w:b/>
      <w:bCs/>
    </w:rPr>
  </w:style>
  <w:style w:type="character" w:styleId="afa">
    <w:name w:val="page number"/>
    <w:basedOn w:val="a1"/>
    <w:autoRedefine/>
    <w:qFormat/>
    <w:rsid w:val="0097610B"/>
  </w:style>
  <w:style w:type="character" w:styleId="afb">
    <w:name w:val="FollowedHyperlink"/>
    <w:autoRedefine/>
    <w:qFormat/>
    <w:rsid w:val="0097610B"/>
    <w:rPr>
      <w:color w:val="800080"/>
      <w:u w:val="single"/>
    </w:rPr>
  </w:style>
  <w:style w:type="character" w:styleId="afc">
    <w:name w:val="Emphasis"/>
    <w:autoRedefine/>
    <w:qFormat/>
    <w:rsid w:val="0097610B"/>
    <w:rPr>
      <w:i/>
      <w:iCs/>
    </w:rPr>
  </w:style>
  <w:style w:type="character" w:styleId="afd">
    <w:name w:val="Hyperlink"/>
    <w:autoRedefine/>
    <w:uiPriority w:val="99"/>
    <w:qFormat/>
    <w:rsid w:val="0097610B"/>
    <w:rPr>
      <w:color w:val="0000FF"/>
      <w:u w:val="single"/>
    </w:rPr>
  </w:style>
  <w:style w:type="character" w:styleId="afe">
    <w:name w:val="annotation reference"/>
    <w:autoRedefine/>
    <w:uiPriority w:val="99"/>
    <w:unhideWhenUsed/>
    <w:qFormat/>
    <w:rsid w:val="0097610B"/>
    <w:rPr>
      <w:sz w:val="21"/>
      <w:szCs w:val="21"/>
    </w:rPr>
  </w:style>
  <w:style w:type="character" w:customStyle="1" w:styleId="Charf0">
    <w:name w:val="居中 Char"/>
    <w:autoRedefine/>
    <w:qFormat/>
    <w:rsid w:val="0097610B"/>
    <w:rPr>
      <w:kern w:val="2"/>
      <w:sz w:val="24"/>
    </w:rPr>
  </w:style>
  <w:style w:type="character" w:customStyle="1" w:styleId="Char12">
    <w:name w:val="批注文字 Char1"/>
    <w:basedOn w:val="a1"/>
    <w:autoRedefine/>
    <w:uiPriority w:val="99"/>
    <w:semiHidden/>
    <w:qFormat/>
    <w:rsid w:val="0097610B"/>
  </w:style>
  <w:style w:type="character" w:customStyle="1" w:styleId="Char11">
    <w:name w:val="脚注文本 Char1"/>
    <w:basedOn w:val="a1"/>
    <w:link w:val="af3"/>
    <w:autoRedefine/>
    <w:qFormat/>
    <w:locked/>
    <w:rsid w:val="0097610B"/>
    <w:rPr>
      <w:rFonts w:ascii="Times New Roman" w:eastAsia="宋体" w:hAnsi="Times New Roman" w:cs="Times New Roman"/>
      <w:sz w:val="18"/>
      <w:szCs w:val="18"/>
    </w:rPr>
  </w:style>
  <w:style w:type="character" w:customStyle="1" w:styleId="Char10">
    <w:name w:val="正文文本 Char1"/>
    <w:basedOn w:val="a1"/>
    <w:link w:val="ab"/>
    <w:autoRedefine/>
    <w:qFormat/>
    <w:rsid w:val="0097610B"/>
    <w:rPr>
      <w:rFonts w:ascii="Calibri" w:eastAsia="宋体" w:hAnsi="Calibri" w:cs="Times New Roman"/>
    </w:rPr>
  </w:style>
  <w:style w:type="character" w:customStyle="1" w:styleId="Charf1">
    <w:name w:val="标准款样式 Char"/>
    <w:basedOn w:val="a1"/>
    <w:link w:val="aff"/>
    <w:autoRedefine/>
    <w:qFormat/>
    <w:rsid w:val="0097610B"/>
    <w:rPr>
      <w:rFonts w:ascii="黑体" w:eastAsia="宋体" w:hAnsi="宋体" w:cs="Times New Roman"/>
      <w:szCs w:val="20"/>
    </w:rPr>
  </w:style>
  <w:style w:type="paragraph" w:customStyle="1" w:styleId="aff">
    <w:name w:val="标准款样式"/>
    <w:basedOn w:val="a"/>
    <w:link w:val="Charf1"/>
    <w:autoRedefine/>
    <w:qFormat/>
    <w:rsid w:val="0097610B"/>
    <w:rPr>
      <w:rFonts w:ascii="黑体" w:eastAsia="宋体" w:hAnsi="宋体" w:cs="Times New Roman"/>
      <w:szCs w:val="20"/>
    </w:rPr>
  </w:style>
  <w:style w:type="character" w:customStyle="1" w:styleId="solutioncontent1">
    <w:name w:val="solutioncontent1"/>
    <w:autoRedefine/>
    <w:qFormat/>
    <w:rsid w:val="0097610B"/>
    <w:rPr>
      <w:rFonts w:cs="Times New Roman"/>
      <w:color w:val="333333"/>
      <w:sz w:val="15"/>
      <w:szCs w:val="15"/>
    </w:rPr>
  </w:style>
  <w:style w:type="character" w:customStyle="1" w:styleId="SubtitleChar">
    <w:name w:val="Subtitle Char"/>
    <w:autoRedefine/>
    <w:qFormat/>
    <w:locked/>
    <w:rsid w:val="0097610B"/>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97610B"/>
    <w:rPr>
      <w:sz w:val="18"/>
      <w:szCs w:val="18"/>
    </w:rPr>
  </w:style>
  <w:style w:type="character" w:customStyle="1" w:styleId="Charf2">
    <w:name w:val="明显引用 Char"/>
    <w:basedOn w:val="a1"/>
    <w:autoRedefine/>
    <w:qFormat/>
    <w:rsid w:val="0097610B"/>
    <w:rPr>
      <w:b/>
      <w:bCs/>
      <w:i/>
      <w:iCs/>
      <w:color w:val="4F81BD"/>
      <w:kern w:val="2"/>
      <w:sz w:val="21"/>
    </w:rPr>
  </w:style>
  <w:style w:type="character" w:customStyle="1" w:styleId="CharChar">
    <w:name w:val="+正文 Char Char"/>
    <w:link w:val="CharCharChar"/>
    <w:autoRedefine/>
    <w:qFormat/>
    <w:locked/>
    <w:rsid w:val="0097610B"/>
    <w:rPr>
      <w:rFonts w:ascii="楷体_GB2312" w:eastAsia="楷体_GB2312"/>
      <w:sz w:val="24"/>
    </w:rPr>
  </w:style>
  <w:style w:type="paragraph" w:customStyle="1" w:styleId="CharCharChar">
    <w:name w:val="+正文 Char Char Char"/>
    <w:basedOn w:val="a"/>
    <w:link w:val="CharChar"/>
    <w:autoRedefine/>
    <w:qFormat/>
    <w:rsid w:val="0097610B"/>
    <w:pPr>
      <w:spacing w:line="360" w:lineRule="auto"/>
      <w:ind w:firstLineChars="200" w:firstLine="200"/>
    </w:pPr>
    <w:rPr>
      <w:rFonts w:ascii="楷体_GB2312" w:eastAsia="楷体_GB2312"/>
      <w:sz w:val="24"/>
    </w:rPr>
  </w:style>
  <w:style w:type="character" w:customStyle="1" w:styleId="CharChar4">
    <w:name w:val="Char Char4"/>
    <w:autoRedefine/>
    <w:qFormat/>
    <w:rsid w:val="0097610B"/>
    <w:rPr>
      <w:kern w:val="2"/>
      <w:sz w:val="16"/>
    </w:rPr>
  </w:style>
  <w:style w:type="character" w:customStyle="1" w:styleId="CharChar6">
    <w:name w:val="Char Char6"/>
    <w:autoRedefine/>
    <w:qFormat/>
    <w:rsid w:val="0097610B"/>
    <w:rPr>
      <w:rFonts w:ascii="Arial" w:eastAsia="黑体" w:hAnsi="Arial"/>
      <w:kern w:val="2"/>
      <w:sz w:val="44"/>
    </w:rPr>
  </w:style>
  <w:style w:type="character" w:customStyle="1" w:styleId="Charf3">
    <w:name w:val="引用 Char"/>
    <w:basedOn w:val="a1"/>
    <w:autoRedefine/>
    <w:qFormat/>
    <w:rsid w:val="0097610B"/>
    <w:rPr>
      <w:i/>
      <w:iCs/>
      <w:color w:val="000000"/>
      <w:kern w:val="2"/>
      <w:sz w:val="21"/>
    </w:rPr>
  </w:style>
  <w:style w:type="character" w:customStyle="1" w:styleId="1CharCharCharCharChar">
    <w:name w:val="+列表1 Char Char Char Char Char"/>
    <w:link w:val="1CharCharChar"/>
    <w:autoRedefine/>
    <w:qFormat/>
    <w:locked/>
    <w:rsid w:val="0097610B"/>
    <w:rPr>
      <w:rFonts w:ascii="宋体" w:hAnsi="宋体"/>
    </w:rPr>
  </w:style>
  <w:style w:type="paragraph" w:customStyle="1" w:styleId="1CharCharChar">
    <w:name w:val="+列表1 Char Char Char"/>
    <w:basedOn w:val="a"/>
    <w:link w:val="1CharCharCharCharChar"/>
    <w:autoRedefine/>
    <w:qFormat/>
    <w:rsid w:val="0097610B"/>
    <w:pPr>
      <w:jc w:val="center"/>
    </w:pPr>
    <w:rPr>
      <w:rFonts w:ascii="宋体" w:hAnsi="宋体"/>
    </w:rPr>
  </w:style>
  <w:style w:type="character" w:customStyle="1" w:styleId="3Char10">
    <w:name w:val="正文文本 3 Char1"/>
    <w:basedOn w:val="a1"/>
    <w:autoRedefine/>
    <w:uiPriority w:val="99"/>
    <w:semiHidden/>
    <w:qFormat/>
    <w:rsid w:val="0097610B"/>
    <w:rPr>
      <w:sz w:val="16"/>
      <w:szCs w:val="16"/>
    </w:rPr>
  </w:style>
  <w:style w:type="character" w:customStyle="1" w:styleId="Char14">
    <w:name w:val="日期 Char1"/>
    <w:basedOn w:val="a1"/>
    <w:autoRedefine/>
    <w:uiPriority w:val="99"/>
    <w:semiHidden/>
    <w:qFormat/>
    <w:rsid w:val="0097610B"/>
  </w:style>
  <w:style w:type="character" w:customStyle="1" w:styleId="Charf4">
    <w:name w:val="无间隔 Char"/>
    <w:link w:val="12"/>
    <w:autoRedefine/>
    <w:qFormat/>
    <w:locked/>
    <w:rsid w:val="0097610B"/>
    <w:rPr>
      <w:rFonts w:ascii="Calibri" w:eastAsia="Times New Roman" w:hAnsi="Calibri"/>
      <w:sz w:val="22"/>
      <w:lang w:eastAsia="en-US" w:bidi="en-US"/>
    </w:rPr>
  </w:style>
  <w:style w:type="paragraph" w:customStyle="1" w:styleId="12">
    <w:name w:val="无间隔1"/>
    <w:link w:val="Charf4"/>
    <w:autoRedefine/>
    <w:qFormat/>
    <w:rsid w:val="0097610B"/>
    <w:rPr>
      <w:rFonts w:ascii="Calibri" w:eastAsia="Times New Roman" w:hAnsi="Calibri"/>
      <w:sz w:val="22"/>
      <w:lang w:eastAsia="en-US" w:bidi="en-US"/>
    </w:rPr>
  </w:style>
  <w:style w:type="character" w:customStyle="1" w:styleId="CharChar5">
    <w:name w:val="Char Char5"/>
    <w:autoRedefine/>
    <w:qFormat/>
    <w:rsid w:val="0097610B"/>
    <w:rPr>
      <w:rFonts w:ascii="Arial" w:eastAsia="方正魏碑简体" w:hAnsi="Arial" w:cs="Arial"/>
      <w:bCs/>
      <w:kern w:val="28"/>
      <w:sz w:val="32"/>
      <w:szCs w:val="32"/>
    </w:rPr>
  </w:style>
  <w:style w:type="character" w:customStyle="1" w:styleId="CharChar0">
    <w:name w:val="表文字 Char Char"/>
    <w:link w:val="aff0"/>
    <w:autoRedefine/>
    <w:qFormat/>
    <w:locked/>
    <w:rsid w:val="0097610B"/>
    <w:rPr>
      <w:rFonts w:ascii="楷体_GB2312" w:eastAsia="楷体_GB2312" w:hAnsi="宋体"/>
      <w:spacing w:val="-8"/>
      <w:sz w:val="24"/>
      <w:lang w:val="zh-CN"/>
    </w:rPr>
  </w:style>
  <w:style w:type="paragraph" w:customStyle="1" w:styleId="aff0">
    <w:name w:val="表文字"/>
    <w:basedOn w:val="a"/>
    <w:link w:val="CharChar0"/>
    <w:autoRedefine/>
    <w:qFormat/>
    <w:rsid w:val="0097610B"/>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97610B"/>
    <w:rPr>
      <w:color w:val="2B579A"/>
      <w:shd w:val="clear" w:color="auto" w:fill="E6E6E6"/>
    </w:rPr>
  </w:style>
  <w:style w:type="character" w:customStyle="1" w:styleId="Char5CharCharCharCharChar">
    <w:name w:val="+正文 Char5 Char Char Char Char Char"/>
    <w:link w:val="Char5CharCharChar"/>
    <w:autoRedefine/>
    <w:qFormat/>
    <w:locked/>
    <w:rsid w:val="0097610B"/>
    <w:rPr>
      <w:rFonts w:ascii="宋体" w:hAnsi="宋体"/>
      <w:sz w:val="24"/>
    </w:rPr>
  </w:style>
  <w:style w:type="paragraph" w:customStyle="1" w:styleId="Char5CharCharChar">
    <w:name w:val="+正文 Char5 Char Char Char"/>
    <w:basedOn w:val="a"/>
    <w:link w:val="Char5CharCharCharCharChar"/>
    <w:autoRedefine/>
    <w:qFormat/>
    <w:rsid w:val="0097610B"/>
    <w:pPr>
      <w:spacing w:line="360" w:lineRule="auto"/>
      <w:ind w:firstLineChars="200" w:firstLine="200"/>
    </w:pPr>
    <w:rPr>
      <w:rFonts w:ascii="宋体" w:hAnsi="宋体"/>
      <w:sz w:val="24"/>
    </w:rPr>
  </w:style>
  <w:style w:type="character" w:customStyle="1" w:styleId="hCharChar">
    <w:name w:val="h Char Char"/>
    <w:autoRedefine/>
    <w:qFormat/>
    <w:rsid w:val="0097610B"/>
    <w:rPr>
      <w:kern w:val="2"/>
      <w:sz w:val="18"/>
    </w:rPr>
  </w:style>
  <w:style w:type="character" w:customStyle="1" w:styleId="Charf5">
    <w:name w:val="段 Char"/>
    <w:basedOn w:val="a1"/>
    <w:link w:val="aff1"/>
    <w:autoRedefine/>
    <w:qFormat/>
    <w:rsid w:val="0097610B"/>
    <w:rPr>
      <w:rFonts w:ascii="宋体"/>
    </w:rPr>
  </w:style>
  <w:style w:type="paragraph" w:customStyle="1" w:styleId="aff1">
    <w:name w:val="段"/>
    <w:link w:val="Charf5"/>
    <w:autoRedefine/>
    <w:qFormat/>
    <w:rsid w:val="0097610B"/>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97610B"/>
    <w:rPr>
      <w:kern w:val="2"/>
      <w:sz w:val="24"/>
      <w:szCs w:val="24"/>
    </w:rPr>
  </w:style>
  <w:style w:type="character" w:customStyle="1" w:styleId="msoins0">
    <w:name w:val="msoins"/>
    <w:basedOn w:val="a1"/>
    <w:autoRedefine/>
    <w:qFormat/>
    <w:rsid w:val="0097610B"/>
  </w:style>
  <w:style w:type="character" w:customStyle="1" w:styleId="Char15">
    <w:name w:val="纯文本 Char1"/>
    <w:basedOn w:val="a1"/>
    <w:autoRedefine/>
    <w:uiPriority w:val="99"/>
    <w:qFormat/>
    <w:rsid w:val="0097610B"/>
    <w:rPr>
      <w:rFonts w:ascii="宋体" w:eastAsia="宋体" w:hAnsi="Courier New" w:cs="Courier New"/>
      <w:szCs w:val="21"/>
    </w:rPr>
  </w:style>
  <w:style w:type="character" w:customStyle="1" w:styleId="CharChar1">
    <w:name w:val="Char Char1"/>
    <w:autoRedefine/>
    <w:semiHidden/>
    <w:qFormat/>
    <w:rsid w:val="0097610B"/>
    <w:rPr>
      <w:kern w:val="2"/>
      <w:sz w:val="21"/>
    </w:rPr>
  </w:style>
  <w:style w:type="character" w:customStyle="1" w:styleId="Char">
    <w:name w:val="正文缩进 Char"/>
    <w:link w:val="a0"/>
    <w:autoRedefine/>
    <w:qFormat/>
    <w:rsid w:val="0097610B"/>
    <w:rPr>
      <w:rFonts w:ascii="Calibri" w:eastAsia="宋体" w:hAnsi="Calibri" w:cs="Times New Roman"/>
    </w:rPr>
  </w:style>
  <w:style w:type="character" w:customStyle="1" w:styleId="black1">
    <w:name w:val="black1"/>
    <w:autoRedefine/>
    <w:qFormat/>
    <w:rsid w:val="0097610B"/>
    <w:rPr>
      <w:rFonts w:ascii="ˎ̥" w:hAnsi="ˎ̥" w:hint="default"/>
      <w:color w:val="333333"/>
      <w:sz w:val="18"/>
      <w:szCs w:val="18"/>
      <w:u w:val="none"/>
    </w:rPr>
  </w:style>
  <w:style w:type="character" w:customStyle="1" w:styleId="Char16">
    <w:name w:val="引用 Char1"/>
    <w:basedOn w:val="a1"/>
    <w:link w:val="13"/>
    <w:autoRedefine/>
    <w:qFormat/>
    <w:locked/>
    <w:rsid w:val="0097610B"/>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97610B"/>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97610B"/>
    <w:rPr>
      <w:rFonts w:ascii="宋体" w:hAnsi="宋体"/>
      <w:sz w:val="24"/>
    </w:rPr>
  </w:style>
  <w:style w:type="paragraph" w:customStyle="1" w:styleId="CharChar3CharChar">
    <w:name w:val="+正文 Char Char3 Char Char"/>
    <w:basedOn w:val="a"/>
    <w:link w:val="CharChar3CharCharCharChar"/>
    <w:autoRedefine/>
    <w:qFormat/>
    <w:rsid w:val="0097610B"/>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97610B"/>
    <w:rPr>
      <w:sz w:val="18"/>
      <w:szCs w:val="18"/>
    </w:rPr>
  </w:style>
  <w:style w:type="character" w:customStyle="1" w:styleId="Char18">
    <w:name w:val="副标题 Char1"/>
    <w:basedOn w:val="a1"/>
    <w:autoRedefine/>
    <w:uiPriority w:val="11"/>
    <w:qFormat/>
    <w:rsid w:val="0097610B"/>
    <w:rPr>
      <w:rFonts w:ascii="Cambria" w:eastAsia="宋体" w:hAnsi="Cambria" w:cs="Times New Roman"/>
      <w:b/>
      <w:bCs/>
      <w:kern w:val="28"/>
      <w:sz w:val="32"/>
      <w:szCs w:val="32"/>
    </w:rPr>
  </w:style>
  <w:style w:type="character" w:customStyle="1" w:styleId="font12-blue-bold1">
    <w:name w:val="font12-blue-bold1"/>
    <w:autoRedefine/>
    <w:qFormat/>
    <w:rsid w:val="0097610B"/>
    <w:rPr>
      <w:b/>
      <w:bCs/>
      <w:color w:val="0249A5"/>
      <w:sz w:val="18"/>
      <w:szCs w:val="18"/>
      <w:u w:val="none"/>
    </w:rPr>
  </w:style>
  <w:style w:type="character" w:customStyle="1" w:styleId="CharChar5CharCharChar">
    <w:name w:val="+正文 Char Char5 Char Char Char"/>
    <w:link w:val="CharChar5Char"/>
    <w:autoRedefine/>
    <w:qFormat/>
    <w:locked/>
    <w:rsid w:val="0097610B"/>
    <w:rPr>
      <w:rFonts w:ascii="宋体" w:hAnsi="宋体"/>
      <w:sz w:val="24"/>
    </w:rPr>
  </w:style>
  <w:style w:type="paragraph" w:customStyle="1" w:styleId="CharChar5Char">
    <w:name w:val="+正文 Char Char5 Char"/>
    <w:basedOn w:val="a"/>
    <w:link w:val="CharChar5CharCharChar"/>
    <w:autoRedefine/>
    <w:qFormat/>
    <w:rsid w:val="0097610B"/>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97610B"/>
    <w:rPr>
      <w:b/>
      <w:bCs/>
    </w:rPr>
  </w:style>
  <w:style w:type="character" w:customStyle="1" w:styleId="CharChar3">
    <w:name w:val="Char Char3"/>
    <w:autoRedefine/>
    <w:qFormat/>
    <w:rsid w:val="0097610B"/>
    <w:rPr>
      <w:kern w:val="2"/>
      <w:sz w:val="21"/>
    </w:rPr>
  </w:style>
  <w:style w:type="character" w:customStyle="1" w:styleId="CharChar7">
    <w:name w:val="普通文字 Char Char"/>
    <w:autoRedefine/>
    <w:qFormat/>
    <w:rsid w:val="0097610B"/>
    <w:rPr>
      <w:rFonts w:ascii="宋体" w:hAnsi="Courier New"/>
      <w:kern w:val="2"/>
      <w:sz w:val="21"/>
    </w:rPr>
  </w:style>
  <w:style w:type="character" w:customStyle="1" w:styleId="grame">
    <w:name w:val="grame"/>
    <w:basedOn w:val="a1"/>
    <w:autoRedefine/>
    <w:qFormat/>
    <w:rsid w:val="0097610B"/>
  </w:style>
  <w:style w:type="character" w:customStyle="1" w:styleId="16">
    <w:name w:val="16"/>
    <w:autoRedefine/>
    <w:qFormat/>
    <w:rsid w:val="0097610B"/>
    <w:rPr>
      <w:rFonts w:ascii="Times New Roman" w:hAnsi="Times New Roman" w:cs="Times New Roman" w:hint="default"/>
      <w:color w:val="0000FF"/>
      <w:sz w:val="20"/>
      <w:szCs w:val="20"/>
      <w:u w:val="single"/>
    </w:rPr>
  </w:style>
  <w:style w:type="character" w:customStyle="1" w:styleId="CharChar70">
    <w:name w:val="Char Char7"/>
    <w:autoRedefine/>
    <w:qFormat/>
    <w:rsid w:val="0097610B"/>
    <w:rPr>
      <w:kern w:val="2"/>
      <w:sz w:val="18"/>
    </w:rPr>
  </w:style>
  <w:style w:type="character" w:customStyle="1" w:styleId="15">
    <w:name w:val="15"/>
    <w:autoRedefine/>
    <w:qFormat/>
    <w:rsid w:val="0097610B"/>
    <w:rPr>
      <w:rFonts w:ascii="Calibri" w:hAnsi="Calibri" w:hint="default"/>
    </w:rPr>
  </w:style>
  <w:style w:type="character" w:customStyle="1" w:styleId="1CharCharChar0">
    <w:name w:val="+1. Char Char Char"/>
    <w:link w:val="1Char0"/>
    <w:autoRedefine/>
    <w:qFormat/>
    <w:locked/>
    <w:rsid w:val="0097610B"/>
    <w:rPr>
      <w:rFonts w:ascii="Times New Roman" w:eastAsia="宋体" w:hAnsi="Times New Roman" w:cs="Times New Roman"/>
      <w:szCs w:val="20"/>
    </w:rPr>
  </w:style>
  <w:style w:type="paragraph" w:customStyle="1" w:styleId="1Char0">
    <w:name w:val="+1. Char"/>
    <w:basedOn w:val="a"/>
    <w:link w:val="1CharCharChar0"/>
    <w:autoRedefine/>
    <w:qFormat/>
    <w:rsid w:val="0097610B"/>
    <w:rPr>
      <w:rFonts w:ascii="Times New Roman" w:eastAsia="宋体" w:hAnsi="Times New Roman" w:cs="Times New Roman"/>
      <w:szCs w:val="20"/>
    </w:rPr>
  </w:style>
  <w:style w:type="character" w:customStyle="1" w:styleId="Char1a">
    <w:name w:val="明显引用 Char1"/>
    <w:basedOn w:val="a1"/>
    <w:link w:val="14"/>
    <w:autoRedefine/>
    <w:qFormat/>
    <w:locked/>
    <w:rsid w:val="0097610B"/>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97610B"/>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97610B"/>
    <w:rPr>
      <w:kern w:val="2"/>
      <w:sz w:val="21"/>
    </w:rPr>
  </w:style>
  <w:style w:type="character" w:customStyle="1" w:styleId="CharChar9">
    <w:name w:val="Char Char"/>
    <w:autoRedefine/>
    <w:semiHidden/>
    <w:qFormat/>
    <w:rsid w:val="0097610B"/>
    <w:rPr>
      <w:b/>
      <w:bCs/>
      <w:kern w:val="2"/>
      <w:sz w:val="21"/>
    </w:rPr>
  </w:style>
  <w:style w:type="character" w:customStyle="1" w:styleId="Char1b">
    <w:name w:val="表正文 Char1"/>
    <w:autoRedefine/>
    <w:qFormat/>
    <w:rsid w:val="0097610B"/>
    <w:rPr>
      <w:kern w:val="2"/>
      <w:sz w:val="21"/>
    </w:rPr>
  </w:style>
  <w:style w:type="character" w:customStyle="1" w:styleId="Charf6">
    <w:name w:val="表正文 Char"/>
    <w:autoRedefine/>
    <w:qFormat/>
    <w:rsid w:val="0097610B"/>
    <w:rPr>
      <w:rFonts w:eastAsia="宋体"/>
      <w:kern w:val="2"/>
      <w:sz w:val="24"/>
      <w:lang w:val="en-US" w:eastAsia="zh-CN" w:bidi="ar-SA"/>
    </w:rPr>
  </w:style>
  <w:style w:type="character" w:customStyle="1" w:styleId="Char1c">
    <w:name w:val="正文首行缩进 Char1"/>
    <w:basedOn w:val="Char10"/>
    <w:autoRedefine/>
    <w:uiPriority w:val="99"/>
    <w:semiHidden/>
    <w:qFormat/>
    <w:rsid w:val="0097610B"/>
    <w:rPr>
      <w:rFonts w:ascii="Calibri" w:eastAsia="宋体" w:hAnsi="Calibri" w:cs="Times New Roman"/>
    </w:rPr>
  </w:style>
  <w:style w:type="character" w:customStyle="1" w:styleId="Char1d">
    <w:name w:val="标题 Char1"/>
    <w:basedOn w:val="a1"/>
    <w:autoRedefine/>
    <w:uiPriority w:val="10"/>
    <w:qFormat/>
    <w:rsid w:val="0097610B"/>
    <w:rPr>
      <w:rFonts w:ascii="Cambria" w:eastAsia="宋体" w:hAnsi="Cambria" w:cs="Times New Roman"/>
      <w:b/>
      <w:bCs/>
      <w:sz w:val="32"/>
      <w:szCs w:val="32"/>
    </w:rPr>
  </w:style>
  <w:style w:type="character" w:customStyle="1" w:styleId="Char40">
    <w:name w:val="+正文 Char4"/>
    <w:link w:val="aff2"/>
    <w:autoRedefine/>
    <w:qFormat/>
    <w:locked/>
    <w:rsid w:val="0097610B"/>
    <w:rPr>
      <w:rFonts w:ascii="宋体" w:hAnsi="宋体"/>
      <w:sz w:val="24"/>
    </w:rPr>
  </w:style>
  <w:style w:type="paragraph" w:customStyle="1" w:styleId="aff2">
    <w:name w:val="+正文"/>
    <w:basedOn w:val="a"/>
    <w:link w:val="Char40"/>
    <w:autoRedefine/>
    <w:qFormat/>
    <w:rsid w:val="0097610B"/>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97610B"/>
    <w:rPr>
      <w:rFonts w:ascii="宋体" w:hAnsi="宋体"/>
      <w:sz w:val="24"/>
    </w:rPr>
  </w:style>
  <w:style w:type="paragraph" w:customStyle="1" w:styleId="CharChar2Char">
    <w:name w:val="+正文 Char Char2 Char"/>
    <w:basedOn w:val="a"/>
    <w:link w:val="CharChar2CharCharChar"/>
    <w:autoRedefine/>
    <w:qFormat/>
    <w:rsid w:val="0097610B"/>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97610B"/>
  </w:style>
  <w:style w:type="character" w:customStyle="1" w:styleId="Char2CharChar">
    <w:name w:val="+正文 Char2 Char Char"/>
    <w:link w:val="Char20"/>
    <w:autoRedefine/>
    <w:qFormat/>
    <w:locked/>
    <w:rsid w:val="0097610B"/>
    <w:rPr>
      <w:rFonts w:ascii="宋体" w:hAnsi="宋体"/>
      <w:sz w:val="24"/>
    </w:rPr>
  </w:style>
  <w:style w:type="paragraph" w:customStyle="1" w:styleId="Char20">
    <w:name w:val="+正文 Char2"/>
    <w:basedOn w:val="a"/>
    <w:link w:val="Char2CharChar"/>
    <w:autoRedefine/>
    <w:qFormat/>
    <w:rsid w:val="0097610B"/>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97610B"/>
  </w:style>
  <w:style w:type="paragraph" w:customStyle="1" w:styleId="aff3">
    <w:name w:val="标准次分项"/>
    <w:basedOn w:val="a"/>
    <w:autoRedefine/>
    <w:qFormat/>
    <w:rsid w:val="0097610B"/>
    <w:pPr>
      <w:jc w:val="left"/>
    </w:pPr>
    <w:rPr>
      <w:rFonts w:ascii="宋体" w:eastAsia="宋体" w:hAnsi="宋体" w:cs="Times New Roman"/>
      <w:szCs w:val="21"/>
    </w:rPr>
  </w:style>
  <w:style w:type="paragraph" w:customStyle="1" w:styleId="xl34">
    <w:name w:val="xl34"/>
    <w:basedOn w:val="a"/>
    <w:autoRedefine/>
    <w:qFormat/>
    <w:rsid w:val="0097610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97610B"/>
    <w:pPr>
      <w:widowControl/>
    </w:pPr>
    <w:rPr>
      <w:rFonts w:ascii="Times New Roman" w:eastAsia="宋体" w:hAnsi="Times New Roman" w:cs="Times New Roman"/>
      <w:kern w:val="0"/>
      <w:szCs w:val="21"/>
    </w:rPr>
  </w:style>
  <w:style w:type="paragraph" w:customStyle="1" w:styleId="xl67">
    <w:name w:val="xl67"/>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97610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97610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97610B"/>
    <w:pPr>
      <w:spacing w:line="360" w:lineRule="auto"/>
    </w:pPr>
    <w:rPr>
      <w:rFonts w:ascii="宋体" w:eastAsia="宋体" w:hAnsi="宋体" w:cs="Times New Roman"/>
      <w:bCs/>
      <w:szCs w:val="21"/>
    </w:rPr>
  </w:style>
  <w:style w:type="paragraph" w:customStyle="1" w:styleId="xl44">
    <w:name w:val="xl44"/>
    <w:basedOn w:val="a"/>
    <w:autoRedefine/>
    <w:qFormat/>
    <w:rsid w:val="0097610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97610B"/>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97610B"/>
    <w:rPr>
      <w:rFonts w:ascii="宋体" w:eastAsia="宋体" w:hAnsi="宋体" w:cs="Times New Roman"/>
      <w:szCs w:val="24"/>
    </w:rPr>
  </w:style>
  <w:style w:type="paragraph" w:customStyle="1" w:styleId="aff5">
    <w:name w:val="文档编号"/>
    <w:basedOn w:val="a"/>
    <w:next w:val="a"/>
    <w:autoRedefine/>
    <w:qFormat/>
    <w:rsid w:val="0097610B"/>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97610B"/>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97610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97610B"/>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97610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97610B"/>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97610B"/>
    <w:rPr>
      <w:rFonts w:ascii="Tahoma" w:eastAsia="宋体" w:hAnsi="Tahoma" w:cs="Times New Roman"/>
      <w:sz w:val="24"/>
      <w:szCs w:val="20"/>
    </w:rPr>
  </w:style>
  <w:style w:type="paragraph" w:customStyle="1" w:styleId="25">
    <w:name w:val="列出段落2"/>
    <w:basedOn w:val="a"/>
    <w:autoRedefine/>
    <w:uiPriority w:val="34"/>
    <w:qFormat/>
    <w:rsid w:val="0097610B"/>
    <w:pPr>
      <w:ind w:firstLineChars="200" w:firstLine="420"/>
    </w:pPr>
    <w:rPr>
      <w:rFonts w:ascii="Calibri" w:eastAsia="宋体" w:hAnsi="Calibri" w:cs="Times New Roman"/>
    </w:rPr>
  </w:style>
  <w:style w:type="paragraph" w:customStyle="1" w:styleId="220">
    <w:name w:val="22"/>
    <w:basedOn w:val="a"/>
    <w:autoRedefine/>
    <w:qFormat/>
    <w:rsid w:val="0097610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97610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97610B"/>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97610B"/>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97610B"/>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97610B"/>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97610B"/>
    <w:pPr>
      <w:widowControl/>
    </w:pPr>
    <w:rPr>
      <w:rFonts w:ascii="Times New Roman" w:eastAsia="宋体" w:hAnsi="Times New Roman" w:cs="Times New Roman"/>
      <w:kern w:val="0"/>
      <w:szCs w:val="21"/>
    </w:rPr>
  </w:style>
  <w:style w:type="paragraph" w:customStyle="1" w:styleId="xl66">
    <w:name w:val="xl66"/>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97610B"/>
    <w:pPr>
      <w:ind w:firstLineChars="200" w:firstLine="420"/>
    </w:pPr>
    <w:rPr>
      <w:rFonts w:ascii="Calibri" w:eastAsia="宋体" w:hAnsi="Calibri" w:cs="Times New Roman"/>
    </w:rPr>
  </w:style>
  <w:style w:type="paragraph" w:customStyle="1" w:styleId="aff7">
    <w:name w:val="文档正文"/>
    <w:basedOn w:val="a"/>
    <w:autoRedefine/>
    <w:qFormat/>
    <w:rsid w:val="0097610B"/>
    <w:pPr>
      <w:spacing w:line="360" w:lineRule="auto"/>
    </w:pPr>
    <w:rPr>
      <w:rFonts w:ascii="宋体" w:eastAsia="宋体" w:hAnsi="宋体" w:cs="Arial"/>
      <w:b/>
      <w:bCs/>
      <w:szCs w:val="21"/>
    </w:rPr>
  </w:style>
  <w:style w:type="paragraph" w:customStyle="1" w:styleId="font15">
    <w:name w:val="font15"/>
    <w:basedOn w:val="a"/>
    <w:qFormat/>
    <w:rsid w:val="0097610B"/>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97610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97610B"/>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97610B"/>
    <w:pPr>
      <w:widowControl/>
      <w:snapToGrid w:val="0"/>
    </w:pPr>
    <w:rPr>
      <w:rFonts w:ascii="Times New Roman" w:eastAsia="Arial Unicode MS" w:hAnsi="Times New Roman" w:cs="Times New Roman"/>
      <w:kern w:val="0"/>
      <w:szCs w:val="21"/>
    </w:rPr>
  </w:style>
  <w:style w:type="paragraph" w:customStyle="1" w:styleId="170">
    <w:name w:val="17"/>
    <w:basedOn w:val="a"/>
    <w:qFormat/>
    <w:rsid w:val="0097610B"/>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97610B"/>
    <w:pPr>
      <w:ind w:firstLineChars="200" w:firstLine="420"/>
    </w:pPr>
    <w:rPr>
      <w:rFonts w:ascii="Calibri" w:eastAsia="宋体" w:hAnsi="Calibri" w:cs="Times New Roman"/>
    </w:rPr>
  </w:style>
  <w:style w:type="paragraph" w:customStyle="1" w:styleId="Char1f0">
    <w:name w:val="Char1"/>
    <w:basedOn w:val="a"/>
    <w:autoRedefine/>
    <w:semiHidden/>
    <w:qFormat/>
    <w:rsid w:val="0097610B"/>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97610B"/>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97610B"/>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97610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97610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97610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97610B"/>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97610B"/>
    <w:pPr>
      <w:tabs>
        <w:tab w:val="left" w:pos="360"/>
      </w:tabs>
    </w:pPr>
    <w:rPr>
      <w:rFonts w:ascii="Times New Roman" w:eastAsia="宋体" w:hAnsi="Times New Roman" w:cs="Times New Roman"/>
      <w:sz w:val="24"/>
      <w:szCs w:val="24"/>
    </w:rPr>
  </w:style>
  <w:style w:type="paragraph" w:customStyle="1" w:styleId="xl84">
    <w:name w:val="xl84"/>
    <w:basedOn w:val="a"/>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97610B"/>
    <w:pPr>
      <w:jc w:val="center"/>
    </w:pPr>
    <w:rPr>
      <w:rFonts w:ascii="Arial" w:eastAsia="黑体" w:hAnsi="Arial" w:cs="Arial"/>
      <w:bCs/>
      <w:sz w:val="52"/>
      <w:szCs w:val="32"/>
    </w:rPr>
  </w:style>
  <w:style w:type="paragraph" w:customStyle="1" w:styleId="p18">
    <w:name w:val="p18"/>
    <w:basedOn w:val="a"/>
    <w:autoRedefine/>
    <w:qFormat/>
    <w:rsid w:val="0097610B"/>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97610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97610B"/>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97610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97610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97610B"/>
    <w:rPr>
      <w:rFonts w:ascii="Tahoma" w:eastAsia="宋体" w:hAnsi="Tahoma" w:cs="Times New Roman"/>
      <w:sz w:val="24"/>
      <w:szCs w:val="20"/>
    </w:rPr>
  </w:style>
  <w:style w:type="paragraph" w:customStyle="1" w:styleId="flType">
    <w:name w:val="flType"/>
    <w:basedOn w:val="a"/>
    <w:autoRedefine/>
    <w:qFormat/>
    <w:rsid w:val="0097610B"/>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97610B"/>
    <w:rPr>
      <w:rFonts w:ascii="Tahoma" w:eastAsia="宋体" w:hAnsi="Tahoma" w:cs="Times New Roman"/>
      <w:sz w:val="24"/>
      <w:szCs w:val="20"/>
    </w:rPr>
  </w:style>
  <w:style w:type="paragraph" w:customStyle="1" w:styleId="xl52">
    <w:name w:val="xl52"/>
    <w:basedOn w:val="a"/>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97610B"/>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97610B"/>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97610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97610B"/>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97610B"/>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97610B"/>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97610B"/>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97610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97610B"/>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97610B"/>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97610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97610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97610B"/>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97610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97610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97610B"/>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97610B"/>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97610B"/>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97610B"/>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97610B"/>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97610B"/>
  </w:style>
  <w:style w:type="paragraph" w:customStyle="1" w:styleId="affd">
    <w:name w:val="图例编号"/>
    <w:basedOn w:val="af7"/>
    <w:next w:val="af7"/>
    <w:autoRedefine/>
    <w:qFormat/>
    <w:rsid w:val="0097610B"/>
  </w:style>
  <w:style w:type="paragraph" w:customStyle="1" w:styleId="font14">
    <w:name w:val="font14"/>
    <w:basedOn w:val="a"/>
    <w:qFormat/>
    <w:rsid w:val="0097610B"/>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97610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97610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97610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97610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97610B"/>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97610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97610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97610B"/>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97610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97610B"/>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97610B"/>
    <w:pPr>
      <w:widowControl/>
      <w:ind w:firstLine="420"/>
    </w:pPr>
    <w:rPr>
      <w:rFonts w:ascii="Calibri" w:eastAsia="宋体" w:hAnsi="Calibri" w:cs="宋体"/>
      <w:kern w:val="0"/>
      <w:szCs w:val="21"/>
    </w:rPr>
  </w:style>
  <w:style w:type="paragraph" w:customStyle="1" w:styleId="xl46">
    <w:name w:val="xl46"/>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97610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97610B"/>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97610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97610B"/>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97610B"/>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97610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97610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97610B"/>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97610B"/>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97610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97610B"/>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97610B"/>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97610B"/>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97610B"/>
  </w:style>
  <w:style w:type="paragraph" w:customStyle="1" w:styleId="Default">
    <w:name w:val="Default"/>
    <w:autoRedefine/>
    <w:qFormat/>
    <w:rsid w:val="0097610B"/>
    <w:pPr>
      <w:widowControl w:val="0"/>
      <w:autoSpaceDE w:val="0"/>
      <w:autoSpaceDN w:val="0"/>
      <w:adjustRightInd w:val="0"/>
    </w:pPr>
    <w:rPr>
      <w:rFonts w:ascii="FZFangSong-Z02" w:eastAsia="FZFangSong-Z02" w:hAnsi="Times New Roman" w:cs="FZFangSong-Z0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7610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97610B"/>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97610B"/>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97610B"/>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97610B"/>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97610B"/>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97610B"/>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97610B"/>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97610B"/>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97610B"/>
    <w:rPr>
      <w:rFonts w:ascii="Times New Roman" w:eastAsia="宋体" w:hAnsi="Times New Roman" w:cs="Times New Roman"/>
      <w:b/>
      <w:bCs/>
      <w:kern w:val="44"/>
      <w:sz w:val="44"/>
      <w:szCs w:val="44"/>
    </w:rPr>
  </w:style>
  <w:style w:type="character" w:customStyle="1" w:styleId="2Char">
    <w:name w:val="标题 2 Char"/>
    <w:basedOn w:val="a1"/>
    <w:link w:val="2"/>
    <w:qFormat/>
    <w:rsid w:val="0097610B"/>
    <w:rPr>
      <w:rFonts w:ascii="Arial" w:eastAsia="黑体" w:hAnsi="Arial" w:cs="Times New Roman"/>
      <w:b/>
      <w:bCs/>
      <w:sz w:val="32"/>
      <w:szCs w:val="32"/>
    </w:rPr>
  </w:style>
  <w:style w:type="character" w:customStyle="1" w:styleId="3Char">
    <w:name w:val="标题 3 Char"/>
    <w:basedOn w:val="a1"/>
    <w:link w:val="3"/>
    <w:qFormat/>
    <w:rsid w:val="0097610B"/>
    <w:rPr>
      <w:rFonts w:ascii="Times New Roman" w:eastAsia="宋体" w:hAnsi="Times New Roman" w:cs="Times New Roman"/>
      <w:b/>
      <w:bCs/>
      <w:szCs w:val="32"/>
    </w:rPr>
  </w:style>
  <w:style w:type="character" w:customStyle="1" w:styleId="4Char">
    <w:name w:val="标题 4 Char"/>
    <w:basedOn w:val="a1"/>
    <w:link w:val="4"/>
    <w:qFormat/>
    <w:rsid w:val="0097610B"/>
    <w:rPr>
      <w:rFonts w:ascii="Arial" w:eastAsia="黑体" w:hAnsi="Arial" w:cs="Times New Roman"/>
      <w:b/>
      <w:bCs/>
      <w:sz w:val="28"/>
      <w:szCs w:val="28"/>
    </w:rPr>
  </w:style>
  <w:style w:type="character" w:customStyle="1" w:styleId="5Char">
    <w:name w:val="标题 5 Char"/>
    <w:basedOn w:val="a1"/>
    <w:link w:val="5"/>
    <w:qFormat/>
    <w:rsid w:val="0097610B"/>
    <w:rPr>
      <w:rFonts w:ascii="Times New Roman" w:eastAsia="宋体" w:hAnsi="Times New Roman" w:cs="Times New Roman"/>
      <w:b/>
      <w:sz w:val="28"/>
      <w:szCs w:val="20"/>
    </w:rPr>
  </w:style>
  <w:style w:type="character" w:customStyle="1" w:styleId="6Char">
    <w:name w:val="标题 6 Char"/>
    <w:basedOn w:val="a1"/>
    <w:link w:val="6"/>
    <w:qFormat/>
    <w:rsid w:val="0097610B"/>
    <w:rPr>
      <w:rFonts w:ascii="Arial" w:eastAsia="黑体" w:hAnsi="Arial" w:cs="Times New Roman"/>
      <w:b/>
      <w:sz w:val="24"/>
      <w:szCs w:val="20"/>
    </w:rPr>
  </w:style>
  <w:style w:type="character" w:customStyle="1" w:styleId="7Char">
    <w:name w:val="标题 7 Char"/>
    <w:basedOn w:val="a1"/>
    <w:link w:val="7"/>
    <w:qFormat/>
    <w:rsid w:val="0097610B"/>
    <w:rPr>
      <w:rFonts w:ascii="Times New Roman" w:eastAsia="宋体" w:hAnsi="Times New Roman" w:cs="Times New Roman"/>
      <w:b/>
      <w:sz w:val="24"/>
      <w:szCs w:val="20"/>
    </w:rPr>
  </w:style>
  <w:style w:type="character" w:customStyle="1" w:styleId="8Char">
    <w:name w:val="标题 8 Char"/>
    <w:basedOn w:val="a1"/>
    <w:link w:val="8"/>
    <w:qFormat/>
    <w:rsid w:val="0097610B"/>
    <w:rPr>
      <w:rFonts w:ascii="Arial" w:eastAsia="黑体" w:hAnsi="Arial" w:cs="Times New Roman"/>
      <w:sz w:val="24"/>
      <w:szCs w:val="20"/>
    </w:rPr>
  </w:style>
  <w:style w:type="character" w:customStyle="1" w:styleId="9Char">
    <w:name w:val="标题 9 Char"/>
    <w:basedOn w:val="a1"/>
    <w:link w:val="9"/>
    <w:qFormat/>
    <w:rsid w:val="0097610B"/>
    <w:rPr>
      <w:rFonts w:ascii="Arial" w:eastAsia="黑体" w:hAnsi="Arial" w:cs="Times New Roman"/>
      <w:szCs w:val="20"/>
    </w:rPr>
  </w:style>
  <w:style w:type="numbering" w:customStyle="1" w:styleId="10">
    <w:name w:val="无列表1"/>
    <w:next w:val="a3"/>
    <w:uiPriority w:val="99"/>
    <w:semiHidden/>
    <w:unhideWhenUsed/>
    <w:rsid w:val="0097610B"/>
  </w:style>
  <w:style w:type="paragraph" w:styleId="a0">
    <w:name w:val="Normal Indent"/>
    <w:basedOn w:val="a"/>
    <w:link w:val="Char"/>
    <w:autoRedefine/>
    <w:qFormat/>
    <w:rsid w:val="0097610B"/>
    <w:pPr>
      <w:ind w:firstLine="420"/>
    </w:pPr>
    <w:rPr>
      <w:rFonts w:ascii="Calibri" w:eastAsia="宋体" w:hAnsi="Calibri" w:cs="Times New Roman"/>
    </w:rPr>
  </w:style>
  <w:style w:type="paragraph" w:styleId="70">
    <w:name w:val="toc 7"/>
    <w:basedOn w:val="a"/>
    <w:next w:val="a"/>
    <w:autoRedefine/>
    <w:uiPriority w:val="39"/>
    <w:qFormat/>
    <w:rsid w:val="0097610B"/>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97610B"/>
    <w:pPr>
      <w:jc w:val="center"/>
    </w:pPr>
    <w:rPr>
      <w:rFonts w:ascii="Calibri" w:eastAsia="宋体" w:hAnsi="Calibri" w:cs="Times New Roman"/>
    </w:rPr>
  </w:style>
  <w:style w:type="character" w:customStyle="1" w:styleId="Char0">
    <w:name w:val="注释标题 Char"/>
    <w:basedOn w:val="a1"/>
    <w:link w:val="a4"/>
    <w:qFormat/>
    <w:rsid w:val="0097610B"/>
    <w:rPr>
      <w:rFonts w:ascii="Calibri" w:eastAsia="宋体" w:hAnsi="Calibri" w:cs="Times New Roman"/>
    </w:rPr>
  </w:style>
  <w:style w:type="paragraph" w:styleId="40">
    <w:name w:val="List Bullet 4"/>
    <w:basedOn w:val="a"/>
    <w:autoRedefine/>
    <w:qFormat/>
    <w:rsid w:val="0097610B"/>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97610B"/>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97610B"/>
    <w:pPr>
      <w:spacing w:line="480" w:lineRule="auto"/>
    </w:pPr>
    <w:rPr>
      <w:rFonts w:ascii="华文中宋" w:eastAsia="华文中宋" w:hAnsi="华文中宋" w:cs="Times New Roman"/>
      <w:sz w:val="36"/>
      <w:szCs w:val="20"/>
    </w:rPr>
  </w:style>
  <w:style w:type="paragraph" w:styleId="a7">
    <w:name w:val="List Bullet"/>
    <w:basedOn w:val="a"/>
    <w:autoRedefine/>
    <w:qFormat/>
    <w:rsid w:val="0097610B"/>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97610B"/>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97610B"/>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97610B"/>
    <w:pPr>
      <w:jc w:val="left"/>
    </w:pPr>
    <w:rPr>
      <w:rFonts w:ascii="Calibri" w:eastAsia="宋体" w:hAnsi="Calibri" w:cs="Times New Roman"/>
    </w:rPr>
  </w:style>
  <w:style w:type="character" w:customStyle="1" w:styleId="Char2">
    <w:name w:val="批注文字 Char"/>
    <w:basedOn w:val="a1"/>
    <w:link w:val="a9"/>
    <w:uiPriority w:val="99"/>
    <w:qFormat/>
    <w:rsid w:val="0097610B"/>
    <w:rPr>
      <w:rFonts w:ascii="Calibri" w:eastAsia="宋体" w:hAnsi="Calibri" w:cs="Times New Roman"/>
    </w:rPr>
  </w:style>
  <w:style w:type="paragraph" w:styleId="aa">
    <w:name w:val="Salutation"/>
    <w:basedOn w:val="a"/>
    <w:next w:val="a"/>
    <w:link w:val="Char3"/>
    <w:autoRedefine/>
    <w:qFormat/>
    <w:rsid w:val="0097610B"/>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97610B"/>
    <w:rPr>
      <w:rFonts w:ascii="Times New Roman" w:eastAsia="宋体" w:hAnsi="Times New Roman" w:cs="Times New Roman"/>
      <w:kern w:val="0"/>
      <w:sz w:val="24"/>
      <w:szCs w:val="24"/>
    </w:rPr>
  </w:style>
  <w:style w:type="paragraph" w:styleId="30">
    <w:name w:val="Body Text 3"/>
    <w:basedOn w:val="a"/>
    <w:link w:val="3Char0"/>
    <w:autoRedefine/>
    <w:qFormat/>
    <w:rsid w:val="0097610B"/>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97610B"/>
    <w:rPr>
      <w:rFonts w:ascii="Times New Roman" w:eastAsia="宋体" w:hAnsi="Times New Roman" w:cs="Times New Roman"/>
      <w:kern w:val="0"/>
      <w:sz w:val="16"/>
      <w:szCs w:val="20"/>
    </w:rPr>
  </w:style>
  <w:style w:type="paragraph" w:styleId="31">
    <w:name w:val="List Bullet 3"/>
    <w:basedOn w:val="a"/>
    <w:autoRedefine/>
    <w:qFormat/>
    <w:rsid w:val="0097610B"/>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97610B"/>
    <w:pPr>
      <w:spacing w:after="120"/>
    </w:pPr>
    <w:rPr>
      <w:rFonts w:ascii="Calibri" w:eastAsia="宋体" w:hAnsi="Calibri" w:cs="Times New Roman"/>
    </w:rPr>
  </w:style>
  <w:style w:type="character" w:customStyle="1" w:styleId="Char4">
    <w:name w:val="正文文本 Char"/>
    <w:basedOn w:val="a1"/>
    <w:qFormat/>
    <w:rsid w:val="0097610B"/>
  </w:style>
  <w:style w:type="paragraph" w:styleId="ac">
    <w:name w:val="Body Text Indent"/>
    <w:basedOn w:val="a"/>
    <w:link w:val="Char5"/>
    <w:autoRedefine/>
    <w:qFormat/>
    <w:rsid w:val="0097610B"/>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97610B"/>
    <w:rPr>
      <w:rFonts w:ascii="Times New Roman" w:eastAsia="宋体" w:hAnsi="Times New Roman" w:cs="Times New Roman"/>
      <w:b/>
      <w:sz w:val="24"/>
      <w:szCs w:val="20"/>
    </w:rPr>
  </w:style>
  <w:style w:type="paragraph" w:styleId="20">
    <w:name w:val="List Bullet 2"/>
    <w:basedOn w:val="a"/>
    <w:qFormat/>
    <w:rsid w:val="0097610B"/>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97610B"/>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97610B"/>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97610B"/>
    <w:rPr>
      <w:rFonts w:ascii="宋体" w:eastAsia="宋体" w:hAnsi="Courier New" w:cs="Times New Roman"/>
      <w:kern w:val="0"/>
      <w:sz w:val="20"/>
      <w:szCs w:val="20"/>
    </w:rPr>
  </w:style>
  <w:style w:type="character" w:customStyle="1" w:styleId="Char6">
    <w:name w:val="纯文本 Char"/>
    <w:basedOn w:val="a1"/>
    <w:link w:val="ad"/>
    <w:qFormat/>
    <w:rsid w:val="0097610B"/>
    <w:rPr>
      <w:rFonts w:ascii="宋体" w:eastAsia="宋体" w:hAnsi="Courier New" w:cs="Times New Roman"/>
      <w:kern w:val="0"/>
      <w:sz w:val="20"/>
      <w:szCs w:val="20"/>
    </w:rPr>
  </w:style>
  <w:style w:type="paragraph" w:styleId="80">
    <w:name w:val="toc 8"/>
    <w:basedOn w:val="a"/>
    <w:next w:val="a"/>
    <w:autoRedefine/>
    <w:uiPriority w:val="39"/>
    <w:qFormat/>
    <w:rsid w:val="0097610B"/>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97610B"/>
    <w:rPr>
      <w:rFonts w:ascii="Calibri" w:eastAsia="宋体" w:hAnsi="Calibri" w:cs="Times New Roman"/>
    </w:rPr>
  </w:style>
  <w:style w:type="character" w:customStyle="1" w:styleId="Char7">
    <w:name w:val="日期 Char"/>
    <w:basedOn w:val="a1"/>
    <w:link w:val="ae"/>
    <w:qFormat/>
    <w:rsid w:val="0097610B"/>
    <w:rPr>
      <w:rFonts w:ascii="Calibri" w:eastAsia="宋体" w:hAnsi="Calibri" w:cs="Times New Roman"/>
    </w:rPr>
  </w:style>
  <w:style w:type="paragraph" w:styleId="21">
    <w:name w:val="Body Text Indent 2"/>
    <w:basedOn w:val="a"/>
    <w:link w:val="2Char0"/>
    <w:autoRedefine/>
    <w:qFormat/>
    <w:rsid w:val="0097610B"/>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97610B"/>
    <w:rPr>
      <w:rFonts w:ascii="宋体" w:eastAsia="宋体" w:hAnsi="宋体" w:cs="Times New Roman"/>
      <w:b/>
      <w:bCs/>
      <w:sz w:val="24"/>
      <w:szCs w:val="20"/>
    </w:rPr>
  </w:style>
  <w:style w:type="paragraph" w:styleId="af">
    <w:name w:val="Balloon Text"/>
    <w:basedOn w:val="a"/>
    <w:link w:val="Char8"/>
    <w:autoRedefine/>
    <w:semiHidden/>
    <w:qFormat/>
    <w:rsid w:val="0097610B"/>
    <w:rPr>
      <w:rFonts w:ascii="Times New Roman" w:eastAsia="宋体" w:hAnsi="Times New Roman" w:cs="Times New Roman"/>
      <w:sz w:val="18"/>
      <w:szCs w:val="18"/>
    </w:rPr>
  </w:style>
  <w:style w:type="character" w:customStyle="1" w:styleId="Char8">
    <w:name w:val="批注框文本 Char"/>
    <w:basedOn w:val="a1"/>
    <w:link w:val="af"/>
    <w:semiHidden/>
    <w:qFormat/>
    <w:rsid w:val="0097610B"/>
    <w:rPr>
      <w:rFonts w:ascii="Times New Roman" w:eastAsia="宋体" w:hAnsi="Times New Roman" w:cs="Times New Roman"/>
      <w:sz w:val="18"/>
      <w:szCs w:val="18"/>
    </w:rPr>
  </w:style>
  <w:style w:type="paragraph" w:styleId="af0">
    <w:name w:val="footer"/>
    <w:basedOn w:val="a"/>
    <w:link w:val="Char9"/>
    <w:autoRedefine/>
    <w:uiPriority w:val="99"/>
    <w:qFormat/>
    <w:rsid w:val="0097610B"/>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97610B"/>
    <w:rPr>
      <w:rFonts w:ascii="Times New Roman" w:eastAsia="宋体" w:hAnsi="Times New Roman" w:cs="Times New Roman"/>
      <w:kern w:val="0"/>
      <w:sz w:val="18"/>
      <w:szCs w:val="20"/>
    </w:rPr>
  </w:style>
  <w:style w:type="paragraph" w:styleId="af1">
    <w:name w:val="header"/>
    <w:basedOn w:val="a"/>
    <w:link w:val="Chara"/>
    <w:autoRedefine/>
    <w:qFormat/>
    <w:rsid w:val="0097610B"/>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97610B"/>
    <w:rPr>
      <w:rFonts w:ascii="Times New Roman" w:eastAsia="宋体" w:hAnsi="Times New Roman" w:cs="Times New Roman"/>
      <w:kern w:val="0"/>
      <w:sz w:val="18"/>
      <w:szCs w:val="20"/>
    </w:rPr>
  </w:style>
  <w:style w:type="paragraph" w:styleId="11">
    <w:name w:val="toc 1"/>
    <w:basedOn w:val="a"/>
    <w:next w:val="a"/>
    <w:autoRedefine/>
    <w:uiPriority w:val="39"/>
    <w:qFormat/>
    <w:rsid w:val="0097610B"/>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97610B"/>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97610B"/>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97610B"/>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97610B"/>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97610B"/>
    <w:rPr>
      <w:sz w:val="18"/>
      <w:szCs w:val="18"/>
    </w:rPr>
  </w:style>
  <w:style w:type="paragraph" w:styleId="60">
    <w:name w:val="toc 6"/>
    <w:basedOn w:val="a"/>
    <w:next w:val="a"/>
    <w:autoRedefine/>
    <w:uiPriority w:val="39"/>
    <w:qFormat/>
    <w:rsid w:val="0097610B"/>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97610B"/>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97610B"/>
    <w:rPr>
      <w:rFonts w:ascii="Times New Roman" w:eastAsia="宋体" w:hAnsi="Times New Roman" w:cs="Times New Roman"/>
      <w:szCs w:val="21"/>
    </w:rPr>
  </w:style>
  <w:style w:type="paragraph" w:styleId="22">
    <w:name w:val="toc 2"/>
    <w:basedOn w:val="a"/>
    <w:next w:val="a"/>
    <w:autoRedefine/>
    <w:uiPriority w:val="39"/>
    <w:qFormat/>
    <w:rsid w:val="0097610B"/>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97610B"/>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97610B"/>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97610B"/>
    <w:rPr>
      <w:rFonts w:ascii="Times New Roman" w:eastAsia="宋体" w:hAnsi="Times New Roman" w:cs="Times New Roman"/>
      <w:szCs w:val="20"/>
    </w:rPr>
  </w:style>
  <w:style w:type="paragraph" w:styleId="HTML">
    <w:name w:val="HTML Preformatted"/>
    <w:basedOn w:val="a"/>
    <w:link w:val="HTMLChar"/>
    <w:autoRedefine/>
    <w:qFormat/>
    <w:rsid w:val="009761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97610B"/>
    <w:rPr>
      <w:rFonts w:ascii="宋体" w:eastAsia="宋体" w:hAnsi="宋体" w:cs="宋体"/>
      <w:kern w:val="0"/>
      <w:sz w:val="24"/>
      <w:szCs w:val="24"/>
    </w:rPr>
  </w:style>
  <w:style w:type="paragraph" w:styleId="af4">
    <w:name w:val="Normal (Web)"/>
    <w:basedOn w:val="a"/>
    <w:autoRedefine/>
    <w:uiPriority w:val="99"/>
    <w:qFormat/>
    <w:rsid w:val="0097610B"/>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97610B"/>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97610B"/>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97610B"/>
    <w:rPr>
      <w:rFonts w:ascii="Times New Roman" w:hAnsi="Times New Roman"/>
      <w:b/>
      <w:bCs/>
      <w:kern w:val="0"/>
      <w:sz w:val="20"/>
      <w:szCs w:val="20"/>
    </w:rPr>
  </w:style>
  <w:style w:type="character" w:customStyle="1" w:styleId="Chare">
    <w:name w:val="批注主题 Char"/>
    <w:basedOn w:val="Char2"/>
    <w:link w:val="af6"/>
    <w:uiPriority w:val="99"/>
    <w:qFormat/>
    <w:rsid w:val="0097610B"/>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97610B"/>
    <w:pPr>
      <w:spacing w:line="300" w:lineRule="auto"/>
      <w:ind w:firstLine="510"/>
    </w:pPr>
    <w:rPr>
      <w:sz w:val="24"/>
    </w:rPr>
  </w:style>
  <w:style w:type="character" w:customStyle="1" w:styleId="Charf">
    <w:name w:val="正文首行缩进 Char"/>
    <w:basedOn w:val="Char4"/>
    <w:link w:val="af7"/>
    <w:qFormat/>
    <w:rsid w:val="0097610B"/>
    <w:rPr>
      <w:rFonts w:ascii="Calibri" w:eastAsia="宋体" w:hAnsi="Calibri" w:cs="Times New Roman"/>
      <w:sz w:val="24"/>
    </w:rPr>
  </w:style>
  <w:style w:type="table" w:styleId="af8">
    <w:name w:val="Table Grid"/>
    <w:basedOn w:val="a2"/>
    <w:autoRedefine/>
    <w:uiPriority w:val="39"/>
    <w:qFormat/>
    <w:rsid w:val="0097610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97610B"/>
    <w:rPr>
      <w:b/>
      <w:bCs/>
    </w:rPr>
  </w:style>
  <w:style w:type="character" w:styleId="afa">
    <w:name w:val="page number"/>
    <w:basedOn w:val="a1"/>
    <w:autoRedefine/>
    <w:qFormat/>
    <w:rsid w:val="0097610B"/>
  </w:style>
  <w:style w:type="character" w:styleId="afb">
    <w:name w:val="FollowedHyperlink"/>
    <w:autoRedefine/>
    <w:qFormat/>
    <w:rsid w:val="0097610B"/>
    <w:rPr>
      <w:color w:val="800080"/>
      <w:u w:val="single"/>
    </w:rPr>
  </w:style>
  <w:style w:type="character" w:styleId="afc">
    <w:name w:val="Emphasis"/>
    <w:autoRedefine/>
    <w:qFormat/>
    <w:rsid w:val="0097610B"/>
    <w:rPr>
      <w:i/>
      <w:iCs/>
    </w:rPr>
  </w:style>
  <w:style w:type="character" w:styleId="afd">
    <w:name w:val="Hyperlink"/>
    <w:autoRedefine/>
    <w:uiPriority w:val="99"/>
    <w:qFormat/>
    <w:rsid w:val="0097610B"/>
    <w:rPr>
      <w:color w:val="0000FF"/>
      <w:u w:val="single"/>
    </w:rPr>
  </w:style>
  <w:style w:type="character" w:styleId="afe">
    <w:name w:val="annotation reference"/>
    <w:autoRedefine/>
    <w:uiPriority w:val="99"/>
    <w:unhideWhenUsed/>
    <w:qFormat/>
    <w:rsid w:val="0097610B"/>
    <w:rPr>
      <w:sz w:val="21"/>
      <w:szCs w:val="21"/>
    </w:rPr>
  </w:style>
  <w:style w:type="character" w:customStyle="1" w:styleId="Charf0">
    <w:name w:val="居中 Char"/>
    <w:autoRedefine/>
    <w:qFormat/>
    <w:rsid w:val="0097610B"/>
    <w:rPr>
      <w:kern w:val="2"/>
      <w:sz w:val="24"/>
    </w:rPr>
  </w:style>
  <w:style w:type="character" w:customStyle="1" w:styleId="Char12">
    <w:name w:val="批注文字 Char1"/>
    <w:basedOn w:val="a1"/>
    <w:autoRedefine/>
    <w:uiPriority w:val="99"/>
    <w:semiHidden/>
    <w:qFormat/>
    <w:rsid w:val="0097610B"/>
  </w:style>
  <w:style w:type="character" w:customStyle="1" w:styleId="Char11">
    <w:name w:val="脚注文本 Char1"/>
    <w:basedOn w:val="a1"/>
    <w:link w:val="af3"/>
    <w:autoRedefine/>
    <w:qFormat/>
    <w:locked/>
    <w:rsid w:val="0097610B"/>
    <w:rPr>
      <w:rFonts w:ascii="Times New Roman" w:eastAsia="宋体" w:hAnsi="Times New Roman" w:cs="Times New Roman"/>
      <w:sz w:val="18"/>
      <w:szCs w:val="18"/>
    </w:rPr>
  </w:style>
  <w:style w:type="character" w:customStyle="1" w:styleId="Char10">
    <w:name w:val="正文文本 Char1"/>
    <w:basedOn w:val="a1"/>
    <w:link w:val="ab"/>
    <w:autoRedefine/>
    <w:qFormat/>
    <w:rsid w:val="0097610B"/>
    <w:rPr>
      <w:rFonts w:ascii="Calibri" w:eastAsia="宋体" w:hAnsi="Calibri" w:cs="Times New Roman"/>
    </w:rPr>
  </w:style>
  <w:style w:type="character" w:customStyle="1" w:styleId="Charf1">
    <w:name w:val="标准款样式 Char"/>
    <w:basedOn w:val="a1"/>
    <w:link w:val="aff"/>
    <w:autoRedefine/>
    <w:qFormat/>
    <w:rsid w:val="0097610B"/>
    <w:rPr>
      <w:rFonts w:ascii="黑体" w:eastAsia="宋体" w:hAnsi="宋体" w:cs="Times New Roman"/>
      <w:szCs w:val="20"/>
    </w:rPr>
  </w:style>
  <w:style w:type="paragraph" w:customStyle="1" w:styleId="aff">
    <w:name w:val="标准款样式"/>
    <w:basedOn w:val="a"/>
    <w:link w:val="Charf1"/>
    <w:autoRedefine/>
    <w:qFormat/>
    <w:rsid w:val="0097610B"/>
    <w:rPr>
      <w:rFonts w:ascii="黑体" w:eastAsia="宋体" w:hAnsi="宋体" w:cs="Times New Roman"/>
      <w:szCs w:val="20"/>
    </w:rPr>
  </w:style>
  <w:style w:type="character" w:customStyle="1" w:styleId="solutioncontent1">
    <w:name w:val="solutioncontent1"/>
    <w:autoRedefine/>
    <w:qFormat/>
    <w:rsid w:val="0097610B"/>
    <w:rPr>
      <w:rFonts w:cs="Times New Roman"/>
      <w:color w:val="333333"/>
      <w:sz w:val="15"/>
      <w:szCs w:val="15"/>
    </w:rPr>
  </w:style>
  <w:style w:type="character" w:customStyle="1" w:styleId="SubtitleChar">
    <w:name w:val="Subtitle Char"/>
    <w:autoRedefine/>
    <w:qFormat/>
    <w:locked/>
    <w:rsid w:val="0097610B"/>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97610B"/>
    <w:rPr>
      <w:sz w:val="18"/>
      <w:szCs w:val="18"/>
    </w:rPr>
  </w:style>
  <w:style w:type="character" w:customStyle="1" w:styleId="Charf2">
    <w:name w:val="明显引用 Char"/>
    <w:basedOn w:val="a1"/>
    <w:autoRedefine/>
    <w:qFormat/>
    <w:rsid w:val="0097610B"/>
    <w:rPr>
      <w:b/>
      <w:bCs/>
      <w:i/>
      <w:iCs/>
      <w:color w:val="4F81BD"/>
      <w:kern w:val="2"/>
      <w:sz w:val="21"/>
    </w:rPr>
  </w:style>
  <w:style w:type="character" w:customStyle="1" w:styleId="CharChar">
    <w:name w:val="+正文 Char Char"/>
    <w:link w:val="CharCharChar"/>
    <w:autoRedefine/>
    <w:qFormat/>
    <w:locked/>
    <w:rsid w:val="0097610B"/>
    <w:rPr>
      <w:rFonts w:ascii="楷体_GB2312" w:eastAsia="楷体_GB2312"/>
      <w:sz w:val="24"/>
    </w:rPr>
  </w:style>
  <w:style w:type="paragraph" w:customStyle="1" w:styleId="CharCharChar">
    <w:name w:val="+正文 Char Char Char"/>
    <w:basedOn w:val="a"/>
    <w:link w:val="CharChar"/>
    <w:autoRedefine/>
    <w:qFormat/>
    <w:rsid w:val="0097610B"/>
    <w:pPr>
      <w:spacing w:line="360" w:lineRule="auto"/>
      <w:ind w:firstLineChars="200" w:firstLine="200"/>
    </w:pPr>
    <w:rPr>
      <w:rFonts w:ascii="楷体_GB2312" w:eastAsia="楷体_GB2312"/>
      <w:sz w:val="24"/>
    </w:rPr>
  </w:style>
  <w:style w:type="character" w:customStyle="1" w:styleId="CharChar4">
    <w:name w:val="Char Char4"/>
    <w:autoRedefine/>
    <w:qFormat/>
    <w:rsid w:val="0097610B"/>
    <w:rPr>
      <w:kern w:val="2"/>
      <w:sz w:val="16"/>
    </w:rPr>
  </w:style>
  <w:style w:type="character" w:customStyle="1" w:styleId="CharChar6">
    <w:name w:val="Char Char6"/>
    <w:autoRedefine/>
    <w:qFormat/>
    <w:rsid w:val="0097610B"/>
    <w:rPr>
      <w:rFonts w:ascii="Arial" w:eastAsia="黑体" w:hAnsi="Arial"/>
      <w:kern w:val="2"/>
      <w:sz w:val="44"/>
    </w:rPr>
  </w:style>
  <w:style w:type="character" w:customStyle="1" w:styleId="Charf3">
    <w:name w:val="引用 Char"/>
    <w:basedOn w:val="a1"/>
    <w:autoRedefine/>
    <w:qFormat/>
    <w:rsid w:val="0097610B"/>
    <w:rPr>
      <w:i/>
      <w:iCs/>
      <w:color w:val="000000"/>
      <w:kern w:val="2"/>
      <w:sz w:val="21"/>
    </w:rPr>
  </w:style>
  <w:style w:type="character" w:customStyle="1" w:styleId="1CharCharCharCharChar">
    <w:name w:val="+列表1 Char Char Char Char Char"/>
    <w:link w:val="1CharCharChar"/>
    <w:autoRedefine/>
    <w:qFormat/>
    <w:locked/>
    <w:rsid w:val="0097610B"/>
    <w:rPr>
      <w:rFonts w:ascii="宋体" w:hAnsi="宋体"/>
    </w:rPr>
  </w:style>
  <w:style w:type="paragraph" w:customStyle="1" w:styleId="1CharCharChar">
    <w:name w:val="+列表1 Char Char Char"/>
    <w:basedOn w:val="a"/>
    <w:link w:val="1CharCharCharCharChar"/>
    <w:autoRedefine/>
    <w:qFormat/>
    <w:rsid w:val="0097610B"/>
    <w:pPr>
      <w:jc w:val="center"/>
    </w:pPr>
    <w:rPr>
      <w:rFonts w:ascii="宋体" w:hAnsi="宋体"/>
    </w:rPr>
  </w:style>
  <w:style w:type="character" w:customStyle="1" w:styleId="3Char10">
    <w:name w:val="正文文本 3 Char1"/>
    <w:basedOn w:val="a1"/>
    <w:autoRedefine/>
    <w:uiPriority w:val="99"/>
    <w:semiHidden/>
    <w:qFormat/>
    <w:rsid w:val="0097610B"/>
    <w:rPr>
      <w:sz w:val="16"/>
      <w:szCs w:val="16"/>
    </w:rPr>
  </w:style>
  <w:style w:type="character" w:customStyle="1" w:styleId="Char14">
    <w:name w:val="日期 Char1"/>
    <w:basedOn w:val="a1"/>
    <w:autoRedefine/>
    <w:uiPriority w:val="99"/>
    <w:semiHidden/>
    <w:qFormat/>
    <w:rsid w:val="0097610B"/>
  </w:style>
  <w:style w:type="character" w:customStyle="1" w:styleId="Charf4">
    <w:name w:val="无间隔 Char"/>
    <w:link w:val="12"/>
    <w:autoRedefine/>
    <w:qFormat/>
    <w:locked/>
    <w:rsid w:val="0097610B"/>
    <w:rPr>
      <w:rFonts w:ascii="Calibri" w:eastAsia="Times New Roman" w:hAnsi="Calibri"/>
      <w:sz w:val="22"/>
      <w:lang w:eastAsia="en-US" w:bidi="en-US"/>
    </w:rPr>
  </w:style>
  <w:style w:type="paragraph" w:customStyle="1" w:styleId="12">
    <w:name w:val="无间隔1"/>
    <w:link w:val="Charf4"/>
    <w:autoRedefine/>
    <w:qFormat/>
    <w:rsid w:val="0097610B"/>
    <w:rPr>
      <w:rFonts w:ascii="Calibri" w:eastAsia="Times New Roman" w:hAnsi="Calibri"/>
      <w:sz w:val="22"/>
      <w:lang w:eastAsia="en-US" w:bidi="en-US"/>
    </w:rPr>
  </w:style>
  <w:style w:type="character" w:customStyle="1" w:styleId="CharChar5">
    <w:name w:val="Char Char5"/>
    <w:autoRedefine/>
    <w:qFormat/>
    <w:rsid w:val="0097610B"/>
    <w:rPr>
      <w:rFonts w:ascii="Arial" w:eastAsia="方正魏碑简体" w:hAnsi="Arial" w:cs="Arial"/>
      <w:bCs/>
      <w:kern w:val="28"/>
      <w:sz w:val="32"/>
      <w:szCs w:val="32"/>
    </w:rPr>
  </w:style>
  <w:style w:type="character" w:customStyle="1" w:styleId="CharChar0">
    <w:name w:val="表文字 Char Char"/>
    <w:link w:val="aff0"/>
    <w:autoRedefine/>
    <w:qFormat/>
    <w:locked/>
    <w:rsid w:val="0097610B"/>
    <w:rPr>
      <w:rFonts w:ascii="楷体_GB2312" w:eastAsia="楷体_GB2312" w:hAnsi="宋体"/>
      <w:spacing w:val="-8"/>
      <w:sz w:val="24"/>
      <w:lang w:val="zh-CN"/>
    </w:rPr>
  </w:style>
  <w:style w:type="paragraph" w:customStyle="1" w:styleId="aff0">
    <w:name w:val="表文字"/>
    <w:basedOn w:val="a"/>
    <w:link w:val="CharChar0"/>
    <w:autoRedefine/>
    <w:qFormat/>
    <w:rsid w:val="0097610B"/>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97610B"/>
    <w:rPr>
      <w:color w:val="2B579A"/>
      <w:shd w:val="clear" w:color="auto" w:fill="E6E6E6"/>
    </w:rPr>
  </w:style>
  <w:style w:type="character" w:customStyle="1" w:styleId="Char5CharCharCharCharChar">
    <w:name w:val="+正文 Char5 Char Char Char Char Char"/>
    <w:link w:val="Char5CharCharChar"/>
    <w:autoRedefine/>
    <w:qFormat/>
    <w:locked/>
    <w:rsid w:val="0097610B"/>
    <w:rPr>
      <w:rFonts w:ascii="宋体" w:hAnsi="宋体"/>
      <w:sz w:val="24"/>
    </w:rPr>
  </w:style>
  <w:style w:type="paragraph" w:customStyle="1" w:styleId="Char5CharCharChar">
    <w:name w:val="+正文 Char5 Char Char Char"/>
    <w:basedOn w:val="a"/>
    <w:link w:val="Char5CharCharCharCharChar"/>
    <w:autoRedefine/>
    <w:qFormat/>
    <w:rsid w:val="0097610B"/>
    <w:pPr>
      <w:spacing w:line="360" w:lineRule="auto"/>
      <w:ind w:firstLineChars="200" w:firstLine="200"/>
    </w:pPr>
    <w:rPr>
      <w:rFonts w:ascii="宋体" w:hAnsi="宋体"/>
      <w:sz w:val="24"/>
    </w:rPr>
  </w:style>
  <w:style w:type="character" w:customStyle="1" w:styleId="hCharChar">
    <w:name w:val="h Char Char"/>
    <w:autoRedefine/>
    <w:qFormat/>
    <w:rsid w:val="0097610B"/>
    <w:rPr>
      <w:kern w:val="2"/>
      <w:sz w:val="18"/>
    </w:rPr>
  </w:style>
  <w:style w:type="character" w:customStyle="1" w:styleId="Charf5">
    <w:name w:val="段 Char"/>
    <w:basedOn w:val="a1"/>
    <w:link w:val="aff1"/>
    <w:autoRedefine/>
    <w:qFormat/>
    <w:rsid w:val="0097610B"/>
    <w:rPr>
      <w:rFonts w:ascii="宋体"/>
    </w:rPr>
  </w:style>
  <w:style w:type="paragraph" w:customStyle="1" w:styleId="aff1">
    <w:name w:val="段"/>
    <w:link w:val="Charf5"/>
    <w:autoRedefine/>
    <w:qFormat/>
    <w:rsid w:val="0097610B"/>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97610B"/>
    <w:rPr>
      <w:kern w:val="2"/>
      <w:sz w:val="24"/>
      <w:szCs w:val="24"/>
    </w:rPr>
  </w:style>
  <w:style w:type="character" w:customStyle="1" w:styleId="msoins0">
    <w:name w:val="msoins"/>
    <w:basedOn w:val="a1"/>
    <w:autoRedefine/>
    <w:qFormat/>
    <w:rsid w:val="0097610B"/>
  </w:style>
  <w:style w:type="character" w:customStyle="1" w:styleId="Char15">
    <w:name w:val="纯文本 Char1"/>
    <w:basedOn w:val="a1"/>
    <w:autoRedefine/>
    <w:uiPriority w:val="99"/>
    <w:qFormat/>
    <w:rsid w:val="0097610B"/>
    <w:rPr>
      <w:rFonts w:ascii="宋体" w:eastAsia="宋体" w:hAnsi="Courier New" w:cs="Courier New"/>
      <w:szCs w:val="21"/>
    </w:rPr>
  </w:style>
  <w:style w:type="character" w:customStyle="1" w:styleId="CharChar1">
    <w:name w:val="Char Char1"/>
    <w:autoRedefine/>
    <w:semiHidden/>
    <w:qFormat/>
    <w:rsid w:val="0097610B"/>
    <w:rPr>
      <w:kern w:val="2"/>
      <w:sz w:val="21"/>
    </w:rPr>
  </w:style>
  <w:style w:type="character" w:customStyle="1" w:styleId="Char">
    <w:name w:val="正文缩进 Char"/>
    <w:link w:val="a0"/>
    <w:autoRedefine/>
    <w:qFormat/>
    <w:rsid w:val="0097610B"/>
    <w:rPr>
      <w:rFonts w:ascii="Calibri" w:eastAsia="宋体" w:hAnsi="Calibri" w:cs="Times New Roman"/>
    </w:rPr>
  </w:style>
  <w:style w:type="character" w:customStyle="1" w:styleId="black1">
    <w:name w:val="black1"/>
    <w:autoRedefine/>
    <w:qFormat/>
    <w:rsid w:val="0097610B"/>
    <w:rPr>
      <w:rFonts w:ascii="ˎ̥" w:hAnsi="ˎ̥" w:hint="default"/>
      <w:color w:val="333333"/>
      <w:sz w:val="18"/>
      <w:szCs w:val="18"/>
      <w:u w:val="none"/>
    </w:rPr>
  </w:style>
  <w:style w:type="character" w:customStyle="1" w:styleId="Char16">
    <w:name w:val="引用 Char1"/>
    <w:basedOn w:val="a1"/>
    <w:link w:val="13"/>
    <w:autoRedefine/>
    <w:qFormat/>
    <w:locked/>
    <w:rsid w:val="0097610B"/>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97610B"/>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97610B"/>
    <w:rPr>
      <w:rFonts w:ascii="宋体" w:hAnsi="宋体"/>
      <w:sz w:val="24"/>
    </w:rPr>
  </w:style>
  <w:style w:type="paragraph" w:customStyle="1" w:styleId="CharChar3CharChar">
    <w:name w:val="+正文 Char Char3 Char Char"/>
    <w:basedOn w:val="a"/>
    <w:link w:val="CharChar3CharCharCharChar"/>
    <w:autoRedefine/>
    <w:qFormat/>
    <w:rsid w:val="0097610B"/>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97610B"/>
    <w:rPr>
      <w:sz w:val="18"/>
      <w:szCs w:val="18"/>
    </w:rPr>
  </w:style>
  <w:style w:type="character" w:customStyle="1" w:styleId="Char18">
    <w:name w:val="副标题 Char1"/>
    <w:basedOn w:val="a1"/>
    <w:autoRedefine/>
    <w:uiPriority w:val="11"/>
    <w:qFormat/>
    <w:rsid w:val="0097610B"/>
    <w:rPr>
      <w:rFonts w:ascii="Cambria" w:eastAsia="宋体" w:hAnsi="Cambria" w:cs="Times New Roman"/>
      <w:b/>
      <w:bCs/>
      <w:kern w:val="28"/>
      <w:sz w:val="32"/>
      <w:szCs w:val="32"/>
    </w:rPr>
  </w:style>
  <w:style w:type="character" w:customStyle="1" w:styleId="font12-blue-bold1">
    <w:name w:val="font12-blue-bold1"/>
    <w:autoRedefine/>
    <w:qFormat/>
    <w:rsid w:val="0097610B"/>
    <w:rPr>
      <w:b/>
      <w:bCs/>
      <w:color w:val="0249A5"/>
      <w:sz w:val="18"/>
      <w:szCs w:val="18"/>
      <w:u w:val="none"/>
    </w:rPr>
  </w:style>
  <w:style w:type="character" w:customStyle="1" w:styleId="CharChar5CharCharChar">
    <w:name w:val="+正文 Char Char5 Char Char Char"/>
    <w:link w:val="CharChar5Char"/>
    <w:autoRedefine/>
    <w:qFormat/>
    <w:locked/>
    <w:rsid w:val="0097610B"/>
    <w:rPr>
      <w:rFonts w:ascii="宋体" w:hAnsi="宋体"/>
      <w:sz w:val="24"/>
    </w:rPr>
  </w:style>
  <w:style w:type="paragraph" w:customStyle="1" w:styleId="CharChar5Char">
    <w:name w:val="+正文 Char Char5 Char"/>
    <w:basedOn w:val="a"/>
    <w:link w:val="CharChar5CharCharChar"/>
    <w:autoRedefine/>
    <w:qFormat/>
    <w:rsid w:val="0097610B"/>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97610B"/>
    <w:rPr>
      <w:b/>
      <w:bCs/>
    </w:rPr>
  </w:style>
  <w:style w:type="character" w:customStyle="1" w:styleId="CharChar3">
    <w:name w:val="Char Char3"/>
    <w:autoRedefine/>
    <w:qFormat/>
    <w:rsid w:val="0097610B"/>
    <w:rPr>
      <w:kern w:val="2"/>
      <w:sz w:val="21"/>
    </w:rPr>
  </w:style>
  <w:style w:type="character" w:customStyle="1" w:styleId="CharChar7">
    <w:name w:val="普通文字 Char Char"/>
    <w:autoRedefine/>
    <w:qFormat/>
    <w:rsid w:val="0097610B"/>
    <w:rPr>
      <w:rFonts w:ascii="宋体" w:hAnsi="Courier New"/>
      <w:kern w:val="2"/>
      <w:sz w:val="21"/>
    </w:rPr>
  </w:style>
  <w:style w:type="character" w:customStyle="1" w:styleId="grame">
    <w:name w:val="grame"/>
    <w:basedOn w:val="a1"/>
    <w:autoRedefine/>
    <w:qFormat/>
    <w:rsid w:val="0097610B"/>
  </w:style>
  <w:style w:type="character" w:customStyle="1" w:styleId="16">
    <w:name w:val="16"/>
    <w:autoRedefine/>
    <w:qFormat/>
    <w:rsid w:val="0097610B"/>
    <w:rPr>
      <w:rFonts w:ascii="Times New Roman" w:hAnsi="Times New Roman" w:cs="Times New Roman" w:hint="default"/>
      <w:color w:val="0000FF"/>
      <w:sz w:val="20"/>
      <w:szCs w:val="20"/>
      <w:u w:val="single"/>
    </w:rPr>
  </w:style>
  <w:style w:type="character" w:customStyle="1" w:styleId="CharChar70">
    <w:name w:val="Char Char7"/>
    <w:autoRedefine/>
    <w:qFormat/>
    <w:rsid w:val="0097610B"/>
    <w:rPr>
      <w:kern w:val="2"/>
      <w:sz w:val="18"/>
    </w:rPr>
  </w:style>
  <w:style w:type="character" w:customStyle="1" w:styleId="15">
    <w:name w:val="15"/>
    <w:autoRedefine/>
    <w:qFormat/>
    <w:rsid w:val="0097610B"/>
    <w:rPr>
      <w:rFonts w:ascii="Calibri" w:hAnsi="Calibri" w:hint="default"/>
    </w:rPr>
  </w:style>
  <w:style w:type="character" w:customStyle="1" w:styleId="1CharCharChar0">
    <w:name w:val="+1. Char Char Char"/>
    <w:link w:val="1Char0"/>
    <w:autoRedefine/>
    <w:qFormat/>
    <w:locked/>
    <w:rsid w:val="0097610B"/>
    <w:rPr>
      <w:rFonts w:ascii="Times New Roman" w:eastAsia="宋体" w:hAnsi="Times New Roman" w:cs="Times New Roman"/>
      <w:szCs w:val="20"/>
    </w:rPr>
  </w:style>
  <w:style w:type="paragraph" w:customStyle="1" w:styleId="1Char0">
    <w:name w:val="+1. Char"/>
    <w:basedOn w:val="a"/>
    <w:link w:val="1CharCharChar0"/>
    <w:autoRedefine/>
    <w:qFormat/>
    <w:rsid w:val="0097610B"/>
    <w:rPr>
      <w:rFonts w:ascii="Times New Roman" w:eastAsia="宋体" w:hAnsi="Times New Roman" w:cs="Times New Roman"/>
      <w:szCs w:val="20"/>
    </w:rPr>
  </w:style>
  <w:style w:type="character" w:customStyle="1" w:styleId="Char1a">
    <w:name w:val="明显引用 Char1"/>
    <w:basedOn w:val="a1"/>
    <w:link w:val="14"/>
    <w:autoRedefine/>
    <w:qFormat/>
    <w:locked/>
    <w:rsid w:val="0097610B"/>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97610B"/>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97610B"/>
    <w:rPr>
      <w:kern w:val="2"/>
      <w:sz w:val="21"/>
    </w:rPr>
  </w:style>
  <w:style w:type="character" w:customStyle="1" w:styleId="CharChar9">
    <w:name w:val="Char Char"/>
    <w:autoRedefine/>
    <w:semiHidden/>
    <w:qFormat/>
    <w:rsid w:val="0097610B"/>
    <w:rPr>
      <w:b/>
      <w:bCs/>
      <w:kern w:val="2"/>
      <w:sz w:val="21"/>
    </w:rPr>
  </w:style>
  <w:style w:type="character" w:customStyle="1" w:styleId="Char1b">
    <w:name w:val="表正文 Char1"/>
    <w:autoRedefine/>
    <w:qFormat/>
    <w:rsid w:val="0097610B"/>
    <w:rPr>
      <w:kern w:val="2"/>
      <w:sz w:val="21"/>
    </w:rPr>
  </w:style>
  <w:style w:type="character" w:customStyle="1" w:styleId="Charf6">
    <w:name w:val="表正文 Char"/>
    <w:autoRedefine/>
    <w:qFormat/>
    <w:rsid w:val="0097610B"/>
    <w:rPr>
      <w:rFonts w:eastAsia="宋体"/>
      <w:kern w:val="2"/>
      <w:sz w:val="24"/>
      <w:lang w:val="en-US" w:eastAsia="zh-CN" w:bidi="ar-SA"/>
    </w:rPr>
  </w:style>
  <w:style w:type="character" w:customStyle="1" w:styleId="Char1c">
    <w:name w:val="正文首行缩进 Char1"/>
    <w:basedOn w:val="Char10"/>
    <w:autoRedefine/>
    <w:uiPriority w:val="99"/>
    <w:semiHidden/>
    <w:qFormat/>
    <w:rsid w:val="0097610B"/>
    <w:rPr>
      <w:rFonts w:ascii="Calibri" w:eastAsia="宋体" w:hAnsi="Calibri" w:cs="Times New Roman"/>
    </w:rPr>
  </w:style>
  <w:style w:type="character" w:customStyle="1" w:styleId="Char1d">
    <w:name w:val="标题 Char1"/>
    <w:basedOn w:val="a1"/>
    <w:autoRedefine/>
    <w:uiPriority w:val="10"/>
    <w:qFormat/>
    <w:rsid w:val="0097610B"/>
    <w:rPr>
      <w:rFonts w:ascii="Cambria" w:eastAsia="宋体" w:hAnsi="Cambria" w:cs="Times New Roman"/>
      <w:b/>
      <w:bCs/>
      <w:sz w:val="32"/>
      <w:szCs w:val="32"/>
    </w:rPr>
  </w:style>
  <w:style w:type="character" w:customStyle="1" w:styleId="Char40">
    <w:name w:val="+正文 Char4"/>
    <w:link w:val="aff2"/>
    <w:autoRedefine/>
    <w:qFormat/>
    <w:locked/>
    <w:rsid w:val="0097610B"/>
    <w:rPr>
      <w:rFonts w:ascii="宋体" w:hAnsi="宋体"/>
      <w:sz w:val="24"/>
    </w:rPr>
  </w:style>
  <w:style w:type="paragraph" w:customStyle="1" w:styleId="aff2">
    <w:name w:val="+正文"/>
    <w:basedOn w:val="a"/>
    <w:link w:val="Char40"/>
    <w:autoRedefine/>
    <w:qFormat/>
    <w:rsid w:val="0097610B"/>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97610B"/>
    <w:rPr>
      <w:rFonts w:ascii="宋体" w:hAnsi="宋体"/>
      <w:sz w:val="24"/>
    </w:rPr>
  </w:style>
  <w:style w:type="paragraph" w:customStyle="1" w:styleId="CharChar2Char">
    <w:name w:val="+正文 Char Char2 Char"/>
    <w:basedOn w:val="a"/>
    <w:link w:val="CharChar2CharCharChar"/>
    <w:autoRedefine/>
    <w:qFormat/>
    <w:rsid w:val="0097610B"/>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97610B"/>
  </w:style>
  <w:style w:type="character" w:customStyle="1" w:styleId="Char2CharChar">
    <w:name w:val="+正文 Char2 Char Char"/>
    <w:link w:val="Char20"/>
    <w:autoRedefine/>
    <w:qFormat/>
    <w:locked/>
    <w:rsid w:val="0097610B"/>
    <w:rPr>
      <w:rFonts w:ascii="宋体" w:hAnsi="宋体"/>
      <w:sz w:val="24"/>
    </w:rPr>
  </w:style>
  <w:style w:type="paragraph" w:customStyle="1" w:styleId="Char20">
    <w:name w:val="+正文 Char2"/>
    <w:basedOn w:val="a"/>
    <w:link w:val="Char2CharChar"/>
    <w:autoRedefine/>
    <w:qFormat/>
    <w:rsid w:val="0097610B"/>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97610B"/>
  </w:style>
  <w:style w:type="paragraph" w:customStyle="1" w:styleId="aff3">
    <w:name w:val="标准次分项"/>
    <w:basedOn w:val="a"/>
    <w:autoRedefine/>
    <w:qFormat/>
    <w:rsid w:val="0097610B"/>
    <w:pPr>
      <w:jc w:val="left"/>
    </w:pPr>
    <w:rPr>
      <w:rFonts w:ascii="宋体" w:eastAsia="宋体" w:hAnsi="宋体" w:cs="Times New Roman"/>
      <w:szCs w:val="21"/>
    </w:rPr>
  </w:style>
  <w:style w:type="paragraph" w:customStyle="1" w:styleId="xl34">
    <w:name w:val="xl34"/>
    <w:basedOn w:val="a"/>
    <w:autoRedefine/>
    <w:qFormat/>
    <w:rsid w:val="0097610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97610B"/>
    <w:pPr>
      <w:widowControl/>
    </w:pPr>
    <w:rPr>
      <w:rFonts w:ascii="Times New Roman" w:eastAsia="宋体" w:hAnsi="Times New Roman" w:cs="Times New Roman"/>
      <w:kern w:val="0"/>
      <w:szCs w:val="21"/>
    </w:rPr>
  </w:style>
  <w:style w:type="paragraph" w:customStyle="1" w:styleId="xl67">
    <w:name w:val="xl67"/>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97610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97610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97610B"/>
    <w:pPr>
      <w:spacing w:line="360" w:lineRule="auto"/>
    </w:pPr>
    <w:rPr>
      <w:rFonts w:ascii="宋体" w:eastAsia="宋体" w:hAnsi="宋体" w:cs="Times New Roman"/>
      <w:bCs/>
      <w:szCs w:val="21"/>
    </w:rPr>
  </w:style>
  <w:style w:type="paragraph" w:customStyle="1" w:styleId="xl44">
    <w:name w:val="xl44"/>
    <w:basedOn w:val="a"/>
    <w:autoRedefine/>
    <w:qFormat/>
    <w:rsid w:val="0097610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97610B"/>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97610B"/>
    <w:rPr>
      <w:rFonts w:ascii="宋体" w:eastAsia="宋体" w:hAnsi="宋体" w:cs="Times New Roman"/>
      <w:szCs w:val="24"/>
    </w:rPr>
  </w:style>
  <w:style w:type="paragraph" w:customStyle="1" w:styleId="aff5">
    <w:name w:val="文档编号"/>
    <w:basedOn w:val="a"/>
    <w:next w:val="a"/>
    <w:autoRedefine/>
    <w:qFormat/>
    <w:rsid w:val="0097610B"/>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97610B"/>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97610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97610B"/>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97610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97610B"/>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97610B"/>
    <w:rPr>
      <w:rFonts w:ascii="Tahoma" w:eastAsia="宋体" w:hAnsi="Tahoma" w:cs="Times New Roman"/>
      <w:sz w:val="24"/>
      <w:szCs w:val="20"/>
    </w:rPr>
  </w:style>
  <w:style w:type="paragraph" w:customStyle="1" w:styleId="25">
    <w:name w:val="列出段落2"/>
    <w:basedOn w:val="a"/>
    <w:autoRedefine/>
    <w:uiPriority w:val="34"/>
    <w:qFormat/>
    <w:rsid w:val="0097610B"/>
    <w:pPr>
      <w:ind w:firstLineChars="200" w:firstLine="420"/>
    </w:pPr>
    <w:rPr>
      <w:rFonts w:ascii="Calibri" w:eastAsia="宋体" w:hAnsi="Calibri" w:cs="Times New Roman"/>
    </w:rPr>
  </w:style>
  <w:style w:type="paragraph" w:customStyle="1" w:styleId="220">
    <w:name w:val="22"/>
    <w:basedOn w:val="a"/>
    <w:autoRedefine/>
    <w:qFormat/>
    <w:rsid w:val="0097610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97610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97610B"/>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97610B"/>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97610B"/>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97610B"/>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97610B"/>
    <w:pPr>
      <w:widowControl/>
    </w:pPr>
    <w:rPr>
      <w:rFonts w:ascii="Times New Roman" w:eastAsia="宋体" w:hAnsi="Times New Roman" w:cs="Times New Roman"/>
      <w:kern w:val="0"/>
      <w:szCs w:val="21"/>
    </w:rPr>
  </w:style>
  <w:style w:type="paragraph" w:customStyle="1" w:styleId="xl66">
    <w:name w:val="xl66"/>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97610B"/>
    <w:pPr>
      <w:ind w:firstLineChars="200" w:firstLine="420"/>
    </w:pPr>
    <w:rPr>
      <w:rFonts w:ascii="Calibri" w:eastAsia="宋体" w:hAnsi="Calibri" w:cs="Times New Roman"/>
    </w:rPr>
  </w:style>
  <w:style w:type="paragraph" w:customStyle="1" w:styleId="aff7">
    <w:name w:val="文档正文"/>
    <w:basedOn w:val="a"/>
    <w:autoRedefine/>
    <w:qFormat/>
    <w:rsid w:val="0097610B"/>
    <w:pPr>
      <w:spacing w:line="360" w:lineRule="auto"/>
    </w:pPr>
    <w:rPr>
      <w:rFonts w:ascii="宋体" w:eastAsia="宋体" w:hAnsi="宋体" w:cs="Arial"/>
      <w:b/>
      <w:bCs/>
      <w:szCs w:val="21"/>
    </w:rPr>
  </w:style>
  <w:style w:type="paragraph" w:customStyle="1" w:styleId="font15">
    <w:name w:val="font15"/>
    <w:basedOn w:val="a"/>
    <w:qFormat/>
    <w:rsid w:val="0097610B"/>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97610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97610B"/>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97610B"/>
    <w:pPr>
      <w:widowControl/>
      <w:snapToGrid w:val="0"/>
    </w:pPr>
    <w:rPr>
      <w:rFonts w:ascii="Times New Roman" w:eastAsia="Arial Unicode MS" w:hAnsi="Times New Roman" w:cs="Times New Roman"/>
      <w:kern w:val="0"/>
      <w:szCs w:val="21"/>
    </w:rPr>
  </w:style>
  <w:style w:type="paragraph" w:customStyle="1" w:styleId="170">
    <w:name w:val="17"/>
    <w:basedOn w:val="a"/>
    <w:qFormat/>
    <w:rsid w:val="0097610B"/>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97610B"/>
    <w:pPr>
      <w:ind w:firstLineChars="200" w:firstLine="420"/>
    </w:pPr>
    <w:rPr>
      <w:rFonts w:ascii="Calibri" w:eastAsia="宋体" w:hAnsi="Calibri" w:cs="Times New Roman"/>
    </w:rPr>
  </w:style>
  <w:style w:type="paragraph" w:customStyle="1" w:styleId="Char1f0">
    <w:name w:val="Char1"/>
    <w:basedOn w:val="a"/>
    <w:autoRedefine/>
    <w:semiHidden/>
    <w:qFormat/>
    <w:rsid w:val="0097610B"/>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97610B"/>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97610B"/>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97610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97610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97610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97610B"/>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97610B"/>
    <w:pPr>
      <w:tabs>
        <w:tab w:val="left" w:pos="360"/>
      </w:tabs>
    </w:pPr>
    <w:rPr>
      <w:rFonts w:ascii="Times New Roman" w:eastAsia="宋体" w:hAnsi="Times New Roman" w:cs="Times New Roman"/>
      <w:sz w:val="24"/>
      <w:szCs w:val="24"/>
    </w:rPr>
  </w:style>
  <w:style w:type="paragraph" w:customStyle="1" w:styleId="xl84">
    <w:name w:val="xl84"/>
    <w:basedOn w:val="a"/>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97610B"/>
    <w:pPr>
      <w:jc w:val="center"/>
    </w:pPr>
    <w:rPr>
      <w:rFonts w:ascii="Arial" w:eastAsia="黑体" w:hAnsi="Arial" w:cs="Arial"/>
      <w:bCs/>
      <w:sz w:val="52"/>
      <w:szCs w:val="32"/>
    </w:rPr>
  </w:style>
  <w:style w:type="paragraph" w:customStyle="1" w:styleId="p18">
    <w:name w:val="p18"/>
    <w:basedOn w:val="a"/>
    <w:autoRedefine/>
    <w:qFormat/>
    <w:rsid w:val="0097610B"/>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97610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97610B"/>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97610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97610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97610B"/>
    <w:rPr>
      <w:rFonts w:ascii="Tahoma" w:eastAsia="宋体" w:hAnsi="Tahoma" w:cs="Times New Roman"/>
      <w:sz w:val="24"/>
      <w:szCs w:val="20"/>
    </w:rPr>
  </w:style>
  <w:style w:type="paragraph" w:customStyle="1" w:styleId="flType">
    <w:name w:val="flType"/>
    <w:basedOn w:val="a"/>
    <w:autoRedefine/>
    <w:qFormat/>
    <w:rsid w:val="0097610B"/>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97610B"/>
    <w:rPr>
      <w:rFonts w:ascii="Tahoma" w:eastAsia="宋体" w:hAnsi="Tahoma" w:cs="Times New Roman"/>
      <w:sz w:val="24"/>
      <w:szCs w:val="20"/>
    </w:rPr>
  </w:style>
  <w:style w:type="paragraph" w:customStyle="1" w:styleId="xl52">
    <w:name w:val="xl52"/>
    <w:basedOn w:val="a"/>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97610B"/>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97610B"/>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97610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97610B"/>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97610B"/>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97610B"/>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97610B"/>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97610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97610B"/>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97610B"/>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97610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97610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97610B"/>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97610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97610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97610B"/>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97610B"/>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97610B"/>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97610B"/>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97610B"/>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97610B"/>
  </w:style>
  <w:style w:type="paragraph" w:customStyle="1" w:styleId="affd">
    <w:name w:val="图例编号"/>
    <w:basedOn w:val="af7"/>
    <w:next w:val="af7"/>
    <w:autoRedefine/>
    <w:qFormat/>
    <w:rsid w:val="0097610B"/>
  </w:style>
  <w:style w:type="paragraph" w:customStyle="1" w:styleId="font14">
    <w:name w:val="font14"/>
    <w:basedOn w:val="a"/>
    <w:qFormat/>
    <w:rsid w:val="0097610B"/>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97610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97610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97610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97610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97610B"/>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97610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97610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97610B"/>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97610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97610B"/>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97610B"/>
    <w:pPr>
      <w:widowControl/>
      <w:ind w:firstLine="420"/>
    </w:pPr>
    <w:rPr>
      <w:rFonts w:ascii="Calibri" w:eastAsia="宋体" w:hAnsi="Calibri" w:cs="宋体"/>
      <w:kern w:val="0"/>
      <w:szCs w:val="21"/>
    </w:rPr>
  </w:style>
  <w:style w:type="paragraph" w:customStyle="1" w:styleId="xl46">
    <w:name w:val="xl46"/>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97610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97610B"/>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97610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97610B"/>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97610B"/>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97610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97610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97610B"/>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9761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97610B"/>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97610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97610B"/>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97610B"/>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97610B"/>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97610B"/>
  </w:style>
  <w:style w:type="paragraph" w:customStyle="1" w:styleId="Default">
    <w:name w:val="Default"/>
    <w:autoRedefine/>
    <w:qFormat/>
    <w:rsid w:val="0097610B"/>
    <w:pPr>
      <w:widowControl w:val="0"/>
      <w:autoSpaceDE w:val="0"/>
      <w:autoSpaceDN w:val="0"/>
      <w:adjustRightInd w:val="0"/>
    </w:pPr>
    <w:rPr>
      <w:rFonts w:ascii="FZFangSong-Z02" w:eastAsia="FZFangSong-Z02" w:hAnsi="Times New Roman" w:cs="FZFangSong-Z0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2217</Words>
  <Characters>12637</Characters>
  <Application>Microsoft Office Word</Application>
  <DocSecurity>0</DocSecurity>
  <Lines>105</Lines>
  <Paragraphs>29</Paragraphs>
  <ScaleCrop>false</ScaleCrop>
  <Company>Microsoft</Company>
  <LinksUpToDate>false</LinksUpToDate>
  <CharactersWithSpaces>14825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2026-07-21T02:02:00Z</dcterms:created>
  <dcterms:modified xsi:type="dcterms:W3CDTF">2026-07-21T02:02:00Z</dcterms:modified>
</cp:coreProperties>
</file>