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108" w:rsidRPr="00753108" w:rsidRDefault="00753108" w:rsidP="00753108">
      <w:pPr>
        <w:adjustRightInd w:val="0"/>
        <w:snapToGrid w:val="0"/>
        <w:spacing w:line="360" w:lineRule="auto"/>
        <w:jc w:val="center"/>
        <w:outlineLvl w:val="1"/>
        <w:rPr>
          <w:rFonts w:ascii="Times New Roman" w:eastAsia="黑体" w:hAnsi="Times New Roman" w:cs="Times New Roman"/>
          <w:b/>
          <w:color w:val="000000"/>
          <w:sz w:val="30"/>
          <w:szCs w:val="30"/>
        </w:rPr>
      </w:pPr>
      <w:bookmarkStart w:id="0" w:name="_Toc236225768"/>
      <w:r w:rsidRPr="00753108">
        <w:rPr>
          <w:rFonts w:ascii="Times New Roman" w:eastAsia="黑体" w:hAnsi="Times New Roman" w:cs="Times New Roman"/>
          <w:b/>
          <w:color w:val="000000"/>
          <w:sz w:val="30"/>
          <w:szCs w:val="30"/>
        </w:rPr>
        <w:t>一、说明</w:t>
      </w:r>
      <w:bookmarkEnd w:id="0"/>
    </w:p>
    <w:p w:rsidR="00753108" w:rsidRPr="00753108" w:rsidRDefault="00753108" w:rsidP="00753108">
      <w:pPr>
        <w:adjustRightInd w:val="0"/>
        <w:snapToGrid w:val="0"/>
        <w:spacing w:line="300" w:lineRule="auto"/>
        <w:ind w:firstLineChars="215" w:firstLine="475"/>
        <w:jc w:val="left"/>
        <w:outlineLvl w:val="2"/>
        <w:rPr>
          <w:rFonts w:ascii="Times New Roman" w:eastAsia="宋体" w:hAnsi="Times New Roman" w:cs="Times New Roman"/>
          <w:b/>
          <w:color w:val="000000"/>
          <w:sz w:val="22"/>
        </w:rPr>
      </w:pPr>
      <w:bookmarkStart w:id="1" w:name="_Toc236225769"/>
      <w:r w:rsidRPr="00753108">
        <w:rPr>
          <w:rFonts w:ascii="Times New Roman" w:eastAsia="宋体" w:hAnsi="Times New Roman" w:cs="Times New Roman"/>
          <w:b/>
          <w:color w:val="000000"/>
          <w:sz w:val="22"/>
        </w:rPr>
        <w:t xml:space="preserve">1 </w:t>
      </w:r>
      <w:r w:rsidRPr="00753108">
        <w:rPr>
          <w:rFonts w:ascii="Times New Roman" w:eastAsia="宋体" w:hAnsi="Times New Roman" w:cs="Times New Roman"/>
          <w:b/>
          <w:color w:val="000000"/>
          <w:sz w:val="22"/>
        </w:rPr>
        <w:t>总则</w:t>
      </w:r>
      <w:bookmarkEnd w:id="1"/>
    </w:p>
    <w:p w:rsidR="00753108" w:rsidRPr="00753108" w:rsidRDefault="00753108" w:rsidP="00753108">
      <w:pPr>
        <w:adjustRightInd w:val="0"/>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 xml:space="preserve">1.1 </w:t>
      </w:r>
      <w:r w:rsidRPr="00753108">
        <w:rPr>
          <w:rFonts w:ascii="Times New Roman" w:eastAsia="宋体"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753108" w:rsidRPr="00753108" w:rsidRDefault="00753108" w:rsidP="00753108">
      <w:pPr>
        <w:adjustRightInd w:val="0"/>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 xml:space="preserve">1.2 </w:t>
      </w:r>
      <w:r w:rsidRPr="00753108">
        <w:rPr>
          <w:rFonts w:ascii="Times New Roman" w:eastAsia="宋体" w:hAnsi="Times New Roman" w:cs="Times New Roman"/>
          <w:color w:val="000000"/>
          <w:sz w:val="22"/>
        </w:rPr>
        <w:t>投标人对所提供的服务应当享有合法的所有权，没有侵犯任何第三方的知识产权、技术秘密等权利，</w:t>
      </w:r>
      <w:r w:rsidRPr="00753108">
        <w:rPr>
          <w:rFonts w:ascii="Times New Roman" w:eastAsia="宋体" w:hAnsi="Times New Roman" w:cs="Times New Roman"/>
          <w:color w:val="0000FF"/>
          <w:sz w:val="22"/>
        </w:rPr>
        <w:t>而且不存在任何抵押、留置、查封等产权瑕疵</w:t>
      </w:r>
      <w:r w:rsidRPr="00753108">
        <w:rPr>
          <w:rFonts w:ascii="Times New Roman" w:eastAsia="宋体" w:hAnsi="Times New Roman" w:cs="Times New Roman"/>
          <w:color w:val="000000"/>
          <w:sz w:val="22"/>
        </w:rPr>
        <w:t>。</w:t>
      </w:r>
      <w:r w:rsidRPr="00753108">
        <w:rPr>
          <w:rFonts w:ascii="Times New Roman" w:eastAsia="宋体" w:hAnsi="Times New Roman" w:cs="Times New Roman"/>
          <w:color w:val="000000"/>
          <w:sz w:val="22"/>
        </w:rPr>
        <w:t xml:space="preserve"> </w:t>
      </w:r>
    </w:p>
    <w:p w:rsidR="00753108" w:rsidRPr="00753108" w:rsidRDefault="00753108" w:rsidP="00753108">
      <w:pPr>
        <w:adjustRightInd w:val="0"/>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 xml:space="preserve">1.3 </w:t>
      </w:r>
      <w:r w:rsidRPr="00753108">
        <w:rPr>
          <w:rFonts w:ascii="Times New Roman" w:eastAsia="宋体" w:hAnsi="Times New Roman" w:cs="Times New Roman"/>
          <w:color w:val="000000"/>
          <w:sz w:val="22"/>
        </w:rPr>
        <w:t>投标人提供的服务应当符合招标文件的要求，并且其质量完全符合国家标准、行业标准或地方标准。</w:t>
      </w:r>
    </w:p>
    <w:p w:rsidR="00753108" w:rsidRPr="00753108" w:rsidRDefault="00753108" w:rsidP="00753108">
      <w:pPr>
        <w:adjustRightInd w:val="0"/>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 xml:space="preserve">1.4 </w:t>
      </w:r>
      <w:r w:rsidRPr="00753108">
        <w:rPr>
          <w:rFonts w:ascii="Times New Roman" w:eastAsia="宋体"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753108" w:rsidRPr="00753108" w:rsidRDefault="00753108" w:rsidP="00753108">
      <w:pPr>
        <w:adjustRightInd w:val="0"/>
        <w:snapToGrid w:val="0"/>
        <w:spacing w:line="300" w:lineRule="auto"/>
        <w:ind w:firstLineChars="200" w:firstLine="440"/>
        <w:rPr>
          <w:rFonts w:ascii="Times New Roman" w:eastAsia="宋体" w:hAnsi="Times New Roman" w:cs="Times New Roman"/>
          <w:sz w:val="22"/>
          <w:szCs w:val="20"/>
        </w:rPr>
      </w:pPr>
      <w:r w:rsidRPr="00753108">
        <w:rPr>
          <w:rFonts w:ascii="Times New Roman" w:eastAsia="宋体" w:hAnsi="Times New Roman" w:cs="Times New Roman"/>
          <w:color w:val="000000"/>
          <w:sz w:val="22"/>
        </w:rPr>
        <w:t>1.5</w:t>
      </w:r>
      <w:r w:rsidRPr="00753108">
        <w:rPr>
          <w:rFonts w:ascii="Times New Roman" w:eastAsia="宋体" w:hAnsi="Times New Roman" w:cs="Times New Roman" w:hint="eastAsia"/>
          <w:sz w:val="22"/>
          <w:szCs w:val="20"/>
        </w:rPr>
        <w:t>投标人认为招标文件（包括招标补充文件）存在排他性或歧视性条款，自收到招标文件之日或者招标文件公告期限</w:t>
      </w:r>
      <w:r w:rsidRPr="00753108">
        <w:rPr>
          <w:rFonts w:ascii="Times New Roman" w:eastAsia="宋体" w:hAnsi="Times New Roman" w:cs="Times New Roman" w:hint="eastAsia"/>
          <w:color w:val="000000"/>
          <w:sz w:val="22"/>
        </w:rPr>
        <w:t>届满之日起</w:t>
      </w:r>
      <w:r w:rsidRPr="00753108">
        <w:rPr>
          <w:rFonts w:ascii="Times New Roman" w:eastAsia="宋体" w:hAnsi="Times New Roman" w:cs="Times New Roman"/>
          <w:color w:val="000000"/>
          <w:sz w:val="22"/>
        </w:rPr>
        <w:t>10</w:t>
      </w:r>
      <w:r w:rsidRPr="00753108">
        <w:rPr>
          <w:rFonts w:ascii="Times New Roman" w:eastAsia="宋体" w:hAnsi="Times New Roman" w:cs="Times New Roman"/>
          <w:color w:val="000000"/>
          <w:sz w:val="22"/>
        </w:rPr>
        <w:t>日内</w:t>
      </w:r>
      <w:r w:rsidRPr="00753108">
        <w:rPr>
          <w:rFonts w:ascii="Times New Roman" w:eastAsia="宋体" w:hAnsi="Times New Roman" w:cs="Times New Roman" w:hint="eastAsia"/>
          <w:color w:val="000000"/>
          <w:sz w:val="22"/>
        </w:rPr>
        <w:t>，以书面形式提出，并</w:t>
      </w:r>
      <w:r w:rsidRPr="00753108">
        <w:rPr>
          <w:rFonts w:ascii="Times New Roman" w:eastAsia="宋体" w:hAnsi="Times New Roman" w:cs="Times New Roman" w:hint="eastAsia"/>
          <w:sz w:val="22"/>
          <w:szCs w:val="20"/>
        </w:rPr>
        <w:t>附相关证据。</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b/>
          <w:bCs/>
          <w:sz w:val="22"/>
          <w:szCs w:val="20"/>
        </w:rPr>
      </w:pPr>
      <w:r w:rsidRPr="00753108">
        <w:rPr>
          <w:rFonts w:ascii="宋体" w:eastAsia="宋体" w:hAnsi="宋体" w:cs="宋体" w:hint="eastAsia"/>
          <w:color w:val="FF0000"/>
          <w:sz w:val="22"/>
          <w:szCs w:val="20"/>
        </w:rPr>
        <w:t>★</w:t>
      </w:r>
      <w:r w:rsidRPr="00753108">
        <w:rPr>
          <w:rFonts w:ascii="Times New Roman" w:eastAsia="宋体" w:hAnsi="Times New Roman" w:cs="Times New Roman"/>
          <w:color w:val="FF0000"/>
          <w:sz w:val="22"/>
          <w:szCs w:val="20"/>
        </w:rPr>
        <w:t>1.</w:t>
      </w:r>
      <w:r w:rsidRPr="00753108">
        <w:rPr>
          <w:rFonts w:ascii="Times New Roman" w:eastAsia="宋体" w:hAnsi="Times New Roman" w:cs="Times New Roman" w:hint="eastAsia"/>
          <w:color w:val="FF0000"/>
          <w:sz w:val="22"/>
          <w:szCs w:val="20"/>
        </w:rPr>
        <w:t>6</w:t>
      </w:r>
      <w:r w:rsidRPr="00753108">
        <w:rPr>
          <w:rFonts w:ascii="Times New Roman" w:eastAsia="宋体" w:hAnsi="Times New Roman" w:cs="Times New Roman" w:hint="eastAsia"/>
          <w:color w:val="FF0000"/>
          <w:sz w:val="22"/>
          <w:szCs w:val="20"/>
        </w:rPr>
        <w:t>投标人提供的服务必须符合国家强制性标准。</w:t>
      </w:r>
    </w:p>
    <w:p w:rsidR="00753108" w:rsidRPr="00753108" w:rsidRDefault="00753108" w:rsidP="00753108">
      <w:pPr>
        <w:spacing w:line="300" w:lineRule="auto"/>
        <w:rPr>
          <w:rFonts w:ascii="Times New Roman" w:eastAsia="宋体" w:hAnsi="Times New Roman" w:cs="Times New Roman"/>
          <w:b/>
          <w:bCs/>
          <w:sz w:val="22"/>
        </w:rPr>
      </w:pPr>
    </w:p>
    <w:p w:rsidR="00753108" w:rsidRPr="00753108" w:rsidRDefault="00753108" w:rsidP="00753108">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2" w:name="_Toc236225770"/>
      <w:bookmarkStart w:id="3" w:name="_Toc463690192"/>
      <w:bookmarkStart w:id="4" w:name="_Toc460922279"/>
      <w:bookmarkStart w:id="5" w:name="_Toc49019226"/>
      <w:bookmarkStart w:id="6" w:name="_Toc68590754"/>
      <w:bookmarkStart w:id="7" w:name="_Toc48791225"/>
      <w:bookmarkStart w:id="8" w:name="_Toc67110070"/>
      <w:bookmarkStart w:id="9" w:name="_Toc47261875"/>
      <w:bookmarkStart w:id="10" w:name="_Toc48995841"/>
      <w:bookmarkStart w:id="11" w:name="_Toc49019487"/>
      <w:bookmarkStart w:id="12" w:name="_Toc67110500"/>
      <w:bookmarkStart w:id="13" w:name="_Toc67110068"/>
      <w:bookmarkStart w:id="14" w:name="_Toc47418721"/>
      <w:bookmarkStart w:id="15" w:name="_Toc68072830"/>
      <w:bookmarkStart w:id="16" w:name="_Toc47415931"/>
      <w:bookmarkStart w:id="17" w:name="_Toc47418928"/>
      <w:bookmarkStart w:id="18" w:name="_Toc413614157"/>
      <w:bookmarkStart w:id="19" w:name="_Toc68590756"/>
      <w:bookmarkStart w:id="20" w:name="_Toc447895535"/>
      <w:bookmarkStart w:id="21" w:name="_Toc47261680"/>
      <w:bookmarkStart w:id="22" w:name="_Toc68072828"/>
      <w:bookmarkStart w:id="23" w:name="_Toc49019224"/>
      <w:bookmarkStart w:id="24" w:name="_Toc67110498"/>
      <w:bookmarkStart w:id="25" w:name="_Toc413614158"/>
      <w:bookmarkStart w:id="26" w:name="_Toc49019485"/>
      <w:bookmarkStart w:id="27" w:name="_Toc47262059"/>
      <w:bookmarkStart w:id="28" w:name="_Toc47416185"/>
      <w:bookmarkStart w:id="29" w:name="_Toc47418245"/>
      <w:r w:rsidRPr="00753108">
        <w:rPr>
          <w:rFonts w:ascii="Times New Roman" w:eastAsia="黑体" w:hAnsi="Times New Roman" w:cs="Times New Roman"/>
          <w:b/>
          <w:color w:val="000000"/>
          <w:sz w:val="30"/>
          <w:szCs w:val="30"/>
        </w:rPr>
        <w:t>二、项目概况</w:t>
      </w:r>
      <w:bookmarkEnd w:id="2"/>
    </w:p>
    <w:p w:rsidR="00753108" w:rsidRPr="00753108" w:rsidRDefault="00753108" w:rsidP="00753108">
      <w:pPr>
        <w:spacing w:line="300" w:lineRule="auto"/>
        <w:rPr>
          <w:rFonts w:ascii="Times New Roman" w:eastAsia="宋体" w:hAnsi="Times New Roman" w:cs="Times New Roman"/>
          <w:b/>
          <w:bCs/>
          <w:sz w:val="22"/>
        </w:rPr>
      </w:pPr>
      <w:bookmarkStart w:id="30" w:name="_Toc463690194"/>
      <w:bookmarkStart w:id="31" w:name="_Toc460922281"/>
      <w:bookmarkEnd w:id="3"/>
      <w:bookmarkEnd w:id="4"/>
    </w:p>
    <w:p w:rsidR="00753108" w:rsidRPr="00753108" w:rsidRDefault="00753108" w:rsidP="00753108">
      <w:pPr>
        <w:snapToGrid w:val="0"/>
        <w:spacing w:line="300" w:lineRule="auto"/>
        <w:ind w:firstLineChars="196" w:firstLine="433"/>
        <w:outlineLvl w:val="2"/>
        <w:rPr>
          <w:rFonts w:ascii="Times New Roman" w:eastAsia="宋体" w:hAnsi="Times New Roman" w:cs="Times New Roman"/>
          <w:b/>
          <w:bCs/>
          <w:sz w:val="22"/>
        </w:rPr>
      </w:pPr>
      <w:bookmarkStart w:id="32" w:name="_Toc236225771"/>
      <w:r w:rsidRPr="00753108">
        <w:rPr>
          <w:rFonts w:ascii="Times New Roman" w:eastAsia="宋体" w:hAnsi="Times New Roman" w:cs="Times New Roman"/>
          <w:b/>
          <w:bCs/>
          <w:sz w:val="22"/>
        </w:rPr>
        <w:t xml:space="preserve">2 </w:t>
      </w:r>
      <w:r w:rsidRPr="00753108">
        <w:rPr>
          <w:rFonts w:ascii="Times New Roman" w:eastAsia="宋体" w:hAnsi="Times New Roman" w:cs="Times New Roman"/>
          <w:b/>
          <w:bCs/>
          <w:sz w:val="22"/>
        </w:rPr>
        <w:t>项目名称</w:t>
      </w:r>
      <w:bookmarkEnd w:id="32"/>
    </w:p>
    <w:p w:rsidR="00753108" w:rsidRPr="00753108" w:rsidRDefault="00753108" w:rsidP="00753108">
      <w:pPr>
        <w:spacing w:line="300" w:lineRule="auto"/>
        <w:ind w:firstLineChars="200" w:firstLine="440"/>
        <w:rPr>
          <w:rFonts w:ascii="Times New Roman" w:eastAsia="宋体" w:hAnsi="Times New Roman" w:cs="Times New Roman"/>
          <w:bCs/>
          <w:sz w:val="22"/>
        </w:rPr>
      </w:pPr>
      <w:r w:rsidRPr="00753108">
        <w:rPr>
          <w:rFonts w:ascii="Times New Roman" w:eastAsia="宋体" w:hAnsi="Times New Roman" w:cs="Times New Roman"/>
          <w:bCs/>
          <w:sz w:val="22"/>
        </w:rPr>
        <w:t>项目名称：</w:t>
      </w:r>
      <w:r w:rsidRPr="00753108">
        <w:rPr>
          <w:rFonts w:ascii="宋体" w:eastAsia="宋体" w:hAnsi="宋体" w:cs="Times New Roman" w:hint="eastAsia"/>
          <w:bCs/>
          <w:sz w:val="22"/>
        </w:rPr>
        <w:t>三林镇绿地养护（2026年）</w:t>
      </w:r>
    </w:p>
    <w:p w:rsidR="00753108" w:rsidRPr="00753108" w:rsidRDefault="00753108" w:rsidP="00753108">
      <w:pPr>
        <w:snapToGrid w:val="0"/>
        <w:spacing w:line="300" w:lineRule="auto"/>
        <w:ind w:firstLineChars="196" w:firstLine="433"/>
        <w:outlineLvl w:val="2"/>
        <w:rPr>
          <w:rFonts w:ascii="Times New Roman" w:eastAsia="宋体" w:hAnsi="Times New Roman" w:cs="Times New Roman"/>
          <w:b/>
          <w:bCs/>
          <w:sz w:val="22"/>
        </w:rPr>
      </w:pPr>
      <w:bookmarkStart w:id="33" w:name="_Toc236225772"/>
      <w:r w:rsidRPr="00753108">
        <w:rPr>
          <w:rFonts w:ascii="Times New Roman" w:eastAsia="宋体" w:hAnsi="Times New Roman" w:cs="Times New Roman"/>
          <w:b/>
          <w:bCs/>
          <w:sz w:val="22"/>
        </w:rPr>
        <w:t xml:space="preserve">3 </w:t>
      </w:r>
      <w:r w:rsidRPr="00753108">
        <w:rPr>
          <w:rFonts w:ascii="Times New Roman" w:eastAsia="宋体" w:hAnsi="Times New Roman" w:cs="Times New Roman"/>
          <w:b/>
          <w:bCs/>
          <w:sz w:val="22"/>
        </w:rPr>
        <w:t>项目地点</w:t>
      </w:r>
      <w:bookmarkEnd w:id="33"/>
    </w:p>
    <w:p w:rsidR="00753108" w:rsidRPr="00753108" w:rsidRDefault="00753108" w:rsidP="00753108">
      <w:pPr>
        <w:spacing w:line="300" w:lineRule="auto"/>
        <w:ind w:firstLineChars="200" w:firstLine="440"/>
        <w:rPr>
          <w:rFonts w:ascii="Times New Roman" w:eastAsia="宋体" w:hAnsi="Times New Roman" w:cs="Times New Roman"/>
          <w:bCs/>
          <w:sz w:val="22"/>
        </w:rPr>
      </w:pPr>
      <w:r w:rsidRPr="00753108">
        <w:rPr>
          <w:rFonts w:ascii="Times New Roman" w:eastAsia="宋体" w:hAnsi="Times New Roman" w:cs="Times New Roman"/>
          <w:bCs/>
          <w:sz w:val="22"/>
        </w:rPr>
        <w:t>项目地点：</w:t>
      </w:r>
      <w:r w:rsidRPr="00753108">
        <w:rPr>
          <w:rFonts w:ascii="Times New Roman" w:eastAsia="宋体" w:hAnsi="Times New Roman" w:cs="Times New Roman" w:hint="eastAsia"/>
          <w:bCs/>
          <w:sz w:val="22"/>
        </w:rPr>
        <w:t>浦东新区三林镇大</w:t>
      </w:r>
      <w:proofErr w:type="gramStart"/>
      <w:r w:rsidRPr="00753108">
        <w:rPr>
          <w:rFonts w:ascii="Times New Roman" w:eastAsia="宋体" w:hAnsi="Times New Roman" w:cs="Times New Roman" w:hint="eastAsia"/>
          <w:bCs/>
          <w:sz w:val="22"/>
        </w:rPr>
        <w:t>居区域</w:t>
      </w:r>
      <w:proofErr w:type="gramEnd"/>
      <w:r w:rsidRPr="00753108">
        <w:rPr>
          <w:rFonts w:ascii="Times New Roman" w:eastAsia="宋体" w:hAnsi="Times New Roman" w:cs="Times New Roman" w:hint="eastAsia"/>
          <w:bCs/>
          <w:sz w:val="22"/>
        </w:rPr>
        <w:t>以及其他镇域，包括恒大华城广场绿化、长清绿地（杨新路</w:t>
      </w:r>
      <w:r w:rsidRPr="00753108">
        <w:rPr>
          <w:rFonts w:ascii="Times New Roman" w:eastAsia="宋体" w:hAnsi="Times New Roman" w:cs="Times New Roman" w:hint="eastAsia"/>
          <w:bCs/>
          <w:sz w:val="22"/>
        </w:rPr>
        <w:t>-</w:t>
      </w:r>
      <w:r w:rsidRPr="00753108">
        <w:rPr>
          <w:rFonts w:ascii="Times New Roman" w:eastAsia="宋体" w:hAnsi="Times New Roman" w:cs="Times New Roman" w:hint="eastAsia"/>
          <w:bCs/>
          <w:sz w:val="22"/>
        </w:rPr>
        <w:t>杨思路）、恒大云台路</w:t>
      </w:r>
      <w:r w:rsidRPr="00753108">
        <w:rPr>
          <w:rFonts w:ascii="Times New Roman" w:eastAsia="宋体" w:hAnsi="Times New Roman" w:cs="Times New Roman" w:hint="eastAsia"/>
          <w:bCs/>
          <w:sz w:val="22"/>
        </w:rPr>
        <w:t xml:space="preserve"> 980 </w:t>
      </w:r>
      <w:r w:rsidRPr="00753108">
        <w:rPr>
          <w:rFonts w:ascii="Times New Roman" w:eastAsia="宋体" w:hAnsi="Times New Roman" w:cs="Times New Roman" w:hint="eastAsia"/>
          <w:bCs/>
          <w:sz w:val="22"/>
        </w:rPr>
        <w:t>车站绿地、川杨河南岸绿地（居委会北侧）、川杨河南岸绿地（杨思冷库）、长清路文化广场绿地、三林</w:t>
      </w:r>
      <w:proofErr w:type="gramStart"/>
      <w:r w:rsidRPr="00753108">
        <w:rPr>
          <w:rFonts w:ascii="Times New Roman" w:eastAsia="宋体" w:hAnsi="Times New Roman" w:cs="Times New Roman" w:hint="eastAsia"/>
          <w:bCs/>
          <w:sz w:val="22"/>
        </w:rPr>
        <w:t>世</w:t>
      </w:r>
      <w:proofErr w:type="gramEnd"/>
      <w:r w:rsidRPr="00753108">
        <w:rPr>
          <w:rFonts w:ascii="Times New Roman" w:eastAsia="宋体" w:hAnsi="Times New Roman" w:cs="Times New Roman" w:hint="eastAsia"/>
          <w:bCs/>
          <w:sz w:val="22"/>
        </w:rPr>
        <w:t>博社区廉政文化广场、三林</w:t>
      </w:r>
      <w:proofErr w:type="gramStart"/>
      <w:r w:rsidRPr="00753108">
        <w:rPr>
          <w:rFonts w:ascii="Times New Roman" w:eastAsia="宋体" w:hAnsi="Times New Roman" w:cs="Times New Roman" w:hint="eastAsia"/>
          <w:bCs/>
          <w:sz w:val="22"/>
        </w:rPr>
        <w:t>清风园</w:t>
      </w:r>
      <w:proofErr w:type="gramEnd"/>
      <w:r w:rsidRPr="00753108">
        <w:rPr>
          <w:rFonts w:ascii="Times New Roman" w:eastAsia="宋体" w:hAnsi="Times New Roman" w:cs="Times New Roman" w:hint="eastAsia"/>
          <w:bCs/>
          <w:sz w:val="22"/>
        </w:rPr>
        <w:t>等</w:t>
      </w:r>
      <w:r w:rsidRPr="00753108">
        <w:rPr>
          <w:rFonts w:ascii="Times New Roman" w:eastAsia="宋体" w:hAnsi="Times New Roman" w:cs="Times New Roman" w:hint="eastAsia"/>
          <w:bCs/>
          <w:sz w:val="22"/>
        </w:rPr>
        <w:t>8</w:t>
      </w:r>
      <w:r w:rsidRPr="00753108">
        <w:rPr>
          <w:rFonts w:ascii="Times New Roman" w:eastAsia="宋体" w:hAnsi="Times New Roman" w:cs="Times New Roman" w:hint="eastAsia"/>
          <w:bCs/>
          <w:sz w:val="22"/>
        </w:rPr>
        <w:t>个区域。</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34" w:name="_Toc236225773"/>
      <w:bookmarkEnd w:id="30"/>
      <w:bookmarkEnd w:id="31"/>
      <w:r w:rsidRPr="00753108">
        <w:rPr>
          <w:rFonts w:ascii="Times New Roman" w:eastAsia="宋体" w:hAnsi="Times New Roman" w:cs="Times New Roman"/>
          <w:b/>
          <w:color w:val="000000"/>
          <w:sz w:val="22"/>
        </w:rPr>
        <w:t xml:space="preserve">4 </w:t>
      </w:r>
      <w:r w:rsidRPr="00753108">
        <w:rPr>
          <w:rFonts w:ascii="Times New Roman" w:eastAsia="宋体" w:hAnsi="Times New Roman" w:cs="Times New Roman"/>
          <w:b/>
          <w:color w:val="000000"/>
          <w:sz w:val="22"/>
        </w:rPr>
        <w:t>招标范围与内容</w:t>
      </w:r>
      <w:bookmarkEnd w:id="34"/>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4.1</w:t>
      </w:r>
      <w:r w:rsidRPr="00753108">
        <w:rPr>
          <w:rFonts w:ascii="Times New Roman" w:eastAsia="宋体" w:hAnsi="Times New Roman" w:cs="Times New Roman"/>
          <w:color w:val="000000"/>
          <w:sz w:val="22"/>
        </w:rPr>
        <w:t>项目招标范围及内容</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hint="eastAsia"/>
          <w:color w:val="000000"/>
          <w:sz w:val="22"/>
        </w:rPr>
        <w:t>包括但不仅限于镇域</w:t>
      </w:r>
      <w:r w:rsidRPr="00753108">
        <w:rPr>
          <w:rFonts w:ascii="Times New Roman" w:eastAsia="宋体" w:hAnsi="Times New Roman" w:cs="Times New Roman" w:hint="eastAsia"/>
          <w:color w:val="000000"/>
          <w:sz w:val="22"/>
        </w:rPr>
        <w:t>53</w:t>
      </w:r>
      <w:r w:rsidRPr="00753108">
        <w:rPr>
          <w:rFonts w:ascii="Times New Roman" w:eastAsia="宋体" w:hAnsi="Times New Roman" w:cs="Times New Roman" w:hint="eastAsia"/>
          <w:color w:val="000000"/>
          <w:sz w:val="22"/>
        </w:rPr>
        <w:t>处绿地、</w:t>
      </w:r>
      <w:r w:rsidRPr="00753108">
        <w:rPr>
          <w:rFonts w:ascii="Times New Roman" w:eastAsia="宋体" w:hAnsi="Times New Roman" w:cs="Times New Roman" w:hint="eastAsia"/>
          <w:color w:val="000000"/>
          <w:sz w:val="22"/>
        </w:rPr>
        <w:t>26</w:t>
      </w:r>
      <w:r w:rsidRPr="00753108">
        <w:rPr>
          <w:rFonts w:ascii="Times New Roman" w:eastAsia="宋体" w:hAnsi="Times New Roman" w:cs="Times New Roman" w:hint="eastAsia"/>
          <w:color w:val="000000"/>
          <w:sz w:val="22"/>
        </w:rPr>
        <w:t>处垂直绿化、</w:t>
      </w:r>
      <w:r w:rsidRPr="00753108">
        <w:rPr>
          <w:rFonts w:ascii="Times New Roman" w:eastAsia="宋体" w:hAnsi="Times New Roman" w:cs="Times New Roman" w:hint="eastAsia"/>
          <w:color w:val="000000"/>
          <w:sz w:val="22"/>
        </w:rPr>
        <w:t>2</w:t>
      </w:r>
      <w:r w:rsidRPr="00753108">
        <w:rPr>
          <w:rFonts w:ascii="Times New Roman" w:eastAsia="宋体" w:hAnsi="Times New Roman" w:cs="Times New Roman" w:hint="eastAsia"/>
          <w:color w:val="000000"/>
          <w:sz w:val="22"/>
        </w:rPr>
        <w:t>处绿化专项设施的管理养护与苗木补植等。协同业主及其他相关部门迅速处置应急事件，制定相应的应急预案，除发生不可抗力事件，其他任何情况下必须保持相关设施处于良好的技术状态，实现管</w:t>
      </w:r>
      <w:proofErr w:type="gramStart"/>
      <w:r w:rsidRPr="00753108">
        <w:rPr>
          <w:rFonts w:ascii="Times New Roman" w:eastAsia="宋体" w:hAnsi="Times New Roman" w:cs="Times New Roman" w:hint="eastAsia"/>
          <w:color w:val="000000"/>
          <w:sz w:val="22"/>
        </w:rPr>
        <w:t>养区域</w:t>
      </w:r>
      <w:proofErr w:type="gramEnd"/>
      <w:r w:rsidRPr="00753108">
        <w:rPr>
          <w:rFonts w:ascii="Times New Roman" w:eastAsia="宋体" w:hAnsi="Times New Roman" w:cs="Times New Roman" w:hint="eastAsia"/>
          <w:color w:val="000000"/>
          <w:sz w:val="22"/>
        </w:rPr>
        <w:t>各类设施安全良好、规范齐全、状况良好。</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4.</w:t>
      </w:r>
      <w:r w:rsidRPr="00753108">
        <w:rPr>
          <w:rFonts w:ascii="Times New Roman" w:eastAsia="宋体" w:hAnsi="Times New Roman" w:cs="Times New Roman" w:hint="eastAsia"/>
          <w:color w:val="000000"/>
          <w:sz w:val="22"/>
        </w:rPr>
        <w:t>2</w:t>
      </w:r>
      <w:r w:rsidRPr="00753108">
        <w:rPr>
          <w:rFonts w:ascii="Times New Roman" w:eastAsia="宋体" w:hAnsi="Times New Roman" w:cs="Times New Roman"/>
          <w:color w:val="000000"/>
          <w:sz w:val="22"/>
        </w:rPr>
        <w:t>本项目服务期限</w:t>
      </w:r>
      <w:r w:rsidRPr="00753108">
        <w:rPr>
          <w:rFonts w:ascii="Times New Roman" w:eastAsia="宋体" w:hAnsi="Times New Roman" w:cs="Times New Roman" w:hint="eastAsia"/>
          <w:color w:val="000000"/>
          <w:sz w:val="22"/>
        </w:rPr>
        <w:t>：合同签订后</w:t>
      </w:r>
      <w:r w:rsidRPr="00753108">
        <w:rPr>
          <w:rFonts w:ascii="Calibri" w:eastAsia="宋体" w:hAnsi="Calibri" w:cs="Times New Roman"/>
          <w:color w:val="000000"/>
          <w:sz w:val="22"/>
        </w:rPr>
        <w:t>1</w:t>
      </w:r>
      <w:r w:rsidRPr="00753108">
        <w:rPr>
          <w:rFonts w:ascii="Times New Roman" w:eastAsia="宋体" w:hAnsi="Times New Roman" w:cs="Times New Roman" w:hint="eastAsia"/>
          <w:color w:val="000000"/>
          <w:sz w:val="22"/>
        </w:rPr>
        <w:t>年，暂定</w:t>
      </w:r>
      <w:r w:rsidRPr="00753108">
        <w:rPr>
          <w:rFonts w:ascii="Times New Roman" w:eastAsia="宋体" w:hAnsi="Times New Roman" w:cs="Times New Roman"/>
          <w:color w:val="000000"/>
          <w:sz w:val="22"/>
        </w:rPr>
        <w:t>2026</w:t>
      </w:r>
      <w:r w:rsidRPr="00753108">
        <w:rPr>
          <w:rFonts w:ascii="Times New Roman" w:eastAsia="宋体" w:hAnsi="Times New Roman" w:cs="Times New Roman" w:hint="eastAsia"/>
          <w:color w:val="000000"/>
          <w:sz w:val="22"/>
        </w:rPr>
        <w:t>年</w:t>
      </w:r>
      <w:r w:rsidRPr="00753108">
        <w:rPr>
          <w:rFonts w:ascii="Times New Roman" w:eastAsia="宋体" w:hAnsi="Times New Roman" w:cs="Times New Roman"/>
          <w:color w:val="000000"/>
          <w:sz w:val="22"/>
        </w:rPr>
        <w:t>10</w:t>
      </w:r>
      <w:r w:rsidRPr="00753108">
        <w:rPr>
          <w:rFonts w:ascii="Times New Roman" w:eastAsia="宋体" w:hAnsi="Times New Roman" w:cs="Times New Roman" w:hint="eastAsia"/>
          <w:color w:val="000000"/>
          <w:sz w:val="22"/>
        </w:rPr>
        <w:t>月</w:t>
      </w:r>
      <w:r w:rsidRPr="00753108">
        <w:rPr>
          <w:rFonts w:ascii="Times New Roman" w:eastAsia="宋体" w:hAnsi="Times New Roman" w:cs="Times New Roman"/>
          <w:color w:val="000000"/>
          <w:sz w:val="22"/>
        </w:rPr>
        <w:t>1</w:t>
      </w:r>
      <w:r w:rsidRPr="00753108">
        <w:rPr>
          <w:rFonts w:ascii="Times New Roman" w:eastAsia="宋体" w:hAnsi="Times New Roman" w:cs="Times New Roman" w:hint="eastAsia"/>
          <w:color w:val="000000"/>
          <w:sz w:val="22"/>
        </w:rPr>
        <w:t>日</w:t>
      </w:r>
      <w:r w:rsidRPr="00753108">
        <w:rPr>
          <w:rFonts w:ascii="Times New Roman" w:eastAsia="宋体" w:hAnsi="Times New Roman" w:cs="Times New Roman"/>
          <w:color w:val="000000"/>
          <w:sz w:val="22"/>
        </w:rPr>
        <w:t>-2027</w:t>
      </w:r>
      <w:r w:rsidRPr="00753108">
        <w:rPr>
          <w:rFonts w:ascii="Times New Roman" w:eastAsia="宋体" w:hAnsi="Times New Roman" w:cs="Times New Roman" w:hint="eastAsia"/>
          <w:color w:val="000000"/>
          <w:sz w:val="22"/>
        </w:rPr>
        <w:t>年</w:t>
      </w:r>
      <w:r w:rsidRPr="00753108">
        <w:rPr>
          <w:rFonts w:ascii="Times New Roman" w:eastAsia="宋体" w:hAnsi="Times New Roman" w:cs="Times New Roman"/>
          <w:color w:val="000000"/>
          <w:sz w:val="22"/>
        </w:rPr>
        <w:t>9</w:t>
      </w:r>
      <w:r w:rsidRPr="00753108">
        <w:rPr>
          <w:rFonts w:ascii="Times New Roman" w:eastAsia="宋体" w:hAnsi="Times New Roman" w:cs="Times New Roman" w:hint="eastAsia"/>
          <w:color w:val="000000"/>
          <w:sz w:val="22"/>
        </w:rPr>
        <w:t>月</w:t>
      </w:r>
      <w:r w:rsidRPr="00753108">
        <w:rPr>
          <w:rFonts w:ascii="Times New Roman" w:eastAsia="宋体" w:hAnsi="Times New Roman" w:cs="Times New Roman"/>
          <w:color w:val="000000"/>
          <w:sz w:val="22"/>
        </w:rPr>
        <w:t>30</w:t>
      </w:r>
      <w:r w:rsidRPr="00753108">
        <w:rPr>
          <w:rFonts w:ascii="Times New Roman" w:eastAsia="宋体" w:hAnsi="Times New Roman" w:cs="Times New Roman" w:hint="eastAsia"/>
          <w:color w:val="000000"/>
          <w:sz w:val="22"/>
        </w:rPr>
        <w:t>日，具体以合同签订为准。</w:t>
      </w:r>
    </w:p>
    <w:p w:rsidR="00753108" w:rsidRPr="00753108" w:rsidRDefault="00753108" w:rsidP="00753108">
      <w:pPr>
        <w:adjustRightInd w:val="0"/>
        <w:snapToGrid w:val="0"/>
        <w:spacing w:line="300" w:lineRule="auto"/>
        <w:ind w:firstLineChars="249" w:firstLine="550"/>
        <w:jc w:val="left"/>
        <w:outlineLvl w:val="2"/>
        <w:rPr>
          <w:rFonts w:ascii="Times New Roman" w:eastAsia="宋体" w:hAnsi="Times New Roman" w:cs="Times New Roman"/>
          <w:b/>
          <w:color w:val="000000"/>
          <w:sz w:val="22"/>
        </w:rPr>
      </w:pPr>
      <w:bookmarkStart w:id="35" w:name="_Toc236225774"/>
      <w:r w:rsidRPr="00753108">
        <w:rPr>
          <w:rFonts w:ascii="Times New Roman" w:eastAsia="宋体" w:hAnsi="Times New Roman" w:cs="Times New Roman"/>
          <w:b/>
          <w:color w:val="000000"/>
          <w:sz w:val="22"/>
        </w:rPr>
        <w:t xml:space="preserve">5 </w:t>
      </w:r>
      <w:r w:rsidRPr="00753108">
        <w:rPr>
          <w:rFonts w:ascii="Times New Roman" w:eastAsia="宋体" w:hAnsi="Times New Roman" w:cs="Times New Roman"/>
          <w:b/>
          <w:color w:val="000000"/>
          <w:sz w:val="22"/>
        </w:rPr>
        <w:t>承包方式</w:t>
      </w:r>
      <w:bookmarkEnd w:id="35"/>
    </w:p>
    <w:p w:rsidR="00753108" w:rsidRPr="00753108" w:rsidRDefault="00753108" w:rsidP="00753108">
      <w:pPr>
        <w:snapToGrid w:val="0"/>
        <w:spacing w:line="300" w:lineRule="auto"/>
        <w:ind w:firstLineChars="250" w:firstLine="55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 xml:space="preserve">5.1 </w:t>
      </w:r>
      <w:r w:rsidRPr="00753108">
        <w:rPr>
          <w:rFonts w:ascii="Times New Roman" w:eastAsia="宋体" w:hAnsi="Times New Roman" w:cs="Times New Roman"/>
          <w:color w:val="000000"/>
          <w:sz w:val="22"/>
        </w:rPr>
        <w:t>依据本项目的招标范围和内容，中标人以</w:t>
      </w:r>
      <w:r w:rsidRPr="00753108">
        <w:rPr>
          <w:rFonts w:ascii="Times New Roman" w:eastAsia="宋体" w:hAnsi="Times New Roman" w:cs="Times New Roman"/>
          <w:color w:val="000000"/>
          <w:sz w:val="22"/>
          <w:u w:val="single"/>
        </w:rPr>
        <w:t>包工、包料、包施工、包质量、包安全、包进度</w:t>
      </w:r>
      <w:r w:rsidRPr="00753108">
        <w:rPr>
          <w:rFonts w:ascii="Times New Roman" w:eastAsia="宋体" w:hAnsi="Times New Roman" w:cs="Times New Roman"/>
          <w:color w:val="000000"/>
          <w:sz w:val="22"/>
        </w:rPr>
        <w:t>的方式实施总承包。</w:t>
      </w:r>
    </w:p>
    <w:p w:rsidR="00753108" w:rsidRPr="00753108" w:rsidRDefault="00753108" w:rsidP="00753108">
      <w:pPr>
        <w:snapToGrid w:val="0"/>
        <w:spacing w:line="300" w:lineRule="auto"/>
        <w:ind w:firstLineChars="250" w:firstLine="55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szCs w:val="20"/>
        </w:rPr>
        <w:t xml:space="preserve">5.2 </w:t>
      </w:r>
      <w:r w:rsidRPr="00753108">
        <w:rPr>
          <w:rFonts w:ascii="Times New Roman" w:eastAsia="宋体" w:hAnsi="Times New Roman" w:cs="Times New Roman"/>
          <w:color w:val="0000FF"/>
          <w:sz w:val="22"/>
          <w:szCs w:val="20"/>
        </w:rPr>
        <w:t>本项目不允许分包。</w:t>
      </w:r>
    </w:p>
    <w:p w:rsidR="00753108" w:rsidRPr="00753108" w:rsidRDefault="00753108" w:rsidP="00753108">
      <w:pPr>
        <w:adjustRightInd w:val="0"/>
        <w:snapToGrid w:val="0"/>
        <w:spacing w:line="300" w:lineRule="auto"/>
        <w:ind w:firstLineChars="249" w:firstLine="550"/>
        <w:jc w:val="left"/>
        <w:outlineLvl w:val="2"/>
        <w:rPr>
          <w:rFonts w:ascii="Times New Roman" w:eastAsia="宋体" w:hAnsi="Times New Roman" w:cs="Times New Roman"/>
          <w:b/>
          <w:color w:val="000000"/>
          <w:sz w:val="22"/>
        </w:rPr>
      </w:pPr>
      <w:bookmarkStart w:id="36" w:name="_Toc236225775"/>
      <w:r w:rsidRPr="00753108">
        <w:rPr>
          <w:rFonts w:ascii="Times New Roman" w:eastAsia="宋体" w:hAnsi="Times New Roman" w:cs="Times New Roman"/>
          <w:b/>
          <w:color w:val="000000"/>
          <w:sz w:val="22"/>
        </w:rPr>
        <w:t xml:space="preserve">6 </w:t>
      </w:r>
      <w:r w:rsidRPr="00753108">
        <w:rPr>
          <w:rFonts w:ascii="Times New Roman" w:eastAsia="宋体" w:hAnsi="Times New Roman" w:cs="Times New Roman"/>
          <w:b/>
          <w:color w:val="000000"/>
          <w:sz w:val="22"/>
        </w:rPr>
        <w:t>合同的签订</w:t>
      </w:r>
      <w:bookmarkEnd w:id="36"/>
    </w:p>
    <w:p w:rsidR="00753108" w:rsidRPr="00753108" w:rsidRDefault="00753108" w:rsidP="00753108">
      <w:pPr>
        <w:snapToGrid w:val="0"/>
        <w:spacing w:line="300" w:lineRule="auto"/>
        <w:ind w:firstLineChars="250" w:firstLine="55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lastRenderedPageBreak/>
        <w:t xml:space="preserve">6.1 </w:t>
      </w:r>
      <w:r w:rsidRPr="00753108">
        <w:rPr>
          <w:rFonts w:ascii="Times New Roman" w:eastAsia="宋体" w:hAnsi="Times New Roman" w:cs="Times New Roman"/>
          <w:color w:val="000000"/>
          <w:sz w:val="22"/>
        </w:rPr>
        <w:t>本项目合同的标的、价格、质量及验收标准、考核管理、履约期限等主要条款应当与招标文件和中标人投标文件的内容一致，并互相补充和解释。</w:t>
      </w:r>
    </w:p>
    <w:p w:rsidR="00753108" w:rsidRPr="00753108" w:rsidRDefault="00753108" w:rsidP="00753108">
      <w:pPr>
        <w:adjustRightInd w:val="0"/>
        <w:snapToGrid w:val="0"/>
        <w:spacing w:line="300" w:lineRule="auto"/>
        <w:ind w:firstLineChars="250" w:firstLine="552"/>
        <w:jc w:val="left"/>
        <w:outlineLvl w:val="2"/>
        <w:rPr>
          <w:rFonts w:ascii="Times New Roman" w:eastAsia="宋体" w:hAnsi="Times New Roman" w:cs="Times New Roman"/>
          <w:b/>
          <w:sz w:val="22"/>
        </w:rPr>
      </w:pPr>
      <w:bookmarkStart w:id="37" w:name="_Toc490730072"/>
      <w:bookmarkStart w:id="38" w:name="_Toc236225776"/>
      <w:r w:rsidRPr="00753108">
        <w:rPr>
          <w:rFonts w:ascii="Times New Roman" w:eastAsia="宋体" w:hAnsi="Times New Roman" w:cs="Times New Roman"/>
          <w:b/>
          <w:color w:val="000000"/>
          <w:sz w:val="22"/>
        </w:rPr>
        <w:t xml:space="preserve">7 </w:t>
      </w:r>
      <w:r w:rsidRPr="00753108">
        <w:rPr>
          <w:rFonts w:ascii="Times New Roman" w:eastAsia="宋体" w:hAnsi="Times New Roman" w:cs="Times New Roman"/>
          <w:b/>
          <w:color w:val="000000"/>
          <w:sz w:val="22"/>
        </w:rPr>
        <w:t>结算原则和支付方式</w:t>
      </w:r>
      <w:bookmarkEnd w:id="37"/>
      <w:bookmarkEnd w:id="38"/>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 xml:space="preserve">7.1 </w:t>
      </w:r>
      <w:r w:rsidRPr="00753108">
        <w:rPr>
          <w:rFonts w:ascii="Times New Roman" w:eastAsia="宋体" w:hAnsi="Times New Roman" w:cs="Times New Roman"/>
          <w:color w:val="000000"/>
          <w:sz w:val="22"/>
        </w:rPr>
        <w:t>结算原则</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hint="eastAsia"/>
          <w:sz w:val="22"/>
        </w:rPr>
        <w:t>7.1.1</w:t>
      </w:r>
      <w:r w:rsidRPr="00753108">
        <w:rPr>
          <w:rFonts w:ascii="Times New Roman" w:eastAsia="宋体" w:hAnsi="Times New Roman" w:cs="Times New Roman"/>
          <w:sz w:val="22"/>
        </w:rPr>
        <w:t>本项目的结算与支付应以主管部门最终核定的、按养护维修的质量标准和要求完成的实际设施量为准，中标人的中标单价和结算下浮率（如果有）在合同履约期内不变（合同约定除外）。</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FF"/>
          <w:sz w:val="22"/>
        </w:rPr>
      </w:pPr>
      <w:r w:rsidRPr="00753108">
        <w:rPr>
          <w:rFonts w:ascii="Times New Roman" w:eastAsia="宋体" w:hAnsi="Times New Roman" w:cs="Times New Roman" w:hint="eastAsia"/>
          <w:sz w:val="22"/>
        </w:rPr>
        <w:t>7.1.2</w:t>
      </w:r>
      <w:r w:rsidRPr="00753108">
        <w:rPr>
          <w:rFonts w:ascii="Times New Roman" w:eastAsia="宋体" w:hAnsi="Times New Roman" w:cs="Times New Roman" w:hint="eastAsia"/>
          <w:sz w:val="22"/>
        </w:rPr>
        <w:t>本项目专项养护费（二类经费）和应急抢险费（托底费用）以实际发生工作量为准，项目完</w:t>
      </w:r>
      <w:r w:rsidRPr="00753108">
        <w:rPr>
          <w:rFonts w:ascii="宋体" w:eastAsia="宋体" w:hAnsi="宋体" w:cs="Times New Roman" w:hint="eastAsia"/>
          <w:color w:val="000000"/>
          <w:sz w:val="22"/>
        </w:rPr>
        <w:t>成后按照投标文件中明确的单价（含人工费）计取，数量按实结算。</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00"/>
          <w:sz w:val="22"/>
        </w:rPr>
      </w:pPr>
      <w:r w:rsidRPr="00753108">
        <w:rPr>
          <w:rFonts w:ascii="Times New Roman" w:eastAsia="宋体" w:hAnsi="Times New Roman" w:cs="Times New Roman"/>
          <w:color w:val="000000"/>
          <w:sz w:val="22"/>
        </w:rPr>
        <w:t xml:space="preserve">7.2 </w:t>
      </w:r>
      <w:r w:rsidRPr="00753108">
        <w:rPr>
          <w:rFonts w:ascii="Times New Roman" w:eastAsia="宋体" w:hAnsi="Times New Roman" w:cs="Times New Roman"/>
          <w:color w:val="000000"/>
          <w:sz w:val="22"/>
        </w:rPr>
        <w:t>支付方式</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FF"/>
          <w:sz w:val="22"/>
        </w:rPr>
      </w:pPr>
      <w:bookmarkStart w:id="39" w:name="_Toc463690198"/>
      <w:bookmarkStart w:id="40" w:name="_Toc460922285"/>
      <w:r w:rsidRPr="00753108">
        <w:rPr>
          <w:rFonts w:ascii="Times New Roman" w:eastAsia="宋体" w:hAnsi="Times New Roman" w:cs="Times New Roman" w:hint="eastAsia"/>
          <w:color w:val="0000FF"/>
          <w:sz w:val="22"/>
        </w:rPr>
        <w:t>本项目日常养护经费分四次支付</w:t>
      </w:r>
      <w:r w:rsidRPr="00753108">
        <w:rPr>
          <w:rFonts w:ascii="Times New Roman" w:eastAsia="宋体" w:hAnsi="Times New Roman" w:cs="Times New Roman"/>
          <w:color w:val="0000FF"/>
          <w:sz w:val="22"/>
        </w:rPr>
        <w:t>，</w:t>
      </w:r>
      <w:r w:rsidRPr="00753108">
        <w:rPr>
          <w:rFonts w:ascii="Times New Roman" w:eastAsia="宋体" w:hAnsi="Times New Roman" w:cs="Times New Roman" w:hint="eastAsia"/>
          <w:color w:val="0000FF"/>
          <w:sz w:val="22"/>
        </w:rPr>
        <w:t>分别于</w:t>
      </w:r>
      <w:r w:rsidRPr="00753108">
        <w:rPr>
          <w:rFonts w:ascii="Times New Roman" w:eastAsia="宋体" w:hAnsi="Times New Roman" w:cs="Times New Roman" w:hint="eastAsia"/>
          <w:color w:val="0000FF"/>
          <w:sz w:val="22"/>
        </w:rPr>
        <w:t>2027</w:t>
      </w:r>
      <w:r w:rsidRPr="00753108">
        <w:rPr>
          <w:rFonts w:ascii="Times New Roman" w:eastAsia="宋体" w:hAnsi="Times New Roman" w:cs="Times New Roman" w:hint="eastAsia"/>
          <w:color w:val="0000FF"/>
          <w:sz w:val="22"/>
        </w:rPr>
        <w:t>年</w:t>
      </w:r>
      <w:r w:rsidRPr="00753108">
        <w:rPr>
          <w:rFonts w:ascii="Times New Roman" w:eastAsia="宋体" w:hAnsi="Times New Roman" w:cs="Times New Roman" w:hint="eastAsia"/>
          <w:color w:val="0000FF"/>
          <w:sz w:val="22"/>
        </w:rPr>
        <w:t>1</w:t>
      </w:r>
      <w:r w:rsidRPr="00753108">
        <w:rPr>
          <w:rFonts w:ascii="Times New Roman" w:eastAsia="宋体" w:hAnsi="Times New Roman" w:cs="Times New Roman" w:hint="eastAsia"/>
          <w:color w:val="0000FF"/>
          <w:sz w:val="22"/>
        </w:rPr>
        <w:t>月底、</w:t>
      </w:r>
      <w:r w:rsidRPr="00753108">
        <w:rPr>
          <w:rFonts w:ascii="Times New Roman" w:eastAsia="宋体" w:hAnsi="Times New Roman" w:cs="Times New Roman" w:hint="eastAsia"/>
          <w:color w:val="0000FF"/>
          <w:sz w:val="22"/>
        </w:rPr>
        <w:t>2027</w:t>
      </w:r>
      <w:r w:rsidRPr="00753108">
        <w:rPr>
          <w:rFonts w:ascii="Times New Roman" w:eastAsia="宋体" w:hAnsi="Times New Roman" w:cs="Times New Roman" w:hint="eastAsia"/>
          <w:color w:val="0000FF"/>
          <w:sz w:val="22"/>
        </w:rPr>
        <w:t>年</w:t>
      </w:r>
      <w:r w:rsidRPr="00753108">
        <w:rPr>
          <w:rFonts w:ascii="Times New Roman" w:eastAsia="宋体" w:hAnsi="Times New Roman" w:cs="Times New Roman" w:hint="eastAsia"/>
          <w:color w:val="0000FF"/>
          <w:sz w:val="22"/>
        </w:rPr>
        <w:t>4</w:t>
      </w:r>
      <w:r w:rsidRPr="00753108">
        <w:rPr>
          <w:rFonts w:ascii="Times New Roman" w:eastAsia="宋体" w:hAnsi="Times New Roman" w:cs="Times New Roman" w:hint="eastAsia"/>
          <w:color w:val="0000FF"/>
          <w:sz w:val="22"/>
        </w:rPr>
        <w:t>月底、</w:t>
      </w:r>
      <w:r w:rsidRPr="00753108">
        <w:rPr>
          <w:rFonts w:ascii="Times New Roman" w:eastAsia="宋体" w:hAnsi="Times New Roman" w:cs="Times New Roman" w:hint="eastAsia"/>
          <w:color w:val="0000FF"/>
          <w:sz w:val="22"/>
        </w:rPr>
        <w:t>2027</w:t>
      </w:r>
      <w:r w:rsidRPr="00753108">
        <w:rPr>
          <w:rFonts w:ascii="Times New Roman" w:eastAsia="宋体" w:hAnsi="Times New Roman" w:cs="Times New Roman" w:hint="eastAsia"/>
          <w:color w:val="0000FF"/>
          <w:sz w:val="22"/>
        </w:rPr>
        <w:t>年</w:t>
      </w:r>
      <w:r w:rsidRPr="00753108">
        <w:rPr>
          <w:rFonts w:ascii="Times New Roman" w:eastAsia="宋体" w:hAnsi="Times New Roman" w:cs="Times New Roman" w:hint="eastAsia"/>
          <w:color w:val="0000FF"/>
          <w:sz w:val="22"/>
        </w:rPr>
        <w:t>7</w:t>
      </w:r>
      <w:r w:rsidRPr="00753108">
        <w:rPr>
          <w:rFonts w:ascii="Times New Roman" w:eastAsia="宋体" w:hAnsi="Times New Roman" w:cs="Times New Roman" w:hint="eastAsia"/>
          <w:color w:val="0000FF"/>
          <w:sz w:val="22"/>
        </w:rPr>
        <w:t>月底和</w:t>
      </w:r>
      <w:r w:rsidRPr="00753108">
        <w:rPr>
          <w:rFonts w:ascii="Times New Roman" w:eastAsia="宋体" w:hAnsi="Times New Roman" w:cs="Times New Roman" w:hint="eastAsia"/>
          <w:color w:val="0000FF"/>
          <w:sz w:val="22"/>
        </w:rPr>
        <w:t>2027</w:t>
      </w:r>
      <w:r w:rsidRPr="00753108">
        <w:rPr>
          <w:rFonts w:ascii="Times New Roman" w:eastAsia="宋体" w:hAnsi="Times New Roman" w:cs="Times New Roman" w:hint="eastAsia"/>
          <w:color w:val="0000FF"/>
          <w:sz w:val="22"/>
        </w:rPr>
        <w:t>年</w:t>
      </w:r>
      <w:r w:rsidRPr="00753108">
        <w:rPr>
          <w:rFonts w:ascii="Times New Roman" w:eastAsia="宋体" w:hAnsi="Times New Roman" w:cs="Times New Roman" w:hint="eastAsia"/>
          <w:color w:val="0000FF"/>
          <w:sz w:val="22"/>
        </w:rPr>
        <w:t>10</w:t>
      </w:r>
      <w:r w:rsidRPr="00753108">
        <w:rPr>
          <w:rFonts w:ascii="Times New Roman" w:eastAsia="宋体" w:hAnsi="Times New Roman" w:cs="Times New Roman" w:hint="eastAsia"/>
          <w:color w:val="0000FF"/>
          <w:sz w:val="22"/>
        </w:rPr>
        <w:t>月底，前三次每次分别支付日常养护经费的</w:t>
      </w:r>
      <w:r w:rsidRPr="00753108">
        <w:rPr>
          <w:rFonts w:ascii="Times New Roman" w:eastAsia="宋体" w:hAnsi="Times New Roman" w:cs="Times New Roman" w:hint="eastAsia"/>
          <w:color w:val="0000FF"/>
          <w:sz w:val="22"/>
        </w:rPr>
        <w:t>25%</w:t>
      </w:r>
      <w:r w:rsidRPr="00753108">
        <w:rPr>
          <w:rFonts w:ascii="Times New Roman" w:eastAsia="宋体" w:hAnsi="Times New Roman" w:cs="Times New Roman" w:hint="eastAsia"/>
          <w:color w:val="0000FF"/>
          <w:sz w:val="22"/>
        </w:rPr>
        <w:t>，第四次结合日常养护经费、专项养护实际费用、应急抢险实际费用以及全年考核结果进行结算支付。</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FF0000"/>
          <w:sz w:val="22"/>
          <w:szCs w:val="20"/>
        </w:rPr>
      </w:pPr>
      <w:r w:rsidRPr="00753108">
        <w:rPr>
          <w:rFonts w:ascii="Times New Roman" w:eastAsia="宋体" w:hAnsi="Times New Roman" w:cs="Times New Roman" w:hint="eastAsia"/>
          <w:color w:val="FF0000"/>
          <w:sz w:val="22"/>
          <w:szCs w:val="20"/>
        </w:rPr>
        <w:t>7.3</w:t>
      </w:r>
      <w:r w:rsidRPr="00753108">
        <w:rPr>
          <w:rFonts w:ascii="Times New Roman" w:eastAsia="宋体" w:hAnsi="Times New Roman" w:cs="Times New Roman" w:hint="eastAsia"/>
          <w:color w:val="FF0000"/>
          <w:sz w:val="22"/>
          <w:szCs w:val="20"/>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753108">
        <w:rPr>
          <w:rFonts w:ascii="Times New Roman" w:eastAsia="宋体" w:hAnsi="Times New Roman" w:cs="Times New Roman"/>
          <w:color w:val="FF0000"/>
          <w:sz w:val="22"/>
          <w:szCs w:val="20"/>
        </w:rPr>
        <w:t>1</w:t>
      </w:r>
      <w:r w:rsidRPr="00753108">
        <w:rPr>
          <w:rFonts w:ascii="Times New Roman" w:eastAsia="宋体" w:hAnsi="Times New Roman" w:cs="Times New Roman" w:hint="eastAsia"/>
          <w:color w:val="FF0000"/>
          <w:sz w:val="22"/>
          <w:szCs w:val="20"/>
        </w:rPr>
        <w:t>年</w:t>
      </w:r>
      <w:proofErr w:type="gramStart"/>
      <w:r w:rsidRPr="00753108">
        <w:rPr>
          <w:rFonts w:ascii="Times New Roman" w:eastAsia="宋体" w:hAnsi="Times New Roman" w:cs="Times New Roman" w:hint="eastAsia"/>
          <w:color w:val="FF0000"/>
          <w:sz w:val="22"/>
          <w:szCs w:val="20"/>
        </w:rPr>
        <w:t>期贷款市场</w:t>
      </w:r>
      <w:proofErr w:type="gramEnd"/>
      <w:r w:rsidRPr="00753108">
        <w:rPr>
          <w:rFonts w:ascii="Times New Roman" w:eastAsia="宋体" w:hAnsi="Times New Roman" w:cs="Times New Roman" w:hint="eastAsia"/>
          <w:color w:val="FF0000"/>
          <w:sz w:val="22"/>
          <w:szCs w:val="20"/>
        </w:rPr>
        <w:t>报价利率。</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color w:val="0000FF"/>
          <w:sz w:val="22"/>
        </w:rPr>
      </w:pPr>
    </w:p>
    <w:p w:rsidR="00753108" w:rsidRPr="00753108" w:rsidRDefault="00753108" w:rsidP="00753108">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41" w:name="_Toc236225777"/>
      <w:r w:rsidRPr="00753108">
        <w:rPr>
          <w:rFonts w:ascii="Times New Roman" w:eastAsia="黑体" w:hAnsi="Times New Roman" w:cs="Times New Roman"/>
          <w:b/>
          <w:color w:val="000000"/>
          <w:sz w:val="30"/>
          <w:szCs w:val="30"/>
        </w:rPr>
        <w:t>三、</w:t>
      </w:r>
      <w:bookmarkEnd w:id="39"/>
      <w:bookmarkEnd w:id="40"/>
      <w:r w:rsidRPr="00753108">
        <w:rPr>
          <w:rFonts w:ascii="Times New Roman" w:eastAsia="黑体" w:hAnsi="Times New Roman" w:cs="Times New Roman"/>
          <w:b/>
          <w:color w:val="000000"/>
          <w:sz w:val="30"/>
          <w:szCs w:val="30"/>
        </w:rPr>
        <w:t>技术质量要求</w:t>
      </w:r>
      <w:bookmarkEnd w:id="41"/>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42" w:name="_Toc236225778"/>
      <w:r w:rsidRPr="00753108">
        <w:rPr>
          <w:rFonts w:ascii="Times New Roman" w:eastAsia="宋体" w:hAnsi="Times New Roman" w:cs="Times New Roman"/>
          <w:b/>
          <w:color w:val="000000"/>
          <w:sz w:val="22"/>
        </w:rPr>
        <w:t xml:space="preserve">8 </w:t>
      </w:r>
      <w:r w:rsidRPr="00753108">
        <w:rPr>
          <w:rFonts w:ascii="Times New Roman" w:eastAsia="宋体" w:hAnsi="Times New Roman" w:cs="Times New Roman"/>
          <w:b/>
          <w:color w:val="000000"/>
          <w:sz w:val="22"/>
        </w:rPr>
        <w:t>技术规范和规范性文件</w:t>
      </w:r>
      <w:bookmarkEnd w:id="42"/>
    </w:p>
    <w:p w:rsidR="00753108" w:rsidRPr="00753108" w:rsidRDefault="00753108" w:rsidP="00753108">
      <w:pPr>
        <w:snapToGrid w:val="0"/>
        <w:spacing w:line="300" w:lineRule="auto"/>
        <w:ind w:firstLineChars="200" w:firstLine="440"/>
        <w:jc w:val="left"/>
        <w:rPr>
          <w:rFonts w:ascii="Times New Roman" w:eastAsia="宋体" w:hAnsi="Times New Roman" w:cs="Times New Roman"/>
          <w:bCs/>
          <w:sz w:val="22"/>
        </w:rPr>
      </w:pPr>
      <w:r w:rsidRPr="00753108">
        <w:rPr>
          <w:rFonts w:ascii="Times New Roman" w:eastAsia="宋体" w:hAnsi="Times New Roman" w:cs="Times New Roman"/>
          <w:bCs/>
          <w:sz w:val="22"/>
        </w:rPr>
        <w:t>本项目的养护质量检查评定、养护维修技术标准及养护施工安全文明要求适用国家现行法律、规范、规程、标准以及上海市现行规范标准，具体包括：</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1</w:t>
      </w:r>
      <w:r w:rsidRPr="00753108">
        <w:rPr>
          <w:rFonts w:ascii="Times New Roman" w:eastAsia="宋体" w:hAnsi="Times New Roman" w:cs="Times New Roman" w:hint="eastAsia"/>
          <w:color w:val="000000"/>
          <w:sz w:val="22"/>
          <w:szCs w:val="20"/>
        </w:rPr>
        <w:t>）《上海市绿化条例》（</w:t>
      </w:r>
      <w:r w:rsidRPr="00753108">
        <w:rPr>
          <w:rFonts w:ascii="Times New Roman" w:eastAsia="宋体" w:hAnsi="Times New Roman" w:cs="Times New Roman" w:hint="eastAsia"/>
          <w:color w:val="000000"/>
          <w:sz w:val="22"/>
          <w:szCs w:val="20"/>
        </w:rPr>
        <w:t>2015</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2</w:t>
      </w:r>
      <w:r w:rsidRPr="00753108">
        <w:rPr>
          <w:rFonts w:ascii="Times New Roman" w:eastAsia="宋体" w:hAnsi="Times New Roman" w:cs="Times New Roman" w:hint="eastAsia"/>
          <w:color w:val="000000"/>
          <w:sz w:val="22"/>
          <w:szCs w:val="20"/>
        </w:rPr>
        <w:t>）《园林绿化养护技术等级标准》（</w:t>
      </w:r>
      <w:r w:rsidRPr="00753108">
        <w:rPr>
          <w:rFonts w:ascii="Times New Roman" w:eastAsia="宋体" w:hAnsi="Times New Roman" w:cs="Times New Roman" w:hint="eastAsia"/>
          <w:color w:val="000000"/>
          <w:sz w:val="22"/>
          <w:szCs w:val="20"/>
        </w:rPr>
        <w:t>DG/TJ08-0702-2011</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3</w:t>
      </w:r>
      <w:r w:rsidRPr="00753108">
        <w:rPr>
          <w:rFonts w:ascii="Times New Roman" w:eastAsia="宋体" w:hAnsi="Times New Roman" w:cs="Times New Roman" w:hint="eastAsia"/>
          <w:color w:val="000000"/>
          <w:sz w:val="22"/>
          <w:szCs w:val="20"/>
        </w:rPr>
        <w:t>）《园林绿化植物栽植技术规程》（</w:t>
      </w:r>
      <w:r w:rsidRPr="00753108">
        <w:rPr>
          <w:rFonts w:ascii="Times New Roman" w:eastAsia="宋体" w:hAnsi="Times New Roman" w:cs="Times New Roman" w:hint="eastAsia"/>
          <w:color w:val="000000"/>
          <w:sz w:val="22"/>
          <w:szCs w:val="20"/>
        </w:rPr>
        <w:t>DG/TJ08-18-2011</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4</w:t>
      </w:r>
      <w:r w:rsidRPr="00753108">
        <w:rPr>
          <w:rFonts w:ascii="Times New Roman" w:eastAsia="宋体" w:hAnsi="Times New Roman" w:cs="Times New Roman" w:hint="eastAsia"/>
          <w:color w:val="000000"/>
          <w:sz w:val="22"/>
          <w:szCs w:val="20"/>
        </w:rPr>
        <w:t>）《园林绿化养护技术规程》（</w:t>
      </w:r>
      <w:r w:rsidRPr="00753108">
        <w:rPr>
          <w:rFonts w:ascii="Times New Roman" w:eastAsia="宋体" w:hAnsi="Times New Roman" w:cs="Times New Roman" w:hint="eastAsia"/>
          <w:color w:val="000000"/>
          <w:sz w:val="22"/>
          <w:szCs w:val="20"/>
        </w:rPr>
        <w:t>DG/TJ08-19-2011</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5</w:t>
      </w:r>
      <w:r w:rsidRPr="00753108">
        <w:rPr>
          <w:rFonts w:ascii="Times New Roman" w:eastAsia="宋体" w:hAnsi="Times New Roman" w:cs="Times New Roman" w:hint="eastAsia"/>
          <w:color w:val="000000"/>
          <w:sz w:val="22"/>
          <w:szCs w:val="20"/>
        </w:rPr>
        <w:t>）《行道树养护技术规程》（</w:t>
      </w:r>
      <w:r w:rsidRPr="00753108">
        <w:rPr>
          <w:rFonts w:ascii="Times New Roman" w:eastAsia="宋体" w:hAnsi="Times New Roman" w:cs="Times New Roman" w:hint="eastAsia"/>
          <w:color w:val="000000"/>
          <w:sz w:val="22"/>
          <w:szCs w:val="20"/>
        </w:rPr>
        <w:t>DG/TJ08-2105-2012</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6</w:t>
      </w:r>
      <w:r w:rsidRPr="00753108">
        <w:rPr>
          <w:rFonts w:ascii="Times New Roman" w:eastAsia="宋体" w:hAnsi="Times New Roman" w:cs="Times New Roman" w:hint="eastAsia"/>
          <w:color w:val="000000"/>
          <w:sz w:val="22"/>
          <w:szCs w:val="20"/>
        </w:rPr>
        <w:t>）《行道树栽植技术规程》（</w:t>
      </w:r>
      <w:r w:rsidRPr="00753108">
        <w:rPr>
          <w:rFonts w:ascii="Times New Roman" w:eastAsia="宋体" w:hAnsi="Times New Roman" w:cs="Times New Roman" w:hint="eastAsia"/>
          <w:color w:val="000000"/>
          <w:sz w:val="22"/>
          <w:szCs w:val="20"/>
        </w:rPr>
        <w:t>DG/TJ 08-54-2014</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7</w:t>
      </w:r>
      <w:r w:rsidRPr="00753108">
        <w:rPr>
          <w:rFonts w:ascii="Times New Roman" w:eastAsia="宋体" w:hAnsi="Times New Roman" w:cs="Times New Roman" w:hint="eastAsia"/>
          <w:color w:val="000000"/>
          <w:sz w:val="22"/>
          <w:szCs w:val="20"/>
        </w:rPr>
        <w:t>）《花坛、花镜技术规程》（</w:t>
      </w:r>
      <w:r w:rsidRPr="00753108">
        <w:rPr>
          <w:rFonts w:ascii="Times New Roman" w:eastAsia="宋体" w:hAnsi="Times New Roman" w:cs="Times New Roman" w:hint="eastAsia"/>
          <w:color w:val="000000"/>
          <w:sz w:val="22"/>
          <w:szCs w:val="20"/>
        </w:rPr>
        <w:t>DG/TJ 08-66-2016</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8</w:t>
      </w:r>
      <w:r w:rsidRPr="00753108">
        <w:rPr>
          <w:rFonts w:ascii="Times New Roman" w:eastAsia="宋体" w:hAnsi="Times New Roman" w:cs="Times New Roman" w:hint="eastAsia"/>
          <w:color w:val="000000"/>
          <w:sz w:val="22"/>
          <w:szCs w:val="20"/>
        </w:rPr>
        <w:t>）《花坪建植和养护技术规程》（</w:t>
      </w:r>
      <w:r w:rsidRPr="00753108">
        <w:rPr>
          <w:rFonts w:ascii="Times New Roman" w:eastAsia="宋体" w:hAnsi="Times New Roman" w:cs="Times New Roman" w:hint="eastAsia"/>
          <w:color w:val="000000"/>
          <w:sz w:val="22"/>
          <w:szCs w:val="20"/>
        </w:rPr>
        <w:t>DG/TJ 08-67-2015</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9</w:t>
      </w:r>
      <w:r w:rsidRPr="00753108">
        <w:rPr>
          <w:rFonts w:ascii="Times New Roman" w:eastAsia="宋体" w:hAnsi="Times New Roman" w:cs="Times New Roman" w:hint="eastAsia"/>
          <w:color w:val="000000"/>
          <w:sz w:val="22"/>
          <w:szCs w:val="20"/>
        </w:rPr>
        <w:t>）《立体绿化技术规程》（</w:t>
      </w:r>
      <w:r w:rsidRPr="00753108">
        <w:rPr>
          <w:rFonts w:ascii="Times New Roman" w:eastAsia="宋体" w:hAnsi="Times New Roman" w:cs="Times New Roman" w:hint="eastAsia"/>
          <w:color w:val="000000"/>
          <w:sz w:val="22"/>
          <w:szCs w:val="20"/>
        </w:rPr>
        <w:t>DG/TJ 08-75-2014</w:t>
      </w:r>
      <w:r w:rsidRPr="00753108">
        <w:rPr>
          <w:rFonts w:ascii="Times New Roman" w:eastAsia="宋体" w:hAnsi="Times New Roman" w:cs="Times New Roman" w:hint="eastAsia"/>
          <w:color w:val="000000"/>
          <w:sz w:val="22"/>
          <w:szCs w:val="20"/>
        </w:rPr>
        <w:t>）；</w:t>
      </w:r>
    </w:p>
    <w:p w:rsidR="00753108" w:rsidRPr="00753108" w:rsidRDefault="00753108" w:rsidP="00753108">
      <w:pPr>
        <w:snapToGrid w:val="0"/>
        <w:spacing w:line="300" w:lineRule="auto"/>
        <w:ind w:firstLineChars="202" w:firstLine="444"/>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10</w:t>
      </w:r>
      <w:r w:rsidRPr="00753108">
        <w:rPr>
          <w:rFonts w:ascii="Times New Roman" w:eastAsia="宋体" w:hAnsi="Times New Roman" w:cs="Times New Roman" w:hint="eastAsia"/>
          <w:color w:val="000000"/>
          <w:sz w:val="22"/>
          <w:szCs w:val="20"/>
        </w:rPr>
        <w:t>）《绿化植物保护技术规程》（</w:t>
      </w:r>
      <w:r w:rsidRPr="00753108">
        <w:rPr>
          <w:rFonts w:ascii="Times New Roman" w:eastAsia="宋体" w:hAnsi="Times New Roman" w:cs="Times New Roman" w:hint="eastAsia"/>
          <w:color w:val="000000"/>
          <w:sz w:val="22"/>
          <w:szCs w:val="20"/>
        </w:rPr>
        <w:t>DG/TJ 08-35-2014</w:t>
      </w:r>
      <w:r w:rsidRPr="00753108">
        <w:rPr>
          <w:rFonts w:ascii="Times New Roman" w:eastAsia="宋体" w:hAnsi="Times New Roman" w:cs="Times New Roman" w:hint="eastAsia"/>
          <w:color w:val="000000"/>
          <w:sz w:val="22"/>
          <w:szCs w:val="20"/>
        </w:rPr>
        <w:t>）；</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sz w:val="22"/>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hint="eastAsia"/>
          <w:color w:val="000000"/>
          <w:sz w:val="22"/>
          <w:szCs w:val="20"/>
        </w:rPr>
        <w:t>）《上海市古树名木和古树后续资源保护条例》</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szCs w:val="20"/>
        </w:rPr>
        <w:t>各投标人应充分注意，凡涉及国家或行业管理部门颁发的相关规范、规程和标准，无论其是否在本招标文件中列明，中标人应无条件执行。标准、规范等不一致的，以要求高者为准。</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43" w:name="_Toc236225779"/>
      <w:r w:rsidRPr="00753108">
        <w:rPr>
          <w:rFonts w:ascii="Times New Roman" w:eastAsia="宋体" w:hAnsi="Times New Roman" w:cs="Times New Roman"/>
          <w:b/>
          <w:color w:val="000000"/>
          <w:sz w:val="22"/>
        </w:rPr>
        <w:t xml:space="preserve">9 </w:t>
      </w:r>
      <w:r w:rsidRPr="00753108">
        <w:rPr>
          <w:rFonts w:ascii="Times New Roman" w:eastAsia="宋体" w:hAnsi="Times New Roman" w:cs="Times New Roman"/>
          <w:b/>
          <w:color w:val="000000"/>
          <w:sz w:val="22"/>
        </w:rPr>
        <w:t>招标内容与质量要求</w:t>
      </w:r>
      <w:bookmarkEnd w:id="43"/>
    </w:p>
    <w:p w:rsidR="00753108" w:rsidRPr="00753108" w:rsidRDefault="00753108" w:rsidP="00753108">
      <w:pPr>
        <w:snapToGrid w:val="0"/>
        <w:spacing w:line="300" w:lineRule="auto"/>
        <w:ind w:firstLineChars="200" w:firstLine="440"/>
        <w:jc w:val="left"/>
        <w:rPr>
          <w:rFonts w:ascii="Times New Roman" w:eastAsia="宋体" w:hAnsi="Times New Roman" w:cs="Times New Roman"/>
          <w:bCs/>
          <w:sz w:val="22"/>
        </w:rPr>
      </w:pPr>
      <w:r w:rsidRPr="00753108">
        <w:rPr>
          <w:rFonts w:ascii="Times New Roman" w:eastAsia="宋体" w:hAnsi="Times New Roman" w:cs="Times New Roman"/>
          <w:bCs/>
          <w:sz w:val="22"/>
        </w:rPr>
        <w:t xml:space="preserve">9.1 </w:t>
      </w:r>
      <w:r w:rsidRPr="00753108">
        <w:rPr>
          <w:rFonts w:ascii="Times New Roman" w:eastAsia="宋体" w:hAnsi="Times New Roman" w:cs="Times New Roman"/>
          <w:bCs/>
          <w:sz w:val="22"/>
        </w:rPr>
        <w:t>设施量清单</w:t>
      </w:r>
    </w:p>
    <w:tbl>
      <w:tblPr>
        <w:tblW w:w="0" w:type="auto"/>
        <w:jc w:val="center"/>
        <w:tblLayout w:type="fixed"/>
        <w:tblCellMar>
          <w:left w:w="0" w:type="dxa"/>
          <w:right w:w="0" w:type="dxa"/>
        </w:tblCellMar>
        <w:tblLook w:val="0000" w:firstRow="0" w:lastRow="0" w:firstColumn="0" w:lastColumn="0" w:noHBand="0" w:noVBand="0"/>
      </w:tblPr>
      <w:tblGrid>
        <w:gridCol w:w="532"/>
        <w:gridCol w:w="3630"/>
        <w:gridCol w:w="1350"/>
        <w:gridCol w:w="1477"/>
        <w:gridCol w:w="1115"/>
        <w:gridCol w:w="1115"/>
      </w:tblGrid>
      <w:tr w:rsidR="00753108" w:rsidRPr="00753108" w:rsidTr="009B692B">
        <w:trPr>
          <w:trHeight w:val="490"/>
          <w:jc w:val="center"/>
        </w:trPr>
        <w:tc>
          <w:tcPr>
            <w:tcW w:w="9219" w:type="dxa"/>
            <w:gridSpan w:val="6"/>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rsidR="00753108" w:rsidRPr="00753108" w:rsidRDefault="00753108" w:rsidP="00753108">
            <w:pPr>
              <w:widowControl/>
              <w:textAlignment w:val="center"/>
              <w:rPr>
                <w:rFonts w:ascii="宋体" w:eastAsia="宋体" w:hAnsi="宋体" w:cs="宋体"/>
                <w:bCs/>
                <w:color w:val="000000"/>
                <w:sz w:val="22"/>
                <w:lang w:bidi="ar"/>
              </w:rPr>
            </w:pPr>
            <w:r w:rsidRPr="00753108">
              <w:rPr>
                <w:rFonts w:ascii="宋体" w:eastAsia="宋体" w:hAnsi="宋体" w:cs="宋体" w:hint="eastAsia"/>
                <w:b/>
                <w:color w:val="000000"/>
                <w:kern w:val="0"/>
                <w:sz w:val="22"/>
                <w:lang w:bidi="ar"/>
              </w:rPr>
              <w:lastRenderedPageBreak/>
              <w:t>一、日常养护（最高限价</w:t>
            </w:r>
            <w:r w:rsidRPr="00753108">
              <w:rPr>
                <w:rFonts w:ascii="宋体" w:eastAsia="宋体" w:hAnsi="宋体" w:cs="宋体"/>
                <w:b/>
                <w:color w:val="000000"/>
                <w:kern w:val="0"/>
                <w:sz w:val="22"/>
                <w:lang w:bidi="ar"/>
              </w:rPr>
              <w:t>4,917,391</w:t>
            </w:r>
            <w:r w:rsidRPr="00753108">
              <w:rPr>
                <w:rFonts w:ascii="宋体" w:eastAsia="宋体" w:hAnsi="宋体" w:cs="宋体" w:hint="eastAsia"/>
                <w:b/>
                <w:color w:val="000000"/>
                <w:kern w:val="0"/>
                <w:sz w:val="22"/>
                <w:lang w:bidi="ar"/>
              </w:rPr>
              <w:t>元）</w:t>
            </w:r>
          </w:p>
        </w:tc>
      </w:tr>
      <w:tr w:rsidR="00753108" w:rsidRPr="00753108" w:rsidTr="009B692B">
        <w:trPr>
          <w:trHeight w:val="490"/>
          <w:jc w:val="center"/>
        </w:trPr>
        <w:tc>
          <w:tcPr>
            <w:tcW w:w="532" w:type="dxa"/>
            <w:tcBorders>
              <w:top w:val="single" w:sz="4" w:space="0" w:color="auto"/>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b/>
                <w:kern w:val="0"/>
                <w:sz w:val="22"/>
                <w:lang w:bidi="ar"/>
              </w:rPr>
              <w:t>序号</w:t>
            </w:r>
          </w:p>
        </w:tc>
        <w:tc>
          <w:tcPr>
            <w:tcW w:w="3630" w:type="dxa"/>
            <w:tcBorders>
              <w:top w:val="single" w:sz="4" w:space="0" w:color="auto"/>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sz w:val="22"/>
                <w:lang w:bidi="ar"/>
              </w:rPr>
            </w:pPr>
            <w:r w:rsidRPr="00753108">
              <w:rPr>
                <w:rFonts w:ascii="宋体" w:eastAsia="宋体" w:hAnsi="宋体" w:cs="宋体" w:hint="eastAsia"/>
                <w:b/>
                <w:kern w:val="0"/>
                <w:sz w:val="22"/>
                <w:lang w:bidi="ar"/>
              </w:rPr>
              <w:t>路段</w:t>
            </w:r>
          </w:p>
        </w:tc>
        <w:tc>
          <w:tcPr>
            <w:tcW w:w="1350"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sz w:val="22"/>
                <w:lang w:bidi="ar"/>
              </w:rPr>
            </w:pPr>
            <w:r w:rsidRPr="00753108">
              <w:rPr>
                <w:rFonts w:ascii="宋体" w:eastAsia="宋体" w:hAnsi="宋体" w:cs="宋体" w:hint="eastAsia"/>
                <w:b/>
                <w:kern w:val="0"/>
                <w:sz w:val="22"/>
                <w:lang w:bidi="ar"/>
              </w:rPr>
              <w:t xml:space="preserve">绿地等级    </w:t>
            </w:r>
          </w:p>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b/>
                <w:kern w:val="0"/>
                <w:sz w:val="22"/>
                <w:lang w:bidi="ar"/>
              </w:rPr>
              <w:t>（养护标准）</w:t>
            </w:r>
          </w:p>
        </w:tc>
        <w:tc>
          <w:tcPr>
            <w:tcW w:w="1477"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
                <w:kern w:val="0"/>
                <w:sz w:val="22"/>
                <w:lang w:bidi="ar"/>
              </w:rPr>
              <w:t>绿地总面积（m</w:t>
            </w:r>
            <w:r w:rsidRPr="00753108">
              <w:rPr>
                <w:rFonts w:ascii="宋体" w:eastAsia="宋体" w:hAnsi="宋体" w:cs="宋体" w:hint="eastAsia"/>
                <w:b/>
                <w:kern w:val="0"/>
                <w:sz w:val="22"/>
                <w:vertAlign w:val="superscript"/>
                <w:lang w:bidi="ar"/>
              </w:rPr>
              <w:t>2</w:t>
            </w:r>
            <w:r w:rsidRPr="00753108">
              <w:rPr>
                <w:rFonts w:ascii="宋体" w:eastAsia="宋体" w:hAnsi="宋体" w:cs="宋体" w:hint="eastAsia"/>
                <w:b/>
                <w:kern w:val="0"/>
                <w:sz w:val="22"/>
                <w:lang w:bidi="ar"/>
              </w:rPr>
              <w:t>）</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sz w:val="22"/>
                <w:lang w:bidi="ar"/>
              </w:rPr>
            </w:pPr>
            <w:r w:rsidRPr="00753108">
              <w:rPr>
                <w:rFonts w:ascii="宋体" w:eastAsia="宋体" w:hAnsi="宋体" w:cs="宋体" w:hint="eastAsia"/>
                <w:b/>
                <w:kern w:val="0"/>
                <w:sz w:val="22"/>
                <w:lang w:bidi="ar"/>
              </w:rPr>
              <w:t xml:space="preserve">其中   </w:t>
            </w:r>
          </w:p>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
                <w:kern w:val="0"/>
                <w:sz w:val="22"/>
                <w:lang w:bidi="ar"/>
              </w:rPr>
              <w:t>（四季草花）</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sz w:val="22"/>
                <w:lang w:bidi="ar"/>
              </w:rPr>
            </w:pPr>
            <w:r w:rsidRPr="00753108">
              <w:rPr>
                <w:rFonts w:ascii="宋体" w:eastAsia="宋体" w:hAnsi="宋体" w:cs="宋体" w:hint="eastAsia"/>
                <w:b/>
                <w:kern w:val="0"/>
                <w:sz w:val="22"/>
                <w:lang w:bidi="ar"/>
              </w:rPr>
              <w:t>其中</w:t>
            </w:r>
          </w:p>
          <w:p w:rsidR="00753108" w:rsidRPr="00753108" w:rsidRDefault="00753108" w:rsidP="00753108">
            <w:pPr>
              <w:widowControl/>
              <w:textAlignment w:val="center"/>
              <w:rPr>
                <w:rFonts w:ascii="宋体" w:eastAsia="宋体" w:hAnsi="宋体" w:cs="宋体"/>
                <w:bCs/>
                <w:color w:val="000000"/>
                <w:sz w:val="22"/>
                <w:lang w:bidi="ar"/>
              </w:rPr>
            </w:pPr>
            <w:r w:rsidRPr="00753108">
              <w:rPr>
                <w:rFonts w:ascii="宋体" w:eastAsia="宋体" w:hAnsi="宋体" w:cs="宋体" w:hint="eastAsia"/>
                <w:b/>
                <w:kern w:val="0"/>
                <w:sz w:val="22"/>
                <w:lang w:bidi="ar"/>
              </w:rPr>
              <w:t>（绿地面积）</w:t>
            </w:r>
          </w:p>
        </w:tc>
      </w:tr>
      <w:tr w:rsidR="00753108" w:rsidRPr="00753108" w:rsidTr="009B692B">
        <w:trPr>
          <w:trHeight w:val="90"/>
          <w:jc w:val="center"/>
        </w:trPr>
        <w:tc>
          <w:tcPr>
            <w:tcW w:w="532" w:type="dxa"/>
            <w:tcBorders>
              <w:top w:val="nil"/>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p>
        </w:tc>
        <w:tc>
          <w:tcPr>
            <w:tcW w:w="3630" w:type="dxa"/>
            <w:tcBorders>
              <w:top w:val="nil"/>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b/>
                <w:bCs/>
                <w:kern w:val="0"/>
                <w:sz w:val="22"/>
                <w:lang w:bidi="ar"/>
              </w:rPr>
              <w:t>（一）大</w:t>
            </w:r>
            <w:proofErr w:type="gramStart"/>
            <w:r w:rsidRPr="00753108">
              <w:rPr>
                <w:rFonts w:ascii="宋体" w:eastAsia="宋体" w:hAnsi="宋体" w:cs="宋体" w:hint="eastAsia"/>
                <w:b/>
                <w:bCs/>
                <w:kern w:val="0"/>
                <w:sz w:val="22"/>
                <w:lang w:bidi="ar"/>
              </w:rPr>
              <w:t>居区域</w:t>
            </w:r>
            <w:proofErr w:type="gramEnd"/>
          </w:p>
        </w:tc>
        <w:tc>
          <w:tcPr>
            <w:tcW w:w="135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p>
        </w:tc>
        <w:tc>
          <w:tcPr>
            <w:tcW w:w="1477"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r>
      <w:tr w:rsidR="00753108" w:rsidRPr="00753108" w:rsidTr="009B692B">
        <w:trPr>
          <w:trHeight w:val="90"/>
          <w:jc w:val="center"/>
        </w:trPr>
        <w:tc>
          <w:tcPr>
            <w:tcW w:w="532" w:type="dxa"/>
            <w:tcBorders>
              <w:top w:val="nil"/>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w:t>
            </w:r>
          </w:p>
        </w:tc>
        <w:tc>
          <w:tcPr>
            <w:tcW w:w="3630" w:type="dxa"/>
            <w:tcBorders>
              <w:top w:val="nil"/>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行路南侧（三号河——林展路）</w:t>
            </w:r>
          </w:p>
        </w:tc>
        <w:tc>
          <w:tcPr>
            <w:tcW w:w="135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6904</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16</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6888</w:t>
            </w:r>
          </w:p>
        </w:tc>
      </w:tr>
      <w:tr w:rsidR="00753108" w:rsidRPr="00753108" w:rsidTr="009B692B">
        <w:trPr>
          <w:trHeight w:val="95"/>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2</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行路南侧（林展路——</w:t>
            </w:r>
            <w:proofErr w:type="gramStart"/>
            <w:r w:rsidRPr="00753108">
              <w:rPr>
                <w:rFonts w:ascii="宋体" w:eastAsia="宋体" w:hAnsi="宋体" w:cs="宋体" w:hint="eastAsia"/>
                <w:kern w:val="0"/>
                <w:sz w:val="22"/>
                <w:lang w:bidi="ar"/>
              </w:rPr>
              <w:t>三鲁路</w:t>
            </w:r>
            <w:proofErr w:type="gramEnd"/>
            <w:r w:rsidRPr="00753108">
              <w:rPr>
                <w:rFonts w:ascii="宋体" w:eastAsia="宋体" w:hAnsi="宋体" w:cs="宋体" w:hint="eastAsia"/>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7122</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48</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7074</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3</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行路南侧（</w:t>
            </w:r>
            <w:proofErr w:type="gramStart"/>
            <w:r w:rsidRPr="00753108">
              <w:rPr>
                <w:rFonts w:ascii="宋体" w:eastAsia="宋体" w:hAnsi="宋体" w:cs="宋体" w:hint="eastAsia"/>
                <w:kern w:val="0"/>
                <w:sz w:val="22"/>
                <w:lang w:bidi="ar"/>
              </w:rPr>
              <w:t>三鲁路——三舒路</w:t>
            </w:r>
            <w:proofErr w:type="gramEnd"/>
            <w:r w:rsidRPr="00753108">
              <w:rPr>
                <w:rFonts w:ascii="宋体" w:eastAsia="宋体" w:hAnsi="宋体" w:cs="宋体" w:hint="eastAsia"/>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6300</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35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6265</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4</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行路南侧（</w:t>
            </w:r>
            <w:proofErr w:type="gramStart"/>
            <w:r w:rsidRPr="00753108">
              <w:rPr>
                <w:rFonts w:ascii="宋体" w:eastAsia="宋体" w:hAnsi="宋体" w:cs="宋体" w:hint="eastAsia"/>
                <w:kern w:val="0"/>
                <w:sz w:val="22"/>
                <w:lang w:bidi="ar"/>
              </w:rPr>
              <w:t>三舒路</w:t>
            </w:r>
            <w:proofErr w:type="gramEnd"/>
            <w:r w:rsidRPr="00753108">
              <w:rPr>
                <w:rFonts w:ascii="宋体" w:eastAsia="宋体" w:hAnsi="宋体" w:cs="宋体" w:hint="eastAsia"/>
                <w:kern w:val="0"/>
                <w:sz w:val="22"/>
                <w:lang w:bidi="ar"/>
              </w:rPr>
              <w:t>——西新港）</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5411</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57</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5354</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5</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西新港西侧（林恒路——和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7023</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28</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6995</w:t>
            </w:r>
          </w:p>
        </w:tc>
      </w:tr>
      <w:tr w:rsidR="00753108" w:rsidRPr="00753108" w:rsidTr="009B692B">
        <w:trPr>
          <w:trHeight w:val="167"/>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6</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西新港西侧（和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w:t>
            </w: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6806</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23</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6783</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7</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西新港西侧（</w:t>
            </w: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行路——和</w:t>
            </w:r>
            <w:proofErr w:type="gramStart"/>
            <w:r w:rsidRPr="00753108">
              <w:rPr>
                <w:rFonts w:ascii="宋体" w:eastAsia="宋体" w:hAnsi="宋体" w:cs="宋体" w:hint="eastAsia"/>
                <w:kern w:val="0"/>
                <w:sz w:val="22"/>
                <w:lang w:bidi="ar"/>
              </w:rPr>
              <w:t>融路</w:t>
            </w:r>
            <w:proofErr w:type="gramEnd"/>
            <w:r w:rsidRPr="00753108">
              <w:rPr>
                <w:rFonts w:ascii="宋体" w:eastAsia="宋体" w:hAnsi="宋体" w:cs="宋体" w:hint="eastAsia"/>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6351</w:t>
            </w:r>
          </w:p>
        </w:tc>
        <w:tc>
          <w:tcPr>
            <w:tcW w:w="1115"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10</w:t>
            </w:r>
          </w:p>
        </w:tc>
        <w:tc>
          <w:tcPr>
            <w:tcW w:w="1115"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6341</w:t>
            </w:r>
          </w:p>
        </w:tc>
      </w:tr>
      <w:tr w:rsidR="00753108" w:rsidRPr="00753108" w:rsidTr="009B692B">
        <w:trPr>
          <w:trHeight w:val="93"/>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8</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西新港西侧（和</w:t>
            </w:r>
            <w:proofErr w:type="gramStart"/>
            <w:r w:rsidRPr="00753108">
              <w:rPr>
                <w:rFonts w:ascii="宋体" w:eastAsia="宋体" w:hAnsi="宋体" w:cs="宋体" w:hint="eastAsia"/>
                <w:kern w:val="0"/>
                <w:sz w:val="22"/>
                <w:lang w:bidi="ar"/>
              </w:rPr>
              <w:t>融路</w:t>
            </w:r>
            <w:proofErr w:type="gramEnd"/>
            <w:r w:rsidRPr="00753108">
              <w:rPr>
                <w:rFonts w:ascii="宋体" w:eastAsia="宋体" w:hAnsi="宋体" w:cs="宋体" w:hint="eastAsia"/>
                <w:kern w:val="0"/>
                <w:sz w:val="22"/>
                <w:lang w:bidi="ar"/>
              </w:rPr>
              <w:t>——引水管渠）</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一级景观绿地</w:t>
            </w:r>
          </w:p>
        </w:tc>
        <w:tc>
          <w:tcPr>
            <w:tcW w:w="1477"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4125</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27</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4098</w:t>
            </w:r>
          </w:p>
        </w:tc>
      </w:tr>
      <w:tr w:rsidR="00753108" w:rsidRPr="00753108" w:rsidTr="009B692B">
        <w:trPr>
          <w:trHeight w:val="13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9</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三号河西侧（林德路——</w:t>
            </w: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3055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3055</w:t>
            </w:r>
          </w:p>
        </w:tc>
      </w:tr>
      <w:tr w:rsidR="00753108" w:rsidRPr="00753108" w:rsidTr="009B692B">
        <w:trPr>
          <w:trHeight w:val="117"/>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10</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三号河西侧（</w:t>
            </w: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2496</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2496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11</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三号河西侧（和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路——林恒路）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3965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3965</w:t>
            </w:r>
          </w:p>
        </w:tc>
      </w:tr>
      <w:tr w:rsidR="00753108" w:rsidRPr="00753108" w:rsidTr="009B692B">
        <w:trPr>
          <w:trHeight w:val="139"/>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12</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路两侧（</w:t>
            </w:r>
            <w:proofErr w:type="gramStart"/>
            <w:r w:rsidRPr="00753108">
              <w:rPr>
                <w:rFonts w:ascii="宋体" w:eastAsia="宋体" w:hAnsi="宋体" w:cs="宋体" w:hint="eastAsia"/>
                <w:kern w:val="0"/>
                <w:sz w:val="22"/>
                <w:lang w:bidi="ar"/>
              </w:rPr>
              <w:t>三彩路</w:t>
            </w:r>
            <w:proofErr w:type="gramEnd"/>
            <w:r w:rsidRPr="00753108">
              <w:rPr>
                <w:rFonts w:ascii="宋体" w:eastAsia="宋体" w:hAnsi="宋体" w:cs="宋体" w:hint="eastAsia"/>
                <w:kern w:val="0"/>
                <w:sz w:val="22"/>
                <w:lang w:bidi="ar"/>
              </w:rPr>
              <w:t>——三旋路）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869.5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869.5</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13</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路两侧（三旋路——</w:t>
            </w:r>
            <w:proofErr w:type="gramStart"/>
            <w:r w:rsidRPr="00753108">
              <w:rPr>
                <w:rFonts w:ascii="宋体" w:eastAsia="宋体" w:hAnsi="宋体" w:cs="宋体" w:hint="eastAsia"/>
                <w:kern w:val="0"/>
                <w:sz w:val="22"/>
                <w:lang w:bidi="ar"/>
              </w:rPr>
              <w:t>三舒路</w:t>
            </w:r>
            <w:proofErr w:type="gramEnd"/>
            <w:r w:rsidRPr="00753108">
              <w:rPr>
                <w:rFonts w:ascii="宋体" w:eastAsia="宋体" w:hAnsi="宋体" w:cs="宋体" w:hint="eastAsia"/>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404</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404</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14</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路两侧（</w:t>
            </w:r>
            <w:proofErr w:type="gramStart"/>
            <w:r w:rsidRPr="00753108">
              <w:rPr>
                <w:rFonts w:ascii="宋体" w:eastAsia="宋体" w:hAnsi="宋体" w:cs="宋体" w:hint="eastAsia"/>
                <w:kern w:val="0"/>
                <w:sz w:val="22"/>
                <w:lang w:bidi="ar"/>
              </w:rPr>
              <w:t>三舒路——三鲁路</w:t>
            </w:r>
            <w:proofErr w:type="gramEnd"/>
            <w:r w:rsidRPr="00753108">
              <w:rPr>
                <w:rFonts w:ascii="宋体" w:eastAsia="宋体" w:hAnsi="宋体" w:cs="宋体" w:hint="eastAsia"/>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505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19</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486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15</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路两侧（</w:t>
            </w:r>
            <w:proofErr w:type="gramStart"/>
            <w:r w:rsidRPr="00753108">
              <w:rPr>
                <w:rFonts w:ascii="宋体" w:eastAsia="宋体" w:hAnsi="宋体" w:cs="宋体" w:hint="eastAsia"/>
                <w:kern w:val="0"/>
                <w:sz w:val="22"/>
                <w:lang w:bidi="ar"/>
              </w:rPr>
              <w:t>三鲁路</w:t>
            </w:r>
            <w:proofErr w:type="gramEnd"/>
            <w:r w:rsidRPr="00753108">
              <w:rPr>
                <w:rFonts w:ascii="宋体" w:eastAsia="宋体" w:hAnsi="宋体" w:cs="宋体" w:hint="eastAsia"/>
                <w:kern w:val="0"/>
                <w:sz w:val="22"/>
                <w:lang w:bidi="ar"/>
              </w:rPr>
              <w:t>——林展路）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582.89</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582.89</w:t>
            </w:r>
          </w:p>
        </w:tc>
      </w:tr>
      <w:tr w:rsidR="00753108" w:rsidRPr="00753108" w:rsidTr="009B692B">
        <w:trPr>
          <w:trHeight w:val="118"/>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16</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路两侧（林展路——三号河）</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1020.55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1020.55</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17</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路两侧（三号河——</w:t>
            </w: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625.44</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625.44</w:t>
            </w:r>
          </w:p>
        </w:tc>
      </w:tr>
      <w:tr w:rsidR="00753108" w:rsidRPr="00753108" w:rsidTr="009B692B">
        <w:trPr>
          <w:trHeight w:val="28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18</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三彩路两侧</w:t>
            </w:r>
            <w:proofErr w:type="gramEnd"/>
            <w:r w:rsidRPr="00753108">
              <w:rPr>
                <w:rFonts w:ascii="宋体" w:eastAsia="宋体" w:hAnsi="宋体" w:cs="宋体" w:hint="eastAsia"/>
                <w:kern w:val="0"/>
                <w:sz w:val="22"/>
                <w:lang w:bidi="ar"/>
              </w:rPr>
              <w:t>（林德路——和</w:t>
            </w:r>
            <w:proofErr w:type="gramStart"/>
            <w:r w:rsidRPr="00753108">
              <w:rPr>
                <w:rFonts w:ascii="宋体" w:eastAsia="宋体" w:hAnsi="宋体" w:cs="宋体" w:hint="eastAsia"/>
                <w:kern w:val="0"/>
                <w:sz w:val="22"/>
                <w:lang w:bidi="ar"/>
              </w:rPr>
              <w:t>融路</w:t>
            </w:r>
            <w:proofErr w:type="gramEnd"/>
            <w:r w:rsidRPr="00753108">
              <w:rPr>
                <w:rFonts w:ascii="宋体" w:eastAsia="宋体" w:hAnsi="宋体" w:cs="宋体" w:hint="eastAsia"/>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731</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731</w:t>
            </w:r>
          </w:p>
        </w:tc>
      </w:tr>
      <w:tr w:rsidR="00753108" w:rsidRPr="00753108" w:rsidTr="009B692B">
        <w:trPr>
          <w:trHeight w:val="205"/>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19</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三彩路两侧</w:t>
            </w:r>
            <w:proofErr w:type="gramEnd"/>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融路</w:t>
            </w:r>
            <w:proofErr w:type="gramEnd"/>
            <w:r w:rsidRPr="00753108">
              <w:rPr>
                <w:rFonts w:ascii="宋体" w:eastAsia="宋体" w:hAnsi="宋体" w:cs="宋体" w:hint="eastAsia"/>
                <w:kern w:val="0"/>
                <w:sz w:val="22"/>
                <w:lang w:bidi="ar"/>
              </w:rPr>
              <w:t>——</w:t>
            </w: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883</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883</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20</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三彩路两侧</w:t>
            </w:r>
            <w:proofErr w:type="gramEnd"/>
            <w:r w:rsidRPr="00753108">
              <w:rPr>
                <w:rFonts w:ascii="宋体" w:eastAsia="宋体" w:hAnsi="宋体" w:cs="宋体" w:hint="eastAsia"/>
                <w:kern w:val="0"/>
                <w:sz w:val="22"/>
                <w:lang w:bidi="ar"/>
              </w:rPr>
              <w:t>（</w:t>
            </w:r>
            <w:proofErr w:type="gramStart"/>
            <w:r w:rsidRPr="00753108">
              <w:rPr>
                <w:rFonts w:ascii="宋体" w:eastAsia="宋体" w:hAnsi="宋体" w:cs="宋体" w:hint="eastAsia"/>
                <w:kern w:val="0"/>
                <w:sz w:val="22"/>
                <w:lang w:bidi="ar"/>
              </w:rPr>
              <w:t>懿</w:t>
            </w:r>
            <w:proofErr w:type="gramEnd"/>
            <w:r w:rsidRPr="00753108">
              <w:rPr>
                <w:rFonts w:ascii="宋体" w:eastAsia="宋体" w:hAnsi="宋体" w:cs="宋体" w:hint="eastAsia"/>
                <w:kern w:val="0"/>
                <w:sz w:val="22"/>
                <w:lang w:bidi="ar"/>
              </w:rPr>
              <w:t>行路——和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353</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353</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21</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proofErr w:type="gramStart"/>
            <w:r w:rsidRPr="00753108">
              <w:rPr>
                <w:rFonts w:ascii="宋体" w:eastAsia="宋体" w:hAnsi="宋体" w:cs="宋体" w:hint="eastAsia"/>
                <w:kern w:val="0"/>
                <w:sz w:val="22"/>
                <w:lang w:bidi="ar"/>
              </w:rPr>
              <w:t>三彩路两侧</w:t>
            </w:r>
            <w:proofErr w:type="gramEnd"/>
            <w:r w:rsidRPr="00753108">
              <w:rPr>
                <w:rFonts w:ascii="宋体" w:eastAsia="宋体" w:hAnsi="宋体" w:cs="宋体" w:hint="eastAsia"/>
                <w:kern w:val="0"/>
                <w:sz w:val="22"/>
                <w:lang w:bidi="ar"/>
              </w:rPr>
              <w:t>（和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路——林恒路）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799</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kern w:val="0"/>
                <w:sz w:val="22"/>
                <w:lang w:bidi="ar"/>
              </w:rPr>
              <w:t>132</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667</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22</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林展路两侧（和</w:t>
            </w:r>
            <w:proofErr w:type="gramStart"/>
            <w:r w:rsidRPr="00753108">
              <w:rPr>
                <w:rFonts w:ascii="宋体" w:eastAsia="宋体" w:hAnsi="宋体" w:cs="宋体" w:hint="eastAsia"/>
                <w:kern w:val="0"/>
                <w:sz w:val="22"/>
                <w:lang w:bidi="ar"/>
              </w:rPr>
              <w:t>炯</w:t>
            </w:r>
            <w:proofErr w:type="gramEnd"/>
            <w:r w:rsidRPr="00753108">
              <w:rPr>
                <w:rFonts w:ascii="宋体" w:eastAsia="宋体" w:hAnsi="宋体" w:cs="宋体" w:hint="eastAsia"/>
                <w:kern w:val="0"/>
                <w:sz w:val="22"/>
                <w:lang w:bidi="ar"/>
              </w:rPr>
              <w:t>路-依水园）</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rPr>
            </w:pPr>
            <w:r w:rsidRPr="00753108">
              <w:rPr>
                <w:rFonts w:ascii="宋体" w:eastAsia="宋体" w:hAnsi="宋体" w:cs="宋体" w:hint="eastAsia"/>
                <w:kern w:val="0"/>
                <w:sz w:val="22"/>
                <w:lang w:bidi="ar"/>
              </w:rPr>
              <w:t>三级绿地</w:t>
            </w:r>
          </w:p>
        </w:tc>
        <w:tc>
          <w:tcPr>
            <w:tcW w:w="1477"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rPr>
            </w:pPr>
            <w:r w:rsidRPr="00753108">
              <w:rPr>
                <w:rFonts w:ascii="宋体" w:eastAsia="宋体" w:hAnsi="宋体" w:cs="宋体" w:hint="eastAsia"/>
                <w:bCs/>
                <w:kern w:val="0"/>
                <w:sz w:val="22"/>
                <w:lang w:bidi="ar"/>
              </w:rPr>
              <w:t>350</w:t>
            </w:r>
          </w:p>
        </w:tc>
        <w:tc>
          <w:tcPr>
            <w:tcW w:w="1115"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sz w:val="22"/>
                <w:lang w:bidi="ar"/>
              </w:rPr>
            </w:pPr>
          </w:p>
        </w:tc>
        <w:tc>
          <w:tcPr>
            <w:tcW w:w="1115"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sz w:val="22"/>
                <w:lang w:bidi="ar"/>
              </w:rPr>
            </w:pPr>
            <w:r w:rsidRPr="00753108">
              <w:rPr>
                <w:rFonts w:ascii="宋体" w:eastAsia="宋体" w:hAnsi="宋体" w:cs="宋体" w:hint="eastAsia"/>
                <w:bCs/>
                <w:color w:val="000000"/>
                <w:kern w:val="0"/>
                <w:sz w:val="22"/>
                <w:lang w:bidi="ar"/>
              </w:rPr>
              <w:t>350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23</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林恒路北侧（新桥港——</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11695.33</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11695.33</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24</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林恒路北侧（</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行路——三号河）</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1996</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1996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25</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林恒路北侧（三号河——林展路）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2240.03</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2240.03</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26</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林恒路北侧（林展路——</w:t>
            </w: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2063.02</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2063.02</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27</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林恒路北侧（</w:t>
            </w:r>
            <w:proofErr w:type="gramStart"/>
            <w:r w:rsidRPr="00753108">
              <w:rPr>
                <w:rFonts w:ascii="宋体" w:eastAsia="宋体" w:hAnsi="宋体" w:cs="宋体" w:hint="eastAsia"/>
                <w:color w:val="000000"/>
                <w:kern w:val="0"/>
                <w:sz w:val="22"/>
                <w:lang w:bidi="ar"/>
              </w:rPr>
              <w:t>三鲁路——三舒路</w:t>
            </w:r>
            <w:proofErr w:type="gramEnd"/>
            <w:r w:rsidRPr="00753108">
              <w:rPr>
                <w:rFonts w:ascii="宋体" w:eastAsia="宋体" w:hAnsi="宋体" w:cs="宋体" w:hint="eastAsia"/>
                <w:color w:val="000000"/>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2061</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2061</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28</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林恒路北侧（</w:t>
            </w:r>
            <w:proofErr w:type="gramStart"/>
            <w:r w:rsidRPr="00753108">
              <w:rPr>
                <w:rFonts w:ascii="宋体" w:eastAsia="宋体" w:hAnsi="宋体" w:cs="宋体" w:hint="eastAsia"/>
                <w:color w:val="000000"/>
                <w:kern w:val="0"/>
                <w:sz w:val="22"/>
                <w:lang w:bidi="ar"/>
              </w:rPr>
              <w:t>三舒路</w:t>
            </w:r>
            <w:proofErr w:type="gramEnd"/>
            <w:r w:rsidRPr="00753108">
              <w:rPr>
                <w:rFonts w:ascii="宋体" w:eastAsia="宋体" w:hAnsi="宋体" w:cs="宋体" w:hint="eastAsia"/>
                <w:color w:val="000000"/>
                <w:kern w:val="0"/>
                <w:sz w:val="22"/>
                <w:lang w:bidi="ar"/>
              </w:rPr>
              <w:t>——三旋路）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1812</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1812</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29</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林恒路北侧（三旋路——三彩路）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3137</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3137</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30</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浦星公路</w:t>
            </w:r>
            <w:proofErr w:type="gramEnd"/>
            <w:r w:rsidRPr="00753108">
              <w:rPr>
                <w:rFonts w:ascii="宋体" w:eastAsia="宋体" w:hAnsi="宋体" w:cs="宋体" w:hint="eastAsia"/>
                <w:color w:val="000000"/>
                <w:kern w:val="0"/>
                <w:sz w:val="22"/>
                <w:lang w:bidi="ar"/>
              </w:rPr>
              <w:t>东侧（</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行路两侧）</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1354</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1354</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31</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浦星公路</w:t>
            </w:r>
            <w:proofErr w:type="gramEnd"/>
            <w:r w:rsidRPr="00753108">
              <w:rPr>
                <w:rFonts w:ascii="宋体" w:eastAsia="宋体" w:hAnsi="宋体" w:cs="宋体" w:hint="eastAsia"/>
                <w:color w:val="000000"/>
                <w:kern w:val="0"/>
                <w:sz w:val="22"/>
                <w:lang w:bidi="ar"/>
              </w:rPr>
              <w:t>东侧（</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行路——引水管渠）</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4686</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4686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32</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浦星公路</w:t>
            </w:r>
            <w:proofErr w:type="gramEnd"/>
            <w:r w:rsidRPr="00753108">
              <w:rPr>
                <w:rFonts w:ascii="宋体" w:eastAsia="宋体" w:hAnsi="宋体" w:cs="宋体" w:hint="eastAsia"/>
                <w:color w:val="000000"/>
                <w:kern w:val="0"/>
                <w:sz w:val="22"/>
                <w:lang w:bidi="ar"/>
              </w:rPr>
              <w:t>东侧（引水管渠——林德路）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8575</w:t>
            </w:r>
          </w:p>
        </w:tc>
        <w:tc>
          <w:tcPr>
            <w:tcW w:w="1115"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auto"/>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8575</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33</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西侧（和</w:t>
            </w:r>
            <w:proofErr w:type="gramStart"/>
            <w:r w:rsidRPr="00753108">
              <w:rPr>
                <w:rFonts w:ascii="宋体" w:eastAsia="宋体" w:hAnsi="宋体" w:cs="宋体" w:hint="eastAsia"/>
                <w:color w:val="000000"/>
                <w:kern w:val="0"/>
                <w:sz w:val="22"/>
                <w:lang w:bidi="ar"/>
              </w:rPr>
              <w:t>融路</w:t>
            </w:r>
            <w:proofErr w:type="gramEnd"/>
            <w:r w:rsidRPr="00753108">
              <w:rPr>
                <w:rFonts w:ascii="宋体" w:eastAsia="宋体" w:hAnsi="宋体" w:cs="宋体" w:hint="eastAsia"/>
                <w:color w:val="000000"/>
                <w:kern w:val="0"/>
                <w:sz w:val="22"/>
                <w:lang w:bidi="ar"/>
              </w:rPr>
              <w:t>——</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1940</w:t>
            </w: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single" w:sz="4" w:space="0" w:color="auto"/>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1940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34</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西侧（</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行路——和</w:t>
            </w:r>
            <w:proofErr w:type="gramStart"/>
            <w:r w:rsidRPr="00753108">
              <w:rPr>
                <w:rFonts w:ascii="宋体" w:eastAsia="宋体" w:hAnsi="宋体" w:cs="宋体" w:hint="eastAsia"/>
                <w:color w:val="000000"/>
                <w:kern w:val="0"/>
                <w:sz w:val="22"/>
                <w:lang w:bidi="ar"/>
              </w:rPr>
              <w:t>炯</w:t>
            </w:r>
            <w:proofErr w:type="gramEnd"/>
            <w:r w:rsidRPr="00753108">
              <w:rPr>
                <w:rFonts w:ascii="宋体" w:eastAsia="宋体" w:hAnsi="宋体" w:cs="宋体" w:hint="eastAsia"/>
                <w:color w:val="000000"/>
                <w:kern w:val="0"/>
                <w:sz w:val="22"/>
                <w:lang w:bidi="ar"/>
              </w:rPr>
              <w:t>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746</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18</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728</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35</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东侧（林恒路——和</w:t>
            </w:r>
            <w:proofErr w:type="gramStart"/>
            <w:r w:rsidRPr="00753108">
              <w:rPr>
                <w:rFonts w:ascii="宋体" w:eastAsia="宋体" w:hAnsi="宋体" w:cs="宋体" w:hint="eastAsia"/>
                <w:color w:val="000000"/>
                <w:kern w:val="0"/>
                <w:sz w:val="22"/>
                <w:lang w:bidi="ar"/>
              </w:rPr>
              <w:t>炯</w:t>
            </w:r>
            <w:proofErr w:type="gramEnd"/>
            <w:r w:rsidRPr="00753108">
              <w:rPr>
                <w:rFonts w:ascii="宋体" w:eastAsia="宋体" w:hAnsi="宋体" w:cs="宋体" w:hint="eastAsia"/>
                <w:color w:val="000000"/>
                <w:kern w:val="0"/>
                <w:sz w:val="22"/>
                <w:lang w:bidi="ar"/>
              </w:rPr>
              <w:t>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3137.05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15</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3122.05</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36</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东侧（和</w:t>
            </w:r>
            <w:proofErr w:type="gramStart"/>
            <w:r w:rsidRPr="00753108">
              <w:rPr>
                <w:rFonts w:ascii="宋体" w:eastAsia="宋体" w:hAnsi="宋体" w:cs="宋体" w:hint="eastAsia"/>
                <w:color w:val="000000"/>
                <w:kern w:val="0"/>
                <w:sz w:val="22"/>
                <w:lang w:bidi="ar"/>
              </w:rPr>
              <w:t>炯</w:t>
            </w:r>
            <w:proofErr w:type="gramEnd"/>
            <w:r w:rsidRPr="00753108">
              <w:rPr>
                <w:rFonts w:ascii="宋体" w:eastAsia="宋体" w:hAnsi="宋体" w:cs="宋体" w:hint="eastAsia"/>
                <w:color w:val="000000"/>
                <w:kern w:val="0"/>
                <w:sz w:val="22"/>
                <w:lang w:bidi="ar"/>
              </w:rPr>
              <w:t>路——</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2998.1</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2998.1</w:t>
            </w:r>
          </w:p>
        </w:tc>
      </w:tr>
      <w:tr w:rsidR="00753108" w:rsidRPr="00753108" w:rsidTr="009B692B">
        <w:trPr>
          <w:trHeight w:val="28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lastRenderedPageBreak/>
              <w:t>37</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东侧（和</w:t>
            </w:r>
            <w:proofErr w:type="gramStart"/>
            <w:r w:rsidRPr="00753108">
              <w:rPr>
                <w:rFonts w:ascii="宋体" w:eastAsia="宋体" w:hAnsi="宋体" w:cs="宋体" w:hint="eastAsia"/>
                <w:color w:val="000000"/>
                <w:kern w:val="0"/>
                <w:sz w:val="22"/>
                <w:lang w:bidi="ar"/>
              </w:rPr>
              <w:t>融路</w:t>
            </w:r>
            <w:proofErr w:type="gramEnd"/>
            <w:r w:rsidRPr="00753108">
              <w:rPr>
                <w:rFonts w:ascii="宋体" w:eastAsia="宋体" w:hAnsi="宋体" w:cs="宋体" w:hint="eastAsia"/>
                <w:color w:val="000000"/>
                <w:kern w:val="0"/>
                <w:sz w:val="22"/>
                <w:lang w:bidi="ar"/>
              </w:rPr>
              <w:t>——林德路）</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1390.69</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1390.69</w:t>
            </w:r>
          </w:p>
        </w:tc>
      </w:tr>
      <w:tr w:rsidR="00753108" w:rsidRPr="00753108" w:rsidTr="009B692B">
        <w:trPr>
          <w:trHeight w:val="168"/>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38</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东南侧（污水厂外侧）</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546</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546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39</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林德路南侧（林展路——三号河）</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4500</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4500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40</w:t>
            </w:r>
          </w:p>
        </w:tc>
        <w:tc>
          <w:tcPr>
            <w:tcW w:w="36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东侧（</w:t>
            </w:r>
            <w:proofErr w:type="gramStart"/>
            <w:r w:rsidRPr="00753108">
              <w:rPr>
                <w:rFonts w:ascii="宋体" w:eastAsia="宋体" w:hAnsi="宋体" w:cs="宋体" w:hint="eastAsia"/>
                <w:color w:val="000000"/>
                <w:kern w:val="0"/>
                <w:sz w:val="22"/>
                <w:lang w:bidi="ar"/>
              </w:rPr>
              <w:t>懿</w:t>
            </w:r>
            <w:proofErr w:type="gramEnd"/>
            <w:r w:rsidRPr="00753108">
              <w:rPr>
                <w:rFonts w:ascii="宋体" w:eastAsia="宋体" w:hAnsi="宋体" w:cs="宋体" w:hint="eastAsia"/>
                <w:color w:val="000000"/>
                <w:kern w:val="0"/>
                <w:sz w:val="22"/>
                <w:lang w:bidi="ar"/>
              </w:rPr>
              <w:t>行路——和</w:t>
            </w:r>
            <w:proofErr w:type="gramStart"/>
            <w:r w:rsidRPr="00753108">
              <w:rPr>
                <w:rFonts w:ascii="宋体" w:eastAsia="宋体" w:hAnsi="宋体" w:cs="宋体" w:hint="eastAsia"/>
                <w:color w:val="000000"/>
                <w:kern w:val="0"/>
                <w:sz w:val="22"/>
                <w:lang w:bidi="ar"/>
              </w:rPr>
              <w:t>融路</w:t>
            </w:r>
            <w:proofErr w:type="gramEnd"/>
            <w:r w:rsidRPr="00753108">
              <w:rPr>
                <w:rFonts w:ascii="宋体" w:eastAsia="宋体" w:hAnsi="宋体" w:cs="宋体" w:hint="eastAsia"/>
                <w:color w:val="000000"/>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rPr>
            </w:pPr>
            <w:r w:rsidRPr="00753108">
              <w:rPr>
                <w:rFonts w:ascii="宋体" w:eastAsia="宋体" w:hAnsi="宋体" w:cs="宋体" w:hint="eastAsia"/>
                <w:bCs/>
                <w:color w:val="000000"/>
                <w:kern w:val="0"/>
                <w:sz w:val="22"/>
                <w:lang w:bidi="ar"/>
              </w:rPr>
              <w:t>1806</w:t>
            </w: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jc w:val="center"/>
              <w:rPr>
                <w:rFonts w:ascii="宋体" w:eastAsia="宋体" w:hAnsi="宋体" w:cs="宋体"/>
                <w:bCs/>
                <w:color w:val="000000"/>
                <w:sz w:val="22"/>
                <w:lang w:bidi="ar"/>
              </w:rPr>
            </w:pPr>
          </w:p>
        </w:tc>
        <w:tc>
          <w:tcPr>
            <w:tcW w:w="1115" w:type="dxa"/>
            <w:tcBorders>
              <w:top w:val="nil"/>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1806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41</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林德路南绿地（三号河东绿地）</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kern w:val="0"/>
                <w:sz w:val="22"/>
                <w:lang w:bidi="ar"/>
              </w:rPr>
              <w:t>二级绿地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2459</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2459</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42</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东方康德家园一二期中心绿地</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kern w:val="0"/>
                <w:sz w:val="22"/>
                <w:lang w:bidi="ar"/>
              </w:rPr>
              <w:t>三级绿地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14848</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14848</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43</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西侧（林德路－和</w:t>
            </w:r>
            <w:proofErr w:type="gramStart"/>
            <w:r w:rsidRPr="00753108">
              <w:rPr>
                <w:rFonts w:ascii="宋体" w:eastAsia="宋体" w:hAnsi="宋体" w:cs="宋体" w:hint="eastAsia"/>
                <w:color w:val="000000"/>
                <w:kern w:val="0"/>
                <w:sz w:val="22"/>
                <w:lang w:bidi="ar"/>
              </w:rPr>
              <w:t>融路</w:t>
            </w:r>
            <w:proofErr w:type="gramEnd"/>
            <w:r w:rsidRPr="00753108">
              <w:rPr>
                <w:rFonts w:ascii="宋体" w:eastAsia="宋体" w:hAnsi="宋体" w:cs="宋体" w:hint="eastAsia"/>
                <w:color w:val="000000"/>
                <w:kern w:val="0"/>
                <w:sz w:val="22"/>
                <w:lang w:bidi="ar"/>
              </w:rPr>
              <w:t>）</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kern w:val="0"/>
                <w:sz w:val="22"/>
                <w:lang w:bidi="ar"/>
              </w:rPr>
              <w:t>三级绿地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3240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3240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44</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proofErr w:type="gramStart"/>
            <w:r w:rsidRPr="00753108">
              <w:rPr>
                <w:rFonts w:ascii="宋体" w:eastAsia="宋体" w:hAnsi="宋体" w:cs="宋体" w:hint="eastAsia"/>
                <w:color w:val="000000"/>
                <w:kern w:val="0"/>
                <w:sz w:val="22"/>
                <w:lang w:bidi="ar"/>
              </w:rPr>
              <w:t>三鲁路</w:t>
            </w:r>
            <w:proofErr w:type="gramEnd"/>
            <w:r w:rsidRPr="00753108">
              <w:rPr>
                <w:rFonts w:ascii="宋体" w:eastAsia="宋体" w:hAnsi="宋体" w:cs="宋体" w:hint="eastAsia"/>
                <w:color w:val="000000"/>
                <w:kern w:val="0"/>
                <w:sz w:val="22"/>
                <w:lang w:bidi="ar"/>
              </w:rPr>
              <w:t>西侧（和</w:t>
            </w:r>
            <w:proofErr w:type="gramStart"/>
            <w:r w:rsidRPr="00753108">
              <w:rPr>
                <w:rFonts w:ascii="宋体" w:eastAsia="宋体" w:hAnsi="宋体" w:cs="宋体" w:hint="eastAsia"/>
                <w:color w:val="000000"/>
                <w:kern w:val="0"/>
                <w:sz w:val="22"/>
                <w:lang w:bidi="ar"/>
              </w:rPr>
              <w:t>炯</w:t>
            </w:r>
            <w:proofErr w:type="gramEnd"/>
            <w:r w:rsidRPr="00753108">
              <w:rPr>
                <w:rFonts w:ascii="宋体" w:eastAsia="宋体" w:hAnsi="宋体" w:cs="宋体" w:hint="eastAsia"/>
                <w:color w:val="000000"/>
                <w:kern w:val="0"/>
                <w:sz w:val="22"/>
                <w:lang w:bidi="ar"/>
              </w:rPr>
              <w:t>路-林恒路）</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kern w:val="0"/>
                <w:sz w:val="22"/>
                <w:lang w:bidi="ar"/>
              </w:rPr>
              <w:t>三级绿地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1517</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1517</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45</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林德路南侧西新港东</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kern w:val="0"/>
                <w:sz w:val="22"/>
                <w:lang w:bidi="ar"/>
              </w:rPr>
              <w:t>三级绿地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4967</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4967</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46</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proofErr w:type="gramStart"/>
            <w:r w:rsidRPr="00753108">
              <w:rPr>
                <w:rFonts w:ascii="宋体" w:eastAsia="宋体" w:hAnsi="宋体" w:cs="宋体" w:hint="eastAsia"/>
                <w:color w:val="000000"/>
                <w:kern w:val="0"/>
                <w:sz w:val="22"/>
                <w:lang w:bidi="ar"/>
              </w:rPr>
              <w:t>浦星公路</w:t>
            </w:r>
            <w:proofErr w:type="gramEnd"/>
            <w:r w:rsidRPr="00753108">
              <w:rPr>
                <w:rFonts w:ascii="宋体" w:eastAsia="宋体" w:hAnsi="宋体" w:cs="宋体" w:hint="eastAsia"/>
                <w:color w:val="000000"/>
                <w:kern w:val="0"/>
                <w:sz w:val="22"/>
                <w:lang w:bidi="ar"/>
              </w:rPr>
              <w:t>东侧加油站北</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5298</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5298</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b/>
                <w:color w:val="000000"/>
                <w:kern w:val="0"/>
                <w:sz w:val="22"/>
                <w:lang w:bidi="ar"/>
              </w:rPr>
              <w:t>（二）镇域其他绿化</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47</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恒大华城广场绿化</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三级绿地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1290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50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1240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48</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（杨新路-杨思路）长清园</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26230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26230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49</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恒大云台路980车站绿地（思逊园）</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2812</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2812</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50</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恒大云台路980车站绿地（北侧）</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三级绿地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815</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815</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51</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川杨河南岸绿地（居委会北侧）</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5200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5200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52</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川杨河南岸绿地（杨思冷库）</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三级绿地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1800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1800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53</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color w:val="000000"/>
                <w:kern w:val="0"/>
                <w:sz w:val="22"/>
                <w:lang w:bidi="ar"/>
              </w:rPr>
              <w:t>长清路文化广场绿地</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2600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Cs/>
                <w:color w:val="000000"/>
                <w:sz w:val="22"/>
                <w:lang w:bidi="ar"/>
              </w:rPr>
            </w:pPr>
            <w:r w:rsidRPr="00753108">
              <w:rPr>
                <w:rFonts w:ascii="宋体" w:eastAsia="宋体" w:hAnsi="宋体" w:cs="宋体" w:hint="eastAsia"/>
                <w:bCs/>
                <w:color w:val="000000"/>
                <w:kern w:val="0"/>
                <w:sz w:val="22"/>
                <w:lang w:bidi="ar"/>
              </w:rPr>
              <w:t>2580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b/>
                <w:bCs/>
                <w:color w:val="000000"/>
                <w:sz w:val="22"/>
              </w:rPr>
              <w:t>（三）大居墙体垂直绿化</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士韵家园</w:t>
            </w:r>
            <w:proofErr w:type="gramEnd"/>
            <w:r w:rsidRPr="00753108">
              <w:rPr>
                <w:rFonts w:ascii="宋体" w:eastAsia="宋体" w:hAnsi="宋体" w:cs="宋体" w:hint="eastAsia"/>
                <w:color w:val="000000"/>
                <w:kern w:val="0"/>
                <w:sz w:val="22"/>
                <w:lang w:bidi="ar"/>
              </w:rPr>
              <w:t>一期</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463.1</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463.1</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2</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士韵家园</w:t>
            </w:r>
            <w:proofErr w:type="gramEnd"/>
            <w:r w:rsidRPr="00753108">
              <w:rPr>
                <w:rFonts w:ascii="宋体" w:eastAsia="宋体" w:hAnsi="宋体" w:cs="宋体" w:hint="eastAsia"/>
                <w:color w:val="000000"/>
                <w:kern w:val="0"/>
                <w:sz w:val="22"/>
                <w:lang w:bidi="ar"/>
              </w:rPr>
              <w:t>二期</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102.5</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102.5</w:t>
            </w:r>
          </w:p>
        </w:tc>
      </w:tr>
      <w:tr w:rsidR="00753108" w:rsidRPr="00753108" w:rsidTr="009B692B">
        <w:trPr>
          <w:trHeight w:val="186"/>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3</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proofErr w:type="gramStart"/>
            <w:r w:rsidRPr="00753108">
              <w:rPr>
                <w:rFonts w:ascii="宋体" w:eastAsia="宋体" w:hAnsi="宋体" w:cs="宋体" w:hint="eastAsia"/>
                <w:color w:val="000000"/>
                <w:kern w:val="0"/>
                <w:sz w:val="22"/>
                <w:lang w:bidi="ar"/>
              </w:rPr>
              <w:t>士韵家园</w:t>
            </w:r>
            <w:proofErr w:type="gramEnd"/>
            <w:r w:rsidRPr="00753108">
              <w:rPr>
                <w:rFonts w:ascii="宋体" w:eastAsia="宋体" w:hAnsi="宋体" w:cs="宋体" w:hint="eastAsia"/>
                <w:color w:val="000000"/>
                <w:kern w:val="0"/>
                <w:sz w:val="22"/>
                <w:lang w:bidi="ar"/>
              </w:rPr>
              <w:t>三期</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328.68</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328.68</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4</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兰亭幼儿园</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89.7</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89.7</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5</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上海市洋</w:t>
            </w:r>
            <w:proofErr w:type="gramStart"/>
            <w:r w:rsidRPr="00753108">
              <w:rPr>
                <w:rFonts w:ascii="宋体" w:eastAsia="宋体" w:hAnsi="宋体" w:cs="宋体" w:hint="eastAsia"/>
                <w:color w:val="000000"/>
                <w:kern w:val="0"/>
                <w:sz w:val="22"/>
                <w:lang w:bidi="ar"/>
              </w:rPr>
              <w:t>泾</w:t>
            </w:r>
            <w:proofErr w:type="gramEnd"/>
            <w:r w:rsidRPr="00753108">
              <w:rPr>
                <w:rFonts w:ascii="宋体" w:eastAsia="宋体" w:hAnsi="宋体" w:cs="宋体" w:hint="eastAsia"/>
                <w:color w:val="000000"/>
                <w:kern w:val="0"/>
                <w:sz w:val="22"/>
                <w:lang w:bidi="ar"/>
              </w:rPr>
              <w:t>中学</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369.6</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369.6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6</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上南实验小学</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1260.6</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1260.6</w:t>
            </w:r>
          </w:p>
        </w:tc>
      </w:tr>
      <w:tr w:rsidR="00753108" w:rsidRPr="00753108" w:rsidTr="009B692B">
        <w:trPr>
          <w:trHeight w:val="94"/>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7</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盛世南苑</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1095</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1095</w:t>
            </w:r>
          </w:p>
        </w:tc>
      </w:tr>
      <w:tr w:rsidR="00753108" w:rsidRPr="00753108" w:rsidTr="009B692B">
        <w:trPr>
          <w:trHeight w:val="261"/>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8</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绿波家园</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871.64</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871.64</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9</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城林美苑（西区）</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594.3</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594.3</w:t>
            </w:r>
          </w:p>
        </w:tc>
      </w:tr>
      <w:tr w:rsidR="00753108" w:rsidRPr="00753108" w:rsidTr="009B692B">
        <w:trPr>
          <w:trHeight w:val="104"/>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10</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城林美苑（东区）</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466.2</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466.2</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11</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毅行幼儿园</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220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220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12</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东方康达家苑一期</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588</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588</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13</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东方康达家苑二期</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510.6</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510.6</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14</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社区中心</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123.48</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123.48</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15</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同康苑</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347.2</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347.2</w:t>
            </w:r>
          </w:p>
        </w:tc>
      </w:tr>
      <w:tr w:rsidR="00753108" w:rsidRPr="00753108" w:rsidTr="009B692B">
        <w:trPr>
          <w:trHeight w:val="174"/>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16</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新建小学中学</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713.92</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713.92</w:t>
            </w:r>
          </w:p>
        </w:tc>
      </w:tr>
      <w:tr w:rsidR="00753108" w:rsidRPr="00753108" w:rsidTr="009B692B">
        <w:trPr>
          <w:trHeight w:val="174"/>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17</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东方小学懿德校区</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354</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354</w:t>
            </w:r>
          </w:p>
        </w:tc>
      </w:tr>
      <w:tr w:rsidR="00753108" w:rsidRPr="00753108" w:rsidTr="009B692B">
        <w:trPr>
          <w:trHeight w:val="287"/>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18</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育人中学懿德校区</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434</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434</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19</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市民中心</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327.98</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327.98</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20</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 xml:space="preserve">东方康安家园 </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497.7</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497.7</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21</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德康苑</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231</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231</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22</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瑞康苑</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405.3</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405.3</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lastRenderedPageBreak/>
              <w:t>23</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东方康德家园</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140</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140</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24</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公交枢纽站</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32.2</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32.2</w:t>
            </w:r>
          </w:p>
        </w:tc>
      </w:tr>
      <w:tr w:rsidR="00753108" w:rsidRPr="00753108" w:rsidTr="009B692B">
        <w:trPr>
          <w:trHeight w:val="90"/>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25</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社区医院</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253</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253</w:t>
            </w:r>
          </w:p>
        </w:tc>
      </w:tr>
      <w:tr w:rsidR="00753108" w:rsidRPr="00753108" w:rsidTr="009B692B">
        <w:trPr>
          <w:trHeight w:val="174"/>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26</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rPr>
            </w:pPr>
            <w:r w:rsidRPr="00753108">
              <w:rPr>
                <w:rFonts w:ascii="宋体" w:eastAsia="宋体" w:hAnsi="宋体" w:cs="宋体" w:hint="eastAsia"/>
                <w:color w:val="000000"/>
                <w:kern w:val="0"/>
                <w:sz w:val="22"/>
                <w:lang w:bidi="ar"/>
              </w:rPr>
              <w:t>城林雅苑</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sz w:val="22"/>
                <w:lang w:bidi="ar"/>
              </w:rPr>
            </w:pPr>
            <w:r w:rsidRPr="00753108">
              <w:rPr>
                <w:rFonts w:ascii="宋体" w:eastAsia="宋体" w:hAnsi="宋体" w:cs="宋体" w:hint="eastAsia"/>
                <w:kern w:val="0"/>
                <w:sz w:val="22"/>
                <w:lang w:bidi="ar"/>
              </w:rPr>
              <w:t>一级景观绿地</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529</w:t>
            </w: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p>
        </w:tc>
        <w:tc>
          <w:tcPr>
            <w:tcW w:w="1115"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color w:val="000000"/>
                <w:kern w:val="0"/>
                <w:sz w:val="22"/>
                <w:lang w:bidi="ar"/>
              </w:rPr>
              <w:t>529</w:t>
            </w:r>
          </w:p>
        </w:tc>
      </w:tr>
      <w:tr w:rsidR="00753108" w:rsidRPr="00753108" w:rsidTr="009B692B">
        <w:trPr>
          <w:trHeight w:val="90"/>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lang w:bidi="ar"/>
              </w:rPr>
            </w:pP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rPr>
            </w:pPr>
            <w:r w:rsidRPr="00753108">
              <w:rPr>
                <w:rFonts w:ascii="宋体" w:eastAsia="宋体" w:hAnsi="宋体" w:cs="宋体" w:hint="eastAsia"/>
                <w:b/>
                <w:color w:val="000000"/>
                <w:kern w:val="0"/>
                <w:sz w:val="22"/>
                <w:lang w:bidi="ar"/>
              </w:rPr>
              <w:t>合计</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207789.3</w:t>
            </w:r>
          </w:p>
        </w:tc>
        <w:tc>
          <w:tcPr>
            <w:tcW w:w="1115"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498</w:t>
            </w:r>
          </w:p>
        </w:tc>
        <w:tc>
          <w:tcPr>
            <w:tcW w:w="1115"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kern w:val="0"/>
                <w:sz w:val="22"/>
                <w:lang w:bidi="ar"/>
              </w:rPr>
              <w:t>207291.3</w:t>
            </w:r>
          </w:p>
        </w:tc>
      </w:tr>
      <w:tr w:rsidR="00753108" w:rsidRPr="00753108" w:rsidTr="009B692B">
        <w:trPr>
          <w:trHeight w:val="460"/>
          <w:jc w:val="center"/>
        </w:trPr>
        <w:tc>
          <w:tcPr>
            <w:tcW w:w="9219" w:type="dxa"/>
            <w:gridSpan w:val="6"/>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textAlignment w:val="center"/>
              <w:rPr>
                <w:rFonts w:ascii="宋体" w:eastAsia="宋体" w:hAnsi="宋体" w:cs="Times New Roman"/>
                <w:bCs/>
                <w:color w:val="000000"/>
                <w:sz w:val="22"/>
              </w:rPr>
            </w:pPr>
            <w:r w:rsidRPr="00753108">
              <w:rPr>
                <w:rFonts w:ascii="宋体" w:eastAsia="宋体" w:hAnsi="宋体" w:cs="Times New Roman" w:hint="eastAsia"/>
                <w:b/>
                <w:color w:val="000000"/>
                <w:kern w:val="0"/>
                <w:sz w:val="22"/>
              </w:rPr>
              <w:t>二、专项养护（最高限价</w:t>
            </w:r>
            <w:r w:rsidRPr="00753108">
              <w:rPr>
                <w:rFonts w:ascii="宋体" w:eastAsia="宋体" w:hAnsi="宋体" w:cs="Times New Roman"/>
                <w:b/>
                <w:color w:val="000000"/>
                <w:kern w:val="0"/>
                <w:sz w:val="22"/>
              </w:rPr>
              <w:t>877,812</w:t>
            </w:r>
            <w:r w:rsidRPr="00753108">
              <w:rPr>
                <w:rFonts w:ascii="宋体" w:eastAsia="宋体" w:hAnsi="宋体" w:cs="Times New Roman" w:hint="eastAsia"/>
                <w:b/>
                <w:color w:val="000000"/>
                <w:kern w:val="0"/>
                <w:sz w:val="22"/>
              </w:rPr>
              <w:t>元）</w:t>
            </w:r>
          </w:p>
        </w:tc>
      </w:tr>
      <w:tr w:rsidR="00753108" w:rsidRPr="00753108" w:rsidTr="009B692B">
        <w:trPr>
          <w:trHeight w:val="90"/>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lang w:bidi="ar"/>
              </w:rPr>
            </w:pP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color w:val="000000"/>
                <w:sz w:val="22"/>
                <w:lang w:bidi="ar"/>
              </w:rPr>
            </w:pPr>
            <w:r w:rsidRPr="00753108">
              <w:rPr>
                <w:rFonts w:ascii="宋体" w:eastAsia="宋体" w:hAnsi="宋体" w:cs="宋体" w:hint="eastAsia"/>
                <w:b/>
                <w:color w:val="000000"/>
                <w:kern w:val="0"/>
                <w:sz w:val="22"/>
                <w:lang w:bidi="ar"/>
              </w:rPr>
              <w:t>（一）设施专项养护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b/>
                <w:bCs/>
                <w:color w:val="000000"/>
                <w:sz w:val="22"/>
              </w:rPr>
              <w:t>规格</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sz w:val="22"/>
                <w:lang w:bidi="ar"/>
              </w:rPr>
            </w:pPr>
            <w:r w:rsidRPr="00753108">
              <w:rPr>
                <w:rFonts w:ascii="宋体" w:eastAsia="宋体" w:hAnsi="宋体" w:cs="宋体" w:hint="eastAsia"/>
                <w:b/>
                <w:bCs/>
                <w:color w:val="000000"/>
                <w:sz w:val="22"/>
                <w:lang w:bidi="ar"/>
              </w:rPr>
              <w:t>数量</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sz w:val="22"/>
                <w:lang w:bidi="ar"/>
              </w:rPr>
            </w:pPr>
            <w:r w:rsidRPr="00753108">
              <w:rPr>
                <w:rFonts w:ascii="宋体" w:eastAsia="宋体" w:hAnsi="宋体" w:cs="宋体" w:hint="eastAsia"/>
                <w:b/>
                <w:bCs/>
                <w:color w:val="000000"/>
                <w:sz w:val="22"/>
                <w:lang w:bidi="ar"/>
              </w:rPr>
              <w:t>备注</w:t>
            </w:r>
          </w:p>
        </w:tc>
      </w:tr>
      <w:tr w:rsidR="00753108" w:rsidRPr="00753108" w:rsidTr="009B692B">
        <w:trPr>
          <w:trHeight w:val="370"/>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sz w:val="22"/>
                <w:lang w:bidi="ar"/>
              </w:rPr>
            </w:pPr>
            <w:r w:rsidRPr="00753108">
              <w:rPr>
                <w:rFonts w:ascii="宋体" w:eastAsia="宋体" w:hAnsi="宋体" w:cs="宋体" w:hint="eastAsia"/>
                <w:b/>
                <w:bCs/>
                <w:color w:val="000000"/>
                <w:kern w:val="0"/>
                <w:sz w:val="22"/>
                <w:lang w:bidi="ar"/>
              </w:rPr>
              <w:t>1</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b/>
                <w:bCs/>
                <w:color w:val="000000"/>
                <w:kern w:val="0"/>
                <w:sz w:val="22"/>
                <w:lang w:bidi="ar"/>
              </w:rPr>
              <w:t>三林</w:t>
            </w:r>
            <w:proofErr w:type="gramStart"/>
            <w:r w:rsidRPr="00753108">
              <w:rPr>
                <w:rFonts w:ascii="宋体" w:eastAsia="宋体" w:hAnsi="宋体" w:cs="宋体" w:hint="eastAsia"/>
                <w:b/>
                <w:bCs/>
                <w:color w:val="000000"/>
                <w:kern w:val="0"/>
                <w:sz w:val="22"/>
                <w:lang w:bidi="ar"/>
              </w:rPr>
              <w:t>清风园</w:t>
            </w:r>
            <w:proofErr w:type="gramEnd"/>
            <w:r w:rsidRPr="00753108">
              <w:rPr>
                <w:rFonts w:ascii="宋体" w:eastAsia="宋体" w:hAnsi="宋体" w:cs="宋体" w:hint="eastAsia"/>
                <w:b/>
                <w:bCs/>
                <w:color w:val="000000"/>
                <w:kern w:val="0"/>
                <w:sz w:val="22"/>
                <w:lang w:bidi="ar"/>
              </w:rPr>
              <w:t>专项养护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sz w:val="22"/>
                <w:lang w:bidi="ar"/>
              </w:rPr>
            </w:pP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1.1</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清风</w:t>
            </w:r>
            <w:proofErr w:type="gramStart"/>
            <w:r w:rsidRPr="00753108">
              <w:rPr>
                <w:rFonts w:ascii="宋体" w:eastAsia="宋体" w:hAnsi="宋体" w:cs="宋体" w:hint="eastAsia"/>
                <w:color w:val="000000"/>
                <w:kern w:val="0"/>
                <w:sz w:val="22"/>
                <w:lang w:bidi="ar"/>
              </w:rPr>
              <w:t>廊广场</w:t>
            </w:r>
            <w:proofErr w:type="gramEnd"/>
            <w:r w:rsidRPr="00753108">
              <w:rPr>
                <w:rFonts w:ascii="宋体" w:eastAsia="宋体" w:hAnsi="宋体" w:cs="宋体" w:hint="eastAsia"/>
                <w:color w:val="000000"/>
                <w:kern w:val="0"/>
                <w:sz w:val="22"/>
                <w:lang w:bidi="ar"/>
              </w:rPr>
              <w:t>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座</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清洗保洁、地面维修、</w:t>
            </w:r>
            <w:proofErr w:type="gramStart"/>
            <w:r w:rsidRPr="00753108">
              <w:rPr>
                <w:rFonts w:ascii="宋体" w:eastAsia="宋体" w:hAnsi="宋体" w:cs="宋体" w:hint="eastAsia"/>
                <w:color w:val="000000"/>
                <w:sz w:val="22"/>
                <w:lang w:bidi="ar"/>
              </w:rPr>
              <w:t>廊架木制</w:t>
            </w:r>
            <w:proofErr w:type="gramEnd"/>
            <w:r w:rsidRPr="00753108">
              <w:rPr>
                <w:rFonts w:ascii="宋体" w:eastAsia="宋体" w:hAnsi="宋体" w:cs="宋体" w:hint="eastAsia"/>
                <w:color w:val="000000"/>
                <w:sz w:val="22"/>
                <w:lang w:bidi="ar"/>
              </w:rPr>
              <w:t>面刷漆</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1.2</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林风</w:t>
            </w:r>
            <w:proofErr w:type="gramStart"/>
            <w:r w:rsidRPr="00753108">
              <w:rPr>
                <w:rFonts w:ascii="宋体" w:eastAsia="宋体" w:hAnsi="宋体" w:cs="宋体" w:hint="eastAsia"/>
                <w:color w:val="000000"/>
                <w:kern w:val="0"/>
                <w:sz w:val="22"/>
                <w:lang w:bidi="ar"/>
              </w:rPr>
              <w:t>廊广场</w:t>
            </w:r>
            <w:proofErr w:type="gramEnd"/>
            <w:r w:rsidRPr="00753108">
              <w:rPr>
                <w:rFonts w:ascii="宋体" w:eastAsia="宋体" w:hAnsi="宋体" w:cs="宋体" w:hint="eastAsia"/>
                <w:color w:val="000000"/>
                <w:kern w:val="0"/>
                <w:sz w:val="22"/>
                <w:lang w:bidi="ar"/>
              </w:rPr>
              <w:t>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座</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清洗保洁、地面维修、</w:t>
            </w:r>
            <w:proofErr w:type="gramStart"/>
            <w:r w:rsidRPr="00753108">
              <w:rPr>
                <w:rFonts w:ascii="宋体" w:eastAsia="宋体" w:hAnsi="宋体" w:cs="宋体" w:hint="eastAsia"/>
                <w:color w:val="000000"/>
                <w:sz w:val="22"/>
                <w:lang w:bidi="ar"/>
              </w:rPr>
              <w:t>廊架木制</w:t>
            </w:r>
            <w:proofErr w:type="gramEnd"/>
            <w:r w:rsidRPr="00753108">
              <w:rPr>
                <w:rFonts w:ascii="宋体" w:eastAsia="宋体" w:hAnsi="宋体" w:cs="宋体" w:hint="eastAsia"/>
                <w:color w:val="000000"/>
                <w:sz w:val="22"/>
                <w:lang w:bidi="ar"/>
              </w:rPr>
              <w:t>面刷漆</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1.3</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roofErr w:type="gramStart"/>
            <w:r w:rsidRPr="00753108">
              <w:rPr>
                <w:rFonts w:ascii="宋体" w:eastAsia="宋体" w:hAnsi="宋体" w:cs="宋体" w:hint="eastAsia"/>
                <w:color w:val="000000"/>
                <w:kern w:val="0"/>
                <w:sz w:val="22"/>
                <w:lang w:bidi="ar"/>
              </w:rPr>
              <w:t>廉心亭</w:t>
            </w:r>
            <w:proofErr w:type="gramEnd"/>
            <w:r w:rsidRPr="00753108">
              <w:rPr>
                <w:rFonts w:ascii="宋体" w:eastAsia="宋体" w:hAnsi="宋体" w:cs="宋体" w:hint="eastAsia"/>
                <w:color w:val="000000"/>
                <w:kern w:val="0"/>
                <w:sz w:val="22"/>
                <w:lang w:bidi="ar"/>
              </w:rPr>
              <w:t>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座</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清洗保洁、地面维修、</w:t>
            </w:r>
            <w:proofErr w:type="gramStart"/>
            <w:r w:rsidRPr="00753108">
              <w:rPr>
                <w:rFonts w:ascii="宋体" w:eastAsia="宋体" w:hAnsi="宋体" w:cs="宋体" w:hint="eastAsia"/>
                <w:color w:val="000000"/>
                <w:sz w:val="22"/>
                <w:lang w:bidi="ar"/>
              </w:rPr>
              <w:t>廊架油漆</w:t>
            </w:r>
            <w:proofErr w:type="gramEnd"/>
            <w:r w:rsidRPr="00753108">
              <w:rPr>
                <w:rFonts w:ascii="宋体" w:eastAsia="宋体" w:hAnsi="宋体" w:cs="宋体" w:hint="eastAsia"/>
                <w:color w:val="000000"/>
                <w:sz w:val="22"/>
                <w:lang w:bidi="ar"/>
              </w:rPr>
              <w:t>、基础松动加固</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1.4</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入口雕塑养护（大屏幕）</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套</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保洁、电子屏维护、电路维修</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1.5</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印章雕塑养护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座</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清洗保洁、印章描字</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1.6</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卷轴景墙养护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座</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清洗保洁、石材面护理、基础松动加固</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1.7</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国际歌景墙养护（小屏幕）</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套</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保洁、电子屏维护、电路维修</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1.8</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廉政故事雕塑养护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座</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清洗保洁、基础松动加固</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1.9</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竹简雕塑养护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座</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4</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清洗保洁、基础松动加固、石材面护理</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1.10</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定制艺术灯箱</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套</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15</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保洁、灯具更换、电路维修</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p>
        </w:tc>
      </w:tr>
      <w:tr w:rsidR="00753108" w:rsidRPr="00753108" w:rsidTr="009B692B">
        <w:trPr>
          <w:trHeight w:val="430"/>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sz w:val="22"/>
                <w:lang w:bidi="ar"/>
              </w:rPr>
            </w:pPr>
            <w:r w:rsidRPr="00753108">
              <w:rPr>
                <w:rFonts w:ascii="宋体" w:eastAsia="宋体" w:hAnsi="宋体" w:cs="宋体" w:hint="eastAsia"/>
                <w:b/>
                <w:bCs/>
                <w:color w:val="000000"/>
                <w:kern w:val="0"/>
                <w:sz w:val="22"/>
                <w:lang w:bidi="ar"/>
              </w:rPr>
              <w:t>2</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b/>
                <w:bCs/>
                <w:color w:val="000000"/>
                <w:sz w:val="22"/>
              </w:rPr>
            </w:pPr>
            <w:r w:rsidRPr="00753108">
              <w:rPr>
                <w:rFonts w:ascii="宋体" w:eastAsia="宋体" w:hAnsi="宋体" w:cs="宋体" w:hint="eastAsia"/>
                <w:b/>
                <w:bCs/>
                <w:color w:val="000000"/>
                <w:kern w:val="0"/>
                <w:sz w:val="22"/>
                <w:lang w:bidi="ar"/>
              </w:rPr>
              <w:t>三林</w:t>
            </w:r>
            <w:proofErr w:type="gramStart"/>
            <w:r w:rsidRPr="00753108">
              <w:rPr>
                <w:rFonts w:ascii="宋体" w:eastAsia="宋体" w:hAnsi="宋体" w:cs="宋体" w:hint="eastAsia"/>
                <w:b/>
                <w:bCs/>
                <w:color w:val="000000"/>
                <w:kern w:val="0"/>
                <w:sz w:val="22"/>
                <w:lang w:bidi="ar"/>
              </w:rPr>
              <w:t>世</w:t>
            </w:r>
            <w:proofErr w:type="gramEnd"/>
            <w:r w:rsidRPr="00753108">
              <w:rPr>
                <w:rFonts w:ascii="宋体" w:eastAsia="宋体" w:hAnsi="宋体" w:cs="宋体" w:hint="eastAsia"/>
                <w:b/>
                <w:bCs/>
                <w:color w:val="000000"/>
                <w:kern w:val="0"/>
                <w:sz w:val="22"/>
                <w:lang w:bidi="ar"/>
              </w:rPr>
              <w:t>博社区廉政文化广场专项养护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备注</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2.1</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立体字/吸塑发光字</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套</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保洁、灯具更换、电路维修</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2.2</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灯箱/方形LED发光灯箱</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只</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24</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保洁、灯具更换、电路维修</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2.3</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浮雕墙（玻璃钢浮雕，包钛金框）</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套</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保洁、护理、构件修补</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2.4</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景观小品、雕塑/不锈钢烤漆造型)</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只</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3</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清洗保洁、基础松动加固、护理、构件修补</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2.5</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户外防水地灯、户外防水墙灯、洗墙灯、投射灯</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套</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保洁、灯具更换、电路维修</w:t>
            </w: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kern w:val="0"/>
                <w:sz w:val="22"/>
                <w:lang w:bidi="ar"/>
              </w:rPr>
            </w:pP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p>
        </w:tc>
      </w:tr>
      <w:tr w:rsidR="00753108" w:rsidRPr="00753108" w:rsidTr="009B692B">
        <w:trPr>
          <w:trHeight w:val="154"/>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sz w:val="22"/>
              </w:rPr>
            </w:pPr>
            <w:r w:rsidRPr="00753108">
              <w:rPr>
                <w:rFonts w:ascii="宋体" w:eastAsia="宋体" w:hAnsi="宋体" w:cs="宋体" w:hint="eastAsia"/>
                <w:b/>
                <w:bCs/>
                <w:color w:val="000000"/>
                <w:sz w:val="22"/>
              </w:rPr>
              <w:t>（二）日常专项养护</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b/>
                <w:bCs/>
                <w:color w:val="000000"/>
                <w:sz w:val="22"/>
                <w:lang w:bidi="ar"/>
              </w:rPr>
            </w:pP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b/>
                <w:bCs/>
                <w:color w:val="000000"/>
                <w:sz w:val="22"/>
                <w:lang w:bidi="ar"/>
              </w:rPr>
              <w:t>备注</w:t>
            </w:r>
          </w:p>
        </w:tc>
      </w:tr>
      <w:tr w:rsidR="00753108" w:rsidRPr="00753108" w:rsidTr="009B692B">
        <w:trPr>
          <w:trHeight w:val="329"/>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lastRenderedPageBreak/>
              <w:t>1</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绿化护栏增设</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米</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350</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及时增设</w:t>
            </w:r>
          </w:p>
        </w:tc>
      </w:tr>
      <w:tr w:rsidR="00753108" w:rsidRPr="00753108" w:rsidTr="009B692B">
        <w:trPr>
          <w:trHeight w:val="329"/>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2</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塑胶地坪换新</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390</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及时换新</w:t>
            </w:r>
          </w:p>
        </w:tc>
      </w:tr>
      <w:tr w:rsidR="00753108" w:rsidRPr="00753108" w:rsidTr="009B692B">
        <w:trPr>
          <w:trHeight w:val="329"/>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3</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绿化护栏维修</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米</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160</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及时维修</w:t>
            </w:r>
          </w:p>
        </w:tc>
      </w:tr>
      <w:tr w:rsidR="00753108" w:rsidRPr="00753108" w:rsidTr="009B692B">
        <w:trPr>
          <w:trHeight w:val="329"/>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4</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照明设施维修</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米</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75</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及时维修</w:t>
            </w:r>
          </w:p>
        </w:tc>
      </w:tr>
      <w:tr w:rsidR="00753108" w:rsidRPr="00753108" w:rsidTr="009B692B">
        <w:trPr>
          <w:trHeight w:val="329"/>
          <w:jc w:val="center"/>
        </w:trPr>
        <w:tc>
          <w:tcPr>
            <w:tcW w:w="532"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5</w:t>
            </w:r>
          </w:p>
        </w:tc>
        <w:tc>
          <w:tcPr>
            <w:tcW w:w="363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绿道铺装维修</w:t>
            </w:r>
          </w:p>
        </w:tc>
        <w:tc>
          <w:tcPr>
            <w:tcW w:w="1350"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w:t>
            </w:r>
          </w:p>
        </w:tc>
        <w:tc>
          <w:tcPr>
            <w:tcW w:w="1477"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300</w:t>
            </w:r>
          </w:p>
        </w:tc>
        <w:tc>
          <w:tcPr>
            <w:tcW w:w="2230" w:type="dxa"/>
            <w:gridSpan w:val="2"/>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宋体" w:eastAsia="宋体" w:hAnsi="宋体" w:cs="宋体" w:hint="eastAsia"/>
                <w:color w:val="000000"/>
                <w:sz w:val="22"/>
                <w:lang w:bidi="ar"/>
              </w:rPr>
              <w:t>及时维修</w:t>
            </w:r>
          </w:p>
        </w:tc>
      </w:tr>
      <w:tr w:rsidR="00753108" w:rsidRPr="00753108" w:rsidTr="009B692B">
        <w:trPr>
          <w:trHeight w:val="399"/>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6</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绿地改造提升</w:t>
            </w:r>
          </w:p>
        </w:tc>
        <w:tc>
          <w:tcPr>
            <w:tcW w:w="13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jc w:val="center"/>
              <w:rPr>
                <w:rFonts w:ascii="宋体" w:eastAsia="宋体" w:hAnsi="宋体" w:cs="宋体"/>
                <w:color w:val="000000"/>
                <w:sz w:val="22"/>
              </w:rPr>
            </w:pPr>
            <w:r w:rsidRPr="00753108">
              <w:rPr>
                <w:rFonts w:ascii="宋体" w:eastAsia="宋体" w:hAnsi="宋体" w:cs="宋体" w:hint="eastAsia"/>
                <w:color w:val="000000"/>
                <w:sz w:val="22"/>
              </w:rPr>
              <w:t>550</w:t>
            </w:r>
          </w:p>
        </w:tc>
        <w:tc>
          <w:tcPr>
            <w:tcW w:w="223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sz w:val="22"/>
                <w:lang w:bidi="ar"/>
              </w:rPr>
            </w:pPr>
            <w:r w:rsidRPr="00753108">
              <w:rPr>
                <w:rFonts w:ascii="Times New Roman" w:eastAsia="宋体" w:hAnsi="Times New Roman" w:cs="Times New Roman" w:hint="eastAsia"/>
                <w:szCs w:val="20"/>
              </w:rPr>
              <w:t>按方案实施</w:t>
            </w:r>
          </w:p>
        </w:tc>
      </w:tr>
      <w:tr w:rsidR="00753108" w:rsidRPr="00753108" w:rsidTr="009B692B">
        <w:trPr>
          <w:trHeight w:val="509"/>
          <w:jc w:val="center"/>
        </w:trPr>
        <w:tc>
          <w:tcPr>
            <w:tcW w:w="9219" w:type="dxa"/>
            <w:gridSpan w:val="6"/>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snapToGrid w:val="0"/>
              <w:spacing w:line="300" w:lineRule="auto"/>
              <w:jc w:val="left"/>
              <w:outlineLvl w:val="2"/>
              <w:rPr>
                <w:rFonts w:ascii="宋体" w:eastAsia="宋体" w:hAnsi="宋体" w:cs="Times New Roman"/>
                <w:bCs/>
                <w:color w:val="000000"/>
                <w:sz w:val="22"/>
              </w:rPr>
            </w:pPr>
            <w:bookmarkStart w:id="44" w:name="_Toc236225780"/>
            <w:r w:rsidRPr="00753108">
              <w:rPr>
                <w:rFonts w:ascii="宋体" w:eastAsia="宋体" w:hAnsi="宋体" w:cs="Times New Roman" w:hint="eastAsia"/>
                <w:b/>
                <w:color w:val="000000"/>
                <w:kern w:val="0"/>
                <w:sz w:val="22"/>
              </w:rPr>
              <w:t>三、应急抢险（最高限价：</w:t>
            </w:r>
            <w:r w:rsidRPr="00753108">
              <w:rPr>
                <w:rFonts w:ascii="宋体" w:eastAsia="宋体" w:hAnsi="宋体" w:cs="Times New Roman"/>
                <w:b/>
                <w:color w:val="000000"/>
                <w:kern w:val="0"/>
                <w:sz w:val="22"/>
              </w:rPr>
              <w:t>268,697</w:t>
            </w:r>
            <w:r w:rsidRPr="00753108">
              <w:rPr>
                <w:rFonts w:ascii="宋体" w:eastAsia="宋体" w:hAnsi="宋体" w:cs="Times New Roman" w:hint="eastAsia"/>
                <w:b/>
                <w:color w:val="000000"/>
                <w:kern w:val="0"/>
                <w:sz w:val="22"/>
              </w:rPr>
              <w:t>元）</w:t>
            </w:r>
            <w:bookmarkEnd w:id="44"/>
          </w:p>
        </w:tc>
      </w:tr>
      <w:tr w:rsidR="00753108" w:rsidRPr="00753108" w:rsidTr="009B692B">
        <w:trPr>
          <w:trHeight w:val="509"/>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防汛防台（含抢险物资采购、树木扶正、设施抢修）费用</w:t>
            </w:r>
          </w:p>
        </w:tc>
        <w:tc>
          <w:tcPr>
            <w:tcW w:w="1350"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项</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w:t>
            </w:r>
          </w:p>
        </w:tc>
        <w:tc>
          <w:tcPr>
            <w:tcW w:w="223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
        </w:tc>
      </w:tr>
      <w:tr w:rsidR="00753108" w:rsidRPr="00753108" w:rsidTr="009B692B">
        <w:trPr>
          <w:trHeight w:val="509"/>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2</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设施（绿地内标志牌、绿化小品等设施）被盗及意外损失修复经费</w:t>
            </w:r>
          </w:p>
        </w:tc>
        <w:tc>
          <w:tcPr>
            <w:tcW w:w="1350"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项</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w:t>
            </w:r>
          </w:p>
        </w:tc>
        <w:tc>
          <w:tcPr>
            <w:tcW w:w="223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
        </w:tc>
      </w:tr>
      <w:tr w:rsidR="00753108" w:rsidRPr="00753108" w:rsidTr="009B692B">
        <w:trPr>
          <w:trHeight w:val="509"/>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3</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综合整治、清理土方污染、飞车垃圾、清理黑色广告等各类费用</w:t>
            </w:r>
          </w:p>
        </w:tc>
        <w:tc>
          <w:tcPr>
            <w:tcW w:w="1350"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项</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w:t>
            </w:r>
          </w:p>
        </w:tc>
        <w:tc>
          <w:tcPr>
            <w:tcW w:w="223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
        </w:tc>
      </w:tr>
      <w:tr w:rsidR="00753108" w:rsidRPr="00753108" w:rsidTr="009B692B">
        <w:trPr>
          <w:trHeight w:val="509"/>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4</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保险以及各类创建活动支出经费</w:t>
            </w:r>
          </w:p>
        </w:tc>
        <w:tc>
          <w:tcPr>
            <w:tcW w:w="1350"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项</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w:t>
            </w:r>
          </w:p>
        </w:tc>
        <w:tc>
          <w:tcPr>
            <w:tcW w:w="223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
        </w:tc>
      </w:tr>
      <w:tr w:rsidR="00753108" w:rsidRPr="00753108" w:rsidTr="009B692B">
        <w:trPr>
          <w:trHeight w:val="509"/>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5</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投诉处理及三八线整治</w:t>
            </w:r>
          </w:p>
        </w:tc>
        <w:tc>
          <w:tcPr>
            <w:tcW w:w="1350"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项</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w:t>
            </w:r>
          </w:p>
        </w:tc>
        <w:tc>
          <w:tcPr>
            <w:tcW w:w="223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
        </w:tc>
      </w:tr>
      <w:tr w:rsidR="00753108" w:rsidRPr="00753108" w:rsidTr="009B692B">
        <w:trPr>
          <w:trHeight w:val="509"/>
          <w:jc w:val="center"/>
        </w:trPr>
        <w:tc>
          <w:tcPr>
            <w:tcW w:w="5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6</w:t>
            </w:r>
          </w:p>
        </w:tc>
        <w:tc>
          <w:tcPr>
            <w:tcW w:w="36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其他业主认为需</w:t>
            </w:r>
            <w:proofErr w:type="gramStart"/>
            <w:r w:rsidRPr="00753108">
              <w:rPr>
                <w:rFonts w:ascii="宋体" w:eastAsia="宋体" w:hAnsi="宋体" w:cs="宋体" w:hint="eastAsia"/>
                <w:color w:val="000000"/>
                <w:kern w:val="0"/>
                <w:sz w:val="22"/>
                <w:lang w:bidi="ar"/>
              </w:rPr>
              <w:t>由成交供应商处理</w:t>
            </w:r>
            <w:proofErr w:type="gramEnd"/>
            <w:r w:rsidRPr="00753108">
              <w:rPr>
                <w:rFonts w:ascii="宋体" w:eastAsia="宋体" w:hAnsi="宋体" w:cs="宋体" w:hint="eastAsia"/>
                <w:color w:val="000000"/>
                <w:kern w:val="0"/>
                <w:sz w:val="22"/>
                <w:lang w:bidi="ar"/>
              </w:rPr>
              <w:t>的临时发生的费用</w:t>
            </w:r>
          </w:p>
        </w:tc>
        <w:tc>
          <w:tcPr>
            <w:tcW w:w="1350"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项</w:t>
            </w:r>
          </w:p>
        </w:tc>
        <w:tc>
          <w:tcPr>
            <w:tcW w:w="1477"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center"/>
              <w:textAlignment w:val="center"/>
              <w:rPr>
                <w:rFonts w:ascii="宋体" w:eastAsia="宋体" w:hAnsi="宋体" w:cs="宋体"/>
                <w:color w:val="000000"/>
                <w:kern w:val="0"/>
                <w:sz w:val="22"/>
                <w:lang w:bidi="ar"/>
              </w:rPr>
            </w:pPr>
            <w:r w:rsidRPr="00753108">
              <w:rPr>
                <w:rFonts w:ascii="宋体" w:eastAsia="宋体" w:hAnsi="宋体" w:cs="宋体" w:hint="eastAsia"/>
                <w:color w:val="000000"/>
                <w:kern w:val="0"/>
                <w:sz w:val="22"/>
                <w:lang w:bidi="ar"/>
              </w:rPr>
              <w:t>1</w:t>
            </w:r>
          </w:p>
        </w:tc>
        <w:tc>
          <w:tcPr>
            <w:tcW w:w="223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753108" w:rsidRPr="00753108" w:rsidRDefault="00753108" w:rsidP="00753108">
            <w:pPr>
              <w:widowControl/>
              <w:jc w:val="left"/>
              <w:textAlignment w:val="center"/>
              <w:rPr>
                <w:rFonts w:ascii="宋体" w:eastAsia="宋体" w:hAnsi="宋体" w:cs="宋体"/>
                <w:color w:val="000000"/>
                <w:kern w:val="0"/>
                <w:sz w:val="22"/>
                <w:lang w:bidi="ar"/>
              </w:rPr>
            </w:pPr>
          </w:p>
        </w:tc>
      </w:tr>
    </w:tbl>
    <w:p w:rsidR="00753108" w:rsidRPr="00753108" w:rsidRDefault="00753108" w:rsidP="00753108">
      <w:pPr>
        <w:spacing w:line="300" w:lineRule="auto"/>
        <w:rPr>
          <w:rFonts w:ascii="Times New Roman" w:eastAsia="宋体" w:hAnsi="Times New Roman" w:cs="Times New Roman"/>
          <w:bCs/>
          <w:sz w:val="22"/>
        </w:rPr>
      </w:pPr>
      <w:r w:rsidRPr="00753108">
        <w:rPr>
          <w:rFonts w:ascii="Times New Roman" w:eastAsia="宋体" w:hAnsi="Times New Roman" w:cs="Times New Roman"/>
          <w:bCs/>
          <w:sz w:val="22"/>
        </w:rPr>
        <w:t>说明：</w:t>
      </w:r>
      <w:r w:rsidRPr="00753108">
        <w:rPr>
          <w:rFonts w:ascii="Times New Roman" w:eastAsia="宋体" w:hAnsi="Times New Roman" w:cs="Times New Roman"/>
          <w:b/>
          <w:color w:val="0000FF"/>
          <w:sz w:val="22"/>
          <w:szCs w:val="20"/>
        </w:rPr>
        <w:t>投标人不得对表内工作量进行缩减。</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bCs/>
          <w:sz w:val="22"/>
        </w:rPr>
      </w:pPr>
      <w:r w:rsidRPr="00753108">
        <w:rPr>
          <w:rFonts w:ascii="Times New Roman" w:eastAsia="宋体" w:hAnsi="Times New Roman" w:cs="Times New Roman"/>
          <w:bCs/>
          <w:sz w:val="22"/>
        </w:rPr>
        <w:t xml:space="preserve">9.2 </w:t>
      </w:r>
      <w:r w:rsidRPr="00753108">
        <w:rPr>
          <w:rFonts w:ascii="Times New Roman" w:eastAsia="宋体" w:hAnsi="Times New Roman" w:cs="Times New Roman"/>
          <w:bCs/>
          <w:sz w:val="22"/>
        </w:rPr>
        <w:t>日常养护工作基本要求</w:t>
      </w:r>
    </w:p>
    <w:p w:rsidR="00753108" w:rsidRPr="00753108" w:rsidRDefault="00753108" w:rsidP="00753108">
      <w:pPr>
        <w:widowControl/>
        <w:spacing w:line="300" w:lineRule="auto"/>
        <w:ind w:firstLineChars="192" w:firstLine="422"/>
        <w:jc w:val="left"/>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9.2.1</w:t>
      </w:r>
      <w:r w:rsidRPr="00753108">
        <w:rPr>
          <w:rFonts w:ascii="Times New Roman" w:eastAsia="宋体" w:hAnsi="Times New Roman" w:cs="Times New Roman" w:hint="eastAsia"/>
          <w:bCs/>
          <w:color w:val="000000"/>
          <w:sz w:val="22"/>
          <w:szCs w:val="20"/>
        </w:rPr>
        <w:t>绿化日常养护具体要求</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1</w:t>
      </w:r>
      <w:r w:rsidRPr="00753108">
        <w:rPr>
          <w:rFonts w:ascii="Times New Roman" w:eastAsia="宋体" w:hAnsi="Times New Roman" w:cs="Times New Roman"/>
          <w:bCs/>
          <w:color w:val="000000"/>
          <w:sz w:val="22"/>
          <w:szCs w:val="20"/>
        </w:rPr>
        <w:t>）街道绿地要求：养护工人着装规范、无枯枝死树、黄土不裸露、修剪规范、施肥合理、病虫害防治及时有效、绿地整洁无垃圾、无责任性投诉，保持良好的景观面貌。</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2</w:t>
      </w:r>
      <w:r w:rsidRPr="00753108">
        <w:rPr>
          <w:rFonts w:ascii="Times New Roman" w:eastAsia="宋体" w:hAnsi="Times New Roman" w:cs="Times New Roman"/>
          <w:bCs/>
          <w:color w:val="000000"/>
          <w:sz w:val="22"/>
          <w:szCs w:val="20"/>
        </w:rPr>
        <w:t>）行道树要求：树种规格统一，植株青枝绿叶、修剪规范、整体面貌良好、树穴盖板平整（黄土不裸露）无垃圾积水、无倾斜株缺株死株、病虫害防治及时有效、护树桩绑扎规范无缺损、防台工作准备充分。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3</w:t>
      </w:r>
      <w:r w:rsidRPr="00753108">
        <w:rPr>
          <w:rFonts w:ascii="Times New Roman" w:eastAsia="宋体" w:hAnsi="Times New Roman" w:cs="Times New Roman"/>
          <w:bCs/>
          <w:color w:val="000000"/>
          <w:sz w:val="22"/>
          <w:szCs w:val="20"/>
        </w:rPr>
        <w:t>）园林小品、绿地及行道树附属设施以及其他相关设施养护得当、完整无缺损，保持良好的景观效果。花箱（花钵）养护保证每季至少换花一次</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bCs/>
          <w:color w:val="000000"/>
          <w:sz w:val="22"/>
          <w:szCs w:val="20"/>
        </w:rPr>
        <w:t>换</w:t>
      </w:r>
      <w:proofErr w:type="gramStart"/>
      <w:r w:rsidRPr="00753108">
        <w:rPr>
          <w:rFonts w:ascii="Times New Roman" w:eastAsia="宋体" w:hAnsi="Times New Roman" w:cs="Times New Roman"/>
          <w:bCs/>
          <w:color w:val="000000"/>
          <w:sz w:val="22"/>
          <w:szCs w:val="20"/>
        </w:rPr>
        <w:t>花方案</w:t>
      </w:r>
      <w:proofErr w:type="gramEnd"/>
      <w:r w:rsidRPr="00753108">
        <w:rPr>
          <w:rFonts w:ascii="Times New Roman" w:eastAsia="宋体" w:hAnsi="Times New Roman" w:cs="Times New Roman"/>
          <w:bCs/>
          <w:color w:val="000000"/>
          <w:sz w:val="22"/>
          <w:szCs w:val="20"/>
        </w:rPr>
        <w:t>须经管理单位审核，换花期黄土裸露时间不超过</w:t>
      </w:r>
      <w:r w:rsidRPr="00753108">
        <w:rPr>
          <w:rFonts w:ascii="Times New Roman" w:eastAsia="宋体" w:hAnsi="Times New Roman" w:cs="Times New Roman"/>
          <w:bCs/>
          <w:color w:val="000000"/>
          <w:sz w:val="22"/>
          <w:szCs w:val="20"/>
        </w:rPr>
        <w:t>24</w:t>
      </w:r>
      <w:r w:rsidRPr="00753108">
        <w:rPr>
          <w:rFonts w:ascii="Times New Roman" w:eastAsia="宋体" w:hAnsi="Times New Roman" w:cs="Times New Roman"/>
          <w:bCs/>
          <w:color w:val="000000"/>
          <w:sz w:val="22"/>
          <w:szCs w:val="20"/>
        </w:rPr>
        <w:t>小时。日常养护措施到位</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bCs/>
          <w:color w:val="000000"/>
          <w:sz w:val="22"/>
          <w:szCs w:val="20"/>
        </w:rPr>
        <w:t>花卉植物配置效果良好</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bCs/>
          <w:color w:val="000000"/>
          <w:sz w:val="22"/>
          <w:szCs w:val="20"/>
        </w:rPr>
        <w:t>无杂物垃圾</w:t>
      </w:r>
      <w:r w:rsidRPr="00753108">
        <w:rPr>
          <w:rFonts w:ascii="Times New Roman" w:eastAsia="宋体" w:hAnsi="Times New Roman" w:cs="Times New Roman" w:hint="eastAsia"/>
          <w:bCs/>
          <w:color w:val="000000"/>
          <w:sz w:val="22"/>
          <w:szCs w:val="20"/>
        </w:rPr>
        <w:t>，</w:t>
      </w:r>
      <w:proofErr w:type="gramStart"/>
      <w:r w:rsidRPr="00753108">
        <w:rPr>
          <w:rFonts w:ascii="Times New Roman" w:eastAsia="宋体" w:hAnsi="Times New Roman" w:cs="Times New Roman"/>
          <w:bCs/>
          <w:color w:val="000000"/>
          <w:sz w:val="22"/>
          <w:szCs w:val="20"/>
        </w:rPr>
        <w:t>花箱</w:t>
      </w:r>
      <w:proofErr w:type="gramEnd"/>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花钵</w:t>
      </w: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清洁美观、损坏后及时维修或更新。</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4</w:t>
      </w:r>
      <w:r w:rsidRPr="00753108">
        <w:rPr>
          <w:rFonts w:ascii="Times New Roman" w:eastAsia="宋体" w:hAnsi="Times New Roman" w:cs="Times New Roman"/>
          <w:bCs/>
          <w:color w:val="000000"/>
          <w:sz w:val="22"/>
          <w:szCs w:val="20"/>
        </w:rPr>
        <w:t>）施肥浇水：灌溉时间视土壤的水分含量和气温变化进行控制，每次浇水必须浇透，使水分真正到达植物的根系，如有需要，可对植株整体进行喷淋。高温橙色、红色预警时，应严格按绿化保养计划进行绿化浇水维护，浇水时间应在早上</w:t>
      </w:r>
      <w:r w:rsidRPr="00753108">
        <w:rPr>
          <w:rFonts w:ascii="Times New Roman" w:eastAsia="宋体" w:hAnsi="Times New Roman" w:cs="Times New Roman"/>
          <w:bCs/>
          <w:color w:val="000000"/>
          <w:sz w:val="22"/>
          <w:szCs w:val="20"/>
        </w:rPr>
        <w:t>9</w:t>
      </w:r>
      <w:r w:rsidRPr="00753108">
        <w:rPr>
          <w:rFonts w:ascii="Times New Roman" w:eastAsia="宋体" w:hAnsi="Times New Roman" w:cs="Times New Roman"/>
          <w:bCs/>
          <w:color w:val="000000"/>
          <w:sz w:val="22"/>
          <w:szCs w:val="20"/>
        </w:rPr>
        <w:t>点前或傍晚日落后，避开温度最高的时段。</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植物种植时间多为每年下半年，植物施肥须等植物根系损伤恢复并开始生长后才能进行，即苗木种植约半年后，乔木施肥以复合肥为主；部分喜酸植物可增施硫酸亚铁肥料；喜肥植物如海桐需多施磷肥；草坪种植</w:t>
      </w:r>
      <w:r w:rsidRPr="00753108">
        <w:rPr>
          <w:rFonts w:ascii="Times New Roman" w:eastAsia="宋体" w:hAnsi="Times New Roman" w:cs="Times New Roman"/>
          <w:bCs/>
          <w:color w:val="000000"/>
          <w:sz w:val="22"/>
          <w:szCs w:val="20"/>
        </w:rPr>
        <w:t>3-6</w:t>
      </w:r>
      <w:r w:rsidRPr="00753108">
        <w:rPr>
          <w:rFonts w:ascii="Times New Roman" w:eastAsia="宋体" w:hAnsi="Times New Roman" w:cs="Times New Roman"/>
          <w:bCs/>
          <w:color w:val="000000"/>
          <w:sz w:val="22"/>
          <w:szCs w:val="20"/>
        </w:rPr>
        <w:t>个月后，可施用肥料为硫酸铵，以</w:t>
      </w:r>
      <w:r w:rsidRPr="00753108">
        <w:rPr>
          <w:rFonts w:ascii="Times New Roman" w:eastAsia="宋体" w:hAnsi="Times New Roman" w:cs="Times New Roman"/>
          <w:bCs/>
          <w:color w:val="000000"/>
          <w:sz w:val="22"/>
          <w:szCs w:val="20"/>
        </w:rPr>
        <w:t>1:1000</w:t>
      </w:r>
      <w:r w:rsidRPr="00753108">
        <w:rPr>
          <w:rFonts w:ascii="Times New Roman" w:eastAsia="宋体" w:hAnsi="Times New Roman" w:cs="Times New Roman"/>
          <w:bCs/>
          <w:color w:val="000000"/>
          <w:sz w:val="22"/>
          <w:szCs w:val="20"/>
        </w:rPr>
        <w:t>浓度进行叶面喷洒和根部浇灌，施肥间隔须大于三个月。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lastRenderedPageBreak/>
        <w:t>（</w:t>
      </w:r>
      <w:r w:rsidRPr="00753108">
        <w:rPr>
          <w:rFonts w:ascii="Times New Roman" w:eastAsia="宋体" w:hAnsi="Times New Roman" w:cs="Times New Roman"/>
          <w:bCs/>
          <w:color w:val="000000"/>
          <w:sz w:val="22"/>
          <w:szCs w:val="20"/>
        </w:rPr>
        <w:t>5</w:t>
      </w:r>
      <w:r w:rsidRPr="00753108">
        <w:rPr>
          <w:rFonts w:ascii="Times New Roman" w:eastAsia="宋体" w:hAnsi="Times New Roman" w:cs="Times New Roman"/>
          <w:bCs/>
          <w:color w:val="000000"/>
          <w:sz w:val="22"/>
          <w:szCs w:val="20"/>
        </w:rPr>
        <w:t>）对管理区域内的毁绿、占</w:t>
      </w:r>
      <w:proofErr w:type="gramStart"/>
      <w:r w:rsidRPr="00753108">
        <w:rPr>
          <w:rFonts w:ascii="Times New Roman" w:eastAsia="宋体" w:hAnsi="Times New Roman" w:cs="Times New Roman"/>
          <w:bCs/>
          <w:color w:val="000000"/>
          <w:sz w:val="22"/>
          <w:szCs w:val="20"/>
        </w:rPr>
        <w:t>绿现象</w:t>
      </w:r>
      <w:proofErr w:type="gramEnd"/>
      <w:r w:rsidRPr="00753108">
        <w:rPr>
          <w:rFonts w:ascii="Times New Roman" w:eastAsia="宋体" w:hAnsi="Times New Roman" w:cs="Times New Roman"/>
          <w:bCs/>
          <w:color w:val="000000"/>
          <w:sz w:val="22"/>
          <w:szCs w:val="20"/>
        </w:rPr>
        <w:t>能及时发现，及时采取有效措施进行阻止并及时向相关科室反馈沟通，同时请求城管、公安等执法部门支持。</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6</w:t>
      </w:r>
      <w:r w:rsidRPr="00753108">
        <w:rPr>
          <w:rFonts w:ascii="Times New Roman" w:eastAsia="宋体" w:hAnsi="Times New Roman" w:cs="Times New Roman"/>
          <w:bCs/>
          <w:color w:val="000000"/>
          <w:sz w:val="22"/>
          <w:szCs w:val="20"/>
        </w:rPr>
        <w:t>）绿化养护作业文明规范、安全操作，无不文明、不安全事故发生、无投诉事件。</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7</w:t>
      </w:r>
      <w:r w:rsidRPr="00753108">
        <w:rPr>
          <w:rFonts w:ascii="Times New Roman" w:eastAsia="宋体" w:hAnsi="Times New Roman" w:cs="Times New Roman"/>
          <w:bCs/>
          <w:color w:val="000000"/>
          <w:sz w:val="22"/>
          <w:szCs w:val="20"/>
        </w:rPr>
        <w:t>）认真完成重大任务、重大检查以及管理部门布置的其他养护任务。</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8</w:t>
      </w:r>
      <w:r w:rsidRPr="00753108">
        <w:rPr>
          <w:rFonts w:ascii="Times New Roman" w:eastAsia="宋体" w:hAnsi="Times New Roman" w:cs="Times New Roman"/>
          <w:bCs/>
          <w:color w:val="000000"/>
          <w:sz w:val="22"/>
          <w:szCs w:val="20"/>
        </w:rPr>
        <w:t>）认真完成浦东绿化养护信息管理平台各类数据的更新维护，包括养护企业信息的录入、设施量的更新、养护计划上报、养护记录台</w:t>
      </w:r>
      <w:proofErr w:type="gramStart"/>
      <w:r w:rsidRPr="00753108">
        <w:rPr>
          <w:rFonts w:ascii="Times New Roman" w:eastAsia="宋体" w:hAnsi="Times New Roman" w:cs="Times New Roman"/>
          <w:bCs/>
          <w:color w:val="000000"/>
          <w:sz w:val="22"/>
          <w:szCs w:val="20"/>
        </w:rPr>
        <w:t>账</w:t>
      </w:r>
      <w:proofErr w:type="gramEnd"/>
      <w:r w:rsidRPr="00753108">
        <w:rPr>
          <w:rFonts w:ascii="Times New Roman" w:eastAsia="宋体" w:hAnsi="Times New Roman" w:cs="Times New Roman"/>
          <w:bCs/>
          <w:color w:val="000000"/>
          <w:sz w:val="22"/>
          <w:szCs w:val="20"/>
        </w:rPr>
        <w:t>录入等。</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9</w:t>
      </w:r>
      <w:r w:rsidRPr="00753108">
        <w:rPr>
          <w:rFonts w:ascii="Times New Roman" w:eastAsia="宋体" w:hAnsi="Times New Roman" w:cs="Times New Roman"/>
          <w:bCs/>
          <w:color w:val="000000"/>
          <w:sz w:val="22"/>
          <w:szCs w:val="20"/>
        </w:rPr>
        <w:t>）胸径大于</w:t>
      </w:r>
      <w:r w:rsidRPr="00753108">
        <w:rPr>
          <w:rFonts w:ascii="Times New Roman" w:eastAsia="宋体" w:hAnsi="Times New Roman" w:cs="Times New Roman"/>
          <w:bCs/>
          <w:color w:val="000000"/>
          <w:sz w:val="22"/>
          <w:szCs w:val="20"/>
        </w:rPr>
        <w:t>40cm</w:t>
      </w:r>
      <w:r w:rsidRPr="00753108">
        <w:rPr>
          <w:rFonts w:ascii="Times New Roman" w:eastAsia="宋体" w:hAnsi="Times New Roman" w:cs="Times New Roman"/>
          <w:bCs/>
          <w:color w:val="000000"/>
          <w:sz w:val="22"/>
          <w:szCs w:val="20"/>
        </w:rPr>
        <w:t>为特大树，</w:t>
      </w:r>
      <w:r w:rsidRPr="00753108">
        <w:rPr>
          <w:rFonts w:ascii="Times New Roman" w:eastAsia="宋体" w:hAnsi="Times New Roman" w:cs="Times New Roman"/>
          <w:bCs/>
          <w:color w:val="000000"/>
          <w:sz w:val="22"/>
          <w:szCs w:val="20"/>
        </w:rPr>
        <w:t>25cm-40cm</w:t>
      </w:r>
      <w:r w:rsidRPr="00753108">
        <w:rPr>
          <w:rFonts w:ascii="Times New Roman" w:eastAsia="宋体" w:hAnsi="Times New Roman" w:cs="Times New Roman"/>
          <w:bCs/>
          <w:color w:val="000000"/>
          <w:sz w:val="22"/>
          <w:szCs w:val="20"/>
        </w:rPr>
        <w:t>（含</w:t>
      </w:r>
      <w:r w:rsidRPr="00753108">
        <w:rPr>
          <w:rFonts w:ascii="Times New Roman" w:eastAsia="宋体" w:hAnsi="Times New Roman" w:cs="Times New Roman"/>
          <w:bCs/>
          <w:color w:val="000000"/>
          <w:sz w:val="22"/>
          <w:szCs w:val="20"/>
        </w:rPr>
        <w:t>40cm</w:t>
      </w:r>
      <w:r w:rsidRPr="00753108">
        <w:rPr>
          <w:rFonts w:ascii="Times New Roman" w:eastAsia="宋体" w:hAnsi="Times New Roman" w:cs="Times New Roman"/>
          <w:bCs/>
          <w:color w:val="000000"/>
          <w:sz w:val="22"/>
          <w:szCs w:val="20"/>
        </w:rPr>
        <w:t>）为大树，</w:t>
      </w:r>
      <w:r w:rsidRPr="00753108">
        <w:rPr>
          <w:rFonts w:ascii="Times New Roman" w:eastAsia="宋体" w:hAnsi="Times New Roman" w:cs="Times New Roman"/>
          <w:bCs/>
          <w:color w:val="000000"/>
          <w:sz w:val="22"/>
          <w:szCs w:val="20"/>
        </w:rPr>
        <w:t>15cm-25cm</w:t>
      </w:r>
      <w:r w:rsidRPr="00753108">
        <w:rPr>
          <w:rFonts w:ascii="Times New Roman" w:eastAsia="宋体" w:hAnsi="Times New Roman" w:cs="Times New Roman"/>
          <w:bCs/>
          <w:color w:val="000000"/>
          <w:sz w:val="22"/>
          <w:szCs w:val="20"/>
        </w:rPr>
        <w:t>（含</w:t>
      </w:r>
      <w:r w:rsidRPr="00753108">
        <w:rPr>
          <w:rFonts w:ascii="Times New Roman" w:eastAsia="宋体" w:hAnsi="Times New Roman" w:cs="Times New Roman"/>
          <w:bCs/>
          <w:color w:val="000000"/>
          <w:sz w:val="22"/>
          <w:szCs w:val="20"/>
        </w:rPr>
        <w:t>25cm</w:t>
      </w:r>
      <w:r w:rsidRPr="00753108">
        <w:rPr>
          <w:rFonts w:ascii="Times New Roman" w:eastAsia="宋体" w:hAnsi="Times New Roman" w:cs="Times New Roman"/>
          <w:bCs/>
          <w:color w:val="000000"/>
          <w:sz w:val="22"/>
          <w:szCs w:val="20"/>
        </w:rPr>
        <w:t>）为中树，小于等于</w:t>
      </w:r>
      <w:r w:rsidRPr="00753108">
        <w:rPr>
          <w:rFonts w:ascii="Times New Roman" w:eastAsia="宋体" w:hAnsi="Times New Roman" w:cs="Times New Roman"/>
          <w:bCs/>
          <w:color w:val="000000"/>
          <w:sz w:val="22"/>
          <w:szCs w:val="20"/>
        </w:rPr>
        <w:t>15cm</w:t>
      </w:r>
      <w:r w:rsidRPr="00753108">
        <w:rPr>
          <w:rFonts w:ascii="Times New Roman" w:eastAsia="宋体" w:hAnsi="Times New Roman" w:cs="Times New Roman"/>
          <w:bCs/>
          <w:color w:val="000000"/>
          <w:sz w:val="22"/>
          <w:szCs w:val="20"/>
        </w:rPr>
        <w:t>为小树</w:t>
      </w:r>
      <w:r w:rsidRPr="00753108">
        <w:rPr>
          <w:rFonts w:ascii="Times New Roman" w:eastAsia="宋体" w:hAnsi="Times New Roman" w:cs="Times New Roman" w:hint="eastAsia"/>
          <w:bCs/>
          <w:color w:val="000000"/>
          <w:sz w:val="22"/>
          <w:szCs w:val="20"/>
        </w:rPr>
        <w:t>。</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w:t>
      </w:r>
      <w:r w:rsidRPr="00753108">
        <w:rPr>
          <w:rFonts w:ascii="Times New Roman" w:eastAsia="宋体" w:hAnsi="Times New Roman" w:cs="Times New Roman"/>
          <w:bCs/>
          <w:color w:val="000000"/>
          <w:sz w:val="22"/>
          <w:szCs w:val="20"/>
        </w:rPr>
        <w:t>10</w:t>
      </w:r>
      <w:r w:rsidRPr="00753108">
        <w:rPr>
          <w:rFonts w:ascii="Times New Roman" w:eastAsia="宋体" w:hAnsi="Times New Roman" w:cs="Times New Roman"/>
          <w:bCs/>
          <w:color w:val="000000"/>
          <w:sz w:val="22"/>
          <w:szCs w:val="20"/>
        </w:rPr>
        <w:t>）绿化养护频次要求：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09"/>
        <w:gridCol w:w="2768"/>
        <w:gridCol w:w="948"/>
        <w:gridCol w:w="3497"/>
      </w:tblGrid>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b/>
                <w:color w:val="000000"/>
                <w:sz w:val="22"/>
                <w:szCs w:val="20"/>
                <w:lang w:bidi="en-US"/>
              </w:rPr>
            </w:pPr>
            <w:r w:rsidRPr="00753108">
              <w:rPr>
                <w:rFonts w:ascii="Times New Roman" w:eastAsia="宋体" w:hAnsi="宋体" w:cs="Times New Roman" w:hint="eastAsia"/>
                <w:b/>
                <w:color w:val="000000"/>
                <w:sz w:val="22"/>
                <w:szCs w:val="20"/>
                <w:lang w:bidi="en-US"/>
              </w:rPr>
              <w:t>项目</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b/>
                <w:color w:val="000000"/>
                <w:sz w:val="22"/>
                <w:szCs w:val="20"/>
                <w:lang w:bidi="en-US"/>
              </w:rPr>
            </w:pPr>
            <w:r w:rsidRPr="00753108">
              <w:rPr>
                <w:rFonts w:ascii="Times New Roman" w:eastAsia="宋体" w:hAnsi="宋体" w:cs="Times New Roman" w:hint="eastAsia"/>
                <w:b/>
                <w:color w:val="000000"/>
                <w:sz w:val="22"/>
                <w:szCs w:val="20"/>
                <w:lang w:bidi="en-US"/>
              </w:rPr>
              <w:t>保养内容</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b/>
                <w:color w:val="000000"/>
                <w:sz w:val="22"/>
                <w:szCs w:val="20"/>
                <w:lang w:bidi="en-US"/>
              </w:rPr>
            </w:pPr>
            <w:r w:rsidRPr="00753108">
              <w:rPr>
                <w:rFonts w:ascii="Times New Roman" w:eastAsia="宋体" w:hAnsi="宋体" w:cs="Times New Roman" w:hint="eastAsia"/>
                <w:b/>
                <w:color w:val="000000"/>
                <w:sz w:val="22"/>
                <w:szCs w:val="20"/>
                <w:lang w:bidi="en-US"/>
              </w:rPr>
              <w:t>保养周期</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b/>
                <w:color w:val="000000"/>
                <w:sz w:val="22"/>
                <w:szCs w:val="20"/>
                <w:lang w:bidi="en-US"/>
              </w:rPr>
            </w:pPr>
            <w:r w:rsidRPr="00753108">
              <w:rPr>
                <w:rFonts w:ascii="Times New Roman" w:eastAsia="宋体" w:hAnsi="宋体" w:cs="Times New Roman" w:hint="eastAsia"/>
                <w:b/>
                <w:color w:val="000000"/>
                <w:sz w:val="22"/>
                <w:szCs w:val="20"/>
                <w:lang w:bidi="en-US"/>
              </w:rPr>
              <w:t>保养要求</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日常巡视检查</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检查绿化生长损坏和病虫害情况</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1</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天</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存在问题及时汇总上报养护管理</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绿化修剪</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乔木</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1</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无病虫枝、徒长枝、遮挡标志标牌枝条等</w:t>
            </w:r>
          </w:p>
        </w:tc>
      </w:tr>
      <w:tr w:rsidR="00753108" w:rsidRPr="00753108" w:rsidTr="009B692B">
        <w:trPr>
          <w:trHeight w:val="425"/>
          <w:jc w:val="center"/>
        </w:trPr>
        <w:tc>
          <w:tcPr>
            <w:tcW w:w="747" w:type="pct"/>
            <w:vMerge w:val="restar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绿化修剪</w:t>
            </w:r>
          </w:p>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剥芽</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花灌木</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2</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无病虫枝、徒长枝等</w:t>
            </w:r>
          </w:p>
        </w:tc>
      </w:tr>
      <w:tr w:rsidR="00753108" w:rsidRPr="00753108" w:rsidTr="009B692B">
        <w:trPr>
          <w:trHeight w:val="425"/>
          <w:jc w:val="center"/>
        </w:trPr>
        <w:tc>
          <w:tcPr>
            <w:tcW w:w="747" w:type="pct"/>
            <w:vMerge/>
            <w:tcBorders>
              <w:top w:val="single" w:sz="4" w:space="0" w:color="auto"/>
              <w:left w:val="single" w:sz="4" w:space="0" w:color="auto"/>
              <w:bottom w:val="single" w:sz="4" w:space="0" w:color="auto"/>
              <w:right w:val="single" w:sz="4" w:space="0" w:color="auto"/>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lang w:bidi="en-US"/>
              </w:rPr>
            </w:pP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绿篱、色块</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4</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定型修剪</w:t>
            </w:r>
            <w:r w:rsidRPr="00753108">
              <w:rPr>
                <w:rFonts w:ascii="Times New Roman" w:eastAsia="宋体" w:hAnsi="Times New Roman" w:cs="Times New Roman"/>
                <w:color w:val="000000"/>
                <w:sz w:val="22"/>
                <w:szCs w:val="20"/>
                <w:lang w:bidi="en-US"/>
              </w:rPr>
              <w:t xml:space="preserve"> 5-11</w:t>
            </w:r>
            <w:r w:rsidRPr="00753108">
              <w:rPr>
                <w:rFonts w:ascii="Times New Roman" w:eastAsia="宋体" w:hAnsi="宋体" w:cs="Times New Roman" w:hint="eastAsia"/>
                <w:color w:val="000000"/>
                <w:sz w:val="22"/>
                <w:szCs w:val="20"/>
                <w:lang w:bidi="en-US"/>
              </w:rPr>
              <w:t>月</w:t>
            </w:r>
          </w:p>
        </w:tc>
      </w:tr>
      <w:tr w:rsidR="00753108" w:rsidRPr="00753108" w:rsidTr="009B692B">
        <w:trPr>
          <w:trHeight w:val="425"/>
          <w:jc w:val="center"/>
        </w:trPr>
        <w:tc>
          <w:tcPr>
            <w:tcW w:w="747" w:type="pct"/>
            <w:vMerge/>
            <w:tcBorders>
              <w:top w:val="single" w:sz="4" w:space="0" w:color="auto"/>
              <w:left w:val="single" w:sz="4" w:space="0" w:color="auto"/>
              <w:bottom w:val="single" w:sz="4" w:space="0" w:color="auto"/>
              <w:right w:val="single" w:sz="4" w:space="0" w:color="auto"/>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lang w:bidi="en-US"/>
              </w:rPr>
            </w:pP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草皮修剪</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hint="eastAsia"/>
                <w:color w:val="000000"/>
                <w:sz w:val="22"/>
                <w:szCs w:val="20"/>
                <w:lang w:bidi="en-US"/>
              </w:rPr>
              <w:t>按实际</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rPr>
              <w:t>生长旺盛期半月一次</w:t>
            </w:r>
          </w:p>
        </w:tc>
      </w:tr>
      <w:tr w:rsidR="00753108" w:rsidRPr="00753108" w:rsidTr="009B692B">
        <w:trPr>
          <w:trHeight w:val="425"/>
          <w:jc w:val="center"/>
        </w:trPr>
        <w:tc>
          <w:tcPr>
            <w:tcW w:w="747" w:type="pct"/>
            <w:vMerge/>
            <w:tcBorders>
              <w:top w:val="single" w:sz="4" w:space="0" w:color="auto"/>
              <w:left w:val="single" w:sz="4" w:space="0" w:color="auto"/>
              <w:bottom w:val="single" w:sz="4" w:space="0" w:color="auto"/>
              <w:right w:val="single" w:sz="4" w:space="0" w:color="auto"/>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lang w:bidi="en-US"/>
              </w:rPr>
            </w:pP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乔木剥芽</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2</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无明显萌蘖</w:t>
            </w:r>
          </w:p>
        </w:tc>
      </w:tr>
      <w:tr w:rsidR="00753108" w:rsidRPr="00753108" w:rsidTr="009B692B">
        <w:trPr>
          <w:trHeight w:val="456"/>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病虫防治</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预防和防治病虫害</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3</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无明显病虫害</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浇水</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植物浇水</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随时</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保证树木生长需要</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施肥</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施肥</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1</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花灌木花后增施一次</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除草</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除草</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随时</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草</w:t>
            </w:r>
            <w:proofErr w:type="gramStart"/>
            <w:r w:rsidRPr="00753108">
              <w:rPr>
                <w:rFonts w:ascii="Times New Roman" w:eastAsia="宋体" w:hAnsi="宋体" w:cs="Times New Roman" w:hint="eastAsia"/>
                <w:color w:val="000000"/>
                <w:sz w:val="22"/>
                <w:szCs w:val="20"/>
                <w:lang w:bidi="en-US"/>
              </w:rPr>
              <w:t>高不得</w:t>
            </w:r>
            <w:proofErr w:type="gramEnd"/>
            <w:r w:rsidRPr="00753108">
              <w:rPr>
                <w:rFonts w:ascii="Times New Roman" w:eastAsia="宋体" w:hAnsi="宋体" w:cs="Times New Roman" w:hint="eastAsia"/>
                <w:color w:val="000000"/>
                <w:sz w:val="22"/>
                <w:szCs w:val="20"/>
                <w:lang w:bidi="en-US"/>
              </w:rPr>
              <w:t>超过</w:t>
            </w:r>
            <w:r w:rsidRPr="00753108">
              <w:rPr>
                <w:rFonts w:ascii="Times New Roman" w:eastAsia="宋体" w:hAnsi="Times New Roman" w:cs="Times New Roman"/>
                <w:color w:val="000000"/>
                <w:sz w:val="22"/>
                <w:szCs w:val="20"/>
                <w:lang w:bidi="en-US"/>
              </w:rPr>
              <w:t>15</w:t>
            </w:r>
            <w:r w:rsidRPr="00753108">
              <w:rPr>
                <w:rFonts w:ascii="Times New Roman" w:eastAsia="宋体" w:hAnsi="宋体" w:cs="Times New Roman" w:hint="eastAsia"/>
                <w:color w:val="000000"/>
                <w:sz w:val="22"/>
                <w:szCs w:val="20"/>
                <w:lang w:bidi="en-US"/>
              </w:rPr>
              <w:t>厘米</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扶正</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扶正</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随时</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及时对倾倒树木扶正</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冬季翻土</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冬季翻土</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1</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每年冬季进行翻土</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刷白</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乔木刷白</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1</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每年</w:t>
            </w:r>
            <w:r w:rsidRPr="00753108">
              <w:rPr>
                <w:rFonts w:ascii="Times New Roman" w:eastAsia="宋体" w:hAnsi="Times New Roman" w:cs="Times New Roman"/>
                <w:color w:val="000000"/>
                <w:sz w:val="22"/>
                <w:szCs w:val="20"/>
                <w:lang w:bidi="en-US"/>
              </w:rPr>
              <w:t>12</w:t>
            </w:r>
            <w:r w:rsidRPr="00753108">
              <w:rPr>
                <w:rFonts w:ascii="Times New Roman" w:eastAsia="宋体" w:hAnsi="宋体" w:cs="Times New Roman" w:hint="eastAsia"/>
                <w:color w:val="000000"/>
                <w:sz w:val="22"/>
                <w:szCs w:val="20"/>
                <w:lang w:bidi="en-US"/>
              </w:rPr>
              <w:t>月份进行</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rPr>
              <w:t>栏杆油漆</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rPr>
              <w:t>栏杆油漆</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rPr>
              <w:t>2</w:t>
            </w:r>
            <w:r w:rsidRPr="00753108">
              <w:rPr>
                <w:rFonts w:ascii="Times New Roman" w:eastAsia="宋体" w:hAnsi="宋体" w:cs="Times New Roman" w:hint="eastAsia"/>
                <w:color w:val="000000"/>
                <w:sz w:val="22"/>
                <w:szCs w:val="20"/>
              </w:rPr>
              <w:t>次</w:t>
            </w:r>
            <w:r w:rsidRPr="00753108">
              <w:rPr>
                <w:rFonts w:ascii="Times New Roman" w:eastAsia="宋体" w:hAnsi="Times New Roman" w:cs="Times New Roman"/>
                <w:color w:val="000000"/>
                <w:sz w:val="22"/>
                <w:szCs w:val="20"/>
              </w:rPr>
              <w:t>/</w:t>
            </w:r>
            <w:r w:rsidRPr="00753108">
              <w:rPr>
                <w:rFonts w:ascii="Times New Roman" w:eastAsia="宋体" w:hAnsi="宋体" w:cs="Times New Roman" w:hint="eastAsia"/>
                <w:color w:val="000000"/>
                <w:sz w:val="22"/>
                <w:szCs w:val="20"/>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Times New Roman" w:cs="Times New Roman"/>
                <w:color w:val="000000"/>
                <w:sz w:val="22"/>
                <w:szCs w:val="20"/>
                <w:lang w:bidi="en-US"/>
              </w:rPr>
              <w:t>/</w:t>
            </w:r>
          </w:p>
        </w:tc>
      </w:tr>
      <w:tr w:rsidR="00753108" w:rsidRPr="00753108" w:rsidTr="009B692B">
        <w:trPr>
          <w:trHeight w:val="425"/>
          <w:jc w:val="center"/>
        </w:trPr>
        <w:tc>
          <w:tcPr>
            <w:tcW w:w="74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lang w:bidi="en-US"/>
              </w:rPr>
              <w:t>绿化普查</w:t>
            </w:r>
          </w:p>
        </w:tc>
        <w:tc>
          <w:tcPr>
            <w:tcW w:w="159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lang w:bidi="en-US"/>
              </w:rPr>
              <w:t>绿化普查</w:t>
            </w:r>
          </w:p>
        </w:tc>
        <w:tc>
          <w:tcPr>
            <w:tcW w:w="634"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lang w:bidi="en-US"/>
              </w:rPr>
              <w:t>1</w:t>
            </w:r>
            <w:r w:rsidRPr="00753108">
              <w:rPr>
                <w:rFonts w:ascii="Times New Roman" w:eastAsia="宋体" w:hAnsi="宋体" w:cs="Times New Roman" w:hint="eastAsia"/>
                <w:color w:val="000000"/>
                <w:sz w:val="22"/>
                <w:szCs w:val="20"/>
                <w:lang w:bidi="en-US"/>
              </w:rPr>
              <w:t>次</w:t>
            </w:r>
            <w:r w:rsidRPr="00753108">
              <w:rPr>
                <w:rFonts w:ascii="Times New Roman" w:eastAsia="宋体" w:hAnsi="Times New Roman" w:cs="Times New Roman"/>
                <w:color w:val="000000"/>
                <w:sz w:val="22"/>
                <w:szCs w:val="20"/>
                <w:lang w:bidi="en-US"/>
              </w:rPr>
              <w:t>/</w:t>
            </w:r>
            <w:r w:rsidRPr="00753108">
              <w:rPr>
                <w:rFonts w:ascii="Times New Roman" w:eastAsia="宋体" w:hAnsi="宋体" w:cs="Times New Roman" w:hint="eastAsia"/>
                <w:color w:val="000000"/>
                <w:sz w:val="22"/>
                <w:szCs w:val="20"/>
                <w:lang w:bidi="en-US"/>
              </w:rPr>
              <w:t>年</w:t>
            </w:r>
          </w:p>
        </w:tc>
        <w:tc>
          <w:tcPr>
            <w:tcW w:w="2022"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lang w:bidi="en-US"/>
              </w:rPr>
            </w:pPr>
            <w:r w:rsidRPr="00753108">
              <w:rPr>
                <w:rFonts w:ascii="Times New Roman" w:eastAsia="宋体" w:hAnsi="宋体" w:cs="Times New Roman" w:hint="eastAsia"/>
                <w:color w:val="000000"/>
                <w:sz w:val="22"/>
                <w:szCs w:val="20"/>
                <w:lang w:bidi="en-US"/>
              </w:rPr>
              <w:t>乔灌木进行普查</w:t>
            </w:r>
          </w:p>
        </w:tc>
      </w:tr>
    </w:tbl>
    <w:p w:rsidR="00753108" w:rsidRPr="00753108" w:rsidRDefault="00753108" w:rsidP="00753108">
      <w:pPr>
        <w:widowControl/>
        <w:spacing w:line="300" w:lineRule="auto"/>
        <w:ind w:firstLineChars="192" w:firstLine="424"/>
        <w:jc w:val="left"/>
        <w:rPr>
          <w:rFonts w:ascii="Times New Roman" w:eastAsia="宋体" w:hAnsi="Times New Roman" w:cs="Times New Roman"/>
          <w:b/>
          <w:bCs/>
          <w:color w:val="000000"/>
          <w:sz w:val="22"/>
          <w:szCs w:val="20"/>
        </w:rPr>
      </w:pPr>
    </w:p>
    <w:p w:rsidR="00753108" w:rsidRPr="00753108" w:rsidRDefault="00753108" w:rsidP="00753108">
      <w:pPr>
        <w:widowControl/>
        <w:spacing w:line="300" w:lineRule="auto"/>
        <w:ind w:firstLineChars="192" w:firstLine="424"/>
        <w:jc w:val="left"/>
        <w:rPr>
          <w:rFonts w:ascii="Times New Roman" w:eastAsia="宋体" w:hAnsi="Times New Roman" w:cs="Times New Roman"/>
          <w:b/>
          <w:bCs/>
          <w:color w:val="000000"/>
          <w:sz w:val="22"/>
          <w:szCs w:val="20"/>
        </w:rPr>
      </w:pPr>
      <w:r w:rsidRPr="00753108">
        <w:rPr>
          <w:rFonts w:ascii="Times New Roman" w:eastAsia="宋体" w:hAnsi="Times New Roman" w:cs="Times New Roman"/>
          <w:b/>
          <w:bCs/>
          <w:color w:val="000000"/>
          <w:sz w:val="22"/>
          <w:szCs w:val="20"/>
        </w:rPr>
        <w:t xml:space="preserve">9.2.2 </w:t>
      </w:r>
      <w:r w:rsidRPr="00753108">
        <w:rPr>
          <w:rFonts w:ascii="Times New Roman" w:eastAsia="宋体" w:hAnsi="Times New Roman" w:cs="Times New Roman"/>
          <w:b/>
          <w:bCs/>
          <w:color w:val="000000"/>
          <w:sz w:val="22"/>
          <w:szCs w:val="20"/>
        </w:rPr>
        <w:t>保洁日常养护具体要求</w:t>
      </w:r>
    </w:p>
    <w:p w:rsidR="00753108" w:rsidRPr="00753108" w:rsidRDefault="00753108" w:rsidP="00753108">
      <w:pPr>
        <w:widowControl/>
        <w:spacing w:line="300" w:lineRule="auto"/>
        <w:ind w:firstLineChars="192" w:firstLine="422"/>
        <w:jc w:val="left"/>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）养护作业时，要充分利用机械设备，操作时要求避开上、下班高峰时间，养护作业人员必须统一着装，穿戴有反光标志的马夹。</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lastRenderedPageBreak/>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）保持道路中废物箱、防护栏设施完好，箱体周围地面应无抛散存留垃圾，箱体不满溢。</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）日常养护内业资料齐全，定期上报养护作业计划，做到有计划、有记录、有统计，并且资料与实际养护情况相符。</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4</w:t>
      </w:r>
      <w:r w:rsidRPr="00753108">
        <w:rPr>
          <w:rFonts w:ascii="Times New Roman" w:eastAsia="宋体" w:hAnsi="Times New Roman" w:cs="Times New Roman" w:hint="eastAsia"/>
          <w:bCs/>
          <w:color w:val="000000"/>
          <w:sz w:val="22"/>
          <w:szCs w:val="20"/>
        </w:rPr>
        <w:t>）遇到突发事件或自然灾害，必须服从采购人的指挥与安排及时进行处理。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5</w:t>
      </w:r>
      <w:r w:rsidRPr="00753108">
        <w:rPr>
          <w:rFonts w:ascii="Times New Roman" w:eastAsia="宋体" w:hAnsi="Times New Roman" w:cs="Times New Roman" w:hint="eastAsia"/>
          <w:bCs/>
          <w:color w:val="000000"/>
          <w:sz w:val="22"/>
          <w:szCs w:val="20"/>
        </w:rPr>
        <w:t>）保洁频次要求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2020"/>
        <w:gridCol w:w="2020"/>
        <w:gridCol w:w="3349"/>
      </w:tblGrid>
      <w:tr w:rsidR="00753108" w:rsidRPr="00753108" w:rsidTr="009B692B">
        <w:trPr>
          <w:trHeight w:val="425"/>
          <w:tblHeader/>
          <w:jc w:val="center"/>
        </w:trPr>
        <w:tc>
          <w:tcPr>
            <w:tcW w:w="66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类别</w:t>
            </w:r>
          </w:p>
        </w:tc>
        <w:tc>
          <w:tcPr>
            <w:tcW w:w="118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设施项目</w:t>
            </w:r>
          </w:p>
        </w:tc>
        <w:tc>
          <w:tcPr>
            <w:tcW w:w="118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保洁内容</w:t>
            </w:r>
          </w:p>
        </w:tc>
        <w:tc>
          <w:tcPr>
            <w:tcW w:w="196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保洁周期</w:t>
            </w:r>
          </w:p>
        </w:tc>
      </w:tr>
      <w:tr w:rsidR="00753108" w:rsidRPr="00753108" w:rsidTr="009B692B">
        <w:trPr>
          <w:trHeight w:val="425"/>
          <w:jc w:val="center"/>
        </w:trPr>
        <w:tc>
          <w:tcPr>
            <w:tcW w:w="66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绿地</w:t>
            </w:r>
          </w:p>
        </w:tc>
        <w:tc>
          <w:tcPr>
            <w:tcW w:w="118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绿化保洁</w:t>
            </w:r>
          </w:p>
        </w:tc>
        <w:tc>
          <w:tcPr>
            <w:tcW w:w="118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人工捡拾</w:t>
            </w:r>
          </w:p>
        </w:tc>
        <w:tc>
          <w:tcPr>
            <w:tcW w:w="1965" w:type="pct"/>
            <w:noWrap/>
            <w:vAlign w:val="center"/>
          </w:tcPr>
          <w:p w:rsidR="00753108" w:rsidRPr="00753108" w:rsidRDefault="00753108" w:rsidP="00753108">
            <w:pPr>
              <w:tabs>
                <w:tab w:val="left" w:pos="1418"/>
              </w:tabs>
              <w:snapToGrid w:val="0"/>
              <w:spacing w:line="300" w:lineRule="auto"/>
              <w:jc w:val="center"/>
              <w:rPr>
                <w:rFonts w:ascii="Times New Roman" w:eastAsia="宋体" w:hAnsi="宋体" w:cs="Times New Roman"/>
                <w:bCs/>
                <w:color w:val="000000"/>
                <w:sz w:val="22"/>
                <w:szCs w:val="20"/>
              </w:rPr>
            </w:pPr>
            <w:r w:rsidRPr="00753108">
              <w:rPr>
                <w:rFonts w:ascii="Times New Roman" w:eastAsia="宋体" w:hAnsi="宋体" w:cs="Times New Roman" w:hint="eastAsia"/>
                <w:bCs/>
                <w:color w:val="000000"/>
                <w:sz w:val="22"/>
                <w:szCs w:val="20"/>
              </w:rPr>
              <w:t>每天早晚各</w:t>
            </w:r>
            <w:r w:rsidRPr="00753108">
              <w:rPr>
                <w:rFonts w:ascii="Times New Roman" w:eastAsia="宋体" w:hAnsi="宋体" w:cs="Times New Roman" w:hint="eastAsia"/>
                <w:bCs/>
                <w:color w:val="000000"/>
                <w:sz w:val="22"/>
                <w:szCs w:val="20"/>
              </w:rPr>
              <w:t>1</w:t>
            </w:r>
            <w:r w:rsidRPr="00753108">
              <w:rPr>
                <w:rFonts w:ascii="Times New Roman" w:eastAsia="宋体" w:hAnsi="宋体" w:cs="Times New Roman" w:hint="eastAsia"/>
                <w:bCs/>
                <w:color w:val="000000"/>
                <w:sz w:val="22"/>
                <w:szCs w:val="20"/>
              </w:rPr>
              <w:t>次</w:t>
            </w:r>
          </w:p>
        </w:tc>
      </w:tr>
    </w:tbl>
    <w:p w:rsidR="00753108" w:rsidRPr="00753108" w:rsidRDefault="00753108" w:rsidP="00753108">
      <w:pPr>
        <w:widowControl/>
        <w:spacing w:line="300" w:lineRule="auto"/>
        <w:ind w:firstLineChars="192" w:firstLine="424"/>
        <w:jc w:val="left"/>
        <w:rPr>
          <w:rFonts w:ascii="Times New Roman" w:eastAsia="宋体" w:hAnsi="Times New Roman" w:cs="Times New Roman"/>
          <w:b/>
          <w:bCs/>
          <w:color w:val="000000"/>
          <w:sz w:val="22"/>
          <w:szCs w:val="20"/>
        </w:rPr>
      </w:pPr>
      <w:bookmarkStart w:id="45" w:name="_Toc141880156"/>
      <w:r w:rsidRPr="00753108">
        <w:rPr>
          <w:rFonts w:ascii="Times New Roman" w:eastAsia="宋体" w:hAnsi="Times New Roman" w:cs="Times New Roman" w:hint="eastAsia"/>
          <w:b/>
          <w:bCs/>
          <w:color w:val="000000"/>
          <w:sz w:val="22"/>
          <w:szCs w:val="20"/>
        </w:rPr>
        <w:t xml:space="preserve">9.3 </w:t>
      </w:r>
      <w:r w:rsidRPr="00753108">
        <w:rPr>
          <w:rFonts w:ascii="Times New Roman" w:eastAsia="宋体" w:hAnsi="Times New Roman" w:cs="Times New Roman" w:hint="eastAsia"/>
          <w:b/>
          <w:bCs/>
          <w:color w:val="000000"/>
          <w:sz w:val="22"/>
          <w:szCs w:val="20"/>
        </w:rPr>
        <w:t>专项养护具体要求</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 xml:space="preserve">9.3.1 </w:t>
      </w:r>
      <w:r w:rsidRPr="00753108">
        <w:rPr>
          <w:rFonts w:ascii="Times New Roman" w:eastAsia="宋体" w:hAnsi="Times New Roman" w:cs="Times New Roman" w:hint="eastAsia"/>
          <w:bCs/>
          <w:color w:val="000000"/>
          <w:sz w:val="22"/>
          <w:szCs w:val="20"/>
        </w:rPr>
        <w:t>三林</w:t>
      </w:r>
      <w:proofErr w:type="gramStart"/>
      <w:r w:rsidRPr="00753108">
        <w:rPr>
          <w:rFonts w:ascii="Times New Roman" w:eastAsia="宋体" w:hAnsi="Times New Roman" w:cs="Times New Roman" w:hint="eastAsia"/>
          <w:bCs/>
          <w:color w:val="000000"/>
          <w:sz w:val="22"/>
          <w:szCs w:val="20"/>
        </w:rPr>
        <w:t>清风园</w:t>
      </w:r>
      <w:proofErr w:type="gramEnd"/>
      <w:r w:rsidRPr="00753108">
        <w:rPr>
          <w:rFonts w:ascii="Times New Roman" w:eastAsia="宋体" w:hAnsi="Times New Roman" w:cs="Times New Roman" w:hint="eastAsia"/>
          <w:bCs/>
          <w:color w:val="000000"/>
          <w:sz w:val="22"/>
          <w:szCs w:val="20"/>
        </w:rPr>
        <w:t>专项养护要求</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）清风</w:t>
      </w:r>
      <w:proofErr w:type="gramStart"/>
      <w:r w:rsidRPr="00753108">
        <w:rPr>
          <w:rFonts w:ascii="Times New Roman" w:eastAsia="宋体" w:hAnsi="Times New Roman" w:cs="Times New Roman" w:hint="eastAsia"/>
          <w:bCs/>
          <w:color w:val="000000"/>
          <w:sz w:val="22"/>
          <w:szCs w:val="20"/>
        </w:rPr>
        <w:t>廊广场</w:t>
      </w:r>
      <w:proofErr w:type="gramEnd"/>
      <w:r w:rsidRPr="00753108">
        <w:rPr>
          <w:rFonts w:ascii="Times New Roman" w:eastAsia="宋体" w:hAnsi="Times New Roman" w:cs="Times New Roman" w:hint="eastAsia"/>
          <w:bCs/>
          <w:color w:val="000000"/>
          <w:sz w:val="22"/>
          <w:szCs w:val="20"/>
        </w:rPr>
        <w:t>养护，林风</w:t>
      </w:r>
      <w:proofErr w:type="gramStart"/>
      <w:r w:rsidRPr="00753108">
        <w:rPr>
          <w:rFonts w:ascii="Times New Roman" w:eastAsia="宋体" w:hAnsi="Times New Roman" w:cs="Times New Roman" w:hint="eastAsia"/>
          <w:bCs/>
          <w:color w:val="000000"/>
          <w:sz w:val="22"/>
          <w:szCs w:val="20"/>
        </w:rPr>
        <w:t>廊广场</w:t>
      </w:r>
      <w:proofErr w:type="gramEnd"/>
      <w:r w:rsidRPr="00753108">
        <w:rPr>
          <w:rFonts w:ascii="Times New Roman" w:eastAsia="宋体" w:hAnsi="Times New Roman" w:cs="Times New Roman" w:hint="eastAsia"/>
          <w:bCs/>
          <w:color w:val="000000"/>
          <w:sz w:val="22"/>
          <w:szCs w:val="20"/>
        </w:rPr>
        <w:t>养护要求清洗保洁每周</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次；地面维修每日检查，及时维修更换；</w:t>
      </w:r>
      <w:proofErr w:type="gramStart"/>
      <w:r w:rsidRPr="00753108">
        <w:rPr>
          <w:rFonts w:ascii="Times New Roman" w:eastAsia="宋体" w:hAnsi="Times New Roman" w:cs="Times New Roman" w:hint="eastAsia"/>
          <w:bCs/>
          <w:color w:val="000000"/>
          <w:sz w:val="22"/>
          <w:szCs w:val="20"/>
        </w:rPr>
        <w:t>廊架木制</w:t>
      </w:r>
      <w:proofErr w:type="gramEnd"/>
      <w:r w:rsidRPr="00753108">
        <w:rPr>
          <w:rFonts w:ascii="Times New Roman" w:eastAsia="宋体" w:hAnsi="Times New Roman" w:cs="Times New Roman" w:hint="eastAsia"/>
          <w:bCs/>
          <w:color w:val="000000"/>
          <w:sz w:val="22"/>
          <w:szCs w:val="20"/>
        </w:rPr>
        <w:t>面刷漆每年</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w:t>
      </w:r>
      <w:proofErr w:type="gramStart"/>
      <w:r w:rsidRPr="00753108">
        <w:rPr>
          <w:rFonts w:ascii="Times New Roman" w:eastAsia="宋体" w:hAnsi="Times New Roman" w:cs="Times New Roman" w:hint="eastAsia"/>
          <w:bCs/>
          <w:color w:val="000000"/>
          <w:sz w:val="22"/>
          <w:szCs w:val="20"/>
        </w:rPr>
        <w:t>廉心亭</w:t>
      </w:r>
      <w:proofErr w:type="gramEnd"/>
      <w:r w:rsidRPr="00753108">
        <w:rPr>
          <w:rFonts w:ascii="Times New Roman" w:eastAsia="宋体" w:hAnsi="Times New Roman" w:cs="Times New Roman" w:hint="eastAsia"/>
          <w:bCs/>
          <w:color w:val="000000"/>
          <w:sz w:val="22"/>
          <w:szCs w:val="20"/>
        </w:rPr>
        <w:t>养护要求清洗保洁每周</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次；地面维修每日检查，及时维修更换；</w:t>
      </w:r>
      <w:proofErr w:type="gramStart"/>
      <w:r w:rsidRPr="00753108">
        <w:rPr>
          <w:rFonts w:ascii="Times New Roman" w:eastAsia="宋体" w:hAnsi="Times New Roman" w:cs="Times New Roman" w:hint="eastAsia"/>
          <w:bCs/>
          <w:color w:val="000000"/>
          <w:sz w:val="22"/>
          <w:szCs w:val="20"/>
        </w:rPr>
        <w:t>廊架油漆</w:t>
      </w:r>
      <w:proofErr w:type="gramEnd"/>
      <w:r w:rsidRPr="00753108">
        <w:rPr>
          <w:rFonts w:ascii="Times New Roman" w:eastAsia="宋体" w:hAnsi="Times New Roman" w:cs="Times New Roman" w:hint="eastAsia"/>
          <w:bCs/>
          <w:color w:val="000000"/>
          <w:sz w:val="22"/>
          <w:szCs w:val="20"/>
        </w:rPr>
        <w:t>每年</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次；基础松动加固每日检查，及时维修更换。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）入口雕塑养护（大屏幕），国际歌景墙养护（小屏幕）要求保洁每日</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次；电子屏维护每日检查，及时维修更换；电路维修每日检查，及时维修更换。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4</w:t>
      </w:r>
      <w:r w:rsidRPr="00753108">
        <w:rPr>
          <w:rFonts w:ascii="Times New Roman" w:eastAsia="宋体" w:hAnsi="Times New Roman" w:cs="Times New Roman" w:hint="eastAsia"/>
          <w:bCs/>
          <w:color w:val="000000"/>
          <w:sz w:val="22"/>
          <w:szCs w:val="20"/>
        </w:rPr>
        <w:t>）印章雕塑养护要求清洗保洁每周</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次；印章描字每年</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次，局部增加</w:t>
      </w:r>
      <w:r w:rsidRPr="00753108">
        <w:rPr>
          <w:rFonts w:ascii="Times New Roman" w:eastAsia="宋体" w:hAnsi="Times New Roman" w:cs="Times New Roman" w:hint="eastAsia"/>
          <w:bCs/>
          <w:color w:val="000000"/>
          <w:sz w:val="22"/>
          <w:szCs w:val="20"/>
        </w:rPr>
        <w:t>2-3</w:t>
      </w:r>
      <w:r w:rsidRPr="00753108">
        <w:rPr>
          <w:rFonts w:ascii="Times New Roman" w:eastAsia="宋体" w:hAnsi="Times New Roman" w:cs="Times New Roman" w:hint="eastAsia"/>
          <w:bCs/>
          <w:color w:val="000000"/>
          <w:sz w:val="22"/>
          <w:szCs w:val="20"/>
        </w:rPr>
        <w:t>次。</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5</w:t>
      </w:r>
      <w:r w:rsidRPr="00753108">
        <w:rPr>
          <w:rFonts w:ascii="Times New Roman" w:eastAsia="宋体" w:hAnsi="Times New Roman" w:cs="Times New Roman" w:hint="eastAsia"/>
          <w:bCs/>
          <w:color w:val="000000"/>
          <w:sz w:val="22"/>
          <w:szCs w:val="20"/>
        </w:rPr>
        <w:t>）卷轴景墙养护要求清洗保洁每周</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次；石材面护理每季</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次；基础松动加固每日检查，及时维修更换。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6</w:t>
      </w:r>
      <w:r w:rsidRPr="00753108">
        <w:rPr>
          <w:rFonts w:ascii="Times New Roman" w:eastAsia="宋体" w:hAnsi="Times New Roman" w:cs="Times New Roman" w:hint="eastAsia"/>
          <w:bCs/>
          <w:color w:val="000000"/>
          <w:sz w:val="22"/>
          <w:szCs w:val="20"/>
        </w:rPr>
        <w:t>）廉政故事雕塑养护要求清洗保洁每周</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次；基础松动加固每日检查，及时维修更换。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7</w:t>
      </w:r>
      <w:r w:rsidRPr="00753108">
        <w:rPr>
          <w:rFonts w:ascii="Times New Roman" w:eastAsia="宋体" w:hAnsi="Times New Roman" w:cs="Times New Roman" w:hint="eastAsia"/>
          <w:bCs/>
          <w:color w:val="000000"/>
          <w:sz w:val="22"/>
          <w:szCs w:val="20"/>
        </w:rPr>
        <w:t>）竹简雕塑养护要求清洗保洁每周</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次；基础松动加固每日检查，及时维修更换；石材面护理每季</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8</w:t>
      </w:r>
      <w:r w:rsidRPr="00753108">
        <w:rPr>
          <w:rFonts w:ascii="Times New Roman" w:eastAsia="宋体" w:hAnsi="Times New Roman" w:cs="Times New Roman" w:hint="eastAsia"/>
          <w:bCs/>
          <w:color w:val="000000"/>
          <w:sz w:val="22"/>
          <w:szCs w:val="20"/>
        </w:rPr>
        <w:t>）定制艺术灯箱要求保洁每日</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次；灯具更换每日检查，及时维修更换；电路维修每日检查，及时维修更换。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9.3.2</w:t>
      </w:r>
      <w:proofErr w:type="gramStart"/>
      <w:r w:rsidRPr="00753108">
        <w:rPr>
          <w:rFonts w:ascii="Times New Roman" w:eastAsia="宋体" w:hAnsi="Times New Roman" w:cs="Times New Roman" w:hint="eastAsia"/>
          <w:bCs/>
          <w:color w:val="000000"/>
          <w:sz w:val="22"/>
          <w:szCs w:val="20"/>
        </w:rPr>
        <w:t>三</w:t>
      </w:r>
      <w:proofErr w:type="gramEnd"/>
      <w:r w:rsidRPr="00753108">
        <w:rPr>
          <w:rFonts w:ascii="Times New Roman" w:eastAsia="宋体" w:hAnsi="Times New Roman" w:cs="Times New Roman" w:hint="eastAsia"/>
          <w:bCs/>
          <w:color w:val="000000"/>
          <w:sz w:val="22"/>
          <w:szCs w:val="20"/>
        </w:rPr>
        <w:t>林</w:t>
      </w:r>
      <w:proofErr w:type="gramStart"/>
      <w:r w:rsidRPr="00753108">
        <w:rPr>
          <w:rFonts w:ascii="Times New Roman" w:eastAsia="宋体" w:hAnsi="Times New Roman" w:cs="Times New Roman" w:hint="eastAsia"/>
          <w:bCs/>
          <w:color w:val="000000"/>
          <w:sz w:val="22"/>
          <w:szCs w:val="20"/>
        </w:rPr>
        <w:t>世</w:t>
      </w:r>
      <w:proofErr w:type="gramEnd"/>
      <w:r w:rsidRPr="00753108">
        <w:rPr>
          <w:rFonts w:ascii="Times New Roman" w:eastAsia="宋体" w:hAnsi="Times New Roman" w:cs="Times New Roman" w:hint="eastAsia"/>
          <w:bCs/>
          <w:color w:val="000000"/>
          <w:sz w:val="22"/>
          <w:szCs w:val="20"/>
        </w:rPr>
        <w:t>博社区廉政文化广场专项养护要求</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）立体字</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吸塑发光字，灯箱</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方形</w:t>
      </w:r>
      <w:r w:rsidRPr="00753108">
        <w:rPr>
          <w:rFonts w:ascii="Times New Roman" w:eastAsia="宋体" w:hAnsi="Times New Roman" w:cs="Times New Roman" w:hint="eastAsia"/>
          <w:bCs/>
          <w:color w:val="000000"/>
          <w:sz w:val="22"/>
          <w:szCs w:val="20"/>
        </w:rPr>
        <w:t>LED</w:t>
      </w:r>
      <w:r w:rsidRPr="00753108">
        <w:rPr>
          <w:rFonts w:ascii="Times New Roman" w:eastAsia="宋体" w:hAnsi="Times New Roman" w:cs="Times New Roman" w:hint="eastAsia"/>
          <w:bCs/>
          <w:color w:val="000000"/>
          <w:sz w:val="22"/>
          <w:szCs w:val="20"/>
        </w:rPr>
        <w:t>发光灯箱，户外防水地灯、户外防水墙灯、洗墙灯、投射</w:t>
      </w:r>
      <w:proofErr w:type="gramStart"/>
      <w:r w:rsidRPr="00753108">
        <w:rPr>
          <w:rFonts w:ascii="Times New Roman" w:eastAsia="宋体" w:hAnsi="Times New Roman" w:cs="Times New Roman" w:hint="eastAsia"/>
          <w:bCs/>
          <w:color w:val="000000"/>
          <w:sz w:val="22"/>
          <w:szCs w:val="20"/>
        </w:rPr>
        <w:t>灯要求</w:t>
      </w:r>
      <w:proofErr w:type="gramEnd"/>
      <w:r w:rsidRPr="00753108">
        <w:rPr>
          <w:rFonts w:ascii="Times New Roman" w:eastAsia="宋体" w:hAnsi="Times New Roman" w:cs="Times New Roman" w:hint="eastAsia"/>
          <w:bCs/>
          <w:color w:val="000000"/>
          <w:sz w:val="22"/>
          <w:szCs w:val="20"/>
        </w:rPr>
        <w:t>保洁每日</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次；灯具更换每日检查，及时维修更换；电路维修每日检查，及时维修更换。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）浮雕墙（玻璃钢浮雕，包钛金框）要求保洁每日</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次；护理每周</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次；构件修补每日检查，及时维修更换。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）景观小品、雕塑</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不锈钢烤漆造型清洗保洁每周</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次，基础松动加固每日检查，及时维修更换；护理每周</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次；构件修补每日检查，及时维修更换。</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 xml:space="preserve">9.3.3 </w:t>
      </w:r>
      <w:r w:rsidRPr="00753108">
        <w:rPr>
          <w:rFonts w:ascii="Times New Roman" w:eastAsia="宋体" w:hAnsi="Times New Roman" w:cs="Times New Roman" w:hint="eastAsia"/>
          <w:bCs/>
          <w:color w:val="000000"/>
          <w:sz w:val="22"/>
          <w:szCs w:val="20"/>
        </w:rPr>
        <w:t>日常专项养护要求</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）绿化护栏增设，要求按照绿地实际情况，及时增设；</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）塑胶地坪换新，发现损坏一周内换新；</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）绿化护栏维修，发现损坏一周内维复；</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4</w:t>
      </w:r>
      <w:r w:rsidRPr="00753108">
        <w:rPr>
          <w:rFonts w:ascii="Times New Roman" w:eastAsia="宋体" w:hAnsi="Times New Roman" w:cs="Times New Roman" w:hint="eastAsia"/>
          <w:bCs/>
          <w:color w:val="000000"/>
          <w:sz w:val="22"/>
          <w:szCs w:val="20"/>
        </w:rPr>
        <w:t>）照明设施维修，发现损坏两天内修复；</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lastRenderedPageBreak/>
        <w:t>（</w:t>
      </w:r>
      <w:r w:rsidRPr="00753108">
        <w:rPr>
          <w:rFonts w:ascii="Times New Roman" w:eastAsia="宋体" w:hAnsi="Times New Roman" w:cs="Times New Roman" w:hint="eastAsia"/>
          <w:bCs/>
          <w:color w:val="000000"/>
          <w:sz w:val="22"/>
          <w:szCs w:val="20"/>
        </w:rPr>
        <w:t>5</w:t>
      </w:r>
      <w:r w:rsidRPr="00753108">
        <w:rPr>
          <w:rFonts w:ascii="Times New Roman" w:eastAsia="宋体" w:hAnsi="Times New Roman" w:cs="Times New Roman" w:hint="eastAsia"/>
          <w:bCs/>
          <w:color w:val="000000"/>
          <w:sz w:val="22"/>
          <w:szCs w:val="20"/>
        </w:rPr>
        <w:t>）绿道铺装维修，发现损坏一周内修复；</w:t>
      </w:r>
    </w:p>
    <w:p w:rsidR="00753108" w:rsidRPr="00753108" w:rsidRDefault="00753108" w:rsidP="00753108">
      <w:pPr>
        <w:tabs>
          <w:tab w:val="left" w:pos="3060"/>
        </w:tabs>
        <w:snapToGrid w:val="0"/>
        <w:spacing w:line="300" w:lineRule="auto"/>
        <w:ind w:firstLineChars="196" w:firstLine="431"/>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6</w:t>
      </w:r>
      <w:r w:rsidRPr="00753108">
        <w:rPr>
          <w:rFonts w:ascii="Times New Roman" w:eastAsia="宋体" w:hAnsi="Times New Roman" w:cs="Times New Roman" w:hint="eastAsia"/>
          <w:bCs/>
          <w:color w:val="000000"/>
          <w:sz w:val="22"/>
          <w:szCs w:val="20"/>
        </w:rPr>
        <w:t>）绿地改造提升，根据实际情况，进行提升设计，经采购人审定后按方案实施。</w:t>
      </w:r>
    </w:p>
    <w:p w:rsidR="00753108" w:rsidRPr="00753108" w:rsidRDefault="00753108" w:rsidP="00753108">
      <w:pPr>
        <w:tabs>
          <w:tab w:val="left" w:pos="3060"/>
        </w:tabs>
        <w:snapToGrid w:val="0"/>
        <w:spacing w:line="300" w:lineRule="auto"/>
        <w:ind w:firstLineChars="196" w:firstLine="433"/>
        <w:rPr>
          <w:rFonts w:ascii="Times New Roman" w:eastAsia="宋体" w:hAnsi="Times New Roman" w:cs="Times New Roman"/>
          <w:b/>
          <w:bCs/>
          <w:color w:val="000000"/>
          <w:sz w:val="22"/>
          <w:szCs w:val="20"/>
        </w:rPr>
      </w:pPr>
      <w:r w:rsidRPr="00753108">
        <w:rPr>
          <w:rFonts w:ascii="Times New Roman" w:eastAsia="宋体" w:hAnsi="Times New Roman" w:cs="Times New Roman" w:hint="eastAsia"/>
          <w:b/>
          <w:bCs/>
          <w:color w:val="000000"/>
          <w:sz w:val="22"/>
          <w:szCs w:val="20"/>
        </w:rPr>
        <w:t>9.4</w:t>
      </w:r>
      <w:r w:rsidRPr="00753108">
        <w:rPr>
          <w:rFonts w:ascii="Times New Roman" w:eastAsia="宋体" w:hAnsi="Times New Roman" w:cs="Times New Roman" w:hint="eastAsia"/>
          <w:b/>
          <w:bCs/>
          <w:color w:val="000000"/>
          <w:sz w:val="22"/>
          <w:szCs w:val="20"/>
        </w:rPr>
        <w:t>应急抢险具体要求</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9.4.1</w:t>
      </w:r>
      <w:bookmarkEnd w:id="45"/>
      <w:r w:rsidRPr="00753108">
        <w:rPr>
          <w:rFonts w:ascii="Times New Roman" w:eastAsia="宋体" w:hAnsi="Times New Roman" w:cs="Times New Roman" w:hint="eastAsia"/>
          <w:bCs/>
          <w:color w:val="000000"/>
          <w:sz w:val="22"/>
          <w:szCs w:val="20"/>
        </w:rPr>
        <w:t>应急处置总体要求</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）按照其性质、严重程度、可控性等因素，灾害性天气、突发事件的等级划分为Ⅰ级（特别重大）、Ⅱ级（重大）、Ⅲ级（较大）、Ⅳ级（一般）四级。</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）承包商应具有社会责任意识，针对各级各</w:t>
      </w:r>
      <w:proofErr w:type="gramStart"/>
      <w:r w:rsidRPr="00753108">
        <w:rPr>
          <w:rFonts w:ascii="Times New Roman" w:eastAsia="宋体" w:hAnsi="Times New Roman" w:cs="Times New Roman" w:hint="eastAsia"/>
          <w:bCs/>
          <w:color w:val="000000"/>
          <w:sz w:val="22"/>
          <w:szCs w:val="20"/>
        </w:rPr>
        <w:t>类可能</w:t>
      </w:r>
      <w:proofErr w:type="gramEnd"/>
      <w:r w:rsidRPr="00753108">
        <w:rPr>
          <w:rFonts w:ascii="Times New Roman" w:eastAsia="宋体" w:hAnsi="Times New Roman" w:cs="Times New Roman" w:hint="eastAsia"/>
          <w:bCs/>
          <w:color w:val="000000"/>
          <w:sz w:val="22"/>
          <w:szCs w:val="20"/>
        </w:rPr>
        <w:t>发生的灾害天气和突发事件，积极响应发包人的安排并建立应急处置预案。应急预案包括组织领导体系、预警和预防机制、应急响应工程措施、临时交通组织方案、保障措施（包括应急人员、物资、机械设备、资金等）等内容。</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 xml:space="preserve"> </w:t>
      </w:r>
      <w:r w:rsidRPr="00753108">
        <w:rPr>
          <w:rFonts w:ascii="Times New Roman" w:eastAsia="宋体" w:hAnsi="Times New Roman" w:cs="Times New Roman" w:hint="eastAsia"/>
          <w:bCs/>
          <w:color w:val="000000"/>
          <w:sz w:val="22"/>
          <w:szCs w:val="20"/>
        </w:rPr>
        <w:t>建立应急指挥领导小组，负责应急救援总体指挥，并落实各部门职责和相关措施。</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4</w:t>
      </w:r>
      <w:r w:rsidRPr="00753108">
        <w:rPr>
          <w:rFonts w:ascii="Times New Roman" w:eastAsia="宋体" w:hAnsi="Times New Roman" w:cs="Times New Roman" w:hint="eastAsia"/>
          <w:bCs/>
          <w:color w:val="000000"/>
          <w:sz w:val="22"/>
          <w:szCs w:val="20"/>
        </w:rPr>
        <w:t>）组建</w:t>
      </w:r>
      <w:proofErr w:type="gramStart"/>
      <w:r w:rsidRPr="00753108">
        <w:rPr>
          <w:rFonts w:ascii="Times New Roman" w:eastAsia="宋体" w:hAnsi="Times New Roman" w:cs="Times New Roman" w:hint="eastAsia"/>
          <w:bCs/>
          <w:color w:val="000000"/>
          <w:sz w:val="22"/>
          <w:szCs w:val="20"/>
        </w:rPr>
        <w:t>一</w:t>
      </w:r>
      <w:proofErr w:type="gramEnd"/>
      <w:r w:rsidRPr="00753108">
        <w:rPr>
          <w:rFonts w:ascii="Times New Roman" w:eastAsia="宋体" w:hAnsi="Times New Roman" w:cs="Times New Roman" w:hint="eastAsia"/>
          <w:bCs/>
          <w:color w:val="000000"/>
          <w:sz w:val="22"/>
          <w:szCs w:val="20"/>
        </w:rPr>
        <w:t>支具有综合救援能力的应急救援队伍（人员总数不得少于</w:t>
      </w:r>
      <w:r w:rsidRPr="00753108">
        <w:rPr>
          <w:rFonts w:ascii="Times New Roman" w:eastAsia="宋体" w:hAnsi="Times New Roman" w:cs="Times New Roman" w:hint="eastAsia"/>
          <w:bCs/>
          <w:color w:val="000000"/>
          <w:sz w:val="22"/>
          <w:szCs w:val="20"/>
        </w:rPr>
        <w:t>15</w:t>
      </w:r>
      <w:r w:rsidRPr="00753108">
        <w:rPr>
          <w:rFonts w:ascii="Times New Roman" w:eastAsia="宋体" w:hAnsi="Times New Roman" w:cs="Times New Roman" w:hint="eastAsia"/>
          <w:bCs/>
          <w:color w:val="000000"/>
          <w:sz w:val="22"/>
          <w:szCs w:val="20"/>
        </w:rPr>
        <w:t>人），一旦紧急情况发生，能在最短时间内到达现场进行应急处置。</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5</w:t>
      </w:r>
      <w:r w:rsidRPr="00753108">
        <w:rPr>
          <w:rFonts w:ascii="Times New Roman" w:eastAsia="宋体" w:hAnsi="Times New Roman" w:cs="Times New Roman" w:hint="eastAsia"/>
          <w:bCs/>
          <w:color w:val="000000"/>
          <w:sz w:val="22"/>
          <w:szCs w:val="20"/>
        </w:rPr>
        <w:t>）定期检查应急救援物资与机具，确保物资储备数量充足、机具设备完好可用。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6</w:t>
      </w:r>
      <w:r w:rsidRPr="00753108">
        <w:rPr>
          <w:rFonts w:ascii="Times New Roman" w:eastAsia="宋体" w:hAnsi="Times New Roman" w:cs="Times New Roman" w:hint="eastAsia"/>
          <w:bCs/>
          <w:color w:val="000000"/>
          <w:sz w:val="22"/>
          <w:szCs w:val="20"/>
        </w:rPr>
        <w:t>）与气象部门建立热线联络制度，及时掌握灾害性天气的预警信息，特别在灾害性天气易发季节，需密切关注气象变化情况，针对其可能带来城市道路通行障碍做好相关防御措施。</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7</w:t>
      </w:r>
      <w:r w:rsidRPr="00753108">
        <w:rPr>
          <w:rFonts w:ascii="Times New Roman" w:eastAsia="宋体" w:hAnsi="Times New Roman" w:cs="Times New Roman" w:hint="eastAsia"/>
          <w:bCs/>
          <w:color w:val="000000"/>
          <w:sz w:val="22"/>
          <w:szCs w:val="20"/>
        </w:rPr>
        <w:t>）与交警、消防、医疗等部门建立联动机制，一旦发生紧急情况，能与交警及其他相关部门协调配合，维持道路的正常运行和良好秩序，并将实施情况及时上报业主。</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8</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 xml:space="preserve"> </w:t>
      </w:r>
      <w:r w:rsidRPr="00753108">
        <w:rPr>
          <w:rFonts w:ascii="Times New Roman" w:eastAsia="宋体" w:hAnsi="Times New Roman" w:cs="Times New Roman" w:hint="eastAsia"/>
          <w:bCs/>
          <w:color w:val="000000"/>
          <w:sz w:val="22"/>
          <w:szCs w:val="20"/>
        </w:rPr>
        <w:t>按照“上海市灾害性气候应急处置手册”、“浦东新区突发事件应急处置预案”要求，启动相应预警等级的应急响应。</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9</w:t>
      </w:r>
      <w:r w:rsidRPr="00753108">
        <w:rPr>
          <w:rFonts w:ascii="Times New Roman" w:eastAsia="宋体" w:hAnsi="Times New Roman" w:cs="Times New Roman" w:hint="eastAsia"/>
          <w:bCs/>
          <w:color w:val="000000"/>
          <w:sz w:val="22"/>
          <w:szCs w:val="20"/>
        </w:rPr>
        <w:t>）定期或不定期开展多方式多类别的应急演练，提高应急队伍的响应速度、救援水平和协同能力，并根据演练过程总结和结果评估，完善应急预案。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10</w:t>
      </w:r>
      <w:r w:rsidRPr="00753108">
        <w:rPr>
          <w:rFonts w:ascii="Times New Roman" w:eastAsia="宋体" w:hAnsi="Times New Roman" w:cs="Times New Roman" w:hint="eastAsia"/>
          <w:bCs/>
          <w:color w:val="000000"/>
          <w:sz w:val="22"/>
          <w:szCs w:val="20"/>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sidRPr="00753108">
        <w:rPr>
          <w:rFonts w:ascii="Times New Roman" w:eastAsia="宋体" w:hAnsi="Times New Roman" w:cs="Times New Roman" w:hint="eastAsia"/>
          <w:bCs/>
          <w:color w:val="000000"/>
          <w:sz w:val="22"/>
          <w:szCs w:val="20"/>
        </w:rPr>
        <w:t xml:space="preserve"> </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 xml:space="preserve"> 9.4.2</w:t>
      </w:r>
      <w:r w:rsidRPr="00753108">
        <w:rPr>
          <w:rFonts w:ascii="Times New Roman" w:eastAsia="宋体" w:hAnsi="Times New Roman" w:cs="Times New Roman" w:hint="eastAsia"/>
          <w:bCs/>
          <w:color w:val="000000"/>
          <w:sz w:val="22"/>
          <w:szCs w:val="20"/>
        </w:rPr>
        <w:t>风灾防控</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）台风季节前，应通过对浅根性树种采取疏枝、培土等措施，减轻风灾为害。</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）台风过后，应及时清理风折枝</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株</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，扶正风倒木等。清理后的残枝、枯木应集中无害化处理后综合利用。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）台风期间必须有人员值班，以便处理突发事件。</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4</w:t>
      </w:r>
      <w:r w:rsidRPr="00753108">
        <w:rPr>
          <w:rFonts w:ascii="Times New Roman" w:eastAsia="宋体" w:hAnsi="Times New Roman" w:cs="Times New Roman" w:hint="eastAsia"/>
          <w:bCs/>
          <w:color w:val="000000"/>
          <w:sz w:val="22"/>
          <w:szCs w:val="20"/>
        </w:rPr>
        <w:t>）灾后</w:t>
      </w:r>
      <w:proofErr w:type="gramStart"/>
      <w:r w:rsidRPr="00753108">
        <w:rPr>
          <w:rFonts w:ascii="Times New Roman" w:eastAsia="宋体" w:hAnsi="Times New Roman" w:cs="Times New Roman" w:hint="eastAsia"/>
          <w:bCs/>
          <w:color w:val="000000"/>
          <w:sz w:val="22"/>
          <w:szCs w:val="20"/>
        </w:rPr>
        <w:t>需统计</w:t>
      </w:r>
      <w:proofErr w:type="gramEnd"/>
      <w:r w:rsidRPr="00753108">
        <w:rPr>
          <w:rFonts w:ascii="Times New Roman" w:eastAsia="宋体" w:hAnsi="Times New Roman" w:cs="Times New Roman" w:hint="eastAsia"/>
          <w:bCs/>
          <w:color w:val="000000"/>
          <w:sz w:val="22"/>
          <w:szCs w:val="20"/>
        </w:rPr>
        <w:t>受灾林地面积，并且记录受灾情况，如倒伏，断枝，水淹等上报管理部门。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 xml:space="preserve"> 9.4.3</w:t>
      </w:r>
      <w:r w:rsidRPr="00753108">
        <w:rPr>
          <w:rFonts w:ascii="Times New Roman" w:eastAsia="宋体" w:hAnsi="Times New Roman" w:cs="Times New Roman" w:hint="eastAsia"/>
          <w:bCs/>
          <w:color w:val="000000"/>
          <w:sz w:val="22"/>
          <w:szCs w:val="20"/>
        </w:rPr>
        <w:t>火灾预防</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）林地内严禁使用明火。</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）林地醒目处必须设置防火警示标牌，</w:t>
      </w:r>
      <w:proofErr w:type="gramStart"/>
      <w:r w:rsidRPr="00753108">
        <w:rPr>
          <w:rFonts w:ascii="Times New Roman" w:eastAsia="宋体" w:hAnsi="Times New Roman" w:cs="Times New Roman" w:hint="eastAsia"/>
          <w:bCs/>
          <w:color w:val="000000"/>
          <w:sz w:val="22"/>
          <w:szCs w:val="20"/>
        </w:rPr>
        <w:t>宜设置</w:t>
      </w:r>
      <w:proofErr w:type="gramEnd"/>
      <w:r w:rsidRPr="00753108">
        <w:rPr>
          <w:rFonts w:ascii="Times New Roman" w:eastAsia="宋体" w:hAnsi="Times New Roman" w:cs="Times New Roman" w:hint="eastAsia"/>
          <w:bCs/>
          <w:color w:val="000000"/>
          <w:sz w:val="22"/>
          <w:szCs w:val="20"/>
        </w:rPr>
        <w:t>防火宣传栏。</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 xml:space="preserve"> </w:t>
      </w:r>
      <w:r w:rsidRPr="00753108">
        <w:rPr>
          <w:rFonts w:ascii="Times New Roman" w:eastAsia="宋体" w:hAnsi="Times New Roman" w:cs="Times New Roman" w:hint="eastAsia"/>
          <w:bCs/>
          <w:color w:val="000000"/>
          <w:sz w:val="22"/>
          <w:szCs w:val="20"/>
        </w:rPr>
        <w:t>防火</w:t>
      </w:r>
      <w:proofErr w:type="gramStart"/>
      <w:r w:rsidRPr="00753108">
        <w:rPr>
          <w:rFonts w:ascii="Times New Roman" w:eastAsia="宋体" w:hAnsi="Times New Roman" w:cs="Times New Roman" w:hint="eastAsia"/>
          <w:bCs/>
          <w:color w:val="000000"/>
          <w:sz w:val="22"/>
          <w:szCs w:val="20"/>
        </w:rPr>
        <w:t>期加强</w:t>
      </w:r>
      <w:proofErr w:type="gramEnd"/>
      <w:r w:rsidRPr="00753108">
        <w:rPr>
          <w:rFonts w:ascii="Times New Roman" w:eastAsia="宋体" w:hAnsi="Times New Roman" w:cs="Times New Roman" w:hint="eastAsia"/>
          <w:bCs/>
          <w:color w:val="000000"/>
          <w:sz w:val="22"/>
          <w:szCs w:val="20"/>
        </w:rPr>
        <w:t>林地巡查，发现火情苗子应按程序及时有效处置，发现火灾必须</w:t>
      </w:r>
      <w:r w:rsidRPr="00753108">
        <w:rPr>
          <w:rFonts w:ascii="Times New Roman" w:eastAsia="宋体" w:hAnsi="Times New Roman" w:cs="Times New Roman" w:hint="eastAsia"/>
          <w:bCs/>
          <w:color w:val="000000"/>
          <w:sz w:val="22"/>
          <w:szCs w:val="20"/>
        </w:rPr>
        <w:lastRenderedPageBreak/>
        <w:t>第一时间上报消防部门和上级主管部门，配合做好灭火工作。</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4</w:t>
      </w:r>
      <w:r w:rsidRPr="00753108">
        <w:rPr>
          <w:rFonts w:ascii="Times New Roman" w:eastAsia="宋体" w:hAnsi="Times New Roman" w:cs="Times New Roman" w:hint="eastAsia"/>
          <w:bCs/>
          <w:color w:val="000000"/>
          <w:sz w:val="22"/>
          <w:szCs w:val="20"/>
        </w:rPr>
        <w:t>）防火期前须严控火源，及时处理可燃物，消除火灾隐患。</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9.4.4</w:t>
      </w:r>
      <w:r w:rsidRPr="00753108">
        <w:rPr>
          <w:rFonts w:ascii="Times New Roman" w:eastAsia="宋体" w:hAnsi="Times New Roman" w:cs="Times New Roman" w:hint="eastAsia"/>
          <w:bCs/>
          <w:color w:val="000000"/>
          <w:sz w:val="22"/>
          <w:szCs w:val="20"/>
        </w:rPr>
        <w:t>冻</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雪</w:t>
      </w: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灾防控</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）灾害来临之前应做好防冻措施，易受冻害树种宜采用树干捆绑草绳、草袋等防寒措施。</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）雪灾发生时应及时人工或机械除去植株上积雪。</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）灾后应及时扶正倾斜、倒伏的林木，修除压折枝条。</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9.4.5</w:t>
      </w:r>
      <w:r w:rsidRPr="00753108">
        <w:rPr>
          <w:rFonts w:ascii="Times New Roman" w:eastAsia="宋体" w:hAnsi="Times New Roman" w:cs="Times New Roman" w:hint="eastAsia"/>
          <w:bCs/>
          <w:color w:val="000000"/>
          <w:sz w:val="22"/>
          <w:szCs w:val="20"/>
        </w:rPr>
        <w:t>市容保障</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1</w:t>
      </w:r>
      <w:r w:rsidRPr="00753108">
        <w:rPr>
          <w:rFonts w:ascii="Times New Roman" w:eastAsia="宋体" w:hAnsi="Times New Roman" w:cs="Times New Roman" w:hint="eastAsia"/>
          <w:bCs/>
          <w:color w:val="000000"/>
          <w:sz w:val="22"/>
          <w:szCs w:val="20"/>
        </w:rPr>
        <w:t>）推进市容环境精细化、常态化、</w:t>
      </w:r>
      <w:proofErr w:type="gramStart"/>
      <w:r w:rsidRPr="00753108">
        <w:rPr>
          <w:rFonts w:ascii="Times New Roman" w:eastAsia="宋体" w:hAnsi="Times New Roman" w:cs="Times New Roman" w:hint="eastAsia"/>
          <w:bCs/>
          <w:color w:val="000000"/>
          <w:sz w:val="22"/>
          <w:szCs w:val="20"/>
        </w:rPr>
        <w:t>长效化</w:t>
      </w:r>
      <w:proofErr w:type="gramEnd"/>
      <w:r w:rsidRPr="00753108">
        <w:rPr>
          <w:rFonts w:ascii="Times New Roman" w:eastAsia="宋体" w:hAnsi="Times New Roman" w:cs="Times New Roman" w:hint="eastAsia"/>
          <w:bCs/>
          <w:color w:val="000000"/>
          <w:sz w:val="22"/>
          <w:szCs w:val="20"/>
        </w:rPr>
        <w:t>管理模式，落实日常巡查，一周巡查全覆盖，</w:t>
      </w:r>
      <w:proofErr w:type="gramStart"/>
      <w:r w:rsidRPr="00753108">
        <w:rPr>
          <w:rFonts w:ascii="Times New Roman" w:eastAsia="宋体" w:hAnsi="Times New Roman" w:cs="Times New Roman" w:hint="eastAsia"/>
          <w:bCs/>
          <w:color w:val="000000"/>
          <w:sz w:val="22"/>
          <w:szCs w:val="20"/>
        </w:rPr>
        <w:t>保障市容</w:t>
      </w:r>
      <w:proofErr w:type="gramEnd"/>
      <w:r w:rsidRPr="00753108">
        <w:rPr>
          <w:rFonts w:ascii="Times New Roman" w:eastAsia="宋体" w:hAnsi="Times New Roman" w:cs="Times New Roman" w:hint="eastAsia"/>
          <w:bCs/>
          <w:color w:val="000000"/>
          <w:sz w:val="22"/>
          <w:szCs w:val="20"/>
        </w:rPr>
        <w:t>市貌；</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2</w:t>
      </w:r>
      <w:r w:rsidRPr="00753108">
        <w:rPr>
          <w:rFonts w:ascii="Times New Roman" w:eastAsia="宋体" w:hAnsi="Times New Roman" w:cs="Times New Roman" w:hint="eastAsia"/>
          <w:bCs/>
          <w:color w:val="000000"/>
          <w:sz w:val="22"/>
          <w:szCs w:val="20"/>
        </w:rPr>
        <w:t>）绿地内标志牌、绿化小品等设施被盗，要求一周内进行修复；</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3</w:t>
      </w:r>
      <w:r w:rsidRPr="00753108">
        <w:rPr>
          <w:rFonts w:ascii="Times New Roman" w:eastAsia="宋体" w:hAnsi="Times New Roman" w:cs="Times New Roman" w:hint="eastAsia"/>
          <w:bCs/>
          <w:color w:val="000000"/>
          <w:sz w:val="22"/>
          <w:szCs w:val="20"/>
        </w:rPr>
        <w:t>）巡查中发现土方污染、飞车垃圾、黑色广告等要求当天内进行清理；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4</w:t>
      </w:r>
      <w:r w:rsidRPr="00753108">
        <w:rPr>
          <w:rFonts w:ascii="Times New Roman" w:eastAsia="宋体" w:hAnsi="Times New Roman" w:cs="Times New Roman" w:hint="eastAsia"/>
          <w:bCs/>
          <w:color w:val="000000"/>
          <w:sz w:val="22"/>
          <w:szCs w:val="20"/>
        </w:rPr>
        <w:t>）按采购人的工作要求，积极做好全市性或全区性重大活动的市容环卫等保障任务以及创建活动任务；</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sz w:val="22"/>
        </w:rPr>
      </w:pPr>
      <w:r w:rsidRPr="00753108">
        <w:rPr>
          <w:rFonts w:ascii="Times New Roman" w:eastAsia="宋体" w:hAnsi="Times New Roman" w:cs="Times New Roman" w:hint="eastAsia"/>
          <w:bCs/>
          <w:color w:val="000000"/>
          <w:sz w:val="22"/>
          <w:szCs w:val="20"/>
        </w:rPr>
        <w:t>（</w:t>
      </w:r>
      <w:r w:rsidRPr="00753108">
        <w:rPr>
          <w:rFonts w:ascii="Times New Roman" w:eastAsia="宋体" w:hAnsi="Times New Roman" w:cs="Times New Roman" w:hint="eastAsia"/>
          <w:bCs/>
          <w:color w:val="000000"/>
          <w:sz w:val="22"/>
          <w:szCs w:val="20"/>
        </w:rPr>
        <w:t>5</w:t>
      </w:r>
      <w:r w:rsidRPr="00753108">
        <w:rPr>
          <w:rFonts w:ascii="Times New Roman" w:eastAsia="宋体" w:hAnsi="Times New Roman" w:cs="Times New Roman" w:hint="eastAsia"/>
          <w:bCs/>
          <w:color w:val="000000"/>
          <w:sz w:val="22"/>
          <w:szCs w:val="20"/>
        </w:rPr>
        <w:t>）积极配合做好相关的投诉处理和三八线整治工作服务，根据投诉内容以及整治工作的相关要求，按时完成，并建立长效的监督机制。</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46" w:name="_Toc236225781"/>
      <w:bookmarkStart w:id="47" w:name="_Toc460922290"/>
      <w:bookmarkStart w:id="48" w:name="_Toc463690203"/>
      <w:r w:rsidRPr="00753108">
        <w:rPr>
          <w:rFonts w:ascii="Times New Roman" w:eastAsia="宋体" w:hAnsi="Times New Roman" w:cs="Times New Roman"/>
          <w:b/>
          <w:color w:val="000000"/>
          <w:sz w:val="22"/>
        </w:rPr>
        <w:t xml:space="preserve">10 </w:t>
      </w:r>
      <w:r w:rsidRPr="00753108">
        <w:rPr>
          <w:rFonts w:ascii="Times New Roman" w:eastAsia="宋体" w:hAnsi="Times New Roman" w:cs="Times New Roman"/>
          <w:b/>
          <w:color w:val="000000"/>
          <w:sz w:val="22"/>
        </w:rPr>
        <w:t>人员及设备要求</w:t>
      </w:r>
      <w:bookmarkEnd w:id="46"/>
    </w:p>
    <w:bookmarkEnd w:id="47"/>
    <w:bookmarkEnd w:id="48"/>
    <w:p w:rsidR="00753108" w:rsidRPr="00753108" w:rsidRDefault="00753108" w:rsidP="00753108">
      <w:pPr>
        <w:snapToGrid w:val="0"/>
        <w:spacing w:line="300" w:lineRule="auto"/>
        <w:ind w:firstLineChars="200" w:firstLine="440"/>
        <w:rPr>
          <w:rFonts w:ascii="Times New Roman" w:eastAsia="宋体" w:hAnsi="Times New Roman" w:cs="Times New Roman"/>
          <w:sz w:val="22"/>
        </w:rPr>
      </w:pPr>
      <w:r w:rsidRPr="00753108">
        <w:rPr>
          <w:rFonts w:ascii="Times New Roman" w:eastAsia="宋体" w:hAnsi="Times New Roman" w:cs="Times New Roman"/>
          <w:sz w:val="22"/>
        </w:rPr>
        <w:t xml:space="preserve">10.1 </w:t>
      </w:r>
      <w:r w:rsidRPr="00753108">
        <w:rPr>
          <w:rFonts w:ascii="Times New Roman" w:eastAsia="宋体" w:hAnsi="Times New Roman" w:cs="Times New Roman"/>
          <w:sz w:val="22"/>
        </w:rPr>
        <w:t>人员要求</w:t>
      </w:r>
    </w:p>
    <w:p w:rsidR="00753108" w:rsidRPr="00753108" w:rsidRDefault="00753108" w:rsidP="00753108">
      <w:pPr>
        <w:snapToGrid w:val="0"/>
        <w:spacing w:line="300" w:lineRule="auto"/>
        <w:ind w:firstLineChars="200" w:firstLine="440"/>
        <w:rPr>
          <w:rFonts w:ascii="Times New Roman" w:eastAsia="宋体" w:hAnsi="Times New Roman" w:cs="Times New Roman"/>
          <w:bCs/>
          <w:sz w:val="22"/>
        </w:rPr>
      </w:pPr>
      <w:r w:rsidRPr="00753108">
        <w:rPr>
          <w:rFonts w:ascii="Times New Roman" w:eastAsia="宋体" w:hAnsi="Times New Roman" w:cs="Times New Roman"/>
          <w:bCs/>
          <w:sz w:val="22"/>
        </w:rPr>
        <w:t>10.1.1</w:t>
      </w:r>
      <w:r w:rsidRPr="00753108">
        <w:rPr>
          <w:rFonts w:ascii="Times New Roman" w:eastAsia="宋体" w:hAnsi="Times New Roman" w:cs="Times New Roman" w:hint="eastAsia"/>
          <w:bCs/>
          <w:sz w:val="22"/>
        </w:rPr>
        <w:t>管理人员配置表以及主要技术工人（骨干）配置表均为投标人的本单位在职人员，且为该项目施工现场的实际操作者，并应常驻项目现场。未经采购人同意，中标人不得调换或撤离上述人员，如采购人认为有必要，可要求中标人对上述人员中的部分人员</w:t>
      </w:r>
      <w:proofErr w:type="gramStart"/>
      <w:r w:rsidRPr="00753108">
        <w:rPr>
          <w:rFonts w:ascii="Times New Roman" w:eastAsia="宋体" w:hAnsi="Times New Roman" w:cs="Times New Roman" w:hint="eastAsia"/>
          <w:bCs/>
          <w:sz w:val="22"/>
        </w:rPr>
        <w:t>作出</w:t>
      </w:r>
      <w:proofErr w:type="gramEnd"/>
      <w:r w:rsidRPr="00753108">
        <w:rPr>
          <w:rFonts w:ascii="Times New Roman" w:eastAsia="宋体" w:hAnsi="Times New Roman" w:cs="Times New Roman" w:hint="eastAsia"/>
          <w:bCs/>
          <w:sz w:val="22"/>
        </w:rPr>
        <w:t>更好的调整。</w:t>
      </w:r>
    </w:p>
    <w:p w:rsidR="00753108" w:rsidRPr="00753108" w:rsidRDefault="00753108" w:rsidP="00753108">
      <w:pPr>
        <w:snapToGrid w:val="0"/>
        <w:spacing w:line="300" w:lineRule="auto"/>
        <w:ind w:firstLineChars="200" w:firstLine="440"/>
        <w:rPr>
          <w:rFonts w:ascii="Times New Roman" w:eastAsia="宋体" w:hAnsi="Times New Roman" w:cs="Times New Roman"/>
          <w:b/>
          <w:bCs/>
          <w:color w:val="FF0000"/>
          <w:sz w:val="22"/>
          <w:u w:val="wavyHeavy"/>
        </w:rPr>
      </w:pPr>
      <w:r w:rsidRPr="00753108">
        <w:rPr>
          <w:rFonts w:ascii="Times New Roman" w:eastAsia="宋体" w:hAnsi="Times New Roman" w:cs="Times New Roman" w:hint="eastAsia"/>
          <w:bCs/>
          <w:sz w:val="22"/>
        </w:rPr>
        <w:t>项目中人员岗位要求（但不仅限于）详见下表。</w:t>
      </w:r>
    </w:p>
    <w:p w:rsidR="00753108" w:rsidRPr="00753108" w:rsidRDefault="00753108" w:rsidP="00753108">
      <w:pPr>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bCs/>
          <w:color w:val="000000"/>
          <w:sz w:val="22"/>
          <w:szCs w:val="20"/>
        </w:rPr>
        <w:t xml:space="preserve">10.1.2 </w:t>
      </w:r>
      <w:r w:rsidRPr="00753108">
        <w:rPr>
          <w:rFonts w:ascii="宋体" w:eastAsia="宋体" w:hAnsi="宋体" w:cs="Times New Roman"/>
          <w:color w:val="000000"/>
          <w:sz w:val="22"/>
          <w:szCs w:val="20"/>
        </w:rPr>
        <w:t>管理人员配备要求</w:t>
      </w:r>
    </w:p>
    <w:p w:rsidR="00753108" w:rsidRPr="00753108" w:rsidRDefault="00753108" w:rsidP="00753108">
      <w:pPr>
        <w:snapToGrid w:val="0"/>
        <w:spacing w:line="300" w:lineRule="auto"/>
        <w:jc w:val="center"/>
        <w:rPr>
          <w:rFonts w:ascii="Times New Roman" w:eastAsia="宋体" w:hAnsi="宋体" w:cs="Times New Roman"/>
          <w:b/>
          <w:color w:val="000000"/>
          <w:sz w:val="22"/>
          <w:szCs w:val="20"/>
        </w:rPr>
      </w:pPr>
      <w:r w:rsidRPr="00753108">
        <w:rPr>
          <w:rFonts w:ascii="Times New Roman" w:eastAsia="宋体" w:hAnsi="Times New Roman" w:cs="Times New Roman" w:hint="eastAsia"/>
          <w:b/>
          <w:bCs/>
          <w:color w:val="000000"/>
          <w:sz w:val="22"/>
          <w:szCs w:val="20"/>
        </w:rPr>
        <w:t>管理人员配置表</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193"/>
        <w:gridCol w:w="1166"/>
        <w:gridCol w:w="1490"/>
        <w:gridCol w:w="782"/>
        <w:gridCol w:w="3023"/>
        <w:gridCol w:w="703"/>
      </w:tblGrid>
      <w:tr w:rsidR="00753108" w:rsidRPr="00753108" w:rsidTr="009B692B">
        <w:trPr>
          <w:trHeight w:val="425"/>
          <w:jc w:val="center"/>
        </w:trPr>
        <w:tc>
          <w:tcPr>
            <w:tcW w:w="705"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bCs/>
                <w:color w:val="000000"/>
                <w:sz w:val="22"/>
                <w:szCs w:val="20"/>
              </w:rPr>
            </w:pPr>
            <w:r w:rsidRPr="00753108">
              <w:rPr>
                <w:rFonts w:ascii="Times New Roman" w:eastAsia="宋体" w:hAnsi="宋体" w:cs="Times New Roman" w:hint="eastAsia"/>
                <w:b/>
                <w:bCs/>
                <w:color w:val="000000"/>
                <w:sz w:val="22"/>
                <w:szCs w:val="20"/>
              </w:rPr>
              <w:t>序号</w:t>
            </w:r>
          </w:p>
        </w:tc>
        <w:tc>
          <w:tcPr>
            <w:tcW w:w="119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bCs/>
                <w:color w:val="000000"/>
                <w:sz w:val="22"/>
                <w:szCs w:val="20"/>
              </w:rPr>
            </w:pPr>
            <w:r w:rsidRPr="00753108">
              <w:rPr>
                <w:rFonts w:ascii="Times New Roman" w:eastAsia="宋体" w:hAnsi="宋体" w:cs="Times New Roman" w:hint="eastAsia"/>
                <w:b/>
                <w:bCs/>
                <w:color w:val="000000"/>
                <w:sz w:val="22"/>
                <w:szCs w:val="20"/>
              </w:rPr>
              <w:t>岗位名称</w:t>
            </w: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bCs/>
                <w:color w:val="000000"/>
                <w:sz w:val="22"/>
                <w:szCs w:val="20"/>
              </w:rPr>
            </w:pPr>
            <w:r w:rsidRPr="00753108">
              <w:rPr>
                <w:rFonts w:ascii="Times New Roman" w:eastAsia="宋体" w:hAnsi="宋体" w:cs="Times New Roman" w:hint="eastAsia"/>
                <w:b/>
                <w:bCs/>
                <w:color w:val="000000"/>
                <w:sz w:val="22"/>
                <w:szCs w:val="20"/>
              </w:rPr>
              <w:t>专业</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bCs/>
                <w:color w:val="000000"/>
                <w:sz w:val="22"/>
                <w:szCs w:val="20"/>
              </w:rPr>
            </w:pPr>
            <w:r w:rsidRPr="00753108">
              <w:rPr>
                <w:rFonts w:ascii="Times New Roman" w:eastAsia="宋体" w:hAnsi="宋体" w:cs="Times New Roman" w:hint="eastAsia"/>
                <w:b/>
                <w:bCs/>
                <w:color w:val="000000"/>
                <w:sz w:val="22"/>
                <w:szCs w:val="20"/>
              </w:rPr>
              <w:t>岗位要求</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bCs/>
                <w:color w:val="000000"/>
                <w:sz w:val="22"/>
                <w:szCs w:val="20"/>
              </w:rPr>
            </w:pPr>
            <w:r w:rsidRPr="00753108">
              <w:rPr>
                <w:rFonts w:ascii="Times New Roman" w:eastAsia="宋体" w:hAnsi="宋体" w:cs="Times New Roman" w:hint="eastAsia"/>
                <w:b/>
                <w:bCs/>
                <w:color w:val="000000"/>
                <w:sz w:val="22"/>
                <w:szCs w:val="20"/>
              </w:rPr>
              <w:t>数量</w:t>
            </w:r>
          </w:p>
        </w:tc>
        <w:tc>
          <w:tcPr>
            <w:tcW w:w="302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bCs/>
                <w:color w:val="000000"/>
                <w:sz w:val="22"/>
                <w:szCs w:val="20"/>
              </w:rPr>
            </w:pPr>
            <w:r w:rsidRPr="00753108">
              <w:rPr>
                <w:rFonts w:ascii="Times New Roman" w:eastAsia="宋体" w:hAnsi="宋体" w:cs="Times New Roman" w:hint="eastAsia"/>
                <w:b/>
                <w:bCs/>
                <w:color w:val="000000"/>
                <w:sz w:val="22"/>
                <w:szCs w:val="20"/>
              </w:rPr>
              <w:t>提供其他验证材料</w:t>
            </w:r>
          </w:p>
        </w:tc>
        <w:tc>
          <w:tcPr>
            <w:tcW w:w="70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bCs/>
                <w:color w:val="000000"/>
                <w:sz w:val="22"/>
                <w:szCs w:val="20"/>
              </w:rPr>
            </w:pPr>
            <w:r w:rsidRPr="00753108">
              <w:rPr>
                <w:rFonts w:ascii="Times New Roman" w:eastAsia="宋体" w:hAnsi="Times New Roman" w:cs="Times New Roman" w:hint="eastAsia"/>
                <w:b/>
                <w:bCs/>
                <w:color w:val="000000"/>
                <w:sz w:val="22"/>
                <w:szCs w:val="20"/>
              </w:rPr>
              <w:t>备注</w:t>
            </w:r>
          </w:p>
        </w:tc>
      </w:tr>
      <w:tr w:rsidR="00753108" w:rsidRPr="00753108" w:rsidTr="009B692B">
        <w:trPr>
          <w:trHeight w:val="425"/>
          <w:jc w:val="center"/>
        </w:trPr>
        <w:tc>
          <w:tcPr>
            <w:tcW w:w="705"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19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项目经理</w:t>
            </w: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绿化类专业工程师</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宋体" w:eastAsia="宋体" w:hAnsi="宋体" w:cs="Times New Roman"/>
                <w:color w:val="000000"/>
                <w:sz w:val="22"/>
                <w:szCs w:val="20"/>
              </w:rPr>
              <w:t>中级职称及以上</w:t>
            </w:r>
            <w:r w:rsidRPr="00753108">
              <w:rPr>
                <w:rFonts w:ascii="宋体" w:eastAsia="宋体" w:hAnsi="宋体" w:cs="Times New Roman" w:hint="eastAsia"/>
                <w:color w:val="000000"/>
                <w:sz w:val="22"/>
                <w:szCs w:val="20"/>
              </w:rPr>
              <w:t>（如有）</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02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宋体" w:eastAsia="宋体" w:hAnsi="宋体" w:cs="Times New Roman" w:hint="eastAsia"/>
                <w:color w:val="000000"/>
                <w:kern w:val="1"/>
                <w:sz w:val="22"/>
                <w:szCs w:val="20"/>
              </w:rPr>
              <w:t>职称证书扫描件（如有）</w:t>
            </w:r>
          </w:p>
        </w:tc>
        <w:tc>
          <w:tcPr>
            <w:tcW w:w="70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425"/>
          <w:jc w:val="center"/>
        </w:trPr>
        <w:tc>
          <w:tcPr>
            <w:tcW w:w="705"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119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项目经理助理</w:t>
            </w: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绿化类专业工程师</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中级职称及以上（如有）</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职称证书扫描件（如有）</w:t>
            </w:r>
          </w:p>
        </w:tc>
        <w:tc>
          <w:tcPr>
            <w:tcW w:w="70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425"/>
          <w:jc w:val="center"/>
        </w:trPr>
        <w:tc>
          <w:tcPr>
            <w:tcW w:w="705" w:type="dxa"/>
            <w:vAlign w:val="center"/>
          </w:tcPr>
          <w:p w:rsidR="00753108" w:rsidRPr="00753108" w:rsidRDefault="00753108" w:rsidP="00753108">
            <w:pPr>
              <w:widowControl/>
              <w:snapToGrid w:val="0"/>
              <w:spacing w:line="300" w:lineRule="auto"/>
              <w:jc w:val="center"/>
              <w:rPr>
                <w:rFonts w:ascii="Times New Roman" w:eastAsia="宋体" w:hAnsi="宋体" w:cs="Times New Roman"/>
                <w:color w:val="000000"/>
                <w:sz w:val="22"/>
                <w:szCs w:val="20"/>
              </w:rPr>
            </w:pPr>
            <w:r w:rsidRPr="00753108">
              <w:rPr>
                <w:rFonts w:ascii="Times New Roman" w:eastAsia="宋体" w:hAnsi="宋体" w:cs="Times New Roman" w:hint="eastAsia"/>
                <w:color w:val="000000"/>
                <w:sz w:val="22"/>
                <w:szCs w:val="20"/>
              </w:rPr>
              <w:t>3</w:t>
            </w:r>
          </w:p>
        </w:tc>
        <w:tc>
          <w:tcPr>
            <w:tcW w:w="1193" w:type="dxa"/>
            <w:vAlign w:val="center"/>
          </w:tcPr>
          <w:p w:rsidR="00753108" w:rsidRPr="00753108" w:rsidRDefault="00753108" w:rsidP="00753108">
            <w:pPr>
              <w:widowControl/>
              <w:snapToGrid w:val="0"/>
              <w:spacing w:line="300" w:lineRule="auto"/>
              <w:jc w:val="center"/>
              <w:rPr>
                <w:rFonts w:ascii="Times New Roman" w:eastAsia="宋体" w:hAnsi="宋体" w:cs="Times New Roman"/>
                <w:color w:val="000000"/>
                <w:sz w:val="22"/>
                <w:szCs w:val="20"/>
              </w:rPr>
            </w:pPr>
            <w:r w:rsidRPr="00753108">
              <w:rPr>
                <w:rFonts w:ascii="Times New Roman" w:eastAsia="宋体" w:hAnsi="宋体" w:cs="Times New Roman" w:hint="eastAsia"/>
                <w:color w:val="000000"/>
                <w:sz w:val="22"/>
                <w:szCs w:val="20"/>
              </w:rPr>
              <w:t>技术负责人</w:t>
            </w: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高级绿化工</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2</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425"/>
          <w:jc w:val="center"/>
        </w:trPr>
        <w:tc>
          <w:tcPr>
            <w:tcW w:w="705" w:type="dxa"/>
            <w:vMerge w:val="restart"/>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4</w:t>
            </w:r>
          </w:p>
        </w:tc>
        <w:tc>
          <w:tcPr>
            <w:tcW w:w="1193" w:type="dxa"/>
            <w:vMerge w:val="restart"/>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其他专业技术人员</w:t>
            </w: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roofErr w:type="gramStart"/>
            <w:r w:rsidRPr="00753108">
              <w:rPr>
                <w:rFonts w:ascii="Times New Roman" w:eastAsia="宋体" w:hAnsi="宋体" w:cs="Times New Roman" w:hint="eastAsia"/>
                <w:color w:val="000000"/>
                <w:sz w:val="22"/>
                <w:szCs w:val="20"/>
              </w:rPr>
              <w:t>质量员</w:t>
            </w:r>
            <w:proofErr w:type="gramEnd"/>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tcPr>
          <w:p w:rsidR="00753108" w:rsidRPr="00753108" w:rsidRDefault="00753108" w:rsidP="00753108">
            <w:pPr>
              <w:spacing w:line="300" w:lineRule="auto"/>
              <w:jc w:val="center"/>
              <w:rPr>
                <w:rFonts w:ascii="Times New Roman" w:eastAsia="宋体" w:hAnsi="Times New Roman" w:cs="Times New Roman"/>
                <w:color w:val="000000"/>
                <w:szCs w:val="20"/>
              </w:rPr>
            </w:pPr>
          </w:p>
        </w:tc>
      </w:tr>
      <w:tr w:rsidR="00753108" w:rsidRPr="00753108" w:rsidTr="009B692B">
        <w:trPr>
          <w:trHeight w:val="425"/>
          <w:jc w:val="center"/>
        </w:trPr>
        <w:tc>
          <w:tcPr>
            <w:tcW w:w="705"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93"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安全员</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tcPr>
          <w:p w:rsidR="00753108" w:rsidRPr="00753108" w:rsidRDefault="00753108" w:rsidP="00753108">
            <w:pPr>
              <w:spacing w:line="300" w:lineRule="auto"/>
              <w:jc w:val="center"/>
              <w:rPr>
                <w:rFonts w:ascii="Times New Roman" w:eastAsia="宋体" w:hAnsi="Times New Roman" w:cs="Times New Roman"/>
                <w:color w:val="000000"/>
                <w:szCs w:val="20"/>
              </w:rPr>
            </w:pPr>
          </w:p>
        </w:tc>
      </w:tr>
      <w:tr w:rsidR="00753108" w:rsidRPr="00753108" w:rsidTr="009B692B">
        <w:trPr>
          <w:trHeight w:val="425"/>
          <w:jc w:val="center"/>
        </w:trPr>
        <w:tc>
          <w:tcPr>
            <w:tcW w:w="705"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93"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资料员</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tcPr>
          <w:p w:rsidR="00753108" w:rsidRPr="00753108" w:rsidRDefault="00753108" w:rsidP="00753108">
            <w:pPr>
              <w:spacing w:line="300" w:lineRule="auto"/>
              <w:jc w:val="center"/>
              <w:rPr>
                <w:rFonts w:ascii="Times New Roman" w:eastAsia="宋体" w:hAnsi="Times New Roman" w:cs="Times New Roman"/>
                <w:color w:val="000000"/>
                <w:szCs w:val="20"/>
              </w:rPr>
            </w:pPr>
          </w:p>
        </w:tc>
      </w:tr>
      <w:tr w:rsidR="00753108" w:rsidRPr="00753108" w:rsidTr="009B692B">
        <w:trPr>
          <w:trHeight w:val="425"/>
          <w:jc w:val="center"/>
        </w:trPr>
        <w:tc>
          <w:tcPr>
            <w:tcW w:w="705"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93"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施工员</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tcPr>
          <w:p w:rsidR="00753108" w:rsidRPr="00753108" w:rsidRDefault="00753108" w:rsidP="00753108">
            <w:pPr>
              <w:spacing w:line="300" w:lineRule="auto"/>
              <w:jc w:val="center"/>
              <w:rPr>
                <w:rFonts w:ascii="Times New Roman" w:eastAsia="宋体" w:hAnsi="Times New Roman" w:cs="Times New Roman"/>
                <w:color w:val="000000"/>
                <w:szCs w:val="20"/>
              </w:rPr>
            </w:pPr>
          </w:p>
        </w:tc>
      </w:tr>
      <w:tr w:rsidR="00753108" w:rsidRPr="00753108" w:rsidTr="009B692B">
        <w:trPr>
          <w:trHeight w:val="425"/>
          <w:jc w:val="center"/>
        </w:trPr>
        <w:tc>
          <w:tcPr>
            <w:tcW w:w="705"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93"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材料员</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tcPr>
          <w:p w:rsidR="00753108" w:rsidRPr="00753108" w:rsidRDefault="00753108" w:rsidP="00753108">
            <w:pPr>
              <w:spacing w:line="300" w:lineRule="auto"/>
              <w:jc w:val="center"/>
              <w:rPr>
                <w:rFonts w:ascii="Times New Roman" w:eastAsia="宋体" w:hAnsi="Times New Roman" w:cs="Times New Roman"/>
                <w:color w:val="000000"/>
                <w:szCs w:val="20"/>
              </w:rPr>
            </w:pPr>
          </w:p>
        </w:tc>
      </w:tr>
      <w:tr w:rsidR="00753108" w:rsidRPr="00753108" w:rsidTr="009B692B">
        <w:trPr>
          <w:trHeight w:val="425"/>
          <w:jc w:val="center"/>
        </w:trPr>
        <w:tc>
          <w:tcPr>
            <w:tcW w:w="705"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93"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网格化管理员</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782"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tcPr>
          <w:p w:rsidR="00753108" w:rsidRPr="00753108" w:rsidRDefault="00753108" w:rsidP="00753108">
            <w:pPr>
              <w:spacing w:line="300" w:lineRule="auto"/>
              <w:jc w:val="center"/>
              <w:rPr>
                <w:rFonts w:ascii="Times New Roman" w:eastAsia="宋体" w:hAnsi="Times New Roman" w:cs="Times New Roman"/>
                <w:color w:val="000000"/>
                <w:szCs w:val="20"/>
              </w:rPr>
            </w:pPr>
          </w:p>
        </w:tc>
      </w:tr>
      <w:tr w:rsidR="00753108" w:rsidRPr="00753108" w:rsidTr="009B692B">
        <w:trPr>
          <w:trHeight w:val="210"/>
          <w:jc w:val="center"/>
        </w:trPr>
        <w:tc>
          <w:tcPr>
            <w:tcW w:w="705"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93" w:type="dxa"/>
            <w:vMerge/>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1166" w:type="dxa"/>
            <w:noWrap/>
            <w:vAlign w:val="center"/>
          </w:tcPr>
          <w:p w:rsidR="00753108" w:rsidRPr="00753108" w:rsidRDefault="00753108" w:rsidP="00753108">
            <w:pPr>
              <w:widowControl/>
              <w:snapToGrid w:val="0"/>
              <w:spacing w:line="300" w:lineRule="auto"/>
              <w:jc w:val="center"/>
              <w:rPr>
                <w:rFonts w:ascii="Times New Roman" w:eastAsia="宋体" w:hAnsi="宋体" w:cs="Times New Roman"/>
                <w:color w:val="000000"/>
                <w:sz w:val="22"/>
                <w:szCs w:val="20"/>
              </w:rPr>
            </w:pPr>
            <w:r w:rsidRPr="00753108">
              <w:rPr>
                <w:rFonts w:ascii="Times New Roman" w:eastAsia="宋体" w:hAnsi="宋体" w:cs="Times New Roman" w:hint="eastAsia"/>
                <w:color w:val="000000"/>
                <w:sz w:val="22"/>
                <w:szCs w:val="20"/>
              </w:rPr>
              <w:t>巡视员</w:t>
            </w:r>
          </w:p>
        </w:tc>
        <w:tc>
          <w:tcPr>
            <w:tcW w:w="1490"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782" w:type="dxa"/>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2</w:t>
            </w:r>
          </w:p>
        </w:tc>
        <w:tc>
          <w:tcPr>
            <w:tcW w:w="3023" w:type="dxa"/>
            <w:noWrap/>
            <w:vAlign w:val="center"/>
          </w:tcPr>
          <w:p w:rsidR="00753108" w:rsidRPr="00753108" w:rsidRDefault="00753108" w:rsidP="00753108">
            <w:pPr>
              <w:widowControl/>
              <w:spacing w:line="300" w:lineRule="auto"/>
              <w:jc w:val="center"/>
              <w:rPr>
                <w:rFonts w:ascii="Times New Roman" w:eastAsia="宋体" w:hAnsi="Times New Roman" w:cs="Times New Roman"/>
                <w:bCs/>
                <w:color w:val="000000"/>
                <w:sz w:val="22"/>
                <w:szCs w:val="20"/>
              </w:rPr>
            </w:pPr>
            <w:r w:rsidRPr="00753108">
              <w:rPr>
                <w:rFonts w:ascii="宋体" w:eastAsia="宋体" w:hAnsi="宋体" w:cs="Times New Roman" w:hint="eastAsia"/>
                <w:color w:val="000000"/>
                <w:kern w:val="1"/>
                <w:sz w:val="22"/>
                <w:szCs w:val="20"/>
              </w:rPr>
              <w:t>岗位证书扫描件（如有）</w:t>
            </w:r>
          </w:p>
        </w:tc>
        <w:tc>
          <w:tcPr>
            <w:tcW w:w="70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210"/>
          <w:jc w:val="center"/>
        </w:trPr>
        <w:tc>
          <w:tcPr>
            <w:tcW w:w="4554" w:type="dxa"/>
            <w:gridSpan w:val="4"/>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总计</w:t>
            </w:r>
          </w:p>
        </w:tc>
        <w:tc>
          <w:tcPr>
            <w:tcW w:w="782" w:type="dxa"/>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12</w:t>
            </w:r>
          </w:p>
        </w:tc>
        <w:tc>
          <w:tcPr>
            <w:tcW w:w="3023" w:type="dxa"/>
            <w:noWrap/>
            <w:vAlign w:val="center"/>
          </w:tcPr>
          <w:p w:rsidR="00753108" w:rsidRPr="00753108" w:rsidRDefault="00753108" w:rsidP="00753108">
            <w:pPr>
              <w:widowControl/>
              <w:spacing w:line="300" w:lineRule="auto"/>
              <w:jc w:val="left"/>
              <w:rPr>
                <w:rFonts w:ascii="宋体" w:eastAsia="宋体" w:hAnsi="宋体" w:cs="Times New Roman"/>
                <w:color w:val="000000"/>
                <w:kern w:val="1"/>
                <w:sz w:val="22"/>
                <w:szCs w:val="20"/>
              </w:rPr>
            </w:pPr>
          </w:p>
        </w:tc>
        <w:tc>
          <w:tcPr>
            <w:tcW w:w="703" w:type="dxa"/>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210"/>
          <w:jc w:val="center"/>
        </w:trPr>
        <w:tc>
          <w:tcPr>
            <w:tcW w:w="9062" w:type="dxa"/>
            <w:gridSpan w:val="7"/>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宋体" w:eastAsia="宋体" w:hAnsi="宋体" w:cs="Times New Roman" w:hint="eastAsia"/>
                <w:color w:val="000000"/>
                <w:sz w:val="22"/>
                <w:szCs w:val="20"/>
              </w:rPr>
              <w:t>备注：以上人员为投标人本单位员工，</w:t>
            </w:r>
            <w:r w:rsidRPr="00753108">
              <w:rPr>
                <w:rFonts w:ascii="Times New Roman" w:eastAsia="宋体" w:hAnsi="宋体" w:cs="Times New Roman" w:hint="eastAsia"/>
                <w:color w:val="000000"/>
                <w:sz w:val="22"/>
                <w:szCs w:val="20"/>
              </w:rPr>
              <w:t>在项目实施期间依法缴纳社保，如有相关证书可提供</w:t>
            </w:r>
            <w:r w:rsidRPr="00753108">
              <w:rPr>
                <w:rFonts w:ascii="宋体" w:eastAsia="宋体" w:hAnsi="宋体" w:cs="Times New Roman"/>
                <w:color w:val="000000"/>
                <w:sz w:val="22"/>
                <w:szCs w:val="20"/>
              </w:rPr>
              <w:t>。</w:t>
            </w:r>
          </w:p>
        </w:tc>
      </w:tr>
    </w:tbl>
    <w:p w:rsidR="00753108" w:rsidRPr="00753108" w:rsidRDefault="00753108" w:rsidP="00753108">
      <w:pPr>
        <w:snapToGrid w:val="0"/>
        <w:spacing w:line="300" w:lineRule="auto"/>
        <w:jc w:val="center"/>
        <w:rPr>
          <w:rFonts w:ascii="Times New Roman" w:eastAsia="宋体" w:hAnsi="宋体" w:cs="Times New Roman"/>
          <w:b/>
          <w:color w:val="000000"/>
          <w:sz w:val="22"/>
          <w:szCs w:val="20"/>
        </w:rPr>
      </w:pP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 xml:space="preserve">10.1.3 </w:t>
      </w:r>
      <w:r w:rsidRPr="00753108">
        <w:rPr>
          <w:rFonts w:ascii="Times New Roman" w:eastAsia="宋体" w:hAnsi="Times New Roman" w:cs="Times New Roman" w:hint="eastAsia"/>
          <w:color w:val="000000"/>
          <w:sz w:val="22"/>
          <w:szCs w:val="20"/>
        </w:rPr>
        <w:t>技术作业工人配备要求</w:t>
      </w:r>
    </w:p>
    <w:p w:rsidR="00753108" w:rsidRPr="00753108" w:rsidRDefault="00753108" w:rsidP="00753108">
      <w:pPr>
        <w:spacing w:line="300" w:lineRule="auto"/>
        <w:jc w:val="center"/>
        <w:rPr>
          <w:rFonts w:ascii="Times New Roman" w:eastAsia="宋体" w:hAnsi="宋体" w:cs="Times New Roman"/>
          <w:b/>
          <w:color w:val="000000"/>
          <w:sz w:val="22"/>
          <w:szCs w:val="20"/>
        </w:rPr>
      </w:pPr>
      <w:r w:rsidRPr="00753108">
        <w:rPr>
          <w:rFonts w:ascii="Times New Roman" w:eastAsia="宋体" w:hAnsi="Times New Roman" w:cs="Times New Roman" w:hint="eastAsia"/>
          <w:b/>
          <w:bCs/>
          <w:color w:val="000000"/>
          <w:sz w:val="22"/>
          <w:szCs w:val="20"/>
        </w:rPr>
        <w:t>主要技术工人（骨干）配置表（人）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1239"/>
        <w:gridCol w:w="2263"/>
        <w:gridCol w:w="559"/>
        <w:gridCol w:w="559"/>
        <w:gridCol w:w="901"/>
        <w:gridCol w:w="2443"/>
      </w:tblGrid>
      <w:tr w:rsidR="00753108" w:rsidRPr="00753108" w:rsidTr="009B692B">
        <w:trPr>
          <w:trHeight w:val="425"/>
          <w:jc w:val="center"/>
        </w:trPr>
        <w:tc>
          <w:tcPr>
            <w:tcW w:w="405"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序号</w:t>
            </w:r>
          </w:p>
        </w:tc>
        <w:tc>
          <w:tcPr>
            <w:tcW w:w="578"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岗位类别</w:t>
            </w:r>
          </w:p>
        </w:tc>
        <w:tc>
          <w:tcPr>
            <w:tcW w:w="1019"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岗位名称</w:t>
            </w:r>
          </w:p>
        </w:tc>
        <w:tc>
          <w:tcPr>
            <w:tcW w:w="42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级别</w:t>
            </w:r>
          </w:p>
        </w:tc>
        <w:tc>
          <w:tcPr>
            <w:tcW w:w="42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数量</w:t>
            </w:r>
          </w:p>
        </w:tc>
        <w:tc>
          <w:tcPr>
            <w:tcW w:w="671"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应提供</w:t>
            </w:r>
          </w:p>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验证资料</w:t>
            </w:r>
          </w:p>
        </w:tc>
        <w:tc>
          <w:tcPr>
            <w:tcW w:w="1473"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提供其他资料要求</w:t>
            </w:r>
          </w:p>
          <w:p w:rsidR="00753108" w:rsidRPr="00753108" w:rsidRDefault="00753108" w:rsidP="00753108">
            <w:pPr>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（若有，请提供证书扫描件）</w:t>
            </w:r>
          </w:p>
        </w:tc>
      </w:tr>
      <w:tr w:rsidR="00753108" w:rsidRPr="00753108" w:rsidTr="009B692B">
        <w:trPr>
          <w:trHeight w:val="708"/>
          <w:jc w:val="center"/>
        </w:trPr>
        <w:tc>
          <w:tcPr>
            <w:tcW w:w="405"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578"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绿化技术工人</w:t>
            </w:r>
          </w:p>
        </w:tc>
        <w:tc>
          <w:tcPr>
            <w:tcW w:w="1019"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绿化工、花卉工、</w:t>
            </w:r>
            <w:proofErr w:type="gramStart"/>
            <w:r w:rsidRPr="00753108">
              <w:rPr>
                <w:rFonts w:ascii="Times New Roman" w:eastAsia="宋体" w:hAnsi="宋体" w:cs="Times New Roman" w:hint="eastAsia"/>
                <w:color w:val="000000"/>
                <w:sz w:val="22"/>
                <w:szCs w:val="20"/>
              </w:rPr>
              <w:t>植保工</w:t>
            </w:r>
            <w:proofErr w:type="gramEnd"/>
            <w:r w:rsidRPr="00753108">
              <w:rPr>
                <w:rFonts w:ascii="Times New Roman" w:eastAsia="宋体" w:hAnsi="宋体" w:cs="Times New Roman" w:hint="eastAsia"/>
                <w:color w:val="000000"/>
                <w:sz w:val="22"/>
                <w:szCs w:val="20"/>
              </w:rPr>
              <w:t>等</w:t>
            </w:r>
          </w:p>
        </w:tc>
        <w:tc>
          <w:tcPr>
            <w:tcW w:w="42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427"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7</w:t>
            </w:r>
          </w:p>
        </w:tc>
        <w:tc>
          <w:tcPr>
            <w:tcW w:w="671"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1473" w:type="pct"/>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425"/>
          <w:jc w:val="center"/>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备注：</w:t>
            </w:r>
            <w:r w:rsidRPr="00753108">
              <w:rPr>
                <w:rFonts w:ascii="宋体" w:eastAsia="宋体" w:hAnsi="宋体" w:cs="Times New Roman" w:hint="eastAsia"/>
                <w:color w:val="000000"/>
                <w:sz w:val="22"/>
                <w:szCs w:val="20"/>
              </w:rPr>
              <w:t>以上人员为投标人本单位员工，</w:t>
            </w:r>
            <w:r w:rsidRPr="00753108">
              <w:rPr>
                <w:rFonts w:ascii="Times New Roman" w:eastAsia="宋体" w:hAnsi="宋体" w:cs="Times New Roman" w:hint="eastAsia"/>
                <w:color w:val="000000"/>
                <w:sz w:val="22"/>
                <w:szCs w:val="20"/>
              </w:rPr>
              <w:t>在项目实施期间依法缴纳社保，如有相关证书可提供</w:t>
            </w:r>
            <w:r w:rsidRPr="00753108">
              <w:rPr>
                <w:rFonts w:ascii="宋体" w:eastAsia="宋体" w:hAnsi="宋体" w:cs="Times New Roman"/>
                <w:color w:val="000000"/>
                <w:sz w:val="22"/>
                <w:szCs w:val="20"/>
              </w:rPr>
              <w:t>。</w:t>
            </w:r>
          </w:p>
        </w:tc>
      </w:tr>
    </w:tbl>
    <w:p w:rsidR="00753108" w:rsidRPr="00753108" w:rsidRDefault="00753108" w:rsidP="00753108">
      <w:pPr>
        <w:spacing w:line="300" w:lineRule="auto"/>
        <w:ind w:firstLineChars="192" w:firstLine="424"/>
        <w:rPr>
          <w:rFonts w:ascii="Times New Roman" w:eastAsia="宋体" w:hAnsi="Times New Roman" w:cs="Times New Roman"/>
          <w:b/>
          <w:color w:val="000000"/>
          <w:sz w:val="22"/>
          <w:szCs w:val="20"/>
        </w:rPr>
      </w:pPr>
    </w:p>
    <w:p w:rsidR="00753108" w:rsidRPr="00753108" w:rsidRDefault="00753108" w:rsidP="00753108">
      <w:pPr>
        <w:spacing w:line="300" w:lineRule="auto"/>
        <w:ind w:firstLineChars="192" w:firstLine="422"/>
        <w:jc w:val="left"/>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 xml:space="preserve">10.1.4 </w:t>
      </w:r>
      <w:r w:rsidRPr="00753108">
        <w:rPr>
          <w:rFonts w:ascii="Times New Roman" w:eastAsia="宋体" w:hAnsi="Times New Roman" w:cs="Times New Roman" w:hint="eastAsia"/>
          <w:bCs/>
          <w:color w:val="000000"/>
          <w:sz w:val="22"/>
          <w:szCs w:val="20"/>
        </w:rPr>
        <w:t>一线主要劳动力配置表（人）</w:t>
      </w:r>
    </w:p>
    <w:tbl>
      <w:tblPr>
        <w:tblpPr w:leftFromText="180" w:rightFromText="180" w:vertAnchor="text" w:horzAnchor="page" w:tblpX="1467" w:tblpY="200"/>
        <w:tblOverlap w:val="never"/>
        <w:tblW w:w="9356" w:type="dxa"/>
        <w:tblBorders>
          <w:top w:val="single" w:sz="8" w:space="0" w:color="auto"/>
          <w:left w:val="single" w:sz="8" w:space="0" w:color="auto"/>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75"/>
        <w:gridCol w:w="1134"/>
        <w:gridCol w:w="1211"/>
        <w:gridCol w:w="753"/>
        <w:gridCol w:w="1047"/>
        <w:gridCol w:w="1417"/>
        <w:gridCol w:w="3119"/>
      </w:tblGrid>
      <w:tr w:rsidR="00753108" w:rsidRPr="00753108" w:rsidTr="009B692B">
        <w:trPr>
          <w:trHeight w:val="425"/>
        </w:trPr>
        <w:tc>
          <w:tcPr>
            <w:tcW w:w="675" w:type="dxa"/>
            <w:tcBorders>
              <w:top w:val="single" w:sz="8" w:space="0" w:color="auto"/>
              <w:left w:val="single" w:sz="8" w:space="0" w:color="auto"/>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序号</w:t>
            </w:r>
          </w:p>
        </w:tc>
        <w:tc>
          <w:tcPr>
            <w:tcW w:w="1134" w:type="dxa"/>
            <w:tcBorders>
              <w:top w:val="single" w:sz="8" w:space="0" w:color="auto"/>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岗位类别</w:t>
            </w:r>
          </w:p>
        </w:tc>
        <w:tc>
          <w:tcPr>
            <w:tcW w:w="1211" w:type="dxa"/>
            <w:tcBorders>
              <w:top w:val="single" w:sz="8" w:space="0" w:color="auto"/>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岗位名称</w:t>
            </w:r>
          </w:p>
        </w:tc>
        <w:tc>
          <w:tcPr>
            <w:tcW w:w="753" w:type="dxa"/>
            <w:tcBorders>
              <w:top w:val="single" w:sz="8" w:space="0" w:color="auto"/>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级别</w:t>
            </w:r>
          </w:p>
        </w:tc>
        <w:tc>
          <w:tcPr>
            <w:tcW w:w="1047" w:type="dxa"/>
            <w:tcBorders>
              <w:top w:val="single" w:sz="8" w:space="0" w:color="auto"/>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数量</w:t>
            </w:r>
          </w:p>
        </w:tc>
        <w:tc>
          <w:tcPr>
            <w:tcW w:w="1417" w:type="dxa"/>
            <w:tcBorders>
              <w:top w:val="single" w:sz="8" w:space="0" w:color="auto"/>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应提供验证资料</w:t>
            </w:r>
          </w:p>
        </w:tc>
        <w:tc>
          <w:tcPr>
            <w:tcW w:w="3119" w:type="dxa"/>
            <w:tcBorders>
              <w:top w:val="single" w:sz="8" w:space="0" w:color="auto"/>
              <w:left w:val="single" w:sz="8" w:space="0" w:color="000000"/>
              <w:bottom w:val="single" w:sz="8" w:space="0" w:color="000000"/>
              <w:right w:val="single" w:sz="6"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宋体" w:cs="Times New Roman" w:hint="eastAsia"/>
                <w:b/>
                <w:color w:val="000000"/>
                <w:sz w:val="22"/>
                <w:szCs w:val="20"/>
              </w:rPr>
              <w:t>备注</w:t>
            </w:r>
          </w:p>
        </w:tc>
      </w:tr>
      <w:tr w:rsidR="00753108" w:rsidRPr="00753108" w:rsidTr="009B692B">
        <w:trPr>
          <w:trHeight w:val="1522"/>
        </w:trPr>
        <w:tc>
          <w:tcPr>
            <w:tcW w:w="675" w:type="dxa"/>
            <w:tcBorders>
              <w:top w:val="single" w:sz="8" w:space="0" w:color="000000"/>
              <w:left w:val="single" w:sz="8" w:space="0" w:color="auto"/>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134" w:type="dxa"/>
            <w:tcBorders>
              <w:top w:val="single" w:sz="8" w:space="0" w:color="000000"/>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1211" w:type="dxa"/>
            <w:tcBorders>
              <w:top w:val="single" w:sz="8" w:space="0" w:color="000000"/>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绿化养护工</w:t>
            </w:r>
          </w:p>
        </w:tc>
        <w:tc>
          <w:tcPr>
            <w:tcW w:w="753" w:type="dxa"/>
            <w:tcBorders>
              <w:top w:val="single" w:sz="8" w:space="0" w:color="000000"/>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1047" w:type="dxa"/>
            <w:tcBorders>
              <w:top w:val="single" w:sz="8" w:space="0" w:color="000000"/>
              <w:left w:val="single" w:sz="8" w:space="0" w:color="000000"/>
              <w:bottom w:val="single" w:sz="8" w:space="0" w:color="000000"/>
              <w:right w:val="single" w:sz="8" w:space="0" w:color="000000"/>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4</w:t>
            </w:r>
            <w:r w:rsidR="00C75651">
              <w:rPr>
                <w:rFonts w:ascii="Times New Roman" w:eastAsia="宋体" w:hAnsi="Times New Roman" w:cs="Times New Roman" w:hint="eastAsia"/>
                <w:color w:val="000000"/>
                <w:sz w:val="22"/>
                <w:szCs w:val="20"/>
              </w:rPr>
              <w:t>4</w:t>
            </w:r>
          </w:p>
        </w:tc>
        <w:tc>
          <w:tcPr>
            <w:tcW w:w="1417" w:type="dxa"/>
            <w:tcBorders>
              <w:top w:val="single" w:sz="8" w:space="0" w:color="000000"/>
              <w:left w:val="single" w:sz="8" w:space="0" w:color="000000"/>
              <w:bottom w:val="single" w:sz="8" w:space="0" w:color="000000"/>
              <w:right w:val="single" w:sz="8" w:space="0" w:color="000000"/>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p>
        </w:tc>
        <w:tc>
          <w:tcPr>
            <w:tcW w:w="3119" w:type="dxa"/>
            <w:tcBorders>
              <w:top w:val="single" w:sz="8" w:space="0" w:color="000000"/>
              <w:left w:val="single" w:sz="8" w:space="0" w:color="000000"/>
              <w:bottom w:val="single" w:sz="8" w:space="0" w:color="000000"/>
              <w:right w:val="single" w:sz="6" w:space="0" w:color="000000"/>
            </w:tcBorders>
            <w:noWrap/>
            <w:vAlign w:val="center"/>
          </w:tcPr>
          <w:p w:rsidR="00753108" w:rsidRPr="00753108" w:rsidRDefault="00753108" w:rsidP="00753108">
            <w:pPr>
              <w:widowControl/>
              <w:snapToGrid w:val="0"/>
              <w:spacing w:line="300" w:lineRule="auto"/>
              <w:jc w:val="left"/>
              <w:rPr>
                <w:rFonts w:ascii="Times New Roman" w:eastAsia="宋体" w:hAnsi="Times New Roman" w:cs="Times New Roman"/>
                <w:color w:val="000000"/>
                <w:sz w:val="22"/>
                <w:szCs w:val="20"/>
              </w:rPr>
            </w:pPr>
            <w:r w:rsidRPr="00753108">
              <w:rPr>
                <w:rFonts w:ascii="Times New Roman" w:eastAsia="宋体" w:hAnsi="宋体" w:cs="Times New Roman" w:hint="eastAsia"/>
                <w:color w:val="000000"/>
                <w:sz w:val="22"/>
                <w:szCs w:val="20"/>
              </w:rPr>
              <w:t>一级绿地人均日养护面积</w:t>
            </w:r>
            <w:r w:rsidRPr="00753108">
              <w:rPr>
                <w:rFonts w:ascii="Times New Roman" w:eastAsia="宋体" w:hAnsi="Times New Roman" w:cs="Times New Roman"/>
                <w:color w:val="000000"/>
                <w:sz w:val="22"/>
                <w:szCs w:val="20"/>
              </w:rPr>
              <w:t>4000</w:t>
            </w:r>
            <w:r w:rsidRPr="00753108">
              <w:rPr>
                <w:rFonts w:ascii="Times New Roman" w:eastAsia="宋体" w:hAnsi="宋体" w:cs="Times New Roman" w:hint="eastAsia"/>
                <w:color w:val="000000"/>
                <w:sz w:val="22"/>
                <w:szCs w:val="20"/>
              </w:rPr>
              <w:t>平方米，二级绿地人均日养护面积</w:t>
            </w:r>
            <w:r w:rsidRPr="00753108">
              <w:rPr>
                <w:rFonts w:ascii="Times New Roman" w:eastAsia="宋体" w:hAnsi="Times New Roman" w:cs="Times New Roman"/>
                <w:color w:val="000000"/>
                <w:sz w:val="22"/>
                <w:szCs w:val="20"/>
              </w:rPr>
              <w:t>5000</w:t>
            </w:r>
            <w:r w:rsidRPr="00753108">
              <w:rPr>
                <w:rFonts w:ascii="Times New Roman" w:eastAsia="宋体" w:hAnsi="宋体" w:cs="Times New Roman" w:hint="eastAsia"/>
                <w:color w:val="000000"/>
                <w:sz w:val="22"/>
                <w:szCs w:val="20"/>
              </w:rPr>
              <w:t>平方米，三级绿地人均日养护面积</w:t>
            </w:r>
            <w:r w:rsidRPr="00753108">
              <w:rPr>
                <w:rFonts w:ascii="Times New Roman" w:eastAsia="宋体" w:hAnsi="Times New Roman" w:cs="Times New Roman"/>
                <w:color w:val="000000"/>
                <w:sz w:val="22"/>
                <w:szCs w:val="20"/>
              </w:rPr>
              <w:t>6000</w:t>
            </w:r>
            <w:r w:rsidRPr="00753108">
              <w:rPr>
                <w:rFonts w:ascii="Times New Roman" w:eastAsia="宋体" w:hAnsi="宋体" w:cs="Times New Roman" w:hint="eastAsia"/>
                <w:color w:val="000000"/>
                <w:sz w:val="22"/>
                <w:szCs w:val="20"/>
              </w:rPr>
              <w:t>平方米。</w:t>
            </w:r>
          </w:p>
        </w:tc>
      </w:tr>
      <w:tr w:rsidR="00753108" w:rsidRPr="00753108" w:rsidTr="009B692B">
        <w:trPr>
          <w:trHeight w:val="425"/>
        </w:trPr>
        <w:tc>
          <w:tcPr>
            <w:tcW w:w="9356" w:type="dxa"/>
            <w:gridSpan w:val="7"/>
            <w:tcBorders>
              <w:top w:val="single" w:sz="8" w:space="0" w:color="000000"/>
              <w:left w:val="single" w:sz="8" w:space="0" w:color="auto"/>
              <w:bottom w:val="single" w:sz="8" w:space="0" w:color="000000"/>
              <w:right w:val="single" w:sz="6" w:space="0" w:color="000000"/>
            </w:tcBorders>
            <w:noWrap/>
            <w:vAlign w:val="center"/>
          </w:tcPr>
          <w:p w:rsidR="00753108" w:rsidRPr="00753108" w:rsidRDefault="00753108" w:rsidP="00753108">
            <w:pPr>
              <w:widowControl/>
              <w:spacing w:line="300" w:lineRule="auto"/>
              <w:jc w:val="left"/>
              <w:rPr>
                <w:rFonts w:ascii="Times New Roman" w:eastAsia="宋体" w:hAnsi="宋体" w:cs="Times New Roman"/>
                <w:color w:val="000000"/>
                <w:sz w:val="22"/>
                <w:szCs w:val="20"/>
              </w:rPr>
            </w:pPr>
            <w:r w:rsidRPr="00753108">
              <w:rPr>
                <w:rFonts w:ascii="Times New Roman" w:eastAsia="宋体" w:hAnsi="宋体" w:cs="Times New Roman" w:hint="eastAsia"/>
                <w:color w:val="000000"/>
                <w:sz w:val="22"/>
                <w:szCs w:val="20"/>
              </w:rPr>
              <w:t>备注：表中一线劳动力由投标人承诺在中标后</w:t>
            </w:r>
            <w:r w:rsidRPr="00753108">
              <w:rPr>
                <w:rFonts w:ascii="Times New Roman" w:eastAsia="宋体" w:hAnsi="宋体" w:cs="Times New Roman" w:hint="eastAsia"/>
                <w:color w:val="000000"/>
                <w:sz w:val="22"/>
                <w:szCs w:val="20"/>
              </w:rPr>
              <w:t>1</w:t>
            </w:r>
            <w:r w:rsidRPr="00753108">
              <w:rPr>
                <w:rFonts w:ascii="Times New Roman" w:eastAsia="宋体" w:hAnsi="宋体" w:cs="Times New Roman" w:hint="eastAsia"/>
                <w:color w:val="000000"/>
                <w:sz w:val="22"/>
                <w:szCs w:val="20"/>
              </w:rPr>
              <w:t>个月内配置到位，在项目实施期间依法缴纳社保。</w:t>
            </w:r>
          </w:p>
        </w:tc>
      </w:tr>
    </w:tbl>
    <w:p w:rsidR="00753108" w:rsidRPr="00753108" w:rsidRDefault="00753108" w:rsidP="00753108">
      <w:pPr>
        <w:widowControl/>
        <w:spacing w:line="300" w:lineRule="auto"/>
        <w:ind w:firstLineChars="193" w:firstLine="425"/>
        <w:jc w:val="left"/>
        <w:rPr>
          <w:rFonts w:ascii="Times New Roman" w:eastAsia="宋体" w:hAnsi="Times New Roman" w:cs="Times New Roman"/>
          <w:bCs/>
          <w:color w:val="000000"/>
          <w:sz w:val="22"/>
          <w:szCs w:val="20"/>
        </w:rPr>
      </w:pPr>
    </w:p>
    <w:p w:rsidR="00753108" w:rsidRPr="00753108" w:rsidRDefault="00753108" w:rsidP="00753108">
      <w:pPr>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10.2 </w:t>
      </w:r>
      <w:r w:rsidRPr="00753108">
        <w:rPr>
          <w:rFonts w:ascii="Times New Roman" w:eastAsia="宋体" w:hAnsi="Times New Roman" w:cs="Times New Roman"/>
          <w:color w:val="000000"/>
          <w:sz w:val="22"/>
          <w:szCs w:val="20"/>
        </w:rPr>
        <w:t>设备要求</w:t>
      </w:r>
    </w:p>
    <w:p w:rsidR="00753108" w:rsidRPr="00753108" w:rsidRDefault="00753108" w:rsidP="00753108">
      <w:pPr>
        <w:snapToGrid w:val="0"/>
        <w:spacing w:line="300" w:lineRule="auto"/>
        <w:ind w:firstLineChars="200" w:firstLine="440"/>
        <w:rPr>
          <w:rFonts w:ascii="Times New Roman" w:eastAsia="宋体" w:hAnsi="Times New Roman" w:cs="Times New Roman"/>
          <w:color w:val="000000"/>
          <w:sz w:val="22"/>
          <w:szCs w:val="20"/>
        </w:rPr>
      </w:pPr>
      <w:r w:rsidRPr="00753108">
        <w:rPr>
          <w:rFonts w:ascii="宋体" w:eastAsia="宋体" w:hAnsi="宋体" w:cs="宋体" w:hint="eastAsia"/>
          <w:bCs/>
          <w:color w:val="000000"/>
          <w:sz w:val="22"/>
          <w:szCs w:val="20"/>
        </w:rPr>
        <w:fldChar w:fldCharType="begin"/>
      </w:r>
      <w:r w:rsidRPr="00753108">
        <w:rPr>
          <w:rFonts w:ascii="宋体" w:eastAsia="宋体" w:hAnsi="宋体" w:cs="宋体" w:hint="eastAsia"/>
          <w:bCs/>
          <w:color w:val="000000"/>
          <w:sz w:val="22"/>
          <w:szCs w:val="20"/>
        </w:rPr>
        <w:instrText>= 1 \* GB3</w:instrText>
      </w:r>
      <w:r w:rsidRPr="00753108">
        <w:rPr>
          <w:rFonts w:ascii="宋体" w:eastAsia="宋体" w:hAnsi="宋体" w:cs="宋体" w:hint="eastAsia"/>
          <w:bCs/>
          <w:color w:val="000000"/>
          <w:sz w:val="22"/>
          <w:szCs w:val="20"/>
        </w:rPr>
        <w:fldChar w:fldCharType="separate"/>
      </w:r>
      <w:r w:rsidRPr="00753108">
        <w:rPr>
          <w:rFonts w:ascii="宋体" w:eastAsia="宋体" w:hAnsi="宋体" w:cs="宋体" w:hint="eastAsia"/>
          <w:bCs/>
          <w:color w:val="000000"/>
          <w:sz w:val="22"/>
          <w:szCs w:val="20"/>
        </w:rPr>
        <w:t>①</w:t>
      </w:r>
      <w:r w:rsidRPr="00753108">
        <w:rPr>
          <w:rFonts w:ascii="宋体" w:eastAsia="宋体" w:hAnsi="宋体" w:cs="宋体" w:hint="eastAsia"/>
          <w:bCs/>
          <w:color w:val="000000"/>
          <w:sz w:val="22"/>
          <w:szCs w:val="20"/>
        </w:rPr>
        <w:fldChar w:fldCharType="end"/>
      </w:r>
      <w:r w:rsidRPr="00753108">
        <w:rPr>
          <w:rFonts w:ascii="Times New Roman" w:eastAsia="宋体" w:hAnsi="Times New Roman" w:cs="Times New Roman" w:hint="eastAsia"/>
          <w:color w:val="000000"/>
          <w:sz w:val="22"/>
          <w:szCs w:val="20"/>
        </w:rPr>
        <w:t>本项目所有材料、设备由中标人自行解决，相关费用包含在投标报价中，但本养护维修项目所用材料、制品、设备均需符合相关的养护（运行</w:t>
      </w:r>
      <w:bookmarkStart w:id="49" w:name="_GoBack"/>
      <w:bookmarkEnd w:id="49"/>
      <w:r w:rsidRPr="00753108">
        <w:rPr>
          <w:rFonts w:ascii="Times New Roman" w:eastAsia="宋体" w:hAnsi="Times New Roman" w:cs="Times New Roman" w:hint="eastAsia"/>
          <w:color w:val="000000"/>
          <w:sz w:val="22"/>
          <w:szCs w:val="20"/>
        </w:rPr>
        <w:t>）技术规程、规范要求。</w:t>
      </w:r>
    </w:p>
    <w:p w:rsidR="00753108" w:rsidRPr="00753108" w:rsidRDefault="00753108" w:rsidP="00753108">
      <w:pPr>
        <w:snapToGrid w:val="0"/>
        <w:spacing w:line="300" w:lineRule="auto"/>
        <w:ind w:firstLineChars="200" w:firstLine="440"/>
        <w:rPr>
          <w:rFonts w:ascii="Times New Roman" w:eastAsia="宋体" w:hAnsi="Times New Roman" w:cs="Times New Roman"/>
          <w:color w:val="000000"/>
          <w:sz w:val="22"/>
          <w:szCs w:val="20"/>
        </w:rPr>
      </w:pPr>
      <w:r w:rsidRPr="00753108">
        <w:rPr>
          <w:rFonts w:ascii="宋体" w:eastAsia="宋体" w:hAnsi="宋体" w:cs="宋体" w:hint="eastAsia"/>
          <w:bCs/>
          <w:color w:val="000000"/>
          <w:sz w:val="22"/>
          <w:szCs w:val="20"/>
        </w:rPr>
        <w:fldChar w:fldCharType="begin"/>
      </w:r>
      <w:r w:rsidRPr="00753108">
        <w:rPr>
          <w:rFonts w:ascii="宋体" w:eastAsia="宋体" w:hAnsi="宋体" w:cs="宋体" w:hint="eastAsia"/>
          <w:bCs/>
          <w:color w:val="000000"/>
          <w:sz w:val="22"/>
          <w:szCs w:val="20"/>
        </w:rPr>
        <w:instrText>= 2 \* GB3</w:instrText>
      </w:r>
      <w:r w:rsidRPr="00753108">
        <w:rPr>
          <w:rFonts w:ascii="宋体" w:eastAsia="宋体" w:hAnsi="宋体" w:cs="宋体" w:hint="eastAsia"/>
          <w:bCs/>
          <w:color w:val="000000"/>
          <w:sz w:val="22"/>
          <w:szCs w:val="20"/>
        </w:rPr>
        <w:fldChar w:fldCharType="separate"/>
      </w:r>
      <w:r w:rsidRPr="00753108">
        <w:rPr>
          <w:rFonts w:ascii="宋体" w:eastAsia="宋体" w:hAnsi="宋体" w:cs="宋体" w:hint="eastAsia"/>
          <w:bCs/>
          <w:color w:val="000000"/>
          <w:sz w:val="22"/>
          <w:szCs w:val="20"/>
        </w:rPr>
        <w:t>②</w:t>
      </w:r>
      <w:r w:rsidRPr="00753108">
        <w:rPr>
          <w:rFonts w:ascii="宋体" w:eastAsia="宋体" w:hAnsi="宋体" w:cs="宋体" w:hint="eastAsia"/>
          <w:bCs/>
          <w:color w:val="000000"/>
          <w:sz w:val="22"/>
          <w:szCs w:val="20"/>
        </w:rPr>
        <w:fldChar w:fldCharType="end"/>
      </w:r>
      <w:r w:rsidRPr="00753108">
        <w:rPr>
          <w:rFonts w:ascii="Times New Roman" w:eastAsia="宋体" w:hAnsi="Times New Roman" w:cs="Times New Roman" w:hint="eastAsia"/>
          <w:color w:val="000000"/>
          <w:sz w:val="22"/>
          <w:szCs w:val="20"/>
        </w:rPr>
        <w:t>本项目所用的材料、制品、设备等，供货单位送达施工现场后，由中标人负责办理验收交割手续，并负责日常保管工作。</w:t>
      </w:r>
    </w:p>
    <w:p w:rsidR="00753108" w:rsidRPr="00753108" w:rsidRDefault="00753108" w:rsidP="00753108">
      <w:pPr>
        <w:snapToGrid w:val="0"/>
        <w:spacing w:line="300" w:lineRule="auto"/>
        <w:ind w:firstLineChars="200" w:firstLine="440"/>
        <w:rPr>
          <w:rFonts w:ascii="Times New Roman" w:eastAsia="宋体" w:hAnsi="Times New Roman" w:cs="Times New Roman"/>
          <w:color w:val="000000"/>
          <w:sz w:val="22"/>
          <w:szCs w:val="20"/>
        </w:rPr>
      </w:pPr>
      <w:r w:rsidRPr="00753108">
        <w:rPr>
          <w:rFonts w:ascii="宋体" w:eastAsia="宋体" w:hAnsi="宋体" w:cs="宋体" w:hint="eastAsia"/>
          <w:bCs/>
          <w:color w:val="000000"/>
          <w:sz w:val="22"/>
          <w:szCs w:val="20"/>
        </w:rPr>
        <w:fldChar w:fldCharType="begin"/>
      </w:r>
      <w:r w:rsidRPr="00753108">
        <w:rPr>
          <w:rFonts w:ascii="宋体" w:eastAsia="宋体" w:hAnsi="宋体" w:cs="宋体" w:hint="eastAsia"/>
          <w:bCs/>
          <w:color w:val="000000"/>
          <w:sz w:val="22"/>
          <w:szCs w:val="20"/>
        </w:rPr>
        <w:instrText>= 3 \* GB3</w:instrText>
      </w:r>
      <w:r w:rsidRPr="00753108">
        <w:rPr>
          <w:rFonts w:ascii="宋体" w:eastAsia="宋体" w:hAnsi="宋体" w:cs="宋体" w:hint="eastAsia"/>
          <w:bCs/>
          <w:color w:val="000000"/>
          <w:sz w:val="22"/>
          <w:szCs w:val="20"/>
        </w:rPr>
        <w:fldChar w:fldCharType="separate"/>
      </w:r>
      <w:r w:rsidRPr="00753108">
        <w:rPr>
          <w:rFonts w:ascii="宋体" w:eastAsia="宋体" w:hAnsi="宋体" w:cs="宋体" w:hint="eastAsia"/>
          <w:bCs/>
          <w:color w:val="000000"/>
          <w:sz w:val="22"/>
          <w:szCs w:val="20"/>
        </w:rPr>
        <w:t>③</w:t>
      </w:r>
      <w:r w:rsidRPr="00753108">
        <w:rPr>
          <w:rFonts w:ascii="宋体" w:eastAsia="宋体" w:hAnsi="宋体" w:cs="宋体" w:hint="eastAsia"/>
          <w:bCs/>
          <w:color w:val="000000"/>
          <w:sz w:val="22"/>
          <w:szCs w:val="20"/>
        </w:rPr>
        <w:fldChar w:fldCharType="end"/>
      </w:r>
      <w:r w:rsidRPr="00753108">
        <w:rPr>
          <w:rFonts w:ascii="Times New Roman" w:eastAsia="宋体" w:hAnsi="Times New Roman" w:cs="Times New Roman" w:hint="eastAsia"/>
          <w:color w:val="000000"/>
          <w:sz w:val="22"/>
          <w:szCs w:val="20"/>
        </w:rPr>
        <w:t>投标人在投标时应同时提供涉及本项目养护、运行和维修施工的主要设备与材料的规格、型号、品种及价格情况。</w:t>
      </w:r>
    </w:p>
    <w:p w:rsidR="00753108" w:rsidRPr="00753108" w:rsidRDefault="00753108" w:rsidP="00753108">
      <w:pPr>
        <w:snapToGrid w:val="0"/>
        <w:spacing w:line="300" w:lineRule="auto"/>
        <w:ind w:firstLineChars="200" w:firstLine="440"/>
        <w:rPr>
          <w:rFonts w:ascii="Times New Roman" w:eastAsia="宋体" w:hAnsi="Times New Roman" w:cs="Times New Roman"/>
          <w:color w:val="000000"/>
          <w:sz w:val="22"/>
          <w:szCs w:val="20"/>
        </w:rPr>
      </w:pPr>
      <w:r w:rsidRPr="00753108">
        <w:rPr>
          <w:rFonts w:ascii="宋体" w:eastAsia="宋体" w:hAnsi="宋体" w:cs="宋体" w:hint="eastAsia"/>
          <w:bCs/>
          <w:color w:val="000000"/>
          <w:sz w:val="22"/>
          <w:szCs w:val="20"/>
        </w:rPr>
        <w:fldChar w:fldCharType="begin"/>
      </w:r>
      <w:r w:rsidRPr="00753108">
        <w:rPr>
          <w:rFonts w:ascii="宋体" w:eastAsia="宋体" w:hAnsi="宋体" w:cs="宋体" w:hint="eastAsia"/>
          <w:bCs/>
          <w:color w:val="000000"/>
          <w:sz w:val="22"/>
          <w:szCs w:val="20"/>
        </w:rPr>
        <w:instrText>= 4 \* GB3</w:instrText>
      </w:r>
      <w:r w:rsidRPr="00753108">
        <w:rPr>
          <w:rFonts w:ascii="宋体" w:eastAsia="宋体" w:hAnsi="宋体" w:cs="宋体" w:hint="eastAsia"/>
          <w:bCs/>
          <w:color w:val="000000"/>
          <w:sz w:val="22"/>
          <w:szCs w:val="20"/>
        </w:rPr>
        <w:fldChar w:fldCharType="separate"/>
      </w:r>
      <w:r w:rsidRPr="00753108">
        <w:rPr>
          <w:rFonts w:ascii="宋体" w:eastAsia="宋体" w:hAnsi="宋体" w:cs="宋体" w:hint="eastAsia"/>
          <w:bCs/>
          <w:color w:val="000000"/>
          <w:sz w:val="22"/>
          <w:szCs w:val="20"/>
        </w:rPr>
        <w:t>④</w:t>
      </w:r>
      <w:r w:rsidRPr="00753108">
        <w:rPr>
          <w:rFonts w:ascii="宋体" w:eastAsia="宋体" w:hAnsi="宋体" w:cs="宋体" w:hint="eastAsia"/>
          <w:bCs/>
          <w:color w:val="000000"/>
          <w:sz w:val="22"/>
          <w:szCs w:val="20"/>
        </w:rPr>
        <w:fldChar w:fldCharType="end"/>
      </w:r>
      <w:r w:rsidRPr="00753108">
        <w:rPr>
          <w:rFonts w:ascii="Times New Roman" w:eastAsia="宋体" w:hAnsi="Times New Roman" w:cs="Times New Roman" w:hint="eastAsia"/>
          <w:color w:val="000000"/>
          <w:sz w:val="22"/>
          <w:szCs w:val="20"/>
        </w:rPr>
        <w:t>为提高养护工程质量和服务水平，中标人应采用机械化形式对设施的各类病害进行养护维修。作为承接日常养护工程的必要条件，除配备日常养护常规小型机械设备以外，中标人还必须按下</w:t>
      </w:r>
      <w:proofErr w:type="gramStart"/>
      <w:r w:rsidRPr="00753108">
        <w:rPr>
          <w:rFonts w:ascii="Times New Roman" w:eastAsia="宋体" w:hAnsi="Times New Roman" w:cs="Times New Roman" w:hint="eastAsia"/>
          <w:color w:val="000000"/>
          <w:sz w:val="22"/>
          <w:szCs w:val="20"/>
        </w:rPr>
        <w:t>表要求</w:t>
      </w:r>
      <w:proofErr w:type="gramEnd"/>
      <w:r w:rsidRPr="00753108">
        <w:rPr>
          <w:rFonts w:ascii="Times New Roman" w:eastAsia="宋体" w:hAnsi="Times New Roman" w:cs="Times New Roman" w:hint="eastAsia"/>
          <w:color w:val="000000"/>
          <w:sz w:val="22"/>
          <w:szCs w:val="20"/>
        </w:rPr>
        <w:t>配备一定数量的大型养护机械设备。投标人须提供养护机械配置承诺书（详见</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hint="eastAsia"/>
          <w:color w:val="000000"/>
          <w:sz w:val="22"/>
          <w:szCs w:val="20"/>
        </w:rPr>
        <w:t>投标文件格式</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hint="eastAsia"/>
          <w:color w:val="000000"/>
          <w:sz w:val="22"/>
          <w:szCs w:val="20"/>
        </w:rPr>
        <w:t>中《养护机械配置承诺书》）。</w:t>
      </w:r>
    </w:p>
    <w:p w:rsidR="00753108" w:rsidRPr="00753108" w:rsidRDefault="00753108" w:rsidP="00753108">
      <w:pPr>
        <w:snapToGrid w:val="0"/>
        <w:spacing w:line="300" w:lineRule="auto"/>
        <w:ind w:firstLineChars="200" w:firstLine="440"/>
        <w:rPr>
          <w:rFonts w:ascii="Times New Roman" w:eastAsia="宋体" w:hAnsi="Times New Roman" w:cs="Times New Roman"/>
          <w:bCs/>
          <w:color w:val="000000"/>
          <w:szCs w:val="21"/>
        </w:rPr>
      </w:pPr>
      <w:r w:rsidRPr="00753108">
        <w:rPr>
          <w:rFonts w:ascii="宋体" w:eastAsia="宋体" w:hAnsi="宋体" w:cs="宋体" w:hint="eastAsia"/>
          <w:bCs/>
          <w:color w:val="000000"/>
          <w:sz w:val="22"/>
          <w:szCs w:val="20"/>
        </w:rPr>
        <w:fldChar w:fldCharType="begin"/>
      </w:r>
      <w:r w:rsidRPr="00753108">
        <w:rPr>
          <w:rFonts w:ascii="宋体" w:eastAsia="宋体" w:hAnsi="宋体" w:cs="宋体" w:hint="eastAsia"/>
          <w:bCs/>
          <w:color w:val="000000"/>
          <w:sz w:val="22"/>
          <w:szCs w:val="20"/>
        </w:rPr>
        <w:instrText>= 5 \* GB3</w:instrText>
      </w:r>
      <w:r w:rsidRPr="00753108">
        <w:rPr>
          <w:rFonts w:ascii="宋体" w:eastAsia="宋体" w:hAnsi="宋体" w:cs="宋体" w:hint="eastAsia"/>
          <w:bCs/>
          <w:color w:val="000000"/>
          <w:sz w:val="22"/>
          <w:szCs w:val="20"/>
        </w:rPr>
        <w:fldChar w:fldCharType="separate"/>
      </w:r>
      <w:r w:rsidRPr="00753108">
        <w:rPr>
          <w:rFonts w:ascii="宋体" w:eastAsia="宋体" w:hAnsi="宋体" w:cs="宋体" w:hint="eastAsia"/>
          <w:bCs/>
          <w:color w:val="000000"/>
          <w:sz w:val="22"/>
          <w:szCs w:val="20"/>
        </w:rPr>
        <w:t>⑤</w:t>
      </w:r>
      <w:r w:rsidRPr="00753108">
        <w:rPr>
          <w:rFonts w:ascii="宋体" w:eastAsia="宋体" w:hAnsi="宋体" w:cs="宋体" w:hint="eastAsia"/>
          <w:bCs/>
          <w:color w:val="000000"/>
          <w:sz w:val="22"/>
          <w:szCs w:val="20"/>
        </w:rPr>
        <w:fldChar w:fldCharType="end"/>
      </w:r>
      <w:r w:rsidRPr="00753108">
        <w:rPr>
          <w:rFonts w:ascii="Times New Roman" w:eastAsia="宋体" w:hAnsi="Times New Roman" w:cs="Times New Roman" w:hint="eastAsia"/>
          <w:bCs/>
          <w:color w:val="000000"/>
          <w:szCs w:val="20"/>
        </w:rPr>
        <w:t>机械配置基本要求如下表：</w:t>
      </w:r>
    </w:p>
    <w:tbl>
      <w:tblPr>
        <w:tblW w:w="9345" w:type="dxa"/>
        <w:jc w:val="center"/>
        <w:tblLayout w:type="fixed"/>
        <w:tblLook w:val="04A0" w:firstRow="1" w:lastRow="0" w:firstColumn="1" w:lastColumn="0" w:noHBand="0" w:noVBand="1"/>
      </w:tblPr>
      <w:tblGrid>
        <w:gridCol w:w="1113"/>
        <w:gridCol w:w="2575"/>
        <w:gridCol w:w="990"/>
        <w:gridCol w:w="962"/>
        <w:gridCol w:w="1560"/>
        <w:gridCol w:w="2145"/>
      </w:tblGrid>
      <w:tr w:rsidR="00753108" w:rsidRPr="00753108" w:rsidTr="009B692B">
        <w:trPr>
          <w:trHeight w:val="425"/>
          <w:jc w:val="center"/>
        </w:trPr>
        <w:tc>
          <w:tcPr>
            <w:tcW w:w="1113" w:type="dxa"/>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Times New Roman" w:cs="Times New Roman" w:hint="eastAsia"/>
                <w:b/>
                <w:color w:val="000000"/>
                <w:sz w:val="22"/>
                <w:szCs w:val="20"/>
              </w:rPr>
              <w:lastRenderedPageBreak/>
              <w:t>序号</w:t>
            </w:r>
          </w:p>
        </w:tc>
        <w:tc>
          <w:tcPr>
            <w:tcW w:w="2574" w:type="dxa"/>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Times New Roman" w:cs="Times New Roman" w:hint="eastAsia"/>
                <w:b/>
                <w:color w:val="000000"/>
                <w:sz w:val="22"/>
                <w:szCs w:val="20"/>
              </w:rPr>
              <w:t>机械名称</w:t>
            </w:r>
          </w:p>
        </w:tc>
        <w:tc>
          <w:tcPr>
            <w:tcW w:w="989" w:type="dxa"/>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Times New Roman" w:cs="Times New Roman" w:hint="eastAsia"/>
                <w:b/>
                <w:color w:val="000000"/>
                <w:sz w:val="22"/>
                <w:szCs w:val="20"/>
              </w:rPr>
              <w:t>单位</w:t>
            </w:r>
          </w:p>
        </w:tc>
        <w:tc>
          <w:tcPr>
            <w:tcW w:w="961" w:type="dxa"/>
            <w:tcBorders>
              <w:top w:val="single" w:sz="4" w:space="0" w:color="auto"/>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Times New Roman" w:cs="Times New Roman" w:hint="eastAsia"/>
                <w:b/>
                <w:color w:val="000000"/>
                <w:sz w:val="22"/>
                <w:szCs w:val="20"/>
              </w:rPr>
              <w:t>数量</w:t>
            </w:r>
          </w:p>
        </w:tc>
        <w:tc>
          <w:tcPr>
            <w:tcW w:w="1559" w:type="dxa"/>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Times New Roman" w:cs="Times New Roman" w:hint="eastAsia"/>
                <w:b/>
                <w:color w:val="000000"/>
                <w:sz w:val="22"/>
                <w:szCs w:val="20"/>
              </w:rPr>
              <w:t>配置要求</w:t>
            </w:r>
          </w:p>
        </w:tc>
        <w:tc>
          <w:tcPr>
            <w:tcW w:w="2144" w:type="dxa"/>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
                <w:color w:val="000000"/>
                <w:sz w:val="22"/>
                <w:szCs w:val="20"/>
              </w:rPr>
            </w:pPr>
            <w:r w:rsidRPr="00753108">
              <w:rPr>
                <w:rFonts w:ascii="Times New Roman" w:eastAsia="宋体" w:hAnsi="Times New Roman" w:cs="Times New Roman" w:hint="eastAsia"/>
                <w:b/>
                <w:color w:val="000000"/>
                <w:sz w:val="22"/>
                <w:szCs w:val="20"/>
              </w:rPr>
              <w:t>备注</w:t>
            </w: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1</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发电机（</w:t>
            </w:r>
            <w:r w:rsidRPr="00753108">
              <w:rPr>
                <w:rFonts w:ascii="Times New Roman" w:eastAsia="宋体" w:hAnsi="Times New Roman" w:cs="Times New Roman"/>
                <w:color w:val="000000"/>
                <w:sz w:val="22"/>
                <w:szCs w:val="20"/>
              </w:rPr>
              <w:t>5kW</w:t>
            </w:r>
            <w:r w:rsidRPr="00753108">
              <w:rPr>
                <w:rFonts w:ascii="Times New Roman" w:eastAsia="宋体" w:hAnsi="Times New Roman" w:cs="Times New Roman" w:hint="eastAsia"/>
                <w:color w:val="000000"/>
                <w:sz w:val="22"/>
                <w:szCs w:val="20"/>
              </w:rPr>
              <w:t>）</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台</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559" w:type="dxa"/>
            <w:tcBorders>
              <w:top w:val="single" w:sz="4" w:space="0" w:color="auto"/>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自有或租赁</w:t>
            </w: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2</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洒水车</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辆</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559" w:type="dxa"/>
            <w:tcBorders>
              <w:top w:val="single" w:sz="4" w:space="0" w:color="auto"/>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有</w:t>
            </w:r>
            <w:r w:rsidRPr="00753108">
              <w:rPr>
                <w:rFonts w:ascii="Times New Roman" w:eastAsia="宋体" w:hAnsi="Times New Roman" w:cs="Times New Roman"/>
                <w:color w:val="000000"/>
                <w:sz w:val="22"/>
                <w:szCs w:val="20"/>
              </w:rPr>
              <w:t>GPS</w:t>
            </w:r>
            <w:r w:rsidRPr="00753108">
              <w:rPr>
                <w:rFonts w:ascii="Times New Roman" w:eastAsia="宋体" w:hAnsi="Times New Roman" w:cs="Times New Roman" w:hint="eastAsia"/>
                <w:color w:val="000000"/>
                <w:sz w:val="22"/>
                <w:szCs w:val="20"/>
              </w:rPr>
              <w:t>装置</w:t>
            </w: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自有或租赁</w:t>
            </w:r>
          </w:p>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车辆行驶速度应低于</w:t>
            </w:r>
            <w:r w:rsidRPr="00753108">
              <w:rPr>
                <w:rFonts w:ascii="Times New Roman" w:eastAsia="宋体" w:hAnsi="Times New Roman" w:cs="Times New Roman"/>
                <w:color w:val="000000"/>
                <w:sz w:val="22"/>
                <w:szCs w:val="20"/>
              </w:rPr>
              <w:t>20</w:t>
            </w:r>
            <w:r w:rsidRPr="00753108">
              <w:rPr>
                <w:rFonts w:ascii="Times New Roman" w:eastAsia="宋体" w:hAnsi="Times New Roman" w:cs="Times New Roman" w:hint="eastAsia"/>
                <w:color w:val="000000"/>
                <w:sz w:val="22"/>
                <w:szCs w:val="20"/>
              </w:rPr>
              <w:t>公里</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hint="eastAsia"/>
                <w:color w:val="000000"/>
                <w:sz w:val="22"/>
                <w:szCs w:val="20"/>
              </w:rPr>
              <w:t>小时</w:t>
            </w: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3</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发电机（</w:t>
            </w:r>
            <w:r w:rsidRPr="00753108">
              <w:rPr>
                <w:rFonts w:ascii="Times New Roman" w:eastAsia="宋体" w:hAnsi="Times New Roman" w:cs="Times New Roman"/>
                <w:color w:val="000000"/>
                <w:sz w:val="22"/>
                <w:szCs w:val="20"/>
              </w:rPr>
              <w:t>15kW</w:t>
            </w:r>
            <w:r w:rsidRPr="00753108">
              <w:rPr>
                <w:rFonts w:ascii="Times New Roman" w:eastAsia="宋体" w:hAnsi="Times New Roman" w:cs="Times New Roman" w:hint="eastAsia"/>
                <w:color w:val="000000"/>
                <w:sz w:val="22"/>
                <w:szCs w:val="20"/>
              </w:rPr>
              <w:t>）</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台</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55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自有或租赁</w:t>
            </w: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4</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发电机（</w:t>
            </w:r>
            <w:r w:rsidRPr="00753108">
              <w:rPr>
                <w:rFonts w:ascii="Times New Roman" w:eastAsia="宋体" w:hAnsi="Times New Roman" w:cs="Times New Roman"/>
                <w:color w:val="000000"/>
                <w:sz w:val="22"/>
                <w:szCs w:val="20"/>
              </w:rPr>
              <w:t>25kW</w:t>
            </w:r>
            <w:r w:rsidRPr="00753108">
              <w:rPr>
                <w:rFonts w:ascii="Times New Roman" w:eastAsia="宋体" w:hAnsi="Times New Roman" w:cs="Times New Roman" w:hint="eastAsia"/>
                <w:color w:val="000000"/>
                <w:sz w:val="22"/>
                <w:szCs w:val="20"/>
              </w:rPr>
              <w:t>）</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台</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55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自有或租赁</w:t>
            </w: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5</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排水泵</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台</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4</w:t>
            </w:r>
          </w:p>
        </w:tc>
        <w:tc>
          <w:tcPr>
            <w:tcW w:w="155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自有或租赁</w:t>
            </w: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6</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树枝粉碎机</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台</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55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7</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后装式垃圾压缩车</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辆</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155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8</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登高作业车</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辆</w:t>
            </w: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155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r>
      <w:tr w:rsidR="00753108" w:rsidRPr="00753108" w:rsidTr="009B692B">
        <w:trPr>
          <w:trHeight w:val="425"/>
          <w:jc w:val="center"/>
        </w:trPr>
        <w:tc>
          <w:tcPr>
            <w:tcW w:w="1113" w:type="dxa"/>
            <w:tcBorders>
              <w:top w:val="nil"/>
              <w:left w:val="single" w:sz="4" w:space="0" w:color="auto"/>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bCs/>
                <w:color w:val="000000"/>
                <w:sz w:val="22"/>
                <w:szCs w:val="20"/>
              </w:rPr>
            </w:pPr>
            <w:r w:rsidRPr="00753108">
              <w:rPr>
                <w:rFonts w:ascii="Times New Roman" w:eastAsia="宋体" w:hAnsi="Times New Roman" w:cs="Times New Roman"/>
                <w:bCs/>
                <w:color w:val="000000"/>
                <w:sz w:val="22"/>
                <w:szCs w:val="20"/>
              </w:rPr>
              <w:t>9</w:t>
            </w:r>
          </w:p>
        </w:tc>
        <w:tc>
          <w:tcPr>
            <w:tcW w:w="257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应急设备与物资</w:t>
            </w:r>
          </w:p>
        </w:tc>
        <w:tc>
          <w:tcPr>
            <w:tcW w:w="98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961"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1559"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p>
        </w:tc>
        <w:tc>
          <w:tcPr>
            <w:tcW w:w="2144" w:type="dxa"/>
            <w:tcBorders>
              <w:top w:val="nil"/>
              <w:left w:val="nil"/>
              <w:bottom w:val="single" w:sz="4" w:space="0" w:color="auto"/>
              <w:right w:val="single" w:sz="4" w:space="0" w:color="auto"/>
            </w:tcBorders>
            <w:noWrap/>
            <w:vAlign w:val="center"/>
          </w:tcPr>
          <w:p w:rsidR="00753108" w:rsidRPr="00753108" w:rsidRDefault="00753108" w:rsidP="00753108">
            <w:pPr>
              <w:widowControl/>
              <w:snapToGrid w:val="0"/>
              <w:spacing w:line="300" w:lineRule="auto"/>
              <w:jc w:val="center"/>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企业自报</w:t>
            </w:r>
          </w:p>
        </w:tc>
      </w:tr>
    </w:tbl>
    <w:p w:rsidR="00753108" w:rsidRPr="00753108" w:rsidRDefault="00753108" w:rsidP="00753108">
      <w:pPr>
        <w:snapToGrid w:val="0"/>
        <w:spacing w:line="300" w:lineRule="auto"/>
        <w:ind w:firstLineChars="196" w:firstLine="431"/>
        <w:jc w:val="left"/>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注：（</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）上述设备中车辆的尾气排放标准必须符合国家和上海市的有关标准。严禁</w:t>
      </w:r>
      <w:proofErr w:type="gramStart"/>
      <w:r w:rsidRPr="00753108">
        <w:rPr>
          <w:rFonts w:ascii="Times New Roman" w:eastAsia="宋体" w:hAnsi="Times New Roman" w:cs="Times New Roman" w:hint="eastAsia"/>
          <w:color w:val="000000"/>
          <w:sz w:val="22"/>
          <w:szCs w:val="20"/>
        </w:rPr>
        <w:t>使用黄标车</w:t>
      </w:r>
      <w:proofErr w:type="gramEnd"/>
      <w:r w:rsidRPr="00753108">
        <w:rPr>
          <w:rFonts w:ascii="Times New Roman" w:eastAsia="宋体" w:hAnsi="Times New Roman" w:cs="Times New Roman" w:hint="eastAsia"/>
          <w:color w:val="000000"/>
          <w:sz w:val="22"/>
          <w:szCs w:val="20"/>
        </w:rPr>
        <w:t>车辆。</w:t>
      </w:r>
    </w:p>
    <w:p w:rsidR="00753108" w:rsidRPr="00753108" w:rsidRDefault="00753108" w:rsidP="00753108">
      <w:pPr>
        <w:adjustRightInd w:val="0"/>
        <w:snapToGrid w:val="0"/>
        <w:spacing w:line="300" w:lineRule="auto"/>
        <w:ind w:firstLineChars="196" w:firstLine="431"/>
        <w:jc w:val="left"/>
        <w:rPr>
          <w:rFonts w:ascii="Times New Roman" w:eastAsia="宋体" w:hAnsi="Times New Roman" w:cs="Times New Roman"/>
          <w:b/>
          <w:color w:val="000000"/>
          <w:sz w:val="22"/>
        </w:rPr>
      </w:pPr>
      <w:bookmarkStart w:id="50" w:name="_Toc171585051"/>
      <w:bookmarkStart w:id="51" w:name="_Toc201242875"/>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）上表中的机械，投标人应</w:t>
      </w:r>
      <w:proofErr w:type="gramStart"/>
      <w:r w:rsidRPr="00753108">
        <w:rPr>
          <w:rFonts w:ascii="Times New Roman" w:eastAsia="宋体" w:hAnsi="Times New Roman" w:cs="Times New Roman" w:hint="eastAsia"/>
          <w:color w:val="000000"/>
          <w:sz w:val="22"/>
          <w:szCs w:val="20"/>
        </w:rPr>
        <w:t>作出</w:t>
      </w:r>
      <w:proofErr w:type="gramEnd"/>
      <w:r w:rsidRPr="00753108">
        <w:rPr>
          <w:rFonts w:ascii="Times New Roman" w:eastAsia="宋体" w:hAnsi="Times New Roman" w:cs="Times New Roman" w:hint="eastAsia"/>
          <w:color w:val="000000"/>
          <w:sz w:val="22"/>
          <w:szCs w:val="20"/>
        </w:rPr>
        <w:t>承诺，若有可提供相关证明材料复印件。中标后</w:t>
      </w:r>
      <w:r w:rsidRPr="00753108">
        <w:rPr>
          <w:rFonts w:ascii="Times New Roman" w:eastAsia="宋体" w:hAnsi="Times New Roman" w:cs="Times New Roman" w:hint="eastAsia"/>
          <w:color w:val="000000"/>
          <w:sz w:val="22"/>
          <w:szCs w:val="20"/>
        </w:rPr>
        <w:t>1</w:t>
      </w:r>
      <w:r w:rsidRPr="00753108">
        <w:rPr>
          <w:rFonts w:ascii="Times New Roman" w:eastAsia="宋体" w:hAnsi="Times New Roman" w:cs="Times New Roman" w:hint="eastAsia"/>
          <w:color w:val="000000"/>
          <w:sz w:val="22"/>
          <w:szCs w:val="20"/>
        </w:rPr>
        <w:t>个月内提供以上自有或租赁机械提供相关证明（如购买发票、租赁合同等原件及复印件），否则采购人有权不签订合同。</w:t>
      </w:r>
      <w:bookmarkEnd w:id="50"/>
      <w:bookmarkEnd w:id="51"/>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52" w:name="_Toc236225782"/>
      <w:r w:rsidRPr="00753108">
        <w:rPr>
          <w:rFonts w:ascii="Times New Roman" w:eastAsia="宋体" w:hAnsi="Times New Roman" w:cs="Times New Roman"/>
          <w:b/>
          <w:color w:val="000000"/>
          <w:sz w:val="22"/>
        </w:rPr>
        <w:t xml:space="preserve">11 </w:t>
      </w:r>
      <w:r w:rsidRPr="00753108">
        <w:rPr>
          <w:rFonts w:ascii="Times New Roman" w:eastAsia="宋体" w:hAnsi="Times New Roman" w:cs="Times New Roman"/>
          <w:b/>
          <w:color w:val="000000"/>
          <w:sz w:val="22"/>
        </w:rPr>
        <w:t>安全文明作业及应急处置要求</w:t>
      </w:r>
      <w:bookmarkEnd w:id="52"/>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bookmarkStart w:id="53" w:name="_Toc460922293"/>
      <w:bookmarkStart w:id="54" w:name="_Toc463690206"/>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.1 </w:t>
      </w:r>
      <w:r w:rsidRPr="00753108">
        <w:rPr>
          <w:rFonts w:ascii="Times New Roman" w:eastAsia="宋体" w:hAnsi="Times New Roman" w:cs="Times New Roman"/>
          <w:color w:val="000000"/>
          <w:sz w:val="22"/>
          <w:szCs w:val="20"/>
        </w:rPr>
        <w:t>安全文明作业要求</w:t>
      </w:r>
    </w:p>
    <w:p w:rsidR="00753108" w:rsidRPr="00753108" w:rsidRDefault="00753108" w:rsidP="00753108">
      <w:pPr>
        <w:spacing w:line="300" w:lineRule="auto"/>
        <w:ind w:firstLineChars="192" w:firstLine="422"/>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11</w:t>
      </w:r>
      <w:r w:rsidRPr="00753108">
        <w:rPr>
          <w:rFonts w:ascii="Times New Roman" w:eastAsia="宋体" w:hAnsi="Times New Roman" w:cs="Times New Roman"/>
          <w:bCs/>
          <w:color w:val="000000"/>
          <w:sz w:val="22"/>
          <w:szCs w:val="20"/>
        </w:rPr>
        <w:t xml:space="preserve">.1.1 </w:t>
      </w:r>
      <w:r w:rsidRPr="00753108">
        <w:rPr>
          <w:rFonts w:ascii="Times New Roman" w:eastAsia="宋体" w:hAnsi="Times New Roman" w:cs="Times New Roman" w:hint="eastAsia"/>
          <w:bCs/>
          <w:color w:val="000000"/>
          <w:sz w:val="22"/>
          <w:szCs w:val="20"/>
        </w:rPr>
        <w:t>中标人</w:t>
      </w:r>
      <w:r w:rsidRPr="00753108">
        <w:rPr>
          <w:rFonts w:ascii="Times New Roman" w:eastAsia="宋体" w:hAnsi="Times New Roman" w:cs="Times New Roman"/>
          <w:bCs/>
          <w:color w:val="000000"/>
          <w:sz w:val="22"/>
          <w:szCs w:val="20"/>
        </w:rPr>
        <w:t>及其劳务分包商应具备上海市或有关行业管理部门规定的在本市进行相关服务所需的资质（包括国家和本市各类专业工种持证上岗要求）、资格和一切手续（如有的话），由此引起的所有有关事宜及费用由</w:t>
      </w:r>
      <w:r w:rsidRPr="00753108">
        <w:rPr>
          <w:rFonts w:ascii="Times New Roman" w:eastAsia="宋体" w:hAnsi="Times New Roman" w:cs="Times New Roman" w:hint="eastAsia"/>
          <w:bCs/>
          <w:color w:val="000000"/>
          <w:sz w:val="22"/>
          <w:szCs w:val="20"/>
        </w:rPr>
        <w:t>中标人</w:t>
      </w:r>
      <w:r w:rsidRPr="00753108">
        <w:rPr>
          <w:rFonts w:ascii="Times New Roman" w:eastAsia="宋体" w:hAnsi="Times New Roman" w:cs="Times New Roman"/>
          <w:bCs/>
          <w:color w:val="000000"/>
          <w:sz w:val="22"/>
          <w:szCs w:val="20"/>
        </w:rPr>
        <w:t>自行负责。</w:t>
      </w:r>
    </w:p>
    <w:p w:rsidR="00753108" w:rsidRPr="00753108" w:rsidRDefault="00753108" w:rsidP="00753108">
      <w:pPr>
        <w:spacing w:line="300" w:lineRule="auto"/>
        <w:ind w:firstLineChars="192" w:firstLine="422"/>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11</w:t>
      </w:r>
      <w:r w:rsidRPr="00753108">
        <w:rPr>
          <w:rFonts w:ascii="Times New Roman" w:eastAsia="宋体" w:hAnsi="Times New Roman" w:cs="Times New Roman"/>
          <w:bCs/>
          <w:color w:val="000000"/>
          <w:sz w:val="22"/>
          <w:szCs w:val="20"/>
        </w:rPr>
        <w:t xml:space="preserve">.1.2 </w:t>
      </w:r>
      <w:r w:rsidRPr="00753108">
        <w:rPr>
          <w:rFonts w:ascii="Times New Roman" w:eastAsia="宋体" w:hAnsi="Times New Roman" w:cs="Times New Roman"/>
          <w:bCs/>
          <w:color w:val="000000"/>
          <w:sz w:val="22"/>
          <w:szCs w:val="20"/>
        </w:rPr>
        <w:t>在提供服务期间为确保服务区域及周围环境的整洁和不影响其他活动正常进行，</w:t>
      </w:r>
      <w:r w:rsidRPr="00753108">
        <w:rPr>
          <w:rFonts w:ascii="Times New Roman" w:eastAsia="宋体" w:hAnsi="Times New Roman" w:cs="Times New Roman" w:hint="eastAsia"/>
          <w:bCs/>
          <w:color w:val="000000"/>
          <w:sz w:val="22"/>
          <w:szCs w:val="20"/>
        </w:rPr>
        <w:t>中标人</w:t>
      </w:r>
      <w:r w:rsidRPr="00753108">
        <w:rPr>
          <w:rFonts w:ascii="Times New Roman" w:eastAsia="宋体" w:hAnsi="Times New Roman" w:cs="Times New Roman"/>
          <w:bCs/>
          <w:color w:val="000000"/>
          <w:sz w:val="22"/>
          <w:szCs w:val="20"/>
        </w:rPr>
        <w:t>应严格执行国家与上海市有关安全文明施工管理的法律、法规和政策，积极主动加强和落实安全文明施工及环境保护等有关管理工作，并按规定承担相应的费用。若违反规定而造成的一切损失和责任由</w:t>
      </w:r>
      <w:r w:rsidRPr="00753108">
        <w:rPr>
          <w:rFonts w:ascii="Times New Roman" w:eastAsia="宋体" w:hAnsi="Times New Roman" w:cs="Times New Roman" w:hint="eastAsia"/>
          <w:bCs/>
          <w:color w:val="000000"/>
          <w:sz w:val="22"/>
          <w:szCs w:val="20"/>
        </w:rPr>
        <w:t>中标人</w:t>
      </w:r>
      <w:r w:rsidRPr="00753108">
        <w:rPr>
          <w:rFonts w:ascii="Times New Roman" w:eastAsia="宋体" w:hAnsi="Times New Roman" w:cs="Times New Roman"/>
          <w:bCs/>
          <w:color w:val="000000"/>
          <w:sz w:val="22"/>
          <w:szCs w:val="20"/>
        </w:rPr>
        <w:t>承担。</w:t>
      </w:r>
    </w:p>
    <w:p w:rsidR="00753108" w:rsidRPr="00753108" w:rsidRDefault="00753108" w:rsidP="00753108">
      <w:pPr>
        <w:spacing w:line="300" w:lineRule="auto"/>
        <w:ind w:firstLineChars="192" w:firstLine="422"/>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11</w:t>
      </w:r>
      <w:r w:rsidRPr="00753108">
        <w:rPr>
          <w:rFonts w:ascii="Times New Roman" w:eastAsia="宋体" w:hAnsi="Times New Roman" w:cs="Times New Roman"/>
          <w:bCs/>
          <w:color w:val="000000"/>
          <w:sz w:val="22"/>
          <w:szCs w:val="20"/>
        </w:rPr>
        <w:t xml:space="preserve">.1.3 </w:t>
      </w:r>
      <w:r w:rsidRPr="00753108">
        <w:rPr>
          <w:rFonts w:ascii="Times New Roman" w:eastAsia="宋体" w:hAnsi="Times New Roman" w:cs="Times New Roman" w:hint="eastAsia"/>
          <w:bCs/>
          <w:color w:val="000000"/>
          <w:sz w:val="22"/>
          <w:szCs w:val="20"/>
        </w:rPr>
        <w:t>中标人</w:t>
      </w:r>
      <w:r w:rsidRPr="00753108">
        <w:rPr>
          <w:rFonts w:ascii="Times New Roman" w:eastAsia="宋体" w:hAnsi="Times New Roman" w:cs="Times New Roman"/>
          <w:bCs/>
          <w:color w:val="000000"/>
          <w:sz w:val="22"/>
          <w:szCs w:val="20"/>
        </w:rPr>
        <w:t>在项目实施期间，必须遵守国家与上海市各项有关安全作业规章、规范与制度，建立动用明火申请批准制度，安全用电等制度，确保杜绝各类事故的发生。</w:t>
      </w:r>
    </w:p>
    <w:p w:rsidR="00753108" w:rsidRPr="00753108" w:rsidRDefault="00753108" w:rsidP="00753108">
      <w:pPr>
        <w:spacing w:line="300" w:lineRule="auto"/>
        <w:ind w:firstLineChars="192" w:firstLine="422"/>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11</w:t>
      </w:r>
      <w:r w:rsidRPr="00753108">
        <w:rPr>
          <w:rFonts w:ascii="Times New Roman" w:eastAsia="宋体" w:hAnsi="Times New Roman" w:cs="Times New Roman"/>
          <w:bCs/>
          <w:color w:val="000000"/>
          <w:sz w:val="22"/>
          <w:szCs w:val="20"/>
        </w:rPr>
        <w:t xml:space="preserve">.1.4 </w:t>
      </w:r>
      <w:r w:rsidRPr="00753108">
        <w:rPr>
          <w:rFonts w:ascii="Times New Roman" w:eastAsia="宋体" w:hAnsi="Times New Roman" w:cs="Times New Roman"/>
          <w:color w:val="000000"/>
          <w:sz w:val="22"/>
          <w:szCs w:val="20"/>
        </w:rPr>
        <w:t>建立健全安全生产工作责任体系和组织管理网络，建立安全生产监管制度，配备专职安全监管人员，对施工作业安全进行现场监督；按照</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横向到边，纵向到底</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责任制要求将安全责任分解，</w:t>
      </w:r>
      <w:r w:rsidRPr="00753108">
        <w:rPr>
          <w:rFonts w:ascii="Times New Roman" w:eastAsia="宋体" w:hAnsi="Times New Roman" w:cs="Times New Roman" w:hint="eastAsia"/>
          <w:color w:val="000000"/>
          <w:sz w:val="22"/>
          <w:szCs w:val="20"/>
        </w:rPr>
        <w:t>中标人</w:t>
      </w:r>
      <w:r w:rsidRPr="00753108">
        <w:rPr>
          <w:rFonts w:ascii="Times New Roman" w:eastAsia="宋体" w:hAnsi="Times New Roman" w:cs="Times New Roman"/>
          <w:color w:val="000000"/>
          <w:sz w:val="22"/>
          <w:szCs w:val="20"/>
        </w:rPr>
        <w:t>法定代表人与项目部、项目部与下属各责任部门必须签订安全协议书；定期召开安全生产工作会议；组织开展安全生产检查。</w:t>
      </w:r>
    </w:p>
    <w:p w:rsidR="00753108" w:rsidRPr="00753108" w:rsidRDefault="00753108" w:rsidP="00753108">
      <w:pPr>
        <w:spacing w:line="300" w:lineRule="auto"/>
        <w:ind w:firstLineChars="192" w:firstLine="422"/>
        <w:rPr>
          <w:rFonts w:ascii="Times New Roman" w:eastAsia="宋体" w:hAnsi="Times New Roman" w:cs="Times New Roman"/>
          <w:bCs/>
          <w:color w:val="000000"/>
          <w:sz w:val="22"/>
          <w:szCs w:val="20"/>
        </w:rPr>
      </w:pPr>
      <w:r w:rsidRPr="00753108">
        <w:rPr>
          <w:rFonts w:ascii="Times New Roman" w:eastAsia="宋体" w:hAnsi="Times New Roman" w:cs="Times New Roman" w:hint="eastAsia"/>
          <w:bCs/>
          <w:color w:val="000000"/>
          <w:sz w:val="22"/>
          <w:szCs w:val="20"/>
        </w:rPr>
        <w:t>11</w:t>
      </w:r>
      <w:r w:rsidRPr="00753108">
        <w:rPr>
          <w:rFonts w:ascii="Times New Roman" w:eastAsia="宋体" w:hAnsi="Times New Roman" w:cs="Times New Roman"/>
          <w:bCs/>
          <w:color w:val="000000"/>
          <w:sz w:val="22"/>
          <w:szCs w:val="20"/>
        </w:rPr>
        <w:t xml:space="preserve">.1.5 </w:t>
      </w:r>
      <w:r w:rsidRPr="00753108">
        <w:rPr>
          <w:rFonts w:ascii="Times New Roman" w:eastAsia="宋体" w:hAnsi="Times New Roman" w:cs="Times New Roman"/>
          <w:bCs/>
          <w:color w:val="000000"/>
          <w:sz w:val="22"/>
          <w:szCs w:val="20"/>
        </w:rPr>
        <w:t>各</w:t>
      </w:r>
      <w:r w:rsidRPr="00753108">
        <w:rPr>
          <w:rFonts w:ascii="Times New Roman" w:eastAsia="宋体" w:hAnsi="Times New Roman" w:cs="Times New Roman" w:hint="eastAsia"/>
          <w:bCs/>
          <w:color w:val="000000"/>
          <w:sz w:val="22"/>
          <w:szCs w:val="20"/>
        </w:rPr>
        <w:t>投标人</w:t>
      </w:r>
      <w:r w:rsidRPr="00753108">
        <w:rPr>
          <w:rFonts w:ascii="Times New Roman" w:eastAsia="宋体" w:hAnsi="Times New Roman" w:cs="Times New Roman"/>
          <w:bCs/>
          <w:color w:val="000000"/>
          <w:sz w:val="22"/>
          <w:szCs w:val="20"/>
        </w:rPr>
        <w:t>在</w:t>
      </w:r>
      <w:r w:rsidRPr="00753108">
        <w:rPr>
          <w:rFonts w:ascii="Times New Roman" w:eastAsia="宋体" w:hAnsi="Times New Roman" w:cs="Times New Roman" w:hint="eastAsia"/>
          <w:bCs/>
          <w:color w:val="000000"/>
          <w:sz w:val="22"/>
          <w:szCs w:val="20"/>
        </w:rPr>
        <w:t>响应</w:t>
      </w:r>
      <w:r w:rsidRPr="00753108">
        <w:rPr>
          <w:rFonts w:ascii="Times New Roman" w:eastAsia="宋体" w:hAnsi="Times New Roman" w:cs="Times New Roman"/>
          <w:bCs/>
          <w:color w:val="000000"/>
          <w:sz w:val="22"/>
          <w:szCs w:val="20"/>
        </w:rPr>
        <w:t>文件中要结合本项目的特点和采购</w:t>
      </w:r>
      <w:proofErr w:type="gramStart"/>
      <w:r w:rsidRPr="00753108">
        <w:rPr>
          <w:rFonts w:ascii="Times New Roman" w:eastAsia="宋体" w:hAnsi="Times New Roman" w:cs="Times New Roman"/>
          <w:bCs/>
          <w:color w:val="000000"/>
          <w:sz w:val="22"/>
          <w:szCs w:val="20"/>
        </w:rPr>
        <w:t>人上述</w:t>
      </w:r>
      <w:proofErr w:type="gramEnd"/>
      <w:r w:rsidRPr="00753108">
        <w:rPr>
          <w:rFonts w:ascii="Times New Roman" w:eastAsia="宋体" w:hAnsi="Times New Roman" w:cs="Times New Roman"/>
          <w:bCs/>
          <w:color w:val="000000"/>
          <w:sz w:val="22"/>
          <w:szCs w:val="20"/>
        </w:rPr>
        <w:t>的具体要求制定相应的安全文明施工措施，同时应适当考虑购买自己员工和第三方责任保险，并在报价措施费中列支必须的费用清单。</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lastRenderedPageBreak/>
        <w:t>11</w:t>
      </w:r>
      <w:r w:rsidRPr="00753108">
        <w:rPr>
          <w:rFonts w:ascii="Times New Roman" w:eastAsia="宋体" w:hAnsi="Times New Roman" w:cs="Times New Roman"/>
          <w:color w:val="000000"/>
          <w:sz w:val="22"/>
          <w:szCs w:val="20"/>
        </w:rPr>
        <w:t xml:space="preserve">.2 </w:t>
      </w:r>
      <w:r w:rsidRPr="00753108">
        <w:rPr>
          <w:rFonts w:ascii="Times New Roman" w:eastAsia="宋体" w:hAnsi="Times New Roman" w:cs="Times New Roman"/>
          <w:color w:val="000000"/>
          <w:sz w:val="22"/>
          <w:szCs w:val="20"/>
        </w:rPr>
        <w:t>应急处置要求</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.2.1 </w:t>
      </w:r>
      <w:r w:rsidRPr="00753108">
        <w:rPr>
          <w:rFonts w:ascii="Times New Roman" w:eastAsia="宋体" w:hAnsi="Times New Roman" w:cs="Times New Roman" w:hint="eastAsia"/>
          <w:bCs/>
          <w:color w:val="000000"/>
          <w:sz w:val="22"/>
          <w:szCs w:val="20"/>
        </w:rPr>
        <w:t>中标人</w:t>
      </w:r>
      <w:r w:rsidRPr="00753108">
        <w:rPr>
          <w:rFonts w:ascii="Times New Roman" w:eastAsia="宋体" w:hAnsi="Times New Roman" w:cs="Times New Roman"/>
          <w:color w:val="000000"/>
          <w:sz w:val="22"/>
          <w:szCs w:val="20"/>
        </w:rPr>
        <w:t>须建立突发事件应急处置方案，应急预案应包括组织领导体系、预警和预防机制、应急响应工程措施、临时交通组织方案、保障措施（包括应急人员、物资、机械设备、资金等）等内容。</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.2.2 </w:t>
      </w:r>
      <w:r w:rsidRPr="00753108">
        <w:rPr>
          <w:rFonts w:ascii="Times New Roman" w:eastAsia="宋体" w:hAnsi="Times New Roman" w:cs="Times New Roman"/>
          <w:color w:val="000000"/>
          <w:sz w:val="22"/>
          <w:szCs w:val="20"/>
        </w:rPr>
        <w:t>建立应急指挥领导小组，负责应急救援总体指挥，并落实各部门职责和相关措施。</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.2.3 </w:t>
      </w:r>
      <w:r w:rsidRPr="00753108">
        <w:rPr>
          <w:rFonts w:ascii="Times New Roman" w:eastAsia="宋体" w:hAnsi="Times New Roman" w:cs="Times New Roman"/>
          <w:color w:val="000000"/>
          <w:sz w:val="22"/>
          <w:szCs w:val="20"/>
        </w:rPr>
        <w:t>与气象、交警、消防、医疗等部门建立联动机制，</w:t>
      </w:r>
      <w:proofErr w:type="gramStart"/>
      <w:r w:rsidRPr="00753108">
        <w:rPr>
          <w:rFonts w:ascii="Times New Roman" w:eastAsia="宋体" w:hAnsi="Times New Roman" w:cs="Times New Roman"/>
          <w:color w:val="000000"/>
          <w:sz w:val="22"/>
          <w:szCs w:val="20"/>
        </w:rPr>
        <w:t>如过程</w:t>
      </w:r>
      <w:proofErr w:type="gramEnd"/>
      <w:r w:rsidRPr="00753108">
        <w:rPr>
          <w:rFonts w:ascii="Times New Roman" w:eastAsia="宋体" w:hAnsi="Times New Roman" w:cs="Times New Roman"/>
          <w:color w:val="000000"/>
          <w:sz w:val="22"/>
          <w:szCs w:val="20"/>
        </w:rPr>
        <w:t>中发生重特大安全事故，</w:t>
      </w:r>
      <w:r w:rsidRPr="00753108">
        <w:rPr>
          <w:rFonts w:ascii="Times New Roman" w:eastAsia="宋体" w:hAnsi="Times New Roman" w:cs="Times New Roman" w:hint="eastAsia"/>
          <w:bCs/>
          <w:color w:val="000000"/>
          <w:sz w:val="22"/>
          <w:szCs w:val="20"/>
        </w:rPr>
        <w:t>中标人</w:t>
      </w:r>
      <w:r w:rsidRPr="00753108">
        <w:rPr>
          <w:rFonts w:ascii="Times New Roman" w:eastAsia="宋体" w:hAnsi="Times New Roman" w:cs="Times New Roman"/>
          <w:color w:val="000000"/>
          <w:sz w:val="22"/>
          <w:szCs w:val="20"/>
        </w:rPr>
        <w:t>应快速、及时赶到现场，实施紧急处置，并协同有关单位和部门做好善后处理和稳定工作。</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.2.4 </w:t>
      </w:r>
      <w:r w:rsidRPr="00753108">
        <w:rPr>
          <w:rFonts w:ascii="Times New Roman" w:eastAsia="宋体" w:hAnsi="Times New Roman" w:cs="Times New Roman"/>
          <w:color w:val="000000"/>
          <w:sz w:val="22"/>
          <w:szCs w:val="20"/>
        </w:rPr>
        <w:t>组建</w:t>
      </w:r>
      <w:proofErr w:type="gramStart"/>
      <w:r w:rsidRPr="00753108">
        <w:rPr>
          <w:rFonts w:ascii="Times New Roman" w:eastAsia="宋体" w:hAnsi="Times New Roman" w:cs="Times New Roman"/>
          <w:color w:val="000000"/>
          <w:sz w:val="22"/>
          <w:szCs w:val="20"/>
        </w:rPr>
        <w:t>一</w:t>
      </w:r>
      <w:proofErr w:type="gramEnd"/>
      <w:r w:rsidRPr="00753108">
        <w:rPr>
          <w:rFonts w:ascii="Times New Roman" w:eastAsia="宋体" w:hAnsi="Times New Roman" w:cs="Times New Roman"/>
          <w:color w:val="000000"/>
          <w:sz w:val="22"/>
          <w:szCs w:val="20"/>
        </w:rPr>
        <w:t>支具有综合救援能力的应急救援队伍，一旦紧急情况发生，能在最短时间内到达现场进行应急处置。</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.2.5 </w:t>
      </w:r>
      <w:r w:rsidRPr="00753108">
        <w:rPr>
          <w:rFonts w:ascii="Times New Roman" w:eastAsia="宋体" w:hAnsi="Times New Roman" w:cs="Times New Roman"/>
          <w:color w:val="000000"/>
          <w:sz w:val="22"/>
          <w:szCs w:val="20"/>
        </w:rPr>
        <w:t>定期检查应急救援物资与机具，确保物资储备数量充足、机具设备完好可用。</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.2.6 </w:t>
      </w:r>
      <w:r w:rsidRPr="00753108">
        <w:rPr>
          <w:rFonts w:ascii="Times New Roman" w:eastAsia="宋体" w:hAnsi="Times New Roman" w:cs="Times New Roman"/>
          <w:color w:val="000000"/>
          <w:sz w:val="22"/>
          <w:szCs w:val="20"/>
        </w:rPr>
        <w:t>定期或不定期开展多方式多类别的应急演练，提高应急队伍的响应速度、救援水平和协同能力，并根据演练过程总结和结果评估，完善应急预案。</w:t>
      </w:r>
    </w:p>
    <w:p w:rsidR="00753108" w:rsidRPr="00753108" w:rsidRDefault="00753108" w:rsidP="00753108">
      <w:pPr>
        <w:spacing w:line="300" w:lineRule="auto"/>
        <w:ind w:firstLineChars="192" w:firstLine="422"/>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 xml:space="preserve">.2.7 </w:t>
      </w:r>
      <w:r w:rsidRPr="00753108">
        <w:rPr>
          <w:rFonts w:ascii="Times New Roman" w:eastAsia="宋体" w:hAnsi="Times New Roman" w:cs="Times New Roman"/>
          <w:color w:val="000000"/>
          <w:sz w:val="22"/>
          <w:szCs w:val="20"/>
        </w:rPr>
        <w:t>建立应急值守制度，安排专职人员，监测、收集各类信息；一旦发现突发性的紧急事件，在启动应急响应的同时，必须及时将情况上报</w:t>
      </w:r>
      <w:r w:rsidRPr="00753108">
        <w:rPr>
          <w:rFonts w:ascii="Times New Roman" w:eastAsia="宋体" w:hAnsi="Times New Roman" w:cs="Times New Roman" w:hint="eastAsia"/>
          <w:color w:val="000000"/>
          <w:sz w:val="22"/>
          <w:szCs w:val="20"/>
        </w:rPr>
        <w:t>采购人</w:t>
      </w:r>
      <w:r w:rsidRPr="00753108">
        <w:rPr>
          <w:rFonts w:ascii="Times New Roman" w:eastAsia="宋体" w:hAnsi="Times New Roman" w:cs="Times New Roman"/>
          <w:color w:val="000000"/>
          <w:sz w:val="22"/>
          <w:szCs w:val="20"/>
        </w:rPr>
        <w:t>，上报的应急信息必须实事求是，不得瞒报、谎报和拖延不报，上报形式可用电话口头初报，随后再书面报告</w:t>
      </w:r>
      <w:r w:rsidRPr="00753108">
        <w:rPr>
          <w:rFonts w:ascii="Times New Roman" w:eastAsia="宋体" w:hAnsi="Times New Roman" w:cs="Times New Roman" w:hint="eastAsia"/>
          <w:color w:val="000000"/>
          <w:sz w:val="22"/>
          <w:szCs w:val="20"/>
        </w:rPr>
        <w:t>。</w:t>
      </w:r>
    </w:p>
    <w:p w:rsidR="00753108" w:rsidRPr="00753108" w:rsidRDefault="00753108" w:rsidP="00753108">
      <w:pPr>
        <w:adjustRightInd w:val="0"/>
        <w:snapToGrid w:val="0"/>
        <w:spacing w:line="300" w:lineRule="auto"/>
        <w:ind w:firstLineChars="196" w:firstLine="431"/>
        <w:jc w:val="left"/>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11</w:t>
      </w:r>
      <w:r w:rsidRPr="00753108">
        <w:rPr>
          <w:rFonts w:ascii="Times New Roman" w:eastAsia="宋体" w:hAnsi="Times New Roman" w:cs="Times New Roman"/>
          <w:color w:val="000000"/>
          <w:sz w:val="22"/>
          <w:szCs w:val="20"/>
        </w:rPr>
        <w:t>.2.8</w:t>
      </w:r>
      <w:r w:rsidRPr="00753108">
        <w:rPr>
          <w:rFonts w:ascii="Times New Roman" w:eastAsia="宋体" w:hAnsi="Times New Roman" w:cs="Times New Roman" w:hint="eastAsia"/>
          <w:color w:val="000000"/>
          <w:sz w:val="22"/>
          <w:szCs w:val="20"/>
        </w:rPr>
        <w:t>积极做好全市性或全区性重大活动的市容环卫等保障任务。</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55" w:name="_Toc236225783"/>
      <w:r w:rsidRPr="00753108">
        <w:rPr>
          <w:rFonts w:ascii="Times New Roman" w:eastAsia="宋体" w:hAnsi="Times New Roman" w:cs="Times New Roman"/>
          <w:b/>
          <w:color w:val="000000"/>
          <w:sz w:val="22"/>
        </w:rPr>
        <w:t>12</w:t>
      </w:r>
      <w:bookmarkStart w:id="56" w:name="_Toc141880154"/>
      <w:bookmarkStart w:id="57" w:name="_Toc112678846"/>
      <w:r w:rsidRPr="00753108">
        <w:rPr>
          <w:rFonts w:ascii="Times New Roman" w:eastAsia="宋体" w:hAnsi="Times New Roman" w:cs="Times New Roman"/>
          <w:b/>
          <w:color w:val="000000"/>
          <w:sz w:val="22"/>
          <w:szCs w:val="20"/>
        </w:rPr>
        <w:t>考核管理与售后服务要求</w:t>
      </w:r>
      <w:bookmarkEnd w:id="53"/>
      <w:bookmarkEnd w:id="54"/>
      <w:bookmarkEnd w:id="55"/>
      <w:bookmarkEnd w:id="56"/>
      <w:bookmarkEnd w:id="57"/>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bookmarkStart w:id="58" w:name="_Toc79151914"/>
      <w:bookmarkStart w:id="59" w:name="_Toc78551645"/>
      <w:r w:rsidRPr="00753108">
        <w:rPr>
          <w:rFonts w:ascii="Times New Roman" w:eastAsia="宋体" w:hAnsi="Times New Roman" w:cs="Times New Roman" w:hint="eastAsia"/>
          <w:color w:val="000000"/>
          <w:sz w:val="22"/>
          <w:szCs w:val="20"/>
        </w:rPr>
        <w:t>为加强和规范市容绿化设施养护管理工作，创建良好的养护市场竞争环境，保障绿化设施的使用功能，提升绿化设施管理水平，科学合理使用养护经费，根据国家及上海市有关法律、法规，并综合实际情况，特制订本办法。</w:t>
      </w:r>
      <w:bookmarkEnd w:id="58"/>
      <w:bookmarkEnd w:id="59"/>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12.1 </w:t>
      </w:r>
      <w:r w:rsidRPr="00753108">
        <w:rPr>
          <w:rFonts w:ascii="Times New Roman" w:eastAsia="宋体" w:hAnsi="Times New Roman" w:cs="Times New Roman" w:hint="eastAsia"/>
          <w:color w:val="000000"/>
          <w:sz w:val="22"/>
          <w:szCs w:val="20"/>
        </w:rPr>
        <w:t>考核对象</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各养护作业单位。</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12.2 </w:t>
      </w:r>
      <w:r w:rsidRPr="00753108">
        <w:rPr>
          <w:rFonts w:ascii="Times New Roman" w:eastAsia="宋体" w:hAnsi="Times New Roman" w:cs="Times New Roman" w:hint="eastAsia"/>
          <w:color w:val="000000"/>
          <w:sz w:val="22"/>
          <w:szCs w:val="20"/>
        </w:rPr>
        <w:t>考核范围</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养护作业单位受委托所管养的绿化设施。</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12.3 </w:t>
      </w:r>
      <w:r w:rsidRPr="00753108">
        <w:rPr>
          <w:rFonts w:ascii="Times New Roman" w:eastAsia="宋体" w:hAnsi="Times New Roman" w:cs="Times New Roman" w:hint="eastAsia"/>
          <w:color w:val="000000"/>
          <w:sz w:val="22"/>
          <w:szCs w:val="20"/>
        </w:rPr>
        <w:t>考核依据</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）《上海市园林绿化养护技术规程》（</w:t>
      </w:r>
      <w:r w:rsidRPr="00753108">
        <w:rPr>
          <w:rFonts w:ascii="Times New Roman" w:eastAsia="宋体" w:hAnsi="Times New Roman" w:cs="Times New Roman"/>
          <w:color w:val="000000"/>
          <w:sz w:val="22"/>
          <w:szCs w:val="20"/>
        </w:rPr>
        <w:t>DG/TJ08-19-2011</w:t>
      </w:r>
      <w:r w:rsidRPr="00753108">
        <w:rPr>
          <w:rFonts w:ascii="Times New Roman" w:eastAsia="宋体" w:hAnsi="Times New Roman" w:cs="Times New Roman" w:hint="eastAsia"/>
          <w:color w:val="000000"/>
          <w:sz w:val="22"/>
          <w:szCs w:val="20"/>
        </w:rPr>
        <w:t>）</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）《园林绿化养护技术等级标准》（</w:t>
      </w:r>
      <w:r w:rsidRPr="00753108">
        <w:rPr>
          <w:rFonts w:ascii="Times New Roman" w:eastAsia="宋体" w:hAnsi="Times New Roman" w:cs="Times New Roman"/>
          <w:color w:val="000000"/>
          <w:sz w:val="22"/>
          <w:szCs w:val="20"/>
        </w:rPr>
        <w:t>DG/TJ08-702-2011</w:t>
      </w:r>
      <w:r w:rsidRPr="00753108">
        <w:rPr>
          <w:rFonts w:ascii="Times New Roman" w:eastAsia="宋体" w:hAnsi="Times New Roman" w:cs="Times New Roman" w:hint="eastAsia"/>
          <w:color w:val="000000"/>
          <w:sz w:val="22"/>
          <w:szCs w:val="20"/>
        </w:rPr>
        <w:t>）</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）其他相关规范、规定。</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12.4</w:t>
      </w:r>
      <w:r w:rsidRPr="00753108">
        <w:rPr>
          <w:rFonts w:ascii="Times New Roman" w:eastAsia="宋体" w:hAnsi="Times New Roman" w:cs="Times New Roman" w:hint="eastAsia"/>
          <w:color w:val="000000"/>
          <w:sz w:val="22"/>
          <w:szCs w:val="20"/>
        </w:rPr>
        <w:t>考核项目、标准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1</w:t>
      </w:r>
      <w:r w:rsidRPr="00753108">
        <w:rPr>
          <w:rFonts w:ascii="Times New Roman" w:eastAsia="宋体" w:hAnsi="Times New Roman" w:cs="Times New Roman" w:hint="eastAsia"/>
          <w:color w:val="000000"/>
          <w:sz w:val="22"/>
          <w:szCs w:val="20"/>
        </w:rPr>
        <w:t>）设施管理</w:t>
      </w:r>
      <w:r w:rsidRPr="00753108">
        <w:rPr>
          <w:rFonts w:ascii="Times New Roman" w:eastAsia="宋体" w:hAnsi="Times New Roman" w:cs="Times New Roman" w:hint="eastAsia"/>
          <w:color w:val="000000"/>
          <w:sz w:val="22"/>
          <w:szCs w:val="20"/>
        </w:rPr>
        <w:t xml:space="preserve">     </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65</w:t>
      </w:r>
      <w:r w:rsidRPr="00753108">
        <w:rPr>
          <w:rFonts w:ascii="Times New Roman" w:eastAsia="宋体" w:hAnsi="Times New Roman" w:cs="Times New Roman" w:hint="eastAsia"/>
          <w:color w:val="000000"/>
          <w:sz w:val="22"/>
          <w:szCs w:val="20"/>
        </w:rPr>
        <w:t>分）其中：绿地养护（</w:t>
      </w:r>
      <w:r w:rsidRPr="00753108">
        <w:rPr>
          <w:rFonts w:ascii="Times New Roman" w:eastAsia="宋体" w:hAnsi="Times New Roman" w:cs="Times New Roman" w:hint="eastAsia"/>
          <w:color w:val="000000"/>
          <w:sz w:val="22"/>
          <w:szCs w:val="20"/>
        </w:rPr>
        <w:t>30</w:t>
      </w:r>
      <w:r w:rsidRPr="00753108">
        <w:rPr>
          <w:rFonts w:ascii="Times New Roman" w:eastAsia="宋体" w:hAnsi="Times New Roman" w:cs="Times New Roman" w:hint="eastAsia"/>
          <w:color w:val="000000"/>
          <w:sz w:val="22"/>
          <w:szCs w:val="20"/>
        </w:rPr>
        <w:t>分）行道树（</w:t>
      </w:r>
      <w:r w:rsidRPr="00753108">
        <w:rPr>
          <w:rFonts w:ascii="Times New Roman" w:eastAsia="宋体" w:hAnsi="Times New Roman" w:cs="Times New Roman" w:hint="eastAsia"/>
          <w:color w:val="000000"/>
          <w:sz w:val="22"/>
          <w:szCs w:val="20"/>
        </w:rPr>
        <w:t>25</w:t>
      </w:r>
      <w:r w:rsidRPr="00753108">
        <w:rPr>
          <w:rFonts w:ascii="Times New Roman" w:eastAsia="宋体" w:hAnsi="Times New Roman" w:cs="Times New Roman" w:hint="eastAsia"/>
          <w:color w:val="000000"/>
          <w:sz w:val="22"/>
          <w:szCs w:val="20"/>
        </w:rPr>
        <w:t>分）作业规范（</w:t>
      </w:r>
      <w:r w:rsidRPr="00753108">
        <w:rPr>
          <w:rFonts w:ascii="Times New Roman" w:eastAsia="宋体" w:hAnsi="Times New Roman" w:cs="Times New Roman" w:hint="eastAsia"/>
          <w:color w:val="000000"/>
          <w:sz w:val="22"/>
          <w:szCs w:val="20"/>
        </w:rPr>
        <w:t>10</w:t>
      </w:r>
      <w:r w:rsidRPr="00753108">
        <w:rPr>
          <w:rFonts w:ascii="Times New Roman" w:eastAsia="宋体" w:hAnsi="Times New Roman" w:cs="Times New Roman" w:hint="eastAsia"/>
          <w:color w:val="000000"/>
          <w:sz w:val="22"/>
          <w:szCs w:val="20"/>
        </w:rPr>
        <w:t>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2</w:t>
      </w:r>
      <w:r w:rsidRPr="00753108">
        <w:rPr>
          <w:rFonts w:ascii="Times New Roman" w:eastAsia="宋体" w:hAnsi="Times New Roman" w:cs="Times New Roman" w:hint="eastAsia"/>
          <w:color w:val="000000"/>
          <w:sz w:val="22"/>
          <w:szCs w:val="20"/>
        </w:rPr>
        <w:t>）投诉</w:t>
      </w:r>
      <w:r w:rsidRPr="00753108">
        <w:rPr>
          <w:rFonts w:ascii="Times New Roman" w:eastAsia="宋体" w:hAnsi="Times New Roman" w:cs="Times New Roman" w:hint="eastAsia"/>
          <w:color w:val="000000"/>
          <w:sz w:val="22"/>
          <w:szCs w:val="20"/>
        </w:rPr>
        <w:t xml:space="preserve">         </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15</w:t>
      </w:r>
      <w:r w:rsidRPr="00753108">
        <w:rPr>
          <w:rFonts w:ascii="Times New Roman" w:eastAsia="宋体" w:hAnsi="Times New Roman" w:cs="Times New Roman" w:hint="eastAsia"/>
          <w:color w:val="000000"/>
          <w:sz w:val="22"/>
          <w:szCs w:val="20"/>
        </w:rPr>
        <w:t>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3</w:t>
      </w:r>
      <w:r w:rsidRPr="00753108">
        <w:rPr>
          <w:rFonts w:ascii="Times New Roman" w:eastAsia="宋体" w:hAnsi="Times New Roman" w:cs="Times New Roman" w:hint="eastAsia"/>
          <w:color w:val="000000"/>
          <w:sz w:val="22"/>
          <w:szCs w:val="20"/>
        </w:rPr>
        <w:t>）人员设备管理</w:t>
      </w:r>
      <w:r w:rsidRPr="00753108">
        <w:rPr>
          <w:rFonts w:ascii="Times New Roman" w:eastAsia="宋体" w:hAnsi="Times New Roman" w:cs="Times New Roman" w:hint="eastAsia"/>
          <w:color w:val="000000"/>
          <w:sz w:val="22"/>
          <w:szCs w:val="20"/>
        </w:rPr>
        <w:t xml:space="preserve"> </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10</w:t>
      </w:r>
      <w:r w:rsidRPr="00753108">
        <w:rPr>
          <w:rFonts w:ascii="Times New Roman" w:eastAsia="宋体" w:hAnsi="Times New Roman" w:cs="Times New Roman" w:hint="eastAsia"/>
          <w:color w:val="000000"/>
          <w:sz w:val="22"/>
          <w:szCs w:val="20"/>
        </w:rPr>
        <w:t>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4</w:t>
      </w:r>
      <w:r w:rsidRPr="00753108">
        <w:rPr>
          <w:rFonts w:ascii="Times New Roman" w:eastAsia="宋体" w:hAnsi="Times New Roman" w:cs="Times New Roman" w:hint="eastAsia"/>
          <w:color w:val="000000"/>
          <w:sz w:val="22"/>
          <w:szCs w:val="20"/>
        </w:rPr>
        <w:t>）应急保障</w:t>
      </w:r>
      <w:r w:rsidRPr="00753108">
        <w:rPr>
          <w:rFonts w:ascii="Times New Roman" w:eastAsia="宋体" w:hAnsi="Times New Roman" w:cs="Times New Roman" w:hint="eastAsia"/>
          <w:color w:val="000000"/>
          <w:sz w:val="22"/>
          <w:szCs w:val="20"/>
        </w:rPr>
        <w:t xml:space="preserve">      </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5</w:t>
      </w:r>
      <w:r w:rsidRPr="00753108">
        <w:rPr>
          <w:rFonts w:ascii="Times New Roman" w:eastAsia="宋体" w:hAnsi="Times New Roman" w:cs="Times New Roman" w:hint="eastAsia"/>
          <w:color w:val="000000"/>
          <w:sz w:val="22"/>
          <w:szCs w:val="20"/>
        </w:rPr>
        <w:t>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lastRenderedPageBreak/>
        <w:t>（</w:t>
      </w:r>
      <w:r w:rsidRPr="00753108">
        <w:rPr>
          <w:rFonts w:ascii="Times New Roman" w:eastAsia="宋体" w:hAnsi="Times New Roman" w:cs="Times New Roman" w:hint="eastAsia"/>
          <w:color w:val="000000"/>
          <w:sz w:val="22"/>
          <w:szCs w:val="20"/>
        </w:rPr>
        <w:t>5</w:t>
      </w:r>
      <w:r w:rsidRPr="00753108">
        <w:rPr>
          <w:rFonts w:ascii="Times New Roman" w:eastAsia="宋体" w:hAnsi="Times New Roman" w:cs="Times New Roman" w:hint="eastAsia"/>
          <w:color w:val="000000"/>
          <w:sz w:val="22"/>
          <w:szCs w:val="20"/>
        </w:rPr>
        <w:t>）安全文明</w:t>
      </w:r>
      <w:r w:rsidRPr="00753108">
        <w:rPr>
          <w:rFonts w:ascii="Times New Roman" w:eastAsia="宋体" w:hAnsi="Times New Roman" w:cs="Times New Roman" w:hint="eastAsia"/>
          <w:color w:val="000000"/>
          <w:sz w:val="22"/>
          <w:szCs w:val="20"/>
        </w:rPr>
        <w:t xml:space="preserve">      </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5</w:t>
      </w:r>
      <w:r w:rsidRPr="00753108">
        <w:rPr>
          <w:rFonts w:ascii="Times New Roman" w:eastAsia="宋体" w:hAnsi="Times New Roman" w:cs="Times New Roman" w:hint="eastAsia"/>
          <w:color w:val="000000"/>
          <w:sz w:val="22"/>
          <w:szCs w:val="20"/>
        </w:rPr>
        <w:t>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考核标准见《三林镇绿地养护项目考核标准》。</w:t>
      </w:r>
    </w:p>
    <w:p w:rsidR="00753108" w:rsidRPr="00753108" w:rsidRDefault="00753108" w:rsidP="00753108">
      <w:pPr>
        <w:spacing w:line="300" w:lineRule="auto"/>
        <w:jc w:val="center"/>
        <w:rPr>
          <w:rFonts w:ascii="Times New Roman" w:eastAsia="宋体" w:hAnsi="Times New Roman" w:cs="Times New Roman"/>
          <w:b/>
          <w:bCs/>
          <w:color w:val="000000"/>
          <w:szCs w:val="20"/>
        </w:rPr>
      </w:pPr>
      <w:r w:rsidRPr="00753108">
        <w:rPr>
          <w:rFonts w:ascii="宋体" w:eastAsia="宋体" w:hAnsi="宋体" w:cs="宋体" w:hint="eastAsia"/>
          <w:b/>
          <w:bCs/>
          <w:color w:val="000000"/>
          <w:sz w:val="22"/>
          <w:szCs w:val="20"/>
        </w:rPr>
        <w:t>三林镇绿地养护项目考核标准</w:t>
      </w:r>
    </w:p>
    <w:tbl>
      <w:tblPr>
        <w:tblW w:w="5000" w:type="pct"/>
        <w:jc w:val="center"/>
        <w:tblLayout w:type="fixed"/>
        <w:tblCellMar>
          <w:left w:w="0" w:type="dxa"/>
          <w:right w:w="0" w:type="dxa"/>
        </w:tblCellMar>
        <w:tblLook w:val="04A0" w:firstRow="1" w:lastRow="0" w:firstColumn="1" w:lastColumn="0" w:noHBand="0" w:noVBand="1"/>
      </w:tblPr>
      <w:tblGrid>
        <w:gridCol w:w="737"/>
        <w:gridCol w:w="587"/>
        <w:gridCol w:w="503"/>
        <w:gridCol w:w="4937"/>
        <w:gridCol w:w="652"/>
        <w:gridCol w:w="520"/>
        <w:gridCol w:w="400"/>
      </w:tblGrid>
      <w:tr w:rsidR="00753108" w:rsidRPr="00753108" w:rsidTr="009B692B">
        <w:trPr>
          <w:trHeight w:val="855"/>
          <w:jc w:val="center"/>
        </w:trPr>
        <w:tc>
          <w:tcPr>
            <w:tcW w:w="442" w:type="pct"/>
            <w:tcBorders>
              <w:top w:val="single" w:sz="4" w:space="0" w:color="auto"/>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b/>
                <w:color w:val="000000"/>
                <w:sz w:val="22"/>
                <w:szCs w:val="20"/>
              </w:rPr>
            </w:pPr>
            <w:r w:rsidRPr="00753108">
              <w:rPr>
                <w:rFonts w:ascii="Times New Roman" w:eastAsia="宋体" w:hAnsi="Times New Roman" w:cs="Times New Roman"/>
                <w:b/>
                <w:color w:val="000000"/>
                <w:sz w:val="22"/>
                <w:szCs w:val="20"/>
              </w:rPr>
              <w:t>考核项目</w:t>
            </w:r>
          </w:p>
        </w:tc>
        <w:tc>
          <w:tcPr>
            <w:tcW w:w="352" w:type="pct"/>
            <w:tcBorders>
              <w:top w:val="single" w:sz="4" w:space="0" w:color="auto"/>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b/>
                <w:color w:val="000000"/>
                <w:sz w:val="22"/>
                <w:szCs w:val="20"/>
              </w:rPr>
            </w:pPr>
            <w:r w:rsidRPr="00753108">
              <w:rPr>
                <w:rFonts w:ascii="Times New Roman" w:eastAsia="宋体" w:hAnsi="Times New Roman" w:cs="Times New Roman"/>
                <w:b/>
                <w:color w:val="000000"/>
                <w:sz w:val="22"/>
                <w:szCs w:val="20"/>
              </w:rPr>
              <w:t>考核内容</w:t>
            </w:r>
          </w:p>
        </w:tc>
        <w:tc>
          <w:tcPr>
            <w:tcW w:w="302" w:type="pct"/>
            <w:tcBorders>
              <w:top w:val="single" w:sz="4" w:space="0" w:color="auto"/>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b/>
                <w:color w:val="000000"/>
                <w:sz w:val="22"/>
                <w:szCs w:val="20"/>
              </w:rPr>
            </w:pPr>
            <w:r w:rsidRPr="00753108">
              <w:rPr>
                <w:rFonts w:ascii="Times New Roman" w:eastAsia="宋体" w:hAnsi="Times New Roman" w:cs="Times New Roman"/>
                <w:b/>
                <w:color w:val="000000"/>
                <w:sz w:val="22"/>
                <w:szCs w:val="20"/>
              </w:rPr>
              <w:t>序号</w:t>
            </w:r>
          </w:p>
        </w:tc>
        <w:tc>
          <w:tcPr>
            <w:tcW w:w="2961" w:type="pct"/>
            <w:tcBorders>
              <w:top w:val="single" w:sz="4" w:space="0" w:color="auto"/>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b/>
                <w:color w:val="000000"/>
                <w:sz w:val="22"/>
                <w:szCs w:val="20"/>
              </w:rPr>
            </w:pPr>
            <w:r w:rsidRPr="00753108">
              <w:rPr>
                <w:rFonts w:ascii="Times New Roman" w:eastAsia="宋体" w:hAnsi="Times New Roman" w:cs="Times New Roman"/>
                <w:b/>
                <w:color w:val="000000"/>
                <w:sz w:val="22"/>
                <w:szCs w:val="20"/>
              </w:rPr>
              <w:t>考核标准</w:t>
            </w:r>
          </w:p>
        </w:tc>
        <w:tc>
          <w:tcPr>
            <w:tcW w:w="391" w:type="pct"/>
            <w:tcBorders>
              <w:top w:val="single" w:sz="4" w:space="0" w:color="auto"/>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b/>
                <w:color w:val="000000"/>
                <w:sz w:val="22"/>
                <w:szCs w:val="20"/>
              </w:rPr>
            </w:pPr>
            <w:r w:rsidRPr="00753108">
              <w:rPr>
                <w:rFonts w:ascii="Times New Roman" w:eastAsia="宋体" w:hAnsi="Times New Roman" w:cs="Times New Roman"/>
                <w:b/>
                <w:color w:val="000000"/>
                <w:sz w:val="22"/>
                <w:szCs w:val="20"/>
              </w:rPr>
              <w:t>本项</w:t>
            </w:r>
            <w:r w:rsidRPr="00753108">
              <w:rPr>
                <w:rFonts w:ascii="Times New Roman" w:eastAsia="宋体" w:hAnsi="Times New Roman" w:cs="Times New Roman"/>
                <w:b/>
                <w:color w:val="000000"/>
                <w:sz w:val="22"/>
                <w:szCs w:val="20"/>
              </w:rPr>
              <w:t xml:space="preserve"> </w:t>
            </w:r>
            <w:r w:rsidRPr="00753108">
              <w:rPr>
                <w:rFonts w:ascii="Times New Roman" w:eastAsia="宋体" w:hAnsi="Times New Roman" w:cs="Times New Roman"/>
                <w:b/>
                <w:color w:val="000000"/>
                <w:sz w:val="22"/>
                <w:szCs w:val="20"/>
              </w:rPr>
              <w:t>总分</w:t>
            </w:r>
          </w:p>
        </w:tc>
        <w:tc>
          <w:tcPr>
            <w:tcW w:w="312"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b/>
                <w:color w:val="000000"/>
                <w:sz w:val="22"/>
                <w:szCs w:val="20"/>
              </w:rPr>
            </w:pPr>
            <w:r w:rsidRPr="00753108">
              <w:rPr>
                <w:rFonts w:ascii="Times New Roman" w:eastAsia="宋体" w:hAnsi="Times New Roman" w:cs="Times New Roman"/>
                <w:b/>
                <w:color w:val="000000"/>
                <w:sz w:val="22"/>
                <w:szCs w:val="20"/>
              </w:rPr>
              <w:t>单项扣分</w:t>
            </w:r>
          </w:p>
        </w:tc>
        <w:tc>
          <w:tcPr>
            <w:tcW w:w="241"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b/>
                <w:color w:val="000000"/>
                <w:sz w:val="22"/>
                <w:szCs w:val="20"/>
              </w:rPr>
            </w:pPr>
            <w:r w:rsidRPr="00753108">
              <w:rPr>
                <w:rFonts w:ascii="Times New Roman" w:eastAsia="宋体" w:hAnsi="Times New Roman" w:cs="Times New Roman"/>
                <w:b/>
                <w:color w:val="000000"/>
                <w:sz w:val="22"/>
                <w:szCs w:val="20"/>
              </w:rPr>
              <w:t>得分</w:t>
            </w:r>
          </w:p>
        </w:tc>
      </w:tr>
      <w:tr w:rsidR="00753108" w:rsidRPr="00753108" w:rsidTr="009B692B">
        <w:trPr>
          <w:trHeight w:val="285"/>
          <w:jc w:val="center"/>
        </w:trPr>
        <w:tc>
          <w:tcPr>
            <w:tcW w:w="44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设施管理</w:t>
            </w: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65</w:t>
            </w:r>
            <w:r w:rsidRPr="00753108">
              <w:rPr>
                <w:rFonts w:ascii="Times New Roman" w:eastAsia="宋体" w:hAnsi="Times New Roman" w:cs="Times New Roman"/>
                <w:color w:val="000000"/>
                <w:sz w:val="22"/>
                <w:szCs w:val="20"/>
              </w:rPr>
              <w:t>分）</w:t>
            </w:r>
            <w:r w:rsidRPr="00753108">
              <w:rPr>
                <w:rFonts w:ascii="Times New Roman" w:eastAsia="宋体" w:hAnsi="Times New Roman" w:cs="Times New Roman"/>
                <w:color w:val="000000"/>
                <w:sz w:val="22"/>
                <w:szCs w:val="20"/>
              </w:rPr>
              <w:t xml:space="preserve">                  </w:t>
            </w:r>
          </w:p>
        </w:tc>
        <w:tc>
          <w:tcPr>
            <w:tcW w:w="35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绿地养护</w:t>
            </w: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30</w:t>
            </w:r>
            <w:r w:rsidRPr="00753108">
              <w:rPr>
                <w:rFonts w:ascii="Times New Roman" w:eastAsia="宋体" w:hAnsi="Times New Roman" w:cs="Times New Roman"/>
                <w:color w:val="000000"/>
                <w:sz w:val="22"/>
                <w:szCs w:val="20"/>
              </w:rPr>
              <w:t>分）</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群落结构：植物群落合理完整，层次丰富，无空秃，树木株间生长空间与层次疏密有致，整体景观效果良好。</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树木生长：绿地内无枯枝、死树、残柱，树形完整饱满，枝叶茂盛，季相明显。针叶树应保持明显的顶端优势，花灌木按时开花结果，整形树必须按观赏要求养护成一定形态。地被植物应为四季常绿观花或观叶品种，人为践踏有保护措施、无空秃。</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花卉布置：花卉健壮，始花期方可种植，株行距适宜，基本无露土现象，花期整齐，图案美观。</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4</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草坪铺植：草种纯，生长茂密，修剪后平整，无枯黄、病虫害、空秃，切边规范，草</w:t>
            </w:r>
            <w:proofErr w:type="gramStart"/>
            <w:r w:rsidRPr="00753108">
              <w:rPr>
                <w:rFonts w:ascii="Times New Roman" w:eastAsia="宋体" w:hAnsi="Times New Roman" w:cs="Times New Roman"/>
                <w:color w:val="000000"/>
                <w:sz w:val="22"/>
                <w:szCs w:val="20"/>
              </w:rPr>
              <w:t>屑及时</w:t>
            </w:r>
            <w:proofErr w:type="gramEnd"/>
            <w:r w:rsidRPr="00753108">
              <w:rPr>
                <w:rFonts w:ascii="Times New Roman" w:eastAsia="宋体" w:hAnsi="Times New Roman" w:cs="Times New Roman"/>
                <w:color w:val="000000"/>
                <w:sz w:val="22"/>
                <w:szCs w:val="20"/>
              </w:rPr>
              <w:t>清除。</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5</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中耕除草：保持土壤疏松透气，无碎石砖等杂物，夏秋各松土一次；杂草拔除及时，无大型野草，无缠绕性、攀援性杂草，草坪内基本无杂草。</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6</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修剪规范：乔木修剪造型饱满，无徒长枝、病虫枝、过密枝、并生枝、下垂枝、枯枝，花灌木修剪合理、规范，绿篱修剪及时，有效控制高度和两层饱满。春季剥芽一次，冬季修剪一次。</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73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7</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有害生物防治：病虫害防治及时、有效，无明显新生病虫害现象。及时摘除悬挂或依附在植物体上的虫茧、虫囊、休眠虫体等，及时结合冬季中耕翻土消灭越冬虫蛹，隔年的虫茧、虫囊、休眠虫体，虫害危害概率在</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color w:val="000000"/>
                <w:sz w:val="22"/>
                <w:szCs w:val="20"/>
              </w:rPr>
              <w:t>以下，食叶性害虫小于</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color w:val="000000"/>
                <w:sz w:val="22"/>
                <w:szCs w:val="20"/>
              </w:rPr>
              <w:t>，刺吸性害虫小于</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color w:val="000000"/>
                <w:sz w:val="22"/>
                <w:szCs w:val="20"/>
              </w:rPr>
              <w:t>，蛀干性害虫小于</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color w:val="000000"/>
                <w:sz w:val="22"/>
                <w:szCs w:val="20"/>
              </w:rPr>
              <w:t>。绿地无严重有害生物危害，无大面积病虫害发生。</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8</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施肥浇水：施肥合理，有效（冬季需施用有机肥）；干旱季节浇水及时透彻，浇水后植物无萎蔫现象。</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9</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设备设施：亭、廊、花坛等设施整洁，无剥落物、无违规广告及图画痕迹等；园路、景观灯、园林小</w:t>
            </w:r>
            <w:r w:rsidRPr="00753108">
              <w:rPr>
                <w:rFonts w:ascii="Times New Roman" w:eastAsia="宋体" w:hAnsi="Times New Roman" w:cs="Times New Roman"/>
                <w:color w:val="000000"/>
                <w:sz w:val="22"/>
                <w:szCs w:val="20"/>
              </w:rPr>
              <w:lastRenderedPageBreak/>
              <w:t>品、果壳箱、标牌、护栏等设施完好，无破损丢失。</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lastRenderedPageBreak/>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60"/>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10</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环境卫生：有专人负责绿地保洁工作；绿地整洁，无垃圾；保洁及时，清理垃圾及时；对绿地范围内的</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飞车垃圾</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及时清除。</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行道树</w:t>
            </w: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25</w:t>
            </w:r>
            <w:r w:rsidRPr="00753108">
              <w:rPr>
                <w:rFonts w:ascii="Times New Roman" w:eastAsia="宋体" w:hAnsi="Times New Roman" w:cs="Times New Roman"/>
                <w:color w:val="000000"/>
                <w:sz w:val="22"/>
                <w:szCs w:val="20"/>
              </w:rPr>
              <w:t>分）</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11</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植株长势茂盛（含地被植物），树冠丰满完整。</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4</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12</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修剪规范，植株无徒长枝、病虫枝、过密枝、并生枝、交叉枝、下垂枝、枯枝、伤损枝，主侧枝分布匀称和数量适宜，上缘线和下缘线整齐，不影响车辆通行和高压线、路灯、交通指示牌。</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4</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13</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树穴有平整盖板或种植地被植物，黄土不裸露，无垃圾、积水、杂草。</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4</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14</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行道树道路要有良好的景观和遮荫效果，选用的品种应保持一定数量和统一的规格。补植苗木品种及规格原则上应与原有树木保持一致，特殊情况须经惠</w:t>
            </w:r>
            <w:proofErr w:type="gramStart"/>
            <w:r w:rsidRPr="00753108">
              <w:rPr>
                <w:rFonts w:ascii="Times New Roman" w:eastAsia="宋体" w:hAnsi="Times New Roman" w:cs="Times New Roman"/>
                <w:color w:val="000000"/>
                <w:sz w:val="22"/>
                <w:szCs w:val="20"/>
              </w:rPr>
              <w:t>南城市</w:t>
            </w:r>
            <w:proofErr w:type="gramEnd"/>
            <w:r w:rsidRPr="00753108">
              <w:rPr>
                <w:rFonts w:ascii="Times New Roman" w:eastAsia="宋体" w:hAnsi="Times New Roman" w:cs="Times New Roman"/>
                <w:color w:val="000000"/>
                <w:sz w:val="22"/>
                <w:szCs w:val="20"/>
              </w:rPr>
              <w:t>管理署认可后实施。</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15</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无缺株、死株，植株</w:t>
            </w:r>
            <w:proofErr w:type="gramStart"/>
            <w:r w:rsidRPr="00753108">
              <w:rPr>
                <w:rFonts w:ascii="Times New Roman" w:eastAsia="宋体" w:hAnsi="Times New Roman" w:cs="Times New Roman"/>
                <w:color w:val="000000"/>
                <w:sz w:val="22"/>
                <w:szCs w:val="20"/>
              </w:rPr>
              <w:t>不</w:t>
            </w:r>
            <w:proofErr w:type="gramEnd"/>
            <w:r w:rsidRPr="00753108">
              <w:rPr>
                <w:rFonts w:ascii="Times New Roman" w:eastAsia="宋体" w:hAnsi="Times New Roman" w:cs="Times New Roman"/>
                <w:color w:val="000000"/>
                <w:sz w:val="22"/>
                <w:szCs w:val="20"/>
              </w:rPr>
              <w:t>倾斜。</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16</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无断桩、坏桩，桩</w:t>
            </w:r>
            <w:proofErr w:type="gramStart"/>
            <w:r w:rsidRPr="00753108">
              <w:rPr>
                <w:rFonts w:ascii="Times New Roman" w:eastAsia="宋体" w:hAnsi="Times New Roman" w:cs="Times New Roman"/>
                <w:color w:val="000000"/>
                <w:sz w:val="22"/>
                <w:szCs w:val="20"/>
              </w:rPr>
              <w:t>位扎缚规范</w:t>
            </w:r>
            <w:proofErr w:type="gramEnd"/>
            <w:r w:rsidRPr="00753108">
              <w:rPr>
                <w:rFonts w:ascii="Times New Roman" w:eastAsia="宋体" w:hAnsi="Times New Roman" w:cs="Times New Roman"/>
                <w:color w:val="000000"/>
                <w:sz w:val="22"/>
                <w:szCs w:val="20"/>
              </w:rPr>
              <w:t>整齐。</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17</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基本无病虫害危害迹象，常见病虫害危害率不超过</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color w:val="000000"/>
                <w:sz w:val="22"/>
                <w:szCs w:val="20"/>
              </w:rPr>
              <w:t>，其中蛀干性害虫危害率不超过</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color w:val="000000"/>
                <w:sz w:val="22"/>
                <w:szCs w:val="20"/>
              </w:rPr>
              <w:t>。</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4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18</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树干每年秋末涂白一次，涂白均匀，高度统一（标准</w:t>
            </w:r>
            <w:r w:rsidRPr="00753108">
              <w:rPr>
                <w:rFonts w:ascii="Times New Roman" w:eastAsia="宋体" w:hAnsi="Times New Roman" w:cs="Times New Roman"/>
                <w:color w:val="000000"/>
                <w:sz w:val="22"/>
                <w:szCs w:val="20"/>
              </w:rPr>
              <w:t>1.3</w:t>
            </w:r>
            <w:r w:rsidRPr="00753108">
              <w:rPr>
                <w:rFonts w:ascii="Times New Roman" w:eastAsia="宋体" w:hAnsi="Times New Roman" w:cs="Times New Roman"/>
                <w:color w:val="000000"/>
                <w:sz w:val="22"/>
                <w:szCs w:val="20"/>
              </w:rPr>
              <w:t>米处），涂白液配比规范，树下无杂物，树上无纤绳挂物、无藤蔓缠绕。</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作业规范</w:t>
            </w: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color w:val="000000"/>
                <w:sz w:val="22"/>
                <w:szCs w:val="20"/>
              </w:rPr>
              <w:t>分）</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19</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保持衣冠整齐，并佩戴工号牌，且有所属单位的明显标志。</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20</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养护人员认真履行职责，工作期间不得聚众聊天（</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color w:val="000000"/>
                <w:sz w:val="22"/>
                <w:szCs w:val="20"/>
              </w:rPr>
              <w:t>人以上）、干私活的。</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28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21</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早晚高峰时段（</w:t>
            </w:r>
            <w:r w:rsidRPr="00753108">
              <w:rPr>
                <w:rFonts w:ascii="Times New Roman" w:eastAsia="宋体" w:hAnsi="Times New Roman" w:cs="Times New Roman"/>
                <w:color w:val="000000"/>
                <w:sz w:val="22"/>
                <w:szCs w:val="20"/>
              </w:rPr>
              <w:t>7:00-9:00,16:30-18:30</w:t>
            </w:r>
            <w:r w:rsidRPr="00753108">
              <w:rPr>
                <w:rFonts w:ascii="Times New Roman" w:eastAsia="宋体" w:hAnsi="Times New Roman" w:cs="Times New Roman"/>
                <w:color w:val="000000"/>
                <w:sz w:val="22"/>
                <w:szCs w:val="20"/>
              </w:rPr>
              <w:t>）机械化作业应遵守交通规则。</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22</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人工养护、机械作业频次等达标。</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0"/>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23</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对违法违规侵占、损坏直</w:t>
            </w:r>
            <w:proofErr w:type="gramStart"/>
            <w:r w:rsidRPr="00753108">
              <w:rPr>
                <w:rFonts w:ascii="Times New Roman" w:eastAsia="宋体" w:hAnsi="Times New Roman" w:cs="Times New Roman"/>
                <w:color w:val="000000"/>
                <w:sz w:val="22"/>
                <w:szCs w:val="20"/>
              </w:rPr>
              <w:t>管设施</w:t>
            </w:r>
            <w:proofErr w:type="gramEnd"/>
            <w:r w:rsidRPr="00753108">
              <w:rPr>
                <w:rFonts w:ascii="Times New Roman" w:eastAsia="宋体" w:hAnsi="Times New Roman" w:cs="Times New Roman"/>
                <w:color w:val="000000"/>
                <w:sz w:val="22"/>
                <w:szCs w:val="20"/>
              </w:rPr>
              <w:t>行为不予制止、不及时报案的。</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投诉（</w:t>
            </w:r>
            <w:r w:rsidRPr="00753108">
              <w:rPr>
                <w:rFonts w:ascii="Times New Roman" w:eastAsia="宋体" w:hAnsi="Times New Roman" w:cs="Times New Roman"/>
                <w:color w:val="000000"/>
                <w:sz w:val="22"/>
                <w:szCs w:val="20"/>
              </w:rPr>
              <w:t>15</w:t>
            </w:r>
            <w:r w:rsidRPr="00753108">
              <w:rPr>
                <w:rFonts w:ascii="Times New Roman" w:eastAsia="宋体" w:hAnsi="Times New Roman" w:cs="Times New Roman"/>
                <w:color w:val="000000"/>
                <w:sz w:val="22"/>
                <w:szCs w:val="20"/>
              </w:rPr>
              <w:t>分）</w:t>
            </w: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及时处置</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24</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接到投诉处置通知后，应及时处置。</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6</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及时</w:t>
            </w:r>
            <w:r w:rsidRPr="00753108">
              <w:rPr>
                <w:rFonts w:ascii="Times New Roman" w:eastAsia="宋体" w:hAnsi="Times New Roman" w:cs="Times New Roman"/>
                <w:color w:val="000000"/>
                <w:sz w:val="22"/>
                <w:szCs w:val="20"/>
              </w:rPr>
              <w:lastRenderedPageBreak/>
              <w:t>回复</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lastRenderedPageBreak/>
              <w:t>25</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投诉处置后，应及时回复。</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6</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满意度</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26</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因养护质量问题产生的投诉，处置应满足投诉人诉求。</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人员设备管理</w:t>
            </w: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color w:val="000000"/>
                <w:sz w:val="22"/>
                <w:szCs w:val="20"/>
              </w:rPr>
              <w:t>分）</w:t>
            </w: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人员</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27</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项目经理及管理人员、技术人员、技术工人配备必须达到相关文件要求。</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5</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设备</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28</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机械设备配备必须达到相关文件要求。</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5</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应急保障</w:t>
            </w: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color w:val="000000"/>
                <w:sz w:val="22"/>
                <w:szCs w:val="20"/>
              </w:rPr>
              <w:t>分）</w:t>
            </w: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组织机构</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29</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建立应急指挥领导小组，负责应急救援总体指挥，并落实各部门职责和相关措施。</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2</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80"/>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抢险队伍</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30</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组建</w:t>
            </w:r>
            <w:proofErr w:type="gramStart"/>
            <w:r w:rsidRPr="00753108">
              <w:rPr>
                <w:rFonts w:ascii="Times New Roman" w:eastAsia="宋体" w:hAnsi="Times New Roman" w:cs="Times New Roman"/>
                <w:color w:val="000000"/>
                <w:sz w:val="22"/>
                <w:szCs w:val="20"/>
              </w:rPr>
              <w:t>一</w:t>
            </w:r>
            <w:proofErr w:type="gramEnd"/>
            <w:r w:rsidRPr="00753108">
              <w:rPr>
                <w:rFonts w:ascii="Times New Roman" w:eastAsia="宋体" w:hAnsi="Times New Roman" w:cs="Times New Roman"/>
                <w:color w:val="000000"/>
                <w:sz w:val="22"/>
                <w:szCs w:val="20"/>
              </w:rPr>
              <w:t>支具有综合救援能力的应急救援队伍（人员总数不得少于</w:t>
            </w:r>
            <w:r w:rsidRPr="00753108">
              <w:rPr>
                <w:rFonts w:ascii="Times New Roman" w:eastAsia="宋体" w:hAnsi="Times New Roman" w:cs="Times New Roman"/>
                <w:color w:val="000000"/>
                <w:sz w:val="22"/>
                <w:szCs w:val="20"/>
              </w:rPr>
              <w:t>15</w:t>
            </w:r>
            <w:r w:rsidRPr="00753108">
              <w:rPr>
                <w:rFonts w:ascii="Times New Roman" w:eastAsia="宋体" w:hAnsi="Times New Roman" w:cs="Times New Roman"/>
                <w:color w:val="000000"/>
                <w:sz w:val="22"/>
                <w:szCs w:val="20"/>
              </w:rPr>
              <w:t>人），一旦紧急情况发生，能在最短时间内到达现场进行应急处置。</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抢险物资</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31</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定期检查应急救援物资与机具，确保物资储备数量充足、机具设备完好可用。</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应急值守</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32</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建立应急值守制度，安排专职人员，监测、收集各类信息；一旦发现突发性的紧急事件，在启动应急响应的同时，必须及时将情况上报采购人。</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安全文明</w:t>
            </w: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color w:val="000000"/>
                <w:sz w:val="22"/>
                <w:szCs w:val="20"/>
              </w:rPr>
              <w:t>分）</w:t>
            </w: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安全诚信</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33</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 </w:t>
            </w:r>
            <w:r w:rsidRPr="00753108">
              <w:rPr>
                <w:rFonts w:ascii="Times New Roman" w:eastAsia="宋体" w:hAnsi="Times New Roman" w:cs="Times New Roman"/>
                <w:color w:val="000000"/>
                <w:sz w:val="22"/>
                <w:szCs w:val="20"/>
              </w:rPr>
              <w:t>养护公司必须取得《安全诚信手册》，主要负责人、项目经理、安全管理人员培训合格并具有相应证书。</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6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责任体系</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34</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建立健全安全生产工作责任体系和组织管理网络，设置安全生产监管部门，配备专职安全监管人员，对施工作业安全进行现场监督。</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规范作业</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35</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进入养护作业现场的作业机械和车辆，应按规定配置警示标志、灯具。</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应急处置</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36</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如养护施工过程中发生重特大安全事故，养护公司应快速、及时赶到现场，实施紧急处置，并协同有关单位和部门做好善后处理和稳定工作；紧急处置的结果须及时上报采购人。</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495"/>
          <w:jc w:val="center"/>
        </w:trPr>
        <w:tc>
          <w:tcPr>
            <w:tcW w:w="442" w:type="pct"/>
            <w:vMerge/>
            <w:tcBorders>
              <w:top w:val="single" w:sz="8" w:space="0" w:color="000000"/>
              <w:left w:val="single" w:sz="8" w:space="0" w:color="000000"/>
              <w:bottom w:val="single" w:sz="8" w:space="0" w:color="000000"/>
              <w:right w:val="single" w:sz="8" w:space="0" w:color="000000"/>
            </w:tcBorders>
            <w:vAlign w:val="center"/>
          </w:tcPr>
          <w:p w:rsidR="00753108" w:rsidRPr="00753108" w:rsidRDefault="00753108" w:rsidP="00753108">
            <w:pPr>
              <w:widowControl/>
              <w:spacing w:line="300" w:lineRule="auto"/>
              <w:jc w:val="left"/>
              <w:rPr>
                <w:rFonts w:ascii="Times New Roman" w:eastAsia="宋体" w:hAnsi="Times New Roman" w:cs="Times New Roman"/>
                <w:color w:val="000000"/>
                <w:sz w:val="22"/>
                <w:szCs w:val="20"/>
              </w:rPr>
            </w:pP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文明作业</w:t>
            </w: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37</w:t>
            </w: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left"/>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创建文明工地，做到养护工地规范有序，便民利民，</w:t>
            </w:r>
            <w:proofErr w:type="gramStart"/>
            <w:r w:rsidRPr="00753108">
              <w:rPr>
                <w:rFonts w:ascii="Times New Roman" w:eastAsia="宋体" w:hAnsi="Times New Roman" w:cs="Times New Roman"/>
                <w:color w:val="000000"/>
                <w:sz w:val="22"/>
                <w:szCs w:val="20"/>
              </w:rPr>
              <w:t>工完料</w:t>
            </w:r>
            <w:proofErr w:type="gramEnd"/>
            <w:r w:rsidRPr="00753108">
              <w:rPr>
                <w:rFonts w:ascii="Times New Roman" w:eastAsia="宋体" w:hAnsi="Times New Roman" w:cs="Times New Roman"/>
                <w:color w:val="000000"/>
                <w:sz w:val="22"/>
                <w:szCs w:val="20"/>
              </w:rPr>
              <w:t>清场地清，将养护工程对交通的影响降到最低，每旬至少进行一次文明工地检查。</w:t>
            </w: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338"/>
          <w:jc w:val="center"/>
        </w:trPr>
        <w:tc>
          <w:tcPr>
            <w:tcW w:w="442" w:type="pc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总分</w:t>
            </w:r>
          </w:p>
        </w:tc>
        <w:tc>
          <w:tcPr>
            <w:tcW w:w="35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30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left"/>
              <w:rPr>
                <w:rFonts w:ascii="Times New Roman" w:eastAsia="宋体" w:hAnsi="Times New Roman" w:cs="Times New Roman"/>
                <w:color w:val="000000"/>
                <w:sz w:val="22"/>
                <w:szCs w:val="20"/>
              </w:rPr>
            </w:pPr>
          </w:p>
        </w:tc>
        <w:tc>
          <w:tcPr>
            <w:tcW w:w="296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left"/>
              <w:rPr>
                <w:rFonts w:ascii="Times New Roman" w:eastAsia="宋体" w:hAnsi="Times New Roman" w:cs="Times New Roman"/>
                <w:color w:val="000000"/>
                <w:sz w:val="22"/>
                <w:szCs w:val="20"/>
              </w:rPr>
            </w:pPr>
          </w:p>
        </w:tc>
        <w:tc>
          <w:tcPr>
            <w:tcW w:w="39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widowControl/>
              <w:spacing w:line="300" w:lineRule="auto"/>
              <w:jc w:val="center"/>
              <w:textAlignment w:val="center"/>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100</w:t>
            </w:r>
          </w:p>
        </w:tc>
        <w:tc>
          <w:tcPr>
            <w:tcW w:w="312"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c>
          <w:tcPr>
            <w:tcW w:w="241" w:type="pct"/>
            <w:tcBorders>
              <w:top w:val="nil"/>
              <w:left w:val="nil"/>
              <w:bottom w:val="single" w:sz="8" w:space="0" w:color="000000"/>
              <w:right w:val="single" w:sz="8" w:space="0" w:color="000000"/>
            </w:tcBorders>
            <w:noWrap/>
            <w:tcMar>
              <w:top w:w="15" w:type="dxa"/>
              <w:left w:w="15" w:type="dxa"/>
              <w:bottom w:w="0" w:type="dxa"/>
              <w:right w:w="15" w:type="dxa"/>
            </w:tcMar>
            <w:vAlign w:val="center"/>
          </w:tcPr>
          <w:p w:rsidR="00753108" w:rsidRPr="00753108" w:rsidRDefault="00753108" w:rsidP="00753108">
            <w:pPr>
              <w:spacing w:line="300" w:lineRule="auto"/>
              <w:jc w:val="center"/>
              <w:rPr>
                <w:rFonts w:ascii="Times New Roman" w:eastAsia="宋体" w:hAnsi="Times New Roman" w:cs="Times New Roman"/>
                <w:color w:val="000000"/>
                <w:sz w:val="22"/>
                <w:szCs w:val="20"/>
              </w:rPr>
            </w:pPr>
          </w:p>
        </w:tc>
      </w:tr>
      <w:tr w:rsidR="00753108" w:rsidRPr="00753108" w:rsidTr="009B692B">
        <w:trPr>
          <w:trHeight w:val="270"/>
          <w:jc w:val="center"/>
        </w:trPr>
        <w:tc>
          <w:tcPr>
            <w:tcW w:w="5000" w:type="pct"/>
            <w:gridSpan w:val="7"/>
            <w:noWrap/>
            <w:tcMar>
              <w:top w:w="15" w:type="dxa"/>
              <w:left w:w="15" w:type="dxa"/>
              <w:bottom w:w="0" w:type="dxa"/>
              <w:right w:w="15" w:type="dxa"/>
            </w:tcMar>
            <w:vAlign w:val="center"/>
          </w:tcPr>
          <w:p w:rsidR="00753108" w:rsidRPr="00753108" w:rsidRDefault="00753108" w:rsidP="00753108">
            <w:pPr>
              <w:spacing w:line="300" w:lineRule="auto"/>
              <w:rPr>
                <w:rFonts w:ascii="Times New Roman" w:eastAsia="宋体" w:hAnsi="Times New Roman" w:cs="Times New Roman"/>
                <w:b/>
                <w:bCs/>
                <w:color w:val="000000"/>
                <w:sz w:val="22"/>
                <w:szCs w:val="20"/>
              </w:rPr>
            </w:pPr>
            <w:r w:rsidRPr="00753108">
              <w:rPr>
                <w:rFonts w:ascii="Times New Roman" w:eastAsia="宋体" w:hAnsi="Times New Roman" w:cs="Times New Roman"/>
                <w:b/>
                <w:bCs/>
                <w:color w:val="000000"/>
                <w:sz w:val="22"/>
                <w:szCs w:val="20"/>
              </w:rPr>
              <w:t>注：每个问题</w:t>
            </w:r>
            <w:r w:rsidRPr="00753108">
              <w:rPr>
                <w:rFonts w:ascii="Times New Roman" w:eastAsia="宋体" w:hAnsi="Times New Roman" w:cs="Times New Roman" w:hint="eastAsia"/>
                <w:b/>
                <w:bCs/>
                <w:color w:val="000000"/>
                <w:sz w:val="22"/>
                <w:szCs w:val="20"/>
              </w:rPr>
              <w:t>首次出现</w:t>
            </w:r>
            <w:r w:rsidRPr="00753108">
              <w:rPr>
                <w:rFonts w:ascii="Times New Roman" w:eastAsia="宋体" w:hAnsi="Times New Roman" w:cs="Times New Roman"/>
                <w:b/>
                <w:bCs/>
                <w:color w:val="000000"/>
                <w:sz w:val="22"/>
                <w:szCs w:val="20"/>
              </w:rPr>
              <w:t>扣</w:t>
            </w:r>
            <w:r w:rsidRPr="00753108">
              <w:rPr>
                <w:rFonts w:ascii="Times New Roman" w:eastAsia="宋体" w:hAnsi="Times New Roman" w:cs="Times New Roman"/>
                <w:b/>
                <w:bCs/>
                <w:color w:val="000000"/>
                <w:sz w:val="22"/>
                <w:szCs w:val="20"/>
              </w:rPr>
              <w:t>0.2</w:t>
            </w:r>
            <w:r w:rsidRPr="00753108">
              <w:rPr>
                <w:rFonts w:ascii="Times New Roman" w:eastAsia="宋体" w:hAnsi="Times New Roman" w:cs="Times New Roman"/>
                <w:b/>
                <w:bCs/>
                <w:color w:val="000000"/>
                <w:sz w:val="22"/>
                <w:szCs w:val="20"/>
              </w:rPr>
              <w:t>分，</w:t>
            </w:r>
            <w:r w:rsidRPr="00753108">
              <w:rPr>
                <w:rFonts w:ascii="Times New Roman" w:eastAsia="宋体" w:hAnsi="Times New Roman" w:cs="Times New Roman" w:hint="eastAsia"/>
                <w:b/>
                <w:bCs/>
                <w:color w:val="000000"/>
                <w:sz w:val="22"/>
                <w:szCs w:val="20"/>
              </w:rPr>
              <w:t>限期未整改或相似问题再次出现的，每次扣</w:t>
            </w:r>
            <w:r w:rsidRPr="00753108">
              <w:rPr>
                <w:rFonts w:ascii="Times New Roman" w:eastAsia="宋体" w:hAnsi="Times New Roman" w:cs="Times New Roman"/>
                <w:b/>
                <w:bCs/>
                <w:color w:val="000000"/>
                <w:sz w:val="22"/>
                <w:szCs w:val="20"/>
              </w:rPr>
              <w:t>0.5</w:t>
            </w:r>
            <w:r w:rsidRPr="00753108">
              <w:rPr>
                <w:rFonts w:ascii="Times New Roman" w:eastAsia="宋体" w:hAnsi="Times New Roman" w:cs="Times New Roman" w:hint="eastAsia"/>
                <w:b/>
                <w:bCs/>
                <w:color w:val="000000"/>
                <w:sz w:val="22"/>
                <w:szCs w:val="20"/>
              </w:rPr>
              <w:t>分，</w:t>
            </w:r>
            <w:r w:rsidRPr="00753108">
              <w:rPr>
                <w:rFonts w:ascii="Times New Roman" w:eastAsia="宋体" w:hAnsi="Times New Roman" w:cs="Times New Roman"/>
                <w:b/>
                <w:bCs/>
                <w:color w:val="000000"/>
                <w:sz w:val="22"/>
                <w:szCs w:val="20"/>
              </w:rPr>
              <w:t>单项分数扣</w:t>
            </w:r>
            <w:r w:rsidRPr="00753108">
              <w:rPr>
                <w:rFonts w:ascii="Times New Roman" w:eastAsia="宋体" w:hAnsi="Times New Roman" w:cs="Times New Roman" w:hint="eastAsia"/>
                <w:b/>
                <w:bCs/>
                <w:color w:val="000000"/>
                <w:sz w:val="22"/>
                <w:szCs w:val="20"/>
              </w:rPr>
              <w:t>完</w:t>
            </w:r>
            <w:r w:rsidRPr="00753108">
              <w:rPr>
                <w:rFonts w:ascii="Times New Roman" w:eastAsia="宋体" w:hAnsi="Times New Roman" w:cs="Times New Roman"/>
                <w:b/>
                <w:bCs/>
                <w:color w:val="000000"/>
                <w:sz w:val="22"/>
                <w:szCs w:val="20"/>
              </w:rPr>
              <w:t>为止。</w:t>
            </w:r>
          </w:p>
        </w:tc>
      </w:tr>
    </w:tbl>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12.5</w:t>
      </w:r>
      <w:r w:rsidRPr="00753108">
        <w:rPr>
          <w:rFonts w:ascii="Times New Roman" w:eastAsia="宋体" w:hAnsi="Times New Roman" w:cs="Times New Roman" w:hint="eastAsia"/>
          <w:color w:val="000000"/>
          <w:sz w:val="22"/>
          <w:szCs w:val="20"/>
        </w:rPr>
        <w:t>考核内容</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lastRenderedPageBreak/>
        <w:t>各养护作业单位综合养护工作质量，内业资料及各类报表，各项管理制度落实情况，市民热线、</w:t>
      </w:r>
      <w:proofErr w:type="gramStart"/>
      <w:r w:rsidRPr="00753108">
        <w:rPr>
          <w:rFonts w:ascii="Times New Roman" w:eastAsia="宋体" w:hAnsi="Times New Roman" w:cs="Times New Roman" w:hint="eastAsia"/>
          <w:color w:val="000000"/>
          <w:sz w:val="22"/>
          <w:szCs w:val="20"/>
        </w:rPr>
        <w:t>网格工</w:t>
      </w:r>
      <w:proofErr w:type="gramEnd"/>
      <w:r w:rsidRPr="00753108">
        <w:rPr>
          <w:rFonts w:ascii="Times New Roman" w:eastAsia="宋体" w:hAnsi="Times New Roman" w:cs="Times New Roman" w:hint="eastAsia"/>
          <w:color w:val="000000"/>
          <w:sz w:val="22"/>
          <w:szCs w:val="20"/>
        </w:rPr>
        <w:t>单整改工作，防台防汛工作，重大活动及突发事件应急处置工作。</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12.6</w:t>
      </w:r>
      <w:r w:rsidRPr="00753108">
        <w:rPr>
          <w:rFonts w:ascii="Times New Roman" w:eastAsia="宋体" w:hAnsi="Times New Roman" w:cs="Times New Roman" w:hint="eastAsia"/>
          <w:color w:val="000000"/>
          <w:sz w:val="22"/>
          <w:szCs w:val="20"/>
        </w:rPr>
        <w:t>考核办法</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考核采取集中考核与日常考核相结合的方式。集中考核是对各养护作业单位所辖绿地进行的抽查考核，每季度</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次，由养护管理部门组织各养护管理单位共同进行，每次随机抽取</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处绿地。日常考核是对各养护管理单位所辖绿地进行全面考核，由养护管理部门以日常巡视方式进行，发现问题后以工作联系单形式下发到相关养护作业单位，限期未整改或相似问题再次出现的，每次扣</w:t>
      </w:r>
      <w:r w:rsidRPr="00753108">
        <w:rPr>
          <w:rFonts w:ascii="Times New Roman" w:eastAsia="宋体" w:hAnsi="Times New Roman" w:cs="Times New Roman"/>
          <w:color w:val="000000"/>
          <w:sz w:val="22"/>
          <w:szCs w:val="20"/>
        </w:rPr>
        <w:t>0.5</w:t>
      </w:r>
      <w:r w:rsidRPr="00753108">
        <w:rPr>
          <w:rFonts w:ascii="Times New Roman" w:eastAsia="宋体" w:hAnsi="Times New Roman" w:cs="Times New Roman" w:hint="eastAsia"/>
          <w:color w:val="000000"/>
          <w:sz w:val="22"/>
          <w:szCs w:val="20"/>
        </w:rPr>
        <w:t>分，</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个季度累计后，在当季度总得分中予以扣除。考核标准见附件《三林镇绿地养护项目考核标准》。</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考核结果每</w:t>
      </w:r>
      <w:r w:rsidRPr="00753108">
        <w:rPr>
          <w:rFonts w:ascii="Times New Roman" w:eastAsia="宋体" w:hAnsi="Times New Roman" w:cs="Times New Roman" w:hint="eastAsia"/>
          <w:color w:val="000000"/>
          <w:sz w:val="22"/>
          <w:szCs w:val="20"/>
        </w:rPr>
        <w:t>3</w:t>
      </w:r>
      <w:r w:rsidRPr="00753108">
        <w:rPr>
          <w:rFonts w:ascii="Times New Roman" w:eastAsia="宋体" w:hAnsi="Times New Roman" w:cs="Times New Roman" w:hint="eastAsia"/>
          <w:color w:val="000000"/>
          <w:sz w:val="22"/>
          <w:szCs w:val="20"/>
        </w:rPr>
        <w:t>个月通报</w:t>
      </w:r>
      <w:r w:rsidRPr="00753108">
        <w:rPr>
          <w:rFonts w:ascii="Times New Roman" w:eastAsia="宋体" w:hAnsi="Times New Roman" w:cs="Times New Roman" w:hint="eastAsia"/>
          <w:color w:val="000000"/>
          <w:sz w:val="22"/>
          <w:szCs w:val="20"/>
        </w:rPr>
        <w:t>1</w:t>
      </w:r>
      <w:r w:rsidRPr="00753108">
        <w:rPr>
          <w:rFonts w:ascii="Times New Roman" w:eastAsia="宋体" w:hAnsi="Times New Roman" w:cs="Times New Roman" w:hint="eastAsia"/>
          <w:color w:val="000000"/>
          <w:sz w:val="22"/>
          <w:szCs w:val="20"/>
        </w:rPr>
        <w:t>次给采购人，并作为核算（每</w:t>
      </w:r>
      <w:r w:rsidRPr="00753108">
        <w:rPr>
          <w:rFonts w:ascii="Times New Roman" w:eastAsia="宋体" w:hAnsi="Times New Roman" w:cs="Times New Roman" w:hint="eastAsia"/>
          <w:color w:val="000000"/>
          <w:sz w:val="22"/>
          <w:szCs w:val="20"/>
        </w:rPr>
        <w:t>3</w:t>
      </w:r>
      <w:r w:rsidRPr="00753108">
        <w:rPr>
          <w:rFonts w:ascii="Times New Roman" w:eastAsia="宋体" w:hAnsi="Times New Roman" w:cs="Times New Roman" w:hint="eastAsia"/>
          <w:color w:val="000000"/>
          <w:sz w:val="22"/>
          <w:szCs w:val="20"/>
        </w:rPr>
        <w:t>个月）养护经费的依据。</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12.7</w:t>
      </w:r>
      <w:r w:rsidRPr="00753108">
        <w:rPr>
          <w:rFonts w:ascii="Times New Roman" w:eastAsia="宋体" w:hAnsi="Times New Roman" w:cs="Times New Roman" w:hint="eastAsia"/>
          <w:color w:val="000000"/>
          <w:sz w:val="22"/>
          <w:szCs w:val="20"/>
        </w:rPr>
        <w:t>考核评分及处罚办法</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）考核总分为</w:t>
      </w:r>
      <w:r w:rsidRPr="00753108">
        <w:rPr>
          <w:rFonts w:ascii="Times New Roman" w:eastAsia="宋体" w:hAnsi="Times New Roman" w:cs="Times New Roman"/>
          <w:color w:val="000000"/>
          <w:sz w:val="22"/>
          <w:szCs w:val="20"/>
        </w:rPr>
        <w:t>100</w:t>
      </w:r>
      <w:r w:rsidRPr="00753108">
        <w:rPr>
          <w:rFonts w:ascii="Times New Roman" w:eastAsia="宋体" w:hAnsi="Times New Roman" w:cs="Times New Roman" w:hint="eastAsia"/>
          <w:color w:val="000000"/>
          <w:sz w:val="22"/>
          <w:szCs w:val="20"/>
        </w:rPr>
        <w:t>分。考核得分在</w:t>
      </w:r>
      <w:r w:rsidRPr="00753108">
        <w:rPr>
          <w:rFonts w:ascii="Times New Roman" w:eastAsia="宋体" w:hAnsi="Times New Roman" w:cs="Times New Roman"/>
          <w:color w:val="000000"/>
          <w:sz w:val="22"/>
          <w:szCs w:val="20"/>
        </w:rPr>
        <w:t>90</w:t>
      </w:r>
      <w:r w:rsidRPr="00753108">
        <w:rPr>
          <w:rFonts w:ascii="Times New Roman" w:eastAsia="宋体" w:hAnsi="Times New Roman" w:cs="Times New Roman" w:hint="eastAsia"/>
          <w:color w:val="000000"/>
          <w:sz w:val="22"/>
          <w:szCs w:val="20"/>
        </w:rPr>
        <w:t>分以上（含）的为合格；考核得分不足</w:t>
      </w:r>
      <w:r w:rsidRPr="00753108">
        <w:rPr>
          <w:rFonts w:ascii="Times New Roman" w:eastAsia="宋体" w:hAnsi="Times New Roman" w:cs="Times New Roman"/>
          <w:color w:val="000000"/>
          <w:sz w:val="22"/>
          <w:szCs w:val="20"/>
        </w:rPr>
        <w:t>90</w:t>
      </w:r>
      <w:r w:rsidRPr="00753108">
        <w:rPr>
          <w:rFonts w:ascii="Times New Roman" w:eastAsia="宋体" w:hAnsi="Times New Roman" w:cs="Times New Roman" w:hint="eastAsia"/>
          <w:color w:val="000000"/>
          <w:sz w:val="22"/>
          <w:szCs w:val="20"/>
        </w:rPr>
        <w:t>分（不含）的为不合格，以</w:t>
      </w:r>
      <w:r w:rsidRPr="00753108">
        <w:rPr>
          <w:rFonts w:ascii="Times New Roman" w:eastAsia="宋体" w:hAnsi="Times New Roman" w:cs="Times New Roman"/>
          <w:color w:val="000000"/>
          <w:sz w:val="22"/>
          <w:szCs w:val="20"/>
        </w:rPr>
        <w:t>90</w:t>
      </w:r>
      <w:r w:rsidRPr="00753108">
        <w:rPr>
          <w:rFonts w:ascii="Times New Roman" w:eastAsia="宋体" w:hAnsi="Times New Roman" w:cs="Times New Roman" w:hint="eastAsia"/>
          <w:color w:val="000000"/>
          <w:sz w:val="22"/>
          <w:szCs w:val="20"/>
        </w:rPr>
        <w:t>分为基准，每低</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分扣除每</w:t>
      </w:r>
      <w:r w:rsidRPr="00753108">
        <w:rPr>
          <w:rFonts w:ascii="Times New Roman" w:eastAsia="宋体" w:hAnsi="Times New Roman" w:cs="Times New Roman" w:hint="eastAsia"/>
          <w:color w:val="000000"/>
          <w:sz w:val="22"/>
          <w:szCs w:val="20"/>
        </w:rPr>
        <w:t>3</w:t>
      </w:r>
      <w:r w:rsidRPr="00753108">
        <w:rPr>
          <w:rFonts w:ascii="Times New Roman" w:eastAsia="宋体" w:hAnsi="Times New Roman" w:cs="Times New Roman" w:hint="eastAsia"/>
          <w:color w:val="000000"/>
          <w:sz w:val="22"/>
          <w:szCs w:val="20"/>
        </w:rPr>
        <w:t>个月结算一次养护经费平均值的</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，最多不超过</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hint="eastAsia"/>
          <w:color w:val="000000"/>
          <w:sz w:val="22"/>
          <w:szCs w:val="20"/>
        </w:rPr>
        <w:t>。（扣除经费年终一次性结算）</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）对群众举报、投诉及采购人所辖各镇网格</w:t>
      </w:r>
      <w:proofErr w:type="gramStart"/>
      <w:r w:rsidRPr="00753108">
        <w:rPr>
          <w:rFonts w:ascii="Times New Roman" w:eastAsia="宋体" w:hAnsi="Times New Roman" w:cs="Times New Roman" w:hint="eastAsia"/>
          <w:color w:val="000000"/>
          <w:sz w:val="22"/>
          <w:szCs w:val="20"/>
        </w:rPr>
        <w:t>中心工</w:t>
      </w:r>
      <w:proofErr w:type="gramEnd"/>
      <w:r w:rsidRPr="00753108">
        <w:rPr>
          <w:rFonts w:ascii="Times New Roman" w:eastAsia="宋体" w:hAnsi="Times New Roman" w:cs="Times New Roman" w:hint="eastAsia"/>
          <w:color w:val="000000"/>
          <w:sz w:val="22"/>
          <w:szCs w:val="20"/>
        </w:rPr>
        <w:t>单，属于养护单位管辖范围内的逾期未整改，除扣除相应考核分数外，每张工单罚款人民币</w:t>
      </w:r>
      <w:r w:rsidRPr="00753108">
        <w:rPr>
          <w:rFonts w:ascii="Times New Roman" w:eastAsia="宋体" w:hAnsi="Times New Roman" w:cs="Times New Roman"/>
          <w:color w:val="000000"/>
          <w:sz w:val="22"/>
          <w:szCs w:val="20"/>
        </w:rPr>
        <w:t>5000</w:t>
      </w:r>
      <w:r w:rsidRPr="00753108">
        <w:rPr>
          <w:rFonts w:ascii="Times New Roman" w:eastAsia="宋体" w:hAnsi="Times New Roman" w:cs="Times New Roman" w:hint="eastAsia"/>
          <w:color w:val="000000"/>
          <w:sz w:val="22"/>
          <w:szCs w:val="20"/>
        </w:rPr>
        <w:t>元；对相关管理部门发出的整改通知单，未按要求整改或者故意拖延不做的，每次罚款人民币</w:t>
      </w:r>
      <w:r w:rsidRPr="00753108">
        <w:rPr>
          <w:rFonts w:ascii="Times New Roman" w:eastAsia="宋体" w:hAnsi="Times New Roman" w:cs="Times New Roman"/>
          <w:color w:val="000000"/>
          <w:sz w:val="22"/>
          <w:szCs w:val="20"/>
        </w:rPr>
        <w:t>2000</w:t>
      </w:r>
      <w:r w:rsidRPr="00753108">
        <w:rPr>
          <w:rFonts w:ascii="Times New Roman" w:eastAsia="宋体" w:hAnsi="Times New Roman" w:cs="Times New Roman" w:hint="eastAsia"/>
          <w:color w:val="000000"/>
          <w:sz w:val="22"/>
          <w:szCs w:val="20"/>
        </w:rPr>
        <w:t>元。</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sz w:val="22"/>
        </w:rPr>
      </w:pPr>
      <w:r w:rsidRPr="00753108">
        <w:rPr>
          <w:rFonts w:ascii="Times New Roman" w:eastAsia="宋体" w:hAnsi="Times New Roman" w:cs="Times New Roman" w:hint="eastAsia"/>
          <w:color w:val="000000"/>
          <w:sz w:val="22"/>
          <w:szCs w:val="20"/>
        </w:rPr>
        <w:t>由采购人或相关部门对中标人提供的服务以及履约情况进行考核或验收，按照考核</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验收办法进行考核</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hint="eastAsia"/>
          <w:color w:val="000000"/>
          <w:sz w:val="22"/>
          <w:szCs w:val="20"/>
        </w:rPr>
        <w:t>验收。</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60" w:name="_Toc236225784"/>
      <w:r w:rsidRPr="00753108">
        <w:rPr>
          <w:rFonts w:ascii="Times New Roman" w:eastAsia="宋体" w:hAnsi="Times New Roman" w:cs="Times New Roman"/>
          <w:b/>
          <w:color w:val="000000"/>
          <w:sz w:val="22"/>
        </w:rPr>
        <w:t>13</w:t>
      </w:r>
      <w:bookmarkStart w:id="61" w:name="_Toc460922294"/>
      <w:bookmarkStart w:id="62" w:name="_Toc463690207"/>
      <w:r w:rsidRPr="00753108">
        <w:rPr>
          <w:rFonts w:ascii="Times New Roman" w:eastAsia="宋体" w:hAnsi="Times New Roman" w:cs="Times New Roman"/>
          <w:b/>
          <w:color w:val="000000"/>
          <w:sz w:val="22"/>
        </w:rPr>
        <w:t>内业资料编制管理要求</w:t>
      </w:r>
      <w:bookmarkEnd w:id="60"/>
      <w:bookmarkEnd w:id="61"/>
      <w:bookmarkEnd w:id="62"/>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13.1 </w:t>
      </w:r>
      <w:r w:rsidRPr="00753108">
        <w:rPr>
          <w:rFonts w:ascii="Times New Roman" w:eastAsia="宋体" w:hAnsi="Times New Roman" w:cs="Times New Roman" w:hint="eastAsia"/>
          <w:color w:val="000000"/>
          <w:sz w:val="22"/>
          <w:szCs w:val="20"/>
        </w:rPr>
        <w:t>中标人应努力提高技术管理水平，配合业主做好设施基础资料数据的采集和各类设施管理系统的推广应用。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13.2 </w:t>
      </w:r>
      <w:r w:rsidRPr="00753108">
        <w:rPr>
          <w:rFonts w:ascii="Times New Roman" w:eastAsia="宋体" w:hAnsi="Times New Roman" w:cs="Times New Roman" w:hint="eastAsia"/>
          <w:color w:val="000000"/>
          <w:sz w:val="22"/>
          <w:szCs w:val="20"/>
        </w:rPr>
        <w:t>中标人应根据业主提供的资料，通过调查建立设施量清单及养护工作台帐，格式由业主统一规定。</w:t>
      </w:r>
      <w:r w:rsidRPr="00753108">
        <w:rPr>
          <w:rFonts w:ascii="Times New Roman" w:eastAsia="宋体" w:hAnsi="Times New Roman" w:cs="Times New Roman"/>
          <w:color w:val="000000"/>
          <w:sz w:val="22"/>
          <w:szCs w:val="20"/>
        </w:rPr>
        <w:t xml:space="preserve"> </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13.3 </w:t>
      </w:r>
      <w:r w:rsidRPr="00753108">
        <w:rPr>
          <w:rFonts w:ascii="Times New Roman" w:eastAsia="宋体" w:hAnsi="Times New Roman" w:cs="Times New Roman" w:hint="eastAsia"/>
          <w:color w:val="000000"/>
          <w:sz w:val="22"/>
          <w:szCs w:val="20"/>
        </w:rPr>
        <w:t>配备专职的内业资料员，收集、整理、编制以及上报各类养护维修资料，资料要求真实反映中标人的全部养护维修作业实施及管理状况，内容完整准确，上报准时。</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13.4 </w:t>
      </w:r>
      <w:r w:rsidRPr="00753108">
        <w:rPr>
          <w:rFonts w:ascii="Times New Roman" w:eastAsia="宋体" w:hAnsi="Times New Roman" w:cs="Times New Roman" w:hint="eastAsia"/>
          <w:color w:val="000000"/>
          <w:sz w:val="22"/>
          <w:szCs w:val="20"/>
        </w:rPr>
        <w:t>养护管理内业资料具体内容包括：</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13.4.1 </w:t>
      </w:r>
      <w:r w:rsidRPr="00753108">
        <w:rPr>
          <w:rFonts w:ascii="Times New Roman" w:eastAsia="宋体" w:hAnsi="Times New Roman" w:cs="Times New Roman" w:hint="eastAsia"/>
          <w:color w:val="000000"/>
          <w:sz w:val="22"/>
          <w:szCs w:val="20"/>
        </w:rPr>
        <w:t>管理资料</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（一）内业资料</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）日常养护日记（含工、料、机汇总数）；</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）当班（电话）记录；</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）设备量情况汇总表；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4</w:t>
      </w:r>
      <w:r w:rsidRPr="00753108">
        <w:rPr>
          <w:rFonts w:ascii="Times New Roman" w:eastAsia="宋体" w:hAnsi="Times New Roman" w:cs="Times New Roman" w:hint="eastAsia"/>
          <w:color w:val="000000"/>
          <w:sz w:val="22"/>
          <w:szCs w:val="20"/>
        </w:rPr>
        <w:t>）养护设备、人员配置情况表；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hint="eastAsia"/>
          <w:color w:val="000000"/>
          <w:sz w:val="22"/>
          <w:szCs w:val="20"/>
        </w:rPr>
        <w:t>）综合养护计划及执行情况表（市政、排水、绿化、环卫）；</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6</w:t>
      </w:r>
      <w:r w:rsidRPr="00753108">
        <w:rPr>
          <w:rFonts w:ascii="Times New Roman" w:eastAsia="宋体" w:hAnsi="Times New Roman" w:cs="Times New Roman" w:hint="eastAsia"/>
          <w:color w:val="000000"/>
          <w:sz w:val="22"/>
          <w:szCs w:val="20"/>
        </w:rPr>
        <w:t>）作业安全技术交底记录；</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7</w:t>
      </w:r>
      <w:r w:rsidRPr="00753108">
        <w:rPr>
          <w:rFonts w:ascii="Times New Roman" w:eastAsia="宋体" w:hAnsi="Times New Roman" w:cs="Times New Roman" w:hint="eastAsia"/>
          <w:color w:val="000000"/>
          <w:sz w:val="22"/>
          <w:szCs w:val="20"/>
        </w:rPr>
        <w:t>）巡查检查记录；</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8</w:t>
      </w:r>
      <w:r w:rsidRPr="00753108">
        <w:rPr>
          <w:rFonts w:ascii="Times New Roman" w:eastAsia="宋体" w:hAnsi="Times New Roman" w:cs="Times New Roman" w:hint="eastAsia"/>
          <w:color w:val="000000"/>
          <w:sz w:val="22"/>
          <w:szCs w:val="20"/>
        </w:rPr>
        <w:t>）工作总结；</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9</w:t>
      </w:r>
      <w:r w:rsidRPr="00753108">
        <w:rPr>
          <w:rFonts w:ascii="Times New Roman" w:eastAsia="宋体" w:hAnsi="Times New Roman" w:cs="Times New Roman" w:hint="eastAsia"/>
          <w:color w:val="000000"/>
          <w:sz w:val="22"/>
          <w:szCs w:val="20"/>
        </w:rPr>
        <w:t>）安全学习记录；</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hint="eastAsia"/>
          <w:color w:val="000000"/>
          <w:sz w:val="22"/>
          <w:szCs w:val="20"/>
        </w:rPr>
        <w:t>）各项应急预案；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lastRenderedPageBreak/>
        <w:t>（二）上墙图表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）养护标段示意图；</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）日常养护管理网络图；</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）安全管理网络图；</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4</w:t>
      </w:r>
      <w:r w:rsidRPr="00753108">
        <w:rPr>
          <w:rFonts w:ascii="Times New Roman" w:eastAsia="宋体" w:hAnsi="Times New Roman" w:cs="Times New Roman" w:hint="eastAsia"/>
          <w:color w:val="000000"/>
          <w:sz w:val="22"/>
          <w:szCs w:val="20"/>
        </w:rPr>
        <w:t>）防台防汛网络图；</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hint="eastAsia"/>
          <w:color w:val="000000"/>
          <w:sz w:val="22"/>
          <w:szCs w:val="20"/>
        </w:rPr>
        <w:t>）节日值班网络图；</w:t>
      </w:r>
    </w:p>
    <w:p w:rsidR="00753108" w:rsidRPr="00753108" w:rsidRDefault="00753108" w:rsidP="00753108">
      <w:pPr>
        <w:numPr>
          <w:ilvl w:val="0"/>
          <w:numId w:val="5"/>
        </w:numPr>
        <w:tabs>
          <w:tab w:val="left" w:pos="3060"/>
        </w:tabs>
        <w:adjustRightInd w:val="0"/>
        <w:snapToGrid w:val="0"/>
        <w:spacing w:line="300" w:lineRule="auto"/>
        <w:ind w:firstLineChars="200" w:firstLine="440"/>
        <w:textAlignment w:val="baseline"/>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养护作业联系网络图；</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（三）岗位职责</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）项目部管理岗位职责；</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）巡查检查制度；</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）道班安全生产劳动保护制度；</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4</w:t>
      </w:r>
      <w:r w:rsidRPr="00753108">
        <w:rPr>
          <w:rFonts w:ascii="Times New Roman" w:eastAsia="宋体" w:hAnsi="Times New Roman" w:cs="Times New Roman" w:hint="eastAsia"/>
          <w:color w:val="000000"/>
          <w:sz w:val="22"/>
          <w:szCs w:val="20"/>
        </w:rPr>
        <w:t>）内业资料统计制度；</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（其他制度按需再制作）</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13.4.2 </w:t>
      </w:r>
      <w:r w:rsidRPr="00753108">
        <w:rPr>
          <w:rFonts w:ascii="Times New Roman" w:eastAsia="宋体" w:hAnsi="Times New Roman" w:cs="Times New Roman" w:hint="eastAsia"/>
          <w:color w:val="000000"/>
          <w:sz w:val="22"/>
          <w:szCs w:val="20"/>
        </w:rPr>
        <w:t>绿化报表资料</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 </w:t>
      </w:r>
      <w:r w:rsidRPr="00753108">
        <w:rPr>
          <w:rFonts w:ascii="Times New Roman" w:eastAsia="宋体" w:hAnsi="Times New Roman" w:cs="Times New Roman" w:hint="eastAsia"/>
          <w:color w:val="000000"/>
          <w:sz w:val="22"/>
          <w:szCs w:val="20"/>
        </w:rPr>
        <w:t>行道树记录表（每年</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hint="eastAsia"/>
          <w:color w:val="000000"/>
          <w:sz w:val="22"/>
          <w:szCs w:val="20"/>
        </w:rPr>
        <w:t>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(2) </w:t>
      </w:r>
      <w:r w:rsidRPr="00753108">
        <w:rPr>
          <w:rFonts w:ascii="Times New Roman" w:eastAsia="宋体" w:hAnsi="Times New Roman" w:cs="Times New Roman" w:hint="eastAsia"/>
          <w:color w:val="000000"/>
          <w:sz w:val="22"/>
          <w:szCs w:val="20"/>
        </w:rPr>
        <w:t>行道树消减记录报表（每年</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6</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9</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12</w:t>
      </w:r>
      <w:r w:rsidRPr="00753108">
        <w:rPr>
          <w:rFonts w:ascii="Times New Roman" w:eastAsia="宋体" w:hAnsi="Times New Roman" w:cs="Times New Roman" w:hint="eastAsia"/>
          <w:color w:val="000000"/>
          <w:sz w:val="22"/>
          <w:szCs w:val="20"/>
        </w:rPr>
        <w:t>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(3) </w:t>
      </w:r>
      <w:r w:rsidRPr="00753108">
        <w:rPr>
          <w:rFonts w:ascii="Times New Roman" w:eastAsia="宋体" w:hAnsi="Times New Roman" w:cs="Times New Roman" w:hint="eastAsia"/>
          <w:color w:val="000000"/>
          <w:sz w:val="22"/>
          <w:szCs w:val="20"/>
        </w:rPr>
        <w:t>病虫害观测及防治记录表（月报）；</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(4) </w:t>
      </w:r>
      <w:r w:rsidRPr="00753108">
        <w:rPr>
          <w:rFonts w:ascii="Times New Roman" w:eastAsia="宋体" w:hAnsi="Times New Roman" w:cs="Times New Roman" w:hint="eastAsia"/>
          <w:color w:val="000000"/>
          <w:sz w:val="22"/>
          <w:szCs w:val="20"/>
        </w:rPr>
        <w:t>药剂肥料配备及使用情况表（每年</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6</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9</w:t>
      </w: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12</w:t>
      </w:r>
      <w:r w:rsidRPr="00753108">
        <w:rPr>
          <w:rFonts w:ascii="Times New Roman" w:eastAsia="宋体" w:hAnsi="Times New Roman" w:cs="Times New Roman" w:hint="eastAsia"/>
          <w:color w:val="000000"/>
          <w:sz w:val="22"/>
          <w:szCs w:val="20"/>
        </w:rPr>
        <w:t>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(5) </w:t>
      </w:r>
      <w:r w:rsidRPr="00753108">
        <w:rPr>
          <w:rFonts w:ascii="Times New Roman" w:eastAsia="宋体" w:hAnsi="Times New Roman" w:cs="Times New Roman" w:hint="eastAsia"/>
          <w:color w:val="000000"/>
          <w:sz w:val="22"/>
          <w:szCs w:val="20"/>
        </w:rPr>
        <w:t>绿化情况年度统计表（每年</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hint="eastAsia"/>
          <w:color w:val="000000"/>
          <w:sz w:val="22"/>
          <w:szCs w:val="20"/>
        </w:rPr>
        <w:t>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(6) </w:t>
      </w:r>
      <w:r w:rsidRPr="00753108">
        <w:rPr>
          <w:rFonts w:ascii="Times New Roman" w:eastAsia="宋体" w:hAnsi="Times New Roman" w:cs="Times New Roman" w:hint="eastAsia"/>
          <w:color w:val="000000"/>
          <w:sz w:val="22"/>
          <w:szCs w:val="20"/>
        </w:rPr>
        <w:t>绿化设备量汇总表（每年</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hint="eastAsia"/>
          <w:color w:val="000000"/>
          <w:sz w:val="22"/>
          <w:szCs w:val="20"/>
        </w:rPr>
        <w:t>月）；</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13.4.3 </w:t>
      </w:r>
      <w:r w:rsidRPr="00753108">
        <w:rPr>
          <w:rFonts w:ascii="Times New Roman" w:eastAsia="宋体" w:hAnsi="Times New Roman" w:cs="Times New Roman" w:hint="eastAsia"/>
          <w:color w:val="000000"/>
          <w:sz w:val="22"/>
          <w:szCs w:val="20"/>
        </w:rPr>
        <w:t>应急处置资料</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）城市道路灾害性天气、突发事件应急处置管理资料，包含应急预案、组织机构网络、工作检查、灾情处理、工作小结等。</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）应急演练资料，包括演练方案、总结评估等。</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）应急物资和应急设备使用情况。</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color w:val="000000"/>
          <w:sz w:val="22"/>
          <w:szCs w:val="20"/>
        </w:rPr>
        <w:t xml:space="preserve">13.4.4 </w:t>
      </w:r>
      <w:r w:rsidRPr="00753108">
        <w:rPr>
          <w:rFonts w:ascii="Times New Roman" w:eastAsia="宋体" w:hAnsi="Times New Roman" w:cs="Times New Roman" w:hint="eastAsia"/>
          <w:color w:val="000000"/>
          <w:sz w:val="22"/>
          <w:szCs w:val="20"/>
        </w:rPr>
        <w:t>安全文明施工资料</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）安全生产；</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）安全报表安全规章（制度、责任制、各工种安全操作规程）；</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3</w:t>
      </w:r>
      <w:r w:rsidRPr="00753108">
        <w:rPr>
          <w:rFonts w:ascii="Times New Roman" w:eastAsia="宋体" w:hAnsi="Times New Roman" w:cs="Times New Roman" w:hint="eastAsia"/>
          <w:color w:val="000000"/>
          <w:sz w:val="22"/>
          <w:szCs w:val="20"/>
        </w:rPr>
        <w:t>）安全网络、协议；</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4</w:t>
      </w:r>
      <w:r w:rsidRPr="00753108">
        <w:rPr>
          <w:rFonts w:ascii="Times New Roman" w:eastAsia="宋体" w:hAnsi="Times New Roman" w:cs="Times New Roman" w:hint="eastAsia"/>
          <w:color w:val="000000"/>
          <w:sz w:val="22"/>
          <w:szCs w:val="20"/>
        </w:rPr>
        <w:t>）人员证书</w:t>
      </w:r>
      <w:r w:rsidRPr="00753108">
        <w:rPr>
          <w:rFonts w:ascii="Times New Roman" w:eastAsia="宋体" w:hAnsi="Times New Roman" w:cs="Times New Roman"/>
          <w:color w:val="000000"/>
          <w:sz w:val="22"/>
          <w:szCs w:val="20"/>
        </w:rPr>
        <w:t>1</w:t>
      </w:r>
      <w:r w:rsidRPr="00753108">
        <w:rPr>
          <w:rFonts w:ascii="Times New Roman" w:eastAsia="宋体" w:hAnsi="Times New Roman" w:cs="Times New Roman" w:hint="eastAsia"/>
          <w:color w:val="000000"/>
          <w:sz w:val="22"/>
          <w:szCs w:val="20"/>
        </w:rPr>
        <w:t>（花名册、身份证、劳动合同、三级教育卡、保险资料）；</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5</w:t>
      </w:r>
      <w:r w:rsidRPr="00753108">
        <w:rPr>
          <w:rFonts w:ascii="Times New Roman" w:eastAsia="宋体" w:hAnsi="Times New Roman" w:cs="Times New Roman" w:hint="eastAsia"/>
          <w:color w:val="000000"/>
          <w:sz w:val="22"/>
          <w:szCs w:val="20"/>
        </w:rPr>
        <w:t>）人员证书</w:t>
      </w:r>
      <w:r w:rsidRPr="00753108">
        <w:rPr>
          <w:rFonts w:ascii="Times New Roman" w:eastAsia="宋体" w:hAnsi="Times New Roman" w:cs="Times New Roman"/>
          <w:color w:val="000000"/>
          <w:sz w:val="22"/>
          <w:szCs w:val="20"/>
        </w:rPr>
        <w:t>2</w:t>
      </w:r>
      <w:r w:rsidRPr="00753108">
        <w:rPr>
          <w:rFonts w:ascii="Times New Roman" w:eastAsia="宋体" w:hAnsi="Times New Roman" w:cs="Times New Roman" w:hint="eastAsia"/>
          <w:color w:val="000000"/>
          <w:sz w:val="22"/>
          <w:szCs w:val="20"/>
        </w:rPr>
        <w:t>（三类人员安全证书、特殊工种上岗证书）；</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6</w:t>
      </w:r>
      <w:r w:rsidRPr="00753108">
        <w:rPr>
          <w:rFonts w:ascii="Times New Roman" w:eastAsia="宋体" w:hAnsi="Times New Roman" w:cs="Times New Roman" w:hint="eastAsia"/>
          <w:color w:val="000000"/>
          <w:sz w:val="22"/>
          <w:szCs w:val="20"/>
        </w:rPr>
        <w:t>）安全措施设计；</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7</w:t>
      </w:r>
      <w:r w:rsidRPr="00753108">
        <w:rPr>
          <w:rFonts w:ascii="Times New Roman" w:eastAsia="宋体" w:hAnsi="Times New Roman" w:cs="Times New Roman" w:hint="eastAsia"/>
          <w:color w:val="000000"/>
          <w:sz w:val="22"/>
          <w:szCs w:val="20"/>
        </w:rPr>
        <w:t>）安全教育（每</w:t>
      </w:r>
      <w:proofErr w:type="gramStart"/>
      <w:r w:rsidRPr="00753108">
        <w:rPr>
          <w:rFonts w:ascii="Times New Roman" w:eastAsia="宋体" w:hAnsi="Times New Roman" w:cs="Times New Roman" w:hint="eastAsia"/>
          <w:color w:val="000000"/>
          <w:sz w:val="22"/>
          <w:szCs w:val="20"/>
        </w:rPr>
        <w:t>周安全</w:t>
      </w:r>
      <w:proofErr w:type="gramEnd"/>
      <w:r w:rsidRPr="00753108">
        <w:rPr>
          <w:rFonts w:ascii="Times New Roman" w:eastAsia="宋体" w:hAnsi="Times New Roman" w:cs="Times New Roman" w:hint="eastAsia"/>
          <w:color w:val="000000"/>
          <w:sz w:val="22"/>
          <w:szCs w:val="20"/>
        </w:rPr>
        <w:t>学习、每日安全交底）；</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8</w:t>
      </w:r>
      <w:r w:rsidRPr="00753108">
        <w:rPr>
          <w:rFonts w:ascii="Times New Roman" w:eastAsia="宋体" w:hAnsi="Times New Roman" w:cs="Times New Roman" w:hint="eastAsia"/>
          <w:color w:val="000000"/>
          <w:sz w:val="22"/>
          <w:szCs w:val="20"/>
        </w:rPr>
        <w:t>）安全检查；</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9</w:t>
      </w:r>
      <w:r w:rsidRPr="00753108">
        <w:rPr>
          <w:rFonts w:ascii="Times New Roman" w:eastAsia="宋体" w:hAnsi="Times New Roman" w:cs="Times New Roman" w:hint="eastAsia"/>
          <w:color w:val="000000"/>
          <w:sz w:val="22"/>
          <w:szCs w:val="20"/>
        </w:rPr>
        <w:t>）消防危险品（消防平面图、消防设备量登记表、危险品台帐）；</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10</w:t>
      </w:r>
      <w:r w:rsidRPr="00753108">
        <w:rPr>
          <w:rFonts w:ascii="Times New Roman" w:eastAsia="宋体" w:hAnsi="Times New Roman" w:cs="Times New Roman" w:hint="eastAsia"/>
          <w:color w:val="000000"/>
          <w:sz w:val="22"/>
          <w:szCs w:val="20"/>
        </w:rPr>
        <w:t>）文明施工规划总结（竞赛计划、创建网络、措施、制度、宣传资料、推进四新）；</w:t>
      </w:r>
    </w:p>
    <w:p w:rsidR="00753108" w:rsidRPr="00753108" w:rsidRDefault="00753108" w:rsidP="00753108">
      <w:pPr>
        <w:adjustRightInd w:val="0"/>
        <w:snapToGrid w:val="0"/>
        <w:spacing w:line="300" w:lineRule="auto"/>
        <w:ind w:firstLineChars="196" w:firstLine="431"/>
        <w:jc w:val="left"/>
        <w:rPr>
          <w:rFonts w:ascii="Times New Roman" w:eastAsia="宋体" w:hAnsi="Times New Roman" w:cs="Times New Roman"/>
          <w:b/>
          <w:color w:val="000000"/>
          <w:sz w:val="22"/>
        </w:rPr>
      </w:pPr>
      <w:r w:rsidRPr="00753108">
        <w:rPr>
          <w:rFonts w:ascii="Times New Roman" w:eastAsia="宋体" w:hAnsi="Times New Roman" w:cs="Times New Roman" w:hint="eastAsia"/>
          <w:color w:val="000000"/>
          <w:sz w:val="22"/>
          <w:szCs w:val="20"/>
        </w:rPr>
        <w:t>（</w:t>
      </w:r>
      <w:r w:rsidRPr="00753108">
        <w:rPr>
          <w:rFonts w:ascii="Times New Roman" w:eastAsia="宋体" w:hAnsi="Times New Roman" w:cs="Times New Roman"/>
          <w:color w:val="000000"/>
          <w:sz w:val="22"/>
          <w:szCs w:val="20"/>
        </w:rPr>
        <w:t>12</w:t>
      </w:r>
      <w:r w:rsidRPr="00753108">
        <w:rPr>
          <w:rFonts w:ascii="Times New Roman" w:eastAsia="宋体" w:hAnsi="Times New Roman" w:cs="Times New Roman" w:hint="eastAsia"/>
          <w:color w:val="000000"/>
          <w:sz w:val="22"/>
          <w:szCs w:val="20"/>
        </w:rPr>
        <w:t>）文明施工检查；</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63" w:name="_Toc236225785"/>
      <w:r w:rsidRPr="00753108">
        <w:rPr>
          <w:rFonts w:ascii="Times New Roman" w:eastAsia="宋体" w:hAnsi="Times New Roman" w:cs="Times New Roman"/>
          <w:b/>
          <w:color w:val="000000"/>
          <w:sz w:val="22"/>
        </w:rPr>
        <w:t>1</w:t>
      </w:r>
      <w:r w:rsidRPr="00753108">
        <w:rPr>
          <w:rFonts w:ascii="Times New Roman" w:eastAsia="宋体" w:hAnsi="Times New Roman" w:cs="Times New Roman" w:hint="eastAsia"/>
          <w:b/>
          <w:color w:val="000000"/>
          <w:sz w:val="22"/>
        </w:rPr>
        <w:t>4</w:t>
      </w:r>
      <w:r w:rsidRPr="00753108">
        <w:rPr>
          <w:rFonts w:ascii="Times New Roman" w:eastAsia="宋体" w:hAnsi="Times New Roman" w:cs="Times New Roman" w:hint="eastAsia"/>
          <w:b/>
          <w:color w:val="000000"/>
          <w:sz w:val="22"/>
        </w:rPr>
        <w:t>现场组织</w:t>
      </w:r>
      <w:bookmarkEnd w:id="63"/>
    </w:p>
    <w:p w:rsidR="00753108" w:rsidRPr="00753108" w:rsidRDefault="00753108" w:rsidP="00753108">
      <w:pPr>
        <w:adjustRightInd w:val="0"/>
        <w:snapToGrid w:val="0"/>
        <w:spacing w:line="300" w:lineRule="auto"/>
        <w:ind w:firstLineChars="196" w:firstLine="431"/>
        <w:jc w:val="left"/>
        <w:rPr>
          <w:rFonts w:ascii="Times New Roman" w:eastAsia="宋体" w:hAnsi="Times New Roman" w:cs="Times New Roman"/>
          <w:bCs/>
          <w:color w:val="0000FF"/>
          <w:sz w:val="22"/>
        </w:rPr>
      </w:pPr>
      <w:r w:rsidRPr="00753108">
        <w:rPr>
          <w:rFonts w:ascii="Times New Roman" w:eastAsia="宋体" w:hAnsi="Times New Roman" w:cs="Times New Roman" w:hint="eastAsia"/>
          <w:color w:val="000000"/>
          <w:sz w:val="22"/>
          <w:szCs w:val="20"/>
        </w:rPr>
        <w:lastRenderedPageBreak/>
        <w:t>投标人应根据养护项目管理规定组织实施，并事前协调相关管理部门，做到安全、文明养护，并在投标文件中提供保证措施。</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64" w:name="_Toc236225786"/>
      <w:r w:rsidRPr="00753108">
        <w:rPr>
          <w:rFonts w:ascii="Times New Roman" w:eastAsia="宋体" w:hAnsi="Times New Roman" w:cs="Times New Roman"/>
          <w:b/>
          <w:color w:val="000000"/>
          <w:sz w:val="22"/>
        </w:rPr>
        <w:t>1</w:t>
      </w:r>
      <w:r w:rsidRPr="00753108">
        <w:rPr>
          <w:rFonts w:ascii="Times New Roman" w:eastAsia="宋体" w:hAnsi="Times New Roman" w:cs="Times New Roman" w:hint="eastAsia"/>
          <w:b/>
          <w:color w:val="000000"/>
          <w:sz w:val="22"/>
        </w:rPr>
        <w:t>5</w:t>
      </w:r>
      <w:r w:rsidRPr="00753108">
        <w:rPr>
          <w:rFonts w:ascii="Times New Roman" w:eastAsia="宋体" w:hAnsi="Times New Roman" w:cs="Times New Roman"/>
          <w:b/>
          <w:color w:val="000000"/>
          <w:sz w:val="22"/>
        </w:rPr>
        <w:t xml:space="preserve"> </w:t>
      </w:r>
      <w:r w:rsidRPr="00753108">
        <w:rPr>
          <w:rFonts w:ascii="Times New Roman" w:eastAsia="宋体" w:hAnsi="Times New Roman" w:cs="Times New Roman"/>
          <w:b/>
          <w:color w:val="000000"/>
          <w:sz w:val="22"/>
        </w:rPr>
        <w:t>现场组织</w:t>
      </w:r>
      <w:bookmarkEnd w:id="64"/>
    </w:p>
    <w:p w:rsidR="00753108" w:rsidRPr="00753108" w:rsidRDefault="00753108" w:rsidP="00753108">
      <w:pPr>
        <w:adjustRightInd w:val="0"/>
        <w:snapToGrid w:val="0"/>
        <w:spacing w:line="300" w:lineRule="auto"/>
        <w:ind w:firstLineChars="196" w:firstLine="431"/>
        <w:jc w:val="left"/>
        <w:rPr>
          <w:rFonts w:ascii="Times New Roman" w:eastAsia="宋体" w:hAnsi="Times New Roman" w:cs="Times New Roman"/>
          <w:color w:val="000000"/>
          <w:sz w:val="22"/>
          <w:szCs w:val="20"/>
        </w:rPr>
      </w:pPr>
      <w:r w:rsidRPr="00753108">
        <w:rPr>
          <w:rFonts w:ascii="Times New Roman" w:eastAsia="宋体" w:hAnsi="Times New Roman" w:cs="Times New Roman" w:hint="eastAsia"/>
          <w:color w:val="000000"/>
          <w:sz w:val="22"/>
          <w:szCs w:val="20"/>
        </w:rPr>
        <w:t>与政府有关部门的协调配合，做好相关工作</w:t>
      </w:r>
    </w:p>
    <w:p w:rsidR="00753108" w:rsidRPr="00753108" w:rsidRDefault="00753108" w:rsidP="00753108">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65" w:name="_Toc236225787"/>
      <w:r w:rsidRPr="00753108">
        <w:rPr>
          <w:rFonts w:ascii="Times New Roman" w:eastAsia="黑体" w:hAnsi="Times New Roman" w:cs="Times New Roman"/>
          <w:b/>
          <w:color w:val="000000"/>
          <w:sz w:val="30"/>
          <w:szCs w:val="30"/>
        </w:rPr>
        <w:t>四、投标报价须知</w:t>
      </w:r>
      <w:bookmarkEnd w:id="65"/>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6" w:name="_Toc18592553"/>
      <w:bookmarkStart w:id="67" w:name="_Toc201242882"/>
      <w:bookmarkStart w:id="68" w:name="_Toc236225788"/>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753108">
        <w:rPr>
          <w:rFonts w:ascii="Times New Roman" w:eastAsia="宋体" w:hAnsi="Times New Roman" w:cs="Times New Roman"/>
          <w:b/>
          <w:sz w:val="22"/>
        </w:rPr>
        <w:t xml:space="preserve">16 </w:t>
      </w:r>
      <w:r w:rsidRPr="00753108">
        <w:rPr>
          <w:rFonts w:ascii="Times New Roman" w:eastAsia="宋体" w:hAnsi="Times New Roman" w:cs="Times New Roman"/>
          <w:b/>
          <w:sz w:val="22"/>
        </w:rPr>
        <w:t>投标报价依据</w:t>
      </w:r>
      <w:bookmarkEnd w:id="66"/>
      <w:bookmarkEnd w:id="67"/>
      <w:bookmarkEnd w:id="68"/>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 xml:space="preserve">16.1 </w:t>
      </w:r>
      <w:r w:rsidRPr="00753108">
        <w:rPr>
          <w:rFonts w:ascii="Times New Roman" w:eastAsia="宋体" w:hAnsi="Times New Roman" w:cs="Times New Roman"/>
          <w:sz w:val="22"/>
        </w:rPr>
        <w:t>投标报价计算依据包括技术规范、本项目的招标文件（包括提供的附件）、招标文件答疑或修改的补充文书、设施量清单、项目现场条件等。</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 xml:space="preserve">16.2 </w:t>
      </w:r>
      <w:r w:rsidRPr="00753108">
        <w:rPr>
          <w:rFonts w:ascii="Times New Roman" w:eastAsia="宋体" w:hAnsi="Times New Roman" w:cs="Times New Roman"/>
          <w:sz w:val="22"/>
        </w:rPr>
        <w:t>招标文件明确的养护范围、养护内容、养护期限、养护质量要求、养护标准及考核要求等。</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 xml:space="preserve">16.3 </w:t>
      </w:r>
      <w:r w:rsidRPr="00753108">
        <w:rPr>
          <w:rFonts w:ascii="Times New Roman" w:eastAsia="宋体" w:hAnsi="Times New Roman" w:cs="Times New Roman"/>
          <w:sz w:val="22"/>
        </w:rPr>
        <w:t>各投标人可以参考以上资料进行投标，也可结合自身企业实力、行业标准、市场行情等内容综合考虑后进行报价。</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 xml:space="preserve">16.4 </w:t>
      </w:r>
      <w:r w:rsidRPr="00753108">
        <w:rPr>
          <w:rFonts w:ascii="Times New Roman" w:eastAsia="宋体" w:hAnsi="Times New Roman" w:cs="Times New Roman"/>
          <w:sz w:val="22"/>
        </w:rPr>
        <w:t>设施量清单</w:t>
      </w:r>
    </w:p>
    <w:p w:rsidR="00753108" w:rsidRPr="00753108" w:rsidRDefault="00753108" w:rsidP="00753108">
      <w:pPr>
        <w:snapToGrid w:val="0"/>
        <w:spacing w:line="300" w:lineRule="auto"/>
        <w:ind w:firstLineChars="200" w:firstLine="440"/>
        <w:jc w:val="left"/>
        <w:rPr>
          <w:rFonts w:ascii="Times New Roman" w:eastAsia="仿宋_GB2312" w:hAnsi="Times New Roman" w:cs="Times New Roman"/>
          <w:sz w:val="24"/>
          <w:szCs w:val="20"/>
        </w:rPr>
      </w:pPr>
      <w:r w:rsidRPr="00753108">
        <w:rPr>
          <w:rFonts w:ascii="Times New Roman" w:eastAsia="宋体" w:hAnsi="Times New Roman" w:cs="Times New Roman"/>
          <w:sz w:val="22"/>
        </w:rPr>
        <w:t xml:space="preserve">16.4.1 </w:t>
      </w:r>
      <w:r w:rsidRPr="00753108">
        <w:rPr>
          <w:rFonts w:ascii="Times New Roman" w:eastAsia="宋体" w:hAnsi="Times New Roman" w:cs="Times New Roman"/>
          <w:sz w:val="22"/>
        </w:rPr>
        <w:t>本次招标设施量清单中所列设施量是经项目主管部门核定的当年计划养护设施量，只作为投标的共同基础，不能作为最终结算与支付的依据。</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 xml:space="preserve">16.4.2 </w:t>
      </w:r>
      <w:r w:rsidRPr="00753108">
        <w:rPr>
          <w:rFonts w:ascii="Times New Roman" w:eastAsia="宋体" w:hAnsi="Times New Roman" w:cs="Times New Roman"/>
          <w:sz w:val="22"/>
        </w:rPr>
        <w:t>设施量清单应与投标人须知、合同条件、项目质量标准和要求等文件结合起来理解或解释。</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bCs/>
          <w:sz w:val="22"/>
        </w:rPr>
      </w:pPr>
      <w:r w:rsidRPr="00753108">
        <w:rPr>
          <w:rFonts w:ascii="Times New Roman" w:eastAsia="宋体" w:hAnsi="Times New Roman" w:cs="Times New Roman"/>
          <w:sz w:val="22"/>
        </w:rPr>
        <w:t xml:space="preserve">16.4.3 </w:t>
      </w:r>
      <w:r w:rsidRPr="00753108">
        <w:rPr>
          <w:rFonts w:ascii="Times New Roman" w:eastAsia="宋体" w:hAnsi="Times New Roman" w:cs="Times New Roman"/>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sz w:val="22"/>
        </w:rPr>
      </w:pPr>
      <w:r w:rsidRPr="00753108">
        <w:rPr>
          <w:rFonts w:ascii="Times New Roman" w:eastAsia="宋体" w:hAnsi="Times New Roman" w:cs="Times New Roman"/>
          <w:bCs/>
          <w:sz w:val="22"/>
        </w:rPr>
        <w:t xml:space="preserve">16.4.4 </w:t>
      </w:r>
      <w:r w:rsidRPr="00753108">
        <w:rPr>
          <w:rFonts w:ascii="Times New Roman" w:eastAsia="宋体" w:hAnsi="Times New Roman" w:cs="Times New Roman"/>
          <w:sz w:val="22"/>
        </w:rPr>
        <w:t>设施量清单中给出了各细目设施量，其中</w:t>
      </w:r>
      <w:r w:rsidRPr="00753108">
        <w:rPr>
          <w:rFonts w:ascii="宋体" w:eastAsia="宋体" w:hAnsi="宋体" w:cs="宋体" w:hint="eastAsia"/>
          <w:sz w:val="22"/>
        </w:rPr>
        <w:t>一</w:t>
      </w:r>
      <w:r w:rsidRPr="00753108">
        <w:rPr>
          <w:rFonts w:ascii="Times New Roman" w:eastAsia="宋体" w:hAnsi="Times New Roman" w:cs="Times New Roman"/>
          <w:sz w:val="22"/>
        </w:rPr>
        <w:t>类项目设施量为包干设施量，投标人除特别注明以外，均指实际养护期和招标期限相同。</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bCs/>
          <w:sz w:val="22"/>
        </w:rPr>
      </w:pPr>
      <w:r w:rsidRPr="00753108">
        <w:rPr>
          <w:rFonts w:ascii="Times New Roman" w:eastAsia="宋体" w:hAnsi="Times New Roman" w:cs="Times New Roman"/>
          <w:sz w:val="22"/>
        </w:rPr>
        <w:t xml:space="preserve">16.4.5 </w:t>
      </w:r>
      <w:r w:rsidRPr="00753108">
        <w:rPr>
          <w:rFonts w:ascii="Times New Roman" w:eastAsia="宋体" w:hAnsi="Times New Roman" w:cs="Times New Roman"/>
          <w:sz w:val="22"/>
        </w:rPr>
        <w:t>各细目设施量中</w:t>
      </w:r>
      <w:r w:rsidRPr="00753108">
        <w:rPr>
          <w:rFonts w:ascii="宋体" w:eastAsia="宋体" w:hAnsi="宋体" w:cs="宋体" w:hint="eastAsia"/>
          <w:sz w:val="22"/>
        </w:rPr>
        <w:t>二</w:t>
      </w:r>
      <w:r w:rsidRPr="00753108">
        <w:rPr>
          <w:rFonts w:ascii="Times New Roman" w:eastAsia="宋体" w:hAnsi="Times New Roman" w:cs="Times New Roman"/>
          <w:sz w:val="22"/>
        </w:rPr>
        <w:t>类</w:t>
      </w:r>
      <w:r w:rsidRPr="00753108">
        <w:rPr>
          <w:rFonts w:ascii="Times New Roman" w:eastAsia="宋体" w:hAnsi="Times New Roman" w:cs="Times New Roman" w:hint="eastAsia"/>
          <w:sz w:val="22"/>
        </w:rPr>
        <w:t>及托底</w:t>
      </w:r>
      <w:r w:rsidRPr="00753108">
        <w:rPr>
          <w:rFonts w:ascii="Times New Roman" w:eastAsia="宋体" w:hAnsi="Times New Roman" w:cs="Times New Roman"/>
          <w:sz w:val="22"/>
        </w:rPr>
        <w:t>项目是每年（一个整年度）的暂定工程量，投标单价应按照实际单价进行投标。</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9" w:name="_Toc18592554"/>
      <w:bookmarkStart w:id="70" w:name="_Toc201242883"/>
      <w:bookmarkStart w:id="71" w:name="_Toc236225789"/>
      <w:r w:rsidRPr="00753108">
        <w:rPr>
          <w:rFonts w:ascii="Times New Roman" w:eastAsia="宋体" w:hAnsi="Times New Roman" w:cs="Times New Roman"/>
          <w:b/>
          <w:sz w:val="22"/>
        </w:rPr>
        <w:t xml:space="preserve">17 </w:t>
      </w:r>
      <w:r w:rsidRPr="00753108">
        <w:rPr>
          <w:rFonts w:ascii="Times New Roman" w:eastAsia="宋体" w:hAnsi="Times New Roman" w:cs="Times New Roman"/>
          <w:b/>
          <w:sz w:val="22"/>
        </w:rPr>
        <w:t>投标报价内容</w:t>
      </w:r>
      <w:bookmarkEnd w:id="69"/>
      <w:bookmarkEnd w:id="70"/>
      <w:bookmarkEnd w:id="71"/>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sz w:val="22"/>
        </w:rPr>
      </w:pPr>
      <w:r w:rsidRPr="00753108">
        <w:rPr>
          <w:rFonts w:ascii="Times New Roman" w:eastAsia="宋体" w:hAnsi="Times New Roman" w:cs="Times New Roman"/>
          <w:bCs/>
          <w:sz w:val="22"/>
        </w:rPr>
        <w:t xml:space="preserve">17.1 </w:t>
      </w:r>
      <w:r w:rsidRPr="00753108">
        <w:rPr>
          <w:rFonts w:ascii="Times New Roman" w:eastAsia="宋体" w:hAnsi="Times New Roman" w:cs="Times New Roman"/>
          <w:bCs/>
          <w:sz w:val="22"/>
        </w:rPr>
        <w:t>投标报价包括项目招标范围内确定的工作内容，并达到养护、运行管理、维修技术（标准）要求所需的劳务、材料、机械、质检</w:t>
      </w:r>
      <w:r w:rsidRPr="00753108">
        <w:rPr>
          <w:rFonts w:ascii="Times New Roman" w:eastAsia="宋体" w:hAnsi="Times New Roman" w:cs="Times New Roman"/>
          <w:bCs/>
          <w:sz w:val="22"/>
        </w:rPr>
        <w:t>(</w:t>
      </w:r>
      <w:r w:rsidRPr="00753108">
        <w:rPr>
          <w:rFonts w:ascii="Times New Roman" w:eastAsia="宋体" w:hAnsi="Times New Roman" w:cs="Times New Roman"/>
          <w:bCs/>
          <w:sz w:val="22"/>
        </w:rPr>
        <w:t>自检</w:t>
      </w:r>
      <w:r w:rsidRPr="00753108">
        <w:rPr>
          <w:rFonts w:ascii="Times New Roman" w:eastAsia="宋体" w:hAnsi="Times New Roman" w:cs="Times New Roman"/>
          <w:bCs/>
          <w:sz w:val="22"/>
        </w:rPr>
        <w:t>)</w:t>
      </w:r>
      <w:r w:rsidRPr="00753108">
        <w:rPr>
          <w:rFonts w:ascii="Times New Roman" w:eastAsia="宋体" w:hAnsi="Times New Roman" w:cs="Times New Roman"/>
          <w:bCs/>
          <w:sz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二类经费</w:t>
      </w:r>
      <w:r w:rsidRPr="00753108">
        <w:rPr>
          <w:rFonts w:ascii="Times New Roman" w:eastAsia="宋体" w:hAnsi="Times New Roman" w:cs="Times New Roman" w:hint="eastAsia"/>
          <w:bCs/>
          <w:sz w:val="22"/>
        </w:rPr>
        <w:t>、托底费用</w:t>
      </w:r>
      <w:r w:rsidRPr="00753108">
        <w:rPr>
          <w:rFonts w:ascii="Times New Roman" w:eastAsia="宋体" w:hAnsi="Times New Roman" w:cs="Times New Roman"/>
          <w:bCs/>
          <w:sz w:val="22"/>
        </w:rPr>
        <w:t>。</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bCs/>
          <w:sz w:val="22"/>
        </w:rPr>
      </w:pPr>
      <w:r w:rsidRPr="00753108">
        <w:rPr>
          <w:rFonts w:ascii="Times New Roman" w:eastAsia="宋体" w:hAnsi="Times New Roman" w:cs="Times New Roman"/>
          <w:bCs/>
          <w:sz w:val="22"/>
        </w:rPr>
        <w:t xml:space="preserve">17.1.1 </w:t>
      </w:r>
      <w:r w:rsidRPr="00753108">
        <w:rPr>
          <w:rFonts w:ascii="Times New Roman" w:eastAsia="宋体" w:hAnsi="Times New Roman" w:cs="Times New Roman"/>
          <w:sz w:val="22"/>
        </w:rPr>
        <w:t>一类经费是指完成设施量清单中明确的</w:t>
      </w:r>
      <w:r w:rsidRPr="00753108">
        <w:rPr>
          <w:rFonts w:ascii="Times New Roman" w:eastAsia="宋体" w:hAnsi="Times New Roman" w:cs="Times New Roman" w:hint="eastAsia"/>
          <w:sz w:val="22"/>
        </w:rPr>
        <w:t>一</w:t>
      </w:r>
      <w:r w:rsidRPr="00753108">
        <w:rPr>
          <w:rFonts w:ascii="Times New Roman" w:eastAsia="宋体" w:hAnsi="Times New Roman" w:cs="Times New Roman"/>
          <w:sz w:val="22"/>
        </w:rPr>
        <w:t>类项目</w:t>
      </w:r>
      <w:r w:rsidRPr="00753108">
        <w:rPr>
          <w:rFonts w:ascii="Times New Roman" w:eastAsia="宋体" w:hAnsi="Times New Roman" w:cs="Times New Roman" w:hint="eastAsia"/>
          <w:sz w:val="22"/>
        </w:rPr>
        <w:t>（日常养护）</w:t>
      </w:r>
      <w:r w:rsidRPr="00753108">
        <w:rPr>
          <w:rFonts w:ascii="Times New Roman" w:eastAsia="宋体" w:hAnsi="Times New Roman" w:cs="Times New Roman"/>
          <w:sz w:val="22"/>
        </w:rPr>
        <w:t>设施量，并达到养护、运行管理、维修技术（标准）要求所发生的费用，由投标人根据市场价格、自身实力在投标时自由竞价。一类经费为总价包干（如考核不合格可按考核办法进行处罚并扣除），除遇不可抗力因素、采购人要求的变更以及招标文件或合同中另有约定的除</w:t>
      </w:r>
      <w:r w:rsidRPr="00753108">
        <w:rPr>
          <w:rFonts w:ascii="Times New Roman" w:eastAsia="宋体" w:hAnsi="Times New Roman" w:cs="Times New Roman"/>
          <w:sz w:val="22"/>
        </w:rPr>
        <w:lastRenderedPageBreak/>
        <w:t>外，不做任何调整。采购人不会因承包人在投标报价时的遗漏和疏忽而调整一类经费，也不能免除承包人在日常养护维修及运行管理费用规定内容和范围内的任何责任。</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szCs w:val="20"/>
        </w:rPr>
      </w:pPr>
      <w:r w:rsidRPr="00753108">
        <w:rPr>
          <w:rFonts w:ascii="Times New Roman" w:eastAsia="宋体" w:hAnsi="Times New Roman" w:cs="Times New Roman"/>
          <w:bCs/>
          <w:sz w:val="22"/>
        </w:rPr>
        <w:t xml:space="preserve">17.1.2 </w:t>
      </w:r>
      <w:r w:rsidRPr="00753108">
        <w:rPr>
          <w:rFonts w:ascii="Times New Roman" w:eastAsia="宋体" w:hAnsi="Times New Roman" w:cs="Times New Roman"/>
          <w:sz w:val="22"/>
        </w:rPr>
        <w:t>二类经费是指对完成设施量清单中</w:t>
      </w:r>
      <w:r w:rsidRPr="00753108">
        <w:rPr>
          <w:rFonts w:ascii="Times New Roman" w:eastAsia="宋体" w:hAnsi="Times New Roman" w:cs="Times New Roman" w:hint="eastAsia"/>
          <w:sz w:val="22"/>
        </w:rPr>
        <w:t>二</w:t>
      </w:r>
      <w:r w:rsidRPr="00753108">
        <w:rPr>
          <w:rFonts w:ascii="Times New Roman" w:eastAsia="宋体" w:hAnsi="Times New Roman" w:cs="Times New Roman"/>
          <w:sz w:val="22"/>
        </w:rPr>
        <w:t>类项目</w:t>
      </w:r>
      <w:r w:rsidRPr="00753108">
        <w:rPr>
          <w:rFonts w:ascii="Times New Roman" w:eastAsia="宋体" w:hAnsi="Times New Roman" w:cs="Times New Roman" w:hint="eastAsia"/>
          <w:sz w:val="22"/>
        </w:rPr>
        <w:t>（专项养护）</w:t>
      </w:r>
      <w:r w:rsidRPr="00753108">
        <w:rPr>
          <w:rFonts w:ascii="Times New Roman" w:eastAsia="宋体" w:hAnsi="Times New Roman" w:cs="Times New Roman"/>
          <w:sz w:val="22"/>
        </w:rPr>
        <w:t>，并达到质量标准所发生的费用，该部分费用将根据实际发生情况按实结算</w:t>
      </w:r>
      <w:r w:rsidRPr="00753108">
        <w:rPr>
          <w:rFonts w:ascii="Times New Roman" w:eastAsia="宋体" w:hAnsi="Times New Roman" w:cs="Times New Roman" w:hint="eastAsia"/>
          <w:szCs w:val="20"/>
        </w:rPr>
        <w:t>。</w:t>
      </w:r>
    </w:p>
    <w:p w:rsidR="00753108" w:rsidRPr="00753108" w:rsidRDefault="00753108" w:rsidP="00753108">
      <w:pPr>
        <w:tabs>
          <w:tab w:val="left" w:pos="3060"/>
        </w:tabs>
        <w:snapToGrid w:val="0"/>
        <w:spacing w:line="300" w:lineRule="auto"/>
        <w:ind w:firstLineChars="200" w:firstLine="440"/>
        <w:rPr>
          <w:rFonts w:ascii="Times New Roman" w:eastAsia="宋体" w:hAnsi="Times New Roman" w:cs="Times New Roman"/>
          <w:sz w:val="22"/>
        </w:rPr>
      </w:pPr>
      <w:r w:rsidRPr="00753108">
        <w:rPr>
          <w:rFonts w:ascii="Times New Roman" w:eastAsia="宋体" w:hAnsi="Times New Roman" w:cs="Times New Roman"/>
          <w:bCs/>
          <w:sz w:val="22"/>
        </w:rPr>
        <w:t>17.1.</w:t>
      </w:r>
      <w:r w:rsidRPr="00753108">
        <w:rPr>
          <w:rFonts w:ascii="Times New Roman" w:eastAsia="宋体" w:hAnsi="Times New Roman" w:cs="Times New Roman" w:hint="eastAsia"/>
          <w:bCs/>
          <w:sz w:val="22"/>
        </w:rPr>
        <w:t>3</w:t>
      </w:r>
      <w:r w:rsidRPr="00753108">
        <w:rPr>
          <w:rFonts w:ascii="Times New Roman" w:eastAsia="宋体" w:hAnsi="Times New Roman" w:cs="Times New Roman"/>
          <w:bCs/>
          <w:sz w:val="22"/>
        </w:rPr>
        <w:t xml:space="preserve"> </w:t>
      </w:r>
      <w:r w:rsidRPr="00753108">
        <w:rPr>
          <w:rFonts w:ascii="Times New Roman" w:eastAsia="宋体" w:hAnsi="Times New Roman" w:cs="Times New Roman" w:hint="eastAsia"/>
          <w:sz w:val="22"/>
        </w:rPr>
        <w:t>托底费用</w:t>
      </w:r>
      <w:r w:rsidRPr="00753108">
        <w:rPr>
          <w:rFonts w:ascii="Times New Roman" w:eastAsia="宋体" w:hAnsi="Times New Roman" w:cs="Times New Roman"/>
          <w:sz w:val="22"/>
        </w:rPr>
        <w:t>是指对完成设施量清单中</w:t>
      </w:r>
      <w:r w:rsidRPr="00753108">
        <w:rPr>
          <w:rFonts w:ascii="Times New Roman" w:eastAsia="宋体" w:hAnsi="Times New Roman" w:cs="Times New Roman" w:hint="eastAsia"/>
          <w:sz w:val="22"/>
        </w:rPr>
        <w:t>应急抢险</w:t>
      </w:r>
      <w:r w:rsidRPr="00753108">
        <w:rPr>
          <w:rFonts w:ascii="Times New Roman" w:eastAsia="宋体" w:hAnsi="Times New Roman" w:cs="Times New Roman"/>
          <w:sz w:val="22"/>
        </w:rPr>
        <w:t>，并达到质量标准所发生的费用，该部分费用将根据实际发生情况按实结算</w:t>
      </w:r>
      <w:r w:rsidRPr="00753108">
        <w:rPr>
          <w:rFonts w:ascii="Times New Roman" w:eastAsia="宋体" w:hAnsi="Times New Roman" w:cs="Times New Roman" w:hint="eastAsia"/>
          <w:szCs w:val="20"/>
        </w:rPr>
        <w:t>。</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 xml:space="preserve">17.2 </w:t>
      </w:r>
      <w:r w:rsidRPr="00753108">
        <w:rPr>
          <w:rFonts w:ascii="Times New Roman" w:eastAsia="宋体" w:hAnsi="Times New Roman" w:cs="Times New Roman"/>
          <w:sz w:val="22"/>
        </w:rPr>
        <w:t>投标报价中投标人应考虑本项目可能存在的风险因素。投标报价应将所有工作内容考虑在内，如有漏项或缺项，均属于投标人的风险</w:t>
      </w:r>
      <w:r w:rsidRPr="00753108">
        <w:rPr>
          <w:rFonts w:ascii="Times New Roman" w:eastAsia="宋体" w:hAnsi="Times New Roman" w:cs="Times New Roman"/>
          <w:sz w:val="22"/>
          <w:szCs w:val="20"/>
        </w:rPr>
        <w:t>，其费用视作已分配在报价明细表内单价或总价之中</w:t>
      </w:r>
      <w:r w:rsidRPr="00753108">
        <w:rPr>
          <w:rFonts w:ascii="Times New Roman" w:eastAsia="宋体" w:hAnsi="Times New Roman" w:cs="Times New Roman"/>
          <w:sz w:val="22"/>
        </w:rPr>
        <w:t>。投标人应逐项计算并填写单价、合计价和总价。</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 xml:space="preserve">17.3 </w:t>
      </w:r>
      <w:r w:rsidRPr="00753108">
        <w:rPr>
          <w:rFonts w:ascii="Times New Roman" w:eastAsia="宋体" w:hAnsi="Times New Roman" w:cs="Times New Roman"/>
          <w:sz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rPr>
      </w:pPr>
      <w:r w:rsidRPr="00753108">
        <w:rPr>
          <w:rFonts w:ascii="Times New Roman" w:eastAsia="宋体" w:hAnsi="Times New Roman" w:cs="Times New Roman"/>
          <w:sz w:val="22"/>
        </w:rPr>
        <w:t>17.4</w:t>
      </w:r>
      <w:r w:rsidRPr="00753108">
        <w:rPr>
          <w:rFonts w:ascii="Times New Roman" w:eastAsia="宋体" w:hAnsi="Times New Roman" w:cs="Times New Roman"/>
          <w:sz w:val="22"/>
        </w:rPr>
        <w:t>投标人只需在《开标一览表》中报出对应服务期限的投标价格即可。</w:t>
      </w:r>
    </w:p>
    <w:p w:rsidR="00753108" w:rsidRPr="00753108" w:rsidRDefault="00753108" w:rsidP="00753108">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72" w:name="_Toc18592555"/>
      <w:bookmarkStart w:id="73" w:name="_Toc201242884"/>
      <w:bookmarkStart w:id="74" w:name="_Toc236225790"/>
      <w:r w:rsidRPr="00753108">
        <w:rPr>
          <w:rFonts w:ascii="Times New Roman" w:eastAsia="宋体" w:hAnsi="Times New Roman" w:cs="Times New Roman"/>
          <w:b/>
          <w:sz w:val="22"/>
        </w:rPr>
        <w:t xml:space="preserve">18 </w:t>
      </w:r>
      <w:r w:rsidRPr="00753108">
        <w:rPr>
          <w:rFonts w:ascii="Times New Roman" w:eastAsia="宋体" w:hAnsi="Times New Roman" w:cs="Times New Roman"/>
          <w:b/>
          <w:sz w:val="22"/>
        </w:rPr>
        <w:t>投标报价控制性条款</w:t>
      </w:r>
      <w:bookmarkEnd w:id="72"/>
      <w:bookmarkEnd w:id="73"/>
      <w:bookmarkEnd w:id="74"/>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szCs w:val="20"/>
        </w:rPr>
      </w:pPr>
      <w:r w:rsidRPr="00753108">
        <w:rPr>
          <w:rFonts w:ascii="Times New Roman" w:eastAsia="宋体" w:hAnsi="Times New Roman" w:cs="Times New Roman"/>
          <w:sz w:val="22"/>
          <w:szCs w:val="20"/>
        </w:rPr>
        <w:t xml:space="preserve">18.1 </w:t>
      </w:r>
      <w:r w:rsidRPr="00753108">
        <w:rPr>
          <w:rFonts w:ascii="Times New Roman" w:eastAsia="宋体" w:hAnsi="Times New Roman" w:cs="Times New Roman"/>
          <w:sz w:val="22"/>
          <w:szCs w:val="20"/>
        </w:rPr>
        <w:t>投标报价不得超过公布的预算金额或最高限价，其中各包件或各分项报价（如有要求）均不得超过对应的预算金额或最高限价。</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szCs w:val="20"/>
        </w:rPr>
      </w:pPr>
      <w:r w:rsidRPr="00753108">
        <w:rPr>
          <w:rFonts w:ascii="Times New Roman" w:eastAsia="宋体" w:hAnsi="Times New Roman" w:cs="Times New Roman"/>
          <w:sz w:val="22"/>
          <w:szCs w:val="20"/>
        </w:rPr>
        <w:t xml:space="preserve">18.2 </w:t>
      </w:r>
      <w:r w:rsidRPr="00753108">
        <w:rPr>
          <w:rFonts w:ascii="Times New Roman" w:eastAsia="宋体" w:hAnsi="Times New Roman" w:cs="Times New Roman"/>
          <w:sz w:val="22"/>
          <w:szCs w:val="20"/>
        </w:rPr>
        <w:t>本项目只允许有一个报价，任何有选择的报价将不予接受。</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szCs w:val="20"/>
        </w:rPr>
      </w:pPr>
      <w:r w:rsidRPr="00753108">
        <w:rPr>
          <w:rFonts w:ascii="Times New Roman" w:eastAsia="宋体" w:hAnsi="Times New Roman" w:cs="Times New Roman"/>
          <w:sz w:val="22"/>
          <w:szCs w:val="20"/>
        </w:rPr>
        <w:t xml:space="preserve">18.3 </w:t>
      </w:r>
      <w:r w:rsidRPr="00753108">
        <w:rPr>
          <w:rFonts w:ascii="Times New Roman" w:eastAsia="宋体" w:hAnsi="Times New Roman" w:cs="Times New Roman"/>
          <w:sz w:val="22"/>
          <w:szCs w:val="20"/>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szCs w:val="20"/>
        </w:rPr>
      </w:pPr>
      <w:r w:rsidRPr="00753108">
        <w:rPr>
          <w:rFonts w:ascii="Times New Roman" w:eastAsia="宋体" w:hAnsi="Times New Roman" w:cs="Times New Roman"/>
          <w:sz w:val="22"/>
          <w:szCs w:val="20"/>
        </w:rPr>
        <w:t xml:space="preserve">18.4 </w:t>
      </w:r>
      <w:r w:rsidRPr="00753108">
        <w:rPr>
          <w:rFonts w:ascii="Times New Roman" w:eastAsia="宋体" w:hAnsi="Times New Roman" w:cs="Times New Roman"/>
          <w:sz w:val="22"/>
          <w:szCs w:val="20"/>
        </w:rPr>
        <w:t>经评标委员会审定，投标报价存在下列情形之一的，该投标文件作无效标处理：</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szCs w:val="20"/>
        </w:rPr>
      </w:pPr>
      <w:r w:rsidRPr="00753108">
        <w:rPr>
          <w:rFonts w:ascii="Times New Roman" w:eastAsia="宋体" w:hAnsi="Times New Roman" w:cs="Times New Roman"/>
          <w:sz w:val="22"/>
          <w:szCs w:val="20"/>
        </w:rPr>
        <w:t xml:space="preserve">18.4.1 </w:t>
      </w:r>
      <w:r w:rsidRPr="00753108">
        <w:rPr>
          <w:rFonts w:ascii="Times New Roman" w:eastAsia="宋体" w:hAnsi="Times New Roman" w:cs="Times New Roman"/>
          <w:sz w:val="22"/>
          <w:szCs w:val="20"/>
        </w:rPr>
        <w:t>投标报价中缩减设施量清单中工作量的；</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szCs w:val="20"/>
        </w:rPr>
      </w:pPr>
      <w:r w:rsidRPr="00753108">
        <w:rPr>
          <w:rFonts w:ascii="Times New Roman" w:eastAsia="宋体" w:hAnsi="Times New Roman" w:cs="Times New Roman"/>
          <w:sz w:val="22"/>
          <w:szCs w:val="20"/>
        </w:rPr>
        <w:t xml:space="preserve">18.4.2 </w:t>
      </w:r>
      <w:r w:rsidRPr="00753108">
        <w:rPr>
          <w:rFonts w:ascii="Times New Roman" w:eastAsia="宋体" w:hAnsi="Times New Roman" w:cs="Times New Roman"/>
          <w:sz w:val="22"/>
          <w:szCs w:val="20"/>
        </w:rPr>
        <w:t>投标报价和技术方案明显不相符的。</w:t>
      </w:r>
    </w:p>
    <w:p w:rsidR="00753108" w:rsidRPr="00753108" w:rsidRDefault="00753108" w:rsidP="00753108">
      <w:pPr>
        <w:snapToGrid w:val="0"/>
        <w:spacing w:line="300" w:lineRule="auto"/>
        <w:ind w:firstLineChars="200" w:firstLine="440"/>
        <w:jc w:val="left"/>
        <w:rPr>
          <w:rFonts w:ascii="Times New Roman" w:eastAsia="宋体" w:hAnsi="Times New Roman" w:cs="Times New Roman"/>
          <w:sz w:val="22"/>
          <w:szCs w:val="20"/>
        </w:rPr>
      </w:pPr>
    </w:p>
    <w:p w:rsidR="00753108" w:rsidRPr="00753108" w:rsidRDefault="00753108" w:rsidP="00753108">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75" w:name="_Toc236225791"/>
      <w:bookmarkStart w:id="76" w:name="_Toc486604818"/>
      <w:bookmarkStart w:id="77" w:name="_Toc481849902"/>
      <w:r w:rsidRPr="00753108">
        <w:rPr>
          <w:rFonts w:ascii="Times New Roman" w:eastAsia="黑体" w:hAnsi="Times New Roman" w:cs="Times New Roman"/>
          <w:b/>
          <w:color w:val="000000"/>
          <w:sz w:val="30"/>
          <w:szCs w:val="30"/>
        </w:rPr>
        <w:t>五、政府采购政策</w:t>
      </w:r>
      <w:bookmarkEnd w:id="75"/>
    </w:p>
    <w:p w:rsidR="00753108" w:rsidRPr="00753108" w:rsidRDefault="00753108" w:rsidP="00753108">
      <w:pPr>
        <w:adjustRightInd w:val="0"/>
        <w:snapToGrid w:val="0"/>
        <w:spacing w:line="300" w:lineRule="auto"/>
        <w:ind w:firstLineChars="200" w:firstLine="442"/>
        <w:outlineLvl w:val="2"/>
        <w:rPr>
          <w:rFonts w:ascii="Times New Roman" w:eastAsia="宋体" w:hAnsi="Times New Roman" w:cs="Times New Roman"/>
          <w:b/>
          <w:sz w:val="22"/>
        </w:rPr>
      </w:pPr>
      <w:bookmarkStart w:id="78" w:name="_Toc18592557"/>
      <w:bookmarkStart w:id="79" w:name="_Toc201242886"/>
      <w:bookmarkStart w:id="80" w:name="_Toc236225792"/>
      <w:bookmarkStart w:id="81" w:name="_Toc486604821"/>
      <w:bookmarkStart w:id="82" w:name="_Toc481849905"/>
      <w:bookmarkEnd w:id="76"/>
      <w:bookmarkEnd w:id="77"/>
      <w:r w:rsidRPr="00753108">
        <w:rPr>
          <w:rFonts w:ascii="Times New Roman" w:eastAsia="宋体" w:hAnsi="Times New Roman" w:cs="Times New Roman" w:hint="eastAsia"/>
          <w:b/>
          <w:sz w:val="22"/>
          <w:szCs w:val="20"/>
        </w:rPr>
        <w:t>19</w:t>
      </w:r>
      <w:r w:rsidRPr="00753108">
        <w:rPr>
          <w:rFonts w:ascii="Times New Roman" w:eastAsia="宋体" w:hAnsi="Times New Roman" w:cs="Times New Roman"/>
          <w:b/>
          <w:sz w:val="22"/>
        </w:rPr>
        <w:t>促进中小企业发展</w:t>
      </w:r>
      <w:bookmarkEnd w:id="78"/>
      <w:bookmarkEnd w:id="79"/>
      <w:bookmarkEnd w:id="80"/>
    </w:p>
    <w:p w:rsidR="00753108" w:rsidRPr="00753108" w:rsidRDefault="00753108" w:rsidP="00753108">
      <w:pPr>
        <w:tabs>
          <w:tab w:val="left" w:pos="3060"/>
        </w:tabs>
        <w:adjustRightInd w:val="0"/>
        <w:snapToGrid w:val="0"/>
        <w:spacing w:line="300" w:lineRule="auto"/>
        <w:ind w:firstLineChars="200" w:firstLine="442"/>
        <w:rPr>
          <w:rFonts w:ascii="Times New Roman" w:eastAsia="宋体" w:hAnsi="Times New Roman" w:cs="Times New Roman"/>
          <w:sz w:val="22"/>
        </w:rPr>
      </w:pPr>
      <w:r w:rsidRPr="00753108">
        <w:rPr>
          <w:rFonts w:ascii="宋体" w:eastAsia="宋体" w:hAnsi="宋体" w:cs="宋体" w:hint="eastAsia"/>
          <w:b/>
          <w:bCs/>
          <w:kern w:val="0"/>
          <w:sz w:val="22"/>
        </w:rPr>
        <w:t>★</w:t>
      </w:r>
      <w:r w:rsidRPr="00753108">
        <w:rPr>
          <w:rFonts w:ascii="Times New Roman" w:eastAsia="宋体" w:hAnsi="Times New Roman" w:cs="Times New Roman"/>
          <w:sz w:val="22"/>
        </w:rPr>
        <w:t>19</w:t>
      </w:r>
      <w:r w:rsidRPr="00753108">
        <w:rPr>
          <w:rFonts w:ascii="Times New Roman" w:eastAsia="宋体" w:hAnsi="Times New Roman" w:cs="Times New Roman"/>
          <w:bCs/>
          <w:sz w:val="22"/>
        </w:rPr>
        <w:t>.1</w:t>
      </w:r>
      <w:r w:rsidRPr="00753108">
        <w:rPr>
          <w:rFonts w:ascii="Times New Roman" w:eastAsia="宋体" w:hAnsi="Times New Roman" w:cs="Times New Roman"/>
          <w:sz w:val="22"/>
        </w:rPr>
        <w:t>中小企业（含中型、小型、微型企业，下同）的划定按照《中小企业划型标准规定》（工信部联企业【</w:t>
      </w:r>
      <w:r w:rsidRPr="00753108">
        <w:rPr>
          <w:rFonts w:ascii="Times New Roman" w:eastAsia="宋体" w:hAnsi="Times New Roman" w:cs="Times New Roman"/>
          <w:sz w:val="22"/>
        </w:rPr>
        <w:t>2011</w:t>
      </w:r>
      <w:r w:rsidRPr="00753108">
        <w:rPr>
          <w:rFonts w:ascii="Times New Roman" w:eastAsia="宋体" w:hAnsi="Times New Roman" w:cs="Times New Roman"/>
          <w:sz w:val="22"/>
        </w:rPr>
        <w:t>】</w:t>
      </w:r>
      <w:r w:rsidRPr="00753108">
        <w:rPr>
          <w:rFonts w:ascii="Times New Roman" w:eastAsia="宋体" w:hAnsi="Times New Roman" w:cs="Times New Roman"/>
          <w:sz w:val="22"/>
        </w:rPr>
        <w:t>300</w:t>
      </w:r>
      <w:r w:rsidRPr="00753108">
        <w:rPr>
          <w:rFonts w:ascii="Times New Roman" w:eastAsia="宋体" w:hAnsi="Times New Roman" w:cs="Times New Roman"/>
          <w:sz w:val="22"/>
        </w:rPr>
        <w:t>号）执行，参加投标的中小企业应当提供《中小企业声明函》（具体格式见</w:t>
      </w:r>
      <w:r w:rsidRPr="00753108">
        <w:rPr>
          <w:rFonts w:ascii="Times New Roman" w:eastAsia="宋体" w:hAnsi="Times New Roman" w:cs="Times New Roman"/>
          <w:sz w:val="22"/>
        </w:rPr>
        <w:t>“</w:t>
      </w:r>
      <w:r w:rsidRPr="00753108">
        <w:rPr>
          <w:rFonts w:ascii="Times New Roman" w:eastAsia="宋体" w:hAnsi="Times New Roman" w:cs="Times New Roman"/>
          <w:sz w:val="22"/>
        </w:rPr>
        <w:t>响应文件格式</w:t>
      </w:r>
      <w:r w:rsidRPr="00753108">
        <w:rPr>
          <w:rFonts w:ascii="Times New Roman" w:eastAsia="宋体" w:hAnsi="Times New Roman" w:cs="Times New Roman"/>
          <w:sz w:val="22"/>
        </w:rPr>
        <w:t>”</w:t>
      </w:r>
      <w:r w:rsidRPr="00753108">
        <w:rPr>
          <w:rFonts w:ascii="Times New Roman" w:eastAsia="宋体" w:hAnsi="Times New Roman" w:cs="Times New Roman"/>
          <w:sz w:val="22"/>
        </w:rPr>
        <w:t>），反之，视作非中、小微企业，不具备参与投标资格。如项目允许联合体参与竞争的，则联合体中各方均应为中小企业，并按本款要求提供《中小企业声明函》。</w:t>
      </w:r>
    </w:p>
    <w:p w:rsidR="00753108" w:rsidRPr="00753108" w:rsidRDefault="00753108" w:rsidP="00753108">
      <w:pPr>
        <w:adjustRightInd w:val="0"/>
        <w:snapToGrid w:val="0"/>
        <w:spacing w:line="300" w:lineRule="auto"/>
        <w:ind w:firstLineChars="200" w:firstLine="442"/>
        <w:rPr>
          <w:rFonts w:ascii="Times New Roman" w:eastAsia="宋体" w:hAnsi="Times New Roman" w:cs="Times New Roman"/>
          <w:sz w:val="22"/>
        </w:rPr>
      </w:pPr>
      <w:r w:rsidRPr="00753108">
        <w:rPr>
          <w:rFonts w:ascii="宋体" w:eastAsia="宋体" w:hAnsi="宋体" w:cs="宋体" w:hint="eastAsia"/>
          <w:b/>
          <w:bCs/>
          <w:kern w:val="0"/>
          <w:sz w:val="22"/>
        </w:rPr>
        <w:t>★</w:t>
      </w:r>
      <w:r w:rsidRPr="00753108">
        <w:rPr>
          <w:rFonts w:ascii="Times New Roman" w:eastAsia="宋体" w:hAnsi="Times New Roman" w:cs="Times New Roman"/>
          <w:sz w:val="22"/>
        </w:rPr>
        <w:t xml:space="preserve">19.2 </w:t>
      </w:r>
      <w:r w:rsidRPr="00753108">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53108">
        <w:rPr>
          <w:rFonts w:ascii="Times New Roman" w:eastAsia="宋体" w:hAnsi="Times New Roman" w:cs="Times New Roman" w:hint="eastAsia"/>
          <w:sz w:val="22"/>
        </w:rPr>
        <w:t>管理</w:t>
      </w:r>
      <w:r w:rsidRPr="00753108">
        <w:rPr>
          <w:rFonts w:ascii="Times New Roman" w:eastAsia="宋体" w:hAnsi="Times New Roman" w:cs="Times New Roman"/>
          <w:sz w:val="22"/>
        </w:rPr>
        <w:t>办法》。</w:t>
      </w:r>
    </w:p>
    <w:p w:rsidR="00753108" w:rsidRPr="00753108" w:rsidRDefault="00753108" w:rsidP="00753108">
      <w:pPr>
        <w:adjustRightInd w:val="0"/>
        <w:snapToGrid w:val="0"/>
        <w:spacing w:line="300" w:lineRule="auto"/>
        <w:ind w:firstLineChars="200" w:firstLine="442"/>
        <w:rPr>
          <w:rFonts w:ascii="Times New Roman" w:eastAsia="宋体" w:hAnsi="Times New Roman" w:cs="Times New Roman"/>
          <w:sz w:val="22"/>
        </w:rPr>
      </w:pPr>
      <w:r w:rsidRPr="00753108">
        <w:rPr>
          <w:rFonts w:ascii="宋体" w:eastAsia="宋体" w:hAnsi="宋体" w:cs="宋体" w:hint="eastAsia"/>
          <w:b/>
          <w:bCs/>
          <w:kern w:val="0"/>
          <w:sz w:val="22"/>
        </w:rPr>
        <w:t>★</w:t>
      </w:r>
      <w:r w:rsidRPr="00753108">
        <w:rPr>
          <w:rFonts w:ascii="Times New Roman" w:eastAsia="宋体" w:hAnsi="Times New Roman" w:cs="Times New Roman"/>
          <w:sz w:val="22"/>
        </w:rPr>
        <w:t xml:space="preserve">19.3 </w:t>
      </w:r>
      <w:r w:rsidRPr="00753108">
        <w:rPr>
          <w:rFonts w:ascii="Times New Roman" w:eastAsia="宋体" w:hAnsi="Times New Roman" w:cs="Times New Roman"/>
          <w:sz w:val="22"/>
        </w:rPr>
        <w:t>如项目允许联合体参与竞争的，组成联合体的中型企业和其他自然人、法人或者其他组织，与小型、微型企业之间不得存在投资关系。</w:t>
      </w:r>
    </w:p>
    <w:p w:rsidR="00753108" w:rsidRPr="00753108" w:rsidRDefault="00753108" w:rsidP="00753108">
      <w:pPr>
        <w:adjustRightInd w:val="0"/>
        <w:snapToGrid w:val="0"/>
        <w:spacing w:line="300" w:lineRule="auto"/>
        <w:ind w:firstLineChars="200" w:firstLine="442"/>
        <w:rPr>
          <w:rFonts w:ascii="Times New Roman" w:eastAsia="宋体" w:hAnsi="Times New Roman" w:cs="Times New Roman"/>
          <w:sz w:val="22"/>
        </w:rPr>
      </w:pPr>
      <w:r w:rsidRPr="00753108">
        <w:rPr>
          <w:rFonts w:ascii="宋体" w:eastAsia="宋体" w:hAnsi="宋体" w:cs="宋体" w:hint="eastAsia"/>
          <w:b/>
          <w:bCs/>
          <w:kern w:val="0"/>
          <w:sz w:val="22"/>
        </w:rPr>
        <w:t>★</w:t>
      </w:r>
      <w:r w:rsidRPr="00753108">
        <w:rPr>
          <w:rFonts w:ascii="Times New Roman" w:eastAsia="宋体" w:hAnsi="Times New Roman" w:cs="Times New Roman"/>
          <w:sz w:val="22"/>
        </w:rPr>
        <w:t>19.4</w:t>
      </w:r>
      <w:r w:rsidRPr="00753108">
        <w:rPr>
          <w:rFonts w:ascii="Times New Roman" w:eastAsia="宋体" w:hAnsi="Times New Roman" w:cs="Times New Roman"/>
          <w:sz w:val="22"/>
        </w:rPr>
        <w:t>供应商如提供虚假材料以谋取成交的，按照《政府采购法》有关条款处理，并记入供应商诚信档案。</w:t>
      </w:r>
    </w:p>
    <w:p w:rsidR="00753108" w:rsidRPr="00753108" w:rsidRDefault="00753108" w:rsidP="00753108">
      <w:pPr>
        <w:snapToGrid w:val="0"/>
        <w:spacing w:line="300" w:lineRule="auto"/>
        <w:ind w:firstLineChars="200" w:firstLine="442"/>
        <w:outlineLvl w:val="2"/>
        <w:rPr>
          <w:rFonts w:ascii="Times New Roman" w:eastAsia="宋体" w:hAnsi="Times New Roman" w:cs="Times New Roman"/>
          <w:b/>
          <w:sz w:val="22"/>
          <w:szCs w:val="20"/>
        </w:rPr>
      </w:pPr>
      <w:bookmarkStart w:id="83" w:name="_Toc481849904"/>
      <w:bookmarkStart w:id="84" w:name="_Toc486604820"/>
      <w:bookmarkStart w:id="85" w:name="_Toc18592558"/>
      <w:bookmarkStart w:id="86" w:name="_Toc201242887"/>
      <w:bookmarkStart w:id="87" w:name="_Toc236225793"/>
      <w:bookmarkEnd w:id="81"/>
      <w:bookmarkEnd w:id="82"/>
      <w:r w:rsidRPr="00753108">
        <w:rPr>
          <w:rFonts w:ascii="Times New Roman" w:eastAsia="宋体" w:hAnsi="Times New Roman" w:cs="Times New Roman"/>
          <w:b/>
          <w:sz w:val="22"/>
          <w:szCs w:val="20"/>
        </w:rPr>
        <w:lastRenderedPageBreak/>
        <w:t>2</w:t>
      </w:r>
      <w:r w:rsidRPr="00753108">
        <w:rPr>
          <w:rFonts w:ascii="Times New Roman" w:eastAsia="宋体" w:hAnsi="Times New Roman" w:cs="Times New Roman" w:hint="eastAsia"/>
          <w:b/>
          <w:sz w:val="22"/>
          <w:szCs w:val="20"/>
        </w:rPr>
        <w:t>0</w:t>
      </w:r>
      <w:r w:rsidRPr="00753108">
        <w:rPr>
          <w:rFonts w:ascii="Times New Roman" w:eastAsia="宋体" w:hAnsi="Times New Roman" w:cs="Times New Roman"/>
          <w:b/>
          <w:sz w:val="22"/>
          <w:szCs w:val="20"/>
        </w:rPr>
        <w:t xml:space="preserve"> </w:t>
      </w:r>
      <w:bookmarkEnd w:id="83"/>
      <w:bookmarkEnd w:id="84"/>
      <w:r w:rsidRPr="00753108">
        <w:rPr>
          <w:rFonts w:ascii="Times New Roman" w:eastAsia="宋体" w:hAnsi="Times New Roman" w:cs="Times New Roman"/>
          <w:b/>
          <w:sz w:val="22"/>
          <w:szCs w:val="20"/>
        </w:rPr>
        <w:t>促进残疾人就业</w:t>
      </w:r>
      <w:r w:rsidRPr="00753108">
        <w:rPr>
          <w:rFonts w:ascii="Times New Roman" w:eastAsia="宋体" w:hAnsi="Times New Roman" w:cs="Times New Roman"/>
          <w:sz w:val="22"/>
          <w:szCs w:val="20"/>
        </w:rPr>
        <w:t>（注：仅残疾人福利单位适用）</w:t>
      </w:r>
      <w:bookmarkEnd w:id="85"/>
      <w:bookmarkEnd w:id="86"/>
      <w:bookmarkEnd w:id="87"/>
    </w:p>
    <w:p w:rsidR="00753108" w:rsidRPr="00753108" w:rsidRDefault="00753108" w:rsidP="00753108">
      <w:pPr>
        <w:snapToGrid w:val="0"/>
        <w:spacing w:line="300" w:lineRule="auto"/>
        <w:ind w:firstLineChars="200" w:firstLine="440"/>
        <w:rPr>
          <w:rFonts w:ascii="Times New Roman" w:eastAsia="宋体" w:hAnsi="Times New Roman" w:cs="Times New Roman"/>
          <w:sz w:val="22"/>
          <w:szCs w:val="20"/>
        </w:rPr>
      </w:pPr>
      <w:r w:rsidRPr="00753108">
        <w:rPr>
          <w:rFonts w:ascii="Times New Roman" w:eastAsia="宋体" w:hAnsi="Times New Roman" w:cs="Times New Roman"/>
          <w:sz w:val="22"/>
          <w:szCs w:val="20"/>
        </w:rPr>
        <w:t>2</w:t>
      </w:r>
      <w:r w:rsidRPr="00753108">
        <w:rPr>
          <w:rFonts w:ascii="Times New Roman" w:eastAsia="宋体" w:hAnsi="Times New Roman" w:cs="Times New Roman" w:hint="eastAsia"/>
          <w:sz w:val="22"/>
          <w:szCs w:val="20"/>
        </w:rPr>
        <w:t>0</w:t>
      </w:r>
      <w:r w:rsidRPr="00753108">
        <w:rPr>
          <w:rFonts w:ascii="Times New Roman" w:eastAsia="宋体" w:hAnsi="Times New Roman" w:cs="Times New Roman"/>
          <w:sz w:val="22"/>
          <w:szCs w:val="20"/>
        </w:rPr>
        <w:t xml:space="preserve">.1 </w:t>
      </w:r>
      <w:bookmarkStart w:id="88" w:name="sendNo"/>
      <w:r w:rsidRPr="00753108">
        <w:rPr>
          <w:rFonts w:ascii="Times New Roman" w:eastAsia="宋体" w:hAnsi="Times New Roman" w:cs="Times New Roman"/>
          <w:sz w:val="22"/>
          <w:szCs w:val="20"/>
        </w:rPr>
        <w:t>符合财库</w:t>
      </w:r>
      <w:bookmarkEnd w:id="88"/>
      <w:r w:rsidRPr="00753108">
        <w:rPr>
          <w:rFonts w:ascii="Times New Roman" w:eastAsia="宋体" w:hAnsi="Times New Roman" w:cs="Times New Roman"/>
          <w:sz w:val="22"/>
          <w:szCs w:val="20"/>
        </w:rPr>
        <w:t>【</w:t>
      </w:r>
      <w:r w:rsidRPr="00753108">
        <w:rPr>
          <w:rFonts w:ascii="Times New Roman" w:eastAsia="宋体" w:hAnsi="Times New Roman" w:cs="Times New Roman"/>
          <w:sz w:val="22"/>
          <w:szCs w:val="20"/>
        </w:rPr>
        <w:t>2017</w:t>
      </w:r>
      <w:r w:rsidRPr="00753108">
        <w:rPr>
          <w:rFonts w:ascii="Times New Roman" w:eastAsia="宋体" w:hAnsi="Times New Roman" w:cs="Times New Roman"/>
          <w:sz w:val="22"/>
          <w:szCs w:val="20"/>
        </w:rPr>
        <w:t>】</w:t>
      </w:r>
      <w:r w:rsidRPr="00753108">
        <w:rPr>
          <w:rFonts w:ascii="Times New Roman" w:eastAsia="宋体" w:hAnsi="Times New Roman" w:cs="Times New Roman"/>
          <w:sz w:val="22"/>
          <w:szCs w:val="20"/>
        </w:rPr>
        <w:t>141</w:t>
      </w:r>
      <w:r w:rsidRPr="00753108">
        <w:rPr>
          <w:rFonts w:ascii="Times New Roman" w:eastAsia="宋体" w:hAnsi="Times New Roman" w:cs="Times New Roman"/>
          <w:sz w:val="22"/>
          <w:szCs w:val="20"/>
        </w:rPr>
        <w:t>号文中所示条件的残疾人福利性单位视同小型、微型企业，享受促进中小企业发展的政府采购政策。残疾人福利性单位属于小型、微型企业的，不重复享受政策。</w:t>
      </w:r>
    </w:p>
    <w:p w:rsidR="003760FC" w:rsidRDefault="00753108" w:rsidP="00753108">
      <w:r w:rsidRPr="00753108">
        <w:rPr>
          <w:rFonts w:ascii="Times New Roman" w:eastAsia="宋体" w:hAnsi="Times New Roman" w:cs="Times New Roman"/>
          <w:sz w:val="22"/>
          <w:szCs w:val="20"/>
        </w:rPr>
        <w:t>2</w:t>
      </w:r>
      <w:r w:rsidRPr="00753108">
        <w:rPr>
          <w:rFonts w:ascii="Times New Roman" w:eastAsia="宋体" w:hAnsi="Times New Roman" w:cs="Times New Roman" w:hint="eastAsia"/>
          <w:sz w:val="22"/>
          <w:szCs w:val="20"/>
        </w:rPr>
        <w:t>0</w:t>
      </w:r>
      <w:r w:rsidRPr="00753108">
        <w:rPr>
          <w:rFonts w:ascii="Times New Roman" w:eastAsia="宋体" w:hAnsi="Times New Roman" w:cs="Times New Roman"/>
          <w:sz w:val="22"/>
          <w:szCs w:val="20"/>
        </w:rPr>
        <w:t xml:space="preserve">.2 </w:t>
      </w:r>
      <w:r w:rsidRPr="00753108">
        <w:rPr>
          <w:rFonts w:ascii="Times New Roman" w:eastAsia="宋体" w:hAnsi="Times New Roman" w:cs="Times New Roman"/>
          <w:sz w:val="22"/>
          <w:szCs w:val="20"/>
        </w:rPr>
        <w:t>残疾人福利性单位在参加政府采购活动时，</w:t>
      </w:r>
      <w:proofErr w:type="gramStart"/>
      <w:r w:rsidRPr="00753108">
        <w:rPr>
          <w:rFonts w:ascii="Times New Roman" w:eastAsia="宋体" w:hAnsi="Times New Roman" w:cs="Times New Roman"/>
          <w:sz w:val="22"/>
          <w:szCs w:val="20"/>
        </w:rPr>
        <w:t>应当按财库</w:t>
      </w:r>
      <w:proofErr w:type="gramEnd"/>
      <w:r w:rsidRPr="00753108">
        <w:rPr>
          <w:rFonts w:ascii="Times New Roman" w:eastAsia="宋体" w:hAnsi="Times New Roman" w:cs="Times New Roman"/>
          <w:sz w:val="22"/>
          <w:szCs w:val="20"/>
        </w:rPr>
        <w:t>【</w:t>
      </w:r>
      <w:r w:rsidRPr="00753108">
        <w:rPr>
          <w:rFonts w:ascii="Times New Roman" w:eastAsia="宋体" w:hAnsi="Times New Roman" w:cs="Times New Roman"/>
          <w:sz w:val="22"/>
          <w:szCs w:val="20"/>
        </w:rPr>
        <w:t>2017</w:t>
      </w:r>
      <w:r w:rsidRPr="00753108">
        <w:rPr>
          <w:rFonts w:ascii="Times New Roman" w:eastAsia="宋体" w:hAnsi="Times New Roman" w:cs="Times New Roman"/>
          <w:sz w:val="22"/>
          <w:szCs w:val="20"/>
        </w:rPr>
        <w:t>】</w:t>
      </w:r>
      <w:r w:rsidRPr="00753108">
        <w:rPr>
          <w:rFonts w:ascii="Times New Roman" w:eastAsia="宋体" w:hAnsi="Times New Roman" w:cs="Times New Roman"/>
          <w:sz w:val="22"/>
          <w:szCs w:val="20"/>
        </w:rPr>
        <w:t>141</w:t>
      </w:r>
      <w:r w:rsidRPr="00753108">
        <w:rPr>
          <w:rFonts w:ascii="Times New Roman" w:eastAsia="宋体" w:hAnsi="Times New Roman" w:cs="Times New Roman"/>
          <w:sz w:val="22"/>
          <w:szCs w:val="20"/>
        </w:rPr>
        <w:t>号规定的《残疾人福利性单位声明函》（具体格式详见</w:t>
      </w:r>
      <w:r w:rsidRPr="00753108">
        <w:rPr>
          <w:rFonts w:ascii="Times New Roman" w:eastAsia="宋体" w:hAnsi="Times New Roman" w:cs="Times New Roman"/>
          <w:sz w:val="22"/>
          <w:szCs w:val="20"/>
        </w:rPr>
        <w:t>“</w:t>
      </w:r>
      <w:r w:rsidRPr="00753108">
        <w:rPr>
          <w:rFonts w:ascii="Times New Roman" w:eastAsia="宋体" w:hAnsi="Times New Roman" w:cs="Times New Roman"/>
          <w:sz w:val="22"/>
          <w:szCs w:val="20"/>
        </w:rPr>
        <w:t>投标文件格式</w:t>
      </w:r>
      <w:r w:rsidRPr="00753108">
        <w:rPr>
          <w:rFonts w:ascii="Times New Roman" w:eastAsia="宋体" w:hAnsi="Times New Roman" w:cs="Times New Roman"/>
          <w:sz w:val="22"/>
          <w:szCs w:val="20"/>
        </w:rPr>
        <w:t>”</w:t>
      </w:r>
      <w:r w:rsidRPr="00753108">
        <w:rPr>
          <w:rFonts w:ascii="Times New Roman" w:eastAsia="宋体" w:hAnsi="Times New Roman" w:cs="Times New Roman"/>
          <w:sz w:val="22"/>
          <w:szCs w:val="20"/>
        </w:rPr>
        <w:t>），并对声明的真实性负责。</w:t>
      </w:r>
    </w:p>
    <w:sectPr w:rsidR="003760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D38" w:rsidRDefault="008B7D38" w:rsidP="00C75651">
      <w:r>
        <w:separator/>
      </w:r>
    </w:p>
  </w:endnote>
  <w:endnote w:type="continuationSeparator" w:id="0">
    <w:p w:rsidR="008B7D38" w:rsidRDefault="008B7D38" w:rsidP="00C75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D38" w:rsidRDefault="008B7D38" w:rsidP="00C75651">
      <w:r>
        <w:separator/>
      </w:r>
    </w:p>
  </w:footnote>
  <w:footnote w:type="continuationSeparator" w:id="0">
    <w:p w:rsidR="008B7D38" w:rsidRDefault="008B7D38" w:rsidP="00C756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3FBF147"/>
    <w:multiLevelType w:val="singleLevel"/>
    <w:tmpl w:val="53FBF147"/>
    <w:lvl w:ilvl="0">
      <w:start w:val="6"/>
      <w:numFmt w:val="decimal"/>
      <w:suff w:val="nothing"/>
      <w:lvlText w:val="（%1）"/>
      <w:lvlJc w:val="left"/>
      <w:pPr>
        <w:ind w:left="0" w:firstLine="0"/>
      </w:pPr>
    </w:lvl>
  </w:abstractNum>
  <w:abstractNum w:abstractNumId="4">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4"/>
  </w:num>
  <w:num w:numId="4">
    <w:abstractNumId w:val="2"/>
  </w:num>
  <w:num w:numId="5">
    <w:abstractNumId w:val="3"/>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108"/>
    <w:rsid w:val="003760FC"/>
    <w:rsid w:val="00753108"/>
    <w:rsid w:val="008B7D38"/>
    <w:rsid w:val="00C75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753108"/>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753108"/>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753108"/>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753108"/>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753108"/>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753108"/>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753108"/>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753108"/>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753108"/>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753108"/>
    <w:rPr>
      <w:rFonts w:ascii="Times New Roman" w:eastAsia="宋体" w:hAnsi="Times New Roman" w:cs="Times New Roman"/>
      <w:b/>
      <w:bCs/>
      <w:kern w:val="44"/>
      <w:sz w:val="44"/>
      <w:szCs w:val="44"/>
    </w:rPr>
  </w:style>
  <w:style w:type="character" w:customStyle="1" w:styleId="2Char">
    <w:name w:val="标题 2 Char"/>
    <w:basedOn w:val="a1"/>
    <w:link w:val="2"/>
    <w:rsid w:val="00753108"/>
    <w:rPr>
      <w:rFonts w:ascii="Arial" w:eastAsia="黑体" w:hAnsi="Arial" w:cs="Times New Roman"/>
      <w:b/>
      <w:bCs/>
      <w:sz w:val="32"/>
      <w:szCs w:val="32"/>
    </w:rPr>
  </w:style>
  <w:style w:type="character" w:customStyle="1" w:styleId="3Char">
    <w:name w:val="标题 3 Char"/>
    <w:basedOn w:val="a1"/>
    <w:link w:val="3"/>
    <w:qFormat/>
    <w:rsid w:val="00753108"/>
    <w:rPr>
      <w:rFonts w:ascii="Times New Roman" w:eastAsia="宋体" w:hAnsi="Times New Roman" w:cs="Times New Roman"/>
      <w:b/>
      <w:bCs/>
      <w:szCs w:val="32"/>
    </w:rPr>
  </w:style>
  <w:style w:type="character" w:customStyle="1" w:styleId="4Char">
    <w:name w:val="标题 4 Char"/>
    <w:basedOn w:val="a1"/>
    <w:link w:val="4"/>
    <w:rsid w:val="00753108"/>
    <w:rPr>
      <w:rFonts w:ascii="Arial" w:eastAsia="黑体" w:hAnsi="Arial" w:cs="Times New Roman"/>
      <w:b/>
      <w:bCs/>
      <w:sz w:val="28"/>
      <w:szCs w:val="28"/>
    </w:rPr>
  </w:style>
  <w:style w:type="character" w:customStyle="1" w:styleId="5Char">
    <w:name w:val="标题 5 Char"/>
    <w:basedOn w:val="a1"/>
    <w:link w:val="5"/>
    <w:qFormat/>
    <w:rsid w:val="00753108"/>
    <w:rPr>
      <w:rFonts w:ascii="Times New Roman" w:eastAsia="宋体" w:hAnsi="Times New Roman" w:cs="Times New Roman"/>
      <w:b/>
      <w:sz w:val="28"/>
      <w:szCs w:val="20"/>
    </w:rPr>
  </w:style>
  <w:style w:type="character" w:customStyle="1" w:styleId="6Char">
    <w:name w:val="标题 6 Char"/>
    <w:basedOn w:val="a1"/>
    <w:link w:val="6"/>
    <w:rsid w:val="00753108"/>
    <w:rPr>
      <w:rFonts w:ascii="Arial" w:eastAsia="黑体" w:hAnsi="Arial" w:cs="Times New Roman"/>
      <w:b/>
      <w:sz w:val="24"/>
      <w:szCs w:val="20"/>
    </w:rPr>
  </w:style>
  <w:style w:type="character" w:customStyle="1" w:styleId="7Char">
    <w:name w:val="标题 7 Char"/>
    <w:basedOn w:val="a1"/>
    <w:link w:val="7"/>
    <w:rsid w:val="00753108"/>
    <w:rPr>
      <w:rFonts w:ascii="Times New Roman" w:eastAsia="宋体" w:hAnsi="Times New Roman" w:cs="Times New Roman"/>
      <w:b/>
      <w:sz w:val="24"/>
      <w:szCs w:val="20"/>
    </w:rPr>
  </w:style>
  <w:style w:type="character" w:customStyle="1" w:styleId="8Char">
    <w:name w:val="标题 8 Char"/>
    <w:basedOn w:val="a1"/>
    <w:link w:val="8"/>
    <w:rsid w:val="00753108"/>
    <w:rPr>
      <w:rFonts w:ascii="Arial" w:eastAsia="黑体" w:hAnsi="Arial" w:cs="Times New Roman"/>
      <w:sz w:val="24"/>
      <w:szCs w:val="20"/>
    </w:rPr>
  </w:style>
  <w:style w:type="character" w:customStyle="1" w:styleId="9Char">
    <w:name w:val="标题 9 Char"/>
    <w:basedOn w:val="a1"/>
    <w:link w:val="9"/>
    <w:rsid w:val="00753108"/>
    <w:rPr>
      <w:rFonts w:ascii="Arial" w:eastAsia="黑体" w:hAnsi="Arial" w:cs="Times New Roman"/>
      <w:szCs w:val="20"/>
    </w:rPr>
  </w:style>
  <w:style w:type="numbering" w:customStyle="1" w:styleId="10">
    <w:name w:val="无列表1"/>
    <w:next w:val="a3"/>
    <w:uiPriority w:val="99"/>
    <w:semiHidden/>
    <w:unhideWhenUsed/>
    <w:rsid w:val="00753108"/>
  </w:style>
  <w:style w:type="paragraph" w:styleId="a0">
    <w:name w:val="Normal Indent"/>
    <w:basedOn w:val="a"/>
    <w:link w:val="Char"/>
    <w:qFormat/>
    <w:rsid w:val="00753108"/>
    <w:pPr>
      <w:ind w:firstLine="420"/>
    </w:pPr>
    <w:rPr>
      <w:rFonts w:ascii="Times New Roman" w:eastAsia="宋体" w:hAnsi="Times New Roman" w:cs="Times New Roman"/>
      <w:szCs w:val="20"/>
    </w:rPr>
  </w:style>
  <w:style w:type="character" w:customStyle="1" w:styleId="Char">
    <w:name w:val="正文缩进 Char"/>
    <w:link w:val="a0"/>
    <w:qFormat/>
    <w:rsid w:val="00753108"/>
    <w:rPr>
      <w:rFonts w:ascii="Times New Roman" w:eastAsia="宋体" w:hAnsi="Times New Roman" w:cs="Times New Roman"/>
      <w:szCs w:val="20"/>
    </w:rPr>
  </w:style>
  <w:style w:type="paragraph" w:styleId="70">
    <w:name w:val="toc 7"/>
    <w:basedOn w:val="a"/>
    <w:next w:val="a"/>
    <w:uiPriority w:val="39"/>
    <w:rsid w:val="00753108"/>
    <w:pPr>
      <w:ind w:leftChars="1200" w:left="2520"/>
    </w:pPr>
    <w:rPr>
      <w:rFonts w:ascii="Times New Roman" w:eastAsia="宋体" w:hAnsi="Times New Roman" w:cs="Times New Roman"/>
      <w:szCs w:val="20"/>
    </w:rPr>
  </w:style>
  <w:style w:type="paragraph" w:styleId="a4">
    <w:name w:val="Note Heading"/>
    <w:basedOn w:val="a"/>
    <w:next w:val="a"/>
    <w:link w:val="Char0"/>
    <w:rsid w:val="00753108"/>
    <w:pPr>
      <w:jc w:val="center"/>
    </w:pPr>
    <w:rPr>
      <w:rFonts w:ascii="Times New Roman" w:eastAsia="宋体" w:hAnsi="Times New Roman" w:cs="Times New Roman"/>
      <w:szCs w:val="20"/>
    </w:rPr>
  </w:style>
  <w:style w:type="character" w:customStyle="1" w:styleId="Char0">
    <w:name w:val="注释标题 Char"/>
    <w:basedOn w:val="a1"/>
    <w:link w:val="a4"/>
    <w:rsid w:val="00753108"/>
    <w:rPr>
      <w:rFonts w:ascii="Times New Roman" w:eastAsia="宋体" w:hAnsi="Times New Roman" w:cs="Times New Roman"/>
      <w:szCs w:val="20"/>
    </w:rPr>
  </w:style>
  <w:style w:type="paragraph" w:styleId="40">
    <w:name w:val="List Bullet 4"/>
    <w:basedOn w:val="a"/>
    <w:rsid w:val="00753108"/>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753108"/>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753108"/>
    <w:pPr>
      <w:spacing w:line="480" w:lineRule="auto"/>
    </w:pPr>
    <w:rPr>
      <w:rFonts w:ascii="华文中宋" w:eastAsia="华文中宋" w:hAnsi="华文中宋" w:cs="Times New Roman"/>
      <w:sz w:val="36"/>
      <w:szCs w:val="20"/>
    </w:rPr>
  </w:style>
  <w:style w:type="paragraph" w:styleId="a7">
    <w:name w:val="List Bullet"/>
    <w:basedOn w:val="a"/>
    <w:rsid w:val="00753108"/>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753108"/>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753108"/>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753108"/>
    <w:pPr>
      <w:jc w:val="left"/>
    </w:pPr>
    <w:rPr>
      <w:rFonts w:ascii="Times New Roman" w:eastAsia="宋体" w:hAnsi="Times New Roman" w:cs="Times New Roman"/>
      <w:szCs w:val="20"/>
    </w:rPr>
  </w:style>
  <w:style w:type="character" w:customStyle="1" w:styleId="Char2">
    <w:name w:val="批注文字 Char"/>
    <w:basedOn w:val="a1"/>
    <w:link w:val="a9"/>
    <w:uiPriority w:val="99"/>
    <w:rsid w:val="00753108"/>
    <w:rPr>
      <w:rFonts w:ascii="Times New Roman" w:eastAsia="宋体" w:hAnsi="Times New Roman" w:cs="Times New Roman"/>
      <w:szCs w:val="20"/>
    </w:rPr>
  </w:style>
  <w:style w:type="paragraph" w:styleId="aa">
    <w:name w:val="Salutation"/>
    <w:basedOn w:val="a"/>
    <w:next w:val="a"/>
    <w:link w:val="Char3"/>
    <w:rsid w:val="00753108"/>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753108"/>
    <w:rPr>
      <w:rFonts w:ascii="Times New Roman" w:eastAsia="宋体" w:hAnsi="Times New Roman" w:cs="Times New Roman"/>
      <w:sz w:val="24"/>
      <w:szCs w:val="24"/>
    </w:rPr>
  </w:style>
  <w:style w:type="paragraph" w:styleId="30">
    <w:name w:val="Body Text 3"/>
    <w:basedOn w:val="a"/>
    <w:link w:val="3Char0"/>
    <w:qFormat/>
    <w:rsid w:val="00753108"/>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753108"/>
    <w:rPr>
      <w:rFonts w:ascii="Times New Roman" w:eastAsia="宋体" w:hAnsi="Times New Roman" w:cs="Times New Roman"/>
      <w:sz w:val="16"/>
      <w:szCs w:val="20"/>
    </w:rPr>
  </w:style>
  <w:style w:type="paragraph" w:styleId="31">
    <w:name w:val="List Bullet 3"/>
    <w:basedOn w:val="a"/>
    <w:rsid w:val="00753108"/>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753108"/>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753108"/>
    <w:rPr>
      <w:rFonts w:ascii="Times New Roman" w:eastAsia="宋体" w:hAnsi="Times New Roman" w:cs="Times New Roman"/>
      <w:sz w:val="24"/>
      <w:szCs w:val="20"/>
    </w:rPr>
  </w:style>
  <w:style w:type="paragraph" w:styleId="ac">
    <w:name w:val="Body Text Indent"/>
    <w:basedOn w:val="a"/>
    <w:link w:val="Char5"/>
    <w:qFormat/>
    <w:rsid w:val="00753108"/>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753108"/>
    <w:rPr>
      <w:rFonts w:ascii="Times New Roman" w:eastAsia="宋体" w:hAnsi="Times New Roman" w:cs="Times New Roman"/>
      <w:b/>
      <w:sz w:val="24"/>
      <w:szCs w:val="20"/>
    </w:rPr>
  </w:style>
  <w:style w:type="paragraph" w:styleId="20">
    <w:name w:val="List Bullet 2"/>
    <w:basedOn w:val="a"/>
    <w:rsid w:val="00753108"/>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753108"/>
    <w:pPr>
      <w:ind w:leftChars="800" w:left="1680"/>
    </w:pPr>
    <w:rPr>
      <w:rFonts w:ascii="Times New Roman" w:eastAsia="宋体" w:hAnsi="Times New Roman" w:cs="Times New Roman"/>
      <w:szCs w:val="20"/>
    </w:rPr>
  </w:style>
  <w:style w:type="paragraph" w:styleId="32">
    <w:name w:val="toc 3"/>
    <w:basedOn w:val="a"/>
    <w:next w:val="a"/>
    <w:uiPriority w:val="39"/>
    <w:qFormat/>
    <w:rsid w:val="00753108"/>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qFormat/>
    <w:rsid w:val="00753108"/>
    <w:rPr>
      <w:rFonts w:ascii="宋体" w:eastAsia="宋体" w:hAnsi="Courier New" w:cs="Times New Roman"/>
      <w:szCs w:val="20"/>
    </w:rPr>
  </w:style>
  <w:style w:type="character" w:customStyle="1" w:styleId="Char6">
    <w:name w:val="纯文本 Char"/>
    <w:basedOn w:val="a1"/>
    <w:link w:val="ad"/>
    <w:rsid w:val="00753108"/>
    <w:rPr>
      <w:rFonts w:ascii="宋体" w:eastAsia="宋体" w:hAnsi="Courier New" w:cs="Times New Roman"/>
      <w:szCs w:val="20"/>
    </w:rPr>
  </w:style>
  <w:style w:type="paragraph" w:styleId="80">
    <w:name w:val="toc 8"/>
    <w:basedOn w:val="a"/>
    <w:next w:val="a"/>
    <w:uiPriority w:val="39"/>
    <w:rsid w:val="00753108"/>
    <w:pPr>
      <w:ind w:leftChars="1400" w:left="2940"/>
    </w:pPr>
    <w:rPr>
      <w:rFonts w:ascii="Times New Roman" w:eastAsia="宋体" w:hAnsi="Times New Roman" w:cs="Times New Roman"/>
      <w:szCs w:val="20"/>
    </w:rPr>
  </w:style>
  <w:style w:type="paragraph" w:styleId="ae">
    <w:name w:val="Date"/>
    <w:basedOn w:val="a"/>
    <w:next w:val="a"/>
    <w:link w:val="Char7"/>
    <w:qFormat/>
    <w:rsid w:val="00753108"/>
    <w:rPr>
      <w:rFonts w:ascii="Times New Roman" w:eastAsia="宋体" w:hAnsi="Times New Roman" w:cs="Times New Roman"/>
      <w:szCs w:val="20"/>
    </w:rPr>
  </w:style>
  <w:style w:type="character" w:customStyle="1" w:styleId="Char7">
    <w:name w:val="日期 Char"/>
    <w:basedOn w:val="a1"/>
    <w:link w:val="ae"/>
    <w:rsid w:val="00753108"/>
    <w:rPr>
      <w:rFonts w:ascii="Times New Roman" w:eastAsia="宋体" w:hAnsi="Times New Roman" w:cs="Times New Roman"/>
      <w:szCs w:val="20"/>
    </w:rPr>
  </w:style>
  <w:style w:type="paragraph" w:styleId="21">
    <w:name w:val="Body Text Indent 2"/>
    <w:basedOn w:val="a"/>
    <w:link w:val="2Char0"/>
    <w:rsid w:val="00753108"/>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753108"/>
    <w:rPr>
      <w:rFonts w:ascii="宋体" w:eastAsia="宋体" w:hAnsi="宋体" w:cs="Times New Roman"/>
      <w:b/>
      <w:bCs/>
      <w:sz w:val="24"/>
      <w:szCs w:val="20"/>
    </w:rPr>
  </w:style>
  <w:style w:type="paragraph" w:styleId="af">
    <w:name w:val="Balloon Text"/>
    <w:basedOn w:val="a"/>
    <w:link w:val="Char8"/>
    <w:semiHidden/>
    <w:qFormat/>
    <w:rsid w:val="00753108"/>
    <w:rPr>
      <w:rFonts w:ascii="Times New Roman" w:eastAsia="宋体" w:hAnsi="Times New Roman" w:cs="Times New Roman"/>
      <w:sz w:val="18"/>
      <w:szCs w:val="18"/>
    </w:rPr>
  </w:style>
  <w:style w:type="character" w:customStyle="1" w:styleId="Char8">
    <w:name w:val="批注框文本 Char"/>
    <w:basedOn w:val="a1"/>
    <w:link w:val="af"/>
    <w:semiHidden/>
    <w:rsid w:val="00753108"/>
    <w:rPr>
      <w:rFonts w:ascii="Times New Roman" w:eastAsia="宋体" w:hAnsi="Times New Roman" w:cs="Times New Roman"/>
      <w:sz w:val="18"/>
      <w:szCs w:val="18"/>
    </w:rPr>
  </w:style>
  <w:style w:type="paragraph" w:styleId="af0">
    <w:name w:val="footer"/>
    <w:basedOn w:val="a"/>
    <w:link w:val="Char9"/>
    <w:uiPriority w:val="99"/>
    <w:qFormat/>
    <w:rsid w:val="00753108"/>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753108"/>
    <w:rPr>
      <w:rFonts w:ascii="Times New Roman" w:eastAsia="宋体" w:hAnsi="Times New Roman" w:cs="Times New Roman"/>
      <w:sz w:val="18"/>
      <w:szCs w:val="20"/>
    </w:rPr>
  </w:style>
  <w:style w:type="paragraph" w:styleId="af1">
    <w:name w:val="header"/>
    <w:basedOn w:val="a"/>
    <w:link w:val="Chara"/>
    <w:qFormat/>
    <w:rsid w:val="00753108"/>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753108"/>
    <w:rPr>
      <w:rFonts w:ascii="Times New Roman" w:eastAsia="宋体" w:hAnsi="Times New Roman" w:cs="Times New Roman"/>
      <w:sz w:val="18"/>
      <w:szCs w:val="20"/>
    </w:rPr>
  </w:style>
  <w:style w:type="paragraph" w:styleId="11">
    <w:name w:val="toc 1"/>
    <w:basedOn w:val="a"/>
    <w:next w:val="a"/>
    <w:uiPriority w:val="39"/>
    <w:qFormat/>
    <w:rsid w:val="00753108"/>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753108"/>
    <w:pPr>
      <w:ind w:leftChars="600" w:left="1260"/>
    </w:pPr>
    <w:rPr>
      <w:rFonts w:ascii="Times New Roman" w:eastAsia="宋体" w:hAnsi="Times New Roman" w:cs="Times New Roman"/>
      <w:szCs w:val="20"/>
    </w:rPr>
  </w:style>
  <w:style w:type="paragraph" w:styleId="af2">
    <w:name w:val="Subtitle"/>
    <w:basedOn w:val="a"/>
    <w:next w:val="a"/>
    <w:link w:val="Charb"/>
    <w:qFormat/>
    <w:rsid w:val="00753108"/>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753108"/>
    <w:rPr>
      <w:rFonts w:ascii="Arial" w:eastAsia="方正魏碑简体" w:hAnsi="Arial" w:cs="Times New Roman"/>
      <w:bCs/>
      <w:kern w:val="28"/>
      <w:sz w:val="32"/>
      <w:szCs w:val="32"/>
    </w:rPr>
  </w:style>
  <w:style w:type="paragraph" w:styleId="af3">
    <w:name w:val="footnote text"/>
    <w:basedOn w:val="a"/>
    <w:link w:val="Char10"/>
    <w:unhideWhenUsed/>
    <w:qFormat/>
    <w:rsid w:val="00753108"/>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753108"/>
    <w:rPr>
      <w:sz w:val="18"/>
      <w:szCs w:val="18"/>
    </w:rPr>
  </w:style>
  <w:style w:type="character" w:customStyle="1" w:styleId="Char10">
    <w:name w:val="脚注文本 Char1"/>
    <w:link w:val="af3"/>
    <w:locked/>
    <w:rsid w:val="00753108"/>
    <w:rPr>
      <w:rFonts w:ascii="Times New Roman" w:eastAsia="宋体" w:hAnsi="Times New Roman" w:cs="Times New Roman"/>
      <w:sz w:val="18"/>
      <w:szCs w:val="18"/>
    </w:rPr>
  </w:style>
  <w:style w:type="paragraph" w:styleId="60">
    <w:name w:val="toc 6"/>
    <w:basedOn w:val="a"/>
    <w:next w:val="a"/>
    <w:uiPriority w:val="39"/>
    <w:rsid w:val="00753108"/>
    <w:pPr>
      <w:ind w:leftChars="1000" w:left="2100"/>
    </w:pPr>
    <w:rPr>
      <w:rFonts w:ascii="Times New Roman" w:eastAsia="宋体" w:hAnsi="Times New Roman" w:cs="Times New Roman"/>
      <w:szCs w:val="20"/>
    </w:rPr>
  </w:style>
  <w:style w:type="paragraph" w:styleId="33">
    <w:name w:val="Body Text Indent 3"/>
    <w:basedOn w:val="a"/>
    <w:link w:val="3Char1"/>
    <w:rsid w:val="00753108"/>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753108"/>
    <w:rPr>
      <w:rFonts w:ascii="Times New Roman" w:eastAsia="宋体" w:hAnsi="Times New Roman" w:cs="Times New Roman"/>
      <w:szCs w:val="21"/>
    </w:rPr>
  </w:style>
  <w:style w:type="paragraph" w:styleId="22">
    <w:name w:val="toc 2"/>
    <w:basedOn w:val="a"/>
    <w:next w:val="a"/>
    <w:uiPriority w:val="39"/>
    <w:qFormat/>
    <w:rsid w:val="00753108"/>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753108"/>
    <w:pPr>
      <w:ind w:leftChars="1600" w:left="3360"/>
    </w:pPr>
    <w:rPr>
      <w:rFonts w:ascii="Times New Roman" w:eastAsia="宋体" w:hAnsi="Times New Roman" w:cs="Times New Roman"/>
      <w:szCs w:val="20"/>
    </w:rPr>
  </w:style>
  <w:style w:type="paragraph" w:styleId="23">
    <w:name w:val="Body Text 2"/>
    <w:basedOn w:val="a"/>
    <w:link w:val="2Char1"/>
    <w:qFormat/>
    <w:rsid w:val="00753108"/>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753108"/>
    <w:rPr>
      <w:rFonts w:ascii="Times New Roman" w:eastAsia="宋体" w:hAnsi="Times New Roman" w:cs="Times New Roman"/>
      <w:szCs w:val="20"/>
    </w:rPr>
  </w:style>
  <w:style w:type="paragraph" w:styleId="HTML">
    <w:name w:val="HTML Preformatted"/>
    <w:basedOn w:val="a"/>
    <w:link w:val="HTMLChar"/>
    <w:rsid w:val="00753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rsid w:val="00753108"/>
    <w:rPr>
      <w:rFonts w:ascii="宋体" w:eastAsia="宋体" w:hAnsi="宋体" w:cs="Times New Roman"/>
      <w:kern w:val="0"/>
      <w:sz w:val="24"/>
      <w:szCs w:val="24"/>
    </w:rPr>
  </w:style>
  <w:style w:type="paragraph" w:styleId="af4">
    <w:name w:val="Normal (Web)"/>
    <w:basedOn w:val="a"/>
    <w:uiPriority w:val="99"/>
    <w:qFormat/>
    <w:rsid w:val="00753108"/>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753108"/>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753108"/>
    <w:rPr>
      <w:rFonts w:ascii="Arial" w:eastAsia="黑体" w:hAnsi="Arial" w:cs="Times New Roman"/>
      <w:sz w:val="44"/>
      <w:szCs w:val="20"/>
    </w:rPr>
  </w:style>
  <w:style w:type="paragraph" w:styleId="af6">
    <w:name w:val="annotation subject"/>
    <w:basedOn w:val="a9"/>
    <w:next w:val="a9"/>
    <w:link w:val="Chare"/>
    <w:uiPriority w:val="99"/>
    <w:unhideWhenUsed/>
    <w:qFormat/>
    <w:rsid w:val="00753108"/>
    <w:rPr>
      <w:b/>
      <w:bCs/>
    </w:rPr>
  </w:style>
  <w:style w:type="character" w:customStyle="1" w:styleId="Chare">
    <w:name w:val="批注主题 Char"/>
    <w:basedOn w:val="Char2"/>
    <w:link w:val="af6"/>
    <w:uiPriority w:val="99"/>
    <w:rsid w:val="00753108"/>
    <w:rPr>
      <w:rFonts w:ascii="Times New Roman" w:eastAsia="宋体" w:hAnsi="Times New Roman" w:cs="Times New Roman"/>
      <w:b/>
      <w:bCs/>
      <w:szCs w:val="20"/>
    </w:rPr>
  </w:style>
  <w:style w:type="paragraph" w:styleId="af7">
    <w:name w:val="Body Text First Indent"/>
    <w:basedOn w:val="ab"/>
    <w:link w:val="Charf"/>
    <w:rsid w:val="00753108"/>
    <w:pPr>
      <w:spacing w:after="120" w:line="300" w:lineRule="auto"/>
      <w:ind w:firstLine="510"/>
    </w:pPr>
  </w:style>
  <w:style w:type="character" w:customStyle="1" w:styleId="Charf">
    <w:name w:val="正文首行缩进 Char"/>
    <w:basedOn w:val="Char4"/>
    <w:link w:val="af7"/>
    <w:rsid w:val="00753108"/>
    <w:rPr>
      <w:rFonts w:ascii="Times New Roman" w:eastAsia="宋体" w:hAnsi="Times New Roman" w:cs="Times New Roman"/>
      <w:sz w:val="24"/>
      <w:szCs w:val="20"/>
    </w:rPr>
  </w:style>
  <w:style w:type="table" w:styleId="af8">
    <w:name w:val="Table Grid"/>
    <w:basedOn w:val="a2"/>
    <w:uiPriority w:val="59"/>
    <w:qFormat/>
    <w:rsid w:val="0075310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753108"/>
    <w:rPr>
      <w:b/>
      <w:bCs/>
    </w:rPr>
  </w:style>
  <w:style w:type="character" w:styleId="afa">
    <w:name w:val="page number"/>
    <w:rsid w:val="00753108"/>
  </w:style>
  <w:style w:type="character" w:styleId="afb">
    <w:name w:val="FollowedHyperlink"/>
    <w:rsid w:val="00753108"/>
    <w:rPr>
      <w:color w:val="800080"/>
      <w:u w:val="single"/>
    </w:rPr>
  </w:style>
  <w:style w:type="character" w:styleId="afc">
    <w:name w:val="Emphasis"/>
    <w:qFormat/>
    <w:rsid w:val="00753108"/>
    <w:rPr>
      <w:i/>
      <w:iCs/>
    </w:rPr>
  </w:style>
  <w:style w:type="character" w:styleId="afd">
    <w:name w:val="Hyperlink"/>
    <w:uiPriority w:val="99"/>
    <w:qFormat/>
    <w:rsid w:val="00753108"/>
    <w:rPr>
      <w:color w:val="0000FF"/>
      <w:u w:val="single"/>
    </w:rPr>
  </w:style>
  <w:style w:type="character" w:styleId="afe">
    <w:name w:val="annotation reference"/>
    <w:uiPriority w:val="99"/>
    <w:unhideWhenUsed/>
    <w:qFormat/>
    <w:rsid w:val="00753108"/>
    <w:rPr>
      <w:sz w:val="21"/>
      <w:szCs w:val="21"/>
    </w:rPr>
  </w:style>
  <w:style w:type="character" w:customStyle="1" w:styleId="font12-blue-bold1">
    <w:name w:val="font12-blue-bold1"/>
    <w:rsid w:val="00753108"/>
    <w:rPr>
      <w:b/>
      <w:bCs/>
      <w:color w:val="0249A5"/>
      <w:sz w:val="18"/>
      <w:szCs w:val="18"/>
      <w:u w:val="none"/>
    </w:rPr>
  </w:style>
  <w:style w:type="character" w:customStyle="1" w:styleId="grame">
    <w:name w:val="grame"/>
    <w:qFormat/>
    <w:rsid w:val="00753108"/>
  </w:style>
  <w:style w:type="character" w:customStyle="1" w:styleId="Charf0">
    <w:name w:val="表正文 Char"/>
    <w:aliases w:val="正文缩进 Char1,正文缩进 Char Char"/>
    <w:rsid w:val="00753108"/>
    <w:rPr>
      <w:rFonts w:eastAsia="宋体"/>
      <w:kern w:val="2"/>
      <w:sz w:val="24"/>
      <w:lang w:val="en-US" w:eastAsia="zh-CN" w:bidi="ar-SA"/>
    </w:rPr>
  </w:style>
  <w:style w:type="character" w:customStyle="1" w:styleId="16">
    <w:name w:val="16"/>
    <w:rsid w:val="00753108"/>
    <w:rPr>
      <w:rFonts w:ascii="Times New Roman" w:hAnsi="Times New Roman" w:cs="Times New Roman" w:hint="default"/>
      <w:color w:val="0000FF"/>
      <w:sz w:val="20"/>
      <w:szCs w:val="20"/>
      <w:u w:val="single"/>
    </w:rPr>
  </w:style>
  <w:style w:type="character" w:customStyle="1" w:styleId="black1">
    <w:name w:val="black1"/>
    <w:rsid w:val="00753108"/>
    <w:rPr>
      <w:rFonts w:ascii="ˎ̥" w:hAnsi="ˎ̥" w:hint="default"/>
      <w:color w:val="333333"/>
      <w:sz w:val="18"/>
      <w:szCs w:val="18"/>
      <w:u w:val="none"/>
    </w:rPr>
  </w:style>
  <w:style w:type="character" w:customStyle="1" w:styleId="SubtitleChar">
    <w:name w:val="Subtitle Char"/>
    <w:locked/>
    <w:rsid w:val="00753108"/>
    <w:rPr>
      <w:rFonts w:ascii="Calibri Light" w:eastAsia="宋体" w:hAnsi="Calibri Light" w:cs="Times New Roman"/>
      <w:b/>
      <w:bCs/>
      <w:kern w:val="28"/>
      <w:sz w:val="32"/>
      <w:szCs w:val="32"/>
      <w:lang w:eastAsia="en-US"/>
    </w:rPr>
  </w:style>
  <w:style w:type="character" w:customStyle="1" w:styleId="solutioncontent1">
    <w:name w:val="solutioncontent1"/>
    <w:rsid w:val="00753108"/>
    <w:rPr>
      <w:rFonts w:cs="Times New Roman"/>
      <w:color w:val="333333"/>
      <w:sz w:val="15"/>
      <w:szCs w:val="15"/>
    </w:rPr>
  </w:style>
  <w:style w:type="paragraph" w:customStyle="1" w:styleId="xl57">
    <w:name w:val="xl57"/>
    <w:basedOn w:val="a"/>
    <w:rsid w:val="0075310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75310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753108"/>
    <w:pPr>
      <w:widowControl/>
    </w:pPr>
    <w:rPr>
      <w:rFonts w:ascii="Times New Roman" w:eastAsia="宋体" w:hAnsi="Times New Roman" w:cs="Times New Roman"/>
      <w:kern w:val="0"/>
      <w:szCs w:val="21"/>
    </w:rPr>
  </w:style>
  <w:style w:type="paragraph" w:customStyle="1" w:styleId="font16">
    <w:name w:val="font16"/>
    <w:basedOn w:val="a"/>
    <w:rsid w:val="00753108"/>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753108"/>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753108"/>
    <w:pPr>
      <w:spacing w:line="300" w:lineRule="auto"/>
    </w:pPr>
    <w:rPr>
      <w:rFonts w:ascii="Times New Roman" w:eastAsia="宋体" w:hAnsi="Times New Roman" w:cs="Times New Roman"/>
      <w:sz w:val="24"/>
      <w:szCs w:val="24"/>
    </w:rPr>
  </w:style>
  <w:style w:type="paragraph" w:customStyle="1" w:styleId="17">
    <w:name w:val="17"/>
    <w:basedOn w:val="a"/>
    <w:rsid w:val="00753108"/>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753108"/>
    <w:rPr>
      <w:rFonts w:ascii="Tahoma" w:eastAsia="宋体" w:hAnsi="Tahoma" w:cs="Times New Roman"/>
      <w:sz w:val="24"/>
      <w:szCs w:val="20"/>
    </w:rPr>
  </w:style>
  <w:style w:type="paragraph" w:customStyle="1" w:styleId="xl45">
    <w:name w:val="xl45"/>
    <w:basedOn w:val="a"/>
    <w:rsid w:val="0075310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75310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753108"/>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753108"/>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753108"/>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75310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753108"/>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753108"/>
    <w:pPr>
      <w:jc w:val="center"/>
    </w:pPr>
    <w:rPr>
      <w:rFonts w:ascii="Arial" w:eastAsia="黑体" w:hAnsi="Arial" w:cs="Arial"/>
      <w:bCs/>
      <w:sz w:val="52"/>
      <w:szCs w:val="32"/>
    </w:rPr>
  </w:style>
  <w:style w:type="paragraph" w:customStyle="1" w:styleId="font14">
    <w:name w:val="font14"/>
    <w:basedOn w:val="a"/>
    <w:rsid w:val="00753108"/>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75310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753108"/>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753108"/>
    <w:rPr>
      <w:rFonts w:ascii="宋体" w:eastAsia="宋体" w:hAnsi="宋体" w:cs="Times New Roman"/>
      <w:szCs w:val="24"/>
    </w:rPr>
  </w:style>
  <w:style w:type="paragraph" w:customStyle="1" w:styleId="font12">
    <w:name w:val="font12"/>
    <w:basedOn w:val="a"/>
    <w:rsid w:val="00753108"/>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75310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75310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753108"/>
    <w:pPr>
      <w:spacing w:afterLines="50" w:line="360" w:lineRule="auto"/>
    </w:pPr>
    <w:rPr>
      <w:rFonts w:ascii="仿宋_GB2312" w:eastAsia="仿宋_GB2312" w:hAnsi="宋体" w:cs="Times New Roman"/>
      <w:sz w:val="24"/>
      <w:szCs w:val="24"/>
    </w:rPr>
  </w:style>
  <w:style w:type="paragraph" w:customStyle="1" w:styleId="220">
    <w:name w:val="22"/>
    <w:basedOn w:val="a"/>
    <w:rsid w:val="0075310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753108"/>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753108"/>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75310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75310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75310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753108"/>
    <w:rPr>
      <w:rFonts w:ascii="Tahoma" w:eastAsia="宋体" w:hAnsi="Tahoma" w:cs="Times New Roman"/>
      <w:sz w:val="24"/>
      <w:szCs w:val="20"/>
    </w:rPr>
  </w:style>
  <w:style w:type="paragraph" w:customStyle="1" w:styleId="xl56">
    <w:name w:val="xl56"/>
    <w:basedOn w:val="a"/>
    <w:rsid w:val="0075310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753108"/>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75310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753108"/>
    <w:pPr>
      <w:spacing w:line="360" w:lineRule="auto"/>
    </w:pPr>
    <w:rPr>
      <w:rFonts w:ascii="宋体" w:eastAsia="宋体" w:hAnsi="宋体" w:cs="Times New Roman"/>
      <w:bCs/>
      <w:szCs w:val="21"/>
    </w:rPr>
  </w:style>
  <w:style w:type="paragraph" w:customStyle="1" w:styleId="xl83">
    <w:name w:val="xl83"/>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753108"/>
    <w:rPr>
      <w:rFonts w:ascii="Tahoma" w:eastAsia="宋体" w:hAnsi="Tahoma" w:cs="Times New Roman"/>
      <w:sz w:val="24"/>
      <w:szCs w:val="20"/>
    </w:rPr>
  </w:style>
  <w:style w:type="paragraph" w:customStyle="1" w:styleId="xl65">
    <w:name w:val="xl6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753108"/>
  </w:style>
  <w:style w:type="paragraph" w:customStyle="1" w:styleId="34">
    <w:name w:val="表格3"/>
    <w:basedOn w:val="a"/>
    <w:rsid w:val="00753108"/>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753108"/>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75310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753108"/>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753108"/>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753108"/>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75310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753108"/>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753108"/>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75310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753108"/>
  </w:style>
  <w:style w:type="paragraph" w:customStyle="1" w:styleId="0">
    <w:name w:val="0"/>
    <w:basedOn w:val="a"/>
    <w:rsid w:val="00753108"/>
    <w:pPr>
      <w:widowControl/>
      <w:snapToGrid w:val="0"/>
    </w:pPr>
    <w:rPr>
      <w:rFonts w:ascii="Times New Roman" w:eastAsia="Arial Unicode MS" w:hAnsi="Times New Roman" w:cs="Times New Roman"/>
      <w:kern w:val="0"/>
      <w:szCs w:val="21"/>
    </w:rPr>
  </w:style>
  <w:style w:type="paragraph" w:customStyle="1" w:styleId="xl50">
    <w:name w:val="xl50"/>
    <w:basedOn w:val="a"/>
    <w:rsid w:val="0075310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753108"/>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753108"/>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753108"/>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753108"/>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753108"/>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75310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753108"/>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753108"/>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753108"/>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753108"/>
    <w:pPr>
      <w:tabs>
        <w:tab w:val="left" w:pos="360"/>
      </w:tabs>
    </w:pPr>
    <w:rPr>
      <w:rFonts w:ascii="Times New Roman" w:eastAsia="宋体" w:hAnsi="Times New Roman" w:cs="Times New Roman"/>
      <w:sz w:val="24"/>
      <w:szCs w:val="24"/>
    </w:rPr>
  </w:style>
  <w:style w:type="paragraph" w:customStyle="1" w:styleId="xl25">
    <w:name w:val="xl2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753108"/>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75310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75310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753108"/>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753108"/>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75310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75310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753108"/>
    <w:pPr>
      <w:spacing w:line="360" w:lineRule="auto"/>
    </w:pPr>
    <w:rPr>
      <w:rFonts w:ascii="宋体" w:eastAsia="宋体" w:hAnsi="宋体" w:cs="Arial"/>
      <w:b/>
      <w:bCs/>
      <w:szCs w:val="21"/>
    </w:rPr>
  </w:style>
  <w:style w:type="paragraph" w:customStyle="1" w:styleId="-12">
    <w:name w:val="彩色列表 - 着色 12"/>
    <w:basedOn w:val="a"/>
    <w:uiPriority w:val="34"/>
    <w:qFormat/>
    <w:rsid w:val="0075310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75310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75310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75310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753108"/>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753108"/>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75310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75310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753108"/>
    <w:pPr>
      <w:tabs>
        <w:tab w:val="left" w:pos="360"/>
      </w:tabs>
    </w:pPr>
    <w:rPr>
      <w:rFonts w:ascii="Times New Roman" w:eastAsia="宋体" w:hAnsi="Times New Roman" w:cs="Times New Roman"/>
      <w:sz w:val="24"/>
      <w:szCs w:val="24"/>
    </w:rPr>
  </w:style>
  <w:style w:type="paragraph" w:customStyle="1" w:styleId="xl51">
    <w:name w:val="xl51"/>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75310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753108"/>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753108"/>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753108"/>
    <w:rPr>
      <w:kern w:val="2"/>
      <w:sz w:val="21"/>
    </w:rPr>
  </w:style>
  <w:style w:type="character" w:customStyle="1" w:styleId="150">
    <w:name w:val="15"/>
    <w:rsid w:val="00753108"/>
    <w:rPr>
      <w:rFonts w:ascii="Calibri" w:hAnsi="Calibri" w:hint="default"/>
    </w:rPr>
  </w:style>
  <w:style w:type="character" w:customStyle="1" w:styleId="hCharChar">
    <w:name w:val="h Char Char"/>
    <w:rsid w:val="00753108"/>
    <w:rPr>
      <w:kern w:val="2"/>
      <w:sz w:val="18"/>
    </w:rPr>
  </w:style>
  <w:style w:type="character" w:customStyle="1" w:styleId="CharChar3">
    <w:name w:val="Char Char3"/>
    <w:rsid w:val="00753108"/>
    <w:rPr>
      <w:kern w:val="2"/>
      <w:sz w:val="21"/>
    </w:rPr>
  </w:style>
  <w:style w:type="character" w:customStyle="1" w:styleId="CharChar2">
    <w:name w:val="Char Char2"/>
    <w:rsid w:val="00753108"/>
    <w:rPr>
      <w:kern w:val="2"/>
      <w:sz w:val="24"/>
      <w:szCs w:val="24"/>
    </w:rPr>
  </w:style>
  <w:style w:type="character" w:customStyle="1" w:styleId="CharChar1">
    <w:name w:val="Char Char1"/>
    <w:semiHidden/>
    <w:rsid w:val="00753108"/>
    <w:rPr>
      <w:kern w:val="2"/>
      <w:sz w:val="21"/>
    </w:rPr>
  </w:style>
  <w:style w:type="character" w:customStyle="1" w:styleId="CharChar4">
    <w:name w:val="Char Char4"/>
    <w:rsid w:val="00753108"/>
    <w:rPr>
      <w:kern w:val="2"/>
      <w:sz w:val="16"/>
    </w:rPr>
  </w:style>
  <w:style w:type="character" w:customStyle="1" w:styleId="CharChar5">
    <w:name w:val="Char Char5"/>
    <w:rsid w:val="00753108"/>
    <w:rPr>
      <w:rFonts w:ascii="Arial" w:eastAsia="方正魏碑简体" w:hAnsi="Arial" w:cs="Arial"/>
      <w:bCs/>
      <w:kern w:val="28"/>
      <w:sz w:val="32"/>
      <w:szCs w:val="32"/>
    </w:rPr>
  </w:style>
  <w:style w:type="character" w:customStyle="1" w:styleId="msoins0">
    <w:name w:val="msoins"/>
    <w:rsid w:val="00753108"/>
  </w:style>
  <w:style w:type="character" w:customStyle="1" w:styleId="CharChar6">
    <w:name w:val="Char Char6"/>
    <w:rsid w:val="00753108"/>
    <w:rPr>
      <w:rFonts w:ascii="Arial" w:eastAsia="黑体" w:hAnsi="Arial"/>
      <w:kern w:val="2"/>
      <w:sz w:val="44"/>
    </w:rPr>
  </w:style>
  <w:style w:type="character" w:customStyle="1" w:styleId="CharChar8">
    <w:name w:val="Char Char8"/>
    <w:rsid w:val="00753108"/>
    <w:rPr>
      <w:kern w:val="2"/>
      <w:sz w:val="21"/>
    </w:rPr>
  </w:style>
  <w:style w:type="character" w:customStyle="1" w:styleId="CharChar7">
    <w:name w:val="Char Char7"/>
    <w:rsid w:val="00753108"/>
    <w:rPr>
      <w:kern w:val="2"/>
      <w:sz w:val="18"/>
    </w:rPr>
  </w:style>
  <w:style w:type="character" w:customStyle="1" w:styleId="CharChar0">
    <w:name w:val="Char Char"/>
    <w:semiHidden/>
    <w:rsid w:val="00753108"/>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753108"/>
    <w:rPr>
      <w:kern w:val="2"/>
      <w:sz w:val="24"/>
    </w:rPr>
  </w:style>
  <w:style w:type="paragraph" w:customStyle="1" w:styleId="p18">
    <w:name w:val="p18"/>
    <w:basedOn w:val="a"/>
    <w:rsid w:val="00753108"/>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753108"/>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753108"/>
    <w:pPr>
      <w:widowControl/>
    </w:pPr>
    <w:rPr>
      <w:rFonts w:ascii="Times New Roman" w:eastAsia="宋体" w:hAnsi="Times New Roman" w:cs="Times New Roman"/>
      <w:kern w:val="0"/>
      <w:szCs w:val="21"/>
    </w:rPr>
  </w:style>
  <w:style w:type="paragraph" w:customStyle="1" w:styleId="p15">
    <w:name w:val="p15"/>
    <w:basedOn w:val="a"/>
    <w:rsid w:val="00753108"/>
    <w:pPr>
      <w:widowControl/>
      <w:ind w:firstLine="420"/>
    </w:pPr>
    <w:rPr>
      <w:rFonts w:ascii="Calibri" w:eastAsia="宋体" w:hAnsi="Calibri" w:cs="宋体"/>
      <w:kern w:val="0"/>
      <w:szCs w:val="21"/>
    </w:rPr>
  </w:style>
  <w:style w:type="paragraph" w:customStyle="1" w:styleId="25">
    <w:name w:val="列出段落2"/>
    <w:basedOn w:val="a"/>
    <w:uiPriority w:val="34"/>
    <w:qFormat/>
    <w:rsid w:val="00753108"/>
    <w:pPr>
      <w:ind w:firstLineChars="200" w:firstLine="420"/>
    </w:pPr>
    <w:rPr>
      <w:rFonts w:ascii="Calibri" w:eastAsia="宋体" w:hAnsi="Calibri" w:cs="Times New Roman"/>
    </w:rPr>
  </w:style>
  <w:style w:type="paragraph" w:customStyle="1" w:styleId="flType">
    <w:name w:val="flType"/>
    <w:basedOn w:val="a"/>
    <w:qFormat/>
    <w:rsid w:val="00753108"/>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753108"/>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753108"/>
    <w:rPr>
      <w:rFonts w:ascii="Calibri" w:eastAsia="Times New Roman" w:hAnsi="Calibri"/>
      <w:sz w:val="22"/>
      <w:lang w:eastAsia="en-US" w:bidi="en-US"/>
    </w:rPr>
  </w:style>
  <w:style w:type="paragraph" w:customStyle="1" w:styleId="1a">
    <w:name w:val="无间隔1"/>
    <w:link w:val="Charf3"/>
    <w:qFormat/>
    <w:rsid w:val="00753108"/>
    <w:rPr>
      <w:rFonts w:ascii="Calibri" w:eastAsia="Times New Roman" w:hAnsi="Calibri"/>
      <w:sz w:val="22"/>
      <w:lang w:eastAsia="en-US" w:bidi="en-US"/>
    </w:rPr>
  </w:style>
  <w:style w:type="paragraph" w:customStyle="1" w:styleId="1b">
    <w:name w:val="引用1"/>
    <w:basedOn w:val="a"/>
    <w:next w:val="a"/>
    <w:link w:val="Char14"/>
    <w:qFormat/>
    <w:rsid w:val="00753108"/>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753108"/>
    <w:rPr>
      <w:rFonts w:ascii="Calibri" w:eastAsia="宋体" w:hAnsi="Calibri" w:cs="Times New Roman"/>
      <w:i/>
      <w:iCs/>
      <w:color w:val="000000"/>
      <w:kern w:val="0"/>
      <w:sz w:val="22"/>
      <w:lang w:eastAsia="en-US" w:bidi="en-US"/>
    </w:rPr>
  </w:style>
  <w:style w:type="character" w:customStyle="1" w:styleId="Charf4">
    <w:name w:val="引用 Char"/>
    <w:rsid w:val="00753108"/>
    <w:rPr>
      <w:i/>
      <w:iCs/>
      <w:color w:val="000000"/>
      <w:kern w:val="2"/>
      <w:sz w:val="21"/>
    </w:rPr>
  </w:style>
  <w:style w:type="paragraph" w:customStyle="1" w:styleId="1c">
    <w:name w:val="明显引用1"/>
    <w:basedOn w:val="a"/>
    <w:next w:val="a"/>
    <w:link w:val="Char15"/>
    <w:qFormat/>
    <w:rsid w:val="00753108"/>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753108"/>
    <w:rPr>
      <w:rFonts w:ascii="Calibri" w:eastAsia="宋体" w:hAnsi="Calibri" w:cs="Times New Roman"/>
      <w:b/>
      <w:bCs/>
      <w:i/>
      <w:iCs/>
      <w:color w:val="4F81BD"/>
      <w:kern w:val="0"/>
      <w:sz w:val="22"/>
      <w:lang w:eastAsia="en-US" w:bidi="en-US"/>
    </w:rPr>
  </w:style>
  <w:style w:type="character" w:customStyle="1" w:styleId="Charf5">
    <w:name w:val="明显引用 Char"/>
    <w:rsid w:val="00753108"/>
    <w:rPr>
      <w:b/>
      <w:bCs/>
      <w:i/>
      <w:iCs/>
      <w:color w:val="4F81BD"/>
      <w:kern w:val="2"/>
      <w:sz w:val="21"/>
    </w:rPr>
  </w:style>
  <w:style w:type="character" w:customStyle="1" w:styleId="CharChar9">
    <w:name w:val="+正文 Char Char"/>
    <w:link w:val="CharCharChar0"/>
    <w:locked/>
    <w:rsid w:val="00753108"/>
    <w:rPr>
      <w:rFonts w:ascii="楷体_GB2312" w:eastAsia="楷体_GB2312"/>
      <w:sz w:val="24"/>
    </w:rPr>
  </w:style>
  <w:style w:type="paragraph" w:customStyle="1" w:styleId="CharCharChar0">
    <w:name w:val="+正文 Char Char Char"/>
    <w:basedOn w:val="a"/>
    <w:link w:val="CharChar9"/>
    <w:qFormat/>
    <w:rsid w:val="00753108"/>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753108"/>
    <w:rPr>
      <w:rFonts w:ascii="宋体" w:hAnsi="宋体"/>
      <w:sz w:val="24"/>
    </w:rPr>
  </w:style>
  <w:style w:type="paragraph" w:customStyle="1" w:styleId="CharChar2Char">
    <w:name w:val="+正文 Char Char2 Char"/>
    <w:basedOn w:val="a"/>
    <w:link w:val="CharChar2CharCharChar"/>
    <w:qFormat/>
    <w:rsid w:val="00753108"/>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753108"/>
    <w:rPr>
      <w:rFonts w:ascii="宋体" w:hAnsi="宋体"/>
      <w:sz w:val="24"/>
    </w:rPr>
  </w:style>
  <w:style w:type="paragraph" w:customStyle="1" w:styleId="CharChar5Char">
    <w:name w:val="+正文 Char Char5 Char"/>
    <w:basedOn w:val="a"/>
    <w:link w:val="CharChar5CharCharChar"/>
    <w:qFormat/>
    <w:rsid w:val="00753108"/>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753108"/>
    <w:rPr>
      <w:rFonts w:ascii="宋体" w:hAnsi="宋体"/>
      <w:sz w:val="24"/>
    </w:rPr>
  </w:style>
  <w:style w:type="paragraph" w:customStyle="1" w:styleId="CharChar3CharChar">
    <w:name w:val="+正文 Char Char3 Char Char"/>
    <w:basedOn w:val="a"/>
    <w:link w:val="CharChar3CharCharCharChar"/>
    <w:qFormat/>
    <w:rsid w:val="00753108"/>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753108"/>
    <w:rPr>
      <w:rFonts w:ascii="宋体" w:hAnsi="宋体"/>
    </w:rPr>
  </w:style>
  <w:style w:type="paragraph" w:customStyle="1" w:styleId="1CharCharChar">
    <w:name w:val="+列表1 Char Char Char"/>
    <w:basedOn w:val="a"/>
    <w:link w:val="1CharCharCharCharChar"/>
    <w:qFormat/>
    <w:rsid w:val="00753108"/>
    <w:pPr>
      <w:jc w:val="center"/>
    </w:pPr>
    <w:rPr>
      <w:rFonts w:ascii="宋体" w:hAnsi="宋体"/>
    </w:rPr>
  </w:style>
  <w:style w:type="character" w:customStyle="1" w:styleId="Char2CharChar">
    <w:name w:val="+正文 Char2 Char Char"/>
    <w:link w:val="Char20"/>
    <w:locked/>
    <w:rsid w:val="00753108"/>
    <w:rPr>
      <w:rFonts w:ascii="宋体" w:hAnsi="宋体"/>
      <w:sz w:val="24"/>
    </w:rPr>
  </w:style>
  <w:style w:type="paragraph" w:customStyle="1" w:styleId="Char20">
    <w:name w:val="+正文 Char2"/>
    <w:basedOn w:val="a"/>
    <w:link w:val="Char2CharChar"/>
    <w:qFormat/>
    <w:rsid w:val="00753108"/>
    <w:pPr>
      <w:spacing w:line="360" w:lineRule="auto"/>
      <w:ind w:firstLineChars="200" w:firstLine="200"/>
    </w:pPr>
    <w:rPr>
      <w:rFonts w:ascii="宋体" w:hAnsi="宋体"/>
      <w:sz w:val="24"/>
    </w:rPr>
  </w:style>
  <w:style w:type="character" w:customStyle="1" w:styleId="CharChara">
    <w:name w:val="表文字 Char Char"/>
    <w:link w:val="aff9"/>
    <w:locked/>
    <w:rsid w:val="00753108"/>
    <w:rPr>
      <w:rFonts w:ascii="楷体_GB2312" w:eastAsia="楷体_GB2312" w:hAnsi="宋体"/>
      <w:spacing w:val="-8"/>
      <w:sz w:val="24"/>
      <w:lang w:val="zh-CN"/>
    </w:rPr>
  </w:style>
  <w:style w:type="paragraph" w:customStyle="1" w:styleId="aff9">
    <w:name w:val="表文字"/>
    <w:basedOn w:val="a"/>
    <w:link w:val="CharChara"/>
    <w:qFormat/>
    <w:rsid w:val="00753108"/>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locked/>
    <w:rsid w:val="00753108"/>
    <w:rPr>
      <w:rFonts w:ascii="宋体" w:hAnsi="宋体"/>
      <w:sz w:val="24"/>
    </w:rPr>
  </w:style>
  <w:style w:type="paragraph" w:customStyle="1" w:styleId="affa">
    <w:name w:val="+正文"/>
    <w:basedOn w:val="a"/>
    <w:link w:val="Char41"/>
    <w:qFormat/>
    <w:rsid w:val="00753108"/>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753108"/>
    <w:rPr>
      <w:rFonts w:ascii="宋体" w:hAnsi="宋体"/>
      <w:sz w:val="24"/>
    </w:rPr>
  </w:style>
  <w:style w:type="paragraph" w:customStyle="1" w:styleId="Char5CharCharChar">
    <w:name w:val="+正文 Char5 Char Char Char"/>
    <w:basedOn w:val="a"/>
    <w:link w:val="Char5CharCharCharCharChar"/>
    <w:qFormat/>
    <w:rsid w:val="00753108"/>
    <w:pPr>
      <w:spacing w:line="360" w:lineRule="auto"/>
      <w:ind w:firstLineChars="200" w:firstLine="200"/>
    </w:pPr>
    <w:rPr>
      <w:rFonts w:ascii="宋体" w:hAnsi="宋体"/>
      <w:sz w:val="24"/>
    </w:rPr>
  </w:style>
  <w:style w:type="paragraph" w:customStyle="1" w:styleId="1Char0">
    <w:name w:val="+1. Char"/>
    <w:basedOn w:val="a"/>
    <w:link w:val="1CharCharChar0"/>
    <w:rsid w:val="00753108"/>
    <w:rPr>
      <w:rFonts w:ascii="Times New Roman" w:eastAsia="宋体" w:hAnsi="Times New Roman" w:cs="Times New Roman"/>
      <w:szCs w:val="20"/>
    </w:rPr>
  </w:style>
  <w:style w:type="character" w:customStyle="1" w:styleId="1CharCharChar0">
    <w:name w:val="+1. Char Char Char"/>
    <w:link w:val="1Char0"/>
    <w:locked/>
    <w:rsid w:val="00753108"/>
    <w:rPr>
      <w:rFonts w:ascii="Times New Roman" w:eastAsia="宋体" w:hAnsi="Times New Roman" w:cs="Times New Roman"/>
      <w:szCs w:val="20"/>
    </w:rPr>
  </w:style>
  <w:style w:type="paragraph" w:styleId="affb">
    <w:name w:val="List Paragraph"/>
    <w:basedOn w:val="a"/>
    <w:uiPriority w:val="34"/>
    <w:qFormat/>
    <w:rsid w:val="00753108"/>
    <w:pPr>
      <w:ind w:firstLineChars="200" w:firstLine="420"/>
    </w:pPr>
    <w:rPr>
      <w:rFonts w:ascii="Times New Roman" w:eastAsia="宋体" w:hAnsi="Times New Roman" w:cs="Times New Roman"/>
      <w:szCs w:val="20"/>
    </w:rPr>
  </w:style>
  <w:style w:type="paragraph" w:customStyle="1" w:styleId="Char21">
    <w:name w:val="Char2"/>
    <w:basedOn w:val="a"/>
    <w:rsid w:val="00753108"/>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753108"/>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753108"/>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753108"/>
    <w:rPr>
      <w:rFonts w:ascii="黑体" w:eastAsia="宋体" w:hAnsi="宋体" w:cs="Times New Roman"/>
      <w:szCs w:val="20"/>
    </w:rPr>
  </w:style>
  <w:style w:type="character" w:customStyle="1" w:styleId="Charf6">
    <w:name w:val="标准款样式 Char"/>
    <w:link w:val="affc"/>
    <w:rsid w:val="00753108"/>
    <w:rPr>
      <w:rFonts w:ascii="黑体" w:eastAsia="宋体" w:hAnsi="宋体" w:cs="Times New Roman"/>
      <w:szCs w:val="20"/>
    </w:rPr>
  </w:style>
  <w:style w:type="paragraph" w:customStyle="1" w:styleId="affd">
    <w:name w:val="标准次分项"/>
    <w:basedOn w:val="a"/>
    <w:rsid w:val="00753108"/>
    <w:pPr>
      <w:jc w:val="left"/>
    </w:pPr>
    <w:rPr>
      <w:rFonts w:ascii="宋体" w:eastAsia="宋体" w:hAnsi="宋体" w:cs="Times New Roman"/>
      <w:szCs w:val="21"/>
    </w:rPr>
  </w:style>
  <w:style w:type="paragraph" w:customStyle="1" w:styleId="affe">
    <w:name w:val="段"/>
    <w:link w:val="Charf7"/>
    <w:rsid w:val="00753108"/>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753108"/>
    <w:rPr>
      <w:rFonts w:ascii="宋体" w:eastAsia="宋体" w:hAnsi="Times New Roman" w:cs="Times New Roman"/>
      <w:kern w:val="0"/>
      <w:szCs w:val="20"/>
    </w:rPr>
  </w:style>
  <w:style w:type="character" w:customStyle="1" w:styleId="Char16">
    <w:name w:val="称呼 Char1"/>
    <w:uiPriority w:val="99"/>
    <w:semiHidden/>
    <w:rsid w:val="00753108"/>
  </w:style>
  <w:style w:type="character" w:customStyle="1" w:styleId="Char17">
    <w:name w:val="正文文本 Char1"/>
    <w:uiPriority w:val="99"/>
    <w:semiHidden/>
    <w:rsid w:val="00753108"/>
  </w:style>
  <w:style w:type="character" w:customStyle="1" w:styleId="Char18">
    <w:name w:val="正文首行缩进 Char1"/>
    <w:uiPriority w:val="99"/>
    <w:semiHidden/>
    <w:rsid w:val="00753108"/>
  </w:style>
  <w:style w:type="character" w:customStyle="1" w:styleId="Char19">
    <w:name w:val="批注文字 Char1"/>
    <w:uiPriority w:val="99"/>
    <w:semiHidden/>
    <w:rsid w:val="00753108"/>
  </w:style>
  <w:style w:type="character" w:customStyle="1" w:styleId="3Char10">
    <w:name w:val="正文文本 3 Char1"/>
    <w:uiPriority w:val="99"/>
    <w:semiHidden/>
    <w:rsid w:val="00753108"/>
    <w:rPr>
      <w:sz w:val="16"/>
      <w:szCs w:val="16"/>
    </w:rPr>
  </w:style>
  <w:style w:type="character" w:customStyle="1" w:styleId="Char1a">
    <w:name w:val="批注主题 Char1"/>
    <w:uiPriority w:val="99"/>
    <w:semiHidden/>
    <w:rsid w:val="00753108"/>
    <w:rPr>
      <w:b/>
      <w:bCs/>
    </w:rPr>
  </w:style>
  <w:style w:type="character" w:customStyle="1" w:styleId="Char1b">
    <w:name w:val="注释标题 Char1"/>
    <w:uiPriority w:val="99"/>
    <w:semiHidden/>
    <w:qFormat/>
    <w:rsid w:val="00753108"/>
  </w:style>
  <w:style w:type="character" w:customStyle="1" w:styleId="Char1c">
    <w:name w:val="副标题 Char1"/>
    <w:uiPriority w:val="11"/>
    <w:rsid w:val="00753108"/>
    <w:rPr>
      <w:rFonts w:ascii="Cambria" w:eastAsia="宋体" w:hAnsi="Cambria" w:cs="Times New Roman"/>
      <w:b/>
      <w:bCs/>
      <w:kern w:val="28"/>
      <w:sz w:val="32"/>
      <w:szCs w:val="32"/>
    </w:rPr>
  </w:style>
  <w:style w:type="character" w:customStyle="1" w:styleId="Char1d">
    <w:name w:val="页脚 Char1"/>
    <w:uiPriority w:val="99"/>
    <w:semiHidden/>
    <w:rsid w:val="00753108"/>
    <w:rPr>
      <w:sz w:val="18"/>
      <w:szCs w:val="18"/>
    </w:rPr>
  </w:style>
  <w:style w:type="character" w:customStyle="1" w:styleId="Char1e">
    <w:name w:val="日期 Char1"/>
    <w:uiPriority w:val="99"/>
    <w:semiHidden/>
    <w:rsid w:val="00753108"/>
  </w:style>
  <w:style w:type="character" w:customStyle="1" w:styleId="Char1f">
    <w:name w:val="页眉 Char1"/>
    <w:uiPriority w:val="99"/>
    <w:semiHidden/>
    <w:rsid w:val="00753108"/>
    <w:rPr>
      <w:sz w:val="18"/>
      <w:szCs w:val="18"/>
    </w:rPr>
  </w:style>
  <w:style w:type="character" w:customStyle="1" w:styleId="Char1f0">
    <w:name w:val="标题 Char1"/>
    <w:uiPriority w:val="10"/>
    <w:rsid w:val="00753108"/>
    <w:rPr>
      <w:rFonts w:ascii="Cambria" w:eastAsia="宋体" w:hAnsi="Cambria" w:cs="Times New Roman"/>
      <w:b/>
      <w:bCs/>
      <w:sz w:val="32"/>
      <w:szCs w:val="32"/>
    </w:rPr>
  </w:style>
  <w:style w:type="paragraph" w:customStyle="1" w:styleId="-11">
    <w:name w:val="彩色列表 - 着色 11"/>
    <w:basedOn w:val="a"/>
    <w:uiPriority w:val="34"/>
    <w:qFormat/>
    <w:rsid w:val="0075310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753108"/>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753108"/>
  </w:style>
  <w:style w:type="character" w:customStyle="1" w:styleId="afff">
    <w:name w:val="批注文字 字符"/>
    <w:uiPriority w:val="99"/>
    <w:qFormat/>
    <w:rsid w:val="00753108"/>
  </w:style>
  <w:style w:type="paragraph" w:styleId="afff0">
    <w:name w:val="Revision"/>
    <w:uiPriority w:val="99"/>
    <w:unhideWhenUsed/>
    <w:rsid w:val="00753108"/>
    <w:rPr>
      <w:rFonts w:ascii="Times New Roman" w:eastAsia="宋体" w:hAnsi="Times New Roman" w:cs="Times New Roman"/>
      <w:szCs w:val="20"/>
    </w:rPr>
  </w:style>
  <w:style w:type="character" w:customStyle="1" w:styleId="afff1">
    <w:name w:val="纯文本 字符"/>
    <w:qFormat/>
    <w:rsid w:val="00753108"/>
    <w:rPr>
      <w:rFonts w:ascii="宋体" w:hAnsi="Courier New"/>
      <w:kern w:val="2"/>
      <w:sz w:val="21"/>
    </w:rPr>
  </w:style>
  <w:style w:type="character" w:customStyle="1" w:styleId="Charf8">
    <w:name w:val="表内文字 Char"/>
    <w:link w:val="afff2"/>
    <w:qFormat/>
    <w:rsid w:val="00753108"/>
    <w:rPr>
      <w:rFonts w:ascii="宋体" w:hAnsi="宋体"/>
      <w:color w:val="000000"/>
      <w:szCs w:val="24"/>
    </w:rPr>
  </w:style>
  <w:style w:type="paragraph" w:customStyle="1" w:styleId="afff2">
    <w:name w:val="表内文字"/>
    <w:basedOn w:val="a"/>
    <w:link w:val="Charf8"/>
    <w:qFormat/>
    <w:rsid w:val="00753108"/>
    <w:pPr>
      <w:jc w:val="center"/>
    </w:pPr>
    <w:rPr>
      <w:rFonts w:ascii="宋体" w:hAnsi="宋体"/>
      <w:color w:val="000000"/>
      <w:szCs w:val="24"/>
    </w:rPr>
  </w:style>
  <w:style w:type="character" w:customStyle="1" w:styleId="1e">
    <w:name w:val="列表段落 字符1"/>
    <w:uiPriority w:val="34"/>
    <w:qFormat/>
    <w:rsid w:val="00753108"/>
    <w:rPr>
      <w:kern w:val="2"/>
      <w:sz w:val="21"/>
    </w:rPr>
  </w:style>
  <w:style w:type="character" w:customStyle="1" w:styleId="font41">
    <w:name w:val="font41"/>
    <w:qFormat/>
    <w:rsid w:val="00753108"/>
    <w:rPr>
      <w:rFonts w:ascii="Times New Roman" w:hAnsi="Times New Roman" w:cs="Times New Roman" w:hint="default"/>
      <w:b/>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753108"/>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753108"/>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753108"/>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753108"/>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753108"/>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753108"/>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753108"/>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753108"/>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753108"/>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753108"/>
    <w:rPr>
      <w:rFonts w:ascii="Times New Roman" w:eastAsia="宋体" w:hAnsi="Times New Roman" w:cs="Times New Roman"/>
      <w:b/>
      <w:bCs/>
      <w:kern w:val="44"/>
      <w:sz w:val="44"/>
      <w:szCs w:val="44"/>
    </w:rPr>
  </w:style>
  <w:style w:type="character" w:customStyle="1" w:styleId="2Char">
    <w:name w:val="标题 2 Char"/>
    <w:basedOn w:val="a1"/>
    <w:link w:val="2"/>
    <w:rsid w:val="00753108"/>
    <w:rPr>
      <w:rFonts w:ascii="Arial" w:eastAsia="黑体" w:hAnsi="Arial" w:cs="Times New Roman"/>
      <w:b/>
      <w:bCs/>
      <w:sz w:val="32"/>
      <w:szCs w:val="32"/>
    </w:rPr>
  </w:style>
  <w:style w:type="character" w:customStyle="1" w:styleId="3Char">
    <w:name w:val="标题 3 Char"/>
    <w:basedOn w:val="a1"/>
    <w:link w:val="3"/>
    <w:qFormat/>
    <w:rsid w:val="00753108"/>
    <w:rPr>
      <w:rFonts w:ascii="Times New Roman" w:eastAsia="宋体" w:hAnsi="Times New Roman" w:cs="Times New Roman"/>
      <w:b/>
      <w:bCs/>
      <w:szCs w:val="32"/>
    </w:rPr>
  </w:style>
  <w:style w:type="character" w:customStyle="1" w:styleId="4Char">
    <w:name w:val="标题 4 Char"/>
    <w:basedOn w:val="a1"/>
    <w:link w:val="4"/>
    <w:rsid w:val="00753108"/>
    <w:rPr>
      <w:rFonts w:ascii="Arial" w:eastAsia="黑体" w:hAnsi="Arial" w:cs="Times New Roman"/>
      <w:b/>
      <w:bCs/>
      <w:sz w:val="28"/>
      <w:szCs w:val="28"/>
    </w:rPr>
  </w:style>
  <w:style w:type="character" w:customStyle="1" w:styleId="5Char">
    <w:name w:val="标题 5 Char"/>
    <w:basedOn w:val="a1"/>
    <w:link w:val="5"/>
    <w:qFormat/>
    <w:rsid w:val="00753108"/>
    <w:rPr>
      <w:rFonts w:ascii="Times New Roman" w:eastAsia="宋体" w:hAnsi="Times New Roman" w:cs="Times New Roman"/>
      <w:b/>
      <w:sz w:val="28"/>
      <w:szCs w:val="20"/>
    </w:rPr>
  </w:style>
  <w:style w:type="character" w:customStyle="1" w:styleId="6Char">
    <w:name w:val="标题 6 Char"/>
    <w:basedOn w:val="a1"/>
    <w:link w:val="6"/>
    <w:rsid w:val="00753108"/>
    <w:rPr>
      <w:rFonts w:ascii="Arial" w:eastAsia="黑体" w:hAnsi="Arial" w:cs="Times New Roman"/>
      <w:b/>
      <w:sz w:val="24"/>
      <w:szCs w:val="20"/>
    </w:rPr>
  </w:style>
  <w:style w:type="character" w:customStyle="1" w:styleId="7Char">
    <w:name w:val="标题 7 Char"/>
    <w:basedOn w:val="a1"/>
    <w:link w:val="7"/>
    <w:rsid w:val="00753108"/>
    <w:rPr>
      <w:rFonts w:ascii="Times New Roman" w:eastAsia="宋体" w:hAnsi="Times New Roman" w:cs="Times New Roman"/>
      <w:b/>
      <w:sz w:val="24"/>
      <w:szCs w:val="20"/>
    </w:rPr>
  </w:style>
  <w:style w:type="character" w:customStyle="1" w:styleId="8Char">
    <w:name w:val="标题 8 Char"/>
    <w:basedOn w:val="a1"/>
    <w:link w:val="8"/>
    <w:rsid w:val="00753108"/>
    <w:rPr>
      <w:rFonts w:ascii="Arial" w:eastAsia="黑体" w:hAnsi="Arial" w:cs="Times New Roman"/>
      <w:sz w:val="24"/>
      <w:szCs w:val="20"/>
    </w:rPr>
  </w:style>
  <w:style w:type="character" w:customStyle="1" w:styleId="9Char">
    <w:name w:val="标题 9 Char"/>
    <w:basedOn w:val="a1"/>
    <w:link w:val="9"/>
    <w:rsid w:val="00753108"/>
    <w:rPr>
      <w:rFonts w:ascii="Arial" w:eastAsia="黑体" w:hAnsi="Arial" w:cs="Times New Roman"/>
      <w:szCs w:val="20"/>
    </w:rPr>
  </w:style>
  <w:style w:type="numbering" w:customStyle="1" w:styleId="10">
    <w:name w:val="无列表1"/>
    <w:next w:val="a3"/>
    <w:uiPriority w:val="99"/>
    <w:semiHidden/>
    <w:unhideWhenUsed/>
    <w:rsid w:val="00753108"/>
  </w:style>
  <w:style w:type="paragraph" w:styleId="a0">
    <w:name w:val="Normal Indent"/>
    <w:basedOn w:val="a"/>
    <w:link w:val="Char"/>
    <w:qFormat/>
    <w:rsid w:val="00753108"/>
    <w:pPr>
      <w:ind w:firstLine="420"/>
    </w:pPr>
    <w:rPr>
      <w:rFonts w:ascii="Times New Roman" w:eastAsia="宋体" w:hAnsi="Times New Roman" w:cs="Times New Roman"/>
      <w:szCs w:val="20"/>
    </w:rPr>
  </w:style>
  <w:style w:type="character" w:customStyle="1" w:styleId="Char">
    <w:name w:val="正文缩进 Char"/>
    <w:link w:val="a0"/>
    <w:qFormat/>
    <w:rsid w:val="00753108"/>
    <w:rPr>
      <w:rFonts w:ascii="Times New Roman" w:eastAsia="宋体" w:hAnsi="Times New Roman" w:cs="Times New Roman"/>
      <w:szCs w:val="20"/>
    </w:rPr>
  </w:style>
  <w:style w:type="paragraph" w:styleId="70">
    <w:name w:val="toc 7"/>
    <w:basedOn w:val="a"/>
    <w:next w:val="a"/>
    <w:uiPriority w:val="39"/>
    <w:rsid w:val="00753108"/>
    <w:pPr>
      <w:ind w:leftChars="1200" w:left="2520"/>
    </w:pPr>
    <w:rPr>
      <w:rFonts w:ascii="Times New Roman" w:eastAsia="宋体" w:hAnsi="Times New Roman" w:cs="Times New Roman"/>
      <w:szCs w:val="20"/>
    </w:rPr>
  </w:style>
  <w:style w:type="paragraph" w:styleId="a4">
    <w:name w:val="Note Heading"/>
    <w:basedOn w:val="a"/>
    <w:next w:val="a"/>
    <w:link w:val="Char0"/>
    <w:rsid w:val="00753108"/>
    <w:pPr>
      <w:jc w:val="center"/>
    </w:pPr>
    <w:rPr>
      <w:rFonts w:ascii="Times New Roman" w:eastAsia="宋体" w:hAnsi="Times New Roman" w:cs="Times New Roman"/>
      <w:szCs w:val="20"/>
    </w:rPr>
  </w:style>
  <w:style w:type="character" w:customStyle="1" w:styleId="Char0">
    <w:name w:val="注释标题 Char"/>
    <w:basedOn w:val="a1"/>
    <w:link w:val="a4"/>
    <w:rsid w:val="00753108"/>
    <w:rPr>
      <w:rFonts w:ascii="Times New Roman" w:eastAsia="宋体" w:hAnsi="Times New Roman" w:cs="Times New Roman"/>
      <w:szCs w:val="20"/>
    </w:rPr>
  </w:style>
  <w:style w:type="paragraph" w:styleId="40">
    <w:name w:val="List Bullet 4"/>
    <w:basedOn w:val="a"/>
    <w:rsid w:val="00753108"/>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753108"/>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753108"/>
    <w:pPr>
      <w:spacing w:line="480" w:lineRule="auto"/>
    </w:pPr>
    <w:rPr>
      <w:rFonts w:ascii="华文中宋" w:eastAsia="华文中宋" w:hAnsi="华文中宋" w:cs="Times New Roman"/>
      <w:sz w:val="36"/>
      <w:szCs w:val="20"/>
    </w:rPr>
  </w:style>
  <w:style w:type="paragraph" w:styleId="a7">
    <w:name w:val="List Bullet"/>
    <w:basedOn w:val="a"/>
    <w:rsid w:val="00753108"/>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753108"/>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753108"/>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753108"/>
    <w:pPr>
      <w:jc w:val="left"/>
    </w:pPr>
    <w:rPr>
      <w:rFonts w:ascii="Times New Roman" w:eastAsia="宋体" w:hAnsi="Times New Roman" w:cs="Times New Roman"/>
      <w:szCs w:val="20"/>
    </w:rPr>
  </w:style>
  <w:style w:type="character" w:customStyle="1" w:styleId="Char2">
    <w:name w:val="批注文字 Char"/>
    <w:basedOn w:val="a1"/>
    <w:link w:val="a9"/>
    <w:uiPriority w:val="99"/>
    <w:rsid w:val="00753108"/>
    <w:rPr>
      <w:rFonts w:ascii="Times New Roman" w:eastAsia="宋体" w:hAnsi="Times New Roman" w:cs="Times New Roman"/>
      <w:szCs w:val="20"/>
    </w:rPr>
  </w:style>
  <w:style w:type="paragraph" w:styleId="aa">
    <w:name w:val="Salutation"/>
    <w:basedOn w:val="a"/>
    <w:next w:val="a"/>
    <w:link w:val="Char3"/>
    <w:rsid w:val="00753108"/>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753108"/>
    <w:rPr>
      <w:rFonts w:ascii="Times New Roman" w:eastAsia="宋体" w:hAnsi="Times New Roman" w:cs="Times New Roman"/>
      <w:sz w:val="24"/>
      <w:szCs w:val="24"/>
    </w:rPr>
  </w:style>
  <w:style w:type="paragraph" w:styleId="30">
    <w:name w:val="Body Text 3"/>
    <w:basedOn w:val="a"/>
    <w:link w:val="3Char0"/>
    <w:qFormat/>
    <w:rsid w:val="00753108"/>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753108"/>
    <w:rPr>
      <w:rFonts w:ascii="Times New Roman" w:eastAsia="宋体" w:hAnsi="Times New Roman" w:cs="Times New Roman"/>
      <w:sz w:val="16"/>
      <w:szCs w:val="20"/>
    </w:rPr>
  </w:style>
  <w:style w:type="paragraph" w:styleId="31">
    <w:name w:val="List Bullet 3"/>
    <w:basedOn w:val="a"/>
    <w:rsid w:val="00753108"/>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753108"/>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753108"/>
    <w:rPr>
      <w:rFonts w:ascii="Times New Roman" w:eastAsia="宋体" w:hAnsi="Times New Roman" w:cs="Times New Roman"/>
      <w:sz w:val="24"/>
      <w:szCs w:val="20"/>
    </w:rPr>
  </w:style>
  <w:style w:type="paragraph" w:styleId="ac">
    <w:name w:val="Body Text Indent"/>
    <w:basedOn w:val="a"/>
    <w:link w:val="Char5"/>
    <w:qFormat/>
    <w:rsid w:val="00753108"/>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753108"/>
    <w:rPr>
      <w:rFonts w:ascii="Times New Roman" w:eastAsia="宋体" w:hAnsi="Times New Roman" w:cs="Times New Roman"/>
      <w:b/>
      <w:sz w:val="24"/>
      <w:szCs w:val="20"/>
    </w:rPr>
  </w:style>
  <w:style w:type="paragraph" w:styleId="20">
    <w:name w:val="List Bullet 2"/>
    <w:basedOn w:val="a"/>
    <w:rsid w:val="00753108"/>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753108"/>
    <w:pPr>
      <w:ind w:leftChars="800" w:left="1680"/>
    </w:pPr>
    <w:rPr>
      <w:rFonts w:ascii="Times New Roman" w:eastAsia="宋体" w:hAnsi="Times New Roman" w:cs="Times New Roman"/>
      <w:szCs w:val="20"/>
    </w:rPr>
  </w:style>
  <w:style w:type="paragraph" w:styleId="32">
    <w:name w:val="toc 3"/>
    <w:basedOn w:val="a"/>
    <w:next w:val="a"/>
    <w:uiPriority w:val="39"/>
    <w:qFormat/>
    <w:rsid w:val="00753108"/>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qFormat/>
    <w:rsid w:val="00753108"/>
    <w:rPr>
      <w:rFonts w:ascii="宋体" w:eastAsia="宋体" w:hAnsi="Courier New" w:cs="Times New Roman"/>
      <w:szCs w:val="20"/>
    </w:rPr>
  </w:style>
  <w:style w:type="character" w:customStyle="1" w:styleId="Char6">
    <w:name w:val="纯文本 Char"/>
    <w:basedOn w:val="a1"/>
    <w:link w:val="ad"/>
    <w:rsid w:val="00753108"/>
    <w:rPr>
      <w:rFonts w:ascii="宋体" w:eastAsia="宋体" w:hAnsi="Courier New" w:cs="Times New Roman"/>
      <w:szCs w:val="20"/>
    </w:rPr>
  </w:style>
  <w:style w:type="paragraph" w:styleId="80">
    <w:name w:val="toc 8"/>
    <w:basedOn w:val="a"/>
    <w:next w:val="a"/>
    <w:uiPriority w:val="39"/>
    <w:rsid w:val="00753108"/>
    <w:pPr>
      <w:ind w:leftChars="1400" w:left="2940"/>
    </w:pPr>
    <w:rPr>
      <w:rFonts w:ascii="Times New Roman" w:eastAsia="宋体" w:hAnsi="Times New Roman" w:cs="Times New Roman"/>
      <w:szCs w:val="20"/>
    </w:rPr>
  </w:style>
  <w:style w:type="paragraph" w:styleId="ae">
    <w:name w:val="Date"/>
    <w:basedOn w:val="a"/>
    <w:next w:val="a"/>
    <w:link w:val="Char7"/>
    <w:qFormat/>
    <w:rsid w:val="00753108"/>
    <w:rPr>
      <w:rFonts w:ascii="Times New Roman" w:eastAsia="宋体" w:hAnsi="Times New Roman" w:cs="Times New Roman"/>
      <w:szCs w:val="20"/>
    </w:rPr>
  </w:style>
  <w:style w:type="character" w:customStyle="1" w:styleId="Char7">
    <w:name w:val="日期 Char"/>
    <w:basedOn w:val="a1"/>
    <w:link w:val="ae"/>
    <w:rsid w:val="00753108"/>
    <w:rPr>
      <w:rFonts w:ascii="Times New Roman" w:eastAsia="宋体" w:hAnsi="Times New Roman" w:cs="Times New Roman"/>
      <w:szCs w:val="20"/>
    </w:rPr>
  </w:style>
  <w:style w:type="paragraph" w:styleId="21">
    <w:name w:val="Body Text Indent 2"/>
    <w:basedOn w:val="a"/>
    <w:link w:val="2Char0"/>
    <w:rsid w:val="00753108"/>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753108"/>
    <w:rPr>
      <w:rFonts w:ascii="宋体" w:eastAsia="宋体" w:hAnsi="宋体" w:cs="Times New Roman"/>
      <w:b/>
      <w:bCs/>
      <w:sz w:val="24"/>
      <w:szCs w:val="20"/>
    </w:rPr>
  </w:style>
  <w:style w:type="paragraph" w:styleId="af">
    <w:name w:val="Balloon Text"/>
    <w:basedOn w:val="a"/>
    <w:link w:val="Char8"/>
    <w:semiHidden/>
    <w:qFormat/>
    <w:rsid w:val="00753108"/>
    <w:rPr>
      <w:rFonts w:ascii="Times New Roman" w:eastAsia="宋体" w:hAnsi="Times New Roman" w:cs="Times New Roman"/>
      <w:sz w:val="18"/>
      <w:szCs w:val="18"/>
    </w:rPr>
  </w:style>
  <w:style w:type="character" w:customStyle="1" w:styleId="Char8">
    <w:name w:val="批注框文本 Char"/>
    <w:basedOn w:val="a1"/>
    <w:link w:val="af"/>
    <w:semiHidden/>
    <w:rsid w:val="00753108"/>
    <w:rPr>
      <w:rFonts w:ascii="Times New Roman" w:eastAsia="宋体" w:hAnsi="Times New Roman" w:cs="Times New Roman"/>
      <w:sz w:val="18"/>
      <w:szCs w:val="18"/>
    </w:rPr>
  </w:style>
  <w:style w:type="paragraph" w:styleId="af0">
    <w:name w:val="footer"/>
    <w:basedOn w:val="a"/>
    <w:link w:val="Char9"/>
    <w:uiPriority w:val="99"/>
    <w:qFormat/>
    <w:rsid w:val="00753108"/>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753108"/>
    <w:rPr>
      <w:rFonts w:ascii="Times New Roman" w:eastAsia="宋体" w:hAnsi="Times New Roman" w:cs="Times New Roman"/>
      <w:sz w:val="18"/>
      <w:szCs w:val="20"/>
    </w:rPr>
  </w:style>
  <w:style w:type="paragraph" w:styleId="af1">
    <w:name w:val="header"/>
    <w:basedOn w:val="a"/>
    <w:link w:val="Chara"/>
    <w:qFormat/>
    <w:rsid w:val="00753108"/>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753108"/>
    <w:rPr>
      <w:rFonts w:ascii="Times New Roman" w:eastAsia="宋体" w:hAnsi="Times New Roman" w:cs="Times New Roman"/>
      <w:sz w:val="18"/>
      <w:szCs w:val="20"/>
    </w:rPr>
  </w:style>
  <w:style w:type="paragraph" w:styleId="11">
    <w:name w:val="toc 1"/>
    <w:basedOn w:val="a"/>
    <w:next w:val="a"/>
    <w:uiPriority w:val="39"/>
    <w:qFormat/>
    <w:rsid w:val="00753108"/>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753108"/>
    <w:pPr>
      <w:ind w:leftChars="600" w:left="1260"/>
    </w:pPr>
    <w:rPr>
      <w:rFonts w:ascii="Times New Roman" w:eastAsia="宋体" w:hAnsi="Times New Roman" w:cs="Times New Roman"/>
      <w:szCs w:val="20"/>
    </w:rPr>
  </w:style>
  <w:style w:type="paragraph" w:styleId="af2">
    <w:name w:val="Subtitle"/>
    <w:basedOn w:val="a"/>
    <w:next w:val="a"/>
    <w:link w:val="Charb"/>
    <w:qFormat/>
    <w:rsid w:val="00753108"/>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753108"/>
    <w:rPr>
      <w:rFonts w:ascii="Arial" w:eastAsia="方正魏碑简体" w:hAnsi="Arial" w:cs="Times New Roman"/>
      <w:bCs/>
      <w:kern w:val="28"/>
      <w:sz w:val="32"/>
      <w:szCs w:val="32"/>
    </w:rPr>
  </w:style>
  <w:style w:type="paragraph" w:styleId="af3">
    <w:name w:val="footnote text"/>
    <w:basedOn w:val="a"/>
    <w:link w:val="Char10"/>
    <w:unhideWhenUsed/>
    <w:qFormat/>
    <w:rsid w:val="00753108"/>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753108"/>
    <w:rPr>
      <w:sz w:val="18"/>
      <w:szCs w:val="18"/>
    </w:rPr>
  </w:style>
  <w:style w:type="character" w:customStyle="1" w:styleId="Char10">
    <w:name w:val="脚注文本 Char1"/>
    <w:link w:val="af3"/>
    <w:locked/>
    <w:rsid w:val="00753108"/>
    <w:rPr>
      <w:rFonts w:ascii="Times New Roman" w:eastAsia="宋体" w:hAnsi="Times New Roman" w:cs="Times New Roman"/>
      <w:sz w:val="18"/>
      <w:szCs w:val="18"/>
    </w:rPr>
  </w:style>
  <w:style w:type="paragraph" w:styleId="60">
    <w:name w:val="toc 6"/>
    <w:basedOn w:val="a"/>
    <w:next w:val="a"/>
    <w:uiPriority w:val="39"/>
    <w:rsid w:val="00753108"/>
    <w:pPr>
      <w:ind w:leftChars="1000" w:left="2100"/>
    </w:pPr>
    <w:rPr>
      <w:rFonts w:ascii="Times New Roman" w:eastAsia="宋体" w:hAnsi="Times New Roman" w:cs="Times New Roman"/>
      <w:szCs w:val="20"/>
    </w:rPr>
  </w:style>
  <w:style w:type="paragraph" w:styleId="33">
    <w:name w:val="Body Text Indent 3"/>
    <w:basedOn w:val="a"/>
    <w:link w:val="3Char1"/>
    <w:rsid w:val="00753108"/>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753108"/>
    <w:rPr>
      <w:rFonts w:ascii="Times New Roman" w:eastAsia="宋体" w:hAnsi="Times New Roman" w:cs="Times New Roman"/>
      <w:szCs w:val="21"/>
    </w:rPr>
  </w:style>
  <w:style w:type="paragraph" w:styleId="22">
    <w:name w:val="toc 2"/>
    <w:basedOn w:val="a"/>
    <w:next w:val="a"/>
    <w:uiPriority w:val="39"/>
    <w:qFormat/>
    <w:rsid w:val="00753108"/>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753108"/>
    <w:pPr>
      <w:ind w:leftChars="1600" w:left="3360"/>
    </w:pPr>
    <w:rPr>
      <w:rFonts w:ascii="Times New Roman" w:eastAsia="宋体" w:hAnsi="Times New Roman" w:cs="Times New Roman"/>
      <w:szCs w:val="20"/>
    </w:rPr>
  </w:style>
  <w:style w:type="paragraph" w:styleId="23">
    <w:name w:val="Body Text 2"/>
    <w:basedOn w:val="a"/>
    <w:link w:val="2Char1"/>
    <w:qFormat/>
    <w:rsid w:val="00753108"/>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753108"/>
    <w:rPr>
      <w:rFonts w:ascii="Times New Roman" w:eastAsia="宋体" w:hAnsi="Times New Roman" w:cs="Times New Roman"/>
      <w:szCs w:val="20"/>
    </w:rPr>
  </w:style>
  <w:style w:type="paragraph" w:styleId="HTML">
    <w:name w:val="HTML Preformatted"/>
    <w:basedOn w:val="a"/>
    <w:link w:val="HTMLChar"/>
    <w:rsid w:val="00753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rsid w:val="00753108"/>
    <w:rPr>
      <w:rFonts w:ascii="宋体" w:eastAsia="宋体" w:hAnsi="宋体" w:cs="Times New Roman"/>
      <w:kern w:val="0"/>
      <w:sz w:val="24"/>
      <w:szCs w:val="24"/>
    </w:rPr>
  </w:style>
  <w:style w:type="paragraph" w:styleId="af4">
    <w:name w:val="Normal (Web)"/>
    <w:basedOn w:val="a"/>
    <w:uiPriority w:val="99"/>
    <w:qFormat/>
    <w:rsid w:val="00753108"/>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753108"/>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753108"/>
    <w:rPr>
      <w:rFonts w:ascii="Arial" w:eastAsia="黑体" w:hAnsi="Arial" w:cs="Times New Roman"/>
      <w:sz w:val="44"/>
      <w:szCs w:val="20"/>
    </w:rPr>
  </w:style>
  <w:style w:type="paragraph" w:styleId="af6">
    <w:name w:val="annotation subject"/>
    <w:basedOn w:val="a9"/>
    <w:next w:val="a9"/>
    <w:link w:val="Chare"/>
    <w:uiPriority w:val="99"/>
    <w:unhideWhenUsed/>
    <w:qFormat/>
    <w:rsid w:val="00753108"/>
    <w:rPr>
      <w:b/>
      <w:bCs/>
    </w:rPr>
  </w:style>
  <w:style w:type="character" w:customStyle="1" w:styleId="Chare">
    <w:name w:val="批注主题 Char"/>
    <w:basedOn w:val="Char2"/>
    <w:link w:val="af6"/>
    <w:uiPriority w:val="99"/>
    <w:rsid w:val="00753108"/>
    <w:rPr>
      <w:rFonts w:ascii="Times New Roman" w:eastAsia="宋体" w:hAnsi="Times New Roman" w:cs="Times New Roman"/>
      <w:b/>
      <w:bCs/>
      <w:szCs w:val="20"/>
    </w:rPr>
  </w:style>
  <w:style w:type="paragraph" w:styleId="af7">
    <w:name w:val="Body Text First Indent"/>
    <w:basedOn w:val="ab"/>
    <w:link w:val="Charf"/>
    <w:rsid w:val="00753108"/>
    <w:pPr>
      <w:spacing w:after="120" w:line="300" w:lineRule="auto"/>
      <w:ind w:firstLine="510"/>
    </w:pPr>
  </w:style>
  <w:style w:type="character" w:customStyle="1" w:styleId="Charf">
    <w:name w:val="正文首行缩进 Char"/>
    <w:basedOn w:val="Char4"/>
    <w:link w:val="af7"/>
    <w:rsid w:val="00753108"/>
    <w:rPr>
      <w:rFonts w:ascii="Times New Roman" w:eastAsia="宋体" w:hAnsi="Times New Roman" w:cs="Times New Roman"/>
      <w:sz w:val="24"/>
      <w:szCs w:val="20"/>
    </w:rPr>
  </w:style>
  <w:style w:type="table" w:styleId="af8">
    <w:name w:val="Table Grid"/>
    <w:basedOn w:val="a2"/>
    <w:uiPriority w:val="59"/>
    <w:qFormat/>
    <w:rsid w:val="0075310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753108"/>
    <w:rPr>
      <w:b/>
      <w:bCs/>
    </w:rPr>
  </w:style>
  <w:style w:type="character" w:styleId="afa">
    <w:name w:val="page number"/>
    <w:rsid w:val="00753108"/>
  </w:style>
  <w:style w:type="character" w:styleId="afb">
    <w:name w:val="FollowedHyperlink"/>
    <w:rsid w:val="00753108"/>
    <w:rPr>
      <w:color w:val="800080"/>
      <w:u w:val="single"/>
    </w:rPr>
  </w:style>
  <w:style w:type="character" w:styleId="afc">
    <w:name w:val="Emphasis"/>
    <w:qFormat/>
    <w:rsid w:val="00753108"/>
    <w:rPr>
      <w:i/>
      <w:iCs/>
    </w:rPr>
  </w:style>
  <w:style w:type="character" w:styleId="afd">
    <w:name w:val="Hyperlink"/>
    <w:uiPriority w:val="99"/>
    <w:qFormat/>
    <w:rsid w:val="00753108"/>
    <w:rPr>
      <w:color w:val="0000FF"/>
      <w:u w:val="single"/>
    </w:rPr>
  </w:style>
  <w:style w:type="character" w:styleId="afe">
    <w:name w:val="annotation reference"/>
    <w:uiPriority w:val="99"/>
    <w:unhideWhenUsed/>
    <w:qFormat/>
    <w:rsid w:val="00753108"/>
    <w:rPr>
      <w:sz w:val="21"/>
      <w:szCs w:val="21"/>
    </w:rPr>
  </w:style>
  <w:style w:type="character" w:customStyle="1" w:styleId="font12-blue-bold1">
    <w:name w:val="font12-blue-bold1"/>
    <w:rsid w:val="00753108"/>
    <w:rPr>
      <w:b/>
      <w:bCs/>
      <w:color w:val="0249A5"/>
      <w:sz w:val="18"/>
      <w:szCs w:val="18"/>
      <w:u w:val="none"/>
    </w:rPr>
  </w:style>
  <w:style w:type="character" w:customStyle="1" w:styleId="grame">
    <w:name w:val="grame"/>
    <w:qFormat/>
    <w:rsid w:val="00753108"/>
  </w:style>
  <w:style w:type="character" w:customStyle="1" w:styleId="Charf0">
    <w:name w:val="表正文 Char"/>
    <w:aliases w:val="正文缩进 Char1,正文缩进 Char Char"/>
    <w:rsid w:val="00753108"/>
    <w:rPr>
      <w:rFonts w:eastAsia="宋体"/>
      <w:kern w:val="2"/>
      <w:sz w:val="24"/>
      <w:lang w:val="en-US" w:eastAsia="zh-CN" w:bidi="ar-SA"/>
    </w:rPr>
  </w:style>
  <w:style w:type="character" w:customStyle="1" w:styleId="16">
    <w:name w:val="16"/>
    <w:rsid w:val="00753108"/>
    <w:rPr>
      <w:rFonts w:ascii="Times New Roman" w:hAnsi="Times New Roman" w:cs="Times New Roman" w:hint="default"/>
      <w:color w:val="0000FF"/>
      <w:sz w:val="20"/>
      <w:szCs w:val="20"/>
      <w:u w:val="single"/>
    </w:rPr>
  </w:style>
  <w:style w:type="character" w:customStyle="1" w:styleId="black1">
    <w:name w:val="black1"/>
    <w:rsid w:val="00753108"/>
    <w:rPr>
      <w:rFonts w:ascii="ˎ̥" w:hAnsi="ˎ̥" w:hint="default"/>
      <w:color w:val="333333"/>
      <w:sz w:val="18"/>
      <w:szCs w:val="18"/>
      <w:u w:val="none"/>
    </w:rPr>
  </w:style>
  <w:style w:type="character" w:customStyle="1" w:styleId="SubtitleChar">
    <w:name w:val="Subtitle Char"/>
    <w:locked/>
    <w:rsid w:val="00753108"/>
    <w:rPr>
      <w:rFonts w:ascii="Calibri Light" w:eastAsia="宋体" w:hAnsi="Calibri Light" w:cs="Times New Roman"/>
      <w:b/>
      <w:bCs/>
      <w:kern w:val="28"/>
      <w:sz w:val="32"/>
      <w:szCs w:val="32"/>
      <w:lang w:eastAsia="en-US"/>
    </w:rPr>
  </w:style>
  <w:style w:type="character" w:customStyle="1" w:styleId="solutioncontent1">
    <w:name w:val="solutioncontent1"/>
    <w:rsid w:val="00753108"/>
    <w:rPr>
      <w:rFonts w:cs="Times New Roman"/>
      <w:color w:val="333333"/>
      <w:sz w:val="15"/>
      <w:szCs w:val="15"/>
    </w:rPr>
  </w:style>
  <w:style w:type="paragraph" w:customStyle="1" w:styleId="xl57">
    <w:name w:val="xl57"/>
    <w:basedOn w:val="a"/>
    <w:rsid w:val="0075310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75310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753108"/>
    <w:pPr>
      <w:widowControl/>
    </w:pPr>
    <w:rPr>
      <w:rFonts w:ascii="Times New Roman" w:eastAsia="宋体" w:hAnsi="Times New Roman" w:cs="Times New Roman"/>
      <w:kern w:val="0"/>
      <w:szCs w:val="21"/>
    </w:rPr>
  </w:style>
  <w:style w:type="paragraph" w:customStyle="1" w:styleId="font16">
    <w:name w:val="font16"/>
    <w:basedOn w:val="a"/>
    <w:rsid w:val="00753108"/>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753108"/>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753108"/>
    <w:pPr>
      <w:spacing w:line="300" w:lineRule="auto"/>
    </w:pPr>
    <w:rPr>
      <w:rFonts w:ascii="Times New Roman" w:eastAsia="宋体" w:hAnsi="Times New Roman" w:cs="Times New Roman"/>
      <w:sz w:val="24"/>
      <w:szCs w:val="24"/>
    </w:rPr>
  </w:style>
  <w:style w:type="paragraph" w:customStyle="1" w:styleId="17">
    <w:name w:val="17"/>
    <w:basedOn w:val="a"/>
    <w:rsid w:val="00753108"/>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753108"/>
    <w:rPr>
      <w:rFonts w:ascii="Tahoma" w:eastAsia="宋体" w:hAnsi="Tahoma" w:cs="Times New Roman"/>
      <w:sz w:val="24"/>
      <w:szCs w:val="20"/>
    </w:rPr>
  </w:style>
  <w:style w:type="paragraph" w:customStyle="1" w:styleId="xl45">
    <w:name w:val="xl45"/>
    <w:basedOn w:val="a"/>
    <w:rsid w:val="0075310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75310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753108"/>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753108"/>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753108"/>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75310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753108"/>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753108"/>
    <w:pPr>
      <w:jc w:val="center"/>
    </w:pPr>
    <w:rPr>
      <w:rFonts w:ascii="Arial" w:eastAsia="黑体" w:hAnsi="Arial" w:cs="Arial"/>
      <w:bCs/>
      <w:sz w:val="52"/>
      <w:szCs w:val="32"/>
    </w:rPr>
  </w:style>
  <w:style w:type="paragraph" w:customStyle="1" w:styleId="font14">
    <w:name w:val="font14"/>
    <w:basedOn w:val="a"/>
    <w:rsid w:val="00753108"/>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75310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753108"/>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753108"/>
    <w:rPr>
      <w:rFonts w:ascii="宋体" w:eastAsia="宋体" w:hAnsi="宋体" w:cs="Times New Roman"/>
      <w:szCs w:val="24"/>
    </w:rPr>
  </w:style>
  <w:style w:type="paragraph" w:customStyle="1" w:styleId="font12">
    <w:name w:val="font12"/>
    <w:basedOn w:val="a"/>
    <w:rsid w:val="00753108"/>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75310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75310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753108"/>
    <w:pPr>
      <w:spacing w:afterLines="50" w:line="360" w:lineRule="auto"/>
    </w:pPr>
    <w:rPr>
      <w:rFonts w:ascii="仿宋_GB2312" w:eastAsia="仿宋_GB2312" w:hAnsi="宋体" w:cs="Times New Roman"/>
      <w:sz w:val="24"/>
      <w:szCs w:val="24"/>
    </w:rPr>
  </w:style>
  <w:style w:type="paragraph" w:customStyle="1" w:styleId="220">
    <w:name w:val="22"/>
    <w:basedOn w:val="a"/>
    <w:rsid w:val="0075310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753108"/>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753108"/>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75310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75310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75310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753108"/>
    <w:rPr>
      <w:rFonts w:ascii="Tahoma" w:eastAsia="宋体" w:hAnsi="Tahoma" w:cs="Times New Roman"/>
      <w:sz w:val="24"/>
      <w:szCs w:val="20"/>
    </w:rPr>
  </w:style>
  <w:style w:type="paragraph" w:customStyle="1" w:styleId="xl56">
    <w:name w:val="xl56"/>
    <w:basedOn w:val="a"/>
    <w:rsid w:val="0075310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753108"/>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75310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753108"/>
    <w:pPr>
      <w:spacing w:line="360" w:lineRule="auto"/>
    </w:pPr>
    <w:rPr>
      <w:rFonts w:ascii="宋体" w:eastAsia="宋体" w:hAnsi="宋体" w:cs="Times New Roman"/>
      <w:bCs/>
      <w:szCs w:val="21"/>
    </w:rPr>
  </w:style>
  <w:style w:type="paragraph" w:customStyle="1" w:styleId="xl83">
    <w:name w:val="xl83"/>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753108"/>
    <w:rPr>
      <w:rFonts w:ascii="Tahoma" w:eastAsia="宋体" w:hAnsi="Tahoma" w:cs="Times New Roman"/>
      <w:sz w:val="24"/>
      <w:szCs w:val="20"/>
    </w:rPr>
  </w:style>
  <w:style w:type="paragraph" w:customStyle="1" w:styleId="xl65">
    <w:name w:val="xl6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753108"/>
  </w:style>
  <w:style w:type="paragraph" w:customStyle="1" w:styleId="34">
    <w:name w:val="表格3"/>
    <w:basedOn w:val="a"/>
    <w:rsid w:val="00753108"/>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753108"/>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75310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753108"/>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753108"/>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753108"/>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75310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753108"/>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753108"/>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75310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753108"/>
  </w:style>
  <w:style w:type="paragraph" w:customStyle="1" w:styleId="0">
    <w:name w:val="0"/>
    <w:basedOn w:val="a"/>
    <w:rsid w:val="00753108"/>
    <w:pPr>
      <w:widowControl/>
      <w:snapToGrid w:val="0"/>
    </w:pPr>
    <w:rPr>
      <w:rFonts w:ascii="Times New Roman" w:eastAsia="Arial Unicode MS" w:hAnsi="Times New Roman" w:cs="Times New Roman"/>
      <w:kern w:val="0"/>
      <w:szCs w:val="21"/>
    </w:rPr>
  </w:style>
  <w:style w:type="paragraph" w:customStyle="1" w:styleId="xl50">
    <w:name w:val="xl50"/>
    <w:basedOn w:val="a"/>
    <w:rsid w:val="0075310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753108"/>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753108"/>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753108"/>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753108"/>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753108"/>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75310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753108"/>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753108"/>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753108"/>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753108"/>
    <w:pPr>
      <w:tabs>
        <w:tab w:val="left" w:pos="360"/>
      </w:tabs>
    </w:pPr>
    <w:rPr>
      <w:rFonts w:ascii="Times New Roman" w:eastAsia="宋体" w:hAnsi="Times New Roman" w:cs="Times New Roman"/>
      <w:sz w:val="24"/>
      <w:szCs w:val="24"/>
    </w:rPr>
  </w:style>
  <w:style w:type="paragraph" w:customStyle="1" w:styleId="xl25">
    <w:name w:val="xl25"/>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753108"/>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75310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75310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753108"/>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753108"/>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75310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75310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753108"/>
    <w:pPr>
      <w:spacing w:line="360" w:lineRule="auto"/>
    </w:pPr>
    <w:rPr>
      <w:rFonts w:ascii="宋体" w:eastAsia="宋体" w:hAnsi="宋体" w:cs="Arial"/>
      <w:b/>
      <w:bCs/>
      <w:szCs w:val="21"/>
    </w:rPr>
  </w:style>
  <w:style w:type="paragraph" w:customStyle="1" w:styleId="-12">
    <w:name w:val="彩色列表 - 着色 12"/>
    <w:basedOn w:val="a"/>
    <w:uiPriority w:val="34"/>
    <w:qFormat/>
    <w:rsid w:val="0075310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75310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75310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75310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753108"/>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753108"/>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75310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75310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753108"/>
    <w:pPr>
      <w:tabs>
        <w:tab w:val="left" w:pos="360"/>
      </w:tabs>
    </w:pPr>
    <w:rPr>
      <w:rFonts w:ascii="Times New Roman" w:eastAsia="宋体" w:hAnsi="Times New Roman" w:cs="Times New Roman"/>
      <w:sz w:val="24"/>
      <w:szCs w:val="24"/>
    </w:rPr>
  </w:style>
  <w:style w:type="paragraph" w:customStyle="1" w:styleId="xl51">
    <w:name w:val="xl51"/>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75310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7531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753108"/>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753108"/>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753108"/>
    <w:rPr>
      <w:kern w:val="2"/>
      <w:sz w:val="21"/>
    </w:rPr>
  </w:style>
  <w:style w:type="character" w:customStyle="1" w:styleId="150">
    <w:name w:val="15"/>
    <w:rsid w:val="00753108"/>
    <w:rPr>
      <w:rFonts w:ascii="Calibri" w:hAnsi="Calibri" w:hint="default"/>
    </w:rPr>
  </w:style>
  <w:style w:type="character" w:customStyle="1" w:styleId="hCharChar">
    <w:name w:val="h Char Char"/>
    <w:rsid w:val="00753108"/>
    <w:rPr>
      <w:kern w:val="2"/>
      <w:sz w:val="18"/>
    </w:rPr>
  </w:style>
  <w:style w:type="character" w:customStyle="1" w:styleId="CharChar3">
    <w:name w:val="Char Char3"/>
    <w:rsid w:val="00753108"/>
    <w:rPr>
      <w:kern w:val="2"/>
      <w:sz w:val="21"/>
    </w:rPr>
  </w:style>
  <w:style w:type="character" w:customStyle="1" w:styleId="CharChar2">
    <w:name w:val="Char Char2"/>
    <w:rsid w:val="00753108"/>
    <w:rPr>
      <w:kern w:val="2"/>
      <w:sz w:val="24"/>
      <w:szCs w:val="24"/>
    </w:rPr>
  </w:style>
  <w:style w:type="character" w:customStyle="1" w:styleId="CharChar1">
    <w:name w:val="Char Char1"/>
    <w:semiHidden/>
    <w:rsid w:val="00753108"/>
    <w:rPr>
      <w:kern w:val="2"/>
      <w:sz w:val="21"/>
    </w:rPr>
  </w:style>
  <w:style w:type="character" w:customStyle="1" w:styleId="CharChar4">
    <w:name w:val="Char Char4"/>
    <w:rsid w:val="00753108"/>
    <w:rPr>
      <w:kern w:val="2"/>
      <w:sz w:val="16"/>
    </w:rPr>
  </w:style>
  <w:style w:type="character" w:customStyle="1" w:styleId="CharChar5">
    <w:name w:val="Char Char5"/>
    <w:rsid w:val="00753108"/>
    <w:rPr>
      <w:rFonts w:ascii="Arial" w:eastAsia="方正魏碑简体" w:hAnsi="Arial" w:cs="Arial"/>
      <w:bCs/>
      <w:kern w:val="28"/>
      <w:sz w:val="32"/>
      <w:szCs w:val="32"/>
    </w:rPr>
  </w:style>
  <w:style w:type="character" w:customStyle="1" w:styleId="msoins0">
    <w:name w:val="msoins"/>
    <w:rsid w:val="00753108"/>
  </w:style>
  <w:style w:type="character" w:customStyle="1" w:styleId="CharChar6">
    <w:name w:val="Char Char6"/>
    <w:rsid w:val="00753108"/>
    <w:rPr>
      <w:rFonts w:ascii="Arial" w:eastAsia="黑体" w:hAnsi="Arial"/>
      <w:kern w:val="2"/>
      <w:sz w:val="44"/>
    </w:rPr>
  </w:style>
  <w:style w:type="character" w:customStyle="1" w:styleId="CharChar8">
    <w:name w:val="Char Char8"/>
    <w:rsid w:val="00753108"/>
    <w:rPr>
      <w:kern w:val="2"/>
      <w:sz w:val="21"/>
    </w:rPr>
  </w:style>
  <w:style w:type="character" w:customStyle="1" w:styleId="CharChar7">
    <w:name w:val="Char Char7"/>
    <w:rsid w:val="00753108"/>
    <w:rPr>
      <w:kern w:val="2"/>
      <w:sz w:val="18"/>
    </w:rPr>
  </w:style>
  <w:style w:type="character" w:customStyle="1" w:styleId="CharChar0">
    <w:name w:val="Char Char"/>
    <w:semiHidden/>
    <w:rsid w:val="00753108"/>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753108"/>
    <w:rPr>
      <w:kern w:val="2"/>
      <w:sz w:val="24"/>
    </w:rPr>
  </w:style>
  <w:style w:type="paragraph" w:customStyle="1" w:styleId="p18">
    <w:name w:val="p18"/>
    <w:basedOn w:val="a"/>
    <w:rsid w:val="00753108"/>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753108"/>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753108"/>
    <w:pPr>
      <w:widowControl/>
    </w:pPr>
    <w:rPr>
      <w:rFonts w:ascii="Times New Roman" w:eastAsia="宋体" w:hAnsi="Times New Roman" w:cs="Times New Roman"/>
      <w:kern w:val="0"/>
      <w:szCs w:val="21"/>
    </w:rPr>
  </w:style>
  <w:style w:type="paragraph" w:customStyle="1" w:styleId="p15">
    <w:name w:val="p15"/>
    <w:basedOn w:val="a"/>
    <w:rsid w:val="00753108"/>
    <w:pPr>
      <w:widowControl/>
      <w:ind w:firstLine="420"/>
    </w:pPr>
    <w:rPr>
      <w:rFonts w:ascii="Calibri" w:eastAsia="宋体" w:hAnsi="Calibri" w:cs="宋体"/>
      <w:kern w:val="0"/>
      <w:szCs w:val="21"/>
    </w:rPr>
  </w:style>
  <w:style w:type="paragraph" w:customStyle="1" w:styleId="25">
    <w:name w:val="列出段落2"/>
    <w:basedOn w:val="a"/>
    <w:uiPriority w:val="34"/>
    <w:qFormat/>
    <w:rsid w:val="00753108"/>
    <w:pPr>
      <w:ind w:firstLineChars="200" w:firstLine="420"/>
    </w:pPr>
    <w:rPr>
      <w:rFonts w:ascii="Calibri" w:eastAsia="宋体" w:hAnsi="Calibri" w:cs="Times New Roman"/>
    </w:rPr>
  </w:style>
  <w:style w:type="paragraph" w:customStyle="1" w:styleId="flType">
    <w:name w:val="flType"/>
    <w:basedOn w:val="a"/>
    <w:qFormat/>
    <w:rsid w:val="00753108"/>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753108"/>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753108"/>
    <w:rPr>
      <w:rFonts w:ascii="Calibri" w:eastAsia="Times New Roman" w:hAnsi="Calibri"/>
      <w:sz w:val="22"/>
      <w:lang w:eastAsia="en-US" w:bidi="en-US"/>
    </w:rPr>
  </w:style>
  <w:style w:type="paragraph" w:customStyle="1" w:styleId="1a">
    <w:name w:val="无间隔1"/>
    <w:link w:val="Charf3"/>
    <w:qFormat/>
    <w:rsid w:val="00753108"/>
    <w:rPr>
      <w:rFonts w:ascii="Calibri" w:eastAsia="Times New Roman" w:hAnsi="Calibri"/>
      <w:sz w:val="22"/>
      <w:lang w:eastAsia="en-US" w:bidi="en-US"/>
    </w:rPr>
  </w:style>
  <w:style w:type="paragraph" w:customStyle="1" w:styleId="1b">
    <w:name w:val="引用1"/>
    <w:basedOn w:val="a"/>
    <w:next w:val="a"/>
    <w:link w:val="Char14"/>
    <w:qFormat/>
    <w:rsid w:val="00753108"/>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753108"/>
    <w:rPr>
      <w:rFonts w:ascii="Calibri" w:eastAsia="宋体" w:hAnsi="Calibri" w:cs="Times New Roman"/>
      <w:i/>
      <w:iCs/>
      <w:color w:val="000000"/>
      <w:kern w:val="0"/>
      <w:sz w:val="22"/>
      <w:lang w:eastAsia="en-US" w:bidi="en-US"/>
    </w:rPr>
  </w:style>
  <w:style w:type="character" w:customStyle="1" w:styleId="Charf4">
    <w:name w:val="引用 Char"/>
    <w:rsid w:val="00753108"/>
    <w:rPr>
      <w:i/>
      <w:iCs/>
      <w:color w:val="000000"/>
      <w:kern w:val="2"/>
      <w:sz w:val="21"/>
    </w:rPr>
  </w:style>
  <w:style w:type="paragraph" w:customStyle="1" w:styleId="1c">
    <w:name w:val="明显引用1"/>
    <w:basedOn w:val="a"/>
    <w:next w:val="a"/>
    <w:link w:val="Char15"/>
    <w:qFormat/>
    <w:rsid w:val="00753108"/>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753108"/>
    <w:rPr>
      <w:rFonts w:ascii="Calibri" w:eastAsia="宋体" w:hAnsi="Calibri" w:cs="Times New Roman"/>
      <w:b/>
      <w:bCs/>
      <w:i/>
      <w:iCs/>
      <w:color w:val="4F81BD"/>
      <w:kern w:val="0"/>
      <w:sz w:val="22"/>
      <w:lang w:eastAsia="en-US" w:bidi="en-US"/>
    </w:rPr>
  </w:style>
  <w:style w:type="character" w:customStyle="1" w:styleId="Charf5">
    <w:name w:val="明显引用 Char"/>
    <w:rsid w:val="00753108"/>
    <w:rPr>
      <w:b/>
      <w:bCs/>
      <w:i/>
      <w:iCs/>
      <w:color w:val="4F81BD"/>
      <w:kern w:val="2"/>
      <w:sz w:val="21"/>
    </w:rPr>
  </w:style>
  <w:style w:type="character" w:customStyle="1" w:styleId="CharChar9">
    <w:name w:val="+正文 Char Char"/>
    <w:link w:val="CharCharChar0"/>
    <w:locked/>
    <w:rsid w:val="00753108"/>
    <w:rPr>
      <w:rFonts w:ascii="楷体_GB2312" w:eastAsia="楷体_GB2312"/>
      <w:sz w:val="24"/>
    </w:rPr>
  </w:style>
  <w:style w:type="paragraph" w:customStyle="1" w:styleId="CharCharChar0">
    <w:name w:val="+正文 Char Char Char"/>
    <w:basedOn w:val="a"/>
    <w:link w:val="CharChar9"/>
    <w:qFormat/>
    <w:rsid w:val="00753108"/>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753108"/>
    <w:rPr>
      <w:rFonts w:ascii="宋体" w:hAnsi="宋体"/>
      <w:sz w:val="24"/>
    </w:rPr>
  </w:style>
  <w:style w:type="paragraph" w:customStyle="1" w:styleId="CharChar2Char">
    <w:name w:val="+正文 Char Char2 Char"/>
    <w:basedOn w:val="a"/>
    <w:link w:val="CharChar2CharCharChar"/>
    <w:qFormat/>
    <w:rsid w:val="00753108"/>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753108"/>
    <w:rPr>
      <w:rFonts w:ascii="宋体" w:hAnsi="宋体"/>
      <w:sz w:val="24"/>
    </w:rPr>
  </w:style>
  <w:style w:type="paragraph" w:customStyle="1" w:styleId="CharChar5Char">
    <w:name w:val="+正文 Char Char5 Char"/>
    <w:basedOn w:val="a"/>
    <w:link w:val="CharChar5CharCharChar"/>
    <w:qFormat/>
    <w:rsid w:val="00753108"/>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753108"/>
    <w:rPr>
      <w:rFonts w:ascii="宋体" w:hAnsi="宋体"/>
      <w:sz w:val="24"/>
    </w:rPr>
  </w:style>
  <w:style w:type="paragraph" w:customStyle="1" w:styleId="CharChar3CharChar">
    <w:name w:val="+正文 Char Char3 Char Char"/>
    <w:basedOn w:val="a"/>
    <w:link w:val="CharChar3CharCharCharChar"/>
    <w:qFormat/>
    <w:rsid w:val="00753108"/>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753108"/>
    <w:rPr>
      <w:rFonts w:ascii="宋体" w:hAnsi="宋体"/>
    </w:rPr>
  </w:style>
  <w:style w:type="paragraph" w:customStyle="1" w:styleId="1CharCharChar">
    <w:name w:val="+列表1 Char Char Char"/>
    <w:basedOn w:val="a"/>
    <w:link w:val="1CharCharCharCharChar"/>
    <w:qFormat/>
    <w:rsid w:val="00753108"/>
    <w:pPr>
      <w:jc w:val="center"/>
    </w:pPr>
    <w:rPr>
      <w:rFonts w:ascii="宋体" w:hAnsi="宋体"/>
    </w:rPr>
  </w:style>
  <w:style w:type="character" w:customStyle="1" w:styleId="Char2CharChar">
    <w:name w:val="+正文 Char2 Char Char"/>
    <w:link w:val="Char20"/>
    <w:locked/>
    <w:rsid w:val="00753108"/>
    <w:rPr>
      <w:rFonts w:ascii="宋体" w:hAnsi="宋体"/>
      <w:sz w:val="24"/>
    </w:rPr>
  </w:style>
  <w:style w:type="paragraph" w:customStyle="1" w:styleId="Char20">
    <w:name w:val="+正文 Char2"/>
    <w:basedOn w:val="a"/>
    <w:link w:val="Char2CharChar"/>
    <w:qFormat/>
    <w:rsid w:val="00753108"/>
    <w:pPr>
      <w:spacing w:line="360" w:lineRule="auto"/>
      <w:ind w:firstLineChars="200" w:firstLine="200"/>
    </w:pPr>
    <w:rPr>
      <w:rFonts w:ascii="宋体" w:hAnsi="宋体"/>
      <w:sz w:val="24"/>
    </w:rPr>
  </w:style>
  <w:style w:type="character" w:customStyle="1" w:styleId="CharChara">
    <w:name w:val="表文字 Char Char"/>
    <w:link w:val="aff9"/>
    <w:locked/>
    <w:rsid w:val="00753108"/>
    <w:rPr>
      <w:rFonts w:ascii="楷体_GB2312" w:eastAsia="楷体_GB2312" w:hAnsi="宋体"/>
      <w:spacing w:val="-8"/>
      <w:sz w:val="24"/>
      <w:lang w:val="zh-CN"/>
    </w:rPr>
  </w:style>
  <w:style w:type="paragraph" w:customStyle="1" w:styleId="aff9">
    <w:name w:val="表文字"/>
    <w:basedOn w:val="a"/>
    <w:link w:val="CharChara"/>
    <w:qFormat/>
    <w:rsid w:val="00753108"/>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locked/>
    <w:rsid w:val="00753108"/>
    <w:rPr>
      <w:rFonts w:ascii="宋体" w:hAnsi="宋体"/>
      <w:sz w:val="24"/>
    </w:rPr>
  </w:style>
  <w:style w:type="paragraph" w:customStyle="1" w:styleId="affa">
    <w:name w:val="+正文"/>
    <w:basedOn w:val="a"/>
    <w:link w:val="Char41"/>
    <w:qFormat/>
    <w:rsid w:val="00753108"/>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753108"/>
    <w:rPr>
      <w:rFonts w:ascii="宋体" w:hAnsi="宋体"/>
      <w:sz w:val="24"/>
    </w:rPr>
  </w:style>
  <w:style w:type="paragraph" w:customStyle="1" w:styleId="Char5CharCharChar">
    <w:name w:val="+正文 Char5 Char Char Char"/>
    <w:basedOn w:val="a"/>
    <w:link w:val="Char5CharCharCharCharChar"/>
    <w:qFormat/>
    <w:rsid w:val="00753108"/>
    <w:pPr>
      <w:spacing w:line="360" w:lineRule="auto"/>
      <w:ind w:firstLineChars="200" w:firstLine="200"/>
    </w:pPr>
    <w:rPr>
      <w:rFonts w:ascii="宋体" w:hAnsi="宋体"/>
      <w:sz w:val="24"/>
    </w:rPr>
  </w:style>
  <w:style w:type="paragraph" w:customStyle="1" w:styleId="1Char0">
    <w:name w:val="+1. Char"/>
    <w:basedOn w:val="a"/>
    <w:link w:val="1CharCharChar0"/>
    <w:rsid w:val="00753108"/>
    <w:rPr>
      <w:rFonts w:ascii="Times New Roman" w:eastAsia="宋体" w:hAnsi="Times New Roman" w:cs="Times New Roman"/>
      <w:szCs w:val="20"/>
    </w:rPr>
  </w:style>
  <w:style w:type="character" w:customStyle="1" w:styleId="1CharCharChar0">
    <w:name w:val="+1. Char Char Char"/>
    <w:link w:val="1Char0"/>
    <w:locked/>
    <w:rsid w:val="00753108"/>
    <w:rPr>
      <w:rFonts w:ascii="Times New Roman" w:eastAsia="宋体" w:hAnsi="Times New Roman" w:cs="Times New Roman"/>
      <w:szCs w:val="20"/>
    </w:rPr>
  </w:style>
  <w:style w:type="paragraph" w:styleId="affb">
    <w:name w:val="List Paragraph"/>
    <w:basedOn w:val="a"/>
    <w:uiPriority w:val="34"/>
    <w:qFormat/>
    <w:rsid w:val="00753108"/>
    <w:pPr>
      <w:ind w:firstLineChars="200" w:firstLine="420"/>
    </w:pPr>
    <w:rPr>
      <w:rFonts w:ascii="Times New Roman" w:eastAsia="宋体" w:hAnsi="Times New Roman" w:cs="Times New Roman"/>
      <w:szCs w:val="20"/>
    </w:rPr>
  </w:style>
  <w:style w:type="paragraph" w:customStyle="1" w:styleId="Char21">
    <w:name w:val="Char2"/>
    <w:basedOn w:val="a"/>
    <w:rsid w:val="00753108"/>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753108"/>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753108"/>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753108"/>
    <w:rPr>
      <w:rFonts w:ascii="黑体" w:eastAsia="宋体" w:hAnsi="宋体" w:cs="Times New Roman"/>
      <w:szCs w:val="20"/>
    </w:rPr>
  </w:style>
  <w:style w:type="character" w:customStyle="1" w:styleId="Charf6">
    <w:name w:val="标准款样式 Char"/>
    <w:link w:val="affc"/>
    <w:rsid w:val="00753108"/>
    <w:rPr>
      <w:rFonts w:ascii="黑体" w:eastAsia="宋体" w:hAnsi="宋体" w:cs="Times New Roman"/>
      <w:szCs w:val="20"/>
    </w:rPr>
  </w:style>
  <w:style w:type="paragraph" w:customStyle="1" w:styleId="affd">
    <w:name w:val="标准次分项"/>
    <w:basedOn w:val="a"/>
    <w:rsid w:val="00753108"/>
    <w:pPr>
      <w:jc w:val="left"/>
    </w:pPr>
    <w:rPr>
      <w:rFonts w:ascii="宋体" w:eastAsia="宋体" w:hAnsi="宋体" w:cs="Times New Roman"/>
      <w:szCs w:val="21"/>
    </w:rPr>
  </w:style>
  <w:style w:type="paragraph" w:customStyle="1" w:styleId="affe">
    <w:name w:val="段"/>
    <w:link w:val="Charf7"/>
    <w:rsid w:val="00753108"/>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753108"/>
    <w:rPr>
      <w:rFonts w:ascii="宋体" w:eastAsia="宋体" w:hAnsi="Times New Roman" w:cs="Times New Roman"/>
      <w:kern w:val="0"/>
      <w:szCs w:val="20"/>
    </w:rPr>
  </w:style>
  <w:style w:type="character" w:customStyle="1" w:styleId="Char16">
    <w:name w:val="称呼 Char1"/>
    <w:uiPriority w:val="99"/>
    <w:semiHidden/>
    <w:rsid w:val="00753108"/>
  </w:style>
  <w:style w:type="character" w:customStyle="1" w:styleId="Char17">
    <w:name w:val="正文文本 Char1"/>
    <w:uiPriority w:val="99"/>
    <w:semiHidden/>
    <w:rsid w:val="00753108"/>
  </w:style>
  <w:style w:type="character" w:customStyle="1" w:styleId="Char18">
    <w:name w:val="正文首行缩进 Char1"/>
    <w:uiPriority w:val="99"/>
    <w:semiHidden/>
    <w:rsid w:val="00753108"/>
  </w:style>
  <w:style w:type="character" w:customStyle="1" w:styleId="Char19">
    <w:name w:val="批注文字 Char1"/>
    <w:uiPriority w:val="99"/>
    <w:semiHidden/>
    <w:rsid w:val="00753108"/>
  </w:style>
  <w:style w:type="character" w:customStyle="1" w:styleId="3Char10">
    <w:name w:val="正文文本 3 Char1"/>
    <w:uiPriority w:val="99"/>
    <w:semiHidden/>
    <w:rsid w:val="00753108"/>
    <w:rPr>
      <w:sz w:val="16"/>
      <w:szCs w:val="16"/>
    </w:rPr>
  </w:style>
  <w:style w:type="character" w:customStyle="1" w:styleId="Char1a">
    <w:name w:val="批注主题 Char1"/>
    <w:uiPriority w:val="99"/>
    <w:semiHidden/>
    <w:rsid w:val="00753108"/>
    <w:rPr>
      <w:b/>
      <w:bCs/>
    </w:rPr>
  </w:style>
  <w:style w:type="character" w:customStyle="1" w:styleId="Char1b">
    <w:name w:val="注释标题 Char1"/>
    <w:uiPriority w:val="99"/>
    <w:semiHidden/>
    <w:qFormat/>
    <w:rsid w:val="00753108"/>
  </w:style>
  <w:style w:type="character" w:customStyle="1" w:styleId="Char1c">
    <w:name w:val="副标题 Char1"/>
    <w:uiPriority w:val="11"/>
    <w:rsid w:val="00753108"/>
    <w:rPr>
      <w:rFonts w:ascii="Cambria" w:eastAsia="宋体" w:hAnsi="Cambria" w:cs="Times New Roman"/>
      <w:b/>
      <w:bCs/>
      <w:kern w:val="28"/>
      <w:sz w:val="32"/>
      <w:szCs w:val="32"/>
    </w:rPr>
  </w:style>
  <w:style w:type="character" w:customStyle="1" w:styleId="Char1d">
    <w:name w:val="页脚 Char1"/>
    <w:uiPriority w:val="99"/>
    <w:semiHidden/>
    <w:rsid w:val="00753108"/>
    <w:rPr>
      <w:sz w:val="18"/>
      <w:szCs w:val="18"/>
    </w:rPr>
  </w:style>
  <w:style w:type="character" w:customStyle="1" w:styleId="Char1e">
    <w:name w:val="日期 Char1"/>
    <w:uiPriority w:val="99"/>
    <w:semiHidden/>
    <w:rsid w:val="00753108"/>
  </w:style>
  <w:style w:type="character" w:customStyle="1" w:styleId="Char1f">
    <w:name w:val="页眉 Char1"/>
    <w:uiPriority w:val="99"/>
    <w:semiHidden/>
    <w:rsid w:val="00753108"/>
    <w:rPr>
      <w:sz w:val="18"/>
      <w:szCs w:val="18"/>
    </w:rPr>
  </w:style>
  <w:style w:type="character" w:customStyle="1" w:styleId="Char1f0">
    <w:name w:val="标题 Char1"/>
    <w:uiPriority w:val="10"/>
    <w:rsid w:val="00753108"/>
    <w:rPr>
      <w:rFonts w:ascii="Cambria" w:eastAsia="宋体" w:hAnsi="Cambria" w:cs="Times New Roman"/>
      <w:b/>
      <w:bCs/>
      <w:sz w:val="32"/>
      <w:szCs w:val="32"/>
    </w:rPr>
  </w:style>
  <w:style w:type="paragraph" w:customStyle="1" w:styleId="-11">
    <w:name w:val="彩色列表 - 着色 11"/>
    <w:basedOn w:val="a"/>
    <w:uiPriority w:val="34"/>
    <w:qFormat/>
    <w:rsid w:val="0075310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753108"/>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753108"/>
  </w:style>
  <w:style w:type="character" w:customStyle="1" w:styleId="afff">
    <w:name w:val="批注文字 字符"/>
    <w:uiPriority w:val="99"/>
    <w:qFormat/>
    <w:rsid w:val="00753108"/>
  </w:style>
  <w:style w:type="paragraph" w:styleId="afff0">
    <w:name w:val="Revision"/>
    <w:uiPriority w:val="99"/>
    <w:unhideWhenUsed/>
    <w:rsid w:val="00753108"/>
    <w:rPr>
      <w:rFonts w:ascii="Times New Roman" w:eastAsia="宋体" w:hAnsi="Times New Roman" w:cs="Times New Roman"/>
      <w:szCs w:val="20"/>
    </w:rPr>
  </w:style>
  <w:style w:type="character" w:customStyle="1" w:styleId="afff1">
    <w:name w:val="纯文本 字符"/>
    <w:qFormat/>
    <w:rsid w:val="00753108"/>
    <w:rPr>
      <w:rFonts w:ascii="宋体" w:hAnsi="Courier New"/>
      <w:kern w:val="2"/>
      <w:sz w:val="21"/>
    </w:rPr>
  </w:style>
  <w:style w:type="character" w:customStyle="1" w:styleId="Charf8">
    <w:name w:val="表内文字 Char"/>
    <w:link w:val="afff2"/>
    <w:qFormat/>
    <w:rsid w:val="00753108"/>
    <w:rPr>
      <w:rFonts w:ascii="宋体" w:hAnsi="宋体"/>
      <w:color w:val="000000"/>
      <w:szCs w:val="24"/>
    </w:rPr>
  </w:style>
  <w:style w:type="paragraph" w:customStyle="1" w:styleId="afff2">
    <w:name w:val="表内文字"/>
    <w:basedOn w:val="a"/>
    <w:link w:val="Charf8"/>
    <w:qFormat/>
    <w:rsid w:val="00753108"/>
    <w:pPr>
      <w:jc w:val="center"/>
    </w:pPr>
    <w:rPr>
      <w:rFonts w:ascii="宋体" w:hAnsi="宋体"/>
      <w:color w:val="000000"/>
      <w:szCs w:val="24"/>
    </w:rPr>
  </w:style>
  <w:style w:type="character" w:customStyle="1" w:styleId="1e">
    <w:name w:val="列表段落 字符1"/>
    <w:uiPriority w:val="34"/>
    <w:qFormat/>
    <w:rsid w:val="00753108"/>
    <w:rPr>
      <w:kern w:val="2"/>
      <w:sz w:val="21"/>
    </w:rPr>
  </w:style>
  <w:style w:type="character" w:customStyle="1" w:styleId="font41">
    <w:name w:val="font41"/>
    <w:qFormat/>
    <w:rsid w:val="00753108"/>
    <w:rPr>
      <w:rFonts w:ascii="Times New Roman" w:hAnsi="Times New Roman" w:cs="Times New Roman" w:hint="default"/>
      <w:b/>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9575</Words>
  <Characters>9958</Characters>
  <Application>Microsoft Office Word</Application>
  <DocSecurity>0</DocSecurity>
  <Lines>432</Lines>
  <Paragraphs>500</Paragraphs>
  <ScaleCrop>false</ScaleCrop>
  <Company>Microsoft</Company>
  <LinksUpToDate>false</LinksUpToDate>
  <CharactersWithSpaces>19033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2026-07-29T06:11:00Z</dcterms:created>
  <dcterms:modified xsi:type="dcterms:W3CDTF">2026-07-30T02:41:00Z</dcterms:modified>
</cp:coreProperties>
</file>