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EF9F" w14:textId="77777777" w:rsidR="00DB3865" w:rsidRPr="00DB3865" w:rsidRDefault="00DB3865" w:rsidP="00DB3865">
      <w:pPr>
        <w:widowControl/>
        <w:adjustRightInd w:val="0"/>
        <w:snapToGrid w:val="0"/>
        <w:spacing w:line="300" w:lineRule="auto"/>
        <w:jc w:val="center"/>
        <w:outlineLvl w:val="0"/>
        <w:rPr>
          <w:rFonts w:ascii="Times New Roman" w:eastAsia="黑体" w:hAnsi="Times New Roman" w:cs="Times New Roman"/>
          <w:b/>
          <w:kern w:val="0"/>
          <w:sz w:val="30"/>
          <w:szCs w:val="30"/>
          <w14:ligatures w14:val="none"/>
        </w:rPr>
      </w:pPr>
      <w:bookmarkStart w:id="0" w:name="_Toc188796392"/>
      <w:bookmarkStart w:id="1" w:name="_Toc243559049"/>
      <w:r w:rsidRPr="00DB3865">
        <w:rPr>
          <w:rFonts w:ascii="Times New Roman" w:eastAsia="黑体" w:hAnsi="Times New Roman" w:cs="Times New Roman"/>
          <w:b/>
          <w:kern w:val="0"/>
          <w:sz w:val="30"/>
          <w:szCs w:val="30"/>
          <w14:ligatures w14:val="none"/>
        </w:rPr>
        <w:t>第二章项目招标需求</w:t>
      </w:r>
      <w:bookmarkEnd w:id="0"/>
      <w:bookmarkEnd w:id="1"/>
    </w:p>
    <w:p w14:paraId="0DBC6BED" w14:textId="77777777" w:rsidR="00DB3865" w:rsidRPr="00DB3865" w:rsidRDefault="00DB3865" w:rsidP="00DB3865">
      <w:pPr>
        <w:adjustRightInd w:val="0"/>
        <w:snapToGrid w:val="0"/>
        <w:spacing w:line="300" w:lineRule="auto"/>
        <w:jc w:val="center"/>
        <w:outlineLvl w:val="1"/>
        <w:rPr>
          <w:rFonts w:ascii="Times New Roman" w:eastAsia="黑体" w:hAnsi="Times New Roman" w:cs="Times New Roman"/>
          <w:sz w:val="30"/>
          <w:szCs w:val="30"/>
          <w14:ligatures w14:val="none"/>
        </w:rPr>
      </w:pPr>
      <w:bookmarkStart w:id="2" w:name="_Toc188796393"/>
      <w:bookmarkStart w:id="3" w:name="_Toc243559050"/>
      <w:r w:rsidRPr="00DB3865">
        <w:rPr>
          <w:rFonts w:ascii="Times New Roman" w:eastAsia="黑体" w:hAnsi="Times New Roman" w:cs="Times New Roman"/>
          <w:sz w:val="30"/>
          <w:szCs w:val="30"/>
          <w14:ligatures w14:val="none"/>
        </w:rPr>
        <w:t>一、说明</w:t>
      </w:r>
      <w:bookmarkEnd w:id="2"/>
      <w:bookmarkEnd w:id="3"/>
    </w:p>
    <w:p w14:paraId="10850950" w14:textId="77777777" w:rsidR="00DB3865" w:rsidRPr="00DB3865" w:rsidRDefault="00DB3865" w:rsidP="00DB3865">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4" w:name="_Toc188796394"/>
      <w:bookmarkStart w:id="5" w:name="_Toc243559051"/>
      <w:r w:rsidRPr="00DB3865">
        <w:rPr>
          <w:rFonts w:ascii="Times New Roman" w:eastAsia="宋体" w:hAnsi="Times New Roman" w:cs="Times New Roman"/>
          <w:b/>
          <w:sz w:val="22"/>
          <w14:ligatures w14:val="none"/>
        </w:rPr>
        <w:t xml:space="preserve">1 </w:t>
      </w:r>
      <w:r w:rsidRPr="00DB3865">
        <w:rPr>
          <w:rFonts w:ascii="Times New Roman" w:eastAsia="宋体" w:hAnsi="Times New Roman" w:cs="Times New Roman"/>
          <w:b/>
          <w:sz w:val="22"/>
          <w14:ligatures w14:val="none"/>
        </w:rPr>
        <w:t>总则</w:t>
      </w:r>
      <w:bookmarkEnd w:id="4"/>
      <w:bookmarkEnd w:id="5"/>
    </w:p>
    <w:p w14:paraId="5AC30DF7"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1.1 </w:t>
      </w:r>
      <w:r w:rsidRPr="00DB3865">
        <w:rPr>
          <w:rFonts w:ascii="Times New Roman" w:eastAsia="宋体" w:hAnsi="Times New Roman" w:cs="Times New Roman"/>
          <w:sz w:val="22"/>
          <w14:ligatures w14:val="none"/>
        </w:rPr>
        <w:t>投标人应具备国家或行业管理部门规定的，在本市实施本项目所需的资格（资质）和相关手续（如果有），由此引起的所有有关事宜及费用由投标人自行负责。</w:t>
      </w:r>
    </w:p>
    <w:p w14:paraId="07FB96A6"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1.2 </w:t>
      </w:r>
      <w:r w:rsidRPr="00DB3865">
        <w:rPr>
          <w:rFonts w:ascii="Times New Roman" w:eastAsia="宋体" w:hAnsi="Times New Roman" w:cs="Times New Roman"/>
          <w:sz w:val="22"/>
          <w14:ligatures w14:val="none"/>
        </w:rPr>
        <w:t>投标人对所提供的服务应当享有合法的所有权，没有侵犯任何第三方的知识产权、技术秘密等权利，而且不存在任何抵押、留置、查封等产权瑕疵。</w:t>
      </w:r>
    </w:p>
    <w:p w14:paraId="59CF1095"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1.3 </w:t>
      </w:r>
      <w:r w:rsidRPr="00DB3865">
        <w:rPr>
          <w:rFonts w:ascii="Times New Roman" w:eastAsia="宋体" w:hAnsi="Times New Roman" w:cs="Times New Roman"/>
          <w:sz w:val="22"/>
          <w14:ligatures w14:val="none"/>
        </w:rPr>
        <w:t>投标人提供的服务应当符合招标文件的要求，并且其服务质量完全符合国家标准和招标需求。</w:t>
      </w:r>
    </w:p>
    <w:p w14:paraId="77BBF965"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1.4 </w:t>
      </w:r>
      <w:r w:rsidRPr="00DB3865">
        <w:rPr>
          <w:rFonts w:ascii="Times New Roman" w:eastAsia="宋体" w:hAnsi="Times New Roman" w:cs="Times New Roman"/>
          <w:sz w:val="22"/>
          <w14:ligatures w14:val="none"/>
        </w:rPr>
        <w:t>投标人应如实准确地填写投标服务的技术参数等相关信息，因上述信息内容填写不完整、不准确，而导致投标文件被误读、漏读，由投标人自行负责，为此投标人需承担其投标文件在评标时被扣分甚至被认定为无效投标的风险。</w:t>
      </w:r>
    </w:p>
    <w:p w14:paraId="015B8CA9"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1.5</w:t>
      </w:r>
      <w:r w:rsidRPr="00DB3865">
        <w:rPr>
          <w:rFonts w:ascii="Times New Roman" w:eastAsia="宋体" w:hAnsi="Times New Roman" w:cs="Times New Roman"/>
          <w:sz w:val="22"/>
          <w14:ligatures w14:val="none"/>
        </w:rPr>
        <w:t>采购人在技术需求或图片（如果有）中指出的标准以及参照的技术参数仅起说明作用，并没有任何限制性和排他性，投标人在投标中可以选用其他替代标准、技术参数，但这些替代要在不影响功能实现的前提下，并在可接受范围内接受偏离。</w:t>
      </w:r>
    </w:p>
    <w:p w14:paraId="302FD157"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1.6</w:t>
      </w:r>
      <w:r w:rsidRPr="00DB3865">
        <w:rPr>
          <w:rFonts w:ascii="Times New Roman" w:eastAsia="宋体" w:hAnsi="Times New Roman" w:cs="Times New Roman"/>
          <w:sz w:val="22"/>
          <w14:ligatures w14:val="none"/>
        </w:rPr>
        <w:t>投标人在投标前应认真了解项目的实施背景、应提供的服务内容和质量、项目考核管理要求等，一旦中标，应按照招标文件和合同规定的要求提供相关服务。</w:t>
      </w:r>
    </w:p>
    <w:p w14:paraId="357EB4F3"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1.7</w:t>
      </w:r>
      <w:r w:rsidRPr="00DB3865">
        <w:rPr>
          <w:rFonts w:ascii="Times New Roman" w:eastAsia="宋体" w:hAnsi="Times New Roman" w:cs="Times New Roman"/>
          <w:sz w:val="22"/>
          <w14:ligatures w14:val="none"/>
        </w:rPr>
        <w:t>投标人应根据本章节中详细技术参数要求，按照要求提供定制服务参加竞标。同时，</w:t>
      </w:r>
      <w:r w:rsidRPr="00DB3865">
        <w:rPr>
          <w:rFonts w:ascii="Times New Roman" w:eastAsia="宋体" w:hAnsi="Times New Roman" w:cs="Times New Roman"/>
          <w:b/>
          <w:sz w:val="22"/>
          <w14:ligatures w14:val="none"/>
        </w:rPr>
        <w:t>请投标人务必注意：无论是正偏离还是负偏离，都不得与招标要求相差太大，否则将可能影响投标人的得分</w:t>
      </w:r>
      <w:r w:rsidRPr="00DB3865">
        <w:rPr>
          <w:rFonts w:ascii="Times New Roman" w:eastAsia="宋体" w:hAnsi="Times New Roman" w:cs="Times New Roman"/>
          <w:sz w:val="22"/>
          <w14:ligatures w14:val="none"/>
        </w:rPr>
        <w:t>。一旦中标，投标人应按投标文件的承诺签订合同并提供相应的服务。</w:t>
      </w:r>
    </w:p>
    <w:p w14:paraId="58F0920C"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1.8</w:t>
      </w:r>
      <w:r w:rsidRPr="00DB3865">
        <w:rPr>
          <w:rFonts w:ascii="Times New Roman" w:eastAsia="宋体" w:hAnsi="Times New Roman" w:cs="Times New Roman"/>
          <w:sz w:val="22"/>
          <w14:ligatures w14:val="none"/>
        </w:rPr>
        <w:t>采购人委托开发软件（包括软件、源程序、数据文件、文档、记录、工作日志、或其它和该合同有关的资料的）的全部知识产权归采购人所有。投标人向采购人交付使用的软件系统已享有知识产权的，采购人可在合同文件明确的范围内自主使用。支撑该系统开发和运行的第三方编制的软件的知识产权仍属于第三方。如采购人使用该软件系统构成上述侵权的，则由投标人承担全部责任。</w:t>
      </w:r>
    </w:p>
    <w:p w14:paraId="201FCEB2"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1.9</w:t>
      </w:r>
      <w:r w:rsidRPr="00DB3865">
        <w:rPr>
          <w:rFonts w:ascii="Times New Roman" w:eastAsia="宋体" w:hAnsi="Times New Roman" w:cs="Times New Roman"/>
          <w:sz w:val="22"/>
          <w14:ligatures w14:val="none"/>
        </w:rPr>
        <w:t>投标人认为招标文件（包括招标补充文件）存在排他性或歧视性条款，自收到招标文件之日或者招标文件公告期限届满之日起</w:t>
      </w:r>
      <w:r w:rsidRPr="00DB3865">
        <w:rPr>
          <w:rFonts w:ascii="Times New Roman" w:eastAsia="宋体" w:hAnsi="Times New Roman" w:cs="Times New Roman"/>
          <w:sz w:val="22"/>
          <w14:ligatures w14:val="none"/>
        </w:rPr>
        <w:t>10</w:t>
      </w:r>
      <w:r w:rsidRPr="00DB3865">
        <w:rPr>
          <w:rFonts w:ascii="Times New Roman" w:eastAsia="宋体" w:hAnsi="Times New Roman" w:cs="Times New Roman"/>
          <w:sz w:val="22"/>
          <w14:ligatures w14:val="none"/>
        </w:rPr>
        <w:t>日内，以书面形式提出，并附相关证据。</w:t>
      </w:r>
    </w:p>
    <w:p w14:paraId="7F49518F" w14:textId="77777777" w:rsidR="00DB3865" w:rsidRPr="00DB3865" w:rsidRDefault="00DB3865" w:rsidP="00DB3865">
      <w:pPr>
        <w:snapToGrid w:val="0"/>
        <w:ind w:firstLineChars="200" w:firstLine="440"/>
        <w:jc w:val="left"/>
        <w:rPr>
          <w:rFonts w:ascii="Calibri" w:eastAsia="宋体" w:hAnsi="Calibri" w:cs="Times New Roman"/>
          <w:sz w:val="22"/>
          <w14:ligatures w14:val="none"/>
        </w:rPr>
      </w:pPr>
      <w:r w:rsidRPr="00DB3865">
        <w:rPr>
          <w:rFonts w:ascii="宋体" w:eastAsia="宋体" w:hAnsi="宋体" w:cs="宋体"/>
          <w:sz w:val="22"/>
          <w14:ligatures w14:val="none"/>
        </w:rPr>
        <w:t>★</w:t>
      </w:r>
      <w:r w:rsidRPr="00DB3865">
        <w:rPr>
          <w:rFonts w:ascii="Times New Roman" w:eastAsia="宋体" w:hAnsi="Times New Roman" w:cs="Times New Roman"/>
          <w:sz w:val="22"/>
          <w14:ligatures w14:val="none"/>
        </w:rPr>
        <w:t>1.10</w:t>
      </w:r>
      <w:r w:rsidRPr="00DB3865">
        <w:rPr>
          <w:rFonts w:ascii="Calibri" w:eastAsia="宋体" w:hAnsi="Calibri" w:cs="Times New Roman"/>
          <w:sz w:val="22"/>
          <w14:ligatures w14:val="none"/>
        </w:rPr>
        <w:t>投标人提供的服务必须符合国家强制性标准。</w:t>
      </w:r>
    </w:p>
    <w:p w14:paraId="3ACAE56B" w14:textId="77777777" w:rsidR="00DB3865" w:rsidRPr="00DB3865" w:rsidRDefault="00DB3865" w:rsidP="00DB3865">
      <w:pPr>
        <w:adjustRightInd w:val="0"/>
        <w:snapToGrid w:val="0"/>
        <w:spacing w:line="300" w:lineRule="auto"/>
        <w:ind w:firstLineChars="200" w:firstLine="442"/>
        <w:jc w:val="left"/>
        <w:rPr>
          <w:rFonts w:ascii="Times New Roman" w:eastAsia="宋体" w:hAnsi="Times New Roman" w:cs="Times New Roman"/>
          <w:b/>
          <w:sz w:val="22"/>
          <w14:ligatures w14:val="none"/>
        </w:rPr>
      </w:pPr>
    </w:p>
    <w:p w14:paraId="14D00720" w14:textId="77777777" w:rsidR="00DB3865" w:rsidRPr="00DB3865" w:rsidRDefault="00DB3865" w:rsidP="00DB3865">
      <w:pPr>
        <w:adjustRightInd w:val="0"/>
        <w:snapToGrid w:val="0"/>
        <w:spacing w:line="300" w:lineRule="auto"/>
        <w:jc w:val="center"/>
        <w:outlineLvl w:val="1"/>
        <w:rPr>
          <w:rFonts w:ascii="Times New Roman" w:eastAsia="黑体" w:hAnsi="Times New Roman" w:cs="Times New Roman"/>
          <w:sz w:val="30"/>
          <w:szCs w:val="30"/>
          <w14:ligatures w14:val="none"/>
        </w:rPr>
      </w:pPr>
      <w:bookmarkStart w:id="6" w:name="_Toc188796395"/>
      <w:bookmarkStart w:id="7" w:name="_Toc243559052"/>
      <w:r w:rsidRPr="00DB3865">
        <w:rPr>
          <w:rFonts w:ascii="Times New Roman" w:eastAsia="黑体" w:hAnsi="Times New Roman" w:cs="Times New Roman"/>
          <w:sz w:val="30"/>
          <w:szCs w:val="30"/>
          <w14:ligatures w14:val="none"/>
        </w:rPr>
        <w:t>二、项目概况</w:t>
      </w:r>
      <w:bookmarkEnd w:id="6"/>
      <w:bookmarkEnd w:id="7"/>
    </w:p>
    <w:p w14:paraId="0BAE1485" w14:textId="77777777" w:rsidR="00DB3865" w:rsidRPr="00DB3865" w:rsidRDefault="00DB3865" w:rsidP="00DB3865">
      <w:pPr>
        <w:adjustRightInd w:val="0"/>
        <w:snapToGrid w:val="0"/>
        <w:spacing w:line="300" w:lineRule="auto"/>
        <w:ind w:firstLineChars="200" w:firstLine="442"/>
        <w:outlineLvl w:val="2"/>
        <w:rPr>
          <w:rFonts w:ascii="Times New Roman" w:eastAsia="宋体" w:hAnsi="宋体" w:cs="Times New Roman"/>
          <w:b/>
          <w:bCs/>
          <w:sz w:val="22"/>
          <w14:ligatures w14:val="none"/>
        </w:rPr>
      </w:pPr>
      <w:bookmarkStart w:id="8" w:name="_Toc137112820"/>
      <w:bookmarkStart w:id="9" w:name="_Toc490037237"/>
      <w:bookmarkStart w:id="10" w:name="_Toc243559053"/>
      <w:bookmarkStart w:id="11" w:name="_Toc476932385"/>
      <w:r w:rsidRPr="00DB3865">
        <w:rPr>
          <w:rFonts w:ascii="Times New Roman" w:eastAsia="宋体" w:hAnsi="Times New Roman" w:cs="Times New Roman"/>
          <w:b/>
          <w:bCs/>
          <w:sz w:val="22"/>
          <w14:ligatures w14:val="none"/>
        </w:rPr>
        <w:t>2</w:t>
      </w:r>
      <w:r w:rsidRPr="00DB3865">
        <w:rPr>
          <w:rFonts w:ascii="Times New Roman" w:eastAsia="宋体" w:hAnsi="宋体" w:cs="Times New Roman"/>
          <w:b/>
          <w:bCs/>
          <w:sz w:val="22"/>
          <w14:ligatures w14:val="none"/>
        </w:rPr>
        <w:t>项目名称</w:t>
      </w:r>
      <w:bookmarkEnd w:id="8"/>
      <w:bookmarkEnd w:id="9"/>
      <w:bookmarkEnd w:id="10"/>
    </w:p>
    <w:p w14:paraId="3055E724" w14:textId="77777777" w:rsidR="00DB3865" w:rsidRPr="00DB3865" w:rsidRDefault="00DB3865" w:rsidP="00DB3865">
      <w:pPr>
        <w:spacing w:line="300" w:lineRule="auto"/>
        <w:ind w:firstLineChars="200" w:firstLine="440"/>
        <w:rPr>
          <w:rFonts w:ascii="Times New Roman" w:eastAsia="宋体" w:hAnsi="Times New Roman" w:cs="Times New Roman"/>
          <w:bCs/>
          <w:kern w:val="0"/>
          <w:sz w:val="22"/>
          <w:szCs w:val="20"/>
          <w14:ligatures w14:val="none"/>
        </w:rPr>
      </w:pPr>
      <w:bookmarkStart w:id="12" w:name="_Toc137112821"/>
      <w:bookmarkStart w:id="13" w:name="_Toc490037238"/>
      <w:r w:rsidRPr="00DB3865">
        <w:rPr>
          <w:rFonts w:ascii="Times New Roman" w:eastAsia="宋体" w:hAnsi="Times New Roman" w:cs="Times New Roman"/>
          <w:bCs/>
          <w:kern w:val="0"/>
          <w:sz w:val="22"/>
          <w:szCs w:val="20"/>
          <w14:ligatures w14:val="none"/>
        </w:rPr>
        <w:t>浦东新区低空政务服务共享平台项目</w:t>
      </w:r>
    </w:p>
    <w:p w14:paraId="6A912C16" w14:textId="77777777" w:rsidR="00DB3865" w:rsidRPr="00DB3865" w:rsidRDefault="00DB3865" w:rsidP="00DB3865">
      <w:pPr>
        <w:adjustRightInd w:val="0"/>
        <w:snapToGrid w:val="0"/>
        <w:spacing w:line="300" w:lineRule="auto"/>
        <w:ind w:firstLineChars="200" w:firstLine="442"/>
        <w:outlineLvl w:val="2"/>
        <w:rPr>
          <w:rFonts w:ascii="Times New Roman" w:eastAsia="宋体" w:hAnsi="宋体" w:cs="Times New Roman"/>
          <w:b/>
          <w:bCs/>
          <w:sz w:val="22"/>
          <w14:ligatures w14:val="none"/>
        </w:rPr>
      </w:pPr>
      <w:bookmarkStart w:id="14" w:name="_Toc243559054"/>
      <w:r w:rsidRPr="00DB3865">
        <w:rPr>
          <w:rFonts w:ascii="Times New Roman" w:eastAsia="宋体" w:hAnsi="Times New Roman" w:cs="Times New Roman"/>
          <w:b/>
          <w:bCs/>
          <w:sz w:val="22"/>
          <w14:ligatures w14:val="none"/>
        </w:rPr>
        <w:t>3</w:t>
      </w:r>
      <w:r w:rsidRPr="00DB3865">
        <w:rPr>
          <w:rFonts w:ascii="Times New Roman" w:eastAsia="宋体" w:hAnsi="宋体" w:cs="Times New Roman"/>
          <w:b/>
          <w:bCs/>
          <w:sz w:val="22"/>
          <w14:ligatures w14:val="none"/>
        </w:rPr>
        <w:t>项目地点</w:t>
      </w:r>
      <w:bookmarkEnd w:id="12"/>
      <w:bookmarkEnd w:id="13"/>
      <w:bookmarkEnd w:id="14"/>
    </w:p>
    <w:p w14:paraId="5E554A4A" w14:textId="77777777" w:rsidR="00DB3865" w:rsidRPr="00DB3865" w:rsidRDefault="00DB3865" w:rsidP="00DB3865">
      <w:pPr>
        <w:spacing w:line="300" w:lineRule="auto"/>
        <w:ind w:firstLineChars="200" w:firstLine="440"/>
        <w:rPr>
          <w:rFonts w:ascii="Times New Roman" w:eastAsia="宋体" w:hAnsi="Times New Roman" w:cs="Times New Roman"/>
          <w:bCs/>
          <w:kern w:val="0"/>
          <w:sz w:val="22"/>
          <w:szCs w:val="20"/>
          <w14:ligatures w14:val="none"/>
        </w:rPr>
      </w:pPr>
      <w:r w:rsidRPr="00DB3865">
        <w:rPr>
          <w:rFonts w:ascii="Times New Roman" w:eastAsia="宋体" w:hAnsi="Times New Roman" w:cs="Times New Roman"/>
          <w:bCs/>
          <w:kern w:val="0"/>
          <w:sz w:val="22"/>
          <w:szCs w:val="20"/>
          <w14:ligatures w14:val="none"/>
        </w:rPr>
        <w:t>上海市浦东新区樱花路</w:t>
      </w:r>
      <w:r w:rsidRPr="00DB3865">
        <w:rPr>
          <w:rFonts w:ascii="Times New Roman" w:eastAsia="宋体" w:hAnsi="Times New Roman" w:cs="Times New Roman"/>
          <w:bCs/>
          <w:kern w:val="0"/>
          <w:sz w:val="22"/>
          <w:szCs w:val="20"/>
          <w14:ligatures w14:val="none"/>
        </w:rPr>
        <w:t>298</w:t>
      </w:r>
      <w:r w:rsidRPr="00DB3865">
        <w:rPr>
          <w:rFonts w:ascii="Times New Roman" w:eastAsia="宋体" w:hAnsi="Times New Roman" w:cs="Times New Roman"/>
          <w:bCs/>
          <w:kern w:val="0"/>
          <w:sz w:val="22"/>
          <w:szCs w:val="20"/>
          <w14:ligatures w14:val="none"/>
        </w:rPr>
        <w:t>号。</w:t>
      </w:r>
    </w:p>
    <w:p w14:paraId="090FF438" w14:textId="77777777" w:rsidR="00DB3865" w:rsidRPr="00DB3865" w:rsidRDefault="00DB3865" w:rsidP="00DB3865">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15" w:name="_Toc137112822"/>
      <w:bookmarkStart w:id="16" w:name="_Toc490037239"/>
      <w:bookmarkStart w:id="17" w:name="_Toc243559055"/>
      <w:r w:rsidRPr="00DB3865">
        <w:rPr>
          <w:rFonts w:ascii="Times New Roman" w:eastAsia="宋体" w:hAnsi="Times New Roman" w:cs="Times New Roman"/>
          <w:b/>
          <w:sz w:val="22"/>
          <w14:ligatures w14:val="none"/>
        </w:rPr>
        <w:t xml:space="preserve">4 </w:t>
      </w:r>
      <w:r w:rsidRPr="00DB3865">
        <w:rPr>
          <w:rFonts w:ascii="Times New Roman" w:eastAsia="宋体" w:hAnsi="宋体" w:cs="Times New Roman"/>
          <w:b/>
          <w:sz w:val="22"/>
          <w14:ligatures w14:val="none"/>
        </w:rPr>
        <w:t>招标范围与内容</w:t>
      </w:r>
      <w:bookmarkEnd w:id="15"/>
      <w:bookmarkEnd w:id="16"/>
      <w:bookmarkEnd w:id="17"/>
    </w:p>
    <w:p w14:paraId="4418BB12" w14:textId="77777777" w:rsidR="00DB3865" w:rsidRPr="00DB3865" w:rsidRDefault="00DB3865" w:rsidP="00DB3865">
      <w:pPr>
        <w:adjustRightInd w:val="0"/>
        <w:snapToGrid w:val="0"/>
        <w:spacing w:line="300" w:lineRule="auto"/>
        <w:ind w:firstLineChars="200" w:firstLine="442"/>
        <w:jc w:val="left"/>
        <w:rPr>
          <w:rFonts w:ascii="Times New Roman" w:eastAsia="宋体" w:hAnsi="宋体" w:cs="Times New Roman"/>
          <w:b/>
          <w:sz w:val="22"/>
          <w14:ligatures w14:val="none"/>
        </w:rPr>
      </w:pPr>
      <w:r w:rsidRPr="00DB3865">
        <w:rPr>
          <w:rFonts w:ascii="Times New Roman" w:eastAsia="宋体" w:hAnsi="Times New Roman" w:cs="Times New Roman"/>
          <w:b/>
          <w:sz w:val="22"/>
          <w14:ligatures w14:val="none"/>
        </w:rPr>
        <w:t xml:space="preserve">4.1 </w:t>
      </w:r>
      <w:r w:rsidRPr="00DB3865">
        <w:rPr>
          <w:rFonts w:ascii="Times New Roman" w:eastAsia="宋体" w:hAnsi="宋体" w:cs="Times New Roman"/>
          <w:b/>
          <w:sz w:val="22"/>
          <w14:ligatures w14:val="none"/>
        </w:rPr>
        <w:t>项目背景及现状</w:t>
      </w:r>
    </w:p>
    <w:p w14:paraId="03CD7A42"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lastRenderedPageBreak/>
        <w:t>随着低空经济发展和城市治理数字化转型持续推进，无人机及自动机场在城市管理、生态环境、交通、水务、应急处置等领域的应用需求不断增长。本项目拟建设浦东新区低空政务服务共享平台，探索</w:t>
      </w: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区级统筹、部门共用、按需调用</w:t>
      </w: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的低空政务服务模式。</w:t>
      </w:r>
    </w:p>
    <w:p w14:paraId="7CD7EBD9" w14:textId="77777777" w:rsidR="00DB3865" w:rsidRPr="00DB3865" w:rsidRDefault="00DB3865" w:rsidP="00DB3865">
      <w:pPr>
        <w:adjustRightInd w:val="0"/>
        <w:snapToGrid w:val="0"/>
        <w:spacing w:line="300" w:lineRule="auto"/>
        <w:ind w:firstLineChars="200" w:firstLine="442"/>
        <w:jc w:val="left"/>
        <w:rPr>
          <w:rFonts w:ascii="Times New Roman" w:eastAsia="宋体" w:hAnsi="宋体" w:cs="Times New Roman"/>
          <w:b/>
          <w:sz w:val="22"/>
          <w14:ligatures w14:val="none"/>
        </w:rPr>
      </w:pPr>
      <w:r w:rsidRPr="00DB3865">
        <w:rPr>
          <w:rFonts w:ascii="Times New Roman" w:eastAsia="宋体" w:hAnsi="Times New Roman" w:cs="Times New Roman"/>
          <w:b/>
          <w:sz w:val="22"/>
          <w14:ligatures w14:val="none"/>
        </w:rPr>
        <w:t xml:space="preserve">4.2 </w:t>
      </w:r>
      <w:r w:rsidRPr="00DB3865">
        <w:rPr>
          <w:rFonts w:ascii="Times New Roman" w:eastAsia="宋体" w:hAnsi="宋体" w:cs="Times New Roman"/>
          <w:b/>
          <w:sz w:val="22"/>
          <w14:ligatures w14:val="none"/>
        </w:rPr>
        <w:t>项目招标范围及内容</w:t>
      </w:r>
    </w:p>
    <w:p w14:paraId="027FD4AE" w14:textId="77777777" w:rsidR="00DB3865" w:rsidRPr="00DB3865" w:rsidRDefault="00DB3865" w:rsidP="00DB3865">
      <w:pPr>
        <w:adjustRightInd w:val="0"/>
        <w:snapToGrid w:val="0"/>
        <w:spacing w:line="300" w:lineRule="auto"/>
        <w:ind w:firstLineChars="200" w:firstLine="442"/>
        <w:jc w:val="left"/>
        <w:rPr>
          <w:rFonts w:ascii="Times New Roman" w:eastAsia="宋体" w:hAnsi="Times New Roman" w:cs="Times New Roman"/>
          <w:b/>
          <w:sz w:val="22"/>
          <w14:ligatures w14:val="none"/>
        </w:rPr>
      </w:pPr>
      <w:r w:rsidRPr="00DB3865">
        <w:rPr>
          <w:rFonts w:ascii="Times New Roman" w:eastAsia="宋体" w:hAnsi="Times New Roman" w:cs="Times New Roman"/>
          <w:b/>
          <w:sz w:val="22"/>
          <w14:ligatures w14:val="none"/>
        </w:rPr>
        <w:t>本项目主要内容包括：</w:t>
      </w:r>
    </w:p>
    <w:p w14:paraId="7D0EB99A"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浦东新区低空政务服务共享平台系统开发，包括综合驾驶舱、业务中台、飞控中心、低空政务工作台、开放平台、</w:t>
      </w:r>
      <w:r w:rsidRPr="00DB3865">
        <w:rPr>
          <w:rFonts w:ascii="Times New Roman" w:eastAsia="宋体" w:hAnsi="Times New Roman" w:cs="Times New Roman"/>
          <w:sz w:val="22"/>
          <w14:ligatures w14:val="none"/>
        </w:rPr>
        <w:t>AI</w:t>
      </w:r>
      <w:r w:rsidRPr="00DB3865">
        <w:rPr>
          <w:rFonts w:ascii="Times New Roman" w:eastAsia="宋体" w:hAnsi="Times New Roman" w:cs="Times New Roman"/>
          <w:sz w:val="22"/>
          <w14:ligatures w14:val="none"/>
        </w:rPr>
        <w:t>汇聚中心、视频汇聚中心、地图中心、公共能力支撑、数据底座、接入适配及移动端应用等</w:t>
      </w:r>
      <w:r w:rsidRPr="00DB3865">
        <w:rPr>
          <w:rFonts w:ascii="Times New Roman" w:eastAsia="宋体" w:hAnsi="Times New Roman" w:cs="Times New Roman"/>
          <w:sz w:val="22"/>
          <w14:ligatures w14:val="none"/>
        </w:rPr>
        <w:t>12</w:t>
      </w:r>
      <w:r w:rsidRPr="00DB3865">
        <w:rPr>
          <w:rFonts w:ascii="Times New Roman" w:eastAsia="宋体" w:hAnsi="Times New Roman" w:cs="Times New Roman"/>
          <w:sz w:val="22"/>
          <w14:ligatures w14:val="none"/>
        </w:rPr>
        <w:t>个功能模块，并开展密码应用改造。平台应实现低空资源统一纳管、飞行任务协同调度、飞行过程监控、视频及</w:t>
      </w:r>
      <w:r w:rsidRPr="00DB3865">
        <w:rPr>
          <w:rFonts w:ascii="Times New Roman" w:eastAsia="宋体" w:hAnsi="Times New Roman" w:cs="Times New Roman"/>
          <w:sz w:val="22"/>
          <w14:ligatures w14:val="none"/>
        </w:rPr>
        <w:t>AI</w:t>
      </w:r>
      <w:r w:rsidRPr="00DB3865">
        <w:rPr>
          <w:rFonts w:ascii="Times New Roman" w:eastAsia="宋体" w:hAnsi="Times New Roman" w:cs="Times New Roman"/>
          <w:sz w:val="22"/>
          <w14:ligatures w14:val="none"/>
        </w:rPr>
        <w:t>线索汇聚、成果共享等功能，支撑常态巡检、专项监测、应急侦察、工程核验等业务应用。项目建设成果应满足招标文件规定的功能、性能及安全要求，实现固定自动机场纳管、</w:t>
      </w:r>
      <w:r w:rsidRPr="00DB3865">
        <w:rPr>
          <w:rFonts w:ascii="Times New Roman" w:eastAsia="宋体" w:hAnsi="Times New Roman" w:cs="Times New Roman"/>
          <w:sz w:val="22"/>
          <w14:ligatures w14:val="none"/>
        </w:rPr>
        <w:t>AI</w:t>
      </w:r>
      <w:r w:rsidRPr="00DB3865">
        <w:rPr>
          <w:rFonts w:ascii="Times New Roman" w:eastAsia="宋体" w:hAnsi="Times New Roman" w:cs="Times New Roman"/>
          <w:sz w:val="22"/>
          <w14:ligatures w14:val="none"/>
        </w:rPr>
        <w:t>专项算法接入、建设共享接口，支撑不同被授权单位的共享使用。</w:t>
      </w:r>
    </w:p>
    <w:p w14:paraId="38F33119" w14:textId="77777777" w:rsidR="00DB3865" w:rsidRPr="00DB3865" w:rsidRDefault="00DB3865" w:rsidP="00DB3865">
      <w:pPr>
        <w:adjustRightInd w:val="0"/>
        <w:snapToGrid w:val="0"/>
        <w:spacing w:line="300" w:lineRule="auto"/>
        <w:ind w:firstLineChars="200" w:firstLine="442"/>
        <w:jc w:val="left"/>
        <w:rPr>
          <w:rFonts w:ascii="Times New Roman" w:eastAsia="宋体" w:hAnsi="宋体" w:cs="Times New Roman"/>
          <w:b/>
          <w:sz w:val="22"/>
          <w14:ligatures w14:val="none"/>
        </w:rPr>
      </w:pPr>
      <w:r w:rsidRPr="00DB3865">
        <w:rPr>
          <w:rFonts w:ascii="Times New Roman" w:eastAsia="宋体" w:hAnsi="Times New Roman" w:cs="Times New Roman"/>
          <w:b/>
          <w:sz w:val="22"/>
          <w14:ligatures w14:val="none"/>
        </w:rPr>
        <w:t>4.3</w:t>
      </w:r>
      <w:r w:rsidRPr="00DB3865">
        <w:rPr>
          <w:rFonts w:ascii="Times New Roman" w:eastAsia="宋体" w:hAnsi="宋体" w:cs="Times New Roman"/>
          <w:b/>
          <w:sz w:val="22"/>
          <w14:ligatures w14:val="none"/>
        </w:rPr>
        <w:t>工期</w:t>
      </w:r>
    </w:p>
    <w:p w14:paraId="64AF6911"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本项目工期为：自合同签订之日起</w:t>
      </w:r>
      <w:r w:rsidRPr="00DB3865">
        <w:rPr>
          <w:rFonts w:ascii="Times New Roman" w:eastAsia="宋体" w:hAnsi="Times New Roman" w:cs="Times New Roman"/>
          <w:sz w:val="22"/>
          <w14:ligatures w14:val="none"/>
        </w:rPr>
        <w:t>12</w:t>
      </w:r>
      <w:r w:rsidRPr="00DB3865">
        <w:rPr>
          <w:rFonts w:ascii="Times New Roman" w:eastAsia="宋体" w:hAnsi="Times New Roman" w:cs="Times New Roman"/>
          <w:sz w:val="22"/>
          <w14:ligatures w14:val="none"/>
        </w:rPr>
        <w:t>个月。具体要求如下：</w:t>
      </w:r>
    </w:p>
    <w:p w14:paraId="385E9AFA"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合同签订之日起</w:t>
      </w:r>
      <w:r w:rsidRPr="00DB3865">
        <w:rPr>
          <w:rFonts w:ascii="Times New Roman" w:eastAsia="宋体" w:hAnsi="Times New Roman" w:cs="Times New Roman"/>
          <w:sz w:val="22"/>
          <w14:ligatures w14:val="none"/>
        </w:rPr>
        <w:t>3</w:t>
      </w:r>
      <w:r w:rsidRPr="00DB3865">
        <w:rPr>
          <w:rFonts w:ascii="Times New Roman" w:eastAsia="宋体" w:hAnsi="Times New Roman" w:cs="Times New Roman"/>
          <w:sz w:val="22"/>
          <w14:ligatures w14:val="none"/>
        </w:rPr>
        <w:t>个月内，完成需求调研、方案深化、概要设计、详细设计及安全设计，并提交采购人确认。</w:t>
      </w:r>
    </w:p>
    <w:p w14:paraId="206C2E95"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bookmarkStart w:id="18" w:name="_Toc137112823"/>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2</w:t>
      </w:r>
      <w:r w:rsidRPr="00DB3865">
        <w:rPr>
          <w:rFonts w:ascii="Times New Roman" w:eastAsia="宋体" w:hAnsi="Times New Roman" w:cs="Times New Roman"/>
          <w:sz w:val="22"/>
          <w14:ligatures w14:val="none"/>
        </w:rPr>
        <w:t>）合同签订之日起</w:t>
      </w:r>
      <w:r w:rsidRPr="00DB3865">
        <w:rPr>
          <w:rFonts w:ascii="Times New Roman" w:eastAsia="宋体" w:hAnsi="Times New Roman" w:cs="Times New Roman"/>
          <w:sz w:val="22"/>
          <w14:ligatures w14:val="none"/>
        </w:rPr>
        <w:t>6</w:t>
      </w:r>
      <w:r w:rsidRPr="00DB3865">
        <w:rPr>
          <w:rFonts w:ascii="Times New Roman" w:eastAsia="宋体" w:hAnsi="Times New Roman" w:cs="Times New Roman"/>
          <w:sz w:val="22"/>
          <w14:ligatures w14:val="none"/>
        </w:rPr>
        <w:t>个月内，完成主要功能模块开发、成品软件部署及存量设备接入适配，完成主要业务流程的内部联调，完成浦东新区行业主管部门组织的项目中期评估。</w:t>
      </w:r>
    </w:p>
    <w:p w14:paraId="7143C1B9"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3</w:t>
      </w:r>
      <w:r w:rsidRPr="00DB3865">
        <w:rPr>
          <w:rFonts w:ascii="Times New Roman" w:eastAsia="宋体" w:hAnsi="Times New Roman" w:cs="Times New Roman"/>
          <w:sz w:val="22"/>
          <w14:ligatures w14:val="none"/>
        </w:rPr>
        <w:t>）合同签订之日起</w:t>
      </w:r>
      <w:r w:rsidRPr="00DB3865">
        <w:rPr>
          <w:rFonts w:ascii="Times New Roman" w:eastAsia="宋体" w:hAnsi="Times New Roman" w:cs="Times New Roman"/>
          <w:sz w:val="22"/>
          <w14:ligatures w14:val="none"/>
        </w:rPr>
        <w:t>9</w:t>
      </w:r>
      <w:r w:rsidRPr="00DB3865">
        <w:rPr>
          <w:rFonts w:ascii="Times New Roman" w:eastAsia="宋体" w:hAnsi="Times New Roman" w:cs="Times New Roman"/>
          <w:sz w:val="22"/>
          <w14:ligatures w14:val="none"/>
        </w:rPr>
        <w:t>个月内，完成本期建设范围内主要功能、设备接入及具备条件的外部系统接口联调，完成进入试运行所需的功能测试、性能测试和安全整改，完成试运行环境部署、用户培训和试运行前确认，经采购人确认后进入试运行。</w:t>
      </w:r>
    </w:p>
    <w:p w14:paraId="4F6BCDDE"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4</w:t>
      </w:r>
      <w:r w:rsidRPr="00DB3865">
        <w:rPr>
          <w:rFonts w:ascii="Times New Roman" w:eastAsia="宋体" w:hAnsi="Times New Roman" w:cs="Times New Roman"/>
          <w:sz w:val="22"/>
          <w14:ligatures w14:val="none"/>
        </w:rPr>
        <w:t>）合同签订之日起</w:t>
      </w:r>
      <w:r w:rsidRPr="00DB3865">
        <w:rPr>
          <w:rFonts w:ascii="Times New Roman" w:eastAsia="宋体" w:hAnsi="Times New Roman" w:cs="Times New Roman"/>
          <w:sz w:val="22"/>
          <w14:ligatures w14:val="none"/>
        </w:rPr>
        <w:t>12</w:t>
      </w:r>
      <w:r w:rsidRPr="00DB3865">
        <w:rPr>
          <w:rFonts w:ascii="Times New Roman" w:eastAsia="宋体" w:hAnsi="Times New Roman" w:cs="Times New Roman"/>
          <w:sz w:val="22"/>
          <w14:ligatures w14:val="none"/>
        </w:rPr>
        <w:t>个月内，完成试运行期间的问题整改、项目资料移交及最终验收配合工作。软件测评、网络安全等级保护测评及商用密码应用安全性评估的成果提交要求，以本招标文件明确的测评范围和验收要求为准。</w:t>
      </w:r>
    </w:p>
    <w:p w14:paraId="75C59AA2" w14:textId="77777777" w:rsidR="00DB3865" w:rsidRPr="00DB3865" w:rsidRDefault="00DB3865" w:rsidP="00DB3865">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19" w:name="_Toc243559056"/>
      <w:r w:rsidRPr="00DB3865">
        <w:rPr>
          <w:rFonts w:ascii="Times New Roman" w:eastAsia="宋体" w:hAnsi="Times New Roman" w:cs="Times New Roman"/>
          <w:b/>
          <w:sz w:val="22"/>
          <w14:ligatures w14:val="none"/>
        </w:rPr>
        <w:t xml:space="preserve">5 </w:t>
      </w:r>
      <w:r w:rsidRPr="00DB3865">
        <w:rPr>
          <w:rFonts w:ascii="Times New Roman" w:eastAsia="宋体" w:hAnsi="Times New Roman" w:cs="Times New Roman"/>
          <w:b/>
          <w:sz w:val="22"/>
          <w14:ligatures w14:val="none"/>
        </w:rPr>
        <w:t>承包方式</w:t>
      </w:r>
      <w:bookmarkEnd w:id="18"/>
      <w:bookmarkEnd w:id="19"/>
    </w:p>
    <w:p w14:paraId="38CA22A7"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5.1 </w:t>
      </w:r>
      <w:r w:rsidRPr="00DB3865">
        <w:rPr>
          <w:rFonts w:ascii="Times New Roman" w:eastAsia="宋体" w:hAnsi="宋体" w:cs="Times New Roman"/>
          <w:sz w:val="22"/>
          <w14:ligatures w14:val="none"/>
        </w:rPr>
        <w:t>依据本项目的招标范围和内容，中标人以包系统设计、包供货、包安装集成调试、包质量、包安全的方式实施总承包。</w:t>
      </w:r>
    </w:p>
    <w:p w14:paraId="3DA0266D"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5.2</w:t>
      </w:r>
      <w:r w:rsidRPr="00DB3865">
        <w:rPr>
          <w:rFonts w:ascii="Times New Roman" w:eastAsia="宋体" w:hAnsi="Times New Roman" w:cs="Times New Roman"/>
          <w:sz w:val="22"/>
          <w14:ligatures w14:val="none"/>
        </w:rPr>
        <w:t>本项目不允许分包。</w:t>
      </w:r>
    </w:p>
    <w:p w14:paraId="43EF018F" w14:textId="77777777" w:rsidR="00DB3865" w:rsidRPr="00DB3865" w:rsidRDefault="00DB3865" w:rsidP="00DB3865">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20" w:name="_Toc137112824"/>
      <w:bookmarkStart w:id="21" w:name="_Toc243559057"/>
      <w:r w:rsidRPr="00DB3865">
        <w:rPr>
          <w:rFonts w:ascii="Times New Roman" w:eastAsia="宋体" w:hAnsi="Times New Roman" w:cs="Times New Roman"/>
          <w:b/>
          <w:sz w:val="22"/>
          <w14:ligatures w14:val="none"/>
        </w:rPr>
        <w:t xml:space="preserve">6 </w:t>
      </w:r>
      <w:r w:rsidRPr="00DB3865">
        <w:rPr>
          <w:rFonts w:ascii="Times New Roman" w:eastAsia="宋体" w:hAnsi="宋体" w:cs="Times New Roman"/>
          <w:b/>
          <w:sz w:val="22"/>
          <w14:ligatures w14:val="none"/>
        </w:rPr>
        <w:t>合同的签订</w:t>
      </w:r>
      <w:bookmarkEnd w:id="20"/>
      <w:bookmarkEnd w:id="21"/>
    </w:p>
    <w:p w14:paraId="431B9C3F" w14:textId="77777777" w:rsidR="00DB3865" w:rsidRPr="00DB3865" w:rsidRDefault="00DB3865" w:rsidP="00DB3865">
      <w:pPr>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6.1 </w:t>
      </w:r>
      <w:r w:rsidRPr="00DB3865">
        <w:rPr>
          <w:rFonts w:ascii="Times New Roman" w:eastAsia="宋体" w:hAnsi="宋体" w:cs="Times New Roman"/>
          <w:sz w:val="22"/>
          <w14:ligatures w14:val="none"/>
        </w:rPr>
        <w:t>本项目合同的标的、价格、质量及验收标准、考核管理、履约期限等主要条款应当与招标文件和中标人投标文件的内容一致，并互相补充和解释。</w:t>
      </w:r>
    </w:p>
    <w:p w14:paraId="1545F9CD" w14:textId="77777777" w:rsidR="00DB3865" w:rsidRPr="00DB3865" w:rsidRDefault="00DB3865" w:rsidP="00DB3865">
      <w:pPr>
        <w:adjustRightInd w:val="0"/>
        <w:snapToGrid w:val="0"/>
        <w:spacing w:line="300" w:lineRule="auto"/>
        <w:ind w:firstLineChars="200" w:firstLine="442"/>
        <w:jc w:val="left"/>
        <w:outlineLvl w:val="2"/>
        <w:rPr>
          <w:rFonts w:ascii="Times New Roman" w:eastAsia="宋体" w:hAnsi="Times New Roman" w:cs="Times New Roman"/>
          <w:sz w:val="22"/>
          <w14:ligatures w14:val="none"/>
        </w:rPr>
      </w:pPr>
      <w:bookmarkStart w:id="22" w:name="_Toc137112825"/>
      <w:bookmarkStart w:id="23" w:name="_Toc243559058"/>
      <w:r w:rsidRPr="00DB3865">
        <w:rPr>
          <w:rFonts w:ascii="Times New Roman" w:eastAsia="宋体" w:hAnsi="Times New Roman" w:cs="Times New Roman"/>
          <w:b/>
          <w:sz w:val="22"/>
          <w14:ligatures w14:val="none"/>
        </w:rPr>
        <w:t xml:space="preserve">7 </w:t>
      </w:r>
      <w:r w:rsidRPr="00DB3865">
        <w:rPr>
          <w:rFonts w:ascii="Times New Roman" w:eastAsia="宋体" w:hAnsi="宋体" w:cs="Times New Roman"/>
          <w:b/>
          <w:sz w:val="22"/>
          <w14:ligatures w14:val="none"/>
        </w:rPr>
        <w:t>结算原则和支付方式</w:t>
      </w:r>
      <w:bookmarkEnd w:id="22"/>
      <w:bookmarkEnd w:id="23"/>
    </w:p>
    <w:p w14:paraId="388CE9F1"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7.1 </w:t>
      </w:r>
      <w:r w:rsidRPr="00DB3865">
        <w:rPr>
          <w:rFonts w:ascii="Times New Roman" w:eastAsia="宋体" w:hAnsi="宋体" w:cs="Times New Roman"/>
          <w:sz w:val="22"/>
          <w14:ligatures w14:val="none"/>
        </w:rPr>
        <w:t>结算原则</w:t>
      </w:r>
    </w:p>
    <w:p w14:paraId="10F78C6F"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7.1.1</w:t>
      </w:r>
      <w:r w:rsidRPr="00DB3865">
        <w:rPr>
          <w:rFonts w:ascii="Times New Roman" w:eastAsia="宋体" w:hAnsi="宋体" w:cs="Times New Roman"/>
          <w:sz w:val="22"/>
          <w14:ligatures w14:val="none"/>
        </w:rPr>
        <w:t>本项目合同结算价以审计价为准，中标人的中标单价不变，实际工作量以采购人或第三方按照招标文件规定的验收标准核定为准。</w:t>
      </w:r>
    </w:p>
    <w:p w14:paraId="03D3358D"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7.1.2</w:t>
      </w:r>
      <w:r w:rsidRPr="00DB3865">
        <w:rPr>
          <w:rFonts w:ascii="Times New Roman" w:eastAsia="宋体" w:hAnsi="宋体" w:cs="Times New Roman"/>
          <w:sz w:val="22"/>
          <w14:ligatures w14:val="none"/>
        </w:rPr>
        <w:t>发生设备维修的，如该设备尚在质保期内的，采购人不另行支付相关费用；如在质保期外的，单价按照投标文件中明确的备品备件单价（含维修人工费）计取，</w:t>
      </w:r>
      <w:r w:rsidRPr="00DB3865">
        <w:rPr>
          <w:rFonts w:ascii="Times New Roman" w:eastAsia="宋体" w:hAnsi="宋体" w:cs="Times New Roman"/>
          <w:sz w:val="22"/>
          <w14:ligatures w14:val="none"/>
        </w:rPr>
        <w:lastRenderedPageBreak/>
        <w:t>数量按实结算。如投标文件中没有类似备品备件单价可参照的，则由合同双方协商确定维修单价。</w:t>
      </w:r>
    </w:p>
    <w:p w14:paraId="58BA10AD" w14:textId="77777777" w:rsidR="00DB3865" w:rsidRPr="00DB3865" w:rsidRDefault="00DB3865" w:rsidP="00DB3865">
      <w:pPr>
        <w:adjustRightInd w:val="0"/>
        <w:snapToGrid w:val="0"/>
        <w:spacing w:line="300" w:lineRule="auto"/>
        <w:ind w:firstLineChars="200" w:firstLine="440"/>
        <w:rPr>
          <w:rFonts w:ascii="Times New Roman" w:eastAsia="宋体" w:hAnsi="宋体" w:cs="Times New Roman"/>
          <w:sz w:val="22"/>
          <w14:ligatures w14:val="none"/>
        </w:rPr>
      </w:pPr>
      <w:r w:rsidRPr="00DB3865">
        <w:rPr>
          <w:rFonts w:ascii="Times New Roman" w:eastAsia="宋体" w:hAnsi="Times New Roman" w:cs="Times New Roman"/>
          <w:sz w:val="22"/>
          <w14:ligatures w14:val="none"/>
        </w:rPr>
        <w:t xml:space="preserve">7.2 </w:t>
      </w:r>
      <w:r w:rsidRPr="00DB3865">
        <w:rPr>
          <w:rFonts w:ascii="Times New Roman" w:eastAsia="宋体" w:hAnsi="宋体" w:cs="Times New Roman"/>
          <w:sz w:val="22"/>
          <w14:ligatures w14:val="none"/>
        </w:rPr>
        <w:t>支付方式</w:t>
      </w:r>
    </w:p>
    <w:p w14:paraId="751EAE5C"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7.2.1 </w:t>
      </w:r>
      <w:r w:rsidRPr="00DB3865">
        <w:rPr>
          <w:rFonts w:ascii="Times New Roman" w:eastAsia="宋体" w:hAnsi="宋体" w:cs="Times New Roman"/>
          <w:sz w:val="22"/>
          <w14:ligatures w14:val="none"/>
        </w:rPr>
        <w:t>本项目合同金额采用</w:t>
      </w:r>
      <w:r w:rsidRPr="00DB3865">
        <w:rPr>
          <w:rFonts w:ascii="Times New Roman" w:eastAsia="宋体" w:hAnsi="宋体" w:cs="Times New Roman"/>
          <w:sz w:val="22"/>
          <w:u w:val="single"/>
          <w14:ligatures w14:val="none"/>
        </w:rPr>
        <w:t>分期付款</w:t>
      </w:r>
      <w:r w:rsidRPr="00DB3865">
        <w:rPr>
          <w:rFonts w:ascii="Times New Roman" w:eastAsia="宋体" w:hAnsi="宋体" w:cs="Times New Roman"/>
          <w:sz w:val="22"/>
          <w14:ligatures w14:val="none"/>
        </w:rPr>
        <w:t>方式，在采购人和中标人合同签订后，按下款要求支付相应的合同款项。</w:t>
      </w:r>
    </w:p>
    <w:p w14:paraId="351406BE"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7.2.2</w:t>
      </w:r>
      <w:r w:rsidRPr="00DB3865">
        <w:rPr>
          <w:rFonts w:ascii="Times New Roman" w:eastAsia="宋体" w:hAnsi="宋体" w:cs="Times New Roman"/>
          <w:sz w:val="22"/>
          <w14:ligatures w14:val="none"/>
        </w:rPr>
        <w:t>分期付款的时间进度要求和支付比例具体如下：</w:t>
      </w:r>
    </w:p>
    <w:p w14:paraId="5C5382A9"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1</w:t>
      </w:r>
      <w:r w:rsidRPr="00DB3865">
        <w:rPr>
          <w:rFonts w:ascii="Times New Roman" w:eastAsia="宋体" w:hAnsi="Times New Roman" w:cs="Times New Roman"/>
          <w:sz w:val="22"/>
          <w14:ligatures w14:val="none"/>
        </w:rPr>
        <w:t>）第一笔付款：合同签订，且采购人收到中标人发票（经审核符合要求）后</w:t>
      </w:r>
      <w:r w:rsidRPr="00DB3865">
        <w:rPr>
          <w:rFonts w:ascii="Times New Roman" w:eastAsia="宋体" w:hAnsi="Times New Roman" w:cs="Times New Roman"/>
          <w:sz w:val="22"/>
          <w14:ligatures w14:val="none"/>
        </w:rPr>
        <w:t>60</w:t>
      </w:r>
      <w:r w:rsidRPr="00DB3865">
        <w:rPr>
          <w:rFonts w:ascii="Times New Roman" w:eastAsia="宋体" w:hAnsi="Times New Roman" w:cs="Times New Roman"/>
          <w:sz w:val="22"/>
          <w14:ligatures w14:val="none"/>
        </w:rPr>
        <w:t>个工作日内，支付合同金额的</w:t>
      </w:r>
      <w:r w:rsidRPr="00DB3865">
        <w:rPr>
          <w:rFonts w:ascii="Times New Roman" w:eastAsia="宋体" w:hAnsi="Times New Roman" w:cs="Times New Roman"/>
          <w:sz w:val="22"/>
          <w14:ligatures w14:val="none"/>
        </w:rPr>
        <w:t xml:space="preserve"> 30%</w:t>
      </w:r>
      <w:r w:rsidRPr="00DB3865">
        <w:rPr>
          <w:rFonts w:ascii="Times New Roman" w:eastAsia="宋体" w:hAnsi="Times New Roman" w:cs="Times New Roman"/>
          <w:sz w:val="22"/>
          <w14:ligatures w14:val="none"/>
        </w:rPr>
        <w:t>；</w:t>
      </w:r>
    </w:p>
    <w:p w14:paraId="0AC86CDB"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2</w:t>
      </w:r>
      <w:r w:rsidRPr="00DB3865">
        <w:rPr>
          <w:rFonts w:ascii="Times New Roman" w:eastAsia="宋体" w:hAnsi="Times New Roman" w:cs="Times New Roman"/>
          <w:sz w:val="22"/>
          <w14:ligatures w14:val="none"/>
        </w:rPr>
        <w:t>）第二笔付款：通过浦东新区行业主管单位组织的本项目中期评估后，采购人收到合同规定的有关资料以及发票（经审核符合要求）后</w:t>
      </w:r>
      <w:r w:rsidRPr="00DB3865">
        <w:rPr>
          <w:rFonts w:ascii="Times New Roman" w:eastAsia="宋体" w:hAnsi="Times New Roman" w:cs="Times New Roman"/>
          <w:sz w:val="22"/>
          <w14:ligatures w14:val="none"/>
        </w:rPr>
        <w:t>60</w:t>
      </w:r>
      <w:r w:rsidRPr="00DB3865">
        <w:rPr>
          <w:rFonts w:ascii="Times New Roman" w:eastAsia="宋体" w:hAnsi="Times New Roman" w:cs="Times New Roman"/>
          <w:sz w:val="22"/>
          <w14:ligatures w14:val="none"/>
        </w:rPr>
        <w:t>个工作日内，支付合同金额的</w:t>
      </w:r>
      <w:r w:rsidRPr="00DB3865">
        <w:rPr>
          <w:rFonts w:ascii="Times New Roman" w:eastAsia="宋体" w:hAnsi="Times New Roman" w:cs="Times New Roman"/>
          <w:sz w:val="22"/>
          <w14:ligatures w14:val="none"/>
        </w:rPr>
        <w:t>30%</w:t>
      </w:r>
      <w:r w:rsidRPr="00DB3865">
        <w:rPr>
          <w:rFonts w:ascii="Times New Roman" w:eastAsia="宋体" w:hAnsi="Times New Roman" w:cs="Times New Roman"/>
          <w:sz w:val="22"/>
          <w14:ligatures w14:val="none"/>
        </w:rPr>
        <w:t>；</w:t>
      </w:r>
    </w:p>
    <w:p w14:paraId="4604D0C5"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3</w:t>
      </w:r>
      <w:r w:rsidRPr="00DB3865">
        <w:rPr>
          <w:rFonts w:ascii="Times New Roman" w:eastAsia="宋体" w:hAnsi="Times New Roman" w:cs="Times New Roman"/>
          <w:sz w:val="22"/>
          <w14:ligatures w14:val="none"/>
        </w:rPr>
        <w:t>）第三笔付款：系统通过行业主管部门对本项目的最终验收，采购人收到最终验收报告、合同规定的有关资料以及发票（经审核符合要求）后</w:t>
      </w:r>
      <w:r w:rsidRPr="00DB3865">
        <w:rPr>
          <w:rFonts w:ascii="Times New Roman" w:eastAsia="宋体" w:hAnsi="Times New Roman" w:cs="Times New Roman"/>
          <w:sz w:val="22"/>
          <w14:ligatures w14:val="none"/>
        </w:rPr>
        <w:t>60</w:t>
      </w:r>
      <w:r w:rsidRPr="00DB3865">
        <w:rPr>
          <w:rFonts w:ascii="Times New Roman" w:eastAsia="宋体" w:hAnsi="Times New Roman" w:cs="Times New Roman"/>
          <w:sz w:val="22"/>
          <w14:ligatures w14:val="none"/>
        </w:rPr>
        <w:t>日内，支付合同金额的</w:t>
      </w:r>
      <w:r w:rsidRPr="00DB3865">
        <w:rPr>
          <w:rFonts w:ascii="Times New Roman" w:eastAsia="宋体" w:hAnsi="Times New Roman" w:cs="Times New Roman"/>
          <w:sz w:val="22"/>
          <w14:ligatures w14:val="none"/>
        </w:rPr>
        <w:t>20%</w:t>
      </w:r>
      <w:r w:rsidRPr="00DB3865">
        <w:rPr>
          <w:rFonts w:ascii="Times New Roman" w:eastAsia="宋体" w:hAnsi="Times New Roman" w:cs="Times New Roman"/>
          <w:sz w:val="22"/>
          <w14:ligatures w14:val="none"/>
        </w:rPr>
        <w:t>；</w:t>
      </w:r>
    </w:p>
    <w:p w14:paraId="41C9ECC8"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4</w:t>
      </w:r>
      <w:r w:rsidRPr="00DB3865">
        <w:rPr>
          <w:rFonts w:ascii="Times New Roman" w:eastAsia="宋体" w:hAnsi="Times New Roman" w:cs="Times New Roman"/>
          <w:sz w:val="22"/>
          <w14:ligatures w14:val="none"/>
        </w:rPr>
        <w:t>）第四笔付款：完成项目审价和审计，采购人收到合同规定的有关资料以及发票（经审核符合要求）后</w:t>
      </w:r>
      <w:r w:rsidRPr="00DB3865">
        <w:rPr>
          <w:rFonts w:ascii="Times New Roman" w:eastAsia="宋体" w:hAnsi="Times New Roman" w:cs="Times New Roman"/>
          <w:sz w:val="22"/>
          <w14:ligatures w14:val="none"/>
        </w:rPr>
        <w:t>60</w:t>
      </w:r>
      <w:r w:rsidRPr="00DB3865">
        <w:rPr>
          <w:rFonts w:ascii="Times New Roman" w:eastAsia="宋体" w:hAnsi="Times New Roman" w:cs="Times New Roman"/>
          <w:sz w:val="22"/>
          <w14:ligatures w14:val="none"/>
        </w:rPr>
        <w:t>日内，按经审计的最终决算价支付剩余款项。</w:t>
      </w:r>
    </w:p>
    <w:p w14:paraId="7A8D9EFA"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7.3</w:t>
      </w:r>
      <w:r w:rsidRPr="00DB3865">
        <w:rPr>
          <w:rFonts w:ascii="Times New Roman" w:eastAsia="宋体" w:hAnsi="Times New Roman" w:cs="Times New Roman"/>
          <w:sz w:val="22"/>
          <w14:ligatures w14:val="none"/>
        </w:rPr>
        <w:t>中标人因自身原因造成返工的工作量，采购人将不予计量和支付。</w:t>
      </w:r>
    </w:p>
    <w:p w14:paraId="2618D35C"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7.4</w:t>
      </w:r>
      <w:r w:rsidRPr="00DB3865">
        <w:rPr>
          <w:rFonts w:ascii="Times New Roman" w:eastAsia="宋体" w:hAnsi="Times New Roman" w:cs="Times New Roman"/>
          <w:sz w:val="22"/>
          <w14:ligatures w14:val="none"/>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低于合同订立时</w:t>
      </w:r>
      <w:r w:rsidRPr="00DB3865">
        <w:rPr>
          <w:rFonts w:ascii="Times New Roman" w:eastAsia="宋体" w:hAnsi="Times New Roman" w:cs="Times New Roman"/>
          <w:sz w:val="22"/>
          <w14:ligatures w14:val="none"/>
        </w:rPr>
        <w:t>1</w:t>
      </w:r>
      <w:r w:rsidRPr="00DB3865">
        <w:rPr>
          <w:rFonts w:ascii="Times New Roman" w:eastAsia="宋体" w:hAnsi="Times New Roman" w:cs="Times New Roman"/>
          <w:sz w:val="22"/>
          <w14:ligatures w14:val="none"/>
        </w:rPr>
        <w:t>年期贷款市场报价利率。</w:t>
      </w:r>
    </w:p>
    <w:p w14:paraId="217131B0" w14:textId="77777777" w:rsidR="00DB3865" w:rsidRPr="00DB3865" w:rsidRDefault="00DB3865" w:rsidP="00DB3865">
      <w:pPr>
        <w:snapToGrid w:val="0"/>
        <w:spacing w:line="300" w:lineRule="auto"/>
        <w:ind w:firstLineChars="200" w:firstLine="440"/>
        <w:jc w:val="left"/>
        <w:rPr>
          <w:rFonts w:ascii="Times New Roman" w:eastAsia="宋体" w:hAnsi="Times New Roman" w:cs="Times New Roman"/>
          <w:sz w:val="22"/>
          <w14:ligatures w14:val="none"/>
        </w:rPr>
      </w:pPr>
    </w:p>
    <w:p w14:paraId="0E8BE86F" w14:textId="77777777" w:rsidR="00DB3865" w:rsidRPr="00DB3865" w:rsidRDefault="00DB3865" w:rsidP="00DB3865">
      <w:pPr>
        <w:adjustRightInd w:val="0"/>
        <w:snapToGrid w:val="0"/>
        <w:spacing w:line="300" w:lineRule="auto"/>
        <w:jc w:val="center"/>
        <w:outlineLvl w:val="1"/>
        <w:rPr>
          <w:rFonts w:ascii="Times New Roman" w:eastAsia="黑体" w:hAnsi="Times New Roman" w:cs="Times New Roman"/>
          <w:sz w:val="30"/>
          <w:szCs w:val="30"/>
          <w14:ligatures w14:val="none"/>
        </w:rPr>
      </w:pPr>
      <w:bookmarkStart w:id="24" w:name="_Toc188796402"/>
      <w:bookmarkStart w:id="25" w:name="_Toc243559059"/>
      <w:r w:rsidRPr="00DB3865">
        <w:rPr>
          <w:rFonts w:ascii="Times New Roman" w:eastAsia="黑体" w:hAnsi="Times New Roman" w:cs="Times New Roman"/>
          <w:sz w:val="30"/>
          <w:szCs w:val="30"/>
          <w14:ligatures w14:val="none"/>
        </w:rPr>
        <w:t>三、技术质量要求</w:t>
      </w:r>
      <w:bookmarkEnd w:id="11"/>
      <w:bookmarkEnd w:id="24"/>
      <w:bookmarkEnd w:id="25"/>
    </w:p>
    <w:p w14:paraId="2860A658" w14:textId="77777777" w:rsidR="00DB3865" w:rsidRPr="00DB3865" w:rsidRDefault="00DB3865" w:rsidP="00DB3865">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26" w:name="_Toc137112827"/>
      <w:bookmarkStart w:id="27" w:name="_Toc243559060"/>
      <w:bookmarkStart w:id="28" w:name="_Toc475631915"/>
      <w:bookmarkStart w:id="29" w:name="_Toc188796409"/>
      <w:r w:rsidRPr="00DB3865">
        <w:rPr>
          <w:rFonts w:ascii="Times New Roman" w:eastAsia="宋体" w:hAnsi="Times New Roman" w:cs="Times New Roman"/>
          <w:b/>
          <w:sz w:val="22"/>
          <w14:ligatures w14:val="none"/>
        </w:rPr>
        <w:t xml:space="preserve">8 </w:t>
      </w:r>
      <w:r w:rsidRPr="00DB3865">
        <w:rPr>
          <w:rFonts w:ascii="Times New Roman" w:eastAsia="宋体" w:hAnsi="宋体" w:cs="Times New Roman"/>
          <w:b/>
          <w:sz w:val="22"/>
          <w14:ligatures w14:val="none"/>
        </w:rPr>
        <w:t>适用技术规范和规范性文件</w:t>
      </w:r>
      <w:bookmarkEnd w:id="26"/>
      <w:bookmarkEnd w:id="27"/>
    </w:p>
    <w:p w14:paraId="1EDA4467"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本项目建设应遵循国家、上海市及浦东新区有关低空飞行、政务信息化建设、数据管理、网络安全和商用密码应用的规定，并满足项目所涉及的设备接入、视频汇聚、地理信息和系统集成等技术要求。主要适用文件如下：</w:t>
      </w:r>
    </w:p>
    <w:p w14:paraId="367EF35E"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1</w:t>
      </w:r>
      <w:r w:rsidRPr="00DB3865">
        <w:rPr>
          <w:rFonts w:ascii="Times New Roman" w:eastAsia="宋体" w:hAnsi="Times New Roman" w:cs="Times New Roman"/>
          <w:sz w:val="22"/>
          <w14:ligatures w14:val="none"/>
        </w:rPr>
        <w:t>）《上海市低空飞行服务管理能力建设实施方案》；</w:t>
      </w:r>
    </w:p>
    <w:p w14:paraId="3F4B2FB8"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2</w:t>
      </w:r>
      <w:r w:rsidRPr="00DB3865">
        <w:rPr>
          <w:rFonts w:ascii="Times New Roman" w:eastAsia="宋体" w:hAnsi="Times New Roman" w:cs="Times New Roman"/>
          <w:sz w:val="22"/>
          <w14:ligatures w14:val="none"/>
        </w:rPr>
        <w:t>）《上海市低空经济产业高质量发展行动方案（</w:t>
      </w:r>
      <w:r w:rsidRPr="00DB3865">
        <w:rPr>
          <w:rFonts w:ascii="Times New Roman" w:eastAsia="宋体" w:hAnsi="Times New Roman" w:cs="Times New Roman"/>
          <w:sz w:val="22"/>
          <w14:ligatures w14:val="none"/>
        </w:rPr>
        <w:t>2024—2027</w:t>
      </w:r>
      <w:r w:rsidRPr="00DB3865">
        <w:rPr>
          <w:rFonts w:ascii="Times New Roman" w:eastAsia="宋体" w:hAnsi="Times New Roman" w:cs="Times New Roman"/>
          <w:sz w:val="22"/>
          <w14:ligatures w14:val="none"/>
        </w:rPr>
        <w:t>年）》；</w:t>
      </w:r>
    </w:p>
    <w:p w14:paraId="42728620" w14:textId="77777777" w:rsidR="00DB3865" w:rsidRPr="00DB3865" w:rsidRDefault="00DB3865" w:rsidP="00DB3865">
      <w:pPr>
        <w:adjustRightInd w:val="0"/>
        <w:snapToGrid w:val="0"/>
        <w:spacing w:line="300" w:lineRule="auto"/>
        <w:ind w:firstLine="42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3</w:t>
      </w:r>
      <w:r w:rsidRPr="00DB3865">
        <w:rPr>
          <w:rFonts w:ascii="Times New Roman" w:eastAsia="宋体" w:hAnsi="Times New Roman" w:cs="Times New Roman"/>
          <w:sz w:val="22"/>
          <w14:ligatures w14:val="none"/>
        </w:rPr>
        <w:t>）《浦东新区数字化项目管理办法》；</w:t>
      </w:r>
    </w:p>
    <w:p w14:paraId="3E906320" w14:textId="77777777" w:rsidR="00DB3865" w:rsidRPr="00DB3865" w:rsidRDefault="00DB3865" w:rsidP="00DB3865">
      <w:pPr>
        <w:adjustRightInd w:val="0"/>
        <w:snapToGrid w:val="0"/>
        <w:spacing w:line="300" w:lineRule="auto"/>
        <w:ind w:firstLine="42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4</w:t>
      </w:r>
      <w:r w:rsidRPr="00DB3865">
        <w:rPr>
          <w:rFonts w:ascii="Times New Roman" w:eastAsia="宋体" w:hAnsi="Times New Roman" w:cs="Times New Roman"/>
          <w:sz w:val="22"/>
          <w14:ligatures w14:val="none"/>
        </w:rPr>
        <w:t>）浦东新区信息系统集约整合及国产化工作相关要求；</w:t>
      </w:r>
    </w:p>
    <w:p w14:paraId="443792E0"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5</w:t>
      </w:r>
      <w:r w:rsidRPr="00DB3865">
        <w:rPr>
          <w:rFonts w:ascii="Times New Roman" w:eastAsia="宋体" w:hAnsi="Times New Roman" w:cs="Times New Roman"/>
          <w:sz w:val="22"/>
          <w14:ligatures w14:val="none"/>
        </w:rPr>
        <w:t>）浦东新区政务云、公共数据资源和智能算法服务相关管理要求；</w:t>
      </w:r>
    </w:p>
    <w:p w14:paraId="230A6375"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6</w:t>
      </w:r>
      <w:r w:rsidRPr="00DB3865">
        <w:rPr>
          <w:rFonts w:ascii="Times New Roman" w:eastAsia="宋体" w:hAnsi="Times New Roman" w:cs="Times New Roman"/>
          <w:sz w:val="22"/>
          <w14:ligatures w14:val="none"/>
        </w:rPr>
        <w:t>）《上海市浦东新区数据局关于浦东新区低空政务服务共享平台项目建议书的批复》（浦数局项〔</w:t>
      </w:r>
      <w:r w:rsidRPr="00DB3865">
        <w:rPr>
          <w:rFonts w:ascii="Times New Roman" w:eastAsia="宋体" w:hAnsi="Times New Roman" w:cs="Times New Roman"/>
          <w:sz w:val="22"/>
          <w14:ligatures w14:val="none"/>
        </w:rPr>
        <w:t>2026</w:t>
      </w: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18</w:t>
      </w:r>
      <w:r w:rsidRPr="00DB3865">
        <w:rPr>
          <w:rFonts w:ascii="Times New Roman" w:eastAsia="宋体" w:hAnsi="Times New Roman" w:cs="Times New Roman"/>
          <w:sz w:val="22"/>
          <w14:ligatures w14:val="none"/>
        </w:rPr>
        <w:t>号）；</w:t>
      </w:r>
    </w:p>
    <w:p w14:paraId="60964F4D"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7</w:t>
      </w:r>
      <w:r w:rsidRPr="00DB3865">
        <w:rPr>
          <w:rFonts w:ascii="Times New Roman" w:eastAsia="宋体" w:hAnsi="Times New Roman" w:cs="Times New Roman"/>
          <w:sz w:val="22"/>
          <w14:ligatures w14:val="none"/>
        </w:rPr>
        <w:t>）《中华人民共和国网络安全法》；</w:t>
      </w:r>
    </w:p>
    <w:p w14:paraId="016D27F9"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8</w:t>
      </w:r>
      <w:r w:rsidRPr="00DB3865">
        <w:rPr>
          <w:rFonts w:ascii="Times New Roman" w:eastAsia="宋体" w:hAnsi="Times New Roman" w:cs="Times New Roman"/>
          <w:sz w:val="22"/>
          <w14:ligatures w14:val="none"/>
        </w:rPr>
        <w:t>）《中华人民共和国数据安全法》；</w:t>
      </w:r>
    </w:p>
    <w:p w14:paraId="53A33D9E"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9</w:t>
      </w:r>
      <w:r w:rsidRPr="00DB3865">
        <w:rPr>
          <w:rFonts w:ascii="Times New Roman" w:eastAsia="宋体" w:hAnsi="Times New Roman" w:cs="Times New Roman"/>
          <w:sz w:val="22"/>
          <w14:ligatures w14:val="none"/>
        </w:rPr>
        <w:t>）《中华人民共和国个人信息保护法》；</w:t>
      </w:r>
    </w:p>
    <w:p w14:paraId="387FBF26"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10</w:t>
      </w:r>
      <w:r w:rsidRPr="00DB3865">
        <w:rPr>
          <w:rFonts w:ascii="Times New Roman" w:eastAsia="宋体" w:hAnsi="Times New Roman" w:cs="Times New Roman"/>
          <w:sz w:val="22"/>
          <w14:ligatures w14:val="none"/>
        </w:rPr>
        <w:t>）《中华人民共和国密码法》；</w:t>
      </w:r>
    </w:p>
    <w:p w14:paraId="17D4F790"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11</w:t>
      </w:r>
      <w:r w:rsidRPr="00DB3865">
        <w:rPr>
          <w:rFonts w:ascii="Times New Roman" w:eastAsia="宋体" w:hAnsi="Times New Roman" w:cs="Times New Roman"/>
          <w:sz w:val="22"/>
          <w14:ligatures w14:val="none"/>
        </w:rPr>
        <w:t>）《商用密码管理条例》；</w:t>
      </w:r>
    </w:p>
    <w:p w14:paraId="602A1239"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lastRenderedPageBreak/>
        <w:t>（</w:t>
      </w:r>
      <w:r w:rsidRPr="00DB3865">
        <w:rPr>
          <w:rFonts w:ascii="Times New Roman" w:eastAsia="宋体" w:hAnsi="Times New Roman" w:cs="Times New Roman"/>
          <w:sz w:val="22"/>
          <w14:ligatures w14:val="none"/>
        </w:rPr>
        <w:t>12</w:t>
      </w:r>
      <w:r w:rsidRPr="00DB3865">
        <w:rPr>
          <w:rFonts w:ascii="Times New Roman" w:eastAsia="宋体" w:hAnsi="Times New Roman" w:cs="Times New Roman"/>
          <w:sz w:val="22"/>
          <w14:ligatures w14:val="none"/>
        </w:rPr>
        <w:t>）《关键信息基础设施安全保护条例》（依法适用时）；</w:t>
      </w:r>
    </w:p>
    <w:p w14:paraId="4909F66A"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13</w:t>
      </w:r>
      <w:r w:rsidRPr="00DB3865">
        <w:rPr>
          <w:rFonts w:ascii="Times New Roman" w:eastAsia="宋体" w:hAnsi="Times New Roman" w:cs="Times New Roman"/>
          <w:sz w:val="22"/>
          <w14:ligatures w14:val="none"/>
        </w:rPr>
        <w:t>）《信息安全技术网络安全等级保护基本要求》；</w:t>
      </w:r>
    </w:p>
    <w:p w14:paraId="1E3F14F4"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14</w:t>
      </w:r>
      <w:r w:rsidRPr="00DB3865">
        <w:rPr>
          <w:rFonts w:ascii="Times New Roman" w:eastAsia="宋体" w:hAnsi="Times New Roman" w:cs="Times New Roman"/>
          <w:sz w:val="22"/>
          <w14:ligatures w14:val="none"/>
        </w:rPr>
        <w:t>）《信息安全技术网络安全等级保护定级指南》；</w:t>
      </w:r>
    </w:p>
    <w:p w14:paraId="7513A350"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15</w:t>
      </w:r>
      <w:r w:rsidRPr="00DB3865">
        <w:rPr>
          <w:rFonts w:ascii="Times New Roman" w:eastAsia="宋体" w:hAnsi="Times New Roman" w:cs="Times New Roman"/>
          <w:sz w:val="22"/>
          <w14:ligatures w14:val="none"/>
        </w:rPr>
        <w:t>）《信息安全技术网络安全等级保护安全设计技术要求》；</w:t>
      </w:r>
    </w:p>
    <w:p w14:paraId="0D6D29A1"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16</w:t>
      </w:r>
      <w:r w:rsidRPr="00DB3865">
        <w:rPr>
          <w:rFonts w:ascii="Times New Roman" w:eastAsia="宋体" w:hAnsi="Times New Roman" w:cs="Times New Roman"/>
          <w:sz w:val="22"/>
          <w14:ligatures w14:val="none"/>
        </w:rPr>
        <w:t>）《信息安全技术网络安全等级保护测评要求》；</w:t>
      </w:r>
    </w:p>
    <w:p w14:paraId="2FE2B8D1"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17</w:t>
      </w:r>
      <w:r w:rsidRPr="00DB3865">
        <w:rPr>
          <w:rFonts w:ascii="Times New Roman" w:eastAsia="宋体" w:hAnsi="Times New Roman" w:cs="Times New Roman"/>
          <w:sz w:val="22"/>
          <w14:ligatures w14:val="none"/>
        </w:rPr>
        <w:t>）《信息安全技术信息系统密码应用基本要求》及商用密码应用安全性评估相关标准和指南；</w:t>
      </w:r>
    </w:p>
    <w:p w14:paraId="27D8EDAA"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18</w:t>
      </w:r>
      <w:r w:rsidRPr="00DB3865">
        <w:rPr>
          <w:rFonts w:ascii="Times New Roman" w:eastAsia="宋体" w:hAnsi="Times New Roman" w:cs="Times New Roman"/>
          <w:sz w:val="22"/>
          <w14:ligatures w14:val="none"/>
        </w:rPr>
        <w:t>）《公共安全视频监控联网系统信息传输、交换、控制技术要求》（</w:t>
      </w:r>
      <w:r w:rsidRPr="00DB3865">
        <w:rPr>
          <w:rFonts w:ascii="Times New Roman" w:eastAsia="宋体" w:hAnsi="Times New Roman" w:cs="Times New Roman"/>
          <w:sz w:val="22"/>
          <w14:ligatures w14:val="none"/>
        </w:rPr>
        <w:t>GB/T 28181</w:t>
      </w:r>
      <w:r w:rsidRPr="00DB3865">
        <w:rPr>
          <w:rFonts w:ascii="Times New Roman" w:eastAsia="宋体" w:hAnsi="Times New Roman" w:cs="Times New Roman"/>
          <w:sz w:val="22"/>
          <w14:ligatures w14:val="none"/>
        </w:rPr>
        <w:t>），以及适用于本项目的</w:t>
      </w:r>
      <w:r w:rsidRPr="00DB3865">
        <w:rPr>
          <w:rFonts w:ascii="Times New Roman" w:eastAsia="宋体" w:hAnsi="Times New Roman" w:cs="Times New Roman"/>
          <w:sz w:val="22"/>
          <w14:ligatures w14:val="none"/>
        </w:rPr>
        <w:t>RTSP</w:t>
      </w: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RTMP</w:t>
      </w: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WebRTC</w:t>
      </w:r>
      <w:r w:rsidRPr="00DB3865">
        <w:rPr>
          <w:rFonts w:ascii="Times New Roman" w:eastAsia="宋体" w:hAnsi="Times New Roman" w:cs="Times New Roman"/>
          <w:sz w:val="22"/>
          <w14:ligatures w14:val="none"/>
        </w:rPr>
        <w:t>等音视频传输协议规范；</w:t>
      </w:r>
    </w:p>
    <w:p w14:paraId="48224E07"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19</w:t>
      </w:r>
      <w:r w:rsidRPr="00DB3865">
        <w:rPr>
          <w:rFonts w:ascii="Times New Roman" w:eastAsia="宋体" w:hAnsi="Times New Roman" w:cs="Times New Roman"/>
          <w:sz w:val="22"/>
          <w14:ligatures w14:val="none"/>
        </w:rPr>
        <w:t>）适用于本项目设备接入的</w:t>
      </w:r>
      <w:r w:rsidRPr="00DB3865">
        <w:rPr>
          <w:rFonts w:ascii="Times New Roman" w:eastAsia="宋体" w:hAnsi="Times New Roman" w:cs="Times New Roman"/>
          <w:sz w:val="22"/>
          <w14:ligatures w14:val="none"/>
        </w:rPr>
        <w:t>MQTT</w:t>
      </w:r>
      <w:r w:rsidRPr="00DB3865">
        <w:rPr>
          <w:rFonts w:ascii="Times New Roman" w:eastAsia="宋体" w:hAnsi="Times New Roman" w:cs="Times New Roman"/>
          <w:sz w:val="22"/>
          <w14:ligatures w14:val="none"/>
        </w:rPr>
        <w:t>等物联网通信协议规范；</w:t>
      </w:r>
    </w:p>
    <w:p w14:paraId="67183004"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20</w:t>
      </w: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CGCS2000</w:t>
      </w:r>
      <w:r w:rsidRPr="00DB3865">
        <w:rPr>
          <w:rFonts w:ascii="Times New Roman" w:eastAsia="宋体" w:hAnsi="Times New Roman" w:cs="Times New Roman"/>
          <w:sz w:val="22"/>
          <w14:ligatures w14:val="none"/>
        </w:rPr>
        <w:t>国家大地坐标系及地理空间数据相关标准；</w:t>
      </w:r>
    </w:p>
    <w:p w14:paraId="25F7029D"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21</w:t>
      </w:r>
      <w:r w:rsidRPr="00DB3865">
        <w:rPr>
          <w:rFonts w:ascii="Times New Roman" w:eastAsia="宋体" w:hAnsi="Times New Roman" w:cs="Times New Roman"/>
          <w:sz w:val="22"/>
          <w14:ligatures w14:val="none"/>
        </w:rPr>
        <w:t>）适用于本项目的</w:t>
      </w:r>
      <w:r w:rsidRPr="00DB3865">
        <w:rPr>
          <w:rFonts w:ascii="Times New Roman" w:eastAsia="宋体" w:hAnsi="Times New Roman" w:cs="Times New Roman"/>
          <w:sz w:val="22"/>
          <w14:ligatures w14:val="none"/>
        </w:rPr>
        <w:t>OAuth 2.0</w:t>
      </w: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OIDC</w:t>
      </w: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RESTful API</w:t>
      </w:r>
      <w:r w:rsidRPr="00DB3865">
        <w:rPr>
          <w:rFonts w:ascii="Times New Roman" w:eastAsia="宋体" w:hAnsi="Times New Roman" w:cs="Times New Roman"/>
          <w:sz w:val="22"/>
          <w14:ligatures w14:val="none"/>
        </w:rPr>
        <w:t>等身份认证和接口服务规范；</w:t>
      </w:r>
    </w:p>
    <w:p w14:paraId="102C0FDD"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各投标人应充分注意，凡涉及本项目且依法应执行的法律法规、强制性标准及主管部门管理要求，无论是否在本招标文件中列明，中标人均应遵照执行。上述文件和规范应以现行有效版本及其实际适用范围为准；要求不一致的，按法律法规、强制性标准及有关管理规定的效力层级执行，并由中标人在深化设计阶段提出处理方案，报采购人确认。</w:t>
      </w:r>
    </w:p>
    <w:p w14:paraId="05694810" w14:textId="77777777" w:rsidR="00DB3865" w:rsidRPr="00DB3865" w:rsidRDefault="00DB3865" w:rsidP="00DB3865">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30" w:name="_Toc137112828"/>
      <w:bookmarkStart w:id="31" w:name="_Toc243559061"/>
      <w:r w:rsidRPr="00DB3865">
        <w:rPr>
          <w:rFonts w:ascii="Times New Roman" w:eastAsia="宋体" w:hAnsi="Times New Roman" w:cs="Times New Roman"/>
          <w:b/>
          <w:sz w:val="22"/>
          <w14:ligatures w14:val="none"/>
        </w:rPr>
        <w:t xml:space="preserve">9 </w:t>
      </w:r>
      <w:r w:rsidRPr="00DB3865">
        <w:rPr>
          <w:rFonts w:ascii="Times New Roman" w:eastAsia="宋体" w:hAnsi="宋体" w:cs="Times New Roman"/>
          <w:b/>
          <w:sz w:val="22"/>
          <w14:ligatures w14:val="none"/>
        </w:rPr>
        <w:t>招标内容与质量要求</w:t>
      </w:r>
      <w:bookmarkEnd w:id="30"/>
      <w:bookmarkEnd w:id="31"/>
    </w:p>
    <w:p w14:paraId="32FE38D3" w14:textId="77777777" w:rsidR="00DB3865" w:rsidRPr="00DB3865" w:rsidRDefault="00DB3865" w:rsidP="00DB3865">
      <w:pPr>
        <w:adjustRightInd w:val="0"/>
        <w:snapToGrid w:val="0"/>
        <w:spacing w:line="300" w:lineRule="auto"/>
        <w:ind w:firstLineChars="200" w:firstLine="442"/>
        <w:jc w:val="left"/>
        <w:outlineLvl w:val="3"/>
        <w:rPr>
          <w:rFonts w:ascii="Times New Roman" w:eastAsia="宋体" w:hAnsi="Times New Roman" w:cs="Times New Roman"/>
          <w:b/>
          <w:sz w:val="22"/>
          <w14:ligatures w14:val="none"/>
        </w:rPr>
      </w:pPr>
      <w:r w:rsidRPr="00DB3865">
        <w:rPr>
          <w:rFonts w:ascii="Times New Roman" w:eastAsia="宋体" w:hAnsi="Times New Roman" w:cs="Times New Roman"/>
          <w:b/>
          <w:sz w:val="22"/>
          <w14:ligatures w14:val="none"/>
        </w:rPr>
        <w:t>9.1</w:t>
      </w:r>
      <w:r w:rsidRPr="00DB3865">
        <w:rPr>
          <w:rFonts w:ascii="Times New Roman" w:eastAsia="宋体" w:hAnsi="Times New Roman" w:cs="Times New Roman"/>
          <w:b/>
          <w:sz w:val="22"/>
          <w14:ligatures w14:val="none"/>
        </w:rPr>
        <w:t>工作量清单</w:t>
      </w:r>
    </w:p>
    <w:p w14:paraId="5DD6B42B" w14:textId="77777777" w:rsidR="00DB3865" w:rsidRPr="00DB3865" w:rsidRDefault="00DB3865" w:rsidP="00DB3865">
      <w:pPr>
        <w:adjustRightInd w:val="0"/>
        <w:snapToGrid w:val="0"/>
        <w:spacing w:line="300" w:lineRule="auto"/>
        <w:jc w:val="center"/>
        <w:rPr>
          <w:rFonts w:ascii="Times New Roman" w:eastAsia="宋体" w:hAnsi="宋体" w:cs="Times New Roman"/>
          <w:b/>
          <w:sz w:val="22"/>
          <w14:ligatures w14:val="none"/>
        </w:rPr>
      </w:pPr>
      <w:bookmarkStart w:id="32" w:name="_Hlk491536363"/>
      <w:r w:rsidRPr="00DB3865">
        <w:rPr>
          <w:rFonts w:ascii="Times New Roman" w:eastAsia="宋体" w:hAnsi="宋体" w:cs="Times New Roman"/>
          <w:b/>
          <w:sz w:val="22"/>
          <w14:ligatures w14:val="none"/>
        </w:rPr>
        <w:t>工作量清单</w:t>
      </w:r>
    </w:p>
    <w:tbl>
      <w:tblPr>
        <w:tblW w:w="9287" w:type="dxa"/>
        <w:jc w:val="center"/>
        <w:tblBorders>
          <w:top w:val="single" w:sz="8" w:space="0" w:color="D8DEE4"/>
          <w:left w:val="single" w:sz="2" w:space="0" w:color="E5E7EB"/>
          <w:bottom w:val="single" w:sz="2" w:space="0" w:color="E5E7EB"/>
          <w:right w:val="single" w:sz="2" w:space="0" w:color="E5E7EB"/>
        </w:tblBorders>
        <w:shd w:val="clear" w:color="auto" w:fill="FFFFFF"/>
        <w:tblCellMar>
          <w:top w:w="15" w:type="dxa"/>
          <w:left w:w="15" w:type="dxa"/>
          <w:bottom w:w="15" w:type="dxa"/>
          <w:right w:w="15" w:type="dxa"/>
        </w:tblCellMar>
        <w:tblLook w:val="04A0" w:firstRow="1" w:lastRow="0" w:firstColumn="1" w:lastColumn="0" w:noHBand="0" w:noVBand="1"/>
      </w:tblPr>
      <w:tblGrid>
        <w:gridCol w:w="922"/>
        <w:gridCol w:w="3868"/>
        <w:gridCol w:w="1176"/>
        <w:gridCol w:w="1811"/>
        <w:gridCol w:w="1510"/>
      </w:tblGrid>
      <w:tr w:rsidR="00DB3865" w:rsidRPr="00DB3865" w14:paraId="5C060A2A" w14:textId="77777777" w:rsidTr="00DE2FB0">
        <w:trPr>
          <w:tblHeader/>
          <w:jc w:val="center"/>
        </w:trPr>
        <w:tc>
          <w:tcPr>
            <w:tcW w:w="922" w:type="dxa"/>
            <w:tcBorders>
              <w:top w:val="single" w:sz="4" w:space="0" w:color="000000"/>
              <w:left w:val="single" w:sz="4" w:space="0" w:color="000000"/>
              <w:bottom w:val="single" w:sz="4" w:space="0" w:color="000000"/>
              <w:right w:val="single" w:sz="4" w:space="0" w:color="000000"/>
              <w:tl2br w:val="nil"/>
            </w:tcBorders>
            <w:shd w:val="clear" w:color="auto" w:fill="FFFFFF"/>
            <w:tcMar>
              <w:top w:w="120" w:type="dxa"/>
              <w:left w:w="260" w:type="dxa"/>
              <w:bottom w:w="120" w:type="dxa"/>
              <w:right w:w="260" w:type="dxa"/>
            </w:tcMar>
            <w:vAlign w:val="center"/>
          </w:tcPr>
          <w:p w14:paraId="10CAB455"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序号</w:t>
            </w:r>
          </w:p>
        </w:tc>
        <w:tc>
          <w:tcPr>
            <w:tcW w:w="3868"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4B74EB22"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具体内容</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5F6D516A"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数量</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7FD93615"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工期</w:t>
            </w:r>
          </w:p>
        </w:tc>
        <w:tc>
          <w:tcPr>
            <w:tcW w:w="1510"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4AFCB705"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备注</w:t>
            </w:r>
          </w:p>
        </w:tc>
      </w:tr>
      <w:tr w:rsidR="00DB3865" w:rsidRPr="00DB3865" w14:paraId="56B810FE" w14:textId="77777777" w:rsidTr="00DE2FB0">
        <w:trPr>
          <w:jc w:val="center"/>
        </w:trPr>
        <w:tc>
          <w:tcPr>
            <w:tcW w:w="922"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6EC0D4CE"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1</w:t>
            </w:r>
          </w:p>
        </w:tc>
        <w:tc>
          <w:tcPr>
            <w:tcW w:w="3868"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76B0E416"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综合驾驶舱</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7B2B0691"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1项</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3CA7DC24"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自合同签订之日起9个月</w:t>
            </w:r>
          </w:p>
        </w:tc>
        <w:tc>
          <w:tcPr>
            <w:tcW w:w="1510" w:type="dxa"/>
            <w:vMerge w:val="restart"/>
            <w:tcBorders>
              <w:top w:val="single" w:sz="4" w:space="0" w:color="000000"/>
              <w:left w:val="single" w:sz="4" w:space="0" w:color="000000"/>
              <w:right w:val="single" w:sz="4" w:space="0" w:color="000000"/>
            </w:tcBorders>
            <w:shd w:val="clear" w:color="auto" w:fill="FFFFFF"/>
            <w:tcMar>
              <w:top w:w="120" w:type="dxa"/>
              <w:left w:w="260" w:type="dxa"/>
              <w:bottom w:w="120" w:type="dxa"/>
              <w:right w:w="260" w:type="dxa"/>
            </w:tcMar>
            <w:vAlign w:val="center"/>
          </w:tcPr>
          <w:p w14:paraId="0EB52779"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详见9.1.1“应用软件开发”及本招标文件技术指标要求</w:t>
            </w:r>
          </w:p>
        </w:tc>
      </w:tr>
      <w:tr w:rsidR="00DB3865" w:rsidRPr="00DB3865" w14:paraId="07992F85" w14:textId="77777777" w:rsidTr="00DE2FB0">
        <w:trPr>
          <w:jc w:val="center"/>
        </w:trPr>
        <w:tc>
          <w:tcPr>
            <w:tcW w:w="922"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6E70B76A"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2</w:t>
            </w:r>
          </w:p>
        </w:tc>
        <w:tc>
          <w:tcPr>
            <w:tcW w:w="3868"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753940DC"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业务中台</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307A32BB"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1项</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5AF8FEAF"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自合同签订之日起9个月</w:t>
            </w:r>
          </w:p>
        </w:tc>
        <w:tc>
          <w:tcPr>
            <w:tcW w:w="1510" w:type="dxa"/>
            <w:vMerge/>
            <w:tcBorders>
              <w:left w:val="single" w:sz="4" w:space="0" w:color="000000"/>
              <w:right w:val="single" w:sz="4" w:space="0" w:color="000000"/>
            </w:tcBorders>
            <w:shd w:val="clear" w:color="auto" w:fill="FFFFFF"/>
            <w:tcMar>
              <w:top w:w="120" w:type="dxa"/>
              <w:left w:w="260" w:type="dxa"/>
              <w:bottom w:w="120" w:type="dxa"/>
              <w:right w:w="260" w:type="dxa"/>
            </w:tcMar>
            <w:vAlign w:val="center"/>
          </w:tcPr>
          <w:p w14:paraId="1D4F55BF"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p>
        </w:tc>
      </w:tr>
      <w:tr w:rsidR="00DB3865" w:rsidRPr="00DB3865" w14:paraId="6B96F3A6" w14:textId="77777777" w:rsidTr="00DE2FB0">
        <w:trPr>
          <w:jc w:val="center"/>
        </w:trPr>
        <w:tc>
          <w:tcPr>
            <w:tcW w:w="922"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1AC0BE76"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3</w:t>
            </w:r>
          </w:p>
        </w:tc>
        <w:tc>
          <w:tcPr>
            <w:tcW w:w="3868"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6F5770BB"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飞控中心</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088CBB29"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1项</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19F4C5E0"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自合同签订之日起9个月</w:t>
            </w:r>
          </w:p>
        </w:tc>
        <w:tc>
          <w:tcPr>
            <w:tcW w:w="1510" w:type="dxa"/>
            <w:vMerge/>
            <w:tcBorders>
              <w:left w:val="single" w:sz="4" w:space="0" w:color="000000"/>
              <w:right w:val="single" w:sz="4" w:space="0" w:color="000000"/>
            </w:tcBorders>
            <w:shd w:val="clear" w:color="auto" w:fill="FFFFFF"/>
            <w:tcMar>
              <w:top w:w="120" w:type="dxa"/>
              <w:left w:w="260" w:type="dxa"/>
              <w:bottom w:w="120" w:type="dxa"/>
              <w:right w:w="260" w:type="dxa"/>
            </w:tcMar>
            <w:vAlign w:val="center"/>
          </w:tcPr>
          <w:p w14:paraId="5E57DBC5"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p>
        </w:tc>
      </w:tr>
      <w:tr w:rsidR="00DB3865" w:rsidRPr="00DB3865" w14:paraId="32F95B37" w14:textId="77777777" w:rsidTr="00DE2FB0">
        <w:trPr>
          <w:jc w:val="center"/>
        </w:trPr>
        <w:tc>
          <w:tcPr>
            <w:tcW w:w="922"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190E1467"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lastRenderedPageBreak/>
              <w:t>4</w:t>
            </w:r>
          </w:p>
        </w:tc>
        <w:tc>
          <w:tcPr>
            <w:tcW w:w="3868"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4C3178E0"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低空政务工作台</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20F711D4"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1项</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4173AD6F"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自合同签订之日起9个月</w:t>
            </w:r>
          </w:p>
        </w:tc>
        <w:tc>
          <w:tcPr>
            <w:tcW w:w="1510" w:type="dxa"/>
            <w:vMerge/>
            <w:tcBorders>
              <w:left w:val="single" w:sz="4" w:space="0" w:color="000000"/>
              <w:right w:val="single" w:sz="4" w:space="0" w:color="000000"/>
            </w:tcBorders>
            <w:shd w:val="clear" w:color="auto" w:fill="FFFFFF"/>
            <w:tcMar>
              <w:top w:w="120" w:type="dxa"/>
              <w:left w:w="260" w:type="dxa"/>
              <w:bottom w:w="120" w:type="dxa"/>
              <w:right w:w="260" w:type="dxa"/>
            </w:tcMar>
            <w:vAlign w:val="center"/>
          </w:tcPr>
          <w:p w14:paraId="0DD156BD"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p>
        </w:tc>
      </w:tr>
      <w:tr w:rsidR="00DB3865" w:rsidRPr="00DB3865" w14:paraId="0CAD4F3D" w14:textId="77777777" w:rsidTr="00DE2FB0">
        <w:trPr>
          <w:jc w:val="center"/>
        </w:trPr>
        <w:tc>
          <w:tcPr>
            <w:tcW w:w="922"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232D1C8E"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5</w:t>
            </w:r>
          </w:p>
        </w:tc>
        <w:tc>
          <w:tcPr>
            <w:tcW w:w="3868"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14AD49AE"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开放平台</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56F066BC"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1项</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5FA221EC"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自合同签订之日起9个月</w:t>
            </w:r>
          </w:p>
        </w:tc>
        <w:tc>
          <w:tcPr>
            <w:tcW w:w="1510" w:type="dxa"/>
            <w:vMerge/>
            <w:tcBorders>
              <w:left w:val="single" w:sz="4" w:space="0" w:color="000000"/>
              <w:right w:val="single" w:sz="4" w:space="0" w:color="000000"/>
            </w:tcBorders>
            <w:shd w:val="clear" w:color="auto" w:fill="FFFFFF"/>
            <w:tcMar>
              <w:top w:w="120" w:type="dxa"/>
              <w:left w:w="260" w:type="dxa"/>
              <w:bottom w:w="120" w:type="dxa"/>
              <w:right w:w="260" w:type="dxa"/>
            </w:tcMar>
            <w:vAlign w:val="center"/>
          </w:tcPr>
          <w:p w14:paraId="69FC3C97"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p>
        </w:tc>
      </w:tr>
      <w:tr w:rsidR="00DB3865" w:rsidRPr="00DB3865" w14:paraId="17337171" w14:textId="77777777" w:rsidTr="00DE2FB0">
        <w:trPr>
          <w:jc w:val="center"/>
        </w:trPr>
        <w:tc>
          <w:tcPr>
            <w:tcW w:w="922"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6FC59D97"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6</w:t>
            </w:r>
          </w:p>
        </w:tc>
        <w:tc>
          <w:tcPr>
            <w:tcW w:w="3868"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0B3BA02C"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AI汇聚中心</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097C6445"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1项</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041F6BF5"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自合同签订之日起9个月</w:t>
            </w:r>
          </w:p>
        </w:tc>
        <w:tc>
          <w:tcPr>
            <w:tcW w:w="1510" w:type="dxa"/>
            <w:vMerge/>
            <w:tcBorders>
              <w:left w:val="single" w:sz="4" w:space="0" w:color="000000"/>
              <w:right w:val="single" w:sz="4" w:space="0" w:color="000000"/>
            </w:tcBorders>
            <w:shd w:val="clear" w:color="auto" w:fill="FFFFFF"/>
            <w:tcMar>
              <w:top w:w="120" w:type="dxa"/>
              <w:left w:w="260" w:type="dxa"/>
              <w:bottom w:w="120" w:type="dxa"/>
              <w:right w:w="260" w:type="dxa"/>
            </w:tcMar>
            <w:vAlign w:val="center"/>
          </w:tcPr>
          <w:p w14:paraId="447D5505"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p>
        </w:tc>
      </w:tr>
      <w:tr w:rsidR="00DB3865" w:rsidRPr="00DB3865" w14:paraId="39D22FA8" w14:textId="77777777" w:rsidTr="00DE2FB0">
        <w:trPr>
          <w:jc w:val="center"/>
        </w:trPr>
        <w:tc>
          <w:tcPr>
            <w:tcW w:w="922"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2B93C09D"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7</w:t>
            </w:r>
          </w:p>
        </w:tc>
        <w:tc>
          <w:tcPr>
            <w:tcW w:w="3868"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5E51023A"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视频汇聚中心</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64CF57F0"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1项</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016D8F79"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自合同签订之日起9个月</w:t>
            </w:r>
          </w:p>
        </w:tc>
        <w:tc>
          <w:tcPr>
            <w:tcW w:w="1510" w:type="dxa"/>
            <w:vMerge/>
            <w:tcBorders>
              <w:left w:val="single" w:sz="4" w:space="0" w:color="000000"/>
              <w:right w:val="single" w:sz="4" w:space="0" w:color="000000"/>
            </w:tcBorders>
            <w:shd w:val="clear" w:color="auto" w:fill="FFFFFF"/>
            <w:tcMar>
              <w:top w:w="120" w:type="dxa"/>
              <w:left w:w="260" w:type="dxa"/>
              <w:bottom w:w="120" w:type="dxa"/>
              <w:right w:w="260" w:type="dxa"/>
            </w:tcMar>
            <w:vAlign w:val="center"/>
          </w:tcPr>
          <w:p w14:paraId="6325BD0B"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p>
        </w:tc>
      </w:tr>
      <w:tr w:rsidR="00DB3865" w:rsidRPr="00DB3865" w14:paraId="57360FC1" w14:textId="77777777" w:rsidTr="00DE2FB0">
        <w:trPr>
          <w:jc w:val="center"/>
        </w:trPr>
        <w:tc>
          <w:tcPr>
            <w:tcW w:w="922"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4F7B0B1C"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8</w:t>
            </w:r>
          </w:p>
        </w:tc>
        <w:tc>
          <w:tcPr>
            <w:tcW w:w="3868"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3E660B29"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地图中心</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6BC70380"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1项</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4CDE3D03"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自合同签订之日起9个月</w:t>
            </w:r>
          </w:p>
        </w:tc>
        <w:tc>
          <w:tcPr>
            <w:tcW w:w="1510" w:type="dxa"/>
            <w:vMerge/>
            <w:tcBorders>
              <w:left w:val="single" w:sz="4" w:space="0" w:color="000000"/>
              <w:right w:val="single" w:sz="4" w:space="0" w:color="000000"/>
            </w:tcBorders>
            <w:shd w:val="clear" w:color="auto" w:fill="FFFFFF"/>
            <w:tcMar>
              <w:top w:w="120" w:type="dxa"/>
              <w:left w:w="260" w:type="dxa"/>
              <w:bottom w:w="120" w:type="dxa"/>
              <w:right w:w="260" w:type="dxa"/>
            </w:tcMar>
            <w:vAlign w:val="center"/>
          </w:tcPr>
          <w:p w14:paraId="04D76B25"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p>
        </w:tc>
      </w:tr>
      <w:tr w:rsidR="00DB3865" w:rsidRPr="00DB3865" w14:paraId="19300714" w14:textId="77777777" w:rsidTr="00DE2FB0">
        <w:trPr>
          <w:jc w:val="center"/>
        </w:trPr>
        <w:tc>
          <w:tcPr>
            <w:tcW w:w="922"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50074A7C"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9</w:t>
            </w:r>
          </w:p>
        </w:tc>
        <w:tc>
          <w:tcPr>
            <w:tcW w:w="3868"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42C15C0D"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公共能力支撑</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0EF532DF"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1项</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6FAD47CF"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自合同签订之日起9个月</w:t>
            </w:r>
          </w:p>
        </w:tc>
        <w:tc>
          <w:tcPr>
            <w:tcW w:w="1510" w:type="dxa"/>
            <w:vMerge/>
            <w:tcBorders>
              <w:left w:val="single" w:sz="4" w:space="0" w:color="000000"/>
              <w:right w:val="single" w:sz="4" w:space="0" w:color="000000"/>
            </w:tcBorders>
            <w:shd w:val="clear" w:color="auto" w:fill="FFFFFF"/>
            <w:tcMar>
              <w:top w:w="120" w:type="dxa"/>
              <w:left w:w="260" w:type="dxa"/>
              <w:bottom w:w="120" w:type="dxa"/>
              <w:right w:w="260" w:type="dxa"/>
            </w:tcMar>
            <w:vAlign w:val="center"/>
          </w:tcPr>
          <w:p w14:paraId="65A8D63E"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p>
        </w:tc>
      </w:tr>
      <w:tr w:rsidR="00DB3865" w:rsidRPr="00DB3865" w14:paraId="55775EE2" w14:textId="77777777" w:rsidTr="00DE2FB0">
        <w:trPr>
          <w:jc w:val="center"/>
        </w:trPr>
        <w:tc>
          <w:tcPr>
            <w:tcW w:w="922"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628C5C16"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10</w:t>
            </w:r>
          </w:p>
        </w:tc>
        <w:tc>
          <w:tcPr>
            <w:tcW w:w="3868"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3DB59F52"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数据底座</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7BADD2C5"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1项</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567BC26E"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自合同签订之日起9个月</w:t>
            </w:r>
          </w:p>
        </w:tc>
        <w:tc>
          <w:tcPr>
            <w:tcW w:w="1510" w:type="dxa"/>
            <w:vMerge/>
            <w:tcBorders>
              <w:left w:val="single" w:sz="4" w:space="0" w:color="000000"/>
              <w:right w:val="single" w:sz="4" w:space="0" w:color="000000"/>
            </w:tcBorders>
            <w:shd w:val="clear" w:color="auto" w:fill="FFFFFF"/>
            <w:tcMar>
              <w:top w:w="120" w:type="dxa"/>
              <w:left w:w="260" w:type="dxa"/>
              <w:bottom w:w="120" w:type="dxa"/>
              <w:right w:w="260" w:type="dxa"/>
            </w:tcMar>
            <w:vAlign w:val="center"/>
          </w:tcPr>
          <w:p w14:paraId="64DEE155"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p>
        </w:tc>
      </w:tr>
      <w:tr w:rsidR="00DB3865" w:rsidRPr="00DB3865" w14:paraId="3A2B8C3B" w14:textId="77777777" w:rsidTr="00DE2FB0">
        <w:trPr>
          <w:jc w:val="center"/>
        </w:trPr>
        <w:tc>
          <w:tcPr>
            <w:tcW w:w="922"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5F7FD83F"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11</w:t>
            </w:r>
          </w:p>
        </w:tc>
        <w:tc>
          <w:tcPr>
            <w:tcW w:w="3868"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4697C20D"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接入适配</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46FC4C68"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1项</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580C09E5"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自合同签订之日起9个月</w:t>
            </w:r>
          </w:p>
        </w:tc>
        <w:tc>
          <w:tcPr>
            <w:tcW w:w="1510" w:type="dxa"/>
            <w:vMerge/>
            <w:tcBorders>
              <w:left w:val="single" w:sz="4" w:space="0" w:color="000000"/>
              <w:right w:val="single" w:sz="4" w:space="0" w:color="000000"/>
            </w:tcBorders>
            <w:shd w:val="clear" w:color="auto" w:fill="FFFFFF"/>
            <w:tcMar>
              <w:top w:w="120" w:type="dxa"/>
              <w:left w:w="260" w:type="dxa"/>
              <w:bottom w:w="120" w:type="dxa"/>
              <w:right w:w="260" w:type="dxa"/>
            </w:tcMar>
            <w:vAlign w:val="center"/>
          </w:tcPr>
          <w:p w14:paraId="60E48768"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p>
        </w:tc>
      </w:tr>
      <w:tr w:rsidR="00DB3865" w:rsidRPr="00DB3865" w14:paraId="00A3DFD6" w14:textId="77777777" w:rsidTr="00DE2FB0">
        <w:trPr>
          <w:jc w:val="center"/>
        </w:trPr>
        <w:tc>
          <w:tcPr>
            <w:tcW w:w="922"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33AF790B"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12</w:t>
            </w:r>
          </w:p>
        </w:tc>
        <w:tc>
          <w:tcPr>
            <w:tcW w:w="3868"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6DC36B04"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移动端应用</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7CED785A"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1项</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3D2F174C"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自合同签订之日起9个月</w:t>
            </w:r>
          </w:p>
        </w:tc>
        <w:tc>
          <w:tcPr>
            <w:tcW w:w="1510" w:type="dxa"/>
            <w:vMerge/>
            <w:tcBorders>
              <w:left w:val="single" w:sz="4" w:space="0" w:color="000000"/>
              <w:right w:val="single" w:sz="4" w:space="0" w:color="000000"/>
            </w:tcBorders>
            <w:shd w:val="clear" w:color="auto" w:fill="FFFFFF"/>
            <w:tcMar>
              <w:top w:w="120" w:type="dxa"/>
              <w:left w:w="260" w:type="dxa"/>
              <w:bottom w:w="120" w:type="dxa"/>
              <w:right w:w="260" w:type="dxa"/>
            </w:tcMar>
            <w:vAlign w:val="center"/>
          </w:tcPr>
          <w:p w14:paraId="529D892A"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p>
        </w:tc>
      </w:tr>
      <w:tr w:rsidR="00DB3865" w:rsidRPr="00DB3865" w14:paraId="7697157C" w14:textId="77777777" w:rsidTr="00DE2FB0">
        <w:trPr>
          <w:jc w:val="center"/>
        </w:trPr>
        <w:tc>
          <w:tcPr>
            <w:tcW w:w="922"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29CEC479"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lastRenderedPageBreak/>
              <w:t>13</w:t>
            </w:r>
          </w:p>
        </w:tc>
        <w:tc>
          <w:tcPr>
            <w:tcW w:w="3868"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7C54247B"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密码改造</w:t>
            </w:r>
          </w:p>
        </w:tc>
        <w:tc>
          <w:tcPr>
            <w:tcW w:w="1176"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430875D0"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1项</w:t>
            </w:r>
          </w:p>
        </w:tc>
        <w:tc>
          <w:tcPr>
            <w:tcW w:w="1811" w:type="dxa"/>
            <w:tcBorders>
              <w:top w:val="single" w:sz="4" w:space="0" w:color="000000"/>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369C76D1"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r w:rsidRPr="00DB3865">
              <w:rPr>
                <w:rFonts w:ascii="宋体" w:eastAsia="宋体" w:hAnsi="宋体" w:cs="Times New Roman"/>
                <w:kern w:val="0"/>
                <w:sz w:val="22"/>
                <w14:ligatures w14:val="none"/>
              </w:rPr>
              <w:t>自合同签订之日起9个月</w:t>
            </w:r>
          </w:p>
        </w:tc>
        <w:tc>
          <w:tcPr>
            <w:tcW w:w="1510" w:type="dxa"/>
            <w:vMerge/>
            <w:tcBorders>
              <w:left w:val="single" w:sz="4" w:space="0" w:color="000000"/>
              <w:bottom w:val="single" w:sz="4" w:space="0" w:color="000000"/>
              <w:right w:val="single" w:sz="4" w:space="0" w:color="000000"/>
            </w:tcBorders>
            <w:shd w:val="clear" w:color="auto" w:fill="FFFFFF"/>
            <w:tcMar>
              <w:top w:w="120" w:type="dxa"/>
              <w:left w:w="260" w:type="dxa"/>
              <w:bottom w:w="120" w:type="dxa"/>
              <w:right w:w="260" w:type="dxa"/>
            </w:tcMar>
            <w:vAlign w:val="center"/>
          </w:tcPr>
          <w:p w14:paraId="2B8709FE" w14:textId="77777777" w:rsidR="00DB3865" w:rsidRPr="00DB3865" w:rsidRDefault="00DB3865" w:rsidP="00DB3865">
            <w:pPr>
              <w:widowControl/>
              <w:spacing w:line="300" w:lineRule="auto"/>
              <w:jc w:val="center"/>
              <w:textAlignment w:val="center"/>
              <w:rPr>
                <w:rFonts w:ascii="宋体" w:eastAsia="宋体" w:hAnsi="宋体" w:cs="Times New Roman"/>
                <w:kern w:val="0"/>
                <w:sz w:val="22"/>
                <w14:ligatures w14:val="none"/>
              </w:rPr>
            </w:pPr>
          </w:p>
        </w:tc>
      </w:tr>
    </w:tbl>
    <w:p w14:paraId="1D202970" w14:textId="77777777" w:rsidR="00DB3865" w:rsidRPr="00DB3865" w:rsidRDefault="00DB3865" w:rsidP="00DB3865">
      <w:pPr>
        <w:adjustRightInd w:val="0"/>
        <w:snapToGrid w:val="0"/>
        <w:spacing w:line="300" w:lineRule="auto"/>
        <w:jc w:val="center"/>
        <w:rPr>
          <w:rFonts w:ascii="宋体" w:eastAsia="宋体" w:hAnsi="宋体" w:cs="Times New Roman"/>
          <w:b/>
          <w:sz w:val="22"/>
          <w14:ligatures w14:val="none"/>
        </w:rPr>
      </w:pPr>
    </w:p>
    <w:bookmarkEnd w:id="32"/>
    <w:p w14:paraId="75E27D09" w14:textId="77777777" w:rsidR="00DB3865" w:rsidRPr="00DB3865" w:rsidRDefault="00DB3865" w:rsidP="00DB3865">
      <w:pPr>
        <w:snapToGrid w:val="0"/>
        <w:spacing w:line="300" w:lineRule="auto"/>
        <w:ind w:firstLineChars="200" w:firstLine="442"/>
        <w:jc w:val="left"/>
        <w:rPr>
          <w:rFonts w:ascii="宋体" w:eastAsia="宋体" w:hAnsi="宋体" w:cs="Times New Roman"/>
          <w:b/>
          <w:sz w:val="22"/>
          <w:u w:val="single"/>
          <w14:ligatures w14:val="none"/>
        </w:rPr>
      </w:pPr>
      <w:r w:rsidRPr="00DB3865">
        <w:rPr>
          <w:rFonts w:ascii="宋体" w:eastAsia="宋体" w:hAnsi="宋体" w:cs="Times New Roman"/>
          <w:b/>
          <w:sz w:val="22"/>
          <w:u w:val="single"/>
          <w14:ligatures w14:val="none"/>
        </w:rPr>
        <w:t>说明：上表中所列为本次招标的主要工作内容，均为本项目的核心工作内容，投标人不得减少核心工作内容数量。</w:t>
      </w:r>
    </w:p>
    <w:p w14:paraId="0CE3A9D3" w14:textId="77777777" w:rsidR="00DB3865" w:rsidRPr="00DB3865" w:rsidRDefault="00DB3865" w:rsidP="00DB3865">
      <w:pPr>
        <w:keepNext/>
        <w:keepLines/>
        <w:tabs>
          <w:tab w:val="left" w:pos="1080"/>
        </w:tabs>
        <w:spacing w:line="300" w:lineRule="auto"/>
        <w:ind w:leftChars="270" w:left="1647" w:hanging="1080"/>
        <w:jc w:val="left"/>
        <w:outlineLvl w:val="4"/>
        <w:rPr>
          <w:rFonts w:ascii="宋体" w:eastAsia="宋体" w:hAnsi="宋体" w:cs="Times New Roman"/>
          <w:b/>
          <w:sz w:val="22"/>
          <w:lang w:val="zh-TW"/>
          <w14:ligatures w14:val="none"/>
        </w:rPr>
      </w:pPr>
      <w:bookmarkStart w:id="33" w:name="_Toc131508203"/>
      <w:bookmarkStart w:id="34" w:name="_Toc137112829"/>
      <w:r w:rsidRPr="00DB3865">
        <w:rPr>
          <w:rFonts w:ascii="宋体" w:eastAsia="宋体" w:hAnsi="宋体" w:cs="Times New Roman"/>
          <w:b/>
          <w:sz w:val="22"/>
          <w:lang w:val="zh-TW"/>
          <w14:ligatures w14:val="none"/>
        </w:rPr>
        <w:t>9</w:t>
      </w:r>
      <w:r w:rsidRPr="00DB3865">
        <w:rPr>
          <w:rFonts w:ascii="宋体" w:eastAsia="宋体" w:hAnsi="宋体" w:cs="Times New Roman"/>
          <w:b/>
          <w:sz w:val="22"/>
          <w:lang w:val="zh-TW" w:eastAsia="zh-TW"/>
          <w14:ligatures w14:val="none"/>
        </w:rPr>
        <w:t>.1.</w:t>
      </w:r>
      <w:r w:rsidRPr="00DB3865">
        <w:rPr>
          <w:rFonts w:ascii="宋体" w:eastAsia="宋体" w:hAnsi="宋体" w:cs="Times New Roman"/>
          <w:b/>
          <w:sz w:val="22"/>
          <w14:ligatures w14:val="none"/>
        </w:rPr>
        <w:t>1</w:t>
      </w:r>
      <w:r w:rsidRPr="00DB3865">
        <w:rPr>
          <w:rFonts w:ascii="宋体" w:eastAsia="宋体" w:hAnsi="宋体" w:cs="Times New Roman"/>
          <w:b/>
          <w:sz w:val="22"/>
          <w:lang w:val="zh-TW"/>
          <w14:ligatures w14:val="none"/>
        </w:rPr>
        <w:t>应用软件开发</w:t>
      </w:r>
      <w:bookmarkEnd w:id="33"/>
      <w:bookmarkEnd w:id="34"/>
    </w:p>
    <w:tbl>
      <w:tblPr>
        <w:tblW w:w="9854" w:type="dxa"/>
        <w:jc w:val="center"/>
        <w:tblLook w:val="04A0" w:firstRow="1" w:lastRow="0" w:firstColumn="1" w:lastColumn="0" w:noHBand="0" w:noVBand="1"/>
      </w:tblPr>
      <w:tblGrid>
        <w:gridCol w:w="1506"/>
        <w:gridCol w:w="1776"/>
        <w:gridCol w:w="6038"/>
        <w:gridCol w:w="534"/>
      </w:tblGrid>
      <w:tr w:rsidR="00DB3865" w:rsidRPr="00DB3865" w14:paraId="2F089A7E" w14:textId="77777777" w:rsidTr="00DE2FB0">
        <w:trPr>
          <w:tblHeader/>
          <w:jc w:val="center"/>
        </w:trPr>
        <w:tc>
          <w:tcPr>
            <w:tcW w:w="0" w:type="auto"/>
            <w:gridSpan w:val="2"/>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F6B854" w14:textId="77777777" w:rsidR="00DB3865" w:rsidRPr="00DB3865" w:rsidRDefault="00DB3865" w:rsidP="00DB3865">
            <w:pPr>
              <w:jc w:val="center"/>
              <w:rPr>
                <w:rFonts w:ascii="宋体" w:eastAsia="宋体" w:hAnsi="宋体" w:cs="Times New Roman"/>
                <w:b/>
                <w:bCs/>
                <w:sz w:val="22"/>
                <w14:ligatures w14:val="none"/>
              </w:rPr>
            </w:pPr>
            <w:r w:rsidRPr="00DB3865">
              <w:rPr>
                <w:rFonts w:ascii="宋体" w:eastAsia="宋体" w:hAnsi="宋体" w:cs="Times New Roman"/>
                <w:b/>
                <w:bCs/>
                <w:sz w:val="22"/>
                <w14:ligatures w14:val="none"/>
              </w:rPr>
              <w:t>模块名称</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0A3C97" w14:textId="77777777" w:rsidR="00DB3865" w:rsidRPr="00DB3865" w:rsidRDefault="00DB3865" w:rsidP="00DB3865">
            <w:pPr>
              <w:jc w:val="center"/>
              <w:rPr>
                <w:rFonts w:ascii="宋体" w:eastAsia="宋体" w:hAnsi="宋体" w:cs="Times New Roman"/>
                <w:b/>
                <w:bCs/>
                <w:sz w:val="22"/>
                <w14:ligatures w14:val="none"/>
              </w:rPr>
            </w:pPr>
            <w:r w:rsidRPr="00DB3865">
              <w:rPr>
                <w:rFonts w:ascii="宋体" w:eastAsia="宋体" w:hAnsi="宋体" w:cs="Times New Roman"/>
                <w:b/>
                <w:bCs/>
                <w:sz w:val="22"/>
                <w14:ligatures w14:val="none"/>
              </w:rPr>
              <w:t>功能及技术指标</w:t>
            </w:r>
          </w:p>
        </w:tc>
        <w:tc>
          <w:tcPr>
            <w:tcW w:w="5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C3510A" w14:textId="77777777" w:rsidR="00DB3865" w:rsidRPr="00DB3865" w:rsidRDefault="00DB3865" w:rsidP="00DB3865">
            <w:pPr>
              <w:jc w:val="center"/>
              <w:rPr>
                <w:rFonts w:ascii="宋体" w:eastAsia="宋体" w:hAnsi="宋体" w:cs="Times New Roman"/>
                <w:b/>
                <w:bCs/>
                <w:sz w:val="22"/>
                <w14:ligatures w14:val="none"/>
              </w:rPr>
            </w:pPr>
            <w:r w:rsidRPr="00DB3865">
              <w:rPr>
                <w:rFonts w:ascii="宋体" w:eastAsia="宋体" w:hAnsi="宋体" w:cs="Times New Roman"/>
                <w:b/>
                <w:bCs/>
                <w:sz w:val="22"/>
                <w14:ligatures w14:val="none"/>
              </w:rPr>
              <w:t>备注</w:t>
            </w:r>
          </w:p>
        </w:tc>
      </w:tr>
      <w:tr w:rsidR="00DB3865" w:rsidRPr="00DB3865" w14:paraId="538BF8B9" w14:textId="77777777" w:rsidTr="00DE2FB0">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81B8D8A"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综合驾驶舱</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411E90F"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总体概况</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26BD17"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汇聚展示低空政务服务资源、运行态势及业务应用信息，支持综合查询和可视化展示。</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F30F0A0" w14:textId="77777777" w:rsidR="00DB3865" w:rsidRPr="00DB3865" w:rsidRDefault="00DB3865" w:rsidP="00DB3865">
            <w:pPr>
              <w:rPr>
                <w:rFonts w:ascii="宋体" w:eastAsia="宋体" w:hAnsi="宋体" w:cs="Times New Roman"/>
                <w:sz w:val="22"/>
                <w14:ligatures w14:val="none"/>
              </w:rPr>
            </w:pPr>
          </w:p>
        </w:tc>
      </w:tr>
      <w:tr w:rsidR="00DB3865" w:rsidRPr="00DB3865" w14:paraId="05E19074"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D1BFCD"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8B7F934"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任务工单</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E04902"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汇聚展示问题线索和业务工单，支持信息查询、进度查看及关联展示。</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5DBB26" w14:textId="77777777" w:rsidR="00DB3865" w:rsidRPr="00DB3865" w:rsidRDefault="00DB3865" w:rsidP="00DB3865">
            <w:pPr>
              <w:rPr>
                <w:rFonts w:ascii="宋体" w:eastAsia="宋体" w:hAnsi="宋体" w:cs="Times New Roman"/>
                <w:sz w:val="22"/>
                <w14:ligatures w14:val="none"/>
              </w:rPr>
            </w:pPr>
          </w:p>
        </w:tc>
      </w:tr>
      <w:tr w:rsidR="00DB3865" w:rsidRPr="00DB3865" w14:paraId="7FD44823"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96F5821"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F94C758"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飞控中心</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B0879D"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支持在身份认证和权限控制基础上使用飞控中心相关功能。</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4F4343" w14:textId="77777777" w:rsidR="00DB3865" w:rsidRPr="00DB3865" w:rsidRDefault="00DB3865" w:rsidP="00DB3865">
            <w:pPr>
              <w:rPr>
                <w:rFonts w:ascii="宋体" w:eastAsia="宋体" w:hAnsi="宋体" w:cs="Times New Roman"/>
                <w:sz w:val="22"/>
                <w14:ligatures w14:val="none"/>
              </w:rPr>
            </w:pPr>
          </w:p>
        </w:tc>
      </w:tr>
      <w:tr w:rsidR="00DB3865" w:rsidRPr="00DB3865" w14:paraId="67FDCD59"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E06F03"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60F892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数据分析</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0D6673"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提供线索、工单等业务数据的统计分析能力。</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201622" w14:textId="77777777" w:rsidR="00DB3865" w:rsidRPr="00DB3865" w:rsidRDefault="00DB3865" w:rsidP="00DB3865">
            <w:pPr>
              <w:rPr>
                <w:rFonts w:ascii="宋体" w:eastAsia="宋体" w:hAnsi="宋体" w:cs="Times New Roman"/>
                <w:sz w:val="22"/>
                <w14:ligatures w14:val="none"/>
              </w:rPr>
            </w:pPr>
          </w:p>
        </w:tc>
      </w:tr>
      <w:tr w:rsidR="00DB3865" w:rsidRPr="00DB3865" w14:paraId="5065C6DF" w14:textId="77777777" w:rsidTr="00DE2FB0">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EBBB59D"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业务中台</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232F930"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工作台与需求总览</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8E864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提供平台运行信息展示、飞行需求查询及办理管理能力。</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EC1EB1E" w14:textId="77777777" w:rsidR="00DB3865" w:rsidRPr="00DB3865" w:rsidRDefault="00DB3865" w:rsidP="00DB3865">
            <w:pPr>
              <w:rPr>
                <w:rFonts w:ascii="宋体" w:eastAsia="宋体" w:hAnsi="宋体" w:cs="Times New Roman"/>
                <w:sz w:val="22"/>
                <w14:ligatures w14:val="none"/>
              </w:rPr>
            </w:pPr>
          </w:p>
        </w:tc>
      </w:tr>
      <w:tr w:rsidR="00DB3865" w:rsidRPr="00DB3865" w14:paraId="6CE30FF7"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B8B4535"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8EAE72E"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飞控团队管理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B3C353"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支持飞控人员、资质、岗位、排班及相关业务信息管理。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592B67" w14:textId="77777777" w:rsidR="00DB3865" w:rsidRPr="00DB3865" w:rsidRDefault="00DB3865" w:rsidP="00DB3865">
            <w:pPr>
              <w:rPr>
                <w:rFonts w:ascii="宋体" w:eastAsia="宋体" w:hAnsi="宋体" w:cs="Times New Roman"/>
                <w:sz w:val="22"/>
                <w14:ligatures w14:val="none"/>
              </w:rPr>
            </w:pPr>
          </w:p>
        </w:tc>
      </w:tr>
      <w:tr w:rsidR="00DB3865" w:rsidRPr="00DB3865" w14:paraId="5A7D1E17"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DE8792E"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A7DBCB1"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装备资源管理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BCAA1F"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支持无人机、自动机场及其他装备的台账、状态和使用管理。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4D7163E" w14:textId="77777777" w:rsidR="00DB3865" w:rsidRPr="00DB3865" w:rsidRDefault="00DB3865" w:rsidP="00DB3865">
            <w:pPr>
              <w:rPr>
                <w:rFonts w:ascii="宋体" w:eastAsia="宋体" w:hAnsi="宋体" w:cs="Times New Roman"/>
                <w:sz w:val="22"/>
                <w14:ligatures w14:val="none"/>
              </w:rPr>
            </w:pPr>
          </w:p>
        </w:tc>
      </w:tr>
      <w:tr w:rsidR="00DB3865" w:rsidRPr="00DB3865" w14:paraId="61E22B6F"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F842D5"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B289D21"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运维保障管理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20B3DC"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支持设备维护、巡检、保险及运维工作管理。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A0D398" w14:textId="77777777" w:rsidR="00DB3865" w:rsidRPr="00DB3865" w:rsidRDefault="00DB3865" w:rsidP="00DB3865">
            <w:pPr>
              <w:rPr>
                <w:rFonts w:ascii="宋体" w:eastAsia="宋体" w:hAnsi="宋体" w:cs="Times New Roman"/>
                <w:sz w:val="22"/>
                <w14:ligatures w14:val="none"/>
              </w:rPr>
            </w:pPr>
          </w:p>
        </w:tc>
      </w:tr>
      <w:tr w:rsidR="00DB3865" w:rsidRPr="00DB3865" w14:paraId="695DD8A1"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A92A86"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0D1316B"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飞行任务管理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61AE70"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支持飞行需求汇聚、资源调度、计划管理、任务执行跟踪及相关业务联动。</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6DCCFD" w14:textId="77777777" w:rsidR="00DB3865" w:rsidRPr="00DB3865" w:rsidRDefault="00DB3865" w:rsidP="00DB3865">
            <w:pPr>
              <w:rPr>
                <w:rFonts w:ascii="宋体" w:eastAsia="宋体" w:hAnsi="宋体" w:cs="Times New Roman"/>
                <w:sz w:val="22"/>
                <w14:ligatures w14:val="none"/>
              </w:rPr>
            </w:pPr>
          </w:p>
        </w:tc>
      </w:tr>
      <w:tr w:rsidR="00DB3865" w:rsidRPr="00DB3865" w14:paraId="502245A4"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04C86B5"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2D8AF03"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线索工单管理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BED71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支持问题线索和业务工单的汇聚、查询、流转及材料管理。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4E4E65" w14:textId="77777777" w:rsidR="00DB3865" w:rsidRPr="00DB3865" w:rsidRDefault="00DB3865" w:rsidP="00DB3865">
            <w:pPr>
              <w:rPr>
                <w:rFonts w:ascii="宋体" w:eastAsia="宋体" w:hAnsi="宋体" w:cs="Times New Roman"/>
                <w:sz w:val="22"/>
                <w14:ligatures w14:val="none"/>
              </w:rPr>
            </w:pPr>
          </w:p>
        </w:tc>
      </w:tr>
      <w:tr w:rsidR="00DB3865" w:rsidRPr="00DB3865" w14:paraId="3D794901"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D69352"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BDE9C7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数据共享管理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253561"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支持业务数据和成果资源的整理、管理及授权共享。</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7DB443" w14:textId="77777777" w:rsidR="00DB3865" w:rsidRPr="00DB3865" w:rsidRDefault="00DB3865" w:rsidP="00DB3865">
            <w:pPr>
              <w:rPr>
                <w:rFonts w:ascii="宋体" w:eastAsia="宋体" w:hAnsi="宋体" w:cs="Times New Roman"/>
                <w:sz w:val="22"/>
                <w14:ligatures w14:val="none"/>
              </w:rPr>
            </w:pPr>
          </w:p>
        </w:tc>
      </w:tr>
      <w:tr w:rsidR="00DB3865" w:rsidRPr="00DB3865" w14:paraId="314E6F90"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F27CF5"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1B0BBCA"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线索中心</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2106BB"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提供线索与工单业务的集中入口和协同处理能力。</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20BFF50" w14:textId="77777777" w:rsidR="00DB3865" w:rsidRPr="00DB3865" w:rsidRDefault="00DB3865" w:rsidP="00DB3865">
            <w:pPr>
              <w:rPr>
                <w:rFonts w:ascii="宋体" w:eastAsia="宋体" w:hAnsi="宋体" w:cs="Times New Roman"/>
                <w:sz w:val="22"/>
                <w14:ligatures w14:val="none"/>
              </w:rPr>
            </w:pPr>
          </w:p>
        </w:tc>
      </w:tr>
      <w:tr w:rsidR="00DB3865" w:rsidRPr="00DB3865" w14:paraId="1F6A6E46"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1AB670"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0D5B95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数据统计与基础配置</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33D922"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支持基础业务信息配置及相关数据统计分析。</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1DAC5E" w14:textId="77777777" w:rsidR="00DB3865" w:rsidRPr="00DB3865" w:rsidRDefault="00DB3865" w:rsidP="00DB3865">
            <w:pPr>
              <w:rPr>
                <w:rFonts w:ascii="宋体" w:eastAsia="宋体" w:hAnsi="宋体" w:cs="Times New Roman"/>
                <w:sz w:val="22"/>
                <w14:ligatures w14:val="none"/>
              </w:rPr>
            </w:pPr>
          </w:p>
        </w:tc>
      </w:tr>
      <w:tr w:rsidR="00DB3865" w:rsidRPr="00DB3865" w14:paraId="5A044730"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154699"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8424D40"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图层配置管理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9A58C7"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支持业务图层和低空专题图层的配置与管理。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4CC3E7" w14:textId="77777777" w:rsidR="00DB3865" w:rsidRPr="00DB3865" w:rsidRDefault="00DB3865" w:rsidP="00DB3865">
            <w:pPr>
              <w:rPr>
                <w:rFonts w:ascii="宋体" w:eastAsia="宋体" w:hAnsi="宋体" w:cs="Times New Roman"/>
                <w:sz w:val="22"/>
                <w14:ligatures w14:val="none"/>
              </w:rPr>
            </w:pPr>
          </w:p>
        </w:tc>
      </w:tr>
      <w:tr w:rsidR="00DB3865" w:rsidRPr="00DB3865" w14:paraId="16B2F10F" w14:textId="77777777" w:rsidTr="00DE2FB0">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12BE735"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飞控中心</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C51D63D"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团队</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94B0E9"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支持飞控组织、人员和设备资源管理，以及运行状态查看。</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553B0D0" w14:textId="77777777" w:rsidR="00DB3865" w:rsidRPr="00DB3865" w:rsidRDefault="00DB3865" w:rsidP="00DB3865">
            <w:pPr>
              <w:rPr>
                <w:rFonts w:ascii="宋体" w:eastAsia="宋体" w:hAnsi="宋体" w:cs="Times New Roman"/>
                <w:sz w:val="22"/>
                <w14:ligatures w14:val="none"/>
              </w:rPr>
            </w:pPr>
          </w:p>
        </w:tc>
      </w:tr>
      <w:tr w:rsidR="00DB3865" w:rsidRPr="00DB3865" w14:paraId="5917A0DC"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9D68997"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669481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虚拟座舱</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FF52D9"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支持飞前核验、飞行状态监控和授权范围内的飞行操作；关键操作应具备安全校验和留痕能力。</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11A4D63" w14:textId="77777777" w:rsidR="00DB3865" w:rsidRPr="00DB3865" w:rsidRDefault="00DB3865" w:rsidP="00DB3865">
            <w:pPr>
              <w:rPr>
                <w:rFonts w:ascii="宋体" w:eastAsia="宋体" w:hAnsi="宋体" w:cs="Times New Roman"/>
                <w:sz w:val="22"/>
                <w14:ligatures w14:val="none"/>
              </w:rPr>
            </w:pPr>
          </w:p>
        </w:tc>
      </w:tr>
      <w:tr w:rsidR="00DB3865" w:rsidRPr="00DB3865" w14:paraId="362D39AD"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830637"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F92543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地图标注</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B54234"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支持地图标注信息的创建、查询和管理。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B9B3A2" w14:textId="77777777" w:rsidR="00DB3865" w:rsidRPr="00DB3865" w:rsidRDefault="00DB3865" w:rsidP="00DB3865">
            <w:pPr>
              <w:rPr>
                <w:rFonts w:ascii="宋体" w:eastAsia="宋体" w:hAnsi="宋体" w:cs="Times New Roman"/>
                <w:sz w:val="22"/>
                <w14:ligatures w14:val="none"/>
              </w:rPr>
            </w:pPr>
          </w:p>
        </w:tc>
      </w:tr>
      <w:tr w:rsidR="00DB3865" w:rsidRPr="00DB3865" w14:paraId="02286940"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0A6403"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9AB897A"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地图照片</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C5E49D"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支持照片资源管理及地图关联展示。</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E0339A" w14:textId="77777777" w:rsidR="00DB3865" w:rsidRPr="00DB3865" w:rsidRDefault="00DB3865" w:rsidP="00DB3865">
            <w:pPr>
              <w:rPr>
                <w:rFonts w:ascii="宋体" w:eastAsia="宋体" w:hAnsi="宋体" w:cs="Times New Roman"/>
                <w:sz w:val="22"/>
                <w14:ligatures w14:val="none"/>
              </w:rPr>
            </w:pPr>
          </w:p>
        </w:tc>
      </w:tr>
      <w:tr w:rsidR="00DB3865" w:rsidRPr="00DB3865" w14:paraId="2D1E6BEE"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5A689B"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E6BF088"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地图模型</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F7634E"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支持模型资源管理及地图展示。</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6A96F45" w14:textId="77777777" w:rsidR="00DB3865" w:rsidRPr="00DB3865" w:rsidRDefault="00DB3865" w:rsidP="00DB3865">
            <w:pPr>
              <w:rPr>
                <w:rFonts w:ascii="宋体" w:eastAsia="宋体" w:hAnsi="宋体" w:cs="Times New Roman"/>
                <w:sz w:val="22"/>
                <w14:ligatures w14:val="none"/>
              </w:rPr>
            </w:pPr>
          </w:p>
        </w:tc>
      </w:tr>
      <w:tr w:rsidR="00DB3865" w:rsidRPr="00DB3865" w14:paraId="1EC94906"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1F5657"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4400904"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地图设计文件</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A6CE41"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支持设计文件的上传、查询和关联管理。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433808" w14:textId="77777777" w:rsidR="00DB3865" w:rsidRPr="00DB3865" w:rsidRDefault="00DB3865" w:rsidP="00DB3865">
            <w:pPr>
              <w:rPr>
                <w:rFonts w:ascii="宋体" w:eastAsia="宋体" w:hAnsi="宋体" w:cs="Times New Roman"/>
                <w:sz w:val="22"/>
                <w14:ligatures w14:val="none"/>
              </w:rPr>
            </w:pPr>
          </w:p>
        </w:tc>
      </w:tr>
      <w:tr w:rsidR="00DB3865" w:rsidRPr="00DB3865" w14:paraId="18CFCA86"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0334E9"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5119E4B"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空域安全</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F2804E"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支持空域相关信息管理和安全提示。</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531211B" w14:textId="77777777" w:rsidR="00DB3865" w:rsidRPr="00DB3865" w:rsidRDefault="00DB3865" w:rsidP="00DB3865">
            <w:pPr>
              <w:rPr>
                <w:rFonts w:ascii="宋体" w:eastAsia="宋体" w:hAnsi="宋体" w:cs="Times New Roman"/>
                <w:sz w:val="22"/>
                <w14:ligatures w14:val="none"/>
              </w:rPr>
            </w:pPr>
          </w:p>
        </w:tc>
      </w:tr>
      <w:tr w:rsidR="00DB3865" w:rsidRPr="00DB3865" w14:paraId="10BFD293"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699359E"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EAADE6A"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航线库</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2377A1"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支持航线规划、配置、查询和管理。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7B11D59" w14:textId="77777777" w:rsidR="00DB3865" w:rsidRPr="00DB3865" w:rsidRDefault="00DB3865" w:rsidP="00DB3865">
            <w:pPr>
              <w:rPr>
                <w:rFonts w:ascii="宋体" w:eastAsia="宋体" w:hAnsi="宋体" w:cs="Times New Roman"/>
                <w:sz w:val="22"/>
                <w14:ligatures w14:val="none"/>
              </w:rPr>
            </w:pPr>
          </w:p>
        </w:tc>
      </w:tr>
      <w:tr w:rsidR="00DB3865" w:rsidRPr="00DB3865" w14:paraId="12294C2D"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FE12D1"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324A55C"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计划库</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E86E32"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支持飞行计划创建、查询和管理。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2D861B6" w14:textId="77777777" w:rsidR="00DB3865" w:rsidRPr="00DB3865" w:rsidRDefault="00DB3865" w:rsidP="00DB3865">
            <w:pPr>
              <w:rPr>
                <w:rFonts w:ascii="宋体" w:eastAsia="宋体" w:hAnsi="宋体" w:cs="Times New Roman"/>
                <w:sz w:val="22"/>
                <w14:ligatures w14:val="none"/>
              </w:rPr>
            </w:pPr>
          </w:p>
        </w:tc>
      </w:tr>
      <w:tr w:rsidR="00DB3865" w:rsidRPr="00DB3865" w14:paraId="17F664C8"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5C11A5"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81DC2BA"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自动化工作流</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C446F7"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支持飞行相关流程的配置、运行和记录管理。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CE35310" w14:textId="77777777" w:rsidR="00DB3865" w:rsidRPr="00DB3865" w:rsidRDefault="00DB3865" w:rsidP="00DB3865">
            <w:pPr>
              <w:rPr>
                <w:rFonts w:ascii="宋体" w:eastAsia="宋体" w:hAnsi="宋体" w:cs="Times New Roman"/>
                <w:sz w:val="22"/>
                <w14:ligatures w14:val="none"/>
              </w:rPr>
            </w:pPr>
          </w:p>
        </w:tc>
      </w:tr>
      <w:tr w:rsidR="00DB3865" w:rsidRPr="00DB3865" w14:paraId="1A61191A"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850992"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4CD19BB"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资源库</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60DFCA"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支持照片、视频、模型等飞行成果资源的统一管理。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7645CF" w14:textId="77777777" w:rsidR="00DB3865" w:rsidRPr="00DB3865" w:rsidRDefault="00DB3865" w:rsidP="00DB3865">
            <w:pPr>
              <w:rPr>
                <w:rFonts w:ascii="宋体" w:eastAsia="宋体" w:hAnsi="宋体" w:cs="Times New Roman"/>
                <w:sz w:val="22"/>
                <w14:ligatures w14:val="none"/>
              </w:rPr>
            </w:pPr>
          </w:p>
        </w:tc>
      </w:tr>
      <w:tr w:rsidR="00DB3865" w:rsidRPr="00DB3865" w14:paraId="2BB8763C"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0CBA83"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55BF2AD"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分析器</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79D4CD"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提供飞行任务、设备运行和资源使用等方面的统计分析。</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E5A359" w14:textId="77777777" w:rsidR="00DB3865" w:rsidRPr="00DB3865" w:rsidRDefault="00DB3865" w:rsidP="00DB3865">
            <w:pPr>
              <w:rPr>
                <w:rFonts w:ascii="宋体" w:eastAsia="宋体" w:hAnsi="宋体" w:cs="Times New Roman"/>
                <w:sz w:val="22"/>
                <w14:ligatures w14:val="none"/>
              </w:rPr>
            </w:pPr>
          </w:p>
        </w:tc>
      </w:tr>
      <w:tr w:rsidR="00DB3865" w:rsidRPr="00DB3865" w14:paraId="670A50EE" w14:textId="77777777" w:rsidTr="00DE2FB0">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E9C9AA9"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低空政务工作台</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8E62E72"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首页综合看板</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90983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展示飞行服务、业务运行和成果应用概况。</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32C56C9" w14:textId="77777777" w:rsidR="00DB3865" w:rsidRPr="00DB3865" w:rsidRDefault="00DB3865" w:rsidP="00DB3865">
            <w:pPr>
              <w:rPr>
                <w:rFonts w:ascii="宋体" w:eastAsia="宋体" w:hAnsi="宋体" w:cs="Times New Roman"/>
                <w:sz w:val="22"/>
                <w14:ligatures w14:val="none"/>
              </w:rPr>
            </w:pPr>
          </w:p>
        </w:tc>
      </w:tr>
      <w:tr w:rsidR="00DB3865" w:rsidRPr="00DB3865" w14:paraId="52A5421E"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CFBA97"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935FD8F"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飞行申请管理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4D3475"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支持不同类型飞行任务的申请、查询及需求信息填报。</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E260B8" w14:textId="77777777" w:rsidR="00DB3865" w:rsidRPr="00DB3865" w:rsidRDefault="00DB3865" w:rsidP="00DB3865">
            <w:pPr>
              <w:rPr>
                <w:rFonts w:ascii="宋体" w:eastAsia="宋体" w:hAnsi="宋体" w:cs="Times New Roman"/>
                <w:sz w:val="22"/>
                <w14:ligatures w14:val="none"/>
              </w:rPr>
            </w:pPr>
          </w:p>
        </w:tc>
      </w:tr>
      <w:tr w:rsidR="00DB3865" w:rsidRPr="00DB3865" w14:paraId="72539D35"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E6597C"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803A2B2"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飞行直播监控</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85466E"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支持任务执行过程、实时视频和相关分析结果查看。</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9EBB38A" w14:textId="77777777" w:rsidR="00DB3865" w:rsidRPr="00DB3865" w:rsidRDefault="00DB3865" w:rsidP="00DB3865">
            <w:pPr>
              <w:rPr>
                <w:rFonts w:ascii="宋体" w:eastAsia="宋体" w:hAnsi="宋体" w:cs="Times New Roman"/>
                <w:sz w:val="22"/>
                <w14:ligatures w14:val="none"/>
              </w:rPr>
            </w:pPr>
          </w:p>
        </w:tc>
      </w:tr>
      <w:tr w:rsidR="00DB3865" w:rsidRPr="00DB3865" w14:paraId="33D9D5C0"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CC2DF8F"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B073A9B"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任务中心与成果落图</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6014FD"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支持任务、线索和成果查询及地图展示，并按权限管理数据。</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4120F18" w14:textId="77777777" w:rsidR="00DB3865" w:rsidRPr="00DB3865" w:rsidRDefault="00DB3865" w:rsidP="00DB3865">
            <w:pPr>
              <w:rPr>
                <w:rFonts w:ascii="宋体" w:eastAsia="宋体" w:hAnsi="宋体" w:cs="Times New Roman"/>
                <w:sz w:val="22"/>
                <w14:ligatures w14:val="none"/>
              </w:rPr>
            </w:pPr>
          </w:p>
        </w:tc>
      </w:tr>
      <w:tr w:rsidR="00DB3865" w:rsidRPr="00DB3865" w14:paraId="0C935923"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6E9EBE9"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70C1639"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数据中心管理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BD549C"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支持媒体、模型等成果资源的查询和授权使用。</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63BE97" w14:textId="77777777" w:rsidR="00DB3865" w:rsidRPr="00DB3865" w:rsidRDefault="00DB3865" w:rsidP="00DB3865">
            <w:pPr>
              <w:rPr>
                <w:rFonts w:ascii="宋体" w:eastAsia="宋体" w:hAnsi="宋体" w:cs="Times New Roman"/>
                <w:sz w:val="22"/>
                <w14:ligatures w14:val="none"/>
              </w:rPr>
            </w:pPr>
          </w:p>
        </w:tc>
      </w:tr>
      <w:tr w:rsidR="00DB3865" w:rsidRPr="00DB3865" w14:paraId="2C7ED345"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BCF42A0"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93B9C5D"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应用场景展示</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EA6403"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提供典型应用场景及相关资料展示。</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10BCB31" w14:textId="77777777" w:rsidR="00DB3865" w:rsidRPr="00DB3865" w:rsidRDefault="00DB3865" w:rsidP="00DB3865">
            <w:pPr>
              <w:rPr>
                <w:rFonts w:ascii="宋体" w:eastAsia="宋体" w:hAnsi="宋体" w:cs="Times New Roman"/>
                <w:sz w:val="22"/>
                <w14:ligatures w14:val="none"/>
              </w:rPr>
            </w:pPr>
          </w:p>
        </w:tc>
      </w:tr>
      <w:tr w:rsidR="00DB3865" w:rsidRPr="00DB3865" w14:paraId="1E7AB983"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7BC7F3"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FB26C7F"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联调优化</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F93F51"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完成相关业务、视频和地图服务的联调及应用优化。</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FEF7F2" w14:textId="77777777" w:rsidR="00DB3865" w:rsidRPr="00DB3865" w:rsidRDefault="00DB3865" w:rsidP="00DB3865">
            <w:pPr>
              <w:rPr>
                <w:rFonts w:ascii="宋体" w:eastAsia="宋体" w:hAnsi="宋体" w:cs="Times New Roman"/>
                <w:sz w:val="22"/>
                <w14:ligatures w14:val="none"/>
              </w:rPr>
            </w:pPr>
          </w:p>
        </w:tc>
      </w:tr>
      <w:tr w:rsidR="00DB3865" w:rsidRPr="00DB3865" w14:paraId="31DF5FB2" w14:textId="77777777" w:rsidTr="00DE2FB0">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52B8BB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开放平台</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29BBD00"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门户与接入管理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AE9AD1"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提供平台开放入口、接入指引和接入单位管理。</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4761A65" w14:textId="77777777" w:rsidR="00DB3865" w:rsidRPr="00DB3865" w:rsidRDefault="00DB3865" w:rsidP="00DB3865">
            <w:pPr>
              <w:rPr>
                <w:rFonts w:ascii="宋体" w:eastAsia="宋体" w:hAnsi="宋体" w:cs="Times New Roman"/>
                <w:sz w:val="22"/>
                <w14:ligatures w14:val="none"/>
              </w:rPr>
            </w:pPr>
          </w:p>
        </w:tc>
      </w:tr>
      <w:tr w:rsidR="00DB3865" w:rsidRPr="00DB3865" w14:paraId="47B9696F"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16702AF"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7DED74E"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应用与授权管理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F69C1C"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支持应用接入、服务申请和授权管理。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1CFB0AA" w14:textId="77777777" w:rsidR="00DB3865" w:rsidRPr="00DB3865" w:rsidRDefault="00DB3865" w:rsidP="00DB3865">
            <w:pPr>
              <w:rPr>
                <w:rFonts w:ascii="宋体" w:eastAsia="宋体" w:hAnsi="宋体" w:cs="Times New Roman"/>
                <w:sz w:val="22"/>
                <w14:ligatures w14:val="none"/>
              </w:rPr>
            </w:pPr>
          </w:p>
        </w:tc>
      </w:tr>
      <w:tr w:rsidR="00DB3865" w:rsidRPr="00DB3865" w14:paraId="6E3BE166"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F0EB4F2"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24077C9"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低空业务开放服务</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404BFC"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提供飞行任务、资源、计划和轨迹等业务共享服务。</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AFE6F3" w14:textId="77777777" w:rsidR="00DB3865" w:rsidRPr="00DB3865" w:rsidRDefault="00DB3865" w:rsidP="00DB3865">
            <w:pPr>
              <w:rPr>
                <w:rFonts w:ascii="宋体" w:eastAsia="宋体" w:hAnsi="宋体" w:cs="Times New Roman"/>
                <w:sz w:val="22"/>
                <w14:ligatures w14:val="none"/>
              </w:rPr>
            </w:pPr>
          </w:p>
        </w:tc>
      </w:tr>
      <w:tr w:rsidR="00DB3865" w:rsidRPr="00DB3865" w14:paraId="7F85742B"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430031"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76B0E4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资源成果开放服务</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0F6F4A"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提供视频、AI线索及空间成果等资源共享服务。</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2D5E3E" w14:textId="77777777" w:rsidR="00DB3865" w:rsidRPr="00DB3865" w:rsidRDefault="00DB3865" w:rsidP="00DB3865">
            <w:pPr>
              <w:rPr>
                <w:rFonts w:ascii="宋体" w:eastAsia="宋体" w:hAnsi="宋体" w:cs="Times New Roman"/>
                <w:sz w:val="22"/>
                <w14:ligatures w14:val="none"/>
              </w:rPr>
            </w:pPr>
          </w:p>
        </w:tc>
      </w:tr>
      <w:tr w:rsidR="00DB3865" w:rsidRPr="00DB3865" w14:paraId="4F671678"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C69B5E"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74347D5"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数据共享与协同服务</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277252"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支持成果共享、业务协同及处置结果回流。</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59999D" w14:textId="77777777" w:rsidR="00DB3865" w:rsidRPr="00DB3865" w:rsidRDefault="00DB3865" w:rsidP="00DB3865">
            <w:pPr>
              <w:rPr>
                <w:rFonts w:ascii="宋体" w:eastAsia="宋体" w:hAnsi="宋体" w:cs="Times New Roman"/>
                <w:sz w:val="22"/>
                <w14:ligatures w14:val="none"/>
              </w:rPr>
            </w:pPr>
          </w:p>
        </w:tc>
      </w:tr>
      <w:tr w:rsidR="00DB3865" w:rsidRPr="00DB3865" w14:paraId="0D83746C"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0D5CBF1"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4FDA7ED"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接入支撑与运营监测</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2024F5"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提供接口接入支持、联调测试及服务运行监测。</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36C07E" w14:textId="77777777" w:rsidR="00DB3865" w:rsidRPr="00DB3865" w:rsidRDefault="00DB3865" w:rsidP="00DB3865">
            <w:pPr>
              <w:rPr>
                <w:rFonts w:ascii="宋体" w:eastAsia="宋体" w:hAnsi="宋体" w:cs="Times New Roman"/>
                <w:sz w:val="22"/>
                <w14:ligatures w14:val="none"/>
              </w:rPr>
            </w:pPr>
          </w:p>
        </w:tc>
      </w:tr>
      <w:tr w:rsidR="00DB3865" w:rsidRPr="00DB3865" w14:paraId="2A399A56"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7161420"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50ECEA3"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安全审计管理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1A3A33"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支持接口访问控制、调用记录和安全审计。</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D37A174" w14:textId="77777777" w:rsidR="00DB3865" w:rsidRPr="00DB3865" w:rsidRDefault="00DB3865" w:rsidP="00DB3865">
            <w:pPr>
              <w:rPr>
                <w:rFonts w:ascii="宋体" w:eastAsia="宋体" w:hAnsi="宋体" w:cs="Times New Roman"/>
                <w:sz w:val="22"/>
                <w14:ligatures w14:val="none"/>
              </w:rPr>
            </w:pPr>
          </w:p>
        </w:tc>
      </w:tr>
      <w:tr w:rsidR="00DB3865" w:rsidRPr="00DB3865" w14:paraId="22DDA4A5"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E29BBF"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67DEBAA"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数据服务增强</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C6CD92"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支持数据订阅、质量查看及按需提供的数据服务。</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C93AB2" w14:textId="77777777" w:rsidR="00DB3865" w:rsidRPr="00DB3865" w:rsidRDefault="00DB3865" w:rsidP="00DB3865">
            <w:pPr>
              <w:rPr>
                <w:rFonts w:ascii="宋体" w:eastAsia="宋体" w:hAnsi="宋体" w:cs="Times New Roman"/>
                <w:sz w:val="22"/>
                <w14:ligatures w14:val="none"/>
              </w:rPr>
            </w:pPr>
          </w:p>
        </w:tc>
      </w:tr>
      <w:tr w:rsidR="00DB3865" w:rsidRPr="00DB3865" w14:paraId="19E5375A" w14:textId="77777777" w:rsidTr="00DE2FB0">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C02099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AI汇聚中心</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5368972"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数据与标注管理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43BEF7"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支持算法应用所需数据的接入、管理、标注和审核。</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A0200CA" w14:textId="77777777" w:rsidR="00DB3865" w:rsidRPr="00DB3865" w:rsidRDefault="00DB3865" w:rsidP="00DB3865">
            <w:pPr>
              <w:rPr>
                <w:rFonts w:ascii="宋体" w:eastAsia="宋体" w:hAnsi="宋体" w:cs="Times New Roman"/>
                <w:sz w:val="22"/>
                <w14:ligatures w14:val="none"/>
              </w:rPr>
            </w:pPr>
          </w:p>
        </w:tc>
      </w:tr>
      <w:tr w:rsidR="00DB3865" w:rsidRPr="00DB3865" w14:paraId="5BCBA063"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98935BD"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FDF566B"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模型训练与追踪</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034101"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支持模型训练任务管理及训练过程、结果追踪。</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E1A034" w14:textId="77777777" w:rsidR="00DB3865" w:rsidRPr="00DB3865" w:rsidRDefault="00DB3865" w:rsidP="00DB3865">
            <w:pPr>
              <w:rPr>
                <w:rFonts w:ascii="宋体" w:eastAsia="宋体" w:hAnsi="宋体" w:cs="Times New Roman"/>
                <w:sz w:val="22"/>
                <w14:ligatures w14:val="none"/>
              </w:rPr>
            </w:pPr>
          </w:p>
        </w:tc>
      </w:tr>
      <w:tr w:rsidR="00DB3865" w:rsidRPr="00DB3865" w14:paraId="05D7A8A8"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D4EA54"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C2E75BA"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算法注册与资产管理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6738E8"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支持算法接入、测试、发布及资产管理。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FF2266" w14:textId="77777777" w:rsidR="00DB3865" w:rsidRPr="00DB3865" w:rsidRDefault="00DB3865" w:rsidP="00DB3865">
            <w:pPr>
              <w:rPr>
                <w:rFonts w:ascii="宋体" w:eastAsia="宋体" w:hAnsi="宋体" w:cs="Times New Roman"/>
                <w:sz w:val="22"/>
                <w14:ligatures w14:val="none"/>
              </w:rPr>
            </w:pPr>
          </w:p>
        </w:tc>
      </w:tr>
      <w:tr w:rsidR="00DB3865" w:rsidRPr="00DB3865" w14:paraId="3E2239BD"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D6DE36A"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BBA1DB1"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编排与网关调度</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11F460"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支持算法服务调用、任务编排、调度和运行监测。</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D9085A" w14:textId="77777777" w:rsidR="00DB3865" w:rsidRPr="00DB3865" w:rsidRDefault="00DB3865" w:rsidP="00DB3865">
            <w:pPr>
              <w:rPr>
                <w:rFonts w:ascii="宋体" w:eastAsia="宋体" w:hAnsi="宋体" w:cs="Times New Roman"/>
                <w:sz w:val="22"/>
                <w14:ligatures w14:val="none"/>
              </w:rPr>
            </w:pPr>
          </w:p>
        </w:tc>
      </w:tr>
      <w:tr w:rsidR="00DB3865" w:rsidRPr="00DB3865" w14:paraId="3989BBE6"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20DE7B8"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A7F5270"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智能分析与业务应用</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18A6F4C"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支持智能识别、结果展示、人工复核及业务流转。</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DCA3ED" w14:textId="77777777" w:rsidR="00DB3865" w:rsidRPr="00DB3865" w:rsidRDefault="00DB3865" w:rsidP="00DB3865">
            <w:pPr>
              <w:rPr>
                <w:rFonts w:ascii="宋体" w:eastAsia="宋体" w:hAnsi="宋体" w:cs="Times New Roman"/>
                <w:sz w:val="22"/>
                <w14:ligatures w14:val="none"/>
              </w:rPr>
            </w:pPr>
          </w:p>
        </w:tc>
      </w:tr>
      <w:tr w:rsidR="00DB3865" w:rsidRPr="00DB3865" w14:paraId="5439686E"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FA499B"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3E6C474"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无人机算法应用</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0B8DCE"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围绕低空政务应用场景，接入各类专项算法能力。</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4BCE63" w14:textId="77777777" w:rsidR="00DB3865" w:rsidRPr="00DB3865" w:rsidRDefault="00DB3865" w:rsidP="00DB3865">
            <w:pPr>
              <w:rPr>
                <w:rFonts w:ascii="宋体" w:eastAsia="宋体" w:hAnsi="宋体" w:cs="Times New Roman"/>
                <w:sz w:val="22"/>
                <w14:ligatures w14:val="none"/>
              </w:rPr>
            </w:pPr>
          </w:p>
        </w:tc>
      </w:tr>
      <w:tr w:rsidR="00DB3865" w:rsidRPr="00DB3865" w14:paraId="70EC7848" w14:textId="77777777" w:rsidTr="00DE2FB0">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9683435"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视频汇聚中心</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DA797F0"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控制台</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CC55A"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展示视频平台资源及设备通道运行概况。</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AABEE94" w14:textId="77777777" w:rsidR="00DB3865" w:rsidRPr="00DB3865" w:rsidRDefault="00DB3865" w:rsidP="00DB3865">
            <w:pPr>
              <w:rPr>
                <w:rFonts w:ascii="宋体" w:eastAsia="宋体" w:hAnsi="宋体" w:cs="Times New Roman"/>
                <w:sz w:val="22"/>
                <w14:ligatures w14:val="none"/>
              </w:rPr>
            </w:pPr>
          </w:p>
        </w:tc>
      </w:tr>
      <w:tr w:rsidR="00DB3865" w:rsidRPr="00DB3865" w14:paraId="3DD3D359"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ACF5E2A"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05C3C69"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分屏监控</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86691A"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支持视频通道分组和多画面查看。</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7AE5EF" w14:textId="77777777" w:rsidR="00DB3865" w:rsidRPr="00DB3865" w:rsidRDefault="00DB3865" w:rsidP="00DB3865">
            <w:pPr>
              <w:rPr>
                <w:rFonts w:ascii="宋体" w:eastAsia="宋体" w:hAnsi="宋体" w:cs="Times New Roman"/>
                <w:sz w:val="22"/>
                <w14:ligatures w14:val="none"/>
              </w:rPr>
            </w:pPr>
          </w:p>
        </w:tc>
      </w:tr>
      <w:tr w:rsidR="00DB3865" w:rsidRPr="00DB3865" w14:paraId="46769F12"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5FC8CA"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FA69D7D"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国标设备</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F48F6B"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支持符合相关标准的设备接入与管理。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22EBF88" w14:textId="77777777" w:rsidR="00DB3865" w:rsidRPr="00DB3865" w:rsidRDefault="00DB3865" w:rsidP="00DB3865">
            <w:pPr>
              <w:rPr>
                <w:rFonts w:ascii="宋体" w:eastAsia="宋体" w:hAnsi="宋体" w:cs="Times New Roman"/>
                <w:sz w:val="22"/>
                <w14:ligatures w14:val="none"/>
              </w:rPr>
            </w:pPr>
          </w:p>
        </w:tc>
      </w:tr>
      <w:tr w:rsidR="00DB3865" w:rsidRPr="00DB3865" w14:paraId="5F99994C"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FC14723"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4D2DC23"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推流列表</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53FD0F"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支持推流资源的配置、查询和管理。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9201A30" w14:textId="77777777" w:rsidR="00DB3865" w:rsidRPr="00DB3865" w:rsidRDefault="00DB3865" w:rsidP="00DB3865">
            <w:pPr>
              <w:rPr>
                <w:rFonts w:ascii="宋体" w:eastAsia="宋体" w:hAnsi="宋体" w:cs="Times New Roman"/>
                <w:sz w:val="22"/>
                <w14:ligatures w14:val="none"/>
              </w:rPr>
            </w:pPr>
          </w:p>
        </w:tc>
      </w:tr>
      <w:tr w:rsidR="00DB3865" w:rsidRPr="00DB3865" w14:paraId="0FBDAA44"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9AEE2D"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CAFE79A"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拉流代理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54BBB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支持拉流资源的配置和管理。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B21ADF" w14:textId="77777777" w:rsidR="00DB3865" w:rsidRPr="00DB3865" w:rsidRDefault="00DB3865" w:rsidP="00DB3865">
            <w:pPr>
              <w:rPr>
                <w:rFonts w:ascii="宋体" w:eastAsia="宋体" w:hAnsi="宋体" w:cs="Times New Roman"/>
                <w:sz w:val="22"/>
                <w14:ligatures w14:val="none"/>
              </w:rPr>
            </w:pPr>
          </w:p>
        </w:tc>
      </w:tr>
      <w:tr w:rsidR="00DB3865" w:rsidRPr="00DB3865" w14:paraId="4F9CD66F"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39B097"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2389269"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通道管理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557BDF"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支持视频通道及业务分组管理。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7DD68E" w14:textId="77777777" w:rsidR="00DB3865" w:rsidRPr="00DB3865" w:rsidRDefault="00DB3865" w:rsidP="00DB3865">
            <w:pPr>
              <w:rPr>
                <w:rFonts w:ascii="宋体" w:eastAsia="宋体" w:hAnsi="宋体" w:cs="Times New Roman"/>
                <w:sz w:val="22"/>
                <w14:ligatures w14:val="none"/>
              </w:rPr>
            </w:pPr>
          </w:p>
        </w:tc>
      </w:tr>
      <w:tr w:rsidR="00DB3865" w:rsidRPr="00DB3865" w14:paraId="5ED17C24"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DB39CA"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B44CF93"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节点管理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9DC286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支持视频服务节点的配置和运行管理。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069D67" w14:textId="77777777" w:rsidR="00DB3865" w:rsidRPr="00DB3865" w:rsidRDefault="00DB3865" w:rsidP="00DB3865">
            <w:pPr>
              <w:rPr>
                <w:rFonts w:ascii="宋体" w:eastAsia="宋体" w:hAnsi="宋体" w:cs="Times New Roman"/>
                <w:sz w:val="22"/>
                <w14:ligatures w14:val="none"/>
              </w:rPr>
            </w:pPr>
          </w:p>
        </w:tc>
      </w:tr>
      <w:tr w:rsidR="00DB3865" w:rsidRPr="00DB3865" w14:paraId="2CF75B8C"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5945782"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6EDD551"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国标级联</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1D5C05"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支持按相关标准与外部平台开展级联对接。</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A5FEC41" w14:textId="77777777" w:rsidR="00DB3865" w:rsidRPr="00DB3865" w:rsidRDefault="00DB3865" w:rsidP="00DB3865">
            <w:pPr>
              <w:rPr>
                <w:rFonts w:ascii="宋体" w:eastAsia="宋体" w:hAnsi="宋体" w:cs="Times New Roman"/>
                <w:sz w:val="22"/>
                <w14:ligatures w14:val="none"/>
              </w:rPr>
            </w:pPr>
          </w:p>
        </w:tc>
      </w:tr>
      <w:tr w:rsidR="00DB3865" w:rsidRPr="00DB3865" w14:paraId="5799A14A"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87FCCD9"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9E26325"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运维中心</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0252C5"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支持平台运行信息查看和故障排查。</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D2DF841" w14:textId="77777777" w:rsidR="00DB3865" w:rsidRPr="00DB3865" w:rsidRDefault="00DB3865" w:rsidP="00DB3865">
            <w:pPr>
              <w:rPr>
                <w:rFonts w:ascii="宋体" w:eastAsia="宋体" w:hAnsi="宋体" w:cs="Times New Roman"/>
                <w:sz w:val="22"/>
                <w14:ligatures w14:val="none"/>
              </w:rPr>
            </w:pPr>
          </w:p>
        </w:tc>
      </w:tr>
      <w:tr w:rsidR="00DB3865" w:rsidRPr="00DB3865" w14:paraId="14D52E15"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BCD7F41"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597C59E"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告警与事件管理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85128B"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支持视频及相关事件告警的配置、查看和处置。</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2537AA" w14:textId="77777777" w:rsidR="00DB3865" w:rsidRPr="00DB3865" w:rsidRDefault="00DB3865" w:rsidP="00DB3865">
            <w:pPr>
              <w:rPr>
                <w:rFonts w:ascii="宋体" w:eastAsia="宋体" w:hAnsi="宋体" w:cs="Times New Roman"/>
                <w:sz w:val="22"/>
                <w14:ligatures w14:val="none"/>
              </w:rPr>
            </w:pPr>
          </w:p>
        </w:tc>
      </w:tr>
      <w:tr w:rsidR="00DB3865" w:rsidRPr="00DB3865" w14:paraId="542EA741"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558D61"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A1DB374"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视频调阅</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7A5497"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支持视频录像查询、回放和按权限使用。</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00BEA77" w14:textId="77777777" w:rsidR="00DB3865" w:rsidRPr="00DB3865" w:rsidRDefault="00DB3865" w:rsidP="00DB3865">
            <w:pPr>
              <w:rPr>
                <w:rFonts w:ascii="宋体" w:eastAsia="宋体" w:hAnsi="宋体" w:cs="Times New Roman"/>
                <w:sz w:val="22"/>
                <w14:ligatures w14:val="none"/>
              </w:rPr>
            </w:pPr>
          </w:p>
        </w:tc>
      </w:tr>
      <w:tr w:rsidR="00DB3865" w:rsidRPr="00DB3865" w14:paraId="7689BDCB"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CD34228"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F9DAE54"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设备接入增强</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35B665"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支持不同类型视频设备接入及运行状态管理。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AA2E722" w14:textId="77777777" w:rsidR="00DB3865" w:rsidRPr="00DB3865" w:rsidRDefault="00DB3865" w:rsidP="00DB3865">
            <w:pPr>
              <w:rPr>
                <w:rFonts w:ascii="宋体" w:eastAsia="宋体" w:hAnsi="宋体" w:cs="Times New Roman"/>
                <w:sz w:val="22"/>
                <w14:ligatures w14:val="none"/>
              </w:rPr>
            </w:pPr>
          </w:p>
        </w:tc>
      </w:tr>
      <w:tr w:rsidR="00DB3865" w:rsidRPr="00DB3865" w14:paraId="25A885C6"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D4308AA"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FB0153C"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视频分发与共享</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2B7079"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支持视频资源按需分发和授权共享。</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8684FC" w14:textId="77777777" w:rsidR="00DB3865" w:rsidRPr="00DB3865" w:rsidRDefault="00DB3865" w:rsidP="00DB3865">
            <w:pPr>
              <w:rPr>
                <w:rFonts w:ascii="宋体" w:eastAsia="宋体" w:hAnsi="宋体" w:cs="Times New Roman"/>
                <w:sz w:val="22"/>
                <w14:ligatures w14:val="none"/>
              </w:rPr>
            </w:pPr>
          </w:p>
        </w:tc>
      </w:tr>
      <w:tr w:rsidR="00DB3865" w:rsidRPr="00DB3865" w14:paraId="23919F08"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D20C8AF"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DBFAD8C"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视频增强与标注</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71DB1B"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提供视频画面辅助查看和标注能力。</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3EF6F67" w14:textId="77777777" w:rsidR="00DB3865" w:rsidRPr="00DB3865" w:rsidRDefault="00DB3865" w:rsidP="00DB3865">
            <w:pPr>
              <w:rPr>
                <w:rFonts w:ascii="宋体" w:eastAsia="宋体" w:hAnsi="宋体" w:cs="Times New Roman"/>
                <w:sz w:val="22"/>
                <w14:ligatures w14:val="none"/>
              </w:rPr>
            </w:pPr>
          </w:p>
        </w:tc>
      </w:tr>
      <w:tr w:rsidR="00DB3865" w:rsidRPr="00DB3865" w14:paraId="278DC1A5"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48EBCDE"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2F044A7"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存储与归档</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867065"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支持录像存储、归档和管理。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928F3D" w14:textId="77777777" w:rsidR="00DB3865" w:rsidRPr="00DB3865" w:rsidRDefault="00DB3865" w:rsidP="00DB3865">
            <w:pPr>
              <w:rPr>
                <w:rFonts w:ascii="宋体" w:eastAsia="宋体" w:hAnsi="宋体" w:cs="Times New Roman"/>
                <w:sz w:val="22"/>
                <w14:ligatures w14:val="none"/>
              </w:rPr>
            </w:pPr>
          </w:p>
        </w:tc>
      </w:tr>
      <w:tr w:rsidR="00DB3865" w:rsidRPr="00DB3865" w14:paraId="4A4AE535"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44AB069"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05E5AFA"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安全管理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D4F073"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支持视频资源权限控制和关键操作审计。</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195E7E" w14:textId="77777777" w:rsidR="00DB3865" w:rsidRPr="00DB3865" w:rsidRDefault="00DB3865" w:rsidP="00DB3865">
            <w:pPr>
              <w:rPr>
                <w:rFonts w:ascii="宋体" w:eastAsia="宋体" w:hAnsi="宋体" w:cs="Times New Roman"/>
                <w:sz w:val="22"/>
                <w14:ligatures w14:val="none"/>
              </w:rPr>
            </w:pPr>
          </w:p>
        </w:tc>
      </w:tr>
      <w:tr w:rsidR="00DB3865" w:rsidRPr="00DB3865" w14:paraId="6B40AADC"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480F80"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58774E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运维管理增强</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9C556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支持视频通道巡检、运行监测及运维处置。</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0850C95" w14:textId="77777777" w:rsidR="00DB3865" w:rsidRPr="00DB3865" w:rsidRDefault="00DB3865" w:rsidP="00DB3865">
            <w:pPr>
              <w:rPr>
                <w:rFonts w:ascii="宋体" w:eastAsia="宋体" w:hAnsi="宋体" w:cs="Times New Roman"/>
                <w:sz w:val="22"/>
                <w14:ligatures w14:val="none"/>
              </w:rPr>
            </w:pPr>
          </w:p>
        </w:tc>
      </w:tr>
      <w:tr w:rsidR="00DB3865" w:rsidRPr="00DB3865" w14:paraId="76A6DBBA" w14:textId="77777777" w:rsidTr="00DE2FB0">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AE7A7FE"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地图中心</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4248EAC"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低空政务专题地图功能开发</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821654"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提供低空政务专题地图及相关地图服务能力。</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E9F770B" w14:textId="77777777" w:rsidR="00DB3865" w:rsidRPr="00DB3865" w:rsidRDefault="00DB3865" w:rsidP="00DB3865">
            <w:pPr>
              <w:rPr>
                <w:rFonts w:ascii="宋体" w:eastAsia="宋体" w:hAnsi="宋体" w:cs="Times New Roman"/>
                <w:sz w:val="22"/>
                <w14:ligatures w14:val="none"/>
              </w:rPr>
            </w:pPr>
          </w:p>
        </w:tc>
      </w:tr>
      <w:tr w:rsidR="00DB3865" w:rsidRPr="00DB3865" w14:paraId="20913A08"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A485CC9"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51C92B7"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图层管理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354E85"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支持低空业务相关图层的接入、配置和展示。</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122E91" w14:textId="77777777" w:rsidR="00DB3865" w:rsidRPr="00DB3865" w:rsidRDefault="00DB3865" w:rsidP="00DB3865">
            <w:pPr>
              <w:rPr>
                <w:rFonts w:ascii="宋体" w:eastAsia="宋体" w:hAnsi="宋体" w:cs="Times New Roman"/>
                <w:sz w:val="22"/>
                <w14:ligatures w14:val="none"/>
              </w:rPr>
            </w:pPr>
          </w:p>
        </w:tc>
      </w:tr>
      <w:tr w:rsidR="00DB3865" w:rsidRPr="00DB3865" w14:paraId="16B3CBAF"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E6C1813"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3E48292"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低空数据时空化处理服务</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71E3A5"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支持飞行数据的时空关联、查询和展示。</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C370B27" w14:textId="77777777" w:rsidR="00DB3865" w:rsidRPr="00DB3865" w:rsidRDefault="00DB3865" w:rsidP="00DB3865">
            <w:pPr>
              <w:rPr>
                <w:rFonts w:ascii="宋体" w:eastAsia="宋体" w:hAnsi="宋体" w:cs="Times New Roman"/>
                <w:sz w:val="22"/>
                <w14:ligatures w14:val="none"/>
              </w:rPr>
            </w:pPr>
          </w:p>
        </w:tc>
      </w:tr>
      <w:tr w:rsidR="00DB3865" w:rsidRPr="00DB3865" w14:paraId="5DE62DEB"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A99BD70"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7052264"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低空三维可视化增强服务</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0532B7"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支持低空业务对象和飞行过程的三维展示。</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776EE6" w14:textId="77777777" w:rsidR="00DB3865" w:rsidRPr="00DB3865" w:rsidRDefault="00DB3865" w:rsidP="00DB3865">
            <w:pPr>
              <w:rPr>
                <w:rFonts w:ascii="宋体" w:eastAsia="宋体" w:hAnsi="宋体" w:cs="Times New Roman"/>
                <w:sz w:val="22"/>
                <w14:ligatures w14:val="none"/>
              </w:rPr>
            </w:pPr>
          </w:p>
        </w:tc>
      </w:tr>
      <w:tr w:rsidR="00DB3865" w:rsidRPr="00DB3865" w14:paraId="646B4C57"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27C6B55"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A2E94D0"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低空地图安全分级管理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0FCFD8"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支持地图数据授权管理和操作审计。</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1A57AF8" w14:textId="77777777" w:rsidR="00DB3865" w:rsidRPr="00DB3865" w:rsidRDefault="00DB3865" w:rsidP="00DB3865">
            <w:pPr>
              <w:rPr>
                <w:rFonts w:ascii="宋体" w:eastAsia="宋体" w:hAnsi="宋体" w:cs="Times New Roman"/>
                <w:sz w:val="22"/>
                <w14:ligatures w14:val="none"/>
              </w:rPr>
            </w:pPr>
          </w:p>
        </w:tc>
      </w:tr>
      <w:tr w:rsidR="00DB3865" w:rsidRPr="00DB3865" w14:paraId="0C26933F"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35C940E"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1A8868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2D/3D建模任务与数据处理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3D8751"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支持建模任务及相关数据、成果管理。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87CF097" w14:textId="77777777" w:rsidR="00DB3865" w:rsidRPr="00DB3865" w:rsidRDefault="00DB3865" w:rsidP="00DB3865">
            <w:pPr>
              <w:rPr>
                <w:rFonts w:ascii="宋体" w:eastAsia="宋体" w:hAnsi="宋体" w:cs="Times New Roman"/>
                <w:sz w:val="22"/>
                <w14:ligatures w14:val="none"/>
              </w:rPr>
            </w:pPr>
          </w:p>
        </w:tc>
      </w:tr>
      <w:tr w:rsidR="00DB3865" w:rsidRPr="00DB3865" w14:paraId="3479C5F3"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EEB88D1"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CEC84DA"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2D/3D可视化与分析</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B1919C"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支持二维、三维成果浏览及辅助分析。</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F2BF599" w14:textId="77777777" w:rsidR="00DB3865" w:rsidRPr="00DB3865" w:rsidRDefault="00DB3865" w:rsidP="00DB3865">
            <w:pPr>
              <w:rPr>
                <w:rFonts w:ascii="宋体" w:eastAsia="宋体" w:hAnsi="宋体" w:cs="Times New Roman"/>
                <w:sz w:val="22"/>
                <w14:ligatures w14:val="none"/>
              </w:rPr>
            </w:pPr>
          </w:p>
        </w:tc>
      </w:tr>
      <w:tr w:rsidR="00DB3865" w:rsidRPr="00DB3865" w14:paraId="31833114" w14:textId="77777777" w:rsidTr="00DE2FB0">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EABCD2D"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公共能力支撑</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FEAFF47"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统一身份认证</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502F04"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为平台各模块提供统一身份认证能力。</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0289FB2" w14:textId="77777777" w:rsidR="00DB3865" w:rsidRPr="00DB3865" w:rsidRDefault="00DB3865" w:rsidP="00DB3865">
            <w:pPr>
              <w:rPr>
                <w:rFonts w:ascii="宋体" w:eastAsia="宋体" w:hAnsi="宋体" w:cs="Times New Roman"/>
                <w:sz w:val="22"/>
                <w14:ligatures w14:val="none"/>
              </w:rPr>
            </w:pPr>
          </w:p>
        </w:tc>
      </w:tr>
      <w:tr w:rsidR="00DB3865" w:rsidRPr="00DB3865" w14:paraId="1B92B0DD"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0FE95B3"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1C1B631"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组织与权限管理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773830"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支持组织、用户、角色及数据权限管理。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BB360BB" w14:textId="77777777" w:rsidR="00DB3865" w:rsidRPr="00DB3865" w:rsidRDefault="00DB3865" w:rsidP="00DB3865">
            <w:pPr>
              <w:rPr>
                <w:rFonts w:ascii="宋体" w:eastAsia="宋体" w:hAnsi="宋体" w:cs="Times New Roman"/>
                <w:sz w:val="22"/>
                <w14:ligatures w14:val="none"/>
              </w:rPr>
            </w:pPr>
          </w:p>
        </w:tc>
      </w:tr>
      <w:tr w:rsidR="00DB3865" w:rsidRPr="00DB3865" w14:paraId="0022E4EF"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597DA56"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D9FFD19"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流程与表单服务</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BD521E"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提供业务流程和表单配置支撑。</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3041EEA" w14:textId="77777777" w:rsidR="00DB3865" w:rsidRPr="00DB3865" w:rsidRDefault="00DB3865" w:rsidP="00DB3865">
            <w:pPr>
              <w:rPr>
                <w:rFonts w:ascii="宋体" w:eastAsia="宋体" w:hAnsi="宋体" w:cs="Times New Roman"/>
                <w:sz w:val="22"/>
                <w14:ligatures w14:val="none"/>
              </w:rPr>
            </w:pPr>
          </w:p>
        </w:tc>
      </w:tr>
      <w:tr w:rsidR="00DB3865" w:rsidRPr="00DB3865" w14:paraId="21F2F734"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5B543EB"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5FB76D3"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消息通知服务</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0A4675"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提供业务消息通知及记录管理。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3DCD20" w14:textId="77777777" w:rsidR="00DB3865" w:rsidRPr="00DB3865" w:rsidRDefault="00DB3865" w:rsidP="00DB3865">
            <w:pPr>
              <w:rPr>
                <w:rFonts w:ascii="宋体" w:eastAsia="宋体" w:hAnsi="宋体" w:cs="Times New Roman"/>
                <w:sz w:val="22"/>
                <w14:ligatures w14:val="none"/>
              </w:rPr>
            </w:pPr>
          </w:p>
        </w:tc>
      </w:tr>
      <w:tr w:rsidR="00DB3865" w:rsidRPr="00DB3865" w14:paraId="1217666A"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10250AC"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0DD9499"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文件与资源服务</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9AA1AD"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提供文件存储、查询及授权访问能力。</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A3944F6" w14:textId="77777777" w:rsidR="00DB3865" w:rsidRPr="00DB3865" w:rsidRDefault="00DB3865" w:rsidP="00DB3865">
            <w:pPr>
              <w:rPr>
                <w:rFonts w:ascii="宋体" w:eastAsia="宋体" w:hAnsi="宋体" w:cs="Times New Roman"/>
                <w:sz w:val="22"/>
                <w14:ligatures w14:val="none"/>
              </w:rPr>
            </w:pPr>
          </w:p>
        </w:tc>
      </w:tr>
      <w:tr w:rsidR="00DB3865" w:rsidRPr="00DB3865" w14:paraId="093A6711"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C0AA34"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84E617C"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接口与集成服务</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FEAEAA"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提供统一接口管理和系统集成支撑。</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27F505B" w14:textId="77777777" w:rsidR="00DB3865" w:rsidRPr="00DB3865" w:rsidRDefault="00DB3865" w:rsidP="00DB3865">
            <w:pPr>
              <w:rPr>
                <w:rFonts w:ascii="宋体" w:eastAsia="宋体" w:hAnsi="宋体" w:cs="Times New Roman"/>
                <w:sz w:val="22"/>
                <w14:ligatures w14:val="none"/>
              </w:rPr>
            </w:pPr>
          </w:p>
        </w:tc>
      </w:tr>
      <w:tr w:rsidR="00DB3865" w:rsidRPr="00DB3865" w14:paraId="33859877"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909D8B"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6F890F8"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日志与审计服务</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DE7220"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提供系统日志记录和审计追溯能力。</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8CD3561" w14:textId="77777777" w:rsidR="00DB3865" w:rsidRPr="00DB3865" w:rsidRDefault="00DB3865" w:rsidP="00DB3865">
            <w:pPr>
              <w:rPr>
                <w:rFonts w:ascii="宋体" w:eastAsia="宋体" w:hAnsi="宋体" w:cs="Times New Roman"/>
                <w:sz w:val="22"/>
                <w14:ligatures w14:val="none"/>
              </w:rPr>
            </w:pPr>
          </w:p>
        </w:tc>
      </w:tr>
      <w:tr w:rsidR="00DB3865" w:rsidRPr="00DB3865" w14:paraId="7843E8F7"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736D8FC"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E2F0785"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系统配置管理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40808F"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支持平台基础参数和配置管理。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E90E8E8" w14:textId="77777777" w:rsidR="00DB3865" w:rsidRPr="00DB3865" w:rsidRDefault="00DB3865" w:rsidP="00DB3865">
            <w:pPr>
              <w:rPr>
                <w:rFonts w:ascii="宋体" w:eastAsia="宋体" w:hAnsi="宋体" w:cs="Times New Roman"/>
                <w:sz w:val="22"/>
                <w14:ligatures w14:val="none"/>
              </w:rPr>
            </w:pPr>
          </w:p>
        </w:tc>
      </w:tr>
      <w:tr w:rsidR="00DB3865" w:rsidRPr="00DB3865" w14:paraId="1876B227" w14:textId="77777777" w:rsidTr="00DE2FB0">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04D4004"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数据底座</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E9DD610"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无人机数据资源中心</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29D9E9"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建设飞行遥测、视频影像、AI识别结果、政务工单、地理空间、设备运维、外部交换和知识图谱等8类主题库，支持数据治理与应用。</w:t>
            </w:r>
          </w:p>
        </w:tc>
        <w:tc>
          <w:tcPr>
            <w:tcW w:w="53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8999F07" w14:textId="77777777" w:rsidR="00DB3865" w:rsidRPr="00DB3865" w:rsidRDefault="00DB3865" w:rsidP="00DB3865">
            <w:pPr>
              <w:rPr>
                <w:rFonts w:ascii="宋体" w:eastAsia="宋体" w:hAnsi="宋体" w:cs="Times New Roman"/>
                <w:sz w:val="22"/>
                <w14:ligatures w14:val="none"/>
              </w:rPr>
            </w:pPr>
          </w:p>
        </w:tc>
      </w:tr>
      <w:tr w:rsidR="00DB3865" w:rsidRPr="00DB3865" w14:paraId="40F350C9" w14:textId="77777777" w:rsidTr="00DE2FB0">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C9D3725"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接入适配</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6594A07"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设备管理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79C23D"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支持接入设备的注册、配置及状态管理。</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C1D73E0" w14:textId="77777777" w:rsidR="00DB3865" w:rsidRPr="00DB3865" w:rsidRDefault="00DB3865" w:rsidP="00DB3865">
            <w:pPr>
              <w:rPr>
                <w:rFonts w:ascii="宋体" w:eastAsia="宋体" w:hAnsi="宋体" w:cs="Times New Roman"/>
                <w:sz w:val="22"/>
                <w14:ligatures w14:val="none"/>
              </w:rPr>
            </w:pPr>
          </w:p>
        </w:tc>
      </w:tr>
      <w:tr w:rsidR="00DB3865" w:rsidRPr="00DB3865" w14:paraId="195F4F1F"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16F04F6"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B1E3852"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遥测数据管理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636B4B"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支持设备遥测数据接入、存储和查询。</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E17FD5B" w14:textId="77777777" w:rsidR="00DB3865" w:rsidRPr="00DB3865" w:rsidRDefault="00DB3865" w:rsidP="00DB3865">
            <w:pPr>
              <w:rPr>
                <w:rFonts w:ascii="宋体" w:eastAsia="宋体" w:hAnsi="宋体" w:cs="Times New Roman"/>
                <w:sz w:val="22"/>
                <w14:ligatures w14:val="none"/>
              </w:rPr>
            </w:pPr>
          </w:p>
        </w:tc>
      </w:tr>
      <w:tr w:rsidR="00DB3865" w:rsidRPr="00DB3865" w14:paraId="06AD2945"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86B218A"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0F29DB3"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告警管理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98AB87"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支持设备及运行告警的配置和管理。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9F9292B" w14:textId="77777777" w:rsidR="00DB3865" w:rsidRPr="00DB3865" w:rsidRDefault="00DB3865" w:rsidP="00DB3865">
            <w:pPr>
              <w:rPr>
                <w:rFonts w:ascii="宋体" w:eastAsia="宋体" w:hAnsi="宋体" w:cs="Times New Roman"/>
                <w:sz w:val="22"/>
                <w14:ligatures w14:val="none"/>
              </w:rPr>
            </w:pPr>
          </w:p>
        </w:tc>
      </w:tr>
      <w:tr w:rsidR="00DB3865" w:rsidRPr="00DB3865" w14:paraId="7B23633A"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C14FCF4"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C39020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通知系统</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0F4A71"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支持设备接入相关通知的配置和发送管理。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FA7959D" w14:textId="77777777" w:rsidR="00DB3865" w:rsidRPr="00DB3865" w:rsidRDefault="00DB3865" w:rsidP="00DB3865">
            <w:pPr>
              <w:rPr>
                <w:rFonts w:ascii="宋体" w:eastAsia="宋体" w:hAnsi="宋体" w:cs="Times New Roman"/>
                <w:sz w:val="22"/>
                <w14:ligatures w14:val="none"/>
              </w:rPr>
            </w:pPr>
          </w:p>
        </w:tc>
      </w:tr>
      <w:tr w:rsidR="00DB3865" w:rsidRPr="00DB3865" w14:paraId="5E5D12ED"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7A2ABF2"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6AB30C3"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设备连接与消息队列</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7A9E7B"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支持设备连接管理和消息处理。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B1E8EE6" w14:textId="77777777" w:rsidR="00DB3865" w:rsidRPr="00DB3865" w:rsidRDefault="00DB3865" w:rsidP="00DB3865">
            <w:pPr>
              <w:rPr>
                <w:rFonts w:ascii="宋体" w:eastAsia="宋体" w:hAnsi="宋体" w:cs="Times New Roman"/>
                <w:sz w:val="22"/>
                <w14:ligatures w14:val="none"/>
              </w:rPr>
            </w:pPr>
          </w:p>
        </w:tc>
      </w:tr>
      <w:tr w:rsidR="00DB3865" w:rsidRPr="00DB3865" w14:paraId="2BC9C0FA"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ABFFC4"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87FCABB"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规则引擎与数据集成</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91618C"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支持数据处理规则配置及接入数据集成。</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957E3C5" w14:textId="77777777" w:rsidR="00DB3865" w:rsidRPr="00DB3865" w:rsidRDefault="00DB3865" w:rsidP="00DB3865">
            <w:pPr>
              <w:rPr>
                <w:rFonts w:ascii="宋体" w:eastAsia="宋体" w:hAnsi="宋体" w:cs="Times New Roman"/>
                <w:sz w:val="22"/>
                <w14:ligatures w14:val="none"/>
              </w:rPr>
            </w:pPr>
          </w:p>
        </w:tc>
      </w:tr>
      <w:tr w:rsidR="00DB3865" w:rsidRPr="00DB3865" w14:paraId="4F637DEF"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5FD0A70"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7865FCE"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Schema管理与数据校验</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1611B7"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支持接入数据格式管理和校验。</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EB275F1" w14:textId="77777777" w:rsidR="00DB3865" w:rsidRPr="00DB3865" w:rsidRDefault="00DB3865" w:rsidP="00DB3865">
            <w:pPr>
              <w:rPr>
                <w:rFonts w:ascii="宋体" w:eastAsia="宋体" w:hAnsi="宋体" w:cs="Times New Roman"/>
                <w:sz w:val="22"/>
                <w14:ligatures w14:val="none"/>
              </w:rPr>
            </w:pPr>
          </w:p>
        </w:tc>
      </w:tr>
      <w:tr w:rsidR="00DB3865" w:rsidRPr="00DB3865" w14:paraId="15040808"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6E31C81"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41C9632B"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持久化存储</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EE4E72"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支持相关消息及运行数据的持久化管理。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24465DA" w14:textId="77777777" w:rsidR="00DB3865" w:rsidRPr="00DB3865" w:rsidRDefault="00DB3865" w:rsidP="00DB3865">
            <w:pPr>
              <w:rPr>
                <w:rFonts w:ascii="宋体" w:eastAsia="宋体" w:hAnsi="宋体" w:cs="Times New Roman"/>
                <w:sz w:val="22"/>
                <w14:ligatures w14:val="none"/>
              </w:rPr>
            </w:pPr>
          </w:p>
        </w:tc>
      </w:tr>
      <w:tr w:rsidR="00DB3865" w:rsidRPr="00DB3865" w14:paraId="3C512CE7"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6B4D859"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72DCBD13"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安全通信</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4E6D94"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支持设备接入过程中的安全通信。</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0CE7AFD" w14:textId="77777777" w:rsidR="00DB3865" w:rsidRPr="00DB3865" w:rsidRDefault="00DB3865" w:rsidP="00DB3865">
            <w:pPr>
              <w:rPr>
                <w:rFonts w:ascii="宋体" w:eastAsia="宋体" w:hAnsi="宋体" w:cs="Times New Roman"/>
                <w:sz w:val="22"/>
                <w14:ligatures w14:val="none"/>
              </w:rPr>
            </w:pPr>
          </w:p>
        </w:tc>
      </w:tr>
      <w:tr w:rsidR="00DB3865" w:rsidRPr="00DB3865" w14:paraId="2C54D9D9"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1347077"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3CB30D7"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可观测性</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1D7701"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支持接入服务的运行监测、日志查询和追溯。</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6B4578" w14:textId="77777777" w:rsidR="00DB3865" w:rsidRPr="00DB3865" w:rsidRDefault="00DB3865" w:rsidP="00DB3865">
            <w:pPr>
              <w:rPr>
                <w:rFonts w:ascii="宋体" w:eastAsia="宋体" w:hAnsi="宋体" w:cs="Times New Roman"/>
                <w:sz w:val="22"/>
                <w14:ligatures w14:val="none"/>
              </w:rPr>
            </w:pPr>
          </w:p>
        </w:tc>
      </w:tr>
      <w:tr w:rsidR="00DB3865" w:rsidRPr="00DB3865" w14:paraId="0C84E590"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E3617B9"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C38EF6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AI</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44D1B3"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支持与设备接入相关的AI数据处理和能力集成。</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E2DC255" w14:textId="77777777" w:rsidR="00DB3865" w:rsidRPr="00DB3865" w:rsidRDefault="00DB3865" w:rsidP="00DB3865">
            <w:pPr>
              <w:rPr>
                <w:rFonts w:ascii="宋体" w:eastAsia="宋体" w:hAnsi="宋体" w:cs="Times New Roman"/>
                <w:sz w:val="22"/>
                <w14:ligatures w14:val="none"/>
              </w:rPr>
            </w:pPr>
          </w:p>
        </w:tc>
      </w:tr>
      <w:tr w:rsidR="00DB3865" w:rsidRPr="00DB3865" w14:paraId="5BCD053D" w14:textId="77777777" w:rsidTr="00DE2FB0">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1677F01"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移动端应用</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A804452"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任务中心</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C9DA68"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支持任务接收、确认、查询及状态更新。</w:t>
            </w:r>
          </w:p>
        </w:tc>
        <w:tc>
          <w:tcPr>
            <w:tcW w:w="53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2BCC6860" w14:textId="77777777" w:rsidR="00DB3865" w:rsidRPr="00DB3865" w:rsidRDefault="00DB3865" w:rsidP="00DB3865">
            <w:pPr>
              <w:rPr>
                <w:rFonts w:ascii="宋体" w:eastAsia="宋体" w:hAnsi="宋体" w:cs="Times New Roman"/>
                <w:sz w:val="22"/>
                <w14:ligatures w14:val="none"/>
              </w:rPr>
            </w:pPr>
          </w:p>
        </w:tc>
      </w:tr>
      <w:tr w:rsidR="00DB3865" w:rsidRPr="00DB3865" w14:paraId="0FCD8AC5"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34ED13F"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1BE40CA"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飞行管理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C87C98"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支持飞前检查和飞行状态查看；涉及飞行控制的操作应经授权和安全校验。</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60ACAF" w14:textId="77777777" w:rsidR="00DB3865" w:rsidRPr="00DB3865" w:rsidRDefault="00DB3865" w:rsidP="00DB3865">
            <w:pPr>
              <w:rPr>
                <w:rFonts w:ascii="宋体" w:eastAsia="宋体" w:hAnsi="宋体" w:cs="Times New Roman"/>
                <w:sz w:val="22"/>
                <w14:ligatures w14:val="none"/>
              </w:rPr>
            </w:pPr>
          </w:p>
        </w:tc>
      </w:tr>
      <w:tr w:rsidR="00DB3865" w:rsidRPr="00DB3865" w14:paraId="4F435DF0"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B516F32"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5E23C3E1"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告警处置</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1E6C1A"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支持告警查看、定位及处置反馈。</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325E15C" w14:textId="77777777" w:rsidR="00DB3865" w:rsidRPr="00DB3865" w:rsidRDefault="00DB3865" w:rsidP="00DB3865">
            <w:pPr>
              <w:rPr>
                <w:rFonts w:ascii="宋体" w:eastAsia="宋体" w:hAnsi="宋体" w:cs="Times New Roman"/>
                <w:sz w:val="22"/>
                <w14:ligatures w14:val="none"/>
              </w:rPr>
            </w:pPr>
          </w:p>
        </w:tc>
      </w:tr>
      <w:tr w:rsidR="00DB3865" w:rsidRPr="00DB3865" w14:paraId="65952CEE"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6677A005"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642C5DF"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装备管理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ADBEA0"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支持设备及装备信息查询。</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676C5F6" w14:textId="77777777" w:rsidR="00DB3865" w:rsidRPr="00DB3865" w:rsidRDefault="00DB3865" w:rsidP="00DB3865">
            <w:pPr>
              <w:rPr>
                <w:rFonts w:ascii="宋体" w:eastAsia="宋体" w:hAnsi="宋体" w:cs="Times New Roman"/>
                <w:sz w:val="22"/>
                <w14:ligatures w14:val="none"/>
              </w:rPr>
            </w:pPr>
          </w:p>
        </w:tc>
      </w:tr>
      <w:tr w:rsidR="00DB3865" w:rsidRPr="00DB3865" w14:paraId="21359821"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6E99A01"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6AC5CF49"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运维保障</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AE02D4"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支持现场报修、巡检及运维信息查看。</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BAF5AA7" w14:textId="77777777" w:rsidR="00DB3865" w:rsidRPr="00DB3865" w:rsidRDefault="00DB3865" w:rsidP="00DB3865">
            <w:pPr>
              <w:rPr>
                <w:rFonts w:ascii="宋体" w:eastAsia="宋体" w:hAnsi="宋体" w:cs="Times New Roman"/>
                <w:sz w:val="22"/>
                <w14:ligatures w14:val="none"/>
              </w:rPr>
            </w:pPr>
          </w:p>
        </w:tc>
      </w:tr>
      <w:tr w:rsidR="00DB3865" w:rsidRPr="00DB3865" w14:paraId="3FDDA957"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2019ED34"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DAD94BF"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排班管理</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302759"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支持排班查询和相关申请办理。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625180" w14:textId="77777777" w:rsidR="00DB3865" w:rsidRPr="00DB3865" w:rsidRDefault="00DB3865" w:rsidP="00DB3865">
            <w:pPr>
              <w:rPr>
                <w:rFonts w:ascii="宋体" w:eastAsia="宋体" w:hAnsi="宋体" w:cs="Times New Roman"/>
                <w:sz w:val="22"/>
                <w14:ligatures w14:val="none"/>
              </w:rPr>
            </w:pPr>
          </w:p>
        </w:tc>
      </w:tr>
      <w:tr w:rsidR="00DB3865" w:rsidRPr="00DB3865" w14:paraId="4389B2FD"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35B6429A"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2C25D92D"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数据中心</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0954E9"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支持业务统计和成果资源查询。</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0B4603" w14:textId="77777777" w:rsidR="00DB3865" w:rsidRPr="00DB3865" w:rsidRDefault="00DB3865" w:rsidP="00DB3865">
            <w:pPr>
              <w:rPr>
                <w:rFonts w:ascii="宋体" w:eastAsia="宋体" w:hAnsi="宋体" w:cs="Times New Roman"/>
                <w:sz w:val="22"/>
                <w14:ligatures w14:val="none"/>
              </w:rPr>
            </w:pPr>
          </w:p>
        </w:tc>
      </w:tr>
      <w:tr w:rsidR="00DB3865" w:rsidRPr="00DB3865" w14:paraId="0A9125A6"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A45BD8"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00642F56"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消息中心</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789CC2"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集中展示任务、告警及运维消息。</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14227FE5" w14:textId="77777777" w:rsidR="00DB3865" w:rsidRPr="00DB3865" w:rsidRDefault="00DB3865" w:rsidP="00DB3865">
            <w:pPr>
              <w:rPr>
                <w:rFonts w:ascii="宋体" w:eastAsia="宋体" w:hAnsi="宋体" w:cs="Times New Roman"/>
                <w:sz w:val="22"/>
                <w14:ligatures w14:val="none"/>
              </w:rPr>
            </w:pPr>
          </w:p>
        </w:tc>
      </w:tr>
      <w:tr w:rsidR="00DB3865" w:rsidRPr="00DB3865" w14:paraId="59DD079F" w14:textId="77777777" w:rsidTr="00DE2FB0">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7D5E0048" w14:textId="77777777" w:rsidR="00DB3865" w:rsidRPr="00DB3865" w:rsidRDefault="00DB3865" w:rsidP="00DB3865">
            <w:pPr>
              <w:rPr>
                <w:rFonts w:ascii="宋体" w:eastAsia="宋体" w:hAnsi="宋体" w:cs="Times New Roman"/>
                <w:sz w:val="22"/>
                <w14:ligatures w14:val="none"/>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1A3DC617"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个人中心</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E5249D"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支持个人资料、资质和账号信息管理。</w:t>
            </w:r>
          </w:p>
        </w:tc>
        <w:tc>
          <w:tcPr>
            <w:tcW w:w="53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7BA8715" w14:textId="77777777" w:rsidR="00DB3865" w:rsidRPr="00DB3865" w:rsidRDefault="00DB3865" w:rsidP="00DB3865">
            <w:pPr>
              <w:rPr>
                <w:rFonts w:ascii="宋体" w:eastAsia="宋体" w:hAnsi="宋体" w:cs="Times New Roman"/>
                <w:sz w:val="22"/>
                <w14:ligatures w14:val="none"/>
              </w:rPr>
            </w:pPr>
          </w:p>
        </w:tc>
      </w:tr>
      <w:tr w:rsidR="00DB3865" w:rsidRPr="00DB3865" w14:paraId="3910D7A8" w14:textId="77777777" w:rsidTr="00DE2FB0">
        <w:trPr>
          <w:jc w:val="center"/>
        </w:trPr>
        <w:tc>
          <w:tcPr>
            <w:tcW w:w="150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7A342F"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密码改造</w:t>
            </w:r>
          </w:p>
        </w:tc>
        <w:tc>
          <w:tcPr>
            <w:tcW w:w="17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30A53F"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密码应用改造</w:t>
            </w:r>
          </w:p>
        </w:tc>
        <w:tc>
          <w:tcPr>
            <w:tcW w:w="603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40483E" w14:textId="77777777" w:rsidR="00DB3865" w:rsidRPr="00DB3865" w:rsidRDefault="00DB3865" w:rsidP="00DB3865">
            <w:pPr>
              <w:rPr>
                <w:rFonts w:ascii="宋体" w:eastAsia="宋体" w:hAnsi="宋体" w:cs="Times New Roman"/>
                <w:sz w:val="22"/>
                <w14:ligatures w14:val="none"/>
              </w:rPr>
            </w:pPr>
            <w:r w:rsidRPr="00DB3865">
              <w:rPr>
                <w:rFonts w:ascii="宋体" w:eastAsia="宋体" w:hAnsi="宋体" w:cs="Times New Roman"/>
                <w:sz w:val="22"/>
                <w14:ligatures w14:val="none"/>
              </w:rPr>
              <w:t>按项目适用要求开展身份认证、数据保护等密码应用改造及集成联调。</w:t>
            </w:r>
          </w:p>
        </w:tc>
        <w:tc>
          <w:tcPr>
            <w:tcW w:w="53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C202AA5" w14:textId="77777777" w:rsidR="00DB3865" w:rsidRPr="00DB3865" w:rsidRDefault="00DB3865" w:rsidP="00DB3865">
            <w:pPr>
              <w:rPr>
                <w:rFonts w:ascii="宋体" w:eastAsia="宋体" w:hAnsi="宋体" w:cs="Times New Roman"/>
                <w:sz w:val="22"/>
                <w14:ligatures w14:val="none"/>
              </w:rPr>
            </w:pPr>
          </w:p>
        </w:tc>
      </w:tr>
    </w:tbl>
    <w:p w14:paraId="562E0818" w14:textId="77777777" w:rsidR="00DB3865" w:rsidRPr="00DB3865" w:rsidRDefault="00DB3865" w:rsidP="00DB3865">
      <w:pPr>
        <w:ind w:firstLine="420"/>
        <w:rPr>
          <w:rFonts w:ascii="Calibri" w:eastAsia="宋体" w:hAnsi="Calibri" w:cs="Times New Roman"/>
          <w:lang w:val="zh-TW"/>
          <w14:ligatures w14:val="none"/>
        </w:rPr>
      </w:pPr>
    </w:p>
    <w:p w14:paraId="3EF9662C" w14:textId="77777777" w:rsidR="00DB3865" w:rsidRPr="00DB3865" w:rsidRDefault="00DB3865" w:rsidP="00DB3865">
      <w:pPr>
        <w:snapToGrid w:val="0"/>
        <w:spacing w:line="300" w:lineRule="auto"/>
        <w:ind w:firstLineChars="200" w:firstLine="442"/>
        <w:jc w:val="left"/>
        <w:rPr>
          <w:rFonts w:ascii="Times New Roman" w:eastAsia="宋体" w:hAnsi="Times New Roman" w:cs="Times New Roman"/>
          <w:b/>
          <w:sz w:val="22"/>
          <w:u w:val="single"/>
          <w14:ligatures w14:val="none"/>
        </w:rPr>
      </w:pPr>
      <w:r w:rsidRPr="00DB3865">
        <w:rPr>
          <w:rFonts w:ascii="Times New Roman" w:eastAsia="宋体" w:hAnsi="Times New Roman" w:cs="Times New Roman"/>
          <w:b/>
          <w:sz w:val="22"/>
          <w:u w:val="single"/>
          <w14:ligatures w14:val="none"/>
        </w:rPr>
        <w:t>说明：上表中所列为本次招标的主要工作内容，均为本项目的核心模块，投标人不得减少核心模块。</w:t>
      </w:r>
    </w:p>
    <w:p w14:paraId="00D17D94" w14:textId="77777777" w:rsidR="00DB3865" w:rsidRPr="00DB3865" w:rsidRDefault="00DB3865" w:rsidP="00DB3865">
      <w:pPr>
        <w:snapToGrid w:val="0"/>
        <w:spacing w:line="300" w:lineRule="auto"/>
        <w:ind w:firstLineChars="200" w:firstLine="442"/>
        <w:jc w:val="left"/>
        <w:rPr>
          <w:rFonts w:ascii="Times New Roman" w:eastAsia="宋体" w:hAnsi="Times New Roman" w:cs="Times New Roman"/>
          <w:b/>
          <w:sz w:val="22"/>
          <w:u w:val="single"/>
          <w14:ligatures w14:val="none"/>
        </w:rPr>
      </w:pPr>
      <w:r w:rsidRPr="00DB3865">
        <w:rPr>
          <w:rFonts w:ascii="Times New Roman" w:eastAsia="宋体" w:hAnsi="Times New Roman" w:cs="Times New Roman"/>
          <w:b/>
          <w:sz w:val="22"/>
          <w:u w:val="single"/>
          <w14:ligatures w14:val="none"/>
        </w:rPr>
        <w:t>投标人可在投标文件中提供核心模块相应的业务流程图、设计架构及功能描述、设计界面。</w:t>
      </w:r>
    </w:p>
    <w:p w14:paraId="7FCB5733" w14:textId="77777777" w:rsidR="00DB3865" w:rsidRPr="00DB3865" w:rsidRDefault="00DB3865" w:rsidP="00DB3865">
      <w:pPr>
        <w:snapToGrid w:val="0"/>
        <w:spacing w:line="300" w:lineRule="auto"/>
        <w:ind w:firstLineChars="200" w:firstLine="442"/>
        <w:jc w:val="left"/>
        <w:rPr>
          <w:rFonts w:ascii="Times New Roman" w:eastAsia="宋体" w:hAnsi="Times New Roman" w:cs="Times New Roman"/>
          <w:b/>
          <w:sz w:val="22"/>
          <w:u w:val="single"/>
          <w14:ligatures w14:val="none"/>
        </w:rPr>
      </w:pPr>
    </w:p>
    <w:p w14:paraId="36DD47D3" w14:textId="77777777" w:rsidR="00DB3865" w:rsidRPr="00DB3865" w:rsidRDefault="00DB3865" w:rsidP="00DB3865">
      <w:pPr>
        <w:adjustRightInd w:val="0"/>
        <w:snapToGrid w:val="0"/>
        <w:spacing w:line="300" w:lineRule="auto"/>
        <w:ind w:firstLineChars="200" w:firstLine="442"/>
        <w:jc w:val="left"/>
        <w:outlineLvl w:val="3"/>
        <w:rPr>
          <w:rFonts w:ascii="宋体" w:eastAsia="宋体" w:hAnsi="宋体" w:cs="Times New Roman"/>
          <w:b/>
          <w:sz w:val="22"/>
          <w14:ligatures w14:val="none"/>
        </w:rPr>
      </w:pPr>
      <w:r w:rsidRPr="00DB3865">
        <w:rPr>
          <w:rFonts w:ascii="宋体" w:eastAsia="宋体" w:hAnsi="宋体" w:cs="Times New Roman"/>
          <w:b/>
          <w:sz w:val="22"/>
          <w14:ligatures w14:val="none"/>
        </w:rPr>
        <w:t>9.2具体技术质量需求</w:t>
      </w:r>
    </w:p>
    <w:p w14:paraId="62193840" w14:textId="77777777" w:rsidR="00DB3865" w:rsidRPr="00DB3865" w:rsidRDefault="00DB3865" w:rsidP="00DB3865">
      <w:pPr>
        <w:keepNext/>
        <w:keepLines/>
        <w:tabs>
          <w:tab w:val="left" w:pos="1080"/>
        </w:tabs>
        <w:spacing w:line="300" w:lineRule="auto"/>
        <w:ind w:leftChars="270" w:left="1647" w:hanging="1080"/>
        <w:jc w:val="left"/>
        <w:outlineLvl w:val="4"/>
        <w:rPr>
          <w:rFonts w:ascii="宋体" w:eastAsia="宋体" w:hAnsi="宋体" w:cs="Times New Roman"/>
          <w:b/>
          <w:sz w:val="22"/>
          <w:lang w:val="zh-TW"/>
          <w14:ligatures w14:val="none"/>
        </w:rPr>
      </w:pPr>
      <w:bookmarkStart w:id="35" w:name="_Toc131508206"/>
      <w:bookmarkStart w:id="36" w:name="_Toc137112832"/>
      <w:r w:rsidRPr="00DB3865">
        <w:rPr>
          <w:rFonts w:ascii="宋体" w:eastAsia="宋体" w:hAnsi="宋体" w:cs="Times New Roman"/>
          <w:b/>
          <w:sz w:val="22"/>
          <w:lang w:val="zh-TW"/>
          <w14:ligatures w14:val="none"/>
        </w:rPr>
        <w:t>9.2.1建设目标</w:t>
      </w:r>
      <w:bookmarkEnd w:id="35"/>
      <w:bookmarkEnd w:id="36"/>
    </w:p>
    <w:p w14:paraId="7C8FDDD7" w14:textId="77777777" w:rsidR="00DB3865" w:rsidRPr="00DB3865" w:rsidRDefault="00DB3865" w:rsidP="00DB3865">
      <w:pPr>
        <w:adjustRightInd w:val="0"/>
        <w:snapToGrid w:val="0"/>
        <w:spacing w:line="300" w:lineRule="auto"/>
        <w:ind w:firstLineChars="200" w:firstLine="440"/>
        <w:rPr>
          <w:rFonts w:ascii="宋体" w:eastAsia="宋体" w:hAnsi="宋体" w:cs="SimSong Regular"/>
          <w:sz w:val="22"/>
          <w14:ligatures w14:val="none"/>
        </w:rPr>
      </w:pPr>
      <w:r w:rsidRPr="00DB3865">
        <w:rPr>
          <w:rFonts w:ascii="宋体" w:eastAsia="宋体" w:hAnsi="宋体" w:cs="SimSong Regular"/>
          <w:sz w:val="22"/>
          <w14:ligatures w14:val="none"/>
        </w:rPr>
        <w:t>建成浦东新区低空政务服务共享平台基础能力框架，推动现有低空飞行服务资源线上化管理，形成任务协同、飞行调度、视频汇聚、AI识别、地图服务、数据治理和成果共享等核心能力，验证“区级统筹、部门共用、按需调用”的共享服务模式。</w:t>
      </w:r>
    </w:p>
    <w:p w14:paraId="363E8534" w14:textId="77777777" w:rsidR="00DB3865" w:rsidRPr="00DB3865" w:rsidRDefault="00DB3865" w:rsidP="00DB3865">
      <w:pPr>
        <w:adjustRightInd w:val="0"/>
        <w:snapToGrid w:val="0"/>
        <w:spacing w:line="300" w:lineRule="auto"/>
        <w:ind w:firstLineChars="200" w:firstLine="440"/>
        <w:rPr>
          <w:rFonts w:ascii="宋体" w:eastAsia="宋体" w:hAnsi="宋体" w:cs="SimSong Regular"/>
          <w:sz w:val="22"/>
          <w14:ligatures w14:val="none"/>
        </w:rPr>
      </w:pPr>
      <w:r w:rsidRPr="00DB3865">
        <w:rPr>
          <w:rFonts w:ascii="宋体" w:eastAsia="宋体" w:hAnsi="宋体" w:cs="SimSong Regular"/>
          <w:sz w:val="22"/>
          <w14:ligatures w14:val="none"/>
        </w:rPr>
        <w:t>具体目标包括：</w:t>
      </w:r>
    </w:p>
    <w:p w14:paraId="1788FEB9" w14:textId="77777777" w:rsidR="00DB3865" w:rsidRPr="00DB3865" w:rsidRDefault="00DB3865" w:rsidP="00DB3865">
      <w:pPr>
        <w:numPr>
          <w:ilvl w:val="0"/>
          <w:numId w:val="1"/>
        </w:numPr>
        <w:adjustRightInd w:val="0"/>
        <w:snapToGrid w:val="0"/>
        <w:spacing w:line="300" w:lineRule="auto"/>
        <w:rPr>
          <w:rFonts w:ascii="宋体" w:eastAsia="宋体" w:hAnsi="宋体" w:cs="SimSong Regular"/>
          <w:sz w:val="22"/>
          <w14:ligatures w14:val="none"/>
        </w:rPr>
      </w:pPr>
      <w:r w:rsidRPr="00DB3865">
        <w:rPr>
          <w:rFonts w:ascii="宋体" w:eastAsia="宋体" w:hAnsi="宋体" w:cs="SimSong Regular"/>
          <w:b/>
          <w:bCs/>
          <w:sz w:val="22"/>
          <w14:ligatures w14:val="none"/>
        </w:rPr>
        <w:t>建设区级共享服务平台。</w:t>
      </w:r>
      <w:r w:rsidRPr="00DB3865">
        <w:rPr>
          <w:rFonts w:ascii="宋体" w:eastAsia="宋体" w:hAnsi="宋体" w:cs="SimSong Regular"/>
          <w:sz w:val="22"/>
          <w14:ligatures w14:val="none"/>
        </w:rPr>
        <w:t>面向新区委办局、街镇及授权单位，提供多部门、多场景协同应用能力，支撑城市管理、生态保护、水务巡查、应急安全和工程核验等场景。</w:t>
      </w:r>
    </w:p>
    <w:p w14:paraId="7DA0C915" w14:textId="77777777" w:rsidR="00DB3865" w:rsidRPr="00DB3865" w:rsidRDefault="00DB3865" w:rsidP="00DB3865">
      <w:pPr>
        <w:numPr>
          <w:ilvl w:val="0"/>
          <w:numId w:val="1"/>
        </w:numPr>
        <w:adjustRightInd w:val="0"/>
        <w:snapToGrid w:val="0"/>
        <w:spacing w:line="300" w:lineRule="auto"/>
        <w:rPr>
          <w:rFonts w:ascii="宋体" w:eastAsia="宋体" w:hAnsi="宋体" w:cs="SimSong Regular"/>
          <w:sz w:val="22"/>
          <w14:ligatures w14:val="none"/>
        </w:rPr>
      </w:pPr>
      <w:r w:rsidRPr="00DB3865">
        <w:rPr>
          <w:rFonts w:ascii="宋体" w:eastAsia="宋体" w:hAnsi="宋体" w:cs="SimSong Regular"/>
          <w:b/>
          <w:bCs/>
          <w:sz w:val="22"/>
          <w14:ligatures w14:val="none"/>
        </w:rPr>
        <w:t>实现飞行资源线上化管理</w:t>
      </w:r>
      <w:r w:rsidRPr="00DB3865">
        <w:rPr>
          <w:rFonts w:ascii="宋体" w:eastAsia="宋体" w:hAnsi="宋体" w:cs="SimSong Regular"/>
          <w:sz w:val="22"/>
          <w14:ligatures w14:val="none"/>
        </w:rPr>
        <w:t>。依托执法局现有约60个自动机场及配套无人机，建立资源台账、服务目录和运行状态监测能力，提供线上申请、统一调度、过程跟踪和成果共享服务。</w:t>
      </w:r>
    </w:p>
    <w:p w14:paraId="1C4F2E95" w14:textId="77777777" w:rsidR="00DB3865" w:rsidRPr="00DB3865" w:rsidRDefault="00DB3865" w:rsidP="00DB3865">
      <w:pPr>
        <w:numPr>
          <w:ilvl w:val="0"/>
          <w:numId w:val="1"/>
        </w:numPr>
        <w:adjustRightInd w:val="0"/>
        <w:snapToGrid w:val="0"/>
        <w:spacing w:line="300" w:lineRule="auto"/>
        <w:rPr>
          <w:rFonts w:ascii="宋体" w:eastAsia="宋体" w:hAnsi="宋体" w:cs="SimSong Regular"/>
          <w:sz w:val="22"/>
          <w14:ligatures w14:val="none"/>
        </w:rPr>
      </w:pPr>
      <w:r w:rsidRPr="00DB3865">
        <w:rPr>
          <w:rFonts w:ascii="宋体" w:eastAsia="宋体" w:hAnsi="宋体" w:cs="SimSong Regular"/>
          <w:b/>
          <w:bCs/>
          <w:sz w:val="22"/>
          <w14:ligatures w14:val="none"/>
        </w:rPr>
        <w:t>贯通任务协同流程。</w:t>
      </w:r>
      <w:r w:rsidRPr="00DB3865">
        <w:rPr>
          <w:rFonts w:ascii="宋体" w:eastAsia="宋体" w:hAnsi="宋体" w:cs="SimSong Regular"/>
          <w:sz w:val="22"/>
          <w14:ligatures w14:val="none"/>
        </w:rPr>
        <w:t>支持任务申请、审核、资源匹配、航线规划、飞行执行、过程监控、线索处置及成果归档，提升跨部门协同效率。</w:t>
      </w:r>
    </w:p>
    <w:p w14:paraId="24BAB8A9" w14:textId="77777777" w:rsidR="00DB3865" w:rsidRPr="00DB3865" w:rsidRDefault="00DB3865" w:rsidP="00DB3865">
      <w:pPr>
        <w:numPr>
          <w:ilvl w:val="0"/>
          <w:numId w:val="1"/>
        </w:numPr>
        <w:adjustRightInd w:val="0"/>
        <w:snapToGrid w:val="0"/>
        <w:spacing w:line="300" w:lineRule="auto"/>
        <w:rPr>
          <w:rFonts w:ascii="宋体" w:eastAsia="宋体" w:hAnsi="宋体" w:cs="SimSong Regular"/>
          <w:sz w:val="22"/>
          <w14:ligatures w14:val="none"/>
        </w:rPr>
      </w:pPr>
      <w:r w:rsidRPr="00DB3865">
        <w:rPr>
          <w:rFonts w:ascii="宋体" w:eastAsia="宋体" w:hAnsi="宋体" w:cs="SimSong Regular"/>
          <w:b/>
          <w:bCs/>
          <w:sz w:val="22"/>
          <w14:ligatures w14:val="none"/>
        </w:rPr>
        <w:t>实现视频汇聚与成果共享。</w:t>
      </w:r>
      <w:r w:rsidRPr="00DB3865">
        <w:rPr>
          <w:rFonts w:ascii="宋体" w:eastAsia="宋体" w:hAnsi="宋体" w:cs="SimSong Regular"/>
          <w:sz w:val="22"/>
          <w14:ligatures w14:val="none"/>
        </w:rPr>
        <w:t>汇聚实时视频、历史视频及任务成果，支持预览、回放、留存、授权共享和审计追踪。</w:t>
      </w:r>
    </w:p>
    <w:p w14:paraId="2A4AFD85" w14:textId="77777777" w:rsidR="00DB3865" w:rsidRPr="00DB3865" w:rsidRDefault="00DB3865" w:rsidP="00DB3865">
      <w:pPr>
        <w:numPr>
          <w:ilvl w:val="0"/>
          <w:numId w:val="1"/>
        </w:numPr>
        <w:adjustRightInd w:val="0"/>
        <w:snapToGrid w:val="0"/>
        <w:spacing w:line="300" w:lineRule="auto"/>
        <w:rPr>
          <w:rFonts w:ascii="宋体" w:eastAsia="宋体" w:hAnsi="宋体" w:cs="SimSong Regular"/>
          <w:sz w:val="22"/>
          <w14:ligatures w14:val="none"/>
        </w:rPr>
      </w:pPr>
      <w:r w:rsidRPr="00DB3865">
        <w:rPr>
          <w:rFonts w:ascii="宋体" w:eastAsia="宋体" w:hAnsi="宋体" w:cs="SimSong Regular"/>
          <w:b/>
          <w:bCs/>
          <w:sz w:val="22"/>
          <w14:ligatures w14:val="none"/>
        </w:rPr>
        <w:t>接入AI识别能力。</w:t>
      </w:r>
      <w:r w:rsidRPr="00DB3865">
        <w:rPr>
          <w:rFonts w:ascii="宋体" w:eastAsia="宋体" w:hAnsi="宋体" w:cs="SimSong Regular"/>
          <w:sz w:val="22"/>
          <w14:ligatures w14:val="none"/>
        </w:rPr>
        <w:t>接入各类专项算法，支持算法管理、结果复核和效果评价。AI识别线索仅作为辅助研判依据；涉及业务处置、行政监管或行政执法的，应经人工</w:t>
      </w:r>
      <w:r w:rsidRPr="00DB3865">
        <w:rPr>
          <w:rFonts w:ascii="宋体" w:eastAsia="宋体" w:hAnsi="宋体" w:cs="SimSong Regular"/>
          <w:sz w:val="22"/>
          <w14:ligatures w14:val="none"/>
        </w:rPr>
        <w:lastRenderedPageBreak/>
        <w:t>复核后流转。</w:t>
      </w:r>
    </w:p>
    <w:p w14:paraId="19EC8DCB" w14:textId="77777777" w:rsidR="00DB3865" w:rsidRPr="00DB3865" w:rsidRDefault="00DB3865" w:rsidP="00DB3865">
      <w:pPr>
        <w:numPr>
          <w:ilvl w:val="0"/>
          <w:numId w:val="1"/>
        </w:numPr>
        <w:adjustRightInd w:val="0"/>
        <w:snapToGrid w:val="0"/>
        <w:spacing w:line="300" w:lineRule="auto"/>
        <w:rPr>
          <w:rFonts w:ascii="宋体" w:eastAsia="宋体" w:hAnsi="宋体" w:cs="SimSong Regular"/>
          <w:sz w:val="22"/>
          <w14:ligatures w14:val="none"/>
        </w:rPr>
      </w:pPr>
      <w:r w:rsidRPr="00DB3865">
        <w:rPr>
          <w:rFonts w:ascii="宋体" w:eastAsia="宋体" w:hAnsi="宋体" w:cs="SimSong Regular"/>
          <w:b/>
          <w:bCs/>
          <w:sz w:val="22"/>
          <w14:ligatures w14:val="none"/>
        </w:rPr>
        <w:t>提供地图与空间可视化服务。</w:t>
      </w:r>
      <w:r w:rsidRPr="00DB3865">
        <w:rPr>
          <w:rFonts w:ascii="宋体" w:eastAsia="宋体" w:hAnsi="宋体" w:cs="SimSong Regular"/>
          <w:sz w:val="22"/>
          <w14:ligatures w14:val="none"/>
        </w:rPr>
        <w:t>依托统一GIS底图，展示设备、航线、任务区域、飞行轨迹、巡查成果和问题线索，并提供禁飞区、限飞区辅助校验能力。</w:t>
      </w:r>
    </w:p>
    <w:p w14:paraId="23085A3F" w14:textId="77777777" w:rsidR="00DB3865" w:rsidRPr="00DB3865" w:rsidRDefault="00DB3865" w:rsidP="00DB3865">
      <w:pPr>
        <w:numPr>
          <w:ilvl w:val="0"/>
          <w:numId w:val="1"/>
        </w:numPr>
        <w:adjustRightInd w:val="0"/>
        <w:snapToGrid w:val="0"/>
        <w:spacing w:line="300" w:lineRule="auto"/>
        <w:rPr>
          <w:rFonts w:ascii="宋体" w:eastAsia="宋体" w:hAnsi="宋体" w:cs="SimSong Regular"/>
          <w:sz w:val="22"/>
          <w14:ligatures w14:val="none"/>
        </w:rPr>
      </w:pPr>
      <w:r w:rsidRPr="00DB3865">
        <w:rPr>
          <w:rFonts w:ascii="宋体" w:eastAsia="宋体" w:hAnsi="宋体" w:cs="SimSong Regular"/>
          <w:b/>
          <w:bCs/>
          <w:sz w:val="22"/>
          <w14:ligatures w14:val="none"/>
        </w:rPr>
        <w:t>建立数据治理体系。</w:t>
      </w:r>
      <w:r w:rsidRPr="00DB3865">
        <w:rPr>
          <w:rFonts w:ascii="宋体" w:eastAsia="宋体" w:hAnsi="宋体" w:cs="SimSong Regular"/>
          <w:sz w:val="22"/>
          <w14:ligatures w14:val="none"/>
        </w:rPr>
        <w:t>建设飞行遥测、视频影像、AI识别结果、政务工单、地理空间、设备运维、外部交换和知识图谱等8类主题库，建立数据标准、目录、质控、整改和追溯机制。</w:t>
      </w:r>
    </w:p>
    <w:p w14:paraId="127AF0E4" w14:textId="77777777" w:rsidR="00DB3865" w:rsidRPr="00DB3865" w:rsidRDefault="00DB3865" w:rsidP="00DB3865">
      <w:pPr>
        <w:adjustRightInd w:val="0"/>
        <w:snapToGrid w:val="0"/>
        <w:spacing w:line="300" w:lineRule="auto"/>
        <w:ind w:firstLineChars="200" w:firstLine="442"/>
        <w:jc w:val="left"/>
        <w:outlineLvl w:val="2"/>
        <w:rPr>
          <w:rFonts w:ascii="宋体" w:eastAsia="宋体" w:hAnsi="宋体" w:cs="Times New Roman"/>
          <w:b/>
          <w:sz w:val="22"/>
          <w14:ligatures w14:val="none"/>
        </w:rPr>
      </w:pPr>
      <w:bookmarkStart w:id="37" w:name="_Toc137112835"/>
      <w:bookmarkStart w:id="38" w:name="_Toc243559062"/>
      <w:r w:rsidRPr="00DB3865">
        <w:rPr>
          <w:rFonts w:ascii="宋体" w:eastAsia="宋体" w:hAnsi="宋体" w:cs="Times New Roman"/>
          <w:b/>
          <w:sz w:val="22"/>
          <w14:ligatures w14:val="none"/>
        </w:rPr>
        <w:t>10 技术指标要求</w:t>
      </w:r>
      <w:bookmarkEnd w:id="37"/>
      <w:bookmarkEnd w:id="38"/>
    </w:p>
    <w:p w14:paraId="117811AE" w14:textId="77777777" w:rsidR="00DB3865" w:rsidRPr="00DB3865" w:rsidRDefault="00DB3865" w:rsidP="00DB3865">
      <w:pPr>
        <w:widowControl/>
        <w:shd w:val="clear" w:color="auto" w:fill="FFFFFF"/>
        <w:spacing w:line="300" w:lineRule="auto"/>
        <w:ind w:firstLineChars="193" w:firstLine="425"/>
        <w:jc w:val="left"/>
        <w:outlineLvl w:val="3"/>
        <w:rPr>
          <w:rFonts w:ascii="宋体" w:eastAsia="宋体" w:hAnsi="宋体" w:cs="SimSong Regular"/>
          <w:sz w:val="22"/>
          <w14:ligatures w14:val="none"/>
        </w:rPr>
      </w:pPr>
      <w:r w:rsidRPr="00DB3865">
        <w:rPr>
          <w:rFonts w:ascii="宋体" w:eastAsia="宋体" w:hAnsi="宋体" w:cs="SimSong Regular"/>
          <w:sz w:val="22"/>
          <w14:ligatures w14:val="none"/>
        </w:rPr>
        <w:t>10.1 系统功能与技术指标</w:t>
      </w:r>
    </w:p>
    <w:p w14:paraId="464AF230"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本项目建设浦东新区低空政务服务共享平台，包括综合驾驶舱、业务中台、飞控中心、低空政务工作台、开放平台、</w:t>
      </w:r>
      <w:r w:rsidRPr="00DB3865">
        <w:rPr>
          <w:rFonts w:ascii="Calibri" w:eastAsia="宋体" w:hAnsi="Calibri" w:cs="Times New Roman"/>
          <w:sz w:val="22"/>
          <w14:ligatures w14:val="none"/>
        </w:rPr>
        <w:t>AI</w:t>
      </w:r>
      <w:r w:rsidRPr="00DB3865">
        <w:rPr>
          <w:rFonts w:ascii="Calibri" w:eastAsia="宋体" w:hAnsi="Calibri" w:cs="Times New Roman"/>
          <w:sz w:val="22"/>
          <w14:ligatures w14:val="none"/>
        </w:rPr>
        <w:t>汇聚中心、视频汇聚中心、地图中心、公共能力支撑、数据底座、接入适配、移动端应用等</w:t>
      </w:r>
      <w:r w:rsidRPr="00DB3865">
        <w:rPr>
          <w:rFonts w:ascii="Calibri" w:eastAsia="宋体" w:hAnsi="Calibri" w:cs="Times New Roman"/>
          <w:sz w:val="22"/>
          <w14:ligatures w14:val="none"/>
        </w:rPr>
        <w:t>12</w:t>
      </w:r>
      <w:r w:rsidRPr="00DB3865">
        <w:rPr>
          <w:rFonts w:ascii="Calibri" w:eastAsia="宋体" w:hAnsi="Calibri" w:cs="Times New Roman"/>
          <w:sz w:val="22"/>
          <w14:ligatures w14:val="none"/>
        </w:rPr>
        <w:t>个业务功能模块及密码改造。各模块应基于统一的身份权限、业务数据和接口规范集成，实现资源管理、任务协同、飞行执行、视频汇聚、</w:t>
      </w:r>
      <w:r w:rsidRPr="00DB3865">
        <w:rPr>
          <w:rFonts w:ascii="Calibri" w:eastAsia="宋体" w:hAnsi="Calibri" w:cs="Times New Roman"/>
          <w:sz w:val="22"/>
          <w14:ligatures w14:val="none"/>
        </w:rPr>
        <w:t>AI</w:t>
      </w:r>
      <w:r w:rsidRPr="00DB3865">
        <w:rPr>
          <w:rFonts w:ascii="Calibri" w:eastAsia="宋体" w:hAnsi="Calibri" w:cs="Times New Roman"/>
          <w:sz w:val="22"/>
          <w14:ligatures w14:val="none"/>
        </w:rPr>
        <w:t>识别、线索处置和成果共享的业务贯通。平台应具备扩展接入能力。</w:t>
      </w:r>
    </w:p>
    <w:p w14:paraId="4439FB32"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 xml:space="preserve">10.1.1 </w:t>
      </w:r>
      <w:r w:rsidRPr="00DB3865">
        <w:rPr>
          <w:rFonts w:ascii="Calibri" w:eastAsia="宋体" w:hAnsi="Calibri" w:cs="Times New Roman"/>
          <w:sz w:val="22"/>
          <w14:ligatures w14:val="none"/>
        </w:rPr>
        <w:t>综合驾驶舱</w:t>
      </w:r>
    </w:p>
    <w:p w14:paraId="7F668C3F"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汇聚展示飞行资源、任务运行、监管要素、</w:t>
      </w:r>
      <w:r w:rsidRPr="00DB3865">
        <w:rPr>
          <w:rFonts w:ascii="Calibri" w:eastAsia="宋体" w:hAnsi="Calibri" w:cs="Times New Roman"/>
          <w:sz w:val="22"/>
          <w14:ligatures w14:val="none"/>
        </w:rPr>
        <w:t>AI</w:t>
      </w:r>
      <w:r w:rsidRPr="00DB3865">
        <w:rPr>
          <w:rFonts w:ascii="Calibri" w:eastAsia="宋体" w:hAnsi="Calibri" w:cs="Times New Roman"/>
          <w:sz w:val="22"/>
          <w14:ligatures w14:val="none"/>
        </w:rPr>
        <w:t>应用及航班态势，支持分类查询、地图联动和详情下钻；展示线索工单及处置进度，提供统计分析，并支持经统一身份认证后安全跳转至飞控中心等系统。</w:t>
      </w:r>
    </w:p>
    <w:p w14:paraId="1C1F39FC"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 xml:space="preserve">10.1.2 </w:t>
      </w:r>
      <w:r w:rsidRPr="00DB3865">
        <w:rPr>
          <w:rFonts w:ascii="Calibri" w:eastAsia="宋体" w:hAnsi="Calibri" w:cs="Times New Roman"/>
          <w:sz w:val="22"/>
          <w14:ligatures w14:val="none"/>
        </w:rPr>
        <w:t>业务中台</w:t>
      </w:r>
    </w:p>
    <w:p w14:paraId="75003E01"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提供飞行需求、团队装备、运维保障、任务调度、线索工单和数据共享等管理功能，支持需求申请、审核、执行、反馈及归档全过程管理，以及资源匹配、任务排期和冲突检测。建立人员、无人机、自动机场等资源台账，支持多部门协同、成果复用和关键节点留痕。</w:t>
      </w:r>
    </w:p>
    <w:p w14:paraId="255794D1"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 xml:space="preserve">10.1.3 </w:t>
      </w:r>
      <w:r w:rsidRPr="00DB3865">
        <w:rPr>
          <w:rFonts w:ascii="Calibri" w:eastAsia="宋体" w:hAnsi="Calibri" w:cs="Times New Roman"/>
          <w:sz w:val="22"/>
          <w14:ligatures w14:val="none"/>
        </w:rPr>
        <w:t>飞控中心</w:t>
      </w:r>
    </w:p>
    <w:p w14:paraId="2BF4D17F"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统一管理飞控人员、设备、航线和飞行计划，支持飞前环境、空域及设备状态核验，展示实时视频、轨迹和遥测数据。飞行操控应具备授权校验、控制权互斥、关键操作确认及留痕能力；支持航线规划、计划执行、异常处置和飞行资源分析。</w:t>
      </w:r>
    </w:p>
    <w:p w14:paraId="6A15B81F"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 xml:space="preserve">10.1.4 </w:t>
      </w:r>
      <w:r w:rsidRPr="00DB3865">
        <w:rPr>
          <w:rFonts w:ascii="Calibri" w:eastAsia="宋体" w:hAnsi="Calibri" w:cs="Times New Roman"/>
          <w:sz w:val="22"/>
          <w14:ligatures w14:val="none"/>
        </w:rPr>
        <w:t>低空政务工作台</w:t>
      </w:r>
    </w:p>
    <w:p w14:paraId="5E4565EF"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面向试点单位提供任务申请、进度查询、直播监控、</w:t>
      </w:r>
      <w:r w:rsidRPr="00DB3865">
        <w:rPr>
          <w:rFonts w:ascii="Calibri" w:eastAsia="宋体" w:hAnsi="Calibri" w:cs="Times New Roman"/>
          <w:sz w:val="22"/>
          <w14:ligatures w14:val="none"/>
        </w:rPr>
        <w:t>AI</w:t>
      </w:r>
      <w:r w:rsidRPr="00DB3865">
        <w:rPr>
          <w:rFonts w:ascii="Calibri" w:eastAsia="宋体" w:hAnsi="Calibri" w:cs="Times New Roman"/>
          <w:sz w:val="22"/>
          <w14:ligatures w14:val="none"/>
        </w:rPr>
        <w:t>结果及成果查看等功能，支持需求点位和航线绘制、成果地图定位及业务协同。业务数据应按单位、角色和授权范围隔离。</w:t>
      </w:r>
    </w:p>
    <w:p w14:paraId="27647883"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 xml:space="preserve">10.1.5 </w:t>
      </w:r>
      <w:r w:rsidRPr="00DB3865">
        <w:rPr>
          <w:rFonts w:ascii="Calibri" w:eastAsia="宋体" w:hAnsi="Calibri" w:cs="Times New Roman"/>
          <w:sz w:val="22"/>
          <w14:ligatures w14:val="none"/>
        </w:rPr>
        <w:t>开放平台</w:t>
      </w:r>
    </w:p>
    <w:p w14:paraId="547008A3"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提供应用注册、服务申请、授权管理、服务目录及版本管理功能。按授权范围开放任务、设备、轨迹、视频、</w:t>
      </w:r>
      <w:r w:rsidRPr="00DB3865">
        <w:rPr>
          <w:rFonts w:ascii="Calibri" w:eastAsia="宋体" w:hAnsi="Calibri" w:cs="Times New Roman"/>
          <w:sz w:val="22"/>
          <w14:ligatures w14:val="none"/>
        </w:rPr>
        <w:t>AI</w:t>
      </w:r>
      <w:r w:rsidRPr="00DB3865">
        <w:rPr>
          <w:rFonts w:ascii="Calibri" w:eastAsia="宋体" w:hAnsi="Calibri" w:cs="Times New Roman"/>
          <w:sz w:val="22"/>
          <w14:ligatures w14:val="none"/>
        </w:rPr>
        <w:t>线索及成果等服务，支持数据订阅、成果回流、接口联调、调用监测、限流和安全审计。</w:t>
      </w:r>
    </w:p>
    <w:p w14:paraId="69084741"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10.1.6 AI</w:t>
      </w:r>
      <w:r w:rsidRPr="00DB3865">
        <w:rPr>
          <w:rFonts w:ascii="Calibri" w:eastAsia="宋体" w:hAnsi="Calibri" w:cs="Times New Roman"/>
          <w:sz w:val="22"/>
          <w14:ligatures w14:val="none"/>
        </w:rPr>
        <w:t>汇聚中心</w:t>
      </w:r>
    </w:p>
    <w:p w14:paraId="7DA273FB"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支持数据标注、模型训练、算法注册、编排调度、运行监测及效果评价，接入各专</w:t>
      </w:r>
      <w:r w:rsidRPr="00DB3865">
        <w:rPr>
          <w:rFonts w:ascii="Calibri" w:eastAsia="宋体" w:hAnsi="Calibri" w:cs="Times New Roman"/>
          <w:sz w:val="22"/>
          <w14:ligatures w14:val="none"/>
        </w:rPr>
        <w:lastRenderedPageBreak/>
        <w:t>项算法应用。识别结果应关联任务、影像、时间、位置和处置记录，支持人工复核、线索推送及处置闭环。</w:t>
      </w:r>
    </w:p>
    <w:p w14:paraId="5C486F8C"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 xml:space="preserve">10.1.7 </w:t>
      </w:r>
      <w:r w:rsidRPr="00DB3865">
        <w:rPr>
          <w:rFonts w:ascii="Calibri" w:eastAsia="宋体" w:hAnsi="Calibri" w:cs="Times New Roman"/>
          <w:sz w:val="22"/>
          <w14:ligatures w14:val="none"/>
        </w:rPr>
        <w:t>视频汇聚中心</w:t>
      </w:r>
    </w:p>
    <w:p w14:paraId="61EC485E"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支持视频设备与通道管理、国标级联、多协议接入或适配、实时预览、转码分发、录像回放及存储归档。支持按任务、设备、时间和区域检索视频，具备运行告警、通道巡检及关键操作审计能力。</w:t>
      </w:r>
    </w:p>
    <w:p w14:paraId="40A11750"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 xml:space="preserve">10.1.8 </w:t>
      </w:r>
      <w:r w:rsidRPr="00DB3865">
        <w:rPr>
          <w:rFonts w:ascii="Calibri" w:eastAsia="宋体" w:hAnsi="Calibri" w:cs="Times New Roman"/>
          <w:sz w:val="22"/>
          <w14:ligatures w14:val="none"/>
        </w:rPr>
        <w:t>地图中心</w:t>
      </w:r>
    </w:p>
    <w:p w14:paraId="7F0837BE"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依托统一</w:t>
      </w:r>
      <w:r w:rsidRPr="00DB3865">
        <w:rPr>
          <w:rFonts w:ascii="Calibri" w:eastAsia="宋体" w:hAnsi="Calibri" w:cs="Times New Roman"/>
          <w:sz w:val="22"/>
          <w14:ligatures w14:val="none"/>
        </w:rPr>
        <w:t>GIS</w:t>
      </w:r>
      <w:r w:rsidRPr="00DB3865">
        <w:rPr>
          <w:rFonts w:ascii="Calibri" w:eastAsia="宋体" w:hAnsi="Calibri" w:cs="Times New Roman"/>
          <w:sz w:val="22"/>
          <w14:ligatures w14:val="none"/>
        </w:rPr>
        <w:t>底图提供二维、三维及低空专题地图服务，支持设备、航线、轨迹、任务区域和巡查成果的空间展示。具备坐标转换、图层管理、轨迹回放、时空查询及建模成果展示能力，并实施地图数据分级授权。</w:t>
      </w:r>
    </w:p>
    <w:p w14:paraId="794F7280"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 xml:space="preserve">10.1.9 </w:t>
      </w:r>
      <w:r w:rsidRPr="00DB3865">
        <w:rPr>
          <w:rFonts w:ascii="Calibri" w:eastAsia="宋体" w:hAnsi="Calibri" w:cs="Times New Roman"/>
          <w:sz w:val="22"/>
          <w14:ligatures w14:val="none"/>
        </w:rPr>
        <w:t>公共能力支撑</w:t>
      </w:r>
    </w:p>
    <w:p w14:paraId="77E889B7"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提供统一身份认证、组织权限、流程表单、消息通知、文件服务、接口集成、日志审计及系统配置能力。各业务模块应复用通用能力，支持按单位、角色、岗位和数据范围授权。</w:t>
      </w:r>
    </w:p>
    <w:p w14:paraId="2EF81D01"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 xml:space="preserve">10.1.10 </w:t>
      </w:r>
      <w:r w:rsidRPr="00DB3865">
        <w:rPr>
          <w:rFonts w:ascii="Calibri" w:eastAsia="宋体" w:hAnsi="Calibri" w:cs="Times New Roman"/>
          <w:sz w:val="22"/>
          <w14:ligatures w14:val="none"/>
        </w:rPr>
        <w:t>数据底座</w:t>
      </w:r>
    </w:p>
    <w:p w14:paraId="7F7D7C03"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建设飞行遥测、视频影像、</w:t>
      </w:r>
      <w:r w:rsidRPr="00DB3865">
        <w:rPr>
          <w:rFonts w:ascii="Calibri" w:eastAsia="宋体" w:hAnsi="Calibri" w:cs="Times New Roman"/>
          <w:sz w:val="22"/>
          <w14:ligatures w14:val="none"/>
        </w:rPr>
        <w:t>AI</w:t>
      </w:r>
      <w:r w:rsidRPr="00DB3865">
        <w:rPr>
          <w:rFonts w:ascii="Calibri" w:eastAsia="宋体" w:hAnsi="Calibri" w:cs="Times New Roman"/>
          <w:sz w:val="22"/>
          <w14:ligatures w14:val="none"/>
        </w:rPr>
        <w:t>识别结果、政务工单、地理空间、设备运维、外部交换和知识图谱等</w:t>
      </w:r>
      <w:r w:rsidRPr="00DB3865">
        <w:rPr>
          <w:rFonts w:ascii="Calibri" w:eastAsia="宋体" w:hAnsi="Calibri" w:cs="Times New Roman"/>
          <w:sz w:val="22"/>
          <w14:ligatures w14:val="none"/>
        </w:rPr>
        <w:t>8</w:t>
      </w:r>
      <w:r w:rsidRPr="00DB3865">
        <w:rPr>
          <w:rFonts w:ascii="Calibri" w:eastAsia="宋体" w:hAnsi="Calibri" w:cs="Times New Roman"/>
          <w:sz w:val="22"/>
          <w14:ligatures w14:val="none"/>
        </w:rPr>
        <w:t>类主题库，建立数据目录、标准及质量管理机制。支持数据接入、清洗、校验和问题追溯，关键业务数据完整率不低于</w:t>
      </w:r>
      <w:r w:rsidRPr="00DB3865">
        <w:rPr>
          <w:rFonts w:ascii="Calibri" w:eastAsia="宋体" w:hAnsi="Calibri" w:cs="Times New Roman"/>
          <w:sz w:val="22"/>
          <w14:ligatures w14:val="none"/>
        </w:rPr>
        <w:t>95%</w:t>
      </w:r>
      <w:r w:rsidRPr="00DB3865">
        <w:rPr>
          <w:rFonts w:ascii="Calibri" w:eastAsia="宋体" w:hAnsi="Calibri" w:cs="Times New Roman"/>
          <w:sz w:val="22"/>
          <w14:ligatures w14:val="none"/>
        </w:rPr>
        <w:t>。</w:t>
      </w:r>
    </w:p>
    <w:p w14:paraId="0C0B7854"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 xml:space="preserve">10.1.11 </w:t>
      </w:r>
      <w:r w:rsidRPr="00DB3865">
        <w:rPr>
          <w:rFonts w:ascii="Calibri" w:eastAsia="宋体" w:hAnsi="Calibri" w:cs="Times New Roman"/>
          <w:sz w:val="22"/>
          <w14:ligatures w14:val="none"/>
        </w:rPr>
        <w:t>接入适配</w:t>
      </w:r>
    </w:p>
    <w:p w14:paraId="2F13DE19"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支持无人机、自动机场及相关设备接入，提供设备注册、状态监测、遥测采集、告警通知、协议及数据格式转换等能力。应具备安全通信、消息持久化、日志追踪和运行状态监测能力。</w:t>
      </w:r>
    </w:p>
    <w:p w14:paraId="283C25AC"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 xml:space="preserve">10.1.12 </w:t>
      </w:r>
      <w:r w:rsidRPr="00DB3865">
        <w:rPr>
          <w:rFonts w:ascii="Calibri" w:eastAsia="宋体" w:hAnsi="Calibri" w:cs="Times New Roman"/>
          <w:sz w:val="22"/>
          <w14:ligatures w14:val="none"/>
        </w:rPr>
        <w:t>移动端应用</w:t>
      </w:r>
    </w:p>
    <w:p w14:paraId="267E00FE"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支持任务接收、飞前自检、飞行监控、告警处置、装备运维、排班及消息通知。必要的任务和处置记录应支持离线缓存与联网同步；涉及飞行控制的操作应经过身份及权限校验，并记录日志。</w:t>
      </w:r>
    </w:p>
    <w:p w14:paraId="4AF8CB04"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 xml:space="preserve">10.1.13 </w:t>
      </w:r>
      <w:r w:rsidRPr="00DB3865">
        <w:rPr>
          <w:rFonts w:ascii="Calibri" w:eastAsia="宋体" w:hAnsi="Calibri" w:cs="Times New Roman"/>
          <w:sz w:val="22"/>
          <w14:ligatures w14:val="none"/>
        </w:rPr>
        <w:t>密码改造</w:t>
      </w:r>
    </w:p>
    <w:p w14:paraId="459141E1" w14:textId="77777777" w:rsidR="00DB3865" w:rsidRPr="00DB3865" w:rsidRDefault="00DB3865" w:rsidP="00DB3865">
      <w:pPr>
        <w:spacing w:line="300" w:lineRule="auto"/>
        <w:ind w:firstLine="420"/>
        <w:rPr>
          <w:rFonts w:ascii="Calibri" w:eastAsia="宋体" w:hAnsi="Calibri" w:cs="Times New Roman"/>
          <w:sz w:val="22"/>
          <w14:ligatures w14:val="none"/>
        </w:rPr>
      </w:pPr>
      <w:r w:rsidRPr="00DB3865">
        <w:rPr>
          <w:rFonts w:ascii="Calibri" w:eastAsia="宋体" w:hAnsi="Calibri" w:cs="Times New Roman"/>
          <w:sz w:val="22"/>
          <w14:ligatures w14:val="none"/>
        </w:rPr>
        <w:t>围绕身份认证、数据传输与存储、密钥和证书管理开展密码应用改造，完成密码服务集成、系统适配和联调验证，满足适用的商用密码应用要求。</w:t>
      </w:r>
    </w:p>
    <w:p w14:paraId="70991E04" w14:textId="77777777" w:rsidR="00DB3865" w:rsidRPr="00DB3865" w:rsidRDefault="00DB3865" w:rsidP="00DB3865">
      <w:pPr>
        <w:widowControl/>
        <w:shd w:val="clear" w:color="auto" w:fill="FFFFFF"/>
        <w:spacing w:line="300" w:lineRule="auto"/>
        <w:ind w:firstLineChars="193" w:firstLine="425"/>
        <w:jc w:val="left"/>
        <w:outlineLvl w:val="3"/>
        <w:rPr>
          <w:rFonts w:ascii="宋体" w:eastAsia="宋体" w:hAnsi="宋体" w:cs="SimSong Regular"/>
          <w:sz w:val="22"/>
          <w14:ligatures w14:val="none"/>
        </w:rPr>
      </w:pPr>
      <w:r w:rsidRPr="00DB3865">
        <w:rPr>
          <w:rFonts w:ascii="宋体" w:eastAsia="宋体" w:hAnsi="宋体" w:cs="SimSong Regular"/>
          <w:sz w:val="22"/>
          <w14:ligatures w14:val="none"/>
        </w:rPr>
        <w:t>10.2 性能指标</w:t>
      </w:r>
    </w:p>
    <w:p w14:paraId="3D217205" w14:textId="77777777" w:rsidR="00DB3865" w:rsidRPr="00DB3865" w:rsidRDefault="00DB3865" w:rsidP="00DB3865">
      <w:pPr>
        <w:widowControl/>
        <w:shd w:val="clear" w:color="auto" w:fill="FFFFFF"/>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本项目应结合低空飞行、视频调阅、AI分析和多部门协同等业务特点，满足以下性能要求：</w:t>
      </w:r>
    </w:p>
    <w:p w14:paraId="471FF951" w14:textId="77777777" w:rsidR="00DB3865" w:rsidRPr="00DB3865" w:rsidRDefault="00DB3865" w:rsidP="00DB3865">
      <w:pPr>
        <w:widowControl/>
        <w:shd w:val="clear" w:color="auto" w:fill="FFFFFF"/>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（1）稳定性指标</w:t>
      </w:r>
    </w:p>
    <w:p w14:paraId="30AC678D" w14:textId="77777777" w:rsidR="00DB3865" w:rsidRPr="00DB3865" w:rsidRDefault="00DB3865" w:rsidP="00DB3865">
      <w:pPr>
        <w:widowControl/>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1.核心业务系统可用性不低于99.5%。</w:t>
      </w:r>
    </w:p>
    <w:p w14:paraId="610D5EDE" w14:textId="77777777" w:rsidR="00DB3865" w:rsidRPr="00DB3865" w:rsidRDefault="00DB3865" w:rsidP="00DB3865">
      <w:pPr>
        <w:widowControl/>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lastRenderedPageBreak/>
        <w:t>2.系统应具备运行监测、异常告警和故障处置能力，不应因单个非关键服务异常导致平台整体不可用。</w:t>
      </w:r>
    </w:p>
    <w:p w14:paraId="58FD51E6" w14:textId="77777777" w:rsidR="00DB3865" w:rsidRPr="00DB3865" w:rsidRDefault="00DB3865" w:rsidP="00DB3865">
      <w:pPr>
        <w:widowControl/>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3.应具备横向扩展能力，能够支撑后续试点单位、接入设备、飞行任务和应用场景扩展。</w:t>
      </w:r>
    </w:p>
    <w:p w14:paraId="093BC9F0" w14:textId="77777777" w:rsidR="00DB3865" w:rsidRPr="00DB3865" w:rsidRDefault="00DB3865" w:rsidP="00DB3865">
      <w:pPr>
        <w:widowControl/>
        <w:shd w:val="clear" w:color="auto" w:fill="FFFFFF"/>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（2）业务处理能力指标</w:t>
      </w:r>
    </w:p>
    <w:p w14:paraId="55BEA672" w14:textId="77777777" w:rsidR="00DB3865" w:rsidRPr="00DB3865" w:rsidRDefault="00DB3865" w:rsidP="00DB3865">
      <w:pPr>
        <w:widowControl/>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1.支持日均约150—200架次飞行任务的业务处理，平台容量按不少于250架次/天预留。</w:t>
      </w:r>
    </w:p>
    <w:p w14:paraId="0E044E57" w14:textId="77777777" w:rsidR="00DB3865" w:rsidRPr="00DB3865" w:rsidRDefault="00DB3865" w:rsidP="00DB3865">
      <w:pPr>
        <w:widowControl/>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2.支持不少于30架无人机并发飞行的状态接入、轨迹展示及任务监控。</w:t>
      </w:r>
    </w:p>
    <w:p w14:paraId="563E1ACC" w14:textId="77777777" w:rsidR="00DB3865" w:rsidRPr="00DB3865" w:rsidRDefault="00DB3865" w:rsidP="00DB3865">
      <w:pPr>
        <w:widowControl/>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3.支持日均约1—2TB无人机飞行媒体数据的接入和处理。</w:t>
      </w:r>
    </w:p>
    <w:p w14:paraId="2796F0FB" w14:textId="77777777" w:rsidR="00DB3865" w:rsidRPr="00DB3865" w:rsidRDefault="00DB3865" w:rsidP="00DB3865">
      <w:pPr>
        <w:widowControl/>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4.视频接入、预览、分发和回放能力应满足本期实际接入设备规模及试点单位调阅需求，具体视频路数和并发调阅规模应在部署设计及验收测试方案中明确。</w:t>
      </w:r>
    </w:p>
    <w:p w14:paraId="64A7A419" w14:textId="77777777" w:rsidR="00DB3865" w:rsidRPr="00DB3865" w:rsidRDefault="00DB3865" w:rsidP="00DB3865">
      <w:pPr>
        <w:widowControl/>
        <w:shd w:val="clear" w:color="auto" w:fill="FFFFFF"/>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（3）响应与接口指标</w:t>
      </w:r>
    </w:p>
    <w:p w14:paraId="0E4F47E6" w14:textId="77777777" w:rsidR="00DB3865" w:rsidRPr="00DB3865" w:rsidRDefault="00DB3865" w:rsidP="00DB3865">
      <w:pPr>
        <w:widowControl/>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1.在约定的测试环境、数据规模和并发条件下，常规页面平均响应时间不超过3秒。</w:t>
      </w:r>
    </w:p>
    <w:p w14:paraId="1285FCDA" w14:textId="77777777" w:rsidR="00DB3865" w:rsidRPr="00DB3865" w:rsidRDefault="00DB3865" w:rsidP="00DB3865">
      <w:pPr>
        <w:widowControl/>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2.核心接口调用成功率不低于99%。</w:t>
      </w:r>
    </w:p>
    <w:p w14:paraId="3941F6CF" w14:textId="77777777" w:rsidR="00DB3865" w:rsidRPr="00DB3865" w:rsidRDefault="00DB3865" w:rsidP="00DB3865">
      <w:pPr>
        <w:widowControl/>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3.在正常网络和视频源可用条件下，常规视频调阅启动时间不超过3秒。</w:t>
      </w:r>
    </w:p>
    <w:p w14:paraId="32A64535" w14:textId="77777777" w:rsidR="00DB3865" w:rsidRPr="00DB3865" w:rsidRDefault="00DB3865" w:rsidP="00DB3865">
      <w:pPr>
        <w:widowControl/>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4.飞行控制指令、实时遥测、告警推送和AI分析任务应按业务特性分别制定测试方法；涉及外部设备或网络链路的，应区分平台处理耗时与端到端耗时。</w:t>
      </w:r>
    </w:p>
    <w:p w14:paraId="2FB9CC36" w14:textId="77777777" w:rsidR="00DB3865" w:rsidRPr="00DB3865" w:rsidRDefault="00DB3865" w:rsidP="00DB3865">
      <w:pPr>
        <w:widowControl/>
        <w:shd w:val="clear" w:color="auto" w:fill="FFFFFF"/>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性能测试应明确测试环境、设备规模、并发用户数、数据量、网络条件、统计周期及成功率计算口径，并形成测试报告。</w:t>
      </w:r>
    </w:p>
    <w:p w14:paraId="05DBF1D0" w14:textId="77777777" w:rsidR="00DB3865" w:rsidRPr="00DB3865" w:rsidRDefault="00DB3865" w:rsidP="00DB3865">
      <w:pPr>
        <w:widowControl/>
        <w:shd w:val="clear" w:color="auto" w:fill="FFFFFF"/>
        <w:spacing w:line="300" w:lineRule="auto"/>
        <w:ind w:firstLineChars="193" w:firstLine="425"/>
        <w:jc w:val="left"/>
        <w:outlineLvl w:val="3"/>
        <w:rPr>
          <w:rFonts w:ascii="宋体" w:eastAsia="宋体" w:hAnsi="宋体" w:cs="SimSong Regular"/>
          <w:sz w:val="22"/>
          <w14:ligatures w14:val="none"/>
        </w:rPr>
      </w:pPr>
      <w:r w:rsidRPr="00DB3865">
        <w:rPr>
          <w:rFonts w:ascii="宋体" w:eastAsia="宋体" w:hAnsi="宋体" w:cs="SimSong Regular"/>
          <w:sz w:val="22"/>
          <w14:ligatures w14:val="none"/>
        </w:rPr>
        <w:t>10.3 安全指标</w:t>
      </w:r>
    </w:p>
    <w:p w14:paraId="61D862E5" w14:textId="77777777" w:rsidR="00DB3865" w:rsidRPr="00DB3865" w:rsidRDefault="00DB3865" w:rsidP="00DB3865">
      <w:pPr>
        <w:widowControl/>
        <w:shd w:val="clear" w:color="auto" w:fill="FFFFFF"/>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（1）系统应遵循安全开发流程，开展代码安全检查、漏洞扫描和安全测试。高危安全漏洞应在系统上线前完成整改。</w:t>
      </w:r>
    </w:p>
    <w:p w14:paraId="4556DD15" w14:textId="77777777" w:rsidR="00DB3865" w:rsidRPr="00DB3865" w:rsidRDefault="00DB3865" w:rsidP="00DB3865">
      <w:pPr>
        <w:widowControl/>
        <w:shd w:val="clear" w:color="auto" w:fill="FFFFFF"/>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（2）系统应按照实际定级结果开展网络安全等级保护建设；本项目按等级保护三级要求进行设计和建设，并按规定开展测评与整改。</w:t>
      </w:r>
    </w:p>
    <w:p w14:paraId="306C4C11" w14:textId="77777777" w:rsidR="00DB3865" w:rsidRPr="00DB3865" w:rsidRDefault="00DB3865" w:rsidP="00DB3865">
      <w:pPr>
        <w:widowControl/>
        <w:shd w:val="clear" w:color="auto" w:fill="FFFFFF"/>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（3）应建立统一身份认证和分级授权机制，按照“最小权限、按需授权”原则配置用户、应用、设备及接口权限。不同试点单位之间的业务数据应按授权范围隔离。</w:t>
      </w:r>
    </w:p>
    <w:p w14:paraId="45AEEF0F" w14:textId="77777777" w:rsidR="00DB3865" w:rsidRPr="00DB3865" w:rsidRDefault="00DB3865" w:rsidP="00DB3865">
      <w:pPr>
        <w:widowControl/>
        <w:shd w:val="clear" w:color="auto" w:fill="FFFFFF"/>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（4）飞行控制、设备操作、视频调阅、成果下载、数据导出和权限变更等敏感操作应进行身份校验、权限控制和日志审计。重要操作日志记录率应达到100%，日志应采取防止未经授权删除或篡改的措施。</w:t>
      </w:r>
    </w:p>
    <w:p w14:paraId="6315E5D8" w14:textId="77777777" w:rsidR="00DB3865" w:rsidRPr="00DB3865" w:rsidRDefault="00DB3865" w:rsidP="00DB3865">
      <w:pPr>
        <w:widowControl/>
        <w:shd w:val="clear" w:color="auto" w:fill="FFFFFF"/>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（5）飞行控制链路应与一般业务访问实施必要的安全隔离。无人机和自动机场接入应进行身份鉴别；控制权转移、起飞、返航等关键操作应具备安全校验和可追溯记录。</w:t>
      </w:r>
    </w:p>
    <w:p w14:paraId="5A1F6FAD" w14:textId="77777777" w:rsidR="00DB3865" w:rsidRPr="00DB3865" w:rsidRDefault="00DB3865" w:rsidP="00DB3865">
      <w:pPr>
        <w:widowControl/>
        <w:shd w:val="clear" w:color="auto" w:fill="FFFFFF"/>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（6）对外接口应具备认证、鉴权、访问控制、限流及调用审计能力。视频和数据共享应按照单位、角色、任务及授权范围进行控制，不得向未经授权的对象开放。</w:t>
      </w:r>
    </w:p>
    <w:p w14:paraId="030C2262" w14:textId="77777777" w:rsidR="00DB3865" w:rsidRPr="00DB3865" w:rsidRDefault="00DB3865" w:rsidP="00DB3865">
      <w:pPr>
        <w:widowControl/>
        <w:shd w:val="clear" w:color="auto" w:fill="FFFFFF"/>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lastRenderedPageBreak/>
        <w:t>（7）应按照数据分类分级要求，对重要数据采取相应的脱敏、加密、备份和恢复措施，保障飞行数据、视频影像、线索工单及个人信息在采集、传输、存储、共享和销毁等环节的安全。</w:t>
      </w:r>
    </w:p>
    <w:p w14:paraId="038FB79D" w14:textId="77777777" w:rsidR="00DB3865" w:rsidRPr="00DB3865" w:rsidRDefault="00DB3865" w:rsidP="00DB3865">
      <w:pPr>
        <w:widowControl/>
        <w:shd w:val="clear" w:color="auto" w:fill="FFFFFF"/>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（8）应按照适用的商用密码应用要求开展密码改造，结合密码应用方案使用SM2、SM3、SM4等商用密码算法，支撑身份认证、传输保护、数据保护、签名验签及完整性保护，并按要求开展密码应用安全性评估。</w:t>
      </w:r>
    </w:p>
    <w:p w14:paraId="3B83A362" w14:textId="77777777" w:rsidR="00DB3865" w:rsidRPr="00DB3865" w:rsidRDefault="00DB3865" w:rsidP="00DB3865">
      <w:pPr>
        <w:widowControl/>
        <w:shd w:val="clear" w:color="auto" w:fill="FFFFFF"/>
        <w:spacing w:line="300" w:lineRule="auto"/>
        <w:ind w:firstLineChars="193" w:firstLine="425"/>
        <w:jc w:val="left"/>
        <w:rPr>
          <w:rFonts w:ascii="宋体" w:eastAsia="宋体" w:hAnsi="宋体" w:cs="SimSong Regular"/>
          <w:sz w:val="22"/>
          <w14:ligatures w14:val="none"/>
        </w:rPr>
      </w:pPr>
      <w:r w:rsidRPr="00DB3865">
        <w:rPr>
          <w:rFonts w:ascii="宋体" w:eastAsia="宋体" w:hAnsi="宋体" w:cs="SimSong Regular"/>
          <w:sz w:val="22"/>
          <w14:ligatures w14:val="none"/>
        </w:rPr>
        <w:t>（9）应建立安全监测、事件响应和备份恢复机制。开发、测试和生产环境应合理分隔。</w:t>
      </w:r>
    </w:p>
    <w:p w14:paraId="441FAA8D" w14:textId="77777777" w:rsidR="00DB3865" w:rsidRPr="00DB3865" w:rsidRDefault="00DB3865" w:rsidP="00DB3865">
      <w:pPr>
        <w:adjustRightInd w:val="0"/>
        <w:snapToGrid w:val="0"/>
        <w:spacing w:line="300" w:lineRule="auto"/>
        <w:ind w:firstLineChars="200" w:firstLine="440"/>
        <w:rPr>
          <w:rFonts w:ascii="宋体" w:eastAsia="宋体" w:hAnsi="宋体" w:cs="Times New Roman"/>
          <w:sz w:val="22"/>
          <w14:ligatures w14:val="none"/>
        </w:rPr>
      </w:pPr>
      <w:r w:rsidRPr="00DB3865">
        <w:rPr>
          <w:rFonts w:ascii="宋体" w:eastAsia="宋体" w:hAnsi="宋体" w:cs="SimSong Regular"/>
          <w:sz w:val="22"/>
          <w14:ligatures w14:val="none"/>
        </w:rPr>
        <w:t>10.4 系统对接要求</w:t>
      </w:r>
      <w:r w:rsidRPr="00DB3865">
        <w:rPr>
          <w:rFonts w:ascii="宋体" w:eastAsia="宋体" w:hAnsi="宋体" w:cs="Helvetica Neue"/>
          <w:kern w:val="0"/>
          <w:sz w:val="22"/>
          <w:shd w:val="clear" w:color="auto" w:fill="FFFFFF"/>
          <w14:ligatures w14:val="none"/>
        </w:rPr>
        <w:br/>
      </w:r>
      <w:r w:rsidRPr="00DB3865">
        <w:rPr>
          <w:rFonts w:ascii="宋体" w:eastAsia="宋体" w:hAnsi="宋体" w:cs="Helvetica Neue"/>
          <w:kern w:val="0"/>
          <w:sz w:val="22"/>
          <w:shd w:val="clear" w:color="auto" w:fill="FFFFFF"/>
          <w14:ligatures w14:val="none"/>
        </w:rPr>
        <w:tab/>
      </w:r>
      <w:r w:rsidRPr="00DB3865">
        <w:rPr>
          <w:rFonts w:ascii="宋体" w:eastAsia="宋体" w:hAnsi="宋体" w:cs="Times New Roman"/>
          <w:sz w:val="22"/>
          <w14:ligatures w14:val="none"/>
        </w:rPr>
        <w:t>本项目应完成平台内部模块集成，以及本期范围内现有无人机、自动机场、区级公共能力和相关业务系统的对接。中标人应在需求调研阶段形成对接清单，明确对接对象、接口内容、数据方向、网络及授权条件、责任分工和验收方法。</w:t>
      </w:r>
    </w:p>
    <w:p w14:paraId="0DDECA7A" w14:textId="77777777" w:rsidR="00DB3865" w:rsidRPr="00DB3865" w:rsidRDefault="00DB3865" w:rsidP="00DB3865">
      <w:pPr>
        <w:adjustRightInd w:val="0"/>
        <w:snapToGrid w:val="0"/>
        <w:spacing w:line="300" w:lineRule="auto"/>
        <w:ind w:firstLineChars="200" w:firstLine="440"/>
        <w:rPr>
          <w:rFonts w:ascii="宋体" w:eastAsia="宋体" w:hAnsi="宋体" w:cs="Times New Roman"/>
          <w:sz w:val="22"/>
          <w14:ligatures w14:val="none"/>
        </w:rPr>
      </w:pPr>
      <w:r w:rsidRPr="00DB3865">
        <w:rPr>
          <w:rFonts w:ascii="宋体" w:eastAsia="宋体" w:hAnsi="宋体" w:cs="Times New Roman"/>
          <w:sz w:val="22"/>
          <w14:ligatures w14:val="none"/>
        </w:rPr>
        <w:t>平台应建立统一的接口规范，明确接口地址、请求方式、字段及数据类型、编码格式、鉴权方式、错误码和版本管理要求。业务数据接口原则上采用HTTPS协议、JSON格式和UTF-8编码，并按业务需要选用GET、POST等请求方式；视频流、设备遥测和消息推送等接口，应适配接入对象的协议，并在接口文档中明确数据格式。接口应具备访问授权、传输加密、异常处理和调用留痕能力。</w:t>
      </w:r>
    </w:p>
    <w:p w14:paraId="370A6956" w14:textId="77777777" w:rsidR="00DB3865" w:rsidRPr="00DB3865" w:rsidRDefault="00DB3865" w:rsidP="00DB3865">
      <w:pPr>
        <w:adjustRightInd w:val="0"/>
        <w:snapToGrid w:val="0"/>
        <w:spacing w:line="300" w:lineRule="auto"/>
        <w:ind w:firstLineChars="200" w:firstLine="440"/>
        <w:rPr>
          <w:rFonts w:ascii="宋体" w:eastAsia="宋体" w:hAnsi="宋体" w:cs="Times New Roman"/>
          <w:sz w:val="22"/>
          <w14:ligatures w14:val="none"/>
        </w:rPr>
      </w:pPr>
      <w:r w:rsidRPr="00DB3865">
        <w:rPr>
          <w:rFonts w:ascii="宋体" w:eastAsia="宋体" w:hAnsi="宋体" w:cs="Times New Roman"/>
          <w:sz w:val="22"/>
          <w14:ligatures w14:val="none"/>
        </w:rPr>
        <w:t>设备及飞控系统对接应支持设备信息、在线状态、飞行计划、任务状态、轨迹和遥测数据的接入与同步；涉及飞行控制的接口，应实施操作授权、控制权校验和操作留痕。区级系统对接应按实际开放条件，支持地图服务调用、任务与线索协同、处置结果回流及算法能力调用。视频和成果共享接口应支持授权范围内的视频、图片、模型、AI识别结果及飞行成果查询与共享。</w:t>
      </w:r>
    </w:p>
    <w:p w14:paraId="2577D8DE" w14:textId="77777777" w:rsidR="00DB3865" w:rsidRPr="00DB3865" w:rsidRDefault="00DB3865" w:rsidP="00DB3865">
      <w:pPr>
        <w:adjustRightInd w:val="0"/>
        <w:snapToGrid w:val="0"/>
        <w:spacing w:line="300" w:lineRule="auto"/>
        <w:ind w:firstLineChars="200" w:firstLine="440"/>
        <w:rPr>
          <w:rFonts w:ascii="宋体" w:eastAsia="宋体" w:hAnsi="宋体" w:cs="Times New Roman"/>
          <w:sz w:val="22"/>
          <w14:ligatures w14:val="none"/>
        </w:rPr>
      </w:pPr>
      <w:r w:rsidRPr="00DB3865">
        <w:rPr>
          <w:rFonts w:ascii="宋体" w:eastAsia="宋体" w:hAnsi="宋体" w:cs="Times New Roman"/>
          <w:sz w:val="22"/>
          <w14:ligatures w14:val="none"/>
        </w:rPr>
        <w:t>对纳入本期范围且具备对接条件的接口，中标人应完成开发、联调和测试，提交接口文档、联调记录及测试报告。因外部系统未开放接口、未完成授权或网络条件不具备而暂无法对接的，中标人应形成问题清单，说明影响及替代方案，报采购人确认后实施。本期共享接口不少于10个的要求，应结合对接清单明确具体接口及验收口径。</w:t>
      </w:r>
    </w:p>
    <w:p w14:paraId="01C78136" w14:textId="77777777" w:rsidR="00DB3865" w:rsidRPr="00DB3865" w:rsidRDefault="00DB3865" w:rsidP="00DB3865">
      <w:pPr>
        <w:widowControl/>
        <w:shd w:val="clear" w:color="auto" w:fill="FFFFFF"/>
        <w:spacing w:line="300" w:lineRule="auto"/>
        <w:ind w:firstLineChars="193" w:firstLine="425"/>
        <w:jc w:val="left"/>
        <w:outlineLvl w:val="3"/>
        <w:rPr>
          <w:rFonts w:ascii="宋体" w:eastAsia="宋体" w:hAnsi="宋体" w:cs="SimSong Regular"/>
          <w:sz w:val="22"/>
          <w14:ligatures w14:val="none"/>
        </w:rPr>
      </w:pPr>
      <w:bookmarkStart w:id="39" w:name="_Toc137112860"/>
      <w:r w:rsidRPr="00DB3865">
        <w:rPr>
          <w:rFonts w:ascii="宋体" w:eastAsia="宋体" w:hAnsi="宋体" w:cs="SimSong Regular"/>
          <w:sz w:val="22"/>
          <w14:ligatures w14:val="none"/>
        </w:rPr>
        <w:t>10.5 安全可靠要求</w:t>
      </w:r>
      <w:bookmarkEnd w:id="39"/>
    </w:p>
    <w:p w14:paraId="5DB4AFCF" w14:textId="77777777" w:rsidR="00DB3865" w:rsidRPr="00DB3865" w:rsidRDefault="00DB3865" w:rsidP="00DB3865">
      <w:pPr>
        <w:spacing w:line="300" w:lineRule="auto"/>
        <w:ind w:firstLineChars="193" w:firstLine="425"/>
        <w:rPr>
          <w:rFonts w:ascii="宋体" w:eastAsia="宋体" w:hAnsi="宋体" w:cs="Times New Roman"/>
          <w:b/>
          <w:sz w:val="22"/>
          <w:u w:val="single"/>
          <w14:ligatures w14:val="none"/>
        </w:rPr>
      </w:pPr>
      <w:r w:rsidRPr="00DB3865">
        <w:rPr>
          <w:rFonts w:ascii="宋体" w:eastAsia="宋体" w:hAnsi="宋体" w:cs="Calibri"/>
          <w:sz w:val="22"/>
          <w14:ligatures w14:val="none"/>
        </w:rPr>
        <w:t>本项目所有建设内容均符合安全可靠要求。项目需部署在浦东新区政务云环境，并满足包括信息安全保护在内的所有浦东新区政务云管理规范要求。项目所开发系统与支撑系统符合安全可靠要求。</w:t>
      </w:r>
    </w:p>
    <w:p w14:paraId="77C98512" w14:textId="77777777" w:rsidR="00DB3865" w:rsidRPr="00DB3865" w:rsidRDefault="00DB3865" w:rsidP="00DB3865">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40" w:name="_Toc137112861"/>
      <w:bookmarkStart w:id="41" w:name="_Toc243559063"/>
      <w:r w:rsidRPr="00DB3865">
        <w:rPr>
          <w:rFonts w:ascii="Times New Roman" w:eastAsia="宋体" w:hAnsi="Times New Roman" w:cs="Times New Roman"/>
          <w:b/>
          <w:sz w:val="22"/>
          <w14:ligatures w14:val="none"/>
        </w:rPr>
        <w:t>11</w:t>
      </w:r>
      <w:r w:rsidRPr="00DB3865">
        <w:rPr>
          <w:rFonts w:ascii="Times New Roman" w:eastAsia="宋体" w:hAnsi="Times New Roman" w:cs="Times New Roman"/>
          <w:b/>
          <w:sz w:val="22"/>
          <w14:ligatures w14:val="none"/>
        </w:rPr>
        <w:t>质量标准和验收方案</w:t>
      </w:r>
      <w:bookmarkEnd w:id="40"/>
      <w:bookmarkEnd w:id="41"/>
    </w:p>
    <w:p w14:paraId="0902F176" w14:textId="77777777" w:rsidR="00DB3865" w:rsidRPr="00DB3865" w:rsidRDefault="00DB3865" w:rsidP="00DB3865">
      <w:pPr>
        <w:adjustRightInd w:val="0"/>
        <w:snapToGrid w:val="0"/>
        <w:spacing w:line="300" w:lineRule="auto"/>
        <w:ind w:firstLineChars="200" w:firstLine="442"/>
        <w:rPr>
          <w:rFonts w:ascii="Times New Roman" w:eastAsia="宋体" w:hAnsi="Times New Roman" w:cs="Times New Roman"/>
          <w:b/>
          <w:sz w:val="22"/>
          <w14:ligatures w14:val="none"/>
        </w:rPr>
      </w:pPr>
      <w:r w:rsidRPr="00DB3865">
        <w:rPr>
          <w:rFonts w:ascii="Times New Roman" w:eastAsia="宋体" w:hAnsi="Times New Roman" w:cs="Times New Roman"/>
          <w:b/>
          <w:sz w:val="22"/>
          <w14:ligatures w14:val="none"/>
        </w:rPr>
        <w:t>11.1</w:t>
      </w:r>
      <w:r w:rsidRPr="00DB3865">
        <w:rPr>
          <w:rFonts w:ascii="Times New Roman" w:eastAsia="宋体" w:hAnsi="Times New Roman" w:cs="Times New Roman"/>
          <w:b/>
          <w:sz w:val="22"/>
          <w14:ligatures w14:val="none"/>
        </w:rPr>
        <w:t>质量标准</w:t>
      </w:r>
    </w:p>
    <w:p w14:paraId="50F60153"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11.1.1 </w:t>
      </w:r>
      <w:r w:rsidRPr="00DB3865">
        <w:rPr>
          <w:rFonts w:ascii="Times New Roman" w:eastAsia="宋体" w:hAnsi="Times New Roman" w:cs="Times New Roman"/>
          <w:sz w:val="22"/>
          <w14:ligatures w14:val="none"/>
        </w:rPr>
        <w:t>中标人所交付的信息系统应满足本项目合同文件明确的功能性、使用性要求。信息系统的质量标准按照国家标准和招标需求确定，上述标准不一致的，以严格的标准为准。没有国家标准、行业标准和企业标准的，按照通常标准或者符合招标目的的特定标准确定。</w:t>
      </w:r>
    </w:p>
    <w:p w14:paraId="089DB59B"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11.1.2 </w:t>
      </w:r>
      <w:r w:rsidRPr="00DB3865">
        <w:rPr>
          <w:rFonts w:ascii="Times New Roman" w:eastAsia="宋体" w:hAnsi="Times New Roman" w:cs="Times New Roman"/>
          <w:sz w:val="22"/>
          <w14:ligatures w14:val="none"/>
        </w:rPr>
        <w:t>中标人所交付的信息系统还应符合国家和上海市有关系统运行安全之规定。</w:t>
      </w:r>
    </w:p>
    <w:p w14:paraId="254CB6BB" w14:textId="77777777" w:rsidR="00DB3865" w:rsidRPr="00DB3865" w:rsidRDefault="00DB3865" w:rsidP="00DB3865">
      <w:pPr>
        <w:adjustRightInd w:val="0"/>
        <w:snapToGrid w:val="0"/>
        <w:spacing w:line="300" w:lineRule="auto"/>
        <w:ind w:firstLineChars="200" w:firstLine="442"/>
        <w:rPr>
          <w:rFonts w:ascii="Times New Roman" w:eastAsia="宋体" w:hAnsi="Times New Roman" w:cs="Times New Roman"/>
          <w:b/>
          <w:sz w:val="22"/>
          <w14:ligatures w14:val="none"/>
        </w:rPr>
      </w:pPr>
      <w:r w:rsidRPr="00DB3865">
        <w:rPr>
          <w:rFonts w:ascii="Times New Roman" w:eastAsia="宋体" w:hAnsi="Times New Roman" w:cs="Times New Roman"/>
          <w:b/>
          <w:sz w:val="22"/>
          <w14:ligatures w14:val="none"/>
        </w:rPr>
        <w:t>11.2</w:t>
      </w:r>
      <w:r w:rsidRPr="00DB3865">
        <w:rPr>
          <w:rFonts w:ascii="Times New Roman" w:eastAsia="宋体" w:hAnsi="Times New Roman" w:cs="Times New Roman"/>
          <w:b/>
          <w:sz w:val="22"/>
          <w14:ligatures w14:val="none"/>
        </w:rPr>
        <w:t>系统测试及验收方案</w:t>
      </w:r>
    </w:p>
    <w:p w14:paraId="0B0AD8FD"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lastRenderedPageBreak/>
        <w:t xml:space="preserve">11.2.1 </w:t>
      </w:r>
      <w:r w:rsidRPr="00DB3865">
        <w:rPr>
          <w:rFonts w:ascii="Times New Roman" w:eastAsia="宋体" w:hAnsi="Times New Roman" w:cs="Times New Roman"/>
          <w:sz w:val="22"/>
          <w14:ligatures w14:val="none"/>
        </w:rPr>
        <w:t>采购人应依据信息系统项目工程的条件和性质，按照招标文件明确的要求向中标人提供信息系统的施工、安装和集成环境。如采购人未能在该时间内提供该施工和安装环境，中标人可相应顺延交付日期。如对中标人造成经济损失，采购人还应依本合同规定承担违约责任。</w:t>
      </w:r>
    </w:p>
    <w:p w14:paraId="3A33061A"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11.2.2</w:t>
      </w:r>
      <w:r w:rsidRPr="00DB3865">
        <w:rPr>
          <w:rFonts w:ascii="Times New Roman" w:eastAsia="宋体" w:hAnsi="Times New Roman" w:cs="Times New Roman"/>
          <w:sz w:val="22"/>
          <w14:ligatures w14:val="none"/>
        </w:rPr>
        <w:t>中标人应负责系统及系统设备在实施现场就位安装和调试、操作培训等的全部工作，按照合同文件工作与管理要求负责对项目进度的安排、现场的安全文明施工统一管理和协调，严格遵守国家、本市安全生产有关管理规定，严格按安全标准组织项目实施，采取必要的安全防护措施，消除安全事故隐患。由于中标人管理与安全措施不力造成事故的责任和因此发生的费用，由中标人承担。</w:t>
      </w:r>
    </w:p>
    <w:p w14:paraId="527DE305"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11.2.3 </w:t>
      </w:r>
      <w:r w:rsidRPr="00DB3865">
        <w:rPr>
          <w:rFonts w:ascii="Times New Roman" w:eastAsia="宋体" w:hAnsi="Times New Roman" w:cs="Times New Roman"/>
          <w:sz w:val="22"/>
          <w14:ligatures w14:val="none"/>
        </w:rPr>
        <w:t>项目实施达到合同约定的中期节点时，采购人组织中期评估。中标人应提交阶段工作报告、可演示的阶段成果、测试记录、问题清单及后续实施计划，说明需求分析、系统设计、模块开发、设备接入、接口对接、安全及密码应用建设等工作进展。采购人依据合同、实施计划和本期建设范围形成书面评估意见；中标人应按确认的期限整改并提交整改结果。因外部接口、授权或网络条件不具备影响实施的，应列明原因、影响及处理建议，报采购人确认。</w:t>
      </w:r>
    </w:p>
    <w:p w14:paraId="427B0CE9"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11.2.4</w:t>
      </w:r>
      <w:r w:rsidRPr="00DB3865">
        <w:rPr>
          <w:rFonts w:ascii="Times New Roman" w:eastAsia="宋体" w:hAnsi="Times New Roman" w:cs="Times New Roman"/>
          <w:sz w:val="22"/>
          <w14:ligatures w14:val="none"/>
        </w:rPr>
        <w:t>中标人应在进行系统交付前</w:t>
      </w:r>
      <w:r w:rsidRPr="00DB3865">
        <w:rPr>
          <w:rFonts w:ascii="Times New Roman" w:eastAsia="宋体" w:hAnsi="Times New Roman" w:cs="Times New Roman"/>
          <w:sz w:val="22"/>
          <w14:ligatures w14:val="none"/>
        </w:rPr>
        <w:t>5</w:t>
      </w:r>
      <w:r w:rsidRPr="00DB3865">
        <w:rPr>
          <w:rFonts w:ascii="Times New Roman" w:eastAsia="宋体" w:hAnsi="Times New Roman" w:cs="Times New Roman"/>
          <w:sz w:val="22"/>
          <w14:ligatures w14:val="none"/>
        </w:rPr>
        <w:t>个工作日内，以书面方式通知采购人并向采购人提供完整的竣工资料、竣工验收报告及竣工图。采购人应当在接到通知与资料的</w:t>
      </w:r>
      <w:r w:rsidRPr="00DB3865">
        <w:rPr>
          <w:rFonts w:ascii="Times New Roman" w:eastAsia="宋体" w:hAnsi="Times New Roman" w:cs="Times New Roman"/>
          <w:sz w:val="22"/>
          <w14:ligatures w14:val="none"/>
        </w:rPr>
        <w:t>5</w:t>
      </w:r>
      <w:r w:rsidRPr="00DB3865">
        <w:rPr>
          <w:rFonts w:ascii="Times New Roman" w:eastAsia="宋体" w:hAnsi="Times New Roman" w:cs="Times New Roman"/>
          <w:sz w:val="22"/>
          <w14:ligatures w14:val="none"/>
        </w:rPr>
        <w:t>个工作日内安排交付验收。中标人在交付前应当根据合同文件中的检测标准对本项目进行功能和运行检测，以确认本项目初步达到符合本合同交付的规定。</w:t>
      </w:r>
    </w:p>
    <w:p w14:paraId="05AB152C"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11.2.5</w:t>
      </w:r>
      <w:r w:rsidRPr="00DB3865">
        <w:rPr>
          <w:rFonts w:ascii="Times New Roman" w:eastAsia="宋体" w:hAnsi="Times New Roman" w:cs="Times New Roman"/>
          <w:sz w:val="22"/>
          <w14:ligatures w14:val="none"/>
        </w:rPr>
        <w:t>中标人应按照合同及其附件所约定的内容进行交付，如果约定采购人可以使用或拥有某软件源代码的，中标人应同时交付软件的源代码并不做任何的权利保留。所交付的文档与文件应当是可供人阅读的书面和电子文档。</w:t>
      </w:r>
    </w:p>
    <w:p w14:paraId="0F57FA40"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11.2.6</w:t>
      </w:r>
      <w:r w:rsidRPr="00DB3865">
        <w:rPr>
          <w:rFonts w:ascii="Times New Roman" w:eastAsia="宋体" w:hAnsi="Times New Roman" w:cs="Times New Roman"/>
          <w:sz w:val="22"/>
          <w14:ligatures w14:val="none"/>
        </w:rPr>
        <w:t>采购人在本项目交付后，应当在</w:t>
      </w:r>
      <w:r w:rsidRPr="00DB3865">
        <w:rPr>
          <w:rFonts w:ascii="Times New Roman" w:eastAsia="宋体" w:hAnsi="Times New Roman" w:cs="Times New Roman"/>
          <w:sz w:val="22"/>
          <w14:ligatures w14:val="none"/>
        </w:rPr>
        <w:t>5</w:t>
      </w:r>
      <w:r w:rsidRPr="00DB3865">
        <w:rPr>
          <w:rFonts w:ascii="Times New Roman" w:eastAsia="宋体" w:hAnsi="Times New Roman" w:cs="Times New Roman"/>
          <w:sz w:val="22"/>
          <w14:ligatures w14:val="none"/>
        </w:rPr>
        <w:t>个工作日内向中标人出具书面文件，以确认其初步达到符合本合同所约定的任务、需求和功能。如有缺陷，应向中标人陈述需要改进的缺陷。中标人应立即改进此项缺陷，并再次进行检测和评估。期间中标人需承担由自身原因造成修改的费用。</w:t>
      </w:r>
    </w:p>
    <w:p w14:paraId="3D2824BE"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11.2.7</w:t>
      </w:r>
      <w:r w:rsidRPr="00DB3865">
        <w:rPr>
          <w:rFonts w:ascii="Times New Roman" w:eastAsia="宋体" w:hAnsi="Times New Roman" w:cs="Times New Roman"/>
          <w:sz w:val="22"/>
          <w14:ligatures w14:val="none"/>
        </w:rPr>
        <w:t>自系统通过试运行前确认之日起，系统进入不少于</w:t>
      </w:r>
      <w:r w:rsidRPr="00DB3865">
        <w:rPr>
          <w:rFonts w:ascii="Times New Roman" w:eastAsia="宋体" w:hAnsi="Times New Roman" w:cs="Times New Roman"/>
          <w:sz w:val="22"/>
          <w14:ligatures w14:val="none"/>
        </w:rPr>
        <w:t>90</w:t>
      </w:r>
      <w:r w:rsidRPr="00DB3865">
        <w:rPr>
          <w:rFonts w:ascii="Times New Roman" w:eastAsia="宋体" w:hAnsi="Times New Roman" w:cs="Times New Roman"/>
          <w:sz w:val="22"/>
          <w14:ligatures w14:val="none"/>
        </w:rPr>
        <w:t>天的试运行期。试运行期结束、问题整改完成且符合合同约定验收条件后，组织最终验收。系统最终验收通过日期为项目验收日期。</w:t>
      </w:r>
    </w:p>
    <w:p w14:paraId="48166F67"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11.2.8</w:t>
      </w:r>
      <w:r w:rsidRPr="00DB3865">
        <w:rPr>
          <w:rFonts w:ascii="Times New Roman" w:eastAsia="宋体" w:hAnsi="Times New Roman" w:cs="Times New Roman"/>
          <w:sz w:val="22"/>
          <w14:ligatures w14:val="none"/>
        </w:rPr>
        <w:t>如果由于中标人原因，导致系统在试运行期间出现故障或问题，中标人应及时排除该故障或问题。以上行为产生的费用均由中标人承担。</w:t>
      </w:r>
    </w:p>
    <w:p w14:paraId="1FBCAF37"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11.2.9</w:t>
      </w:r>
      <w:r w:rsidRPr="00DB3865">
        <w:rPr>
          <w:rFonts w:ascii="Times New Roman" w:eastAsia="宋体" w:hAnsi="Times New Roman" w:cs="Times New Roman"/>
          <w:sz w:val="22"/>
          <w14:ligatures w14:val="none"/>
        </w:rPr>
        <w:t>如果由于采购人原因，导致系统在试运行期间出现故障或问题，中标人应及时配合排除该方面的故障或问题。以上行为产生的相关费用均由采购人承担。</w:t>
      </w:r>
    </w:p>
    <w:p w14:paraId="249AA0EE"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11.2.10</w:t>
      </w:r>
      <w:r w:rsidRPr="00DB3865">
        <w:rPr>
          <w:rFonts w:ascii="Times New Roman" w:eastAsia="宋体" w:hAnsi="Times New Roman" w:cs="Times New Roman"/>
          <w:sz w:val="22"/>
          <w14:ligatures w14:val="none"/>
        </w:rPr>
        <w:t>系统试运行完成后，采购人应及时进行系统验收。中标人应当以书面形式向采购人递交验收通知书，采购人在收到验收通知书后的</w:t>
      </w:r>
      <w:r w:rsidRPr="00DB3865">
        <w:rPr>
          <w:rFonts w:ascii="Times New Roman" w:eastAsia="宋体" w:hAnsi="Times New Roman" w:cs="Times New Roman"/>
          <w:sz w:val="22"/>
          <w14:ligatures w14:val="none"/>
        </w:rPr>
        <w:t>5</w:t>
      </w:r>
      <w:r w:rsidRPr="00DB3865">
        <w:rPr>
          <w:rFonts w:ascii="Times New Roman" w:eastAsia="宋体" w:hAnsi="Times New Roman" w:cs="Times New Roman"/>
          <w:sz w:val="22"/>
          <w14:ligatures w14:val="none"/>
        </w:rPr>
        <w:t>个工作日内，确定具体日期，由双方按照本合同的规定完成系统验收。采购人有权委托第三方检测机构进行验收，对此中标人应当配合。</w:t>
      </w:r>
    </w:p>
    <w:p w14:paraId="5B1C9D08"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11.2.11</w:t>
      </w:r>
      <w:r w:rsidRPr="00DB3865">
        <w:rPr>
          <w:rFonts w:ascii="Times New Roman" w:eastAsia="宋体" w:hAnsi="Times New Roman" w:cs="Times New Roman"/>
          <w:sz w:val="22"/>
          <w14:ligatures w14:val="none"/>
        </w:rPr>
        <w:t>如果属于中标人原因致使系统未能通过验收，中标人应当排除故障，并自行承担相关费用，同时延长试运行期</w:t>
      </w:r>
      <w:r w:rsidRPr="00DB3865">
        <w:rPr>
          <w:rFonts w:ascii="Times New Roman" w:eastAsia="宋体" w:hAnsi="Times New Roman" w:cs="Times New Roman"/>
          <w:sz w:val="22"/>
          <w14:ligatures w14:val="none"/>
        </w:rPr>
        <w:t>30</w:t>
      </w:r>
      <w:r w:rsidRPr="00DB3865">
        <w:rPr>
          <w:rFonts w:ascii="Times New Roman" w:eastAsia="宋体" w:hAnsi="Times New Roman" w:cs="Times New Roman"/>
          <w:sz w:val="22"/>
          <w14:ligatures w14:val="none"/>
        </w:rPr>
        <w:t>个工作日，直至系统完全符合验收标准。</w:t>
      </w:r>
    </w:p>
    <w:p w14:paraId="73C11C30"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lastRenderedPageBreak/>
        <w:t>11.2.12</w:t>
      </w:r>
      <w:r w:rsidRPr="00DB3865">
        <w:rPr>
          <w:rFonts w:ascii="Times New Roman" w:eastAsia="宋体" w:hAnsi="Times New Roman" w:cs="Times New Roman"/>
          <w:sz w:val="22"/>
          <w14:ligatures w14:val="none"/>
        </w:rPr>
        <w:t>如果属于采购人原因致使系统未能通过验收，采购人应在合理时间内排除故障，再次进行验收。</w:t>
      </w:r>
    </w:p>
    <w:p w14:paraId="526346F0"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11.2.13</w:t>
      </w:r>
      <w:r w:rsidRPr="00DB3865">
        <w:rPr>
          <w:rFonts w:ascii="Times New Roman" w:eastAsia="宋体" w:hAnsi="Times New Roman" w:cs="Times New Roman"/>
          <w:sz w:val="22"/>
          <w14:ligatures w14:val="none"/>
        </w:rPr>
        <w:t>采购人根据信息系统的技术规格要求和质量标准，对信息系统验收合格，签署验收意见。</w:t>
      </w:r>
    </w:p>
    <w:p w14:paraId="45A53570" w14:textId="77777777" w:rsidR="00DB3865" w:rsidRPr="00DB3865" w:rsidRDefault="00DB3865" w:rsidP="00DB3865">
      <w:pPr>
        <w:adjustRightInd w:val="0"/>
        <w:snapToGrid w:val="0"/>
        <w:spacing w:line="300" w:lineRule="auto"/>
        <w:ind w:firstLineChars="200" w:firstLine="442"/>
        <w:rPr>
          <w:rFonts w:ascii="Times New Roman" w:eastAsia="宋体" w:hAnsi="Times New Roman" w:cs="Times New Roman"/>
          <w:b/>
          <w:sz w:val="22"/>
          <w14:ligatures w14:val="none"/>
        </w:rPr>
      </w:pPr>
      <w:r w:rsidRPr="00DB3865">
        <w:rPr>
          <w:rFonts w:ascii="Times New Roman" w:eastAsia="宋体" w:hAnsi="Times New Roman" w:cs="Times New Roman"/>
          <w:b/>
          <w:sz w:val="22"/>
          <w14:ligatures w14:val="none"/>
        </w:rPr>
        <w:t xml:space="preserve">11.3 </w:t>
      </w:r>
      <w:r w:rsidRPr="00DB3865">
        <w:rPr>
          <w:rFonts w:ascii="Times New Roman" w:eastAsia="宋体" w:hAnsi="Times New Roman" w:cs="Times New Roman"/>
          <w:b/>
          <w:sz w:val="22"/>
          <w14:ligatures w14:val="none"/>
        </w:rPr>
        <w:t>其它</w:t>
      </w:r>
    </w:p>
    <w:p w14:paraId="6DFFD1C4"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本项目涉及软件测评、网络安全等级保护测评及商用密码应用安全性评估。上述三项测评、评估均由采购人组织实施，相关费用由采购人承担，不包含在中标人的投标报价中。</w:t>
      </w:r>
    </w:p>
    <w:p w14:paraId="0A1F425E"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中标人应配合采购人及测评、评估机构开展相关工作，提供所需的系统环境、技术资料和人员支持，配合完成测试、验证及复测。对测评、评估发现的属于中标人交付成果的问题，中标人应按要求完成整改，并配合复测，直至满足本项目约定的测评、评估及验收要求；因中标人交付成果不符合合同要求而产生的整改费用，由中标人承担。</w:t>
      </w:r>
    </w:p>
    <w:p w14:paraId="6C41D4DB" w14:textId="77777777" w:rsidR="00DB3865" w:rsidRPr="00DB3865" w:rsidRDefault="00DB3865" w:rsidP="00DB3865">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42" w:name="_Toc137112862"/>
      <w:bookmarkStart w:id="43" w:name="_Toc243559064"/>
      <w:r w:rsidRPr="00DB3865">
        <w:rPr>
          <w:rFonts w:ascii="Times New Roman" w:eastAsia="宋体" w:hAnsi="Times New Roman" w:cs="Times New Roman"/>
          <w:b/>
          <w:sz w:val="22"/>
          <w14:ligatures w14:val="none"/>
        </w:rPr>
        <w:t>12</w:t>
      </w:r>
      <w:r w:rsidRPr="00DB3865">
        <w:rPr>
          <w:rFonts w:ascii="Times New Roman" w:eastAsia="宋体" w:hAnsi="Times New Roman" w:cs="Times New Roman"/>
          <w:b/>
          <w:sz w:val="22"/>
          <w14:ligatures w14:val="none"/>
        </w:rPr>
        <w:t>人员及设备配备要求</w:t>
      </w:r>
      <w:bookmarkEnd w:id="42"/>
      <w:bookmarkEnd w:id="43"/>
    </w:p>
    <w:p w14:paraId="348FC50E"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据项目工作建设工作的业务性质，投标人分别配备经验丰富的项目经理、技术人员承担本项目工作。投标人所派项目经理专职承担本项目工作，未经采购人许可不得更换。在项目执行期间，投标人更换项目经理和主要技术人员，必须得到采购人同意。项目经理或技术负责人提供全过程本地化开发服务。</w:t>
      </w:r>
    </w:p>
    <w:p w14:paraId="0A87685B"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投标人成立合理的组织机构，建立健全保障项目顺利实施的各项管理制度和质量保证体系，安排各项管理团队参加本项目的建设。</w:t>
      </w:r>
    </w:p>
    <w:p w14:paraId="07BB1C5D" w14:textId="77777777" w:rsidR="00DB3865" w:rsidRPr="00DB3865" w:rsidRDefault="00DB3865" w:rsidP="00DB3865">
      <w:pPr>
        <w:adjustRightInd w:val="0"/>
        <w:snapToGrid w:val="0"/>
        <w:spacing w:line="300" w:lineRule="auto"/>
        <w:ind w:firstLineChars="200" w:firstLine="442"/>
        <w:rPr>
          <w:rFonts w:ascii="Times New Roman" w:eastAsia="宋体" w:hAnsi="Times New Roman" w:cs="Times New Roman"/>
          <w:b/>
          <w:sz w:val="22"/>
          <w14:ligatures w14:val="none"/>
        </w:rPr>
      </w:pPr>
      <w:r w:rsidRPr="00DB3865">
        <w:rPr>
          <w:rFonts w:ascii="Times New Roman" w:eastAsia="宋体" w:hAnsi="Times New Roman" w:cs="Times New Roman"/>
          <w:b/>
          <w:sz w:val="22"/>
          <w14:ligatures w14:val="none"/>
        </w:rPr>
        <w:t xml:space="preserve">12.1 </w:t>
      </w:r>
      <w:r w:rsidRPr="00DB3865">
        <w:rPr>
          <w:rFonts w:ascii="Times New Roman" w:eastAsia="宋体" w:hAnsi="Times New Roman" w:cs="Times New Roman"/>
          <w:b/>
          <w:sz w:val="22"/>
          <w14:ligatures w14:val="none"/>
        </w:rPr>
        <w:t>项目人员要求</w:t>
      </w:r>
    </w:p>
    <w:tbl>
      <w:tblPr>
        <w:tblStyle w:val="afff0"/>
        <w:tblW w:w="0" w:type="auto"/>
        <w:jc w:val="center"/>
        <w:tblLayout w:type="fixed"/>
        <w:tblLook w:val="04A0" w:firstRow="1" w:lastRow="0" w:firstColumn="1" w:lastColumn="0" w:noHBand="0" w:noVBand="1"/>
      </w:tblPr>
      <w:tblGrid>
        <w:gridCol w:w="704"/>
        <w:gridCol w:w="1276"/>
        <w:gridCol w:w="1134"/>
        <w:gridCol w:w="3972"/>
        <w:gridCol w:w="1981"/>
      </w:tblGrid>
      <w:tr w:rsidR="00DB3865" w:rsidRPr="00DB3865" w14:paraId="0DBB8F26" w14:textId="77777777" w:rsidTr="00DE2F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303BE331" w14:textId="77777777" w:rsidR="00DB3865" w:rsidRPr="00DB3865" w:rsidRDefault="00DB3865" w:rsidP="00DB3865">
            <w:pPr>
              <w:adjustRightInd w:val="0"/>
              <w:snapToGrid w:val="0"/>
              <w:spacing w:line="300" w:lineRule="auto"/>
              <w:contextualSpacing/>
              <w:jc w:val="center"/>
              <w:textAlignment w:val="baseline"/>
              <w:rPr>
                <w:rFonts w:ascii="宋体" w:hAnsi="宋体"/>
                <w:b/>
                <w:bCs/>
                <w:sz w:val="22"/>
              </w:rPr>
            </w:pPr>
            <w:r w:rsidRPr="00DB3865">
              <w:rPr>
                <w:rFonts w:ascii="宋体" w:hAnsi="宋体" w:cs="宋体"/>
                <w:b/>
                <w:bCs/>
                <w:sz w:val="22"/>
              </w:rPr>
              <w:t>序号</w:t>
            </w:r>
          </w:p>
        </w:tc>
        <w:tc>
          <w:tcPr>
            <w:tcW w:w="1276" w:type="dxa"/>
            <w:tcBorders>
              <w:top w:val="single" w:sz="4" w:space="0" w:color="auto"/>
              <w:left w:val="single" w:sz="4" w:space="0" w:color="auto"/>
              <w:bottom w:val="single" w:sz="4" w:space="0" w:color="auto"/>
              <w:right w:val="single" w:sz="4" w:space="0" w:color="auto"/>
            </w:tcBorders>
            <w:vAlign w:val="center"/>
          </w:tcPr>
          <w:p w14:paraId="0487AC9D" w14:textId="77777777" w:rsidR="00DB3865" w:rsidRPr="00DB3865" w:rsidRDefault="00DB3865" w:rsidP="00DB3865">
            <w:pPr>
              <w:adjustRightInd w:val="0"/>
              <w:snapToGrid w:val="0"/>
              <w:spacing w:line="300" w:lineRule="auto"/>
              <w:contextualSpacing/>
              <w:jc w:val="center"/>
              <w:textAlignment w:val="baseline"/>
              <w:rPr>
                <w:rFonts w:ascii="宋体" w:eastAsia="宋体" w:hAnsi="宋体" w:cs="宋体"/>
                <w:b/>
                <w:bCs/>
                <w:sz w:val="22"/>
              </w:rPr>
            </w:pPr>
            <w:r w:rsidRPr="00DB3865">
              <w:rPr>
                <w:rFonts w:ascii="宋体" w:hAnsi="宋体" w:cs="宋体"/>
                <w:b/>
                <w:bCs/>
                <w:sz w:val="22"/>
              </w:rPr>
              <w:t>岗位名称</w:t>
            </w:r>
          </w:p>
        </w:tc>
        <w:tc>
          <w:tcPr>
            <w:tcW w:w="1134" w:type="dxa"/>
            <w:tcBorders>
              <w:top w:val="single" w:sz="4" w:space="0" w:color="auto"/>
              <w:left w:val="single" w:sz="4" w:space="0" w:color="auto"/>
              <w:bottom w:val="single" w:sz="4" w:space="0" w:color="auto"/>
              <w:right w:val="single" w:sz="4" w:space="0" w:color="auto"/>
            </w:tcBorders>
            <w:vAlign w:val="center"/>
          </w:tcPr>
          <w:p w14:paraId="63F5C665" w14:textId="77777777" w:rsidR="00DB3865" w:rsidRPr="00DB3865" w:rsidRDefault="00DB3865" w:rsidP="00DB3865">
            <w:pPr>
              <w:adjustRightInd w:val="0"/>
              <w:snapToGrid w:val="0"/>
              <w:spacing w:line="300" w:lineRule="auto"/>
              <w:contextualSpacing/>
              <w:jc w:val="center"/>
              <w:textAlignment w:val="baseline"/>
              <w:rPr>
                <w:rFonts w:ascii="宋体" w:hAnsi="宋体"/>
                <w:b/>
                <w:bCs/>
                <w:sz w:val="22"/>
              </w:rPr>
            </w:pPr>
            <w:r w:rsidRPr="00DB3865">
              <w:rPr>
                <w:rFonts w:ascii="宋体" w:hAnsi="宋体" w:cs="宋体"/>
                <w:b/>
                <w:bCs/>
                <w:sz w:val="22"/>
              </w:rPr>
              <w:t>岗位人数基本配置</w:t>
            </w:r>
          </w:p>
        </w:tc>
        <w:tc>
          <w:tcPr>
            <w:tcW w:w="3972" w:type="dxa"/>
            <w:tcBorders>
              <w:top w:val="single" w:sz="4" w:space="0" w:color="auto"/>
              <w:left w:val="single" w:sz="4" w:space="0" w:color="auto"/>
              <w:bottom w:val="single" w:sz="4" w:space="0" w:color="auto"/>
              <w:right w:val="single" w:sz="4" w:space="0" w:color="auto"/>
            </w:tcBorders>
            <w:vAlign w:val="center"/>
          </w:tcPr>
          <w:p w14:paraId="66C8F5D8" w14:textId="77777777" w:rsidR="00DB3865" w:rsidRPr="00DB3865" w:rsidRDefault="00DB3865" w:rsidP="00DB3865">
            <w:pPr>
              <w:adjustRightInd w:val="0"/>
              <w:snapToGrid w:val="0"/>
              <w:spacing w:line="300" w:lineRule="auto"/>
              <w:contextualSpacing/>
              <w:jc w:val="center"/>
              <w:textAlignment w:val="baseline"/>
              <w:rPr>
                <w:rFonts w:ascii="宋体" w:hAnsi="宋体"/>
                <w:b/>
                <w:bCs/>
                <w:sz w:val="22"/>
              </w:rPr>
            </w:pPr>
            <w:r w:rsidRPr="00DB3865">
              <w:rPr>
                <w:rFonts w:ascii="宋体" w:hAnsi="宋体" w:cs="宋体"/>
                <w:b/>
                <w:bCs/>
                <w:sz w:val="22"/>
              </w:rPr>
              <w:t>基本要求</w:t>
            </w:r>
          </w:p>
        </w:tc>
        <w:tc>
          <w:tcPr>
            <w:tcW w:w="1981" w:type="dxa"/>
            <w:tcBorders>
              <w:top w:val="single" w:sz="4" w:space="0" w:color="auto"/>
              <w:left w:val="single" w:sz="4" w:space="0" w:color="auto"/>
              <w:bottom w:val="single" w:sz="4" w:space="0" w:color="auto"/>
              <w:right w:val="single" w:sz="4" w:space="0" w:color="auto"/>
            </w:tcBorders>
            <w:vAlign w:val="center"/>
          </w:tcPr>
          <w:p w14:paraId="468C418D" w14:textId="77777777" w:rsidR="00DB3865" w:rsidRPr="00DB3865" w:rsidRDefault="00DB3865" w:rsidP="00DB3865">
            <w:pPr>
              <w:adjustRightInd w:val="0"/>
              <w:snapToGrid w:val="0"/>
              <w:spacing w:line="300" w:lineRule="auto"/>
              <w:contextualSpacing/>
              <w:jc w:val="center"/>
              <w:textAlignment w:val="baseline"/>
              <w:rPr>
                <w:rFonts w:ascii="宋体" w:hAnsi="宋体"/>
                <w:b/>
                <w:bCs/>
                <w:sz w:val="22"/>
              </w:rPr>
            </w:pPr>
            <w:r w:rsidRPr="00DB3865">
              <w:rPr>
                <w:rFonts w:ascii="宋体" w:hAnsi="宋体" w:cs="宋体"/>
                <w:b/>
                <w:bCs/>
                <w:sz w:val="22"/>
              </w:rPr>
              <w:t>备注</w:t>
            </w:r>
          </w:p>
        </w:tc>
      </w:tr>
      <w:tr w:rsidR="00DB3865" w:rsidRPr="00DB3865" w14:paraId="7EF52FD4" w14:textId="77777777" w:rsidTr="00DE2F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6F6F5EDF" w14:textId="77777777" w:rsidR="00DB3865" w:rsidRPr="00DB3865" w:rsidRDefault="00DB3865" w:rsidP="00DB3865">
            <w:pPr>
              <w:adjustRightInd w:val="0"/>
              <w:snapToGrid w:val="0"/>
              <w:spacing w:line="300" w:lineRule="auto"/>
              <w:contextualSpacing/>
              <w:jc w:val="center"/>
              <w:textAlignment w:val="baseline"/>
              <w:rPr>
                <w:rFonts w:ascii="宋体" w:hAnsi="宋体" w:cs="宋体"/>
                <w:sz w:val="22"/>
              </w:rPr>
            </w:pPr>
            <w:r w:rsidRPr="00DB3865">
              <w:rPr>
                <w:rFonts w:ascii="宋体" w:hAnsi="宋体" w:cs="宋体"/>
                <w:sz w:val="22"/>
              </w:rPr>
              <w:t>1</w:t>
            </w:r>
          </w:p>
        </w:tc>
        <w:tc>
          <w:tcPr>
            <w:tcW w:w="1276" w:type="dxa"/>
            <w:tcBorders>
              <w:top w:val="single" w:sz="4" w:space="0" w:color="auto"/>
              <w:left w:val="single" w:sz="4" w:space="0" w:color="auto"/>
              <w:bottom w:val="single" w:sz="4" w:space="0" w:color="auto"/>
              <w:right w:val="single" w:sz="4" w:space="0" w:color="auto"/>
            </w:tcBorders>
            <w:vAlign w:val="center"/>
          </w:tcPr>
          <w:p w14:paraId="1E978873" w14:textId="77777777" w:rsidR="00DB3865" w:rsidRPr="00DB3865" w:rsidRDefault="00DB3865" w:rsidP="00DB3865">
            <w:pPr>
              <w:adjustRightInd w:val="0"/>
              <w:snapToGrid w:val="0"/>
              <w:spacing w:line="300" w:lineRule="auto"/>
              <w:contextualSpacing/>
              <w:jc w:val="center"/>
              <w:textAlignment w:val="baseline"/>
              <w:rPr>
                <w:rFonts w:ascii="宋体" w:hAnsi="宋体" w:cs="宋体"/>
                <w:sz w:val="22"/>
              </w:rPr>
            </w:pPr>
            <w:r w:rsidRPr="00DB3865">
              <w:rPr>
                <w:rFonts w:ascii="宋体" w:hAnsi="宋体" w:cs="宋体"/>
                <w:sz w:val="22"/>
              </w:rPr>
              <w:t>项目经理</w:t>
            </w:r>
          </w:p>
        </w:tc>
        <w:tc>
          <w:tcPr>
            <w:tcW w:w="1134" w:type="dxa"/>
            <w:tcBorders>
              <w:top w:val="single" w:sz="4" w:space="0" w:color="auto"/>
              <w:left w:val="single" w:sz="4" w:space="0" w:color="auto"/>
              <w:bottom w:val="single" w:sz="4" w:space="0" w:color="auto"/>
              <w:right w:val="single" w:sz="4" w:space="0" w:color="auto"/>
            </w:tcBorders>
            <w:vAlign w:val="center"/>
          </w:tcPr>
          <w:p w14:paraId="365A6BEF" w14:textId="77777777" w:rsidR="00DB3865" w:rsidRPr="00DB3865" w:rsidRDefault="00DB3865" w:rsidP="00DB3865">
            <w:pPr>
              <w:snapToGrid w:val="0"/>
              <w:spacing w:line="300" w:lineRule="auto"/>
              <w:jc w:val="center"/>
              <w:textAlignment w:val="baseline"/>
              <w:rPr>
                <w:rFonts w:ascii="宋体" w:hAnsi="宋体" w:cs="宋体"/>
                <w:sz w:val="22"/>
              </w:rPr>
            </w:pPr>
            <w:r w:rsidRPr="00DB3865">
              <w:rPr>
                <w:rFonts w:ascii="宋体" w:hAnsi="宋体" w:cs="宋体"/>
                <w:sz w:val="22"/>
              </w:rPr>
              <w:t>1</w:t>
            </w:r>
          </w:p>
        </w:tc>
        <w:tc>
          <w:tcPr>
            <w:tcW w:w="3972" w:type="dxa"/>
            <w:tcBorders>
              <w:top w:val="single" w:sz="4" w:space="0" w:color="auto"/>
              <w:left w:val="single" w:sz="4" w:space="0" w:color="auto"/>
              <w:bottom w:val="single" w:sz="4" w:space="0" w:color="auto"/>
              <w:right w:val="single" w:sz="4" w:space="0" w:color="auto"/>
            </w:tcBorders>
            <w:vAlign w:val="center"/>
          </w:tcPr>
          <w:p w14:paraId="45EB8697" w14:textId="77777777" w:rsidR="00DB3865" w:rsidRPr="00DB3865" w:rsidRDefault="00DB3865" w:rsidP="00DB3865">
            <w:pPr>
              <w:adjustRightInd w:val="0"/>
              <w:snapToGrid w:val="0"/>
              <w:spacing w:line="300" w:lineRule="auto"/>
              <w:rPr>
                <w:sz w:val="22"/>
              </w:rPr>
            </w:pPr>
            <w:r w:rsidRPr="00DB3865">
              <w:rPr>
                <w:rFonts w:ascii="宋体" w:hAnsi="宋体" w:cs="宋体"/>
                <w:sz w:val="22"/>
              </w:rPr>
              <w:t>有多年相关类似项目负责工作经验，具有系统集成项目管理工程师或其他计算机类中级或以上职称</w:t>
            </w:r>
            <w:r w:rsidRPr="00DB3865">
              <w:rPr>
                <w:rFonts w:ascii="宋体" w:eastAsia="宋体" w:hAnsi="宋体" w:cs="宋体"/>
                <w:sz w:val="22"/>
              </w:rPr>
              <w:t>。</w:t>
            </w:r>
          </w:p>
        </w:tc>
        <w:tc>
          <w:tcPr>
            <w:tcW w:w="1981" w:type="dxa"/>
            <w:vMerge w:val="restart"/>
            <w:tcBorders>
              <w:top w:val="single" w:sz="4" w:space="0" w:color="auto"/>
              <w:left w:val="single" w:sz="4" w:space="0" w:color="auto"/>
              <w:bottom w:val="single" w:sz="4" w:space="0" w:color="auto"/>
              <w:right w:val="single" w:sz="4" w:space="0" w:color="auto"/>
            </w:tcBorders>
            <w:vAlign w:val="center"/>
          </w:tcPr>
          <w:p w14:paraId="779735BB" w14:textId="77777777" w:rsidR="00DB3865" w:rsidRPr="00DB3865" w:rsidRDefault="00DB3865" w:rsidP="00DB3865">
            <w:pPr>
              <w:adjustRightInd w:val="0"/>
              <w:snapToGrid w:val="0"/>
              <w:spacing w:line="300" w:lineRule="auto"/>
              <w:contextualSpacing/>
              <w:rPr>
                <w:sz w:val="22"/>
              </w:rPr>
            </w:pPr>
            <w:r w:rsidRPr="00DB3865">
              <w:rPr>
                <w:rFonts w:ascii="宋体" w:eastAsia="宋体" w:hAnsi="宋体" w:cs="宋体" w:hint="eastAsia"/>
                <w:sz w:val="22"/>
              </w:rPr>
              <w:t>项目实施期间，应提供不少于</w:t>
            </w:r>
            <w:r w:rsidRPr="00DB3865">
              <w:rPr>
                <w:sz w:val="22"/>
              </w:rPr>
              <w:t>20</w:t>
            </w:r>
            <w:r w:rsidRPr="00DB3865">
              <w:rPr>
                <w:rFonts w:ascii="宋体" w:eastAsia="宋体" w:hAnsi="宋体" w:cs="宋体" w:hint="eastAsia"/>
                <w:sz w:val="22"/>
              </w:rPr>
              <w:t>人的驻场服务团队</w:t>
            </w:r>
            <w:r w:rsidRPr="00DB3865">
              <w:rPr>
                <w:rFonts w:ascii="宋体" w:hAnsi="宋体" w:cs="宋体"/>
                <w:sz w:val="22"/>
              </w:rPr>
              <w:t>，</w:t>
            </w:r>
            <w:r w:rsidRPr="00DB3865">
              <w:rPr>
                <w:rFonts w:ascii="宋体" w:eastAsia="宋体" w:hAnsi="宋体" w:cs="宋体" w:hint="eastAsia"/>
                <w:sz w:val="22"/>
              </w:rPr>
              <w:t>免费运维期第一年，中标人应提供不少于</w:t>
            </w:r>
            <w:r w:rsidRPr="00DB3865">
              <w:rPr>
                <w:sz w:val="22"/>
              </w:rPr>
              <w:t>5</w:t>
            </w:r>
            <w:r w:rsidRPr="00DB3865">
              <w:rPr>
                <w:rFonts w:ascii="宋体" w:eastAsia="宋体" w:hAnsi="宋体" w:cs="宋体" w:hint="eastAsia"/>
                <w:sz w:val="22"/>
              </w:rPr>
              <w:t>人的驻场技术服务团队</w:t>
            </w:r>
            <w:r w:rsidRPr="00DB3865">
              <w:rPr>
                <w:rFonts w:ascii="宋体" w:hAnsi="宋体" w:cs="宋体"/>
                <w:sz w:val="22"/>
              </w:rPr>
              <w:t>。</w:t>
            </w:r>
          </w:p>
        </w:tc>
      </w:tr>
      <w:tr w:rsidR="00DB3865" w:rsidRPr="00DB3865" w14:paraId="352DD1FF" w14:textId="77777777" w:rsidTr="00DE2F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1F38E39C" w14:textId="77777777" w:rsidR="00DB3865" w:rsidRPr="00DB3865" w:rsidRDefault="00DB3865" w:rsidP="00DB3865">
            <w:pPr>
              <w:adjustRightInd w:val="0"/>
              <w:snapToGrid w:val="0"/>
              <w:spacing w:line="300" w:lineRule="auto"/>
              <w:contextualSpacing/>
              <w:jc w:val="center"/>
              <w:textAlignment w:val="baseline"/>
              <w:rPr>
                <w:rFonts w:ascii="宋体" w:hAnsi="宋体" w:cs="宋体"/>
                <w:sz w:val="22"/>
              </w:rPr>
            </w:pPr>
            <w:r w:rsidRPr="00DB3865">
              <w:rPr>
                <w:rFonts w:ascii="宋体" w:hAnsi="宋体" w:cs="宋体"/>
                <w:sz w:val="22"/>
              </w:rPr>
              <w:t>2</w:t>
            </w:r>
          </w:p>
        </w:tc>
        <w:tc>
          <w:tcPr>
            <w:tcW w:w="1276" w:type="dxa"/>
            <w:tcBorders>
              <w:top w:val="single" w:sz="4" w:space="0" w:color="auto"/>
              <w:left w:val="single" w:sz="4" w:space="0" w:color="auto"/>
              <w:bottom w:val="single" w:sz="4" w:space="0" w:color="auto"/>
              <w:right w:val="single" w:sz="4" w:space="0" w:color="auto"/>
            </w:tcBorders>
            <w:vAlign w:val="center"/>
          </w:tcPr>
          <w:p w14:paraId="64809A6E" w14:textId="77777777" w:rsidR="00DB3865" w:rsidRPr="00DB3865" w:rsidRDefault="00DB3865" w:rsidP="00DB3865">
            <w:pPr>
              <w:adjustRightInd w:val="0"/>
              <w:snapToGrid w:val="0"/>
              <w:spacing w:line="300" w:lineRule="auto"/>
              <w:contextualSpacing/>
              <w:jc w:val="center"/>
              <w:textAlignment w:val="baseline"/>
              <w:rPr>
                <w:rFonts w:ascii="宋体" w:hAnsi="宋体" w:cs="宋体"/>
                <w:sz w:val="22"/>
              </w:rPr>
            </w:pPr>
            <w:r w:rsidRPr="00DB3865">
              <w:rPr>
                <w:rFonts w:ascii="宋体" w:hAnsi="宋体" w:cs="宋体"/>
                <w:sz w:val="22"/>
              </w:rPr>
              <w:t>技术负责人</w:t>
            </w:r>
          </w:p>
        </w:tc>
        <w:tc>
          <w:tcPr>
            <w:tcW w:w="1134" w:type="dxa"/>
            <w:tcBorders>
              <w:top w:val="single" w:sz="4" w:space="0" w:color="auto"/>
              <w:left w:val="single" w:sz="4" w:space="0" w:color="auto"/>
              <w:bottom w:val="single" w:sz="4" w:space="0" w:color="auto"/>
              <w:right w:val="single" w:sz="4" w:space="0" w:color="auto"/>
            </w:tcBorders>
            <w:vAlign w:val="center"/>
          </w:tcPr>
          <w:p w14:paraId="34B16818" w14:textId="77777777" w:rsidR="00DB3865" w:rsidRPr="00DB3865" w:rsidRDefault="00DB3865" w:rsidP="00DB3865">
            <w:pPr>
              <w:snapToGrid w:val="0"/>
              <w:spacing w:line="300" w:lineRule="auto"/>
              <w:jc w:val="center"/>
              <w:textAlignment w:val="baseline"/>
              <w:rPr>
                <w:rFonts w:ascii="宋体" w:hAnsi="宋体" w:cs="宋体"/>
                <w:sz w:val="22"/>
              </w:rPr>
            </w:pPr>
            <w:r w:rsidRPr="00DB3865">
              <w:rPr>
                <w:rFonts w:ascii="宋体" w:hAnsi="宋体" w:cs="宋体"/>
                <w:sz w:val="22"/>
              </w:rPr>
              <w:t>2</w:t>
            </w:r>
          </w:p>
        </w:tc>
        <w:tc>
          <w:tcPr>
            <w:tcW w:w="3972" w:type="dxa"/>
            <w:tcBorders>
              <w:top w:val="single" w:sz="4" w:space="0" w:color="auto"/>
              <w:left w:val="single" w:sz="4" w:space="0" w:color="auto"/>
              <w:bottom w:val="single" w:sz="4" w:space="0" w:color="auto"/>
              <w:right w:val="single" w:sz="4" w:space="0" w:color="auto"/>
            </w:tcBorders>
            <w:vAlign w:val="center"/>
          </w:tcPr>
          <w:p w14:paraId="14F33D68" w14:textId="77777777" w:rsidR="00DB3865" w:rsidRPr="00DB3865" w:rsidRDefault="00DB3865" w:rsidP="00DB3865">
            <w:pPr>
              <w:adjustRightInd w:val="0"/>
              <w:snapToGrid w:val="0"/>
              <w:spacing w:line="300" w:lineRule="auto"/>
              <w:rPr>
                <w:sz w:val="22"/>
              </w:rPr>
            </w:pPr>
            <w:r w:rsidRPr="00DB3865">
              <w:rPr>
                <w:rFonts w:ascii="宋体" w:hAnsi="宋体" w:cs="宋体"/>
                <w:sz w:val="22"/>
              </w:rPr>
              <w:t>具有</w:t>
            </w:r>
            <w:r w:rsidRPr="00DB3865">
              <w:rPr>
                <w:rFonts w:ascii="宋体" w:eastAsia="宋体" w:hAnsi="宋体" w:cs="宋体"/>
                <w:sz w:val="22"/>
              </w:rPr>
              <w:t>多年相关</w:t>
            </w:r>
            <w:r w:rsidRPr="00DB3865">
              <w:rPr>
                <w:rFonts w:ascii="宋体" w:hAnsi="宋体" w:cs="宋体"/>
                <w:sz w:val="22"/>
              </w:rPr>
              <w:t>技术经验，</w:t>
            </w:r>
            <w:r w:rsidRPr="00DB3865">
              <w:rPr>
                <w:rFonts w:ascii="宋体" w:eastAsia="宋体" w:hAnsi="宋体" w:cs="宋体"/>
                <w:sz w:val="22"/>
              </w:rPr>
              <w:t>具有系统分析师证书或</w:t>
            </w:r>
            <w:r w:rsidRPr="00DB3865">
              <w:rPr>
                <w:rFonts w:ascii="宋体" w:hAnsi="宋体" w:cs="宋体"/>
                <w:sz w:val="22"/>
              </w:rPr>
              <w:t>其他计算机类中级</w:t>
            </w:r>
            <w:r w:rsidRPr="00DB3865">
              <w:rPr>
                <w:rFonts w:ascii="宋体" w:eastAsia="宋体" w:hAnsi="宋体" w:cs="宋体"/>
                <w:sz w:val="22"/>
              </w:rPr>
              <w:t>或以上</w:t>
            </w:r>
            <w:r w:rsidRPr="00DB3865">
              <w:rPr>
                <w:rFonts w:ascii="宋体" w:hAnsi="宋体" w:cs="宋体"/>
                <w:sz w:val="22"/>
              </w:rPr>
              <w:t>职称</w:t>
            </w:r>
            <w:r w:rsidRPr="00DB3865">
              <w:rPr>
                <w:rFonts w:ascii="宋体" w:eastAsia="宋体" w:hAnsi="宋体" w:cs="宋体"/>
                <w:sz w:val="22"/>
              </w:rPr>
              <w:t>。</w:t>
            </w:r>
          </w:p>
        </w:tc>
        <w:tc>
          <w:tcPr>
            <w:tcW w:w="1981" w:type="dxa"/>
            <w:vMerge/>
            <w:tcBorders>
              <w:top w:val="single" w:sz="4" w:space="0" w:color="auto"/>
              <w:left w:val="single" w:sz="4" w:space="0" w:color="auto"/>
              <w:bottom w:val="single" w:sz="4" w:space="0" w:color="auto"/>
              <w:right w:val="single" w:sz="4" w:space="0" w:color="auto"/>
            </w:tcBorders>
            <w:vAlign w:val="center"/>
          </w:tcPr>
          <w:p w14:paraId="52878CB5" w14:textId="77777777" w:rsidR="00DB3865" w:rsidRPr="00DB3865" w:rsidRDefault="00DB3865" w:rsidP="00DB3865">
            <w:pPr>
              <w:adjustRightInd w:val="0"/>
              <w:snapToGrid w:val="0"/>
              <w:spacing w:line="300" w:lineRule="auto"/>
              <w:contextualSpacing/>
              <w:jc w:val="left"/>
              <w:rPr>
                <w:rFonts w:ascii="宋体" w:hAnsi="宋体" w:cs="宋体"/>
                <w:sz w:val="22"/>
              </w:rPr>
            </w:pPr>
          </w:p>
        </w:tc>
      </w:tr>
      <w:tr w:rsidR="00DB3865" w:rsidRPr="00DB3865" w14:paraId="1EEC5CD4" w14:textId="77777777" w:rsidTr="00DE2F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39DE0019" w14:textId="77777777" w:rsidR="00DB3865" w:rsidRPr="00DB3865" w:rsidRDefault="00DB3865" w:rsidP="00DB3865">
            <w:pPr>
              <w:adjustRightInd w:val="0"/>
              <w:snapToGrid w:val="0"/>
              <w:spacing w:line="300" w:lineRule="auto"/>
              <w:contextualSpacing/>
              <w:jc w:val="center"/>
              <w:textAlignment w:val="baseline"/>
              <w:rPr>
                <w:rFonts w:ascii="宋体" w:hAnsi="宋体" w:cs="宋体"/>
                <w:sz w:val="22"/>
              </w:rPr>
            </w:pPr>
            <w:r w:rsidRPr="00DB3865">
              <w:rPr>
                <w:rFonts w:ascii="宋体" w:hAnsi="宋体" w:cs="宋体"/>
                <w:sz w:val="22"/>
              </w:rPr>
              <w:t>3</w:t>
            </w:r>
          </w:p>
        </w:tc>
        <w:tc>
          <w:tcPr>
            <w:tcW w:w="1276" w:type="dxa"/>
            <w:tcBorders>
              <w:top w:val="single" w:sz="4" w:space="0" w:color="auto"/>
              <w:left w:val="single" w:sz="4" w:space="0" w:color="auto"/>
              <w:bottom w:val="single" w:sz="4" w:space="0" w:color="auto"/>
              <w:right w:val="single" w:sz="4" w:space="0" w:color="auto"/>
            </w:tcBorders>
            <w:vAlign w:val="center"/>
          </w:tcPr>
          <w:p w14:paraId="14B69E78" w14:textId="77777777" w:rsidR="00DB3865" w:rsidRPr="00DB3865" w:rsidRDefault="00DB3865" w:rsidP="00DB3865">
            <w:pPr>
              <w:adjustRightInd w:val="0"/>
              <w:snapToGrid w:val="0"/>
              <w:spacing w:line="300" w:lineRule="auto"/>
              <w:contextualSpacing/>
              <w:jc w:val="center"/>
              <w:textAlignment w:val="baseline"/>
              <w:rPr>
                <w:rFonts w:ascii="宋体" w:hAnsi="宋体" w:cs="宋体"/>
                <w:sz w:val="22"/>
              </w:rPr>
            </w:pPr>
            <w:r w:rsidRPr="00DB3865">
              <w:rPr>
                <w:rFonts w:ascii="宋体" w:hAnsi="宋体" w:cs="宋体"/>
                <w:sz w:val="22"/>
              </w:rPr>
              <w:t>软件开发技术人员</w:t>
            </w:r>
          </w:p>
        </w:tc>
        <w:tc>
          <w:tcPr>
            <w:tcW w:w="1134" w:type="dxa"/>
            <w:tcBorders>
              <w:top w:val="single" w:sz="4" w:space="0" w:color="auto"/>
              <w:left w:val="single" w:sz="4" w:space="0" w:color="auto"/>
              <w:bottom w:val="single" w:sz="4" w:space="0" w:color="auto"/>
              <w:right w:val="single" w:sz="4" w:space="0" w:color="auto"/>
            </w:tcBorders>
            <w:vAlign w:val="center"/>
          </w:tcPr>
          <w:p w14:paraId="3CEA1DD6" w14:textId="77777777" w:rsidR="00DB3865" w:rsidRPr="00DB3865" w:rsidRDefault="00DB3865" w:rsidP="00DB3865">
            <w:pPr>
              <w:snapToGrid w:val="0"/>
              <w:spacing w:line="300" w:lineRule="auto"/>
              <w:jc w:val="center"/>
              <w:textAlignment w:val="baseline"/>
              <w:rPr>
                <w:rFonts w:ascii="宋体" w:hAnsi="宋体" w:cs="宋体"/>
                <w:sz w:val="22"/>
              </w:rPr>
            </w:pPr>
            <w:r w:rsidRPr="00DB3865">
              <w:rPr>
                <w:rFonts w:ascii="宋体" w:hAnsi="宋体" w:cs="宋体"/>
                <w:sz w:val="22"/>
              </w:rPr>
              <w:t>27</w:t>
            </w:r>
          </w:p>
        </w:tc>
        <w:tc>
          <w:tcPr>
            <w:tcW w:w="3972" w:type="dxa"/>
            <w:tcBorders>
              <w:top w:val="single" w:sz="4" w:space="0" w:color="auto"/>
              <w:left w:val="single" w:sz="4" w:space="0" w:color="auto"/>
              <w:bottom w:val="single" w:sz="4" w:space="0" w:color="auto"/>
              <w:right w:val="single" w:sz="4" w:space="0" w:color="auto"/>
            </w:tcBorders>
            <w:vAlign w:val="center"/>
          </w:tcPr>
          <w:p w14:paraId="7C877614" w14:textId="77777777" w:rsidR="00DB3865" w:rsidRPr="00DB3865" w:rsidRDefault="00DB3865" w:rsidP="00DB3865">
            <w:pPr>
              <w:adjustRightInd w:val="0"/>
              <w:snapToGrid w:val="0"/>
              <w:spacing w:line="300" w:lineRule="auto"/>
              <w:rPr>
                <w:sz w:val="22"/>
              </w:rPr>
            </w:pPr>
            <w:r w:rsidRPr="00DB3865">
              <w:rPr>
                <w:rFonts w:ascii="宋体" w:eastAsia="宋体" w:hAnsi="宋体" w:cs="宋体" w:hint="eastAsia"/>
                <w:sz w:val="22"/>
              </w:rPr>
              <w:t>负责项目软件需求分析、系统设计、技术开发、系统测试、系统集成、质量管理、技术支持和售后服务工作等。</w:t>
            </w:r>
          </w:p>
        </w:tc>
        <w:tc>
          <w:tcPr>
            <w:tcW w:w="1981" w:type="dxa"/>
            <w:vMerge/>
            <w:tcBorders>
              <w:top w:val="single" w:sz="4" w:space="0" w:color="auto"/>
              <w:left w:val="single" w:sz="4" w:space="0" w:color="auto"/>
              <w:bottom w:val="single" w:sz="4" w:space="0" w:color="auto"/>
              <w:right w:val="single" w:sz="4" w:space="0" w:color="auto"/>
            </w:tcBorders>
            <w:vAlign w:val="center"/>
          </w:tcPr>
          <w:p w14:paraId="73C9C736" w14:textId="77777777" w:rsidR="00DB3865" w:rsidRPr="00DB3865" w:rsidRDefault="00DB3865" w:rsidP="00DB3865">
            <w:pPr>
              <w:adjustRightInd w:val="0"/>
              <w:snapToGrid w:val="0"/>
              <w:spacing w:line="300" w:lineRule="auto"/>
              <w:contextualSpacing/>
              <w:jc w:val="left"/>
              <w:rPr>
                <w:rFonts w:ascii="宋体" w:hAnsi="宋体" w:cs="宋体"/>
                <w:sz w:val="22"/>
              </w:rPr>
            </w:pPr>
          </w:p>
        </w:tc>
      </w:tr>
      <w:tr w:rsidR="00DB3865" w:rsidRPr="00DB3865" w14:paraId="4A87F1EC" w14:textId="77777777" w:rsidTr="00DE2FB0">
        <w:trPr>
          <w:jc w:val="center"/>
        </w:trPr>
        <w:tc>
          <w:tcPr>
            <w:tcW w:w="704" w:type="dxa"/>
            <w:tcBorders>
              <w:top w:val="single" w:sz="4" w:space="0" w:color="auto"/>
              <w:left w:val="single" w:sz="4" w:space="0" w:color="auto"/>
              <w:bottom w:val="single" w:sz="4" w:space="0" w:color="auto"/>
              <w:right w:val="single" w:sz="4" w:space="0" w:color="auto"/>
            </w:tcBorders>
            <w:vAlign w:val="center"/>
          </w:tcPr>
          <w:p w14:paraId="6CB1EE61" w14:textId="77777777" w:rsidR="00DB3865" w:rsidRPr="00DB3865" w:rsidRDefault="00DB3865" w:rsidP="00DB3865">
            <w:pPr>
              <w:adjustRightInd w:val="0"/>
              <w:snapToGrid w:val="0"/>
              <w:spacing w:line="300" w:lineRule="auto"/>
              <w:contextualSpacing/>
              <w:jc w:val="center"/>
              <w:textAlignment w:val="baseline"/>
              <w:rPr>
                <w:rFonts w:ascii="宋体" w:hAnsi="宋体" w:cs="宋体"/>
                <w:b/>
                <w:bCs/>
                <w:sz w:val="22"/>
              </w:rPr>
            </w:pPr>
          </w:p>
        </w:tc>
        <w:tc>
          <w:tcPr>
            <w:tcW w:w="1276" w:type="dxa"/>
            <w:tcBorders>
              <w:top w:val="single" w:sz="4" w:space="0" w:color="auto"/>
              <w:left w:val="single" w:sz="4" w:space="0" w:color="auto"/>
              <w:bottom w:val="single" w:sz="4" w:space="0" w:color="auto"/>
              <w:right w:val="single" w:sz="4" w:space="0" w:color="auto"/>
            </w:tcBorders>
            <w:vAlign w:val="center"/>
          </w:tcPr>
          <w:p w14:paraId="0112F661" w14:textId="77777777" w:rsidR="00DB3865" w:rsidRPr="00DB3865" w:rsidRDefault="00DB3865" w:rsidP="00DB3865">
            <w:pPr>
              <w:adjustRightInd w:val="0"/>
              <w:snapToGrid w:val="0"/>
              <w:spacing w:line="300" w:lineRule="auto"/>
              <w:contextualSpacing/>
              <w:jc w:val="center"/>
              <w:textAlignment w:val="baseline"/>
              <w:rPr>
                <w:rFonts w:ascii="宋体" w:hAnsi="宋体" w:cs="宋体"/>
                <w:b/>
                <w:bCs/>
                <w:sz w:val="22"/>
              </w:rPr>
            </w:pPr>
            <w:r w:rsidRPr="00DB3865">
              <w:rPr>
                <w:rFonts w:ascii="宋体" w:hAnsi="宋体" w:cs="宋体"/>
                <w:b/>
                <w:bCs/>
                <w:sz w:val="22"/>
              </w:rPr>
              <w:t>合计</w:t>
            </w:r>
          </w:p>
        </w:tc>
        <w:tc>
          <w:tcPr>
            <w:tcW w:w="1134" w:type="dxa"/>
            <w:tcBorders>
              <w:top w:val="single" w:sz="4" w:space="0" w:color="auto"/>
              <w:left w:val="single" w:sz="4" w:space="0" w:color="auto"/>
              <w:bottom w:val="single" w:sz="4" w:space="0" w:color="auto"/>
              <w:right w:val="single" w:sz="4" w:space="0" w:color="auto"/>
            </w:tcBorders>
            <w:vAlign w:val="center"/>
          </w:tcPr>
          <w:p w14:paraId="4F829385" w14:textId="77777777" w:rsidR="00DB3865" w:rsidRPr="00DB3865" w:rsidRDefault="00DB3865" w:rsidP="00DB3865">
            <w:pPr>
              <w:adjustRightInd w:val="0"/>
              <w:snapToGrid w:val="0"/>
              <w:spacing w:line="300" w:lineRule="auto"/>
              <w:contextualSpacing/>
              <w:jc w:val="center"/>
              <w:textAlignment w:val="baseline"/>
              <w:rPr>
                <w:rFonts w:ascii="宋体" w:eastAsia="宋体" w:hAnsi="宋体" w:cs="宋体"/>
                <w:b/>
                <w:bCs/>
                <w:sz w:val="22"/>
              </w:rPr>
            </w:pPr>
            <w:r w:rsidRPr="00DB3865">
              <w:rPr>
                <w:rFonts w:ascii="宋体" w:eastAsia="宋体" w:hAnsi="宋体" w:cs="宋体"/>
                <w:b/>
                <w:bCs/>
                <w:sz w:val="22"/>
              </w:rPr>
              <w:t>30</w:t>
            </w:r>
          </w:p>
        </w:tc>
        <w:tc>
          <w:tcPr>
            <w:tcW w:w="3972" w:type="dxa"/>
            <w:tcBorders>
              <w:top w:val="single" w:sz="4" w:space="0" w:color="auto"/>
              <w:left w:val="single" w:sz="4" w:space="0" w:color="auto"/>
              <w:bottom w:val="single" w:sz="4" w:space="0" w:color="auto"/>
              <w:right w:val="single" w:sz="4" w:space="0" w:color="auto"/>
            </w:tcBorders>
            <w:vAlign w:val="center"/>
          </w:tcPr>
          <w:p w14:paraId="5F623C91" w14:textId="77777777" w:rsidR="00DB3865" w:rsidRPr="00DB3865" w:rsidRDefault="00DB3865" w:rsidP="00DB3865">
            <w:pPr>
              <w:adjustRightInd w:val="0"/>
              <w:snapToGrid w:val="0"/>
              <w:spacing w:line="300" w:lineRule="auto"/>
              <w:contextualSpacing/>
              <w:jc w:val="left"/>
              <w:textAlignment w:val="baseline"/>
              <w:rPr>
                <w:rFonts w:ascii="宋体" w:hAnsi="宋体" w:cs="宋体"/>
                <w:b/>
                <w:bCs/>
                <w:sz w:val="22"/>
              </w:rPr>
            </w:pPr>
          </w:p>
        </w:tc>
        <w:tc>
          <w:tcPr>
            <w:tcW w:w="1981" w:type="dxa"/>
            <w:tcBorders>
              <w:top w:val="single" w:sz="4" w:space="0" w:color="auto"/>
              <w:left w:val="single" w:sz="4" w:space="0" w:color="auto"/>
              <w:bottom w:val="single" w:sz="4" w:space="0" w:color="auto"/>
              <w:right w:val="single" w:sz="4" w:space="0" w:color="auto"/>
            </w:tcBorders>
            <w:vAlign w:val="center"/>
          </w:tcPr>
          <w:p w14:paraId="56BA7784" w14:textId="77777777" w:rsidR="00DB3865" w:rsidRPr="00DB3865" w:rsidRDefault="00DB3865" w:rsidP="00DB3865">
            <w:pPr>
              <w:adjustRightInd w:val="0"/>
              <w:snapToGrid w:val="0"/>
              <w:spacing w:line="300" w:lineRule="auto"/>
              <w:contextualSpacing/>
              <w:jc w:val="left"/>
              <w:textAlignment w:val="baseline"/>
              <w:rPr>
                <w:rFonts w:ascii="宋体" w:hAnsi="宋体" w:cs="宋体"/>
                <w:b/>
                <w:bCs/>
                <w:sz w:val="22"/>
              </w:rPr>
            </w:pPr>
          </w:p>
        </w:tc>
      </w:tr>
    </w:tbl>
    <w:p w14:paraId="5C58C4F2" w14:textId="77777777" w:rsidR="00DB3865" w:rsidRPr="00DB3865" w:rsidRDefault="00DB3865" w:rsidP="00DB3865">
      <w:pPr>
        <w:tabs>
          <w:tab w:val="left" w:pos="7200"/>
        </w:tabs>
        <w:adjustRightInd w:val="0"/>
        <w:snapToGrid w:val="0"/>
        <w:spacing w:line="300" w:lineRule="auto"/>
        <w:ind w:firstLineChars="300" w:firstLine="663"/>
        <w:rPr>
          <w:rFonts w:ascii="Times New Roman" w:eastAsia="宋体" w:hAnsi="Times New Roman" w:cs="Times New Roman"/>
          <w:sz w:val="22"/>
          <w:u w:val="single"/>
          <w14:ligatures w14:val="none"/>
        </w:rPr>
      </w:pPr>
      <w:r w:rsidRPr="00DB3865">
        <w:rPr>
          <w:rFonts w:ascii="Times New Roman" w:eastAsia="宋体" w:hAnsi="Times New Roman" w:cs="Times New Roman"/>
          <w:b/>
          <w:sz w:val="22"/>
          <w14:ligatures w14:val="none"/>
        </w:rPr>
        <w:t>说明：</w:t>
      </w:r>
      <w:r w:rsidRPr="00DB3865">
        <w:rPr>
          <w:rFonts w:ascii="Times New Roman" w:eastAsia="宋体" w:hAnsi="Times New Roman" w:cs="Times New Roman"/>
          <w:b/>
          <w:sz w:val="22"/>
          <w14:ligatures w14:val="none"/>
        </w:rPr>
        <w:t>1</w:t>
      </w:r>
      <w:r w:rsidRPr="00DB3865">
        <w:rPr>
          <w:rFonts w:ascii="Times New Roman" w:eastAsia="宋体" w:hAnsi="Times New Roman" w:cs="Times New Roman"/>
          <w:b/>
          <w:sz w:val="22"/>
          <w14:ligatures w14:val="none"/>
        </w:rPr>
        <w:t>、请在技术方案中列出详细人员配置计划，包括人员姓名、年龄、学历、工作经验及本项目中的职责分工；并提供项目经理、技术负责人等主要人员的学历证书、资质证书、职务职称证明材料。</w:t>
      </w:r>
    </w:p>
    <w:p w14:paraId="54886C6D" w14:textId="77777777" w:rsidR="00DB3865" w:rsidRPr="00DB3865" w:rsidRDefault="00DB3865" w:rsidP="00DB3865">
      <w:pPr>
        <w:tabs>
          <w:tab w:val="left" w:pos="7200"/>
        </w:tabs>
        <w:adjustRightInd w:val="0"/>
        <w:snapToGrid w:val="0"/>
        <w:spacing w:line="300" w:lineRule="auto"/>
        <w:ind w:firstLineChars="300" w:firstLine="663"/>
        <w:rPr>
          <w:rFonts w:ascii="Times New Roman" w:eastAsia="宋体" w:hAnsi="Times New Roman" w:cs="Times New Roman"/>
          <w:b/>
          <w:sz w:val="22"/>
          <w14:ligatures w14:val="none"/>
        </w:rPr>
      </w:pPr>
      <w:r w:rsidRPr="00DB3865">
        <w:rPr>
          <w:rFonts w:ascii="Times New Roman" w:eastAsia="宋体" w:hAnsi="Times New Roman" w:cs="Times New Roman"/>
          <w:b/>
          <w:sz w:val="22"/>
          <w14:ligatures w14:val="none"/>
        </w:rPr>
        <w:t>2</w:t>
      </w:r>
      <w:r w:rsidRPr="00DB3865">
        <w:rPr>
          <w:rFonts w:ascii="Times New Roman" w:eastAsia="宋体" w:hAnsi="Times New Roman" w:cs="Times New Roman"/>
          <w:b/>
          <w:sz w:val="22"/>
          <w14:ligatures w14:val="none"/>
        </w:rPr>
        <w:t>、投标人须在上传的投标文件中填报项目负责人相关信息，并附项目负责人身份证复印件以及采购文件要求的资质（若有），材料提交要求以招标文件具体规定为准，确保投标文件有效。</w:t>
      </w:r>
    </w:p>
    <w:p w14:paraId="10B47CC0"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u w:val="single"/>
          <w14:ligatures w14:val="none"/>
        </w:rPr>
      </w:pPr>
    </w:p>
    <w:p w14:paraId="77227B7B" w14:textId="77777777" w:rsidR="00DB3865" w:rsidRPr="00DB3865" w:rsidRDefault="00DB3865" w:rsidP="00DB3865">
      <w:pPr>
        <w:adjustRightInd w:val="0"/>
        <w:snapToGrid w:val="0"/>
        <w:spacing w:line="300" w:lineRule="auto"/>
        <w:ind w:firstLineChars="200" w:firstLine="442"/>
        <w:rPr>
          <w:rFonts w:ascii="Times New Roman" w:eastAsia="宋体" w:hAnsi="Times New Roman" w:cs="Times New Roman"/>
          <w:b/>
          <w:sz w:val="22"/>
          <w14:ligatures w14:val="none"/>
        </w:rPr>
      </w:pPr>
      <w:r w:rsidRPr="00DB3865">
        <w:rPr>
          <w:rFonts w:ascii="Times New Roman" w:eastAsia="宋体" w:hAnsi="Times New Roman" w:cs="Times New Roman"/>
          <w:b/>
          <w:sz w:val="22"/>
          <w14:ligatures w14:val="none"/>
        </w:rPr>
        <w:lastRenderedPageBreak/>
        <w:t xml:space="preserve">12.2 </w:t>
      </w:r>
      <w:r w:rsidRPr="00DB3865">
        <w:rPr>
          <w:rFonts w:ascii="Times New Roman" w:eastAsia="宋体" w:hAnsi="Times New Roman" w:cs="Times New Roman"/>
          <w:b/>
          <w:sz w:val="22"/>
          <w14:ligatures w14:val="none"/>
        </w:rPr>
        <w:t>驻场人员要求</w:t>
      </w:r>
    </w:p>
    <w:p w14:paraId="00E8248F"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w:t>
      </w:r>
      <w:r w:rsidRPr="00DB3865">
        <w:rPr>
          <w:rFonts w:ascii="Times New Roman" w:eastAsia="宋体" w:hAnsi="Times New Roman" w:cs="Times New Roman"/>
          <w:sz w:val="22"/>
          <w14:ligatures w14:val="none"/>
        </w:rPr>
        <w:t>）项目实施期间，应提供不少于</w:t>
      </w:r>
      <w:r w:rsidRPr="00DB3865">
        <w:rPr>
          <w:rFonts w:ascii="Times New Roman" w:eastAsia="宋体" w:hAnsi="Times New Roman" w:cs="Times New Roman"/>
          <w:sz w:val="22"/>
          <w14:ligatures w14:val="none"/>
        </w:rPr>
        <w:t>20</w:t>
      </w:r>
      <w:r w:rsidRPr="00DB3865">
        <w:rPr>
          <w:rFonts w:ascii="Times New Roman" w:eastAsia="宋体" w:hAnsi="Times New Roman" w:cs="Times New Roman"/>
          <w:sz w:val="22"/>
          <w14:ligatures w14:val="none"/>
        </w:rPr>
        <w:t>人的驻场服务团队，其中包含项目经理、专业技术负责人及不少于</w:t>
      </w:r>
      <w:r w:rsidRPr="00DB3865">
        <w:rPr>
          <w:rFonts w:ascii="Times New Roman" w:eastAsia="宋体" w:hAnsi="Times New Roman" w:cs="Times New Roman"/>
          <w:sz w:val="22"/>
          <w14:ligatures w14:val="none"/>
        </w:rPr>
        <w:t>17</w:t>
      </w:r>
      <w:r w:rsidRPr="00DB3865">
        <w:rPr>
          <w:rFonts w:ascii="Times New Roman" w:eastAsia="宋体" w:hAnsi="Times New Roman" w:cs="Times New Roman"/>
          <w:sz w:val="22"/>
          <w14:ligatures w14:val="none"/>
        </w:rPr>
        <w:t>名软件开发人员。</w:t>
      </w:r>
    </w:p>
    <w:p w14:paraId="64CF33A0"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2</w:t>
      </w:r>
      <w:r w:rsidRPr="00DB3865">
        <w:rPr>
          <w:rFonts w:ascii="Times New Roman" w:eastAsia="宋体" w:hAnsi="Times New Roman" w:cs="Times New Roman"/>
          <w:sz w:val="22"/>
          <w14:ligatures w14:val="none"/>
        </w:rPr>
        <w:t>）免费运维期内，中标人应提供不少于</w:t>
      </w:r>
      <w:r w:rsidRPr="00DB3865">
        <w:rPr>
          <w:rFonts w:ascii="Times New Roman" w:eastAsia="宋体" w:hAnsi="Times New Roman" w:cs="Times New Roman"/>
          <w:sz w:val="22"/>
          <w14:ligatures w14:val="none"/>
        </w:rPr>
        <w:t>5</w:t>
      </w:r>
      <w:r w:rsidRPr="00DB3865">
        <w:rPr>
          <w:rFonts w:ascii="Times New Roman" w:eastAsia="宋体" w:hAnsi="Times New Roman" w:cs="Times New Roman"/>
          <w:sz w:val="22"/>
          <w14:ligatures w14:val="none"/>
        </w:rPr>
        <w:t>人的驻场技术服务团队，承担系统运维、故障处置、技术支持和培训等工作。</w:t>
      </w:r>
    </w:p>
    <w:p w14:paraId="7BFC6B5F"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3</w:t>
      </w:r>
      <w:r w:rsidRPr="00DB3865">
        <w:rPr>
          <w:rFonts w:ascii="Times New Roman" w:eastAsia="宋体" w:hAnsi="Times New Roman" w:cs="Times New Roman"/>
          <w:sz w:val="22"/>
          <w14:ligatures w14:val="none"/>
        </w:rPr>
        <w:t>）投标人应提供明确的驻场人员名单，</w:t>
      </w:r>
      <w:r w:rsidRPr="00DB3865">
        <w:rPr>
          <w:rFonts w:ascii="Times New Roman" w:eastAsia="宋体" w:hAnsi="Times New Roman" w:cs="Times New Roman"/>
          <w:sz w:val="22"/>
          <w:u w:val="single"/>
          <w14:ligatures w14:val="none"/>
        </w:rPr>
        <w:t>驻场人员为投标人的正式员工</w:t>
      </w:r>
      <w:r w:rsidRPr="00DB3865">
        <w:rPr>
          <w:rFonts w:ascii="Times New Roman" w:eastAsia="宋体" w:hAnsi="Times New Roman" w:cs="Times New Roman"/>
          <w:sz w:val="22"/>
          <w14:ligatures w14:val="none"/>
        </w:rPr>
        <w:t>，在驻场期间应严格遵守采购人的现场管理、安全管理和保密管理要求。驻场人员未经采购人书面许可不得调整。采购人有权对投标方提供证明文件进行调查，并可按照中标方投标文件对派驻现场人员进行审查，若发现证明文件不符或发生未采购人书面确认投标人自行更换人员等行为，采购人有权终止合同。</w:t>
      </w:r>
    </w:p>
    <w:p w14:paraId="1DB0168C"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p>
    <w:p w14:paraId="075DB63B" w14:textId="77777777" w:rsidR="00DB3865" w:rsidRPr="00DB3865" w:rsidRDefault="00DB3865" w:rsidP="00DB3865">
      <w:pPr>
        <w:adjustRightInd w:val="0"/>
        <w:snapToGrid w:val="0"/>
        <w:spacing w:line="300" w:lineRule="auto"/>
        <w:ind w:firstLineChars="200" w:firstLine="442"/>
        <w:rPr>
          <w:rFonts w:ascii="Times New Roman" w:eastAsia="宋体" w:hAnsi="Times New Roman" w:cs="Times New Roman"/>
          <w:b/>
          <w:sz w:val="22"/>
          <w14:ligatures w14:val="none"/>
        </w:rPr>
      </w:pPr>
      <w:r w:rsidRPr="00DB3865">
        <w:rPr>
          <w:rFonts w:ascii="Times New Roman" w:eastAsia="宋体" w:hAnsi="Times New Roman" w:cs="Times New Roman"/>
          <w:b/>
          <w:sz w:val="22"/>
          <w14:ligatures w14:val="none"/>
        </w:rPr>
        <w:t>12.3</w:t>
      </w:r>
      <w:r w:rsidRPr="00DB3865">
        <w:rPr>
          <w:rFonts w:ascii="Times New Roman" w:eastAsia="宋体" w:hAnsi="Times New Roman" w:cs="Times New Roman"/>
          <w:b/>
          <w:sz w:val="22"/>
          <w14:ligatures w14:val="none"/>
        </w:rPr>
        <w:t>其它</w:t>
      </w:r>
    </w:p>
    <w:p w14:paraId="31249FD8"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中标人在实施本项目时，配备能完成本项目的相关设备、车辆等。</w:t>
      </w:r>
    </w:p>
    <w:p w14:paraId="6514F3F6"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p>
    <w:p w14:paraId="6FE0240B" w14:textId="77777777" w:rsidR="00DB3865" w:rsidRPr="00DB3865" w:rsidRDefault="00DB3865" w:rsidP="00DB3865">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44" w:name="_Toc137112863"/>
      <w:bookmarkStart w:id="45" w:name="_Toc243559065"/>
      <w:r w:rsidRPr="00DB3865">
        <w:rPr>
          <w:rFonts w:ascii="Times New Roman" w:eastAsia="宋体" w:hAnsi="Times New Roman" w:cs="Times New Roman"/>
          <w:b/>
          <w:sz w:val="22"/>
          <w14:ligatures w14:val="none"/>
        </w:rPr>
        <w:t>13</w:t>
      </w:r>
      <w:bookmarkStart w:id="46" w:name="_Toc137112864"/>
      <w:bookmarkEnd w:id="44"/>
      <w:r w:rsidRPr="00DB3865">
        <w:rPr>
          <w:rFonts w:ascii="Times New Roman" w:eastAsia="宋体" w:hAnsi="Times New Roman" w:cs="Times New Roman"/>
          <w:b/>
          <w:sz w:val="22"/>
          <w14:ligatures w14:val="none"/>
        </w:rPr>
        <w:t>售后服务要求</w:t>
      </w:r>
      <w:bookmarkEnd w:id="45"/>
      <w:bookmarkEnd w:id="46"/>
    </w:p>
    <w:p w14:paraId="04D3A79F" w14:textId="77777777" w:rsidR="00DB3865" w:rsidRPr="00DB3865" w:rsidRDefault="00DB3865" w:rsidP="00DB3865">
      <w:pPr>
        <w:adjustRightInd w:val="0"/>
        <w:snapToGrid w:val="0"/>
        <w:spacing w:line="300" w:lineRule="auto"/>
        <w:ind w:firstLineChars="200" w:firstLine="442"/>
        <w:rPr>
          <w:rFonts w:ascii="Times New Roman" w:eastAsia="宋体" w:hAnsi="Times New Roman" w:cs="Times New Roman"/>
          <w:b/>
          <w:sz w:val="22"/>
          <w14:ligatures w14:val="none"/>
        </w:rPr>
      </w:pPr>
      <w:r w:rsidRPr="00DB3865">
        <w:rPr>
          <w:rFonts w:ascii="Times New Roman" w:eastAsia="宋体" w:hAnsi="Times New Roman" w:cs="Times New Roman"/>
          <w:b/>
          <w:sz w:val="22"/>
          <w14:ligatures w14:val="none"/>
        </w:rPr>
        <w:t xml:space="preserve">13.1 </w:t>
      </w:r>
      <w:r w:rsidRPr="00DB3865">
        <w:rPr>
          <w:rFonts w:ascii="Times New Roman" w:eastAsia="宋体" w:hAnsi="Times New Roman" w:cs="Times New Roman"/>
          <w:b/>
          <w:sz w:val="22"/>
          <w14:ligatures w14:val="none"/>
        </w:rPr>
        <w:t>售后服务机构或团队构成</w:t>
      </w:r>
    </w:p>
    <w:p w14:paraId="46D22859"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运维期内，中标人应提供不少于</w:t>
      </w:r>
      <w:r w:rsidRPr="00DB3865">
        <w:rPr>
          <w:rFonts w:ascii="Times New Roman" w:eastAsia="宋体" w:hAnsi="Times New Roman" w:cs="Times New Roman"/>
          <w:sz w:val="22"/>
          <w14:ligatures w14:val="none"/>
        </w:rPr>
        <w:t>5</w:t>
      </w:r>
      <w:r w:rsidRPr="00DB3865">
        <w:rPr>
          <w:rFonts w:ascii="Times New Roman" w:eastAsia="宋体" w:hAnsi="Times New Roman" w:cs="Times New Roman"/>
          <w:sz w:val="22"/>
          <w14:ligatures w14:val="none"/>
        </w:rPr>
        <w:t>人的驻场技术服务团队，负责软件日常维护、系统异常修复、技术支持及培训。</w:t>
      </w:r>
    </w:p>
    <w:p w14:paraId="0762B0E8"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运维期内由采购人考核项目运维质量，免费运维期后按相关规定另行申请运维经费并签署运维合同。</w:t>
      </w:r>
    </w:p>
    <w:p w14:paraId="70296E33"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项目实施和质保期内中标单位提供</w:t>
      </w:r>
      <w:r w:rsidRPr="00DB3865">
        <w:rPr>
          <w:rFonts w:ascii="Times New Roman" w:eastAsia="宋体" w:hAnsi="Times New Roman" w:cs="Times New Roman"/>
          <w:sz w:val="22"/>
          <w14:ligatures w14:val="none"/>
        </w:rPr>
        <w:t>7</w:t>
      </w:r>
      <w:r w:rsidRPr="00DB3865">
        <w:rPr>
          <w:rFonts w:ascii="Times New Roman" w:eastAsia="宋体" w:hAnsi="Times New Roman" w:cs="Times New Roman"/>
          <w:sz w:val="22"/>
          <w14:ligatures w14:val="none"/>
        </w:rPr>
        <w:t>天</w:t>
      </w:r>
      <w:r w:rsidRPr="00DB3865">
        <w:rPr>
          <w:rFonts w:ascii="Times New Roman" w:eastAsia="宋体" w:hAnsi="Times New Roman" w:cs="Times New Roman"/>
          <w:sz w:val="22"/>
          <w14:ligatures w14:val="none"/>
        </w:rPr>
        <w:t>×24</w:t>
      </w:r>
      <w:r w:rsidRPr="00DB3865">
        <w:rPr>
          <w:rFonts w:ascii="Times New Roman" w:eastAsia="宋体" w:hAnsi="Times New Roman" w:cs="Times New Roman"/>
          <w:sz w:val="22"/>
          <w14:ligatures w14:val="none"/>
        </w:rPr>
        <w:t>小时的保障，按需提供技术咨询服务；</w:t>
      </w:r>
    </w:p>
    <w:p w14:paraId="00758408"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产品由于非不可抗力导致设备故障、系统软件无法运行的、设备更换及软件更换费用由中标单位支付；</w:t>
      </w:r>
    </w:p>
    <w:p w14:paraId="3756D0CB"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在遇到重大故障，现场维护人员</w:t>
      </w:r>
      <w:r w:rsidRPr="00DB3865">
        <w:rPr>
          <w:rFonts w:ascii="Times New Roman" w:eastAsia="宋体" w:hAnsi="Times New Roman" w:cs="Times New Roman"/>
          <w:sz w:val="22"/>
          <w14:ligatures w14:val="none"/>
        </w:rPr>
        <w:t>12</w:t>
      </w:r>
      <w:r w:rsidRPr="00DB3865">
        <w:rPr>
          <w:rFonts w:ascii="Times New Roman" w:eastAsia="宋体" w:hAnsi="Times New Roman" w:cs="Times New Roman"/>
          <w:sz w:val="22"/>
          <w14:ligatures w14:val="none"/>
        </w:rPr>
        <w:t>小时内无法解决的应在</w:t>
      </w:r>
      <w:r w:rsidRPr="00DB3865">
        <w:rPr>
          <w:rFonts w:ascii="Times New Roman" w:eastAsia="宋体" w:hAnsi="Times New Roman" w:cs="Times New Roman"/>
          <w:sz w:val="22"/>
          <w14:ligatures w14:val="none"/>
        </w:rPr>
        <w:t>24</w:t>
      </w:r>
      <w:r w:rsidRPr="00DB3865">
        <w:rPr>
          <w:rFonts w:ascii="Times New Roman" w:eastAsia="宋体" w:hAnsi="Times New Roman" w:cs="Times New Roman"/>
          <w:sz w:val="22"/>
          <w14:ligatures w14:val="none"/>
        </w:rPr>
        <w:t>小时内提供不低于故障设备或、软件档次及性能的备件。</w:t>
      </w:r>
    </w:p>
    <w:p w14:paraId="1894C3D5" w14:textId="77777777" w:rsidR="00DB3865" w:rsidRPr="00DB3865" w:rsidRDefault="00DB3865" w:rsidP="00DB3865">
      <w:pPr>
        <w:adjustRightInd w:val="0"/>
        <w:snapToGrid w:val="0"/>
        <w:spacing w:line="300" w:lineRule="auto"/>
        <w:ind w:firstLineChars="200" w:firstLine="442"/>
        <w:rPr>
          <w:rFonts w:ascii="Times New Roman" w:eastAsia="宋体" w:hAnsi="Times New Roman" w:cs="Times New Roman"/>
          <w:b/>
          <w:sz w:val="22"/>
          <w14:ligatures w14:val="none"/>
        </w:rPr>
      </w:pPr>
      <w:r w:rsidRPr="00DB3865">
        <w:rPr>
          <w:rFonts w:ascii="Times New Roman" w:eastAsia="宋体" w:hAnsi="Times New Roman" w:cs="Times New Roman"/>
          <w:b/>
          <w:sz w:val="22"/>
          <w14:ligatures w14:val="none"/>
        </w:rPr>
        <w:t xml:space="preserve">13.2 </w:t>
      </w:r>
      <w:r w:rsidRPr="00DB3865">
        <w:rPr>
          <w:rFonts w:ascii="Times New Roman" w:eastAsia="宋体" w:hAnsi="Times New Roman" w:cs="Times New Roman"/>
          <w:b/>
          <w:sz w:val="22"/>
          <w14:ligatures w14:val="none"/>
        </w:rPr>
        <w:t>具体服务承诺</w:t>
      </w:r>
    </w:p>
    <w:p w14:paraId="1E297748"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13.2.1 </w:t>
      </w:r>
      <w:r w:rsidRPr="00DB3865">
        <w:rPr>
          <w:rFonts w:ascii="Times New Roman" w:eastAsia="宋体" w:hAnsi="Times New Roman" w:cs="Times New Roman"/>
          <w:sz w:val="22"/>
          <w14:ligatures w14:val="none"/>
        </w:rPr>
        <w:t>免费质保期间的服务承诺</w:t>
      </w:r>
    </w:p>
    <w:p w14:paraId="37D1C1C6"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1</w:t>
      </w:r>
      <w:r w:rsidRPr="00DB3865">
        <w:rPr>
          <w:rFonts w:ascii="Times New Roman" w:eastAsia="宋体" w:hAnsi="Times New Roman" w:cs="Times New Roman"/>
          <w:sz w:val="22"/>
          <w14:ligatures w14:val="none"/>
        </w:rPr>
        <w:t>）日常维护方案</w:t>
      </w:r>
    </w:p>
    <w:p w14:paraId="0503A0C0"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投标人提供的方案里需包含售后服务体系、售后服务内容、故障响应时间、售后技术支持内容、风险分析及处理方法、开发驻场服务及运维驻场服务承诺。</w:t>
      </w:r>
    </w:p>
    <w:p w14:paraId="773A94BA"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2</w:t>
      </w:r>
      <w:r w:rsidRPr="00DB3865">
        <w:rPr>
          <w:rFonts w:ascii="Times New Roman" w:eastAsia="宋体" w:hAnsi="Times New Roman" w:cs="Times New Roman"/>
          <w:sz w:val="22"/>
          <w14:ligatures w14:val="none"/>
        </w:rPr>
        <w:t>）系统发生故障后的应急响应方案</w:t>
      </w:r>
    </w:p>
    <w:p w14:paraId="1D689F81"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中标人在接到故障报修要求时，</w:t>
      </w:r>
      <w:r w:rsidRPr="00DB3865">
        <w:rPr>
          <w:rFonts w:ascii="Times New Roman" w:eastAsia="宋体" w:hAnsi="Times New Roman" w:cs="Times New Roman"/>
          <w:sz w:val="22"/>
          <w14:ligatures w14:val="none"/>
        </w:rPr>
        <w:t>2</w:t>
      </w:r>
      <w:r w:rsidRPr="00DB3865">
        <w:rPr>
          <w:rFonts w:ascii="Times New Roman" w:eastAsia="宋体" w:hAnsi="Times New Roman" w:cs="Times New Roman"/>
          <w:sz w:val="22"/>
          <w14:ligatures w14:val="none"/>
        </w:rPr>
        <w:t>小时内做出明确响应和安排，在</w:t>
      </w:r>
      <w:r w:rsidRPr="00DB3865">
        <w:rPr>
          <w:rFonts w:ascii="Times New Roman" w:eastAsia="宋体" w:hAnsi="Times New Roman" w:cs="Times New Roman"/>
          <w:sz w:val="22"/>
          <w14:ligatures w14:val="none"/>
        </w:rPr>
        <w:t>24</w:t>
      </w:r>
      <w:r w:rsidRPr="00DB3865">
        <w:rPr>
          <w:rFonts w:ascii="Times New Roman" w:eastAsia="宋体" w:hAnsi="Times New Roman" w:cs="Times New Roman"/>
          <w:sz w:val="22"/>
          <w14:ligatures w14:val="none"/>
        </w:rPr>
        <w:t>小时内为采购人提供维修服务，并做出故障诊断报告。</w:t>
      </w:r>
    </w:p>
    <w:p w14:paraId="51BBDC1F"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13.2.2 </w:t>
      </w:r>
      <w:r w:rsidRPr="00DB3865">
        <w:rPr>
          <w:rFonts w:ascii="Times New Roman" w:eastAsia="宋体" w:hAnsi="Times New Roman" w:cs="Times New Roman"/>
          <w:sz w:val="22"/>
          <w14:ligatures w14:val="none"/>
        </w:rPr>
        <w:t>免费运维期限的承诺</w:t>
      </w:r>
    </w:p>
    <w:p w14:paraId="2EF87D4F"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投标人应承诺提供</w:t>
      </w:r>
      <w:r w:rsidRPr="00DB3865">
        <w:rPr>
          <w:rFonts w:ascii="Times New Roman" w:eastAsia="宋体" w:hAnsi="Times New Roman" w:cs="Times New Roman"/>
          <w:bCs/>
          <w:iCs/>
          <w:kern w:val="36"/>
          <w:sz w:val="22"/>
          <w14:ligatures w14:val="none"/>
        </w:rPr>
        <w:t>系统整体质量保证期</w:t>
      </w:r>
      <w:r w:rsidRPr="00DB3865">
        <w:rPr>
          <w:rFonts w:ascii="Times New Roman" w:eastAsia="宋体" w:hAnsi="Times New Roman" w:cs="Times New Roman"/>
          <w:bCs/>
          <w:iCs/>
          <w:kern w:val="36"/>
          <w:sz w:val="22"/>
          <w:u w:val="single"/>
          <w14:ligatures w14:val="none"/>
        </w:rPr>
        <w:t>1</w:t>
      </w:r>
      <w:r w:rsidRPr="00DB3865">
        <w:rPr>
          <w:rFonts w:ascii="Times New Roman" w:eastAsia="宋体" w:hAnsi="Times New Roman" w:cs="Times New Roman"/>
          <w:bCs/>
          <w:iCs/>
          <w:kern w:val="36"/>
          <w:sz w:val="22"/>
          <w14:ligatures w14:val="none"/>
        </w:rPr>
        <w:t>年</w:t>
      </w:r>
      <w:r w:rsidRPr="00DB3865">
        <w:rPr>
          <w:rFonts w:ascii="Times New Roman" w:eastAsia="宋体" w:hAnsi="Times New Roman" w:cs="Times New Roman"/>
          <w:sz w:val="22"/>
          <w14:ligatures w14:val="none"/>
        </w:rPr>
        <w:t>。</w:t>
      </w:r>
    </w:p>
    <w:p w14:paraId="0DEC16B2" w14:textId="77777777" w:rsidR="00DB3865" w:rsidRPr="00DB3865" w:rsidRDefault="00DB3865" w:rsidP="00DB3865">
      <w:pPr>
        <w:adjustRightInd w:val="0"/>
        <w:snapToGrid w:val="0"/>
        <w:spacing w:line="300" w:lineRule="auto"/>
        <w:ind w:firstLineChars="200" w:firstLine="442"/>
        <w:rPr>
          <w:rFonts w:ascii="Times New Roman" w:eastAsia="宋体" w:hAnsi="Times New Roman" w:cs="Times New Roman"/>
          <w:b/>
          <w:sz w:val="22"/>
          <w14:ligatures w14:val="none"/>
        </w:rPr>
      </w:pPr>
      <w:r w:rsidRPr="00DB3865">
        <w:rPr>
          <w:rFonts w:ascii="Times New Roman" w:eastAsia="宋体" w:hAnsi="Times New Roman" w:cs="Times New Roman"/>
          <w:b/>
          <w:sz w:val="22"/>
          <w14:ligatures w14:val="none"/>
        </w:rPr>
        <w:t>13.3</w:t>
      </w:r>
      <w:r w:rsidRPr="00DB3865">
        <w:rPr>
          <w:rFonts w:ascii="Times New Roman" w:eastAsia="宋体" w:hAnsi="Times New Roman" w:cs="Times New Roman"/>
          <w:b/>
          <w:sz w:val="22"/>
          <w14:ligatures w14:val="none"/>
        </w:rPr>
        <w:t>免费质保期后的服务承诺</w:t>
      </w:r>
    </w:p>
    <w:p w14:paraId="352F59B8"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1</w:t>
      </w:r>
      <w:r w:rsidRPr="00DB3865">
        <w:rPr>
          <w:rFonts w:ascii="Times New Roman" w:eastAsia="宋体" w:hAnsi="Times New Roman" w:cs="Times New Roman"/>
          <w:sz w:val="22"/>
          <w14:ligatures w14:val="none"/>
        </w:rPr>
        <w:t>）日常维护方案及收费标准（人工</w:t>
      </w: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耗材）。</w:t>
      </w:r>
    </w:p>
    <w:p w14:paraId="7491C461"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2</w:t>
      </w:r>
      <w:r w:rsidRPr="00DB3865">
        <w:rPr>
          <w:rFonts w:ascii="Times New Roman" w:eastAsia="宋体" w:hAnsi="Times New Roman" w:cs="Times New Roman"/>
          <w:sz w:val="22"/>
          <w14:ligatures w14:val="none"/>
        </w:rPr>
        <w:t>）系统发生故障后的应急响应方案及收费标准（人工</w:t>
      </w: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耗材）。</w:t>
      </w:r>
    </w:p>
    <w:p w14:paraId="1727A398"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p>
    <w:p w14:paraId="66BBB67D" w14:textId="77777777" w:rsidR="00DB3865" w:rsidRPr="00DB3865" w:rsidRDefault="00DB3865" w:rsidP="00DB3865">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47" w:name="_Toc137112865"/>
      <w:bookmarkStart w:id="48" w:name="_Toc243559066"/>
      <w:r w:rsidRPr="00DB3865">
        <w:rPr>
          <w:rFonts w:ascii="Times New Roman" w:eastAsia="宋体" w:hAnsi="Times New Roman" w:cs="Times New Roman"/>
          <w:b/>
          <w:sz w:val="22"/>
          <w14:ligatures w14:val="none"/>
        </w:rPr>
        <w:lastRenderedPageBreak/>
        <w:t>14</w:t>
      </w:r>
      <w:r w:rsidRPr="00DB3865">
        <w:rPr>
          <w:rFonts w:ascii="Times New Roman" w:eastAsia="宋体" w:hAnsi="Times New Roman" w:cs="Times New Roman"/>
          <w:b/>
          <w:sz w:val="22"/>
          <w14:ligatures w14:val="none"/>
        </w:rPr>
        <w:t>项目的保密和知识产权</w:t>
      </w:r>
      <w:bookmarkEnd w:id="47"/>
      <w:bookmarkEnd w:id="48"/>
    </w:p>
    <w:p w14:paraId="4A54C30F"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bookmarkStart w:id="49" w:name="_Hlk491545887"/>
      <w:r w:rsidRPr="00DB3865">
        <w:rPr>
          <w:rFonts w:ascii="Times New Roman" w:eastAsia="宋体" w:hAnsi="Times New Roman" w:cs="Times New Roman"/>
          <w:sz w:val="22"/>
          <w14:ligatures w14:val="none"/>
        </w:rPr>
        <w:t xml:space="preserve">14.1 </w:t>
      </w:r>
      <w:r w:rsidRPr="00DB3865">
        <w:rPr>
          <w:rFonts w:ascii="Times New Roman" w:eastAsia="宋体" w:hAnsi="Times New Roman" w:cs="Times New Roman"/>
          <w:sz w:val="22"/>
          <w14:ligatures w14:val="none"/>
        </w:rPr>
        <w:t>中标人保证对其提供的服务及出售的标的物享有合法的权利，应保证在其出售的标的物上不存在任何未曾向采购人透露的担保物权，如抵押权、质押权、留置权等。</w:t>
      </w:r>
    </w:p>
    <w:p w14:paraId="30CBF4A3"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14.2</w:t>
      </w:r>
      <w:r w:rsidRPr="00DB3865">
        <w:rPr>
          <w:rFonts w:ascii="Times New Roman" w:eastAsia="宋体" w:hAnsi="Times New Roman" w:cs="Times New Roman"/>
          <w:sz w:val="22"/>
          <w14:ligatures w14:val="none"/>
        </w:rPr>
        <w:t>采购人委托开发软件的知识产权归采购人所有。中标人向采购人交付使用的信息系统已享有知识产权的，采购人可在合同文件明确的范围内自主使用。</w:t>
      </w:r>
    </w:p>
    <w:p w14:paraId="1B74D10E"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14.3</w:t>
      </w:r>
      <w:r w:rsidRPr="00DB3865">
        <w:rPr>
          <w:rFonts w:ascii="Times New Roman" w:eastAsia="宋体" w:hAnsi="Times New Roman" w:cs="Times New Roman"/>
          <w:sz w:val="22"/>
          <w14:ligatures w14:val="none"/>
        </w:rPr>
        <w:t>在本合同项下的任何权利和义务不因中标人发生收购、兼并、重组、分立而发生变化。如果发生上述情形，则中标人的权利随之转移至收购、兼并、重组后的企业继续履行合同，分立后成立的企业共同对采购人承担连带责任。</w:t>
      </w:r>
    </w:p>
    <w:p w14:paraId="6B84D6A2"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14.4 </w:t>
      </w:r>
      <w:r w:rsidRPr="00DB3865">
        <w:rPr>
          <w:rFonts w:ascii="Times New Roman" w:eastAsia="宋体" w:hAnsi="Times New Roman" w:cs="Times New Roman"/>
          <w:sz w:val="22"/>
          <w14:ligatures w14:val="none"/>
        </w:rPr>
        <w:t>中标人应遵守合同文件约定内容的保密要求。如果采购人提供的内容属于保密的，应签订保密协议，且双方均有保密义务。</w:t>
      </w:r>
    </w:p>
    <w:p w14:paraId="622AE8CE"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14.5</w:t>
      </w:r>
      <w:r w:rsidRPr="00DB3865">
        <w:rPr>
          <w:rFonts w:ascii="Times New Roman" w:eastAsia="宋体" w:hAnsi="Times New Roman" w:cs="Times New Roman"/>
          <w:sz w:val="22"/>
          <w14:ligatures w14:val="none"/>
        </w:rPr>
        <w:t>采购人具有源代码修改权和永久使用权。采购人对本次开发的软件拥有产权，具有软件开发平台的永久使用权，中标人在售后维护期内（包括续签的售后服务期）应提供软件开发平台的后续升级及因开发平台升级导致的应用软件升级服务。</w:t>
      </w:r>
    </w:p>
    <w:p w14:paraId="23320CAA"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14.6 </w:t>
      </w:r>
      <w:r w:rsidRPr="00DB3865">
        <w:rPr>
          <w:rFonts w:ascii="Times New Roman" w:eastAsia="宋体" w:hAnsi="Times New Roman" w:cs="Times New Roman"/>
          <w:sz w:val="22"/>
          <w14:ligatures w14:val="none"/>
        </w:rPr>
        <w:t>如采购人使用该标的物构成上述侵权的，则中标人承担全部责任。</w:t>
      </w:r>
      <w:bookmarkEnd w:id="49"/>
    </w:p>
    <w:p w14:paraId="521CA9D4" w14:textId="77777777" w:rsidR="00DB3865" w:rsidRPr="00DB3865" w:rsidRDefault="00DB3865" w:rsidP="00DB3865">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50" w:name="_Toc137112866"/>
      <w:bookmarkStart w:id="51" w:name="_Toc243559067"/>
      <w:r w:rsidRPr="00DB3865">
        <w:rPr>
          <w:rFonts w:ascii="Times New Roman" w:eastAsia="宋体" w:hAnsi="Times New Roman" w:cs="Times New Roman"/>
          <w:b/>
          <w:sz w:val="22"/>
          <w14:ligatures w14:val="none"/>
        </w:rPr>
        <w:t>15</w:t>
      </w:r>
      <w:r w:rsidRPr="00DB3865">
        <w:rPr>
          <w:rFonts w:ascii="Times New Roman" w:eastAsia="宋体" w:hAnsi="Times New Roman" w:cs="Times New Roman"/>
          <w:b/>
          <w:sz w:val="22"/>
          <w14:ligatures w14:val="none"/>
        </w:rPr>
        <w:t>技术培训</w:t>
      </w:r>
      <w:bookmarkEnd w:id="50"/>
      <w:bookmarkEnd w:id="51"/>
    </w:p>
    <w:p w14:paraId="30ABFC37"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15.1</w:t>
      </w:r>
      <w:r w:rsidRPr="00DB3865">
        <w:rPr>
          <w:rFonts w:ascii="Times New Roman" w:eastAsia="宋体" w:hAnsi="Times New Roman" w:cs="Times New Roman"/>
          <w:sz w:val="22"/>
          <w14:ligatures w14:val="none"/>
        </w:rPr>
        <w:t>技术文件：</w:t>
      </w:r>
    </w:p>
    <w:p w14:paraId="50F7876C"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中标人提供本系统的详细技术文件。</w:t>
      </w:r>
    </w:p>
    <w:p w14:paraId="431311FA"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15.2</w:t>
      </w:r>
      <w:r w:rsidRPr="00DB3865">
        <w:rPr>
          <w:rFonts w:ascii="Times New Roman" w:eastAsia="宋体" w:hAnsi="Times New Roman" w:cs="Times New Roman"/>
          <w:sz w:val="22"/>
          <w14:ligatures w14:val="none"/>
        </w:rPr>
        <w:t>技术服务：</w:t>
      </w:r>
    </w:p>
    <w:p w14:paraId="4DA57232"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1</w:t>
      </w:r>
      <w:r w:rsidRPr="00DB3865">
        <w:rPr>
          <w:rFonts w:ascii="Times New Roman" w:eastAsia="宋体" w:hAnsi="Times New Roman" w:cs="Times New Roman"/>
          <w:sz w:val="22"/>
          <w14:ligatures w14:val="none"/>
        </w:rPr>
        <w:t>）投标人应在投标文件中详细说明技术指导和技术支持的范围和程度。</w:t>
      </w:r>
    </w:p>
    <w:p w14:paraId="5F1AC1DA"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2</w:t>
      </w:r>
      <w:r w:rsidRPr="00DB3865">
        <w:rPr>
          <w:rFonts w:ascii="Times New Roman" w:eastAsia="宋体" w:hAnsi="Times New Roman" w:cs="Times New Roman"/>
          <w:sz w:val="22"/>
          <w14:ligatures w14:val="none"/>
        </w:rPr>
        <w:t>）投标人应在投标文件中提出保修期之后的设备返修流程，包括返修时间，替用设备，以及返修价格。</w:t>
      </w:r>
    </w:p>
    <w:p w14:paraId="208BB24C"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15.3</w:t>
      </w:r>
      <w:r w:rsidRPr="00DB3865">
        <w:rPr>
          <w:rFonts w:ascii="Times New Roman" w:eastAsia="宋体" w:hAnsi="Times New Roman" w:cs="Times New Roman"/>
          <w:sz w:val="22"/>
          <w14:ligatures w14:val="none"/>
        </w:rPr>
        <w:t>培训要求</w:t>
      </w:r>
    </w:p>
    <w:p w14:paraId="2A43C8E1"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培训范围和对象为平台的使用人员、技术人员（系统管理员、网络管理人员、安全管理人员、系统维护人员等）。预期培训目标：</w:t>
      </w:r>
    </w:p>
    <w:p w14:paraId="057E2D38"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1</w:t>
      </w:r>
      <w:r w:rsidRPr="00DB3865">
        <w:rPr>
          <w:rFonts w:ascii="Times New Roman" w:eastAsia="宋体" w:hAnsi="Times New Roman" w:cs="Times New Roman"/>
          <w:sz w:val="22"/>
          <w14:ligatures w14:val="none"/>
        </w:rPr>
        <w:t>）使技术人员掌握相关的专业技术，了解应用系统的设计思路，在开发、测试和维护过程中发挥作用；</w:t>
      </w:r>
    </w:p>
    <w:p w14:paraId="549969C6"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2</w:t>
      </w:r>
      <w:r w:rsidRPr="00DB3865">
        <w:rPr>
          <w:rFonts w:ascii="Times New Roman" w:eastAsia="宋体" w:hAnsi="Times New Roman" w:cs="Times New Roman"/>
          <w:sz w:val="22"/>
          <w14:ligatures w14:val="none"/>
        </w:rPr>
        <w:t>）使系统使用人员了解计算机基础知识、系统的工作原理，掌握应用系统的操作方法；</w:t>
      </w:r>
    </w:p>
    <w:p w14:paraId="1C7BC61F"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3</w:t>
      </w:r>
      <w:r w:rsidRPr="00DB3865">
        <w:rPr>
          <w:rFonts w:ascii="Times New Roman" w:eastAsia="宋体" w:hAnsi="Times New Roman" w:cs="Times New Roman"/>
          <w:sz w:val="22"/>
          <w14:ligatures w14:val="none"/>
        </w:rPr>
        <w:t>）使业务人员能够在短时间内掌握应用系统的操作使用；</w:t>
      </w:r>
    </w:p>
    <w:p w14:paraId="536C4A09" w14:textId="77777777" w:rsidR="00DB3865" w:rsidRPr="00DB3865" w:rsidRDefault="00DB3865" w:rsidP="00DB3865">
      <w:pPr>
        <w:adjustRightInd w:val="0"/>
        <w:snapToGrid w:val="0"/>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4</w:t>
      </w:r>
      <w:r w:rsidRPr="00DB3865">
        <w:rPr>
          <w:rFonts w:ascii="Times New Roman" w:eastAsia="宋体" w:hAnsi="Times New Roman" w:cs="Times New Roman"/>
          <w:sz w:val="22"/>
          <w14:ligatures w14:val="none"/>
        </w:rPr>
        <w:t>）使参与应用系统开发的人员和业务应用人员按照标准要求，进行应用系统的开发及后续标准的使用。</w:t>
      </w:r>
    </w:p>
    <w:p w14:paraId="7C610CA3" w14:textId="77777777" w:rsidR="00DB3865" w:rsidRPr="00DB3865" w:rsidRDefault="00DB3865" w:rsidP="00DB3865">
      <w:pPr>
        <w:adjustRightInd w:val="0"/>
        <w:snapToGrid w:val="0"/>
        <w:spacing w:line="300" w:lineRule="auto"/>
        <w:jc w:val="center"/>
        <w:outlineLvl w:val="1"/>
        <w:rPr>
          <w:rFonts w:ascii="Times New Roman" w:eastAsia="黑体" w:hAnsi="Times New Roman" w:cs="Times New Roman"/>
          <w:sz w:val="30"/>
          <w:szCs w:val="30"/>
          <w14:ligatures w14:val="none"/>
        </w:rPr>
      </w:pPr>
      <w:bookmarkStart w:id="52" w:name="_Toc243559068"/>
      <w:r w:rsidRPr="00DB3865">
        <w:rPr>
          <w:rFonts w:ascii="Times New Roman" w:eastAsia="黑体" w:hAnsi="Times New Roman" w:cs="Times New Roman"/>
          <w:sz w:val="30"/>
          <w:szCs w:val="30"/>
          <w14:ligatures w14:val="none"/>
        </w:rPr>
        <w:t>四、投标报价须知</w:t>
      </w:r>
      <w:bookmarkEnd w:id="28"/>
      <w:bookmarkEnd w:id="29"/>
      <w:bookmarkEnd w:id="52"/>
    </w:p>
    <w:p w14:paraId="322ED375" w14:textId="77777777" w:rsidR="00DB3865" w:rsidRPr="00DB3865" w:rsidRDefault="00DB3865" w:rsidP="00DB3865">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53" w:name="_Toc188796410"/>
      <w:bookmarkStart w:id="54" w:name="_Toc243559069"/>
      <w:r w:rsidRPr="00DB3865">
        <w:rPr>
          <w:rFonts w:ascii="Times New Roman" w:eastAsia="宋体" w:hAnsi="Times New Roman" w:cs="Times New Roman"/>
          <w:b/>
          <w:sz w:val="22"/>
          <w14:ligatures w14:val="none"/>
        </w:rPr>
        <w:t>16</w:t>
      </w:r>
      <w:r w:rsidRPr="00DB3865">
        <w:rPr>
          <w:rFonts w:ascii="Times New Roman" w:eastAsia="宋体" w:hAnsi="Times New Roman" w:cs="Times New Roman"/>
          <w:b/>
          <w:sz w:val="22"/>
          <w14:ligatures w14:val="none"/>
        </w:rPr>
        <w:t>投标报价依据</w:t>
      </w:r>
      <w:bookmarkEnd w:id="53"/>
      <w:bookmarkEnd w:id="54"/>
    </w:p>
    <w:p w14:paraId="49730E4A"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16.1 </w:t>
      </w:r>
      <w:r w:rsidRPr="00DB3865">
        <w:rPr>
          <w:rFonts w:ascii="Times New Roman" w:eastAsia="宋体" w:hAnsi="Times New Roman" w:cs="Times New Roman"/>
          <w:sz w:val="22"/>
          <w14:ligatures w14:val="none"/>
        </w:rPr>
        <w:t>投标报价计算依据包括本项目的招标文件（包括提供的附件）、招标文件答疑或修改的补充文书、工作量清单、项目现场条件等。</w:t>
      </w:r>
    </w:p>
    <w:p w14:paraId="5DF7FE1B"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16.2 </w:t>
      </w:r>
      <w:r w:rsidRPr="00DB3865">
        <w:rPr>
          <w:rFonts w:ascii="Times New Roman" w:eastAsia="宋体" w:hAnsi="Times New Roman" w:cs="Times New Roman"/>
          <w:sz w:val="22"/>
          <w14:ligatures w14:val="none"/>
        </w:rPr>
        <w:t>招标文件明确的项目范围、实施内容、实施期限、质量要求、验收要求、培训要求及售后服务要求等。</w:t>
      </w:r>
    </w:p>
    <w:p w14:paraId="0DDC27C1"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16.3</w:t>
      </w:r>
      <w:r w:rsidRPr="00DB3865">
        <w:rPr>
          <w:rFonts w:ascii="Times New Roman" w:eastAsia="宋体" w:hAnsi="Times New Roman" w:cs="Times New Roman"/>
          <w:sz w:val="22"/>
          <w14:ligatures w14:val="none"/>
        </w:rPr>
        <w:t>工作量清单说明</w:t>
      </w:r>
    </w:p>
    <w:p w14:paraId="51EDD7B3"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lastRenderedPageBreak/>
        <w:t xml:space="preserve">16.3.1 </w:t>
      </w:r>
      <w:r w:rsidRPr="00DB3865">
        <w:rPr>
          <w:rFonts w:ascii="Times New Roman" w:eastAsia="宋体" w:hAnsi="Times New Roman" w:cs="Times New Roman"/>
          <w:sz w:val="22"/>
          <w14:ligatures w14:val="none"/>
        </w:rPr>
        <w:t>工作量清单应与投标人须知、合同条件、项目质量标准和要求等文件结合起来理解或解释。</w:t>
      </w:r>
    </w:p>
    <w:p w14:paraId="2C78DDE6"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16.3.2</w:t>
      </w:r>
      <w:r w:rsidRPr="00DB3865">
        <w:rPr>
          <w:rFonts w:ascii="Times New Roman" w:eastAsia="宋体" w:hAnsi="Times New Roman" w:cs="Times New Roman"/>
          <w:sz w:val="22"/>
          <w14:ligatures w14:val="none"/>
        </w:rPr>
        <w:t>采购人提供的工作量清单是依照采购需求测算出的主要工作内容，投标人如发现其中的核心工作内容和实际采购需求不一致时，应立即以书面形式通知采购人核查，除非采购人以答疑文件或补充文件予以更正，否则，应以</w:t>
      </w:r>
      <w:r w:rsidRPr="00DB3865">
        <w:rPr>
          <w:rFonts w:ascii="Times New Roman" w:eastAsia="宋体" w:hAnsi="Times New Roman" w:cs="Times New Roman"/>
          <w:bCs/>
          <w:sz w:val="22"/>
          <w14:ligatures w14:val="none"/>
        </w:rPr>
        <w:t>软件开发工作清单为准</w:t>
      </w:r>
      <w:r w:rsidRPr="00DB3865">
        <w:rPr>
          <w:rFonts w:ascii="Times New Roman" w:eastAsia="宋体" w:hAnsi="Times New Roman" w:cs="Times New Roman"/>
          <w:sz w:val="22"/>
          <w14:ligatures w14:val="none"/>
        </w:rPr>
        <w:t>。</w:t>
      </w:r>
    </w:p>
    <w:p w14:paraId="33E57B4D" w14:textId="77777777" w:rsidR="00DB3865" w:rsidRPr="00DB3865" w:rsidRDefault="00DB3865" w:rsidP="00DB3865">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55" w:name="_Toc188796411"/>
      <w:bookmarkStart w:id="56" w:name="_Toc243559070"/>
      <w:r w:rsidRPr="00DB3865">
        <w:rPr>
          <w:rFonts w:ascii="Times New Roman" w:eastAsia="宋体" w:hAnsi="Times New Roman" w:cs="Times New Roman"/>
          <w:b/>
          <w:sz w:val="22"/>
          <w14:ligatures w14:val="none"/>
        </w:rPr>
        <w:t>17</w:t>
      </w:r>
      <w:r w:rsidRPr="00DB3865">
        <w:rPr>
          <w:rFonts w:ascii="Times New Roman" w:eastAsia="宋体" w:hAnsi="Times New Roman" w:cs="Times New Roman"/>
          <w:b/>
          <w:sz w:val="22"/>
          <w14:ligatures w14:val="none"/>
        </w:rPr>
        <w:t>投标报价内容</w:t>
      </w:r>
      <w:bookmarkEnd w:id="55"/>
      <w:bookmarkEnd w:id="56"/>
    </w:p>
    <w:p w14:paraId="05B7FC0A"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17.1 </w:t>
      </w:r>
      <w:r w:rsidRPr="00DB3865">
        <w:rPr>
          <w:rFonts w:ascii="Times New Roman" w:eastAsia="宋体" w:hAnsi="Times New Roman" w:cs="Times New Roman"/>
          <w:sz w:val="22"/>
          <w14:ligatures w14:val="none"/>
        </w:rPr>
        <w:t>本项目报价为全费用报价，是履行合同的最终价格，除投标需求中另有说明外，投标报价（即投标总价）应包括</w:t>
      </w:r>
      <w:bookmarkStart w:id="57" w:name="_Hlk491533796"/>
      <w:r w:rsidRPr="00DB3865">
        <w:rPr>
          <w:rFonts w:ascii="Times New Roman" w:eastAsia="宋体" w:hAnsi="Times New Roman" w:cs="Times New Roman"/>
          <w:sz w:val="22"/>
          <w14:ligatures w14:val="none"/>
        </w:rPr>
        <w:t>项目前期调研、数据收集和分析、方案设计、研发、上线测试、验收和评估、操作培训、售后服务、投入使用这一系列过程中所包含的所有费用。</w:t>
      </w:r>
      <w:bookmarkEnd w:id="57"/>
    </w:p>
    <w:p w14:paraId="7E4CAE8C"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17.2 </w:t>
      </w:r>
      <w:bookmarkStart w:id="58" w:name="_Hlk491533881"/>
      <w:r w:rsidRPr="00DB3865">
        <w:rPr>
          <w:rFonts w:ascii="Times New Roman" w:eastAsia="宋体" w:hAnsi="Times New Roman" w:cs="Times New Roman"/>
          <w:sz w:val="22"/>
          <w14:ligatures w14:val="none"/>
        </w:rPr>
        <w:t>投标报价中投标人应考虑本项目可能存在的风险因素。投标报价应将所有工作内容考虑在内，如有漏项或缺项，均属于投标人的风险，其费用视作已分配在报价明细表内单价或总价之中。投标人应逐项计算并填写单价、合计价和总价。</w:t>
      </w:r>
      <w:bookmarkEnd w:id="58"/>
    </w:p>
    <w:p w14:paraId="5ED1236C"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17.3</w:t>
      </w:r>
      <w:r w:rsidRPr="00DB3865">
        <w:rPr>
          <w:rFonts w:ascii="Times New Roman" w:eastAsia="宋体" w:hAnsi="Times New Roman" w:cs="Times New Roman"/>
          <w:sz w:val="22"/>
          <w14:ligatures w14:val="none"/>
        </w:rPr>
        <w:t>在项目实施期内，对于除不可抗力因素之外，人工价格上涨以及可能存在的其它任何风险因素，投标人应自行考虑，在合同履约期内中标价不作调整。</w:t>
      </w:r>
    </w:p>
    <w:p w14:paraId="1848DC19"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17.4 </w:t>
      </w:r>
      <w:r w:rsidRPr="00DB3865">
        <w:rPr>
          <w:rFonts w:ascii="Times New Roman" w:eastAsia="宋体" w:hAnsi="Times New Roman" w:cs="Times New Roman"/>
          <w:sz w:val="22"/>
          <w14:ligatures w14:val="none"/>
        </w:rPr>
        <w:t>投标人按照投标文件格式中所附的表式完整地填写《开标一览表》及各类投标报价明细表，说明其拟提供服务的内容、数量、价格、时间、价格构成等。</w:t>
      </w:r>
    </w:p>
    <w:p w14:paraId="3E307A35" w14:textId="77777777" w:rsidR="00DB3865" w:rsidRPr="00DB3865" w:rsidRDefault="00DB3865" w:rsidP="00DB3865">
      <w:pPr>
        <w:adjustRightInd w:val="0"/>
        <w:snapToGrid w:val="0"/>
        <w:spacing w:line="300" w:lineRule="auto"/>
        <w:ind w:firstLineChars="200" w:firstLine="442"/>
        <w:jc w:val="left"/>
        <w:outlineLvl w:val="2"/>
        <w:rPr>
          <w:rFonts w:ascii="Times New Roman" w:eastAsia="宋体" w:hAnsi="Times New Roman" w:cs="Times New Roman"/>
          <w:b/>
          <w:sz w:val="22"/>
          <w14:ligatures w14:val="none"/>
        </w:rPr>
      </w:pPr>
      <w:bookmarkStart w:id="59" w:name="_Toc188796412"/>
      <w:bookmarkStart w:id="60" w:name="_Toc243559071"/>
      <w:r w:rsidRPr="00DB3865">
        <w:rPr>
          <w:rFonts w:ascii="Times New Roman" w:eastAsia="宋体" w:hAnsi="Times New Roman" w:cs="Times New Roman"/>
          <w:b/>
          <w:sz w:val="22"/>
          <w14:ligatures w14:val="none"/>
        </w:rPr>
        <w:t>18</w:t>
      </w:r>
      <w:r w:rsidRPr="00DB3865">
        <w:rPr>
          <w:rFonts w:ascii="Times New Roman" w:eastAsia="宋体" w:hAnsi="Times New Roman" w:cs="Times New Roman"/>
          <w:b/>
          <w:sz w:val="22"/>
          <w14:ligatures w14:val="none"/>
        </w:rPr>
        <w:t>投标报价控制性条款</w:t>
      </w:r>
      <w:bookmarkEnd w:id="59"/>
      <w:bookmarkEnd w:id="60"/>
    </w:p>
    <w:p w14:paraId="64CD15E6"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18.1 </w:t>
      </w:r>
      <w:r w:rsidRPr="00DB3865">
        <w:rPr>
          <w:rFonts w:ascii="Times New Roman" w:eastAsia="宋体" w:hAnsi="Times New Roman" w:cs="Times New Roman"/>
          <w:sz w:val="22"/>
          <w14:ligatures w14:val="none"/>
        </w:rPr>
        <w:t>投标报价不得超过公布的预算金额或最高限价，其中各分项报价（如有要求）均不得超过对应的预算金额或最高限价。</w:t>
      </w:r>
    </w:p>
    <w:p w14:paraId="2ACDFFCF"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18.2 </w:t>
      </w:r>
      <w:r w:rsidRPr="00DB3865">
        <w:rPr>
          <w:rFonts w:ascii="Times New Roman" w:eastAsia="宋体" w:hAnsi="Times New Roman" w:cs="Times New Roman"/>
          <w:sz w:val="22"/>
          <w14:ligatures w14:val="none"/>
        </w:rPr>
        <w:t>本项目只允许有一个报价，任何有选择的报价将不予接受。</w:t>
      </w:r>
    </w:p>
    <w:p w14:paraId="3BDB6737"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18.3 </w:t>
      </w:r>
      <w:r w:rsidRPr="00DB3865">
        <w:rPr>
          <w:rFonts w:ascii="Times New Roman" w:eastAsia="宋体" w:hAnsi="Times New Roman" w:cs="Times New Roman"/>
          <w:sz w:val="22"/>
          <w14:ligatures w14:val="none"/>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6B13799A"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宋体" w:eastAsia="宋体" w:hAnsi="宋体" w:cs="Times New Roman"/>
          <w:sz w:val="22"/>
          <w14:ligatures w14:val="none"/>
        </w:rPr>
        <w:t>★</w:t>
      </w:r>
      <w:r w:rsidRPr="00DB3865">
        <w:rPr>
          <w:rFonts w:ascii="Times New Roman" w:eastAsia="宋体" w:hAnsi="Times New Roman" w:cs="Times New Roman"/>
          <w:sz w:val="22"/>
          <w14:ligatures w14:val="none"/>
        </w:rPr>
        <w:t xml:space="preserve">18.4 </w:t>
      </w:r>
      <w:r w:rsidRPr="00DB3865">
        <w:rPr>
          <w:rFonts w:ascii="Times New Roman" w:eastAsia="宋体" w:hAnsi="Times New Roman" w:cs="Times New Roman"/>
          <w:sz w:val="22"/>
          <w14:ligatures w14:val="none"/>
        </w:rPr>
        <w:t>经评标委员会审定，投标报价存在下列情形之一的，该投标文件作无效标处理：</w:t>
      </w:r>
    </w:p>
    <w:p w14:paraId="652CF3DE"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18.4.1</w:t>
      </w:r>
      <w:r w:rsidRPr="00DB3865">
        <w:rPr>
          <w:rFonts w:ascii="Times New Roman" w:eastAsia="宋体" w:hAnsi="Times New Roman" w:cs="Times New Roman"/>
          <w:sz w:val="22"/>
          <w14:ligatures w14:val="none"/>
        </w:rPr>
        <w:t>减少软</w:t>
      </w:r>
      <w:r w:rsidRPr="00DB3865">
        <w:rPr>
          <w:rFonts w:ascii="Times New Roman" w:eastAsia="宋体" w:hAnsi="Times New Roman" w:cs="Times New Roman"/>
          <w:bCs/>
          <w:sz w:val="22"/>
          <w14:ligatures w14:val="none"/>
        </w:rPr>
        <w:t>件开发工作清单</w:t>
      </w:r>
      <w:r w:rsidRPr="00DB3865">
        <w:rPr>
          <w:rFonts w:ascii="Times New Roman" w:eastAsia="宋体" w:hAnsi="Times New Roman" w:cs="Times New Roman"/>
          <w:sz w:val="22"/>
          <w14:ligatures w14:val="none"/>
        </w:rPr>
        <w:t>中的核心工作模块的；</w:t>
      </w:r>
    </w:p>
    <w:p w14:paraId="08946D49"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r w:rsidRPr="00DB3865">
        <w:rPr>
          <w:rFonts w:ascii="Times New Roman" w:eastAsia="宋体" w:hAnsi="Times New Roman" w:cs="Times New Roman"/>
          <w:sz w:val="22"/>
          <w14:ligatures w14:val="none"/>
        </w:rPr>
        <w:t xml:space="preserve">18.4.2 </w:t>
      </w:r>
      <w:r w:rsidRPr="00DB3865">
        <w:rPr>
          <w:rFonts w:ascii="Times New Roman" w:eastAsia="宋体" w:hAnsi="Times New Roman" w:cs="Times New Roman"/>
          <w:sz w:val="22"/>
          <w14:ligatures w14:val="none"/>
        </w:rPr>
        <w:t>投标报价和技术方案明显不相符的。</w:t>
      </w:r>
    </w:p>
    <w:p w14:paraId="413130A2" w14:textId="77777777" w:rsidR="00DB3865" w:rsidRPr="00DB3865" w:rsidRDefault="00DB3865" w:rsidP="00DB3865">
      <w:pPr>
        <w:adjustRightInd w:val="0"/>
        <w:snapToGrid w:val="0"/>
        <w:spacing w:line="300" w:lineRule="auto"/>
        <w:ind w:firstLineChars="200" w:firstLine="440"/>
        <w:jc w:val="left"/>
        <w:rPr>
          <w:rFonts w:ascii="Times New Roman" w:eastAsia="宋体" w:hAnsi="Times New Roman" w:cs="Times New Roman"/>
          <w:sz w:val="22"/>
          <w14:ligatures w14:val="none"/>
        </w:rPr>
      </w:pPr>
    </w:p>
    <w:p w14:paraId="172389A6" w14:textId="77777777" w:rsidR="00DB3865" w:rsidRPr="00DB3865" w:rsidRDefault="00DB3865" w:rsidP="00DB3865">
      <w:pPr>
        <w:numPr>
          <w:ilvl w:val="0"/>
          <w:numId w:val="2"/>
        </w:numPr>
        <w:adjustRightInd w:val="0"/>
        <w:snapToGrid w:val="0"/>
        <w:spacing w:line="300" w:lineRule="auto"/>
        <w:jc w:val="center"/>
        <w:outlineLvl w:val="1"/>
        <w:rPr>
          <w:rFonts w:ascii="Times New Roman" w:eastAsia="黑体" w:hAnsi="Times New Roman" w:cs="Times New Roman"/>
          <w:sz w:val="30"/>
          <w:szCs w:val="30"/>
          <w14:ligatures w14:val="none"/>
        </w:rPr>
      </w:pPr>
      <w:bookmarkStart w:id="61" w:name="_Toc188796413"/>
      <w:bookmarkStart w:id="62" w:name="_Toc243559072"/>
      <w:bookmarkStart w:id="63" w:name="_Toc486604818"/>
      <w:bookmarkStart w:id="64" w:name="_Toc481849902"/>
      <w:r w:rsidRPr="00DB3865">
        <w:rPr>
          <w:rFonts w:ascii="Times New Roman" w:eastAsia="黑体" w:hAnsi="Times New Roman" w:cs="Times New Roman"/>
          <w:sz w:val="30"/>
          <w:szCs w:val="30"/>
          <w14:ligatures w14:val="none"/>
        </w:rPr>
        <w:t>政府采购政策</w:t>
      </w:r>
      <w:bookmarkEnd w:id="61"/>
      <w:bookmarkEnd w:id="62"/>
    </w:p>
    <w:p w14:paraId="49647421" w14:textId="77777777" w:rsidR="00DB3865" w:rsidRPr="00DB3865" w:rsidRDefault="00DB3865" w:rsidP="00DB3865">
      <w:pPr>
        <w:adjustRightInd w:val="0"/>
        <w:snapToGrid w:val="0"/>
        <w:spacing w:line="300" w:lineRule="auto"/>
        <w:ind w:firstLineChars="200" w:firstLine="442"/>
        <w:jc w:val="left"/>
        <w:outlineLvl w:val="2"/>
        <w:rPr>
          <w:rFonts w:ascii="Times New Roman" w:eastAsia="宋体" w:hAnsi="Times New Roman" w:cs="Times New Roman"/>
          <w:b/>
          <w:bCs/>
          <w:sz w:val="22"/>
          <w:u w:val="wavyHeavy"/>
          <w14:ligatures w14:val="none"/>
        </w:rPr>
      </w:pPr>
      <w:bookmarkStart w:id="65" w:name="_Toc188796414"/>
      <w:bookmarkStart w:id="66" w:name="_Toc243559073"/>
      <w:bookmarkEnd w:id="63"/>
      <w:bookmarkEnd w:id="64"/>
      <w:r w:rsidRPr="00DB3865">
        <w:rPr>
          <w:rFonts w:ascii="Times New Roman" w:eastAsia="宋体" w:hAnsi="Times New Roman" w:cs="Times New Roman"/>
          <w:b/>
          <w:sz w:val="22"/>
          <w14:ligatures w14:val="none"/>
        </w:rPr>
        <w:t>19</w:t>
      </w:r>
      <w:r w:rsidRPr="00DB3865">
        <w:rPr>
          <w:rFonts w:ascii="Times New Roman" w:eastAsia="宋体" w:hAnsi="宋体" w:cs="Times New Roman"/>
          <w:b/>
          <w:sz w:val="22"/>
          <w14:ligatures w14:val="none"/>
        </w:rPr>
        <w:t>促进中小企业发展</w:t>
      </w:r>
      <w:bookmarkEnd w:id="65"/>
      <w:bookmarkEnd w:id="66"/>
    </w:p>
    <w:p w14:paraId="2DC7F320" w14:textId="77777777" w:rsidR="00DB3865" w:rsidRPr="00DB3865" w:rsidRDefault="00DB3865" w:rsidP="00DB3865">
      <w:pPr>
        <w:tabs>
          <w:tab w:val="left" w:pos="3060"/>
        </w:tabs>
        <w:adjustRightInd w:val="0"/>
        <w:snapToGrid w:val="0"/>
        <w:spacing w:line="300" w:lineRule="auto"/>
        <w:ind w:firstLineChars="200" w:firstLine="442"/>
        <w:rPr>
          <w:rFonts w:ascii="Times New Roman" w:eastAsia="宋体" w:hAnsi="Times New Roman" w:cs="Times New Roman"/>
          <w:sz w:val="22"/>
          <w14:ligatures w14:val="none"/>
        </w:rPr>
      </w:pPr>
      <w:bookmarkStart w:id="67" w:name="_Toc224657228"/>
      <w:r w:rsidRPr="00DB3865">
        <w:rPr>
          <w:rFonts w:ascii="宋体" w:eastAsia="宋体" w:hAnsi="宋体" w:cs="Times New Roman"/>
          <w:b/>
          <w:bCs/>
          <w:kern w:val="0"/>
          <w:sz w:val="22"/>
          <w14:ligatures w14:val="none"/>
        </w:rPr>
        <w:t>★</w:t>
      </w:r>
      <w:r w:rsidRPr="00DB3865">
        <w:rPr>
          <w:rFonts w:ascii="Times New Roman" w:eastAsia="宋体" w:hAnsi="Times New Roman" w:cs="Times New Roman"/>
          <w:sz w:val="22"/>
          <w14:ligatures w14:val="none"/>
        </w:rPr>
        <w:t>19</w:t>
      </w:r>
      <w:r w:rsidRPr="00DB3865">
        <w:rPr>
          <w:rFonts w:ascii="Times New Roman" w:eastAsia="宋体" w:hAnsi="Times New Roman" w:cs="Times New Roman"/>
          <w:bCs/>
          <w:sz w:val="22"/>
          <w14:ligatures w14:val="none"/>
        </w:rPr>
        <w:t>.1</w:t>
      </w:r>
      <w:r w:rsidRPr="00DB3865">
        <w:rPr>
          <w:rFonts w:ascii="Times New Roman" w:eastAsia="宋体" w:hAnsi="宋体" w:cs="Times New Roman"/>
          <w:sz w:val="22"/>
          <w14:ligatures w14:val="none"/>
        </w:rPr>
        <w:t>中小企业（含中型、小型、微型企业，下同）的划定按照《中小企业划型标准规定》（工信部联企业</w:t>
      </w: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2011</w:t>
      </w:r>
      <w:r w:rsidRPr="00DB3865">
        <w:rPr>
          <w:rFonts w:ascii="Times New Roman" w:eastAsia="宋体" w:hAnsi="Times New Roman" w:cs="Times New Roman"/>
          <w:sz w:val="22"/>
          <w14:ligatures w14:val="none"/>
        </w:rPr>
        <w:t>〕</w:t>
      </w:r>
      <w:r w:rsidRPr="00DB3865">
        <w:rPr>
          <w:rFonts w:ascii="Times New Roman" w:eastAsia="宋体" w:hAnsi="Times New Roman" w:cs="Times New Roman"/>
          <w:sz w:val="22"/>
          <w14:ligatures w14:val="none"/>
        </w:rPr>
        <w:t>300</w:t>
      </w:r>
      <w:r w:rsidRPr="00DB3865">
        <w:rPr>
          <w:rFonts w:ascii="Times New Roman" w:eastAsia="宋体" w:hAnsi="宋体" w:cs="Times New Roman"/>
          <w:sz w:val="22"/>
          <w14:ligatures w14:val="none"/>
        </w:rPr>
        <w:t>号）执行，参加投标的中小企业应当提供《中小企业声明函》（具体格式见</w:t>
      </w:r>
      <w:r w:rsidRPr="00DB3865">
        <w:rPr>
          <w:rFonts w:ascii="Times New Roman" w:eastAsia="宋体" w:hAnsi="Times New Roman" w:cs="Times New Roman"/>
          <w:sz w:val="22"/>
          <w14:ligatures w14:val="none"/>
        </w:rPr>
        <w:t>“</w:t>
      </w:r>
      <w:r w:rsidRPr="00DB3865">
        <w:rPr>
          <w:rFonts w:ascii="Times New Roman" w:eastAsia="宋体" w:hAnsi="宋体" w:cs="Times New Roman"/>
          <w:sz w:val="22"/>
          <w14:ligatures w14:val="none"/>
        </w:rPr>
        <w:t>投标文件格式</w:t>
      </w:r>
      <w:r w:rsidRPr="00DB3865">
        <w:rPr>
          <w:rFonts w:ascii="Times New Roman" w:eastAsia="宋体" w:hAnsi="Times New Roman" w:cs="Times New Roman"/>
          <w:sz w:val="22"/>
          <w14:ligatures w14:val="none"/>
        </w:rPr>
        <w:t>”</w:t>
      </w:r>
      <w:r w:rsidRPr="00DB3865">
        <w:rPr>
          <w:rFonts w:ascii="Times New Roman" w:eastAsia="宋体" w:hAnsi="宋体" w:cs="Times New Roman"/>
          <w:sz w:val="22"/>
          <w14:ligatures w14:val="none"/>
        </w:rPr>
        <w:t>），反之，视作非中、小微企业，不具备参与投标资格。如项目允许联合体参与竞争的，则联合体中各方均应为中小企业，并按本款要求提供《中小企业声明函》。</w:t>
      </w:r>
    </w:p>
    <w:p w14:paraId="6AC6E3FF" w14:textId="77777777" w:rsidR="00DB3865" w:rsidRPr="00DB3865" w:rsidRDefault="00DB3865" w:rsidP="00DB3865">
      <w:pPr>
        <w:adjustRightInd w:val="0"/>
        <w:snapToGrid w:val="0"/>
        <w:spacing w:line="300" w:lineRule="auto"/>
        <w:ind w:firstLineChars="200" w:firstLine="442"/>
        <w:rPr>
          <w:rFonts w:ascii="Times New Roman" w:eastAsia="宋体" w:hAnsi="Times New Roman" w:cs="Times New Roman"/>
          <w:sz w:val="22"/>
          <w14:ligatures w14:val="none"/>
        </w:rPr>
      </w:pPr>
      <w:r w:rsidRPr="00DB3865">
        <w:rPr>
          <w:rFonts w:ascii="宋体" w:eastAsia="宋体" w:hAnsi="宋体" w:cs="Times New Roman"/>
          <w:b/>
          <w:bCs/>
          <w:kern w:val="0"/>
          <w:sz w:val="22"/>
          <w14:ligatures w14:val="none"/>
        </w:rPr>
        <w:t>★</w:t>
      </w:r>
      <w:r w:rsidRPr="00DB3865">
        <w:rPr>
          <w:rFonts w:ascii="Times New Roman" w:eastAsia="宋体" w:hAnsi="Times New Roman" w:cs="Times New Roman"/>
          <w:sz w:val="22"/>
          <w14:ligatures w14:val="none"/>
        </w:rPr>
        <w:t xml:space="preserve">19.2 </w:t>
      </w:r>
      <w:r w:rsidRPr="00DB3865">
        <w:rPr>
          <w:rFonts w:ascii="Times New Roman" w:eastAsia="宋体" w:hAnsi="宋体" w:cs="Times New Roman"/>
          <w:sz w:val="22"/>
          <w14:ligatures w14:val="none"/>
        </w:rPr>
        <w:t>事业单位、团体组织等非企业性质的政府采购供应商，不属于中小企业划型标准确定的中小企业，不得按《关于印发中小企业划型标准规定的通知》规定声明为中</w:t>
      </w:r>
      <w:r w:rsidRPr="00DB3865">
        <w:rPr>
          <w:rFonts w:ascii="Times New Roman" w:eastAsia="宋体" w:hAnsi="宋体" w:cs="Times New Roman"/>
          <w:sz w:val="22"/>
          <w14:ligatures w14:val="none"/>
        </w:rPr>
        <w:lastRenderedPageBreak/>
        <w:t>小微企业，也不适用《政府采购促进中小企业发展管理办法》。</w:t>
      </w:r>
    </w:p>
    <w:p w14:paraId="6B259184" w14:textId="77777777" w:rsidR="00DB3865" w:rsidRPr="00DB3865" w:rsidRDefault="00DB3865" w:rsidP="00DB3865">
      <w:pPr>
        <w:adjustRightInd w:val="0"/>
        <w:snapToGrid w:val="0"/>
        <w:spacing w:line="300" w:lineRule="auto"/>
        <w:ind w:firstLineChars="200" w:firstLine="442"/>
        <w:rPr>
          <w:rFonts w:ascii="Times New Roman" w:eastAsia="宋体" w:hAnsi="Times New Roman" w:cs="Times New Roman"/>
          <w:sz w:val="22"/>
          <w14:ligatures w14:val="none"/>
        </w:rPr>
      </w:pPr>
      <w:r w:rsidRPr="00DB3865">
        <w:rPr>
          <w:rFonts w:ascii="宋体" w:eastAsia="宋体" w:hAnsi="宋体" w:cs="Times New Roman"/>
          <w:b/>
          <w:bCs/>
          <w:kern w:val="0"/>
          <w:sz w:val="22"/>
          <w14:ligatures w14:val="none"/>
        </w:rPr>
        <w:t>★</w:t>
      </w:r>
      <w:r w:rsidRPr="00DB3865">
        <w:rPr>
          <w:rFonts w:ascii="Times New Roman" w:eastAsia="宋体" w:hAnsi="Times New Roman" w:cs="Times New Roman"/>
          <w:sz w:val="22"/>
          <w14:ligatures w14:val="none"/>
        </w:rPr>
        <w:t xml:space="preserve">19.3 </w:t>
      </w:r>
      <w:r w:rsidRPr="00DB3865">
        <w:rPr>
          <w:rFonts w:ascii="Times New Roman" w:eastAsia="宋体" w:hAnsi="宋体" w:cs="Times New Roman"/>
          <w:sz w:val="22"/>
          <w14:ligatures w14:val="none"/>
        </w:rPr>
        <w:t>如项目允许联合体参与竞争的，组成联合体的中型企业和其他自然人、法人或者其他组织，与小型、微型企业之间不得存在投资关系。</w:t>
      </w:r>
    </w:p>
    <w:p w14:paraId="1B4C53BD" w14:textId="77777777" w:rsidR="00DB3865" w:rsidRPr="00DB3865" w:rsidRDefault="00DB3865" w:rsidP="00DB3865">
      <w:pPr>
        <w:adjustRightInd w:val="0"/>
        <w:snapToGrid w:val="0"/>
        <w:spacing w:line="300" w:lineRule="auto"/>
        <w:ind w:firstLineChars="200" w:firstLine="442"/>
        <w:rPr>
          <w:rFonts w:ascii="Times New Roman" w:eastAsia="宋体" w:hAnsi="Times New Roman" w:cs="Times New Roman"/>
          <w:sz w:val="22"/>
          <w14:ligatures w14:val="none"/>
        </w:rPr>
      </w:pPr>
      <w:r w:rsidRPr="00DB3865">
        <w:rPr>
          <w:rFonts w:ascii="宋体" w:eastAsia="宋体" w:hAnsi="宋体" w:cs="Times New Roman"/>
          <w:b/>
          <w:bCs/>
          <w:kern w:val="0"/>
          <w:sz w:val="22"/>
          <w14:ligatures w14:val="none"/>
        </w:rPr>
        <w:t>★</w:t>
      </w:r>
      <w:r w:rsidRPr="00DB3865">
        <w:rPr>
          <w:rFonts w:ascii="Times New Roman" w:eastAsia="宋体" w:hAnsi="Times New Roman" w:cs="Times New Roman"/>
          <w:sz w:val="22"/>
          <w14:ligatures w14:val="none"/>
        </w:rPr>
        <w:t>19.4</w:t>
      </w:r>
      <w:r w:rsidRPr="00DB3865">
        <w:rPr>
          <w:rFonts w:ascii="Times New Roman" w:eastAsia="宋体" w:hAnsi="宋体" w:cs="Times New Roman"/>
          <w:sz w:val="22"/>
          <w14:ligatures w14:val="none"/>
        </w:rPr>
        <w:t>供应商如提供虚假材料以谋取成交的，按照《政府采购法》有关条款处理，并记入供应商诚信档案。</w:t>
      </w:r>
    </w:p>
    <w:p w14:paraId="5A354AF5" w14:textId="77777777" w:rsidR="00DB3865" w:rsidRPr="00DB3865" w:rsidRDefault="00DB3865" w:rsidP="00DB3865">
      <w:pPr>
        <w:snapToGrid w:val="0"/>
        <w:spacing w:line="300" w:lineRule="auto"/>
        <w:ind w:firstLineChars="200" w:firstLine="442"/>
        <w:outlineLvl w:val="2"/>
        <w:rPr>
          <w:rFonts w:ascii="Times New Roman" w:eastAsia="宋体" w:hAnsi="Times New Roman" w:cs="Times New Roman"/>
          <w:b/>
          <w:sz w:val="22"/>
          <w:szCs w:val="20"/>
          <w14:ligatures w14:val="none"/>
        </w:rPr>
      </w:pPr>
      <w:bookmarkStart w:id="68" w:name="_Toc243559074"/>
      <w:r w:rsidRPr="00DB3865">
        <w:rPr>
          <w:rFonts w:ascii="Times New Roman" w:eastAsia="宋体" w:hAnsi="Times New Roman" w:cs="Times New Roman"/>
          <w:b/>
          <w:sz w:val="22"/>
          <w:szCs w:val="20"/>
          <w14:ligatures w14:val="none"/>
        </w:rPr>
        <w:t>20</w:t>
      </w:r>
      <w:r w:rsidRPr="00DB3865">
        <w:rPr>
          <w:rFonts w:ascii="Times New Roman" w:eastAsia="宋体" w:hAnsi="Times New Roman" w:cs="Times New Roman"/>
          <w:b/>
          <w:sz w:val="22"/>
          <w:szCs w:val="20"/>
          <w14:ligatures w14:val="none"/>
        </w:rPr>
        <w:t>促进残疾人就业</w:t>
      </w:r>
      <w:r w:rsidRPr="00DB3865">
        <w:rPr>
          <w:rFonts w:ascii="Times New Roman" w:eastAsia="宋体" w:hAnsi="Times New Roman" w:cs="Times New Roman"/>
          <w:sz w:val="22"/>
          <w:szCs w:val="20"/>
          <w14:ligatures w14:val="none"/>
        </w:rPr>
        <w:t>（注：仅残疾人福利单位适用）</w:t>
      </w:r>
      <w:bookmarkEnd w:id="67"/>
      <w:bookmarkEnd w:id="68"/>
    </w:p>
    <w:p w14:paraId="498975EA" w14:textId="77777777" w:rsidR="00DB3865" w:rsidRPr="00DB3865" w:rsidRDefault="00DB3865" w:rsidP="00DB3865">
      <w:pPr>
        <w:snapToGrid w:val="0"/>
        <w:spacing w:line="300" w:lineRule="auto"/>
        <w:ind w:firstLineChars="200" w:firstLine="440"/>
        <w:rPr>
          <w:rFonts w:ascii="Times New Roman" w:eastAsia="宋体" w:hAnsi="Times New Roman" w:cs="Times New Roman"/>
          <w:sz w:val="22"/>
          <w:szCs w:val="20"/>
          <w14:ligatures w14:val="none"/>
        </w:rPr>
      </w:pPr>
      <w:r w:rsidRPr="00DB3865">
        <w:rPr>
          <w:rFonts w:ascii="Times New Roman" w:eastAsia="宋体" w:hAnsi="Times New Roman" w:cs="Times New Roman"/>
          <w:sz w:val="22"/>
          <w:szCs w:val="20"/>
          <w14:ligatures w14:val="none"/>
        </w:rPr>
        <w:t xml:space="preserve">20.1 </w:t>
      </w:r>
      <w:bookmarkStart w:id="69" w:name="sendNo"/>
      <w:r w:rsidRPr="00DB3865">
        <w:rPr>
          <w:rFonts w:ascii="Times New Roman" w:eastAsia="宋体" w:hAnsi="Times New Roman" w:cs="Times New Roman"/>
          <w:sz w:val="22"/>
          <w:szCs w:val="20"/>
          <w14:ligatures w14:val="none"/>
        </w:rPr>
        <w:t>符合财库</w:t>
      </w:r>
      <w:bookmarkEnd w:id="69"/>
      <w:r w:rsidRPr="00DB3865">
        <w:rPr>
          <w:rFonts w:ascii="Times New Roman" w:eastAsia="宋体" w:hAnsi="Times New Roman" w:cs="Times New Roman"/>
          <w:sz w:val="22"/>
          <w:szCs w:val="20"/>
          <w14:ligatures w14:val="none"/>
        </w:rPr>
        <w:t>【</w:t>
      </w:r>
      <w:r w:rsidRPr="00DB3865">
        <w:rPr>
          <w:rFonts w:ascii="Times New Roman" w:eastAsia="宋体" w:hAnsi="Times New Roman" w:cs="Times New Roman"/>
          <w:sz w:val="22"/>
          <w:szCs w:val="20"/>
          <w14:ligatures w14:val="none"/>
        </w:rPr>
        <w:t>2017</w:t>
      </w:r>
      <w:r w:rsidRPr="00DB3865">
        <w:rPr>
          <w:rFonts w:ascii="Times New Roman" w:eastAsia="宋体" w:hAnsi="Times New Roman" w:cs="Times New Roman"/>
          <w:sz w:val="22"/>
          <w:szCs w:val="20"/>
          <w14:ligatures w14:val="none"/>
        </w:rPr>
        <w:t>】</w:t>
      </w:r>
      <w:r w:rsidRPr="00DB3865">
        <w:rPr>
          <w:rFonts w:ascii="Times New Roman" w:eastAsia="宋体" w:hAnsi="Times New Roman" w:cs="Times New Roman"/>
          <w:sz w:val="22"/>
          <w:szCs w:val="20"/>
          <w14:ligatures w14:val="none"/>
        </w:rPr>
        <w:t>141</w:t>
      </w:r>
      <w:r w:rsidRPr="00DB3865">
        <w:rPr>
          <w:rFonts w:ascii="Times New Roman" w:eastAsia="宋体" w:hAnsi="Times New Roman" w:cs="Times New Roman"/>
          <w:sz w:val="22"/>
          <w:szCs w:val="20"/>
          <w14:ligatures w14:val="none"/>
        </w:rPr>
        <w:t>号文中所示条件的残疾人福利性单位视同小型、微型企业，享受促进中小企业发展的政府采购政策。残疾人福利性单位属于小型、微型企业的，不重复享受政策。</w:t>
      </w:r>
    </w:p>
    <w:p w14:paraId="397D74D7" w14:textId="77777777" w:rsidR="00DB3865" w:rsidRPr="00DB3865" w:rsidRDefault="00DB3865" w:rsidP="00DB3865">
      <w:pPr>
        <w:spacing w:line="300" w:lineRule="auto"/>
        <w:ind w:firstLineChars="200" w:firstLine="440"/>
        <w:rPr>
          <w:rFonts w:ascii="Times New Roman" w:eastAsia="宋体" w:hAnsi="Times New Roman" w:cs="Times New Roman"/>
          <w:sz w:val="22"/>
          <w14:ligatures w14:val="none"/>
        </w:rPr>
      </w:pPr>
      <w:r w:rsidRPr="00DB3865">
        <w:rPr>
          <w:rFonts w:ascii="Times New Roman" w:eastAsia="宋体" w:hAnsi="Times New Roman" w:cs="Times New Roman"/>
          <w:sz w:val="22"/>
          <w:szCs w:val="20"/>
          <w14:ligatures w14:val="none"/>
        </w:rPr>
        <w:t xml:space="preserve">20.2 </w:t>
      </w:r>
      <w:r w:rsidRPr="00DB3865">
        <w:rPr>
          <w:rFonts w:ascii="Times New Roman" w:eastAsia="宋体" w:hAnsi="Times New Roman" w:cs="Times New Roman"/>
          <w:sz w:val="22"/>
          <w:szCs w:val="20"/>
          <w14:ligatures w14:val="none"/>
        </w:rPr>
        <w:t>残疾人福利性单位在参加政府采购活动时，应当按财库【</w:t>
      </w:r>
      <w:r w:rsidRPr="00DB3865">
        <w:rPr>
          <w:rFonts w:ascii="Times New Roman" w:eastAsia="宋体" w:hAnsi="Times New Roman" w:cs="Times New Roman"/>
          <w:sz w:val="22"/>
          <w:szCs w:val="20"/>
          <w14:ligatures w14:val="none"/>
        </w:rPr>
        <w:t>2017</w:t>
      </w:r>
      <w:r w:rsidRPr="00DB3865">
        <w:rPr>
          <w:rFonts w:ascii="Times New Roman" w:eastAsia="宋体" w:hAnsi="Times New Roman" w:cs="Times New Roman"/>
          <w:sz w:val="22"/>
          <w:szCs w:val="20"/>
          <w14:ligatures w14:val="none"/>
        </w:rPr>
        <w:t>】</w:t>
      </w:r>
      <w:r w:rsidRPr="00DB3865">
        <w:rPr>
          <w:rFonts w:ascii="Times New Roman" w:eastAsia="宋体" w:hAnsi="Times New Roman" w:cs="Times New Roman"/>
          <w:sz w:val="22"/>
          <w:szCs w:val="20"/>
          <w14:ligatures w14:val="none"/>
        </w:rPr>
        <w:t>141</w:t>
      </w:r>
      <w:r w:rsidRPr="00DB3865">
        <w:rPr>
          <w:rFonts w:ascii="Times New Roman" w:eastAsia="宋体" w:hAnsi="Times New Roman" w:cs="Times New Roman"/>
          <w:sz w:val="22"/>
          <w:szCs w:val="20"/>
          <w14:ligatures w14:val="none"/>
        </w:rPr>
        <w:t>号规定的《残疾人福利性单位声明函》（具体格式详见</w:t>
      </w:r>
      <w:r w:rsidRPr="00DB3865">
        <w:rPr>
          <w:rFonts w:ascii="Times New Roman" w:eastAsia="宋体" w:hAnsi="Times New Roman" w:cs="Times New Roman"/>
          <w:sz w:val="22"/>
          <w:szCs w:val="20"/>
          <w14:ligatures w14:val="none"/>
        </w:rPr>
        <w:t>“</w:t>
      </w:r>
      <w:r w:rsidRPr="00DB3865">
        <w:rPr>
          <w:rFonts w:ascii="Times New Roman" w:eastAsia="宋体" w:hAnsi="Times New Roman" w:cs="Times New Roman"/>
          <w:sz w:val="22"/>
          <w:szCs w:val="20"/>
          <w14:ligatures w14:val="none"/>
        </w:rPr>
        <w:t>投标文件格式</w:t>
      </w:r>
      <w:r w:rsidRPr="00DB3865">
        <w:rPr>
          <w:rFonts w:ascii="Times New Roman" w:eastAsia="宋体" w:hAnsi="Times New Roman" w:cs="Times New Roman"/>
          <w:sz w:val="22"/>
          <w:szCs w:val="20"/>
          <w14:ligatures w14:val="none"/>
        </w:rPr>
        <w:t>”</w:t>
      </w:r>
      <w:r w:rsidRPr="00DB3865">
        <w:rPr>
          <w:rFonts w:ascii="Times New Roman" w:eastAsia="宋体" w:hAnsi="Times New Roman" w:cs="Times New Roman"/>
          <w:sz w:val="22"/>
          <w:szCs w:val="20"/>
          <w14:ligatures w14:val="none"/>
        </w:rPr>
        <w:t>），并对声明的真实性负责。</w:t>
      </w:r>
    </w:p>
    <w:p w14:paraId="73B69A93" w14:textId="77777777" w:rsidR="003878F9" w:rsidRPr="00DB3865" w:rsidRDefault="003878F9">
      <w:pPr>
        <w:rPr>
          <w:rFonts w:hint="eastAsia"/>
        </w:rPr>
      </w:pPr>
    </w:p>
    <w:sectPr w:rsidR="003878F9" w:rsidRPr="00DB386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255377" w14:textId="77777777" w:rsidR="00433624" w:rsidRDefault="00433624" w:rsidP="00DB3865">
      <w:pPr>
        <w:rPr>
          <w:rFonts w:hint="eastAsia"/>
        </w:rPr>
      </w:pPr>
      <w:r>
        <w:separator/>
      </w:r>
    </w:p>
  </w:endnote>
  <w:endnote w:type="continuationSeparator" w:id="0">
    <w:p w14:paraId="5BBA1ECF" w14:textId="77777777" w:rsidR="00433624" w:rsidRDefault="00433624" w:rsidP="00DB3865">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modern"/>
    <w:pitch w:val="fixed"/>
    <w:sig w:usb0="00000001" w:usb1="080E0000" w:usb2="00000010" w:usb3="00000000" w:csb0="00040000" w:csb1="00000000"/>
  </w:font>
  <w:font w:name="ˎ̥">
    <w:altName w:val="Times New Roman"/>
    <w:panose1 w:val="00000000000000000000"/>
    <w:charset w:val="00"/>
    <w:family w:val="roman"/>
    <w:notTrueType/>
    <w:pitch w:val="default"/>
  </w:font>
  <w:font w:name="方正魏碑简体">
    <w:altName w:val="微软雅黑"/>
    <w:charset w:val="86"/>
    <w:family w:val="auto"/>
    <w:pitch w:val="default"/>
    <w:sig w:usb0="00000000" w:usb1="00000000" w:usb2="00000010" w:usb3="00000000" w:csb0="00040000"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Che">
    <w:charset w:val="81"/>
    <w:family w:val="modern"/>
    <w:pitch w:val="fixed"/>
    <w:sig w:usb0="B00002AF" w:usb1="69D77CFB" w:usb2="00000030" w:usb3="00000000" w:csb0="0008009F" w:csb1="00000000"/>
  </w:font>
  <w:font w:name="Tms Rmn">
    <w:panose1 w:val="0202060304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SimSong Regular">
    <w:charset w:val="86"/>
    <w:family w:val="auto"/>
    <w:pitch w:val="default"/>
    <w:sig w:usb0="00000000" w:usb1="38CF7CFA" w:usb2="00000016" w:usb3="00000000" w:csb0="0004000D" w:csb1="00000000"/>
  </w:font>
  <w:font w:name="Helvetica Neue">
    <w:charset w:val="00"/>
    <w:family w:val="auto"/>
    <w:pitch w:val="default"/>
    <w:sig w:usb0="E50002FF" w:usb1="500079DB" w:usb2="0000001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2FCCF" w14:textId="77777777" w:rsidR="00433624" w:rsidRDefault="00433624" w:rsidP="00DB3865">
      <w:pPr>
        <w:rPr>
          <w:rFonts w:hint="eastAsia"/>
        </w:rPr>
      </w:pPr>
      <w:r>
        <w:separator/>
      </w:r>
    </w:p>
  </w:footnote>
  <w:footnote w:type="continuationSeparator" w:id="0">
    <w:p w14:paraId="596E1144" w14:textId="77777777" w:rsidR="00433624" w:rsidRDefault="00433624" w:rsidP="00DB3865">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746F568"/>
    <w:multiLevelType w:val="singleLevel"/>
    <w:tmpl w:val="A746F568"/>
    <w:lvl w:ilvl="0">
      <w:start w:val="1"/>
      <w:numFmt w:val="decimal"/>
      <w:lvlText w:val="(%1)"/>
      <w:lvlJc w:val="left"/>
      <w:pPr>
        <w:ind w:left="425" w:hanging="425"/>
      </w:pPr>
      <w:rPr>
        <w:rFonts w:hint="default"/>
      </w:rPr>
    </w:lvl>
  </w:abstractNum>
  <w:abstractNum w:abstractNumId="1" w15:restartNumberingAfterBreak="0">
    <w:nsid w:val="036125F7"/>
    <w:multiLevelType w:val="singleLevel"/>
    <w:tmpl w:val="036125F7"/>
    <w:lvl w:ilvl="0">
      <w:start w:val="1"/>
      <w:numFmt w:val="decimal"/>
      <w:suff w:val="nothing"/>
      <w:lvlText w:val="%1、"/>
      <w:lvlJc w:val="left"/>
      <w:rPr>
        <w:rFonts w:hint="default"/>
        <w:b w:val="0"/>
        <w:bCs w:val="0"/>
        <w:color w:val="auto"/>
        <w:u w:val="none"/>
      </w:rPr>
    </w:lvl>
  </w:abstractNum>
  <w:abstractNum w:abstractNumId="2" w15:restartNumberingAfterBreak="0">
    <w:nsid w:val="42D81A0D"/>
    <w:multiLevelType w:val="multilevel"/>
    <w:tmpl w:val="42D81A0D"/>
    <w:lvl w:ilvl="0">
      <w:start w:val="2"/>
      <w:numFmt w:val="japaneseCounting"/>
      <w:lvlText w:val="%1、"/>
      <w:lvlJc w:val="left"/>
      <w:pPr>
        <w:ind w:left="450" w:hanging="45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4C07666A"/>
    <w:multiLevelType w:val="multilevel"/>
    <w:tmpl w:val="4C07666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59B96B16"/>
    <w:multiLevelType w:val="singleLevel"/>
    <w:tmpl w:val="59B96B16"/>
    <w:lvl w:ilvl="0">
      <w:start w:val="5"/>
      <w:numFmt w:val="chineseCounting"/>
      <w:suff w:val="nothing"/>
      <w:lvlText w:val="%1、"/>
      <w:lvlJc w:val="left"/>
    </w:lvl>
  </w:abstractNum>
  <w:abstractNum w:abstractNumId="5" w15:restartNumberingAfterBreak="0">
    <w:nsid w:val="7F9E1AE1"/>
    <w:multiLevelType w:val="singleLevel"/>
    <w:tmpl w:val="7F9E1AE1"/>
    <w:lvl w:ilvl="0">
      <w:start w:val="1"/>
      <w:numFmt w:val="decimal"/>
      <w:suff w:val="nothing"/>
      <w:lvlText w:val="%1、"/>
      <w:lvlJc w:val="left"/>
    </w:lvl>
  </w:abstractNum>
  <w:num w:numId="1" w16cid:durableId="763526607">
    <w:abstractNumId w:val="0"/>
  </w:num>
  <w:num w:numId="2" w16cid:durableId="1482695449">
    <w:abstractNumId w:val="4"/>
  </w:num>
  <w:num w:numId="3" w16cid:durableId="1670136766">
    <w:abstractNumId w:val="3"/>
  </w:num>
  <w:num w:numId="4" w16cid:durableId="1939945447">
    <w:abstractNumId w:val="5"/>
  </w:num>
  <w:num w:numId="5" w16cid:durableId="811092671">
    <w:abstractNumId w:val="1"/>
  </w:num>
  <w:num w:numId="6" w16cid:durableId="16810819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A0C"/>
    <w:rsid w:val="003878F9"/>
    <w:rsid w:val="00433624"/>
    <w:rsid w:val="00543A0C"/>
    <w:rsid w:val="00881FCE"/>
    <w:rsid w:val="00DB3865"/>
    <w:rsid w:val="00E728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9B814C3B-E014-4348-9DC9-EC3F13D5B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qFormat/>
    <w:rsid w:val="00543A0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nhideWhenUsed/>
    <w:qFormat/>
    <w:rsid w:val="00543A0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nhideWhenUsed/>
    <w:qFormat/>
    <w:rsid w:val="00543A0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nhideWhenUsed/>
    <w:qFormat/>
    <w:rsid w:val="00543A0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nhideWhenUsed/>
    <w:qFormat/>
    <w:rsid w:val="00543A0C"/>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nhideWhenUsed/>
    <w:qFormat/>
    <w:rsid w:val="00543A0C"/>
    <w:pPr>
      <w:keepNext/>
      <w:keepLines/>
      <w:spacing w:before="40"/>
      <w:outlineLvl w:val="5"/>
    </w:pPr>
    <w:rPr>
      <w:rFonts w:cstheme="majorBidi"/>
      <w:b/>
      <w:bCs/>
      <w:color w:val="2F5496" w:themeColor="accent1" w:themeShade="BF"/>
    </w:rPr>
  </w:style>
  <w:style w:type="paragraph" w:styleId="7">
    <w:name w:val="heading 7"/>
    <w:basedOn w:val="a"/>
    <w:next w:val="a"/>
    <w:link w:val="70"/>
    <w:unhideWhenUsed/>
    <w:qFormat/>
    <w:rsid w:val="00543A0C"/>
    <w:pPr>
      <w:keepNext/>
      <w:keepLines/>
      <w:spacing w:before="40"/>
      <w:outlineLvl w:val="6"/>
    </w:pPr>
    <w:rPr>
      <w:rFonts w:cstheme="majorBidi"/>
      <w:b/>
      <w:bCs/>
      <w:color w:val="595959" w:themeColor="text1" w:themeTint="A6"/>
    </w:rPr>
  </w:style>
  <w:style w:type="paragraph" w:styleId="8">
    <w:name w:val="heading 8"/>
    <w:basedOn w:val="a"/>
    <w:next w:val="a"/>
    <w:link w:val="80"/>
    <w:unhideWhenUsed/>
    <w:qFormat/>
    <w:rsid w:val="00543A0C"/>
    <w:pPr>
      <w:keepNext/>
      <w:keepLines/>
      <w:outlineLvl w:val="7"/>
    </w:pPr>
    <w:rPr>
      <w:rFonts w:cstheme="majorBidi"/>
      <w:color w:val="595959" w:themeColor="text1" w:themeTint="A6"/>
    </w:rPr>
  </w:style>
  <w:style w:type="paragraph" w:styleId="9">
    <w:name w:val="heading 9"/>
    <w:basedOn w:val="a"/>
    <w:next w:val="a"/>
    <w:link w:val="90"/>
    <w:unhideWhenUsed/>
    <w:qFormat/>
    <w:rsid w:val="00543A0C"/>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543A0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qFormat/>
    <w:rsid w:val="00543A0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qFormat/>
    <w:rsid w:val="00543A0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qFormat/>
    <w:rsid w:val="00543A0C"/>
    <w:rPr>
      <w:rFonts w:cstheme="majorBidi"/>
      <w:color w:val="2F5496" w:themeColor="accent1" w:themeShade="BF"/>
      <w:sz w:val="28"/>
      <w:szCs w:val="28"/>
    </w:rPr>
  </w:style>
  <w:style w:type="character" w:customStyle="1" w:styleId="50">
    <w:name w:val="标题 5 字符"/>
    <w:basedOn w:val="a0"/>
    <w:link w:val="5"/>
    <w:qFormat/>
    <w:rsid w:val="00543A0C"/>
    <w:rPr>
      <w:rFonts w:cstheme="majorBidi"/>
      <w:color w:val="2F5496" w:themeColor="accent1" w:themeShade="BF"/>
      <w:sz w:val="24"/>
      <w:szCs w:val="24"/>
    </w:rPr>
  </w:style>
  <w:style w:type="character" w:customStyle="1" w:styleId="60">
    <w:name w:val="标题 6 字符"/>
    <w:basedOn w:val="a0"/>
    <w:link w:val="6"/>
    <w:qFormat/>
    <w:rsid w:val="00543A0C"/>
    <w:rPr>
      <w:rFonts w:cstheme="majorBidi"/>
      <w:b/>
      <w:bCs/>
      <w:color w:val="2F5496" w:themeColor="accent1" w:themeShade="BF"/>
    </w:rPr>
  </w:style>
  <w:style w:type="character" w:customStyle="1" w:styleId="70">
    <w:name w:val="标题 7 字符"/>
    <w:basedOn w:val="a0"/>
    <w:link w:val="7"/>
    <w:qFormat/>
    <w:rsid w:val="00543A0C"/>
    <w:rPr>
      <w:rFonts w:cstheme="majorBidi"/>
      <w:b/>
      <w:bCs/>
      <w:color w:val="595959" w:themeColor="text1" w:themeTint="A6"/>
    </w:rPr>
  </w:style>
  <w:style w:type="character" w:customStyle="1" w:styleId="80">
    <w:name w:val="标题 8 字符"/>
    <w:basedOn w:val="a0"/>
    <w:link w:val="8"/>
    <w:qFormat/>
    <w:rsid w:val="00543A0C"/>
    <w:rPr>
      <w:rFonts w:cstheme="majorBidi"/>
      <w:color w:val="595959" w:themeColor="text1" w:themeTint="A6"/>
    </w:rPr>
  </w:style>
  <w:style w:type="character" w:customStyle="1" w:styleId="90">
    <w:name w:val="标题 9 字符"/>
    <w:basedOn w:val="a0"/>
    <w:link w:val="9"/>
    <w:qFormat/>
    <w:rsid w:val="00543A0C"/>
    <w:rPr>
      <w:rFonts w:eastAsiaTheme="majorEastAsia" w:cstheme="majorBidi"/>
      <w:color w:val="595959" w:themeColor="text1" w:themeTint="A6"/>
    </w:rPr>
  </w:style>
  <w:style w:type="paragraph" w:styleId="a3">
    <w:name w:val="Title"/>
    <w:basedOn w:val="a"/>
    <w:next w:val="a"/>
    <w:link w:val="a4"/>
    <w:qFormat/>
    <w:rsid w:val="00543A0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543A0C"/>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543A0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543A0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43A0C"/>
    <w:pPr>
      <w:spacing w:before="160" w:after="160"/>
      <w:jc w:val="center"/>
    </w:pPr>
    <w:rPr>
      <w:i/>
      <w:iCs/>
      <w:color w:val="404040" w:themeColor="text1" w:themeTint="BF"/>
    </w:rPr>
  </w:style>
  <w:style w:type="character" w:customStyle="1" w:styleId="a8">
    <w:name w:val="引用 字符"/>
    <w:basedOn w:val="a0"/>
    <w:link w:val="a7"/>
    <w:uiPriority w:val="29"/>
    <w:rsid w:val="00543A0C"/>
    <w:rPr>
      <w:i/>
      <w:iCs/>
      <w:color w:val="404040" w:themeColor="text1" w:themeTint="BF"/>
    </w:rPr>
  </w:style>
  <w:style w:type="paragraph" w:styleId="a9">
    <w:name w:val="List Paragraph"/>
    <w:basedOn w:val="a"/>
    <w:uiPriority w:val="34"/>
    <w:qFormat/>
    <w:rsid w:val="00543A0C"/>
    <w:pPr>
      <w:ind w:left="720"/>
      <w:contextualSpacing/>
    </w:pPr>
  </w:style>
  <w:style w:type="character" w:styleId="aa">
    <w:name w:val="Intense Emphasis"/>
    <w:basedOn w:val="a0"/>
    <w:uiPriority w:val="21"/>
    <w:qFormat/>
    <w:rsid w:val="00543A0C"/>
    <w:rPr>
      <w:i/>
      <w:iCs/>
      <w:color w:val="2F5496" w:themeColor="accent1" w:themeShade="BF"/>
    </w:rPr>
  </w:style>
  <w:style w:type="paragraph" w:styleId="ab">
    <w:name w:val="Intense Quote"/>
    <w:basedOn w:val="a"/>
    <w:next w:val="a"/>
    <w:link w:val="ac"/>
    <w:uiPriority w:val="30"/>
    <w:qFormat/>
    <w:rsid w:val="00543A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543A0C"/>
    <w:rPr>
      <w:i/>
      <w:iCs/>
      <w:color w:val="2F5496" w:themeColor="accent1" w:themeShade="BF"/>
    </w:rPr>
  </w:style>
  <w:style w:type="character" w:styleId="ad">
    <w:name w:val="Intense Reference"/>
    <w:basedOn w:val="a0"/>
    <w:uiPriority w:val="32"/>
    <w:qFormat/>
    <w:rsid w:val="00543A0C"/>
    <w:rPr>
      <w:b/>
      <w:bCs/>
      <w:smallCaps/>
      <w:color w:val="2F5496" w:themeColor="accent1" w:themeShade="BF"/>
      <w:spacing w:val="5"/>
    </w:rPr>
  </w:style>
  <w:style w:type="paragraph" w:styleId="ae">
    <w:name w:val="header"/>
    <w:basedOn w:val="a"/>
    <w:link w:val="af"/>
    <w:unhideWhenUsed/>
    <w:qFormat/>
    <w:rsid w:val="00DB3865"/>
    <w:pPr>
      <w:tabs>
        <w:tab w:val="center" w:pos="4153"/>
        <w:tab w:val="right" w:pos="8306"/>
      </w:tabs>
      <w:snapToGrid w:val="0"/>
      <w:jc w:val="center"/>
    </w:pPr>
    <w:rPr>
      <w:sz w:val="18"/>
      <w:szCs w:val="18"/>
    </w:rPr>
  </w:style>
  <w:style w:type="character" w:customStyle="1" w:styleId="af">
    <w:name w:val="页眉 字符"/>
    <w:basedOn w:val="a0"/>
    <w:link w:val="ae"/>
    <w:qFormat/>
    <w:rsid w:val="00DB3865"/>
    <w:rPr>
      <w:sz w:val="18"/>
      <w:szCs w:val="18"/>
    </w:rPr>
  </w:style>
  <w:style w:type="paragraph" w:styleId="af0">
    <w:name w:val="footer"/>
    <w:basedOn w:val="a"/>
    <w:link w:val="af1"/>
    <w:uiPriority w:val="99"/>
    <w:unhideWhenUsed/>
    <w:qFormat/>
    <w:rsid w:val="00DB3865"/>
    <w:pPr>
      <w:tabs>
        <w:tab w:val="center" w:pos="4153"/>
        <w:tab w:val="right" w:pos="8306"/>
      </w:tabs>
      <w:snapToGrid w:val="0"/>
      <w:jc w:val="left"/>
    </w:pPr>
    <w:rPr>
      <w:sz w:val="18"/>
      <w:szCs w:val="18"/>
    </w:rPr>
  </w:style>
  <w:style w:type="character" w:customStyle="1" w:styleId="af1">
    <w:name w:val="页脚 字符"/>
    <w:basedOn w:val="a0"/>
    <w:link w:val="af0"/>
    <w:uiPriority w:val="99"/>
    <w:qFormat/>
    <w:rsid w:val="00DB3865"/>
    <w:rPr>
      <w:sz w:val="18"/>
      <w:szCs w:val="18"/>
    </w:rPr>
  </w:style>
  <w:style w:type="numbering" w:customStyle="1" w:styleId="11">
    <w:name w:val="无列表1"/>
    <w:next w:val="a2"/>
    <w:uiPriority w:val="99"/>
    <w:semiHidden/>
    <w:unhideWhenUsed/>
    <w:rsid w:val="00DB3865"/>
  </w:style>
  <w:style w:type="paragraph" w:styleId="af2">
    <w:name w:val="Normal Indent"/>
    <w:basedOn w:val="a"/>
    <w:link w:val="af3"/>
    <w:qFormat/>
    <w:rsid w:val="00DB3865"/>
    <w:pPr>
      <w:ind w:firstLine="420"/>
    </w:pPr>
    <w:rPr>
      <w:rFonts w:ascii="Calibri" w:eastAsia="宋体" w:hAnsi="Calibri" w:cs="Times New Roman"/>
      <w14:ligatures w14:val="none"/>
    </w:rPr>
  </w:style>
  <w:style w:type="paragraph" w:styleId="TOC7">
    <w:name w:val="toc 7"/>
    <w:basedOn w:val="a"/>
    <w:next w:val="a"/>
    <w:uiPriority w:val="39"/>
    <w:qFormat/>
    <w:rsid w:val="00DB3865"/>
    <w:pPr>
      <w:ind w:leftChars="1200" w:left="2520"/>
    </w:pPr>
    <w:rPr>
      <w:rFonts w:ascii="Times New Roman" w:eastAsia="宋体" w:hAnsi="Times New Roman" w:cs="Times New Roman"/>
      <w:szCs w:val="20"/>
      <w14:ligatures w14:val="none"/>
    </w:rPr>
  </w:style>
  <w:style w:type="paragraph" w:styleId="af4">
    <w:name w:val="Note Heading"/>
    <w:basedOn w:val="a"/>
    <w:next w:val="a"/>
    <w:link w:val="af5"/>
    <w:qFormat/>
    <w:rsid w:val="00DB3865"/>
    <w:pPr>
      <w:jc w:val="center"/>
    </w:pPr>
    <w:rPr>
      <w:rFonts w:ascii="Calibri" w:eastAsia="宋体" w:hAnsi="Calibri" w:cs="Times New Roman"/>
      <w14:ligatures w14:val="none"/>
    </w:rPr>
  </w:style>
  <w:style w:type="character" w:customStyle="1" w:styleId="af5">
    <w:name w:val="注释标题 字符"/>
    <w:basedOn w:val="a0"/>
    <w:link w:val="af4"/>
    <w:qFormat/>
    <w:rsid w:val="00DB3865"/>
    <w:rPr>
      <w:rFonts w:ascii="Calibri" w:eastAsia="宋体" w:hAnsi="Calibri" w:cs="Times New Roman"/>
      <w14:ligatures w14:val="none"/>
    </w:rPr>
  </w:style>
  <w:style w:type="paragraph" w:styleId="41">
    <w:name w:val="List Bullet 4"/>
    <w:basedOn w:val="a"/>
    <w:qFormat/>
    <w:rsid w:val="00DB3865"/>
    <w:pPr>
      <w:widowControl/>
      <w:tabs>
        <w:tab w:val="left" w:pos="840"/>
      </w:tabs>
      <w:overflowPunct w:val="0"/>
      <w:autoSpaceDE w:val="0"/>
      <w:autoSpaceDN w:val="0"/>
      <w:adjustRightInd w:val="0"/>
      <w:ind w:left="1180" w:hanging="340"/>
      <w:jc w:val="left"/>
      <w:textAlignment w:val="baseline"/>
    </w:pPr>
    <w:rPr>
      <w:rFonts w:ascii="仿宋_GB2312" w:eastAsia="宋体" w:hAnsi="仿宋_GB2312" w:cs="Times New Roman"/>
      <w:kern w:val="0"/>
      <w:sz w:val="24"/>
      <w:szCs w:val="20"/>
      <w14:ligatures w14:val="none"/>
    </w:rPr>
  </w:style>
  <w:style w:type="paragraph" w:styleId="af6">
    <w:name w:val="List Number"/>
    <w:basedOn w:val="a"/>
    <w:qFormat/>
    <w:rsid w:val="00DB3865"/>
    <w:pPr>
      <w:tabs>
        <w:tab w:val="left" w:pos="560"/>
      </w:tabs>
      <w:ind w:left="900" w:hanging="340"/>
    </w:pPr>
    <w:rPr>
      <w:rFonts w:ascii="Times New Roman" w:eastAsia="宋体" w:hAnsi="Times New Roman" w:cs="Times New Roman"/>
      <w:szCs w:val="20"/>
      <w14:ligatures w14:val="none"/>
    </w:rPr>
  </w:style>
  <w:style w:type="paragraph" w:styleId="af7">
    <w:name w:val="caption"/>
    <w:basedOn w:val="a"/>
    <w:next w:val="a"/>
    <w:qFormat/>
    <w:rsid w:val="00DB3865"/>
    <w:pPr>
      <w:spacing w:line="480" w:lineRule="auto"/>
    </w:pPr>
    <w:rPr>
      <w:rFonts w:ascii="华文中宋" w:eastAsia="华文中宋" w:hAnsi="华文中宋" w:cs="Times New Roman"/>
      <w:sz w:val="36"/>
      <w:szCs w:val="20"/>
      <w14:ligatures w14:val="none"/>
    </w:rPr>
  </w:style>
  <w:style w:type="paragraph" w:styleId="af8">
    <w:name w:val="List Bullet"/>
    <w:basedOn w:val="a"/>
    <w:qFormat/>
    <w:rsid w:val="00DB3865"/>
    <w:pPr>
      <w:adjustRightInd w:val="0"/>
      <w:spacing w:line="300" w:lineRule="auto"/>
      <w:ind w:left="360" w:hanging="360"/>
      <w:textAlignment w:val="baseline"/>
    </w:pPr>
    <w:rPr>
      <w:rFonts w:ascii="Times New Roman" w:eastAsia="宋体" w:hAnsi="Times New Roman" w:cs="Times New Roman"/>
      <w:kern w:val="0"/>
      <w:sz w:val="24"/>
      <w:szCs w:val="20"/>
      <w14:ligatures w14:val="none"/>
    </w:rPr>
  </w:style>
  <w:style w:type="paragraph" w:styleId="af9">
    <w:name w:val="Document Map"/>
    <w:basedOn w:val="a"/>
    <w:link w:val="afa"/>
    <w:semiHidden/>
    <w:qFormat/>
    <w:rsid w:val="00DB3865"/>
    <w:pPr>
      <w:shd w:val="clear" w:color="auto" w:fill="000080"/>
    </w:pPr>
    <w:rPr>
      <w:rFonts w:ascii="Times New Roman" w:eastAsia="宋体" w:hAnsi="Times New Roman" w:cs="Times New Roman"/>
      <w:szCs w:val="20"/>
      <w14:ligatures w14:val="none"/>
    </w:rPr>
  </w:style>
  <w:style w:type="character" w:customStyle="1" w:styleId="afa">
    <w:name w:val="文档结构图 字符"/>
    <w:basedOn w:val="a0"/>
    <w:link w:val="af9"/>
    <w:semiHidden/>
    <w:qFormat/>
    <w:rsid w:val="00DB3865"/>
    <w:rPr>
      <w:rFonts w:ascii="Times New Roman" w:eastAsia="宋体" w:hAnsi="Times New Roman" w:cs="Times New Roman"/>
      <w:szCs w:val="20"/>
      <w:shd w:val="clear" w:color="auto" w:fill="000080"/>
      <w14:ligatures w14:val="none"/>
    </w:rPr>
  </w:style>
  <w:style w:type="paragraph" w:styleId="afb">
    <w:name w:val="annotation text"/>
    <w:basedOn w:val="a"/>
    <w:link w:val="afc"/>
    <w:uiPriority w:val="99"/>
    <w:unhideWhenUsed/>
    <w:qFormat/>
    <w:rsid w:val="00DB3865"/>
    <w:pPr>
      <w:jc w:val="left"/>
    </w:pPr>
    <w:rPr>
      <w:rFonts w:ascii="Calibri" w:eastAsia="宋体" w:hAnsi="Calibri" w:cs="Times New Roman"/>
      <w14:ligatures w14:val="none"/>
    </w:rPr>
  </w:style>
  <w:style w:type="character" w:customStyle="1" w:styleId="afc">
    <w:name w:val="批注文字 字符"/>
    <w:basedOn w:val="a0"/>
    <w:link w:val="afb"/>
    <w:uiPriority w:val="99"/>
    <w:qFormat/>
    <w:rsid w:val="00DB3865"/>
    <w:rPr>
      <w:rFonts w:ascii="Calibri" w:eastAsia="宋体" w:hAnsi="Calibri" w:cs="Times New Roman"/>
      <w14:ligatures w14:val="none"/>
    </w:rPr>
  </w:style>
  <w:style w:type="paragraph" w:styleId="afd">
    <w:name w:val="Salutation"/>
    <w:basedOn w:val="a"/>
    <w:next w:val="a"/>
    <w:link w:val="afe"/>
    <w:qFormat/>
    <w:rsid w:val="00DB3865"/>
    <w:pPr>
      <w:spacing w:beforeLines="40" w:afterLines="40" w:line="312" w:lineRule="auto"/>
    </w:pPr>
    <w:rPr>
      <w:rFonts w:ascii="Calibri" w:eastAsia="宋体" w:hAnsi="Calibri" w:cs="Times New Roman"/>
      <w:kern w:val="0"/>
      <w:sz w:val="24"/>
      <w:szCs w:val="24"/>
      <w14:ligatures w14:val="none"/>
    </w:rPr>
  </w:style>
  <w:style w:type="character" w:customStyle="1" w:styleId="afe">
    <w:name w:val="称呼 字符"/>
    <w:basedOn w:val="a0"/>
    <w:link w:val="afd"/>
    <w:qFormat/>
    <w:rsid w:val="00DB3865"/>
    <w:rPr>
      <w:rFonts w:ascii="Calibri" w:eastAsia="宋体" w:hAnsi="Calibri" w:cs="Times New Roman"/>
      <w:kern w:val="0"/>
      <w:sz w:val="24"/>
      <w:szCs w:val="24"/>
      <w14:ligatures w14:val="none"/>
    </w:rPr>
  </w:style>
  <w:style w:type="paragraph" w:styleId="31">
    <w:name w:val="Body Text 3"/>
    <w:basedOn w:val="a"/>
    <w:link w:val="32"/>
    <w:qFormat/>
    <w:rsid w:val="00DB3865"/>
    <w:pPr>
      <w:autoSpaceDE w:val="0"/>
      <w:autoSpaceDN w:val="0"/>
      <w:jc w:val="center"/>
    </w:pPr>
    <w:rPr>
      <w:rFonts w:ascii="Calibri" w:eastAsia="宋体" w:hAnsi="Calibri" w:cs="Times New Roman"/>
      <w:kern w:val="0"/>
      <w:sz w:val="16"/>
      <w:szCs w:val="20"/>
      <w14:ligatures w14:val="none"/>
    </w:rPr>
  </w:style>
  <w:style w:type="character" w:customStyle="1" w:styleId="32">
    <w:name w:val="正文文本 3 字符"/>
    <w:basedOn w:val="a0"/>
    <w:link w:val="31"/>
    <w:qFormat/>
    <w:rsid w:val="00DB3865"/>
    <w:rPr>
      <w:rFonts w:ascii="Calibri" w:eastAsia="宋体" w:hAnsi="Calibri" w:cs="Times New Roman"/>
      <w:kern w:val="0"/>
      <w:sz w:val="16"/>
      <w:szCs w:val="20"/>
      <w14:ligatures w14:val="none"/>
    </w:rPr>
  </w:style>
  <w:style w:type="paragraph" w:styleId="33">
    <w:name w:val="List Bullet 3"/>
    <w:basedOn w:val="a"/>
    <w:qFormat/>
    <w:rsid w:val="00DB3865"/>
    <w:pPr>
      <w:widowControl/>
      <w:tabs>
        <w:tab w:val="left" w:pos="1265"/>
      </w:tabs>
      <w:overflowPunct w:val="0"/>
      <w:autoSpaceDE w:val="0"/>
      <w:autoSpaceDN w:val="0"/>
      <w:adjustRightInd w:val="0"/>
      <w:spacing w:line="300" w:lineRule="auto"/>
      <w:ind w:left="1265" w:hanging="360"/>
      <w:jc w:val="left"/>
      <w:textAlignment w:val="baseline"/>
    </w:pPr>
    <w:rPr>
      <w:rFonts w:ascii="仿宋_GB2312" w:eastAsia="宋体" w:hAnsi="仿宋_GB2312" w:cs="Times New Roman"/>
      <w:kern w:val="0"/>
      <w:sz w:val="24"/>
      <w:szCs w:val="20"/>
      <w14:ligatures w14:val="none"/>
    </w:rPr>
  </w:style>
  <w:style w:type="paragraph" w:styleId="aff">
    <w:name w:val="Body Text"/>
    <w:basedOn w:val="a"/>
    <w:link w:val="aff0"/>
    <w:unhideWhenUsed/>
    <w:qFormat/>
    <w:rsid w:val="00DB3865"/>
    <w:pPr>
      <w:spacing w:after="120"/>
    </w:pPr>
    <w:rPr>
      <w:rFonts w:ascii="Calibri" w:eastAsia="宋体" w:hAnsi="Calibri" w:cs="Times New Roman"/>
      <w14:ligatures w14:val="none"/>
    </w:rPr>
  </w:style>
  <w:style w:type="character" w:customStyle="1" w:styleId="aff0">
    <w:name w:val="正文文本 字符"/>
    <w:basedOn w:val="a0"/>
    <w:link w:val="aff"/>
    <w:qFormat/>
    <w:rsid w:val="00DB3865"/>
    <w:rPr>
      <w:rFonts w:ascii="Calibri" w:eastAsia="宋体" w:hAnsi="Calibri" w:cs="Times New Roman"/>
      <w14:ligatures w14:val="none"/>
    </w:rPr>
  </w:style>
  <w:style w:type="paragraph" w:styleId="aff1">
    <w:name w:val="Body Text Indent"/>
    <w:basedOn w:val="a"/>
    <w:link w:val="aff2"/>
    <w:qFormat/>
    <w:rsid w:val="00DB3865"/>
    <w:pPr>
      <w:ind w:firstLine="444"/>
    </w:pPr>
    <w:rPr>
      <w:rFonts w:ascii="Times New Roman" w:eastAsia="宋体" w:hAnsi="Times New Roman" w:cs="Times New Roman"/>
      <w:b/>
      <w:sz w:val="24"/>
      <w:szCs w:val="20"/>
      <w14:ligatures w14:val="none"/>
    </w:rPr>
  </w:style>
  <w:style w:type="character" w:customStyle="1" w:styleId="aff2">
    <w:name w:val="正文文本缩进 字符"/>
    <w:basedOn w:val="a0"/>
    <w:link w:val="aff1"/>
    <w:qFormat/>
    <w:rsid w:val="00DB3865"/>
    <w:rPr>
      <w:rFonts w:ascii="Times New Roman" w:eastAsia="宋体" w:hAnsi="Times New Roman" w:cs="Times New Roman"/>
      <w:b/>
      <w:sz w:val="24"/>
      <w:szCs w:val="20"/>
      <w14:ligatures w14:val="none"/>
    </w:rPr>
  </w:style>
  <w:style w:type="paragraph" w:styleId="21">
    <w:name w:val="List Bullet 2"/>
    <w:basedOn w:val="a"/>
    <w:qFormat/>
    <w:rsid w:val="00DB3865"/>
    <w:pPr>
      <w:tabs>
        <w:tab w:val="left" w:pos="1680"/>
      </w:tabs>
      <w:spacing w:line="360" w:lineRule="auto"/>
      <w:ind w:left="1680" w:hanging="420"/>
    </w:pPr>
    <w:rPr>
      <w:rFonts w:ascii="Times New Roman" w:eastAsia="宋体" w:hAnsi="Times New Roman" w:cs="Times New Roman"/>
      <w:sz w:val="24"/>
      <w:szCs w:val="20"/>
      <w14:ligatures w14:val="none"/>
    </w:rPr>
  </w:style>
  <w:style w:type="paragraph" w:styleId="TOC5">
    <w:name w:val="toc 5"/>
    <w:basedOn w:val="a"/>
    <w:next w:val="a"/>
    <w:uiPriority w:val="39"/>
    <w:qFormat/>
    <w:rsid w:val="00DB3865"/>
    <w:pPr>
      <w:ind w:leftChars="800" w:left="1680"/>
    </w:pPr>
    <w:rPr>
      <w:rFonts w:ascii="Times New Roman" w:eastAsia="宋体" w:hAnsi="Times New Roman" w:cs="Times New Roman"/>
      <w:szCs w:val="20"/>
      <w14:ligatures w14:val="none"/>
    </w:rPr>
  </w:style>
  <w:style w:type="paragraph" w:styleId="TOC3">
    <w:name w:val="toc 3"/>
    <w:basedOn w:val="a"/>
    <w:next w:val="a"/>
    <w:uiPriority w:val="39"/>
    <w:qFormat/>
    <w:rsid w:val="00DB3865"/>
    <w:pPr>
      <w:tabs>
        <w:tab w:val="right" w:leader="dot" w:pos="9231"/>
      </w:tabs>
      <w:ind w:leftChars="400" w:left="840"/>
    </w:pPr>
    <w:rPr>
      <w:rFonts w:ascii="Times New Roman" w:eastAsia="宋体" w:hAnsi="Times New Roman" w:cs="Times New Roman"/>
      <w:szCs w:val="24"/>
      <w14:ligatures w14:val="none"/>
    </w:rPr>
  </w:style>
  <w:style w:type="paragraph" w:styleId="aff3">
    <w:name w:val="Plain Text"/>
    <w:basedOn w:val="a"/>
    <w:link w:val="aff4"/>
    <w:qFormat/>
    <w:rsid w:val="00DB3865"/>
    <w:rPr>
      <w:rFonts w:ascii="宋体" w:eastAsia="宋体" w:hAnsi="Courier New" w:cs="Times New Roman"/>
      <w:kern w:val="0"/>
      <w:sz w:val="20"/>
      <w:szCs w:val="20"/>
      <w14:ligatures w14:val="none"/>
    </w:rPr>
  </w:style>
  <w:style w:type="character" w:customStyle="1" w:styleId="aff4">
    <w:name w:val="纯文本 字符"/>
    <w:basedOn w:val="a0"/>
    <w:link w:val="aff3"/>
    <w:qFormat/>
    <w:rsid w:val="00DB3865"/>
    <w:rPr>
      <w:rFonts w:ascii="宋体" w:eastAsia="宋体" w:hAnsi="Courier New" w:cs="Times New Roman"/>
      <w:kern w:val="0"/>
      <w:sz w:val="20"/>
      <w:szCs w:val="20"/>
      <w14:ligatures w14:val="none"/>
    </w:rPr>
  </w:style>
  <w:style w:type="paragraph" w:styleId="TOC8">
    <w:name w:val="toc 8"/>
    <w:basedOn w:val="a"/>
    <w:next w:val="a"/>
    <w:uiPriority w:val="39"/>
    <w:qFormat/>
    <w:rsid w:val="00DB3865"/>
    <w:pPr>
      <w:ind w:leftChars="1400" w:left="2940"/>
    </w:pPr>
    <w:rPr>
      <w:rFonts w:ascii="Times New Roman" w:eastAsia="宋体" w:hAnsi="Times New Roman" w:cs="Times New Roman"/>
      <w:szCs w:val="20"/>
      <w14:ligatures w14:val="none"/>
    </w:rPr>
  </w:style>
  <w:style w:type="paragraph" w:styleId="aff5">
    <w:name w:val="Date"/>
    <w:basedOn w:val="a"/>
    <w:next w:val="a"/>
    <w:link w:val="aff6"/>
    <w:qFormat/>
    <w:rsid w:val="00DB3865"/>
    <w:rPr>
      <w:rFonts w:ascii="Calibri" w:eastAsia="宋体" w:hAnsi="Calibri" w:cs="Times New Roman"/>
      <w14:ligatures w14:val="none"/>
    </w:rPr>
  </w:style>
  <w:style w:type="character" w:customStyle="1" w:styleId="aff6">
    <w:name w:val="日期 字符"/>
    <w:basedOn w:val="a0"/>
    <w:link w:val="aff5"/>
    <w:qFormat/>
    <w:rsid w:val="00DB3865"/>
    <w:rPr>
      <w:rFonts w:ascii="Calibri" w:eastAsia="宋体" w:hAnsi="Calibri" w:cs="Times New Roman"/>
      <w14:ligatures w14:val="none"/>
    </w:rPr>
  </w:style>
  <w:style w:type="paragraph" w:styleId="22">
    <w:name w:val="Body Text Indent 2"/>
    <w:basedOn w:val="a"/>
    <w:link w:val="23"/>
    <w:qFormat/>
    <w:rsid w:val="00DB3865"/>
    <w:pPr>
      <w:adjustRightInd w:val="0"/>
      <w:spacing w:line="360" w:lineRule="auto"/>
      <w:ind w:firstLineChars="175" w:firstLine="420"/>
    </w:pPr>
    <w:rPr>
      <w:rFonts w:ascii="宋体" w:eastAsia="宋体" w:hAnsi="宋体" w:cs="Times New Roman"/>
      <w:b/>
      <w:bCs/>
      <w:sz w:val="24"/>
      <w:szCs w:val="20"/>
      <w14:ligatures w14:val="none"/>
    </w:rPr>
  </w:style>
  <w:style w:type="character" w:customStyle="1" w:styleId="23">
    <w:name w:val="正文文本缩进 2 字符"/>
    <w:basedOn w:val="a0"/>
    <w:link w:val="22"/>
    <w:qFormat/>
    <w:rsid w:val="00DB3865"/>
    <w:rPr>
      <w:rFonts w:ascii="宋体" w:eastAsia="宋体" w:hAnsi="宋体" w:cs="Times New Roman"/>
      <w:b/>
      <w:bCs/>
      <w:sz w:val="24"/>
      <w:szCs w:val="20"/>
      <w14:ligatures w14:val="none"/>
    </w:rPr>
  </w:style>
  <w:style w:type="paragraph" w:styleId="aff7">
    <w:name w:val="Balloon Text"/>
    <w:basedOn w:val="a"/>
    <w:link w:val="aff8"/>
    <w:semiHidden/>
    <w:qFormat/>
    <w:rsid w:val="00DB3865"/>
    <w:rPr>
      <w:rFonts w:ascii="Times New Roman" w:eastAsia="宋体" w:hAnsi="Times New Roman" w:cs="Times New Roman"/>
      <w:sz w:val="18"/>
      <w:szCs w:val="18"/>
      <w14:ligatures w14:val="none"/>
    </w:rPr>
  </w:style>
  <w:style w:type="character" w:customStyle="1" w:styleId="aff8">
    <w:name w:val="批注框文本 字符"/>
    <w:basedOn w:val="a0"/>
    <w:link w:val="aff7"/>
    <w:semiHidden/>
    <w:qFormat/>
    <w:rsid w:val="00DB3865"/>
    <w:rPr>
      <w:rFonts w:ascii="Times New Roman" w:eastAsia="宋体" w:hAnsi="Times New Roman" w:cs="Times New Roman"/>
      <w:sz w:val="18"/>
      <w:szCs w:val="18"/>
      <w14:ligatures w14:val="none"/>
    </w:rPr>
  </w:style>
  <w:style w:type="paragraph" w:styleId="TOC1">
    <w:name w:val="toc 1"/>
    <w:basedOn w:val="a"/>
    <w:next w:val="a"/>
    <w:uiPriority w:val="39"/>
    <w:qFormat/>
    <w:rsid w:val="00DB3865"/>
    <w:pPr>
      <w:tabs>
        <w:tab w:val="left" w:pos="840"/>
        <w:tab w:val="right" w:leader="dot" w:pos="9231"/>
      </w:tabs>
    </w:pPr>
    <w:rPr>
      <w:rFonts w:ascii="Times New Roman" w:eastAsia="宋体" w:hAnsi="Times New Roman" w:cs="Times New Roman"/>
      <w:szCs w:val="24"/>
      <w14:ligatures w14:val="none"/>
    </w:rPr>
  </w:style>
  <w:style w:type="paragraph" w:styleId="TOC4">
    <w:name w:val="toc 4"/>
    <w:basedOn w:val="a"/>
    <w:next w:val="a"/>
    <w:uiPriority w:val="39"/>
    <w:qFormat/>
    <w:rsid w:val="00DB3865"/>
    <w:pPr>
      <w:ind w:leftChars="600" w:left="1260"/>
    </w:pPr>
    <w:rPr>
      <w:rFonts w:ascii="Times New Roman" w:eastAsia="宋体" w:hAnsi="Times New Roman" w:cs="Times New Roman"/>
      <w:szCs w:val="20"/>
      <w14:ligatures w14:val="none"/>
    </w:rPr>
  </w:style>
  <w:style w:type="paragraph" w:styleId="aff9">
    <w:name w:val="footnote text"/>
    <w:basedOn w:val="a"/>
    <w:link w:val="affa"/>
    <w:unhideWhenUsed/>
    <w:qFormat/>
    <w:rsid w:val="00DB3865"/>
    <w:pPr>
      <w:snapToGrid w:val="0"/>
      <w:jc w:val="left"/>
    </w:pPr>
    <w:rPr>
      <w:rFonts w:ascii="Times New Roman" w:eastAsia="宋体" w:hAnsi="Times New Roman" w:cs="Times New Roman"/>
      <w:sz w:val="18"/>
      <w:szCs w:val="18"/>
      <w14:ligatures w14:val="none"/>
    </w:rPr>
  </w:style>
  <w:style w:type="character" w:customStyle="1" w:styleId="affa">
    <w:name w:val="脚注文本 字符"/>
    <w:basedOn w:val="a0"/>
    <w:link w:val="aff9"/>
    <w:qFormat/>
    <w:rsid w:val="00DB3865"/>
    <w:rPr>
      <w:rFonts w:ascii="Times New Roman" w:eastAsia="宋体" w:hAnsi="Times New Roman" w:cs="Times New Roman"/>
      <w:sz w:val="18"/>
      <w:szCs w:val="18"/>
      <w14:ligatures w14:val="none"/>
    </w:rPr>
  </w:style>
  <w:style w:type="paragraph" w:styleId="TOC6">
    <w:name w:val="toc 6"/>
    <w:basedOn w:val="a"/>
    <w:next w:val="a"/>
    <w:uiPriority w:val="39"/>
    <w:qFormat/>
    <w:rsid w:val="00DB3865"/>
    <w:pPr>
      <w:ind w:leftChars="1000" w:left="2100"/>
    </w:pPr>
    <w:rPr>
      <w:rFonts w:ascii="Times New Roman" w:eastAsia="宋体" w:hAnsi="Times New Roman" w:cs="Times New Roman"/>
      <w:szCs w:val="20"/>
      <w14:ligatures w14:val="none"/>
    </w:rPr>
  </w:style>
  <w:style w:type="paragraph" w:styleId="34">
    <w:name w:val="Body Text Indent 3"/>
    <w:basedOn w:val="a"/>
    <w:link w:val="35"/>
    <w:qFormat/>
    <w:rsid w:val="00DB3865"/>
    <w:pPr>
      <w:spacing w:afterLines="50"/>
      <w:ind w:firstLineChars="200" w:firstLine="420"/>
    </w:pPr>
    <w:rPr>
      <w:rFonts w:ascii="Times New Roman" w:eastAsia="宋体" w:hAnsi="Times New Roman" w:cs="Times New Roman"/>
      <w:szCs w:val="21"/>
      <w14:ligatures w14:val="none"/>
    </w:rPr>
  </w:style>
  <w:style w:type="character" w:customStyle="1" w:styleId="35">
    <w:name w:val="正文文本缩进 3 字符"/>
    <w:basedOn w:val="a0"/>
    <w:link w:val="34"/>
    <w:qFormat/>
    <w:rsid w:val="00DB3865"/>
    <w:rPr>
      <w:rFonts w:ascii="Times New Roman" w:eastAsia="宋体" w:hAnsi="Times New Roman" w:cs="Times New Roman"/>
      <w:szCs w:val="21"/>
      <w14:ligatures w14:val="none"/>
    </w:rPr>
  </w:style>
  <w:style w:type="paragraph" w:styleId="TOC2">
    <w:name w:val="toc 2"/>
    <w:basedOn w:val="a"/>
    <w:next w:val="a"/>
    <w:uiPriority w:val="39"/>
    <w:qFormat/>
    <w:rsid w:val="00DB3865"/>
    <w:pPr>
      <w:tabs>
        <w:tab w:val="left" w:pos="851"/>
        <w:tab w:val="right" w:leader="dot" w:pos="9231"/>
      </w:tabs>
      <w:ind w:leftChars="200" w:left="420"/>
    </w:pPr>
    <w:rPr>
      <w:rFonts w:ascii="Times New Roman" w:eastAsia="宋体" w:hAnsi="Times New Roman" w:cs="Times New Roman"/>
      <w:szCs w:val="20"/>
      <w14:ligatures w14:val="none"/>
    </w:rPr>
  </w:style>
  <w:style w:type="paragraph" w:styleId="TOC9">
    <w:name w:val="toc 9"/>
    <w:basedOn w:val="a"/>
    <w:next w:val="a"/>
    <w:uiPriority w:val="39"/>
    <w:qFormat/>
    <w:rsid w:val="00DB3865"/>
    <w:pPr>
      <w:ind w:leftChars="1600" w:left="3360"/>
    </w:pPr>
    <w:rPr>
      <w:rFonts w:ascii="Times New Roman" w:eastAsia="宋体" w:hAnsi="Times New Roman" w:cs="Times New Roman"/>
      <w:szCs w:val="20"/>
      <w14:ligatures w14:val="none"/>
    </w:rPr>
  </w:style>
  <w:style w:type="paragraph" w:styleId="24">
    <w:name w:val="Body Text 2"/>
    <w:basedOn w:val="a"/>
    <w:link w:val="25"/>
    <w:qFormat/>
    <w:rsid w:val="00DB3865"/>
    <w:pPr>
      <w:spacing w:after="120" w:line="480" w:lineRule="auto"/>
    </w:pPr>
    <w:rPr>
      <w:rFonts w:ascii="Times New Roman" w:eastAsia="宋体" w:hAnsi="Times New Roman" w:cs="Times New Roman"/>
      <w:szCs w:val="20"/>
      <w14:ligatures w14:val="none"/>
    </w:rPr>
  </w:style>
  <w:style w:type="character" w:customStyle="1" w:styleId="25">
    <w:name w:val="正文文本 2 字符"/>
    <w:basedOn w:val="a0"/>
    <w:link w:val="24"/>
    <w:qFormat/>
    <w:rsid w:val="00DB3865"/>
    <w:rPr>
      <w:rFonts w:ascii="Times New Roman" w:eastAsia="宋体" w:hAnsi="Times New Roman" w:cs="Times New Roman"/>
      <w:szCs w:val="20"/>
      <w14:ligatures w14:val="none"/>
    </w:rPr>
  </w:style>
  <w:style w:type="paragraph" w:styleId="HTML">
    <w:name w:val="HTML Preformatted"/>
    <w:basedOn w:val="a"/>
    <w:link w:val="HTML0"/>
    <w:qFormat/>
    <w:rsid w:val="00DB386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14:ligatures w14:val="none"/>
    </w:rPr>
  </w:style>
  <w:style w:type="character" w:customStyle="1" w:styleId="HTML0">
    <w:name w:val="HTML 预设格式 字符"/>
    <w:basedOn w:val="a0"/>
    <w:link w:val="HTML"/>
    <w:qFormat/>
    <w:rsid w:val="00DB3865"/>
    <w:rPr>
      <w:rFonts w:ascii="宋体" w:eastAsia="宋体" w:hAnsi="宋体" w:cs="宋体"/>
      <w:kern w:val="0"/>
      <w:sz w:val="24"/>
      <w:szCs w:val="24"/>
      <w14:ligatures w14:val="none"/>
    </w:rPr>
  </w:style>
  <w:style w:type="paragraph" w:styleId="affb">
    <w:name w:val="Normal (Web)"/>
    <w:basedOn w:val="a"/>
    <w:uiPriority w:val="99"/>
    <w:qFormat/>
    <w:rsid w:val="00DB3865"/>
    <w:pPr>
      <w:widowControl/>
      <w:spacing w:before="100" w:beforeAutospacing="1" w:after="100" w:afterAutospacing="1"/>
      <w:jc w:val="left"/>
    </w:pPr>
    <w:rPr>
      <w:rFonts w:ascii="宋体" w:eastAsia="宋体" w:hAnsi="宋体" w:cs="宋体"/>
      <w:kern w:val="0"/>
      <w:sz w:val="24"/>
      <w:szCs w:val="24"/>
      <w14:ligatures w14:val="none"/>
    </w:rPr>
  </w:style>
  <w:style w:type="paragraph" w:styleId="affc">
    <w:name w:val="annotation subject"/>
    <w:basedOn w:val="afb"/>
    <w:next w:val="afb"/>
    <w:link w:val="affd"/>
    <w:uiPriority w:val="99"/>
    <w:unhideWhenUsed/>
    <w:qFormat/>
    <w:rsid w:val="00DB3865"/>
    <w:rPr>
      <w:b/>
      <w:bCs/>
      <w:kern w:val="0"/>
      <w:sz w:val="20"/>
      <w:szCs w:val="20"/>
    </w:rPr>
  </w:style>
  <w:style w:type="character" w:customStyle="1" w:styleId="affd">
    <w:name w:val="批注主题 字符"/>
    <w:basedOn w:val="afc"/>
    <w:link w:val="affc"/>
    <w:uiPriority w:val="99"/>
    <w:qFormat/>
    <w:rsid w:val="00DB3865"/>
    <w:rPr>
      <w:rFonts w:ascii="Calibri" w:eastAsia="宋体" w:hAnsi="Calibri" w:cs="Times New Roman"/>
      <w:b/>
      <w:bCs/>
      <w:kern w:val="0"/>
      <w:sz w:val="20"/>
      <w:szCs w:val="20"/>
      <w14:ligatures w14:val="none"/>
    </w:rPr>
  </w:style>
  <w:style w:type="paragraph" w:styleId="affe">
    <w:name w:val="Body Text First Indent"/>
    <w:basedOn w:val="aff"/>
    <w:link w:val="afff"/>
    <w:qFormat/>
    <w:rsid w:val="00DB3865"/>
    <w:pPr>
      <w:spacing w:line="300" w:lineRule="auto"/>
      <w:ind w:firstLine="510"/>
    </w:pPr>
    <w:rPr>
      <w:sz w:val="24"/>
    </w:rPr>
  </w:style>
  <w:style w:type="character" w:customStyle="1" w:styleId="afff">
    <w:name w:val="正文文本首行缩进 字符"/>
    <w:basedOn w:val="aff0"/>
    <w:link w:val="affe"/>
    <w:qFormat/>
    <w:rsid w:val="00DB3865"/>
    <w:rPr>
      <w:rFonts w:ascii="Calibri" w:eastAsia="宋体" w:hAnsi="Calibri" w:cs="Times New Roman"/>
      <w:sz w:val="24"/>
      <w14:ligatures w14:val="none"/>
    </w:rPr>
  </w:style>
  <w:style w:type="table" w:styleId="afff0">
    <w:name w:val="Table Grid"/>
    <w:basedOn w:val="a1"/>
    <w:uiPriority w:val="39"/>
    <w:qFormat/>
    <w:rsid w:val="00DB3865"/>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uiPriority w:val="22"/>
    <w:qFormat/>
    <w:rsid w:val="00DB3865"/>
    <w:rPr>
      <w:b/>
      <w:bCs/>
    </w:rPr>
  </w:style>
  <w:style w:type="character" w:styleId="afff2">
    <w:name w:val="page number"/>
    <w:basedOn w:val="a0"/>
    <w:qFormat/>
    <w:rsid w:val="00DB3865"/>
  </w:style>
  <w:style w:type="character" w:styleId="afff3">
    <w:name w:val="FollowedHyperlink"/>
    <w:qFormat/>
    <w:rsid w:val="00DB3865"/>
    <w:rPr>
      <w:color w:val="800080"/>
      <w:u w:val="single"/>
    </w:rPr>
  </w:style>
  <w:style w:type="character" w:styleId="afff4">
    <w:name w:val="Emphasis"/>
    <w:qFormat/>
    <w:rsid w:val="00DB3865"/>
    <w:rPr>
      <w:i/>
      <w:iCs/>
    </w:rPr>
  </w:style>
  <w:style w:type="character" w:styleId="afff5">
    <w:name w:val="Hyperlink"/>
    <w:uiPriority w:val="99"/>
    <w:qFormat/>
    <w:rsid w:val="00DB3865"/>
    <w:rPr>
      <w:color w:val="0000FF"/>
      <w:u w:val="single"/>
    </w:rPr>
  </w:style>
  <w:style w:type="character" w:styleId="afff6">
    <w:name w:val="annotation reference"/>
    <w:uiPriority w:val="99"/>
    <w:unhideWhenUsed/>
    <w:qFormat/>
    <w:rsid w:val="00DB3865"/>
    <w:rPr>
      <w:sz w:val="21"/>
      <w:szCs w:val="21"/>
    </w:rPr>
  </w:style>
  <w:style w:type="character" w:customStyle="1" w:styleId="16">
    <w:name w:val="16"/>
    <w:qFormat/>
    <w:rsid w:val="00DB3865"/>
    <w:rPr>
      <w:rFonts w:ascii="Times New Roman" w:hAnsi="Times New Roman" w:cs="Times New Roman" w:hint="default"/>
      <w:color w:val="0000FF"/>
      <w:sz w:val="20"/>
      <w:szCs w:val="20"/>
      <w:u w:val="single"/>
    </w:rPr>
  </w:style>
  <w:style w:type="character" w:customStyle="1" w:styleId="Char">
    <w:name w:val="明显引用 Char"/>
    <w:basedOn w:val="a0"/>
    <w:qFormat/>
    <w:rsid w:val="00DB3865"/>
    <w:rPr>
      <w:b/>
      <w:bCs/>
      <w:i/>
      <w:iCs/>
      <w:color w:val="4F81BD"/>
      <w:kern w:val="2"/>
      <w:sz w:val="21"/>
    </w:rPr>
  </w:style>
  <w:style w:type="character" w:customStyle="1" w:styleId="SubtitleChar">
    <w:name w:val="Subtitle Char"/>
    <w:qFormat/>
    <w:locked/>
    <w:rsid w:val="00DB3865"/>
    <w:rPr>
      <w:rFonts w:ascii="Calibri Light" w:eastAsia="宋体" w:hAnsi="Calibri Light" w:cs="Times New Roman"/>
      <w:b/>
      <w:bCs/>
      <w:kern w:val="28"/>
      <w:sz w:val="32"/>
      <w:szCs w:val="32"/>
      <w:lang w:eastAsia="en-US"/>
    </w:rPr>
  </w:style>
  <w:style w:type="character" w:customStyle="1" w:styleId="CharChar6">
    <w:name w:val="Char Char6"/>
    <w:qFormat/>
    <w:rsid w:val="00DB3865"/>
    <w:rPr>
      <w:rFonts w:ascii="Arial" w:eastAsia="黑体" w:hAnsi="Arial"/>
      <w:kern w:val="2"/>
      <w:sz w:val="44"/>
    </w:rPr>
  </w:style>
  <w:style w:type="character" w:customStyle="1" w:styleId="Char5CharCharCharCharChar">
    <w:name w:val="+正文 Char5 Char Char Char Char Char"/>
    <w:link w:val="Char5CharCharChar"/>
    <w:qFormat/>
    <w:locked/>
    <w:rsid w:val="00DB3865"/>
    <w:rPr>
      <w:rFonts w:ascii="宋体" w:hAnsi="宋体"/>
      <w:sz w:val="24"/>
    </w:rPr>
  </w:style>
  <w:style w:type="paragraph" w:customStyle="1" w:styleId="Char5CharCharChar">
    <w:name w:val="+正文 Char5 Char Char Char"/>
    <w:basedOn w:val="a"/>
    <w:link w:val="Char5CharCharCharCharChar"/>
    <w:qFormat/>
    <w:rsid w:val="00DB3865"/>
    <w:pPr>
      <w:spacing w:line="360" w:lineRule="auto"/>
      <w:ind w:firstLineChars="200" w:firstLine="200"/>
    </w:pPr>
    <w:rPr>
      <w:rFonts w:ascii="宋体" w:hAnsi="宋体"/>
      <w:sz w:val="24"/>
    </w:rPr>
  </w:style>
  <w:style w:type="character" w:customStyle="1" w:styleId="Char1">
    <w:name w:val="引用 Char1"/>
    <w:basedOn w:val="a0"/>
    <w:link w:val="12"/>
    <w:qFormat/>
    <w:locked/>
    <w:rsid w:val="00DB3865"/>
    <w:rPr>
      <w:rFonts w:ascii="Calibri" w:eastAsia="宋体" w:hAnsi="Calibri" w:cs="Times New Roman"/>
      <w:i/>
      <w:iCs/>
      <w:color w:val="000000"/>
      <w:sz w:val="22"/>
      <w:lang w:eastAsia="en-US" w:bidi="en-US"/>
    </w:rPr>
  </w:style>
  <w:style w:type="paragraph" w:customStyle="1" w:styleId="12">
    <w:name w:val="引用1"/>
    <w:basedOn w:val="a"/>
    <w:next w:val="a"/>
    <w:link w:val="Char1"/>
    <w:qFormat/>
    <w:rsid w:val="00DB3865"/>
    <w:pPr>
      <w:widowControl/>
      <w:spacing w:after="200" w:line="276" w:lineRule="auto"/>
      <w:jc w:val="left"/>
    </w:pPr>
    <w:rPr>
      <w:rFonts w:ascii="Calibri" w:eastAsia="宋体" w:hAnsi="Calibri" w:cs="Times New Roman"/>
      <w:i/>
      <w:iCs/>
      <w:color w:val="000000"/>
      <w:sz w:val="22"/>
      <w:lang w:eastAsia="en-US" w:bidi="en-US"/>
    </w:rPr>
  </w:style>
  <w:style w:type="character" w:customStyle="1" w:styleId="CharChar">
    <w:name w:val="普通文字 Char Char"/>
    <w:qFormat/>
    <w:rsid w:val="00DB3865"/>
    <w:rPr>
      <w:rFonts w:ascii="宋体" w:hAnsi="Courier New"/>
      <w:kern w:val="2"/>
      <w:sz w:val="21"/>
    </w:rPr>
  </w:style>
  <w:style w:type="character" w:customStyle="1" w:styleId="CharChar8">
    <w:name w:val="Char Char8"/>
    <w:qFormat/>
    <w:rsid w:val="00DB3865"/>
    <w:rPr>
      <w:kern w:val="2"/>
      <w:sz w:val="21"/>
    </w:rPr>
  </w:style>
  <w:style w:type="character" w:customStyle="1" w:styleId="msoins0">
    <w:name w:val="msoins"/>
    <w:basedOn w:val="a0"/>
    <w:qFormat/>
    <w:rsid w:val="00DB3865"/>
  </w:style>
  <w:style w:type="character" w:customStyle="1" w:styleId="Char10">
    <w:name w:val="批注主题 Char1"/>
    <w:basedOn w:val="Char11"/>
    <w:uiPriority w:val="99"/>
    <w:semiHidden/>
    <w:qFormat/>
    <w:rsid w:val="00DB3865"/>
    <w:rPr>
      <w:b/>
      <w:bCs/>
    </w:rPr>
  </w:style>
  <w:style w:type="character" w:customStyle="1" w:styleId="Char11">
    <w:name w:val="批注文字 Char1"/>
    <w:basedOn w:val="a0"/>
    <w:uiPriority w:val="99"/>
    <w:semiHidden/>
    <w:qFormat/>
    <w:rsid w:val="00DB3865"/>
  </w:style>
  <w:style w:type="character" w:customStyle="1" w:styleId="CharChar2">
    <w:name w:val="Char Char2"/>
    <w:qFormat/>
    <w:rsid w:val="00DB3865"/>
    <w:rPr>
      <w:kern w:val="2"/>
      <w:sz w:val="24"/>
      <w:szCs w:val="24"/>
    </w:rPr>
  </w:style>
  <w:style w:type="character" w:customStyle="1" w:styleId="Char12">
    <w:name w:val="标题 Char1"/>
    <w:basedOn w:val="a0"/>
    <w:uiPriority w:val="10"/>
    <w:qFormat/>
    <w:rsid w:val="00DB3865"/>
    <w:rPr>
      <w:rFonts w:ascii="Cambria" w:eastAsia="宋体" w:hAnsi="Cambria" w:cs="Times New Roman"/>
      <w:b/>
      <w:bCs/>
      <w:sz w:val="32"/>
      <w:szCs w:val="32"/>
    </w:rPr>
  </w:style>
  <w:style w:type="character" w:customStyle="1" w:styleId="Char13">
    <w:name w:val="页脚 Char1"/>
    <w:basedOn w:val="a0"/>
    <w:uiPriority w:val="99"/>
    <w:semiHidden/>
    <w:qFormat/>
    <w:rsid w:val="00DB3865"/>
    <w:rPr>
      <w:sz w:val="18"/>
      <w:szCs w:val="18"/>
    </w:rPr>
  </w:style>
  <w:style w:type="character" w:customStyle="1" w:styleId="Char14">
    <w:name w:val="注释标题 Char1"/>
    <w:basedOn w:val="a0"/>
    <w:uiPriority w:val="99"/>
    <w:semiHidden/>
    <w:qFormat/>
    <w:rsid w:val="00DB3865"/>
  </w:style>
  <w:style w:type="character" w:customStyle="1" w:styleId="Char15">
    <w:name w:val="页眉 Char1"/>
    <w:basedOn w:val="a0"/>
    <w:uiPriority w:val="99"/>
    <w:semiHidden/>
    <w:qFormat/>
    <w:rsid w:val="00DB3865"/>
    <w:rPr>
      <w:sz w:val="18"/>
      <w:szCs w:val="18"/>
    </w:rPr>
  </w:style>
  <w:style w:type="character" w:customStyle="1" w:styleId="font12-blue-bold1">
    <w:name w:val="font12-blue-bold1"/>
    <w:qFormat/>
    <w:rsid w:val="00DB3865"/>
    <w:rPr>
      <w:b/>
      <w:bCs/>
      <w:color w:val="0249A5"/>
      <w:sz w:val="18"/>
      <w:szCs w:val="18"/>
      <w:u w:val="none"/>
    </w:rPr>
  </w:style>
  <w:style w:type="character" w:customStyle="1" w:styleId="3Char1">
    <w:name w:val="正文文本 3 Char1"/>
    <w:basedOn w:val="a0"/>
    <w:uiPriority w:val="99"/>
    <w:semiHidden/>
    <w:qFormat/>
    <w:rsid w:val="00DB3865"/>
    <w:rPr>
      <w:sz w:val="16"/>
      <w:szCs w:val="16"/>
    </w:rPr>
  </w:style>
  <w:style w:type="character" w:customStyle="1" w:styleId="hCharChar">
    <w:name w:val="h Char Char"/>
    <w:qFormat/>
    <w:rsid w:val="00DB3865"/>
    <w:rPr>
      <w:kern w:val="2"/>
      <w:sz w:val="18"/>
    </w:rPr>
  </w:style>
  <w:style w:type="character" w:customStyle="1" w:styleId="CharChar7">
    <w:name w:val="Char Char7"/>
    <w:qFormat/>
    <w:rsid w:val="00DB3865"/>
    <w:rPr>
      <w:kern w:val="2"/>
      <w:sz w:val="18"/>
    </w:rPr>
  </w:style>
  <w:style w:type="character" w:customStyle="1" w:styleId="Char16">
    <w:name w:val="日期 Char1"/>
    <w:basedOn w:val="a0"/>
    <w:uiPriority w:val="99"/>
    <w:semiHidden/>
    <w:qFormat/>
    <w:rsid w:val="00DB3865"/>
  </w:style>
  <w:style w:type="character" w:customStyle="1" w:styleId="CharChar3">
    <w:name w:val="Char Char3"/>
    <w:qFormat/>
    <w:rsid w:val="00DB3865"/>
    <w:rPr>
      <w:kern w:val="2"/>
      <w:sz w:val="21"/>
    </w:rPr>
  </w:style>
  <w:style w:type="character" w:customStyle="1" w:styleId="CharChar0">
    <w:name w:val="+正文 Char Char"/>
    <w:link w:val="CharCharChar"/>
    <w:qFormat/>
    <w:locked/>
    <w:rsid w:val="00DB3865"/>
    <w:rPr>
      <w:rFonts w:ascii="楷体_GB2312" w:eastAsia="楷体_GB2312"/>
      <w:sz w:val="24"/>
    </w:rPr>
  </w:style>
  <w:style w:type="paragraph" w:customStyle="1" w:styleId="CharCharChar">
    <w:name w:val="+正文 Char Char Char"/>
    <w:basedOn w:val="a"/>
    <w:link w:val="CharChar0"/>
    <w:qFormat/>
    <w:rsid w:val="00DB3865"/>
    <w:pPr>
      <w:spacing w:line="360" w:lineRule="auto"/>
      <w:ind w:firstLineChars="200" w:firstLine="200"/>
    </w:pPr>
    <w:rPr>
      <w:rFonts w:ascii="楷体_GB2312" w:eastAsia="楷体_GB2312"/>
      <w:sz w:val="24"/>
    </w:rPr>
  </w:style>
  <w:style w:type="character" w:customStyle="1" w:styleId="CharChar1">
    <w:name w:val="Char Char1"/>
    <w:semiHidden/>
    <w:qFormat/>
    <w:rsid w:val="00DB3865"/>
    <w:rPr>
      <w:kern w:val="2"/>
      <w:sz w:val="21"/>
    </w:rPr>
  </w:style>
  <w:style w:type="character" w:customStyle="1" w:styleId="solutioncontent1">
    <w:name w:val="solutioncontent1"/>
    <w:qFormat/>
    <w:rsid w:val="00DB3865"/>
    <w:rPr>
      <w:rFonts w:cs="Times New Roman"/>
      <w:color w:val="333333"/>
      <w:sz w:val="15"/>
      <w:szCs w:val="15"/>
    </w:rPr>
  </w:style>
  <w:style w:type="character" w:customStyle="1" w:styleId="Char17">
    <w:name w:val="正文首行缩进 Char1"/>
    <w:basedOn w:val="aff0"/>
    <w:uiPriority w:val="99"/>
    <w:semiHidden/>
    <w:qFormat/>
    <w:rsid w:val="00DB3865"/>
    <w:rPr>
      <w:rFonts w:ascii="Calibri" w:eastAsia="宋体" w:hAnsi="Calibri" w:cs="Times New Roman"/>
      <w14:ligatures w14:val="none"/>
    </w:rPr>
  </w:style>
  <w:style w:type="character" w:customStyle="1" w:styleId="Char0">
    <w:name w:val="段 Char"/>
    <w:basedOn w:val="a0"/>
    <w:link w:val="afff7"/>
    <w:qFormat/>
    <w:rsid w:val="00DB3865"/>
    <w:rPr>
      <w:rFonts w:ascii="宋体" w:hAnsi="Times New Roman"/>
    </w:rPr>
  </w:style>
  <w:style w:type="paragraph" w:customStyle="1" w:styleId="afff7">
    <w:name w:val="段"/>
    <w:link w:val="Char0"/>
    <w:qFormat/>
    <w:rsid w:val="00DB3865"/>
    <w:pPr>
      <w:tabs>
        <w:tab w:val="center" w:pos="4201"/>
        <w:tab w:val="right" w:leader="dot" w:pos="9298"/>
      </w:tabs>
      <w:autoSpaceDE w:val="0"/>
      <w:autoSpaceDN w:val="0"/>
      <w:ind w:firstLineChars="200" w:firstLine="420"/>
      <w:jc w:val="both"/>
    </w:pPr>
    <w:rPr>
      <w:rFonts w:ascii="宋体" w:hAnsi="Times New Roman"/>
    </w:rPr>
  </w:style>
  <w:style w:type="character" w:customStyle="1" w:styleId="Char2">
    <w:name w:val="脚注文本 Char"/>
    <w:basedOn w:val="a0"/>
    <w:semiHidden/>
    <w:qFormat/>
    <w:rsid w:val="00DB3865"/>
    <w:rPr>
      <w:kern w:val="2"/>
      <w:sz w:val="18"/>
      <w:szCs w:val="18"/>
    </w:rPr>
  </w:style>
  <w:style w:type="character" w:customStyle="1" w:styleId="Char3">
    <w:name w:val="引用 Char"/>
    <w:basedOn w:val="a0"/>
    <w:qFormat/>
    <w:rsid w:val="00DB3865"/>
    <w:rPr>
      <w:i/>
      <w:iCs/>
      <w:color w:val="000000"/>
      <w:kern w:val="2"/>
      <w:sz w:val="21"/>
    </w:rPr>
  </w:style>
  <w:style w:type="character" w:customStyle="1" w:styleId="1CharCharChar">
    <w:name w:val="+1. Char Char Char"/>
    <w:link w:val="1Char"/>
    <w:qFormat/>
    <w:locked/>
    <w:rsid w:val="00DB3865"/>
    <w:rPr>
      <w:rFonts w:ascii="Times New Roman" w:eastAsia="宋体" w:hAnsi="Times New Roman" w:cs="Times New Roman"/>
    </w:rPr>
  </w:style>
  <w:style w:type="paragraph" w:customStyle="1" w:styleId="1Char">
    <w:name w:val="+1. Char"/>
    <w:basedOn w:val="a"/>
    <w:link w:val="1CharCharChar"/>
    <w:qFormat/>
    <w:rsid w:val="00DB3865"/>
    <w:rPr>
      <w:rFonts w:ascii="Times New Roman" w:eastAsia="宋体" w:hAnsi="Times New Roman" w:cs="Times New Roman"/>
    </w:rPr>
  </w:style>
  <w:style w:type="character" w:customStyle="1" w:styleId="15">
    <w:name w:val="15"/>
    <w:qFormat/>
    <w:rsid w:val="00DB3865"/>
    <w:rPr>
      <w:rFonts w:ascii="Calibri" w:hAnsi="Calibri" w:hint="default"/>
    </w:rPr>
  </w:style>
  <w:style w:type="character" w:customStyle="1" w:styleId="black1">
    <w:name w:val="black1"/>
    <w:qFormat/>
    <w:rsid w:val="00DB3865"/>
    <w:rPr>
      <w:rFonts w:ascii="ˎ̥" w:hAnsi="ˎ̥" w:hint="default"/>
      <w:color w:val="333333"/>
      <w:sz w:val="18"/>
      <w:szCs w:val="18"/>
      <w:u w:val="none"/>
    </w:rPr>
  </w:style>
  <w:style w:type="character" w:customStyle="1" w:styleId="Char18">
    <w:name w:val="副标题 Char1"/>
    <w:basedOn w:val="a0"/>
    <w:uiPriority w:val="11"/>
    <w:qFormat/>
    <w:rsid w:val="00DB3865"/>
    <w:rPr>
      <w:rFonts w:ascii="Cambria" w:eastAsia="宋体" w:hAnsi="Cambria" w:cs="Times New Roman"/>
      <w:b/>
      <w:bCs/>
      <w:kern w:val="28"/>
      <w:sz w:val="32"/>
      <w:szCs w:val="32"/>
    </w:rPr>
  </w:style>
  <w:style w:type="character" w:customStyle="1" w:styleId="Char4">
    <w:name w:val="标准款样式 Char"/>
    <w:basedOn w:val="a0"/>
    <w:link w:val="afff8"/>
    <w:qFormat/>
    <w:rsid w:val="00DB3865"/>
    <w:rPr>
      <w:rFonts w:ascii="黑体" w:eastAsia="宋体" w:hAnsi="宋体" w:cs="Times New Roman"/>
    </w:rPr>
  </w:style>
  <w:style w:type="paragraph" w:customStyle="1" w:styleId="afff8">
    <w:name w:val="标准款样式"/>
    <w:basedOn w:val="a"/>
    <w:link w:val="Char4"/>
    <w:qFormat/>
    <w:rsid w:val="00DB3865"/>
    <w:rPr>
      <w:rFonts w:ascii="黑体" w:eastAsia="宋体" w:hAnsi="宋体" w:cs="Times New Roman"/>
    </w:rPr>
  </w:style>
  <w:style w:type="character" w:customStyle="1" w:styleId="CharChar4">
    <w:name w:val="Char Char"/>
    <w:semiHidden/>
    <w:qFormat/>
    <w:rsid w:val="00DB3865"/>
    <w:rPr>
      <w:b/>
      <w:bCs/>
      <w:kern w:val="2"/>
      <w:sz w:val="21"/>
    </w:rPr>
  </w:style>
  <w:style w:type="character" w:customStyle="1" w:styleId="Char19">
    <w:name w:val="纯文本 Char1"/>
    <w:basedOn w:val="a0"/>
    <w:uiPriority w:val="99"/>
    <w:semiHidden/>
    <w:qFormat/>
    <w:rsid w:val="00DB3865"/>
    <w:rPr>
      <w:rFonts w:ascii="宋体" w:eastAsia="宋体" w:hAnsi="Courier New" w:cs="Courier New"/>
      <w:szCs w:val="21"/>
    </w:rPr>
  </w:style>
  <w:style w:type="character" w:customStyle="1" w:styleId="grame">
    <w:name w:val="grame"/>
    <w:basedOn w:val="a0"/>
    <w:qFormat/>
    <w:rsid w:val="00DB3865"/>
  </w:style>
  <w:style w:type="character" w:customStyle="1" w:styleId="CharChar5">
    <w:name w:val="表文字 Char Char"/>
    <w:link w:val="afff9"/>
    <w:qFormat/>
    <w:locked/>
    <w:rsid w:val="00DB3865"/>
    <w:rPr>
      <w:rFonts w:ascii="楷体_GB2312" w:eastAsia="楷体_GB2312" w:hAnsi="宋体"/>
      <w:spacing w:val="-8"/>
      <w:sz w:val="24"/>
      <w:lang w:val="zh-CN"/>
    </w:rPr>
  </w:style>
  <w:style w:type="paragraph" w:customStyle="1" w:styleId="afff9">
    <w:name w:val="表文字"/>
    <w:basedOn w:val="a"/>
    <w:link w:val="CharChar5"/>
    <w:qFormat/>
    <w:rsid w:val="00DB3865"/>
    <w:pPr>
      <w:adjustRightInd w:val="0"/>
      <w:snapToGrid w:val="0"/>
      <w:spacing w:line="320" w:lineRule="exact"/>
      <w:ind w:rightChars="-31" w:right="-31" w:firstLineChars="200" w:firstLine="448"/>
      <w:jc w:val="center"/>
    </w:pPr>
    <w:rPr>
      <w:rFonts w:ascii="楷体_GB2312" w:eastAsia="楷体_GB2312" w:hAnsi="宋体"/>
      <w:spacing w:val="-8"/>
      <w:sz w:val="24"/>
      <w:lang w:val="zh-CN"/>
    </w:rPr>
  </w:style>
  <w:style w:type="character" w:customStyle="1" w:styleId="af3">
    <w:name w:val="正文缩进 字符"/>
    <w:link w:val="af2"/>
    <w:qFormat/>
    <w:rsid w:val="00DB3865"/>
    <w:rPr>
      <w:rFonts w:ascii="Calibri" w:eastAsia="宋体" w:hAnsi="Calibri" w:cs="Times New Roman"/>
      <w14:ligatures w14:val="none"/>
    </w:rPr>
  </w:style>
  <w:style w:type="character" w:customStyle="1" w:styleId="Char2CharChar">
    <w:name w:val="+正文 Char2 Char Char"/>
    <w:link w:val="Char20"/>
    <w:qFormat/>
    <w:locked/>
    <w:rsid w:val="00DB3865"/>
    <w:rPr>
      <w:rFonts w:ascii="宋体" w:hAnsi="宋体"/>
      <w:sz w:val="24"/>
    </w:rPr>
  </w:style>
  <w:style w:type="paragraph" w:customStyle="1" w:styleId="Char20">
    <w:name w:val="+正文 Char2"/>
    <w:basedOn w:val="a"/>
    <w:link w:val="Char2CharChar"/>
    <w:qFormat/>
    <w:rsid w:val="00DB3865"/>
    <w:pPr>
      <w:spacing w:line="360" w:lineRule="auto"/>
      <w:ind w:firstLineChars="200" w:firstLine="200"/>
    </w:pPr>
    <w:rPr>
      <w:rFonts w:ascii="宋体" w:hAnsi="宋体"/>
      <w:sz w:val="24"/>
    </w:rPr>
  </w:style>
  <w:style w:type="character" w:customStyle="1" w:styleId="Char5">
    <w:name w:val="表正文 Char"/>
    <w:qFormat/>
    <w:rsid w:val="00DB3865"/>
    <w:rPr>
      <w:rFonts w:eastAsia="宋体"/>
      <w:kern w:val="2"/>
      <w:sz w:val="24"/>
      <w:lang w:val="en-US" w:eastAsia="zh-CN" w:bidi="ar-SA"/>
    </w:rPr>
  </w:style>
  <w:style w:type="character" w:customStyle="1" w:styleId="CharChar3CharCharCharChar">
    <w:name w:val="+正文 Char Char3 Char Char Char Char"/>
    <w:link w:val="CharChar3CharChar"/>
    <w:qFormat/>
    <w:locked/>
    <w:rsid w:val="00DB3865"/>
    <w:rPr>
      <w:rFonts w:ascii="宋体" w:hAnsi="宋体"/>
      <w:sz w:val="24"/>
    </w:rPr>
  </w:style>
  <w:style w:type="paragraph" w:customStyle="1" w:styleId="CharChar3CharChar">
    <w:name w:val="+正文 Char Char3 Char Char"/>
    <w:basedOn w:val="a"/>
    <w:link w:val="CharChar3CharCharCharChar"/>
    <w:qFormat/>
    <w:rsid w:val="00DB3865"/>
    <w:pPr>
      <w:spacing w:line="360" w:lineRule="auto"/>
      <w:ind w:firstLineChars="200" w:firstLine="200"/>
    </w:pPr>
    <w:rPr>
      <w:rFonts w:ascii="宋体" w:hAnsi="宋体"/>
      <w:sz w:val="24"/>
    </w:rPr>
  </w:style>
  <w:style w:type="character" w:customStyle="1" w:styleId="CharChar2CharCharChar">
    <w:name w:val="+正文 Char Char2 Char Char Char"/>
    <w:link w:val="CharChar2Char"/>
    <w:qFormat/>
    <w:locked/>
    <w:rsid w:val="00DB3865"/>
    <w:rPr>
      <w:rFonts w:ascii="宋体" w:hAnsi="宋体"/>
      <w:sz w:val="24"/>
    </w:rPr>
  </w:style>
  <w:style w:type="paragraph" w:customStyle="1" w:styleId="CharChar2Char">
    <w:name w:val="+正文 Char Char2 Char"/>
    <w:basedOn w:val="a"/>
    <w:link w:val="CharChar2CharCharChar"/>
    <w:qFormat/>
    <w:rsid w:val="00DB3865"/>
    <w:pPr>
      <w:spacing w:line="360" w:lineRule="auto"/>
      <w:ind w:firstLineChars="200" w:firstLine="200"/>
    </w:pPr>
    <w:rPr>
      <w:rFonts w:ascii="宋体" w:hAnsi="宋体"/>
      <w:sz w:val="24"/>
    </w:rPr>
  </w:style>
  <w:style w:type="character" w:customStyle="1" w:styleId="Char40">
    <w:name w:val="+正文 Char4"/>
    <w:link w:val="afffa"/>
    <w:qFormat/>
    <w:locked/>
    <w:rsid w:val="00DB3865"/>
    <w:rPr>
      <w:rFonts w:ascii="宋体" w:hAnsi="宋体"/>
      <w:sz w:val="24"/>
    </w:rPr>
  </w:style>
  <w:style w:type="paragraph" w:customStyle="1" w:styleId="afffa">
    <w:name w:val="+正文"/>
    <w:basedOn w:val="a"/>
    <w:link w:val="Char40"/>
    <w:qFormat/>
    <w:rsid w:val="00DB3865"/>
    <w:pPr>
      <w:spacing w:line="360" w:lineRule="auto"/>
      <w:ind w:firstLineChars="200" w:firstLine="200"/>
    </w:pPr>
    <w:rPr>
      <w:rFonts w:ascii="宋体" w:hAnsi="宋体"/>
      <w:sz w:val="24"/>
    </w:rPr>
  </w:style>
  <w:style w:type="character" w:customStyle="1" w:styleId="Char6">
    <w:name w:val="正文文本 Char"/>
    <w:qFormat/>
    <w:rsid w:val="00DB3865"/>
    <w:rPr>
      <w:kern w:val="2"/>
      <w:sz w:val="24"/>
    </w:rPr>
  </w:style>
  <w:style w:type="character" w:customStyle="1" w:styleId="Char1a">
    <w:name w:val="称呼 Char1"/>
    <w:basedOn w:val="a0"/>
    <w:uiPriority w:val="99"/>
    <w:semiHidden/>
    <w:qFormat/>
    <w:rsid w:val="00DB3865"/>
  </w:style>
  <w:style w:type="character" w:customStyle="1" w:styleId="Char7">
    <w:name w:val="无间隔 Char"/>
    <w:link w:val="13"/>
    <w:qFormat/>
    <w:locked/>
    <w:rsid w:val="00DB3865"/>
    <w:rPr>
      <w:rFonts w:eastAsia="Times New Roman"/>
      <w:sz w:val="22"/>
      <w:lang w:eastAsia="en-US" w:bidi="en-US"/>
    </w:rPr>
  </w:style>
  <w:style w:type="paragraph" w:customStyle="1" w:styleId="13">
    <w:name w:val="无间隔1"/>
    <w:link w:val="Char7"/>
    <w:qFormat/>
    <w:rsid w:val="00DB3865"/>
    <w:rPr>
      <w:rFonts w:eastAsia="Times New Roman"/>
      <w:sz w:val="22"/>
      <w:lang w:eastAsia="en-US" w:bidi="en-US"/>
    </w:rPr>
  </w:style>
  <w:style w:type="character" w:customStyle="1" w:styleId="CharChar40">
    <w:name w:val="Char Char4"/>
    <w:qFormat/>
    <w:rsid w:val="00DB3865"/>
    <w:rPr>
      <w:kern w:val="2"/>
      <w:sz w:val="16"/>
    </w:rPr>
  </w:style>
  <w:style w:type="character" w:customStyle="1" w:styleId="Char8">
    <w:name w:val="居中 Char"/>
    <w:qFormat/>
    <w:rsid w:val="00DB3865"/>
    <w:rPr>
      <w:kern w:val="2"/>
      <w:sz w:val="24"/>
    </w:rPr>
  </w:style>
  <w:style w:type="character" w:customStyle="1" w:styleId="Char1b">
    <w:name w:val="表正文 Char1"/>
    <w:qFormat/>
    <w:rsid w:val="00DB3865"/>
    <w:rPr>
      <w:kern w:val="2"/>
      <w:sz w:val="21"/>
    </w:rPr>
  </w:style>
  <w:style w:type="character" w:customStyle="1" w:styleId="1CharCharCharCharChar">
    <w:name w:val="+列表1 Char Char Char Char Char"/>
    <w:link w:val="1CharCharChar0"/>
    <w:qFormat/>
    <w:locked/>
    <w:rsid w:val="00DB3865"/>
    <w:rPr>
      <w:rFonts w:ascii="宋体" w:hAnsi="宋体"/>
    </w:rPr>
  </w:style>
  <w:style w:type="paragraph" w:customStyle="1" w:styleId="1CharCharChar0">
    <w:name w:val="+列表1 Char Char Char"/>
    <w:basedOn w:val="a"/>
    <w:link w:val="1CharCharCharCharChar"/>
    <w:qFormat/>
    <w:rsid w:val="00DB3865"/>
    <w:pPr>
      <w:jc w:val="center"/>
    </w:pPr>
    <w:rPr>
      <w:rFonts w:ascii="宋体" w:hAnsi="宋体"/>
    </w:rPr>
  </w:style>
  <w:style w:type="character" w:customStyle="1" w:styleId="CharChar5CharCharChar">
    <w:name w:val="+正文 Char Char5 Char Char Char"/>
    <w:link w:val="CharChar5Char"/>
    <w:qFormat/>
    <w:locked/>
    <w:rsid w:val="00DB3865"/>
    <w:rPr>
      <w:rFonts w:ascii="宋体" w:hAnsi="宋体"/>
      <w:sz w:val="24"/>
    </w:rPr>
  </w:style>
  <w:style w:type="paragraph" w:customStyle="1" w:styleId="CharChar5Char">
    <w:name w:val="+正文 Char Char5 Char"/>
    <w:basedOn w:val="a"/>
    <w:link w:val="CharChar5CharCharChar"/>
    <w:qFormat/>
    <w:rsid w:val="00DB3865"/>
    <w:pPr>
      <w:spacing w:line="360" w:lineRule="auto"/>
      <w:ind w:firstLineChars="200" w:firstLine="200"/>
    </w:pPr>
    <w:rPr>
      <w:rFonts w:ascii="宋体" w:hAnsi="宋体"/>
      <w:sz w:val="24"/>
    </w:rPr>
  </w:style>
  <w:style w:type="character" w:customStyle="1" w:styleId="Char1c">
    <w:name w:val="明显引用 Char1"/>
    <w:basedOn w:val="a0"/>
    <w:link w:val="14"/>
    <w:qFormat/>
    <w:locked/>
    <w:rsid w:val="00DB3865"/>
    <w:rPr>
      <w:rFonts w:ascii="Calibri" w:eastAsia="宋体" w:hAnsi="Calibri" w:cs="Times New Roman"/>
      <w:b/>
      <w:bCs/>
      <w:i/>
      <w:iCs/>
      <w:color w:val="4F81BD"/>
      <w:sz w:val="22"/>
      <w:lang w:eastAsia="en-US" w:bidi="en-US"/>
    </w:rPr>
  </w:style>
  <w:style w:type="paragraph" w:customStyle="1" w:styleId="14">
    <w:name w:val="明显引用1"/>
    <w:basedOn w:val="a"/>
    <w:next w:val="a"/>
    <w:link w:val="Char1c"/>
    <w:qFormat/>
    <w:rsid w:val="00DB3865"/>
    <w:pPr>
      <w:widowControl/>
      <w:pBdr>
        <w:bottom w:val="single" w:sz="4" w:space="4" w:color="4F81BD"/>
      </w:pBdr>
      <w:spacing w:before="200" w:after="280" w:line="276" w:lineRule="auto"/>
      <w:ind w:left="936" w:right="936"/>
      <w:jc w:val="left"/>
    </w:pPr>
    <w:rPr>
      <w:rFonts w:ascii="Calibri" w:eastAsia="宋体" w:hAnsi="Calibri" w:cs="Times New Roman"/>
      <w:b/>
      <w:bCs/>
      <w:i/>
      <w:iCs/>
      <w:color w:val="4F81BD"/>
      <w:sz w:val="22"/>
      <w:lang w:eastAsia="en-US" w:bidi="en-US"/>
    </w:rPr>
  </w:style>
  <w:style w:type="character" w:customStyle="1" w:styleId="CharChar50">
    <w:name w:val="Char Char5"/>
    <w:qFormat/>
    <w:rsid w:val="00DB3865"/>
    <w:rPr>
      <w:rFonts w:ascii="Arial" w:eastAsia="方正魏碑简体" w:hAnsi="Arial" w:cs="Arial"/>
      <w:bCs/>
      <w:kern w:val="28"/>
      <w:sz w:val="32"/>
      <w:szCs w:val="32"/>
    </w:rPr>
  </w:style>
  <w:style w:type="paragraph" w:customStyle="1" w:styleId="font8">
    <w:name w:val="font8"/>
    <w:basedOn w:val="a"/>
    <w:qFormat/>
    <w:rsid w:val="00DB3865"/>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xl69">
    <w:name w:val="xl69"/>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afffb">
    <w:name w:val="图例编号"/>
    <w:basedOn w:val="affe"/>
    <w:next w:val="affe"/>
    <w:qFormat/>
    <w:rsid w:val="00DB3865"/>
  </w:style>
  <w:style w:type="paragraph" w:customStyle="1" w:styleId="17">
    <w:name w:val="附录标题1"/>
    <w:basedOn w:val="1"/>
    <w:next w:val="a"/>
    <w:qFormat/>
    <w:rsid w:val="00DB3865"/>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14:ligatures w14:val="none"/>
    </w:rPr>
  </w:style>
  <w:style w:type="paragraph" w:customStyle="1" w:styleId="afffc">
    <w:name w:val="四号　首行缩进"/>
    <w:basedOn w:val="a"/>
    <w:qFormat/>
    <w:rsid w:val="00DB3865"/>
    <w:pPr>
      <w:spacing w:line="360" w:lineRule="auto"/>
    </w:pPr>
    <w:rPr>
      <w:rFonts w:ascii="宋体" w:eastAsia="宋体" w:hAnsi="宋体" w:cs="Times New Roman"/>
      <w:bCs/>
      <w:szCs w:val="21"/>
      <w14:ligatures w14:val="none"/>
    </w:rPr>
  </w:style>
  <w:style w:type="paragraph" w:customStyle="1" w:styleId="9c">
    <w:name w:val="9c"/>
    <w:basedOn w:val="a"/>
    <w:qFormat/>
    <w:rsid w:val="00DB3865"/>
    <w:pPr>
      <w:widowControl/>
      <w:spacing w:before="240" w:afterLines="50" w:line="360" w:lineRule="auto"/>
      <w:ind w:left="119"/>
      <w:jc w:val="left"/>
    </w:pPr>
    <w:rPr>
      <w:rFonts w:ascii="Arial" w:eastAsia="宋体" w:hAnsi="Arial" w:cs="Arial"/>
      <w:b/>
      <w:bCs/>
      <w:color w:val="99CCCC"/>
      <w:kern w:val="0"/>
      <w:sz w:val="24"/>
      <w:szCs w:val="24"/>
      <w14:ligatures w14:val="none"/>
    </w:rPr>
  </w:style>
  <w:style w:type="paragraph" w:customStyle="1" w:styleId="font12">
    <w:name w:val="font12"/>
    <w:basedOn w:val="a"/>
    <w:qFormat/>
    <w:rsid w:val="00DB3865"/>
    <w:pPr>
      <w:widowControl/>
      <w:spacing w:before="100" w:beforeAutospacing="1" w:after="100" w:afterAutospacing="1"/>
      <w:jc w:val="left"/>
    </w:pPr>
    <w:rPr>
      <w:rFonts w:ascii="宋体" w:eastAsia="宋体" w:hAnsi="宋体" w:cs="宋体"/>
      <w:color w:val="000000"/>
      <w:kern w:val="0"/>
      <w:sz w:val="16"/>
      <w:szCs w:val="16"/>
      <w14:ligatures w14:val="none"/>
    </w:rPr>
  </w:style>
  <w:style w:type="paragraph" w:customStyle="1" w:styleId="font9">
    <w:name w:val="font9"/>
    <w:basedOn w:val="a"/>
    <w:qFormat/>
    <w:rsid w:val="00DB3865"/>
    <w:pPr>
      <w:widowControl/>
      <w:spacing w:before="100" w:beforeAutospacing="1" w:after="100" w:afterAutospacing="1"/>
      <w:jc w:val="left"/>
    </w:pPr>
    <w:rPr>
      <w:rFonts w:ascii="Times New Roman" w:eastAsia="宋体" w:hAnsi="Times New Roman" w:cs="Times New Roman"/>
      <w:b/>
      <w:bCs/>
      <w:kern w:val="0"/>
      <w:sz w:val="16"/>
      <w:szCs w:val="16"/>
      <w14:ligatures w14:val="none"/>
    </w:rPr>
  </w:style>
  <w:style w:type="paragraph" w:customStyle="1" w:styleId="xl52">
    <w:name w:val="xl52"/>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afffd">
    <w:name w:val="全文标题"/>
    <w:next w:val="a"/>
    <w:qFormat/>
    <w:rsid w:val="00DB3865"/>
    <w:pPr>
      <w:jc w:val="center"/>
    </w:pPr>
    <w:rPr>
      <w:rFonts w:ascii="Arial" w:eastAsia="黑体" w:hAnsi="Arial" w:cs="Arial"/>
      <w:bCs/>
      <w:sz w:val="52"/>
      <w:szCs w:val="32"/>
      <w14:ligatures w14:val="none"/>
    </w:rPr>
  </w:style>
  <w:style w:type="paragraph" w:customStyle="1" w:styleId="xl73">
    <w:name w:val="xl73"/>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16"/>
      <w:szCs w:val="16"/>
      <w14:ligatures w14:val="none"/>
    </w:rPr>
  </w:style>
  <w:style w:type="paragraph" w:customStyle="1" w:styleId="xl79">
    <w:name w:val="xl79"/>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14:ligatures w14:val="none"/>
    </w:rPr>
  </w:style>
  <w:style w:type="paragraph" w:customStyle="1" w:styleId="Char41">
    <w:name w:val="Char4"/>
    <w:basedOn w:val="a"/>
    <w:qFormat/>
    <w:rsid w:val="00DB3865"/>
    <w:rPr>
      <w:rFonts w:ascii="Tahoma" w:eastAsia="宋体" w:hAnsi="Tahoma" w:cs="Times New Roman"/>
      <w:sz w:val="24"/>
      <w:szCs w:val="20"/>
      <w14:ligatures w14:val="none"/>
    </w:rPr>
  </w:style>
  <w:style w:type="paragraph" w:customStyle="1" w:styleId="font10">
    <w:name w:val="font10"/>
    <w:basedOn w:val="a"/>
    <w:qFormat/>
    <w:rsid w:val="00DB3865"/>
    <w:pPr>
      <w:widowControl/>
      <w:spacing w:before="100" w:beforeAutospacing="1" w:after="100" w:afterAutospacing="1"/>
      <w:jc w:val="left"/>
    </w:pPr>
    <w:rPr>
      <w:rFonts w:ascii="Times New Roman" w:eastAsia="宋体" w:hAnsi="Times New Roman" w:cs="Times New Roman"/>
      <w:kern w:val="0"/>
      <w:sz w:val="16"/>
      <w:szCs w:val="16"/>
      <w14:ligatures w14:val="none"/>
    </w:rPr>
  </w:style>
  <w:style w:type="paragraph" w:customStyle="1" w:styleId="xl51">
    <w:name w:val="xl51"/>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xl42">
    <w:name w:val="xl42"/>
    <w:basedOn w:val="a"/>
    <w:qFormat/>
    <w:rsid w:val="00DB386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26">
    <w:name w:val="列出段落2"/>
    <w:basedOn w:val="a"/>
    <w:uiPriority w:val="34"/>
    <w:qFormat/>
    <w:rsid w:val="00DB3865"/>
    <w:pPr>
      <w:ind w:firstLineChars="200" w:firstLine="420"/>
    </w:pPr>
    <w:rPr>
      <w:rFonts w:ascii="Calibri" w:eastAsia="宋体" w:hAnsi="Calibri" w:cs="Times New Roman"/>
      <w14:ligatures w14:val="none"/>
    </w:rPr>
  </w:style>
  <w:style w:type="paragraph" w:customStyle="1" w:styleId="xl81">
    <w:name w:val="xl81"/>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16"/>
      <w:szCs w:val="16"/>
      <w14:ligatures w14:val="none"/>
    </w:rPr>
  </w:style>
  <w:style w:type="paragraph" w:customStyle="1" w:styleId="xl35">
    <w:name w:val="xl35"/>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flName">
    <w:name w:val="flName"/>
    <w:basedOn w:val="a"/>
    <w:qFormat/>
    <w:rsid w:val="00DB3865"/>
    <w:pPr>
      <w:adjustRightInd w:val="0"/>
      <w:spacing w:before="320" w:after="160" w:line="360" w:lineRule="atLeast"/>
      <w:jc w:val="center"/>
    </w:pPr>
    <w:rPr>
      <w:rFonts w:ascii="Arial" w:eastAsia="黑体" w:hAnsi="Times New Roman" w:cs="Times New Roman"/>
      <w:kern w:val="0"/>
      <w:sz w:val="32"/>
      <w:szCs w:val="20"/>
      <w14:ligatures w14:val="none"/>
    </w:rPr>
  </w:style>
  <w:style w:type="paragraph" w:customStyle="1" w:styleId="TOC20">
    <w:name w:val="TOC 标题2"/>
    <w:basedOn w:val="1"/>
    <w:next w:val="a"/>
    <w:uiPriority w:val="39"/>
    <w:qFormat/>
    <w:rsid w:val="00DB3865"/>
    <w:pPr>
      <w:widowControl/>
      <w:spacing w:after="0" w:line="276" w:lineRule="auto"/>
      <w:jc w:val="left"/>
      <w:outlineLvl w:val="9"/>
    </w:pPr>
    <w:rPr>
      <w:rFonts w:ascii="Cambria" w:eastAsia="宋体" w:hAnsi="Cambria" w:cs="Times New Roman"/>
      <w:b/>
      <w:bCs/>
      <w:color w:val="365F91"/>
      <w:kern w:val="0"/>
      <w:sz w:val="28"/>
      <w:szCs w:val="28"/>
      <w14:ligatures w14:val="none"/>
    </w:rPr>
  </w:style>
  <w:style w:type="paragraph" w:customStyle="1" w:styleId="xl28">
    <w:name w:val="xl28"/>
    <w:basedOn w:val="a"/>
    <w:qFormat/>
    <w:rsid w:val="00DB3865"/>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44">
    <w:name w:val="xl44"/>
    <w:basedOn w:val="a"/>
    <w:qFormat/>
    <w:rsid w:val="00DB3865"/>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afffe">
    <w:name w:val="标准次分项"/>
    <w:basedOn w:val="a"/>
    <w:qFormat/>
    <w:rsid w:val="00DB3865"/>
    <w:pPr>
      <w:jc w:val="left"/>
    </w:pPr>
    <w:rPr>
      <w:rFonts w:ascii="宋体" w:eastAsia="宋体" w:hAnsi="宋体" w:cs="Times New Roman"/>
      <w:szCs w:val="21"/>
      <w14:ligatures w14:val="none"/>
    </w:rPr>
  </w:style>
  <w:style w:type="paragraph" w:customStyle="1" w:styleId="xl26">
    <w:name w:val="xl26"/>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仿宋_GB2312" w:cs="Arial Unicode MS" w:hint="eastAsia"/>
      <w:b/>
      <w:bCs/>
      <w:kern w:val="0"/>
      <w:sz w:val="22"/>
      <w14:ligatures w14:val="none"/>
    </w:rPr>
  </w:style>
  <w:style w:type="paragraph" w:customStyle="1" w:styleId="xl48">
    <w:name w:val="xl48"/>
    <w:basedOn w:val="a"/>
    <w:qFormat/>
    <w:rsid w:val="00DB3865"/>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affff">
    <w:name w:val="一般正文"/>
    <w:basedOn w:val="a"/>
    <w:qFormat/>
    <w:rsid w:val="00DB3865"/>
    <w:pPr>
      <w:spacing w:line="360" w:lineRule="auto"/>
      <w:ind w:firstLineChars="200" w:firstLine="480"/>
    </w:pPr>
    <w:rPr>
      <w:rFonts w:ascii="Times New Roman" w:eastAsia="宋体" w:hAnsi="Times New Roman" w:cs="宋体"/>
      <w:sz w:val="24"/>
      <w:szCs w:val="20"/>
      <w14:ligatures w14:val="none"/>
    </w:rPr>
  </w:style>
  <w:style w:type="paragraph" w:customStyle="1" w:styleId="xl41">
    <w:name w:val="xl41"/>
    <w:basedOn w:val="a"/>
    <w:qFormat/>
    <w:rsid w:val="00DB3865"/>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200">
    <w:name w:val="20"/>
    <w:basedOn w:val="a"/>
    <w:qFormat/>
    <w:rsid w:val="00DB3865"/>
    <w:pPr>
      <w:widowControl/>
      <w:snapToGrid w:val="0"/>
      <w:spacing w:before="100" w:beforeAutospacing="1" w:after="100" w:afterAutospacing="1"/>
      <w:jc w:val="left"/>
    </w:pPr>
    <w:rPr>
      <w:rFonts w:ascii="宋体" w:eastAsia="宋体" w:hAnsi="宋体" w:cs="Arial Unicode MS" w:hint="eastAsia"/>
      <w:kern w:val="0"/>
      <w:sz w:val="24"/>
      <w:szCs w:val="24"/>
      <w14:ligatures w14:val="none"/>
    </w:rPr>
  </w:style>
  <w:style w:type="paragraph" w:customStyle="1" w:styleId="font16">
    <w:name w:val="font16"/>
    <w:basedOn w:val="a"/>
    <w:qFormat/>
    <w:rsid w:val="00DB3865"/>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240">
    <w:name w:val="24"/>
    <w:basedOn w:val="a"/>
    <w:qFormat/>
    <w:rsid w:val="00DB3865"/>
    <w:pPr>
      <w:widowControl/>
      <w:snapToGrid w:val="0"/>
      <w:spacing w:before="100" w:beforeAutospacing="1" w:after="100" w:afterAutospacing="1"/>
      <w:ind w:firstLine="420"/>
    </w:pPr>
    <w:rPr>
      <w:rFonts w:ascii="Times New Roman" w:eastAsia="Arial Unicode MS" w:hAnsi="Times New Roman" w:cs="Times New Roman"/>
      <w:kern w:val="0"/>
      <w:szCs w:val="21"/>
      <w14:ligatures w14:val="none"/>
    </w:rPr>
  </w:style>
  <w:style w:type="paragraph" w:customStyle="1" w:styleId="font15">
    <w:name w:val="font15"/>
    <w:basedOn w:val="a"/>
    <w:qFormat/>
    <w:rsid w:val="00DB3865"/>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xl72">
    <w:name w:val="xl72"/>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12">
    <w:name w:val="彩色列表 - 着色 12"/>
    <w:basedOn w:val="a"/>
    <w:uiPriority w:val="34"/>
    <w:qFormat/>
    <w:rsid w:val="00DB3865"/>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affff0">
    <w:name w:val="缩进正文"/>
    <w:basedOn w:val="a"/>
    <w:qFormat/>
    <w:rsid w:val="00DB3865"/>
    <w:pPr>
      <w:spacing w:beforeLines="25" w:afterLines="25" w:line="360" w:lineRule="auto"/>
      <w:ind w:firstLineChars="200" w:firstLine="480"/>
    </w:pPr>
    <w:rPr>
      <w:rFonts w:ascii="Times New Roman" w:eastAsia="宋体" w:hAnsi="Times New Roman" w:cs="Times New Roman"/>
      <w:sz w:val="24"/>
      <w:szCs w:val="21"/>
      <w14:ligatures w14:val="none"/>
    </w:rPr>
  </w:style>
  <w:style w:type="paragraph" w:customStyle="1" w:styleId="19">
    <w:name w:val="19"/>
    <w:basedOn w:val="a"/>
    <w:qFormat/>
    <w:rsid w:val="00DB3865"/>
    <w:pPr>
      <w:widowControl/>
      <w:snapToGrid w:val="0"/>
      <w:spacing w:before="100" w:beforeAutospacing="1" w:after="100" w:afterAutospacing="1" w:line="360" w:lineRule="auto"/>
    </w:pPr>
    <w:rPr>
      <w:rFonts w:ascii="Times New Roman" w:eastAsia="Arial Unicode MS" w:hAnsi="Times New Roman" w:cs="Times New Roman"/>
      <w:kern w:val="0"/>
      <w:sz w:val="24"/>
      <w:szCs w:val="24"/>
      <w14:ligatures w14:val="none"/>
    </w:rPr>
  </w:style>
  <w:style w:type="paragraph" w:customStyle="1" w:styleId="xl85">
    <w:name w:val="xl85"/>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xl84">
    <w:name w:val="xl84"/>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b/>
      <w:bCs/>
      <w:kern w:val="0"/>
      <w:sz w:val="16"/>
      <w:szCs w:val="16"/>
      <w14:ligatures w14:val="none"/>
    </w:rPr>
  </w:style>
  <w:style w:type="paragraph" w:customStyle="1" w:styleId="xl74">
    <w:name w:val="xl74"/>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xl50">
    <w:name w:val="xl50"/>
    <w:basedOn w:val="a"/>
    <w:qFormat/>
    <w:rsid w:val="00DB3865"/>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p15">
    <w:name w:val="p15"/>
    <w:basedOn w:val="a"/>
    <w:qFormat/>
    <w:rsid w:val="00DB3865"/>
    <w:pPr>
      <w:widowControl/>
      <w:ind w:firstLine="420"/>
    </w:pPr>
    <w:rPr>
      <w:rFonts w:ascii="Calibri" w:eastAsia="宋体" w:hAnsi="Calibri" w:cs="宋体"/>
      <w:kern w:val="0"/>
      <w:szCs w:val="21"/>
      <w14:ligatures w14:val="none"/>
    </w:rPr>
  </w:style>
  <w:style w:type="paragraph" w:customStyle="1" w:styleId="affff1">
    <w:name w:val="文档正文"/>
    <w:basedOn w:val="a"/>
    <w:qFormat/>
    <w:rsid w:val="00DB3865"/>
    <w:pPr>
      <w:spacing w:line="360" w:lineRule="auto"/>
    </w:pPr>
    <w:rPr>
      <w:rFonts w:ascii="宋体" w:eastAsia="宋体" w:hAnsi="宋体" w:cs="Arial"/>
      <w:b/>
      <w:bCs/>
      <w:szCs w:val="21"/>
      <w14:ligatures w14:val="none"/>
    </w:rPr>
  </w:style>
  <w:style w:type="paragraph" w:customStyle="1" w:styleId="xl33">
    <w:name w:val="xl33"/>
    <w:basedOn w:val="a"/>
    <w:qFormat/>
    <w:rsid w:val="00DB3865"/>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34">
    <w:name w:val="xl34"/>
    <w:basedOn w:val="a"/>
    <w:qFormat/>
    <w:rsid w:val="00DB3865"/>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78">
    <w:name w:val="xl78"/>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xl83">
    <w:name w:val="xl83"/>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75">
    <w:name w:val="xl75"/>
    <w:basedOn w:val="a"/>
    <w:qFormat/>
    <w:rsid w:val="00DB3865"/>
    <w:pPr>
      <w:widowControl/>
      <w:spacing w:before="100" w:beforeAutospacing="1" w:after="100" w:afterAutospacing="1"/>
      <w:jc w:val="center"/>
    </w:pPr>
    <w:rPr>
      <w:rFonts w:ascii="Arial" w:eastAsia="宋体" w:hAnsi="Arial" w:cs="Arial"/>
      <w:kern w:val="0"/>
      <w:sz w:val="16"/>
      <w:szCs w:val="16"/>
      <w14:ligatures w14:val="none"/>
    </w:rPr>
  </w:style>
  <w:style w:type="paragraph" w:customStyle="1" w:styleId="xl66">
    <w:name w:val="xl66"/>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xl59">
    <w:name w:val="xl59"/>
    <w:basedOn w:val="a"/>
    <w:qFormat/>
    <w:rsid w:val="00DB3865"/>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font1">
    <w:name w:val="font1"/>
    <w:basedOn w:val="a"/>
    <w:qFormat/>
    <w:rsid w:val="00DB3865"/>
    <w:pPr>
      <w:widowControl/>
      <w:spacing w:before="100" w:beforeAutospacing="1" w:after="100" w:afterAutospacing="1"/>
      <w:jc w:val="left"/>
    </w:pPr>
    <w:rPr>
      <w:rFonts w:ascii="宋体" w:eastAsia="宋体" w:hAnsi="宋体" w:cs="Times New Roman" w:hint="eastAsia"/>
      <w:kern w:val="0"/>
      <w:sz w:val="24"/>
      <w:szCs w:val="24"/>
      <w14:ligatures w14:val="none"/>
    </w:rPr>
  </w:style>
  <w:style w:type="paragraph" w:customStyle="1" w:styleId="xl71">
    <w:name w:val="xl71"/>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kern w:val="0"/>
      <w:sz w:val="16"/>
      <w:szCs w:val="16"/>
      <w14:ligatures w14:val="none"/>
    </w:rPr>
  </w:style>
  <w:style w:type="paragraph" w:customStyle="1" w:styleId="210">
    <w:name w:val="列出段落21"/>
    <w:basedOn w:val="a"/>
    <w:uiPriority w:val="34"/>
    <w:qFormat/>
    <w:rsid w:val="00DB3865"/>
    <w:pPr>
      <w:ind w:firstLineChars="200" w:firstLine="420"/>
    </w:pPr>
    <w:rPr>
      <w:rFonts w:ascii="Calibri" w:eastAsia="宋体" w:hAnsi="Calibri" w:cs="Times New Roman"/>
      <w14:ligatures w14:val="none"/>
    </w:rPr>
  </w:style>
  <w:style w:type="paragraph" w:customStyle="1" w:styleId="18">
    <w:name w:val="1"/>
    <w:basedOn w:val="a"/>
    <w:qFormat/>
    <w:rsid w:val="00DB3865"/>
    <w:pPr>
      <w:spacing w:afterLines="50" w:line="360" w:lineRule="auto"/>
    </w:pPr>
    <w:rPr>
      <w:rFonts w:ascii="仿宋_GB2312" w:eastAsia="仿宋_GB2312" w:hAnsi="宋体" w:cs="Times New Roman"/>
      <w:sz w:val="24"/>
      <w:szCs w:val="24"/>
      <w14:ligatures w14:val="none"/>
    </w:rPr>
  </w:style>
  <w:style w:type="paragraph" w:customStyle="1" w:styleId="affff2">
    <w:name w:val="文字列表"/>
    <w:basedOn w:val="affe"/>
    <w:qFormat/>
    <w:rsid w:val="00DB3865"/>
  </w:style>
  <w:style w:type="paragraph" w:customStyle="1" w:styleId="xl32">
    <w:name w:val="xl32"/>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Char9">
    <w:name w:val="Char"/>
    <w:basedOn w:val="a"/>
    <w:qFormat/>
    <w:rsid w:val="00DB3865"/>
    <w:rPr>
      <w:rFonts w:ascii="Tahoma" w:eastAsia="宋体" w:hAnsi="Tahoma" w:cs="Times New Roman"/>
      <w:sz w:val="24"/>
      <w:szCs w:val="20"/>
      <w14:ligatures w14:val="none"/>
    </w:rPr>
  </w:style>
  <w:style w:type="paragraph" w:customStyle="1" w:styleId="27">
    <w:name w:val="样式 正文文本缩进 + 段前: 2 字符"/>
    <w:basedOn w:val="a"/>
    <w:qFormat/>
    <w:rsid w:val="00DB3865"/>
    <w:pPr>
      <w:ind w:leftChars="200" w:left="420"/>
      <w:jc w:val="left"/>
    </w:pPr>
    <w:rPr>
      <w:rFonts w:ascii="Times New Roman" w:eastAsia="宋体" w:hAnsi="Times New Roman" w:cs="Times New Roman"/>
      <w:sz w:val="28"/>
      <w:szCs w:val="24"/>
      <w:lang w:eastAsia="zh-TW"/>
      <w14:ligatures w14:val="none"/>
    </w:rPr>
  </w:style>
  <w:style w:type="paragraph" w:customStyle="1" w:styleId="CharCharCharCharCharCharCharCharCharCharCharCharCharCharCharChar">
    <w:name w:val="Char Char Char Char Char Char Char Char Char Char Char Char Char Char Char Char"/>
    <w:basedOn w:val="a"/>
    <w:qFormat/>
    <w:rsid w:val="00DB3865"/>
    <w:pPr>
      <w:tabs>
        <w:tab w:val="left" w:pos="360"/>
      </w:tabs>
    </w:pPr>
    <w:rPr>
      <w:rFonts w:ascii="Times New Roman" w:eastAsia="宋体" w:hAnsi="Times New Roman" w:cs="Times New Roman"/>
      <w:sz w:val="24"/>
      <w:szCs w:val="24"/>
      <w14:ligatures w14:val="none"/>
    </w:rPr>
  </w:style>
  <w:style w:type="paragraph" w:customStyle="1" w:styleId="xl24">
    <w:name w:val="xl24"/>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color w:val="FF0000"/>
      <w:kern w:val="0"/>
      <w:sz w:val="20"/>
      <w:szCs w:val="20"/>
      <w14:ligatures w14:val="none"/>
    </w:rPr>
  </w:style>
  <w:style w:type="paragraph" w:customStyle="1" w:styleId="1a">
    <w:name w:val="正文1"/>
    <w:qFormat/>
    <w:rsid w:val="00DB3865"/>
    <w:pPr>
      <w:widowControl w:val="0"/>
      <w:adjustRightInd w:val="0"/>
      <w:spacing w:line="315" w:lineRule="atLeast"/>
      <w:jc w:val="both"/>
      <w:textAlignment w:val="baseline"/>
    </w:pPr>
    <w:rPr>
      <w:rFonts w:ascii="宋体" w:eastAsia="宋体" w:hAnsi="Times New Roman" w:cs="Times New Roman"/>
      <w:kern w:val="0"/>
      <w:sz w:val="24"/>
      <w:szCs w:val="20"/>
      <w14:ligatures w14:val="none"/>
    </w:rPr>
  </w:style>
  <w:style w:type="paragraph" w:customStyle="1" w:styleId="xl45">
    <w:name w:val="xl45"/>
    <w:basedOn w:val="a"/>
    <w:qFormat/>
    <w:rsid w:val="00DB3865"/>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font7">
    <w:name w:val="font7"/>
    <w:basedOn w:val="a"/>
    <w:qFormat/>
    <w:rsid w:val="00DB3865"/>
    <w:pPr>
      <w:widowControl/>
      <w:spacing w:before="100" w:beforeAutospacing="1" w:after="100" w:afterAutospacing="1"/>
      <w:jc w:val="left"/>
    </w:pPr>
    <w:rPr>
      <w:rFonts w:ascii="宋体" w:eastAsia="宋体" w:hAnsi="宋体" w:cs="宋体"/>
      <w:kern w:val="0"/>
      <w:sz w:val="16"/>
      <w:szCs w:val="16"/>
      <w14:ligatures w14:val="none"/>
    </w:rPr>
  </w:style>
  <w:style w:type="paragraph" w:customStyle="1" w:styleId="flType">
    <w:name w:val="flType"/>
    <w:basedOn w:val="a"/>
    <w:qFormat/>
    <w:rsid w:val="00DB3865"/>
    <w:pPr>
      <w:adjustRightInd w:val="0"/>
      <w:spacing w:after="284" w:line="113" w:lineRule="atLeast"/>
      <w:jc w:val="center"/>
      <w:textAlignment w:val="baseline"/>
    </w:pPr>
    <w:rPr>
      <w:rFonts w:ascii="Times New Roman" w:eastAsia="宋体" w:hAnsi="Times New Roman" w:cs="Times New Roman"/>
      <w:kern w:val="0"/>
      <w:sz w:val="24"/>
      <w:szCs w:val="20"/>
      <w14:ligatures w14:val="none"/>
    </w:rPr>
  </w:style>
  <w:style w:type="paragraph" w:customStyle="1" w:styleId="Char1d">
    <w:name w:val="Char1"/>
    <w:basedOn w:val="a"/>
    <w:semiHidden/>
    <w:qFormat/>
    <w:rsid w:val="00DB3865"/>
    <w:pPr>
      <w:widowControl/>
      <w:spacing w:after="160" w:line="240" w:lineRule="exact"/>
      <w:jc w:val="left"/>
    </w:pPr>
    <w:rPr>
      <w:rFonts w:ascii="Verdana" w:eastAsia="宋体" w:hAnsi="Verdana" w:cs="Times New Roman"/>
      <w:kern w:val="0"/>
      <w:sz w:val="20"/>
      <w:szCs w:val="20"/>
      <w:lang w:eastAsia="en-US"/>
      <w14:ligatures w14:val="none"/>
    </w:rPr>
  </w:style>
  <w:style w:type="paragraph" w:customStyle="1" w:styleId="110">
    <w:name w:val="列出段落11"/>
    <w:basedOn w:val="a"/>
    <w:uiPriority w:val="34"/>
    <w:qFormat/>
    <w:rsid w:val="00DB3865"/>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paragraph" w:customStyle="1" w:styleId="font13">
    <w:name w:val="font13"/>
    <w:basedOn w:val="a"/>
    <w:qFormat/>
    <w:rsid w:val="00DB3865"/>
    <w:pPr>
      <w:widowControl/>
      <w:spacing w:before="100" w:beforeAutospacing="1" w:after="100" w:afterAutospacing="1"/>
      <w:jc w:val="left"/>
    </w:pPr>
    <w:rPr>
      <w:rFonts w:ascii="BatangChe" w:eastAsia="BatangChe" w:hAnsi="BatangChe" w:cs="宋体"/>
      <w:kern w:val="0"/>
      <w:sz w:val="16"/>
      <w:szCs w:val="16"/>
      <w14:ligatures w14:val="none"/>
    </w:rPr>
  </w:style>
  <w:style w:type="paragraph" w:customStyle="1" w:styleId="xl46">
    <w:name w:val="xl46"/>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14:ligatures w14:val="none"/>
    </w:rPr>
  </w:style>
  <w:style w:type="paragraph" w:customStyle="1" w:styleId="xl56">
    <w:name w:val="xl56"/>
    <w:basedOn w:val="a"/>
    <w:qFormat/>
    <w:rsid w:val="00DB3865"/>
    <w:pPr>
      <w:widowControl/>
      <w:pBdr>
        <w:bottom w:val="single" w:sz="4" w:space="0" w:color="auto"/>
      </w:pBdr>
      <w:spacing w:before="100" w:beforeAutospacing="1" w:after="100" w:afterAutospacing="1"/>
      <w:jc w:val="center"/>
    </w:pPr>
    <w:rPr>
      <w:rFonts w:ascii="仿宋_GB2312" w:eastAsia="仿宋_GB2312" w:hAnsi="仿宋_GB2312" w:cs="Arial Unicode MS" w:hint="eastAsia"/>
      <w:b/>
      <w:bCs/>
      <w:kern w:val="0"/>
      <w:sz w:val="32"/>
      <w:szCs w:val="32"/>
      <w14:ligatures w14:val="none"/>
    </w:rPr>
  </w:style>
  <w:style w:type="paragraph" w:customStyle="1" w:styleId="170">
    <w:name w:val="17"/>
    <w:basedOn w:val="a"/>
    <w:qFormat/>
    <w:rsid w:val="00DB3865"/>
    <w:pPr>
      <w:widowControl/>
      <w:snapToGrid w:val="0"/>
      <w:spacing w:before="100" w:beforeAutospacing="1" w:after="100" w:afterAutospacing="1"/>
      <w:jc w:val="left"/>
    </w:pPr>
    <w:rPr>
      <w:rFonts w:ascii="Times New Roman" w:eastAsia="Arial Unicode MS" w:hAnsi="Times New Roman" w:cs="Times New Roman"/>
      <w:kern w:val="0"/>
      <w:sz w:val="18"/>
      <w:szCs w:val="18"/>
      <w14:ligatures w14:val="none"/>
    </w:rPr>
  </w:style>
  <w:style w:type="paragraph" w:customStyle="1" w:styleId="xl82">
    <w:name w:val="xl82"/>
    <w:basedOn w:val="a"/>
    <w:qFormat/>
    <w:rsid w:val="00DB3865"/>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txt">
    <w:name w:val="txt"/>
    <w:basedOn w:val="a"/>
    <w:qFormat/>
    <w:rsid w:val="00DB3865"/>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xl43">
    <w:name w:val="xl43"/>
    <w:basedOn w:val="a"/>
    <w:qFormat/>
    <w:rsid w:val="00DB3865"/>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0">
    <w:name w:val="0"/>
    <w:basedOn w:val="a"/>
    <w:qFormat/>
    <w:rsid w:val="00DB3865"/>
    <w:pPr>
      <w:widowControl/>
      <w:snapToGrid w:val="0"/>
    </w:pPr>
    <w:rPr>
      <w:rFonts w:ascii="Times New Roman" w:eastAsia="Arial Unicode MS" w:hAnsi="Times New Roman" w:cs="Times New Roman"/>
      <w:kern w:val="0"/>
      <w:szCs w:val="21"/>
      <w14:ligatures w14:val="none"/>
    </w:rPr>
  </w:style>
  <w:style w:type="paragraph" w:customStyle="1" w:styleId="xl54">
    <w:name w:val="xl54"/>
    <w:basedOn w:val="a"/>
    <w:qFormat/>
    <w:rsid w:val="00DB3865"/>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211">
    <w:name w:val="21"/>
    <w:basedOn w:val="a"/>
    <w:qFormat/>
    <w:rsid w:val="00DB3865"/>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CharCharChar0">
    <w:name w:val="Char Char Char"/>
    <w:basedOn w:val="a"/>
    <w:qFormat/>
    <w:rsid w:val="00DB3865"/>
    <w:rPr>
      <w:rFonts w:ascii="宋体" w:eastAsia="宋体" w:hAnsi="宋体" w:cs="Times New Roman"/>
      <w:szCs w:val="24"/>
      <w14:ligatures w14:val="none"/>
    </w:rPr>
  </w:style>
  <w:style w:type="paragraph" w:customStyle="1" w:styleId="font5">
    <w:name w:val="font5"/>
    <w:basedOn w:val="a"/>
    <w:qFormat/>
    <w:rsid w:val="00DB3865"/>
    <w:pPr>
      <w:widowControl/>
      <w:spacing w:before="100" w:beforeAutospacing="1" w:after="100" w:afterAutospacing="1"/>
      <w:jc w:val="left"/>
    </w:pPr>
    <w:rPr>
      <w:rFonts w:ascii="宋体" w:eastAsia="宋体" w:hAnsi="宋体" w:cs="Arial Unicode MS" w:hint="eastAsia"/>
      <w:kern w:val="0"/>
      <w:sz w:val="18"/>
      <w:szCs w:val="18"/>
      <w14:ligatures w14:val="none"/>
    </w:rPr>
  </w:style>
  <w:style w:type="paragraph" w:customStyle="1" w:styleId="xl31">
    <w:name w:val="xl31"/>
    <w:basedOn w:val="a"/>
    <w:qFormat/>
    <w:rsid w:val="00DB3865"/>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11">
    <w:name w:val="彩色列表 - 着色 11"/>
    <w:basedOn w:val="a"/>
    <w:uiPriority w:val="34"/>
    <w:qFormat/>
    <w:rsid w:val="00DB3865"/>
    <w:pPr>
      <w:autoSpaceDE w:val="0"/>
      <w:autoSpaceDN w:val="0"/>
      <w:adjustRightInd w:val="0"/>
      <w:ind w:firstLineChars="200" w:firstLine="420"/>
      <w:jc w:val="left"/>
      <w:textAlignment w:val="baseline"/>
    </w:pPr>
    <w:rPr>
      <w:rFonts w:ascii="宋体" w:eastAsia="宋体" w:hAnsi="Times New Roman" w:cs="Times New Roman"/>
      <w:kern w:val="0"/>
      <w:sz w:val="34"/>
      <w:szCs w:val="20"/>
      <w14:ligatures w14:val="none"/>
    </w:rPr>
  </w:style>
  <w:style w:type="paragraph" w:customStyle="1" w:styleId="36">
    <w:name w:val="表格3"/>
    <w:basedOn w:val="a"/>
    <w:qFormat/>
    <w:rsid w:val="00DB3865"/>
    <w:pPr>
      <w:adjustRightInd w:val="0"/>
      <w:spacing w:line="360" w:lineRule="atLeast"/>
      <w:ind w:leftChars="30" w:left="72" w:rightChars="30" w:right="72"/>
      <w:textAlignment w:val="baseline"/>
    </w:pPr>
    <w:rPr>
      <w:rFonts w:ascii="Times New Roman" w:eastAsia="宋体" w:hAnsi="Times New Roman" w:cs="Times New Roman"/>
      <w:kern w:val="0"/>
      <w:szCs w:val="20"/>
      <w14:ligatures w14:val="none"/>
    </w:rPr>
  </w:style>
  <w:style w:type="paragraph" w:customStyle="1" w:styleId="212">
    <w:name w:val="正文文本缩进 21"/>
    <w:basedOn w:val="a"/>
    <w:qFormat/>
    <w:rsid w:val="00DB3865"/>
    <w:pPr>
      <w:autoSpaceDE w:val="0"/>
      <w:autoSpaceDN w:val="0"/>
      <w:adjustRightInd w:val="0"/>
      <w:ind w:firstLine="540"/>
      <w:textAlignment w:val="baseline"/>
    </w:pPr>
    <w:rPr>
      <w:rFonts w:ascii="Times New Roman" w:eastAsia="宋体" w:hAnsi="Times New Roman" w:cs="Times New Roman"/>
      <w:sz w:val="24"/>
      <w:szCs w:val="20"/>
      <w14:ligatures w14:val="none"/>
    </w:rPr>
  </w:style>
  <w:style w:type="paragraph" w:customStyle="1" w:styleId="xl70">
    <w:name w:val="xl70"/>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宋体" w:hAnsi="Arial" w:cs="Arial"/>
      <w:b/>
      <w:bCs/>
      <w:kern w:val="0"/>
      <w:sz w:val="16"/>
      <w:szCs w:val="16"/>
      <w14:ligatures w14:val="none"/>
    </w:rPr>
  </w:style>
  <w:style w:type="paragraph" w:customStyle="1" w:styleId="230">
    <w:name w:val="23"/>
    <w:basedOn w:val="a"/>
    <w:qFormat/>
    <w:rsid w:val="00DB3865"/>
    <w:pPr>
      <w:widowControl/>
      <w:snapToGrid w:val="0"/>
      <w:spacing w:before="100" w:beforeAutospacing="1" w:after="100" w:afterAutospacing="1"/>
      <w:ind w:left="840"/>
    </w:pPr>
    <w:rPr>
      <w:rFonts w:ascii="Times New Roman" w:eastAsia="Arial Unicode MS" w:hAnsi="Times New Roman" w:cs="Times New Roman"/>
      <w:kern w:val="0"/>
      <w:szCs w:val="21"/>
      <w14:ligatures w14:val="none"/>
    </w:rPr>
  </w:style>
  <w:style w:type="paragraph" w:customStyle="1" w:styleId="Char1CharCharCharCharCharCharCharCharChar">
    <w:name w:val="Char1 Char Char Char Char Char Char Char Char Char"/>
    <w:basedOn w:val="a"/>
    <w:qFormat/>
    <w:rsid w:val="00DB3865"/>
    <w:rPr>
      <w:rFonts w:ascii="Tahoma" w:eastAsia="宋体" w:hAnsi="Tahoma" w:cs="Times New Roman"/>
      <w:sz w:val="24"/>
      <w:szCs w:val="20"/>
      <w14:ligatures w14:val="none"/>
    </w:rPr>
  </w:style>
  <w:style w:type="paragraph" w:customStyle="1" w:styleId="xl55">
    <w:name w:val="xl55"/>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30">
    <w:name w:val="xl30"/>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Char110">
    <w:name w:val="Char11"/>
    <w:basedOn w:val="a"/>
    <w:qFormat/>
    <w:rsid w:val="00DB3865"/>
    <w:pPr>
      <w:tabs>
        <w:tab w:val="left" w:pos="360"/>
      </w:tabs>
    </w:pPr>
    <w:rPr>
      <w:rFonts w:ascii="Times New Roman" w:eastAsia="宋体" w:hAnsi="Times New Roman" w:cs="Times New Roman"/>
      <w:sz w:val="24"/>
      <w:szCs w:val="24"/>
      <w14:ligatures w14:val="none"/>
    </w:rPr>
  </w:style>
  <w:style w:type="paragraph" w:customStyle="1" w:styleId="p0">
    <w:name w:val="p0"/>
    <w:basedOn w:val="a"/>
    <w:qFormat/>
    <w:rsid w:val="00DB3865"/>
    <w:pPr>
      <w:widowControl/>
    </w:pPr>
    <w:rPr>
      <w:rFonts w:ascii="Times New Roman" w:eastAsia="宋体" w:hAnsi="Times New Roman" w:cs="Times New Roman"/>
      <w:kern w:val="0"/>
      <w:szCs w:val="21"/>
      <w14:ligatures w14:val="none"/>
    </w:rPr>
  </w:style>
  <w:style w:type="paragraph" w:customStyle="1" w:styleId="220">
    <w:name w:val="22"/>
    <w:basedOn w:val="a"/>
    <w:qFormat/>
    <w:rsid w:val="00DB3865"/>
    <w:pPr>
      <w:widowControl/>
      <w:snapToGrid w:val="0"/>
      <w:spacing w:before="100" w:beforeAutospacing="1" w:after="100" w:afterAutospacing="1"/>
    </w:pPr>
    <w:rPr>
      <w:rFonts w:ascii="Times New Roman" w:eastAsia="Arial Unicode MS" w:hAnsi="Times New Roman" w:cs="Times New Roman"/>
      <w:kern w:val="0"/>
      <w:szCs w:val="21"/>
      <w14:ligatures w14:val="none"/>
    </w:rPr>
  </w:style>
  <w:style w:type="paragraph" w:customStyle="1" w:styleId="xl37">
    <w:name w:val="xl37"/>
    <w:basedOn w:val="a"/>
    <w:qFormat/>
    <w:rsid w:val="00DB3865"/>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xl65">
    <w:name w:val="xl65"/>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57">
    <w:name w:val="xl57"/>
    <w:basedOn w:val="a"/>
    <w:qFormat/>
    <w:rsid w:val="00DB3865"/>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77">
    <w:name w:val="xl77"/>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xl53">
    <w:name w:val="xl53"/>
    <w:basedOn w:val="a"/>
    <w:qFormat/>
    <w:rsid w:val="00DB3865"/>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TOC10">
    <w:name w:val="TOC 标题1"/>
    <w:basedOn w:val="1"/>
    <w:next w:val="a"/>
    <w:uiPriority w:val="39"/>
    <w:unhideWhenUsed/>
    <w:qFormat/>
    <w:rsid w:val="00DB3865"/>
    <w:pPr>
      <w:widowControl/>
      <w:spacing w:after="0" w:line="276" w:lineRule="auto"/>
      <w:jc w:val="left"/>
      <w:outlineLvl w:val="9"/>
    </w:pPr>
    <w:rPr>
      <w:rFonts w:ascii="Cambria" w:eastAsia="宋体" w:hAnsi="Cambria" w:cs="Times New Roman"/>
      <w:b/>
      <w:bCs/>
      <w:color w:val="366091"/>
      <w:kern w:val="0"/>
      <w:sz w:val="28"/>
      <w:szCs w:val="28"/>
      <w14:ligatures w14:val="none"/>
    </w:rPr>
  </w:style>
  <w:style w:type="paragraph" w:customStyle="1" w:styleId="font14">
    <w:name w:val="font14"/>
    <w:basedOn w:val="a"/>
    <w:qFormat/>
    <w:rsid w:val="00DB3865"/>
    <w:pPr>
      <w:widowControl/>
      <w:spacing w:before="100" w:beforeAutospacing="1" w:after="100" w:afterAutospacing="1"/>
      <w:jc w:val="left"/>
    </w:pPr>
    <w:rPr>
      <w:rFonts w:ascii="Arial" w:eastAsia="宋体" w:hAnsi="Arial" w:cs="Arial"/>
      <w:color w:val="000000"/>
      <w:kern w:val="0"/>
      <w:sz w:val="16"/>
      <w:szCs w:val="16"/>
      <w14:ligatures w14:val="none"/>
    </w:rPr>
  </w:style>
  <w:style w:type="paragraph" w:customStyle="1" w:styleId="xl76">
    <w:name w:val="xl76"/>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86">
    <w:name w:val="xl86"/>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16"/>
      <w:szCs w:val="16"/>
      <w14:ligatures w14:val="none"/>
    </w:rPr>
  </w:style>
  <w:style w:type="paragraph" w:customStyle="1" w:styleId="180">
    <w:name w:val="18"/>
    <w:basedOn w:val="a"/>
    <w:qFormat/>
    <w:rsid w:val="00DB3865"/>
    <w:pPr>
      <w:widowControl/>
      <w:pBdr>
        <w:bottom w:val="single" w:sz="6" w:space="1" w:color="000000"/>
      </w:pBdr>
      <w:snapToGrid w:val="0"/>
      <w:spacing w:before="100" w:beforeAutospacing="1" w:after="100" w:afterAutospacing="1"/>
      <w:jc w:val="center"/>
    </w:pPr>
    <w:rPr>
      <w:rFonts w:ascii="Times New Roman" w:eastAsia="Arial Unicode MS" w:hAnsi="Times New Roman" w:cs="Times New Roman"/>
      <w:kern w:val="0"/>
      <w:sz w:val="18"/>
      <w:szCs w:val="18"/>
      <w14:ligatures w14:val="none"/>
    </w:rPr>
  </w:style>
  <w:style w:type="paragraph" w:customStyle="1" w:styleId="111">
    <w:name w:val="列出段落111"/>
    <w:basedOn w:val="a"/>
    <w:qFormat/>
    <w:rsid w:val="00DB3865"/>
    <w:pPr>
      <w:widowControl/>
      <w:adjustRightInd w:val="0"/>
      <w:spacing w:line="360" w:lineRule="auto"/>
      <w:ind w:firstLineChars="200" w:firstLine="420"/>
      <w:jc w:val="left"/>
    </w:pPr>
    <w:rPr>
      <w:rFonts w:ascii="Arial" w:eastAsia="宋体" w:hAnsi="Arial" w:cs="Times New Roman"/>
      <w:kern w:val="0"/>
      <w:szCs w:val="24"/>
      <w:lang w:eastAsia="en-US"/>
      <w14:ligatures w14:val="none"/>
    </w:rPr>
  </w:style>
  <w:style w:type="paragraph" w:customStyle="1" w:styleId="xl49">
    <w:name w:val="xl49"/>
    <w:basedOn w:val="a"/>
    <w:qFormat/>
    <w:rsid w:val="00DB3865"/>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Style4">
    <w:name w:val="Style4"/>
    <w:basedOn w:val="4"/>
    <w:qFormat/>
    <w:rsid w:val="00DB3865"/>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jc w:val="left"/>
      <w:outlineLvl w:val="9"/>
    </w:pPr>
    <w:rPr>
      <w:rFonts w:ascii="Times New Roman" w:eastAsia="宋体" w:hAnsi="Times New Roman" w:cs="Times New Roman"/>
      <w:color w:val="auto"/>
      <w:kern w:val="0"/>
      <w:szCs w:val="20"/>
      <w:lang w:val="fr-FR" w:eastAsia="en-US"/>
      <w14:ligatures w14:val="none"/>
    </w:rPr>
  </w:style>
  <w:style w:type="paragraph" w:customStyle="1" w:styleId="xl58">
    <w:name w:val="xl58"/>
    <w:basedOn w:val="a"/>
    <w:qFormat/>
    <w:rsid w:val="00DB3865"/>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xl27">
    <w:name w:val="xl27"/>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xl38">
    <w:name w:val="xl38"/>
    <w:basedOn w:val="a"/>
    <w:qFormat/>
    <w:rsid w:val="00DB3865"/>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14:ligatures w14:val="none"/>
    </w:rPr>
  </w:style>
  <w:style w:type="paragraph" w:customStyle="1" w:styleId="Web">
    <w:name w:val="普通 (Web)"/>
    <w:basedOn w:val="a"/>
    <w:qFormat/>
    <w:rsid w:val="00DB3865"/>
    <w:pPr>
      <w:spacing w:line="300" w:lineRule="auto"/>
    </w:pPr>
    <w:rPr>
      <w:rFonts w:ascii="Times New Roman" w:eastAsia="宋体" w:hAnsi="Times New Roman" w:cs="Times New Roman"/>
      <w:sz w:val="24"/>
      <w:szCs w:val="24"/>
      <w14:ligatures w14:val="none"/>
    </w:rPr>
  </w:style>
  <w:style w:type="paragraph" w:customStyle="1" w:styleId="xl40">
    <w:name w:val="xl40"/>
    <w:basedOn w:val="a"/>
    <w:qFormat/>
    <w:rsid w:val="00DB386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1b">
    <w:name w:val="列出段落1"/>
    <w:basedOn w:val="a"/>
    <w:uiPriority w:val="34"/>
    <w:qFormat/>
    <w:rsid w:val="00DB3865"/>
    <w:pPr>
      <w:ind w:firstLineChars="200" w:firstLine="420"/>
    </w:pPr>
    <w:rPr>
      <w:rFonts w:ascii="Calibri" w:eastAsia="宋体" w:hAnsi="Calibri" w:cs="Times New Roman"/>
      <w14:ligatures w14:val="none"/>
    </w:rPr>
  </w:style>
  <w:style w:type="paragraph" w:customStyle="1" w:styleId="xl39">
    <w:name w:val="xl39"/>
    <w:basedOn w:val="a"/>
    <w:qFormat/>
    <w:rsid w:val="00DB3865"/>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120">
    <w:name w:val="列出段落12"/>
    <w:basedOn w:val="a"/>
    <w:uiPriority w:val="34"/>
    <w:qFormat/>
    <w:rsid w:val="00DB3865"/>
    <w:pPr>
      <w:ind w:firstLineChars="200" w:firstLine="420"/>
    </w:pPr>
    <w:rPr>
      <w:rFonts w:ascii="Calibri" w:eastAsia="宋体" w:hAnsi="Calibri" w:cs="Times New Roman"/>
      <w14:ligatures w14:val="none"/>
    </w:rPr>
  </w:style>
  <w:style w:type="paragraph" w:customStyle="1" w:styleId="1c">
    <w:name w:val="普通(网站)1"/>
    <w:basedOn w:val="a"/>
    <w:qFormat/>
    <w:rsid w:val="00DB3865"/>
    <w:pPr>
      <w:widowControl/>
      <w:spacing w:before="100" w:beforeAutospacing="1" w:after="100" w:afterAutospacing="1"/>
      <w:jc w:val="left"/>
    </w:pPr>
    <w:rPr>
      <w:rFonts w:ascii="宋体" w:eastAsia="宋体" w:hAnsi="宋体" w:cs="Times New Roman"/>
      <w:color w:val="000000"/>
      <w:kern w:val="0"/>
      <w:sz w:val="24"/>
      <w:szCs w:val="24"/>
      <w14:ligatures w14:val="none"/>
    </w:rPr>
  </w:style>
  <w:style w:type="paragraph" w:customStyle="1" w:styleId="CharCharCharCharCharCharCharCharCharChar">
    <w:name w:val="Char Char Char Char Char Char Char Char Char Char"/>
    <w:basedOn w:val="a"/>
    <w:qFormat/>
    <w:rsid w:val="00DB3865"/>
    <w:pPr>
      <w:adjustRightInd w:val="0"/>
      <w:spacing w:line="360" w:lineRule="auto"/>
    </w:pPr>
    <w:rPr>
      <w:rFonts w:ascii="Times New Roman" w:eastAsia="宋体" w:hAnsi="Times New Roman" w:cs="Times New Roman"/>
      <w:kern w:val="0"/>
      <w:sz w:val="24"/>
      <w:szCs w:val="20"/>
      <w14:ligatures w14:val="none"/>
    </w:rPr>
  </w:style>
  <w:style w:type="paragraph" w:customStyle="1" w:styleId="p17">
    <w:name w:val="p17"/>
    <w:basedOn w:val="a"/>
    <w:qFormat/>
    <w:rsid w:val="00DB3865"/>
    <w:pPr>
      <w:widowControl/>
    </w:pPr>
    <w:rPr>
      <w:rFonts w:ascii="Times New Roman" w:eastAsia="宋体" w:hAnsi="Times New Roman" w:cs="Times New Roman"/>
      <w:kern w:val="0"/>
      <w:szCs w:val="21"/>
      <w14:ligatures w14:val="none"/>
    </w:rPr>
  </w:style>
  <w:style w:type="paragraph" w:customStyle="1" w:styleId="affff3">
    <w:name w:val="文档编号"/>
    <w:basedOn w:val="a"/>
    <w:next w:val="a"/>
    <w:qFormat/>
    <w:rsid w:val="00DB3865"/>
    <w:pPr>
      <w:autoSpaceDE w:val="0"/>
      <w:autoSpaceDN w:val="0"/>
      <w:adjustRightInd w:val="0"/>
      <w:spacing w:before="120" w:line="360" w:lineRule="auto"/>
      <w:jc w:val="center"/>
      <w:textAlignment w:val="baseline"/>
    </w:pPr>
    <w:rPr>
      <w:rFonts w:ascii="宋体" w:eastAsia="宋体" w:hAnsi="Times New Roman" w:cs="Times New Roman"/>
      <w:color w:val="000000"/>
      <w:kern w:val="0"/>
      <w:sz w:val="24"/>
      <w:szCs w:val="20"/>
      <w14:ligatures w14:val="none"/>
    </w:rPr>
  </w:style>
  <w:style w:type="paragraph" w:customStyle="1" w:styleId="Char21">
    <w:name w:val="Char2"/>
    <w:basedOn w:val="a"/>
    <w:qFormat/>
    <w:rsid w:val="00DB3865"/>
    <w:pPr>
      <w:tabs>
        <w:tab w:val="left" w:pos="360"/>
      </w:tabs>
    </w:pPr>
    <w:rPr>
      <w:rFonts w:ascii="Times New Roman" w:eastAsia="宋体" w:hAnsi="Times New Roman" w:cs="Times New Roman"/>
      <w:sz w:val="24"/>
      <w:szCs w:val="24"/>
      <w14:ligatures w14:val="none"/>
    </w:rPr>
  </w:style>
  <w:style w:type="paragraph" w:customStyle="1" w:styleId="xl80">
    <w:name w:val="xl80"/>
    <w:basedOn w:val="a"/>
    <w:qFormat/>
    <w:rsid w:val="00DB3865"/>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87">
    <w:name w:val="xl87"/>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affff4">
    <w:name w:val="正文段"/>
    <w:basedOn w:val="a"/>
    <w:qFormat/>
    <w:rsid w:val="00DB3865"/>
    <w:pPr>
      <w:autoSpaceDE w:val="0"/>
      <w:autoSpaceDN w:val="0"/>
      <w:adjustRightInd w:val="0"/>
      <w:spacing w:after="240" w:line="360" w:lineRule="atLeast"/>
      <w:ind w:firstLine="454"/>
      <w:textAlignment w:val="baseline"/>
    </w:pPr>
    <w:rPr>
      <w:rFonts w:ascii="宋体" w:eastAsia="宋体" w:hAnsi="Tms Rmn" w:cs="Times New Roman"/>
      <w:kern w:val="0"/>
      <w:sz w:val="24"/>
      <w:szCs w:val="20"/>
      <w14:ligatures w14:val="none"/>
    </w:rPr>
  </w:style>
  <w:style w:type="paragraph" w:customStyle="1" w:styleId="font6">
    <w:name w:val="font6"/>
    <w:basedOn w:val="a"/>
    <w:qFormat/>
    <w:rsid w:val="00DB3865"/>
    <w:pPr>
      <w:widowControl/>
      <w:spacing w:before="100" w:beforeAutospacing="1" w:after="100" w:afterAutospacing="1"/>
      <w:jc w:val="left"/>
    </w:pPr>
    <w:rPr>
      <w:rFonts w:ascii="宋体" w:eastAsia="宋体" w:hAnsi="宋体" w:cs="宋体"/>
      <w:kern w:val="0"/>
      <w:sz w:val="18"/>
      <w:szCs w:val="18"/>
      <w14:ligatures w14:val="none"/>
    </w:rPr>
  </w:style>
  <w:style w:type="paragraph" w:customStyle="1" w:styleId="p18">
    <w:name w:val="p18"/>
    <w:basedOn w:val="a"/>
    <w:qFormat/>
    <w:rsid w:val="00DB3865"/>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xl68">
    <w:name w:val="xl68"/>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xl29">
    <w:name w:val="xl29"/>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14:ligatures w14:val="none"/>
    </w:rPr>
  </w:style>
  <w:style w:type="paragraph" w:customStyle="1" w:styleId="xl67">
    <w:name w:val="xl67"/>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eastAsia="宋体" w:hAnsi="Arial" w:cs="Arial"/>
      <w:kern w:val="0"/>
      <w:sz w:val="16"/>
      <w:szCs w:val="16"/>
      <w14:ligatures w14:val="none"/>
    </w:rPr>
  </w:style>
  <w:style w:type="paragraph" w:customStyle="1" w:styleId="font11">
    <w:name w:val="font11"/>
    <w:basedOn w:val="a"/>
    <w:qFormat/>
    <w:rsid w:val="00DB3865"/>
    <w:pPr>
      <w:widowControl/>
      <w:spacing w:before="100" w:beforeAutospacing="1" w:after="100" w:afterAutospacing="1"/>
      <w:jc w:val="left"/>
    </w:pPr>
    <w:rPr>
      <w:rFonts w:ascii="Arial" w:eastAsia="宋体" w:hAnsi="Arial" w:cs="Arial"/>
      <w:kern w:val="0"/>
      <w:sz w:val="16"/>
      <w:szCs w:val="16"/>
      <w14:ligatures w14:val="none"/>
    </w:rPr>
  </w:style>
  <w:style w:type="paragraph" w:customStyle="1" w:styleId="xl47">
    <w:name w:val="xl47"/>
    <w:basedOn w:val="a"/>
    <w:qFormat/>
    <w:rsid w:val="00DB3865"/>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14:ligatures w14:val="none"/>
    </w:rPr>
  </w:style>
  <w:style w:type="paragraph" w:customStyle="1" w:styleId="affff5">
    <w:name w:val="点点"/>
    <w:basedOn w:val="a"/>
    <w:qFormat/>
    <w:rsid w:val="00DB3865"/>
    <w:pPr>
      <w:tabs>
        <w:tab w:val="left" w:pos="360"/>
      </w:tabs>
      <w:spacing w:before="120" w:after="120" w:line="360" w:lineRule="auto"/>
      <w:ind w:firstLine="539"/>
    </w:pPr>
    <w:rPr>
      <w:rFonts w:ascii="Arial Narrow" w:eastAsia="楷体_GB2312" w:hAnsi="Arial Narrow" w:cs="Times New Roman"/>
      <w:sz w:val="24"/>
      <w:szCs w:val="20"/>
      <w14:ligatures w14:val="none"/>
    </w:rPr>
  </w:style>
  <w:style w:type="paragraph" w:customStyle="1" w:styleId="reader-word-layer">
    <w:name w:val="reader-word-layer"/>
    <w:basedOn w:val="a"/>
    <w:qFormat/>
    <w:rsid w:val="00DB3865"/>
    <w:pPr>
      <w:widowControl/>
      <w:spacing w:before="100" w:beforeAutospacing="1" w:after="100" w:afterAutospacing="1"/>
      <w:jc w:val="left"/>
    </w:pPr>
    <w:rPr>
      <w:rFonts w:ascii="宋体" w:eastAsia="宋体" w:hAnsi="宋体" w:cs="宋体"/>
      <w:kern w:val="0"/>
      <w:sz w:val="24"/>
      <w:szCs w:val="24"/>
      <w14:ligatures w14:val="none"/>
    </w:rPr>
  </w:style>
  <w:style w:type="paragraph" w:customStyle="1" w:styleId="xl36">
    <w:name w:val="xl36"/>
    <w:basedOn w:val="a"/>
    <w:qFormat/>
    <w:rsid w:val="00DB3865"/>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14:ligatures w14:val="none"/>
    </w:rPr>
  </w:style>
  <w:style w:type="paragraph" w:customStyle="1" w:styleId="xl25">
    <w:name w:val="xl25"/>
    <w:basedOn w:val="a"/>
    <w:qFormat/>
    <w:rsid w:val="00DB3865"/>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仿宋_GB2312" w:cs="Arial Unicode MS" w:hint="eastAsia"/>
      <w:b/>
      <w:bCs/>
      <w:kern w:val="0"/>
      <w:sz w:val="22"/>
      <w14:ligatures w14:val="none"/>
    </w:rPr>
  </w:style>
  <w:style w:type="character" w:customStyle="1" w:styleId="navname">
    <w:name w:val="navname"/>
    <w:basedOn w:val="a0"/>
    <w:qFormat/>
    <w:rsid w:val="00DB3865"/>
  </w:style>
  <w:style w:type="paragraph" w:customStyle="1" w:styleId="affff6">
    <w:name w:val="框图文字"/>
    <w:basedOn w:val="a"/>
    <w:qFormat/>
    <w:rsid w:val="00DB3865"/>
    <w:pPr>
      <w:ind w:firstLine="480"/>
    </w:pPr>
    <w:rPr>
      <w:rFonts w:ascii="Calibri" w:eastAsia="宋体" w:hAnsi="Calibri" w:cs="Times New Roman"/>
      <w:sz w:val="24"/>
      <w14:ligatures w14:val="none"/>
    </w:rPr>
  </w:style>
  <w:style w:type="paragraph" w:customStyle="1" w:styleId="1d">
    <w:name w:val="修订1"/>
    <w:hidden/>
    <w:uiPriority w:val="99"/>
    <w:unhideWhenUsed/>
    <w:qFormat/>
    <w:rsid w:val="00DB3865"/>
    <w:rPr>
      <w:rFonts w:ascii="Calibri" w:eastAsia="宋体" w:hAnsi="Calibri" w:cs="Times New Roman"/>
      <w14:ligatures w14:val="none"/>
    </w:rPr>
  </w:style>
  <w:style w:type="paragraph" w:customStyle="1" w:styleId="28">
    <w:name w:val="修订2"/>
    <w:hidden/>
    <w:uiPriority w:val="99"/>
    <w:unhideWhenUsed/>
    <w:qFormat/>
    <w:rsid w:val="00DB3865"/>
    <w:rPr>
      <w:rFonts w:ascii="Calibri" w:eastAsia="宋体" w:hAnsi="Calibri" w:cs="Times New Roman"/>
      <w14:ligatures w14:val="none"/>
    </w:rPr>
  </w:style>
  <w:style w:type="character" w:customStyle="1" w:styleId="1e">
    <w:name w:val="未处理的提及1"/>
    <w:basedOn w:val="a0"/>
    <w:uiPriority w:val="99"/>
    <w:semiHidden/>
    <w:unhideWhenUsed/>
    <w:qFormat/>
    <w:rsid w:val="00DB3865"/>
    <w:rPr>
      <w:color w:val="605E5C"/>
      <w:shd w:val="clear" w:color="auto" w:fill="E1DFDD"/>
    </w:rPr>
  </w:style>
  <w:style w:type="paragraph" w:customStyle="1" w:styleId="37">
    <w:name w:val="修订3"/>
    <w:hidden/>
    <w:uiPriority w:val="99"/>
    <w:unhideWhenUsed/>
    <w:qFormat/>
    <w:rsid w:val="00DB3865"/>
    <w:rPr>
      <w:rFonts w:ascii="Calibri" w:eastAsia="宋体" w:hAnsi="Calibri" w:cs="Times New Roman"/>
      <w14:ligatures w14:val="none"/>
    </w:rPr>
  </w:style>
  <w:style w:type="character" w:customStyle="1" w:styleId="29">
    <w:name w:val="未处理的提及2"/>
    <w:basedOn w:val="a0"/>
    <w:uiPriority w:val="99"/>
    <w:semiHidden/>
    <w:unhideWhenUsed/>
    <w:qFormat/>
    <w:rsid w:val="00DB3865"/>
    <w:rPr>
      <w:color w:val="605E5C"/>
      <w:shd w:val="clear" w:color="auto" w:fill="E1DFDD"/>
    </w:rPr>
  </w:style>
  <w:style w:type="paragraph" w:customStyle="1" w:styleId="42">
    <w:name w:val="修订4"/>
    <w:hidden/>
    <w:uiPriority w:val="99"/>
    <w:unhideWhenUsed/>
    <w:qFormat/>
    <w:rsid w:val="00DB3865"/>
    <w:rPr>
      <w:rFonts w:ascii="Calibri" w:eastAsia="宋体" w:hAnsi="Calibri" w:cs="Times New Roman"/>
      <w14:ligatures w14:val="none"/>
    </w:rPr>
  </w:style>
  <w:style w:type="paragraph" w:customStyle="1" w:styleId="51">
    <w:name w:val="修订5"/>
    <w:hidden/>
    <w:uiPriority w:val="99"/>
    <w:unhideWhenUsed/>
    <w:rsid w:val="00DB3865"/>
    <w:rPr>
      <w:rFonts w:ascii="Calibri" w:eastAsia="宋体" w:hAnsi="Calibri" w:cs="Times New Roman"/>
      <w14:ligatures w14:val="none"/>
    </w:rPr>
  </w:style>
  <w:style w:type="character" w:customStyle="1" w:styleId="38">
    <w:name w:val="未处理的提及3"/>
    <w:basedOn w:val="a0"/>
    <w:uiPriority w:val="99"/>
    <w:semiHidden/>
    <w:unhideWhenUsed/>
    <w:rsid w:val="00DB3865"/>
    <w:rPr>
      <w:color w:val="605E5C"/>
      <w:shd w:val="clear" w:color="auto" w:fill="E1DFDD"/>
    </w:rPr>
  </w:style>
  <w:style w:type="character" w:customStyle="1" w:styleId="font31">
    <w:name w:val="font31"/>
    <w:basedOn w:val="a0"/>
    <w:rsid w:val="00DB3865"/>
    <w:rPr>
      <w:rFonts w:ascii="宋体" w:eastAsia="宋体" w:hAnsi="宋体" w:cs="宋体" w:hint="eastAsia"/>
      <w:color w:val="000000"/>
      <w:sz w:val="21"/>
      <w:szCs w:val="21"/>
      <w:u w:val="none"/>
    </w:rPr>
  </w:style>
  <w:style w:type="character" w:styleId="affff7">
    <w:name w:val="Unresolved Mention"/>
    <w:basedOn w:val="a0"/>
    <w:uiPriority w:val="99"/>
    <w:semiHidden/>
    <w:unhideWhenUsed/>
    <w:rsid w:val="00DB38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8395</Words>
  <Characters>8899</Characters>
  <Application>Microsoft Office Word</Application>
  <DocSecurity>0</DocSecurity>
  <Lines>556</Lines>
  <Paragraphs>508</Paragraphs>
  <ScaleCrop>false</ScaleCrop>
  <Company/>
  <LinksUpToDate>false</LinksUpToDate>
  <CharactersWithSpaces>16786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191896904@qq.com</dc:creator>
  <cp:keywords/>
  <dc:description/>
  <cp:lastModifiedBy>191896904@qq.com</cp:lastModifiedBy>
  <cp:revision>2</cp:revision>
  <dcterms:created xsi:type="dcterms:W3CDTF">2026-10-22T08:58:00Z</dcterms:created>
  <dcterms:modified xsi:type="dcterms:W3CDTF">2026-10-22T08:59:00Z</dcterms:modified>
</cp:coreProperties>
</file>