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6C5B8" w14:textId="77777777" w:rsidR="00E93339" w:rsidRPr="00E93339" w:rsidRDefault="00E93339" w:rsidP="00E93339">
      <w:pPr>
        <w:widowControl/>
        <w:jc w:val="center"/>
        <w:outlineLvl w:val="0"/>
        <w:rPr>
          <w:rFonts w:eastAsia="黑体"/>
          <w:b/>
          <w:kern w:val="0"/>
          <w:sz w:val="30"/>
          <w:szCs w:val="30"/>
        </w:rPr>
      </w:pPr>
      <w:bookmarkStart w:id="0" w:name="_Toc225324417"/>
      <w:r w:rsidRPr="00E93339">
        <w:rPr>
          <w:rFonts w:eastAsia="黑体"/>
          <w:b/>
          <w:kern w:val="0"/>
          <w:sz w:val="30"/>
          <w:szCs w:val="30"/>
        </w:rPr>
        <w:t>第二章项目招标需求</w:t>
      </w:r>
      <w:bookmarkEnd w:id="0"/>
    </w:p>
    <w:p w14:paraId="4AEC1BE1" w14:textId="77777777" w:rsidR="00E93339" w:rsidRPr="00E93339" w:rsidRDefault="00E93339" w:rsidP="00E93339">
      <w:pPr>
        <w:adjustRightInd w:val="0"/>
        <w:snapToGrid w:val="0"/>
        <w:jc w:val="center"/>
        <w:outlineLvl w:val="1"/>
        <w:rPr>
          <w:rFonts w:eastAsia="黑体"/>
          <w:sz w:val="30"/>
          <w:szCs w:val="30"/>
        </w:rPr>
      </w:pPr>
      <w:bookmarkStart w:id="1" w:name="_Toc225324418"/>
      <w:r w:rsidRPr="00E93339">
        <w:rPr>
          <w:rFonts w:eastAsia="黑体"/>
          <w:sz w:val="30"/>
          <w:szCs w:val="30"/>
        </w:rPr>
        <w:t>一、说明</w:t>
      </w:r>
      <w:bookmarkEnd w:id="1"/>
    </w:p>
    <w:p w14:paraId="5EF66047" w14:textId="77777777" w:rsidR="00E93339" w:rsidRPr="00E93339" w:rsidRDefault="00E93339" w:rsidP="00E93339">
      <w:pPr>
        <w:snapToGrid w:val="0"/>
        <w:ind w:firstLineChars="200" w:firstLine="442"/>
        <w:jc w:val="left"/>
        <w:outlineLvl w:val="2"/>
        <w:rPr>
          <w:b/>
          <w:sz w:val="22"/>
        </w:rPr>
      </w:pPr>
      <w:bookmarkStart w:id="2" w:name="_Toc225324419"/>
      <w:r w:rsidRPr="00E93339">
        <w:rPr>
          <w:b/>
          <w:sz w:val="22"/>
        </w:rPr>
        <w:t xml:space="preserve">1 </w:t>
      </w:r>
      <w:r w:rsidRPr="00E93339">
        <w:rPr>
          <w:b/>
          <w:sz w:val="22"/>
        </w:rPr>
        <w:t>总则</w:t>
      </w:r>
      <w:bookmarkEnd w:id="2"/>
    </w:p>
    <w:p w14:paraId="2CD85FF5" w14:textId="77777777" w:rsidR="00E93339" w:rsidRPr="00E93339" w:rsidRDefault="00E93339" w:rsidP="00E93339">
      <w:pPr>
        <w:snapToGrid w:val="0"/>
        <w:ind w:firstLineChars="200" w:firstLine="440"/>
        <w:rPr>
          <w:sz w:val="22"/>
        </w:rPr>
      </w:pPr>
      <w:r w:rsidRPr="00E93339">
        <w:rPr>
          <w:sz w:val="22"/>
        </w:rPr>
        <w:t xml:space="preserve">1.1 </w:t>
      </w:r>
      <w:r w:rsidRPr="00E93339">
        <w:rPr>
          <w:sz w:val="22"/>
        </w:rPr>
        <w:t>投标人应具备国家或行业管理部门规定的，在本市实施本项目所需的资格（资质）和相关手续（如果有），由此引起的所有有关事宜及费用由投标人自行负责。</w:t>
      </w:r>
    </w:p>
    <w:p w14:paraId="03E5FD85" w14:textId="77777777" w:rsidR="00E93339" w:rsidRPr="00E93339" w:rsidRDefault="00E93339" w:rsidP="00E93339">
      <w:pPr>
        <w:snapToGrid w:val="0"/>
        <w:ind w:firstLineChars="200" w:firstLine="440"/>
        <w:rPr>
          <w:sz w:val="22"/>
        </w:rPr>
      </w:pPr>
      <w:r w:rsidRPr="00E93339">
        <w:rPr>
          <w:sz w:val="22"/>
        </w:rPr>
        <w:t xml:space="preserve">1.2 </w:t>
      </w:r>
      <w:r w:rsidRPr="00E93339">
        <w:rPr>
          <w:sz w:val="22"/>
        </w:rPr>
        <w:t>投标人对所提供的货物应当享有合法的所有权，没有侵犯任何第三方的知识产权、技术秘密等权利，而且不存在任何抵押、留置、查封等产权瑕疵。</w:t>
      </w:r>
    </w:p>
    <w:p w14:paraId="293B7DAE" w14:textId="77777777" w:rsidR="00E93339" w:rsidRPr="00E93339" w:rsidRDefault="00E93339" w:rsidP="00E93339">
      <w:pPr>
        <w:snapToGrid w:val="0"/>
        <w:ind w:firstLineChars="200" w:firstLine="440"/>
        <w:rPr>
          <w:sz w:val="22"/>
        </w:rPr>
      </w:pPr>
      <w:r w:rsidRPr="00E93339">
        <w:rPr>
          <w:sz w:val="22"/>
        </w:rPr>
        <w:t xml:space="preserve">1.3 </w:t>
      </w:r>
      <w:r w:rsidRPr="00E93339">
        <w:rPr>
          <w:sz w:val="22"/>
        </w:rPr>
        <w:t>投标人提供的货物应当是全新的、未使用过的，货物和相关服务应当符合招标文件的要求，并且其质量完全符合国家标准和招标需求。</w:t>
      </w:r>
    </w:p>
    <w:p w14:paraId="6A51560C" w14:textId="77777777" w:rsidR="00E93339" w:rsidRPr="00E93339" w:rsidRDefault="00E93339" w:rsidP="00E93339">
      <w:pPr>
        <w:snapToGrid w:val="0"/>
        <w:ind w:firstLineChars="200" w:firstLine="440"/>
        <w:jc w:val="left"/>
        <w:rPr>
          <w:sz w:val="22"/>
        </w:rPr>
      </w:pPr>
      <w:r w:rsidRPr="00E93339">
        <w:rPr>
          <w:sz w:val="22"/>
        </w:rPr>
        <w:t xml:space="preserve">1.4 </w:t>
      </w:r>
      <w:r w:rsidRPr="00E93339">
        <w:rPr>
          <w:sz w:val="22"/>
        </w:rPr>
        <w:t>投标人应如实准确地填写投标货物的规格型号、技术参数、品牌、产地等相关信息，因上述信息内容填写不完整、不准确，而导致投标文件被误读、漏读，由投标人自行负责，为此投标人需承担其投标文件在评标时被扣分甚至被认定为无效投标的风险。</w:t>
      </w:r>
    </w:p>
    <w:p w14:paraId="4D5F0265" w14:textId="77777777" w:rsidR="00E93339" w:rsidRPr="00E93339" w:rsidRDefault="00E93339" w:rsidP="00E93339">
      <w:pPr>
        <w:snapToGrid w:val="0"/>
        <w:ind w:firstLineChars="200" w:firstLine="440"/>
        <w:jc w:val="left"/>
        <w:rPr>
          <w:sz w:val="22"/>
        </w:rPr>
      </w:pPr>
      <w:r w:rsidRPr="00E93339">
        <w:rPr>
          <w:sz w:val="22"/>
        </w:rPr>
        <w:t xml:space="preserve">★1.5 </w:t>
      </w:r>
      <w:r w:rsidRPr="00E93339">
        <w:rPr>
          <w:sz w:val="22"/>
        </w:rPr>
        <w:t>若本项目涉及国家强制认证产品（信息安全产品、</w:t>
      </w:r>
      <w:r w:rsidRPr="00E93339">
        <w:rPr>
          <w:sz w:val="22"/>
        </w:rPr>
        <w:t>3C</w:t>
      </w:r>
      <w:r w:rsidRPr="00E93339">
        <w:rPr>
          <w:sz w:val="22"/>
        </w:rPr>
        <w:t>认证产品、强制节能产品、电信设备进网许可证等），则根据国家有关规定，投标人提供的产品必须满足强制认证要求。</w:t>
      </w:r>
      <w:r w:rsidRPr="00E93339">
        <w:rPr>
          <w:rFonts w:hAnsi="宋体" w:hint="eastAsia"/>
          <w:sz w:val="22"/>
        </w:rPr>
        <w:t>（详见第一章投标人须知及前附表</w:t>
      </w:r>
      <w:r w:rsidRPr="00E93339">
        <w:rPr>
          <w:rFonts w:hAnsi="宋体" w:hint="eastAsia"/>
          <w:sz w:val="22"/>
        </w:rPr>
        <w:t>21.3</w:t>
      </w:r>
      <w:r w:rsidRPr="00E93339">
        <w:rPr>
          <w:rFonts w:hAnsi="宋体" w:hint="eastAsia"/>
          <w:sz w:val="22"/>
        </w:rPr>
        <w:t>（</w:t>
      </w:r>
      <w:r w:rsidRPr="00E93339">
        <w:rPr>
          <w:rFonts w:hAnsi="宋体" w:hint="eastAsia"/>
          <w:sz w:val="22"/>
        </w:rPr>
        <w:t>9</w:t>
      </w:r>
      <w:r w:rsidRPr="00E93339">
        <w:rPr>
          <w:rFonts w:hAnsi="宋体" w:hint="eastAsia"/>
          <w:sz w:val="22"/>
        </w:rPr>
        <w:t>））</w:t>
      </w:r>
    </w:p>
    <w:p w14:paraId="50EBB615" w14:textId="77777777" w:rsidR="00E93339" w:rsidRPr="00E93339" w:rsidRDefault="00E93339" w:rsidP="00E93339">
      <w:pPr>
        <w:snapToGrid w:val="0"/>
        <w:ind w:firstLineChars="200" w:firstLine="440"/>
        <w:jc w:val="left"/>
        <w:rPr>
          <w:sz w:val="22"/>
        </w:rPr>
      </w:pPr>
      <w:r w:rsidRPr="00E93339">
        <w:rPr>
          <w:sz w:val="22"/>
        </w:rPr>
        <w:t>★</w:t>
      </w:r>
      <w:r w:rsidRPr="00E93339">
        <w:rPr>
          <w:rFonts w:hint="eastAsia"/>
          <w:sz w:val="22"/>
        </w:rPr>
        <w:t>1.6</w:t>
      </w:r>
      <w:r w:rsidRPr="00E93339">
        <w:rPr>
          <w:sz w:val="22"/>
        </w:rPr>
        <w:t>投标人提供的产品必须符合国家强制性标准</w:t>
      </w:r>
      <w:r w:rsidRPr="00E93339">
        <w:rPr>
          <w:rFonts w:hint="eastAsia"/>
          <w:sz w:val="22"/>
        </w:rPr>
        <w:t>。</w:t>
      </w:r>
    </w:p>
    <w:p w14:paraId="7DB511DA" w14:textId="77777777" w:rsidR="00E93339" w:rsidRPr="00E93339" w:rsidRDefault="00E93339" w:rsidP="00E93339">
      <w:pPr>
        <w:snapToGrid w:val="0"/>
        <w:ind w:firstLineChars="200" w:firstLine="440"/>
        <w:rPr>
          <w:sz w:val="22"/>
        </w:rPr>
      </w:pPr>
      <w:r w:rsidRPr="00E93339">
        <w:rPr>
          <w:sz w:val="22"/>
        </w:rPr>
        <w:t>1.</w:t>
      </w:r>
      <w:r w:rsidRPr="00E93339">
        <w:rPr>
          <w:rFonts w:hint="eastAsia"/>
          <w:sz w:val="22"/>
        </w:rPr>
        <w:t>7</w:t>
      </w:r>
      <w:r w:rsidRPr="00E93339">
        <w:rPr>
          <w:sz w:val="22"/>
        </w:rPr>
        <w:t>采购人在技术需求和图纸或图片（如果有）中指出的工艺、材料和货物的标准以及参照的技术参数或型号仅起说明作用，并没有任何限制性和排他性，投标人在投标中可以选用其他替代标准、技术参数或型号，但这些替代要在不影响功能实现的前提下，并在可接受范围内接受偏离。</w:t>
      </w:r>
    </w:p>
    <w:p w14:paraId="267ACA50" w14:textId="77777777" w:rsidR="00E93339" w:rsidRPr="00E93339" w:rsidRDefault="00E93339" w:rsidP="00E93339">
      <w:pPr>
        <w:snapToGrid w:val="0"/>
        <w:ind w:firstLineChars="200" w:firstLine="440"/>
        <w:rPr>
          <w:sz w:val="22"/>
        </w:rPr>
      </w:pPr>
      <w:r w:rsidRPr="00E93339">
        <w:rPr>
          <w:sz w:val="22"/>
        </w:rPr>
        <w:t>1.</w:t>
      </w:r>
      <w:r w:rsidRPr="00E93339">
        <w:rPr>
          <w:rFonts w:hint="eastAsia"/>
          <w:sz w:val="22"/>
        </w:rPr>
        <w:t>8</w:t>
      </w:r>
      <w:r w:rsidRPr="00E93339">
        <w:rPr>
          <w:sz w:val="22"/>
        </w:rPr>
        <w:t>投标人在投标前应认真了解采购人的使用需求、使用条件（使用空间、能源条件等）和其他相关条件，一旦中标，应按照招标文件和合同规定的要求提供货物及相关服务。</w:t>
      </w:r>
    </w:p>
    <w:p w14:paraId="4FB02B1D" w14:textId="77777777" w:rsidR="00E93339" w:rsidRPr="00E93339" w:rsidRDefault="00E93339" w:rsidP="00E93339">
      <w:pPr>
        <w:snapToGrid w:val="0"/>
        <w:ind w:firstLineChars="200" w:firstLine="440"/>
        <w:rPr>
          <w:sz w:val="22"/>
        </w:rPr>
      </w:pPr>
      <w:r w:rsidRPr="00E93339">
        <w:rPr>
          <w:sz w:val="22"/>
        </w:rPr>
        <w:t>1.</w:t>
      </w:r>
      <w:r w:rsidRPr="00E93339">
        <w:rPr>
          <w:rFonts w:hint="eastAsia"/>
          <w:sz w:val="22"/>
        </w:rPr>
        <w:t>9</w:t>
      </w:r>
      <w:r w:rsidRPr="00E93339">
        <w:rPr>
          <w:sz w:val="22"/>
        </w:rPr>
        <w:t>投标人应根据本章节中详细技术规格要求，采用市场主流产品或按照要求提供定制产品参加竞标。同时，</w:t>
      </w:r>
      <w:r w:rsidRPr="00E93339">
        <w:rPr>
          <w:b/>
          <w:sz w:val="22"/>
        </w:rPr>
        <w:t>请投标人务必注意：无论是正偏离还是负偏离，都不得与招标要求相差太大，否则将可能影响投标人的得分</w:t>
      </w:r>
      <w:r w:rsidRPr="00E93339">
        <w:rPr>
          <w:sz w:val="22"/>
        </w:rPr>
        <w:t>。一旦中标，投标人应按投标文件的承诺签订合同并提供相应的产品和服务。</w:t>
      </w:r>
    </w:p>
    <w:p w14:paraId="3472DF63" w14:textId="77777777" w:rsidR="00E93339" w:rsidRPr="00E93339" w:rsidRDefault="00E93339" w:rsidP="00E93339">
      <w:pPr>
        <w:adjustRightInd w:val="0"/>
        <w:snapToGrid w:val="0"/>
        <w:ind w:firstLineChars="200" w:firstLine="440"/>
        <w:rPr>
          <w:sz w:val="22"/>
        </w:rPr>
      </w:pPr>
      <w:r w:rsidRPr="00E93339">
        <w:rPr>
          <w:sz w:val="22"/>
        </w:rPr>
        <w:t>1.</w:t>
      </w:r>
      <w:r w:rsidRPr="00E93339">
        <w:rPr>
          <w:rFonts w:hint="eastAsia"/>
          <w:sz w:val="22"/>
        </w:rPr>
        <w:t>10</w:t>
      </w:r>
      <w:r w:rsidRPr="00E93339">
        <w:rPr>
          <w:rFonts w:hint="eastAsia"/>
          <w:sz w:val="22"/>
        </w:rPr>
        <w:t>投标人认为招标文件（包括招标补充文件）存在排他性或歧视性条款，自收到招标文件之日或者招标文件公告期限届满之日起</w:t>
      </w:r>
      <w:r w:rsidRPr="00E93339">
        <w:rPr>
          <w:sz w:val="22"/>
        </w:rPr>
        <w:t>10</w:t>
      </w:r>
      <w:r w:rsidRPr="00E93339">
        <w:rPr>
          <w:sz w:val="22"/>
        </w:rPr>
        <w:t>日内</w:t>
      </w:r>
      <w:r w:rsidRPr="00E93339">
        <w:rPr>
          <w:rFonts w:hint="eastAsia"/>
          <w:sz w:val="22"/>
        </w:rPr>
        <w:t>，以书面形式提出，并附相关证据。</w:t>
      </w:r>
    </w:p>
    <w:p w14:paraId="35F0A95D" w14:textId="77777777" w:rsidR="00E93339" w:rsidRPr="00E93339" w:rsidRDefault="00E93339" w:rsidP="00E93339">
      <w:pPr>
        <w:snapToGrid w:val="0"/>
        <w:ind w:firstLineChars="200" w:firstLine="440"/>
        <w:rPr>
          <w:sz w:val="22"/>
        </w:rPr>
      </w:pPr>
    </w:p>
    <w:p w14:paraId="6C9E2ACD" w14:textId="77777777" w:rsidR="00E93339" w:rsidRPr="00E93339" w:rsidRDefault="00E93339" w:rsidP="00E93339">
      <w:pPr>
        <w:adjustRightInd w:val="0"/>
        <w:snapToGrid w:val="0"/>
        <w:jc w:val="center"/>
        <w:outlineLvl w:val="1"/>
        <w:rPr>
          <w:rFonts w:eastAsia="黑体"/>
          <w:sz w:val="30"/>
          <w:szCs w:val="30"/>
        </w:rPr>
      </w:pPr>
      <w:bookmarkStart w:id="3" w:name="_Toc225324420"/>
      <w:r w:rsidRPr="00E93339">
        <w:rPr>
          <w:rFonts w:eastAsia="黑体"/>
          <w:sz w:val="30"/>
          <w:szCs w:val="30"/>
        </w:rPr>
        <w:t>二、项目概况</w:t>
      </w:r>
      <w:bookmarkEnd w:id="3"/>
    </w:p>
    <w:p w14:paraId="0ADCE865" w14:textId="77777777" w:rsidR="00E93339" w:rsidRPr="00E93339" w:rsidRDefault="00E93339" w:rsidP="00E93339">
      <w:pPr>
        <w:snapToGrid w:val="0"/>
        <w:ind w:firstLineChars="200" w:firstLine="442"/>
        <w:outlineLvl w:val="2"/>
        <w:rPr>
          <w:b/>
          <w:bCs/>
          <w:sz w:val="22"/>
        </w:rPr>
      </w:pPr>
      <w:bookmarkStart w:id="4" w:name="_Toc225324421"/>
      <w:r w:rsidRPr="00E93339">
        <w:rPr>
          <w:b/>
          <w:bCs/>
          <w:sz w:val="22"/>
        </w:rPr>
        <w:t xml:space="preserve">2 </w:t>
      </w:r>
      <w:r w:rsidRPr="00E93339">
        <w:rPr>
          <w:b/>
          <w:bCs/>
          <w:sz w:val="22"/>
        </w:rPr>
        <w:t>项目名称</w:t>
      </w:r>
      <w:bookmarkEnd w:id="4"/>
    </w:p>
    <w:p w14:paraId="57CC3026" w14:textId="77777777" w:rsidR="00E93339" w:rsidRPr="00E93339" w:rsidRDefault="00E93339" w:rsidP="00E93339">
      <w:pPr>
        <w:snapToGrid w:val="0"/>
        <w:ind w:firstLineChars="200" w:firstLine="442"/>
        <w:rPr>
          <w:b/>
          <w:bCs/>
          <w:sz w:val="22"/>
        </w:rPr>
      </w:pPr>
      <w:r w:rsidRPr="00E93339">
        <w:rPr>
          <w:b/>
          <w:bCs/>
          <w:sz w:val="22"/>
        </w:rPr>
        <w:t>项目名称：</w:t>
      </w:r>
      <w:r w:rsidRPr="00E93339">
        <w:rPr>
          <w:sz w:val="22"/>
        </w:rPr>
        <w:t>LED</w:t>
      </w:r>
      <w:r w:rsidRPr="00E93339">
        <w:rPr>
          <w:sz w:val="22"/>
        </w:rPr>
        <w:t>显示屏采购项目</w:t>
      </w:r>
    </w:p>
    <w:p w14:paraId="4F600A41" w14:textId="77777777" w:rsidR="00E93339" w:rsidRPr="00E93339" w:rsidRDefault="00E93339" w:rsidP="00E93339">
      <w:pPr>
        <w:snapToGrid w:val="0"/>
        <w:ind w:firstLineChars="200" w:firstLine="442"/>
        <w:outlineLvl w:val="2"/>
        <w:rPr>
          <w:b/>
          <w:bCs/>
          <w:sz w:val="22"/>
        </w:rPr>
      </w:pPr>
      <w:bookmarkStart w:id="5" w:name="_Toc225324422"/>
      <w:r w:rsidRPr="00E93339">
        <w:rPr>
          <w:b/>
          <w:bCs/>
          <w:sz w:val="22"/>
        </w:rPr>
        <w:t xml:space="preserve">3 </w:t>
      </w:r>
      <w:r w:rsidRPr="00E93339">
        <w:rPr>
          <w:b/>
          <w:bCs/>
          <w:sz w:val="22"/>
        </w:rPr>
        <w:t>项目地点</w:t>
      </w:r>
      <w:bookmarkEnd w:id="5"/>
    </w:p>
    <w:p w14:paraId="32764165" w14:textId="77777777" w:rsidR="00E93339" w:rsidRPr="00E93339" w:rsidRDefault="00E93339" w:rsidP="00E93339">
      <w:pPr>
        <w:snapToGrid w:val="0"/>
        <w:ind w:firstLineChars="200" w:firstLine="442"/>
        <w:rPr>
          <w:b/>
          <w:bCs/>
          <w:sz w:val="22"/>
        </w:rPr>
      </w:pPr>
      <w:r w:rsidRPr="00E93339">
        <w:rPr>
          <w:b/>
          <w:bCs/>
          <w:sz w:val="22"/>
        </w:rPr>
        <w:t>地点：</w:t>
      </w:r>
      <w:r w:rsidRPr="00E93339">
        <w:rPr>
          <w:rFonts w:hint="eastAsia"/>
          <w:b/>
          <w:bCs/>
          <w:sz w:val="22"/>
        </w:rPr>
        <w:t>上海市浦东新区环湖北一路</w:t>
      </w:r>
      <w:r w:rsidRPr="00E93339">
        <w:rPr>
          <w:rFonts w:hint="eastAsia"/>
          <w:b/>
          <w:bCs/>
          <w:sz w:val="22"/>
        </w:rPr>
        <w:t>518</w:t>
      </w:r>
      <w:r w:rsidRPr="00E93339">
        <w:rPr>
          <w:rFonts w:hint="eastAsia"/>
          <w:b/>
          <w:bCs/>
          <w:sz w:val="22"/>
        </w:rPr>
        <w:t>号</w:t>
      </w:r>
    </w:p>
    <w:p w14:paraId="7DB79B1A" w14:textId="77777777" w:rsidR="00E93339" w:rsidRPr="00E93339" w:rsidRDefault="00E93339" w:rsidP="00E93339">
      <w:pPr>
        <w:snapToGrid w:val="0"/>
        <w:ind w:firstLineChars="200" w:firstLine="442"/>
        <w:rPr>
          <w:b/>
          <w:sz w:val="22"/>
        </w:rPr>
      </w:pPr>
      <w:r w:rsidRPr="00E93339">
        <w:rPr>
          <w:b/>
          <w:sz w:val="22"/>
        </w:rPr>
        <w:lastRenderedPageBreak/>
        <w:t xml:space="preserve">4 </w:t>
      </w:r>
      <w:r w:rsidRPr="00E93339">
        <w:rPr>
          <w:b/>
          <w:sz w:val="22"/>
        </w:rPr>
        <w:t>招标范围与内容</w:t>
      </w:r>
    </w:p>
    <w:p w14:paraId="07C6255E" w14:textId="77777777" w:rsidR="00E93339" w:rsidRPr="00E93339" w:rsidRDefault="00E93339" w:rsidP="00E93339">
      <w:pPr>
        <w:snapToGrid w:val="0"/>
        <w:ind w:firstLineChars="200" w:firstLine="440"/>
        <w:rPr>
          <w:sz w:val="22"/>
        </w:rPr>
      </w:pPr>
      <w:r w:rsidRPr="00E93339">
        <w:rPr>
          <w:sz w:val="22"/>
        </w:rPr>
        <w:t xml:space="preserve">4.1 </w:t>
      </w:r>
      <w:r w:rsidRPr="00E93339">
        <w:rPr>
          <w:sz w:val="22"/>
        </w:rPr>
        <w:t>项目背景及现状：</w:t>
      </w:r>
      <w:r w:rsidRPr="00E93339">
        <w:rPr>
          <w:rFonts w:hint="eastAsia"/>
          <w:sz w:val="22"/>
        </w:rPr>
        <w:t>本项目位于滴水湖北岛肆号建筑，建筑面积</w:t>
      </w:r>
      <w:r w:rsidRPr="00E93339">
        <w:rPr>
          <w:rFonts w:hint="eastAsia"/>
          <w:sz w:val="22"/>
        </w:rPr>
        <w:t>2980</w:t>
      </w:r>
      <w:r w:rsidRPr="00E93339">
        <w:rPr>
          <w:rFonts w:hint="eastAsia"/>
          <w:sz w:val="22"/>
        </w:rPr>
        <w:t>平方米，打造集文化展示、美育体验、网红打卡等功能于一体的现代化美术馆。为艺术文化的交流传播与教育研究提供空间场所，除作品展览、鉴藏外，同时也承担举办讲座、音乐会或诗歌朗诵会等活动，以及提供便捷、个性化的休闲服务体验，满足新人们多样化需求。</w:t>
      </w:r>
    </w:p>
    <w:p w14:paraId="5794306F" w14:textId="77777777" w:rsidR="00E93339" w:rsidRPr="00E93339" w:rsidRDefault="00E93339" w:rsidP="00E93339">
      <w:pPr>
        <w:snapToGrid w:val="0"/>
        <w:ind w:firstLineChars="200" w:firstLine="440"/>
        <w:rPr>
          <w:sz w:val="22"/>
        </w:rPr>
      </w:pPr>
      <w:r w:rsidRPr="00E93339">
        <w:rPr>
          <w:sz w:val="22"/>
        </w:rPr>
        <w:t xml:space="preserve">4.2 </w:t>
      </w:r>
      <w:r w:rsidRPr="00E93339">
        <w:rPr>
          <w:sz w:val="22"/>
        </w:rPr>
        <w:t>项目招标范围及内容：</w:t>
      </w:r>
      <w:r w:rsidRPr="00E93339">
        <w:rPr>
          <w:rFonts w:hint="eastAsia"/>
          <w:sz w:val="22"/>
        </w:rPr>
        <w:t>在项目空间内安装</w:t>
      </w:r>
      <w:r w:rsidRPr="00E93339">
        <w:rPr>
          <w:rFonts w:hint="eastAsia"/>
          <w:sz w:val="22"/>
        </w:rPr>
        <w:t>4</w:t>
      </w:r>
      <w:r w:rsidRPr="00E93339">
        <w:rPr>
          <w:rFonts w:hint="eastAsia"/>
          <w:sz w:val="22"/>
        </w:rPr>
        <w:t>面显示屏，用于沉浸式显示空间，包括正面屏、</w:t>
      </w:r>
      <w:r w:rsidRPr="00E93339">
        <w:rPr>
          <w:rFonts w:hint="eastAsia"/>
          <w:sz w:val="22"/>
        </w:rPr>
        <w:t>2</w:t>
      </w:r>
      <w:r w:rsidRPr="00E93339">
        <w:rPr>
          <w:rFonts w:hint="eastAsia"/>
          <w:sz w:val="22"/>
        </w:rPr>
        <w:t>侧面屏、背面屏（屏幕沿设备间外形安装，通过</w:t>
      </w:r>
      <w:r w:rsidRPr="00E93339">
        <w:rPr>
          <w:rFonts w:hint="eastAsia"/>
          <w:sz w:val="22"/>
        </w:rPr>
        <w:t>2</w:t>
      </w:r>
      <w:r w:rsidRPr="00E93339">
        <w:rPr>
          <w:rFonts w:hint="eastAsia"/>
          <w:sz w:val="22"/>
        </w:rPr>
        <w:t>侧进出口与</w:t>
      </w:r>
      <w:r w:rsidRPr="00E93339">
        <w:rPr>
          <w:rFonts w:hint="eastAsia"/>
          <w:sz w:val="22"/>
        </w:rPr>
        <w:t>2</w:t>
      </w:r>
      <w:r w:rsidRPr="00E93339">
        <w:rPr>
          <w:rFonts w:hint="eastAsia"/>
          <w:sz w:val="22"/>
        </w:rPr>
        <w:t>侧屏连接，进出口留空不装屏）。屏幕采用点间距</w:t>
      </w:r>
      <w:r w:rsidRPr="00E93339">
        <w:rPr>
          <w:rFonts w:hint="eastAsia"/>
          <w:sz w:val="22"/>
        </w:rPr>
        <w:t>1.25mm</w:t>
      </w:r>
      <w:r w:rsidRPr="00E93339">
        <w:rPr>
          <w:rFonts w:hint="eastAsia"/>
          <w:sz w:val="22"/>
        </w:rPr>
        <w:t>，共阴全倒装</w:t>
      </w:r>
      <w:r w:rsidRPr="00E93339">
        <w:rPr>
          <w:rFonts w:hint="eastAsia"/>
          <w:sz w:val="22"/>
        </w:rPr>
        <w:t>COB</w:t>
      </w:r>
      <w:r w:rsidRPr="00E93339">
        <w:rPr>
          <w:rFonts w:hint="eastAsia"/>
          <w:sz w:val="22"/>
        </w:rPr>
        <w:t>封装；总显示面积不小于</w:t>
      </w:r>
      <w:r w:rsidRPr="00E93339">
        <w:rPr>
          <w:rFonts w:hint="eastAsia"/>
          <w:sz w:val="22"/>
        </w:rPr>
        <w:t>210</w:t>
      </w:r>
      <w:r w:rsidRPr="00E93339">
        <w:rPr>
          <w:rFonts w:hint="eastAsia"/>
          <w:sz w:val="22"/>
        </w:rPr>
        <w:t>㎡（包含屏体、控制系统及软件、配电系统、安装框接结构及配套辅材等）。</w:t>
      </w:r>
    </w:p>
    <w:p w14:paraId="6B12EF62" w14:textId="77777777" w:rsidR="00E93339" w:rsidRPr="00E93339" w:rsidRDefault="00E93339" w:rsidP="00E93339">
      <w:pPr>
        <w:snapToGrid w:val="0"/>
        <w:ind w:firstLineChars="200" w:firstLine="440"/>
        <w:rPr>
          <w:sz w:val="22"/>
        </w:rPr>
      </w:pPr>
      <w:r w:rsidRPr="00E93339">
        <w:rPr>
          <w:sz w:val="22"/>
        </w:rPr>
        <w:t xml:space="preserve">4.3 </w:t>
      </w:r>
      <w:r w:rsidRPr="00E93339">
        <w:rPr>
          <w:rFonts w:hint="eastAsia"/>
          <w:sz w:val="22"/>
        </w:rPr>
        <w:t>供货</w:t>
      </w:r>
      <w:r w:rsidRPr="00E93339">
        <w:rPr>
          <w:sz w:val="22"/>
        </w:rPr>
        <w:t>期：自合同签订之日起</w:t>
      </w:r>
      <w:r w:rsidRPr="00E93339">
        <w:rPr>
          <w:rFonts w:hint="eastAsia"/>
          <w:sz w:val="22"/>
        </w:rPr>
        <w:t>30</w:t>
      </w:r>
      <w:r w:rsidRPr="00E93339">
        <w:rPr>
          <w:sz w:val="22"/>
        </w:rPr>
        <w:t>天。</w:t>
      </w:r>
    </w:p>
    <w:p w14:paraId="5076735E" w14:textId="77777777" w:rsidR="00E93339" w:rsidRPr="00E93339" w:rsidRDefault="00E93339" w:rsidP="00E93339">
      <w:pPr>
        <w:adjustRightInd w:val="0"/>
        <w:snapToGrid w:val="0"/>
        <w:ind w:firstLineChars="200" w:firstLine="442"/>
        <w:jc w:val="left"/>
        <w:outlineLvl w:val="2"/>
        <w:rPr>
          <w:b/>
          <w:sz w:val="22"/>
        </w:rPr>
      </w:pPr>
      <w:bookmarkStart w:id="6" w:name="_Toc225324423"/>
      <w:r w:rsidRPr="00E93339">
        <w:rPr>
          <w:b/>
          <w:sz w:val="22"/>
        </w:rPr>
        <w:t xml:space="preserve">5 </w:t>
      </w:r>
      <w:r w:rsidRPr="00E93339">
        <w:rPr>
          <w:b/>
          <w:sz w:val="22"/>
        </w:rPr>
        <w:t>承包方式</w:t>
      </w:r>
      <w:bookmarkEnd w:id="6"/>
    </w:p>
    <w:p w14:paraId="6B34C539" w14:textId="77777777" w:rsidR="00E93339" w:rsidRPr="00E93339" w:rsidRDefault="00E93339" w:rsidP="00E93339">
      <w:pPr>
        <w:snapToGrid w:val="0"/>
        <w:ind w:firstLineChars="200" w:firstLine="440"/>
        <w:rPr>
          <w:sz w:val="22"/>
        </w:rPr>
      </w:pPr>
      <w:r w:rsidRPr="00E93339">
        <w:rPr>
          <w:sz w:val="22"/>
        </w:rPr>
        <w:t xml:space="preserve">5.1 </w:t>
      </w:r>
      <w:r w:rsidRPr="00E93339">
        <w:rPr>
          <w:sz w:val="22"/>
        </w:rPr>
        <w:t>依据本项目的招标范围和内容，中标人以包工、包料、包质包量、包安全可靠的方式实施</w:t>
      </w:r>
      <w:r w:rsidRPr="00E93339">
        <w:rPr>
          <w:rFonts w:hint="eastAsia"/>
          <w:sz w:val="22"/>
        </w:rPr>
        <w:t>总</w:t>
      </w:r>
      <w:r w:rsidRPr="00E93339">
        <w:rPr>
          <w:sz w:val="22"/>
        </w:rPr>
        <w:t>承包。</w:t>
      </w:r>
    </w:p>
    <w:p w14:paraId="627F0102" w14:textId="77777777" w:rsidR="00E93339" w:rsidRPr="00E93339" w:rsidRDefault="00E93339" w:rsidP="00E93339">
      <w:pPr>
        <w:snapToGrid w:val="0"/>
        <w:ind w:firstLineChars="200" w:firstLine="440"/>
        <w:rPr>
          <w:sz w:val="22"/>
        </w:rPr>
      </w:pPr>
      <w:r w:rsidRPr="00E93339">
        <w:rPr>
          <w:sz w:val="22"/>
        </w:rPr>
        <w:t>5.2</w:t>
      </w:r>
      <w:r w:rsidRPr="00E93339">
        <w:rPr>
          <w:sz w:val="22"/>
        </w:rPr>
        <w:t>本项目不允许分包。</w:t>
      </w:r>
    </w:p>
    <w:p w14:paraId="3D5699BF" w14:textId="77777777" w:rsidR="00E93339" w:rsidRPr="00E93339" w:rsidRDefault="00E93339" w:rsidP="00E93339">
      <w:pPr>
        <w:adjustRightInd w:val="0"/>
        <w:snapToGrid w:val="0"/>
        <w:ind w:firstLineChars="200" w:firstLine="442"/>
        <w:jc w:val="left"/>
        <w:outlineLvl w:val="2"/>
        <w:rPr>
          <w:b/>
          <w:sz w:val="22"/>
        </w:rPr>
      </w:pPr>
      <w:bookmarkStart w:id="7" w:name="_Toc225324424"/>
      <w:r w:rsidRPr="00E93339">
        <w:rPr>
          <w:b/>
          <w:sz w:val="22"/>
        </w:rPr>
        <w:t xml:space="preserve">6 </w:t>
      </w:r>
      <w:r w:rsidRPr="00E93339">
        <w:rPr>
          <w:b/>
          <w:sz w:val="22"/>
        </w:rPr>
        <w:t>合同的签订</w:t>
      </w:r>
      <w:bookmarkEnd w:id="7"/>
    </w:p>
    <w:p w14:paraId="3E54FD11" w14:textId="77777777" w:rsidR="00E93339" w:rsidRPr="00E93339" w:rsidRDefault="00E93339" w:rsidP="00E93339">
      <w:pPr>
        <w:snapToGrid w:val="0"/>
        <w:ind w:firstLineChars="200" w:firstLine="440"/>
        <w:rPr>
          <w:sz w:val="22"/>
        </w:rPr>
      </w:pPr>
      <w:r w:rsidRPr="00E93339">
        <w:rPr>
          <w:sz w:val="22"/>
        </w:rPr>
        <w:t xml:space="preserve">6.1 </w:t>
      </w:r>
      <w:r w:rsidRPr="00E93339">
        <w:rPr>
          <w:sz w:val="22"/>
        </w:rPr>
        <w:t>本项目合同的标的、价格、质量及验收标准、考核管理、履约期限等主要条款应当与招标文件和中标人投标文件的内容一致，并互相补充和解释。</w:t>
      </w:r>
    </w:p>
    <w:p w14:paraId="5D7D565B" w14:textId="77777777" w:rsidR="00E93339" w:rsidRPr="00E93339" w:rsidRDefault="00E93339" w:rsidP="00E93339">
      <w:pPr>
        <w:adjustRightInd w:val="0"/>
        <w:snapToGrid w:val="0"/>
        <w:ind w:firstLineChars="200" w:firstLine="442"/>
        <w:jc w:val="left"/>
        <w:outlineLvl w:val="2"/>
        <w:rPr>
          <w:sz w:val="22"/>
        </w:rPr>
      </w:pPr>
      <w:bookmarkStart w:id="8" w:name="_Toc225324425"/>
      <w:r w:rsidRPr="00E93339">
        <w:rPr>
          <w:b/>
          <w:sz w:val="22"/>
        </w:rPr>
        <w:t xml:space="preserve">7 </w:t>
      </w:r>
      <w:r w:rsidRPr="00E93339">
        <w:rPr>
          <w:b/>
          <w:sz w:val="22"/>
        </w:rPr>
        <w:t>结算原则和支付方式</w:t>
      </w:r>
      <w:bookmarkEnd w:id="8"/>
    </w:p>
    <w:p w14:paraId="2C66D174" w14:textId="77777777" w:rsidR="00E93339" w:rsidRPr="00E93339" w:rsidRDefault="00E93339" w:rsidP="00E93339">
      <w:pPr>
        <w:snapToGrid w:val="0"/>
        <w:ind w:firstLineChars="200" w:firstLine="440"/>
        <w:rPr>
          <w:sz w:val="22"/>
        </w:rPr>
      </w:pPr>
      <w:r w:rsidRPr="00E93339">
        <w:rPr>
          <w:sz w:val="22"/>
        </w:rPr>
        <w:t xml:space="preserve">7.1 </w:t>
      </w:r>
      <w:r w:rsidRPr="00E93339">
        <w:rPr>
          <w:sz w:val="22"/>
        </w:rPr>
        <w:t>结算原则</w:t>
      </w:r>
    </w:p>
    <w:p w14:paraId="7F7E144C" w14:textId="77777777" w:rsidR="00E93339" w:rsidRPr="00E93339" w:rsidRDefault="00E93339" w:rsidP="00E93339">
      <w:pPr>
        <w:snapToGrid w:val="0"/>
        <w:ind w:firstLineChars="200" w:firstLine="440"/>
        <w:rPr>
          <w:sz w:val="22"/>
        </w:rPr>
      </w:pPr>
      <w:r w:rsidRPr="00E93339">
        <w:rPr>
          <w:sz w:val="22"/>
        </w:rPr>
        <w:t xml:space="preserve">7.1.1 </w:t>
      </w:r>
      <w:r w:rsidRPr="00E93339">
        <w:rPr>
          <w:sz w:val="22"/>
        </w:rPr>
        <w:t>本项目合同结算价以审计价为准，中标人的中标单价和结算下浮率（如果有）不变，实际工作量以采购人或第三方按照招标文件规定的验收标准核定为准。</w:t>
      </w:r>
    </w:p>
    <w:p w14:paraId="22DD9A8D" w14:textId="77777777" w:rsidR="00E93339" w:rsidRPr="00E93339" w:rsidRDefault="00E93339" w:rsidP="00E93339">
      <w:pPr>
        <w:snapToGrid w:val="0"/>
        <w:ind w:firstLineChars="200" w:firstLine="440"/>
        <w:rPr>
          <w:sz w:val="22"/>
        </w:rPr>
      </w:pPr>
      <w:r w:rsidRPr="00E93339">
        <w:rPr>
          <w:sz w:val="22"/>
        </w:rPr>
        <w:t>7.1.2</w:t>
      </w:r>
      <w:r w:rsidRPr="00E93339">
        <w:rPr>
          <w:sz w:val="22"/>
        </w:rPr>
        <w:t>发生设备维修的，如该设备尚在质保期内的，采购人不另行支付相关费用；如在质保期外的，单价按照投标文件中明确的备品备件单价（含维修人工费）计取，数量按实结算。如投标文件中没有类似备品备件单价可参照的，则由合同双方协商确定维修单价。</w:t>
      </w:r>
    </w:p>
    <w:p w14:paraId="2A7EDF47" w14:textId="77777777" w:rsidR="00E93339" w:rsidRPr="00E93339" w:rsidRDefault="00E93339" w:rsidP="00E93339">
      <w:pPr>
        <w:snapToGrid w:val="0"/>
        <w:ind w:firstLineChars="200" w:firstLine="440"/>
        <w:rPr>
          <w:sz w:val="22"/>
        </w:rPr>
      </w:pPr>
      <w:r w:rsidRPr="00E93339">
        <w:rPr>
          <w:sz w:val="22"/>
        </w:rPr>
        <w:t xml:space="preserve">7.2 </w:t>
      </w:r>
      <w:r w:rsidRPr="00E93339">
        <w:rPr>
          <w:sz w:val="22"/>
        </w:rPr>
        <w:t>支付方式</w:t>
      </w:r>
    </w:p>
    <w:p w14:paraId="60486847" w14:textId="77777777" w:rsidR="00E93339" w:rsidRPr="00E93339" w:rsidRDefault="00E93339" w:rsidP="00E93339">
      <w:pPr>
        <w:snapToGrid w:val="0"/>
        <w:ind w:firstLineChars="200" w:firstLine="440"/>
        <w:rPr>
          <w:sz w:val="22"/>
        </w:rPr>
      </w:pPr>
      <w:r w:rsidRPr="00E93339">
        <w:rPr>
          <w:sz w:val="22"/>
        </w:rPr>
        <w:t xml:space="preserve">7.2.1 </w:t>
      </w:r>
      <w:r w:rsidRPr="00E93339">
        <w:rPr>
          <w:sz w:val="22"/>
        </w:rPr>
        <w:t>本项目合同金额采用</w:t>
      </w:r>
      <w:r w:rsidRPr="00E93339">
        <w:rPr>
          <w:b/>
          <w:sz w:val="22"/>
          <w:u w:val="single"/>
        </w:rPr>
        <w:t>分期付款</w:t>
      </w:r>
      <w:r w:rsidRPr="00E93339">
        <w:rPr>
          <w:sz w:val="22"/>
        </w:rPr>
        <w:t>方式，在采购人和中标人合同签订，按下款要求支付相应的合同款项。</w:t>
      </w:r>
    </w:p>
    <w:p w14:paraId="54D5628E" w14:textId="77777777" w:rsidR="00E93339" w:rsidRPr="00E93339" w:rsidRDefault="00E93339" w:rsidP="00E93339">
      <w:pPr>
        <w:snapToGrid w:val="0"/>
        <w:ind w:firstLineChars="200" w:firstLine="440"/>
        <w:rPr>
          <w:b/>
          <w:sz w:val="22"/>
        </w:rPr>
      </w:pPr>
      <w:r w:rsidRPr="00E93339">
        <w:rPr>
          <w:sz w:val="22"/>
        </w:rPr>
        <w:t>7.2.2</w:t>
      </w:r>
      <w:r w:rsidRPr="00E93339">
        <w:rPr>
          <w:sz w:val="22"/>
        </w:rPr>
        <w:t>分期付款的时间进度要求和支付比例具体如下：</w:t>
      </w:r>
    </w:p>
    <w:p w14:paraId="1932B79B" w14:textId="77777777" w:rsidR="00E93339" w:rsidRPr="00E93339" w:rsidRDefault="00E93339" w:rsidP="00E93339">
      <w:pPr>
        <w:numPr>
          <w:ilvl w:val="0"/>
          <w:numId w:val="1"/>
        </w:numPr>
        <w:snapToGrid w:val="0"/>
        <w:ind w:firstLineChars="200" w:firstLine="440"/>
        <w:jc w:val="left"/>
        <w:rPr>
          <w:sz w:val="22"/>
        </w:rPr>
      </w:pPr>
      <w:r w:rsidRPr="00E93339">
        <w:rPr>
          <w:sz w:val="22"/>
        </w:rPr>
        <w:t>合同签订后</w:t>
      </w:r>
      <w:r w:rsidRPr="00E93339">
        <w:rPr>
          <w:rFonts w:hint="eastAsia"/>
          <w:sz w:val="22"/>
          <w:u w:val="single"/>
        </w:rPr>
        <w:t>20</w:t>
      </w:r>
      <w:r w:rsidRPr="00E93339">
        <w:rPr>
          <w:rFonts w:hint="eastAsia"/>
          <w:sz w:val="22"/>
          <w:u w:val="single"/>
        </w:rPr>
        <w:t>个工作</w:t>
      </w:r>
      <w:r w:rsidRPr="00E93339">
        <w:rPr>
          <w:sz w:val="22"/>
        </w:rPr>
        <w:t>日内，支付合同金额</w:t>
      </w:r>
      <w:r w:rsidRPr="00E93339">
        <w:rPr>
          <w:rFonts w:hint="eastAsia"/>
          <w:sz w:val="22"/>
          <w:u w:val="single"/>
        </w:rPr>
        <w:t>30</w:t>
      </w:r>
      <w:r w:rsidRPr="00E93339">
        <w:rPr>
          <w:sz w:val="22"/>
          <w:u w:val="single"/>
        </w:rPr>
        <w:t xml:space="preserve"> </w:t>
      </w:r>
      <w:r w:rsidRPr="00E93339">
        <w:rPr>
          <w:sz w:val="22"/>
        </w:rPr>
        <w:t>%</w:t>
      </w:r>
      <w:r w:rsidRPr="00E93339">
        <w:rPr>
          <w:sz w:val="22"/>
        </w:rPr>
        <w:t>的预付款；</w:t>
      </w:r>
    </w:p>
    <w:p w14:paraId="49BA7CDD" w14:textId="77777777" w:rsidR="00E93339" w:rsidRPr="00E93339" w:rsidRDefault="00E93339" w:rsidP="00E93339">
      <w:pPr>
        <w:snapToGrid w:val="0"/>
        <w:ind w:firstLineChars="200" w:firstLine="440"/>
        <w:jc w:val="left"/>
        <w:rPr>
          <w:sz w:val="22"/>
        </w:rPr>
      </w:pPr>
      <w:r w:rsidRPr="00E93339">
        <w:rPr>
          <w:sz w:val="22"/>
        </w:rPr>
        <w:t>（</w:t>
      </w:r>
      <w:r w:rsidRPr="00E93339">
        <w:rPr>
          <w:sz w:val="22"/>
        </w:rPr>
        <w:t>2</w:t>
      </w:r>
      <w:r w:rsidRPr="00E93339">
        <w:rPr>
          <w:sz w:val="22"/>
        </w:rPr>
        <w:t>）项目</w:t>
      </w:r>
      <w:r w:rsidRPr="00E93339">
        <w:rPr>
          <w:rFonts w:hint="eastAsia"/>
          <w:sz w:val="22"/>
        </w:rPr>
        <w:t>全部屏幕备货到位，经采购人确认后</w:t>
      </w:r>
      <w:r w:rsidRPr="00E93339">
        <w:rPr>
          <w:rFonts w:hint="eastAsia"/>
          <w:sz w:val="22"/>
        </w:rPr>
        <w:t>20</w:t>
      </w:r>
      <w:r w:rsidRPr="00E93339">
        <w:rPr>
          <w:rFonts w:hint="eastAsia"/>
          <w:sz w:val="22"/>
        </w:rPr>
        <w:t>个工作日内</w:t>
      </w:r>
      <w:r w:rsidRPr="00E93339">
        <w:rPr>
          <w:sz w:val="22"/>
        </w:rPr>
        <w:t>，采购人向中标人支付合同金额的</w:t>
      </w:r>
      <w:r w:rsidRPr="00E93339">
        <w:rPr>
          <w:rFonts w:hint="eastAsia"/>
          <w:sz w:val="22"/>
        </w:rPr>
        <w:t>40</w:t>
      </w:r>
      <w:r w:rsidRPr="00E93339">
        <w:rPr>
          <w:sz w:val="22"/>
        </w:rPr>
        <w:t>%</w:t>
      </w:r>
      <w:r w:rsidRPr="00E93339">
        <w:rPr>
          <w:sz w:val="22"/>
        </w:rPr>
        <w:t>；</w:t>
      </w:r>
    </w:p>
    <w:p w14:paraId="12551609" w14:textId="77777777" w:rsidR="00E93339" w:rsidRPr="00E93339" w:rsidRDefault="00E93339" w:rsidP="00E93339">
      <w:pPr>
        <w:snapToGrid w:val="0"/>
        <w:ind w:firstLineChars="200" w:firstLine="440"/>
        <w:jc w:val="left"/>
        <w:rPr>
          <w:sz w:val="22"/>
        </w:rPr>
      </w:pPr>
      <w:r w:rsidRPr="00E93339">
        <w:rPr>
          <w:sz w:val="22"/>
        </w:rPr>
        <w:t>（</w:t>
      </w:r>
      <w:r w:rsidRPr="00E93339">
        <w:rPr>
          <w:sz w:val="22"/>
        </w:rPr>
        <w:t>3</w:t>
      </w:r>
      <w:r w:rsidRPr="00E93339">
        <w:rPr>
          <w:sz w:val="22"/>
        </w:rPr>
        <w:t>）项目完成整体验收和调试，并进入正式运行后</w:t>
      </w:r>
      <w:r w:rsidRPr="00E93339">
        <w:rPr>
          <w:rFonts w:hint="eastAsia"/>
          <w:sz w:val="22"/>
        </w:rPr>
        <w:t>20</w:t>
      </w:r>
      <w:r w:rsidRPr="00E93339">
        <w:rPr>
          <w:rFonts w:hint="eastAsia"/>
          <w:sz w:val="22"/>
        </w:rPr>
        <w:t>个工作日内</w:t>
      </w:r>
      <w:r w:rsidRPr="00E93339">
        <w:rPr>
          <w:sz w:val="22"/>
        </w:rPr>
        <w:t>，采购人向中标人支付</w:t>
      </w:r>
      <w:r w:rsidRPr="00E93339">
        <w:rPr>
          <w:rFonts w:hint="eastAsia"/>
          <w:sz w:val="22"/>
        </w:rPr>
        <w:t>剩余款项。</w:t>
      </w:r>
    </w:p>
    <w:p w14:paraId="653B1263" w14:textId="77777777" w:rsidR="00E93339" w:rsidRPr="00E93339" w:rsidRDefault="00E93339" w:rsidP="00E93339">
      <w:pPr>
        <w:snapToGrid w:val="0"/>
        <w:ind w:firstLineChars="200" w:firstLine="440"/>
        <w:jc w:val="left"/>
        <w:rPr>
          <w:sz w:val="22"/>
        </w:rPr>
      </w:pPr>
      <w:r w:rsidRPr="00E93339">
        <w:rPr>
          <w:sz w:val="22"/>
        </w:rPr>
        <w:t>7.3</w:t>
      </w:r>
      <w:r w:rsidRPr="00E93339">
        <w:rPr>
          <w:sz w:val="22"/>
        </w:rPr>
        <w:t>中标人因自身原因造成返工的工作量，采购人将不予计量和支付。</w:t>
      </w:r>
    </w:p>
    <w:p w14:paraId="263D45DF" w14:textId="77777777" w:rsidR="00E93339" w:rsidRPr="00E93339" w:rsidRDefault="00E93339" w:rsidP="00E93339">
      <w:pPr>
        <w:snapToGrid w:val="0"/>
        <w:ind w:firstLineChars="200" w:firstLine="440"/>
        <w:jc w:val="left"/>
        <w:rPr>
          <w:sz w:val="22"/>
        </w:rPr>
      </w:pPr>
      <w:r w:rsidRPr="00E93339">
        <w:rPr>
          <w:rFonts w:hint="eastAsia"/>
          <w:sz w:val="22"/>
        </w:rPr>
        <w:t>7.4</w:t>
      </w:r>
      <w:r w:rsidRPr="00E93339">
        <w:rPr>
          <w:rFonts w:hint="eastAsia"/>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得低于合同订立时</w:t>
      </w:r>
      <w:r w:rsidRPr="00E93339">
        <w:rPr>
          <w:rFonts w:hint="eastAsia"/>
          <w:sz w:val="22"/>
        </w:rPr>
        <w:t>1</w:t>
      </w:r>
      <w:r w:rsidRPr="00E93339">
        <w:rPr>
          <w:rFonts w:hint="eastAsia"/>
          <w:sz w:val="22"/>
        </w:rPr>
        <w:t>年期贷款市场报价利率。</w:t>
      </w:r>
    </w:p>
    <w:p w14:paraId="17AE30B0" w14:textId="77777777" w:rsidR="00E93339" w:rsidRPr="00E93339" w:rsidRDefault="00E93339" w:rsidP="00E93339">
      <w:pPr>
        <w:adjustRightInd w:val="0"/>
        <w:snapToGrid w:val="0"/>
        <w:jc w:val="center"/>
        <w:outlineLvl w:val="1"/>
        <w:rPr>
          <w:rFonts w:eastAsia="黑体"/>
          <w:sz w:val="30"/>
          <w:szCs w:val="30"/>
        </w:rPr>
      </w:pPr>
    </w:p>
    <w:p w14:paraId="108E9E04" w14:textId="77777777" w:rsidR="00E93339" w:rsidRPr="00E93339" w:rsidRDefault="00E93339" w:rsidP="00E93339">
      <w:pPr>
        <w:adjustRightInd w:val="0"/>
        <w:snapToGrid w:val="0"/>
        <w:jc w:val="center"/>
        <w:outlineLvl w:val="1"/>
        <w:rPr>
          <w:rFonts w:eastAsia="黑体"/>
          <w:sz w:val="30"/>
          <w:szCs w:val="30"/>
        </w:rPr>
      </w:pPr>
      <w:bookmarkStart w:id="9" w:name="_Toc225324426"/>
      <w:r w:rsidRPr="00E93339">
        <w:rPr>
          <w:rFonts w:eastAsia="黑体"/>
          <w:sz w:val="30"/>
          <w:szCs w:val="30"/>
        </w:rPr>
        <w:t>三、技术质量要求</w:t>
      </w:r>
      <w:bookmarkEnd w:id="9"/>
    </w:p>
    <w:p w14:paraId="4A50BD45" w14:textId="77777777" w:rsidR="00E93339" w:rsidRPr="00E93339" w:rsidRDefault="00E93339" w:rsidP="00E93339">
      <w:pPr>
        <w:adjustRightInd w:val="0"/>
        <w:snapToGrid w:val="0"/>
        <w:ind w:firstLineChars="200" w:firstLine="442"/>
        <w:outlineLvl w:val="2"/>
        <w:rPr>
          <w:b/>
          <w:bCs/>
          <w:sz w:val="22"/>
        </w:rPr>
      </w:pPr>
      <w:bookmarkStart w:id="10" w:name="_Toc476308503"/>
      <w:bookmarkStart w:id="11" w:name="_Toc225324427"/>
      <w:r w:rsidRPr="00E93339">
        <w:rPr>
          <w:b/>
          <w:bCs/>
          <w:sz w:val="22"/>
        </w:rPr>
        <w:t xml:space="preserve">8 </w:t>
      </w:r>
      <w:r w:rsidRPr="00E93339">
        <w:rPr>
          <w:b/>
          <w:bCs/>
          <w:sz w:val="22"/>
        </w:rPr>
        <w:t>适用技术规范和规范性文件</w:t>
      </w:r>
      <w:bookmarkEnd w:id="10"/>
      <w:bookmarkEnd w:id="11"/>
    </w:p>
    <w:p w14:paraId="1679D44A" w14:textId="77777777" w:rsidR="00E93339" w:rsidRPr="00E93339" w:rsidRDefault="00E93339" w:rsidP="00E93339">
      <w:pPr>
        <w:adjustRightInd w:val="0"/>
        <w:snapToGrid w:val="0"/>
        <w:ind w:firstLineChars="200" w:firstLine="440"/>
        <w:rPr>
          <w:sz w:val="22"/>
        </w:rPr>
      </w:pPr>
      <w:r w:rsidRPr="00E93339">
        <w:rPr>
          <w:rFonts w:hint="eastAsia"/>
          <w:sz w:val="22"/>
        </w:rPr>
        <w:t>《室内用</w:t>
      </w:r>
      <w:r w:rsidRPr="00E93339">
        <w:rPr>
          <w:rFonts w:hint="eastAsia"/>
          <w:sz w:val="22"/>
        </w:rPr>
        <w:t>LED</w:t>
      </w:r>
      <w:r w:rsidRPr="00E93339">
        <w:rPr>
          <w:rFonts w:hint="eastAsia"/>
          <w:sz w:val="22"/>
        </w:rPr>
        <w:t>显示屏多媒体系统验收规范》</w:t>
      </w:r>
      <w:r w:rsidRPr="00E93339">
        <w:rPr>
          <w:rFonts w:hint="eastAsia"/>
          <w:sz w:val="22"/>
        </w:rPr>
        <w:t>SJ/T 11711-2018</w:t>
      </w:r>
    </w:p>
    <w:p w14:paraId="5AD1D4A7" w14:textId="77777777" w:rsidR="00E93339" w:rsidRPr="00E93339" w:rsidRDefault="00E93339" w:rsidP="00E93339">
      <w:pPr>
        <w:adjustRightInd w:val="0"/>
        <w:snapToGrid w:val="0"/>
        <w:ind w:firstLineChars="200" w:firstLine="440"/>
        <w:rPr>
          <w:sz w:val="22"/>
        </w:rPr>
      </w:pPr>
      <w:r w:rsidRPr="00E93339">
        <w:rPr>
          <w:rFonts w:hint="eastAsia"/>
          <w:sz w:val="22"/>
        </w:rPr>
        <w:t>《</w:t>
      </w:r>
      <w:r w:rsidRPr="00E93339">
        <w:rPr>
          <w:rFonts w:hint="eastAsia"/>
          <w:sz w:val="22"/>
        </w:rPr>
        <w:t>LED</w:t>
      </w:r>
      <w:r w:rsidRPr="00E93339">
        <w:rPr>
          <w:rFonts w:hint="eastAsia"/>
          <w:sz w:val="22"/>
        </w:rPr>
        <w:t>显示屏图像质量主观评价方法》</w:t>
      </w:r>
      <w:r w:rsidRPr="00E93339">
        <w:rPr>
          <w:rFonts w:hint="eastAsia"/>
          <w:sz w:val="22"/>
        </w:rPr>
        <w:t>SJ/T 11590-2016</w:t>
      </w:r>
    </w:p>
    <w:p w14:paraId="3ED7E63B" w14:textId="77777777" w:rsidR="00E93339" w:rsidRPr="00E93339" w:rsidRDefault="00E93339" w:rsidP="00E93339">
      <w:pPr>
        <w:adjustRightInd w:val="0"/>
        <w:snapToGrid w:val="0"/>
        <w:ind w:firstLineChars="200" w:firstLine="440"/>
        <w:rPr>
          <w:sz w:val="22"/>
        </w:rPr>
      </w:pPr>
      <w:r w:rsidRPr="00E93339">
        <w:rPr>
          <w:rFonts w:hint="eastAsia"/>
          <w:sz w:val="22"/>
        </w:rPr>
        <w:t>《</w:t>
      </w:r>
      <w:r w:rsidRPr="00E93339">
        <w:rPr>
          <w:rFonts w:hint="eastAsia"/>
          <w:sz w:val="22"/>
        </w:rPr>
        <w:t>LED</w:t>
      </w:r>
      <w:r w:rsidRPr="00E93339">
        <w:rPr>
          <w:rFonts w:hint="eastAsia"/>
          <w:sz w:val="22"/>
        </w:rPr>
        <w:t>显示屏测试方法》</w:t>
      </w:r>
      <w:r w:rsidRPr="00E93339">
        <w:rPr>
          <w:rFonts w:hint="eastAsia"/>
          <w:sz w:val="22"/>
        </w:rPr>
        <w:t>SJ/T 11281-2025</w:t>
      </w:r>
    </w:p>
    <w:p w14:paraId="7BA83DEC" w14:textId="77777777" w:rsidR="00E93339" w:rsidRPr="00E93339" w:rsidRDefault="00E93339" w:rsidP="00E93339">
      <w:pPr>
        <w:adjustRightInd w:val="0"/>
        <w:snapToGrid w:val="0"/>
        <w:ind w:firstLineChars="200" w:firstLine="440"/>
        <w:rPr>
          <w:sz w:val="22"/>
        </w:rPr>
      </w:pPr>
      <w:r w:rsidRPr="00E93339">
        <w:rPr>
          <w:rFonts w:hint="eastAsia"/>
          <w:sz w:val="22"/>
        </w:rPr>
        <w:t>《发光二极管（</w:t>
      </w:r>
      <w:r w:rsidRPr="00E93339">
        <w:rPr>
          <w:rFonts w:hint="eastAsia"/>
          <w:sz w:val="22"/>
        </w:rPr>
        <w:t>LED</w:t>
      </w:r>
      <w:r w:rsidRPr="00E93339">
        <w:rPr>
          <w:rFonts w:hint="eastAsia"/>
          <w:sz w:val="22"/>
        </w:rPr>
        <w:t>）显示屏通用规范》</w:t>
      </w:r>
      <w:r w:rsidRPr="00E93339">
        <w:rPr>
          <w:rFonts w:hint="eastAsia"/>
          <w:sz w:val="22"/>
        </w:rPr>
        <w:t>SJ/T 11141-2025</w:t>
      </w:r>
    </w:p>
    <w:p w14:paraId="005C746F" w14:textId="77777777" w:rsidR="00E93339" w:rsidRPr="00E93339" w:rsidRDefault="00E93339" w:rsidP="00E93339">
      <w:pPr>
        <w:adjustRightInd w:val="0"/>
        <w:snapToGrid w:val="0"/>
        <w:ind w:firstLineChars="200" w:firstLine="440"/>
        <w:rPr>
          <w:sz w:val="22"/>
        </w:rPr>
      </w:pPr>
      <w:r w:rsidRPr="00E93339">
        <w:rPr>
          <w:rFonts w:hint="eastAsia"/>
          <w:sz w:val="22"/>
        </w:rPr>
        <w:t>《</w:t>
      </w:r>
      <w:r w:rsidRPr="00E93339">
        <w:rPr>
          <w:rFonts w:hint="eastAsia"/>
          <w:sz w:val="22"/>
        </w:rPr>
        <w:t>LED</w:t>
      </w:r>
      <w:r w:rsidRPr="00E93339">
        <w:rPr>
          <w:rFonts w:hint="eastAsia"/>
          <w:sz w:val="22"/>
        </w:rPr>
        <w:t>显示屏干扰光评价要求》</w:t>
      </w:r>
      <w:r w:rsidRPr="00E93339">
        <w:rPr>
          <w:rFonts w:hint="eastAsia"/>
          <w:sz w:val="22"/>
        </w:rPr>
        <w:t>GB/T 36101-2018</w:t>
      </w:r>
    </w:p>
    <w:p w14:paraId="75EB76CD" w14:textId="77777777" w:rsidR="00E93339" w:rsidRPr="00E93339" w:rsidRDefault="00E93339" w:rsidP="00E93339">
      <w:pPr>
        <w:adjustRightInd w:val="0"/>
        <w:snapToGrid w:val="0"/>
        <w:ind w:firstLineChars="200" w:firstLine="440"/>
        <w:rPr>
          <w:sz w:val="22"/>
        </w:rPr>
      </w:pPr>
      <w:r w:rsidRPr="00E93339">
        <w:rPr>
          <w:rFonts w:hint="eastAsia"/>
          <w:sz w:val="22"/>
        </w:rPr>
        <w:t>《</w:t>
      </w:r>
      <w:r w:rsidRPr="00E93339">
        <w:rPr>
          <w:rFonts w:hint="eastAsia"/>
          <w:sz w:val="22"/>
        </w:rPr>
        <w:t>LED</w:t>
      </w:r>
      <w:r w:rsidRPr="00E93339">
        <w:rPr>
          <w:rFonts w:hint="eastAsia"/>
          <w:sz w:val="22"/>
        </w:rPr>
        <w:t>显示屏干扰光现场测量方法》</w:t>
      </w:r>
      <w:r w:rsidRPr="00E93339">
        <w:rPr>
          <w:rFonts w:hint="eastAsia"/>
          <w:sz w:val="22"/>
        </w:rPr>
        <w:t>GB/T 34973-2017</w:t>
      </w:r>
    </w:p>
    <w:p w14:paraId="65398451" w14:textId="77777777" w:rsidR="00E93339" w:rsidRPr="00E93339" w:rsidRDefault="00E93339" w:rsidP="00E93339">
      <w:pPr>
        <w:adjustRightInd w:val="0"/>
        <w:snapToGrid w:val="0"/>
        <w:ind w:firstLineChars="200" w:firstLine="440"/>
        <w:rPr>
          <w:sz w:val="22"/>
        </w:rPr>
      </w:pPr>
      <w:r w:rsidRPr="00E93339">
        <w:rPr>
          <w:rFonts w:hint="eastAsia"/>
          <w:sz w:val="22"/>
        </w:rPr>
        <w:t>《室内</w:t>
      </w:r>
      <w:r w:rsidRPr="00E93339">
        <w:rPr>
          <w:rFonts w:hint="eastAsia"/>
          <w:sz w:val="22"/>
        </w:rPr>
        <w:t>LED</w:t>
      </w:r>
      <w:r w:rsidRPr="00E93339">
        <w:rPr>
          <w:rFonts w:hint="eastAsia"/>
          <w:sz w:val="22"/>
        </w:rPr>
        <w:t>显示屏规范》</w:t>
      </w:r>
      <w:r w:rsidRPr="00E93339">
        <w:rPr>
          <w:rFonts w:hint="eastAsia"/>
          <w:sz w:val="22"/>
        </w:rPr>
        <w:t xml:space="preserve">GB/T 43770-2024     </w:t>
      </w:r>
    </w:p>
    <w:p w14:paraId="6A960A97" w14:textId="77777777" w:rsidR="00E93339" w:rsidRPr="00E93339" w:rsidRDefault="00E93339" w:rsidP="00E93339">
      <w:pPr>
        <w:adjustRightInd w:val="0"/>
        <w:snapToGrid w:val="0"/>
        <w:ind w:firstLineChars="200" w:firstLine="440"/>
        <w:rPr>
          <w:sz w:val="22"/>
        </w:rPr>
      </w:pPr>
      <w:r w:rsidRPr="00E93339">
        <w:rPr>
          <w:rFonts w:hint="eastAsia"/>
          <w:sz w:val="22"/>
        </w:rPr>
        <w:t>《智能建筑设计标准》</w:t>
      </w:r>
      <w:r w:rsidRPr="00E93339">
        <w:rPr>
          <w:rFonts w:hint="eastAsia"/>
          <w:sz w:val="22"/>
        </w:rPr>
        <w:t>GB 50314-2015</w:t>
      </w:r>
    </w:p>
    <w:p w14:paraId="192123AA" w14:textId="77777777" w:rsidR="00E93339" w:rsidRPr="00E93339" w:rsidRDefault="00E93339" w:rsidP="00E93339">
      <w:pPr>
        <w:adjustRightInd w:val="0"/>
        <w:snapToGrid w:val="0"/>
        <w:ind w:firstLineChars="200" w:firstLine="440"/>
        <w:rPr>
          <w:sz w:val="22"/>
        </w:rPr>
      </w:pPr>
      <w:r w:rsidRPr="00E93339">
        <w:rPr>
          <w:rFonts w:hint="eastAsia"/>
          <w:sz w:val="22"/>
        </w:rPr>
        <w:t>《视频显示系统工程技术规范国家标准》</w:t>
      </w:r>
      <w:r w:rsidRPr="00E93339">
        <w:rPr>
          <w:rFonts w:hint="eastAsia"/>
          <w:sz w:val="22"/>
        </w:rPr>
        <w:t>GB 50464-2008</w:t>
      </w:r>
    </w:p>
    <w:p w14:paraId="2761FE4F" w14:textId="77777777" w:rsidR="00E93339" w:rsidRPr="00E93339" w:rsidRDefault="00E93339" w:rsidP="00E93339">
      <w:pPr>
        <w:adjustRightInd w:val="0"/>
        <w:snapToGrid w:val="0"/>
        <w:ind w:firstLineChars="200" w:firstLine="440"/>
        <w:rPr>
          <w:sz w:val="22"/>
        </w:rPr>
      </w:pPr>
      <w:r w:rsidRPr="00E93339">
        <w:rPr>
          <w:rFonts w:hint="eastAsia"/>
          <w:sz w:val="22"/>
        </w:rPr>
        <w:t>《发光二极管显示屏测试方法》</w:t>
      </w:r>
      <w:r w:rsidRPr="00E93339">
        <w:rPr>
          <w:rFonts w:hint="eastAsia"/>
          <w:sz w:val="22"/>
        </w:rPr>
        <w:t>SJ/T 11281-2017</w:t>
      </w:r>
    </w:p>
    <w:p w14:paraId="7565F676" w14:textId="77777777" w:rsidR="00E93339" w:rsidRPr="00E93339" w:rsidRDefault="00E93339" w:rsidP="00E93339">
      <w:pPr>
        <w:adjustRightInd w:val="0"/>
        <w:snapToGrid w:val="0"/>
        <w:ind w:firstLineChars="200" w:firstLine="440"/>
        <w:rPr>
          <w:sz w:val="22"/>
        </w:rPr>
      </w:pPr>
      <w:r w:rsidRPr="00E93339">
        <w:rPr>
          <w:rFonts w:hint="eastAsia"/>
          <w:sz w:val="22"/>
        </w:rPr>
        <w:t>《建筑结构荷载规范国家标准》</w:t>
      </w:r>
      <w:r w:rsidRPr="00E93339">
        <w:rPr>
          <w:rFonts w:hint="eastAsia"/>
          <w:sz w:val="22"/>
        </w:rPr>
        <w:t>GB 50009-2012</w:t>
      </w:r>
    </w:p>
    <w:p w14:paraId="63ACFDEF" w14:textId="77777777" w:rsidR="00E93339" w:rsidRPr="00E93339" w:rsidRDefault="00E93339" w:rsidP="00E93339">
      <w:pPr>
        <w:adjustRightInd w:val="0"/>
        <w:snapToGrid w:val="0"/>
        <w:ind w:firstLineChars="200" w:firstLine="440"/>
        <w:rPr>
          <w:sz w:val="22"/>
        </w:rPr>
      </w:pPr>
      <w:r w:rsidRPr="00E93339">
        <w:rPr>
          <w:rFonts w:hint="eastAsia"/>
          <w:sz w:val="22"/>
        </w:rPr>
        <w:t>《钢结构设计标准》</w:t>
      </w:r>
      <w:r w:rsidRPr="00E93339">
        <w:rPr>
          <w:rFonts w:hint="eastAsia"/>
          <w:sz w:val="22"/>
        </w:rPr>
        <w:t>GB 50017-2017</w:t>
      </w:r>
    </w:p>
    <w:p w14:paraId="7E969768" w14:textId="77777777" w:rsidR="00E93339" w:rsidRPr="00E93339" w:rsidRDefault="00E93339" w:rsidP="00E93339">
      <w:pPr>
        <w:adjustRightInd w:val="0"/>
        <w:snapToGrid w:val="0"/>
        <w:ind w:firstLineChars="200" w:firstLine="440"/>
        <w:rPr>
          <w:sz w:val="22"/>
        </w:rPr>
      </w:pPr>
      <w:r w:rsidRPr="00E93339">
        <w:rPr>
          <w:rFonts w:hint="eastAsia"/>
          <w:sz w:val="22"/>
        </w:rPr>
        <w:t>《钢结构工程施工规范》</w:t>
      </w:r>
      <w:r w:rsidRPr="00E93339">
        <w:rPr>
          <w:rFonts w:hint="eastAsia"/>
          <w:sz w:val="22"/>
        </w:rPr>
        <w:t>GB 50755-2020</w:t>
      </w:r>
    </w:p>
    <w:p w14:paraId="723B6BF6" w14:textId="77777777" w:rsidR="00E93339" w:rsidRPr="00E93339" w:rsidRDefault="00E93339" w:rsidP="00E93339">
      <w:pPr>
        <w:adjustRightInd w:val="0"/>
        <w:snapToGrid w:val="0"/>
        <w:ind w:firstLineChars="200" w:firstLine="440"/>
        <w:rPr>
          <w:sz w:val="22"/>
        </w:rPr>
      </w:pPr>
      <w:r w:rsidRPr="00E93339">
        <w:rPr>
          <w:rFonts w:hint="eastAsia"/>
          <w:sz w:val="22"/>
        </w:rPr>
        <w:t>《钢结构工程施工质量验收规范》</w:t>
      </w:r>
      <w:r w:rsidRPr="00E93339">
        <w:rPr>
          <w:rFonts w:hint="eastAsia"/>
          <w:sz w:val="22"/>
        </w:rPr>
        <w:t>GB 50205-2024</w:t>
      </w:r>
    </w:p>
    <w:p w14:paraId="6CA9ADE2" w14:textId="77777777" w:rsidR="00E93339" w:rsidRPr="00E93339" w:rsidRDefault="00E93339" w:rsidP="00E93339">
      <w:pPr>
        <w:adjustRightInd w:val="0"/>
        <w:snapToGrid w:val="0"/>
        <w:ind w:firstLineChars="200" w:firstLine="440"/>
        <w:rPr>
          <w:sz w:val="22"/>
        </w:rPr>
      </w:pPr>
      <w:r w:rsidRPr="00E93339">
        <w:rPr>
          <w:rFonts w:hint="eastAsia"/>
          <w:sz w:val="22"/>
        </w:rPr>
        <w:t>《低压配电设计规范》</w:t>
      </w:r>
      <w:r w:rsidRPr="00E93339">
        <w:rPr>
          <w:rFonts w:hint="eastAsia"/>
          <w:sz w:val="22"/>
        </w:rPr>
        <w:t>GB 50054-2011</w:t>
      </w:r>
    </w:p>
    <w:p w14:paraId="44809822" w14:textId="77777777" w:rsidR="00E93339" w:rsidRPr="00E93339" w:rsidRDefault="00E93339" w:rsidP="00E93339">
      <w:pPr>
        <w:adjustRightInd w:val="0"/>
        <w:snapToGrid w:val="0"/>
        <w:ind w:firstLineChars="200" w:firstLine="440"/>
        <w:rPr>
          <w:sz w:val="22"/>
        </w:rPr>
      </w:pPr>
      <w:r w:rsidRPr="00E93339">
        <w:rPr>
          <w:rFonts w:hint="eastAsia"/>
          <w:sz w:val="22"/>
        </w:rPr>
        <w:t>《综合布线工程系统设计规范》</w:t>
      </w:r>
      <w:r w:rsidRPr="00E93339">
        <w:rPr>
          <w:rFonts w:hint="eastAsia"/>
          <w:sz w:val="22"/>
        </w:rPr>
        <w:t>GB 50311-2016</w:t>
      </w:r>
    </w:p>
    <w:p w14:paraId="145932E3" w14:textId="77777777" w:rsidR="00E93339" w:rsidRPr="00E93339" w:rsidRDefault="00E93339" w:rsidP="00E93339">
      <w:pPr>
        <w:adjustRightInd w:val="0"/>
        <w:snapToGrid w:val="0"/>
        <w:ind w:firstLineChars="200" w:firstLine="440"/>
        <w:rPr>
          <w:sz w:val="22"/>
        </w:rPr>
      </w:pPr>
      <w:r w:rsidRPr="00E93339">
        <w:rPr>
          <w:rFonts w:hint="eastAsia"/>
          <w:sz w:val="22"/>
        </w:rPr>
        <w:t>《综合布线系统工程验收规范》</w:t>
      </w:r>
      <w:r w:rsidRPr="00E93339">
        <w:rPr>
          <w:rFonts w:hint="eastAsia"/>
          <w:sz w:val="22"/>
        </w:rPr>
        <w:t>GB 50312-2016T</w:t>
      </w:r>
    </w:p>
    <w:p w14:paraId="3D01DC79" w14:textId="77777777" w:rsidR="00E93339" w:rsidRPr="00E93339" w:rsidRDefault="00E93339" w:rsidP="00E93339">
      <w:pPr>
        <w:adjustRightInd w:val="0"/>
        <w:snapToGrid w:val="0"/>
        <w:ind w:firstLineChars="200" w:firstLine="440"/>
        <w:rPr>
          <w:sz w:val="22"/>
        </w:rPr>
      </w:pPr>
      <w:r w:rsidRPr="00E93339">
        <w:rPr>
          <w:rFonts w:hint="eastAsia"/>
          <w:sz w:val="22"/>
        </w:rPr>
        <w:t>《视频显示系统工程技术规范》</w:t>
      </w:r>
      <w:r w:rsidRPr="00E93339">
        <w:rPr>
          <w:rFonts w:hint="eastAsia"/>
          <w:sz w:val="22"/>
        </w:rPr>
        <w:t>GB 50464-2022</w:t>
      </w:r>
    </w:p>
    <w:p w14:paraId="0B73D5AB" w14:textId="77777777" w:rsidR="00E93339" w:rsidRPr="00E93339" w:rsidRDefault="00E93339" w:rsidP="00E93339">
      <w:pPr>
        <w:adjustRightInd w:val="0"/>
        <w:snapToGrid w:val="0"/>
        <w:ind w:firstLineChars="200" w:firstLine="440"/>
        <w:rPr>
          <w:sz w:val="22"/>
        </w:rPr>
      </w:pPr>
      <w:r w:rsidRPr="00E93339">
        <w:rPr>
          <w:rFonts w:hint="eastAsia"/>
          <w:sz w:val="22"/>
        </w:rPr>
        <w:t>《视频显示系统工程测量规范》</w:t>
      </w:r>
      <w:r w:rsidRPr="00E93339">
        <w:rPr>
          <w:rFonts w:hint="eastAsia"/>
          <w:sz w:val="22"/>
        </w:rPr>
        <w:t>GB/T 50525-2010</w:t>
      </w:r>
    </w:p>
    <w:p w14:paraId="75D8AE13" w14:textId="77777777" w:rsidR="00E93339" w:rsidRPr="00E93339" w:rsidRDefault="00E93339" w:rsidP="00E93339">
      <w:pPr>
        <w:adjustRightInd w:val="0"/>
        <w:snapToGrid w:val="0"/>
        <w:ind w:firstLineChars="200" w:firstLine="440"/>
        <w:rPr>
          <w:sz w:val="22"/>
        </w:rPr>
      </w:pPr>
      <w:r w:rsidRPr="00E93339">
        <w:rPr>
          <w:rFonts w:hint="eastAsia"/>
          <w:sz w:val="22"/>
        </w:rPr>
        <w:t>《计算机软件测试文档编制规范》</w:t>
      </w:r>
      <w:r w:rsidRPr="00E93339">
        <w:rPr>
          <w:rFonts w:hint="eastAsia"/>
          <w:sz w:val="22"/>
        </w:rPr>
        <w:t>GB/T 9386-2008</w:t>
      </w:r>
    </w:p>
    <w:p w14:paraId="149B0E82" w14:textId="77777777" w:rsidR="00E93339" w:rsidRPr="00E93339" w:rsidRDefault="00E93339" w:rsidP="00E93339">
      <w:pPr>
        <w:adjustRightInd w:val="0"/>
        <w:snapToGrid w:val="0"/>
        <w:ind w:firstLineChars="200" w:firstLine="440"/>
        <w:rPr>
          <w:sz w:val="22"/>
        </w:rPr>
      </w:pPr>
      <w:r w:rsidRPr="00E93339">
        <w:rPr>
          <w:rFonts w:hint="eastAsia"/>
          <w:sz w:val="22"/>
        </w:rPr>
        <w:t>《计算机软件需求规格说明规范》</w:t>
      </w:r>
      <w:r w:rsidRPr="00E93339">
        <w:rPr>
          <w:rFonts w:hint="eastAsia"/>
          <w:sz w:val="22"/>
        </w:rPr>
        <w:t>GB/T 9385-2008</w:t>
      </w:r>
    </w:p>
    <w:p w14:paraId="1B885198" w14:textId="77777777" w:rsidR="00E93339" w:rsidRPr="00E93339" w:rsidRDefault="00E93339" w:rsidP="00E93339">
      <w:pPr>
        <w:adjustRightInd w:val="0"/>
        <w:snapToGrid w:val="0"/>
        <w:ind w:firstLineChars="200" w:firstLine="440"/>
        <w:rPr>
          <w:sz w:val="22"/>
        </w:rPr>
      </w:pPr>
      <w:r w:rsidRPr="00E93339">
        <w:rPr>
          <w:rFonts w:hint="eastAsia"/>
          <w:sz w:val="22"/>
        </w:rPr>
        <w:t>《计算机软件文档编制规范》</w:t>
      </w:r>
      <w:r w:rsidRPr="00E93339">
        <w:rPr>
          <w:rFonts w:hint="eastAsia"/>
          <w:sz w:val="22"/>
        </w:rPr>
        <w:t>GB/T 8567-2006</w:t>
      </w:r>
    </w:p>
    <w:p w14:paraId="57AEE8D1" w14:textId="77777777" w:rsidR="00E93339" w:rsidRPr="00E93339" w:rsidRDefault="00E93339" w:rsidP="00E93339">
      <w:pPr>
        <w:snapToGrid w:val="0"/>
        <w:ind w:firstLineChars="200" w:firstLine="440"/>
        <w:jc w:val="left"/>
        <w:rPr>
          <w:sz w:val="22"/>
        </w:rPr>
      </w:pPr>
      <w:r w:rsidRPr="00E93339">
        <w:rPr>
          <w:sz w:val="22"/>
        </w:rPr>
        <w:t>各投标人应充分注意，凡涉及国家或行业管理部门颁发的相关规范、规程和标准，无论其是否在本招标文件中列明，中标人应无条件执行。标准、规范等不一致的，以要求高者为准。</w:t>
      </w:r>
    </w:p>
    <w:p w14:paraId="6C268765" w14:textId="77777777" w:rsidR="00E93339" w:rsidRPr="00E93339" w:rsidRDefault="00E93339" w:rsidP="00E93339">
      <w:pPr>
        <w:adjustRightInd w:val="0"/>
        <w:snapToGrid w:val="0"/>
        <w:ind w:firstLineChars="200" w:firstLine="442"/>
        <w:outlineLvl w:val="2"/>
        <w:rPr>
          <w:b/>
          <w:bCs/>
          <w:sz w:val="22"/>
        </w:rPr>
      </w:pPr>
      <w:bookmarkStart w:id="12" w:name="_Toc225324428"/>
      <w:r w:rsidRPr="00E93339">
        <w:rPr>
          <w:b/>
          <w:bCs/>
          <w:sz w:val="22"/>
        </w:rPr>
        <w:t xml:space="preserve">9 </w:t>
      </w:r>
      <w:r w:rsidRPr="00E93339">
        <w:rPr>
          <w:b/>
          <w:bCs/>
          <w:sz w:val="22"/>
        </w:rPr>
        <w:t>招标内容与质量要求</w:t>
      </w:r>
      <w:bookmarkEnd w:id="12"/>
    </w:p>
    <w:p w14:paraId="1D2515FE" w14:textId="77777777" w:rsidR="00E93339" w:rsidRPr="00E93339" w:rsidRDefault="00E93339" w:rsidP="00E93339">
      <w:pPr>
        <w:snapToGrid w:val="0"/>
        <w:ind w:firstLineChars="200" w:firstLine="442"/>
        <w:rPr>
          <w:b/>
          <w:bCs/>
          <w:sz w:val="22"/>
        </w:rPr>
      </w:pPr>
      <w:r w:rsidRPr="00E93339">
        <w:rPr>
          <w:b/>
          <w:bCs/>
          <w:sz w:val="22"/>
        </w:rPr>
        <w:t xml:space="preserve">9.1 </w:t>
      </w:r>
      <w:r w:rsidRPr="00E93339">
        <w:rPr>
          <w:b/>
          <w:bCs/>
          <w:sz w:val="22"/>
        </w:rPr>
        <w:t>供货清单</w:t>
      </w:r>
    </w:p>
    <w:tbl>
      <w:tblPr>
        <w:tblW w:w="91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1603"/>
        <w:gridCol w:w="2645"/>
        <w:gridCol w:w="740"/>
        <w:gridCol w:w="982"/>
        <w:gridCol w:w="1161"/>
        <w:gridCol w:w="1160"/>
      </w:tblGrid>
      <w:tr w:rsidR="00E93339" w:rsidRPr="00E93339" w14:paraId="779F2CBD" w14:textId="77777777" w:rsidTr="00101569">
        <w:trPr>
          <w:trHeight w:val="567"/>
          <w:tblHeader/>
          <w:jc w:val="center"/>
        </w:trPr>
        <w:tc>
          <w:tcPr>
            <w:tcW w:w="850" w:type="dxa"/>
            <w:vAlign w:val="center"/>
          </w:tcPr>
          <w:p w14:paraId="32C9851F" w14:textId="77777777" w:rsidR="00E93339" w:rsidRPr="00E93339" w:rsidRDefault="00E93339" w:rsidP="00101569">
            <w:pPr>
              <w:adjustRightInd w:val="0"/>
              <w:snapToGrid w:val="0"/>
              <w:rPr>
                <w:b/>
                <w:sz w:val="22"/>
              </w:rPr>
            </w:pPr>
            <w:r w:rsidRPr="00E93339">
              <w:rPr>
                <w:b/>
                <w:sz w:val="22"/>
              </w:rPr>
              <w:t>序号</w:t>
            </w:r>
          </w:p>
        </w:tc>
        <w:tc>
          <w:tcPr>
            <w:tcW w:w="1603" w:type="dxa"/>
            <w:vAlign w:val="center"/>
          </w:tcPr>
          <w:p w14:paraId="7804B38D" w14:textId="77777777" w:rsidR="00E93339" w:rsidRPr="00E93339" w:rsidRDefault="00E93339" w:rsidP="00101569">
            <w:pPr>
              <w:adjustRightInd w:val="0"/>
              <w:snapToGrid w:val="0"/>
              <w:spacing w:line="240" w:lineRule="auto"/>
              <w:jc w:val="center"/>
              <w:rPr>
                <w:b/>
                <w:bCs/>
                <w:sz w:val="22"/>
              </w:rPr>
            </w:pPr>
            <w:r w:rsidRPr="00E93339">
              <w:rPr>
                <w:b/>
                <w:sz w:val="22"/>
              </w:rPr>
              <w:t>名称</w:t>
            </w:r>
          </w:p>
        </w:tc>
        <w:tc>
          <w:tcPr>
            <w:tcW w:w="2645" w:type="dxa"/>
            <w:vAlign w:val="center"/>
          </w:tcPr>
          <w:p w14:paraId="67691863" w14:textId="77777777" w:rsidR="00E93339" w:rsidRPr="00E93339" w:rsidRDefault="00E93339" w:rsidP="00101569">
            <w:pPr>
              <w:adjustRightInd w:val="0"/>
              <w:snapToGrid w:val="0"/>
              <w:jc w:val="center"/>
              <w:rPr>
                <w:b/>
                <w:sz w:val="22"/>
              </w:rPr>
            </w:pPr>
            <w:r w:rsidRPr="00E93339">
              <w:rPr>
                <w:b/>
                <w:sz w:val="22"/>
              </w:rPr>
              <w:t>规格技术参数</w:t>
            </w:r>
          </w:p>
          <w:p w14:paraId="45D98B05" w14:textId="77777777" w:rsidR="00E93339" w:rsidRPr="00E93339" w:rsidRDefault="00E93339" w:rsidP="00101569">
            <w:pPr>
              <w:adjustRightInd w:val="0"/>
              <w:snapToGrid w:val="0"/>
              <w:jc w:val="center"/>
              <w:rPr>
                <w:b/>
                <w:sz w:val="22"/>
              </w:rPr>
            </w:pPr>
            <w:r w:rsidRPr="00E93339">
              <w:rPr>
                <w:b/>
                <w:sz w:val="22"/>
              </w:rPr>
              <w:t>（含材料、工艺要求）</w:t>
            </w:r>
          </w:p>
        </w:tc>
        <w:tc>
          <w:tcPr>
            <w:tcW w:w="740" w:type="dxa"/>
            <w:vAlign w:val="center"/>
          </w:tcPr>
          <w:p w14:paraId="45B71EB9" w14:textId="77777777" w:rsidR="00E93339" w:rsidRPr="00E93339" w:rsidRDefault="00E93339" w:rsidP="00101569">
            <w:pPr>
              <w:adjustRightInd w:val="0"/>
              <w:snapToGrid w:val="0"/>
              <w:rPr>
                <w:b/>
                <w:sz w:val="22"/>
              </w:rPr>
            </w:pPr>
            <w:r w:rsidRPr="00E93339">
              <w:rPr>
                <w:b/>
                <w:sz w:val="22"/>
              </w:rPr>
              <w:t>数量</w:t>
            </w:r>
          </w:p>
        </w:tc>
        <w:tc>
          <w:tcPr>
            <w:tcW w:w="982" w:type="dxa"/>
            <w:vAlign w:val="center"/>
          </w:tcPr>
          <w:p w14:paraId="1D228C3B" w14:textId="77777777" w:rsidR="00E93339" w:rsidRPr="00E93339" w:rsidRDefault="00E93339" w:rsidP="00101569">
            <w:pPr>
              <w:adjustRightInd w:val="0"/>
              <w:snapToGrid w:val="0"/>
              <w:rPr>
                <w:b/>
                <w:sz w:val="22"/>
              </w:rPr>
            </w:pPr>
            <w:r w:rsidRPr="00E93339">
              <w:rPr>
                <w:b/>
                <w:sz w:val="22"/>
              </w:rPr>
              <w:t>供货期</w:t>
            </w:r>
          </w:p>
        </w:tc>
        <w:tc>
          <w:tcPr>
            <w:tcW w:w="1161" w:type="dxa"/>
            <w:vAlign w:val="center"/>
          </w:tcPr>
          <w:p w14:paraId="516A71EC" w14:textId="77777777" w:rsidR="00E93339" w:rsidRPr="00E93339" w:rsidRDefault="00E93339" w:rsidP="00101569">
            <w:pPr>
              <w:adjustRightInd w:val="0"/>
              <w:snapToGrid w:val="0"/>
              <w:rPr>
                <w:b/>
                <w:sz w:val="22"/>
              </w:rPr>
            </w:pPr>
            <w:r w:rsidRPr="00E93339">
              <w:rPr>
                <w:b/>
                <w:sz w:val="22"/>
              </w:rPr>
              <w:t>质保期</w:t>
            </w:r>
          </w:p>
        </w:tc>
        <w:tc>
          <w:tcPr>
            <w:tcW w:w="1160" w:type="dxa"/>
            <w:vAlign w:val="center"/>
          </w:tcPr>
          <w:p w14:paraId="7BA1574D" w14:textId="77777777" w:rsidR="00E93339" w:rsidRPr="00E93339" w:rsidRDefault="00E93339" w:rsidP="00101569">
            <w:pPr>
              <w:adjustRightInd w:val="0"/>
              <w:snapToGrid w:val="0"/>
              <w:rPr>
                <w:b/>
                <w:sz w:val="22"/>
              </w:rPr>
            </w:pPr>
            <w:r w:rsidRPr="00E93339">
              <w:rPr>
                <w:b/>
                <w:sz w:val="22"/>
              </w:rPr>
              <w:t>备注</w:t>
            </w:r>
          </w:p>
        </w:tc>
      </w:tr>
      <w:tr w:rsidR="00E93339" w:rsidRPr="00E93339" w14:paraId="488B1313" w14:textId="77777777" w:rsidTr="00101569">
        <w:trPr>
          <w:trHeight w:val="567"/>
          <w:jc w:val="center"/>
        </w:trPr>
        <w:tc>
          <w:tcPr>
            <w:tcW w:w="850" w:type="dxa"/>
            <w:vAlign w:val="center"/>
          </w:tcPr>
          <w:p w14:paraId="308453F5" w14:textId="77777777" w:rsidR="00E93339" w:rsidRPr="00E93339" w:rsidRDefault="00E93339" w:rsidP="00101569">
            <w:pPr>
              <w:adjustRightInd w:val="0"/>
              <w:snapToGrid w:val="0"/>
              <w:rPr>
                <w:b/>
                <w:sz w:val="22"/>
              </w:rPr>
            </w:pPr>
            <w:r w:rsidRPr="00E93339">
              <w:rPr>
                <w:rFonts w:hint="eastAsia"/>
                <w:b/>
                <w:sz w:val="22"/>
              </w:rPr>
              <w:t>1</w:t>
            </w:r>
          </w:p>
        </w:tc>
        <w:tc>
          <w:tcPr>
            <w:tcW w:w="1603" w:type="dxa"/>
            <w:vAlign w:val="center"/>
          </w:tcPr>
          <w:p w14:paraId="5F95BD3C" w14:textId="77777777" w:rsidR="00E93339" w:rsidRPr="00E93339" w:rsidRDefault="00E93339" w:rsidP="00101569">
            <w:pPr>
              <w:adjustRightInd w:val="0"/>
              <w:snapToGrid w:val="0"/>
              <w:rPr>
                <w:bCs/>
                <w:sz w:val="22"/>
              </w:rPr>
            </w:pPr>
            <w:r w:rsidRPr="00E93339">
              <w:rPr>
                <w:rFonts w:hint="eastAsia"/>
                <w:bCs/>
                <w:sz w:val="22"/>
              </w:rPr>
              <w:t>LED</w:t>
            </w:r>
            <w:r w:rsidRPr="00E93339">
              <w:rPr>
                <w:rFonts w:hint="eastAsia"/>
                <w:bCs/>
                <w:sz w:val="22"/>
              </w:rPr>
              <w:t>显示屏（大箱体）</w:t>
            </w:r>
          </w:p>
        </w:tc>
        <w:tc>
          <w:tcPr>
            <w:tcW w:w="2645" w:type="dxa"/>
            <w:vAlign w:val="center"/>
          </w:tcPr>
          <w:p w14:paraId="0E89A1D5" w14:textId="77777777" w:rsidR="00E93339" w:rsidRPr="00E93339" w:rsidRDefault="00E93339" w:rsidP="00101569">
            <w:pPr>
              <w:adjustRightInd w:val="0"/>
              <w:snapToGrid w:val="0"/>
              <w:rPr>
                <w:bCs/>
                <w:sz w:val="22"/>
              </w:rPr>
            </w:pPr>
            <w:r w:rsidRPr="00E93339">
              <w:rPr>
                <w:rFonts w:hint="eastAsia"/>
                <w:bCs/>
                <w:sz w:val="22"/>
              </w:rPr>
              <w:t>点间距：</w:t>
            </w:r>
            <w:r w:rsidRPr="00E93339">
              <w:rPr>
                <w:rFonts w:hint="eastAsia"/>
                <w:bCs/>
                <w:sz w:val="22"/>
              </w:rPr>
              <w:t>1</w:t>
            </w:r>
            <w:r w:rsidRPr="00E93339">
              <w:rPr>
                <w:bCs/>
                <w:sz w:val="22"/>
              </w:rPr>
              <w:t>.25mm</w:t>
            </w:r>
            <w:r w:rsidRPr="00E93339">
              <w:rPr>
                <w:rFonts w:hint="eastAsia"/>
                <w:bCs/>
                <w:sz w:val="22"/>
              </w:rPr>
              <w:t>；</w:t>
            </w:r>
          </w:p>
          <w:p w14:paraId="51122598" w14:textId="77777777" w:rsidR="00E93339" w:rsidRPr="00E93339" w:rsidRDefault="00E93339" w:rsidP="00101569">
            <w:pPr>
              <w:adjustRightInd w:val="0"/>
              <w:snapToGrid w:val="0"/>
              <w:rPr>
                <w:bCs/>
                <w:sz w:val="22"/>
              </w:rPr>
            </w:pPr>
            <w:r w:rsidRPr="00E93339">
              <w:rPr>
                <w:rFonts w:hint="eastAsia"/>
                <w:bCs/>
                <w:sz w:val="22"/>
              </w:rPr>
              <w:t>封装形式：全倒装</w:t>
            </w:r>
            <w:r w:rsidRPr="00E93339">
              <w:rPr>
                <w:rFonts w:hint="eastAsia"/>
                <w:bCs/>
                <w:sz w:val="22"/>
              </w:rPr>
              <w:t>COB</w:t>
            </w:r>
            <w:r w:rsidRPr="00E93339">
              <w:rPr>
                <w:rFonts w:hint="eastAsia"/>
                <w:bCs/>
                <w:sz w:val="22"/>
              </w:rPr>
              <w:t>；</w:t>
            </w:r>
          </w:p>
          <w:p w14:paraId="4039216B" w14:textId="77777777" w:rsidR="00E93339" w:rsidRPr="00E93339" w:rsidRDefault="00E93339" w:rsidP="00101569">
            <w:pPr>
              <w:adjustRightInd w:val="0"/>
              <w:snapToGrid w:val="0"/>
              <w:rPr>
                <w:bCs/>
                <w:sz w:val="22"/>
              </w:rPr>
            </w:pPr>
            <w:r w:rsidRPr="00E93339">
              <w:rPr>
                <w:rFonts w:hint="eastAsia"/>
                <w:bCs/>
                <w:sz w:val="22"/>
              </w:rPr>
              <w:t>箱体尺寸：</w:t>
            </w:r>
            <w:r w:rsidRPr="00E93339">
              <w:rPr>
                <w:rFonts w:hint="eastAsia"/>
                <w:bCs/>
                <w:sz w:val="22"/>
              </w:rPr>
              <w:t>6</w:t>
            </w:r>
            <w:r w:rsidRPr="00E93339">
              <w:rPr>
                <w:bCs/>
                <w:sz w:val="22"/>
              </w:rPr>
              <w:t>00</w:t>
            </w:r>
            <w:r w:rsidRPr="00E93339">
              <w:rPr>
                <w:rFonts w:hint="eastAsia"/>
                <w:bCs/>
                <w:sz w:val="22"/>
              </w:rPr>
              <w:t>*</w:t>
            </w:r>
            <w:r w:rsidRPr="00E93339">
              <w:rPr>
                <w:bCs/>
                <w:sz w:val="22"/>
              </w:rPr>
              <w:t>337.5mm</w:t>
            </w:r>
            <w:r w:rsidRPr="00E93339">
              <w:rPr>
                <w:rFonts w:hint="eastAsia"/>
                <w:bCs/>
                <w:sz w:val="22"/>
              </w:rPr>
              <w:t>；</w:t>
            </w:r>
          </w:p>
          <w:p w14:paraId="6AC3E09B" w14:textId="77777777" w:rsidR="00E93339" w:rsidRPr="00E93339" w:rsidRDefault="00E93339" w:rsidP="00101569">
            <w:pPr>
              <w:adjustRightInd w:val="0"/>
              <w:snapToGrid w:val="0"/>
              <w:rPr>
                <w:bCs/>
                <w:sz w:val="22"/>
              </w:rPr>
            </w:pPr>
            <w:r w:rsidRPr="00E93339">
              <w:rPr>
                <w:rFonts w:hint="eastAsia"/>
                <w:bCs/>
                <w:sz w:val="22"/>
              </w:rPr>
              <w:t>箱体材质：压铸铝一次成型；</w:t>
            </w:r>
          </w:p>
          <w:p w14:paraId="778C993C" w14:textId="77777777" w:rsidR="00E93339" w:rsidRPr="00E93339" w:rsidRDefault="00E93339" w:rsidP="00101569">
            <w:pPr>
              <w:adjustRightInd w:val="0"/>
              <w:snapToGrid w:val="0"/>
              <w:rPr>
                <w:bCs/>
                <w:sz w:val="22"/>
              </w:rPr>
            </w:pPr>
            <w:r w:rsidRPr="00E93339">
              <w:rPr>
                <w:rFonts w:hint="eastAsia"/>
                <w:bCs/>
                <w:sz w:val="22"/>
              </w:rPr>
              <w:t>防护等级：</w:t>
            </w:r>
            <w:r w:rsidRPr="00E93339">
              <w:rPr>
                <w:rFonts w:hint="eastAsia"/>
                <w:bCs/>
                <w:sz w:val="22"/>
              </w:rPr>
              <w:t>IP</w:t>
            </w:r>
            <w:r w:rsidRPr="00E93339">
              <w:rPr>
                <w:bCs/>
                <w:sz w:val="22"/>
              </w:rPr>
              <w:t>65</w:t>
            </w:r>
            <w:r w:rsidRPr="00E93339">
              <w:rPr>
                <w:rFonts w:hint="eastAsia"/>
                <w:bCs/>
                <w:sz w:val="22"/>
              </w:rPr>
              <w:t>。</w:t>
            </w:r>
          </w:p>
        </w:tc>
        <w:tc>
          <w:tcPr>
            <w:tcW w:w="740" w:type="dxa"/>
            <w:vAlign w:val="center"/>
          </w:tcPr>
          <w:p w14:paraId="67DF8775" w14:textId="77777777" w:rsidR="00E93339" w:rsidRPr="00E93339" w:rsidRDefault="00E93339" w:rsidP="00101569">
            <w:pPr>
              <w:adjustRightInd w:val="0"/>
              <w:snapToGrid w:val="0"/>
              <w:rPr>
                <w:bCs/>
                <w:sz w:val="22"/>
              </w:rPr>
            </w:pPr>
            <w:r w:rsidRPr="00E93339">
              <w:rPr>
                <w:rFonts w:hint="eastAsia"/>
                <w:bCs/>
                <w:sz w:val="22"/>
              </w:rPr>
              <w:t>2</w:t>
            </w:r>
            <w:r w:rsidRPr="00E93339">
              <w:rPr>
                <w:bCs/>
                <w:sz w:val="22"/>
              </w:rPr>
              <w:t>09.79</w:t>
            </w:r>
            <w:r w:rsidRPr="00E93339">
              <w:rPr>
                <w:rFonts w:hint="eastAsia"/>
                <w:bCs/>
                <w:sz w:val="22"/>
              </w:rPr>
              <w:t>m</w:t>
            </w:r>
            <w:r w:rsidRPr="00E93339">
              <w:rPr>
                <w:rFonts w:hint="eastAsia"/>
                <w:bCs/>
                <w:sz w:val="22"/>
              </w:rPr>
              <w:t>²</w:t>
            </w:r>
          </w:p>
        </w:tc>
        <w:tc>
          <w:tcPr>
            <w:tcW w:w="982" w:type="dxa"/>
            <w:vMerge w:val="restart"/>
            <w:vAlign w:val="center"/>
          </w:tcPr>
          <w:p w14:paraId="055C8CAB" w14:textId="77777777" w:rsidR="00E93339" w:rsidRPr="00E93339" w:rsidRDefault="00E93339" w:rsidP="00101569">
            <w:pPr>
              <w:adjustRightInd w:val="0"/>
              <w:snapToGrid w:val="0"/>
              <w:jc w:val="center"/>
              <w:rPr>
                <w:bCs/>
                <w:sz w:val="22"/>
              </w:rPr>
            </w:pPr>
            <w:r w:rsidRPr="00E93339">
              <w:rPr>
                <w:rFonts w:hint="eastAsia"/>
                <w:bCs/>
                <w:sz w:val="22"/>
              </w:rPr>
              <w:t>30</w:t>
            </w:r>
            <w:r w:rsidRPr="00E93339">
              <w:rPr>
                <w:rFonts w:hint="eastAsia"/>
                <w:bCs/>
                <w:sz w:val="22"/>
              </w:rPr>
              <w:t>天</w:t>
            </w:r>
          </w:p>
        </w:tc>
        <w:tc>
          <w:tcPr>
            <w:tcW w:w="1161" w:type="dxa"/>
            <w:vMerge w:val="restart"/>
            <w:vAlign w:val="center"/>
          </w:tcPr>
          <w:p w14:paraId="4A8D2495" w14:textId="77777777" w:rsidR="00E93339" w:rsidRPr="00E93339" w:rsidRDefault="00E93339" w:rsidP="00101569">
            <w:pPr>
              <w:adjustRightInd w:val="0"/>
              <w:snapToGrid w:val="0"/>
              <w:jc w:val="center"/>
              <w:rPr>
                <w:bCs/>
                <w:sz w:val="22"/>
              </w:rPr>
            </w:pPr>
            <w:r w:rsidRPr="00E93339">
              <w:rPr>
                <w:rFonts w:hint="eastAsia"/>
                <w:bCs/>
                <w:sz w:val="22"/>
              </w:rPr>
              <w:t>2</w:t>
            </w:r>
            <w:r w:rsidRPr="00E93339">
              <w:rPr>
                <w:rFonts w:hint="eastAsia"/>
                <w:bCs/>
                <w:sz w:val="22"/>
              </w:rPr>
              <w:t>年</w:t>
            </w:r>
          </w:p>
        </w:tc>
        <w:tc>
          <w:tcPr>
            <w:tcW w:w="1160" w:type="dxa"/>
            <w:vAlign w:val="center"/>
          </w:tcPr>
          <w:p w14:paraId="23C14544" w14:textId="77777777" w:rsidR="00E93339" w:rsidRPr="00E93339" w:rsidRDefault="00E93339" w:rsidP="00101569">
            <w:pPr>
              <w:adjustRightInd w:val="0"/>
              <w:snapToGrid w:val="0"/>
              <w:rPr>
                <w:bCs/>
                <w:sz w:val="22"/>
              </w:rPr>
            </w:pPr>
          </w:p>
        </w:tc>
      </w:tr>
      <w:tr w:rsidR="00E93339" w:rsidRPr="00E93339" w14:paraId="3D575653" w14:textId="77777777" w:rsidTr="00101569">
        <w:trPr>
          <w:trHeight w:val="567"/>
          <w:jc w:val="center"/>
        </w:trPr>
        <w:tc>
          <w:tcPr>
            <w:tcW w:w="850" w:type="dxa"/>
            <w:vAlign w:val="center"/>
          </w:tcPr>
          <w:p w14:paraId="1A67A3C9" w14:textId="77777777" w:rsidR="00E93339" w:rsidRPr="00E93339" w:rsidRDefault="00E93339" w:rsidP="00101569">
            <w:pPr>
              <w:adjustRightInd w:val="0"/>
              <w:snapToGrid w:val="0"/>
              <w:rPr>
                <w:b/>
                <w:sz w:val="22"/>
              </w:rPr>
            </w:pPr>
            <w:r w:rsidRPr="00E93339">
              <w:rPr>
                <w:rFonts w:hint="eastAsia"/>
                <w:b/>
                <w:sz w:val="22"/>
              </w:rPr>
              <w:lastRenderedPageBreak/>
              <w:t>2</w:t>
            </w:r>
          </w:p>
        </w:tc>
        <w:tc>
          <w:tcPr>
            <w:tcW w:w="1603" w:type="dxa"/>
            <w:vAlign w:val="center"/>
          </w:tcPr>
          <w:p w14:paraId="15030E5E" w14:textId="77777777" w:rsidR="00E93339" w:rsidRPr="00E93339" w:rsidRDefault="00E93339" w:rsidP="00101569">
            <w:pPr>
              <w:adjustRightInd w:val="0"/>
              <w:snapToGrid w:val="0"/>
              <w:rPr>
                <w:bCs/>
                <w:sz w:val="22"/>
              </w:rPr>
            </w:pPr>
            <w:r w:rsidRPr="00E93339">
              <w:rPr>
                <w:rFonts w:hint="eastAsia"/>
                <w:bCs/>
                <w:sz w:val="22"/>
              </w:rPr>
              <w:t>LED</w:t>
            </w:r>
            <w:r w:rsidRPr="00E93339">
              <w:rPr>
                <w:rFonts w:hint="eastAsia"/>
                <w:bCs/>
                <w:sz w:val="22"/>
              </w:rPr>
              <w:t>显示屏（小箱体）</w:t>
            </w:r>
          </w:p>
        </w:tc>
        <w:tc>
          <w:tcPr>
            <w:tcW w:w="2645" w:type="dxa"/>
            <w:vAlign w:val="center"/>
          </w:tcPr>
          <w:p w14:paraId="314AF667" w14:textId="77777777" w:rsidR="00E93339" w:rsidRPr="00E93339" w:rsidRDefault="00E93339" w:rsidP="00101569">
            <w:pPr>
              <w:adjustRightInd w:val="0"/>
              <w:snapToGrid w:val="0"/>
              <w:rPr>
                <w:bCs/>
                <w:sz w:val="22"/>
              </w:rPr>
            </w:pPr>
            <w:r w:rsidRPr="00E93339">
              <w:rPr>
                <w:rFonts w:hint="eastAsia"/>
                <w:bCs/>
                <w:sz w:val="22"/>
              </w:rPr>
              <w:t>点间距：</w:t>
            </w:r>
            <w:r w:rsidRPr="00E93339">
              <w:rPr>
                <w:rFonts w:hint="eastAsia"/>
                <w:bCs/>
                <w:sz w:val="22"/>
              </w:rPr>
              <w:t>1</w:t>
            </w:r>
            <w:r w:rsidRPr="00E93339">
              <w:rPr>
                <w:bCs/>
                <w:sz w:val="22"/>
              </w:rPr>
              <w:t>.25mm</w:t>
            </w:r>
            <w:r w:rsidRPr="00E93339">
              <w:rPr>
                <w:rFonts w:hint="eastAsia"/>
                <w:bCs/>
                <w:sz w:val="22"/>
              </w:rPr>
              <w:t>；</w:t>
            </w:r>
          </w:p>
          <w:p w14:paraId="23DBA77C" w14:textId="77777777" w:rsidR="00E93339" w:rsidRPr="00E93339" w:rsidRDefault="00E93339" w:rsidP="00101569">
            <w:pPr>
              <w:adjustRightInd w:val="0"/>
              <w:snapToGrid w:val="0"/>
              <w:rPr>
                <w:bCs/>
                <w:sz w:val="22"/>
              </w:rPr>
            </w:pPr>
            <w:r w:rsidRPr="00E93339">
              <w:rPr>
                <w:rFonts w:hint="eastAsia"/>
                <w:bCs/>
                <w:sz w:val="22"/>
              </w:rPr>
              <w:t>封装形式：全倒装</w:t>
            </w:r>
            <w:r w:rsidRPr="00E93339">
              <w:rPr>
                <w:rFonts w:hint="eastAsia"/>
                <w:bCs/>
                <w:sz w:val="22"/>
              </w:rPr>
              <w:t>COB</w:t>
            </w:r>
            <w:r w:rsidRPr="00E93339">
              <w:rPr>
                <w:rFonts w:hint="eastAsia"/>
                <w:bCs/>
                <w:sz w:val="22"/>
              </w:rPr>
              <w:t>；</w:t>
            </w:r>
          </w:p>
          <w:p w14:paraId="3CB50043" w14:textId="77777777" w:rsidR="00E93339" w:rsidRPr="00E93339" w:rsidRDefault="00E93339" w:rsidP="00101569">
            <w:pPr>
              <w:adjustRightInd w:val="0"/>
              <w:snapToGrid w:val="0"/>
              <w:rPr>
                <w:bCs/>
                <w:sz w:val="22"/>
              </w:rPr>
            </w:pPr>
            <w:r w:rsidRPr="00E93339">
              <w:rPr>
                <w:rFonts w:hint="eastAsia"/>
                <w:bCs/>
                <w:sz w:val="22"/>
              </w:rPr>
              <w:t>箱体尺寸：</w:t>
            </w:r>
            <w:r w:rsidRPr="00E93339">
              <w:rPr>
                <w:bCs/>
                <w:sz w:val="22"/>
              </w:rPr>
              <w:t>250</w:t>
            </w:r>
            <w:r w:rsidRPr="00E93339">
              <w:rPr>
                <w:rFonts w:hint="eastAsia"/>
                <w:bCs/>
                <w:sz w:val="22"/>
              </w:rPr>
              <w:t>*</w:t>
            </w:r>
            <w:r w:rsidRPr="00E93339">
              <w:rPr>
                <w:bCs/>
                <w:sz w:val="22"/>
              </w:rPr>
              <w:t>500mm</w:t>
            </w:r>
            <w:r w:rsidRPr="00E93339">
              <w:rPr>
                <w:rFonts w:hint="eastAsia"/>
                <w:bCs/>
                <w:sz w:val="22"/>
              </w:rPr>
              <w:t>；</w:t>
            </w:r>
          </w:p>
          <w:p w14:paraId="06D7D75F" w14:textId="77777777" w:rsidR="00E93339" w:rsidRPr="00E93339" w:rsidRDefault="00E93339" w:rsidP="00101569">
            <w:pPr>
              <w:adjustRightInd w:val="0"/>
              <w:snapToGrid w:val="0"/>
              <w:rPr>
                <w:bCs/>
                <w:sz w:val="22"/>
              </w:rPr>
            </w:pPr>
            <w:r w:rsidRPr="00E93339">
              <w:rPr>
                <w:rFonts w:hint="eastAsia"/>
                <w:bCs/>
                <w:sz w:val="22"/>
              </w:rPr>
              <w:t>箱体材质：压铸铝一次成型；</w:t>
            </w:r>
          </w:p>
          <w:p w14:paraId="216E0080" w14:textId="77777777" w:rsidR="00E93339" w:rsidRPr="00E93339" w:rsidRDefault="00E93339" w:rsidP="00101569">
            <w:pPr>
              <w:adjustRightInd w:val="0"/>
              <w:snapToGrid w:val="0"/>
              <w:rPr>
                <w:bCs/>
                <w:sz w:val="22"/>
              </w:rPr>
            </w:pPr>
            <w:r w:rsidRPr="00E93339">
              <w:rPr>
                <w:rFonts w:hint="eastAsia"/>
                <w:bCs/>
                <w:sz w:val="22"/>
              </w:rPr>
              <w:t>防护等级：</w:t>
            </w:r>
            <w:r w:rsidRPr="00E93339">
              <w:rPr>
                <w:rFonts w:hint="eastAsia"/>
                <w:bCs/>
                <w:sz w:val="22"/>
              </w:rPr>
              <w:t>IP</w:t>
            </w:r>
            <w:r w:rsidRPr="00E93339">
              <w:rPr>
                <w:bCs/>
                <w:sz w:val="22"/>
              </w:rPr>
              <w:t>65</w:t>
            </w:r>
            <w:r w:rsidRPr="00E93339">
              <w:rPr>
                <w:rFonts w:hint="eastAsia"/>
                <w:bCs/>
                <w:sz w:val="22"/>
              </w:rPr>
              <w:t>。</w:t>
            </w:r>
          </w:p>
        </w:tc>
        <w:tc>
          <w:tcPr>
            <w:tcW w:w="740" w:type="dxa"/>
            <w:vAlign w:val="center"/>
          </w:tcPr>
          <w:p w14:paraId="1415EFB1" w14:textId="77777777" w:rsidR="00E93339" w:rsidRPr="00E93339" w:rsidRDefault="00E93339" w:rsidP="00101569">
            <w:pPr>
              <w:adjustRightInd w:val="0"/>
              <w:snapToGrid w:val="0"/>
              <w:rPr>
                <w:bCs/>
                <w:sz w:val="22"/>
              </w:rPr>
            </w:pPr>
            <w:r w:rsidRPr="00E93339">
              <w:rPr>
                <w:rFonts w:hint="eastAsia"/>
                <w:bCs/>
                <w:sz w:val="22"/>
              </w:rPr>
              <w:t>0</w:t>
            </w:r>
            <w:r w:rsidRPr="00E93339">
              <w:rPr>
                <w:bCs/>
                <w:sz w:val="22"/>
              </w:rPr>
              <w:t>.</w:t>
            </w:r>
            <w:r w:rsidRPr="00E93339">
              <w:rPr>
                <w:rFonts w:hint="eastAsia"/>
                <w:bCs/>
                <w:sz w:val="22"/>
              </w:rPr>
              <w:t>7</w:t>
            </w:r>
            <w:r w:rsidRPr="00E93339">
              <w:rPr>
                <w:bCs/>
                <w:sz w:val="22"/>
              </w:rPr>
              <w:t>5</w:t>
            </w:r>
            <w:r w:rsidRPr="00E93339">
              <w:rPr>
                <w:rFonts w:hint="eastAsia"/>
                <w:bCs/>
                <w:sz w:val="22"/>
              </w:rPr>
              <w:t xml:space="preserve"> m</w:t>
            </w:r>
            <w:r w:rsidRPr="00E93339">
              <w:rPr>
                <w:rFonts w:hint="eastAsia"/>
                <w:bCs/>
                <w:sz w:val="22"/>
              </w:rPr>
              <w:t>²</w:t>
            </w:r>
          </w:p>
        </w:tc>
        <w:tc>
          <w:tcPr>
            <w:tcW w:w="982" w:type="dxa"/>
            <w:vMerge/>
            <w:vAlign w:val="center"/>
          </w:tcPr>
          <w:p w14:paraId="28990DD4" w14:textId="77777777" w:rsidR="00E93339" w:rsidRPr="00E93339" w:rsidRDefault="00E93339" w:rsidP="00101569">
            <w:pPr>
              <w:adjustRightInd w:val="0"/>
              <w:snapToGrid w:val="0"/>
              <w:rPr>
                <w:bCs/>
                <w:sz w:val="22"/>
              </w:rPr>
            </w:pPr>
          </w:p>
        </w:tc>
        <w:tc>
          <w:tcPr>
            <w:tcW w:w="1161" w:type="dxa"/>
            <w:vMerge/>
            <w:vAlign w:val="center"/>
          </w:tcPr>
          <w:p w14:paraId="12B43E28" w14:textId="77777777" w:rsidR="00E93339" w:rsidRPr="00E93339" w:rsidRDefault="00E93339" w:rsidP="00101569">
            <w:pPr>
              <w:adjustRightInd w:val="0"/>
              <w:snapToGrid w:val="0"/>
              <w:rPr>
                <w:bCs/>
                <w:sz w:val="22"/>
              </w:rPr>
            </w:pPr>
          </w:p>
        </w:tc>
        <w:tc>
          <w:tcPr>
            <w:tcW w:w="1160" w:type="dxa"/>
            <w:vAlign w:val="center"/>
          </w:tcPr>
          <w:p w14:paraId="27C14A97" w14:textId="77777777" w:rsidR="00E93339" w:rsidRPr="00E93339" w:rsidRDefault="00E93339" w:rsidP="00101569">
            <w:pPr>
              <w:adjustRightInd w:val="0"/>
              <w:snapToGrid w:val="0"/>
              <w:rPr>
                <w:bCs/>
                <w:sz w:val="22"/>
              </w:rPr>
            </w:pPr>
          </w:p>
        </w:tc>
      </w:tr>
      <w:tr w:rsidR="00E93339" w:rsidRPr="00E93339" w14:paraId="6FDA53B3" w14:textId="77777777" w:rsidTr="00101569">
        <w:trPr>
          <w:trHeight w:val="567"/>
          <w:jc w:val="center"/>
        </w:trPr>
        <w:tc>
          <w:tcPr>
            <w:tcW w:w="850" w:type="dxa"/>
            <w:vAlign w:val="center"/>
          </w:tcPr>
          <w:p w14:paraId="5A979554" w14:textId="77777777" w:rsidR="00E93339" w:rsidRPr="00E93339" w:rsidRDefault="00E93339" w:rsidP="00101569">
            <w:pPr>
              <w:adjustRightInd w:val="0"/>
              <w:snapToGrid w:val="0"/>
              <w:rPr>
                <w:b/>
                <w:sz w:val="22"/>
              </w:rPr>
            </w:pPr>
            <w:r w:rsidRPr="00E93339">
              <w:rPr>
                <w:rFonts w:hint="eastAsia"/>
                <w:b/>
                <w:sz w:val="22"/>
              </w:rPr>
              <w:t>3</w:t>
            </w:r>
          </w:p>
        </w:tc>
        <w:tc>
          <w:tcPr>
            <w:tcW w:w="1603" w:type="dxa"/>
            <w:vAlign w:val="center"/>
          </w:tcPr>
          <w:p w14:paraId="044895EE" w14:textId="77777777" w:rsidR="00E93339" w:rsidRPr="00E93339" w:rsidRDefault="00E93339" w:rsidP="00101569">
            <w:pPr>
              <w:adjustRightInd w:val="0"/>
              <w:snapToGrid w:val="0"/>
              <w:rPr>
                <w:bCs/>
                <w:sz w:val="22"/>
              </w:rPr>
            </w:pPr>
            <w:r w:rsidRPr="00E93339">
              <w:rPr>
                <w:rFonts w:hint="eastAsia"/>
                <w:bCs/>
                <w:sz w:val="22"/>
              </w:rPr>
              <w:t>播放服务器</w:t>
            </w:r>
          </w:p>
        </w:tc>
        <w:tc>
          <w:tcPr>
            <w:tcW w:w="2645" w:type="dxa"/>
            <w:vAlign w:val="center"/>
          </w:tcPr>
          <w:p w14:paraId="6FAC79D7" w14:textId="77777777" w:rsidR="00E93339" w:rsidRPr="00E93339" w:rsidRDefault="00E93339" w:rsidP="00101569">
            <w:pPr>
              <w:adjustRightInd w:val="0"/>
              <w:snapToGrid w:val="0"/>
              <w:rPr>
                <w:bCs/>
                <w:sz w:val="22"/>
              </w:rPr>
            </w:pPr>
            <w:r w:rsidRPr="00E93339">
              <w:rPr>
                <w:rFonts w:hint="eastAsia"/>
                <w:bCs/>
                <w:sz w:val="22"/>
              </w:rPr>
              <w:t>4</w:t>
            </w:r>
            <w:r w:rsidRPr="00E93339">
              <w:rPr>
                <w:rFonts w:hint="eastAsia"/>
                <w:bCs/>
                <w:sz w:val="22"/>
              </w:rPr>
              <w:t>路</w:t>
            </w:r>
            <w:r w:rsidRPr="00E93339">
              <w:rPr>
                <w:rFonts w:hint="eastAsia"/>
                <w:bCs/>
                <w:sz w:val="22"/>
              </w:rPr>
              <w:t>4K@</w:t>
            </w:r>
            <w:r w:rsidRPr="00E93339">
              <w:rPr>
                <w:bCs/>
                <w:sz w:val="22"/>
              </w:rPr>
              <w:t>60</w:t>
            </w:r>
            <w:r w:rsidRPr="00E93339">
              <w:rPr>
                <w:rFonts w:hint="eastAsia"/>
                <w:bCs/>
                <w:sz w:val="22"/>
              </w:rPr>
              <w:t>Hz</w:t>
            </w:r>
            <w:r w:rsidRPr="00E93339">
              <w:rPr>
                <w:rFonts w:hint="eastAsia"/>
                <w:bCs/>
                <w:sz w:val="22"/>
              </w:rPr>
              <w:t>输出，支持显示同步</w:t>
            </w:r>
          </w:p>
        </w:tc>
        <w:tc>
          <w:tcPr>
            <w:tcW w:w="740" w:type="dxa"/>
            <w:vAlign w:val="center"/>
          </w:tcPr>
          <w:p w14:paraId="46CB17A7" w14:textId="77777777" w:rsidR="00E93339" w:rsidRPr="00E93339" w:rsidRDefault="00E93339" w:rsidP="00101569">
            <w:pPr>
              <w:adjustRightInd w:val="0"/>
              <w:snapToGrid w:val="0"/>
              <w:rPr>
                <w:bCs/>
                <w:sz w:val="22"/>
              </w:rPr>
            </w:pPr>
            <w:r w:rsidRPr="00E93339">
              <w:rPr>
                <w:rFonts w:hint="eastAsia"/>
                <w:bCs/>
                <w:sz w:val="22"/>
              </w:rPr>
              <w:t>7</w:t>
            </w:r>
            <w:r w:rsidRPr="00E93339">
              <w:rPr>
                <w:rFonts w:hint="eastAsia"/>
                <w:bCs/>
                <w:sz w:val="22"/>
              </w:rPr>
              <w:t>台</w:t>
            </w:r>
          </w:p>
        </w:tc>
        <w:tc>
          <w:tcPr>
            <w:tcW w:w="982" w:type="dxa"/>
            <w:vMerge/>
            <w:vAlign w:val="center"/>
          </w:tcPr>
          <w:p w14:paraId="785746E5" w14:textId="77777777" w:rsidR="00E93339" w:rsidRPr="00E93339" w:rsidRDefault="00E93339" w:rsidP="00101569">
            <w:pPr>
              <w:adjustRightInd w:val="0"/>
              <w:snapToGrid w:val="0"/>
              <w:rPr>
                <w:bCs/>
                <w:sz w:val="22"/>
              </w:rPr>
            </w:pPr>
          </w:p>
        </w:tc>
        <w:tc>
          <w:tcPr>
            <w:tcW w:w="1161" w:type="dxa"/>
            <w:vMerge/>
            <w:vAlign w:val="center"/>
          </w:tcPr>
          <w:p w14:paraId="4747A83E" w14:textId="77777777" w:rsidR="00E93339" w:rsidRPr="00E93339" w:rsidRDefault="00E93339" w:rsidP="00101569">
            <w:pPr>
              <w:adjustRightInd w:val="0"/>
              <w:snapToGrid w:val="0"/>
              <w:rPr>
                <w:bCs/>
                <w:sz w:val="22"/>
              </w:rPr>
            </w:pPr>
          </w:p>
        </w:tc>
        <w:tc>
          <w:tcPr>
            <w:tcW w:w="1160" w:type="dxa"/>
            <w:vAlign w:val="center"/>
          </w:tcPr>
          <w:p w14:paraId="230E1F7A" w14:textId="77777777" w:rsidR="00E93339" w:rsidRPr="00E93339" w:rsidRDefault="00E93339" w:rsidP="00101569">
            <w:pPr>
              <w:adjustRightInd w:val="0"/>
              <w:snapToGrid w:val="0"/>
              <w:rPr>
                <w:bCs/>
                <w:sz w:val="22"/>
              </w:rPr>
            </w:pPr>
          </w:p>
        </w:tc>
      </w:tr>
      <w:tr w:rsidR="00E93339" w:rsidRPr="00E93339" w14:paraId="7FD3E4AB" w14:textId="77777777" w:rsidTr="00101569">
        <w:trPr>
          <w:trHeight w:val="567"/>
          <w:jc w:val="center"/>
        </w:trPr>
        <w:tc>
          <w:tcPr>
            <w:tcW w:w="850" w:type="dxa"/>
            <w:vAlign w:val="center"/>
          </w:tcPr>
          <w:p w14:paraId="25C9E5B4" w14:textId="77777777" w:rsidR="00E93339" w:rsidRPr="00E93339" w:rsidRDefault="00E93339" w:rsidP="00101569">
            <w:pPr>
              <w:adjustRightInd w:val="0"/>
              <w:snapToGrid w:val="0"/>
              <w:rPr>
                <w:b/>
                <w:sz w:val="22"/>
              </w:rPr>
            </w:pPr>
            <w:r w:rsidRPr="00E93339">
              <w:rPr>
                <w:rFonts w:hint="eastAsia"/>
                <w:b/>
                <w:sz w:val="22"/>
              </w:rPr>
              <w:t>4</w:t>
            </w:r>
          </w:p>
        </w:tc>
        <w:tc>
          <w:tcPr>
            <w:tcW w:w="1603" w:type="dxa"/>
            <w:vAlign w:val="center"/>
          </w:tcPr>
          <w:p w14:paraId="4D7DDE9D" w14:textId="77777777" w:rsidR="00E93339" w:rsidRPr="00E93339" w:rsidRDefault="00E93339" w:rsidP="00101569">
            <w:pPr>
              <w:adjustRightInd w:val="0"/>
              <w:snapToGrid w:val="0"/>
              <w:rPr>
                <w:bCs/>
                <w:sz w:val="22"/>
              </w:rPr>
            </w:pPr>
            <w:r w:rsidRPr="00E93339">
              <w:rPr>
                <w:rFonts w:hint="eastAsia"/>
                <w:bCs/>
                <w:sz w:val="22"/>
              </w:rPr>
              <w:t>控制服务器</w:t>
            </w:r>
          </w:p>
        </w:tc>
        <w:tc>
          <w:tcPr>
            <w:tcW w:w="2645" w:type="dxa"/>
            <w:vAlign w:val="center"/>
          </w:tcPr>
          <w:p w14:paraId="70D21E06" w14:textId="77777777" w:rsidR="00E93339" w:rsidRPr="00E93339" w:rsidRDefault="00E93339" w:rsidP="00101569">
            <w:pPr>
              <w:adjustRightInd w:val="0"/>
              <w:snapToGrid w:val="0"/>
              <w:rPr>
                <w:bCs/>
                <w:sz w:val="22"/>
              </w:rPr>
            </w:pPr>
            <w:r w:rsidRPr="00E93339">
              <w:rPr>
                <w:rFonts w:hint="eastAsia"/>
                <w:bCs/>
                <w:sz w:val="22"/>
              </w:rPr>
              <w:t>1.</w:t>
            </w:r>
            <w:r w:rsidRPr="00E93339">
              <w:rPr>
                <w:rFonts w:hint="eastAsia"/>
                <w:bCs/>
                <w:sz w:val="22"/>
              </w:rPr>
              <w:t>可以同时管理若干个多媒体设备，用于配置管理播控服务器。</w:t>
            </w:r>
            <w:r w:rsidRPr="00E93339">
              <w:rPr>
                <w:rFonts w:hint="eastAsia"/>
                <w:bCs/>
                <w:sz w:val="22"/>
              </w:rPr>
              <w:t xml:space="preserve">                                                                                                                     2.</w:t>
            </w:r>
            <w:r w:rsidRPr="00E93339">
              <w:rPr>
                <w:rFonts w:hint="eastAsia"/>
                <w:bCs/>
                <w:sz w:val="22"/>
              </w:rPr>
              <w:t>支持</w:t>
            </w:r>
            <w:r w:rsidRPr="00E93339">
              <w:rPr>
                <w:rFonts w:hint="eastAsia"/>
                <w:bCs/>
                <w:sz w:val="22"/>
              </w:rPr>
              <w:t>MIDI/DMX/MTC</w:t>
            </w:r>
            <w:r w:rsidRPr="00E93339">
              <w:rPr>
                <w:rFonts w:hint="eastAsia"/>
                <w:bCs/>
                <w:sz w:val="22"/>
              </w:rPr>
              <w:t>及</w:t>
            </w:r>
            <w:r w:rsidRPr="00E93339">
              <w:rPr>
                <w:rFonts w:hint="eastAsia"/>
                <w:bCs/>
                <w:sz w:val="22"/>
              </w:rPr>
              <w:t>LTC</w:t>
            </w:r>
            <w:r w:rsidRPr="00E93339">
              <w:rPr>
                <w:rFonts w:hint="eastAsia"/>
                <w:bCs/>
                <w:sz w:val="22"/>
              </w:rPr>
              <w:t>统一时间码联动</w:t>
            </w:r>
            <w:r w:rsidRPr="00E93339">
              <w:rPr>
                <w:rFonts w:hint="eastAsia"/>
                <w:bCs/>
                <w:sz w:val="22"/>
              </w:rPr>
              <w:t xml:space="preserve">                                                                                                                                       3.</w:t>
            </w:r>
            <w:r w:rsidRPr="00E93339">
              <w:rPr>
                <w:rFonts w:hint="eastAsia"/>
                <w:bCs/>
                <w:sz w:val="22"/>
              </w:rPr>
              <w:t>支持网络中控、移动端云控系统远程控制，可实现</w:t>
            </w:r>
            <w:r w:rsidRPr="00E93339">
              <w:rPr>
                <w:rFonts w:hint="eastAsia"/>
                <w:bCs/>
                <w:sz w:val="22"/>
              </w:rPr>
              <w:t>LED/LCD/DLP</w:t>
            </w:r>
            <w:r w:rsidRPr="00E93339">
              <w:rPr>
                <w:rFonts w:hint="eastAsia"/>
                <w:bCs/>
                <w:sz w:val="22"/>
              </w:rPr>
              <w:t>混合场景声光电一体化控制</w:t>
            </w:r>
          </w:p>
        </w:tc>
        <w:tc>
          <w:tcPr>
            <w:tcW w:w="740" w:type="dxa"/>
            <w:vAlign w:val="center"/>
          </w:tcPr>
          <w:p w14:paraId="47D6C916" w14:textId="77777777" w:rsidR="00E93339" w:rsidRPr="00E93339" w:rsidRDefault="00E93339" w:rsidP="00101569">
            <w:pPr>
              <w:adjustRightInd w:val="0"/>
              <w:snapToGrid w:val="0"/>
              <w:rPr>
                <w:bCs/>
                <w:sz w:val="22"/>
              </w:rPr>
            </w:pPr>
            <w:r w:rsidRPr="00E93339">
              <w:rPr>
                <w:rFonts w:hint="eastAsia"/>
                <w:bCs/>
                <w:sz w:val="22"/>
              </w:rPr>
              <w:t>1</w:t>
            </w:r>
            <w:r w:rsidRPr="00E93339">
              <w:rPr>
                <w:rFonts w:hint="eastAsia"/>
                <w:bCs/>
                <w:sz w:val="22"/>
              </w:rPr>
              <w:t>台</w:t>
            </w:r>
          </w:p>
        </w:tc>
        <w:tc>
          <w:tcPr>
            <w:tcW w:w="982" w:type="dxa"/>
            <w:vMerge/>
            <w:vAlign w:val="center"/>
          </w:tcPr>
          <w:p w14:paraId="15ED230B" w14:textId="77777777" w:rsidR="00E93339" w:rsidRPr="00E93339" w:rsidRDefault="00E93339" w:rsidP="00101569">
            <w:pPr>
              <w:adjustRightInd w:val="0"/>
              <w:snapToGrid w:val="0"/>
              <w:rPr>
                <w:bCs/>
                <w:sz w:val="22"/>
              </w:rPr>
            </w:pPr>
          </w:p>
        </w:tc>
        <w:tc>
          <w:tcPr>
            <w:tcW w:w="1161" w:type="dxa"/>
            <w:vMerge/>
            <w:vAlign w:val="center"/>
          </w:tcPr>
          <w:p w14:paraId="45660C80" w14:textId="77777777" w:rsidR="00E93339" w:rsidRPr="00E93339" w:rsidRDefault="00E93339" w:rsidP="00101569">
            <w:pPr>
              <w:adjustRightInd w:val="0"/>
              <w:snapToGrid w:val="0"/>
              <w:rPr>
                <w:bCs/>
                <w:sz w:val="22"/>
              </w:rPr>
            </w:pPr>
          </w:p>
        </w:tc>
        <w:tc>
          <w:tcPr>
            <w:tcW w:w="1160" w:type="dxa"/>
            <w:vAlign w:val="center"/>
          </w:tcPr>
          <w:p w14:paraId="76FA6A7B" w14:textId="77777777" w:rsidR="00E93339" w:rsidRPr="00E93339" w:rsidRDefault="00E93339" w:rsidP="00101569">
            <w:pPr>
              <w:adjustRightInd w:val="0"/>
              <w:snapToGrid w:val="0"/>
              <w:rPr>
                <w:bCs/>
                <w:sz w:val="22"/>
              </w:rPr>
            </w:pPr>
          </w:p>
        </w:tc>
      </w:tr>
      <w:tr w:rsidR="00E93339" w:rsidRPr="00E93339" w14:paraId="286D1D9C" w14:textId="77777777" w:rsidTr="00101569">
        <w:trPr>
          <w:trHeight w:val="567"/>
          <w:jc w:val="center"/>
        </w:trPr>
        <w:tc>
          <w:tcPr>
            <w:tcW w:w="850" w:type="dxa"/>
            <w:vAlign w:val="center"/>
          </w:tcPr>
          <w:p w14:paraId="7EF87B37" w14:textId="77777777" w:rsidR="00E93339" w:rsidRPr="00E93339" w:rsidRDefault="00E93339" w:rsidP="00101569">
            <w:pPr>
              <w:adjustRightInd w:val="0"/>
              <w:snapToGrid w:val="0"/>
              <w:rPr>
                <w:b/>
                <w:sz w:val="22"/>
              </w:rPr>
            </w:pPr>
            <w:r w:rsidRPr="00E93339">
              <w:rPr>
                <w:rFonts w:hint="eastAsia"/>
                <w:b/>
                <w:sz w:val="22"/>
              </w:rPr>
              <w:t>5</w:t>
            </w:r>
          </w:p>
        </w:tc>
        <w:tc>
          <w:tcPr>
            <w:tcW w:w="1603" w:type="dxa"/>
            <w:vAlign w:val="center"/>
          </w:tcPr>
          <w:p w14:paraId="1D9BDA01" w14:textId="77777777" w:rsidR="00E93339" w:rsidRPr="00E93339" w:rsidRDefault="00E93339" w:rsidP="00101569">
            <w:pPr>
              <w:adjustRightInd w:val="0"/>
              <w:snapToGrid w:val="0"/>
              <w:rPr>
                <w:bCs/>
                <w:sz w:val="22"/>
              </w:rPr>
            </w:pPr>
            <w:r w:rsidRPr="00E93339">
              <w:rPr>
                <w:rFonts w:hint="eastAsia"/>
                <w:bCs/>
                <w:sz w:val="22"/>
              </w:rPr>
              <w:t>显示器</w:t>
            </w:r>
          </w:p>
        </w:tc>
        <w:tc>
          <w:tcPr>
            <w:tcW w:w="2645" w:type="dxa"/>
            <w:vAlign w:val="center"/>
          </w:tcPr>
          <w:p w14:paraId="7F0716ED" w14:textId="77777777" w:rsidR="00E93339" w:rsidRPr="00E93339" w:rsidRDefault="00E93339" w:rsidP="00101569">
            <w:pPr>
              <w:adjustRightInd w:val="0"/>
              <w:snapToGrid w:val="0"/>
              <w:rPr>
                <w:bCs/>
                <w:sz w:val="22"/>
              </w:rPr>
            </w:pPr>
            <w:r w:rsidRPr="00E93339">
              <w:rPr>
                <w:rFonts w:hint="eastAsia"/>
                <w:bCs/>
                <w:sz w:val="22"/>
              </w:rPr>
              <w:t>2</w:t>
            </w:r>
            <w:r w:rsidRPr="00E93339">
              <w:rPr>
                <w:bCs/>
                <w:sz w:val="22"/>
              </w:rPr>
              <w:t>3</w:t>
            </w:r>
            <w:r w:rsidRPr="00E93339">
              <w:rPr>
                <w:rFonts w:hint="eastAsia"/>
                <w:bCs/>
                <w:sz w:val="22"/>
              </w:rPr>
              <w:t>.</w:t>
            </w:r>
            <w:r w:rsidRPr="00E93339">
              <w:rPr>
                <w:bCs/>
                <w:sz w:val="22"/>
              </w:rPr>
              <w:t>8</w:t>
            </w:r>
            <w:r w:rsidRPr="00E93339">
              <w:rPr>
                <w:rFonts w:hint="eastAsia"/>
                <w:bCs/>
                <w:sz w:val="22"/>
              </w:rPr>
              <w:t>英寸液晶显示器</w:t>
            </w:r>
          </w:p>
        </w:tc>
        <w:tc>
          <w:tcPr>
            <w:tcW w:w="740" w:type="dxa"/>
            <w:vAlign w:val="center"/>
          </w:tcPr>
          <w:p w14:paraId="4E0775A3" w14:textId="77777777" w:rsidR="00E93339" w:rsidRPr="00E93339" w:rsidRDefault="00E93339" w:rsidP="00101569">
            <w:pPr>
              <w:adjustRightInd w:val="0"/>
              <w:snapToGrid w:val="0"/>
              <w:rPr>
                <w:bCs/>
                <w:sz w:val="22"/>
              </w:rPr>
            </w:pPr>
            <w:r w:rsidRPr="00E93339">
              <w:rPr>
                <w:rFonts w:hint="eastAsia"/>
                <w:bCs/>
                <w:sz w:val="22"/>
              </w:rPr>
              <w:t>1</w:t>
            </w:r>
            <w:r w:rsidRPr="00E93339">
              <w:rPr>
                <w:rFonts w:hint="eastAsia"/>
                <w:bCs/>
                <w:sz w:val="22"/>
              </w:rPr>
              <w:t>台</w:t>
            </w:r>
          </w:p>
        </w:tc>
        <w:tc>
          <w:tcPr>
            <w:tcW w:w="982" w:type="dxa"/>
            <w:vMerge/>
            <w:vAlign w:val="center"/>
          </w:tcPr>
          <w:p w14:paraId="0F38CBA7" w14:textId="77777777" w:rsidR="00E93339" w:rsidRPr="00E93339" w:rsidRDefault="00E93339" w:rsidP="00101569">
            <w:pPr>
              <w:adjustRightInd w:val="0"/>
              <w:snapToGrid w:val="0"/>
              <w:rPr>
                <w:bCs/>
                <w:sz w:val="22"/>
              </w:rPr>
            </w:pPr>
          </w:p>
        </w:tc>
        <w:tc>
          <w:tcPr>
            <w:tcW w:w="1161" w:type="dxa"/>
            <w:vMerge/>
            <w:vAlign w:val="center"/>
          </w:tcPr>
          <w:p w14:paraId="10E98C8E" w14:textId="77777777" w:rsidR="00E93339" w:rsidRPr="00E93339" w:rsidRDefault="00E93339" w:rsidP="00101569">
            <w:pPr>
              <w:adjustRightInd w:val="0"/>
              <w:snapToGrid w:val="0"/>
              <w:rPr>
                <w:bCs/>
                <w:sz w:val="22"/>
              </w:rPr>
            </w:pPr>
          </w:p>
        </w:tc>
        <w:tc>
          <w:tcPr>
            <w:tcW w:w="1160" w:type="dxa"/>
            <w:vAlign w:val="center"/>
          </w:tcPr>
          <w:p w14:paraId="6AC1D09E" w14:textId="77777777" w:rsidR="00E93339" w:rsidRPr="00E93339" w:rsidRDefault="00E93339" w:rsidP="00101569">
            <w:pPr>
              <w:adjustRightInd w:val="0"/>
              <w:snapToGrid w:val="0"/>
              <w:rPr>
                <w:bCs/>
                <w:sz w:val="22"/>
              </w:rPr>
            </w:pPr>
          </w:p>
        </w:tc>
      </w:tr>
      <w:tr w:rsidR="00E93339" w:rsidRPr="00E93339" w14:paraId="2240491F" w14:textId="77777777" w:rsidTr="00101569">
        <w:trPr>
          <w:trHeight w:val="567"/>
          <w:jc w:val="center"/>
        </w:trPr>
        <w:tc>
          <w:tcPr>
            <w:tcW w:w="850" w:type="dxa"/>
            <w:vAlign w:val="center"/>
          </w:tcPr>
          <w:p w14:paraId="7D15A5D6" w14:textId="77777777" w:rsidR="00E93339" w:rsidRPr="00E93339" w:rsidRDefault="00E93339" w:rsidP="00101569">
            <w:pPr>
              <w:adjustRightInd w:val="0"/>
              <w:snapToGrid w:val="0"/>
              <w:rPr>
                <w:b/>
                <w:sz w:val="22"/>
              </w:rPr>
            </w:pPr>
            <w:r w:rsidRPr="00E93339">
              <w:rPr>
                <w:rFonts w:hint="eastAsia"/>
                <w:b/>
                <w:sz w:val="22"/>
              </w:rPr>
              <w:t>6</w:t>
            </w:r>
          </w:p>
        </w:tc>
        <w:tc>
          <w:tcPr>
            <w:tcW w:w="1603" w:type="dxa"/>
            <w:vAlign w:val="center"/>
          </w:tcPr>
          <w:p w14:paraId="4287FD7A" w14:textId="77777777" w:rsidR="00E93339" w:rsidRPr="00E93339" w:rsidRDefault="00E93339" w:rsidP="00101569">
            <w:pPr>
              <w:adjustRightInd w:val="0"/>
              <w:snapToGrid w:val="0"/>
              <w:rPr>
                <w:bCs/>
                <w:sz w:val="22"/>
              </w:rPr>
            </w:pPr>
            <w:r w:rsidRPr="00E93339">
              <w:rPr>
                <w:rFonts w:hint="eastAsia"/>
                <w:bCs/>
                <w:sz w:val="22"/>
              </w:rPr>
              <w:t>发送系统</w:t>
            </w:r>
          </w:p>
        </w:tc>
        <w:tc>
          <w:tcPr>
            <w:tcW w:w="2645" w:type="dxa"/>
            <w:vAlign w:val="center"/>
          </w:tcPr>
          <w:p w14:paraId="7613F92C" w14:textId="77777777" w:rsidR="00E93339" w:rsidRPr="00E93339" w:rsidRDefault="00E93339" w:rsidP="00101569">
            <w:pPr>
              <w:adjustRightInd w:val="0"/>
              <w:snapToGrid w:val="0"/>
              <w:rPr>
                <w:bCs/>
                <w:sz w:val="22"/>
              </w:rPr>
            </w:pPr>
            <w:r w:rsidRPr="00E93339">
              <w:rPr>
                <w:rFonts w:hint="eastAsia"/>
                <w:bCs/>
                <w:sz w:val="22"/>
              </w:rPr>
              <w:t>1</w:t>
            </w:r>
            <w:r w:rsidRPr="00E93339">
              <w:rPr>
                <w:rFonts w:hint="eastAsia"/>
                <w:bCs/>
                <w:sz w:val="22"/>
              </w:rPr>
              <w:t>、</w:t>
            </w:r>
            <w:r w:rsidRPr="00E93339">
              <w:rPr>
                <w:rFonts w:hint="eastAsia"/>
                <w:bCs/>
                <w:sz w:val="22"/>
              </w:rPr>
              <w:t>4K</w:t>
            </w:r>
            <w:r w:rsidRPr="00E93339">
              <w:rPr>
                <w:rFonts w:hint="eastAsia"/>
                <w:bCs/>
                <w:sz w:val="22"/>
              </w:rPr>
              <w:t>×</w:t>
            </w:r>
            <w:r w:rsidRPr="00E93339">
              <w:rPr>
                <w:rFonts w:hint="eastAsia"/>
                <w:bCs/>
                <w:sz w:val="22"/>
              </w:rPr>
              <w:t>2K@60HZ</w:t>
            </w:r>
            <w:r w:rsidRPr="00E93339">
              <w:rPr>
                <w:rFonts w:hint="eastAsia"/>
                <w:bCs/>
                <w:sz w:val="22"/>
              </w:rPr>
              <w:t>独立主控系统，总带载</w:t>
            </w:r>
            <w:r w:rsidRPr="00E93339">
              <w:rPr>
                <w:rFonts w:hint="eastAsia"/>
                <w:bCs/>
                <w:sz w:val="22"/>
              </w:rPr>
              <w:t>1040</w:t>
            </w:r>
            <w:r w:rsidRPr="00E93339">
              <w:rPr>
                <w:rFonts w:hint="eastAsia"/>
                <w:bCs/>
                <w:sz w:val="22"/>
              </w:rPr>
              <w:t>万像素点（点对点</w:t>
            </w:r>
            <w:r w:rsidRPr="00E93339">
              <w:rPr>
                <w:rFonts w:hint="eastAsia"/>
                <w:bCs/>
                <w:sz w:val="22"/>
              </w:rPr>
              <w:t>829</w:t>
            </w:r>
            <w:r w:rsidRPr="00E93339">
              <w:rPr>
                <w:rFonts w:hint="eastAsia"/>
                <w:bCs/>
                <w:sz w:val="22"/>
              </w:rPr>
              <w:t>万）。</w:t>
            </w:r>
          </w:p>
          <w:p w14:paraId="774B149A" w14:textId="77777777" w:rsidR="00E93339" w:rsidRPr="00E93339" w:rsidRDefault="00E93339" w:rsidP="00101569">
            <w:pPr>
              <w:adjustRightInd w:val="0"/>
              <w:snapToGrid w:val="0"/>
              <w:rPr>
                <w:bCs/>
                <w:sz w:val="22"/>
              </w:rPr>
            </w:pPr>
            <w:r w:rsidRPr="00E93339">
              <w:rPr>
                <w:rFonts w:hint="eastAsia"/>
                <w:bCs/>
                <w:sz w:val="22"/>
              </w:rPr>
              <w:t>2</w:t>
            </w:r>
            <w:r w:rsidRPr="00E93339">
              <w:rPr>
                <w:rFonts w:hint="eastAsia"/>
                <w:bCs/>
                <w:sz w:val="22"/>
              </w:rPr>
              <w:t>、</w:t>
            </w:r>
            <w:r w:rsidRPr="00E93339">
              <w:rPr>
                <w:rFonts w:hint="eastAsia"/>
                <w:bCs/>
                <w:sz w:val="22"/>
              </w:rPr>
              <w:t>1</w:t>
            </w:r>
            <w:r w:rsidRPr="00E93339">
              <w:rPr>
                <w:rFonts w:hint="eastAsia"/>
                <w:bCs/>
                <w:sz w:val="22"/>
              </w:rPr>
              <w:t>路</w:t>
            </w:r>
            <w:r w:rsidRPr="00E93339">
              <w:rPr>
                <w:rFonts w:hint="eastAsia"/>
                <w:bCs/>
                <w:sz w:val="22"/>
              </w:rPr>
              <w:t xml:space="preserve"> DP1.2</w:t>
            </w:r>
            <w:r w:rsidRPr="00E93339">
              <w:rPr>
                <w:rFonts w:hint="eastAsia"/>
                <w:bCs/>
                <w:sz w:val="22"/>
              </w:rPr>
              <w:t>和</w:t>
            </w:r>
            <w:r w:rsidRPr="00E93339">
              <w:rPr>
                <w:rFonts w:hint="eastAsia"/>
                <w:bCs/>
                <w:sz w:val="22"/>
              </w:rPr>
              <w:t>1</w:t>
            </w:r>
            <w:r w:rsidRPr="00E93339">
              <w:rPr>
                <w:rFonts w:hint="eastAsia"/>
                <w:bCs/>
                <w:sz w:val="22"/>
              </w:rPr>
              <w:t>路</w:t>
            </w:r>
            <w:r w:rsidRPr="00E93339">
              <w:rPr>
                <w:rFonts w:hint="eastAsia"/>
                <w:bCs/>
                <w:sz w:val="22"/>
              </w:rPr>
              <w:t>hdmi2.0</w:t>
            </w:r>
            <w:r w:rsidRPr="00E93339">
              <w:rPr>
                <w:rFonts w:hint="eastAsia"/>
                <w:bCs/>
                <w:sz w:val="22"/>
              </w:rPr>
              <w:t>视频信号输入。</w:t>
            </w:r>
          </w:p>
        </w:tc>
        <w:tc>
          <w:tcPr>
            <w:tcW w:w="740" w:type="dxa"/>
            <w:vAlign w:val="center"/>
          </w:tcPr>
          <w:p w14:paraId="16624F75" w14:textId="77777777" w:rsidR="00E93339" w:rsidRPr="00E93339" w:rsidRDefault="00E93339" w:rsidP="00101569">
            <w:pPr>
              <w:adjustRightInd w:val="0"/>
              <w:snapToGrid w:val="0"/>
              <w:rPr>
                <w:bCs/>
                <w:sz w:val="22"/>
              </w:rPr>
            </w:pPr>
            <w:r w:rsidRPr="00E93339">
              <w:rPr>
                <w:rFonts w:hint="eastAsia"/>
                <w:bCs/>
                <w:sz w:val="22"/>
              </w:rPr>
              <w:t>28</w:t>
            </w:r>
            <w:r w:rsidRPr="00E93339">
              <w:rPr>
                <w:rFonts w:hint="eastAsia"/>
                <w:bCs/>
                <w:sz w:val="22"/>
              </w:rPr>
              <w:t>台</w:t>
            </w:r>
          </w:p>
        </w:tc>
        <w:tc>
          <w:tcPr>
            <w:tcW w:w="982" w:type="dxa"/>
            <w:vMerge/>
            <w:vAlign w:val="center"/>
          </w:tcPr>
          <w:p w14:paraId="548F0A8D" w14:textId="77777777" w:rsidR="00E93339" w:rsidRPr="00E93339" w:rsidRDefault="00E93339" w:rsidP="00101569">
            <w:pPr>
              <w:adjustRightInd w:val="0"/>
              <w:snapToGrid w:val="0"/>
              <w:rPr>
                <w:bCs/>
                <w:sz w:val="22"/>
              </w:rPr>
            </w:pPr>
          </w:p>
        </w:tc>
        <w:tc>
          <w:tcPr>
            <w:tcW w:w="1161" w:type="dxa"/>
            <w:vMerge/>
            <w:vAlign w:val="center"/>
          </w:tcPr>
          <w:p w14:paraId="0E94B544" w14:textId="77777777" w:rsidR="00E93339" w:rsidRPr="00E93339" w:rsidRDefault="00E93339" w:rsidP="00101569">
            <w:pPr>
              <w:adjustRightInd w:val="0"/>
              <w:snapToGrid w:val="0"/>
              <w:rPr>
                <w:bCs/>
                <w:sz w:val="22"/>
              </w:rPr>
            </w:pPr>
          </w:p>
        </w:tc>
        <w:tc>
          <w:tcPr>
            <w:tcW w:w="1160" w:type="dxa"/>
            <w:vAlign w:val="center"/>
          </w:tcPr>
          <w:p w14:paraId="79FAB6B5" w14:textId="77777777" w:rsidR="00E93339" w:rsidRPr="00E93339" w:rsidRDefault="00E93339" w:rsidP="00101569">
            <w:pPr>
              <w:adjustRightInd w:val="0"/>
              <w:snapToGrid w:val="0"/>
              <w:rPr>
                <w:bCs/>
                <w:sz w:val="22"/>
              </w:rPr>
            </w:pPr>
          </w:p>
        </w:tc>
      </w:tr>
      <w:tr w:rsidR="00E93339" w:rsidRPr="00E93339" w14:paraId="7E3D9D45" w14:textId="77777777" w:rsidTr="00101569">
        <w:trPr>
          <w:trHeight w:val="567"/>
          <w:jc w:val="center"/>
        </w:trPr>
        <w:tc>
          <w:tcPr>
            <w:tcW w:w="850" w:type="dxa"/>
            <w:vAlign w:val="center"/>
          </w:tcPr>
          <w:p w14:paraId="1741FE69" w14:textId="77777777" w:rsidR="00E93339" w:rsidRPr="00E93339" w:rsidRDefault="00E93339" w:rsidP="00101569">
            <w:pPr>
              <w:adjustRightInd w:val="0"/>
              <w:snapToGrid w:val="0"/>
              <w:rPr>
                <w:b/>
                <w:sz w:val="22"/>
              </w:rPr>
            </w:pPr>
            <w:r w:rsidRPr="00E93339">
              <w:rPr>
                <w:rFonts w:hint="eastAsia"/>
                <w:b/>
                <w:sz w:val="22"/>
              </w:rPr>
              <w:t>7</w:t>
            </w:r>
          </w:p>
        </w:tc>
        <w:tc>
          <w:tcPr>
            <w:tcW w:w="1603" w:type="dxa"/>
            <w:vAlign w:val="center"/>
          </w:tcPr>
          <w:p w14:paraId="59C9B4F2" w14:textId="77777777" w:rsidR="00E93339" w:rsidRPr="00E93339" w:rsidRDefault="00E93339" w:rsidP="00101569">
            <w:pPr>
              <w:adjustRightInd w:val="0"/>
              <w:snapToGrid w:val="0"/>
              <w:rPr>
                <w:bCs/>
                <w:sz w:val="22"/>
              </w:rPr>
            </w:pPr>
            <w:r w:rsidRPr="00E93339">
              <w:rPr>
                <w:rFonts w:hint="eastAsia"/>
                <w:bCs/>
                <w:sz w:val="22"/>
              </w:rPr>
              <w:t>网络交换机</w:t>
            </w:r>
          </w:p>
        </w:tc>
        <w:tc>
          <w:tcPr>
            <w:tcW w:w="2645" w:type="dxa"/>
            <w:vAlign w:val="center"/>
          </w:tcPr>
          <w:p w14:paraId="2A2F8799" w14:textId="77777777" w:rsidR="00E93339" w:rsidRPr="00E93339" w:rsidRDefault="00E93339" w:rsidP="00101569">
            <w:pPr>
              <w:adjustRightInd w:val="0"/>
              <w:snapToGrid w:val="0"/>
              <w:rPr>
                <w:bCs/>
                <w:sz w:val="22"/>
              </w:rPr>
            </w:pPr>
            <w:r w:rsidRPr="00E93339">
              <w:rPr>
                <w:rFonts w:hint="eastAsia"/>
                <w:bCs/>
                <w:sz w:val="22"/>
              </w:rPr>
              <w:t>2</w:t>
            </w:r>
            <w:r w:rsidRPr="00E93339">
              <w:rPr>
                <w:bCs/>
                <w:sz w:val="22"/>
              </w:rPr>
              <w:t>4</w:t>
            </w:r>
            <w:r w:rsidRPr="00E93339">
              <w:rPr>
                <w:rFonts w:hint="eastAsia"/>
                <w:bCs/>
                <w:sz w:val="22"/>
              </w:rPr>
              <w:t>口百兆</w:t>
            </w:r>
          </w:p>
        </w:tc>
        <w:tc>
          <w:tcPr>
            <w:tcW w:w="740" w:type="dxa"/>
            <w:vAlign w:val="center"/>
          </w:tcPr>
          <w:p w14:paraId="7C71D0B2" w14:textId="77777777" w:rsidR="00E93339" w:rsidRPr="00E93339" w:rsidRDefault="00E93339" w:rsidP="00101569">
            <w:pPr>
              <w:adjustRightInd w:val="0"/>
              <w:snapToGrid w:val="0"/>
              <w:rPr>
                <w:bCs/>
                <w:sz w:val="22"/>
              </w:rPr>
            </w:pPr>
            <w:r w:rsidRPr="00E93339">
              <w:rPr>
                <w:rFonts w:hint="eastAsia"/>
                <w:bCs/>
                <w:sz w:val="22"/>
              </w:rPr>
              <w:t>1</w:t>
            </w:r>
            <w:r w:rsidRPr="00E93339">
              <w:rPr>
                <w:rFonts w:hint="eastAsia"/>
                <w:bCs/>
                <w:sz w:val="22"/>
              </w:rPr>
              <w:t>台</w:t>
            </w:r>
          </w:p>
        </w:tc>
        <w:tc>
          <w:tcPr>
            <w:tcW w:w="982" w:type="dxa"/>
            <w:vMerge/>
            <w:vAlign w:val="center"/>
          </w:tcPr>
          <w:p w14:paraId="35602DE2" w14:textId="77777777" w:rsidR="00E93339" w:rsidRPr="00E93339" w:rsidRDefault="00E93339" w:rsidP="00101569">
            <w:pPr>
              <w:adjustRightInd w:val="0"/>
              <w:snapToGrid w:val="0"/>
              <w:rPr>
                <w:bCs/>
                <w:sz w:val="22"/>
              </w:rPr>
            </w:pPr>
          </w:p>
        </w:tc>
        <w:tc>
          <w:tcPr>
            <w:tcW w:w="1161" w:type="dxa"/>
            <w:vMerge/>
            <w:vAlign w:val="center"/>
          </w:tcPr>
          <w:p w14:paraId="45CCFC43" w14:textId="77777777" w:rsidR="00E93339" w:rsidRPr="00E93339" w:rsidRDefault="00E93339" w:rsidP="00101569">
            <w:pPr>
              <w:adjustRightInd w:val="0"/>
              <w:snapToGrid w:val="0"/>
              <w:rPr>
                <w:bCs/>
                <w:sz w:val="22"/>
              </w:rPr>
            </w:pPr>
          </w:p>
        </w:tc>
        <w:tc>
          <w:tcPr>
            <w:tcW w:w="1160" w:type="dxa"/>
            <w:vAlign w:val="center"/>
          </w:tcPr>
          <w:p w14:paraId="63F662EA" w14:textId="77777777" w:rsidR="00E93339" w:rsidRPr="00E93339" w:rsidRDefault="00E93339" w:rsidP="00101569">
            <w:pPr>
              <w:adjustRightInd w:val="0"/>
              <w:snapToGrid w:val="0"/>
              <w:rPr>
                <w:bCs/>
                <w:sz w:val="22"/>
              </w:rPr>
            </w:pPr>
          </w:p>
        </w:tc>
      </w:tr>
      <w:tr w:rsidR="00E93339" w:rsidRPr="00E93339" w14:paraId="3790167E" w14:textId="77777777" w:rsidTr="00101569">
        <w:trPr>
          <w:trHeight w:val="567"/>
          <w:jc w:val="center"/>
        </w:trPr>
        <w:tc>
          <w:tcPr>
            <w:tcW w:w="850" w:type="dxa"/>
            <w:vAlign w:val="center"/>
          </w:tcPr>
          <w:p w14:paraId="1CC76059" w14:textId="77777777" w:rsidR="00E93339" w:rsidRPr="00E93339" w:rsidRDefault="00E93339" w:rsidP="00101569">
            <w:pPr>
              <w:adjustRightInd w:val="0"/>
              <w:snapToGrid w:val="0"/>
              <w:rPr>
                <w:b/>
                <w:sz w:val="22"/>
              </w:rPr>
            </w:pPr>
            <w:r w:rsidRPr="00E93339">
              <w:rPr>
                <w:rFonts w:hint="eastAsia"/>
                <w:b/>
                <w:sz w:val="22"/>
              </w:rPr>
              <w:t>8</w:t>
            </w:r>
          </w:p>
        </w:tc>
        <w:tc>
          <w:tcPr>
            <w:tcW w:w="1603" w:type="dxa"/>
            <w:vAlign w:val="center"/>
          </w:tcPr>
          <w:p w14:paraId="27C7E89C" w14:textId="77777777" w:rsidR="00E93339" w:rsidRPr="00E93339" w:rsidRDefault="00E93339" w:rsidP="00101569">
            <w:pPr>
              <w:adjustRightInd w:val="0"/>
              <w:snapToGrid w:val="0"/>
              <w:rPr>
                <w:bCs/>
                <w:sz w:val="22"/>
              </w:rPr>
            </w:pPr>
            <w:r w:rsidRPr="00E93339">
              <w:rPr>
                <w:rFonts w:hint="eastAsia"/>
                <w:bCs/>
                <w:sz w:val="22"/>
              </w:rPr>
              <w:t>中控主机</w:t>
            </w:r>
          </w:p>
        </w:tc>
        <w:tc>
          <w:tcPr>
            <w:tcW w:w="2645" w:type="dxa"/>
            <w:vAlign w:val="center"/>
          </w:tcPr>
          <w:p w14:paraId="3B337DF1" w14:textId="77777777" w:rsidR="00E93339" w:rsidRPr="00E93339" w:rsidRDefault="00E93339" w:rsidP="00101569">
            <w:pPr>
              <w:adjustRightInd w:val="0"/>
              <w:snapToGrid w:val="0"/>
              <w:jc w:val="left"/>
              <w:rPr>
                <w:bCs/>
                <w:sz w:val="22"/>
              </w:rPr>
            </w:pPr>
            <w:r w:rsidRPr="00E93339">
              <w:rPr>
                <w:rFonts w:hint="eastAsia"/>
                <w:bCs/>
                <w:sz w:val="22"/>
              </w:rPr>
              <w:t>1.</w:t>
            </w:r>
            <w:r w:rsidRPr="00E93339">
              <w:rPr>
                <w:rFonts w:hint="eastAsia"/>
                <w:bCs/>
                <w:sz w:val="22"/>
              </w:rPr>
              <w:t>支持控制模块编组成宏继承分享，支持用户自建功能模块，可采用最流行的网络脚本语</w:t>
            </w:r>
            <w:r w:rsidRPr="00E93339">
              <w:rPr>
                <w:rFonts w:hint="eastAsia"/>
                <w:bCs/>
                <w:sz w:val="22"/>
              </w:rPr>
              <w:t>JavaScript</w:t>
            </w:r>
            <w:r w:rsidRPr="00E93339">
              <w:rPr>
                <w:rFonts w:hint="eastAsia"/>
                <w:bCs/>
                <w:sz w:val="22"/>
              </w:rPr>
              <w:t>编写</w:t>
            </w:r>
            <w:r w:rsidRPr="00E93339">
              <w:rPr>
                <w:rFonts w:hint="eastAsia"/>
                <w:bCs/>
                <w:sz w:val="22"/>
              </w:rPr>
              <w:t xml:space="preserve">                                                                                  2.</w:t>
            </w:r>
            <w:r w:rsidRPr="00E93339">
              <w:rPr>
                <w:rFonts w:hint="eastAsia"/>
                <w:bCs/>
                <w:sz w:val="22"/>
              </w:rPr>
              <w:t>同时支持本地及云平台在线编程，无需安装软件，直接通过</w:t>
            </w:r>
            <w:r w:rsidRPr="00E93339">
              <w:rPr>
                <w:rFonts w:hint="eastAsia"/>
                <w:bCs/>
                <w:sz w:val="22"/>
              </w:rPr>
              <w:t xml:space="preserve"> Chrome </w:t>
            </w:r>
            <w:r w:rsidRPr="00E93339">
              <w:rPr>
                <w:rFonts w:hint="eastAsia"/>
                <w:bCs/>
                <w:sz w:val="22"/>
              </w:rPr>
              <w:t>浏览器访问智能网关</w:t>
            </w:r>
            <w:r w:rsidRPr="00E93339">
              <w:rPr>
                <w:rFonts w:hint="eastAsia"/>
                <w:bCs/>
                <w:sz w:val="22"/>
              </w:rPr>
              <w:t xml:space="preserve"> IP </w:t>
            </w:r>
            <w:r w:rsidRPr="00E93339">
              <w:rPr>
                <w:rFonts w:hint="eastAsia"/>
                <w:bCs/>
                <w:sz w:val="22"/>
              </w:rPr>
              <w:t>地址或云平台。</w:t>
            </w:r>
            <w:r w:rsidRPr="00E93339">
              <w:rPr>
                <w:rFonts w:hint="eastAsia"/>
                <w:bCs/>
                <w:sz w:val="22"/>
              </w:rPr>
              <w:t xml:space="preserve">                                                                                   </w:t>
            </w:r>
          </w:p>
        </w:tc>
        <w:tc>
          <w:tcPr>
            <w:tcW w:w="740" w:type="dxa"/>
            <w:vAlign w:val="center"/>
          </w:tcPr>
          <w:p w14:paraId="41735527" w14:textId="77777777" w:rsidR="00E93339" w:rsidRPr="00E93339" w:rsidRDefault="00E93339" w:rsidP="00101569">
            <w:pPr>
              <w:adjustRightInd w:val="0"/>
              <w:snapToGrid w:val="0"/>
              <w:rPr>
                <w:bCs/>
                <w:sz w:val="22"/>
              </w:rPr>
            </w:pPr>
            <w:r w:rsidRPr="00E93339">
              <w:rPr>
                <w:rFonts w:hint="eastAsia"/>
                <w:bCs/>
                <w:sz w:val="22"/>
              </w:rPr>
              <w:t>1</w:t>
            </w:r>
            <w:r w:rsidRPr="00E93339">
              <w:rPr>
                <w:rFonts w:hint="eastAsia"/>
                <w:bCs/>
                <w:sz w:val="22"/>
              </w:rPr>
              <w:t>台</w:t>
            </w:r>
          </w:p>
        </w:tc>
        <w:tc>
          <w:tcPr>
            <w:tcW w:w="982" w:type="dxa"/>
            <w:vMerge/>
            <w:vAlign w:val="center"/>
          </w:tcPr>
          <w:p w14:paraId="00968167" w14:textId="77777777" w:rsidR="00E93339" w:rsidRPr="00E93339" w:rsidRDefault="00E93339" w:rsidP="00101569">
            <w:pPr>
              <w:adjustRightInd w:val="0"/>
              <w:snapToGrid w:val="0"/>
              <w:rPr>
                <w:bCs/>
                <w:sz w:val="22"/>
              </w:rPr>
            </w:pPr>
          </w:p>
        </w:tc>
        <w:tc>
          <w:tcPr>
            <w:tcW w:w="1161" w:type="dxa"/>
            <w:vMerge/>
            <w:vAlign w:val="center"/>
          </w:tcPr>
          <w:p w14:paraId="28EF03CB" w14:textId="77777777" w:rsidR="00E93339" w:rsidRPr="00E93339" w:rsidRDefault="00E93339" w:rsidP="00101569">
            <w:pPr>
              <w:adjustRightInd w:val="0"/>
              <w:snapToGrid w:val="0"/>
              <w:rPr>
                <w:bCs/>
                <w:sz w:val="22"/>
              </w:rPr>
            </w:pPr>
          </w:p>
        </w:tc>
        <w:tc>
          <w:tcPr>
            <w:tcW w:w="1160" w:type="dxa"/>
            <w:vAlign w:val="center"/>
          </w:tcPr>
          <w:p w14:paraId="74713F23" w14:textId="77777777" w:rsidR="00E93339" w:rsidRPr="00E93339" w:rsidRDefault="00E93339" w:rsidP="00101569">
            <w:pPr>
              <w:adjustRightInd w:val="0"/>
              <w:snapToGrid w:val="0"/>
              <w:rPr>
                <w:bCs/>
                <w:sz w:val="22"/>
              </w:rPr>
            </w:pPr>
          </w:p>
        </w:tc>
      </w:tr>
      <w:tr w:rsidR="00E93339" w:rsidRPr="00E93339" w14:paraId="3159255C" w14:textId="77777777" w:rsidTr="00101569">
        <w:trPr>
          <w:trHeight w:val="567"/>
          <w:jc w:val="center"/>
        </w:trPr>
        <w:tc>
          <w:tcPr>
            <w:tcW w:w="850" w:type="dxa"/>
            <w:vAlign w:val="center"/>
          </w:tcPr>
          <w:p w14:paraId="2DBBA9E1" w14:textId="77777777" w:rsidR="00E93339" w:rsidRPr="00E93339" w:rsidRDefault="00E93339" w:rsidP="00101569">
            <w:pPr>
              <w:adjustRightInd w:val="0"/>
              <w:snapToGrid w:val="0"/>
              <w:rPr>
                <w:b/>
                <w:sz w:val="22"/>
              </w:rPr>
            </w:pPr>
            <w:r w:rsidRPr="00E93339">
              <w:rPr>
                <w:rFonts w:hint="eastAsia"/>
                <w:b/>
                <w:sz w:val="22"/>
              </w:rPr>
              <w:t>9</w:t>
            </w:r>
          </w:p>
        </w:tc>
        <w:tc>
          <w:tcPr>
            <w:tcW w:w="1603" w:type="dxa"/>
            <w:vAlign w:val="center"/>
          </w:tcPr>
          <w:p w14:paraId="1370E8DE" w14:textId="77777777" w:rsidR="00E93339" w:rsidRPr="00E93339" w:rsidRDefault="00E93339" w:rsidP="00101569">
            <w:pPr>
              <w:adjustRightInd w:val="0"/>
              <w:snapToGrid w:val="0"/>
              <w:rPr>
                <w:bCs/>
                <w:sz w:val="22"/>
              </w:rPr>
            </w:pPr>
            <w:r w:rsidRPr="00E93339">
              <w:rPr>
                <w:rFonts w:hint="eastAsia"/>
                <w:bCs/>
                <w:sz w:val="22"/>
              </w:rPr>
              <w:t>可视化平台</w:t>
            </w:r>
          </w:p>
        </w:tc>
        <w:tc>
          <w:tcPr>
            <w:tcW w:w="2645" w:type="dxa"/>
            <w:vAlign w:val="center"/>
          </w:tcPr>
          <w:p w14:paraId="6DA2551A" w14:textId="77777777" w:rsidR="00E93339" w:rsidRPr="00E93339" w:rsidRDefault="00E93339" w:rsidP="00101569">
            <w:pPr>
              <w:adjustRightInd w:val="0"/>
              <w:snapToGrid w:val="0"/>
              <w:rPr>
                <w:bCs/>
                <w:sz w:val="22"/>
              </w:rPr>
            </w:pPr>
            <w:r w:rsidRPr="00E93339">
              <w:rPr>
                <w:rFonts w:hint="eastAsia"/>
                <w:bCs/>
                <w:sz w:val="22"/>
              </w:rPr>
              <w:t>支持在</w:t>
            </w:r>
            <w:r w:rsidRPr="00E93339">
              <w:rPr>
                <w:rFonts w:hint="eastAsia"/>
                <w:bCs/>
                <w:sz w:val="22"/>
              </w:rPr>
              <w:t>Android</w:t>
            </w:r>
            <w:r w:rsidRPr="00E93339">
              <w:rPr>
                <w:rFonts w:hint="eastAsia"/>
                <w:bCs/>
                <w:sz w:val="22"/>
              </w:rPr>
              <w:t>系统或</w:t>
            </w:r>
            <w:r w:rsidRPr="00E93339">
              <w:rPr>
                <w:rFonts w:hint="eastAsia"/>
                <w:bCs/>
                <w:sz w:val="22"/>
              </w:rPr>
              <w:lastRenderedPageBreak/>
              <w:t>iOS</w:t>
            </w:r>
            <w:r w:rsidRPr="00E93339">
              <w:rPr>
                <w:rFonts w:hint="eastAsia"/>
                <w:bCs/>
                <w:sz w:val="22"/>
              </w:rPr>
              <w:t>系统的平板终端设备上对视频拼接器、服务器和中控主机进行控制；</w:t>
            </w:r>
          </w:p>
          <w:p w14:paraId="07A7B917" w14:textId="77777777" w:rsidR="00E93339" w:rsidRPr="00E93339" w:rsidRDefault="00E93339" w:rsidP="00101569">
            <w:pPr>
              <w:adjustRightInd w:val="0"/>
              <w:snapToGrid w:val="0"/>
              <w:rPr>
                <w:bCs/>
                <w:sz w:val="22"/>
              </w:rPr>
            </w:pPr>
            <w:r w:rsidRPr="00E93339">
              <w:rPr>
                <w:rFonts w:hint="eastAsia"/>
                <w:bCs/>
                <w:sz w:val="22"/>
              </w:rPr>
              <w:t>具备全可视化控制和操作，提升现场控制的准确性和针对性；并且具备良好的界面设计和用户体验，操作人员使用简单、流畅。</w:t>
            </w:r>
          </w:p>
        </w:tc>
        <w:tc>
          <w:tcPr>
            <w:tcW w:w="740" w:type="dxa"/>
            <w:vAlign w:val="center"/>
          </w:tcPr>
          <w:p w14:paraId="48745789" w14:textId="77777777" w:rsidR="00E93339" w:rsidRPr="00E93339" w:rsidRDefault="00E93339" w:rsidP="00101569">
            <w:pPr>
              <w:adjustRightInd w:val="0"/>
              <w:snapToGrid w:val="0"/>
              <w:rPr>
                <w:bCs/>
                <w:sz w:val="22"/>
              </w:rPr>
            </w:pPr>
            <w:r w:rsidRPr="00E93339">
              <w:rPr>
                <w:rFonts w:hint="eastAsia"/>
                <w:bCs/>
                <w:sz w:val="22"/>
              </w:rPr>
              <w:lastRenderedPageBreak/>
              <w:t>1</w:t>
            </w:r>
            <w:r w:rsidRPr="00E93339">
              <w:rPr>
                <w:rFonts w:hint="eastAsia"/>
                <w:bCs/>
                <w:sz w:val="22"/>
              </w:rPr>
              <w:t>套</w:t>
            </w:r>
          </w:p>
        </w:tc>
        <w:tc>
          <w:tcPr>
            <w:tcW w:w="982" w:type="dxa"/>
            <w:vMerge/>
            <w:vAlign w:val="center"/>
          </w:tcPr>
          <w:p w14:paraId="324EF4BE" w14:textId="77777777" w:rsidR="00E93339" w:rsidRPr="00E93339" w:rsidRDefault="00E93339" w:rsidP="00101569">
            <w:pPr>
              <w:adjustRightInd w:val="0"/>
              <w:snapToGrid w:val="0"/>
              <w:rPr>
                <w:bCs/>
                <w:sz w:val="22"/>
              </w:rPr>
            </w:pPr>
          </w:p>
        </w:tc>
        <w:tc>
          <w:tcPr>
            <w:tcW w:w="1161" w:type="dxa"/>
            <w:vMerge/>
            <w:vAlign w:val="center"/>
          </w:tcPr>
          <w:p w14:paraId="1A0FEBED" w14:textId="77777777" w:rsidR="00E93339" w:rsidRPr="00E93339" w:rsidRDefault="00E93339" w:rsidP="00101569">
            <w:pPr>
              <w:adjustRightInd w:val="0"/>
              <w:snapToGrid w:val="0"/>
              <w:rPr>
                <w:bCs/>
                <w:sz w:val="22"/>
              </w:rPr>
            </w:pPr>
          </w:p>
        </w:tc>
        <w:tc>
          <w:tcPr>
            <w:tcW w:w="1160" w:type="dxa"/>
            <w:vAlign w:val="center"/>
          </w:tcPr>
          <w:p w14:paraId="6FDAA0D6" w14:textId="77777777" w:rsidR="00E93339" w:rsidRPr="00E93339" w:rsidRDefault="00E93339" w:rsidP="00101569">
            <w:pPr>
              <w:adjustRightInd w:val="0"/>
              <w:snapToGrid w:val="0"/>
              <w:rPr>
                <w:bCs/>
                <w:sz w:val="22"/>
              </w:rPr>
            </w:pPr>
          </w:p>
        </w:tc>
      </w:tr>
      <w:tr w:rsidR="00E93339" w:rsidRPr="00E93339" w14:paraId="3287FC40" w14:textId="77777777" w:rsidTr="00101569">
        <w:trPr>
          <w:trHeight w:val="567"/>
          <w:jc w:val="center"/>
        </w:trPr>
        <w:tc>
          <w:tcPr>
            <w:tcW w:w="850" w:type="dxa"/>
            <w:vAlign w:val="center"/>
          </w:tcPr>
          <w:p w14:paraId="43FAF863" w14:textId="77777777" w:rsidR="00E93339" w:rsidRPr="00E93339" w:rsidRDefault="00E93339" w:rsidP="00101569">
            <w:pPr>
              <w:adjustRightInd w:val="0"/>
              <w:snapToGrid w:val="0"/>
              <w:rPr>
                <w:b/>
                <w:sz w:val="22"/>
              </w:rPr>
            </w:pPr>
            <w:r w:rsidRPr="00E93339">
              <w:rPr>
                <w:rFonts w:hint="eastAsia"/>
                <w:b/>
                <w:sz w:val="22"/>
              </w:rPr>
              <w:t>1</w:t>
            </w:r>
            <w:r w:rsidRPr="00E93339">
              <w:rPr>
                <w:b/>
                <w:sz w:val="22"/>
              </w:rPr>
              <w:t>0</w:t>
            </w:r>
          </w:p>
        </w:tc>
        <w:tc>
          <w:tcPr>
            <w:tcW w:w="1603" w:type="dxa"/>
            <w:vAlign w:val="center"/>
          </w:tcPr>
          <w:p w14:paraId="0E17D020" w14:textId="77777777" w:rsidR="00E93339" w:rsidRPr="00E93339" w:rsidRDefault="00E93339" w:rsidP="00101569">
            <w:pPr>
              <w:adjustRightInd w:val="0"/>
              <w:snapToGrid w:val="0"/>
              <w:rPr>
                <w:bCs/>
                <w:sz w:val="22"/>
              </w:rPr>
            </w:pPr>
            <w:r w:rsidRPr="00E93339">
              <w:rPr>
                <w:rFonts w:hint="eastAsia"/>
                <w:bCs/>
                <w:sz w:val="22"/>
              </w:rPr>
              <w:t>平板</w:t>
            </w:r>
          </w:p>
        </w:tc>
        <w:tc>
          <w:tcPr>
            <w:tcW w:w="2645" w:type="dxa"/>
            <w:vAlign w:val="center"/>
          </w:tcPr>
          <w:p w14:paraId="42980D27" w14:textId="77777777" w:rsidR="00E93339" w:rsidRPr="00E93339" w:rsidRDefault="00E93339" w:rsidP="00101569">
            <w:pPr>
              <w:adjustRightInd w:val="0"/>
              <w:snapToGrid w:val="0"/>
              <w:rPr>
                <w:bCs/>
                <w:sz w:val="22"/>
              </w:rPr>
            </w:pPr>
            <w:r w:rsidRPr="00E93339">
              <w:rPr>
                <w:rFonts w:hint="eastAsia"/>
                <w:bCs/>
                <w:sz w:val="22"/>
              </w:rPr>
              <w:t>安卓</w:t>
            </w:r>
            <w:r w:rsidRPr="00E93339">
              <w:rPr>
                <w:rFonts w:hint="eastAsia"/>
                <w:bCs/>
                <w:sz w:val="22"/>
              </w:rPr>
              <w:t>/</w:t>
            </w:r>
            <w:r w:rsidRPr="00E93339">
              <w:rPr>
                <w:rFonts w:hint="eastAsia"/>
                <w:bCs/>
                <w:sz w:val="22"/>
              </w:rPr>
              <w:t>鸿蒙系统，支持</w:t>
            </w:r>
            <w:r w:rsidRPr="00E93339">
              <w:rPr>
                <w:rFonts w:hint="eastAsia"/>
                <w:bCs/>
                <w:sz w:val="22"/>
              </w:rPr>
              <w:t>Wi</w:t>
            </w:r>
            <w:r w:rsidRPr="00E93339">
              <w:rPr>
                <w:bCs/>
                <w:sz w:val="22"/>
              </w:rPr>
              <w:t>fi</w:t>
            </w:r>
          </w:p>
        </w:tc>
        <w:tc>
          <w:tcPr>
            <w:tcW w:w="740" w:type="dxa"/>
            <w:vAlign w:val="center"/>
          </w:tcPr>
          <w:p w14:paraId="5E3D6D7A" w14:textId="77777777" w:rsidR="00E93339" w:rsidRPr="00E93339" w:rsidRDefault="00E93339" w:rsidP="00101569">
            <w:pPr>
              <w:adjustRightInd w:val="0"/>
              <w:snapToGrid w:val="0"/>
              <w:rPr>
                <w:bCs/>
                <w:sz w:val="22"/>
              </w:rPr>
            </w:pPr>
            <w:r w:rsidRPr="00E93339">
              <w:rPr>
                <w:rFonts w:hint="eastAsia"/>
                <w:bCs/>
                <w:sz w:val="22"/>
              </w:rPr>
              <w:t>1</w:t>
            </w:r>
            <w:r w:rsidRPr="00E93339">
              <w:rPr>
                <w:rFonts w:hint="eastAsia"/>
                <w:bCs/>
                <w:sz w:val="22"/>
              </w:rPr>
              <w:t>台</w:t>
            </w:r>
          </w:p>
        </w:tc>
        <w:tc>
          <w:tcPr>
            <w:tcW w:w="982" w:type="dxa"/>
            <w:vMerge/>
            <w:vAlign w:val="center"/>
          </w:tcPr>
          <w:p w14:paraId="759DD921" w14:textId="77777777" w:rsidR="00E93339" w:rsidRPr="00E93339" w:rsidRDefault="00E93339" w:rsidP="00101569">
            <w:pPr>
              <w:adjustRightInd w:val="0"/>
              <w:snapToGrid w:val="0"/>
              <w:rPr>
                <w:bCs/>
                <w:sz w:val="22"/>
              </w:rPr>
            </w:pPr>
          </w:p>
        </w:tc>
        <w:tc>
          <w:tcPr>
            <w:tcW w:w="1161" w:type="dxa"/>
            <w:vMerge/>
            <w:vAlign w:val="center"/>
          </w:tcPr>
          <w:p w14:paraId="439FB1D6" w14:textId="77777777" w:rsidR="00E93339" w:rsidRPr="00E93339" w:rsidRDefault="00E93339" w:rsidP="00101569">
            <w:pPr>
              <w:adjustRightInd w:val="0"/>
              <w:snapToGrid w:val="0"/>
              <w:rPr>
                <w:bCs/>
                <w:sz w:val="22"/>
              </w:rPr>
            </w:pPr>
          </w:p>
        </w:tc>
        <w:tc>
          <w:tcPr>
            <w:tcW w:w="1160" w:type="dxa"/>
            <w:vAlign w:val="center"/>
          </w:tcPr>
          <w:p w14:paraId="6076397B" w14:textId="77777777" w:rsidR="00E93339" w:rsidRPr="00E93339" w:rsidRDefault="00E93339" w:rsidP="00101569">
            <w:pPr>
              <w:adjustRightInd w:val="0"/>
              <w:snapToGrid w:val="0"/>
              <w:rPr>
                <w:bCs/>
                <w:sz w:val="22"/>
              </w:rPr>
            </w:pPr>
          </w:p>
        </w:tc>
      </w:tr>
      <w:tr w:rsidR="00E93339" w:rsidRPr="00E93339" w14:paraId="32E50336" w14:textId="77777777" w:rsidTr="00101569">
        <w:trPr>
          <w:trHeight w:val="567"/>
          <w:jc w:val="center"/>
        </w:trPr>
        <w:tc>
          <w:tcPr>
            <w:tcW w:w="850" w:type="dxa"/>
            <w:vAlign w:val="center"/>
          </w:tcPr>
          <w:p w14:paraId="25E4F18D" w14:textId="77777777" w:rsidR="00E93339" w:rsidRPr="00E93339" w:rsidRDefault="00E93339" w:rsidP="00101569">
            <w:pPr>
              <w:adjustRightInd w:val="0"/>
              <w:snapToGrid w:val="0"/>
              <w:rPr>
                <w:b/>
                <w:sz w:val="22"/>
              </w:rPr>
            </w:pPr>
            <w:r w:rsidRPr="00E93339">
              <w:rPr>
                <w:rFonts w:hint="eastAsia"/>
                <w:b/>
                <w:sz w:val="22"/>
              </w:rPr>
              <w:t>1</w:t>
            </w:r>
            <w:r w:rsidRPr="00E93339">
              <w:rPr>
                <w:b/>
                <w:sz w:val="22"/>
              </w:rPr>
              <w:t>1</w:t>
            </w:r>
          </w:p>
        </w:tc>
        <w:tc>
          <w:tcPr>
            <w:tcW w:w="1603" w:type="dxa"/>
            <w:vAlign w:val="center"/>
          </w:tcPr>
          <w:p w14:paraId="5B1380F1" w14:textId="77777777" w:rsidR="00E93339" w:rsidRPr="00E93339" w:rsidRDefault="00E93339" w:rsidP="00101569">
            <w:pPr>
              <w:adjustRightInd w:val="0"/>
              <w:snapToGrid w:val="0"/>
              <w:rPr>
                <w:bCs/>
                <w:sz w:val="22"/>
              </w:rPr>
            </w:pPr>
            <w:r w:rsidRPr="00E93339">
              <w:rPr>
                <w:rFonts w:hint="eastAsia"/>
                <w:bCs/>
                <w:sz w:val="22"/>
              </w:rPr>
              <w:t>无线路由器</w:t>
            </w:r>
          </w:p>
        </w:tc>
        <w:tc>
          <w:tcPr>
            <w:tcW w:w="2645" w:type="dxa"/>
            <w:vAlign w:val="center"/>
          </w:tcPr>
          <w:p w14:paraId="16468BC6" w14:textId="77777777" w:rsidR="00E93339" w:rsidRPr="00E93339" w:rsidRDefault="00E93339" w:rsidP="00101569">
            <w:pPr>
              <w:adjustRightInd w:val="0"/>
              <w:snapToGrid w:val="0"/>
              <w:rPr>
                <w:bCs/>
                <w:sz w:val="22"/>
              </w:rPr>
            </w:pPr>
            <w:r w:rsidRPr="00E93339">
              <w:rPr>
                <w:rFonts w:hint="eastAsia"/>
                <w:bCs/>
                <w:sz w:val="22"/>
              </w:rPr>
              <w:t>Wifi</w:t>
            </w:r>
            <w:r w:rsidRPr="00E93339">
              <w:rPr>
                <w:rFonts w:hint="eastAsia"/>
                <w:bCs/>
                <w:sz w:val="22"/>
              </w:rPr>
              <w:t>覆盖≥</w:t>
            </w:r>
            <w:r w:rsidRPr="00E93339">
              <w:rPr>
                <w:rFonts w:hint="eastAsia"/>
                <w:bCs/>
                <w:sz w:val="22"/>
              </w:rPr>
              <w:t>1</w:t>
            </w:r>
            <w:r w:rsidRPr="00E93339">
              <w:rPr>
                <w:bCs/>
                <w:sz w:val="22"/>
              </w:rPr>
              <w:t>50</w:t>
            </w:r>
            <w:r w:rsidRPr="00E93339">
              <w:rPr>
                <w:rFonts w:hint="eastAsia"/>
                <w:bCs/>
                <w:sz w:val="22"/>
              </w:rPr>
              <w:t>m</w:t>
            </w:r>
            <w:r w:rsidRPr="00E93339">
              <w:rPr>
                <w:rFonts w:hint="eastAsia"/>
                <w:bCs/>
                <w:sz w:val="22"/>
              </w:rPr>
              <w:t>²</w:t>
            </w:r>
            <w:r w:rsidRPr="00E93339">
              <w:rPr>
                <w:rFonts w:hint="eastAsia"/>
                <w:bCs/>
                <w:sz w:val="22"/>
              </w:rPr>
              <w:t xml:space="preserve"> </w:t>
            </w:r>
          </w:p>
        </w:tc>
        <w:tc>
          <w:tcPr>
            <w:tcW w:w="740" w:type="dxa"/>
            <w:vAlign w:val="center"/>
          </w:tcPr>
          <w:p w14:paraId="2B6CE5D3" w14:textId="77777777" w:rsidR="00E93339" w:rsidRPr="00E93339" w:rsidRDefault="00E93339" w:rsidP="00101569">
            <w:pPr>
              <w:adjustRightInd w:val="0"/>
              <w:snapToGrid w:val="0"/>
              <w:rPr>
                <w:bCs/>
                <w:sz w:val="22"/>
              </w:rPr>
            </w:pPr>
            <w:r w:rsidRPr="00E93339">
              <w:rPr>
                <w:rFonts w:hint="eastAsia"/>
                <w:bCs/>
                <w:sz w:val="22"/>
              </w:rPr>
              <w:t>1</w:t>
            </w:r>
            <w:r w:rsidRPr="00E93339">
              <w:rPr>
                <w:rFonts w:hint="eastAsia"/>
                <w:bCs/>
                <w:sz w:val="22"/>
              </w:rPr>
              <w:t>台</w:t>
            </w:r>
          </w:p>
        </w:tc>
        <w:tc>
          <w:tcPr>
            <w:tcW w:w="982" w:type="dxa"/>
            <w:vMerge/>
            <w:vAlign w:val="center"/>
          </w:tcPr>
          <w:p w14:paraId="0BB9A0A7" w14:textId="77777777" w:rsidR="00E93339" w:rsidRPr="00E93339" w:rsidRDefault="00E93339" w:rsidP="00101569">
            <w:pPr>
              <w:adjustRightInd w:val="0"/>
              <w:snapToGrid w:val="0"/>
              <w:rPr>
                <w:bCs/>
                <w:sz w:val="22"/>
              </w:rPr>
            </w:pPr>
          </w:p>
        </w:tc>
        <w:tc>
          <w:tcPr>
            <w:tcW w:w="1161" w:type="dxa"/>
            <w:vMerge/>
            <w:vAlign w:val="center"/>
          </w:tcPr>
          <w:p w14:paraId="6B54E7B4" w14:textId="77777777" w:rsidR="00E93339" w:rsidRPr="00E93339" w:rsidRDefault="00E93339" w:rsidP="00101569">
            <w:pPr>
              <w:adjustRightInd w:val="0"/>
              <w:snapToGrid w:val="0"/>
              <w:rPr>
                <w:bCs/>
                <w:sz w:val="22"/>
              </w:rPr>
            </w:pPr>
          </w:p>
        </w:tc>
        <w:tc>
          <w:tcPr>
            <w:tcW w:w="1160" w:type="dxa"/>
            <w:vAlign w:val="center"/>
          </w:tcPr>
          <w:p w14:paraId="3349D7B5" w14:textId="77777777" w:rsidR="00E93339" w:rsidRPr="00E93339" w:rsidRDefault="00E93339" w:rsidP="00101569">
            <w:pPr>
              <w:adjustRightInd w:val="0"/>
              <w:snapToGrid w:val="0"/>
              <w:rPr>
                <w:bCs/>
                <w:sz w:val="22"/>
              </w:rPr>
            </w:pPr>
          </w:p>
        </w:tc>
      </w:tr>
      <w:tr w:rsidR="00E93339" w:rsidRPr="00E93339" w14:paraId="12B18AB5" w14:textId="77777777" w:rsidTr="00101569">
        <w:trPr>
          <w:trHeight w:val="567"/>
          <w:jc w:val="center"/>
        </w:trPr>
        <w:tc>
          <w:tcPr>
            <w:tcW w:w="850" w:type="dxa"/>
            <w:vAlign w:val="center"/>
          </w:tcPr>
          <w:p w14:paraId="16B8FAE6" w14:textId="77777777" w:rsidR="00E93339" w:rsidRPr="00E93339" w:rsidRDefault="00E93339" w:rsidP="00101569">
            <w:pPr>
              <w:adjustRightInd w:val="0"/>
              <w:snapToGrid w:val="0"/>
              <w:rPr>
                <w:b/>
                <w:sz w:val="22"/>
              </w:rPr>
            </w:pPr>
            <w:r w:rsidRPr="00E93339">
              <w:rPr>
                <w:rFonts w:hint="eastAsia"/>
                <w:b/>
                <w:sz w:val="22"/>
              </w:rPr>
              <w:t>1</w:t>
            </w:r>
            <w:r w:rsidRPr="00E93339">
              <w:rPr>
                <w:b/>
                <w:sz w:val="22"/>
              </w:rPr>
              <w:t>2</w:t>
            </w:r>
          </w:p>
        </w:tc>
        <w:tc>
          <w:tcPr>
            <w:tcW w:w="1603" w:type="dxa"/>
            <w:vAlign w:val="center"/>
          </w:tcPr>
          <w:p w14:paraId="517DF995" w14:textId="77777777" w:rsidR="00E93339" w:rsidRPr="00E93339" w:rsidRDefault="00E93339" w:rsidP="00101569">
            <w:pPr>
              <w:adjustRightInd w:val="0"/>
              <w:snapToGrid w:val="0"/>
              <w:rPr>
                <w:bCs/>
                <w:sz w:val="22"/>
              </w:rPr>
            </w:pPr>
            <w:r w:rsidRPr="00E93339">
              <w:rPr>
                <w:rFonts w:hint="eastAsia"/>
                <w:bCs/>
                <w:sz w:val="22"/>
              </w:rPr>
              <w:t>播放素材</w:t>
            </w:r>
          </w:p>
        </w:tc>
        <w:tc>
          <w:tcPr>
            <w:tcW w:w="2645" w:type="dxa"/>
            <w:vAlign w:val="center"/>
          </w:tcPr>
          <w:p w14:paraId="68DCB386" w14:textId="77777777" w:rsidR="00E93339" w:rsidRPr="00E93339" w:rsidRDefault="00E93339" w:rsidP="00101569">
            <w:pPr>
              <w:adjustRightInd w:val="0"/>
              <w:snapToGrid w:val="0"/>
              <w:rPr>
                <w:bCs/>
                <w:sz w:val="22"/>
              </w:rPr>
            </w:pPr>
            <w:r w:rsidRPr="00E93339">
              <w:rPr>
                <w:rFonts w:hint="eastAsia"/>
                <w:bCs/>
                <w:sz w:val="22"/>
              </w:rPr>
              <w:t>根据显示屏整体分辨率，制作</w:t>
            </w:r>
            <w:r w:rsidRPr="00E93339">
              <w:rPr>
                <w:rFonts w:hint="eastAsia"/>
                <w:bCs/>
                <w:sz w:val="22"/>
              </w:rPr>
              <w:t>1-</w:t>
            </w:r>
            <w:r w:rsidRPr="00E93339">
              <w:rPr>
                <w:bCs/>
                <w:sz w:val="22"/>
              </w:rPr>
              <w:t>2</w:t>
            </w:r>
            <w:r w:rsidRPr="00E93339">
              <w:rPr>
                <w:rFonts w:hint="eastAsia"/>
                <w:bCs/>
                <w:sz w:val="22"/>
              </w:rPr>
              <w:t>分钟定制视频素材</w:t>
            </w:r>
          </w:p>
        </w:tc>
        <w:tc>
          <w:tcPr>
            <w:tcW w:w="740" w:type="dxa"/>
            <w:vAlign w:val="center"/>
          </w:tcPr>
          <w:p w14:paraId="75E0192E" w14:textId="77777777" w:rsidR="00E93339" w:rsidRPr="00E93339" w:rsidRDefault="00E93339" w:rsidP="00101569">
            <w:pPr>
              <w:adjustRightInd w:val="0"/>
              <w:snapToGrid w:val="0"/>
              <w:rPr>
                <w:bCs/>
                <w:sz w:val="22"/>
              </w:rPr>
            </w:pPr>
            <w:r w:rsidRPr="00E93339">
              <w:rPr>
                <w:rFonts w:hint="eastAsia"/>
                <w:bCs/>
                <w:sz w:val="22"/>
              </w:rPr>
              <w:t>1</w:t>
            </w:r>
            <w:r w:rsidRPr="00E93339">
              <w:rPr>
                <w:rFonts w:hint="eastAsia"/>
                <w:bCs/>
                <w:sz w:val="22"/>
              </w:rPr>
              <w:t>套</w:t>
            </w:r>
          </w:p>
        </w:tc>
        <w:tc>
          <w:tcPr>
            <w:tcW w:w="982" w:type="dxa"/>
            <w:vMerge/>
            <w:vAlign w:val="center"/>
          </w:tcPr>
          <w:p w14:paraId="3133036E" w14:textId="77777777" w:rsidR="00E93339" w:rsidRPr="00E93339" w:rsidRDefault="00E93339" w:rsidP="00101569">
            <w:pPr>
              <w:adjustRightInd w:val="0"/>
              <w:snapToGrid w:val="0"/>
              <w:rPr>
                <w:bCs/>
                <w:sz w:val="22"/>
              </w:rPr>
            </w:pPr>
          </w:p>
        </w:tc>
        <w:tc>
          <w:tcPr>
            <w:tcW w:w="1161" w:type="dxa"/>
            <w:vMerge/>
            <w:vAlign w:val="center"/>
          </w:tcPr>
          <w:p w14:paraId="0D176769" w14:textId="77777777" w:rsidR="00E93339" w:rsidRPr="00E93339" w:rsidRDefault="00E93339" w:rsidP="00101569">
            <w:pPr>
              <w:adjustRightInd w:val="0"/>
              <w:snapToGrid w:val="0"/>
              <w:rPr>
                <w:bCs/>
                <w:sz w:val="22"/>
              </w:rPr>
            </w:pPr>
          </w:p>
        </w:tc>
        <w:tc>
          <w:tcPr>
            <w:tcW w:w="1160" w:type="dxa"/>
            <w:vAlign w:val="center"/>
          </w:tcPr>
          <w:p w14:paraId="55E6CF74" w14:textId="77777777" w:rsidR="00E93339" w:rsidRPr="00E93339" w:rsidRDefault="00E93339" w:rsidP="00101569">
            <w:pPr>
              <w:adjustRightInd w:val="0"/>
              <w:snapToGrid w:val="0"/>
              <w:rPr>
                <w:bCs/>
                <w:sz w:val="22"/>
              </w:rPr>
            </w:pPr>
          </w:p>
        </w:tc>
      </w:tr>
      <w:tr w:rsidR="00E93339" w:rsidRPr="00E93339" w14:paraId="15CC797B" w14:textId="77777777" w:rsidTr="00101569">
        <w:trPr>
          <w:trHeight w:val="567"/>
          <w:jc w:val="center"/>
        </w:trPr>
        <w:tc>
          <w:tcPr>
            <w:tcW w:w="850" w:type="dxa"/>
            <w:vAlign w:val="center"/>
          </w:tcPr>
          <w:p w14:paraId="4022F501" w14:textId="77777777" w:rsidR="00E93339" w:rsidRPr="00E93339" w:rsidRDefault="00E93339" w:rsidP="00101569">
            <w:pPr>
              <w:adjustRightInd w:val="0"/>
              <w:snapToGrid w:val="0"/>
              <w:rPr>
                <w:b/>
                <w:sz w:val="22"/>
              </w:rPr>
            </w:pPr>
            <w:r w:rsidRPr="00E93339">
              <w:rPr>
                <w:rFonts w:hint="eastAsia"/>
                <w:b/>
                <w:sz w:val="22"/>
              </w:rPr>
              <w:t>1</w:t>
            </w:r>
            <w:r w:rsidRPr="00E93339">
              <w:rPr>
                <w:b/>
                <w:sz w:val="22"/>
              </w:rPr>
              <w:t>3</w:t>
            </w:r>
          </w:p>
        </w:tc>
        <w:tc>
          <w:tcPr>
            <w:tcW w:w="1603" w:type="dxa"/>
            <w:vAlign w:val="center"/>
          </w:tcPr>
          <w:p w14:paraId="181E0A7F" w14:textId="77777777" w:rsidR="00E93339" w:rsidRPr="00E93339" w:rsidRDefault="00E93339" w:rsidP="00101569">
            <w:pPr>
              <w:adjustRightInd w:val="0"/>
              <w:snapToGrid w:val="0"/>
              <w:rPr>
                <w:bCs/>
                <w:sz w:val="22"/>
              </w:rPr>
            </w:pPr>
            <w:r w:rsidRPr="00E93339">
              <w:rPr>
                <w:rFonts w:hint="eastAsia"/>
                <w:bCs/>
                <w:sz w:val="22"/>
              </w:rPr>
              <w:t>显示屏配电系统</w:t>
            </w:r>
          </w:p>
        </w:tc>
        <w:tc>
          <w:tcPr>
            <w:tcW w:w="2645" w:type="dxa"/>
            <w:vAlign w:val="center"/>
          </w:tcPr>
          <w:p w14:paraId="53856986" w14:textId="77777777" w:rsidR="00E93339" w:rsidRPr="00E93339" w:rsidRDefault="00E93339" w:rsidP="00101569">
            <w:pPr>
              <w:adjustRightInd w:val="0"/>
              <w:snapToGrid w:val="0"/>
              <w:rPr>
                <w:bCs/>
                <w:sz w:val="22"/>
              </w:rPr>
            </w:pPr>
            <w:r w:rsidRPr="00E93339">
              <w:rPr>
                <w:rFonts w:hint="eastAsia"/>
                <w:bCs/>
                <w:sz w:val="22"/>
              </w:rPr>
              <w:t>≥</w:t>
            </w:r>
            <w:r w:rsidRPr="00E93339">
              <w:rPr>
                <w:rFonts w:hint="eastAsia"/>
                <w:bCs/>
                <w:sz w:val="22"/>
              </w:rPr>
              <w:t>1</w:t>
            </w:r>
            <w:r w:rsidRPr="00E93339">
              <w:rPr>
                <w:bCs/>
                <w:sz w:val="22"/>
              </w:rPr>
              <w:t>50</w:t>
            </w:r>
            <w:r w:rsidRPr="00E93339">
              <w:rPr>
                <w:rFonts w:hint="eastAsia"/>
                <w:bCs/>
                <w:sz w:val="22"/>
              </w:rPr>
              <w:t>KW</w:t>
            </w:r>
            <w:r w:rsidRPr="00E93339">
              <w:rPr>
                <w:rFonts w:hint="eastAsia"/>
                <w:bCs/>
                <w:sz w:val="22"/>
              </w:rPr>
              <w:t>，满足显示屏供电需求，内置</w:t>
            </w:r>
            <w:r w:rsidRPr="00E93339">
              <w:rPr>
                <w:rFonts w:hint="eastAsia"/>
                <w:bCs/>
                <w:sz w:val="22"/>
              </w:rPr>
              <w:t>PLC</w:t>
            </w:r>
            <w:r w:rsidRPr="00E93339">
              <w:rPr>
                <w:rFonts w:hint="eastAsia"/>
                <w:bCs/>
                <w:sz w:val="22"/>
              </w:rPr>
              <w:t>控制模块</w:t>
            </w:r>
          </w:p>
        </w:tc>
        <w:tc>
          <w:tcPr>
            <w:tcW w:w="740" w:type="dxa"/>
            <w:vAlign w:val="center"/>
          </w:tcPr>
          <w:p w14:paraId="402E2D25" w14:textId="77777777" w:rsidR="00E93339" w:rsidRPr="00E93339" w:rsidRDefault="00E93339" w:rsidP="00101569">
            <w:pPr>
              <w:adjustRightInd w:val="0"/>
              <w:snapToGrid w:val="0"/>
              <w:rPr>
                <w:bCs/>
                <w:sz w:val="22"/>
              </w:rPr>
            </w:pPr>
            <w:r w:rsidRPr="00E93339">
              <w:rPr>
                <w:rFonts w:hint="eastAsia"/>
                <w:bCs/>
                <w:sz w:val="22"/>
              </w:rPr>
              <w:t>1</w:t>
            </w:r>
            <w:r w:rsidRPr="00E93339">
              <w:rPr>
                <w:rFonts w:hint="eastAsia"/>
                <w:bCs/>
                <w:sz w:val="22"/>
              </w:rPr>
              <w:t>套</w:t>
            </w:r>
          </w:p>
        </w:tc>
        <w:tc>
          <w:tcPr>
            <w:tcW w:w="982" w:type="dxa"/>
            <w:vMerge/>
            <w:vAlign w:val="center"/>
          </w:tcPr>
          <w:p w14:paraId="4686BAC2" w14:textId="77777777" w:rsidR="00E93339" w:rsidRPr="00E93339" w:rsidRDefault="00E93339" w:rsidP="00101569">
            <w:pPr>
              <w:adjustRightInd w:val="0"/>
              <w:snapToGrid w:val="0"/>
              <w:rPr>
                <w:bCs/>
                <w:sz w:val="22"/>
              </w:rPr>
            </w:pPr>
          </w:p>
        </w:tc>
        <w:tc>
          <w:tcPr>
            <w:tcW w:w="1161" w:type="dxa"/>
            <w:vMerge/>
            <w:vAlign w:val="center"/>
          </w:tcPr>
          <w:p w14:paraId="39B787E8" w14:textId="77777777" w:rsidR="00E93339" w:rsidRPr="00E93339" w:rsidRDefault="00E93339" w:rsidP="00101569">
            <w:pPr>
              <w:adjustRightInd w:val="0"/>
              <w:snapToGrid w:val="0"/>
              <w:rPr>
                <w:bCs/>
                <w:sz w:val="22"/>
              </w:rPr>
            </w:pPr>
          </w:p>
        </w:tc>
        <w:tc>
          <w:tcPr>
            <w:tcW w:w="1160" w:type="dxa"/>
            <w:vAlign w:val="center"/>
          </w:tcPr>
          <w:p w14:paraId="50E5AA8B" w14:textId="77777777" w:rsidR="00E93339" w:rsidRPr="00E93339" w:rsidRDefault="00E93339" w:rsidP="00101569">
            <w:pPr>
              <w:adjustRightInd w:val="0"/>
              <w:snapToGrid w:val="0"/>
              <w:rPr>
                <w:bCs/>
                <w:sz w:val="22"/>
              </w:rPr>
            </w:pPr>
          </w:p>
        </w:tc>
      </w:tr>
      <w:tr w:rsidR="00E93339" w:rsidRPr="00E93339" w14:paraId="43D32C95" w14:textId="77777777" w:rsidTr="00101569">
        <w:trPr>
          <w:trHeight w:val="567"/>
          <w:jc w:val="center"/>
        </w:trPr>
        <w:tc>
          <w:tcPr>
            <w:tcW w:w="850" w:type="dxa"/>
            <w:vAlign w:val="center"/>
          </w:tcPr>
          <w:p w14:paraId="605D1522" w14:textId="77777777" w:rsidR="00E93339" w:rsidRPr="00E93339" w:rsidRDefault="00E93339" w:rsidP="00101569">
            <w:pPr>
              <w:adjustRightInd w:val="0"/>
              <w:snapToGrid w:val="0"/>
              <w:rPr>
                <w:b/>
                <w:sz w:val="22"/>
              </w:rPr>
            </w:pPr>
            <w:r w:rsidRPr="00E93339">
              <w:rPr>
                <w:rFonts w:hint="eastAsia"/>
                <w:b/>
                <w:sz w:val="22"/>
              </w:rPr>
              <w:t>1</w:t>
            </w:r>
            <w:r w:rsidRPr="00E93339">
              <w:rPr>
                <w:b/>
                <w:sz w:val="22"/>
              </w:rPr>
              <w:t>4</w:t>
            </w:r>
          </w:p>
        </w:tc>
        <w:tc>
          <w:tcPr>
            <w:tcW w:w="1603" w:type="dxa"/>
            <w:vAlign w:val="center"/>
          </w:tcPr>
          <w:p w14:paraId="6E00B50E" w14:textId="77777777" w:rsidR="00E93339" w:rsidRPr="00E93339" w:rsidRDefault="00E93339" w:rsidP="00101569">
            <w:pPr>
              <w:adjustRightInd w:val="0"/>
              <w:snapToGrid w:val="0"/>
              <w:rPr>
                <w:bCs/>
                <w:sz w:val="22"/>
              </w:rPr>
            </w:pPr>
            <w:r w:rsidRPr="00E93339">
              <w:rPr>
                <w:rFonts w:hint="eastAsia"/>
                <w:bCs/>
                <w:sz w:val="22"/>
              </w:rPr>
              <w:t>显示屏安装钢结构</w:t>
            </w:r>
          </w:p>
        </w:tc>
        <w:tc>
          <w:tcPr>
            <w:tcW w:w="2645" w:type="dxa"/>
            <w:vAlign w:val="center"/>
          </w:tcPr>
          <w:p w14:paraId="2C2ED605" w14:textId="77777777" w:rsidR="00E93339" w:rsidRPr="00E93339" w:rsidRDefault="00E93339" w:rsidP="00101569">
            <w:pPr>
              <w:adjustRightInd w:val="0"/>
              <w:snapToGrid w:val="0"/>
              <w:rPr>
                <w:bCs/>
                <w:sz w:val="22"/>
              </w:rPr>
            </w:pPr>
            <w:r w:rsidRPr="00E93339">
              <w:rPr>
                <w:rFonts w:hint="eastAsia"/>
                <w:bCs/>
                <w:sz w:val="22"/>
              </w:rPr>
              <w:t>根据现场安装空间定制</w:t>
            </w:r>
          </w:p>
        </w:tc>
        <w:tc>
          <w:tcPr>
            <w:tcW w:w="740" w:type="dxa"/>
            <w:vAlign w:val="center"/>
          </w:tcPr>
          <w:p w14:paraId="1BD54214" w14:textId="77777777" w:rsidR="00E93339" w:rsidRPr="00E93339" w:rsidRDefault="00E93339" w:rsidP="00101569">
            <w:pPr>
              <w:adjustRightInd w:val="0"/>
              <w:snapToGrid w:val="0"/>
              <w:rPr>
                <w:bCs/>
                <w:sz w:val="22"/>
              </w:rPr>
            </w:pPr>
            <w:r w:rsidRPr="00E93339">
              <w:rPr>
                <w:rFonts w:hint="eastAsia"/>
                <w:bCs/>
                <w:sz w:val="22"/>
              </w:rPr>
              <w:t>1</w:t>
            </w:r>
            <w:r w:rsidRPr="00E93339">
              <w:rPr>
                <w:rFonts w:hint="eastAsia"/>
                <w:bCs/>
                <w:sz w:val="22"/>
              </w:rPr>
              <w:t>项</w:t>
            </w:r>
          </w:p>
        </w:tc>
        <w:tc>
          <w:tcPr>
            <w:tcW w:w="982" w:type="dxa"/>
            <w:vMerge/>
            <w:vAlign w:val="center"/>
          </w:tcPr>
          <w:p w14:paraId="5F54BEF3" w14:textId="77777777" w:rsidR="00E93339" w:rsidRPr="00E93339" w:rsidRDefault="00E93339" w:rsidP="00101569">
            <w:pPr>
              <w:adjustRightInd w:val="0"/>
              <w:snapToGrid w:val="0"/>
              <w:rPr>
                <w:bCs/>
                <w:sz w:val="22"/>
              </w:rPr>
            </w:pPr>
          </w:p>
        </w:tc>
        <w:tc>
          <w:tcPr>
            <w:tcW w:w="1161" w:type="dxa"/>
            <w:vMerge/>
            <w:vAlign w:val="center"/>
          </w:tcPr>
          <w:p w14:paraId="512E4745" w14:textId="77777777" w:rsidR="00E93339" w:rsidRPr="00E93339" w:rsidRDefault="00E93339" w:rsidP="00101569">
            <w:pPr>
              <w:adjustRightInd w:val="0"/>
              <w:snapToGrid w:val="0"/>
              <w:rPr>
                <w:bCs/>
                <w:sz w:val="22"/>
              </w:rPr>
            </w:pPr>
          </w:p>
        </w:tc>
        <w:tc>
          <w:tcPr>
            <w:tcW w:w="1160" w:type="dxa"/>
            <w:vAlign w:val="center"/>
          </w:tcPr>
          <w:p w14:paraId="7770F77B" w14:textId="77777777" w:rsidR="00E93339" w:rsidRPr="00E93339" w:rsidRDefault="00E93339" w:rsidP="00101569">
            <w:pPr>
              <w:adjustRightInd w:val="0"/>
              <w:snapToGrid w:val="0"/>
              <w:rPr>
                <w:bCs/>
                <w:sz w:val="22"/>
              </w:rPr>
            </w:pPr>
          </w:p>
        </w:tc>
      </w:tr>
      <w:tr w:rsidR="00E93339" w:rsidRPr="00E93339" w14:paraId="063AA1D6" w14:textId="77777777" w:rsidTr="00101569">
        <w:trPr>
          <w:trHeight w:val="567"/>
          <w:jc w:val="center"/>
        </w:trPr>
        <w:tc>
          <w:tcPr>
            <w:tcW w:w="850" w:type="dxa"/>
            <w:vAlign w:val="center"/>
          </w:tcPr>
          <w:p w14:paraId="1762368F" w14:textId="77777777" w:rsidR="00E93339" w:rsidRPr="00E93339" w:rsidRDefault="00E93339" w:rsidP="00101569">
            <w:pPr>
              <w:adjustRightInd w:val="0"/>
              <w:snapToGrid w:val="0"/>
              <w:rPr>
                <w:b/>
                <w:sz w:val="22"/>
              </w:rPr>
            </w:pPr>
            <w:r w:rsidRPr="00E93339">
              <w:rPr>
                <w:rFonts w:hint="eastAsia"/>
                <w:b/>
                <w:sz w:val="22"/>
              </w:rPr>
              <w:t>1</w:t>
            </w:r>
            <w:r w:rsidRPr="00E93339">
              <w:rPr>
                <w:b/>
                <w:sz w:val="22"/>
              </w:rPr>
              <w:t>5</w:t>
            </w:r>
          </w:p>
        </w:tc>
        <w:tc>
          <w:tcPr>
            <w:tcW w:w="1603" w:type="dxa"/>
            <w:vAlign w:val="center"/>
          </w:tcPr>
          <w:p w14:paraId="2DD3CB0A" w14:textId="77777777" w:rsidR="00E93339" w:rsidRPr="00E93339" w:rsidRDefault="00E93339" w:rsidP="00101569">
            <w:pPr>
              <w:adjustRightInd w:val="0"/>
              <w:snapToGrid w:val="0"/>
              <w:rPr>
                <w:bCs/>
                <w:sz w:val="22"/>
              </w:rPr>
            </w:pPr>
            <w:r w:rsidRPr="00E93339">
              <w:rPr>
                <w:rFonts w:hint="eastAsia"/>
                <w:bCs/>
                <w:sz w:val="22"/>
              </w:rPr>
              <w:t>设备机柜</w:t>
            </w:r>
          </w:p>
        </w:tc>
        <w:tc>
          <w:tcPr>
            <w:tcW w:w="2645" w:type="dxa"/>
            <w:vAlign w:val="center"/>
          </w:tcPr>
          <w:p w14:paraId="3121163A" w14:textId="77777777" w:rsidR="00E93339" w:rsidRPr="00E93339" w:rsidRDefault="00E93339" w:rsidP="00101569">
            <w:pPr>
              <w:adjustRightInd w:val="0"/>
              <w:snapToGrid w:val="0"/>
              <w:rPr>
                <w:bCs/>
                <w:sz w:val="22"/>
              </w:rPr>
            </w:pPr>
            <w:r w:rsidRPr="00E93339">
              <w:rPr>
                <w:rFonts w:hint="eastAsia"/>
                <w:bCs/>
                <w:sz w:val="22"/>
              </w:rPr>
              <w:t>4</w:t>
            </w:r>
            <w:r w:rsidRPr="00E93339">
              <w:rPr>
                <w:bCs/>
                <w:sz w:val="22"/>
              </w:rPr>
              <w:t>2U</w:t>
            </w:r>
            <w:r w:rsidRPr="00E93339">
              <w:rPr>
                <w:rFonts w:hint="eastAsia"/>
                <w:bCs/>
                <w:sz w:val="22"/>
              </w:rPr>
              <w:t>，</w:t>
            </w:r>
            <w:r w:rsidRPr="00E93339">
              <w:rPr>
                <w:rFonts w:hint="eastAsia"/>
                <w:bCs/>
                <w:sz w:val="22"/>
              </w:rPr>
              <w:t>8</w:t>
            </w:r>
            <w:r w:rsidRPr="00E93339">
              <w:rPr>
                <w:bCs/>
                <w:sz w:val="22"/>
              </w:rPr>
              <w:t>00</w:t>
            </w:r>
            <w:r w:rsidRPr="00E93339">
              <w:rPr>
                <w:rFonts w:hint="eastAsia"/>
                <w:bCs/>
                <w:sz w:val="22"/>
              </w:rPr>
              <w:t>深</w:t>
            </w:r>
          </w:p>
        </w:tc>
        <w:tc>
          <w:tcPr>
            <w:tcW w:w="740" w:type="dxa"/>
            <w:vAlign w:val="center"/>
          </w:tcPr>
          <w:p w14:paraId="5D5E6F82" w14:textId="77777777" w:rsidR="00E93339" w:rsidRPr="00E93339" w:rsidRDefault="00E93339" w:rsidP="00101569">
            <w:pPr>
              <w:adjustRightInd w:val="0"/>
              <w:snapToGrid w:val="0"/>
              <w:rPr>
                <w:bCs/>
                <w:sz w:val="22"/>
              </w:rPr>
            </w:pPr>
            <w:r w:rsidRPr="00E93339">
              <w:rPr>
                <w:rFonts w:hint="eastAsia"/>
                <w:bCs/>
                <w:sz w:val="22"/>
              </w:rPr>
              <w:t>1</w:t>
            </w:r>
            <w:r w:rsidRPr="00E93339">
              <w:rPr>
                <w:rFonts w:hint="eastAsia"/>
                <w:bCs/>
                <w:sz w:val="22"/>
              </w:rPr>
              <w:t>台</w:t>
            </w:r>
          </w:p>
        </w:tc>
        <w:tc>
          <w:tcPr>
            <w:tcW w:w="982" w:type="dxa"/>
            <w:vMerge/>
            <w:vAlign w:val="center"/>
          </w:tcPr>
          <w:p w14:paraId="0AE8B029" w14:textId="77777777" w:rsidR="00E93339" w:rsidRPr="00E93339" w:rsidRDefault="00E93339" w:rsidP="00101569">
            <w:pPr>
              <w:adjustRightInd w:val="0"/>
              <w:snapToGrid w:val="0"/>
              <w:rPr>
                <w:bCs/>
                <w:sz w:val="22"/>
              </w:rPr>
            </w:pPr>
          </w:p>
        </w:tc>
        <w:tc>
          <w:tcPr>
            <w:tcW w:w="1161" w:type="dxa"/>
            <w:vMerge/>
            <w:vAlign w:val="center"/>
          </w:tcPr>
          <w:p w14:paraId="1BBAD7E2" w14:textId="77777777" w:rsidR="00E93339" w:rsidRPr="00E93339" w:rsidRDefault="00E93339" w:rsidP="00101569">
            <w:pPr>
              <w:adjustRightInd w:val="0"/>
              <w:snapToGrid w:val="0"/>
              <w:rPr>
                <w:bCs/>
                <w:sz w:val="22"/>
              </w:rPr>
            </w:pPr>
          </w:p>
        </w:tc>
        <w:tc>
          <w:tcPr>
            <w:tcW w:w="1160" w:type="dxa"/>
            <w:vAlign w:val="center"/>
          </w:tcPr>
          <w:p w14:paraId="69F8BB69" w14:textId="77777777" w:rsidR="00E93339" w:rsidRPr="00E93339" w:rsidRDefault="00E93339" w:rsidP="00101569">
            <w:pPr>
              <w:adjustRightInd w:val="0"/>
              <w:snapToGrid w:val="0"/>
              <w:rPr>
                <w:bCs/>
                <w:sz w:val="22"/>
              </w:rPr>
            </w:pPr>
          </w:p>
        </w:tc>
      </w:tr>
      <w:tr w:rsidR="00E93339" w:rsidRPr="00E93339" w14:paraId="0AA508F8" w14:textId="77777777" w:rsidTr="00101569">
        <w:trPr>
          <w:trHeight w:val="567"/>
          <w:jc w:val="center"/>
        </w:trPr>
        <w:tc>
          <w:tcPr>
            <w:tcW w:w="850" w:type="dxa"/>
            <w:vAlign w:val="center"/>
          </w:tcPr>
          <w:p w14:paraId="125F376E" w14:textId="77777777" w:rsidR="00E93339" w:rsidRPr="00E93339" w:rsidRDefault="00E93339" w:rsidP="00101569">
            <w:pPr>
              <w:adjustRightInd w:val="0"/>
              <w:snapToGrid w:val="0"/>
              <w:rPr>
                <w:b/>
                <w:sz w:val="22"/>
              </w:rPr>
            </w:pPr>
            <w:r w:rsidRPr="00E93339">
              <w:rPr>
                <w:rFonts w:hint="eastAsia"/>
                <w:b/>
                <w:sz w:val="22"/>
              </w:rPr>
              <w:t>1</w:t>
            </w:r>
            <w:r w:rsidRPr="00E93339">
              <w:rPr>
                <w:b/>
                <w:sz w:val="22"/>
              </w:rPr>
              <w:t>6</w:t>
            </w:r>
          </w:p>
        </w:tc>
        <w:tc>
          <w:tcPr>
            <w:tcW w:w="1603" w:type="dxa"/>
            <w:vAlign w:val="center"/>
          </w:tcPr>
          <w:p w14:paraId="69DE42A3" w14:textId="77777777" w:rsidR="00E93339" w:rsidRPr="00E93339" w:rsidRDefault="00E93339" w:rsidP="00101569">
            <w:pPr>
              <w:adjustRightInd w:val="0"/>
              <w:snapToGrid w:val="0"/>
              <w:rPr>
                <w:bCs/>
                <w:sz w:val="22"/>
              </w:rPr>
            </w:pPr>
            <w:r w:rsidRPr="00E93339">
              <w:rPr>
                <w:rFonts w:hint="eastAsia"/>
                <w:bCs/>
                <w:sz w:val="22"/>
              </w:rPr>
              <w:t>线缆辅材</w:t>
            </w:r>
          </w:p>
        </w:tc>
        <w:tc>
          <w:tcPr>
            <w:tcW w:w="2645" w:type="dxa"/>
            <w:vAlign w:val="center"/>
          </w:tcPr>
          <w:p w14:paraId="0EAF5297" w14:textId="77777777" w:rsidR="00E93339" w:rsidRPr="00E93339" w:rsidRDefault="00E93339" w:rsidP="00101569">
            <w:pPr>
              <w:adjustRightInd w:val="0"/>
              <w:snapToGrid w:val="0"/>
              <w:rPr>
                <w:bCs/>
                <w:sz w:val="22"/>
              </w:rPr>
            </w:pPr>
            <w:r w:rsidRPr="00E93339">
              <w:rPr>
                <w:rFonts w:hint="eastAsia"/>
                <w:bCs/>
                <w:sz w:val="22"/>
              </w:rPr>
              <w:t>机柜至显示屏网线、配电柜至显示屏电源线，安装所需辅材</w:t>
            </w:r>
          </w:p>
        </w:tc>
        <w:tc>
          <w:tcPr>
            <w:tcW w:w="740" w:type="dxa"/>
            <w:vAlign w:val="center"/>
          </w:tcPr>
          <w:p w14:paraId="7700297E" w14:textId="77777777" w:rsidR="00E93339" w:rsidRPr="00E93339" w:rsidRDefault="00E93339" w:rsidP="00101569">
            <w:pPr>
              <w:adjustRightInd w:val="0"/>
              <w:snapToGrid w:val="0"/>
              <w:rPr>
                <w:bCs/>
                <w:sz w:val="22"/>
              </w:rPr>
            </w:pPr>
            <w:r w:rsidRPr="00E93339">
              <w:rPr>
                <w:rFonts w:hint="eastAsia"/>
                <w:bCs/>
                <w:sz w:val="22"/>
              </w:rPr>
              <w:t>1</w:t>
            </w:r>
            <w:r w:rsidRPr="00E93339">
              <w:rPr>
                <w:rFonts w:hint="eastAsia"/>
                <w:bCs/>
                <w:sz w:val="22"/>
              </w:rPr>
              <w:t>项</w:t>
            </w:r>
          </w:p>
        </w:tc>
        <w:tc>
          <w:tcPr>
            <w:tcW w:w="982" w:type="dxa"/>
            <w:vMerge/>
            <w:vAlign w:val="center"/>
          </w:tcPr>
          <w:p w14:paraId="5C44C148" w14:textId="77777777" w:rsidR="00E93339" w:rsidRPr="00E93339" w:rsidRDefault="00E93339" w:rsidP="00101569">
            <w:pPr>
              <w:adjustRightInd w:val="0"/>
              <w:snapToGrid w:val="0"/>
              <w:rPr>
                <w:bCs/>
                <w:sz w:val="22"/>
              </w:rPr>
            </w:pPr>
          </w:p>
        </w:tc>
        <w:tc>
          <w:tcPr>
            <w:tcW w:w="1161" w:type="dxa"/>
            <w:vMerge/>
            <w:vAlign w:val="center"/>
          </w:tcPr>
          <w:p w14:paraId="54B7C065" w14:textId="77777777" w:rsidR="00E93339" w:rsidRPr="00E93339" w:rsidRDefault="00E93339" w:rsidP="00101569">
            <w:pPr>
              <w:adjustRightInd w:val="0"/>
              <w:snapToGrid w:val="0"/>
              <w:rPr>
                <w:bCs/>
                <w:sz w:val="22"/>
              </w:rPr>
            </w:pPr>
          </w:p>
        </w:tc>
        <w:tc>
          <w:tcPr>
            <w:tcW w:w="1160" w:type="dxa"/>
            <w:vAlign w:val="center"/>
          </w:tcPr>
          <w:p w14:paraId="285CC958" w14:textId="77777777" w:rsidR="00E93339" w:rsidRPr="00E93339" w:rsidRDefault="00E93339" w:rsidP="00101569">
            <w:pPr>
              <w:adjustRightInd w:val="0"/>
              <w:snapToGrid w:val="0"/>
              <w:rPr>
                <w:bCs/>
                <w:sz w:val="22"/>
              </w:rPr>
            </w:pPr>
          </w:p>
        </w:tc>
      </w:tr>
      <w:tr w:rsidR="00E93339" w:rsidRPr="00E93339" w14:paraId="7766FB5B" w14:textId="77777777" w:rsidTr="00101569">
        <w:trPr>
          <w:trHeight w:val="567"/>
          <w:jc w:val="center"/>
        </w:trPr>
        <w:tc>
          <w:tcPr>
            <w:tcW w:w="850" w:type="dxa"/>
            <w:vAlign w:val="center"/>
          </w:tcPr>
          <w:p w14:paraId="7855B6F5" w14:textId="77777777" w:rsidR="00E93339" w:rsidRPr="00E93339" w:rsidRDefault="00E93339" w:rsidP="00101569">
            <w:pPr>
              <w:adjustRightInd w:val="0"/>
              <w:snapToGrid w:val="0"/>
              <w:rPr>
                <w:b/>
                <w:sz w:val="22"/>
              </w:rPr>
            </w:pPr>
            <w:r w:rsidRPr="00E93339">
              <w:rPr>
                <w:rFonts w:hint="eastAsia"/>
                <w:b/>
                <w:sz w:val="22"/>
              </w:rPr>
              <w:t>1</w:t>
            </w:r>
            <w:r w:rsidRPr="00E93339">
              <w:rPr>
                <w:b/>
                <w:sz w:val="22"/>
              </w:rPr>
              <w:t>7</w:t>
            </w:r>
          </w:p>
        </w:tc>
        <w:tc>
          <w:tcPr>
            <w:tcW w:w="1603" w:type="dxa"/>
            <w:vAlign w:val="center"/>
          </w:tcPr>
          <w:p w14:paraId="0B58BCEF" w14:textId="77777777" w:rsidR="00E93339" w:rsidRPr="00E93339" w:rsidRDefault="00E93339" w:rsidP="00101569">
            <w:pPr>
              <w:adjustRightInd w:val="0"/>
              <w:snapToGrid w:val="0"/>
              <w:rPr>
                <w:bCs/>
                <w:sz w:val="22"/>
              </w:rPr>
            </w:pPr>
            <w:r w:rsidRPr="00E93339">
              <w:rPr>
                <w:rFonts w:hint="eastAsia"/>
                <w:bCs/>
                <w:sz w:val="22"/>
              </w:rPr>
              <w:t>技术服务</w:t>
            </w:r>
          </w:p>
        </w:tc>
        <w:tc>
          <w:tcPr>
            <w:tcW w:w="2645" w:type="dxa"/>
            <w:vAlign w:val="center"/>
          </w:tcPr>
          <w:p w14:paraId="6654CDE6" w14:textId="77777777" w:rsidR="00E93339" w:rsidRPr="00E93339" w:rsidRDefault="00E93339" w:rsidP="00101569">
            <w:pPr>
              <w:adjustRightInd w:val="0"/>
              <w:snapToGrid w:val="0"/>
              <w:rPr>
                <w:bCs/>
                <w:sz w:val="22"/>
              </w:rPr>
            </w:pPr>
            <w:r w:rsidRPr="00E93339">
              <w:rPr>
                <w:rFonts w:hint="eastAsia"/>
                <w:bCs/>
                <w:sz w:val="22"/>
              </w:rPr>
              <w:t>安装、调试、培训</w:t>
            </w:r>
          </w:p>
        </w:tc>
        <w:tc>
          <w:tcPr>
            <w:tcW w:w="740" w:type="dxa"/>
            <w:vAlign w:val="center"/>
          </w:tcPr>
          <w:p w14:paraId="5E6BEFC8" w14:textId="77777777" w:rsidR="00E93339" w:rsidRPr="00E93339" w:rsidRDefault="00E93339" w:rsidP="00101569">
            <w:pPr>
              <w:adjustRightInd w:val="0"/>
              <w:snapToGrid w:val="0"/>
              <w:rPr>
                <w:bCs/>
                <w:sz w:val="22"/>
              </w:rPr>
            </w:pPr>
            <w:r w:rsidRPr="00E93339">
              <w:rPr>
                <w:rFonts w:hint="eastAsia"/>
                <w:bCs/>
                <w:sz w:val="22"/>
              </w:rPr>
              <w:t>1</w:t>
            </w:r>
            <w:r w:rsidRPr="00E93339">
              <w:rPr>
                <w:rFonts w:hint="eastAsia"/>
                <w:bCs/>
                <w:sz w:val="22"/>
              </w:rPr>
              <w:t>项</w:t>
            </w:r>
          </w:p>
        </w:tc>
        <w:tc>
          <w:tcPr>
            <w:tcW w:w="982" w:type="dxa"/>
            <w:vMerge/>
            <w:vAlign w:val="center"/>
          </w:tcPr>
          <w:p w14:paraId="6DDAB5D4" w14:textId="77777777" w:rsidR="00E93339" w:rsidRPr="00E93339" w:rsidRDefault="00E93339" w:rsidP="00101569">
            <w:pPr>
              <w:adjustRightInd w:val="0"/>
              <w:snapToGrid w:val="0"/>
              <w:rPr>
                <w:bCs/>
                <w:sz w:val="22"/>
              </w:rPr>
            </w:pPr>
          </w:p>
        </w:tc>
        <w:tc>
          <w:tcPr>
            <w:tcW w:w="1161" w:type="dxa"/>
            <w:vMerge/>
            <w:vAlign w:val="center"/>
          </w:tcPr>
          <w:p w14:paraId="7A7E6E9D" w14:textId="77777777" w:rsidR="00E93339" w:rsidRPr="00E93339" w:rsidRDefault="00E93339" w:rsidP="00101569">
            <w:pPr>
              <w:adjustRightInd w:val="0"/>
              <w:snapToGrid w:val="0"/>
              <w:rPr>
                <w:bCs/>
                <w:sz w:val="22"/>
              </w:rPr>
            </w:pPr>
          </w:p>
        </w:tc>
        <w:tc>
          <w:tcPr>
            <w:tcW w:w="1160" w:type="dxa"/>
            <w:vAlign w:val="center"/>
          </w:tcPr>
          <w:p w14:paraId="5F666CC0" w14:textId="77777777" w:rsidR="00E93339" w:rsidRPr="00E93339" w:rsidRDefault="00E93339" w:rsidP="00101569">
            <w:pPr>
              <w:adjustRightInd w:val="0"/>
              <w:snapToGrid w:val="0"/>
              <w:rPr>
                <w:bCs/>
                <w:sz w:val="22"/>
              </w:rPr>
            </w:pPr>
          </w:p>
        </w:tc>
      </w:tr>
    </w:tbl>
    <w:p w14:paraId="44C5CAB1" w14:textId="77777777" w:rsidR="00E93339" w:rsidRPr="00E93339" w:rsidRDefault="00E93339" w:rsidP="00E93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b/>
          <w:sz w:val="22"/>
        </w:rPr>
      </w:pPr>
      <w:r w:rsidRPr="00E93339">
        <w:rPr>
          <w:b/>
          <w:sz w:val="22"/>
        </w:rPr>
        <w:t>说明：投标人不得对表内产品数量进行缩减。</w:t>
      </w:r>
    </w:p>
    <w:p w14:paraId="72FDD338" w14:textId="77777777" w:rsidR="00E93339" w:rsidRPr="00E93339" w:rsidRDefault="00E93339" w:rsidP="00E93339">
      <w:pPr>
        <w:snapToGrid w:val="0"/>
        <w:ind w:firstLineChars="200" w:firstLine="440"/>
        <w:rPr>
          <w:sz w:val="22"/>
        </w:rPr>
      </w:pPr>
      <w:r w:rsidRPr="00E93339">
        <w:rPr>
          <w:sz w:val="22"/>
        </w:rPr>
        <w:t xml:space="preserve">9.2 </w:t>
      </w:r>
      <w:r w:rsidRPr="00E93339">
        <w:rPr>
          <w:sz w:val="22"/>
        </w:rPr>
        <w:t>设备技术参数</w:t>
      </w:r>
    </w:p>
    <w:p w14:paraId="0E9D1344" w14:textId="77777777" w:rsidR="00E93339" w:rsidRPr="00E93339" w:rsidRDefault="00E93339" w:rsidP="00E93339">
      <w:pPr>
        <w:adjustRightInd w:val="0"/>
        <w:snapToGrid w:val="0"/>
        <w:ind w:firstLineChars="200" w:firstLine="440"/>
        <w:rPr>
          <w:sz w:val="22"/>
        </w:rPr>
      </w:pPr>
      <w:r w:rsidRPr="00E93339">
        <w:rPr>
          <w:sz w:val="22"/>
        </w:rPr>
        <w:t xml:space="preserve">9.2.1 </w:t>
      </w:r>
      <w:r w:rsidRPr="00E93339">
        <w:rPr>
          <w:sz w:val="22"/>
        </w:rPr>
        <w:t>用途描述：</w:t>
      </w:r>
      <w:r w:rsidRPr="00E93339">
        <w:rPr>
          <w:rFonts w:hint="eastAsia"/>
          <w:sz w:val="22"/>
        </w:rPr>
        <w:t>本次预在项目空间内安装</w:t>
      </w:r>
      <w:r w:rsidRPr="00E93339">
        <w:rPr>
          <w:rFonts w:hint="eastAsia"/>
          <w:sz w:val="22"/>
        </w:rPr>
        <w:t>4</w:t>
      </w:r>
      <w:r w:rsidRPr="00E93339">
        <w:rPr>
          <w:rFonts w:hint="eastAsia"/>
          <w:sz w:val="22"/>
        </w:rPr>
        <w:t>面</w:t>
      </w:r>
      <w:r w:rsidRPr="00E93339">
        <w:rPr>
          <w:rFonts w:hint="eastAsia"/>
          <w:sz w:val="22"/>
        </w:rPr>
        <w:t>LED</w:t>
      </w:r>
      <w:r w:rsidRPr="00E93339">
        <w:rPr>
          <w:rFonts w:hint="eastAsia"/>
          <w:sz w:val="22"/>
        </w:rPr>
        <w:t>显示屏，用于沉浸式显示空间，包括正面屏、侧面屏（</w:t>
      </w:r>
      <w:r w:rsidRPr="00E93339">
        <w:rPr>
          <w:rFonts w:hint="eastAsia"/>
          <w:sz w:val="22"/>
        </w:rPr>
        <w:t>2</w:t>
      </w:r>
      <w:r w:rsidRPr="00E93339">
        <w:rPr>
          <w:rFonts w:hint="eastAsia"/>
          <w:sz w:val="22"/>
        </w:rPr>
        <w:t>侧）、背面屏（屏幕沿设备间外形安装，通过</w:t>
      </w:r>
      <w:r w:rsidRPr="00E93339">
        <w:rPr>
          <w:rFonts w:hint="eastAsia"/>
          <w:sz w:val="22"/>
        </w:rPr>
        <w:t>2</w:t>
      </w:r>
      <w:r w:rsidRPr="00E93339">
        <w:rPr>
          <w:rFonts w:hint="eastAsia"/>
          <w:sz w:val="22"/>
        </w:rPr>
        <w:t>侧进出口与</w:t>
      </w:r>
      <w:r w:rsidRPr="00E93339">
        <w:rPr>
          <w:rFonts w:hint="eastAsia"/>
          <w:sz w:val="22"/>
        </w:rPr>
        <w:t>2</w:t>
      </w:r>
      <w:r w:rsidRPr="00E93339">
        <w:rPr>
          <w:rFonts w:hint="eastAsia"/>
          <w:sz w:val="22"/>
        </w:rPr>
        <w:t>侧屏连接，进出口留空不装屏），并配套</w:t>
      </w:r>
      <w:r w:rsidRPr="00E93339">
        <w:rPr>
          <w:rFonts w:hint="eastAsia"/>
          <w:sz w:val="22"/>
        </w:rPr>
        <w:t>LED</w:t>
      </w:r>
      <w:r w:rsidRPr="00E93339">
        <w:rPr>
          <w:rFonts w:hint="eastAsia"/>
          <w:sz w:val="22"/>
        </w:rPr>
        <w:t>显示屏所需各项硬件设备，包括视频处理设备、视频播放设备、显示屏供电设备、可视化控制设备等。</w:t>
      </w:r>
    </w:p>
    <w:p w14:paraId="3AF8DE5C" w14:textId="77777777" w:rsidR="00E93339" w:rsidRPr="00E93339" w:rsidRDefault="00E93339" w:rsidP="00E93339">
      <w:pPr>
        <w:adjustRightInd w:val="0"/>
        <w:snapToGrid w:val="0"/>
        <w:ind w:firstLineChars="200" w:firstLine="440"/>
        <w:rPr>
          <w:sz w:val="22"/>
        </w:rPr>
      </w:pPr>
      <w:r w:rsidRPr="00E93339">
        <w:rPr>
          <w:sz w:val="22"/>
        </w:rPr>
        <w:t xml:space="preserve">9.2.2 </w:t>
      </w:r>
      <w:r w:rsidRPr="00E93339">
        <w:rPr>
          <w:sz w:val="22"/>
        </w:rPr>
        <w:t>具体技术参数指标要求</w:t>
      </w:r>
    </w:p>
    <w:p w14:paraId="78775446" w14:textId="77777777" w:rsidR="00E93339" w:rsidRPr="00E93339" w:rsidRDefault="00E93339" w:rsidP="00E93339">
      <w:pPr>
        <w:adjustRightInd w:val="0"/>
        <w:snapToGrid w:val="0"/>
        <w:ind w:firstLineChars="200" w:firstLine="440"/>
        <w:rPr>
          <w:sz w:val="22"/>
        </w:rPr>
      </w:pPr>
      <w:r w:rsidRPr="00E93339">
        <w:rPr>
          <w:rFonts w:hint="eastAsia"/>
          <w:sz w:val="22"/>
        </w:rPr>
        <w:t>9.2.2.1</w:t>
      </w:r>
      <w:r w:rsidRPr="00E93339">
        <w:rPr>
          <w:rFonts w:hint="eastAsia"/>
          <w:sz w:val="22"/>
        </w:rPr>
        <w:t>主要技术参数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1201"/>
        <w:gridCol w:w="2527"/>
        <w:gridCol w:w="3005"/>
        <w:gridCol w:w="1002"/>
      </w:tblGrid>
      <w:tr w:rsidR="00E93339" w:rsidRPr="00E93339" w14:paraId="0259CDDE" w14:textId="77777777" w:rsidTr="00101569">
        <w:trPr>
          <w:jc w:val="center"/>
        </w:trPr>
        <w:tc>
          <w:tcPr>
            <w:tcW w:w="338" w:type="pct"/>
          </w:tcPr>
          <w:p w14:paraId="14E8EE01" w14:textId="77777777" w:rsidR="00E93339" w:rsidRPr="00E93339" w:rsidRDefault="00E93339" w:rsidP="00101569">
            <w:pPr>
              <w:adjustRightInd w:val="0"/>
              <w:snapToGrid w:val="0"/>
              <w:rPr>
                <w:b/>
                <w:bCs/>
                <w:sz w:val="22"/>
              </w:rPr>
            </w:pPr>
            <w:r w:rsidRPr="00E93339">
              <w:rPr>
                <w:b/>
                <w:bCs/>
                <w:sz w:val="22"/>
              </w:rPr>
              <w:t>序号</w:t>
            </w:r>
          </w:p>
        </w:tc>
        <w:tc>
          <w:tcPr>
            <w:tcW w:w="724" w:type="pct"/>
          </w:tcPr>
          <w:p w14:paraId="46FF577B" w14:textId="77777777" w:rsidR="00E93339" w:rsidRPr="00E93339" w:rsidRDefault="00E93339" w:rsidP="00101569">
            <w:pPr>
              <w:adjustRightInd w:val="0"/>
              <w:snapToGrid w:val="0"/>
              <w:rPr>
                <w:b/>
                <w:bCs/>
                <w:sz w:val="22"/>
              </w:rPr>
            </w:pPr>
            <w:r w:rsidRPr="00E93339">
              <w:rPr>
                <w:b/>
                <w:bCs/>
                <w:sz w:val="22"/>
              </w:rPr>
              <w:t>产品名称</w:t>
            </w:r>
          </w:p>
        </w:tc>
        <w:tc>
          <w:tcPr>
            <w:tcW w:w="1523" w:type="pct"/>
          </w:tcPr>
          <w:p w14:paraId="4CCBEF96" w14:textId="77777777" w:rsidR="00E93339" w:rsidRPr="00E93339" w:rsidRDefault="00E93339" w:rsidP="00101569">
            <w:pPr>
              <w:adjustRightInd w:val="0"/>
              <w:snapToGrid w:val="0"/>
              <w:rPr>
                <w:b/>
                <w:bCs/>
                <w:sz w:val="22"/>
              </w:rPr>
            </w:pPr>
            <w:r w:rsidRPr="00E93339">
              <w:rPr>
                <w:b/>
                <w:bCs/>
                <w:sz w:val="22"/>
              </w:rPr>
              <w:t>主要技术参数名称</w:t>
            </w:r>
          </w:p>
        </w:tc>
        <w:tc>
          <w:tcPr>
            <w:tcW w:w="1811" w:type="pct"/>
          </w:tcPr>
          <w:p w14:paraId="46B32888" w14:textId="77777777" w:rsidR="00E93339" w:rsidRPr="00E93339" w:rsidRDefault="00E93339" w:rsidP="00101569">
            <w:pPr>
              <w:adjustRightInd w:val="0"/>
              <w:snapToGrid w:val="0"/>
              <w:rPr>
                <w:b/>
              </w:rPr>
            </w:pPr>
            <w:r w:rsidRPr="00E93339">
              <w:rPr>
                <w:b/>
                <w:bCs/>
                <w:sz w:val="22"/>
              </w:rPr>
              <w:t>主要技术参数招标要求</w:t>
            </w:r>
          </w:p>
        </w:tc>
        <w:tc>
          <w:tcPr>
            <w:tcW w:w="604" w:type="pct"/>
          </w:tcPr>
          <w:p w14:paraId="6226B77B" w14:textId="77777777" w:rsidR="00E93339" w:rsidRPr="00E93339" w:rsidRDefault="00E93339" w:rsidP="00101569">
            <w:pPr>
              <w:adjustRightInd w:val="0"/>
              <w:snapToGrid w:val="0"/>
              <w:rPr>
                <w:b/>
                <w:bCs/>
                <w:sz w:val="22"/>
              </w:rPr>
            </w:pPr>
            <w:r w:rsidRPr="00E93339">
              <w:rPr>
                <w:rFonts w:hint="eastAsia"/>
                <w:b/>
                <w:sz w:val="22"/>
              </w:rPr>
              <w:t>是否需要提供</w:t>
            </w:r>
            <w:r w:rsidRPr="00E93339">
              <w:rPr>
                <w:rFonts w:hint="eastAsia"/>
                <w:b/>
                <w:sz w:val="22"/>
              </w:rPr>
              <w:lastRenderedPageBreak/>
              <w:t>技术支持资料</w:t>
            </w:r>
          </w:p>
        </w:tc>
      </w:tr>
      <w:tr w:rsidR="00E93339" w:rsidRPr="00E93339" w14:paraId="7FC5C3E5" w14:textId="77777777" w:rsidTr="00101569">
        <w:trPr>
          <w:jc w:val="center"/>
        </w:trPr>
        <w:tc>
          <w:tcPr>
            <w:tcW w:w="338" w:type="pct"/>
          </w:tcPr>
          <w:p w14:paraId="4A3B6B81" w14:textId="77777777" w:rsidR="00E93339" w:rsidRPr="00E93339" w:rsidRDefault="00E93339" w:rsidP="00101569">
            <w:pPr>
              <w:adjustRightInd w:val="0"/>
              <w:snapToGrid w:val="0"/>
              <w:rPr>
                <w:b/>
                <w:bCs/>
                <w:sz w:val="22"/>
              </w:rPr>
            </w:pPr>
            <w:r w:rsidRPr="00E93339">
              <w:rPr>
                <w:b/>
                <w:bCs/>
                <w:sz w:val="22"/>
              </w:rPr>
              <w:lastRenderedPageBreak/>
              <w:t>1</w:t>
            </w:r>
          </w:p>
        </w:tc>
        <w:tc>
          <w:tcPr>
            <w:tcW w:w="724" w:type="pct"/>
          </w:tcPr>
          <w:p w14:paraId="649813FF" w14:textId="77777777" w:rsidR="00E93339" w:rsidRPr="00E93339" w:rsidRDefault="00E93339" w:rsidP="00101569">
            <w:pPr>
              <w:adjustRightInd w:val="0"/>
              <w:snapToGrid w:val="0"/>
              <w:rPr>
                <w:bCs/>
                <w:sz w:val="22"/>
              </w:rPr>
            </w:pPr>
            <w:r w:rsidRPr="00E93339">
              <w:rPr>
                <w:rFonts w:hint="eastAsia"/>
                <w:bCs/>
                <w:sz w:val="22"/>
              </w:rPr>
              <w:t>LED</w:t>
            </w:r>
            <w:r w:rsidRPr="00E93339">
              <w:rPr>
                <w:rFonts w:hint="eastAsia"/>
                <w:bCs/>
                <w:sz w:val="22"/>
              </w:rPr>
              <w:t>显示屏（大箱体）、</w:t>
            </w:r>
            <w:r w:rsidRPr="00E93339">
              <w:rPr>
                <w:rFonts w:hint="eastAsia"/>
                <w:bCs/>
                <w:sz w:val="22"/>
              </w:rPr>
              <w:t>LED</w:t>
            </w:r>
            <w:r w:rsidRPr="00E93339">
              <w:rPr>
                <w:rFonts w:hint="eastAsia"/>
                <w:bCs/>
                <w:sz w:val="22"/>
              </w:rPr>
              <w:t>显示屏（小箱体）</w:t>
            </w:r>
          </w:p>
        </w:tc>
        <w:tc>
          <w:tcPr>
            <w:tcW w:w="1523" w:type="pct"/>
          </w:tcPr>
          <w:p w14:paraId="39441034" w14:textId="77777777" w:rsidR="00E93339" w:rsidRPr="00E93339" w:rsidRDefault="00E93339" w:rsidP="00101569">
            <w:pPr>
              <w:adjustRightInd w:val="0"/>
              <w:snapToGrid w:val="0"/>
              <w:rPr>
                <w:bCs/>
                <w:sz w:val="22"/>
              </w:rPr>
            </w:pPr>
            <w:r w:rsidRPr="00E93339">
              <w:rPr>
                <w:bCs/>
                <w:sz w:val="22"/>
              </w:rPr>
              <w:t>像素间距</w:t>
            </w:r>
            <w:r w:rsidRPr="00E93339">
              <w:rPr>
                <w:rFonts w:hint="eastAsia"/>
                <w:bCs/>
                <w:sz w:val="22"/>
              </w:rPr>
              <w:t>、像素密度</w:t>
            </w:r>
          </w:p>
        </w:tc>
        <w:tc>
          <w:tcPr>
            <w:tcW w:w="1811" w:type="pct"/>
          </w:tcPr>
          <w:p w14:paraId="032E6A52" w14:textId="77777777" w:rsidR="00E93339" w:rsidRPr="00E93339" w:rsidRDefault="00E93339" w:rsidP="00101569">
            <w:pPr>
              <w:adjustRightInd w:val="0"/>
              <w:snapToGrid w:val="0"/>
              <w:rPr>
                <w:bCs/>
                <w:sz w:val="22"/>
              </w:rPr>
            </w:pPr>
            <w:r w:rsidRPr="00E93339">
              <w:rPr>
                <w:rFonts w:hint="eastAsia"/>
                <w:bCs/>
                <w:sz w:val="22"/>
              </w:rPr>
              <w:t>≤</w:t>
            </w:r>
            <w:r w:rsidRPr="00E93339">
              <w:rPr>
                <w:bCs/>
                <w:sz w:val="22"/>
              </w:rPr>
              <w:t>1.25</w:t>
            </w:r>
            <w:r w:rsidRPr="00E93339">
              <w:rPr>
                <w:rFonts w:hint="eastAsia"/>
                <w:bCs/>
                <w:sz w:val="22"/>
              </w:rPr>
              <w:t>m</w:t>
            </w:r>
            <w:r w:rsidRPr="00E93339">
              <w:rPr>
                <w:bCs/>
                <w:sz w:val="22"/>
              </w:rPr>
              <w:t>m</w:t>
            </w:r>
            <w:r w:rsidRPr="00E93339">
              <w:rPr>
                <w:rFonts w:hint="eastAsia"/>
                <w:bCs/>
                <w:sz w:val="22"/>
              </w:rPr>
              <w:t>、≥</w:t>
            </w:r>
            <w:r w:rsidRPr="00E93339">
              <w:rPr>
                <w:rFonts w:hint="eastAsia"/>
                <w:bCs/>
                <w:sz w:val="22"/>
              </w:rPr>
              <w:t>6</w:t>
            </w:r>
            <w:r w:rsidRPr="00E93339">
              <w:rPr>
                <w:bCs/>
                <w:sz w:val="22"/>
              </w:rPr>
              <w:t>40000</w:t>
            </w:r>
            <w:r w:rsidRPr="00E93339">
              <w:rPr>
                <w:rFonts w:hint="eastAsia"/>
                <w:bCs/>
                <w:sz w:val="22"/>
              </w:rPr>
              <w:t>点</w:t>
            </w:r>
            <w:r w:rsidRPr="00E93339">
              <w:rPr>
                <w:rFonts w:hint="eastAsia"/>
                <w:bCs/>
                <w:sz w:val="22"/>
              </w:rPr>
              <w:t>/m</w:t>
            </w:r>
            <w:r w:rsidRPr="00E93339">
              <w:rPr>
                <w:rFonts w:hint="eastAsia"/>
                <w:bCs/>
                <w:sz w:val="22"/>
              </w:rPr>
              <w:t>²</w:t>
            </w:r>
          </w:p>
        </w:tc>
        <w:tc>
          <w:tcPr>
            <w:tcW w:w="604" w:type="pct"/>
          </w:tcPr>
          <w:p w14:paraId="26B16D95" w14:textId="77777777" w:rsidR="00E93339" w:rsidRPr="00E93339" w:rsidRDefault="00E93339" w:rsidP="00101569">
            <w:pPr>
              <w:adjustRightInd w:val="0"/>
              <w:snapToGrid w:val="0"/>
              <w:rPr>
                <w:bCs/>
                <w:sz w:val="22"/>
              </w:rPr>
            </w:pPr>
            <w:r w:rsidRPr="00E93339">
              <w:rPr>
                <w:rFonts w:hint="eastAsia"/>
                <w:bCs/>
                <w:sz w:val="22"/>
              </w:rPr>
              <w:t>是</w:t>
            </w:r>
          </w:p>
        </w:tc>
      </w:tr>
      <w:tr w:rsidR="00E93339" w:rsidRPr="00E93339" w14:paraId="1DDFDB63" w14:textId="77777777" w:rsidTr="00101569">
        <w:trPr>
          <w:jc w:val="center"/>
        </w:trPr>
        <w:tc>
          <w:tcPr>
            <w:tcW w:w="338" w:type="pct"/>
          </w:tcPr>
          <w:p w14:paraId="60F92612" w14:textId="77777777" w:rsidR="00E93339" w:rsidRPr="00E93339" w:rsidRDefault="00E93339" w:rsidP="00101569">
            <w:pPr>
              <w:adjustRightInd w:val="0"/>
              <w:snapToGrid w:val="0"/>
              <w:rPr>
                <w:b/>
                <w:bCs/>
                <w:sz w:val="22"/>
              </w:rPr>
            </w:pPr>
            <w:r w:rsidRPr="00E93339">
              <w:rPr>
                <w:b/>
                <w:bCs/>
                <w:sz w:val="22"/>
              </w:rPr>
              <w:t>2</w:t>
            </w:r>
          </w:p>
        </w:tc>
        <w:tc>
          <w:tcPr>
            <w:tcW w:w="724" w:type="pct"/>
          </w:tcPr>
          <w:p w14:paraId="5136605F" w14:textId="77777777" w:rsidR="00E93339" w:rsidRPr="00E93339" w:rsidRDefault="00E93339" w:rsidP="00101569">
            <w:pPr>
              <w:adjustRightInd w:val="0"/>
              <w:snapToGrid w:val="0"/>
              <w:rPr>
                <w:bCs/>
                <w:sz w:val="22"/>
              </w:rPr>
            </w:pPr>
            <w:r w:rsidRPr="00E93339">
              <w:rPr>
                <w:rFonts w:hint="eastAsia"/>
                <w:bCs/>
                <w:sz w:val="22"/>
              </w:rPr>
              <w:t>LED</w:t>
            </w:r>
            <w:r w:rsidRPr="00E93339">
              <w:rPr>
                <w:rFonts w:hint="eastAsia"/>
                <w:bCs/>
                <w:sz w:val="22"/>
              </w:rPr>
              <w:t>显示屏（大箱体）</w:t>
            </w:r>
          </w:p>
        </w:tc>
        <w:tc>
          <w:tcPr>
            <w:tcW w:w="1523" w:type="pct"/>
          </w:tcPr>
          <w:p w14:paraId="2E1C0291" w14:textId="77777777" w:rsidR="00E93339" w:rsidRPr="00E93339" w:rsidRDefault="00E93339" w:rsidP="00101569">
            <w:pPr>
              <w:adjustRightInd w:val="0"/>
              <w:snapToGrid w:val="0"/>
              <w:rPr>
                <w:bCs/>
                <w:sz w:val="22"/>
              </w:rPr>
            </w:pPr>
            <w:r w:rsidRPr="00E93339">
              <w:rPr>
                <w:bCs/>
                <w:sz w:val="22"/>
              </w:rPr>
              <w:t>显示尺寸</w:t>
            </w:r>
          </w:p>
        </w:tc>
        <w:tc>
          <w:tcPr>
            <w:tcW w:w="1811" w:type="pct"/>
          </w:tcPr>
          <w:p w14:paraId="039B374B" w14:textId="77777777" w:rsidR="00E93339" w:rsidRPr="00E93339" w:rsidRDefault="00E93339" w:rsidP="00101569">
            <w:pPr>
              <w:adjustRightInd w:val="0"/>
              <w:snapToGrid w:val="0"/>
              <w:rPr>
                <w:bCs/>
                <w:sz w:val="22"/>
              </w:rPr>
            </w:pPr>
            <w:r w:rsidRPr="00E93339">
              <w:rPr>
                <w:rFonts w:hint="eastAsia"/>
                <w:bCs/>
                <w:sz w:val="22"/>
              </w:rPr>
              <w:t>≥</w:t>
            </w:r>
            <w:r w:rsidRPr="00E93339">
              <w:rPr>
                <w:bCs/>
                <w:sz w:val="22"/>
              </w:rPr>
              <w:t>10.8m X 4.3875m</w:t>
            </w:r>
            <w:r w:rsidRPr="00E93339">
              <w:rPr>
                <w:rFonts w:hint="eastAsia"/>
                <w:bCs/>
                <w:sz w:val="22"/>
              </w:rPr>
              <w:t>（正面）；</w:t>
            </w:r>
          </w:p>
          <w:p w14:paraId="74A4D7B7" w14:textId="77777777" w:rsidR="00E93339" w:rsidRPr="00E93339" w:rsidRDefault="00E93339" w:rsidP="00101569">
            <w:pPr>
              <w:adjustRightInd w:val="0"/>
              <w:snapToGrid w:val="0"/>
              <w:rPr>
                <w:bCs/>
                <w:sz w:val="22"/>
              </w:rPr>
            </w:pPr>
            <w:r w:rsidRPr="00E93339">
              <w:rPr>
                <w:rFonts w:hint="eastAsia"/>
                <w:bCs/>
                <w:sz w:val="22"/>
              </w:rPr>
              <w:t>≥</w:t>
            </w:r>
            <w:r w:rsidRPr="00E93339">
              <w:rPr>
                <w:bCs/>
                <w:sz w:val="22"/>
              </w:rPr>
              <w:t>16.8m X 4.3875m X2</w:t>
            </w:r>
            <w:r w:rsidRPr="00E93339">
              <w:rPr>
                <w:rFonts w:hint="eastAsia"/>
                <w:bCs/>
                <w:sz w:val="22"/>
              </w:rPr>
              <w:t>（</w:t>
            </w:r>
            <w:r w:rsidRPr="00E93339">
              <w:rPr>
                <w:rFonts w:hint="eastAsia"/>
                <w:bCs/>
                <w:sz w:val="22"/>
              </w:rPr>
              <w:t>2</w:t>
            </w:r>
            <w:r w:rsidRPr="00E93339">
              <w:rPr>
                <w:rFonts w:hint="eastAsia"/>
                <w:bCs/>
                <w:sz w:val="22"/>
              </w:rPr>
              <w:t>侧，实际使用</w:t>
            </w:r>
            <w:r w:rsidRPr="00E93339">
              <w:rPr>
                <w:rFonts w:hint="eastAsia"/>
                <w:bCs/>
                <w:sz w:val="22"/>
              </w:rPr>
              <w:t>3</w:t>
            </w:r>
            <w:r w:rsidRPr="00E93339">
              <w:rPr>
                <w:bCs/>
                <w:sz w:val="22"/>
              </w:rPr>
              <w:t>05</w:t>
            </w:r>
            <w:r w:rsidRPr="00E93339">
              <w:rPr>
                <w:rFonts w:hint="eastAsia"/>
                <w:bCs/>
                <w:sz w:val="22"/>
              </w:rPr>
              <w:t>台箱体，顶部不规格排列）；</w:t>
            </w:r>
          </w:p>
          <w:p w14:paraId="72F46C68" w14:textId="77777777" w:rsidR="00E93339" w:rsidRPr="00E93339" w:rsidRDefault="00E93339" w:rsidP="00101569">
            <w:pPr>
              <w:adjustRightInd w:val="0"/>
              <w:snapToGrid w:val="0"/>
              <w:rPr>
                <w:bCs/>
                <w:sz w:val="22"/>
              </w:rPr>
            </w:pPr>
            <w:r w:rsidRPr="00E93339">
              <w:rPr>
                <w:rFonts w:hint="eastAsia"/>
                <w:bCs/>
                <w:sz w:val="22"/>
              </w:rPr>
              <w:t>≥</w:t>
            </w:r>
            <w:r w:rsidRPr="00E93339">
              <w:rPr>
                <w:bCs/>
                <w:sz w:val="22"/>
              </w:rPr>
              <w:t>3m X 3.0375m</w:t>
            </w:r>
            <w:r w:rsidRPr="00E93339">
              <w:rPr>
                <w:rFonts w:hint="eastAsia"/>
                <w:bCs/>
                <w:sz w:val="22"/>
              </w:rPr>
              <w:t>（进出口</w:t>
            </w:r>
            <w:r w:rsidRPr="00E93339">
              <w:rPr>
                <w:rFonts w:hint="eastAsia"/>
                <w:bCs/>
                <w:sz w:val="22"/>
              </w:rPr>
              <w:t>1</w:t>
            </w:r>
            <w:r w:rsidRPr="00E93339">
              <w:rPr>
                <w:rFonts w:hint="eastAsia"/>
                <w:bCs/>
                <w:sz w:val="22"/>
              </w:rPr>
              <w:t>，实际使用</w:t>
            </w:r>
            <w:r w:rsidRPr="00E93339">
              <w:rPr>
                <w:rFonts w:hint="eastAsia"/>
                <w:bCs/>
                <w:sz w:val="22"/>
              </w:rPr>
              <w:t>2</w:t>
            </w:r>
            <w:r w:rsidRPr="00E93339">
              <w:rPr>
                <w:bCs/>
                <w:sz w:val="22"/>
              </w:rPr>
              <w:t>4</w:t>
            </w:r>
            <w:r w:rsidRPr="00E93339">
              <w:rPr>
                <w:rFonts w:hint="eastAsia"/>
                <w:bCs/>
                <w:sz w:val="22"/>
              </w:rPr>
              <w:t>个箱体，门部镂空）；</w:t>
            </w:r>
          </w:p>
          <w:p w14:paraId="25EFC566" w14:textId="77777777" w:rsidR="00E93339" w:rsidRPr="00E93339" w:rsidRDefault="00E93339" w:rsidP="00101569">
            <w:pPr>
              <w:adjustRightInd w:val="0"/>
              <w:snapToGrid w:val="0"/>
              <w:rPr>
                <w:bCs/>
                <w:sz w:val="22"/>
              </w:rPr>
            </w:pPr>
            <w:r w:rsidRPr="00E93339">
              <w:rPr>
                <w:rFonts w:hint="eastAsia"/>
                <w:bCs/>
                <w:sz w:val="22"/>
              </w:rPr>
              <w:t>≥</w:t>
            </w:r>
            <w:r w:rsidRPr="00E93339">
              <w:rPr>
                <w:bCs/>
                <w:sz w:val="22"/>
              </w:rPr>
              <w:t>10.2m X 3.0375m</w:t>
            </w:r>
            <w:r w:rsidRPr="00E93339">
              <w:rPr>
                <w:rFonts w:hint="eastAsia"/>
                <w:bCs/>
                <w:sz w:val="22"/>
              </w:rPr>
              <w:t>（设备间外墙）；</w:t>
            </w:r>
          </w:p>
          <w:p w14:paraId="7A749804" w14:textId="77777777" w:rsidR="00E93339" w:rsidRPr="00E93339" w:rsidRDefault="00E93339" w:rsidP="00101569">
            <w:pPr>
              <w:adjustRightInd w:val="0"/>
              <w:snapToGrid w:val="0"/>
              <w:rPr>
                <w:bCs/>
                <w:sz w:val="22"/>
              </w:rPr>
            </w:pPr>
            <w:r w:rsidRPr="00E93339">
              <w:rPr>
                <w:rFonts w:hint="eastAsia"/>
                <w:bCs/>
                <w:sz w:val="22"/>
              </w:rPr>
              <w:t>≥</w:t>
            </w:r>
            <w:r w:rsidRPr="00E93339">
              <w:rPr>
                <w:bCs/>
                <w:sz w:val="22"/>
              </w:rPr>
              <w:t>2.4m X 3.0375m</w:t>
            </w:r>
            <w:r w:rsidRPr="00E93339">
              <w:rPr>
                <w:rFonts w:hint="eastAsia"/>
                <w:bCs/>
                <w:sz w:val="22"/>
              </w:rPr>
              <w:t>（进出口</w:t>
            </w:r>
            <w:r w:rsidRPr="00E93339">
              <w:rPr>
                <w:bCs/>
                <w:sz w:val="22"/>
              </w:rPr>
              <w:t>2</w:t>
            </w:r>
            <w:r w:rsidRPr="00E93339">
              <w:rPr>
                <w:rFonts w:hint="eastAsia"/>
                <w:bCs/>
                <w:sz w:val="22"/>
              </w:rPr>
              <w:t>，实际使用</w:t>
            </w:r>
            <w:r w:rsidRPr="00E93339">
              <w:rPr>
                <w:bCs/>
                <w:sz w:val="22"/>
              </w:rPr>
              <w:t>15</w:t>
            </w:r>
            <w:r w:rsidRPr="00E93339">
              <w:rPr>
                <w:rFonts w:hint="eastAsia"/>
                <w:bCs/>
                <w:sz w:val="22"/>
              </w:rPr>
              <w:t>个箱体，门部镂空）；</w:t>
            </w:r>
          </w:p>
          <w:p w14:paraId="65F8D9F8" w14:textId="77777777" w:rsidR="00E93339" w:rsidRPr="00E93339" w:rsidRDefault="00E93339" w:rsidP="00101569">
            <w:pPr>
              <w:adjustRightInd w:val="0"/>
              <w:snapToGrid w:val="0"/>
              <w:rPr>
                <w:bCs/>
                <w:sz w:val="22"/>
              </w:rPr>
            </w:pPr>
            <w:r w:rsidRPr="00E93339">
              <w:rPr>
                <w:rFonts w:hint="eastAsia"/>
                <w:bCs/>
                <w:sz w:val="22"/>
              </w:rPr>
              <w:t>≥</w:t>
            </w:r>
            <w:r w:rsidRPr="00E93339">
              <w:rPr>
                <w:bCs/>
                <w:sz w:val="22"/>
              </w:rPr>
              <w:t>0.25m X 3m</w:t>
            </w:r>
            <w:r w:rsidRPr="00E93339">
              <w:rPr>
                <w:rFonts w:hint="eastAsia"/>
                <w:bCs/>
                <w:sz w:val="22"/>
              </w:rPr>
              <w:t>（进出口</w:t>
            </w:r>
            <w:r w:rsidRPr="00E93339">
              <w:rPr>
                <w:rFonts w:hint="eastAsia"/>
                <w:bCs/>
                <w:sz w:val="22"/>
              </w:rPr>
              <w:t>2</w:t>
            </w:r>
            <w:r w:rsidRPr="00E93339">
              <w:rPr>
                <w:rFonts w:hint="eastAsia"/>
                <w:bCs/>
                <w:sz w:val="22"/>
              </w:rPr>
              <w:t>，小箱体）</w:t>
            </w:r>
          </w:p>
        </w:tc>
        <w:tc>
          <w:tcPr>
            <w:tcW w:w="604" w:type="pct"/>
          </w:tcPr>
          <w:p w14:paraId="16CEFD80" w14:textId="77777777" w:rsidR="00E93339" w:rsidRPr="00E93339" w:rsidRDefault="00E93339" w:rsidP="00101569">
            <w:pPr>
              <w:adjustRightInd w:val="0"/>
              <w:snapToGrid w:val="0"/>
              <w:rPr>
                <w:bCs/>
                <w:sz w:val="22"/>
              </w:rPr>
            </w:pPr>
            <w:r w:rsidRPr="00E93339">
              <w:rPr>
                <w:rFonts w:hint="eastAsia"/>
                <w:bCs/>
                <w:sz w:val="22"/>
              </w:rPr>
              <w:t>否</w:t>
            </w:r>
          </w:p>
        </w:tc>
      </w:tr>
      <w:tr w:rsidR="00E93339" w:rsidRPr="00E93339" w14:paraId="623B5C7C" w14:textId="77777777" w:rsidTr="00101569">
        <w:trPr>
          <w:jc w:val="center"/>
        </w:trPr>
        <w:tc>
          <w:tcPr>
            <w:tcW w:w="338" w:type="pct"/>
          </w:tcPr>
          <w:p w14:paraId="2FF02E2C" w14:textId="77777777" w:rsidR="00E93339" w:rsidRPr="00E93339" w:rsidRDefault="00E93339" w:rsidP="00101569">
            <w:pPr>
              <w:adjustRightInd w:val="0"/>
              <w:snapToGrid w:val="0"/>
              <w:rPr>
                <w:b/>
                <w:bCs/>
                <w:sz w:val="22"/>
              </w:rPr>
            </w:pPr>
            <w:r w:rsidRPr="00E93339">
              <w:rPr>
                <w:b/>
                <w:bCs/>
                <w:sz w:val="22"/>
              </w:rPr>
              <w:t>3</w:t>
            </w:r>
          </w:p>
        </w:tc>
        <w:tc>
          <w:tcPr>
            <w:tcW w:w="724" w:type="pct"/>
          </w:tcPr>
          <w:p w14:paraId="2C281338" w14:textId="77777777" w:rsidR="00E93339" w:rsidRPr="00E93339" w:rsidRDefault="00E93339" w:rsidP="00101569">
            <w:pPr>
              <w:adjustRightInd w:val="0"/>
              <w:snapToGrid w:val="0"/>
              <w:rPr>
                <w:bCs/>
                <w:sz w:val="22"/>
              </w:rPr>
            </w:pPr>
            <w:r w:rsidRPr="00E93339">
              <w:rPr>
                <w:rFonts w:hint="eastAsia"/>
                <w:bCs/>
                <w:sz w:val="22"/>
              </w:rPr>
              <w:t>LED</w:t>
            </w:r>
            <w:r w:rsidRPr="00E93339">
              <w:rPr>
                <w:rFonts w:hint="eastAsia"/>
                <w:bCs/>
                <w:sz w:val="22"/>
              </w:rPr>
              <w:t>显示屏（大箱体）、</w:t>
            </w:r>
            <w:r w:rsidRPr="00E93339">
              <w:rPr>
                <w:rFonts w:hint="eastAsia"/>
                <w:bCs/>
                <w:sz w:val="22"/>
              </w:rPr>
              <w:t>LED</w:t>
            </w:r>
            <w:r w:rsidRPr="00E93339">
              <w:rPr>
                <w:rFonts w:hint="eastAsia"/>
                <w:bCs/>
                <w:sz w:val="22"/>
              </w:rPr>
              <w:t>显示屏（小箱体）</w:t>
            </w:r>
          </w:p>
        </w:tc>
        <w:tc>
          <w:tcPr>
            <w:tcW w:w="1523" w:type="pct"/>
          </w:tcPr>
          <w:p w14:paraId="18761EE4" w14:textId="77777777" w:rsidR="00E93339" w:rsidRPr="00E93339" w:rsidRDefault="00E93339" w:rsidP="00101569">
            <w:pPr>
              <w:adjustRightInd w:val="0"/>
              <w:snapToGrid w:val="0"/>
              <w:rPr>
                <w:bCs/>
                <w:sz w:val="22"/>
              </w:rPr>
            </w:pPr>
            <w:r w:rsidRPr="00E93339">
              <w:rPr>
                <w:bCs/>
                <w:sz w:val="22"/>
              </w:rPr>
              <w:t>对比度</w:t>
            </w:r>
          </w:p>
        </w:tc>
        <w:tc>
          <w:tcPr>
            <w:tcW w:w="1811" w:type="pct"/>
          </w:tcPr>
          <w:p w14:paraId="068BD89D" w14:textId="77777777" w:rsidR="00E93339" w:rsidRPr="00E93339" w:rsidRDefault="00E93339" w:rsidP="00101569">
            <w:pPr>
              <w:adjustRightInd w:val="0"/>
              <w:snapToGrid w:val="0"/>
              <w:rPr>
                <w:bCs/>
                <w:sz w:val="22"/>
              </w:rPr>
            </w:pPr>
            <w:r w:rsidRPr="00E93339">
              <w:rPr>
                <w:rFonts w:hint="eastAsia"/>
                <w:bCs/>
                <w:sz w:val="22"/>
              </w:rPr>
              <w:t>≥</w:t>
            </w:r>
            <w:r w:rsidRPr="00E93339">
              <w:rPr>
                <w:bCs/>
                <w:sz w:val="22"/>
              </w:rPr>
              <w:t>10000:1</w:t>
            </w:r>
          </w:p>
        </w:tc>
        <w:tc>
          <w:tcPr>
            <w:tcW w:w="604" w:type="pct"/>
          </w:tcPr>
          <w:p w14:paraId="3E01B2F6" w14:textId="77777777" w:rsidR="00E93339" w:rsidRPr="00E93339" w:rsidRDefault="00E93339" w:rsidP="00101569">
            <w:pPr>
              <w:adjustRightInd w:val="0"/>
              <w:snapToGrid w:val="0"/>
              <w:rPr>
                <w:bCs/>
                <w:sz w:val="22"/>
              </w:rPr>
            </w:pPr>
            <w:r w:rsidRPr="00E93339">
              <w:rPr>
                <w:rFonts w:hint="eastAsia"/>
                <w:bCs/>
                <w:sz w:val="22"/>
              </w:rPr>
              <w:t>是</w:t>
            </w:r>
          </w:p>
        </w:tc>
      </w:tr>
      <w:tr w:rsidR="00E93339" w:rsidRPr="00E93339" w14:paraId="75084CB0" w14:textId="77777777" w:rsidTr="00101569">
        <w:trPr>
          <w:jc w:val="center"/>
        </w:trPr>
        <w:tc>
          <w:tcPr>
            <w:tcW w:w="338" w:type="pct"/>
          </w:tcPr>
          <w:p w14:paraId="1A57E813" w14:textId="77777777" w:rsidR="00E93339" w:rsidRPr="00E93339" w:rsidRDefault="00E93339" w:rsidP="00101569">
            <w:pPr>
              <w:adjustRightInd w:val="0"/>
              <w:snapToGrid w:val="0"/>
              <w:rPr>
                <w:b/>
                <w:bCs/>
                <w:sz w:val="22"/>
              </w:rPr>
            </w:pPr>
            <w:r w:rsidRPr="00E93339">
              <w:rPr>
                <w:b/>
                <w:bCs/>
                <w:sz w:val="22"/>
              </w:rPr>
              <w:t>4</w:t>
            </w:r>
          </w:p>
        </w:tc>
        <w:tc>
          <w:tcPr>
            <w:tcW w:w="724" w:type="pct"/>
          </w:tcPr>
          <w:p w14:paraId="396EF160" w14:textId="77777777" w:rsidR="00E93339" w:rsidRPr="00E93339" w:rsidRDefault="00E93339" w:rsidP="00101569">
            <w:pPr>
              <w:adjustRightInd w:val="0"/>
              <w:snapToGrid w:val="0"/>
              <w:rPr>
                <w:bCs/>
                <w:sz w:val="22"/>
              </w:rPr>
            </w:pPr>
            <w:r w:rsidRPr="00E93339">
              <w:rPr>
                <w:rFonts w:hint="eastAsia"/>
                <w:bCs/>
                <w:sz w:val="22"/>
              </w:rPr>
              <w:t>LED</w:t>
            </w:r>
            <w:r w:rsidRPr="00E93339">
              <w:rPr>
                <w:rFonts w:hint="eastAsia"/>
                <w:bCs/>
                <w:sz w:val="22"/>
              </w:rPr>
              <w:t>显示屏（大箱体）、</w:t>
            </w:r>
            <w:r w:rsidRPr="00E93339">
              <w:rPr>
                <w:rFonts w:hint="eastAsia"/>
                <w:bCs/>
                <w:sz w:val="22"/>
              </w:rPr>
              <w:t>LED</w:t>
            </w:r>
            <w:r w:rsidRPr="00E93339">
              <w:rPr>
                <w:rFonts w:hint="eastAsia"/>
                <w:bCs/>
                <w:sz w:val="22"/>
              </w:rPr>
              <w:t>显示屏（小箱体）</w:t>
            </w:r>
          </w:p>
        </w:tc>
        <w:tc>
          <w:tcPr>
            <w:tcW w:w="1523" w:type="pct"/>
          </w:tcPr>
          <w:p w14:paraId="702ECCDC" w14:textId="77777777" w:rsidR="00E93339" w:rsidRPr="00E93339" w:rsidRDefault="00E93339" w:rsidP="00101569">
            <w:pPr>
              <w:adjustRightInd w:val="0"/>
              <w:snapToGrid w:val="0"/>
              <w:rPr>
                <w:bCs/>
                <w:sz w:val="22"/>
              </w:rPr>
            </w:pPr>
            <w:r w:rsidRPr="00E93339">
              <w:rPr>
                <w:bCs/>
                <w:sz w:val="22"/>
              </w:rPr>
              <w:t>刷新率</w:t>
            </w:r>
          </w:p>
        </w:tc>
        <w:tc>
          <w:tcPr>
            <w:tcW w:w="1811" w:type="pct"/>
          </w:tcPr>
          <w:p w14:paraId="4E75FDB8" w14:textId="77777777" w:rsidR="00E93339" w:rsidRPr="00E93339" w:rsidRDefault="00E93339" w:rsidP="00101569">
            <w:pPr>
              <w:adjustRightInd w:val="0"/>
              <w:snapToGrid w:val="0"/>
              <w:rPr>
                <w:bCs/>
                <w:sz w:val="22"/>
              </w:rPr>
            </w:pPr>
            <w:r w:rsidRPr="00E93339">
              <w:rPr>
                <w:rFonts w:hint="eastAsia"/>
                <w:bCs/>
                <w:sz w:val="22"/>
              </w:rPr>
              <w:t>≥</w:t>
            </w:r>
            <w:r w:rsidRPr="00E93339">
              <w:rPr>
                <w:bCs/>
                <w:sz w:val="22"/>
              </w:rPr>
              <w:t>3900</w:t>
            </w:r>
            <w:r w:rsidRPr="00E93339">
              <w:rPr>
                <w:rFonts w:hint="eastAsia"/>
                <w:bCs/>
                <w:sz w:val="22"/>
              </w:rPr>
              <w:t>Hz</w:t>
            </w:r>
          </w:p>
        </w:tc>
        <w:tc>
          <w:tcPr>
            <w:tcW w:w="604" w:type="pct"/>
          </w:tcPr>
          <w:p w14:paraId="1F9367F8" w14:textId="77777777" w:rsidR="00E93339" w:rsidRPr="00E93339" w:rsidRDefault="00E93339" w:rsidP="00101569">
            <w:pPr>
              <w:adjustRightInd w:val="0"/>
              <w:snapToGrid w:val="0"/>
              <w:rPr>
                <w:bCs/>
                <w:sz w:val="22"/>
              </w:rPr>
            </w:pPr>
            <w:r w:rsidRPr="00E93339">
              <w:rPr>
                <w:rFonts w:hint="eastAsia"/>
                <w:bCs/>
                <w:sz w:val="22"/>
              </w:rPr>
              <w:t>是</w:t>
            </w:r>
          </w:p>
        </w:tc>
      </w:tr>
      <w:tr w:rsidR="00E93339" w:rsidRPr="00E93339" w14:paraId="588BBE3D" w14:textId="77777777" w:rsidTr="00101569">
        <w:trPr>
          <w:jc w:val="center"/>
        </w:trPr>
        <w:tc>
          <w:tcPr>
            <w:tcW w:w="338" w:type="pct"/>
          </w:tcPr>
          <w:p w14:paraId="5A72F399" w14:textId="77777777" w:rsidR="00E93339" w:rsidRPr="00E93339" w:rsidRDefault="00E93339" w:rsidP="00101569">
            <w:pPr>
              <w:adjustRightInd w:val="0"/>
              <w:snapToGrid w:val="0"/>
              <w:rPr>
                <w:b/>
                <w:bCs/>
                <w:sz w:val="22"/>
              </w:rPr>
            </w:pPr>
            <w:r w:rsidRPr="00E93339">
              <w:rPr>
                <w:b/>
                <w:bCs/>
                <w:sz w:val="22"/>
              </w:rPr>
              <w:t>5</w:t>
            </w:r>
          </w:p>
        </w:tc>
        <w:tc>
          <w:tcPr>
            <w:tcW w:w="724" w:type="pct"/>
          </w:tcPr>
          <w:p w14:paraId="06F81192" w14:textId="77777777" w:rsidR="00E93339" w:rsidRPr="00E93339" w:rsidRDefault="00E93339" w:rsidP="00101569">
            <w:pPr>
              <w:adjustRightInd w:val="0"/>
              <w:snapToGrid w:val="0"/>
              <w:rPr>
                <w:bCs/>
                <w:sz w:val="22"/>
              </w:rPr>
            </w:pPr>
            <w:r w:rsidRPr="00E93339">
              <w:rPr>
                <w:rFonts w:hint="eastAsia"/>
                <w:bCs/>
                <w:sz w:val="22"/>
              </w:rPr>
              <w:t>LED</w:t>
            </w:r>
            <w:r w:rsidRPr="00E93339">
              <w:rPr>
                <w:rFonts w:hint="eastAsia"/>
                <w:bCs/>
                <w:sz w:val="22"/>
              </w:rPr>
              <w:t>显示屏（大箱体）、</w:t>
            </w:r>
            <w:r w:rsidRPr="00E93339">
              <w:rPr>
                <w:rFonts w:hint="eastAsia"/>
                <w:bCs/>
                <w:sz w:val="22"/>
              </w:rPr>
              <w:t>LED</w:t>
            </w:r>
            <w:r w:rsidRPr="00E93339">
              <w:rPr>
                <w:rFonts w:hint="eastAsia"/>
                <w:bCs/>
                <w:sz w:val="22"/>
              </w:rPr>
              <w:t>显示屏</w:t>
            </w:r>
            <w:r w:rsidRPr="00E93339">
              <w:rPr>
                <w:rFonts w:hint="eastAsia"/>
                <w:bCs/>
                <w:sz w:val="22"/>
              </w:rPr>
              <w:lastRenderedPageBreak/>
              <w:t>（小箱体）</w:t>
            </w:r>
          </w:p>
        </w:tc>
        <w:tc>
          <w:tcPr>
            <w:tcW w:w="1523" w:type="pct"/>
          </w:tcPr>
          <w:p w14:paraId="75C6D179" w14:textId="77777777" w:rsidR="00E93339" w:rsidRPr="00E93339" w:rsidRDefault="00E93339" w:rsidP="00101569">
            <w:pPr>
              <w:adjustRightInd w:val="0"/>
              <w:snapToGrid w:val="0"/>
              <w:rPr>
                <w:bCs/>
                <w:sz w:val="22"/>
              </w:rPr>
            </w:pPr>
            <w:r w:rsidRPr="00E93339">
              <w:rPr>
                <w:bCs/>
                <w:sz w:val="22"/>
              </w:rPr>
              <w:lastRenderedPageBreak/>
              <w:t>发光管封装方式</w:t>
            </w:r>
          </w:p>
        </w:tc>
        <w:tc>
          <w:tcPr>
            <w:tcW w:w="1811" w:type="pct"/>
          </w:tcPr>
          <w:p w14:paraId="675EFB14" w14:textId="77777777" w:rsidR="00E93339" w:rsidRPr="00E93339" w:rsidRDefault="00E93339" w:rsidP="00101569">
            <w:pPr>
              <w:adjustRightInd w:val="0"/>
              <w:snapToGrid w:val="0"/>
              <w:rPr>
                <w:bCs/>
                <w:sz w:val="22"/>
              </w:rPr>
            </w:pPr>
            <w:r w:rsidRPr="00E93339">
              <w:rPr>
                <w:bCs/>
                <w:sz w:val="22"/>
              </w:rPr>
              <w:t>1</w:t>
            </w:r>
            <w:r w:rsidRPr="00E93339">
              <w:rPr>
                <w:rFonts w:hint="eastAsia"/>
                <w:bCs/>
                <w:sz w:val="22"/>
              </w:rPr>
              <w:t>R</w:t>
            </w:r>
            <w:r w:rsidRPr="00E93339">
              <w:rPr>
                <w:bCs/>
                <w:sz w:val="22"/>
              </w:rPr>
              <w:t>1</w:t>
            </w:r>
            <w:r w:rsidRPr="00E93339">
              <w:rPr>
                <w:rFonts w:hint="eastAsia"/>
                <w:bCs/>
                <w:sz w:val="22"/>
              </w:rPr>
              <w:t>G</w:t>
            </w:r>
            <w:r w:rsidRPr="00E93339">
              <w:rPr>
                <w:bCs/>
                <w:sz w:val="22"/>
              </w:rPr>
              <w:t>1</w:t>
            </w:r>
            <w:r w:rsidRPr="00E93339">
              <w:rPr>
                <w:rFonts w:hint="eastAsia"/>
                <w:bCs/>
                <w:sz w:val="22"/>
              </w:rPr>
              <w:t>B COB</w:t>
            </w:r>
            <w:r w:rsidRPr="00E93339">
              <w:rPr>
                <w:rFonts w:hint="eastAsia"/>
                <w:bCs/>
                <w:sz w:val="22"/>
              </w:rPr>
              <w:t>封装</w:t>
            </w:r>
          </w:p>
        </w:tc>
        <w:tc>
          <w:tcPr>
            <w:tcW w:w="604" w:type="pct"/>
          </w:tcPr>
          <w:p w14:paraId="41D30C4D" w14:textId="77777777" w:rsidR="00E93339" w:rsidRPr="00E93339" w:rsidRDefault="00E93339" w:rsidP="00101569">
            <w:pPr>
              <w:adjustRightInd w:val="0"/>
              <w:snapToGrid w:val="0"/>
              <w:rPr>
                <w:bCs/>
                <w:sz w:val="22"/>
              </w:rPr>
            </w:pPr>
            <w:r w:rsidRPr="00E93339">
              <w:rPr>
                <w:rFonts w:hint="eastAsia"/>
                <w:bCs/>
                <w:sz w:val="22"/>
              </w:rPr>
              <w:t>是</w:t>
            </w:r>
          </w:p>
        </w:tc>
      </w:tr>
      <w:tr w:rsidR="00E93339" w:rsidRPr="00E93339" w14:paraId="2BAE0064" w14:textId="77777777" w:rsidTr="00101569">
        <w:trPr>
          <w:jc w:val="center"/>
        </w:trPr>
        <w:tc>
          <w:tcPr>
            <w:tcW w:w="338" w:type="pct"/>
          </w:tcPr>
          <w:p w14:paraId="040E02F4" w14:textId="77777777" w:rsidR="00E93339" w:rsidRPr="00E93339" w:rsidRDefault="00E93339" w:rsidP="00101569">
            <w:pPr>
              <w:adjustRightInd w:val="0"/>
              <w:snapToGrid w:val="0"/>
              <w:rPr>
                <w:b/>
                <w:bCs/>
                <w:sz w:val="22"/>
              </w:rPr>
            </w:pPr>
            <w:r w:rsidRPr="00E93339">
              <w:rPr>
                <w:b/>
                <w:bCs/>
                <w:sz w:val="22"/>
              </w:rPr>
              <w:t>6</w:t>
            </w:r>
          </w:p>
        </w:tc>
        <w:tc>
          <w:tcPr>
            <w:tcW w:w="724" w:type="pct"/>
          </w:tcPr>
          <w:p w14:paraId="2894077C" w14:textId="77777777" w:rsidR="00E93339" w:rsidRPr="00E93339" w:rsidRDefault="00E93339" w:rsidP="00101569">
            <w:pPr>
              <w:adjustRightInd w:val="0"/>
              <w:snapToGrid w:val="0"/>
              <w:rPr>
                <w:bCs/>
                <w:sz w:val="22"/>
              </w:rPr>
            </w:pPr>
            <w:r w:rsidRPr="00E93339">
              <w:rPr>
                <w:rFonts w:hint="eastAsia"/>
                <w:bCs/>
                <w:sz w:val="22"/>
              </w:rPr>
              <w:t>LED</w:t>
            </w:r>
            <w:r w:rsidRPr="00E93339">
              <w:rPr>
                <w:rFonts w:hint="eastAsia"/>
                <w:bCs/>
                <w:sz w:val="22"/>
              </w:rPr>
              <w:t>显示屏（大箱体）</w:t>
            </w:r>
          </w:p>
        </w:tc>
        <w:tc>
          <w:tcPr>
            <w:tcW w:w="1523" w:type="pct"/>
          </w:tcPr>
          <w:p w14:paraId="51EFE667" w14:textId="77777777" w:rsidR="00E93339" w:rsidRPr="00E93339" w:rsidRDefault="00E93339" w:rsidP="00101569">
            <w:pPr>
              <w:adjustRightInd w:val="0"/>
              <w:snapToGrid w:val="0"/>
              <w:rPr>
                <w:bCs/>
                <w:sz w:val="22"/>
              </w:rPr>
            </w:pPr>
            <w:r w:rsidRPr="00E93339">
              <w:rPr>
                <w:rFonts w:hint="eastAsia"/>
                <w:bCs/>
                <w:sz w:val="22"/>
              </w:rPr>
              <w:t>箱体</w:t>
            </w:r>
            <w:r w:rsidRPr="00E93339">
              <w:rPr>
                <w:bCs/>
                <w:sz w:val="22"/>
              </w:rPr>
              <w:t>尺寸</w:t>
            </w:r>
            <w:r w:rsidRPr="00E93339">
              <w:rPr>
                <w:rFonts w:hint="eastAsia"/>
                <w:bCs/>
                <w:sz w:val="22"/>
              </w:rPr>
              <w:t>、</w:t>
            </w:r>
            <w:r w:rsidRPr="00E93339">
              <w:rPr>
                <w:bCs/>
                <w:sz w:val="22"/>
              </w:rPr>
              <w:t>分辨率、</w:t>
            </w:r>
            <w:r w:rsidRPr="00E93339">
              <w:rPr>
                <w:rFonts w:hint="eastAsia"/>
                <w:bCs/>
                <w:sz w:val="22"/>
              </w:rPr>
              <w:t>箱体比例</w:t>
            </w:r>
          </w:p>
        </w:tc>
        <w:tc>
          <w:tcPr>
            <w:tcW w:w="1811" w:type="pct"/>
          </w:tcPr>
          <w:p w14:paraId="7B66ECC2" w14:textId="77777777" w:rsidR="00E93339" w:rsidRPr="00E93339" w:rsidRDefault="00E93339" w:rsidP="00101569">
            <w:pPr>
              <w:adjustRightInd w:val="0"/>
              <w:snapToGrid w:val="0"/>
              <w:rPr>
                <w:bCs/>
                <w:sz w:val="22"/>
              </w:rPr>
            </w:pPr>
            <w:r w:rsidRPr="00E93339">
              <w:rPr>
                <w:bCs/>
                <w:sz w:val="22"/>
              </w:rPr>
              <w:t>600X337.5mm</w:t>
            </w:r>
            <w:r w:rsidRPr="00E93339">
              <w:rPr>
                <w:rFonts w:hint="eastAsia"/>
                <w:bCs/>
                <w:sz w:val="22"/>
              </w:rPr>
              <w:t>、</w:t>
            </w:r>
            <w:r w:rsidRPr="00E93339">
              <w:rPr>
                <w:rFonts w:hint="eastAsia"/>
                <w:bCs/>
                <w:sz w:val="22"/>
              </w:rPr>
              <w:t>4</w:t>
            </w:r>
            <w:r w:rsidRPr="00E93339">
              <w:rPr>
                <w:bCs/>
                <w:sz w:val="22"/>
              </w:rPr>
              <w:t>80 X270</w:t>
            </w:r>
            <w:r w:rsidRPr="00E93339">
              <w:rPr>
                <w:rFonts w:hint="eastAsia"/>
                <w:bCs/>
                <w:sz w:val="22"/>
              </w:rPr>
              <w:t>、</w:t>
            </w:r>
            <w:r w:rsidRPr="00E93339">
              <w:rPr>
                <w:rFonts w:hint="eastAsia"/>
                <w:bCs/>
                <w:sz w:val="22"/>
              </w:rPr>
              <w:t>1</w:t>
            </w:r>
            <w:r w:rsidRPr="00E93339">
              <w:rPr>
                <w:bCs/>
                <w:sz w:val="22"/>
              </w:rPr>
              <w:t>6</w:t>
            </w:r>
            <w:r w:rsidRPr="00E93339">
              <w:rPr>
                <w:rFonts w:hint="eastAsia"/>
                <w:bCs/>
                <w:sz w:val="22"/>
              </w:rPr>
              <w:t>：</w:t>
            </w:r>
            <w:r w:rsidRPr="00E93339">
              <w:rPr>
                <w:rFonts w:hint="eastAsia"/>
                <w:bCs/>
                <w:sz w:val="22"/>
              </w:rPr>
              <w:t>9</w:t>
            </w:r>
          </w:p>
        </w:tc>
        <w:tc>
          <w:tcPr>
            <w:tcW w:w="604" w:type="pct"/>
          </w:tcPr>
          <w:p w14:paraId="3695CB88" w14:textId="77777777" w:rsidR="00E93339" w:rsidRPr="00E93339" w:rsidRDefault="00E93339" w:rsidP="00101569">
            <w:pPr>
              <w:adjustRightInd w:val="0"/>
              <w:snapToGrid w:val="0"/>
              <w:rPr>
                <w:bCs/>
                <w:sz w:val="22"/>
              </w:rPr>
            </w:pPr>
            <w:r w:rsidRPr="00E93339">
              <w:rPr>
                <w:rFonts w:hint="eastAsia"/>
                <w:bCs/>
                <w:sz w:val="22"/>
              </w:rPr>
              <w:t>是</w:t>
            </w:r>
          </w:p>
        </w:tc>
      </w:tr>
      <w:tr w:rsidR="00E93339" w:rsidRPr="00E93339" w14:paraId="6E843510" w14:textId="77777777" w:rsidTr="00101569">
        <w:trPr>
          <w:jc w:val="center"/>
        </w:trPr>
        <w:tc>
          <w:tcPr>
            <w:tcW w:w="338" w:type="pct"/>
          </w:tcPr>
          <w:p w14:paraId="4D51C9F4" w14:textId="77777777" w:rsidR="00E93339" w:rsidRPr="00E93339" w:rsidRDefault="00E93339" w:rsidP="00101569">
            <w:pPr>
              <w:adjustRightInd w:val="0"/>
              <w:snapToGrid w:val="0"/>
              <w:rPr>
                <w:b/>
                <w:bCs/>
                <w:sz w:val="22"/>
              </w:rPr>
            </w:pPr>
            <w:r w:rsidRPr="00E93339">
              <w:rPr>
                <w:b/>
                <w:bCs/>
                <w:sz w:val="22"/>
              </w:rPr>
              <w:t>7</w:t>
            </w:r>
          </w:p>
        </w:tc>
        <w:tc>
          <w:tcPr>
            <w:tcW w:w="724" w:type="pct"/>
          </w:tcPr>
          <w:p w14:paraId="55BD765F" w14:textId="77777777" w:rsidR="00E93339" w:rsidRPr="00E93339" w:rsidRDefault="00E93339" w:rsidP="00101569">
            <w:pPr>
              <w:adjustRightInd w:val="0"/>
              <w:snapToGrid w:val="0"/>
              <w:rPr>
                <w:bCs/>
                <w:sz w:val="22"/>
              </w:rPr>
            </w:pPr>
            <w:r w:rsidRPr="00E93339">
              <w:rPr>
                <w:rFonts w:hint="eastAsia"/>
                <w:bCs/>
                <w:sz w:val="22"/>
              </w:rPr>
              <w:t>LED</w:t>
            </w:r>
            <w:r w:rsidRPr="00E93339">
              <w:rPr>
                <w:rFonts w:hint="eastAsia"/>
                <w:bCs/>
                <w:sz w:val="22"/>
              </w:rPr>
              <w:t>显示屏（大箱体）</w:t>
            </w:r>
          </w:p>
        </w:tc>
        <w:tc>
          <w:tcPr>
            <w:tcW w:w="1523" w:type="pct"/>
          </w:tcPr>
          <w:p w14:paraId="60730775" w14:textId="77777777" w:rsidR="00E93339" w:rsidRPr="00E93339" w:rsidRDefault="00E93339" w:rsidP="00101569">
            <w:pPr>
              <w:adjustRightInd w:val="0"/>
              <w:snapToGrid w:val="0"/>
              <w:rPr>
                <w:bCs/>
                <w:sz w:val="22"/>
              </w:rPr>
            </w:pPr>
            <w:r w:rsidRPr="00E93339">
              <w:rPr>
                <w:bCs/>
                <w:sz w:val="22"/>
              </w:rPr>
              <w:t>色域</w:t>
            </w:r>
            <w:r w:rsidRPr="00E93339">
              <w:rPr>
                <w:rFonts w:hint="eastAsia"/>
                <w:bCs/>
                <w:sz w:val="22"/>
              </w:rPr>
              <w:t>覆盖率</w:t>
            </w:r>
          </w:p>
        </w:tc>
        <w:tc>
          <w:tcPr>
            <w:tcW w:w="1811" w:type="pct"/>
          </w:tcPr>
          <w:p w14:paraId="37F1F164" w14:textId="77777777" w:rsidR="00E93339" w:rsidRPr="00E93339" w:rsidRDefault="00E93339" w:rsidP="00101569">
            <w:pPr>
              <w:adjustRightInd w:val="0"/>
              <w:snapToGrid w:val="0"/>
              <w:rPr>
                <w:bCs/>
                <w:sz w:val="22"/>
              </w:rPr>
            </w:pPr>
            <w:r w:rsidRPr="00E93339">
              <w:rPr>
                <w:rFonts w:hint="eastAsia"/>
                <w:bCs/>
                <w:sz w:val="22"/>
              </w:rPr>
              <w:t>≥</w:t>
            </w:r>
            <w:r w:rsidRPr="00E93339">
              <w:rPr>
                <w:bCs/>
                <w:sz w:val="22"/>
              </w:rPr>
              <w:t>120</w:t>
            </w:r>
            <w:r w:rsidRPr="00E93339">
              <w:rPr>
                <w:rFonts w:hint="eastAsia"/>
                <w:bCs/>
                <w:sz w:val="22"/>
              </w:rPr>
              <w:t>%NTSC</w:t>
            </w:r>
          </w:p>
        </w:tc>
        <w:tc>
          <w:tcPr>
            <w:tcW w:w="604" w:type="pct"/>
          </w:tcPr>
          <w:p w14:paraId="57C653A8" w14:textId="77777777" w:rsidR="00E93339" w:rsidRPr="00E93339" w:rsidRDefault="00E93339" w:rsidP="00101569">
            <w:pPr>
              <w:adjustRightInd w:val="0"/>
              <w:snapToGrid w:val="0"/>
              <w:rPr>
                <w:bCs/>
                <w:sz w:val="22"/>
              </w:rPr>
            </w:pPr>
            <w:r w:rsidRPr="00E93339">
              <w:rPr>
                <w:rFonts w:hint="eastAsia"/>
                <w:bCs/>
                <w:sz w:val="22"/>
              </w:rPr>
              <w:t>是</w:t>
            </w:r>
          </w:p>
        </w:tc>
      </w:tr>
      <w:tr w:rsidR="00E93339" w:rsidRPr="00E93339" w14:paraId="19E57097" w14:textId="77777777" w:rsidTr="00101569">
        <w:trPr>
          <w:jc w:val="center"/>
        </w:trPr>
        <w:tc>
          <w:tcPr>
            <w:tcW w:w="338" w:type="pct"/>
          </w:tcPr>
          <w:p w14:paraId="60F48944" w14:textId="77777777" w:rsidR="00E93339" w:rsidRPr="00E93339" w:rsidRDefault="00E93339" w:rsidP="00101569">
            <w:pPr>
              <w:adjustRightInd w:val="0"/>
              <w:snapToGrid w:val="0"/>
              <w:rPr>
                <w:b/>
                <w:bCs/>
                <w:sz w:val="22"/>
              </w:rPr>
            </w:pPr>
            <w:r w:rsidRPr="00E93339">
              <w:rPr>
                <w:b/>
                <w:bCs/>
                <w:sz w:val="22"/>
              </w:rPr>
              <w:t>8</w:t>
            </w:r>
          </w:p>
        </w:tc>
        <w:tc>
          <w:tcPr>
            <w:tcW w:w="724" w:type="pct"/>
          </w:tcPr>
          <w:p w14:paraId="2042E99F" w14:textId="77777777" w:rsidR="00E93339" w:rsidRPr="00E93339" w:rsidRDefault="00E93339" w:rsidP="00101569">
            <w:pPr>
              <w:adjustRightInd w:val="0"/>
              <w:snapToGrid w:val="0"/>
              <w:rPr>
                <w:bCs/>
                <w:sz w:val="22"/>
              </w:rPr>
            </w:pPr>
            <w:r w:rsidRPr="00E93339">
              <w:rPr>
                <w:rFonts w:hint="eastAsia"/>
                <w:bCs/>
                <w:sz w:val="22"/>
              </w:rPr>
              <w:t>LED</w:t>
            </w:r>
            <w:r w:rsidRPr="00E93339">
              <w:rPr>
                <w:rFonts w:hint="eastAsia"/>
                <w:bCs/>
                <w:sz w:val="22"/>
              </w:rPr>
              <w:t>显示屏（大箱体）</w:t>
            </w:r>
          </w:p>
        </w:tc>
        <w:tc>
          <w:tcPr>
            <w:tcW w:w="1523" w:type="pct"/>
          </w:tcPr>
          <w:p w14:paraId="42092C2A" w14:textId="77777777" w:rsidR="00E93339" w:rsidRPr="00E93339" w:rsidRDefault="00E93339" w:rsidP="00101569">
            <w:pPr>
              <w:adjustRightInd w:val="0"/>
              <w:snapToGrid w:val="0"/>
              <w:rPr>
                <w:bCs/>
                <w:sz w:val="22"/>
              </w:rPr>
            </w:pPr>
            <w:r w:rsidRPr="00E93339">
              <w:rPr>
                <w:rFonts w:hint="eastAsia"/>
                <w:bCs/>
                <w:sz w:val="22"/>
              </w:rPr>
              <w:t>信号处理深度</w:t>
            </w:r>
            <w:r w:rsidRPr="00E93339">
              <w:rPr>
                <w:bCs/>
                <w:sz w:val="22"/>
              </w:rPr>
              <w:t>&amp;</w:t>
            </w:r>
            <w:r w:rsidRPr="00E93339">
              <w:rPr>
                <w:bCs/>
                <w:sz w:val="22"/>
              </w:rPr>
              <w:t>灰度</w:t>
            </w:r>
          </w:p>
        </w:tc>
        <w:tc>
          <w:tcPr>
            <w:tcW w:w="1811" w:type="pct"/>
          </w:tcPr>
          <w:p w14:paraId="74F011F5" w14:textId="77777777" w:rsidR="00E93339" w:rsidRPr="00E93339" w:rsidRDefault="00E93339" w:rsidP="00101569">
            <w:pPr>
              <w:adjustRightInd w:val="0"/>
              <w:snapToGrid w:val="0"/>
              <w:rPr>
                <w:bCs/>
                <w:sz w:val="22"/>
              </w:rPr>
            </w:pPr>
            <w:r w:rsidRPr="00E93339">
              <w:rPr>
                <w:rFonts w:hint="eastAsia"/>
                <w:bCs/>
                <w:sz w:val="22"/>
              </w:rPr>
              <w:t>≥</w:t>
            </w:r>
            <w:r w:rsidRPr="00E93339">
              <w:rPr>
                <w:bCs/>
                <w:sz w:val="22"/>
              </w:rPr>
              <w:t>12</w:t>
            </w:r>
            <w:r w:rsidRPr="00E93339">
              <w:rPr>
                <w:rFonts w:hint="eastAsia"/>
                <w:bCs/>
                <w:sz w:val="22"/>
              </w:rPr>
              <w:t>bit</w:t>
            </w:r>
            <w:r w:rsidRPr="00E93339">
              <w:rPr>
                <w:bCs/>
                <w:sz w:val="22"/>
              </w:rPr>
              <w:t>&amp;</w:t>
            </w:r>
            <w:r w:rsidRPr="00E93339">
              <w:rPr>
                <w:rFonts w:hint="eastAsia"/>
                <w:bCs/>
                <w:sz w:val="22"/>
              </w:rPr>
              <w:t>≥</w:t>
            </w:r>
            <w:r w:rsidRPr="00E93339">
              <w:rPr>
                <w:rFonts w:hint="eastAsia"/>
                <w:bCs/>
                <w:sz w:val="22"/>
              </w:rPr>
              <w:t>1</w:t>
            </w:r>
            <w:r w:rsidRPr="00E93339">
              <w:rPr>
                <w:bCs/>
                <w:sz w:val="22"/>
              </w:rPr>
              <w:t>6bit</w:t>
            </w:r>
          </w:p>
        </w:tc>
        <w:tc>
          <w:tcPr>
            <w:tcW w:w="604" w:type="pct"/>
          </w:tcPr>
          <w:p w14:paraId="38EDE7E1" w14:textId="77777777" w:rsidR="00E93339" w:rsidRPr="00E93339" w:rsidRDefault="00E93339" w:rsidP="00101569">
            <w:pPr>
              <w:adjustRightInd w:val="0"/>
              <w:snapToGrid w:val="0"/>
              <w:rPr>
                <w:bCs/>
                <w:sz w:val="22"/>
              </w:rPr>
            </w:pPr>
            <w:r w:rsidRPr="00E93339">
              <w:rPr>
                <w:rFonts w:hint="eastAsia"/>
                <w:bCs/>
                <w:sz w:val="22"/>
              </w:rPr>
              <w:t>是</w:t>
            </w:r>
          </w:p>
        </w:tc>
      </w:tr>
      <w:tr w:rsidR="00E93339" w:rsidRPr="00E93339" w14:paraId="67D2D248" w14:textId="77777777" w:rsidTr="00101569">
        <w:trPr>
          <w:jc w:val="center"/>
        </w:trPr>
        <w:tc>
          <w:tcPr>
            <w:tcW w:w="338" w:type="pct"/>
          </w:tcPr>
          <w:p w14:paraId="121D2022" w14:textId="77777777" w:rsidR="00E93339" w:rsidRPr="00E93339" w:rsidRDefault="00E93339" w:rsidP="00101569">
            <w:pPr>
              <w:adjustRightInd w:val="0"/>
              <w:snapToGrid w:val="0"/>
              <w:rPr>
                <w:b/>
                <w:bCs/>
                <w:sz w:val="22"/>
              </w:rPr>
            </w:pPr>
            <w:r w:rsidRPr="00E93339">
              <w:rPr>
                <w:b/>
                <w:bCs/>
                <w:sz w:val="22"/>
              </w:rPr>
              <w:t>9</w:t>
            </w:r>
          </w:p>
        </w:tc>
        <w:tc>
          <w:tcPr>
            <w:tcW w:w="724" w:type="pct"/>
          </w:tcPr>
          <w:p w14:paraId="02667293" w14:textId="77777777" w:rsidR="00E93339" w:rsidRPr="00E93339" w:rsidRDefault="00E93339" w:rsidP="00101569">
            <w:pPr>
              <w:adjustRightInd w:val="0"/>
              <w:snapToGrid w:val="0"/>
              <w:rPr>
                <w:bCs/>
                <w:sz w:val="22"/>
              </w:rPr>
            </w:pPr>
            <w:r w:rsidRPr="00E93339">
              <w:rPr>
                <w:rFonts w:hint="eastAsia"/>
                <w:bCs/>
                <w:sz w:val="22"/>
              </w:rPr>
              <w:t>LED</w:t>
            </w:r>
            <w:r w:rsidRPr="00E93339">
              <w:rPr>
                <w:rFonts w:hint="eastAsia"/>
                <w:bCs/>
                <w:sz w:val="22"/>
              </w:rPr>
              <w:t>显示屏（大箱体）</w:t>
            </w:r>
          </w:p>
        </w:tc>
        <w:tc>
          <w:tcPr>
            <w:tcW w:w="1523" w:type="pct"/>
          </w:tcPr>
          <w:p w14:paraId="2F462A0D" w14:textId="77777777" w:rsidR="00E93339" w:rsidRPr="00E93339" w:rsidRDefault="00E93339" w:rsidP="00101569">
            <w:pPr>
              <w:adjustRightInd w:val="0"/>
              <w:snapToGrid w:val="0"/>
              <w:rPr>
                <w:bCs/>
                <w:sz w:val="22"/>
              </w:rPr>
            </w:pPr>
            <w:r w:rsidRPr="00E93339">
              <w:rPr>
                <w:rFonts w:hint="eastAsia"/>
                <w:bCs/>
                <w:sz w:val="22"/>
              </w:rPr>
              <w:t>亮度（室内屏）</w:t>
            </w:r>
          </w:p>
        </w:tc>
        <w:tc>
          <w:tcPr>
            <w:tcW w:w="1811" w:type="pct"/>
          </w:tcPr>
          <w:p w14:paraId="31C7F47D" w14:textId="77777777" w:rsidR="00E93339" w:rsidRPr="00E93339" w:rsidRDefault="00E93339" w:rsidP="00101569">
            <w:pPr>
              <w:adjustRightInd w:val="0"/>
              <w:snapToGrid w:val="0"/>
              <w:rPr>
                <w:bCs/>
                <w:sz w:val="22"/>
              </w:rPr>
            </w:pPr>
            <w:r w:rsidRPr="00E93339">
              <w:rPr>
                <w:rFonts w:hint="eastAsia"/>
                <w:bCs/>
                <w:sz w:val="22"/>
              </w:rPr>
              <w:t>≥</w:t>
            </w:r>
            <w:r w:rsidRPr="00E93339">
              <w:rPr>
                <w:bCs/>
                <w:sz w:val="22"/>
              </w:rPr>
              <w:t>600nits</w:t>
            </w:r>
            <w:r w:rsidRPr="00E93339">
              <w:rPr>
                <w:rFonts w:hint="eastAsia"/>
                <w:bCs/>
                <w:sz w:val="22"/>
              </w:rPr>
              <w:t>，支持通过软件</w:t>
            </w:r>
            <w:r w:rsidRPr="00E93339">
              <w:rPr>
                <w:rFonts w:hint="eastAsia"/>
                <w:bCs/>
                <w:sz w:val="22"/>
              </w:rPr>
              <w:t>0-</w:t>
            </w:r>
            <w:r w:rsidRPr="00E93339">
              <w:rPr>
                <w:bCs/>
                <w:sz w:val="22"/>
              </w:rPr>
              <w:t>100</w:t>
            </w:r>
            <w:r w:rsidRPr="00E93339">
              <w:rPr>
                <w:rFonts w:hint="eastAsia"/>
                <w:bCs/>
                <w:sz w:val="22"/>
              </w:rPr>
              <w:t>%</w:t>
            </w:r>
            <w:r w:rsidRPr="00E93339">
              <w:rPr>
                <w:rFonts w:hint="eastAsia"/>
                <w:bCs/>
                <w:sz w:val="22"/>
              </w:rPr>
              <w:t>调节</w:t>
            </w:r>
          </w:p>
        </w:tc>
        <w:tc>
          <w:tcPr>
            <w:tcW w:w="604" w:type="pct"/>
          </w:tcPr>
          <w:p w14:paraId="5EFB3FFE" w14:textId="77777777" w:rsidR="00E93339" w:rsidRPr="00E93339" w:rsidRDefault="00E93339" w:rsidP="00101569">
            <w:pPr>
              <w:adjustRightInd w:val="0"/>
              <w:snapToGrid w:val="0"/>
              <w:rPr>
                <w:bCs/>
                <w:sz w:val="22"/>
              </w:rPr>
            </w:pPr>
            <w:r w:rsidRPr="00E93339">
              <w:rPr>
                <w:rFonts w:hint="eastAsia"/>
                <w:bCs/>
                <w:sz w:val="22"/>
              </w:rPr>
              <w:t>是</w:t>
            </w:r>
          </w:p>
        </w:tc>
      </w:tr>
      <w:tr w:rsidR="00E93339" w:rsidRPr="00E93339" w14:paraId="6EB96ABC" w14:textId="77777777" w:rsidTr="00101569">
        <w:trPr>
          <w:jc w:val="center"/>
        </w:trPr>
        <w:tc>
          <w:tcPr>
            <w:tcW w:w="338" w:type="pct"/>
          </w:tcPr>
          <w:p w14:paraId="1DD9FA49" w14:textId="77777777" w:rsidR="00E93339" w:rsidRPr="00E93339" w:rsidRDefault="00E93339" w:rsidP="00101569">
            <w:pPr>
              <w:adjustRightInd w:val="0"/>
              <w:snapToGrid w:val="0"/>
              <w:rPr>
                <w:b/>
                <w:bCs/>
                <w:sz w:val="22"/>
              </w:rPr>
            </w:pPr>
            <w:r w:rsidRPr="00E93339">
              <w:rPr>
                <w:b/>
                <w:bCs/>
                <w:sz w:val="22"/>
              </w:rPr>
              <w:t>10</w:t>
            </w:r>
          </w:p>
        </w:tc>
        <w:tc>
          <w:tcPr>
            <w:tcW w:w="724" w:type="pct"/>
          </w:tcPr>
          <w:p w14:paraId="4E638C19" w14:textId="77777777" w:rsidR="00E93339" w:rsidRPr="00E93339" w:rsidRDefault="00E93339" w:rsidP="00101569">
            <w:pPr>
              <w:adjustRightInd w:val="0"/>
              <w:snapToGrid w:val="0"/>
              <w:rPr>
                <w:bCs/>
                <w:sz w:val="22"/>
              </w:rPr>
            </w:pPr>
            <w:r w:rsidRPr="00E93339">
              <w:rPr>
                <w:rFonts w:hint="eastAsia"/>
                <w:bCs/>
                <w:sz w:val="22"/>
              </w:rPr>
              <w:t>LED</w:t>
            </w:r>
            <w:r w:rsidRPr="00E93339">
              <w:rPr>
                <w:rFonts w:hint="eastAsia"/>
                <w:bCs/>
                <w:sz w:val="22"/>
              </w:rPr>
              <w:t>显示屏（大箱体）</w:t>
            </w:r>
          </w:p>
        </w:tc>
        <w:tc>
          <w:tcPr>
            <w:tcW w:w="1523" w:type="pct"/>
          </w:tcPr>
          <w:p w14:paraId="5C028328" w14:textId="77777777" w:rsidR="00E93339" w:rsidRPr="00E93339" w:rsidRDefault="00E93339" w:rsidP="00101569">
            <w:pPr>
              <w:adjustRightInd w:val="0"/>
              <w:snapToGrid w:val="0"/>
              <w:rPr>
                <w:bCs/>
                <w:sz w:val="22"/>
              </w:rPr>
            </w:pPr>
            <w:r w:rsidRPr="00E93339">
              <w:rPr>
                <w:bCs/>
                <w:sz w:val="22"/>
              </w:rPr>
              <w:t>亮度、色度均匀性</w:t>
            </w:r>
            <w:r w:rsidRPr="00E93339">
              <w:rPr>
                <w:bCs/>
                <w:sz w:val="22"/>
              </w:rPr>
              <w:t>&amp;</w:t>
            </w:r>
            <w:r w:rsidRPr="00E93339">
              <w:rPr>
                <w:bCs/>
                <w:sz w:val="22"/>
              </w:rPr>
              <w:t>发光中心点偏差</w:t>
            </w:r>
          </w:p>
        </w:tc>
        <w:tc>
          <w:tcPr>
            <w:tcW w:w="1811" w:type="pct"/>
          </w:tcPr>
          <w:p w14:paraId="676E7AD5" w14:textId="77777777" w:rsidR="00E93339" w:rsidRPr="00E93339" w:rsidRDefault="00E93339" w:rsidP="00101569">
            <w:pPr>
              <w:adjustRightInd w:val="0"/>
              <w:snapToGrid w:val="0"/>
              <w:rPr>
                <w:bCs/>
                <w:sz w:val="22"/>
              </w:rPr>
            </w:pPr>
            <w:r w:rsidRPr="00E93339">
              <w:rPr>
                <w:rFonts w:hint="eastAsia"/>
                <w:bCs/>
                <w:sz w:val="22"/>
              </w:rPr>
              <w:t>≥</w:t>
            </w:r>
            <w:r w:rsidRPr="00E93339">
              <w:rPr>
                <w:bCs/>
                <w:sz w:val="22"/>
              </w:rPr>
              <w:t>99</w:t>
            </w:r>
            <w:r w:rsidRPr="00E93339">
              <w:rPr>
                <w:rFonts w:hint="eastAsia"/>
                <w:bCs/>
                <w:sz w:val="22"/>
              </w:rPr>
              <w:t>%</w:t>
            </w:r>
            <w:r w:rsidRPr="00E93339">
              <w:rPr>
                <w:rFonts w:hint="eastAsia"/>
                <w:bCs/>
                <w:sz w:val="22"/>
              </w:rPr>
              <w:t>、</w:t>
            </w:r>
            <w:r w:rsidRPr="00E93339">
              <w:rPr>
                <w:rFonts w:ascii="等线" w:eastAsia="等线" w:hAnsi="等线" w:hint="eastAsia"/>
                <w:bCs/>
                <w:sz w:val="22"/>
              </w:rPr>
              <w:t>±</w:t>
            </w:r>
            <w:r w:rsidRPr="00E93339">
              <w:rPr>
                <w:rFonts w:hint="eastAsia"/>
                <w:bCs/>
                <w:sz w:val="22"/>
              </w:rPr>
              <w:t>0</w:t>
            </w:r>
            <w:r w:rsidRPr="00E93339">
              <w:rPr>
                <w:bCs/>
                <w:sz w:val="22"/>
              </w:rPr>
              <w:t>.002</w:t>
            </w:r>
            <w:r w:rsidRPr="00E93339">
              <w:rPr>
                <w:rFonts w:hint="eastAsia"/>
                <w:bCs/>
                <w:sz w:val="22"/>
              </w:rPr>
              <w:t>Cx,Cy</w:t>
            </w:r>
            <w:r w:rsidRPr="00E93339">
              <w:rPr>
                <w:rFonts w:hint="eastAsia"/>
                <w:bCs/>
                <w:sz w:val="22"/>
              </w:rPr>
              <w:t>之内</w:t>
            </w:r>
            <w:r w:rsidRPr="00E93339">
              <w:rPr>
                <w:rFonts w:hint="eastAsia"/>
                <w:bCs/>
                <w:sz w:val="22"/>
              </w:rPr>
              <w:t>&amp;</w:t>
            </w:r>
            <w:r w:rsidRPr="00E93339">
              <w:rPr>
                <w:rFonts w:hint="eastAsia"/>
                <w:bCs/>
                <w:sz w:val="22"/>
              </w:rPr>
              <w:t>≤</w:t>
            </w:r>
            <w:r w:rsidRPr="00E93339">
              <w:rPr>
                <w:bCs/>
                <w:sz w:val="22"/>
              </w:rPr>
              <w:t>0.5</w:t>
            </w:r>
            <w:r w:rsidRPr="00E93339">
              <w:rPr>
                <w:rFonts w:hint="eastAsia"/>
                <w:bCs/>
                <w:sz w:val="22"/>
              </w:rPr>
              <w:t>%</w:t>
            </w:r>
          </w:p>
        </w:tc>
        <w:tc>
          <w:tcPr>
            <w:tcW w:w="604" w:type="pct"/>
          </w:tcPr>
          <w:p w14:paraId="146B2D66" w14:textId="77777777" w:rsidR="00E93339" w:rsidRPr="00E93339" w:rsidRDefault="00E93339" w:rsidP="00101569">
            <w:pPr>
              <w:adjustRightInd w:val="0"/>
              <w:snapToGrid w:val="0"/>
              <w:rPr>
                <w:bCs/>
                <w:sz w:val="22"/>
              </w:rPr>
            </w:pPr>
            <w:r w:rsidRPr="00E93339">
              <w:rPr>
                <w:rFonts w:hint="eastAsia"/>
                <w:bCs/>
                <w:sz w:val="22"/>
              </w:rPr>
              <w:t>是</w:t>
            </w:r>
          </w:p>
        </w:tc>
      </w:tr>
      <w:tr w:rsidR="00E93339" w:rsidRPr="00E93339" w14:paraId="77A4259B" w14:textId="77777777" w:rsidTr="00101569">
        <w:trPr>
          <w:jc w:val="center"/>
        </w:trPr>
        <w:tc>
          <w:tcPr>
            <w:tcW w:w="338" w:type="pct"/>
          </w:tcPr>
          <w:p w14:paraId="5A408F7A" w14:textId="77777777" w:rsidR="00E93339" w:rsidRPr="00E93339" w:rsidRDefault="00E93339" w:rsidP="00101569">
            <w:pPr>
              <w:adjustRightInd w:val="0"/>
              <w:snapToGrid w:val="0"/>
              <w:rPr>
                <w:b/>
                <w:bCs/>
                <w:sz w:val="22"/>
              </w:rPr>
            </w:pPr>
            <w:r w:rsidRPr="00E93339">
              <w:rPr>
                <w:b/>
                <w:bCs/>
                <w:sz w:val="22"/>
              </w:rPr>
              <w:t>11</w:t>
            </w:r>
          </w:p>
        </w:tc>
        <w:tc>
          <w:tcPr>
            <w:tcW w:w="724" w:type="pct"/>
          </w:tcPr>
          <w:p w14:paraId="79CD2BC9" w14:textId="77777777" w:rsidR="00E93339" w:rsidRPr="00E93339" w:rsidRDefault="00E93339" w:rsidP="00101569">
            <w:pPr>
              <w:adjustRightInd w:val="0"/>
              <w:snapToGrid w:val="0"/>
              <w:rPr>
                <w:bCs/>
                <w:sz w:val="22"/>
              </w:rPr>
            </w:pPr>
            <w:r w:rsidRPr="00E93339">
              <w:rPr>
                <w:rFonts w:hint="eastAsia"/>
                <w:bCs/>
                <w:sz w:val="22"/>
              </w:rPr>
              <w:t>LED</w:t>
            </w:r>
            <w:r w:rsidRPr="00E93339">
              <w:rPr>
                <w:rFonts w:hint="eastAsia"/>
                <w:bCs/>
                <w:sz w:val="22"/>
              </w:rPr>
              <w:t>显示屏（大箱体）</w:t>
            </w:r>
          </w:p>
        </w:tc>
        <w:tc>
          <w:tcPr>
            <w:tcW w:w="1523" w:type="pct"/>
          </w:tcPr>
          <w:p w14:paraId="4F15B082" w14:textId="77777777" w:rsidR="00E93339" w:rsidRPr="00E93339" w:rsidRDefault="00E93339" w:rsidP="00101569">
            <w:pPr>
              <w:adjustRightInd w:val="0"/>
              <w:snapToGrid w:val="0"/>
              <w:rPr>
                <w:bCs/>
                <w:sz w:val="22"/>
              </w:rPr>
            </w:pPr>
            <w:r w:rsidRPr="00E93339">
              <w:rPr>
                <w:bCs/>
                <w:sz w:val="22"/>
              </w:rPr>
              <w:t>防护等级</w:t>
            </w:r>
            <w:r w:rsidRPr="00E93339">
              <w:rPr>
                <w:rFonts w:hint="eastAsia"/>
                <w:bCs/>
                <w:sz w:val="22"/>
              </w:rPr>
              <w:t>（室内屏）</w:t>
            </w:r>
          </w:p>
        </w:tc>
        <w:tc>
          <w:tcPr>
            <w:tcW w:w="1811" w:type="pct"/>
          </w:tcPr>
          <w:p w14:paraId="0E215A0D" w14:textId="77777777" w:rsidR="00E93339" w:rsidRPr="00E93339" w:rsidRDefault="00E93339" w:rsidP="00101569">
            <w:pPr>
              <w:adjustRightInd w:val="0"/>
              <w:snapToGrid w:val="0"/>
              <w:rPr>
                <w:bCs/>
                <w:sz w:val="22"/>
              </w:rPr>
            </w:pPr>
            <w:r w:rsidRPr="00E93339">
              <w:rPr>
                <w:rFonts w:hint="eastAsia"/>
                <w:bCs/>
                <w:sz w:val="22"/>
              </w:rPr>
              <w:t>≥</w:t>
            </w:r>
            <w:r w:rsidRPr="00E93339">
              <w:rPr>
                <w:rFonts w:hint="eastAsia"/>
                <w:bCs/>
                <w:sz w:val="22"/>
              </w:rPr>
              <w:t>IP</w:t>
            </w:r>
            <w:r w:rsidRPr="00E93339">
              <w:rPr>
                <w:bCs/>
                <w:sz w:val="22"/>
              </w:rPr>
              <w:t>65</w:t>
            </w:r>
          </w:p>
        </w:tc>
        <w:tc>
          <w:tcPr>
            <w:tcW w:w="604" w:type="pct"/>
          </w:tcPr>
          <w:p w14:paraId="30884AA3" w14:textId="77777777" w:rsidR="00E93339" w:rsidRPr="00E93339" w:rsidRDefault="00E93339" w:rsidP="00101569">
            <w:pPr>
              <w:adjustRightInd w:val="0"/>
              <w:snapToGrid w:val="0"/>
              <w:rPr>
                <w:bCs/>
                <w:sz w:val="22"/>
              </w:rPr>
            </w:pPr>
            <w:r w:rsidRPr="00E93339">
              <w:rPr>
                <w:rFonts w:hint="eastAsia"/>
                <w:bCs/>
                <w:sz w:val="22"/>
              </w:rPr>
              <w:t>是</w:t>
            </w:r>
          </w:p>
        </w:tc>
      </w:tr>
      <w:tr w:rsidR="00E93339" w:rsidRPr="00E93339" w14:paraId="1E0E33B6" w14:textId="77777777" w:rsidTr="00101569">
        <w:trPr>
          <w:jc w:val="center"/>
        </w:trPr>
        <w:tc>
          <w:tcPr>
            <w:tcW w:w="338" w:type="pct"/>
          </w:tcPr>
          <w:p w14:paraId="6F4395B4" w14:textId="77777777" w:rsidR="00E93339" w:rsidRPr="00E93339" w:rsidRDefault="00E93339" w:rsidP="00101569">
            <w:pPr>
              <w:adjustRightInd w:val="0"/>
              <w:snapToGrid w:val="0"/>
              <w:rPr>
                <w:b/>
                <w:bCs/>
                <w:sz w:val="22"/>
              </w:rPr>
            </w:pPr>
            <w:r w:rsidRPr="00E93339">
              <w:rPr>
                <w:b/>
                <w:bCs/>
                <w:sz w:val="22"/>
              </w:rPr>
              <w:t>12</w:t>
            </w:r>
          </w:p>
        </w:tc>
        <w:tc>
          <w:tcPr>
            <w:tcW w:w="724" w:type="pct"/>
          </w:tcPr>
          <w:p w14:paraId="0ED317E6" w14:textId="77777777" w:rsidR="00E93339" w:rsidRPr="00E93339" w:rsidRDefault="00E93339" w:rsidP="00101569">
            <w:pPr>
              <w:adjustRightInd w:val="0"/>
              <w:snapToGrid w:val="0"/>
              <w:rPr>
                <w:bCs/>
                <w:sz w:val="22"/>
              </w:rPr>
            </w:pPr>
            <w:r w:rsidRPr="00E93339">
              <w:rPr>
                <w:rFonts w:hint="eastAsia"/>
                <w:bCs/>
                <w:sz w:val="22"/>
              </w:rPr>
              <w:t>LED</w:t>
            </w:r>
            <w:r w:rsidRPr="00E93339">
              <w:rPr>
                <w:rFonts w:hint="eastAsia"/>
                <w:bCs/>
                <w:sz w:val="22"/>
              </w:rPr>
              <w:t>显示屏（大箱体）</w:t>
            </w:r>
          </w:p>
        </w:tc>
        <w:tc>
          <w:tcPr>
            <w:tcW w:w="1523" w:type="pct"/>
          </w:tcPr>
          <w:p w14:paraId="53488F9F" w14:textId="77777777" w:rsidR="00E93339" w:rsidRPr="00E93339" w:rsidRDefault="00E93339" w:rsidP="00101569">
            <w:pPr>
              <w:adjustRightInd w:val="0"/>
              <w:snapToGrid w:val="0"/>
              <w:rPr>
                <w:bCs/>
                <w:sz w:val="22"/>
              </w:rPr>
            </w:pPr>
            <w:r w:rsidRPr="00E93339">
              <w:rPr>
                <w:bCs/>
                <w:sz w:val="22"/>
              </w:rPr>
              <w:t>可视角度</w:t>
            </w:r>
          </w:p>
        </w:tc>
        <w:tc>
          <w:tcPr>
            <w:tcW w:w="1811" w:type="pct"/>
          </w:tcPr>
          <w:p w14:paraId="21BAA207" w14:textId="77777777" w:rsidR="00E93339" w:rsidRPr="00E93339" w:rsidRDefault="00E93339" w:rsidP="00101569">
            <w:pPr>
              <w:adjustRightInd w:val="0"/>
              <w:snapToGrid w:val="0"/>
              <w:rPr>
                <w:bCs/>
                <w:sz w:val="22"/>
              </w:rPr>
            </w:pPr>
            <w:r w:rsidRPr="00E93339">
              <w:rPr>
                <w:rFonts w:hint="eastAsia"/>
                <w:bCs/>
                <w:sz w:val="22"/>
              </w:rPr>
              <w:t>水平、垂直≥</w:t>
            </w:r>
            <w:r w:rsidRPr="00E93339">
              <w:rPr>
                <w:rFonts w:hint="eastAsia"/>
                <w:bCs/>
                <w:sz w:val="22"/>
              </w:rPr>
              <w:t>1</w:t>
            </w:r>
            <w:r w:rsidRPr="00E93339">
              <w:rPr>
                <w:bCs/>
                <w:sz w:val="22"/>
              </w:rPr>
              <w:t>78</w:t>
            </w:r>
            <w:r w:rsidRPr="00E93339">
              <w:rPr>
                <w:rFonts w:hint="eastAsia"/>
                <w:bCs/>
                <w:sz w:val="22"/>
              </w:rPr>
              <w:t>°</w:t>
            </w:r>
          </w:p>
        </w:tc>
        <w:tc>
          <w:tcPr>
            <w:tcW w:w="604" w:type="pct"/>
          </w:tcPr>
          <w:p w14:paraId="0FE6A32A" w14:textId="77777777" w:rsidR="00E93339" w:rsidRPr="00E93339" w:rsidRDefault="00E93339" w:rsidP="00101569">
            <w:pPr>
              <w:adjustRightInd w:val="0"/>
              <w:snapToGrid w:val="0"/>
              <w:rPr>
                <w:bCs/>
                <w:sz w:val="22"/>
              </w:rPr>
            </w:pPr>
            <w:r w:rsidRPr="00E93339">
              <w:rPr>
                <w:rFonts w:hint="eastAsia"/>
                <w:bCs/>
                <w:sz w:val="22"/>
              </w:rPr>
              <w:t>是</w:t>
            </w:r>
          </w:p>
        </w:tc>
      </w:tr>
      <w:tr w:rsidR="00E93339" w:rsidRPr="00E93339" w14:paraId="665AC36F" w14:textId="77777777" w:rsidTr="00101569">
        <w:trPr>
          <w:jc w:val="center"/>
        </w:trPr>
        <w:tc>
          <w:tcPr>
            <w:tcW w:w="338" w:type="pct"/>
          </w:tcPr>
          <w:p w14:paraId="21E2A276" w14:textId="77777777" w:rsidR="00E93339" w:rsidRPr="00E93339" w:rsidRDefault="00E93339" w:rsidP="00101569">
            <w:pPr>
              <w:adjustRightInd w:val="0"/>
              <w:snapToGrid w:val="0"/>
              <w:rPr>
                <w:b/>
                <w:bCs/>
                <w:sz w:val="22"/>
              </w:rPr>
            </w:pPr>
            <w:r w:rsidRPr="00E93339">
              <w:rPr>
                <w:b/>
                <w:bCs/>
                <w:sz w:val="22"/>
              </w:rPr>
              <w:t>13</w:t>
            </w:r>
          </w:p>
        </w:tc>
        <w:tc>
          <w:tcPr>
            <w:tcW w:w="724" w:type="pct"/>
          </w:tcPr>
          <w:p w14:paraId="0E7F5E70" w14:textId="77777777" w:rsidR="00E93339" w:rsidRPr="00E93339" w:rsidRDefault="00E93339" w:rsidP="00101569">
            <w:pPr>
              <w:adjustRightInd w:val="0"/>
              <w:snapToGrid w:val="0"/>
              <w:rPr>
                <w:bCs/>
                <w:sz w:val="22"/>
              </w:rPr>
            </w:pPr>
            <w:r w:rsidRPr="00E93339">
              <w:rPr>
                <w:rFonts w:hint="eastAsia"/>
                <w:bCs/>
                <w:sz w:val="22"/>
              </w:rPr>
              <w:t>LED</w:t>
            </w:r>
            <w:r w:rsidRPr="00E93339">
              <w:rPr>
                <w:rFonts w:hint="eastAsia"/>
                <w:bCs/>
                <w:sz w:val="22"/>
              </w:rPr>
              <w:t>显示屏（大箱体）</w:t>
            </w:r>
          </w:p>
        </w:tc>
        <w:tc>
          <w:tcPr>
            <w:tcW w:w="1523" w:type="pct"/>
          </w:tcPr>
          <w:p w14:paraId="4756B2CC" w14:textId="77777777" w:rsidR="00E93339" w:rsidRPr="00E93339" w:rsidRDefault="00E93339" w:rsidP="00101569">
            <w:pPr>
              <w:adjustRightInd w:val="0"/>
              <w:snapToGrid w:val="0"/>
              <w:rPr>
                <w:bCs/>
                <w:sz w:val="22"/>
              </w:rPr>
            </w:pPr>
            <w:r w:rsidRPr="00E93339">
              <w:rPr>
                <w:bCs/>
                <w:sz w:val="22"/>
              </w:rPr>
              <w:t>平整度</w:t>
            </w:r>
          </w:p>
        </w:tc>
        <w:tc>
          <w:tcPr>
            <w:tcW w:w="1811" w:type="pct"/>
          </w:tcPr>
          <w:p w14:paraId="64161A38" w14:textId="77777777" w:rsidR="00E93339" w:rsidRPr="00E93339" w:rsidRDefault="00E93339" w:rsidP="00101569">
            <w:pPr>
              <w:adjustRightInd w:val="0"/>
              <w:snapToGrid w:val="0"/>
              <w:rPr>
                <w:bCs/>
                <w:sz w:val="22"/>
              </w:rPr>
            </w:pPr>
            <w:r w:rsidRPr="00E93339">
              <w:rPr>
                <w:rFonts w:hint="eastAsia"/>
                <w:bCs/>
                <w:sz w:val="22"/>
              </w:rPr>
              <w:t>≤</w:t>
            </w:r>
            <w:r w:rsidRPr="00E93339">
              <w:rPr>
                <w:bCs/>
                <w:sz w:val="22"/>
              </w:rPr>
              <w:t>0.03mm</w:t>
            </w:r>
          </w:p>
        </w:tc>
        <w:tc>
          <w:tcPr>
            <w:tcW w:w="604" w:type="pct"/>
          </w:tcPr>
          <w:p w14:paraId="3EF8B594" w14:textId="77777777" w:rsidR="00E93339" w:rsidRPr="00E93339" w:rsidRDefault="00E93339" w:rsidP="00101569">
            <w:pPr>
              <w:adjustRightInd w:val="0"/>
              <w:snapToGrid w:val="0"/>
              <w:rPr>
                <w:bCs/>
                <w:sz w:val="22"/>
              </w:rPr>
            </w:pPr>
            <w:r w:rsidRPr="00E93339">
              <w:rPr>
                <w:rFonts w:hint="eastAsia"/>
                <w:bCs/>
                <w:sz w:val="22"/>
              </w:rPr>
              <w:t>是</w:t>
            </w:r>
          </w:p>
        </w:tc>
      </w:tr>
      <w:tr w:rsidR="00E93339" w:rsidRPr="00E93339" w14:paraId="7DA38476" w14:textId="77777777" w:rsidTr="00101569">
        <w:trPr>
          <w:jc w:val="center"/>
        </w:trPr>
        <w:tc>
          <w:tcPr>
            <w:tcW w:w="338" w:type="pct"/>
          </w:tcPr>
          <w:p w14:paraId="43085CE7" w14:textId="77777777" w:rsidR="00E93339" w:rsidRPr="00E93339" w:rsidRDefault="00E93339" w:rsidP="00101569">
            <w:pPr>
              <w:adjustRightInd w:val="0"/>
              <w:snapToGrid w:val="0"/>
              <w:rPr>
                <w:b/>
                <w:bCs/>
                <w:sz w:val="22"/>
              </w:rPr>
            </w:pPr>
            <w:r w:rsidRPr="00E93339">
              <w:rPr>
                <w:b/>
                <w:bCs/>
                <w:sz w:val="22"/>
              </w:rPr>
              <w:t>14</w:t>
            </w:r>
          </w:p>
        </w:tc>
        <w:tc>
          <w:tcPr>
            <w:tcW w:w="724" w:type="pct"/>
          </w:tcPr>
          <w:p w14:paraId="32E0F31E" w14:textId="77777777" w:rsidR="00E93339" w:rsidRPr="00E93339" w:rsidRDefault="00E93339" w:rsidP="00101569">
            <w:pPr>
              <w:adjustRightInd w:val="0"/>
              <w:snapToGrid w:val="0"/>
              <w:rPr>
                <w:bCs/>
                <w:sz w:val="22"/>
              </w:rPr>
            </w:pPr>
            <w:r w:rsidRPr="00E93339">
              <w:rPr>
                <w:rFonts w:hint="eastAsia"/>
                <w:bCs/>
                <w:sz w:val="22"/>
              </w:rPr>
              <w:t>LED</w:t>
            </w:r>
            <w:r w:rsidRPr="00E93339">
              <w:rPr>
                <w:rFonts w:hint="eastAsia"/>
                <w:bCs/>
                <w:sz w:val="22"/>
              </w:rPr>
              <w:t>显示屏（大箱体）</w:t>
            </w:r>
          </w:p>
        </w:tc>
        <w:tc>
          <w:tcPr>
            <w:tcW w:w="1523" w:type="pct"/>
          </w:tcPr>
          <w:p w14:paraId="7ADBA0A2" w14:textId="77777777" w:rsidR="00E93339" w:rsidRPr="00E93339" w:rsidRDefault="00E93339" w:rsidP="00101569">
            <w:pPr>
              <w:adjustRightInd w:val="0"/>
              <w:snapToGrid w:val="0"/>
              <w:rPr>
                <w:bCs/>
                <w:sz w:val="22"/>
              </w:rPr>
            </w:pPr>
            <w:r w:rsidRPr="00E93339">
              <w:rPr>
                <w:bCs/>
                <w:sz w:val="22"/>
              </w:rPr>
              <w:t>寿命</w:t>
            </w:r>
          </w:p>
        </w:tc>
        <w:tc>
          <w:tcPr>
            <w:tcW w:w="1811" w:type="pct"/>
          </w:tcPr>
          <w:p w14:paraId="56AE65C7" w14:textId="77777777" w:rsidR="00E93339" w:rsidRPr="00E93339" w:rsidRDefault="00E93339" w:rsidP="00101569">
            <w:pPr>
              <w:adjustRightInd w:val="0"/>
              <w:snapToGrid w:val="0"/>
              <w:rPr>
                <w:bCs/>
                <w:sz w:val="22"/>
              </w:rPr>
            </w:pPr>
            <w:r w:rsidRPr="00E93339">
              <w:rPr>
                <w:rFonts w:hint="eastAsia"/>
                <w:bCs/>
                <w:sz w:val="22"/>
              </w:rPr>
              <w:t>大于</w:t>
            </w:r>
            <w:r w:rsidRPr="00E93339">
              <w:rPr>
                <w:rFonts w:hint="eastAsia"/>
                <w:bCs/>
                <w:sz w:val="22"/>
              </w:rPr>
              <w:t>1</w:t>
            </w:r>
            <w:r w:rsidRPr="00E93339">
              <w:rPr>
                <w:bCs/>
                <w:sz w:val="22"/>
              </w:rPr>
              <w:t>0</w:t>
            </w:r>
            <w:r w:rsidRPr="00E93339">
              <w:rPr>
                <w:rFonts w:hint="eastAsia"/>
                <w:bCs/>
                <w:sz w:val="22"/>
              </w:rPr>
              <w:t>万小时</w:t>
            </w:r>
          </w:p>
        </w:tc>
        <w:tc>
          <w:tcPr>
            <w:tcW w:w="604" w:type="pct"/>
          </w:tcPr>
          <w:p w14:paraId="7B83781A" w14:textId="77777777" w:rsidR="00E93339" w:rsidRPr="00E93339" w:rsidRDefault="00E93339" w:rsidP="00101569">
            <w:pPr>
              <w:adjustRightInd w:val="0"/>
              <w:snapToGrid w:val="0"/>
              <w:rPr>
                <w:bCs/>
                <w:sz w:val="22"/>
              </w:rPr>
            </w:pPr>
            <w:r w:rsidRPr="00E93339">
              <w:rPr>
                <w:rFonts w:hint="eastAsia"/>
                <w:bCs/>
                <w:sz w:val="22"/>
              </w:rPr>
              <w:t>是</w:t>
            </w:r>
          </w:p>
        </w:tc>
      </w:tr>
      <w:tr w:rsidR="00E93339" w:rsidRPr="00E93339" w14:paraId="2DECD8B2" w14:textId="77777777" w:rsidTr="00101569">
        <w:trPr>
          <w:jc w:val="center"/>
        </w:trPr>
        <w:tc>
          <w:tcPr>
            <w:tcW w:w="338" w:type="pct"/>
          </w:tcPr>
          <w:p w14:paraId="051DAF5D" w14:textId="77777777" w:rsidR="00E93339" w:rsidRPr="00E93339" w:rsidRDefault="00E93339" w:rsidP="00101569">
            <w:pPr>
              <w:adjustRightInd w:val="0"/>
              <w:snapToGrid w:val="0"/>
              <w:rPr>
                <w:b/>
                <w:bCs/>
                <w:sz w:val="22"/>
              </w:rPr>
            </w:pPr>
            <w:r w:rsidRPr="00E93339">
              <w:rPr>
                <w:b/>
                <w:bCs/>
                <w:sz w:val="22"/>
              </w:rPr>
              <w:t>15</w:t>
            </w:r>
          </w:p>
        </w:tc>
        <w:tc>
          <w:tcPr>
            <w:tcW w:w="724" w:type="pct"/>
          </w:tcPr>
          <w:p w14:paraId="5EDD2613" w14:textId="77777777" w:rsidR="00E93339" w:rsidRPr="00E93339" w:rsidRDefault="00E93339" w:rsidP="00101569">
            <w:pPr>
              <w:adjustRightInd w:val="0"/>
              <w:snapToGrid w:val="0"/>
              <w:rPr>
                <w:bCs/>
                <w:sz w:val="22"/>
              </w:rPr>
            </w:pPr>
            <w:r w:rsidRPr="00E93339">
              <w:rPr>
                <w:rFonts w:hint="eastAsia"/>
                <w:bCs/>
                <w:sz w:val="22"/>
              </w:rPr>
              <w:t>LED</w:t>
            </w:r>
            <w:r w:rsidRPr="00E93339">
              <w:rPr>
                <w:rFonts w:hint="eastAsia"/>
                <w:bCs/>
                <w:sz w:val="22"/>
              </w:rPr>
              <w:t>显示屏（大箱体）</w:t>
            </w:r>
          </w:p>
        </w:tc>
        <w:tc>
          <w:tcPr>
            <w:tcW w:w="1523" w:type="pct"/>
          </w:tcPr>
          <w:p w14:paraId="650A95F2" w14:textId="77777777" w:rsidR="00E93339" w:rsidRPr="00E93339" w:rsidRDefault="00E93339" w:rsidP="00101569">
            <w:pPr>
              <w:adjustRightInd w:val="0"/>
              <w:snapToGrid w:val="0"/>
              <w:rPr>
                <w:bCs/>
                <w:sz w:val="22"/>
              </w:rPr>
            </w:pPr>
            <w:r w:rsidRPr="00E93339">
              <w:rPr>
                <w:rFonts w:hint="eastAsia"/>
                <w:bCs/>
                <w:sz w:val="22"/>
              </w:rPr>
              <w:t>（箱体）</w:t>
            </w:r>
            <w:r w:rsidRPr="00E93339">
              <w:rPr>
                <w:bCs/>
                <w:sz w:val="22"/>
              </w:rPr>
              <w:t>可靠性</w:t>
            </w:r>
            <w:r w:rsidRPr="00E93339">
              <w:rPr>
                <w:bCs/>
                <w:sz w:val="22"/>
              </w:rPr>
              <w:t>/</w:t>
            </w:r>
            <w:r w:rsidRPr="00E93339">
              <w:rPr>
                <w:bCs/>
                <w:sz w:val="22"/>
              </w:rPr>
              <w:t>平均无故障时间</w:t>
            </w:r>
          </w:p>
        </w:tc>
        <w:tc>
          <w:tcPr>
            <w:tcW w:w="1811" w:type="pct"/>
          </w:tcPr>
          <w:p w14:paraId="62274618" w14:textId="77777777" w:rsidR="00E93339" w:rsidRPr="00E93339" w:rsidRDefault="00E93339" w:rsidP="00101569">
            <w:pPr>
              <w:adjustRightInd w:val="0"/>
              <w:snapToGrid w:val="0"/>
              <w:rPr>
                <w:bCs/>
                <w:sz w:val="22"/>
              </w:rPr>
            </w:pPr>
            <w:r w:rsidRPr="00E93339">
              <w:rPr>
                <w:rFonts w:hint="eastAsia"/>
                <w:bCs/>
                <w:sz w:val="22"/>
              </w:rPr>
              <w:t>大于</w:t>
            </w:r>
            <w:r w:rsidRPr="00E93339">
              <w:rPr>
                <w:rFonts w:hint="eastAsia"/>
                <w:bCs/>
                <w:sz w:val="22"/>
              </w:rPr>
              <w:t>1</w:t>
            </w:r>
            <w:r w:rsidRPr="00E93339">
              <w:rPr>
                <w:bCs/>
                <w:sz w:val="22"/>
              </w:rPr>
              <w:t>0</w:t>
            </w:r>
            <w:r w:rsidRPr="00E93339">
              <w:rPr>
                <w:rFonts w:hint="eastAsia"/>
                <w:bCs/>
                <w:sz w:val="22"/>
              </w:rPr>
              <w:t>万小时</w:t>
            </w:r>
          </w:p>
        </w:tc>
        <w:tc>
          <w:tcPr>
            <w:tcW w:w="604" w:type="pct"/>
          </w:tcPr>
          <w:p w14:paraId="17B8F71D" w14:textId="77777777" w:rsidR="00E93339" w:rsidRPr="00E93339" w:rsidRDefault="00E93339" w:rsidP="00101569">
            <w:pPr>
              <w:adjustRightInd w:val="0"/>
              <w:snapToGrid w:val="0"/>
              <w:rPr>
                <w:bCs/>
                <w:sz w:val="22"/>
              </w:rPr>
            </w:pPr>
            <w:r w:rsidRPr="00E93339">
              <w:rPr>
                <w:rFonts w:hint="eastAsia"/>
                <w:bCs/>
                <w:sz w:val="22"/>
              </w:rPr>
              <w:t>是</w:t>
            </w:r>
          </w:p>
        </w:tc>
      </w:tr>
      <w:tr w:rsidR="00E93339" w:rsidRPr="00E93339" w14:paraId="4CA15C31" w14:textId="77777777" w:rsidTr="00101569">
        <w:trPr>
          <w:jc w:val="center"/>
        </w:trPr>
        <w:tc>
          <w:tcPr>
            <w:tcW w:w="338" w:type="pct"/>
          </w:tcPr>
          <w:p w14:paraId="7241F13D" w14:textId="77777777" w:rsidR="00E93339" w:rsidRPr="00E93339" w:rsidRDefault="00E93339" w:rsidP="00101569">
            <w:pPr>
              <w:adjustRightInd w:val="0"/>
              <w:snapToGrid w:val="0"/>
              <w:rPr>
                <w:b/>
                <w:bCs/>
                <w:sz w:val="22"/>
              </w:rPr>
            </w:pPr>
            <w:r w:rsidRPr="00E93339">
              <w:rPr>
                <w:b/>
                <w:bCs/>
                <w:sz w:val="22"/>
              </w:rPr>
              <w:t>16</w:t>
            </w:r>
          </w:p>
        </w:tc>
        <w:tc>
          <w:tcPr>
            <w:tcW w:w="724" w:type="pct"/>
          </w:tcPr>
          <w:p w14:paraId="66D0A36C" w14:textId="77777777" w:rsidR="00E93339" w:rsidRPr="00E93339" w:rsidRDefault="00E93339" w:rsidP="00101569">
            <w:pPr>
              <w:adjustRightInd w:val="0"/>
              <w:snapToGrid w:val="0"/>
              <w:rPr>
                <w:bCs/>
                <w:sz w:val="22"/>
              </w:rPr>
            </w:pPr>
            <w:r w:rsidRPr="00E93339">
              <w:rPr>
                <w:rFonts w:hint="eastAsia"/>
                <w:bCs/>
                <w:sz w:val="22"/>
              </w:rPr>
              <w:t>LED</w:t>
            </w:r>
            <w:r w:rsidRPr="00E93339">
              <w:rPr>
                <w:rFonts w:hint="eastAsia"/>
                <w:bCs/>
                <w:sz w:val="22"/>
              </w:rPr>
              <w:t>显示屏（大箱体）</w:t>
            </w:r>
          </w:p>
        </w:tc>
        <w:tc>
          <w:tcPr>
            <w:tcW w:w="1523" w:type="pct"/>
          </w:tcPr>
          <w:p w14:paraId="6D1A6696" w14:textId="77777777" w:rsidR="00E93339" w:rsidRPr="00E93339" w:rsidRDefault="00E93339" w:rsidP="00101569">
            <w:pPr>
              <w:adjustRightInd w:val="0"/>
              <w:snapToGrid w:val="0"/>
              <w:rPr>
                <w:bCs/>
                <w:sz w:val="22"/>
              </w:rPr>
            </w:pPr>
            <w:r w:rsidRPr="00E93339">
              <w:rPr>
                <w:bCs/>
                <w:sz w:val="22"/>
              </w:rPr>
              <w:t>功率功耗</w:t>
            </w:r>
          </w:p>
        </w:tc>
        <w:tc>
          <w:tcPr>
            <w:tcW w:w="1811" w:type="pct"/>
          </w:tcPr>
          <w:p w14:paraId="28DE681A" w14:textId="77777777" w:rsidR="00E93339" w:rsidRPr="00E93339" w:rsidRDefault="00E93339" w:rsidP="00101569">
            <w:pPr>
              <w:adjustRightInd w:val="0"/>
              <w:snapToGrid w:val="0"/>
              <w:rPr>
                <w:bCs/>
                <w:sz w:val="22"/>
              </w:rPr>
            </w:pPr>
            <w:r w:rsidRPr="00E93339">
              <w:rPr>
                <w:rFonts w:hint="eastAsia"/>
                <w:bCs/>
                <w:sz w:val="22"/>
              </w:rPr>
              <w:t>峰值≤</w:t>
            </w:r>
            <w:r w:rsidRPr="00E93339">
              <w:rPr>
                <w:bCs/>
                <w:sz w:val="22"/>
              </w:rPr>
              <w:t>240</w:t>
            </w:r>
            <w:r w:rsidRPr="00E93339">
              <w:rPr>
                <w:rFonts w:hint="eastAsia"/>
                <w:bCs/>
                <w:sz w:val="22"/>
              </w:rPr>
              <w:t>W</w:t>
            </w:r>
            <w:r w:rsidRPr="00E93339">
              <w:rPr>
                <w:bCs/>
                <w:sz w:val="22"/>
              </w:rPr>
              <w:t>/</w:t>
            </w:r>
            <w:r w:rsidRPr="00E93339">
              <w:rPr>
                <w:rFonts w:hint="eastAsia"/>
                <w:bCs/>
                <w:sz w:val="22"/>
              </w:rPr>
              <w:t>m</w:t>
            </w:r>
            <w:r w:rsidRPr="00E93339">
              <w:rPr>
                <w:rFonts w:hint="eastAsia"/>
                <w:bCs/>
                <w:sz w:val="22"/>
              </w:rPr>
              <w:t>²，平均≤</w:t>
            </w:r>
            <w:r w:rsidRPr="00E93339">
              <w:rPr>
                <w:bCs/>
                <w:sz w:val="22"/>
              </w:rPr>
              <w:t>75</w:t>
            </w:r>
            <w:r w:rsidRPr="00E93339">
              <w:rPr>
                <w:rFonts w:hint="eastAsia"/>
                <w:bCs/>
                <w:sz w:val="22"/>
              </w:rPr>
              <w:t>W</w:t>
            </w:r>
            <w:r w:rsidRPr="00E93339">
              <w:rPr>
                <w:bCs/>
                <w:sz w:val="22"/>
              </w:rPr>
              <w:t>/</w:t>
            </w:r>
            <w:r w:rsidRPr="00E93339">
              <w:rPr>
                <w:rFonts w:hint="eastAsia"/>
                <w:bCs/>
                <w:sz w:val="22"/>
              </w:rPr>
              <w:t>m</w:t>
            </w:r>
            <w:r w:rsidRPr="00E93339">
              <w:rPr>
                <w:rFonts w:hint="eastAsia"/>
                <w:bCs/>
                <w:sz w:val="22"/>
              </w:rPr>
              <w:t>²</w:t>
            </w:r>
          </w:p>
        </w:tc>
        <w:tc>
          <w:tcPr>
            <w:tcW w:w="604" w:type="pct"/>
          </w:tcPr>
          <w:p w14:paraId="774C7E97" w14:textId="77777777" w:rsidR="00E93339" w:rsidRPr="00E93339" w:rsidRDefault="00E93339" w:rsidP="00101569">
            <w:pPr>
              <w:adjustRightInd w:val="0"/>
              <w:snapToGrid w:val="0"/>
              <w:rPr>
                <w:bCs/>
                <w:sz w:val="22"/>
              </w:rPr>
            </w:pPr>
            <w:r w:rsidRPr="00E93339">
              <w:rPr>
                <w:rFonts w:hint="eastAsia"/>
                <w:bCs/>
                <w:sz w:val="22"/>
              </w:rPr>
              <w:t>是</w:t>
            </w:r>
          </w:p>
        </w:tc>
      </w:tr>
      <w:tr w:rsidR="00E93339" w:rsidRPr="00E93339" w14:paraId="2428F821" w14:textId="77777777" w:rsidTr="00101569">
        <w:trPr>
          <w:jc w:val="center"/>
        </w:trPr>
        <w:tc>
          <w:tcPr>
            <w:tcW w:w="338" w:type="pct"/>
          </w:tcPr>
          <w:p w14:paraId="655AAF05" w14:textId="77777777" w:rsidR="00E93339" w:rsidRPr="00E93339" w:rsidRDefault="00E93339" w:rsidP="00101569">
            <w:pPr>
              <w:adjustRightInd w:val="0"/>
              <w:snapToGrid w:val="0"/>
              <w:rPr>
                <w:b/>
                <w:bCs/>
                <w:sz w:val="22"/>
              </w:rPr>
            </w:pPr>
            <w:r w:rsidRPr="00E93339">
              <w:rPr>
                <w:b/>
                <w:bCs/>
                <w:sz w:val="22"/>
              </w:rPr>
              <w:t>17</w:t>
            </w:r>
          </w:p>
        </w:tc>
        <w:tc>
          <w:tcPr>
            <w:tcW w:w="724" w:type="pct"/>
          </w:tcPr>
          <w:p w14:paraId="62F9503F" w14:textId="77777777" w:rsidR="00E93339" w:rsidRPr="00E93339" w:rsidRDefault="00E93339" w:rsidP="00101569">
            <w:pPr>
              <w:adjustRightInd w:val="0"/>
              <w:snapToGrid w:val="0"/>
              <w:rPr>
                <w:bCs/>
                <w:sz w:val="22"/>
              </w:rPr>
            </w:pPr>
            <w:r w:rsidRPr="00E93339">
              <w:rPr>
                <w:rFonts w:hint="eastAsia"/>
                <w:bCs/>
                <w:sz w:val="22"/>
              </w:rPr>
              <w:t>LED</w:t>
            </w:r>
            <w:r w:rsidRPr="00E93339">
              <w:rPr>
                <w:rFonts w:hint="eastAsia"/>
                <w:bCs/>
                <w:sz w:val="22"/>
              </w:rPr>
              <w:t>显示屏（大箱体）</w:t>
            </w:r>
          </w:p>
        </w:tc>
        <w:tc>
          <w:tcPr>
            <w:tcW w:w="1523" w:type="pct"/>
          </w:tcPr>
          <w:p w14:paraId="11885D47" w14:textId="77777777" w:rsidR="00E93339" w:rsidRPr="00E93339" w:rsidRDefault="00E93339" w:rsidP="00101569">
            <w:pPr>
              <w:adjustRightInd w:val="0"/>
              <w:snapToGrid w:val="0"/>
              <w:rPr>
                <w:bCs/>
                <w:sz w:val="22"/>
              </w:rPr>
            </w:pPr>
            <w:r w:rsidRPr="00E93339">
              <w:rPr>
                <w:rFonts w:hint="eastAsia"/>
                <w:bCs/>
                <w:sz w:val="22"/>
              </w:rPr>
              <w:t>直角拼接</w:t>
            </w:r>
          </w:p>
        </w:tc>
        <w:tc>
          <w:tcPr>
            <w:tcW w:w="1811" w:type="pct"/>
          </w:tcPr>
          <w:p w14:paraId="376F1ED9" w14:textId="77777777" w:rsidR="00E93339" w:rsidRPr="00E93339" w:rsidRDefault="00E93339" w:rsidP="00101569">
            <w:pPr>
              <w:adjustRightInd w:val="0"/>
              <w:snapToGrid w:val="0"/>
              <w:rPr>
                <w:bCs/>
                <w:sz w:val="22"/>
              </w:rPr>
            </w:pPr>
            <w:r w:rsidRPr="00E93339">
              <w:rPr>
                <w:rFonts w:hint="eastAsia"/>
                <w:bCs/>
                <w:sz w:val="22"/>
              </w:rPr>
              <w:t>压铸铝箱支持直角拼接</w:t>
            </w:r>
          </w:p>
        </w:tc>
        <w:tc>
          <w:tcPr>
            <w:tcW w:w="604" w:type="pct"/>
          </w:tcPr>
          <w:p w14:paraId="3CFF2B32" w14:textId="77777777" w:rsidR="00E93339" w:rsidRPr="00E93339" w:rsidRDefault="00E93339" w:rsidP="00101569">
            <w:pPr>
              <w:adjustRightInd w:val="0"/>
              <w:snapToGrid w:val="0"/>
              <w:rPr>
                <w:bCs/>
                <w:sz w:val="22"/>
              </w:rPr>
            </w:pPr>
            <w:r w:rsidRPr="00E93339">
              <w:rPr>
                <w:rFonts w:hint="eastAsia"/>
                <w:bCs/>
                <w:sz w:val="22"/>
              </w:rPr>
              <w:t>是</w:t>
            </w:r>
          </w:p>
        </w:tc>
      </w:tr>
      <w:tr w:rsidR="00E93339" w:rsidRPr="00E93339" w14:paraId="524039BC" w14:textId="77777777" w:rsidTr="00101569">
        <w:trPr>
          <w:jc w:val="center"/>
        </w:trPr>
        <w:tc>
          <w:tcPr>
            <w:tcW w:w="338" w:type="pct"/>
          </w:tcPr>
          <w:p w14:paraId="52C3D118" w14:textId="77777777" w:rsidR="00E93339" w:rsidRPr="00E93339" w:rsidRDefault="00E93339" w:rsidP="00101569">
            <w:pPr>
              <w:adjustRightInd w:val="0"/>
              <w:snapToGrid w:val="0"/>
              <w:rPr>
                <w:b/>
                <w:bCs/>
                <w:sz w:val="22"/>
              </w:rPr>
            </w:pPr>
            <w:r w:rsidRPr="00E93339">
              <w:rPr>
                <w:rFonts w:hint="eastAsia"/>
                <w:b/>
                <w:bCs/>
                <w:sz w:val="22"/>
              </w:rPr>
              <w:lastRenderedPageBreak/>
              <w:t>1</w:t>
            </w:r>
            <w:r w:rsidRPr="00E93339">
              <w:rPr>
                <w:b/>
                <w:bCs/>
                <w:sz w:val="22"/>
              </w:rPr>
              <w:t>8</w:t>
            </w:r>
          </w:p>
        </w:tc>
        <w:tc>
          <w:tcPr>
            <w:tcW w:w="724" w:type="pct"/>
          </w:tcPr>
          <w:p w14:paraId="3D396E05" w14:textId="77777777" w:rsidR="00E93339" w:rsidRPr="00E93339" w:rsidRDefault="00E93339" w:rsidP="00101569">
            <w:pPr>
              <w:adjustRightInd w:val="0"/>
              <w:snapToGrid w:val="0"/>
              <w:rPr>
                <w:bCs/>
                <w:sz w:val="22"/>
              </w:rPr>
            </w:pPr>
            <w:r w:rsidRPr="00E93339">
              <w:rPr>
                <w:rFonts w:hint="eastAsia"/>
                <w:bCs/>
                <w:sz w:val="22"/>
              </w:rPr>
              <w:t>LED</w:t>
            </w:r>
            <w:r w:rsidRPr="00E93339">
              <w:rPr>
                <w:rFonts w:hint="eastAsia"/>
                <w:bCs/>
                <w:sz w:val="22"/>
              </w:rPr>
              <w:t>显示屏（大箱体）</w:t>
            </w:r>
          </w:p>
        </w:tc>
        <w:tc>
          <w:tcPr>
            <w:tcW w:w="1523" w:type="pct"/>
          </w:tcPr>
          <w:p w14:paraId="5F3E89A9" w14:textId="77777777" w:rsidR="00E93339" w:rsidRPr="00E93339" w:rsidRDefault="00E93339" w:rsidP="00101569">
            <w:pPr>
              <w:adjustRightInd w:val="0"/>
              <w:snapToGrid w:val="0"/>
              <w:rPr>
                <w:bCs/>
                <w:sz w:val="22"/>
              </w:rPr>
            </w:pPr>
            <w:r w:rsidRPr="00E93339">
              <w:rPr>
                <w:rFonts w:hint="eastAsia"/>
                <w:bCs/>
                <w:sz w:val="22"/>
              </w:rPr>
              <w:t>阻燃</w:t>
            </w:r>
            <w:r w:rsidRPr="00E93339">
              <w:rPr>
                <w:rFonts w:hint="eastAsia"/>
                <w:bCs/>
                <w:sz w:val="22"/>
              </w:rPr>
              <w:t>:</w:t>
            </w:r>
            <w:r w:rsidRPr="00E93339">
              <w:rPr>
                <w:rFonts w:hint="eastAsia"/>
                <w:bCs/>
                <w:sz w:val="22"/>
              </w:rPr>
              <w:t>（防火）</w:t>
            </w:r>
          </w:p>
        </w:tc>
        <w:tc>
          <w:tcPr>
            <w:tcW w:w="1811" w:type="pct"/>
          </w:tcPr>
          <w:p w14:paraId="7D33FC0C" w14:textId="77777777" w:rsidR="00E93339" w:rsidRPr="00E93339" w:rsidRDefault="00E93339" w:rsidP="00101569">
            <w:pPr>
              <w:adjustRightInd w:val="0"/>
              <w:snapToGrid w:val="0"/>
              <w:rPr>
                <w:bCs/>
                <w:sz w:val="22"/>
              </w:rPr>
            </w:pPr>
            <w:r w:rsidRPr="00E93339">
              <w:rPr>
                <w:rFonts w:hint="eastAsia"/>
                <w:bCs/>
                <w:sz w:val="22"/>
              </w:rPr>
              <w:t>PCB</w:t>
            </w:r>
            <w:r w:rsidRPr="00E93339">
              <w:rPr>
                <w:rFonts w:hint="eastAsia"/>
                <w:bCs/>
                <w:sz w:val="22"/>
              </w:rPr>
              <w:t>的阻燃等级应达到</w:t>
            </w:r>
            <w:r w:rsidRPr="00E93339">
              <w:rPr>
                <w:rFonts w:hint="eastAsia"/>
                <w:bCs/>
                <w:sz w:val="22"/>
              </w:rPr>
              <w:t> V-0</w:t>
            </w:r>
            <w:r w:rsidRPr="00E93339">
              <w:rPr>
                <w:rFonts w:hint="eastAsia"/>
                <w:bCs/>
                <w:sz w:val="22"/>
              </w:rPr>
              <w:t>级；面板的阻燃等级应达到</w:t>
            </w:r>
            <w:r w:rsidRPr="00E93339">
              <w:rPr>
                <w:rFonts w:hint="eastAsia"/>
                <w:bCs/>
                <w:sz w:val="22"/>
              </w:rPr>
              <w:t> V-0</w:t>
            </w:r>
            <w:r w:rsidRPr="00E93339">
              <w:rPr>
                <w:rFonts w:hint="eastAsia"/>
                <w:bCs/>
                <w:sz w:val="22"/>
              </w:rPr>
              <w:t>级；电源、信号连接器塑胶材料达到</w:t>
            </w:r>
            <w:r w:rsidRPr="00E93339">
              <w:rPr>
                <w:rFonts w:hint="eastAsia"/>
                <w:bCs/>
                <w:sz w:val="22"/>
              </w:rPr>
              <w:t> V-0</w:t>
            </w:r>
            <w:r w:rsidRPr="00E93339">
              <w:rPr>
                <w:rFonts w:hint="eastAsia"/>
                <w:bCs/>
                <w:sz w:val="22"/>
              </w:rPr>
              <w:t>级</w:t>
            </w:r>
          </w:p>
        </w:tc>
        <w:tc>
          <w:tcPr>
            <w:tcW w:w="604" w:type="pct"/>
          </w:tcPr>
          <w:p w14:paraId="4E594887" w14:textId="77777777" w:rsidR="00E93339" w:rsidRPr="00E93339" w:rsidRDefault="00E93339" w:rsidP="00101569">
            <w:pPr>
              <w:adjustRightInd w:val="0"/>
              <w:snapToGrid w:val="0"/>
              <w:rPr>
                <w:bCs/>
                <w:sz w:val="22"/>
              </w:rPr>
            </w:pPr>
            <w:r w:rsidRPr="00E93339">
              <w:rPr>
                <w:rFonts w:hint="eastAsia"/>
                <w:bCs/>
                <w:sz w:val="22"/>
              </w:rPr>
              <w:t>是</w:t>
            </w:r>
          </w:p>
        </w:tc>
      </w:tr>
      <w:tr w:rsidR="00E93339" w:rsidRPr="00E93339" w14:paraId="6D9313D4" w14:textId="77777777" w:rsidTr="00101569">
        <w:trPr>
          <w:jc w:val="center"/>
        </w:trPr>
        <w:tc>
          <w:tcPr>
            <w:tcW w:w="338" w:type="pct"/>
          </w:tcPr>
          <w:p w14:paraId="04F3C136" w14:textId="77777777" w:rsidR="00E93339" w:rsidRPr="00E93339" w:rsidRDefault="00E93339" w:rsidP="00101569">
            <w:pPr>
              <w:adjustRightInd w:val="0"/>
              <w:snapToGrid w:val="0"/>
              <w:rPr>
                <w:b/>
                <w:bCs/>
                <w:sz w:val="22"/>
              </w:rPr>
            </w:pPr>
            <w:r w:rsidRPr="00E93339">
              <w:rPr>
                <w:rFonts w:hint="eastAsia"/>
                <w:b/>
                <w:bCs/>
                <w:sz w:val="22"/>
              </w:rPr>
              <w:t>1</w:t>
            </w:r>
            <w:r w:rsidRPr="00E93339">
              <w:rPr>
                <w:b/>
                <w:bCs/>
                <w:sz w:val="22"/>
              </w:rPr>
              <w:t>9</w:t>
            </w:r>
          </w:p>
        </w:tc>
        <w:tc>
          <w:tcPr>
            <w:tcW w:w="724" w:type="pct"/>
          </w:tcPr>
          <w:p w14:paraId="1647D4EA" w14:textId="77777777" w:rsidR="00E93339" w:rsidRPr="00E93339" w:rsidRDefault="00E93339" w:rsidP="00101569">
            <w:pPr>
              <w:adjustRightInd w:val="0"/>
              <w:snapToGrid w:val="0"/>
              <w:rPr>
                <w:bCs/>
                <w:sz w:val="22"/>
              </w:rPr>
            </w:pPr>
            <w:r w:rsidRPr="00E93339">
              <w:rPr>
                <w:rFonts w:hint="eastAsia"/>
                <w:bCs/>
                <w:sz w:val="22"/>
              </w:rPr>
              <w:t>LED</w:t>
            </w:r>
            <w:r w:rsidRPr="00E93339">
              <w:rPr>
                <w:rFonts w:hint="eastAsia"/>
                <w:bCs/>
                <w:sz w:val="22"/>
              </w:rPr>
              <w:t>显示屏（大箱体）</w:t>
            </w:r>
          </w:p>
        </w:tc>
        <w:tc>
          <w:tcPr>
            <w:tcW w:w="1523" w:type="pct"/>
          </w:tcPr>
          <w:p w14:paraId="5CBFD37F" w14:textId="77777777" w:rsidR="00E93339" w:rsidRPr="00E93339" w:rsidRDefault="00E93339" w:rsidP="00101569">
            <w:pPr>
              <w:adjustRightInd w:val="0"/>
              <w:snapToGrid w:val="0"/>
              <w:rPr>
                <w:bCs/>
                <w:sz w:val="22"/>
              </w:rPr>
            </w:pPr>
            <w:r w:rsidRPr="00E93339">
              <w:rPr>
                <w:rFonts w:hint="eastAsia"/>
                <w:bCs/>
                <w:sz w:val="22"/>
              </w:rPr>
              <w:t>光生物安全</w:t>
            </w:r>
          </w:p>
        </w:tc>
        <w:tc>
          <w:tcPr>
            <w:tcW w:w="1811" w:type="pct"/>
          </w:tcPr>
          <w:p w14:paraId="46219BB5" w14:textId="77777777" w:rsidR="00E93339" w:rsidRPr="00E93339" w:rsidRDefault="00E93339" w:rsidP="00101569">
            <w:pPr>
              <w:adjustRightInd w:val="0"/>
              <w:snapToGrid w:val="0"/>
              <w:rPr>
                <w:bCs/>
                <w:sz w:val="22"/>
              </w:rPr>
            </w:pPr>
            <w:r w:rsidRPr="00E93339">
              <w:rPr>
                <w:rFonts w:hint="eastAsia"/>
                <w:bCs/>
                <w:sz w:val="22"/>
              </w:rPr>
              <w:t>符合光生物安全要求蓝光危害符合</w:t>
            </w:r>
            <w:r w:rsidRPr="00E93339">
              <w:rPr>
                <w:rFonts w:hint="eastAsia"/>
                <w:bCs/>
                <w:sz w:val="22"/>
              </w:rPr>
              <w:t>RG0</w:t>
            </w:r>
            <w:r w:rsidRPr="00E93339">
              <w:rPr>
                <w:rFonts w:hint="eastAsia"/>
                <w:bCs/>
                <w:sz w:val="22"/>
              </w:rPr>
              <w:t>标准无危害</w:t>
            </w:r>
          </w:p>
        </w:tc>
        <w:tc>
          <w:tcPr>
            <w:tcW w:w="604" w:type="pct"/>
          </w:tcPr>
          <w:p w14:paraId="125F502A" w14:textId="77777777" w:rsidR="00E93339" w:rsidRPr="00E93339" w:rsidRDefault="00E93339" w:rsidP="00101569">
            <w:pPr>
              <w:adjustRightInd w:val="0"/>
              <w:snapToGrid w:val="0"/>
              <w:rPr>
                <w:bCs/>
                <w:sz w:val="22"/>
              </w:rPr>
            </w:pPr>
            <w:r w:rsidRPr="00E93339">
              <w:rPr>
                <w:rFonts w:hint="eastAsia"/>
                <w:bCs/>
                <w:sz w:val="22"/>
              </w:rPr>
              <w:t>是</w:t>
            </w:r>
          </w:p>
        </w:tc>
      </w:tr>
      <w:tr w:rsidR="00E93339" w:rsidRPr="00E93339" w14:paraId="1198F1D9" w14:textId="77777777" w:rsidTr="00101569">
        <w:trPr>
          <w:jc w:val="center"/>
        </w:trPr>
        <w:tc>
          <w:tcPr>
            <w:tcW w:w="338" w:type="pct"/>
          </w:tcPr>
          <w:p w14:paraId="3E6C8B2D" w14:textId="77777777" w:rsidR="00E93339" w:rsidRPr="00E93339" w:rsidRDefault="00E93339" w:rsidP="00101569">
            <w:pPr>
              <w:adjustRightInd w:val="0"/>
              <w:snapToGrid w:val="0"/>
              <w:rPr>
                <w:b/>
                <w:bCs/>
                <w:sz w:val="22"/>
              </w:rPr>
            </w:pPr>
            <w:r w:rsidRPr="00E93339">
              <w:rPr>
                <w:rFonts w:hint="eastAsia"/>
                <w:b/>
                <w:bCs/>
                <w:sz w:val="22"/>
              </w:rPr>
              <w:t>2</w:t>
            </w:r>
            <w:r w:rsidRPr="00E93339">
              <w:rPr>
                <w:b/>
                <w:bCs/>
                <w:sz w:val="22"/>
              </w:rPr>
              <w:t>0</w:t>
            </w:r>
          </w:p>
        </w:tc>
        <w:tc>
          <w:tcPr>
            <w:tcW w:w="724" w:type="pct"/>
          </w:tcPr>
          <w:p w14:paraId="65240B32" w14:textId="77777777" w:rsidR="00E93339" w:rsidRPr="00E93339" w:rsidRDefault="00E93339" w:rsidP="00101569">
            <w:pPr>
              <w:adjustRightInd w:val="0"/>
              <w:snapToGrid w:val="0"/>
              <w:rPr>
                <w:bCs/>
                <w:sz w:val="22"/>
              </w:rPr>
            </w:pPr>
            <w:r w:rsidRPr="00E93339">
              <w:rPr>
                <w:rFonts w:hint="eastAsia"/>
                <w:bCs/>
                <w:sz w:val="22"/>
              </w:rPr>
              <w:t>LED</w:t>
            </w:r>
            <w:r w:rsidRPr="00E93339">
              <w:rPr>
                <w:rFonts w:hint="eastAsia"/>
                <w:bCs/>
                <w:sz w:val="22"/>
              </w:rPr>
              <w:t>显示屏（大箱体）</w:t>
            </w:r>
          </w:p>
        </w:tc>
        <w:tc>
          <w:tcPr>
            <w:tcW w:w="1523" w:type="pct"/>
          </w:tcPr>
          <w:p w14:paraId="32CE72CD" w14:textId="77777777" w:rsidR="00E93339" w:rsidRPr="00E93339" w:rsidRDefault="00E93339" w:rsidP="00101569">
            <w:pPr>
              <w:adjustRightInd w:val="0"/>
              <w:snapToGrid w:val="0"/>
              <w:rPr>
                <w:bCs/>
                <w:sz w:val="22"/>
              </w:rPr>
            </w:pPr>
            <w:r w:rsidRPr="00E93339">
              <w:rPr>
                <w:rFonts w:hint="eastAsia"/>
                <w:bCs/>
                <w:sz w:val="22"/>
              </w:rPr>
              <w:t>驱动方式</w:t>
            </w:r>
          </w:p>
        </w:tc>
        <w:tc>
          <w:tcPr>
            <w:tcW w:w="1811" w:type="pct"/>
          </w:tcPr>
          <w:p w14:paraId="3517030E" w14:textId="77777777" w:rsidR="00E93339" w:rsidRPr="00E93339" w:rsidRDefault="00E93339" w:rsidP="00101569">
            <w:pPr>
              <w:adjustRightInd w:val="0"/>
              <w:snapToGrid w:val="0"/>
              <w:rPr>
                <w:bCs/>
                <w:sz w:val="22"/>
              </w:rPr>
            </w:pPr>
            <w:r w:rsidRPr="00E93339">
              <w:rPr>
                <w:rFonts w:hint="eastAsia"/>
                <w:bCs/>
                <w:sz w:val="22"/>
              </w:rPr>
              <w:t>共阴恒流驱动</w:t>
            </w:r>
          </w:p>
        </w:tc>
        <w:tc>
          <w:tcPr>
            <w:tcW w:w="604" w:type="pct"/>
          </w:tcPr>
          <w:p w14:paraId="4EDD0F18" w14:textId="77777777" w:rsidR="00E93339" w:rsidRPr="00E93339" w:rsidRDefault="00E93339" w:rsidP="00101569">
            <w:pPr>
              <w:adjustRightInd w:val="0"/>
              <w:snapToGrid w:val="0"/>
              <w:rPr>
                <w:bCs/>
                <w:sz w:val="22"/>
              </w:rPr>
            </w:pPr>
            <w:r w:rsidRPr="00E93339">
              <w:rPr>
                <w:rFonts w:hint="eastAsia"/>
                <w:bCs/>
                <w:sz w:val="22"/>
              </w:rPr>
              <w:t>是</w:t>
            </w:r>
          </w:p>
        </w:tc>
      </w:tr>
    </w:tbl>
    <w:p w14:paraId="3382DB6A" w14:textId="77777777" w:rsidR="00E93339" w:rsidRPr="00E93339" w:rsidRDefault="00E93339" w:rsidP="00E93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b/>
          <w:sz w:val="22"/>
        </w:rPr>
      </w:pPr>
      <w:r w:rsidRPr="00E93339">
        <w:rPr>
          <w:rFonts w:hint="eastAsia"/>
          <w:b/>
          <w:sz w:val="22"/>
        </w:rPr>
        <w:t>说明：</w:t>
      </w:r>
      <w:r w:rsidRPr="00E93339">
        <w:rPr>
          <w:b/>
          <w:sz w:val="22"/>
        </w:rPr>
        <w:t>需求中要求提供技术支持资料</w:t>
      </w:r>
      <w:r w:rsidRPr="00E93339">
        <w:rPr>
          <w:rFonts w:hint="eastAsia"/>
          <w:b/>
          <w:sz w:val="22"/>
        </w:rPr>
        <w:t>（包括但不限于检测报告、产品说明书、制造商网站截图、制造商宣传彩页等公开发布的材料）</w:t>
      </w:r>
      <w:r w:rsidRPr="00E93339">
        <w:rPr>
          <w:b/>
          <w:sz w:val="22"/>
        </w:rPr>
        <w:t>未提供的，</w:t>
      </w:r>
      <w:r w:rsidRPr="00E93339">
        <w:rPr>
          <w:rFonts w:hint="eastAsia"/>
          <w:b/>
          <w:sz w:val="22"/>
        </w:rPr>
        <w:t>该项</w:t>
      </w:r>
      <w:r w:rsidRPr="00E93339">
        <w:rPr>
          <w:b/>
          <w:sz w:val="22"/>
        </w:rPr>
        <w:t>技术指标</w:t>
      </w:r>
      <w:r w:rsidRPr="00E93339">
        <w:rPr>
          <w:rFonts w:hint="eastAsia"/>
          <w:b/>
          <w:sz w:val="22"/>
        </w:rPr>
        <w:t>视为不满足</w:t>
      </w:r>
      <w:r w:rsidRPr="00E93339">
        <w:rPr>
          <w:b/>
          <w:sz w:val="22"/>
        </w:rPr>
        <w:t>招标文件要求</w:t>
      </w:r>
      <w:r w:rsidRPr="00E93339">
        <w:rPr>
          <w:rFonts w:hint="eastAsia"/>
          <w:b/>
          <w:sz w:val="22"/>
        </w:rPr>
        <w:t>，不得分</w:t>
      </w:r>
      <w:r w:rsidRPr="00E93339">
        <w:rPr>
          <w:b/>
          <w:sz w:val="22"/>
        </w:rPr>
        <w:t>。</w:t>
      </w:r>
    </w:p>
    <w:p w14:paraId="3E283338" w14:textId="77777777" w:rsidR="00E93339" w:rsidRPr="00E93339" w:rsidRDefault="00E93339" w:rsidP="00E93339">
      <w:pPr>
        <w:widowControl/>
        <w:spacing w:line="240" w:lineRule="auto"/>
        <w:jc w:val="left"/>
        <w:rPr>
          <w:sz w:val="22"/>
        </w:rPr>
      </w:pPr>
    </w:p>
    <w:p w14:paraId="2741D0A6" w14:textId="77777777" w:rsidR="00E93339" w:rsidRPr="00E93339" w:rsidRDefault="00E93339" w:rsidP="00E93339">
      <w:pPr>
        <w:widowControl/>
        <w:spacing w:line="240" w:lineRule="auto"/>
        <w:jc w:val="left"/>
        <w:rPr>
          <w:sz w:val="22"/>
        </w:rPr>
      </w:pPr>
      <w:r w:rsidRPr="00E93339">
        <w:rPr>
          <w:rFonts w:hint="eastAsia"/>
          <w:sz w:val="22"/>
        </w:rPr>
        <w:t>9.2.2.2</w:t>
      </w:r>
      <w:r w:rsidRPr="00E93339">
        <w:rPr>
          <w:rFonts w:hint="eastAsia"/>
          <w:sz w:val="22"/>
        </w:rPr>
        <w:t>投标</w:t>
      </w:r>
      <w:r w:rsidRPr="00E93339">
        <w:rPr>
          <w:sz w:val="22"/>
        </w:rPr>
        <w:t>产品综合性能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
        <w:gridCol w:w="1117"/>
        <w:gridCol w:w="1728"/>
        <w:gridCol w:w="3277"/>
        <w:gridCol w:w="1455"/>
      </w:tblGrid>
      <w:tr w:rsidR="00E93339" w:rsidRPr="00E93339" w14:paraId="66475177" w14:textId="77777777" w:rsidTr="00101569">
        <w:trPr>
          <w:trHeight w:val="90"/>
        </w:trPr>
        <w:tc>
          <w:tcPr>
            <w:tcW w:w="817" w:type="dxa"/>
          </w:tcPr>
          <w:p w14:paraId="22EE39F6" w14:textId="77777777" w:rsidR="00E93339" w:rsidRPr="00E93339" w:rsidRDefault="00E93339" w:rsidP="00101569">
            <w:pPr>
              <w:adjustRightInd w:val="0"/>
              <w:snapToGrid w:val="0"/>
              <w:rPr>
                <w:b/>
                <w:bCs/>
                <w:sz w:val="22"/>
              </w:rPr>
            </w:pPr>
            <w:r w:rsidRPr="00E93339">
              <w:rPr>
                <w:rFonts w:hint="eastAsia"/>
                <w:b/>
                <w:bCs/>
                <w:sz w:val="22"/>
              </w:rPr>
              <w:t>序号</w:t>
            </w:r>
          </w:p>
        </w:tc>
        <w:tc>
          <w:tcPr>
            <w:tcW w:w="1276" w:type="dxa"/>
          </w:tcPr>
          <w:p w14:paraId="28325B0D" w14:textId="77777777" w:rsidR="00E93339" w:rsidRPr="00E93339" w:rsidRDefault="00E93339" w:rsidP="00101569">
            <w:pPr>
              <w:adjustRightInd w:val="0"/>
              <w:snapToGrid w:val="0"/>
              <w:rPr>
                <w:b/>
                <w:bCs/>
                <w:sz w:val="22"/>
              </w:rPr>
            </w:pPr>
            <w:r w:rsidRPr="00E93339">
              <w:rPr>
                <w:rFonts w:hint="eastAsia"/>
                <w:b/>
                <w:bCs/>
                <w:sz w:val="22"/>
              </w:rPr>
              <w:t>产品名称</w:t>
            </w:r>
          </w:p>
        </w:tc>
        <w:tc>
          <w:tcPr>
            <w:tcW w:w="2175" w:type="dxa"/>
          </w:tcPr>
          <w:p w14:paraId="2EDBBC8B" w14:textId="77777777" w:rsidR="00E93339" w:rsidRPr="00E93339" w:rsidRDefault="00E93339" w:rsidP="00101569">
            <w:pPr>
              <w:adjustRightInd w:val="0"/>
              <w:snapToGrid w:val="0"/>
              <w:rPr>
                <w:b/>
                <w:bCs/>
                <w:sz w:val="22"/>
              </w:rPr>
            </w:pPr>
            <w:r w:rsidRPr="00E93339">
              <w:rPr>
                <w:rFonts w:hint="eastAsia"/>
                <w:b/>
                <w:bCs/>
                <w:sz w:val="22"/>
              </w:rPr>
              <w:t>技术名称</w:t>
            </w:r>
          </w:p>
        </w:tc>
        <w:tc>
          <w:tcPr>
            <w:tcW w:w="3778" w:type="dxa"/>
          </w:tcPr>
          <w:p w14:paraId="3EDCEA87" w14:textId="77777777" w:rsidR="00E93339" w:rsidRPr="00E93339" w:rsidRDefault="00E93339" w:rsidP="00101569">
            <w:pPr>
              <w:adjustRightInd w:val="0"/>
              <w:snapToGrid w:val="0"/>
              <w:rPr>
                <w:b/>
                <w:bCs/>
                <w:sz w:val="22"/>
              </w:rPr>
            </w:pPr>
            <w:r w:rsidRPr="00E93339">
              <w:rPr>
                <w:rFonts w:hint="eastAsia"/>
                <w:b/>
                <w:bCs/>
                <w:sz w:val="22"/>
              </w:rPr>
              <w:t>技术水平招标要求</w:t>
            </w:r>
          </w:p>
        </w:tc>
        <w:tc>
          <w:tcPr>
            <w:tcW w:w="1808" w:type="dxa"/>
          </w:tcPr>
          <w:p w14:paraId="3C1E0234" w14:textId="77777777" w:rsidR="00E93339" w:rsidRPr="00E93339" w:rsidRDefault="00E93339" w:rsidP="00101569">
            <w:pPr>
              <w:adjustRightInd w:val="0"/>
              <w:snapToGrid w:val="0"/>
              <w:rPr>
                <w:b/>
                <w:bCs/>
                <w:sz w:val="22"/>
              </w:rPr>
            </w:pPr>
            <w:r w:rsidRPr="00E93339">
              <w:rPr>
                <w:rFonts w:hint="eastAsia"/>
                <w:b/>
                <w:sz w:val="22"/>
              </w:rPr>
              <w:t>是否需要提供技术支持资料</w:t>
            </w:r>
          </w:p>
        </w:tc>
      </w:tr>
      <w:tr w:rsidR="00E93339" w:rsidRPr="00E93339" w14:paraId="47915D3E" w14:textId="77777777" w:rsidTr="00101569">
        <w:trPr>
          <w:trHeight w:val="90"/>
        </w:trPr>
        <w:tc>
          <w:tcPr>
            <w:tcW w:w="817" w:type="dxa"/>
          </w:tcPr>
          <w:p w14:paraId="590D347F" w14:textId="77777777" w:rsidR="00E93339" w:rsidRPr="00E93339" w:rsidRDefault="00E93339" w:rsidP="00101569">
            <w:pPr>
              <w:adjustRightInd w:val="0"/>
              <w:snapToGrid w:val="0"/>
              <w:rPr>
                <w:b/>
                <w:bCs/>
                <w:sz w:val="22"/>
              </w:rPr>
            </w:pPr>
            <w:r w:rsidRPr="00E93339">
              <w:rPr>
                <w:rFonts w:hint="eastAsia"/>
                <w:b/>
                <w:bCs/>
                <w:sz w:val="22"/>
              </w:rPr>
              <w:t>1</w:t>
            </w:r>
          </w:p>
        </w:tc>
        <w:tc>
          <w:tcPr>
            <w:tcW w:w="1276" w:type="dxa"/>
          </w:tcPr>
          <w:p w14:paraId="6AA3C60C" w14:textId="77777777" w:rsidR="00E93339" w:rsidRPr="00E93339" w:rsidRDefault="00E93339" w:rsidP="00101569">
            <w:pPr>
              <w:adjustRightInd w:val="0"/>
              <w:snapToGrid w:val="0"/>
              <w:rPr>
                <w:bCs/>
                <w:sz w:val="22"/>
              </w:rPr>
            </w:pPr>
            <w:r w:rsidRPr="00E93339">
              <w:rPr>
                <w:rFonts w:hint="eastAsia"/>
                <w:bCs/>
                <w:sz w:val="22"/>
              </w:rPr>
              <w:t>LED</w:t>
            </w:r>
            <w:r w:rsidRPr="00E93339">
              <w:rPr>
                <w:rFonts w:hint="eastAsia"/>
                <w:bCs/>
                <w:sz w:val="22"/>
              </w:rPr>
              <w:t>显示屏（大箱体）</w:t>
            </w:r>
          </w:p>
        </w:tc>
        <w:tc>
          <w:tcPr>
            <w:tcW w:w="2175" w:type="dxa"/>
          </w:tcPr>
          <w:p w14:paraId="27F1B95D" w14:textId="77777777" w:rsidR="00E93339" w:rsidRPr="00E93339" w:rsidRDefault="00E93339" w:rsidP="00101569">
            <w:pPr>
              <w:adjustRightInd w:val="0"/>
              <w:snapToGrid w:val="0"/>
              <w:rPr>
                <w:bCs/>
                <w:sz w:val="22"/>
              </w:rPr>
            </w:pPr>
            <w:r w:rsidRPr="00E93339">
              <w:rPr>
                <w:rFonts w:hint="eastAsia"/>
                <w:bCs/>
                <w:sz w:val="22"/>
              </w:rPr>
              <w:t>屏幕表面温度</w:t>
            </w:r>
          </w:p>
        </w:tc>
        <w:tc>
          <w:tcPr>
            <w:tcW w:w="3778" w:type="dxa"/>
          </w:tcPr>
          <w:p w14:paraId="7F60FA0D" w14:textId="77777777" w:rsidR="00E93339" w:rsidRPr="00E93339" w:rsidRDefault="00E93339" w:rsidP="00101569">
            <w:pPr>
              <w:adjustRightInd w:val="0"/>
              <w:snapToGrid w:val="0"/>
              <w:rPr>
                <w:bCs/>
                <w:sz w:val="22"/>
              </w:rPr>
            </w:pPr>
            <w:r w:rsidRPr="00E93339">
              <w:rPr>
                <w:rFonts w:hint="eastAsia"/>
                <w:bCs/>
                <w:sz w:val="22"/>
              </w:rPr>
              <w:t>环境温度</w:t>
            </w:r>
            <w:r w:rsidRPr="00E93339">
              <w:rPr>
                <w:rFonts w:hint="eastAsia"/>
                <w:bCs/>
                <w:sz w:val="22"/>
              </w:rPr>
              <w:t>2</w:t>
            </w:r>
            <w:r w:rsidRPr="00E93339">
              <w:rPr>
                <w:bCs/>
                <w:sz w:val="22"/>
              </w:rPr>
              <w:t>5</w:t>
            </w:r>
            <w:r w:rsidRPr="00E93339">
              <w:rPr>
                <w:rFonts w:hint="eastAsia"/>
                <w:bCs/>
                <w:sz w:val="22"/>
              </w:rPr>
              <w:t>℃时，白屏最大亮度点亮</w:t>
            </w:r>
            <w:r w:rsidRPr="00E93339">
              <w:rPr>
                <w:rFonts w:hint="eastAsia"/>
                <w:bCs/>
                <w:sz w:val="22"/>
              </w:rPr>
              <w:t>2</w:t>
            </w:r>
            <w:r w:rsidRPr="00E93339">
              <w:rPr>
                <w:rFonts w:hint="eastAsia"/>
                <w:bCs/>
                <w:sz w:val="22"/>
              </w:rPr>
              <w:t>小时，屏幕表面温度≤</w:t>
            </w:r>
            <w:r w:rsidRPr="00E93339">
              <w:rPr>
                <w:rFonts w:hint="eastAsia"/>
                <w:bCs/>
                <w:sz w:val="22"/>
              </w:rPr>
              <w:t>3</w:t>
            </w:r>
            <w:r w:rsidRPr="00E93339">
              <w:rPr>
                <w:bCs/>
                <w:sz w:val="22"/>
              </w:rPr>
              <w:t>8</w:t>
            </w:r>
            <w:r w:rsidRPr="00E93339">
              <w:rPr>
                <w:rFonts w:hint="eastAsia"/>
                <w:bCs/>
                <w:sz w:val="22"/>
              </w:rPr>
              <w:t>℃</w:t>
            </w:r>
          </w:p>
        </w:tc>
        <w:tc>
          <w:tcPr>
            <w:tcW w:w="1808" w:type="dxa"/>
          </w:tcPr>
          <w:p w14:paraId="4665B9B0" w14:textId="77777777" w:rsidR="00E93339" w:rsidRPr="00E93339" w:rsidRDefault="00E93339" w:rsidP="00101569">
            <w:pPr>
              <w:adjustRightInd w:val="0"/>
              <w:snapToGrid w:val="0"/>
              <w:rPr>
                <w:bCs/>
                <w:sz w:val="22"/>
              </w:rPr>
            </w:pPr>
            <w:r w:rsidRPr="00E93339">
              <w:rPr>
                <w:rFonts w:hint="eastAsia"/>
                <w:bCs/>
                <w:sz w:val="22"/>
              </w:rPr>
              <w:t>是</w:t>
            </w:r>
          </w:p>
        </w:tc>
      </w:tr>
      <w:tr w:rsidR="00E93339" w:rsidRPr="00E93339" w14:paraId="7376C567" w14:textId="77777777" w:rsidTr="00101569">
        <w:tc>
          <w:tcPr>
            <w:tcW w:w="817" w:type="dxa"/>
          </w:tcPr>
          <w:p w14:paraId="2EB2F83A" w14:textId="77777777" w:rsidR="00E93339" w:rsidRPr="00E93339" w:rsidRDefault="00E93339" w:rsidP="00101569">
            <w:pPr>
              <w:adjustRightInd w:val="0"/>
              <w:snapToGrid w:val="0"/>
              <w:rPr>
                <w:b/>
                <w:bCs/>
                <w:sz w:val="22"/>
              </w:rPr>
            </w:pPr>
            <w:r w:rsidRPr="00E93339">
              <w:rPr>
                <w:b/>
                <w:bCs/>
                <w:sz w:val="22"/>
              </w:rPr>
              <w:t>2</w:t>
            </w:r>
          </w:p>
        </w:tc>
        <w:tc>
          <w:tcPr>
            <w:tcW w:w="1276" w:type="dxa"/>
          </w:tcPr>
          <w:p w14:paraId="22E9A7B5" w14:textId="77777777" w:rsidR="00E93339" w:rsidRPr="00E93339" w:rsidRDefault="00E93339" w:rsidP="00101569">
            <w:pPr>
              <w:adjustRightInd w:val="0"/>
              <w:snapToGrid w:val="0"/>
              <w:rPr>
                <w:bCs/>
                <w:sz w:val="22"/>
              </w:rPr>
            </w:pPr>
            <w:r w:rsidRPr="00E93339">
              <w:rPr>
                <w:rFonts w:hint="eastAsia"/>
                <w:bCs/>
                <w:sz w:val="22"/>
              </w:rPr>
              <w:t>LED</w:t>
            </w:r>
            <w:r w:rsidRPr="00E93339">
              <w:rPr>
                <w:rFonts w:hint="eastAsia"/>
                <w:bCs/>
                <w:sz w:val="22"/>
              </w:rPr>
              <w:t>显示屏（大箱体）</w:t>
            </w:r>
          </w:p>
        </w:tc>
        <w:tc>
          <w:tcPr>
            <w:tcW w:w="2175" w:type="dxa"/>
          </w:tcPr>
          <w:p w14:paraId="78D38E09" w14:textId="77777777" w:rsidR="00E93339" w:rsidRPr="00E93339" w:rsidRDefault="00E93339" w:rsidP="00101569">
            <w:pPr>
              <w:adjustRightInd w:val="0"/>
              <w:snapToGrid w:val="0"/>
              <w:rPr>
                <w:bCs/>
                <w:sz w:val="22"/>
              </w:rPr>
            </w:pPr>
            <w:r w:rsidRPr="00E93339">
              <w:rPr>
                <w:rFonts w:hint="eastAsia"/>
                <w:bCs/>
                <w:sz w:val="22"/>
              </w:rPr>
              <w:t>智能节电功能</w:t>
            </w:r>
          </w:p>
        </w:tc>
        <w:tc>
          <w:tcPr>
            <w:tcW w:w="3778" w:type="dxa"/>
          </w:tcPr>
          <w:p w14:paraId="66FCF3D1" w14:textId="77777777" w:rsidR="00E93339" w:rsidRPr="00E93339" w:rsidRDefault="00E93339" w:rsidP="00101569">
            <w:pPr>
              <w:adjustRightInd w:val="0"/>
              <w:snapToGrid w:val="0"/>
              <w:rPr>
                <w:bCs/>
                <w:sz w:val="22"/>
              </w:rPr>
            </w:pPr>
            <w:r w:rsidRPr="00E93339">
              <w:rPr>
                <w:rFonts w:hint="eastAsia"/>
                <w:bCs/>
                <w:sz w:val="22"/>
              </w:rPr>
              <w:t>产品通过节能认证。产品具备智能（黑屏）节电功能，开启智能节电功能比没有开启节能</w:t>
            </w:r>
            <w:r w:rsidRPr="00E93339">
              <w:rPr>
                <w:bCs/>
                <w:sz w:val="22"/>
              </w:rPr>
              <w:t>50</w:t>
            </w:r>
            <w:r w:rsidRPr="00E93339">
              <w:rPr>
                <w:rFonts w:hint="eastAsia"/>
                <w:bCs/>
                <w:sz w:val="22"/>
              </w:rPr>
              <w:t>%</w:t>
            </w:r>
          </w:p>
        </w:tc>
        <w:tc>
          <w:tcPr>
            <w:tcW w:w="1808" w:type="dxa"/>
          </w:tcPr>
          <w:p w14:paraId="11227F35" w14:textId="77777777" w:rsidR="00E93339" w:rsidRPr="00E93339" w:rsidRDefault="00E93339" w:rsidP="00101569">
            <w:pPr>
              <w:adjustRightInd w:val="0"/>
              <w:snapToGrid w:val="0"/>
              <w:rPr>
                <w:bCs/>
                <w:sz w:val="22"/>
              </w:rPr>
            </w:pPr>
            <w:r w:rsidRPr="00E93339">
              <w:rPr>
                <w:rFonts w:hint="eastAsia"/>
                <w:bCs/>
                <w:sz w:val="22"/>
              </w:rPr>
              <w:t>是</w:t>
            </w:r>
          </w:p>
        </w:tc>
      </w:tr>
      <w:tr w:rsidR="00E93339" w:rsidRPr="00E93339" w14:paraId="5DB0D84D" w14:textId="77777777" w:rsidTr="00101569">
        <w:tc>
          <w:tcPr>
            <w:tcW w:w="817" w:type="dxa"/>
          </w:tcPr>
          <w:p w14:paraId="2E80069E" w14:textId="77777777" w:rsidR="00E93339" w:rsidRPr="00E93339" w:rsidRDefault="00E93339" w:rsidP="00101569">
            <w:pPr>
              <w:adjustRightInd w:val="0"/>
              <w:snapToGrid w:val="0"/>
              <w:rPr>
                <w:b/>
                <w:bCs/>
                <w:sz w:val="22"/>
              </w:rPr>
            </w:pPr>
            <w:r w:rsidRPr="00E93339">
              <w:rPr>
                <w:rFonts w:hint="eastAsia"/>
                <w:b/>
                <w:bCs/>
                <w:sz w:val="22"/>
              </w:rPr>
              <w:t>3</w:t>
            </w:r>
          </w:p>
        </w:tc>
        <w:tc>
          <w:tcPr>
            <w:tcW w:w="1276" w:type="dxa"/>
          </w:tcPr>
          <w:p w14:paraId="008A9B2B" w14:textId="77777777" w:rsidR="00E93339" w:rsidRPr="00E93339" w:rsidRDefault="00E93339" w:rsidP="00101569">
            <w:pPr>
              <w:adjustRightInd w:val="0"/>
              <w:snapToGrid w:val="0"/>
              <w:rPr>
                <w:bCs/>
                <w:sz w:val="22"/>
              </w:rPr>
            </w:pPr>
            <w:r w:rsidRPr="00E93339">
              <w:rPr>
                <w:rFonts w:hint="eastAsia"/>
                <w:bCs/>
                <w:sz w:val="22"/>
              </w:rPr>
              <w:t>LED</w:t>
            </w:r>
            <w:r w:rsidRPr="00E93339">
              <w:rPr>
                <w:rFonts w:hint="eastAsia"/>
                <w:bCs/>
                <w:sz w:val="22"/>
              </w:rPr>
              <w:t>显示屏（大箱体）</w:t>
            </w:r>
          </w:p>
        </w:tc>
        <w:tc>
          <w:tcPr>
            <w:tcW w:w="2175" w:type="dxa"/>
          </w:tcPr>
          <w:p w14:paraId="606F63D6" w14:textId="77777777" w:rsidR="00E93339" w:rsidRPr="00E93339" w:rsidRDefault="00E93339" w:rsidP="00101569">
            <w:pPr>
              <w:adjustRightInd w:val="0"/>
              <w:snapToGrid w:val="0"/>
              <w:rPr>
                <w:bCs/>
                <w:sz w:val="22"/>
              </w:rPr>
            </w:pPr>
            <w:r w:rsidRPr="00E93339">
              <w:rPr>
                <w:rFonts w:hint="eastAsia"/>
                <w:bCs/>
                <w:sz w:val="22"/>
              </w:rPr>
              <w:t>低亮高灰智能调节功能</w:t>
            </w:r>
          </w:p>
        </w:tc>
        <w:tc>
          <w:tcPr>
            <w:tcW w:w="3778" w:type="dxa"/>
          </w:tcPr>
          <w:p w14:paraId="2C55F0D2" w14:textId="77777777" w:rsidR="00E93339" w:rsidRPr="00E93339" w:rsidRDefault="00E93339" w:rsidP="00101569">
            <w:pPr>
              <w:adjustRightInd w:val="0"/>
              <w:snapToGrid w:val="0"/>
              <w:rPr>
                <w:bCs/>
                <w:sz w:val="22"/>
              </w:rPr>
            </w:pPr>
            <w:r w:rsidRPr="00E93339">
              <w:rPr>
                <w:rFonts w:hint="eastAsia"/>
                <w:bCs/>
                <w:sz w:val="22"/>
              </w:rPr>
              <w:t>100%</w:t>
            </w:r>
            <w:r w:rsidRPr="00E93339">
              <w:rPr>
                <w:rFonts w:hint="eastAsia"/>
                <w:bCs/>
                <w:sz w:val="22"/>
              </w:rPr>
              <w:t>亮度时，</w:t>
            </w:r>
            <w:r w:rsidRPr="00E93339">
              <w:rPr>
                <w:rFonts w:hint="eastAsia"/>
                <w:bCs/>
                <w:sz w:val="22"/>
              </w:rPr>
              <w:t>16bits</w:t>
            </w:r>
            <w:r w:rsidRPr="00E93339">
              <w:rPr>
                <w:rFonts w:hint="eastAsia"/>
                <w:bCs/>
                <w:sz w:val="22"/>
              </w:rPr>
              <w:t>灰度；</w:t>
            </w:r>
            <w:r w:rsidRPr="00E93339">
              <w:rPr>
                <w:rFonts w:hint="eastAsia"/>
                <w:bCs/>
                <w:sz w:val="22"/>
              </w:rPr>
              <w:t>70%</w:t>
            </w:r>
            <w:r w:rsidRPr="00E93339">
              <w:rPr>
                <w:rFonts w:hint="eastAsia"/>
                <w:bCs/>
                <w:sz w:val="22"/>
              </w:rPr>
              <w:t>亮度时，</w:t>
            </w:r>
            <w:r w:rsidRPr="00E93339">
              <w:rPr>
                <w:rFonts w:hint="eastAsia"/>
                <w:bCs/>
                <w:sz w:val="22"/>
              </w:rPr>
              <w:t>16bits</w:t>
            </w:r>
            <w:r w:rsidRPr="00E93339">
              <w:rPr>
                <w:rFonts w:hint="eastAsia"/>
                <w:bCs/>
                <w:sz w:val="22"/>
              </w:rPr>
              <w:t>灰度；</w:t>
            </w:r>
            <w:r w:rsidRPr="00E93339">
              <w:rPr>
                <w:rFonts w:hint="eastAsia"/>
                <w:bCs/>
                <w:sz w:val="22"/>
              </w:rPr>
              <w:t>50%</w:t>
            </w:r>
            <w:r w:rsidRPr="00E93339">
              <w:rPr>
                <w:rFonts w:hint="eastAsia"/>
                <w:bCs/>
                <w:sz w:val="22"/>
              </w:rPr>
              <w:t>亮度时，</w:t>
            </w:r>
            <w:r w:rsidRPr="00E93339">
              <w:rPr>
                <w:rFonts w:hint="eastAsia"/>
                <w:bCs/>
                <w:sz w:val="22"/>
              </w:rPr>
              <w:t>16bits</w:t>
            </w:r>
            <w:r w:rsidRPr="00E93339">
              <w:rPr>
                <w:rFonts w:hint="eastAsia"/>
                <w:bCs/>
                <w:sz w:val="22"/>
              </w:rPr>
              <w:t>灰度；</w:t>
            </w:r>
            <w:r w:rsidRPr="00E93339">
              <w:rPr>
                <w:rFonts w:hint="eastAsia"/>
                <w:bCs/>
                <w:sz w:val="22"/>
              </w:rPr>
              <w:t>20%</w:t>
            </w:r>
            <w:r w:rsidRPr="00E93339">
              <w:rPr>
                <w:rFonts w:hint="eastAsia"/>
                <w:bCs/>
                <w:sz w:val="22"/>
              </w:rPr>
              <w:t>亮度时，</w:t>
            </w:r>
            <w:r w:rsidRPr="00E93339">
              <w:rPr>
                <w:rFonts w:hint="eastAsia"/>
                <w:bCs/>
                <w:sz w:val="22"/>
              </w:rPr>
              <w:t>1</w:t>
            </w:r>
            <w:r w:rsidRPr="00E93339">
              <w:rPr>
                <w:bCs/>
                <w:sz w:val="22"/>
              </w:rPr>
              <w:t>4</w:t>
            </w:r>
            <w:r w:rsidRPr="00E93339">
              <w:rPr>
                <w:rFonts w:hint="eastAsia"/>
                <w:bCs/>
                <w:sz w:val="22"/>
              </w:rPr>
              <w:t>bits</w:t>
            </w:r>
            <w:r w:rsidRPr="00E93339">
              <w:rPr>
                <w:rFonts w:hint="eastAsia"/>
                <w:bCs/>
                <w:sz w:val="22"/>
              </w:rPr>
              <w:t>灰度</w:t>
            </w:r>
          </w:p>
        </w:tc>
        <w:tc>
          <w:tcPr>
            <w:tcW w:w="1808" w:type="dxa"/>
          </w:tcPr>
          <w:p w14:paraId="780472B1" w14:textId="77777777" w:rsidR="00E93339" w:rsidRPr="00E93339" w:rsidRDefault="00E93339" w:rsidP="00101569">
            <w:pPr>
              <w:adjustRightInd w:val="0"/>
              <w:snapToGrid w:val="0"/>
              <w:rPr>
                <w:bCs/>
                <w:sz w:val="22"/>
              </w:rPr>
            </w:pPr>
            <w:r w:rsidRPr="00E93339">
              <w:rPr>
                <w:rFonts w:hint="eastAsia"/>
                <w:bCs/>
                <w:sz w:val="22"/>
              </w:rPr>
              <w:t>是</w:t>
            </w:r>
          </w:p>
        </w:tc>
      </w:tr>
      <w:tr w:rsidR="00E93339" w:rsidRPr="00E93339" w14:paraId="0959E2F5" w14:textId="77777777" w:rsidTr="00101569">
        <w:tc>
          <w:tcPr>
            <w:tcW w:w="817" w:type="dxa"/>
          </w:tcPr>
          <w:p w14:paraId="6466E04E" w14:textId="77777777" w:rsidR="00E93339" w:rsidRPr="00E93339" w:rsidRDefault="00E93339" w:rsidP="00101569">
            <w:pPr>
              <w:adjustRightInd w:val="0"/>
              <w:snapToGrid w:val="0"/>
              <w:rPr>
                <w:b/>
                <w:bCs/>
                <w:sz w:val="22"/>
              </w:rPr>
            </w:pPr>
            <w:r w:rsidRPr="00E93339">
              <w:rPr>
                <w:b/>
                <w:bCs/>
                <w:sz w:val="22"/>
              </w:rPr>
              <w:t>4</w:t>
            </w:r>
          </w:p>
        </w:tc>
        <w:tc>
          <w:tcPr>
            <w:tcW w:w="1276" w:type="dxa"/>
          </w:tcPr>
          <w:p w14:paraId="59B80479" w14:textId="77777777" w:rsidR="00E93339" w:rsidRPr="00E93339" w:rsidRDefault="00E93339" w:rsidP="00101569">
            <w:pPr>
              <w:adjustRightInd w:val="0"/>
              <w:snapToGrid w:val="0"/>
              <w:rPr>
                <w:bCs/>
                <w:sz w:val="22"/>
              </w:rPr>
            </w:pPr>
            <w:r w:rsidRPr="00E93339">
              <w:rPr>
                <w:rFonts w:hint="eastAsia"/>
                <w:bCs/>
                <w:sz w:val="22"/>
              </w:rPr>
              <w:t>LED</w:t>
            </w:r>
            <w:r w:rsidRPr="00E93339">
              <w:rPr>
                <w:rFonts w:hint="eastAsia"/>
                <w:bCs/>
                <w:sz w:val="22"/>
              </w:rPr>
              <w:t>显示屏（大箱体）</w:t>
            </w:r>
          </w:p>
        </w:tc>
        <w:tc>
          <w:tcPr>
            <w:tcW w:w="2175" w:type="dxa"/>
          </w:tcPr>
          <w:p w14:paraId="039084A1" w14:textId="77777777" w:rsidR="00E93339" w:rsidRPr="00E93339" w:rsidRDefault="00E93339" w:rsidP="00101569">
            <w:pPr>
              <w:adjustRightInd w:val="0"/>
              <w:snapToGrid w:val="0"/>
              <w:rPr>
                <w:bCs/>
                <w:sz w:val="22"/>
              </w:rPr>
            </w:pPr>
            <w:r w:rsidRPr="00E93339">
              <w:rPr>
                <w:rFonts w:hint="eastAsia"/>
                <w:bCs/>
                <w:sz w:val="22"/>
              </w:rPr>
              <w:t>反光率</w:t>
            </w:r>
          </w:p>
        </w:tc>
        <w:tc>
          <w:tcPr>
            <w:tcW w:w="3778" w:type="dxa"/>
          </w:tcPr>
          <w:p w14:paraId="5A3CD2D4" w14:textId="77777777" w:rsidR="00E93339" w:rsidRPr="00E93339" w:rsidRDefault="00E93339" w:rsidP="00101569">
            <w:pPr>
              <w:adjustRightInd w:val="0"/>
              <w:snapToGrid w:val="0"/>
              <w:rPr>
                <w:bCs/>
                <w:sz w:val="22"/>
              </w:rPr>
            </w:pPr>
            <w:r w:rsidRPr="00E93339">
              <w:rPr>
                <w:rFonts w:hint="eastAsia"/>
                <w:bCs/>
                <w:sz w:val="22"/>
              </w:rPr>
              <w:t>屏体哑黑处理，反光率≤</w:t>
            </w:r>
            <w:r w:rsidRPr="00E93339">
              <w:rPr>
                <w:rFonts w:hint="eastAsia"/>
                <w:bCs/>
                <w:sz w:val="22"/>
              </w:rPr>
              <w:t>1%</w:t>
            </w:r>
          </w:p>
        </w:tc>
        <w:tc>
          <w:tcPr>
            <w:tcW w:w="1808" w:type="dxa"/>
          </w:tcPr>
          <w:p w14:paraId="6A70EDA6" w14:textId="77777777" w:rsidR="00E93339" w:rsidRPr="00E93339" w:rsidRDefault="00E93339" w:rsidP="00101569">
            <w:pPr>
              <w:adjustRightInd w:val="0"/>
              <w:snapToGrid w:val="0"/>
              <w:rPr>
                <w:bCs/>
                <w:sz w:val="22"/>
              </w:rPr>
            </w:pPr>
            <w:r w:rsidRPr="00E93339">
              <w:rPr>
                <w:rFonts w:hint="eastAsia"/>
                <w:bCs/>
                <w:sz w:val="22"/>
              </w:rPr>
              <w:t>是</w:t>
            </w:r>
          </w:p>
        </w:tc>
      </w:tr>
      <w:tr w:rsidR="00E93339" w:rsidRPr="00E93339" w14:paraId="317A1773" w14:textId="77777777" w:rsidTr="00101569">
        <w:tc>
          <w:tcPr>
            <w:tcW w:w="817" w:type="dxa"/>
          </w:tcPr>
          <w:p w14:paraId="586488D3" w14:textId="77777777" w:rsidR="00E93339" w:rsidRPr="00E93339" w:rsidRDefault="00E93339" w:rsidP="00101569">
            <w:pPr>
              <w:adjustRightInd w:val="0"/>
              <w:snapToGrid w:val="0"/>
              <w:rPr>
                <w:b/>
                <w:bCs/>
                <w:sz w:val="22"/>
              </w:rPr>
            </w:pPr>
            <w:r w:rsidRPr="00E93339">
              <w:rPr>
                <w:b/>
                <w:bCs/>
                <w:sz w:val="22"/>
              </w:rPr>
              <w:t>5</w:t>
            </w:r>
          </w:p>
        </w:tc>
        <w:tc>
          <w:tcPr>
            <w:tcW w:w="1276" w:type="dxa"/>
          </w:tcPr>
          <w:p w14:paraId="23E1ECDB" w14:textId="77777777" w:rsidR="00E93339" w:rsidRPr="00E93339" w:rsidRDefault="00E93339" w:rsidP="00101569">
            <w:pPr>
              <w:adjustRightInd w:val="0"/>
              <w:snapToGrid w:val="0"/>
              <w:rPr>
                <w:bCs/>
                <w:sz w:val="22"/>
              </w:rPr>
            </w:pPr>
            <w:r w:rsidRPr="00E93339">
              <w:rPr>
                <w:rFonts w:hint="eastAsia"/>
                <w:bCs/>
                <w:sz w:val="22"/>
              </w:rPr>
              <w:t>LED</w:t>
            </w:r>
            <w:r w:rsidRPr="00E93339">
              <w:rPr>
                <w:rFonts w:hint="eastAsia"/>
                <w:bCs/>
                <w:sz w:val="22"/>
              </w:rPr>
              <w:t>显示屏（大箱体）</w:t>
            </w:r>
          </w:p>
        </w:tc>
        <w:tc>
          <w:tcPr>
            <w:tcW w:w="2175" w:type="dxa"/>
          </w:tcPr>
          <w:p w14:paraId="2D485E1C" w14:textId="77777777" w:rsidR="00E93339" w:rsidRPr="00E93339" w:rsidRDefault="00E93339" w:rsidP="00101569">
            <w:pPr>
              <w:adjustRightInd w:val="0"/>
              <w:snapToGrid w:val="0"/>
              <w:rPr>
                <w:bCs/>
                <w:sz w:val="22"/>
              </w:rPr>
            </w:pPr>
            <w:r w:rsidRPr="00E93339">
              <w:rPr>
                <w:rFonts w:hint="eastAsia"/>
                <w:bCs/>
                <w:sz w:val="22"/>
              </w:rPr>
              <w:t>工作噪音</w:t>
            </w:r>
          </w:p>
        </w:tc>
        <w:tc>
          <w:tcPr>
            <w:tcW w:w="3778" w:type="dxa"/>
          </w:tcPr>
          <w:p w14:paraId="4C4F15C3" w14:textId="77777777" w:rsidR="00E93339" w:rsidRPr="00E93339" w:rsidRDefault="00E93339" w:rsidP="00101569">
            <w:pPr>
              <w:adjustRightInd w:val="0"/>
              <w:snapToGrid w:val="0"/>
              <w:rPr>
                <w:bCs/>
                <w:sz w:val="22"/>
              </w:rPr>
            </w:pPr>
            <w:r w:rsidRPr="00E93339">
              <w:rPr>
                <w:rFonts w:hint="eastAsia"/>
                <w:bCs/>
                <w:sz w:val="22"/>
              </w:rPr>
              <w:t>工作状态下，距离屏幕</w:t>
            </w:r>
            <w:r w:rsidRPr="00E93339">
              <w:rPr>
                <w:rFonts w:hint="eastAsia"/>
                <w:bCs/>
                <w:sz w:val="22"/>
              </w:rPr>
              <w:t>1m</w:t>
            </w:r>
            <w:r w:rsidRPr="00E93339">
              <w:rPr>
                <w:rFonts w:hint="eastAsia"/>
                <w:bCs/>
                <w:sz w:val="22"/>
              </w:rPr>
              <w:t>，最大噪声声压≤</w:t>
            </w:r>
            <w:r w:rsidRPr="00E93339">
              <w:rPr>
                <w:rFonts w:hint="eastAsia"/>
                <w:bCs/>
                <w:sz w:val="22"/>
              </w:rPr>
              <w:t>1</w:t>
            </w:r>
            <w:r w:rsidRPr="00E93339">
              <w:rPr>
                <w:bCs/>
                <w:sz w:val="22"/>
              </w:rPr>
              <w:t>0dB</w:t>
            </w:r>
            <w:r w:rsidRPr="00E93339">
              <w:rPr>
                <w:rFonts w:hint="eastAsia"/>
                <w:bCs/>
                <w:sz w:val="22"/>
              </w:rPr>
              <w:t>（</w:t>
            </w:r>
            <w:r w:rsidRPr="00E93339">
              <w:rPr>
                <w:rFonts w:hint="eastAsia"/>
                <w:bCs/>
                <w:sz w:val="22"/>
              </w:rPr>
              <w:t>A</w:t>
            </w:r>
            <w:r w:rsidRPr="00E93339">
              <w:rPr>
                <w:rFonts w:hint="eastAsia"/>
                <w:bCs/>
                <w:sz w:val="22"/>
              </w:rPr>
              <w:t>）</w:t>
            </w:r>
          </w:p>
        </w:tc>
        <w:tc>
          <w:tcPr>
            <w:tcW w:w="1808" w:type="dxa"/>
          </w:tcPr>
          <w:p w14:paraId="1102BF85" w14:textId="77777777" w:rsidR="00E93339" w:rsidRPr="00E93339" w:rsidRDefault="00E93339" w:rsidP="00101569">
            <w:pPr>
              <w:adjustRightInd w:val="0"/>
              <w:snapToGrid w:val="0"/>
              <w:rPr>
                <w:bCs/>
                <w:sz w:val="22"/>
              </w:rPr>
            </w:pPr>
            <w:r w:rsidRPr="00E93339">
              <w:rPr>
                <w:rFonts w:hint="eastAsia"/>
                <w:bCs/>
                <w:sz w:val="22"/>
              </w:rPr>
              <w:t>是</w:t>
            </w:r>
          </w:p>
        </w:tc>
      </w:tr>
      <w:tr w:rsidR="00E93339" w:rsidRPr="00E93339" w14:paraId="1D485688" w14:textId="77777777" w:rsidTr="00101569">
        <w:tc>
          <w:tcPr>
            <w:tcW w:w="817" w:type="dxa"/>
          </w:tcPr>
          <w:p w14:paraId="33E27138" w14:textId="77777777" w:rsidR="00E93339" w:rsidRPr="00E93339" w:rsidRDefault="00E93339" w:rsidP="00101569">
            <w:pPr>
              <w:adjustRightInd w:val="0"/>
              <w:snapToGrid w:val="0"/>
              <w:rPr>
                <w:b/>
                <w:bCs/>
                <w:sz w:val="22"/>
              </w:rPr>
            </w:pPr>
            <w:r w:rsidRPr="00E93339">
              <w:rPr>
                <w:b/>
                <w:bCs/>
                <w:sz w:val="22"/>
              </w:rPr>
              <w:t>6</w:t>
            </w:r>
          </w:p>
        </w:tc>
        <w:tc>
          <w:tcPr>
            <w:tcW w:w="1276" w:type="dxa"/>
          </w:tcPr>
          <w:p w14:paraId="111E2E0A" w14:textId="77777777" w:rsidR="00E93339" w:rsidRPr="00E93339" w:rsidRDefault="00E93339" w:rsidP="00101569">
            <w:pPr>
              <w:adjustRightInd w:val="0"/>
              <w:snapToGrid w:val="0"/>
              <w:rPr>
                <w:bCs/>
                <w:sz w:val="22"/>
              </w:rPr>
            </w:pPr>
            <w:r w:rsidRPr="00E93339">
              <w:rPr>
                <w:rFonts w:hint="eastAsia"/>
                <w:bCs/>
                <w:sz w:val="22"/>
              </w:rPr>
              <w:t>播放服务器</w:t>
            </w:r>
          </w:p>
        </w:tc>
        <w:tc>
          <w:tcPr>
            <w:tcW w:w="2175" w:type="dxa"/>
          </w:tcPr>
          <w:p w14:paraId="4DD8EE0E" w14:textId="77777777" w:rsidR="00E93339" w:rsidRPr="00E93339" w:rsidRDefault="00E93339" w:rsidP="00101569">
            <w:pPr>
              <w:adjustRightInd w:val="0"/>
              <w:snapToGrid w:val="0"/>
              <w:rPr>
                <w:bCs/>
                <w:sz w:val="22"/>
              </w:rPr>
            </w:pPr>
            <w:r w:rsidRPr="00E93339">
              <w:rPr>
                <w:rFonts w:hint="eastAsia"/>
                <w:bCs/>
                <w:sz w:val="22"/>
              </w:rPr>
              <w:t>综合功能</w:t>
            </w:r>
          </w:p>
        </w:tc>
        <w:tc>
          <w:tcPr>
            <w:tcW w:w="3778" w:type="dxa"/>
          </w:tcPr>
          <w:p w14:paraId="16316050" w14:textId="77777777" w:rsidR="00E93339" w:rsidRPr="00E93339" w:rsidRDefault="00E93339" w:rsidP="00101569">
            <w:pPr>
              <w:adjustRightInd w:val="0"/>
              <w:snapToGrid w:val="0"/>
              <w:jc w:val="left"/>
              <w:rPr>
                <w:bCs/>
                <w:sz w:val="22"/>
              </w:rPr>
            </w:pPr>
            <w:r w:rsidRPr="00E93339">
              <w:rPr>
                <w:rFonts w:hint="eastAsia"/>
                <w:bCs/>
                <w:sz w:val="22"/>
              </w:rPr>
              <w:t>1.</w:t>
            </w:r>
            <w:r w:rsidRPr="00E93339">
              <w:rPr>
                <w:rFonts w:hint="eastAsia"/>
                <w:bCs/>
                <w:sz w:val="22"/>
              </w:rPr>
              <w:t>服务器支持画面透析处理技术，可将鱼眼视频、全景视频、常规视频处理后显示到房间屏、墙角屏、</w:t>
            </w:r>
            <w:r w:rsidRPr="00E93339">
              <w:rPr>
                <w:rFonts w:hint="eastAsia"/>
                <w:bCs/>
                <w:sz w:val="22"/>
              </w:rPr>
              <w:t>U</w:t>
            </w:r>
            <w:r w:rsidRPr="00E93339">
              <w:rPr>
                <w:rFonts w:hint="eastAsia"/>
                <w:bCs/>
                <w:sz w:val="22"/>
              </w:rPr>
              <w:t>幕、球形屏，呈现沉浸式裸</w:t>
            </w:r>
            <w:r w:rsidRPr="00E93339">
              <w:rPr>
                <w:rFonts w:hint="eastAsia"/>
                <w:bCs/>
                <w:sz w:val="22"/>
              </w:rPr>
              <w:t>3D</w:t>
            </w:r>
            <w:r w:rsidRPr="00E93339">
              <w:rPr>
                <w:rFonts w:hint="eastAsia"/>
                <w:bCs/>
                <w:sz w:val="22"/>
              </w:rPr>
              <w:t>效果，满</w:t>
            </w:r>
            <w:r w:rsidRPr="00E93339">
              <w:rPr>
                <w:rFonts w:hint="eastAsia"/>
                <w:bCs/>
                <w:sz w:val="22"/>
              </w:rPr>
              <w:lastRenderedPageBreak/>
              <w:t>足</w:t>
            </w:r>
            <w:r w:rsidRPr="00E93339">
              <w:rPr>
                <w:rFonts w:hint="eastAsia"/>
                <w:bCs/>
                <w:sz w:val="22"/>
              </w:rPr>
              <w:t>VR</w:t>
            </w:r>
            <w:r w:rsidRPr="00E93339">
              <w:rPr>
                <w:rFonts w:hint="eastAsia"/>
                <w:bCs/>
                <w:sz w:val="22"/>
              </w:rPr>
              <w:t>、全景、</w:t>
            </w:r>
            <w:r w:rsidRPr="00E93339">
              <w:rPr>
                <w:rFonts w:hint="eastAsia"/>
                <w:bCs/>
                <w:sz w:val="22"/>
              </w:rPr>
              <w:t>U</w:t>
            </w:r>
            <w:r w:rsidRPr="00E93339">
              <w:rPr>
                <w:rFonts w:hint="eastAsia"/>
                <w:bCs/>
                <w:sz w:val="22"/>
              </w:rPr>
              <w:t>幕、</w:t>
            </w:r>
            <w:r w:rsidRPr="00E93339">
              <w:rPr>
                <w:rFonts w:hint="eastAsia"/>
                <w:bCs/>
                <w:sz w:val="22"/>
              </w:rPr>
              <w:t>3D</w:t>
            </w:r>
            <w:r w:rsidRPr="00E93339">
              <w:rPr>
                <w:rFonts w:hint="eastAsia"/>
                <w:bCs/>
                <w:sz w:val="22"/>
              </w:rPr>
              <w:t>、墙角屏等沉浸式场景输出。</w:t>
            </w:r>
            <w:r w:rsidRPr="00E93339">
              <w:rPr>
                <w:rFonts w:hint="eastAsia"/>
                <w:bCs/>
                <w:sz w:val="22"/>
              </w:rPr>
              <w:t xml:space="preserve">                                                                                                                                                               2.KPF</w:t>
            </w:r>
            <w:r w:rsidRPr="00E93339">
              <w:rPr>
                <w:rFonts w:hint="eastAsia"/>
                <w:bCs/>
                <w:sz w:val="22"/>
              </w:rPr>
              <w:t>素材加密技术</w:t>
            </w:r>
            <w:r w:rsidRPr="00E93339">
              <w:rPr>
                <w:rFonts w:hint="eastAsia"/>
                <w:bCs/>
                <w:sz w:val="22"/>
              </w:rPr>
              <w:t xml:space="preserve"> </w:t>
            </w:r>
            <w:r w:rsidRPr="00E93339">
              <w:rPr>
                <w:rFonts w:hint="eastAsia"/>
                <w:bCs/>
                <w:sz w:val="22"/>
              </w:rPr>
              <w:t>支持</w:t>
            </w:r>
            <w:r w:rsidRPr="00E93339">
              <w:rPr>
                <w:rFonts w:hint="eastAsia"/>
                <w:bCs/>
                <w:sz w:val="22"/>
              </w:rPr>
              <w:t>KPF</w:t>
            </w:r>
            <w:r w:rsidRPr="00E93339">
              <w:rPr>
                <w:rFonts w:hint="eastAsia"/>
                <w:bCs/>
                <w:sz w:val="22"/>
              </w:rPr>
              <w:t>素材加密技术，满足素材密码加密、指定设备播放、同系列产品播放、限时播放。此技术可避免重要素材泄露；配套转码助手可完成该加密支持，不支持对此类素材进行二次转码，以避免造成保护失效。</w:t>
            </w:r>
            <w:r w:rsidRPr="00E93339">
              <w:rPr>
                <w:rFonts w:hint="eastAsia"/>
                <w:bCs/>
                <w:sz w:val="22"/>
              </w:rPr>
              <w:t xml:space="preserve">                                                                                                                                  3.</w:t>
            </w:r>
            <w:r w:rsidRPr="00E93339">
              <w:rPr>
                <w:rFonts w:hint="eastAsia"/>
                <w:bCs/>
                <w:sz w:val="22"/>
              </w:rPr>
              <w:t>根据需要，云平台可开启全链路加密支持，素材上传云平台自动加密，加密的素材和加密密钥通过</w:t>
            </w:r>
            <w:r w:rsidRPr="00E93339">
              <w:rPr>
                <w:rFonts w:hint="eastAsia"/>
                <w:bCs/>
                <w:sz w:val="22"/>
              </w:rPr>
              <w:t>https</w:t>
            </w:r>
            <w:r w:rsidRPr="00E93339">
              <w:rPr>
                <w:rFonts w:hint="eastAsia"/>
                <w:bCs/>
                <w:sz w:val="22"/>
              </w:rPr>
              <w:t>和</w:t>
            </w:r>
            <w:r w:rsidRPr="00E93339">
              <w:rPr>
                <w:rFonts w:hint="eastAsia"/>
                <w:bCs/>
                <w:sz w:val="22"/>
              </w:rPr>
              <w:t>websockets</w:t>
            </w:r>
            <w:r w:rsidRPr="00E93339">
              <w:rPr>
                <w:rFonts w:hint="eastAsia"/>
                <w:bCs/>
                <w:sz w:val="22"/>
              </w:rPr>
              <w:t>加密通道分开传输到播放终端，实现仅目标终端可播放。</w:t>
            </w:r>
            <w:r w:rsidRPr="00E93339">
              <w:rPr>
                <w:rFonts w:hint="eastAsia"/>
                <w:bCs/>
                <w:sz w:val="22"/>
              </w:rPr>
              <w:t xml:space="preserve">          4.</w:t>
            </w:r>
            <w:r w:rsidRPr="00E93339">
              <w:rPr>
                <w:rFonts w:hint="eastAsia"/>
                <w:bCs/>
                <w:sz w:val="22"/>
              </w:rPr>
              <w:t>支持对接华为灵犀</w:t>
            </w:r>
            <w:r w:rsidRPr="00E93339">
              <w:rPr>
                <w:rFonts w:hint="eastAsia"/>
                <w:bCs/>
                <w:sz w:val="22"/>
              </w:rPr>
              <w:t>3.0</w:t>
            </w:r>
            <w:r w:rsidRPr="00E93339">
              <w:rPr>
                <w:rFonts w:hint="eastAsia"/>
                <w:bCs/>
                <w:sz w:val="22"/>
              </w:rPr>
              <w:t>平台。</w:t>
            </w:r>
            <w:r w:rsidRPr="00E93339">
              <w:rPr>
                <w:rFonts w:hint="eastAsia"/>
                <w:bCs/>
                <w:sz w:val="22"/>
              </w:rPr>
              <w:t xml:space="preserve">                                                                                                                                                             5.</w:t>
            </w:r>
            <w:r w:rsidRPr="00E93339">
              <w:rPr>
                <w:rFonts w:hint="eastAsia"/>
                <w:bCs/>
                <w:sz w:val="22"/>
              </w:rPr>
              <w:t>支持以屏幕为对象进行投影融合调节、</w:t>
            </w:r>
            <w:r w:rsidRPr="00E93339">
              <w:rPr>
                <w:rFonts w:hint="eastAsia"/>
                <w:bCs/>
                <w:sz w:val="22"/>
              </w:rPr>
              <w:t>scalable</w:t>
            </w:r>
            <w:r w:rsidRPr="00E93339">
              <w:rPr>
                <w:rFonts w:hint="eastAsia"/>
                <w:bCs/>
                <w:sz w:val="22"/>
              </w:rPr>
              <w:t>投影融合、</w:t>
            </w:r>
            <w:r w:rsidRPr="00E93339">
              <w:rPr>
                <w:rFonts w:hint="eastAsia"/>
                <w:bCs/>
                <w:sz w:val="22"/>
              </w:rPr>
              <w:t>mpcdi</w:t>
            </w:r>
            <w:r w:rsidRPr="00E93339">
              <w:rPr>
                <w:rFonts w:hint="eastAsia"/>
                <w:bCs/>
                <w:sz w:val="22"/>
              </w:rPr>
              <w:t>投影融合。</w:t>
            </w:r>
            <w:r w:rsidRPr="00E93339">
              <w:rPr>
                <w:rFonts w:hint="eastAsia"/>
                <w:bCs/>
                <w:sz w:val="22"/>
              </w:rPr>
              <w:t xml:space="preserve">                                                                                                         6.</w:t>
            </w:r>
            <w:r w:rsidRPr="00E93339">
              <w:rPr>
                <w:rFonts w:hint="eastAsia"/>
                <w:bCs/>
                <w:sz w:val="22"/>
              </w:rPr>
              <w:t>支持以节目计时、时间线播放进度、文件播放进度来发送</w:t>
            </w:r>
            <w:r w:rsidRPr="00E93339">
              <w:rPr>
                <w:rFonts w:hint="eastAsia"/>
                <w:bCs/>
                <w:sz w:val="22"/>
              </w:rPr>
              <w:t>LTC</w:t>
            </w:r>
            <w:r w:rsidRPr="00E93339">
              <w:rPr>
                <w:rFonts w:hint="eastAsia"/>
                <w:bCs/>
                <w:sz w:val="22"/>
              </w:rPr>
              <w:t>或</w:t>
            </w:r>
            <w:r w:rsidRPr="00E93339">
              <w:rPr>
                <w:rFonts w:hint="eastAsia"/>
                <w:bCs/>
                <w:sz w:val="22"/>
              </w:rPr>
              <w:t>MTC</w:t>
            </w:r>
            <w:r w:rsidRPr="00E93339">
              <w:rPr>
                <w:rFonts w:hint="eastAsia"/>
                <w:bCs/>
                <w:sz w:val="22"/>
              </w:rPr>
              <w:t>时间码，以满足节目和文件与外围设备和程序播放联动的需求。</w:t>
            </w:r>
          </w:p>
        </w:tc>
        <w:tc>
          <w:tcPr>
            <w:tcW w:w="1808" w:type="dxa"/>
          </w:tcPr>
          <w:p w14:paraId="7F488CA3" w14:textId="77777777" w:rsidR="00E93339" w:rsidRPr="00E93339" w:rsidRDefault="00E93339" w:rsidP="00101569">
            <w:pPr>
              <w:adjustRightInd w:val="0"/>
              <w:snapToGrid w:val="0"/>
              <w:rPr>
                <w:bCs/>
                <w:sz w:val="22"/>
              </w:rPr>
            </w:pPr>
            <w:r w:rsidRPr="00E93339">
              <w:rPr>
                <w:rFonts w:hint="eastAsia"/>
                <w:bCs/>
                <w:sz w:val="22"/>
              </w:rPr>
              <w:lastRenderedPageBreak/>
              <w:t>是</w:t>
            </w:r>
          </w:p>
        </w:tc>
      </w:tr>
      <w:tr w:rsidR="00E93339" w:rsidRPr="00E93339" w14:paraId="54FB0ED5" w14:textId="77777777" w:rsidTr="00101569">
        <w:tc>
          <w:tcPr>
            <w:tcW w:w="817" w:type="dxa"/>
          </w:tcPr>
          <w:p w14:paraId="7B2C690F" w14:textId="77777777" w:rsidR="00E93339" w:rsidRPr="00E93339" w:rsidRDefault="00E93339" w:rsidP="00101569">
            <w:pPr>
              <w:adjustRightInd w:val="0"/>
              <w:snapToGrid w:val="0"/>
              <w:rPr>
                <w:b/>
                <w:bCs/>
                <w:sz w:val="22"/>
              </w:rPr>
            </w:pPr>
            <w:r w:rsidRPr="00E93339">
              <w:rPr>
                <w:b/>
                <w:bCs/>
                <w:sz w:val="22"/>
              </w:rPr>
              <w:t>8</w:t>
            </w:r>
          </w:p>
        </w:tc>
        <w:tc>
          <w:tcPr>
            <w:tcW w:w="1276" w:type="dxa"/>
          </w:tcPr>
          <w:p w14:paraId="71C7537E" w14:textId="77777777" w:rsidR="00E93339" w:rsidRPr="00E93339" w:rsidRDefault="00E93339" w:rsidP="00101569">
            <w:pPr>
              <w:adjustRightInd w:val="0"/>
              <w:snapToGrid w:val="0"/>
              <w:rPr>
                <w:bCs/>
                <w:sz w:val="22"/>
              </w:rPr>
            </w:pPr>
            <w:r w:rsidRPr="00E93339">
              <w:rPr>
                <w:rFonts w:hint="eastAsia"/>
                <w:bCs/>
                <w:sz w:val="22"/>
              </w:rPr>
              <w:t>控制服务器</w:t>
            </w:r>
          </w:p>
        </w:tc>
        <w:tc>
          <w:tcPr>
            <w:tcW w:w="2175" w:type="dxa"/>
          </w:tcPr>
          <w:p w14:paraId="06DAEA1C" w14:textId="77777777" w:rsidR="00E93339" w:rsidRPr="00E93339" w:rsidRDefault="00E93339" w:rsidP="00101569">
            <w:pPr>
              <w:adjustRightInd w:val="0"/>
              <w:snapToGrid w:val="0"/>
              <w:rPr>
                <w:bCs/>
                <w:sz w:val="22"/>
              </w:rPr>
            </w:pPr>
            <w:r w:rsidRPr="00E93339">
              <w:rPr>
                <w:rFonts w:hint="eastAsia"/>
                <w:bCs/>
                <w:sz w:val="22"/>
              </w:rPr>
              <w:t>综合功能</w:t>
            </w:r>
          </w:p>
        </w:tc>
        <w:tc>
          <w:tcPr>
            <w:tcW w:w="3778" w:type="dxa"/>
          </w:tcPr>
          <w:p w14:paraId="1753E5DA" w14:textId="77777777" w:rsidR="00E93339" w:rsidRPr="00E93339" w:rsidRDefault="00E93339" w:rsidP="00101569">
            <w:pPr>
              <w:adjustRightInd w:val="0"/>
              <w:snapToGrid w:val="0"/>
              <w:jc w:val="left"/>
              <w:rPr>
                <w:bCs/>
                <w:sz w:val="22"/>
              </w:rPr>
            </w:pPr>
            <w:r w:rsidRPr="00E93339">
              <w:rPr>
                <w:rFonts w:hint="eastAsia"/>
                <w:bCs/>
                <w:sz w:val="22"/>
              </w:rPr>
              <w:t>1.</w:t>
            </w:r>
            <w:r w:rsidRPr="00E93339">
              <w:rPr>
                <w:rFonts w:hint="eastAsia"/>
                <w:bCs/>
                <w:sz w:val="22"/>
              </w:rPr>
              <w:t>可以同时管理若干个多媒体设备，用于配置管理播控服务器。</w:t>
            </w:r>
            <w:r w:rsidRPr="00E93339">
              <w:rPr>
                <w:rFonts w:hint="eastAsia"/>
                <w:bCs/>
                <w:sz w:val="22"/>
              </w:rPr>
              <w:t xml:space="preserve">                                                                                                                     2.</w:t>
            </w:r>
            <w:r w:rsidRPr="00E93339">
              <w:rPr>
                <w:rFonts w:hint="eastAsia"/>
                <w:bCs/>
                <w:sz w:val="22"/>
              </w:rPr>
              <w:t>支持</w:t>
            </w:r>
            <w:r w:rsidRPr="00E93339">
              <w:rPr>
                <w:rFonts w:hint="eastAsia"/>
                <w:bCs/>
                <w:sz w:val="22"/>
              </w:rPr>
              <w:t>MIDI/DMX/MTC</w:t>
            </w:r>
            <w:r w:rsidRPr="00E93339">
              <w:rPr>
                <w:rFonts w:hint="eastAsia"/>
                <w:bCs/>
                <w:sz w:val="22"/>
              </w:rPr>
              <w:t>及</w:t>
            </w:r>
            <w:r w:rsidRPr="00E93339">
              <w:rPr>
                <w:rFonts w:hint="eastAsia"/>
                <w:bCs/>
                <w:sz w:val="22"/>
              </w:rPr>
              <w:t>LTC</w:t>
            </w:r>
            <w:r w:rsidRPr="00E93339">
              <w:rPr>
                <w:rFonts w:hint="eastAsia"/>
                <w:bCs/>
                <w:sz w:val="22"/>
              </w:rPr>
              <w:t>统一时间码联动。</w:t>
            </w:r>
            <w:r w:rsidRPr="00E93339">
              <w:rPr>
                <w:rFonts w:hint="eastAsia"/>
                <w:bCs/>
                <w:sz w:val="22"/>
              </w:rPr>
              <w:t xml:space="preserve">                                                                                                                                       3.</w:t>
            </w:r>
            <w:r w:rsidRPr="00E93339">
              <w:rPr>
                <w:rFonts w:hint="eastAsia"/>
                <w:bCs/>
                <w:sz w:val="22"/>
              </w:rPr>
              <w:t>支持网络中控、移动端云控系统远程控制，可实现</w:t>
            </w:r>
            <w:r w:rsidRPr="00E93339">
              <w:rPr>
                <w:rFonts w:hint="eastAsia"/>
                <w:bCs/>
                <w:sz w:val="22"/>
              </w:rPr>
              <w:t>LED/LCD/DLP</w:t>
            </w:r>
            <w:r w:rsidRPr="00E93339">
              <w:rPr>
                <w:rFonts w:hint="eastAsia"/>
                <w:bCs/>
                <w:sz w:val="22"/>
              </w:rPr>
              <w:t>混合场景声光电一体化控制及移动端远程控制。</w:t>
            </w:r>
            <w:r w:rsidRPr="00E93339">
              <w:rPr>
                <w:rFonts w:hint="eastAsia"/>
                <w:bCs/>
                <w:sz w:val="22"/>
              </w:rPr>
              <w:t xml:space="preserve">                                                                                    4.</w:t>
            </w:r>
            <w:r w:rsidRPr="00E93339">
              <w:rPr>
                <w:rFonts w:hint="eastAsia"/>
                <w:bCs/>
                <w:sz w:val="22"/>
              </w:rPr>
              <w:t>视频节目编辑任意添加多个图层画面，包括外部视频信号、流媒体以及本地的视频、图片、文本，并可对这些媒体信</w:t>
            </w:r>
            <w:r w:rsidRPr="00E93339">
              <w:rPr>
                <w:rFonts w:hint="eastAsia"/>
                <w:bCs/>
                <w:sz w:val="22"/>
              </w:rPr>
              <w:lastRenderedPageBreak/>
              <w:t>息进行实时的编辑（如透明度调节、文字编辑、形状轨迹修改等）。设置素材大小和位置，可将素材自动调整并固定输出大小，以实现节目的快速编辑。</w:t>
            </w:r>
          </w:p>
        </w:tc>
        <w:tc>
          <w:tcPr>
            <w:tcW w:w="1808" w:type="dxa"/>
          </w:tcPr>
          <w:p w14:paraId="08A5A016" w14:textId="77777777" w:rsidR="00E93339" w:rsidRPr="00E93339" w:rsidRDefault="00E93339" w:rsidP="00101569">
            <w:pPr>
              <w:adjustRightInd w:val="0"/>
              <w:snapToGrid w:val="0"/>
              <w:rPr>
                <w:bCs/>
                <w:sz w:val="22"/>
              </w:rPr>
            </w:pPr>
            <w:r w:rsidRPr="00E93339">
              <w:rPr>
                <w:rFonts w:hint="eastAsia"/>
                <w:bCs/>
                <w:sz w:val="22"/>
              </w:rPr>
              <w:lastRenderedPageBreak/>
              <w:t>是</w:t>
            </w:r>
          </w:p>
        </w:tc>
      </w:tr>
      <w:tr w:rsidR="00E93339" w:rsidRPr="00E93339" w14:paraId="5AF8A0BA" w14:textId="77777777" w:rsidTr="00101569">
        <w:tc>
          <w:tcPr>
            <w:tcW w:w="817" w:type="dxa"/>
          </w:tcPr>
          <w:p w14:paraId="3E74ECFA" w14:textId="77777777" w:rsidR="00E93339" w:rsidRPr="00E93339" w:rsidRDefault="00E93339" w:rsidP="00101569">
            <w:pPr>
              <w:adjustRightInd w:val="0"/>
              <w:snapToGrid w:val="0"/>
              <w:rPr>
                <w:b/>
                <w:bCs/>
                <w:sz w:val="22"/>
              </w:rPr>
            </w:pPr>
            <w:r w:rsidRPr="00E93339">
              <w:rPr>
                <w:b/>
                <w:bCs/>
                <w:sz w:val="22"/>
              </w:rPr>
              <w:t>9</w:t>
            </w:r>
          </w:p>
        </w:tc>
        <w:tc>
          <w:tcPr>
            <w:tcW w:w="1276" w:type="dxa"/>
          </w:tcPr>
          <w:p w14:paraId="26B4065E" w14:textId="77777777" w:rsidR="00E93339" w:rsidRPr="00E93339" w:rsidRDefault="00E93339" w:rsidP="00101569">
            <w:pPr>
              <w:adjustRightInd w:val="0"/>
              <w:snapToGrid w:val="0"/>
              <w:rPr>
                <w:bCs/>
                <w:sz w:val="22"/>
              </w:rPr>
            </w:pPr>
            <w:r w:rsidRPr="00E93339">
              <w:rPr>
                <w:rFonts w:hint="eastAsia"/>
                <w:bCs/>
                <w:sz w:val="22"/>
              </w:rPr>
              <w:t>发送系统</w:t>
            </w:r>
          </w:p>
        </w:tc>
        <w:tc>
          <w:tcPr>
            <w:tcW w:w="2175" w:type="dxa"/>
          </w:tcPr>
          <w:p w14:paraId="63650BEE" w14:textId="77777777" w:rsidR="00E93339" w:rsidRPr="00E93339" w:rsidRDefault="00E93339" w:rsidP="00101569">
            <w:pPr>
              <w:adjustRightInd w:val="0"/>
              <w:snapToGrid w:val="0"/>
              <w:rPr>
                <w:bCs/>
                <w:sz w:val="22"/>
              </w:rPr>
            </w:pPr>
            <w:r w:rsidRPr="00E93339">
              <w:rPr>
                <w:rFonts w:hint="eastAsia"/>
                <w:bCs/>
                <w:sz w:val="22"/>
              </w:rPr>
              <w:t>综合功能</w:t>
            </w:r>
          </w:p>
        </w:tc>
        <w:tc>
          <w:tcPr>
            <w:tcW w:w="3778" w:type="dxa"/>
          </w:tcPr>
          <w:p w14:paraId="368783C0" w14:textId="77777777" w:rsidR="00E93339" w:rsidRPr="00E93339" w:rsidRDefault="00E93339" w:rsidP="00101569">
            <w:pPr>
              <w:adjustRightInd w:val="0"/>
              <w:snapToGrid w:val="0"/>
              <w:jc w:val="left"/>
              <w:rPr>
                <w:bCs/>
                <w:sz w:val="22"/>
              </w:rPr>
            </w:pPr>
            <w:r w:rsidRPr="00E93339">
              <w:rPr>
                <w:rFonts w:hint="eastAsia"/>
                <w:bCs/>
                <w:sz w:val="22"/>
              </w:rPr>
              <w:t>1</w:t>
            </w:r>
            <w:r w:rsidRPr="00E93339">
              <w:rPr>
                <w:rFonts w:hint="eastAsia"/>
                <w:bCs/>
                <w:sz w:val="22"/>
              </w:rPr>
              <w:t>、</w:t>
            </w:r>
            <w:r w:rsidRPr="00E93339">
              <w:rPr>
                <w:rFonts w:hint="eastAsia"/>
                <w:bCs/>
                <w:sz w:val="22"/>
              </w:rPr>
              <w:t>4K</w:t>
            </w:r>
            <w:r w:rsidRPr="00E93339">
              <w:rPr>
                <w:rFonts w:hint="eastAsia"/>
                <w:bCs/>
                <w:sz w:val="22"/>
              </w:rPr>
              <w:t>×</w:t>
            </w:r>
            <w:r w:rsidRPr="00E93339">
              <w:rPr>
                <w:rFonts w:hint="eastAsia"/>
                <w:bCs/>
                <w:sz w:val="22"/>
              </w:rPr>
              <w:t>2K@60HZ</w:t>
            </w:r>
            <w:r w:rsidRPr="00E93339">
              <w:rPr>
                <w:rFonts w:hint="eastAsia"/>
                <w:bCs/>
                <w:sz w:val="22"/>
              </w:rPr>
              <w:t>独立主控系统，总带载</w:t>
            </w:r>
            <w:r w:rsidRPr="00E93339">
              <w:rPr>
                <w:rFonts w:hint="eastAsia"/>
                <w:bCs/>
                <w:sz w:val="22"/>
              </w:rPr>
              <w:t>1040</w:t>
            </w:r>
            <w:r w:rsidRPr="00E93339">
              <w:rPr>
                <w:rFonts w:hint="eastAsia"/>
                <w:bCs/>
                <w:sz w:val="22"/>
              </w:rPr>
              <w:t>万像素点（点对点</w:t>
            </w:r>
            <w:r w:rsidRPr="00E93339">
              <w:rPr>
                <w:rFonts w:hint="eastAsia"/>
                <w:bCs/>
                <w:sz w:val="22"/>
              </w:rPr>
              <w:t>829</w:t>
            </w:r>
            <w:r w:rsidRPr="00E93339">
              <w:rPr>
                <w:rFonts w:hint="eastAsia"/>
                <w:bCs/>
                <w:sz w:val="22"/>
              </w:rPr>
              <w:t>万）。</w:t>
            </w:r>
          </w:p>
          <w:p w14:paraId="07D631DF" w14:textId="77777777" w:rsidR="00E93339" w:rsidRPr="00E93339" w:rsidRDefault="00E93339" w:rsidP="00101569">
            <w:pPr>
              <w:adjustRightInd w:val="0"/>
              <w:snapToGrid w:val="0"/>
              <w:jc w:val="left"/>
              <w:rPr>
                <w:bCs/>
                <w:sz w:val="22"/>
              </w:rPr>
            </w:pPr>
            <w:r w:rsidRPr="00E93339">
              <w:rPr>
                <w:rFonts w:hint="eastAsia"/>
                <w:bCs/>
                <w:sz w:val="22"/>
              </w:rPr>
              <w:t>2</w:t>
            </w:r>
            <w:r w:rsidRPr="00E93339">
              <w:rPr>
                <w:rFonts w:hint="eastAsia"/>
                <w:bCs/>
                <w:sz w:val="22"/>
              </w:rPr>
              <w:t>、</w:t>
            </w:r>
            <w:r w:rsidRPr="00E93339">
              <w:rPr>
                <w:rFonts w:hint="eastAsia"/>
                <w:bCs/>
                <w:sz w:val="22"/>
              </w:rPr>
              <w:t>1</w:t>
            </w:r>
            <w:r w:rsidRPr="00E93339">
              <w:rPr>
                <w:rFonts w:hint="eastAsia"/>
                <w:bCs/>
                <w:sz w:val="22"/>
              </w:rPr>
              <w:t>路</w:t>
            </w:r>
            <w:r w:rsidRPr="00E93339">
              <w:rPr>
                <w:rFonts w:hint="eastAsia"/>
                <w:bCs/>
                <w:sz w:val="22"/>
              </w:rPr>
              <w:t xml:space="preserve"> DP1.2</w:t>
            </w:r>
            <w:r w:rsidRPr="00E93339">
              <w:rPr>
                <w:rFonts w:hint="eastAsia"/>
                <w:bCs/>
                <w:sz w:val="22"/>
              </w:rPr>
              <w:t>和</w:t>
            </w:r>
            <w:r w:rsidRPr="00E93339">
              <w:rPr>
                <w:rFonts w:hint="eastAsia"/>
                <w:bCs/>
                <w:sz w:val="22"/>
              </w:rPr>
              <w:t>1</w:t>
            </w:r>
            <w:r w:rsidRPr="00E93339">
              <w:rPr>
                <w:rFonts w:hint="eastAsia"/>
                <w:bCs/>
                <w:sz w:val="22"/>
              </w:rPr>
              <w:t>路</w:t>
            </w:r>
            <w:r w:rsidRPr="00E93339">
              <w:rPr>
                <w:rFonts w:hint="eastAsia"/>
                <w:bCs/>
                <w:sz w:val="22"/>
              </w:rPr>
              <w:t>hdmi2.0</w:t>
            </w:r>
            <w:r w:rsidRPr="00E93339">
              <w:rPr>
                <w:rFonts w:hint="eastAsia"/>
                <w:bCs/>
                <w:sz w:val="22"/>
              </w:rPr>
              <w:t>视频信号输入。</w:t>
            </w:r>
          </w:p>
          <w:p w14:paraId="3F43F8AD" w14:textId="77777777" w:rsidR="00E93339" w:rsidRPr="00E93339" w:rsidRDefault="00E93339" w:rsidP="00101569">
            <w:pPr>
              <w:adjustRightInd w:val="0"/>
              <w:snapToGrid w:val="0"/>
              <w:jc w:val="left"/>
              <w:rPr>
                <w:bCs/>
                <w:sz w:val="22"/>
              </w:rPr>
            </w:pPr>
            <w:r w:rsidRPr="00E93339">
              <w:rPr>
                <w:rFonts w:hint="eastAsia"/>
                <w:bCs/>
                <w:sz w:val="22"/>
              </w:rPr>
              <w:t>3</w:t>
            </w:r>
            <w:r w:rsidRPr="00E93339">
              <w:rPr>
                <w:rFonts w:hint="eastAsia"/>
                <w:bCs/>
                <w:sz w:val="22"/>
              </w:rPr>
              <w:t>、</w:t>
            </w:r>
            <w:r w:rsidRPr="00E93339">
              <w:rPr>
                <w:rFonts w:hint="eastAsia"/>
                <w:bCs/>
                <w:sz w:val="22"/>
              </w:rPr>
              <w:t>4</w:t>
            </w:r>
            <w:r w:rsidRPr="00E93339">
              <w:rPr>
                <w:rFonts w:hint="eastAsia"/>
                <w:bCs/>
                <w:sz w:val="22"/>
              </w:rPr>
              <w:t>路光口输出，搭配光电转换器实现光纤长远距离传输。</w:t>
            </w:r>
          </w:p>
          <w:p w14:paraId="2DA7D552" w14:textId="77777777" w:rsidR="00E93339" w:rsidRPr="00E93339" w:rsidRDefault="00E93339" w:rsidP="00101569">
            <w:pPr>
              <w:adjustRightInd w:val="0"/>
              <w:snapToGrid w:val="0"/>
              <w:jc w:val="left"/>
              <w:rPr>
                <w:bCs/>
                <w:sz w:val="22"/>
              </w:rPr>
            </w:pPr>
            <w:r w:rsidRPr="00E93339">
              <w:rPr>
                <w:rFonts w:hint="eastAsia"/>
                <w:bCs/>
                <w:sz w:val="22"/>
              </w:rPr>
              <w:t>4</w:t>
            </w:r>
            <w:r w:rsidRPr="00E93339">
              <w:rPr>
                <w:rFonts w:hint="eastAsia"/>
                <w:bCs/>
                <w:sz w:val="22"/>
              </w:rPr>
              <w:t>、支持网口环路备份、双主控备份，当其中一条线路出现故障时，另一条线路会即时工作，保证显示屏正常工作显示。</w:t>
            </w:r>
            <w:r w:rsidRPr="00E93339">
              <w:rPr>
                <w:rFonts w:hint="eastAsia"/>
                <w:bCs/>
                <w:sz w:val="22"/>
              </w:rPr>
              <w:t xml:space="preserve">                                                                  5.3D</w:t>
            </w:r>
            <w:r w:rsidRPr="00E93339">
              <w:rPr>
                <w:rFonts w:hint="eastAsia"/>
                <w:bCs/>
                <w:sz w:val="22"/>
              </w:rPr>
              <w:t>显示：可使</w:t>
            </w:r>
            <w:r w:rsidRPr="00E93339">
              <w:rPr>
                <w:rFonts w:hint="eastAsia"/>
                <w:bCs/>
                <w:sz w:val="22"/>
              </w:rPr>
              <w:t>LED</w:t>
            </w:r>
            <w:r w:rsidRPr="00E93339">
              <w:rPr>
                <w:rFonts w:hint="eastAsia"/>
                <w:bCs/>
                <w:sz w:val="22"/>
              </w:rPr>
              <w:t>显示屏完成</w:t>
            </w:r>
            <w:r w:rsidRPr="00E93339">
              <w:rPr>
                <w:rFonts w:hint="eastAsia"/>
                <w:bCs/>
                <w:sz w:val="22"/>
              </w:rPr>
              <w:t>3D</w:t>
            </w:r>
            <w:r w:rsidRPr="00E93339">
              <w:rPr>
                <w:rFonts w:hint="eastAsia"/>
                <w:bCs/>
                <w:sz w:val="22"/>
              </w:rPr>
              <w:t>显示，并能实现</w:t>
            </w:r>
            <w:r w:rsidRPr="00E93339">
              <w:rPr>
                <w:rFonts w:hint="eastAsia"/>
                <w:bCs/>
                <w:sz w:val="22"/>
              </w:rPr>
              <w:t>2D/3D</w:t>
            </w:r>
            <w:r w:rsidRPr="00E93339">
              <w:rPr>
                <w:rFonts w:hint="eastAsia"/>
                <w:bCs/>
                <w:sz w:val="22"/>
              </w:rPr>
              <w:t>显示一键切换；支持</w:t>
            </w:r>
            <w:r w:rsidRPr="00E93339">
              <w:rPr>
                <w:rFonts w:hint="eastAsia"/>
                <w:bCs/>
                <w:sz w:val="22"/>
              </w:rPr>
              <w:t>60Hz</w:t>
            </w:r>
            <w:r w:rsidRPr="00E93339">
              <w:rPr>
                <w:rFonts w:hint="eastAsia"/>
                <w:bCs/>
                <w:sz w:val="22"/>
              </w:rPr>
              <w:t>及</w:t>
            </w:r>
            <w:r w:rsidRPr="00E93339">
              <w:rPr>
                <w:rFonts w:hint="eastAsia"/>
                <w:bCs/>
                <w:sz w:val="22"/>
              </w:rPr>
              <w:t>120Hz</w:t>
            </w:r>
            <w:r w:rsidRPr="00E93339">
              <w:rPr>
                <w:rFonts w:hint="eastAsia"/>
                <w:bCs/>
                <w:sz w:val="22"/>
              </w:rPr>
              <w:t>输入源的</w:t>
            </w:r>
            <w:r w:rsidRPr="00E93339">
              <w:rPr>
                <w:rFonts w:hint="eastAsia"/>
                <w:bCs/>
                <w:sz w:val="22"/>
              </w:rPr>
              <w:t>3D</w:t>
            </w:r>
            <w:r w:rsidRPr="00E93339">
              <w:rPr>
                <w:rFonts w:hint="eastAsia"/>
                <w:bCs/>
                <w:sz w:val="22"/>
              </w:rPr>
              <w:t>显示，支持调节</w:t>
            </w:r>
            <w:r w:rsidRPr="00E93339">
              <w:rPr>
                <w:rFonts w:hint="eastAsia"/>
                <w:bCs/>
                <w:sz w:val="22"/>
              </w:rPr>
              <w:t>3D</w:t>
            </w:r>
            <w:r w:rsidRPr="00E93339">
              <w:rPr>
                <w:rFonts w:hint="eastAsia"/>
                <w:bCs/>
                <w:sz w:val="22"/>
              </w:rPr>
              <w:t>显示左右眼先后顺序。</w:t>
            </w:r>
            <w:r w:rsidRPr="00E93339">
              <w:rPr>
                <w:rFonts w:hint="eastAsia"/>
                <w:bCs/>
                <w:sz w:val="22"/>
              </w:rPr>
              <w:t xml:space="preserve">                                                            6.</w:t>
            </w:r>
            <w:r w:rsidRPr="00E93339">
              <w:rPr>
                <w:rFonts w:hint="eastAsia"/>
                <w:bCs/>
                <w:sz w:val="22"/>
              </w:rPr>
              <w:t>多机级联：多个发送控制器可进行级联拼接，各个控制器之间保持同步，支持</w:t>
            </w:r>
            <w:r w:rsidRPr="00E93339">
              <w:rPr>
                <w:rFonts w:hint="eastAsia"/>
                <w:bCs/>
                <w:sz w:val="22"/>
              </w:rPr>
              <w:t>USB</w:t>
            </w:r>
            <w:r w:rsidRPr="00E93339">
              <w:rPr>
                <w:rFonts w:hint="eastAsia"/>
                <w:bCs/>
                <w:sz w:val="22"/>
              </w:rPr>
              <w:t>、千兆等多种方式控制，并可级联多台进行统一控制。</w:t>
            </w:r>
          </w:p>
        </w:tc>
        <w:tc>
          <w:tcPr>
            <w:tcW w:w="1808" w:type="dxa"/>
          </w:tcPr>
          <w:p w14:paraId="1AAF87C7" w14:textId="77777777" w:rsidR="00E93339" w:rsidRPr="00E93339" w:rsidRDefault="00E93339" w:rsidP="00101569">
            <w:pPr>
              <w:adjustRightInd w:val="0"/>
              <w:snapToGrid w:val="0"/>
              <w:rPr>
                <w:bCs/>
                <w:sz w:val="22"/>
              </w:rPr>
            </w:pPr>
            <w:r w:rsidRPr="00E93339">
              <w:rPr>
                <w:rFonts w:hint="eastAsia"/>
                <w:bCs/>
                <w:sz w:val="22"/>
              </w:rPr>
              <w:t>是</w:t>
            </w:r>
          </w:p>
        </w:tc>
      </w:tr>
      <w:tr w:rsidR="00E93339" w:rsidRPr="00E93339" w14:paraId="2E8A1E22" w14:textId="77777777" w:rsidTr="00101569">
        <w:tc>
          <w:tcPr>
            <w:tcW w:w="817" w:type="dxa"/>
          </w:tcPr>
          <w:p w14:paraId="0F3AEBB2" w14:textId="77777777" w:rsidR="00E93339" w:rsidRPr="00E93339" w:rsidRDefault="00E93339" w:rsidP="00101569">
            <w:pPr>
              <w:adjustRightInd w:val="0"/>
              <w:snapToGrid w:val="0"/>
              <w:rPr>
                <w:b/>
                <w:bCs/>
                <w:sz w:val="22"/>
              </w:rPr>
            </w:pPr>
            <w:r w:rsidRPr="00E93339">
              <w:rPr>
                <w:b/>
                <w:bCs/>
                <w:sz w:val="22"/>
              </w:rPr>
              <w:t>10</w:t>
            </w:r>
          </w:p>
        </w:tc>
        <w:tc>
          <w:tcPr>
            <w:tcW w:w="1276" w:type="dxa"/>
          </w:tcPr>
          <w:p w14:paraId="6270C342" w14:textId="77777777" w:rsidR="00E93339" w:rsidRPr="00E93339" w:rsidRDefault="00E93339" w:rsidP="00101569">
            <w:pPr>
              <w:adjustRightInd w:val="0"/>
              <w:snapToGrid w:val="0"/>
              <w:rPr>
                <w:bCs/>
                <w:sz w:val="22"/>
              </w:rPr>
            </w:pPr>
            <w:r w:rsidRPr="00E93339">
              <w:rPr>
                <w:rFonts w:hint="eastAsia"/>
                <w:bCs/>
                <w:sz w:val="22"/>
              </w:rPr>
              <w:t>中控主机</w:t>
            </w:r>
          </w:p>
        </w:tc>
        <w:tc>
          <w:tcPr>
            <w:tcW w:w="2175" w:type="dxa"/>
          </w:tcPr>
          <w:p w14:paraId="1AFFB2A4" w14:textId="77777777" w:rsidR="00E93339" w:rsidRPr="00E93339" w:rsidRDefault="00E93339" w:rsidP="00101569">
            <w:pPr>
              <w:adjustRightInd w:val="0"/>
              <w:snapToGrid w:val="0"/>
              <w:rPr>
                <w:bCs/>
                <w:sz w:val="22"/>
              </w:rPr>
            </w:pPr>
            <w:r w:rsidRPr="00E93339">
              <w:rPr>
                <w:rFonts w:hint="eastAsia"/>
                <w:bCs/>
                <w:sz w:val="22"/>
              </w:rPr>
              <w:t>综合功能</w:t>
            </w:r>
          </w:p>
        </w:tc>
        <w:tc>
          <w:tcPr>
            <w:tcW w:w="3778" w:type="dxa"/>
          </w:tcPr>
          <w:p w14:paraId="5E74F420" w14:textId="77777777" w:rsidR="00E93339" w:rsidRPr="00E93339" w:rsidRDefault="00E93339" w:rsidP="00101569">
            <w:pPr>
              <w:adjustRightInd w:val="0"/>
              <w:snapToGrid w:val="0"/>
              <w:rPr>
                <w:bCs/>
                <w:sz w:val="22"/>
              </w:rPr>
            </w:pPr>
            <w:r w:rsidRPr="00E93339">
              <w:rPr>
                <w:rFonts w:hint="eastAsia"/>
                <w:bCs/>
                <w:sz w:val="22"/>
              </w:rPr>
              <w:t>1</w:t>
            </w:r>
            <w:r w:rsidRPr="00E93339">
              <w:rPr>
                <w:rFonts w:hint="eastAsia"/>
                <w:bCs/>
                <w:sz w:val="22"/>
              </w:rPr>
              <w:t>、支持</w:t>
            </w:r>
            <w:r w:rsidRPr="00E93339">
              <w:rPr>
                <w:rFonts w:hint="eastAsia"/>
                <w:bCs/>
                <w:sz w:val="22"/>
              </w:rPr>
              <w:t>ios</w:t>
            </w:r>
            <w:r w:rsidRPr="00E93339">
              <w:rPr>
                <w:rFonts w:hint="eastAsia"/>
                <w:bCs/>
                <w:sz w:val="22"/>
              </w:rPr>
              <w:t>、安卓、鸿蒙、</w:t>
            </w:r>
            <w:r w:rsidRPr="00E93339">
              <w:rPr>
                <w:rFonts w:hint="eastAsia"/>
                <w:bCs/>
                <w:sz w:val="22"/>
              </w:rPr>
              <w:t>windows</w:t>
            </w:r>
            <w:r w:rsidRPr="00E93339">
              <w:rPr>
                <w:rFonts w:hint="eastAsia"/>
                <w:bCs/>
                <w:sz w:val="22"/>
              </w:rPr>
              <w:t>操作系统、麒麟操作系统。</w:t>
            </w:r>
          </w:p>
          <w:p w14:paraId="47C65275" w14:textId="77777777" w:rsidR="00E93339" w:rsidRPr="00E93339" w:rsidRDefault="00E93339" w:rsidP="00101569">
            <w:pPr>
              <w:adjustRightInd w:val="0"/>
              <w:snapToGrid w:val="0"/>
              <w:rPr>
                <w:bCs/>
                <w:sz w:val="22"/>
              </w:rPr>
            </w:pPr>
            <w:r w:rsidRPr="00E93339">
              <w:rPr>
                <w:rFonts w:hint="eastAsia"/>
                <w:bCs/>
                <w:sz w:val="22"/>
              </w:rPr>
              <w:t>2</w:t>
            </w:r>
            <w:r w:rsidRPr="00E93339">
              <w:rPr>
                <w:rFonts w:hint="eastAsia"/>
                <w:bCs/>
                <w:sz w:val="22"/>
              </w:rPr>
              <w:t>、支持连接局域内播控服务器、视频处理器、拼接器、二合一设备、多功能卡、继电器、</w:t>
            </w:r>
            <w:r w:rsidRPr="00E93339">
              <w:rPr>
                <w:rFonts w:hint="eastAsia"/>
                <w:bCs/>
                <w:sz w:val="22"/>
              </w:rPr>
              <w:t>plc</w:t>
            </w:r>
            <w:r w:rsidRPr="00E93339">
              <w:rPr>
                <w:rFonts w:hint="eastAsia"/>
                <w:bCs/>
                <w:sz w:val="22"/>
              </w:rPr>
              <w:t>等第三方设备。除内置设备外，还支持通过</w:t>
            </w:r>
            <w:r w:rsidRPr="00E93339">
              <w:rPr>
                <w:rFonts w:hint="eastAsia"/>
                <w:bCs/>
                <w:sz w:val="22"/>
              </w:rPr>
              <w:t>utp</w:t>
            </w:r>
            <w:r w:rsidRPr="00E93339">
              <w:rPr>
                <w:rFonts w:hint="eastAsia"/>
                <w:bCs/>
                <w:sz w:val="22"/>
              </w:rPr>
              <w:t>、</w:t>
            </w:r>
            <w:r w:rsidRPr="00E93339">
              <w:rPr>
                <w:rFonts w:hint="eastAsia"/>
                <w:bCs/>
                <w:sz w:val="22"/>
              </w:rPr>
              <w:t>tcp</w:t>
            </w:r>
            <w:r w:rsidRPr="00E93339">
              <w:rPr>
                <w:rFonts w:hint="eastAsia"/>
                <w:bCs/>
                <w:sz w:val="22"/>
              </w:rPr>
              <w:t>、</w:t>
            </w:r>
            <w:r w:rsidRPr="00E93339">
              <w:rPr>
                <w:rFonts w:hint="eastAsia"/>
                <w:bCs/>
                <w:sz w:val="22"/>
              </w:rPr>
              <w:t>com</w:t>
            </w:r>
            <w:r w:rsidRPr="00E93339">
              <w:rPr>
                <w:rFonts w:hint="eastAsia"/>
                <w:bCs/>
                <w:sz w:val="22"/>
              </w:rPr>
              <w:t>等协议实现对第三方设备和程序的控制。</w:t>
            </w:r>
          </w:p>
          <w:p w14:paraId="1E561C63" w14:textId="77777777" w:rsidR="00E93339" w:rsidRPr="00E93339" w:rsidRDefault="00E93339" w:rsidP="00101569">
            <w:pPr>
              <w:adjustRightInd w:val="0"/>
              <w:snapToGrid w:val="0"/>
              <w:rPr>
                <w:bCs/>
                <w:sz w:val="22"/>
              </w:rPr>
            </w:pPr>
            <w:r w:rsidRPr="00E93339">
              <w:rPr>
                <w:rFonts w:hint="eastAsia"/>
                <w:bCs/>
                <w:sz w:val="22"/>
              </w:rPr>
              <w:t>3</w:t>
            </w:r>
            <w:r w:rsidRPr="00E93339">
              <w:rPr>
                <w:rFonts w:hint="eastAsia"/>
                <w:bCs/>
                <w:sz w:val="22"/>
              </w:rPr>
              <w:t>、可视化播控连接时，支持回显实时播放画面，支持节目切换、节目进度</w:t>
            </w:r>
            <w:r w:rsidRPr="00E93339">
              <w:rPr>
                <w:rFonts w:hint="eastAsia"/>
                <w:bCs/>
                <w:sz w:val="22"/>
              </w:rPr>
              <w:t>seek</w:t>
            </w:r>
            <w:r w:rsidRPr="00E93339">
              <w:rPr>
                <w:rFonts w:hint="eastAsia"/>
                <w:bCs/>
                <w:sz w:val="22"/>
              </w:rPr>
              <w:t>、文件替换、文件</w:t>
            </w:r>
            <w:r w:rsidRPr="00E93339">
              <w:rPr>
                <w:rFonts w:hint="eastAsia"/>
                <w:bCs/>
                <w:sz w:val="22"/>
              </w:rPr>
              <w:lastRenderedPageBreak/>
              <w:t>播放</w:t>
            </w:r>
            <w:r w:rsidRPr="00E93339">
              <w:rPr>
                <w:rFonts w:hint="eastAsia"/>
                <w:bCs/>
                <w:sz w:val="22"/>
              </w:rPr>
              <w:t>/</w:t>
            </w:r>
            <w:r w:rsidRPr="00E93339">
              <w:rPr>
                <w:rFonts w:hint="eastAsia"/>
                <w:bCs/>
                <w:sz w:val="22"/>
              </w:rPr>
              <w:t>暂停</w:t>
            </w:r>
            <w:r w:rsidRPr="00E93339">
              <w:rPr>
                <w:rFonts w:hint="eastAsia"/>
                <w:bCs/>
                <w:sz w:val="22"/>
              </w:rPr>
              <w:t>/</w:t>
            </w:r>
            <w:r w:rsidRPr="00E93339">
              <w:rPr>
                <w:rFonts w:hint="eastAsia"/>
                <w:bCs/>
                <w:sz w:val="22"/>
              </w:rPr>
              <w:t>停止</w:t>
            </w:r>
            <w:r w:rsidRPr="00E93339">
              <w:rPr>
                <w:rFonts w:hint="eastAsia"/>
                <w:bCs/>
                <w:sz w:val="22"/>
              </w:rPr>
              <w:t>/</w:t>
            </w:r>
            <w:r w:rsidRPr="00E93339">
              <w:rPr>
                <w:rFonts w:hint="eastAsia"/>
                <w:bCs/>
                <w:sz w:val="22"/>
              </w:rPr>
              <w:t>进度</w:t>
            </w:r>
            <w:r w:rsidRPr="00E93339">
              <w:rPr>
                <w:rFonts w:hint="eastAsia"/>
                <w:bCs/>
                <w:sz w:val="22"/>
              </w:rPr>
              <w:t>seek/</w:t>
            </w:r>
            <w:r w:rsidRPr="00E93339">
              <w:rPr>
                <w:rFonts w:hint="eastAsia"/>
                <w:bCs/>
                <w:sz w:val="22"/>
              </w:rPr>
              <w:t>翻页</w:t>
            </w:r>
            <w:r w:rsidRPr="00E93339">
              <w:rPr>
                <w:rFonts w:hint="eastAsia"/>
                <w:bCs/>
                <w:sz w:val="22"/>
              </w:rPr>
              <w:t>/</w:t>
            </w:r>
            <w:r w:rsidRPr="00E93339">
              <w:rPr>
                <w:rFonts w:hint="eastAsia"/>
                <w:bCs/>
                <w:sz w:val="22"/>
              </w:rPr>
              <w:t>音量控制</w:t>
            </w:r>
            <w:r w:rsidRPr="00E93339">
              <w:rPr>
                <w:rFonts w:hint="eastAsia"/>
                <w:bCs/>
                <w:sz w:val="22"/>
              </w:rPr>
              <w:t>/</w:t>
            </w:r>
            <w:r w:rsidRPr="00E93339">
              <w:rPr>
                <w:rFonts w:hint="eastAsia"/>
                <w:bCs/>
                <w:sz w:val="22"/>
              </w:rPr>
              <w:t>网页地址切换、全局亮度控制、开关显示口、</w:t>
            </w:r>
            <w:r w:rsidRPr="00E93339">
              <w:rPr>
                <w:rFonts w:hint="eastAsia"/>
                <w:bCs/>
                <w:sz w:val="22"/>
              </w:rPr>
              <w:t>vnc</w:t>
            </w:r>
            <w:r w:rsidRPr="00E93339">
              <w:rPr>
                <w:rFonts w:hint="eastAsia"/>
                <w:bCs/>
                <w:sz w:val="22"/>
              </w:rPr>
              <w:t>远程等操作控制。</w:t>
            </w:r>
          </w:p>
          <w:p w14:paraId="688BB92F" w14:textId="77777777" w:rsidR="00E93339" w:rsidRPr="00E93339" w:rsidRDefault="00E93339" w:rsidP="00101569">
            <w:pPr>
              <w:adjustRightInd w:val="0"/>
              <w:snapToGrid w:val="0"/>
              <w:rPr>
                <w:bCs/>
                <w:sz w:val="22"/>
              </w:rPr>
            </w:pPr>
            <w:r w:rsidRPr="00E93339">
              <w:rPr>
                <w:rFonts w:hint="eastAsia"/>
                <w:bCs/>
                <w:sz w:val="22"/>
              </w:rPr>
              <w:t>4</w:t>
            </w:r>
            <w:r w:rsidRPr="00E93339">
              <w:rPr>
                <w:rFonts w:hint="eastAsia"/>
                <w:bCs/>
                <w:sz w:val="22"/>
              </w:rPr>
              <w:t>、可视化拼接器</w:t>
            </w:r>
            <w:r w:rsidRPr="00E93339">
              <w:rPr>
                <w:rFonts w:hint="eastAsia"/>
                <w:bCs/>
                <w:sz w:val="22"/>
              </w:rPr>
              <w:t>/</w:t>
            </w:r>
            <w:r w:rsidRPr="00E93339">
              <w:rPr>
                <w:rFonts w:hint="eastAsia"/>
                <w:bCs/>
                <w:sz w:val="22"/>
              </w:rPr>
              <w:t>处理器连接时，支持回显示开窗画面，支持开窗、信号源切换、用户模式切换、亮度对比度控制等操作。</w:t>
            </w:r>
          </w:p>
        </w:tc>
        <w:tc>
          <w:tcPr>
            <w:tcW w:w="1808" w:type="dxa"/>
          </w:tcPr>
          <w:p w14:paraId="534C3B41" w14:textId="77777777" w:rsidR="00E93339" w:rsidRPr="00E93339" w:rsidRDefault="00E93339" w:rsidP="00101569">
            <w:pPr>
              <w:adjustRightInd w:val="0"/>
              <w:snapToGrid w:val="0"/>
              <w:rPr>
                <w:bCs/>
                <w:sz w:val="22"/>
              </w:rPr>
            </w:pPr>
            <w:r w:rsidRPr="00E93339">
              <w:rPr>
                <w:rFonts w:hint="eastAsia"/>
                <w:bCs/>
                <w:sz w:val="22"/>
              </w:rPr>
              <w:lastRenderedPageBreak/>
              <w:t>是</w:t>
            </w:r>
          </w:p>
        </w:tc>
      </w:tr>
    </w:tbl>
    <w:p w14:paraId="03B2B8F3" w14:textId="77777777" w:rsidR="00E93339" w:rsidRPr="00E93339" w:rsidRDefault="00E93339" w:rsidP="00E93339">
      <w:pPr>
        <w:adjustRightInd w:val="0"/>
        <w:snapToGrid w:val="0"/>
        <w:rPr>
          <w:b/>
          <w:bCs/>
          <w:sz w:val="22"/>
          <w:u w:val="wavyHeavy"/>
        </w:rPr>
      </w:pPr>
      <w:r w:rsidRPr="00E93339">
        <w:rPr>
          <w:rFonts w:hint="eastAsia"/>
          <w:b/>
          <w:sz w:val="22"/>
        </w:rPr>
        <w:t>说明：</w:t>
      </w:r>
      <w:r w:rsidRPr="00E93339">
        <w:rPr>
          <w:b/>
          <w:sz w:val="22"/>
        </w:rPr>
        <w:t>需求中要求提供技术支持资料</w:t>
      </w:r>
      <w:r w:rsidRPr="00E93339">
        <w:rPr>
          <w:rFonts w:hint="eastAsia"/>
          <w:b/>
          <w:sz w:val="22"/>
        </w:rPr>
        <w:t>（包括但不限于检测报告、产品说明书、制造商网站截图、制造商宣传彩页等公开发布的材料）</w:t>
      </w:r>
      <w:r w:rsidRPr="00E93339">
        <w:rPr>
          <w:b/>
          <w:sz w:val="22"/>
        </w:rPr>
        <w:t>未提供的，</w:t>
      </w:r>
      <w:r w:rsidRPr="00E93339">
        <w:rPr>
          <w:rFonts w:hint="eastAsia"/>
          <w:b/>
          <w:sz w:val="22"/>
        </w:rPr>
        <w:t>该项</w:t>
      </w:r>
      <w:r w:rsidRPr="00E93339">
        <w:rPr>
          <w:b/>
          <w:sz w:val="22"/>
        </w:rPr>
        <w:t>技术指标</w:t>
      </w:r>
      <w:r w:rsidRPr="00E93339">
        <w:rPr>
          <w:rFonts w:hint="eastAsia"/>
          <w:b/>
          <w:sz w:val="22"/>
        </w:rPr>
        <w:t>视为不满足</w:t>
      </w:r>
      <w:r w:rsidRPr="00E93339">
        <w:rPr>
          <w:b/>
          <w:sz w:val="22"/>
        </w:rPr>
        <w:t>招标文件要求。</w:t>
      </w:r>
    </w:p>
    <w:p w14:paraId="7A6DF766" w14:textId="77777777" w:rsidR="00E93339" w:rsidRPr="00E93339" w:rsidRDefault="00E93339" w:rsidP="00E93339">
      <w:pPr>
        <w:adjustRightInd w:val="0"/>
        <w:snapToGrid w:val="0"/>
        <w:ind w:firstLineChars="200" w:firstLine="440"/>
        <w:rPr>
          <w:sz w:val="22"/>
        </w:rPr>
      </w:pPr>
    </w:p>
    <w:p w14:paraId="67B8FBF0" w14:textId="77777777" w:rsidR="00E93339" w:rsidRPr="00E93339" w:rsidRDefault="00E93339" w:rsidP="00E93339">
      <w:pPr>
        <w:snapToGrid w:val="0"/>
        <w:ind w:firstLineChars="200" w:firstLine="440"/>
        <w:rPr>
          <w:sz w:val="22"/>
        </w:rPr>
      </w:pPr>
      <w:r w:rsidRPr="00E93339">
        <w:rPr>
          <w:sz w:val="22"/>
        </w:rPr>
        <w:t>9.</w:t>
      </w:r>
      <w:r w:rsidRPr="00E93339">
        <w:rPr>
          <w:rFonts w:hint="eastAsia"/>
          <w:sz w:val="22"/>
        </w:rPr>
        <w:t>3</w:t>
      </w:r>
      <w:r w:rsidRPr="00E93339">
        <w:rPr>
          <w:sz w:val="22"/>
        </w:rPr>
        <w:t>供货期等要求</w:t>
      </w:r>
    </w:p>
    <w:p w14:paraId="3EA61801" w14:textId="77777777" w:rsidR="00E93339" w:rsidRPr="00E93339" w:rsidRDefault="00E93339" w:rsidP="00E93339">
      <w:pPr>
        <w:adjustRightInd w:val="0"/>
        <w:snapToGrid w:val="0"/>
        <w:ind w:firstLineChars="200" w:firstLine="440"/>
        <w:rPr>
          <w:sz w:val="22"/>
        </w:rPr>
      </w:pPr>
      <w:r w:rsidRPr="00E93339">
        <w:rPr>
          <w:sz w:val="22"/>
        </w:rPr>
        <w:t>9.</w:t>
      </w:r>
      <w:r w:rsidRPr="00E93339">
        <w:rPr>
          <w:rFonts w:hint="eastAsia"/>
          <w:sz w:val="22"/>
        </w:rPr>
        <w:t>3</w:t>
      </w:r>
      <w:r w:rsidRPr="00E93339">
        <w:rPr>
          <w:sz w:val="22"/>
        </w:rPr>
        <w:t xml:space="preserve">.1 </w:t>
      </w:r>
      <w:r w:rsidRPr="00E93339">
        <w:rPr>
          <w:sz w:val="22"/>
        </w:rPr>
        <w:t>本项目供货期包括设备供货、就位、安装调试直至交付使用的全部时间。</w:t>
      </w:r>
    </w:p>
    <w:p w14:paraId="04F3B4D6" w14:textId="77777777" w:rsidR="00E93339" w:rsidRPr="00E93339" w:rsidRDefault="00E93339" w:rsidP="00E93339">
      <w:pPr>
        <w:adjustRightInd w:val="0"/>
        <w:snapToGrid w:val="0"/>
        <w:ind w:firstLineChars="200" w:firstLine="440"/>
        <w:rPr>
          <w:sz w:val="22"/>
        </w:rPr>
      </w:pPr>
      <w:r w:rsidRPr="00E93339">
        <w:rPr>
          <w:sz w:val="22"/>
        </w:rPr>
        <w:t>9.</w:t>
      </w:r>
      <w:r w:rsidRPr="00E93339">
        <w:rPr>
          <w:rFonts w:hint="eastAsia"/>
          <w:sz w:val="22"/>
        </w:rPr>
        <w:t>3</w:t>
      </w:r>
      <w:r w:rsidRPr="00E93339">
        <w:rPr>
          <w:sz w:val="22"/>
        </w:rPr>
        <w:t xml:space="preserve">.2 </w:t>
      </w:r>
      <w:r w:rsidRPr="00E93339">
        <w:rPr>
          <w:sz w:val="22"/>
        </w:rPr>
        <w:t>本项目的安装调试及试用期间的管理将纳入采购人的管理范围，在此过程中，中标人须服从采购人的时间和管理协调。</w:t>
      </w:r>
    </w:p>
    <w:p w14:paraId="146D1A63" w14:textId="77777777" w:rsidR="00E93339" w:rsidRPr="00E93339" w:rsidRDefault="00E93339" w:rsidP="00E93339">
      <w:pPr>
        <w:snapToGrid w:val="0"/>
        <w:ind w:firstLineChars="200" w:firstLine="440"/>
        <w:rPr>
          <w:sz w:val="22"/>
        </w:rPr>
      </w:pPr>
      <w:r w:rsidRPr="00E93339">
        <w:rPr>
          <w:sz w:val="22"/>
        </w:rPr>
        <w:t>9.</w:t>
      </w:r>
      <w:r w:rsidRPr="00E93339">
        <w:rPr>
          <w:rFonts w:hint="eastAsia"/>
          <w:sz w:val="22"/>
        </w:rPr>
        <w:t>4</w:t>
      </w:r>
      <w:r w:rsidRPr="00E93339">
        <w:rPr>
          <w:sz w:val="22"/>
        </w:rPr>
        <w:t xml:space="preserve"> </w:t>
      </w:r>
      <w:r w:rsidRPr="00E93339">
        <w:rPr>
          <w:sz w:val="22"/>
        </w:rPr>
        <w:t>质量标准与验收要求</w:t>
      </w:r>
    </w:p>
    <w:p w14:paraId="3899F49F" w14:textId="77777777" w:rsidR="00E93339" w:rsidRPr="00E93339" w:rsidRDefault="00E93339" w:rsidP="00E93339">
      <w:pPr>
        <w:adjustRightInd w:val="0"/>
        <w:snapToGrid w:val="0"/>
        <w:ind w:firstLineChars="200" w:firstLine="440"/>
        <w:rPr>
          <w:sz w:val="22"/>
        </w:rPr>
      </w:pPr>
      <w:r w:rsidRPr="00E93339">
        <w:rPr>
          <w:sz w:val="22"/>
        </w:rPr>
        <w:t>9.</w:t>
      </w:r>
      <w:r w:rsidRPr="00E93339">
        <w:rPr>
          <w:rFonts w:hint="eastAsia"/>
          <w:sz w:val="22"/>
        </w:rPr>
        <w:t>4</w:t>
      </w:r>
      <w:r w:rsidRPr="00E93339">
        <w:rPr>
          <w:sz w:val="22"/>
        </w:rPr>
        <w:t>.1</w:t>
      </w:r>
      <w:r w:rsidRPr="00E93339">
        <w:rPr>
          <w:sz w:val="22"/>
        </w:rPr>
        <w:t>投标人提供的产品和相关服务应符合国家或行业管理部门颁发的各项质量和安全标准、规范和验收要求，标准和规范等不一致的，从高从严执行。</w:t>
      </w:r>
    </w:p>
    <w:p w14:paraId="054A5B7F" w14:textId="77777777" w:rsidR="00E93339" w:rsidRPr="00E93339" w:rsidRDefault="00E93339" w:rsidP="00E93339">
      <w:pPr>
        <w:adjustRightInd w:val="0"/>
        <w:snapToGrid w:val="0"/>
        <w:ind w:firstLineChars="200" w:firstLine="440"/>
        <w:rPr>
          <w:sz w:val="22"/>
        </w:rPr>
      </w:pPr>
      <w:r w:rsidRPr="00E93339">
        <w:rPr>
          <w:sz w:val="22"/>
        </w:rPr>
        <w:t>9.</w:t>
      </w:r>
      <w:r w:rsidRPr="00E93339">
        <w:rPr>
          <w:rFonts w:hint="eastAsia"/>
          <w:sz w:val="22"/>
        </w:rPr>
        <w:t>4</w:t>
      </w:r>
      <w:r w:rsidRPr="00E93339">
        <w:rPr>
          <w:sz w:val="22"/>
        </w:rPr>
        <w:t xml:space="preserve">.2 </w:t>
      </w:r>
      <w:r w:rsidRPr="00E93339">
        <w:rPr>
          <w:sz w:val="22"/>
        </w:rPr>
        <w:t>本项目验收将由采购人组织进行或委托第三方进行，质量标准和验收要求为按照上文中</w:t>
      </w:r>
      <w:r w:rsidRPr="00E93339">
        <w:rPr>
          <w:sz w:val="22"/>
        </w:rPr>
        <w:t>9.</w:t>
      </w:r>
      <w:r w:rsidRPr="00E93339">
        <w:rPr>
          <w:rFonts w:hint="eastAsia"/>
          <w:sz w:val="22"/>
        </w:rPr>
        <w:t>4</w:t>
      </w:r>
      <w:r w:rsidRPr="00E93339">
        <w:rPr>
          <w:sz w:val="22"/>
        </w:rPr>
        <w:t>.1</w:t>
      </w:r>
      <w:r w:rsidRPr="00E93339">
        <w:rPr>
          <w:sz w:val="22"/>
        </w:rPr>
        <w:t>条款规定一次验收合格。</w:t>
      </w:r>
    </w:p>
    <w:p w14:paraId="10A4C18D" w14:textId="77777777" w:rsidR="00E93339" w:rsidRPr="00E93339" w:rsidRDefault="00E93339" w:rsidP="00E93339">
      <w:pPr>
        <w:adjustRightInd w:val="0"/>
        <w:snapToGrid w:val="0"/>
        <w:ind w:firstLineChars="200" w:firstLine="440"/>
        <w:rPr>
          <w:sz w:val="22"/>
        </w:rPr>
      </w:pPr>
      <w:r w:rsidRPr="00E93339">
        <w:rPr>
          <w:sz w:val="22"/>
        </w:rPr>
        <w:t>9.</w:t>
      </w:r>
      <w:r w:rsidRPr="00E93339">
        <w:rPr>
          <w:rFonts w:hint="eastAsia"/>
          <w:sz w:val="22"/>
        </w:rPr>
        <w:t>4</w:t>
      </w:r>
      <w:r w:rsidRPr="00E93339">
        <w:rPr>
          <w:sz w:val="22"/>
        </w:rPr>
        <w:t xml:space="preserve">.3 </w:t>
      </w:r>
      <w:r w:rsidRPr="00E93339">
        <w:rPr>
          <w:sz w:val="22"/>
        </w:rPr>
        <w:t>如验收未获通过，采购人有权要求更换或退货，并按照合同约定的条款对供应商作违约处理。</w:t>
      </w:r>
    </w:p>
    <w:p w14:paraId="1BA1EA5C" w14:textId="77777777" w:rsidR="00E93339" w:rsidRPr="00E93339" w:rsidRDefault="00E93339" w:rsidP="00E93339">
      <w:pPr>
        <w:adjustRightInd w:val="0"/>
        <w:snapToGrid w:val="0"/>
        <w:ind w:firstLineChars="200" w:firstLine="442"/>
        <w:outlineLvl w:val="2"/>
        <w:rPr>
          <w:b/>
          <w:bCs/>
          <w:sz w:val="22"/>
        </w:rPr>
      </w:pPr>
      <w:bookmarkStart w:id="13" w:name="_Toc225324429"/>
      <w:r w:rsidRPr="00E93339">
        <w:rPr>
          <w:b/>
          <w:bCs/>
          <w:sz w:val="22"/>
        </w:rPr>
        <w:t xml:space="preserve">10 </w:t>
      </w:r>
      <w:r w:rsidRPr="00E93339">
        <w:rPr>
          <w:rFonts w:hint="eastAsia"/>
          <w:b/>
          <w:bCs/>
          <w:sz w:val="22"/>
        </w:rPr>
        <w:t>安装</w:t>
      </w:r>
      <w:r w:rsidRPr="00E93339">
        <w:rPr>
          <w:b/>
          <w:bCs/>
          <w:sz w:val="22"/>
        </w:rPr>
        <w:t>要求</w:t>
      </w:r>
      <w:bookmarkEnd w:id="13"/>
    </w:p>
    <w:p w14:paraId="2DA87E60" w14:textId="77777777" w:rsidR="00E93339" w:rsidRPr="00E93339" w:rsidRDefault="00E93339" w:rsidP="00E93339">
      <w:pPr>
        <w:adjustRightInd w:val="0"/>
        <w:snapToGrid w:val="0"/>
        <w:ind w:firstLineChars="200" w:firstLine="440"/>
        <w:rPr>
          <w:sz w:val="22"/>
        </w:rPr>
      </w:pPr>
      <w:r w:rsidRPr="00E93339">
        <w:rPr>
          <w:rFonts w:hint="eastAsia"/>
          <w:sz w:val="22"/>
        </w:rPr>
        <w:t>10.1</w:t>
      </w:r>
      <w:r w:rsidRPr="00E93339">
        <w:rPr>
          <w:sz w:val="22"/>
        </w:rPr>
        <w:t xml:space="preserve"> </w:t>
      </w:r>
      <w:r w:rsidRPr="00E93339">
        <w:rPr>
          <w:sz w:val="22"/>
        </w:rPr>
        <w:t>安装调试等要求</w:t>
      </w:r>
    </w:p>
    <w:p w14:paraId="3404F022" w14:textId="77777777" w:rsidR="00E93339" w:rsidRPr="00E93339" w:rsidRDefault="00E93339" w:rsidP="00E93339">
      <w:pPr>
        <w:snapToGrid w:val="0"/>
        <w:ind w:firstLineChars="200" w:firstLine="440"/>
        <w:jc w:val="left"/>
        <w:rPr>
          <w:sz w:val="22"/>
        </w:rPr>
      </w:pPr>
      <w:r w:rsidRPr="00E93339">
        <w:rPr>
          <w:sz w:val="22"/>
        </w:rPr>
        <w:t>安装调试：由投标人提供的设备，其安装、设备上电、调试</w:t>
      </w:r>
      <w:r w:rsidRPr="00E93339">
        <w:rPr>
          <w:sz w:val="22"/>
        </w:rPr>
        <w:t>(</w:t>
      </w:r>
      <w:r w:rsidRPr="00E93339">
        <w:rPr>
          <w:sz w:val="22"/>
        </w:rPr>
        <w:t>包括硬件及软件</w:t>
      </w:r>
      <w:r w:rsidRPr="00E93339">
        <w:rPr>
          <w:sz w:val="22"/>
        </w:rPr>
        <w:t>)</w:t>
      </w:r>
      <w:r w:rsidRPr="00E93339">
        <w:rPr>
          <w:sz w:val="22"/>
        </w:rPr>
        <w:t>及开通由投标人负责，采购人予以协助配合。设备安装、调测所需工具、仪表及安装材料均由投标人提供。</w:t>
      </w:r>
    </w:p>
    <w:p w14:paraId="3C7D183A" w14:textId="77777777" w:rsidR="00E93339" w:rsidRPr="00E93339" w:rsidRDefault="00E93339" w:rsidP="00E93339">
      <w:pPr>
        <w:adjustRightInd w:val="0"/>
        <w:snapToGrid w:val="0"/>
        <w:ind w:firstLineChars="200" w:firstLine="440"/>
        <w:rPr>
          <w:sz w:val="22"/>
        </w:rPr>
      </w:pPr>
      <w:r w:rsidRPr="00E93339">
        <w:rPr>
          <w:sz w:val="22"/>
        </w:rPr>
        <w:t>10.</w:t>
      </w:r>
      <w:r w:rsidRPr="00E93339">
        <w:rPr>
          <w:rFonts w:hint="eastAsia"/>
          <w:sz w:val="22"/>
        </w:rPr>
        <w:t>2</w:t>
      </w:r>
      <w:r w:rsidRPr="00E93339">
        <w:rPr>
          <w:sz w:val="22"/>
        </w:rPr>
        <w:t>人员配备要求</w:t>
      </w:r>
    </w:p>
    <w:p w14:paraId="261734AD" w14:textId="77777777" w:rsidR="00E93339" w:rsidRPr="00E93339" w:rsidRDefault="00E93339" w:rsidP="00E93339">
      <w:pPr>
        <w:snapToGrid w:val="0"/>
        <w:ind w:firstLineChars="200" w:firstLine="440"/>
        <w:jc w:val="left"/>
        <w:rPr>
          <w:sz w:val="22"/>
        </w:rPr>
      </w:pPr>
      <w:r w:rsidRPr="00E93339">
        <w:rPr>
          <w:rFonts w:hint="eastAsia"/>
          <w:sz w:val="22"/>
        </w:rPr>
        <w:t>投标人应为本项目配备专业人员，确保本项目顺利实施。</w:t>
      </w:r>
    </w:p>
    <w:p w14:paraId="634C8EE3" w14:textId="77777777" w:rsidR="00E93339" w:rsidRPr="00E93339" w:rsidRDefault="00E93339" w:rsidP="00E93339">
      <w:pPr>
        <w:snapToGrid w:val="0"/>
        <w:ind w:firstLineChars="200" w:firstLine="440"/>
        <w:jc w:val="left"/>
        <w:rPr>
          <w:sz w:val="22"/>
        </w:rPr>
      </w:pPr>
      <w:r w:rsidRPr="00E93339">
        <w:rPr>
          <w:rFonts w:hint="eastAsia"/>
          <w:sz w:val="22"/>
        </w:rPr>
        <w:t>本项目拟提供服务的人员应具备相关职业能力及工作经验，如有请提供人员相关专业技术能力的证明材料。</w:t>
      </w:r>
    </w:p>
    <w:p w14:paraId="0B128398" w14:textId="77777777" w:rsidR="00E93339" w:rsidRPr="00E93339" w:rsidRDefault="00E93339" w:rsidP="00E93339">
      <w:pPr>
        <w:adjustRightInd w:val="0"/>
        <w:snapToGrid w:val="0"/>
        <w:ind w:firstLineChars="200" w:firstLine="440"/>
        <w:rPr>
          <w:sz w:val="22"/>
        </w:rPr>
      </w:pPr>
      <w:r w:rsidRPr="00E93339">
        <w:rPr>
          <w:sz w:val="22"/>
        </w:rPr>
        <w:t>10.</w:t>
      </w:r>
      <w:r w:rsidRPr="00E93339">
        <w:rPr>
          <w:rFonts w:hint="eastAsia"/>
          <w:sz w:val="22"/>
        </w:rPr>
        <w:t>3</w:t>
      </w:r>
      <w:r w:rsidRPr="00E93339">
        <w:rPr>
          <w:sz w:val="22"/>
        </w:rPr>
        <w:t xml:space="preserve"> </w:t>
      </w:r>
      <w:r w:rsidRPr="00E93339">
        <w:rPr>
          <w:sz w:val="22"/>
        </w:rPr>
        <w:t>设备要求</w:t>
      </w:r>
    </w:p>
    <w:p w14:paraId="604F0BA0" w14:textId="77777777" w:rsidR="00E93339" w:rsidRPr="00E93339" w:rsidRDefault="00E93339" w:rsidP="00E93339">
      <w:pPr>
        <w:adjustRightInd w:val="0"/>
        <w:snapToGrid w:val="0"/>
        <w:ind w:firstLineChars="200" w:firstLine="440"/>
        <w:outlineLvl w:val="2"/>
        <w:rPr>
          <w:b/>
          <w:bCs/>
          <w:sz w:val="22"/>
          <w:u w:val="wavyHeavy"/>
        </w:rPr>
      </w:pPr>
      <w:bookmarkStart w:id="14" w:name="_Toc225324430"/>
      <w:r w:rsidRPr="00E93339">
        <w:rPr>
          <w:rFonts w:hint="eastAsia"/>
          <w:sz w:val="22"/>
        </w:rPr>
        <w:t>供应商应按本项目配备相关设备，确保本项目顺利实施。</w:t>
      </w:r>
      <w:bookmarkEnd w:id="14"/>
    </w:p>
    <w:p w14:paraId="537DD5CF" w14:textId="77777777" w:rsidR="00E93339" w:rsidRPr="00E93339" w:rsidRDefault="00E93339" w:rsidP="00E93339">
      <w:pPr>
        <w:adjustRightInd w:val="0"/>
        <w:snapToGrid w:val="0"/>
        <w:ind w:firstLineChars="200" w:firstLine="442"/>
        <w:outlineLvl w:val="2"/>
        <w:rPr>
          <w:b/>
          <w:bCs/>
          <w:sz w:val="22"/>
        </w:rPr>
      </w:pPr>
      <w:bookmarkStart w:id="15" w:name="_Toc225324431"/>
      <w:r w:rsidRPr="00E93339">
        <w:rPr>
          <w:b/>
          <w:bCs/>
          <w:sz w:val="22"/>
        </w:rPr>
        <w:t xml:space="preserve">11 </w:t>
      </w:r>
      <w:r w:rsidRPr="00E93339">
        <w:rPr>
          <w:b/>
          <w:bCs/>
          <w:sz w:val="22"/>
        </w:rPr>
        <w:t>安全文明作业要求和应急处置要求</w:t>
      </w:r>
      <w:bookmarkEnd w:id="15"/>
    </w:p>
    <w:p w14:paraId="1D805A7E" w14:textId="77777777" w:rsidR="00E93339" w:rsidRPr="00E93339" w:rsidRDefault="00E93339" w:rsidP="00E93339">
      <w:pPr>
        <w:adjustRightInd w:val="0"/>
        <w:snapToGrid w:val="0"/>
        <w:ind w:firstLineChars="200" w:firstLine="440"/>
        <w:rPr>
          <w:bCs/>
          <w:sz w:val="22"/>
        </w:rPr>
      </w:pPr>
      <w:r w:rsidRPr="00E93339">
        <w:rPr>
          <w:sz w:val="22"/>
        </w:rPr>
        <w:t>中标人在执行本项目过程中，必须严格遵守上海市有关应急联动处置办法的规定（参见</w:t>
      </w:r>
      <w:r w:rsidRPr="00E93339">
        <w:rPr>
          <w:b/>
          <w:bCs/>
          <w:sz w:val="22"/>
        </w:rPr>
        <w:t>《上海市政府关于印发修订后的上海市突发事件应急联动处置办法的通知》</w:t>
      </w:r>
      <w:r w:rsidRPr="00E93339">
        <w:rPr>
          <w:b/>
          <w:bCs/>
          <w:sz w:val="22"/>
          <w:u w:val="single"/>
        </w:rPr>
        <w:t>沪府〔</w:t>
      </w:r>
      <w:r w:rsidRPr="00E93339">
        <w:rPr>
          <w:b/>
          <w:bCs/>
          <w:sz w:val="22"/>
          <w:u w:val="single"/>
        </w:rPr>
        <w:t>2015</w:t>
      </w:r>
      <w:r w:rsidRPr="00E93339">
        <w:rPr>
          <w:b/>
          <w:bCs/>
          <w:sz w:val="22"/>
          <w:u w:val="single"/>
        </w:rPr>
        <w:t>〕</w:t>
      </w:r>
      <w:r w:rsidRPr="00E93339">
        <w:rPr>
          <w:b/>
          <w:bCs/>
          <w:sz w:val="22"/>
          <w:u w:val="single"/>
        </w:rPr>
        <w:t>49</w:t>
      </w:r>
      <w:r w:rsidRPr="00E93339">
        <w:rPr>
          <w:b/>
          <w:bCs/>
          <w:sz w:val="22"/>
          <w:u w:val="single"/>
        </w:rPr>
        <w:t>号</w:t>
      </w:r>
      <w:r w:rsidRPr="00E93339">
        <w:rPr>
          <w:b/>
          <w:bCs/>
          <w:sz w:val="22"/>
        </w:rPr>
        <w:t>）</w:t>
      </w:r>
      <w:r w:rsidRPr="00E93339">
        <w:rPr>
          <w:bCs/>
          <w:sz w:val="22"/>
        </w:rPr>
        <w:t>，做</w:t>
      </w:r>
      <w:r w:rsidRPr="00E93339">
        <w:rPr>
          <w:sz w:val="22"/>
        </w:rPr>
        <w:t>好突发事件的应急工作。按国家规定需持证上岗的工作人员，必须在投标文件中提供证书复印件。因管理不善而引起政府职能部门罚款和停工整改等，其</w:t>
      </w:r>
      <w:r w:rsidRPr="00E93339">
        <w:rPr>
          <w:sz w:val="22"/>
        </w:rPr>
        <w:lastRenderedPageBreak/>
        <w:t>相应发生的费用和损失将由中标人自行承担。中标人在执行本项目过程中，造成的各类安全或意外人身事故及连带责任由中标人自行承担，且采购人将保留暂缓支付款项的权利。</w:t>
      </w:r>
    </w:p>
    <w:p w14:paraId="601C43A7" w14:textId="77777777" w:rsidR="00E93339" w:rsidRPr="00E93339" w:rsidRDefault="00E93339" w:rsidP="00E93339">
      <w:pPr>
        <w:adjustRightInd w:val="0"/>
        <w:snapToGrid w:val="0"/>
        <w:ind w:firstLineChars="200" w:firstLine="442"/>
        <w:outlineLvl w:val="2"/>
        <w:rPr>
          <w:b/>
          <w:bCs/>
          <w:sz w:val="22"/>
        </w:rPr>
      </w:pPr>
      <w:bookmarkStart w:id="16" w:name="_Toc225324432"/>
      <w:r w:rsidRPr="00E93339">
        <w:rPr>
          <w:b/>
          <w:bCs/>
          <w:sz w:val="22"/>
        </w:rPr>
        <w:t xml:space="preserve">12 </w:t>
      </w:r>
      <w:r w:rsidRPr="00E93339">
        <w:rPr>
          <w:b/>
          <w:bCs/>
          <w:sz w:val="22"/>
        </w:rPr>
        <w:t>售后服务要求</w:t>
      </w:r>
      <w:bookmarkEnd w:id="16"/>
    </w:p>
    <w:p w14:paraId="375C3A21" w14:textId="77777777" w:rsidR="00E93339" w:rsidRPr="00E93339" w:rsidRDefault="00E93339" w:rsidP="00E93339">
      <w:pPr>
        <w:adjustRightInd w:val="0"/>
        <w:snapToGrid w:val="0"/>
        <w:ind w:firstLineChars="200" w:firstLine="440"/>
        <w:rPr>
          <w:sz w:val="22"/>
        </w:rPr>
      </w:pPr>
      <w:r w:rsidRPr="00E93339">
        <w:rPr>
          <w:sz w:val="22"/>
        </w:rPr>
        <w:t xml:space="preserve">12.1 </w:t>
      </w:r>
      <w:r w:rsidRPr="00E93339">
        <w:rPr>
          <w:sz w:val="22"/>
        </w:rPr>
        <w:t>操作培训要求</w:t>
      </w:r>
    </w:p>
    <w:p w14:paraId="682EE35F" w14:textId="77777777" w:rsidR="00E93339" w:rsidRPr="00E93339" w:rsidRDefault="00E93339" w:rsidP="00E93339">
      <w:pPr>
        <w:adjustRightInd w:val="0"/>
        <w:snapToGrid w:val="0"/>
        <w:ind w:firstLineChars="200" w:firstLine="440"/>
        <w:rPr>
          <w:sz w:val="22"/>
        </w:rPr>
      </w:pPr>
      <w:r w:rsidRPr="00E93339">
        <w:rPr>
          <w:sz w:val="22"/>
        </w:rPr>
        <w:t>在设备进行安装或调试期间，中标人应负责对采购人的技术人员进行必要的培训，并提供培训资料。培训内容应包括如何对设备进行操作，以及简单故障的排除等。</w:t>
      </w:r>
    </w:p>
    <w:p w14:paraId="69D5961D" w14:textId="77777777" w:rsidR="00E93339" w:rsidRPr="00E93339" w:rsidRDefault="00E93339" w:rsidP="00E93339">
      <w:pPr>
        <w:tabs>
          <w:tab w:val="left" w:pos="5387"/>
        </w:tabs>
        <w:snapToGrid w:val="0"/>
        <w:ind w:firstLineChars="200" w:firstLine="440"/>
        <w:jc w:val="left"/>
        <w:rPr>
          <w:sz w:val="22"/>
        </w:rPr>
      </w:pPr>
      <w:r w:rsidRPr="00E93339">
        <w:rPr>
          <w:sz w:val="22"/>
        </w:rPr>
        <w:t>12.1.1</w:t>
      </w:r>
      <w:r w:rsidRPr="00E93339">
        <w:rPr>
          <w:sz w:val="22"/>
        </w:rPr>
        <w:t>技术文件：中标人提供本系统的详细技术文件</w:t>
      </w:r>
    </w:p>
    <w:p w14:paraId="41ECD83C" w14:textId="77777777" w:rsidR="00E93339" w:rsidRPr="00E93339" w:rsidRDefault="00E93339" w:rsidP="00E93339">
      <w:pPr>
        <w:snapToGrid w:val="0"/>
        <w:ind w:firstLineChars="200" w:firstLine="440"/>
        <w:jc w:val="left"/>
        <w:rPr>
          <w:sz w:val="22"/>
        </w:rPr>
      </w:pPr>
      <w:r w:rsidRPr="00E93339">
        <w:rPr>
          <w:sz w:val="22"/>
        </w:rPr>
        <w:t>12.1.2</w:t>
      </w:r>
      <w:r w:rsidRPr="00E93339">
        <w:rPr>
          <w:sz w:val="22"/>
        </w:rPr>
        <w:t>技术服务：</w:t>
      </w:r>
      <w:r w:rsidRPr="00E93339">
        <w:rPr>
          <w:rFonts w:hint="eastAsia"/>
          <w:sz w:val="22"/>
        </w:rPr>
        <w:t>中标人应提供设备安装调试时所需要的工程设计资料，中标人有责任在保证安全和质量的前提下提供技术服务，包括：技术咨询、技术资料、设备技术说明书、维护说明书等。</w:t>
      </w:r>
    </w:p>
    <w:p w14:paraId="36305FBF" w14:textId="77777777" w:rsidR="00E93339" w:rsidRPr="00E93339" w:rsidRDefault="00E93339" w:rsidP="00E93339">
      <w:pPr>
        <w:snapToGrid w:val="0"/>
        <w:ind w:firstLineChars="200" w:firstLine="440"/>
        <w:jc w:val="left"/>
        <w:rPr>
          <w:sz w:val="22"/>
        </w:rPr>
      </w:pPr>
      <w:r w:rsidRPr="00E93339">
        <w:rPr>
          <w:sz w:val="22"/>
        </w:rPr>
        <w:t>12.1.3</w:t>
      </w:r>
      <w:r w:rsidRPr="00E93339">
        <w:rPr>
          <w:sz w:val="22"/>
        </w:rPr>
        <w:t>投标人应在投标文件中详细说明技术指导和技术支持的范围和程度。</w:t>
      </w:r>
    </w:p>
    <w:p w14:paraId="78D5F614" w14:textId="77777777" w:rsidR="00E93339" w:rsidRPr="00E93339" w:rsidRDefault="00E93339" w:rsidP="00E93339">
      <w:pPr>
        <w:snapToGrid w:val="0"/>
        <w:ind w:firstLineChars="200" w:firstLine="440"/>
        <w:jc w:val="left"/>
        <w:rPr>
          <w:sz w:val="22"/>
        </w:rPr>
      </w:pPr>
      <w:bookmarkStart w:id="17" w:name="_Toc475631915"/>
      <w:r w:rsidRPr="00E93339">
        <w:rPr>
          <w:sz w:val="22"/>
        </w:rPr>
        <w:t>12.2</w:t>
      </w:r>
      <w:r w:rsidRPr="00E93339">
        <w:rPr>
          <w:rFonts w:hint="eastAsia"/>
          <w:sz w:val="22"/>
        </w:rPr>
        <w:t>免费质保期服务承诺</w:t>
      </w:r>
    </w:p>
    <w:p w14:paraId="434E5959" w14:textId="77777777" w:rsidR="00E93339" w:rsidRPr="00E93339" w:rsidRDefault="00E93339" w:rsidP="00E93339">
      <w:pPr>
        <w:snapToGrid w:val="0"/>
        <w:ind w:firstLineChars="200" w:firstLine="440"/>
        <w:jc w:val="left"/>
        <w:rPr>
          <w:sz w:val="22"/>
        </w:rPr>
      </w:pPr>
      <w:r w:rsidRPr="00E93339">
        <w:rPr>
          <w:sz w:val="22"/>
        </w:rPr>
        <w:t>12.2.1</w:t>
      </w:r>
      <w:r w:rsidRPr="00E93339">
        <w:rPr>
          <w:sz w:val="22"/>
        </w:rPr>
        <w:t>本项目免费</w:t>
      </w:r>
      <w:r w:rsidRPr="00E93339">
        <w:rPr>
          <w:rFonts w:hint="eastAsia"/>
          <w:sz w:val="22"/>
        </w:rPr>
        <w:t>质保期</w:t>
      </w:r>
      <w:r w:rsidRPr="00E93339">
        <w:rPr>
          <w:sz w:val="22"/>
        </w:rPr>
        <w:t>：</w:t>
      </w:r>
      <w:r w:rsidRPr="00E93339">
        <w:rPr>
          <w:rFonts w:hint="eastAsia"/>
          <w:sz w:val="22"/>
        </w:rPr>
        <w:t>设备最终验收合格签字之日起二年。</w:t>
      </w:r>
    </w:p>
    <w:p w14:paraId="2FC67D61" w14:textId="77777777" w:rsidR="00E93339" w:rsidRPr="00E93339" w:rsidRDefault="00E93339" w:rsidP="00E93339">
      <w:pPr>
        <w:snapToGrid w:val="0"/>
        <w:ind w:firstLineChars="200" w:firstLine="440"/>
        <w:jc w:val="left"/>
        <w:rPr>
          <w:sz w:val="22"/>
        </w:rPr>
      </w:pPr>
      <w:r w:rsidRPr="00E93339">
        <w:rPr>
          <w:sz w:val="22"/>
        </w:rPr>
        <w:t>12.2.2</w:t>
      </w:r>
      <w:r w:rsidRPr="00E93339">
        <w:rPr>
          <w:sz w:val="22"/>
        </w:rPr>
        <w:t>在免费</w:t>
      </w:r>
      <w:r w:rsidRPr="00E93339">
        <w:rPr>
          <w:rFonts w:hint="eastAsia"/>
          <w:sz w:val="22"/>
        </w:rPr>
        <w:t>质保期</w:t>
      </w:r>
      <w:r w:rsidRPr="00E93339">
        <w:rPr>
          <w:sz w:val="22"/>
        </w:rPr>
        <w:t>内，售后服务机构或团队构成、系统发生故障后的应急响应方案；</w:t>
      </w:r>
    </w:p>
    <w:p w14:paraId="6CC4C81B" w14:textId="77777777" w:rsidR="00E93339" w:rsidRPr="00E93339" w:rsidRDefault="00E93339" w:rsidP="00E93339">
      <w:pPr>
        <w:snapToGrid w:val="0"/>
        <w:ind w:firstLineChars="200" w:firstLine="440"/>
        <w:jc w:val="left"/>
        <w:rPr>
          <w:sz w:val="22"/>
        </w:rPr>
      </w:pPr>
      <w:r w:rsidRPr="00E93339">
        <w:rPr>
          <w:sz w:val="22"/>
        </w:rPr>
        <w:t>12.2.3</w:t>
      </w:r>
      <w:r w:rsidRPr="00E93339">
        <w:rPr>
          <w:sz w:val="22"/>
        </w:rPr>
        <w:t>如果设备发生故障，具体响应方案。中标人应调查故障原因并修复直至满足最终验收指标和性能的要求，或者更换整个或部分有缺陷的材料。以上各项都应是免费的。</w:t>
      </w:r>
    </w:p>
    <w:p w14:paraId="543D93CA" w14:textId="77777777" w:rsidR="00E93339" w:rsidRPr="00E93339" w:rsidRDefault="00E93339" w:rsidP="00E93339">
      <w:pPr>
        <w:snapToGrid w:val="0"/>
        <w:ind w:firstLineChars="200" w:firstLine="440"/>
        <w:jc w:val="left"/>
        <w:rPr>
          <w:sz w:val="22"/>
        </w:rPr>
      </w:pPr>
      <w:r w:rsidRPr="00E93339">
        <w:rPr>
          <w:sz w:val="22"/>
        </w:rPr>
        <w:t>12.3</w:t>
      </w:r>
      <w:r w:rsidRPr="00E93339">
        <w:rPr>
          <w:rFonts w:hint="eastAsia"/>
          <w:sz w:val="22"/>
        </w:rPr>
        <w:t>使用周期</w:t>
      </w:r>
      <w:r w:rsidRPr="00E93339">
        <w:rPr>
          <w:sz w:val="22"/>
        </w:rPr>
        <w:t>服务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9"/>
        <w:gridCol w:w="1110"/>
        <w:gridCol w:w="1345"/>
        <w:gridCol w:w="5252"/>
      </w:tblGrid>
      <w:tr w:rsidR="00E93339" w:rsidRPr="00E93339" w14:paraId="32944562" w14:textId="77777777" w:rsidTr="00101569">
        <w:trPr>
          <w:trHeight w:val="454"/>
          <w:tblHeader/>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95BA072" w14:textId="77777777" w:rsidR="00E93339" w:rsidRPr="00E93339" w:rsidRDefault="00E93339" w:rsidP="00101569">
            <w:pPr>
              <w:adjustRightInd w:val="0"/>
              <w:snapToGrid w:val="0"/>
              <w:jc w:val="center"/>
              <w:rPr>
                <w:b/>
                <w:sz w:val="22"/>
              </w:rPr>
            </w:pPr>
            <w:r w:rsidRPr="00E93339">
              <w:rPr>
                <w:rFonts w:hint="eastAsia"/>
                <w:b/>
                <w:sz w:val="22"/>
              </w:rPr>
              <w:t>序号</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B271D1E" w14:textId="77777777" w:rsidR="00E93339" w:rsidRPr="00E93339" w:rsidRDefault="00E93339" w:rsidP="00101569">
            <w:pPr>
              <w:adjustRightInd w:val="0"/>
              <w:snapToGrid w:val="0"/>
              <w:jc w:val="center"/>
              <w:rPr>
                <w:b/>
                <w:sz w:val="22"/>
              </w:rPr>
            </w:pPr>
            <w:r w:rsidRPr="00E93339">
              <w:rPr>
                <w:rFonts w:hint="eastAsia"/>
                <w:b/>
                <w:sz w:val="22"/>
              </w:rPr>
              <w:t>服务内容</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694CA5D" w14:textId="77777777" w:rsidR="00E93339" w:rsidRPr="00E93339" w:rsidRDefault="00E93339" w:rsidP="00101569">
            <w:pPr>
              <w:adjustRightInd w:val="0"/>
              <w:snapToGrid w:val="0"/>
              <w:jc w:val="center"/>
              <w:rPr>
                <w:b/>
                <w:kern w:val="0"/>
                <w:sz w:val="22"/>
              </w:rPr>
            </w:pPr>
            <w:r w:rsidRPr="00E93339">
              <w:rPr>
                <w:rFonts w:hint="eastAsia"/>
                <w:b/>
                <w:sz w:val="22"/>
                <w:shd w:val="clear" w:color="auto" w:fill="FFFFFF"/>
              </w:rPr>
              <w:t>约定期限</w:t>
            </w:r>
          </w:p>
        </w:tc>
        <w:tc>
          <w:tcPr>
            <w:tcW w:w="0" w:type="auto"/>
            <w:tcBorders>
              <w:top w:val="single" w:sz="4" w:space="0" w:color="auto"/>
              <w:left w:val="single" w:sz="4" w:space="0" w:color="auto"/>
              <w:bottom w:val="single" w:sz="4" w:space="0" w:color="auto"/>
              <w:right w:val="single" w:sz="4" w:space="0" w:color="auto"/>
            </w:tcBorders>
            <w:vAlign w:val="center"/>
          </w:tcPr>
          <w:p w14:paraId="652409AE" w14:textId="77777777" w:rsidR="00E93339" w:rsidRPr="00E93339" w:rsidRDefault="00E93339" w:rsidP="00101569">
            <w:pPr>
              <w:adjustRightInd w:val="0"/>
              <w:snapToGrid w:val="0"/>
              <w:jc w:val="center"/>
              <w:rPr>
                <w:b/>
                <w:kern w:val="0"/>
                <w:sz w:val="22"/>
              </w:rPr>
            </w:pPr>
            <w:r w:rsidRPr="00E93339">
              <w:rPr>
                <w:rFonts w:hint="eastAsia"/>
                <w:b/>
                <w:sz w:val="22"/>
              </w:rPr>
              <w:t>具体服务要求</w:t>
            </w:r>
          </w:p>
        </w:tc>
      </w:tr>
      <w:tr w:rsidR="00E93339" w:rsidRPr="00E93339" w14:paraId="3C7BAECB" w14:textId="77777777" w:rsidTr="00101569">
        <w:trPr>
          <w:trHeight w:val="454"/>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D368D06" w14:textId="77777777" w:rsidR="00E93339" w:rsidRPr="00E93339" w:rsidRDefault="00E93339" w:rsidP="00101569">
            <w:pPr>
              <w:widowControl/>
              <w:snapToGrid w:val="0"/>
              <w:jc w:val="center"/>
              <w:rPr>
                <w:kern w:val="0"/>
                <w:sz w:val="22"/>
              </w:rPr>
            </w:pPr>
            <w:r w:rsidRPr="00E93339">
              <w:rPr>
                <w:kern w:val="0"/>
                <w:sz w:val="22"/>
              </w:rPr>
              <w:t>1</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0CD29E0" w14:textId="77777777" w:rsidR="00E93339" w:rsidRPr="00E93339" w:rsidRDefault="00E93339" w:rsidP="00101569">
            <w:pPr>
              <w:widowControl/>
              <w:snapToGrid w:val="0"/>
              <w:jc w:val="center"/>
              <w:rPr>
                <w:kern w:val="0"/>
                <w:sz w:val="22"/>
              </w:rPr>
            </w:pPr>
            <w:r w:rsidRPr="00E93339">
              <w:rPr>
                <w:rFonts w:hint="eastAsia"/>
                <w:sz w:val="22"/>
              </w:rPr>
              <w:t>配件</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9CC323E" w14:textId="77777777" w:rsidR="00E93339" w:rsidRPr="00E93339" w:rsidRDefault="00E93339" w:rsidP="00101569">
            <w:pPr>
              <w:widowControl/>
              <w:snapToGrid w:val="0"/>
              <w:jc w:val="center"/>
              <w:rPr>
                <w:kern w:val="0"/>
                <w:sz w:val="22"/>
              </w:rPr>
            </w:pPr>
          </w:p>
        </w:tc>
        <w:tc>
          <w:tcPr>
            <w:tcW w:w="0" w:type="auto"/>
            <w:tcBorders>
              <w:top w:val="single" w:sz="4" w:space="0" w:color="auto"/>
              <w:left w:val="single" w:sz="4" w:space="0" w:color="auto"/>
              <w:bottom w:val="single" w:sz="4" w:space="0" w:color="auto"/>
              <w:right w:val="single" w:sz="4" w:space="0" w:color="auto"/>
            </w:tcBorders>
            <w:vAlign w:val="center"/>
          </w:tcPr>
          <w:p w14:paraId="39B05362" w14:textId="77777777" w:rsidR="00E93339" w:rsidRPr="00E93339" w:rsidRDefault="00E93339" w:rsidP="00101569">
            <w:pPr>
              <w:widowControl/>
              <w:snapToGrid w:val="0"/>
              <w:jc w:val="center"/>
              <w:rPr>
                <w:kern w:val="0"/>
                <w:sz w:val="22"/>
              </w:rPr>
            </w:pPr>
            <w:r w:rsidRPr="00E93339">
              <w:rPr>
                <w:rFonts w:hint="eastAsia"/>
                <w:kern w:val="0"/>
                <w:sz w:val="22"/>
              </w:rPr>
              <w:t>模组、电源等屏幕备件需提供不少于供货数量</w:t>
            </w:r>
            <w:r w:rsidRPr="00E93339">
              <w:rPr>
                <w:rFonts w:hint="eastAsia"/>
                <w:kern w:val="0"/>
                <w:sz w:val="22"/>
              </w:rPr>
              <w:t>0.5%</w:t>
            </w:r>
            <w:r w:rsidRPr="00E93339">
              <w:rPr>
                <w:rFonts w:hint="eastAsia"/>
                <w:kern w:val="0"/>
                <w:sz w:val="22"/>
              </w:rPr>
              <w:t>数量</w:t>
            </w:r>
          </w:p>
        </w:tc>
      </w:tr>
      <w:tr w:rsidR="00E93339" w:rsidRPr="00E93339" w14:paraId="04BBF392" w14:textId="77777777" w:rsidTr="00101569">
        <w:trPr>
          <w:trHeight w:val="454"/>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FED7391" w14:textId="77777777" w:rsidR="00E93339" w:rsidRPr="00E93339" w:rsidRDefault="00E93339" w:rsidP="00101569">
            <w:pPr>
              <w:widowControl/>
              <w:snapToGrid w:val="0"/>
              <w:jc w:val="center"/>
              <w:rPr>
                <w:kern w:val="0"/>
                <w:sz w:val="22"/>
              </w:rPr>
            </w:pPr>
            <w:r w:rsidRPr="00E93339">
              <w:rPr>
                <w:kern w:val="0"/>
                <w:sz w:val="22"/>
              </w:rPr>
              <w:t>2</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3776902" w14:textId="77777777" w:rsidR="00E93339" w:rsidRPr="00E93339" w:rsidRDefault="00E93339" w:rsidP="00101569">
            <w:pPr>
              <w:widowControl/>
              <w:snapToGrid w:val="0"/>
              <w:jc w:val="center"/>
              <w:rPr>
                <w:sz w:val="22"/>
              </w:rPr>
            </w:pPr>
            <w:r w:rsidRPr="00E93339">
              <w:rPr>
                <w:rFonts w:hint="eastAsia"/>
                <w:sz w:val="22"/>
              </w:rPr>
              <w:t>运营、维护</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704116D" w14:textId="77777777" w:rsidR="00E93339" w:rsidRPr="00E93339" w:rsidRDefault="00E93339" w:rsidP="00101569">
            <w:pPr>
              <w:widowControl/>
              <w:snapToGrid w:val="0"/>
              <w:jc w:val="center"/>
              <w:rPr>
                <w:kern w:val="0"/>
                <w:sz w:val="22"/>
              </w:rPr>
            </w:pPr>
            <w:r w:rsidRPr="00E93339">
              <w:rPr>
                <w:rFonts w:hint="eastAsia"/>
                <w:kern w:val="0"/>
                <w:sz w:val="22"/>
              </w:rPr>
              <w:t>质保期满后</w:t>
            </w:r>
            <w:r w:rsidRPr="00E93339">
              <w:rPr>
                <w:rFonts w:hint="eastAsia"/>
                <w:kern w:val="0"/>
                <w:sz w:val="22"/>
              </w:rPr>
              <w:t>3</w:t>
            </w:r>
            <w:r w:rsidRPr="00E93339">
              <w:rPr>
                <w:rFonts w:hint="eastAsia"/>
                <w:kern w:val="0"/>
                <w:sz w:val="22"/>
              </w:rPr>
              <w:t>年</w:t>
            </w:r>
          </w:p>
        </w:tc>
        <w:tc>
          <w:tcPr>
            <w:tcW w:w="0" w:type="auto"/>
            <w:tcBorders>
              <w:top w:val="single" w:sz="4" w:space="0" w:color="auto"/>
              <w:left w:val="single" w:sz="4" w:space="0" w:color="auto"/>
              <w:bottom w:val="single" w:sz="4" w:space="0" w:color="auto"/>
              <w:right w:val="single" w:sz="4" w:space="0" w:color="auto"/>
            </w:tcBorders>
            <w:vAlign w:val="center"/>
          </w:tcPr>
          <w:p w14:paraId="121D2FB5" w14:textId="77777777" w:rsidR="00E93339" w:rsidRPr="00E93339" w:rsidRDefault="00E93339" w:rsidP="00101569">
            <w:pPr>
              <w:snapToGrid w:val="0"/>
              <w:ind w:firstLineChars="150" w:firstLine="330"/>
              <w:jc w:val="left"/>
              <w:rPr>
                <w:sz w:val="22"/>
              </w:rPr>
            </w:pPr>
            <w:r w:rsidRPr="00E93339">
              <w:rPr>
                <w:sz w:val="22"/>
              </w:rPr>
              <w:t>投标人应在投标文件中提出保修期之后的</w:t>
            </w:r>
            <w:r w:rsidRPr="00E93339">
              <w:rPr>
                <w:rFonts w:hint="eastAsia"/>
                <w:sz w:val="22"/>
              </w:rPr>
              <w:t>单次维修服务及年保服务方案</w:t>
            </w:r>
            <w:r w:rsidRPr="00E93339">
              <w:rPr>
                <w:sz w:val="22"/>
              </w:rPr>
              <w:t>。</w:t>
            </w:r>
          </w:p>
        </w:tc>
      </w:tr>
      <w:tr w:rsidR="00E93339" w:rsidRPr="00E93339" w14:paraId="0A97F2FA" w14:textId="77777777" w:rsidTr="00101569">
        <w:trPr>
          <w:trHeight w:val="454"/>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7BE016" w14:textId="77777777" w:rsidR="00E93339" w:rsidRPr="00E93339" w:rsidRDefault="00E93339" w:rsidP="00101569">
            <w:pPr>
              <w:widowControl/>
              <w:snapToGrid w:val="0"/>
              <w:jc w:val="center"/>
              <w:rPr>
                <w:kern w:val="0"/>
                <w:sz w:val="22"/>
              </w:rPr>
            </w:pPr>
            <w:r w:rsidRPr="00E93339">
              <w:rPr>
                <w:rFonts w:hint="eastAsia"/>
                <w:kern w:val="0"/>
                <w:sz w:val="22"/>
              </w:rPr>
              <w:t>3</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05080BC" w14:textId="77777777" w:rsidR="00E93339" w:rsidRPr="00E93339" w:rsidRDefault="00E93339" w:rsidP="00101569">
            <w:pPr>
              <w:widowControl/>
              <w:snapToGrid w:val="0"/>
              <w:jc w:val="center"/>
              <w:rPr>
                <w:sz w:val="22"/>
                <w:shd w:val="clear" w:color="auto" w:fill="FFFFFF"/>
              </w:rPr>
            </w:pPr>
            <w:r w:rsidRPr="00E93339">
              <w:rPr>
                <w:rFonts w:hint="eastAsia"/>
                <w:sz w:val="22"/>
                <w:shd w:val="clear" w:color="auto" w:fill="FFFFFF"/>
              </w:rPr>
              <w:t>其它</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B6796D9" w14:textId="77777777" w:rsidR="00E93339" w:rsidRPr="00E93339" w:rsidRDefault="00E93339" w:rsidP="00101569">
            <w:pPr>
              <w:widowControl/>
              <w:snapToGrid w:val="0"/>
              <w:jc w:val="center"/>
              <w:rPr>
                <w:kern w:val="0"/>
                <w:sz w:val="22"/>
              </w:rPr>
            </w:pPr>
          </w:p>
        </w:tc>
        <w:tc>
          <w:tcPr>
            <w:tcW w:w="0" w:type="auto"/>
            <w:tcBorders>
              <w:top w:val="single" w:sz="4" w:space="0" w:color="auto"/>
              <w:left w:val="single" w:sz="4" w:space="0" w:color="auto"/>
              <w:bottom w:val="single" w:sz="4" w:space="0" w:color="auto"/>
              <w:right w:val="single" w:sz="4" w:space="0" w:color="auto"/>
            </w:tcBorders>
            <w:vAlign w:val="center"/>
          </w:tcPr>
          <w:p w14:paraId="2012C18D" w14:textId="77777777" w:rsidR="00E93339" w:rsidRPr="00E93339" w:rsidRDefault="00E93339" w:rsidP="00101569">
            <w:pPr>
              <w:widowControl/>
              <w:snapToGrid w:val="0"/>
              <w:jc w:val="center"/>
              <w:rPr>
                <w:kern w:val="0"/>
                <w:sz w:val="22"/>
              </w:rPr>
            </w:pPr>
            <w:r w:rsidRPr="00E93339">
              <w:rPr>
                <w:rFonts w:hint="eastAsia"/>
                <w:kern w:val="0"/>
                <w:sz w:val="22"/>
              </w:rPr>
              <w:t>投标人根据本项目实际需求提供</w:t>
            </w:r>
          </w:p>
        </w:tc>
      </w:tr>
    </w:tbl>
    <w:p w14:paraId="02510F81" w14:textId="77777777" w:rsidR="00E93339" w:rsidRPr="00E93339" w:rsidRDefault="00E93339" w:rsidP="00E93339">
      <w:pPr>
        <w:snapToGrid w:val="0"/>
        <w:ind w:firstLineChars="200" w:firstLine="442"/>
        <w:jc w:val="left"/>
        <w:rPr>
          <w:b/>
          <w:sz w:val="22"/>
        </w:rPr>
      </w:pPr>
      <w:r w:rsidRPr="00E93339">
        <w:rPr>
          <w:rFonts w:hint="eastAsia"/>
          <w:b/>
          <w:sz w:val="22"/>
        </w:rPr>
        <w:t>说明：投标人在约定期限内以不高于其投标文件《使用周期成本报价明细表》中报价的价格，向采购人提供对应服务。</w:t>
      </w:r>
    </w:p>
    <w:p w14:paraId="7ACC818E" w14:textId="77777777" w:rsidR="00E93339" w:rsidRPr="00E93339" w:rsidRDefault="00E93339" w:rsidP="00E93339">
      <w:pPr>
        <w:pStyle w:val="CharChar5Char"/>
        <w:ind w:firstLine="480"/>
        <w:rPr>
          <w:rFonts w:hint="eastAsia"/>
        </w:rPr>
      </w:pPr>
    </w:p>
    <w:p w14:paraId="12931F8C" w14:textId="77777777" w:rsidR="00E93339" w:rsidRPr="00E93339" w:rsidRDefault="00E93339" w:rsidP="00E93339">
      <w:pPr>
        <w:adjustRightInd w:val="0"/>
        <w:snapToGrid w:val="0"/>
        <w:jc w:val="center"/>
        <w:outlineLvl w:val="1"/>
        <w:rPr>
          <w:rFonts w:eastAsia="黑体"/>
          <w:sz w:val="30"/>
          <w:szCs w:val="30"/>
        </w:rPr>
      </w:pPr>
      <w:bookmarkStart w:id="18" w:name="_Toc225324433"/>
      <w:r w:rsidRPr="00E93339">
        <w:rPr>
          <w:rFonts w:eastAsia="黑体"/>
          <w:sz w:val="30"/>
          <w:szCs w:val="30"/>
        </w:rPr>
        <w:t>四、投标报价须知</w:t>
      </w:r>
      <w:bookmarkEnd w:id="17"/>
      <w:bookmarkEnd w:id="18"/>
    </w:p>
    <w:p w14:paraId="312E0B1D" w14:textId="77777777" w:rsidR="00E93339" w:rsidRPr="00E93339" w:rsidRDefault="00E93339" w:rsidP="00E93339">
      <w:pPr>
        <w:adjustRightInd w:val="0"/>
        <w:snapToGrid w:val="0"/>
        <w:ind w:firstLineChars="200" w:firstLine="442"/>
        <w:jc w:val="left"/>
        <w:outlineLvl w:val="2"/>
        <w:rPr>
          <w:b/>
          <w:sz w:val="22"/>
        </w:rPr>
      </w:pPr>
      <w:bookmarkStart w:id="19" w:name="_Toc225324434"/>
      <w:r w:rsidRPr="00E93339">
        <w:rPr>
          <w:b/>
          <w:sz w:val="22"/>
        </w:rPr>
        <w:t xml:space="preserve">13 </w:t>
      </w:r>
      <w:r w:rsidRPr="00E93339">
        <w:rPr>
          <w:b/>
          <w:sz w:val="22"/>
        </w:rPr>
        <w:t>投标报价依据</w:t>
      </w:r>
      <w:bookmarkEnd w:id="19"/>
    </w:p>
    <w:p w14:paraId="4E6D156D" w14:textId="77777777" w:rsidR="00E93339" w:rsidRPr="00E93339" w:rsidRDefault="00E93339" w:rsidP="00E93339">
      <w:pPr>
        <w:snapToGrid w:val="0"/>
        <w:ind w:firstLineChars="200" w:firstLine="440"/>
        <w:jc w:val="left"/>
        <w:rPr>
          <w:sz w:val="22"/>
        </w:rPr>
      </w:pPr>
      <w:r w:rsidRPr="00E93339">
        <w:rPr>
          <w:sz w:val="22"/>
        </w:rPr>
        <w:t xml:space="preserve">13.1 </w:t>
      </w:r>
      <w:r w:rsidRPr="00E93339">
        <w:rPr>
          <w:sz w:val="22"/>
        </w:rPr>
        <w:t>投标报价计算依据包括本项目的招标文件（包括提供的附件）、招标文件答疑或修改的补充文书、供货清单、项目现场条件等。</w:t>
      </w:r>
    </w:p>
    <w:p w14:paraId="49DBD1C9" w14:textId="77777777" w:rsidR="00E93339" w:rsidRPr="00E93339" w:rsidRDefault="00E93339" w:rsidP="00E93339">
      <w:pPr>
        <w:snapToGrid w:val="0"/>
        <w:ind w:firstLineChars="200" w:firstLine="440"/>
        <w:jc w:val="left"/>
        <w:rPr>
          <w:sz w:val="22"/>
        </w:rPr>
      </w:pPr>
      <w:r w:rsidRPr="00E93339">
        <w:rPr>
          <w:sz w:val="22"/>
        </w:rPr>
        <w:t xml:space="preserve">13.2 </w:t>
      </w:r>
      <w:r w:rsidRPr="00E93339">
        <w:rPr>
          <w:sz w:val="22"/>
        </w:rPr>
        <w:t>招标文件明确的</w:t>
      </w:r>
      <w:r w:rsidRPr="00E93339">
        <w:rPr>
          <w:rFonts w:hint="eastAsia"/>
          <w:sz w:val="22"/>
        </w:rPr>
        <w:t>项目</w:t>
      </w:r>
      <w:r w:rsidRPr="00E93339">
        <w:rPr>
          <w:sz w:val="22"/>
        </w:rPr>
        <w:t>范围、</w:t>
      </w:r>
      <w:r w:rsidRPr="00E93339">
        <w:rPr>
          <w:rFonts w:hint="eastAsia"/>
          <w:sz w:val="22"/>
        </w:rPr>
        <w:t>供货</w:t>
      </w:r>
      <w:r w:rsidRPr="00E93339">
        <w:rPr>
          <w:sz w:val="22"/>
        </w:rPr>
        <w:t>内容、</w:t>
      </w:r>
      <w:r w:rsidRPr="00E93339">
        <w:rPr>
          <w:rFonts w:hint="eastAsia"/>
          <w:sz w:val="22"/>
        </w:rPr>
        <w:t>供货</w:t>
      </w:r>
      <w:r w:rsidRPr="00E93339">
        <w:rPr>
          <w:sz w:val="22"/>
        </w:rPr>
        <w:t>期限、</w:t>
      </w:r>
      <w:r w:rsidRPr="00E93339">
        <w:rPr>
          <w:rFonts w:hint="eastAsia"/>
          <w:sz w:val="22"/>
        </w:rPr>
        <w:t>产品</w:t>
      </w:r>
      <w:r w:rsidRPr="00E93339">
        <w:rPr>
          <w:sz w:val="22"/>
        </w:rPr>
        <w:t>质量要求、</w:t>
      </w:r>
      <w:r w:rsidRPr="00E93339">
        <w:rPr>
          <w:rFonts w:hint="eastAsia"/>
          <w:sz w:val="22"/>
        </w:rPr>
        <w:t>验收要求</w:t>
      </w:r>
      <w:r w:rsidRPr="00E93339">
        <w:rPr>
          <w:sz w:val="22"/>
        </w:rPr>
        <w:t>与</w:t>
      </w:r>
      <w:r w:rsidRPr="00E93339">
        <w:rPr>
          <w:rFonts w:hint="eastAsia"/>
          <w:sz w:val="22"/>
        </w:rPr>
        <w:t>售后服务要求</w:t>
      </w:r>
      <w:r w:rsidRPr="00E93339">
        <w:rPr>
          <w:sz w:val="22"/>
        </w:rPr>
        <w:t>等。</w:t>
      </w:r>
    </w:p>
    <w:p w14:paraId="110BE809" w14:textId="77777777" w:rsidR="00E93339" w:rsidRPr="00E93339" w:rsidRDefault="00E93339" w:rsidP="00E93339">
      <w:pPr>
        <w:snapToGrid w:val="0"/>
        <w:ind w:firstLineChars="200" w:firstLine="440"/>
        <w:jc w:val="left"/>
        <w:rPr>
          <w:sz w:val="22"/>
        </w:rPr>
      </w:pPr>
      <w:r w:rsidRPr="00E93339">
        <w:rPr>
          <w:sz w:val="22"/>
        </w:rPr>
        <w:t xml:space="preserve">13.3 </w:t>
      </w:r>
      <w:r w:rsidRPr="00E93339">
        <w:rPr>
          <w:sz w:val="22"/>
        </w:rPr>
        <w:t>供货清单说明</w:t>
      </w:r>
    </w:p>
    <w:p w14:paraId="10D156D9" w14:textId="77777777" w:rsidR="00E93339" w:rsidRPr="00E93339" w:rsidRDefault="00E93339" w:rsidP="00E93339">
      <w:pPr>
        <w:snapToGrid w:val="0"/>
        <w:ind w:firstLineChars="200" w:firstLine="440"/>
        <w:jc w:val="left"/>
        <w:rPr>
          <w:sz w:val="22"/>
        </w:rPr>
      </w:pPr>
      <w:r w:rsidRPr="00E93339">
        <w:rPr>
          <w:sz w:val="22"/>
        </w:rPr>
        <w:t xml:space="preserve">13.3.1 </w:t>
      </w:r>
      <w:r w:rsidRPr="00E93339">
        <w:rPr>
          <w:sz w:val="22"/>
        </w:rPr>
        <w:t>供货清单应与投标人须知、合同条件、项目质量标准和要求等文件结合起</w:t>
      </w:r>
      <w:r w:rsidRPr="00E93339">
        <w:rPr>
          <w:sz w:val="22"/>
        </w:rPr>
        <w:lastRenderedPageBreak/>
        <w:t>来理解或解释。</w:t>
      </w:r>
    </w:p>
    <w:p w14:paraId="49FD7170" w14:textId="77777777" w:rsidR="00E93339" w:rsidRPr="00E93339" w:rsidRDefault="00E93339" w:rsidP="00E93339">
      <w:pPr>
        <w:snapToGrid w:val="0"/>
        <w:ind w:firstLineChars="200" w:firstLine="440"/>
        <w:jc w:val="left"/>
        <w:rPr>
          <w:sz w:val="22"/>
        </w:rPr>
      </w:pPr>
      <w:r w:rsidRPr="00E93339">
        <w:rPr>
          <w:sz w:val="22"/>
        </w:rPr>
        <w:t xml:space="preserve">13.3.2 </w:t>
      </w:r>
      <w:r w:rsidRPr="00E93339">
        <w:rPr>
          <w:sz w:val="22"/>
        </w:rPr>
        <w:t>以下选一</w:t>
      </w:r>
    </w:p>
    <w:p w14:paraId="1AF5AEC8" w14:textId="77777777" w:rsidR="00E93339" w:rsidRPr="00E93339" w:rsidRDefault="00E93339" w:rsidP="00E93339">
      <w:pPr>
        <w:snapToGrid w:val="0"/>
        <w:ind w:firstLineChars="200" w:firstLine="440"/>
        <w:jc w:val="left"/>
        <w:rPr>
          <w:sz w:val="22"/>
        </w:rPr>
      </w:pPr>
      <w:r w:rsidRPr="00E93339">
        <w:rPr>
          <w:sz w:val="22"/>
        </w:rPr>
        <w:t>采购人提供的供货清单是依照采购需求测算出的主要工作内容，与最终的实际履约可能存在小的出入，各投标人应自行认真踏勘现场，了解招标需求。投标人如发现清单和实际工作内容不一致时，应立即以书面形式通知采购人核查，除非采购人以答疑文件或补充文件予以更正，否则，投标人不得缩减供货清单内容。</w:t>
      </w:r>
    </w:p>
    <w:p w14:paraId="5E3EE102" w14:textId="77777777" w:rsidR="00E93339" w:rsidRPr="00E93339" w:rsidRDefault="00E93339" w:rsidP="00E93339">
      <w:pPr>
        <w:adjustRightInd w:val="0"/>
        <w:snapToGrid w:val="0"/>
        <w:ind w:firstLineChars="200" w:firstLine="442"/>
        <w:jc w:val="left"/>
        <w:outlineLvl w:val="2"/>
        <w:rPr>
          <w:b/>
          <w:sz w:val="22"/>
        </w:rPr>
      </w:pPr>
      <w:bookmarkStart w:id="20" w:name="_Toc225324435"/>
      <w:r w:rsidRPr="00E93339">
        <w:rPr>
          <w:b/>
          <w:sz w:val="22"/>
        </w:rPr>
        <w:t>14</w:t>
      </w:r>
      <w:r w:rsidRPr="00E93339">
        <w:rPr>
          <w:b/>
          <w:sz w:val="22"/>
        </w:rPr>
        <w:t>投标报价内容</w:t>
      </w:r>
      <w:bookmarkEnd w:id="20"/>
    </w:p>
    <w:p w14:paraId="2D4AE5F7" w14:textId="77777777" w:rsidR="00E93339" w:rsidRPr="00E93339" w:rsidRDefault="00E93339" w:rsidP="00E93339">
      <w:pPr>
        <w:snapToGrid w:val="0"/>
        <w:ind w:firstLineChars="200" w:firstLine="440"/>
        <w:jc w:val="left"/>
        <w:rPr>
          <w:b/>
          <w:sz w:val="22"/>
        </w:rPr>
      </w:pPr>
      <w:r w:rsidRPr="00E93339">
        <w:rPr>
          <w:sz w:val="22"/>
        </w:rPr>
        <w:t>14.1</w:t>
      </w:r>
      <w:r w:rsidRPr="00E93339">
        <w:rPr>
          <w:b/>
          <w:sz w:val="22"/>
        </w:rPr>
        <w:t>投标报价应包含货物成本、保险、运输费用、有关税费，以及安装、调试</w:t>
      </w:r>
      <w:r w:rsidRPr="00E93339">
        <w:rPr>
          <w:rFonts w:hint="eastAsia"/>
          <w:b/>
          <w:sz w:val="22"/>
        </w:rPr>
        <w:t>、售后服务</w:t>
      </w:r>
      <w:r w:rsidRPr="00E93339">
        <w:rPr>
          <w:b/>
          <w:sz w:val="22"/>
        </w:rPr>
        <w:t>等伴随服务费用。</w:t>
      </w:r>
    </w:p>
    <w:p w14:paraId="2D64FF36" w14:textId="77777777" w:rsidR="00E93339" w:rsidRPr="00E93339" w:rsidRDefault="00E93339" w:rsidP="00E93339">
      <w:pPr>
        <w:adjustRightInd w:val="0"/>
        <w:snapToGrid w:val="0"/>
        <w:ind w:firstLineChars="200" w:firstLine="442"/>
        <w:jc w:val="left"/>
        <w:outlineLvl w:val="2"/>
        <w:rPr>
          <w:b/>
          <w:sz w:val="22"/>
        </w:rPr>
      </w:pPr>
      <w:bookmarkStart w:id="21" w:name="_Toc225324436"/>
      <w:r w:rsidRPr="00E93339">
        <w:rPr>
          <w:b/>
          <w:sz w:val="22"/>
        </w:rPr>
        <w:t>15</w:t>
      </w:r>
      <w:r w:rsidRPr="00E93339">
        <w:rPr>
          <w:b/>
          <w:sz w:val="22"/>
        </w:rPr>
        <w:t>投标报价控制性条款</w:t>
      </w:r>
      <w:bookmarkEnd w:id="21"/>
    </w:p>
    <w:p w14:paraId="169F833A" w14:textId="77777777" w:rsidR="00E93339" w:rsidRPr="00E93339" w:rsidRDefault="00E93339" w:rsidP="00E93339">
      <w:pPr>
        <w:snapToGrid w:val="0"/>
        <w:ind w:firstLineChars="200" w:firstLine="440"/>
        <w:jc w:val="left"/>
        <w:rPr>
          <w:sz w:val="22"/>
        </w:rPr>
      </w:pPr>
      <w:r w:rsidRPr="00E93339">
        <w:rPr>
          <w:sz w:val="22"/>
        </w:rPr>
        <w:t xml:space="preserve">15.1 </w:t>
      </w:r>
      <w:r w:rsidRPr="00E93339">
        <w:rPr>
          <w:sz w:val="22"/>
        </w:rPr>
        <w:t>投标报价不得超过公布的预算金额</w:t>
      </w:r>
      <w:r w:rsidRPr="00E93339">
        <w:rPr>
          <w:rFonts w:hint="eastAsia"/>
          <w:sz w:val="22"/>
        </w:rPr>
        <w:t>或最高限价</w:t>
      </w:r>
      <w:r w:rsidRPr="00E93339">
        <w:rPr>
          <w:sz w:val="22"/>
        </w:rPr>
        <w:t>，其中各包件或各分项报价（如有要求）均不得超过对应的预算金额</w:t>
      </w:r>
      <w:r w:rsidRPr="00E93339">
        <w:rPr>
          <w:rFonts w:hint="eastAsia"/>
          <w:sz w:val="22"/>
        </w:rPr>
        <w:t>或最高限价</w:t>
      </w:r>
      <w:r w:rsidRPr="00E93339">
        <w:rPr>
          <w:sz w:val="22"/>
        </w:rPr>
        <w:t>。</w:t>
      </w:r>
    </w:p>
    <w:p w14:paraId="0079FBED" w14:textId="77777777" w:rsidR="00E93339" w:rsidRPr="00E93339" w:rsidRDefault="00E93339" w:rsidP="00E93339">
      <w:pPr>
        <w:snapToGrid w:val="0"/>
        <w:ind w:firstLineChars="200" w:firstLine="440"/>
        <w:jc w:val="left"/>
        <w:rPr>
          <w:sz w:val="22"/>
        </w:rPr>
      </w:pPr>
      <w:r w:rsidRPr="00E93339">
        <w:rPr>
          <w:sz w:val="22"/>
        </w:rPr>
        <w:t xml:space="preserve">15.2 </w:t>
      </w:r>
      <w:r w:rsidRPr="00E93339">
        <w:rPr>
          <w:sz w:val="22"/>
        </w:rPr>
        <w:t>本项目只允许有一个报价，任何有选择的报价将不予接受。</w:t>
      </w:r>
    </w:p>
    <w:p w14:paraId="62C25AE2" w14:textId="77777777" w:rsidR="00E93339" w:rsidRPr="00E93339" w:rsidRDefault="00E93339" w:rsidP="00E93339">
      <w:pPr>
        <w:snapToGrid w:val="0"/>
        <w:ind w:firstLineChars="200" w:firstLine="440"/>
        <w:jc w:val="left"/>
        <w:rPr>
          <w:sz w:val="22"/>
        </w:rPr>
      </w:pPr>
      <w:r w:rsidRPr="00E93339">
        <w:rPr>
          <w:sz w:val="22"/>
        </w:rPr>
        <w:t>15.3</w:t>
      </w:r>
      <w:r w:rsidRPr="00E93339">
        <w:rPr>
          <w:sz w:val="22"/>
        </w:rPr>
        <w:t>投标人提供的服务应当符合国家和上海市有关法律、法规和标准规范，满足合同约定的服务内容和质量等要求。不得违反法规标准规定或合同约定，通过降低服务质量、减少服务内容等手段进行恶性低价竞争，扰乱正常市场秩序。</w:t>
      </w:r>
    </w:p>
    <w:p w14:paraId="55257B40" w14:textId="77777777" w:rsidR="00E93339" w:rsidRPr="00E93339" w:rsidRDefault="00E93339" w:rsidP="00E93339">
      <w:pPr>
        <w:snapToGrid w:val="0"/>
        <w:ind w:firstLineChars="200" w:firstLine="440"/>
        <w:jc w:val="left"/>
        <w:rPr>
          <w:sz w:val="22"/>
        </w:rPr>
      </w:pPr>
      <w:r w:rsidRPr="00E93339">
        <w:rPr>
          <w:rFonts w:ascii="宋体" w:hAnsi="宋体"/>
          <w:sz w:val="22"/>
        </w:rPr>
        <w:t>★</w:t>
      </w:r>
      <w:r w:rsidRPr="00E93339">
        <w:rPr>
          <w:sz w:val="22"/>
        </w:rPr>
        <w:t xml:space="preserve">15.4 </w:t>
      </w:r>
      <w:r w:rsidRPr="00E93339">
        <w:rPr>
          <w:sz w:val="22"/>
        </w:rPr>
        <w:t>经评标委员会审定，投标报价存在下列情形之一的，该投标文件作无效标处理：</w:t>
      </w:r>
    </w:p>
    <w:p w14:paraId="19F621D1" w14:textId="77777777" w:rsidR="00E93339" w:rsidRPr="00E93339" w:rsidRDefault="00E93339" w:rsidP="00E93339">
      <w:pPr>
        <w:snapToGrid w:val="0"/>
        <w:ind w:firstLineChars="200" w:firstLine="440"/>
        <w:jc w:val="left"/>
        <w:rPr>
          <w:sz w:val="22"/>
        </w:rPr>
      </w:pPr>
      <w:r w:rsidRPr="00E93339">
        <w:rPr>
          <w:sz w:val="22"/>
        </w:rPr>
        <w:t xml:space="preserve">15.4.1 </w:t>
      </w:r>
      <w:r w:rsidRPr="00E93339">
        <w:rPr>
          <w:sz w:val="22"/>
        </w:rPr>
        <w:t>投标报价中缩减供货清单</w:t>
      </w:r>
      <w:r w:rsidRPr="00E93339">
        <w:rPr>
          <w:bCs/>
          <w:sz w:val="22"/>
        </w:rPr>
        <w:t>中产品数量</w:t>
      </w:r>
      <w:r w:rsidRPr="00E93339">
        <w:rPr>
          <w:sz w:val="22"/>
        </w:rPr>
        <w:t>的；</w:t>
      </w:r>
    </w:p>
    <w:p w14:paraId="127C010E" w14:textId="77777777" w:rsidR="00E93339" w:rsidRPr="00E93339" w:rsidRDefault="00E93339" w:rsidP="00E93339">
      <w:pPr>
        <w:snapToGrid w:val="0"/>
        <w:ind w:firstLineChars="200" w:firstLine="440"/>
        <w:jc w:val="left"/>
        <w:rPr>
          <w:sz w:val="22"/>
        </w:rPr>
      </w:pPr>
      <w:r w:rsidRPr="00E93339">
        <w:rPr>
          <w:sz w:val="22"/>
        </w:rPr>
        <w:t xml:space="preserve">15.4.2 </w:t>
      </w:r>
      <w:r w:rsidRPr="00E93339">
        <w:rPr>
          <w:sz w:val="22"/>
        </w:rPr>
        <w:t>投标报价和技术方案明显不相符的。</w:t>
      </w:r>
    </w:p>
    <w:p w14:paraId="3A413D6B" w14:textId="77777777" w:rsidR="00E93339" w:rsidRPr="00E93339" w:rsidRDefault="00E93339" w:rsidP="00E93339">
      <w:pPr>
        <w:snapToGrid w:val="0"/>
        <w:ind w:firstLineChars="200" w:firstLine="440"/>
        <w:jc w:val="left"/>
        <w:rPr>
          <w:sz w:val="22"/>
        </w:rPr>
      </w:pPr>
    </w:p>
    <w:p w14:paraId="73DE08B6" w14:textId="77777777" w:rsidR="00E93339" w:rsidRPr="00E93339" w:rsidRDefault="00E93339" w:rsidP="00E93339">
      <w:pPr>
        <w:adjustRightInd w:val="0"/>
        <w:snapToGrid w:val="0"/>
        <w:jc w:val="center"/>
        <w:outlineLvl w:val="1"/>
        <w:rPr>
          <w:rFonts w:eastAsia="黑体"/>
          <w:sz w:val="30"/>
          <w:szCs w:val="30"/>
        </w:rPr>
      </w:pPr>
      <w:bookmarkStart w:id="22" w:name="_Toc225324437"/>
      <w:bookmarkStart w:id="23" w:name="_Toc481849902"/>
      <w:bookmarkStart w:id="24" w:name="_Toc486604818"/>
      <w:r w:rsidRPr="00E93339">
        <w:rPr>
          <w:rFonts w:eastAsia="黑体"/>
          <w:sz w:val="30"/>
          <w:szCs w:val="30"/>
        </w:rPr>
        <w:t>五、政府采购政策</w:t>
      </w:r>
      <w:bookmarkEnd w:id="22"/>
    </w:p>
    <w:p w14:paraId="28011BF7" w14:textId="77777777" w:rsidR="00E93339" w:rsidRPr="00E93339" w:rsidRDefault="00E93339" w:rsidP="00E93339">
      <w:pPr>
        <w:adjustRightInd w:val="0"/>
        <w:snapToGrid w:val="0"/>
        <w:ind w:firstLineChars="200" w:firstLine="442"/>
        <w:outlineLvl w:val="2"/>
        <w:rPr>
          <w:b/>
          <w:sz w:val="22"/>
        </w:rPr>
      </w:pPr>
      <w:bookmarkStart w:id="25" w:name="_Toc216859741"/>
      <w:bookmarkStart w:id="26" w:name="_Toc225324438"/>
      <w:bookmarkEnd w:id="23"/>
      <w:bookmarkEnd w:id="24"/>
      <w:r w:rsidRPr="00E93339">
        <w:rPr>
          <w:b/>
          <w:sz w:val="22"/>
        </w:rPr>
        <w:t xml:space="preserve">16 </w:t>
      </w:r>
      <w:r w:rsidRPr="00E93339">
        <w:rPr>
          <w:b/>
          <w:sz w:val="22"/>
        </w:rPr>
        <w:t>节能产品政府采购</w:t>
      </w:r>
      <w:bookmarkEnd w:id="25"/>
      <w:bookmarkEnd w:id="26"/>
    </w:p>
    <w:p w14:paraId="4D9A914C" w14:textId="77777777" w:rsidR="00E93339" w:rsidRPr="00E93339" w:rsidRDefault="00E93339" w:rsidP="00E93339">
      <w:pPr>
        <w:adjustRightInd w:val="0"/>
        <w:snapToGrid w:val="0"/>
        <w:ind w:firstLineChars="200" w:firstLine="440"/>
        <w:rPr>
          <w:sz w:val="22"/>
        </w:rPr>
      </w:pPr>
      <w:r w:rsidRPr="00E93339">
        <w:rPr>
          <w:sz w:val="22"/>
        </w:rPr>
        <w:t xml:space="preserve">16.1 </w:t>
      </w:r>
      <w:r w:rsidRPr="00E93339">
        <w:rPr>
          <w:sz w:val="22"/>
        </w:rPr>
        <w:t>按照《财政部发展改革委生态环境部市场监管总局关于调整优化节能产品、环境标志产品政府采购执行机制的通知》（财库〔</w:t>
      </w:r>
      <w:r w:rsidRPr="00E93339">
        <w:rPr>
          <w:sz w:val="22"/>
        </w:rPr>
        <w:t>2019</w:t>
      </w:r>
      <w:r w:rsidRPr="00E93339">
        <w:rPr>
          <w:sz w:val="22"/>
        </w:rPr>
        <w:t>〕</w:t>
      </w:r>
      <w:r w:rsidRPr="00E93339">
        <w:rPr>
          <w:sz w:val="22"/>
        </w:rPr>
        <w:t>9</w:t>
      </w:r>
      <w:r w:rsidRPr="00E93339">
        <w:rPr>
          <w:sz w:val="22"/>
        </w:rPr>
        <w:t>号）的要求，采购人采购的产品属于</w:t>
      </w:r>
      <w:r w:rsidRPr="00E93339">
        <w:rPr>
          <w:sz w:val="22"/>
        </w:rPr>
        <w:t>“</w:t>
      </w:r>
      <w:r w:rsidRPr="00E93339">
        <w:rPr>
          <w:sz w:val="22"/>
        </w:rPr>
        <w:t>节能产品品目清单</w:t>
      </w:r>
      <w:r w:rsidRPr="00E93339">
        <w:rPr>
          <w:sz w:val="22"/>
        </w:rPr>
        <w:t>”</w:t>
      </w:r>
      <w:r w:rsidRPr="00E93339">
        <w:rPr>
          <w:sz w:val="22"/>
        </w:rPr>
        <w:t>中的，在技术、服务等指标同等条件下，应当优先采购节能产品。采购人需购买的材料产品属于政府强制采购节能产品品目的，</w:t>
      </w:r>
      <w:r w:rsidRPr="00E93339">
        <w:rPr>
          <w:rFonts w:hint="eastAsia"/>
          <w:sz w:val="22"/>
        </w:rPr>
        <w:t>投标人</w:t>
      </w:r>
      <w:r w:rsidRPr="00E93339">
        <w:rPr>
          <w:sz w:val="22"/>
        </w:rPr>
        <w:t>必须选用节能产品。</w:t>
      </w:r>
    </w:p>
    <w:p w14:paraId="3DC4DDC9" w14:textId="77777777" w:rsidR="00E93339" w:rsidRPr="00E93339" w:rsidRDefault="00E93339" w:rsidP="00E93339">
      <w:pPr>
        <w:adjustRightInd w:val="0"/>
        <w:snapToGrid w:val="0"/>
        <w:ind w:firstLineChars="200" w:firstLine="440"/>
        <w:rPr>
          <w:sz w:val="22"/>
        </w:rPr>
      </w:pPr>
      <w:r w:rsidRPr="00E93339">
        <w:rPr>
          <w:sz w:val="22"/>
        </w:rPr>
        <w:t>16.2</w:t>
      </w:r>
      <w:r w:rsidRPr="00E93339">
        <w:rPr>
          <w:rFonts w:hint="eastAsia"/>
          <w:sz w:val="22"/>
        </w:rPr>
        <w:t>投标人如选用节能产品的，则应在投标文件中提供国家确定的认证机构出具的、处于有效期之内的节能产品的认证证书；反之，该产品在评标时不被认定为节能产品。</w:t>
      </w:r>
    </w:p>
    <w:p w14:paraId="447D454E" w14:textId="77777777" w:rsidR="00E93339" w:rsidRPr="00E93339" w:rsidRDefault="00E93339" w:rsidP="00E93339">
      <w:pPr>
        <w:adjustRightInd w:val="0"/>
        <w:snapToGrid w:val="0"/>
        <w:ind w:firstLineChars="200" w:firstLine="442"/>
        <w:outlineLvl w:val="2"/>
        <w:rPr>
          <w:b/>
          <w:sz w:val="22"/>
        </w:rPr>
      </w:pPr>
      <w:bookmarkStart w:id="27" w:name="_Toc216859742"/>
      <w:bookmarkStart w:id="28" w:name="_Toc535412970"/>
      <w:bookmarkStart w:id="29" w:name="_Toc225324439"/>
      <w:r w:rsidRPr="00E93339">
        <w:rPr>
          <w:b/>
          <w:sz w:val="22"/>
        </w:rPr>
        <w:t>17</w:t>
      </w:r>
      <w:r w:rsidRPr="00E93339">
        <w:rPr>
          <w:b/>
          <w:sz w:val="22"/>
        </w:rPr>
        <w:t>环境标志产品政府采购</w:t>
      </w:r>
      <w:bookmarkEnd w:id="27"/>
      <w:bookmarkEnd w:id="28"/>
      <w:bookmarkEnd w:id="29"/>
    </w:p>
    <w:p w14:paraId="14D8A0A6" w14:textId="77777777" w:rsidR="00E93339" w:rsidRPr="00E93339" w:rsidRDefault="00E93339" w:rsidP="00E93339">
      <w:pPr>
        <w:adjustRightInd w:val="0"/>
        <w:snapToGrid w:val="0"/>
        <w:ind w:firstLineChars="200" w:firstLine="440"/>
        <w:rPr>
          <w:sz w:val="22"/>
        </w:rPr>
      </w:pPr>
      <w:r w:rsidRPr="00E93339">
        <w:rPr>
          <w:sz w:val="22"/>
        </w:rPr>
        <w:t xml:space="preserve">17.1 </w:t>
      </w:r>
      <w:r w:rsidRPr="00E93339">
        <w:rPr>
          <w:sz w:val="22"/>
        </w:rPr>
        <w:t>按照《财政部发展改革委生态环境部市场监管总局关于调整优化节能产品、环境标志产品政府采购执行机制的通知》（财库〔</w:t>
      </w:r>
      <w:r w:rsidRPr="00E93339">
        <w:rPr>
          <w:sz w:val="22"/>
        </w:rPr>
        <w:t>2019</w:t>
      </w:r>
      <w:r w:rsidRPr="00E93339">
        <w:rPr>
          <w:sz w:val="22"/>
        </w:rPr>
        <w:t>〕</w:t>
      </w:r>
      <w:r w:rsidRPr="00E93339">
        <w:rPr>
          <w:sz w:val="22"/>
        </w:rPr>
        <w:t>9</w:t>
      </w:r>
      <w:r w:rsidRPr="00E93339">
        <w:rPr>
          <w:sz w:val="22"/>
        </w:rPr>
        <w:t>号）的要求，采购人采购的产品属于</w:t>
      </w:r>
      <w:r w:rsidRPr="00E93339">
        <w:rPr>
          <w:sz w:val="22"/>
        </w:rPr>
        <w:t>“</w:t>
      </w:r>
      <w:r w:rsidRPr="00E93339">
        <w:rPr>
          <w:sz w:val="22"/>
        </w:rPr>
        <w:t>环境标志产品品目清单</w:t>
      </w:r>
      <w:r w:rsidRPr="00E93339">
        <w:rPr>
          <w:sz w:val="22"/>
        </w:rPr>
        <w:t>”</w:t>
      </w:r>
      <w:r w:rsidRPr="00E93339">
        <w:rPr>
          <w:sz w:val="22"/>
        </w:rPr>
        <w:t>中的，在性能、技术、服务等指标同等条件下，应当优先采购环境标志产品。</w:t>
      </w:r>
    </w:p>
    <w:p w14:paraId="5597B594" w14:textId="77777777" w:rsidR="00E93339" w:rsidRPr="00E93339" w:rsidRDefault="00E93339" w:rsidP="00E93339">
      <w:pPr>
        <w:adjustRightInd w:val="0"/>
        <w:snapToGrid w:val="0"/>
        <w:ind w:firstLineChars="200" w:firstLine="440"/>
        <w:rPr>
          <w:b/>
          <w:sz w:val="22"/>
        </w:rPr>
      </w:pPr>
      <w:r w:rsidRPr="00E93339">
        <w:rPr>
          <w:sz w:val="22"/>
        </w:rPr>
        <w:t>17.2</w:t>
      </w:r>
      <w:r w:rsidRPr="00E93339">
        <w:rPr>
          <w:rFonts w:hint="eastAsia"/>
          <w:sz w:val="22"/>
        </w:rPr>
        <w:t>投标人如选用环境标志产品的，则应在投标文件中提供国家确定的认证机构出具的、处于有效期之内的环境标志产品的认证证书；反之，该产品在评标时不被认定为环境标志产品。</w:t>
      </w:r>
    </w:p>
    <w:p w14:paraId="381DCE3A" w14:textId="77777777" w:rsidR="00E93339" w:rsidRPr="00E93339" w:rsidRDefault="00E93339" w:rsidP="00E93339">
      <w:pPr>
        <w:adjustRightInd w:val="0"/>
        <w:snapToGrid w:val="0"/>
        <w:ind w:firstLineChars="200" w:firstLine="442"/>
        <w:outlineLvl w:val="2"/>
        <w:rPr>
          <w:b/>
          <w:sz w:val="22"/>
        </w:rPr>
      </w:pPr>
      <w:bookmarkStart w:id="30" w:name="_Toc216859743"/>
      <w:bookmarkStart w:id="31" w:name="_Toc225324440"/>
      <w:bookmarkStart w:id="32" w:name="_Toc481849905"/>
      <w:bookmarkStart w:id="33" w:name="_Toc486604821"/>
      <w:r w:rsidRPr="00E93339">
        <w:rPr>
          <w:b/>
          <w:sz w:val="22"/>
        </w:rPr>
        <w:t xml:space="preserve">18 </w:t>
      </w:r>
      <w:r w:rsidRPr="00E93339">
        <w:rPr>
          <w:b/>
          <w:sz w:val="22"/>
        </w:rPr>
        <w:t>促进中小企业发展</w:t>
      </w:r>
      <w:bookmarkEnd w:id="30"/>
      <w:bookmarkEnd w:id="31"/>
    </w:p>
    <w:p w14:paraId="6A7D4A47" w14:textId="77777777" w:rsidR="00E93339" w:rsidRPr="00E93339" w:rsidRDefault="00E93339" w:rsidP="00E93339">
      <w:pPr>
        <w:tabs>
          <w:tab w:val="left" w:pos="3060"/>
        </w:tabs>
        <w:adjustRightInd w:val="0"/>
        <w:snapToGrid w:val="0"/>
        <w:ind w:firstLineChars="200" w:firstLine="440"/>
        <w:rPr>
          <w:sz w:val="22"/>
        </w:rPr>
      </w:pPr>
      <w:r w:rsidRPr="00E93339">
        <w:rPr>
          <w:sz w:val="22"/>
        </w:rPr>
        <w:lastRenderedPageBreak/>
        <w:t>18</w:t>
      </w:r>
      <w:r w:rsidRPr="00E93339">
        <w:rPr>
          <w:bCs/>
          <w:sz w:val="22"/>
        </w:rPr>
        <w:t xml:space="preserve">.1 </w:t>
      </w:r>
      <w:r w:rsidRPr="00E93339">
        <w:rPr>
          <w:sz w:val="22"/>
        </w:rPr>
        <w:t>中小企业（含中型、小型、微型企业，下同）的划定按照《中小企业划型标准规定》（工信部联企业〔</w:t>
      </w:r>
      <w:r w:rsidRPr="00E93339">
        <w:rPr>
          <w:sz w:val="22"/>
        </w:rPr>
        <w:t>2011</w:t>
      </w:r>
      <w:r w:rsidRPr="00E93339">
        <w:rPr>
          <w:sz w:val="22"/>
        </w:rPr>
        <w:t>〕</w:t>
      </w:r>
      <w:r w:rsidRPr="00E93339">
        <w:rPr>
          <w:sz w:val="22"/>
        </w:rPr>
        <w:t>300</w:t>
      </w:r>
      <w:r w:rsidRPr="00E93339">
        <w:rPr>
          <w:sz w:val="22"/>
        </w:rPr>
        <w:t>号）执行，参加</w:t>
      </w:r>
      <w:r w:rsidRPr="00E93339">
        <w:rPr>
          <w:rFonts w:hint="eastAsia"/>
          <w:sz w:val="22"/>
        </w:rPr>
        <w:t>投标</w:t>
      </w:r>
      <w:r w:rsidRPr="00E93339">
        <w:rPr>
          <w:sz w:val="22"/>
        </w:rPr>
        <w:t>的中小企业应当提供《中小企业声明函》（具体格式见</w:t>
      </w:r>
      <w:r w:rsidRPr="00E93339">
        <w:rPr>
          <w:sz w:val="22"/>
        </w:rPr>
        <w:t>“</w:t>
      </w:r>
      <w:r w:rsidRPr="00E93339">
        <w:rPr>
          <w:rFonts w:hint="eastAsia"/>
          <w:sz w:val="22"/>
        </w:rPr>
        <w:t>投标</w:t>
      </w:r>
      <w:r w:rsidRPr="00E93339">
        <w:rPr>
          <w:sz w:val="22"/>
        </w:rPr>
        <w:t>文件格式</w:t>
      </w:r>
      <w:r w:rsidRPr="00E93339">
        <w:rPr>
          <w:sz w:val="22"/>
        </w:rPr>
        <w:t>”</w:t>
      </w:r>
      <w:r w:rsidRPr="00E93339">
        <w:rPr>
          <w:sz w:val="22"/>
        </w:rPr>
        <w:t>），反之，视作非中小企业，不享受相应的扶持政策。如项目允许联合体参与竞争的，则联合体中的中小企业均应按本款要求提供《中小企业声明函》。</w:t>
      </w:r>
    </w:p>
    <w:p w14:paraId="6397835F" w14:textId="77777777" w:rsidR="00E93339" w:rsidRPr="00E93339" w:rsidRDefault="00E93339" w:rsidP="00E93339">
      <w:pPr>
        <w:adjustRightInd w:val="0"/>
        <w:snapToGrid w:val="0"/>
        <w:ind w:firstLineChars="200" w:firstLine="440"/>
        <w:rPr>
          <w:sz w:val="22"/>
        </w:rPr>
      </w:pPr>
      <w:r w:rsidRPr="00E93339">
        <w:rPr>
          <w:sz w:val="22"/>
        </w:rPr>
        <w:t xml:space="preserve">18.2 </w:t>
      </w:r>
      <w:r w:rsidRPr="00E93339">
        <w:rPr>
          <w:sz w:val="22"/>
        </w:rPr>
        <w:t>依据市财政局</w:t>
      </w:r>
      <w:r w:rsidRPr="00E93339">
        <w:rPr>
          <w:sz w:val="22"/>
        </w:rPr>
        <w:t>2015</w:t>
      </w:r>
      <w:r w:rsidRPr="00E93339">
        <w:rPr>
          <w:sz w:val="22"/>
        </w:rPr>
        <w:t>年</w:t>
      </w:r>
      <w:r w:rsidRPr="00E93339">
        <w:rPr>
          <w:sz w:val="22"/>
        </w:rPr>
        <w:t>9</w:t>
      </w:r>
      <w:r w:rsidRPr="00E93339">
        <w:rPr>
          <w:sz w:val="22"/>
        </w:rPr>
        <w:t>月发布的《</w:t>
      </w:r>
      <w:r w:rsidRPr="00E93339">
        <w:rPr>
          <w:rStyle w:val="navname"/>
        </w:rPr>
        <w:t>关于执行促进中小企业发展政策相关事宜的通知</w:t>
      </w:r>
      <w:r w:rsidRPr="00E93339">
        <w:rPr>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sidRPr="00E93339">
        <w:rPr>
          <w:rFonts w:hint="eastAsia"/>
          <w:sz w:val="22"/>
        </w:rPr>
        <w:t>管理</w:t>
      </w:r>
      <w:r w:rsidRPr="00E93339">
        <w:rPr>
          <w:sz w:val="22"/>
        </w:rPr>
        <w:t>办法》。</w:t>
      </w:r>
    </w:p>
    <w:p w14:paraId="4697BDD6" w14:textId="77777777" w:rsidR="00E93339" w:rsidRPr="00E93339" w:rsidRDefault="00E93339" w:rsidP="00E93339">
      <w:pPr>
        <w:adjustRightInd w:val="0"/>
        <w:snapToGrid w:val="0"/>
        <w:ind w:firstLineChars="200" w:firstLine="440"/>
        <w:rPr>
          <w:sz w:val="22"/>
        </w:rPr>
      </w:pPr>
      <w:r w:rsidRPr="00E93339">
        <w:rPr>
          <w:sz w:val="22"/>
        </w:rPr>
        <w:t xml:space="preserve">18.3 </w:t>
      </w:r>
      <w:r w:rsidRPr="00E93339">
        <w:rPr>
          <w:sz w:val="22"/>
        </w:rPr>
        <w:t>如项目允许联合体参与竞争的，组成联合体的大中型企业和其他自然人、法人或者其他组织，与小型、微型企业之间不得存在投资关系。</w:t>
      </w:r>
    </w:p>
    <w:p w14:paraId="465A8AEA" w14:textId="77777777" w:rsidR="00E93339" w:rsidRPr="00E93339" w:rsidRDefault="00E93339" w:rsidP="00E93339">
      <w:pPr>
        <w:adjustRightInd w:val="0"/>
        <w:snapToGrid w:val="0"/>
        <w:ind w:firstLineChars="200" w:firstLine="440"/>
        <w:rPr>
          <w:sz w:val="22"/>
        </w:rPr>
      </w:pPr>
      <w:r w:rsidRPr="00E93339">
        <w:rPr>
          <w:sz w:val="22"/>
        </w:rPr>
        <w:t>18.4</w:t>
      </w:r>
      <w:r w:rsidRPr="00E93339">
        <w:rPr>
          <w:sz w:val="22"/>
        </w:rPr>
        <w:t>对于小型、微型企业，按照《政府采购促进中小企业发展</w:t>
      </w:r>
      <w:r w:rsidRPr="00E93339">
        <w:rPr>
          <w:rFonts w:hint="eastAsia"/>
          <w:sz w:val="22"/>
        </w:rPr>
        <w:t>管理</w:t>
      </w:r>
      <w:r w:rsidRPr="00E93339">
        <w:rPr>
          <w:sz w:val="22"/>
        </w:rPr>
        <w:t>办法》（财库〔</w:t>
      </w:r>
      <w:r w:rsidRPr="00E93339">
        <w:rPr>
          <w:rFonts w:hint="eastAsia"/>
          <w:sz w:val="22"/>
        </w:rPr>
        <w:t>2020</w:t>
      </w:r>
      <w:r w:rsidRPr="00E93339">
        <w:rPr>
          <w:sz w:val="22"/>
        </w:rPr>
        <w:t>〕</w:t>
      </w:r>
      <w:r w:rsidRPr="00E93339">
        <w:rPr>
          <w:rFonts w:hint="eastAsia"/>
          <w:sz w:val="22"/>
        </w:rPr>
        <w:t>46</w:t>
      </w:r>
      <w:r w:rsidRPr="00E93339">
        <w:rPr>
          <w:sz w:val="22"/>
        </w:rPr>
        <w:t>号）</w:t>
      </w:r>
      <w:r w:rsidRPr="00E93339">
        <w:rPr>
          <w:rFonts w:hint="eastAsia"/>
          <w:sz w:val="22"/>
        </w:rPr>
        <w:t>和《关于进一步加大政府采购支持中小企业力度的通知》</w:t>
      </w:r>
      <w:r w:rsidRPr="00E93339">
        <w:rPr>
          <w:sz w:val="22"/>
        </w:rPr>
        <w:t>（财库〔</w:t>
      </w:r>
      <w:r w:rsidRPr="00E93339">
        <w:rPr>
          <w:rFonts w:hint="eastAsia"/>
          <w:sz w:val="22"/>
        </w:rPr>
        <w:t>2022</w:t>
      </w:r>
      <w:r w:rsidRPr="00E93339">
        <w:rPr>
          <w:sz w:val="22"/>
        </w:rPr>
        <w:t>〕</w:t>
      </w:r>
      <w:r w:rsidRPr="00E93339">
        <w:rPr>
          <w:rFonts w:hint="eastAsia"/>
          <w:sz w:val="22"/>
        </w:rPr>
        <w:t>19</w:t>
      </w:r>
      <w:r w:rsidRPr="00E93339">
        <w:rPr>
          <w:sz w:val="22"/>
        </w:rPr>
        <w:t>号）规定，其报价给予</w:t>
      </w:r>
      <w:r w:rsidRPr="00E93339">
        <w:rPr>
          <w:rFonts w:hint="eastAsia"/>
          <w:b/>
          <w:sz w:val="22"/>
          <w:u w:val="single"/>
        </w:rPr>
        <w:t>10</w:t>
      </w:r>
      <w:r w:rsidRPr="00E93339">
        <w:rPr>
          <w:b/>
          <w:sz w:val="22"/>
          <w:u w:val="single"/>
        </w:rPr>
        <w:t>%</w:t>
      </w:r>
      <w:r w:rsidRPr="00E93339">
        <w:rPr>
          <w:sz w:val="22"/>
        </w:rPr>
        <w:t>的扣除，用扣除后的价格参与评审。</w:t>
      </w:r>
    </w:p>
    <w:p w14:paraId="1A901A7D" w14:textId="77777777" w:rsidR="00E93339" w:rsidRPr="00E93339" w:rsidRDefault="00E93339" w:rsidP="00E93339">
      <w:pPr>
        <w:adjustRightInd w:val="0"/>
        <w:snapToGrid w:val="0"/>
        <w:ind w:firstLineChars="200" w:firstLine="440"/>
        <w:rPr>
          <w:sz w:val="22"/>
        </w:rPr>
      </w:pPr>
      <w:r w:rsidRPr="00E93339">
        <w:rPr>
          <w:sz w:val="22"/>
        </w:rPr>
        <w:t>18.5</w:t>
      </w:r>
      <w:r w:rsidRPr="00E93339">
        <w:rPr>
          <w:sz w:val="22"/>
        </w:rPr>
        <w:t>如项目允许联合体参与竞争的，且联合体各方均为小型、微型企业的，联合体视同为小型、微型企业，其报价给予</w:t>
      </w:r>
      <w:r w:rsidRPr="00E93339">
        <w:rPr>
          <w:rFonts w:hint="eastAsia"/>
          <w:b/>
          <w:sz w:val="22"/>
          <w:u w:val="single"/>
        </w:rPr>
        <w:t>10</w:t>
      </w:r>
      <w:r w:rsidRPr="00E93339">
        <w:rPr>
          <w:b/>
          <w:sz w:val="22"/>
          <w:u w:val="single"/>
        </w:rPr>
        <w:t>%</w:t>
      </w:r>
      <w:r w:rsidRPr="00E93339">
        <w:rPr>
          <w:sz w:val="22"/>
        </w:rPr>
        <w:t>的扣除，用扣除后的价格参与评审。反之，依照联合体协议约定，小型、微型企业的协议合同金额占到联合体协议合同总金额</w:t>
      </w:r>
      <w:r w:rsidRPr="00E93339">
        <w:rPr>
          <w:sz w:val="22"/>
        </w:rPr>
        <w:t>30%</w:t>
      </w:r>
      <w:r w:rsidRPr="00E93339">
        <w:rPr>
          <w:sz w:val="22"/>
        </w:rPr>
        <w:t>以上的，给予联合体</w:t>
      </w:r>
      <w:r w:rsidRPr="00E93339">
        <w:rPr>
          <w:rFonts w:hint="eastAsia"/>
          <w:b/>
          <w:sz w:val="22"/>
          <w:u w:val="single"/>
        </w:rPr>
        <w:t>4</w:t>
      </w:r>
      <w:r w:rsidRPr="00E93339">
        <w:rPr>
          <w:b/>
          <w:sz w:val="22"/>
          <w:u w:val="single"/>
        </w:rPr>
        <w:t>%</w:t>
      </w:r>
      <w:r w:rsidRPr="00E93339">
        <w:rPr>
          <w:sz w:val="22"/>
        </w:rPr>
        <w:t>的价格扣除，用扣除后的价格参与评审。</w:t>
      </w:r>
    </w:p>
    <w:p w14:paraId="2554DAF8" w14:textId="77777777" w:rsidR="00E93339" w:rsidRPr="00E93339" w:rsidRDefault="00E93339" w:rsidP="00E93339">
      <w:pPr>
        <w:adjustRightInd w:val="0"/>
        <w:snapToGrid w:val="0"/>
        <w:ind w:firstLineChars="200" w:firstLine="440"/>
        <w:rPr>
          <w:kern w:val="0"/>
          <w:sz w:val="22"/>
        </w:rPr>
      </w:pPr>
      <w:r w:rsidRPr="00E93339">
        <w:rPr>
          <w:sz w:val="22"/>
        </w:rPr>
        <w:t>18.6</w:t>
      </w:r>
      <w:r w:rsidRPr="00E93339">
        <w:rPr>
          <w:sz w:val="22"/>
        </w:rPr>
        <w:t>供应商如提供虚假材料以谋取成交的，按照《政府采购法》有关条款处理，并记入供应商诚信档案。</w:t>
      </w:r>
    </w:p>
    <w:p w14:paraId="4361205B" w14:textId="77777777" w:rsidR="00E93339" w:rsidRPr="00E93339" w:rsidRDefault="00E93339" w:rsidP="00E93339">
      <w:pPr>
        <w:adjustRightInd w:val="0"/>
        <w:snapToGrid w:val="0"/>
        <w:ind w:firstLineChars="200" w:firstLine="442"/>
        <w:outlineLvl w:val="2"/>
        <w:rPr>
          <w:b/>
          <w:sz w:val="22"/>
        </w:rPr>
      </w:pPr>
      <w:bookmarkStart w:id="34" w:name="_Toc216859744"/>
      <w:bookmarkStart w:id="35" w:name="_Toc225324441"/>
      <w:bookmarkStart w:id="36" w:name="_Toc486604822"/>
      <w:bookmarkStart w:id="37" w:name="_Toc481849906"/>
      <w:bookmarkEnd w:id="32"/>
      <w:bookmarkEnd w:id="33"/>
      <w:r w:rsidRPr="00E93339">
        <w:rPr>
          <w:b/>
          <w:sz w:val="22"/>
        </w:rPr>
        <w:t>19</w:t>
      </w:r>
      <w:r w:rsidRPr="00E93339">
        <w:rPr>
          <w:b/>
          <w:sz w:val="22"/>
        </w:rPr>
        <w:t>实施本国产品标准</w:t>
      </w:r>
      <w:bookmarkEnd w:id="34"/>
      <w:bookmarkEnd w:id="35"/>
    </w:p>
    <w:p w14:paraId="002308BF" w14:textId="77777777" w:rsidR="00E93339" w:rsidRPr="00E93339" w:rsidRDefault="00E93339" w:rsidP="00E93339">
      <w:pPr>
        <w:ind w:firstLineChars="200" w:firstLine="440"/>
        <w:rPr>
          <w:sz w:val="22"/>
        </w:rPr>
      </w:pPr>
      <w:bookmarkStart w:id="38" w:name="_Toc486604823"/>
      <w:bookmarkStart w:id="39" w:name="_Toc477267172"/>
      <w:bookmarkStart w:id="40" w:name="_Toc216859745"/>
      <w:bookmarkEnd w:id="36"/>
      <w:bookmarkEnd w:id="37"/>
      <w:r w:rsidRPr="00E93339">
        <w:rPr>
          <w:sz w:val="22"/>
        </w:rPr>
        <w:t>19.1</w:t>
      </w:r>
      <w:r w:rsidRPr="00E93339">
        <w:rPr>
          <w:rFonts w:hint="eastAsia"/>
          <w:bCs/>
          <w:kern w:val="0"/>
          <w:sz w:val="22"/>
        </w:rPr>
        <w:t>按照</w:t>
      </w:r>
      <w:r w:rsidRPr="00E93339">
        <w:rPr>
          <w:sz w:val="22"/>
        </w:rPr>
        <w:t>《国务院办公厅关于在政府采购中实施本国产品标准及相关政策的通知》（国办发〔</w:t>
      </w:r>
      <w:r w:rsidRPr="00E93339">
        <w:rPr>
          <w:sz w:val="22"/>
        </w:rPr>
        <w:t>2025</w:t>
      </w:r>
      <w:r w:rsidRPr="00E93339">
        <w:rPr>
          <w:sz w:val="22"/>
        </w:rPr>
        <w:t>〕</w:t>
      </w:r>
      <w:r w:rsidRPr="00E93339">
        <w:rPr>
          <w:sz w:val="22"/>
        </w:rPr>
        <w:t>34</w:t>
      </w:r>
      <w:r w:rsidRPr="00E93339">
        <w:rPr>
          <w:sz w:val="22"/>
        </w:rPr>
        <w:t>号）</w:t>
      </w:r>
      <w:r w:rsidRPr="00E93339">
        <w:rPr>
          <w:rFonts w:hint="eastAsia"/>
          <w:sz w:val="22"/>
        </w:rPr>
        <w:t>的规定，供应商提供的产品符合本国产品标准的</w:t>
      </w:r>
      <w:r w:rsidRPr="00E93339">
        <w:rPr>
          <w:sz w:val="22"/>
        </w:rPr>
        <w:t>，应提供《关于符合本国产品标准的声明函》（具体格式见</w:t>
      </w:r>
      <w:r w:rsidRPr="00E93339">
        <w:rPr>
          <w:sz w:val="22"/>
        </w:rPr>
        <w:t>“</w:t>
      </w:r>
      <w:r w:rsidRPr="00E93339">
        <w:rPr>
          <w:sz w:val="22"/>
        </w:rPr>
        <w:t>投标文件格式</w:t>
      </w:r>
      <w:r w:rsidRPr="00E93339">
        <w:rPr>
          <w:sz w:val="22"/>
        </w:rPr>
        <w:t>”</w:t>
      </w:r>
      <w:r w:rsidRPr="00E93339">
        <w:rPr>
          <w:sz w:val="22"/>
        </w:rPr>
        <w:t>）或财政部会同有关部门规定的有关证明文件，出具</w:t>
      </w:r>
      <w:r w:rsidRPr="00E93339">
        <w:rPr>
          <w:rFonts w:hint="eastAsia"/>
          <w:sz w:val="22"/>
        </w:rPr>
        <w:t>材料</w:t>
      </w:r>
      <w:r w:rsidRPr="00E93339">
        <w:rPr>
          <w:sz w:val="22"/>
        </w:rPr>
        <w:t>符合要求的</w:t>
      </w:r>
      <w:r w:rsidRPr="00E93339">
        <w:rPr>
          <w:rFonts w:hint="eastAsia"/>
          <w:sz w:val="22"/>
        </w:rPr>
        <w:t>，</w:t>
      </w:r>
      <w:r w:rsidRPr="00E93339">
        <w:rPr>
          <w:sz w:val="22"/>
        </w:rPr>
        <w:t>视为本国产品</w:t>
      </w:r>
      <w:r w:rsidRPr="00E93339">
        <w:rPr>
          <w:rFonts w:hint="eastAsia"/>
          <w:sz w:val="22"/>
        </w:rPr>
        <w:t>，反之，则视为非本国产品。</w:t>
      </w:r>
    </w:p>
    <w:p w14:paraId="5B133804" w14:textId="77777777" w:rsidR="00E93339" w:rsidRPr="00E93339" w:rsidRDefault="00E93339" w:rsidP="00E93339">
      <w:pPr>
        <w:ind w:firstLineChars="200" w:firstLine="440"/>
        <w:rPr>
          <w:sz w:val="22"/>
        </w:rPr>
      </w:pPr>
      <w:r w:rsidRPr="00E93339">
        <w:rPr>
          <w:rFonts w:hint="eastAsia"/>
          <w:sz w:val="22"/>
        </w:rPr>
        <w:t>19.2</w:t>
      </w:r>
      <w:r w:rsidRPr="00E93339">
        <w:rPr>
          <w:rFonts w:hint="eastAsia"/>
          <w:sz w:val="22"/>
        </w:rPr>
        <w:t>政府采购活动中既有本国产品又有非本国产品参与竞争的，依法对本国产品给予价格评审优惠，对本国产品的报价给予</w:t>
      </w:r>
      <w:r w:rsidRPr="00E93339">
        <w:rPr>
          <w:rFonts w:hint="eastAsia"/>
          <w:sz w:val="22"/>
        </w:rPr>
        <w:t>20%</w:t>
      </w:r>
      <w:r w:rsidRPr="00E93339">
        <w:rPr>
          <w:rFonts w:hint="eastAsia"/>
          <w:sz w:val="22"/>
        </w:rPr>
        <w:t>的价格扣除，用扣除后的价格参与评审。</w:t>
      </w:r>
    </w:p>
    <w:p w14:paraId="0B58C6E0" w14:textId="77777777" w:rsidR="00E93339" w:rsidRPr="00E93339" w:rsidRDefault="00E93339" w:rsidP="00E93339">
      <w:pPr>
        <w:ind w:firstLineChars="200" w:firstLine="440"/>
        <w:rPr>
          <w:sz w:val="22"/>
        </w:rPr>
      </w:pPr>
      <w:r w:rsidRPr="00E93339">
        <w:rPr>
          <w:rFonts w:hint="eastAsia"/>
          <w:sz w:val="22"/>
        </w:rPr>
        <w:t>当采购项目或者采购包中含有多种产品，供应商为该采购项目或者采购包提供的符合本国产品标准的产品成本之和占该供应商提供的全部产品成本之和的比例达到</w:t>
      </w:r>
      <w:r w:rsidRPr="00E93339">
        <w:rPr>
          <w:rFonts w:hint="eastAsia"/>
          <w:sz w:val="22"/>
        </w:rPr>
        <w:t>80%</w:t>
      </w:r>
      <w:r w:rsidRPr="00E93339">
        <w:rPr>
          <w:rFonts w:hint="eastAsia"/>
          <w:sz w:val="22"/>
        </w:rPr>
        <w:t>以上时，依法对该供应商提供的全部产品给予价格评审优惠，即对该供应商提供的全部产品的总报价给予</w:t>
      </w:r>
      <w:r w:rsidRPr="00E93339">
        <w:rPr>
          <w:rFonts w:hint="eastAsia"/>
          <w:sz w:val="22"/>
        </w:rPr>
        <w:t>20%</w:t>
      </w:r>
      <w:r w:rsidRPr="00E93339">
        <w:rPr>
          <w:rFonts w:hint="eastAsia"/>
          <w:sz w:val="22"/>
        </w:rPr>
        <w:t>的价格扣除，用扣除后的价格参与评审。全部产品是指本项目或本包件中包含的全部货物、服务产品，产品成本以相关会计核算数据、采购合同、进货记录等为基础进行计算。</w:t>
      </w:r>
    </w:p>
    <w:p w14:paraId="67D243EF" w14:textId="77777777" w:rsidR="00E93339" w:rsidRPr="00E93339" w:rsidRDefault="00E93339" w:rsidP="00E93339">
      <w:pPr>
        <w:ind w:firstLineChars="200" w:firstLine="440"/>
        <w:rPr>
          <w:sz w:val="22"/>
        </w:rPr>
      </w:pPr>
      <w:r w:rsidRPr="00E93339">
        <w:rPr>
          <w:rFonts w:hint="eastAsia"/>
          <w:sz w:val="22"/>
        </w:rPr>
        <w:t>19.3</w:t>
      </w:r>
      <w:r w:rsidRPr="00E93339">
        <w:rPr>
          <w:rFonts w:hint="eastAsia"/>
          <w:sz w:val="22"/>
        </w:rPr>
        <w:t>供应商提供虚假《关于符合本国产品标准的声明函》、虚假证明文件谋取中标、成交的，依照《中华人民共和国政府采购法》等法律法规规定追究相应责任。</w:t>
      </w:r>
    </w:p>
    <w:p w14:paraId="08850962" w14:textId="77777777" w:rsidR="00E93339" w:rsidRPr="00E93339" w:rsidRDefault="00E93339" w:rsidP="00E93339">
      <w:pPr>
        <w:adjustRightInd w:val="0"/>
        <w:snapToGrid w:val="0"/>
        <w:ind w:firstLineChars="200" w:firstLine="442"/>
        <w:outlineLvl w:val="2"/>
        <w:rPr>
          <w:b/>
          <w:sz w:val="22"/>
        </w:rPr>
      </w:pPr>
      <w:bookmarkStart w:id="41" w:name="_Toc225324442"/>
      <w:r w:rsidRPr="00E93339">
        <w:rPr>
          <w:b/>
          <w:sz w:val="22"/>
        </w:rPr>
        <w:t xml:space="preserve">20 </w:t>
      </w:r>
      <w:r w:rsidRPr="00E93339">
        <w:rPr>
          <w:b/>
          <w:sz w:val="22"/>
        </w:rPr>
        <w:t>支持监狱企业发展</w:t>
      </w:r>
      <w:bookmarkEnd w:id="38"/>
      <w:bookmarkEnd w:id="39"/>
      <w:r w:rsidRPr="00E93339">
        <w:rPr>
          <w:rFonts w:hint="eastAsia"/>
          <w:sz w:val="22"/>
        </w:rPr>
        <w:t>（注：仅监狱企业适用）</w:t>
      </w:r>
      <w:bookmarkEnd w:id="40"/>
      <w:bookmarkEnd w:id="41"/>
    </w:p>
    <w:p w14:paraId="72C5BB1B" w14:textId="77777777" w:rsidR="00E93339" w:rsidRPr="00E93339" w:rsidRDefault="00E93339" w:rsidP="00E93339">
      <w:pPr>
        <w:adjustRightInd w:val="0"/>
        <w:snapToGrid w:val="0"/>
        <w:ind w:firstLineChars="200" w:firstLine="440"/>
        <w:rPr>
          <w:sz w:val="22"/>
        </w:rPr>
      </w:pPr>
      <w:r w:rsidRPr="00E93339">
        <w:rPr>
          <w:sz w:val="22"/>
        </w:rPr>
        <w:t xml:space="preserve">20.1 </w:t>
      </w:r>
      <w:r w:rsidRPr="00E93339">
        <w:rPr>
          <w:sz w:val="22"/>
        </w:rPr>
        <w:t>按照国家财政部、司法部《关于政府采购支持监狱企业发展有关问题的通知》（财库〔</w:t>
      </w:r>
      <w:r w:rsidRPr="00E93339">
        <w:rPr>
          <w:sz w:val="22"/>
        </w:rPr>
        <w:t>2014</w:t>
      </w:r>
      <w:r w:rsidRPr="00E93339">
        <w:rPr>
          <w:sz w:val="22"/>
        </w:rPr>
        <w:t>〕</w:t>
      </w:r>
      <w:r w:rsidRPr="00E93339">
        <w:rPr>
          <w:sz w:val="22"/>
        </w:rPr>
        <w:t>68</w:t>
      </w:r>
      <w:r w:rsidRPr="00E93339">
        <w:rPr>
          <w:sz w:val="22"/>
        </w:rPr>
        <w:t>号）规定，在政府采购活动中，监狱企业视同小型、微型企业，享受</w:t>
      </w:r>
      <w:r w:rsidRPr="00E93339">
        <w:rPr>
          <w:sz w:val="22"/>
        </w:rPr>
        <w:lastRenderedPageBreak/>
        <w:t>预留份额、评审中价格扣除等政府采购促进中小企业发展的政府采购政策。</w:t>
      </w:r>
    </w:p>
    <w:p w14:paraId="26A7F817" w14:textId="77777777" w:rsidR="00E93339" w:rsidRPr="00E93339" w:rsidRDefault="00E93339" w:rsidP="00E93339">
      <w:pPr>
        <w:adjustRightInd w:val="0"/>
        <w:snapToGrid w:val="0"/>
        <w:ind w:firstLineChars="200" w:firstLine="440"/>
        <w:rPr>
          <w:sz w:val="22"/>
        </w:rPr>
      </w:pPr>
      <w:r w:rsidRPr="00E93339">
        <w:rPr>
          <w:sz w:val="22"/>
        </w:rPr>
        <w:t xml:space="preserve">20.2 </w:t>
      </w:r>
      <w:r w:rsidRPr="00E93339">
        <w:rPr>
          <w:sz w:val="22"/>
        </w:rPr>
        <w:t>监狱企业参加政府采购活动时，应当提供由省级以上监狱管理局、戒毒管理局（含新疆生产建设兵团）出具的属于监狱企业的证明文件。</w:t>
      </w:r>
    </w:p>
    <w:p w14:paraId="14E558CF" w14:textId="77777777" w:rsidR="00E93339" w:rsidRPr="00E93339" w:rsidRDefault="00E93339" w:rsidP="00E93339">
      <w:pPr>
        <w:adjustRightInd w:val="0"/>
        <w:snapToGrid w:val="0"/>
        <w:ind w:firstLineChars="200" w:firstLine="442"/>
        <w:outlineLvl w:val="2"/>
        <w:rPr>
          <w:b/>
          <w:sz w:val="22"/>
        </w:rPr>
      </w:pPr>
      <w:bookmarkStart w:id="42" w:name="_Toc481849904"/>
      <w:bookmarkStart w:id="43" w:name="_Toc486604820"/>
      <w:bookmarkStart w:id="44" w:name="_Toc216859746"/>
      <w:bookmarkStart w:id="45" w:name="_Toc225324443"/>
      <w:r w:rsidRPr="00E93339">
        <w:rPr>
          <w:b/>
          <w:sz w:val="22"/>
        </w:rPr>
        <w:t>21</w:t>
      </w:r>
      <w:bookmarkEnd w:id="42"/>
      <w:bookmarkEnd w:id="43"/>
      <w:r w:rsidRPr="00E93339">
        <w:rPr>
          <w:b/>
          <w:sz w:val="22"/>
        </w:rPr>
        <w:t>促进残疾人就业</w:t>
      </w:r>
      <w:r w:rsidRPr="00E93339">
        <w:rPr>
          <w:rFonts w:hint="eastAsia"/>
          <w:sz w:val="22"/>
        </w:rPr>
        <w:t>（注：仅残疾人福利单位适用）</w:t>
      </w:r>
      <w:bookmarkEnd w:id="44"/>
      <w:bookmarkEnd w:id="45"/>
    </w:p>
    <w:p w14:paraId="3D8CB77E" w14:textId="77777777" w:rsidR="00E93339" w:rsidRPr="00E93339" w:rsidRDefault="00E93339" w:rsidP="00E93339">
      <w:pPr>
        <w:adjustRightInd w:val="0"/>
        <w:snapToGrid w:val="0"/>
        <w:ind w:firstLineChars="200" w:firstLine="440"/>
        <w:rPr>
          <w:sz w:val="22"/>
        </w:rPr>
      </w:pPr>
      <w:r w:rsidRPr="00E93339">
        <w:rPr>
          <w:sz w:val="22"/>
        </w:rPr>
        <w:t xml:space="preserve">21.1 </w:t>
      </w:r>
      <w:bookmarkStart w:id="46" w:name="sendNo"/>
      <w:r w:rsidRPr="00E93339">
        <w:rPr>
          <w:sz w:val="22"/>
        </w:rPr>
        <w:t>符合财库</w:t>
      </w:r>
      <w:bookmarkEnd w:id="46"/>
      <w:r w:rsidRPr="00E93339">
        <w:rPr>
          <w:sz w:val="22"/>
        </w:rPr>
        <w:t>〔</w:t>
      </w:r>
      <w:r w:rsidRPr="00E93339">
        <w:rPr>
          <w:sz w:val="22"/>
        </w:rPr>
        <w:t>2017</w:t>
      </w:r>
      <w:r w:rsidRPr="00E93339">
        <w:rPr>
          <w:sz w:val="22"/>
        </w:rPr>
        <w:t>〕</w:t>
      </w:r>
      <w:r w:rsidRPr="00E93339">
        <w:rPr>
          <w:sz w:val="22"/>
        </w:rPr>
        <w:t>141</w:t>
      </w:r>
      <w:r w:rsidRPr="00E93339">
        <w:rPr>
          <w:sz w:val="22"/>
        </w:rPr>
        <w:t>号文中所示条件的残疾人福利性单位视同小型、微型企业，享受促进中小企业发展的政府采购政策。残疾人福利性单位属于小型、微型企业的，不重复享受政策。</w:t>
      </w:r>
    </w:p>
    <w:p w14:paraId="5A6842C0" w14:textId="77777777" w:rsidR="00E93339" w:rsidRPr="00E93339" w:rsidRDefault="00E93339" w:rsidP="00E93339">
      <w:pPr>
        <w:adjustRightInd w:val="0"/>
        <w:snapToGrid w:val="0"/>
        <w:ind w:firstLineChars="200" w:firstLine="440"/>
        <w:rPr>
          <w:sz w:val="22"/>
        </w:rPr>
      </w:pPr>
      <w:r w:rsidRPr="00E93339">
        <w:rPr>
          <w:sz w:val="22"/>
        </w:rPr>
        <w:t>21.2</w:t>
      </w:r>
      <w:r w:rsidRPr="00E93339">
        <w:rPr>
          <w:sz w:val="22"/>
        </w:rPr>
        <w:t>残疾人福利性单位在参加政府采购活动时，应当按财库〔</w:t>
      </w:r>
      <w:r w:rsidRPr="00E93339">
        <w:rPr>
          <w:sz w:val="22"/>
        </w:rPr>
        <w:t>2017</w:t>
      </w:r>
      <w:r w:rsidRPr="00E93339">
        <w:rPr>
          <w:sz w:val="22"/>
        </w:rPr>
        <w:t>〕</w:t>
      </w:r>
      <w:r w:rsidRPr="00E93339">
        <w:rPr>
          <w:sz w:val="22"/>
        </w:rPr>
        <w:t>141</w:t>
      </w:r>
      <w:r w:rsidRPr="00E93339">
        <w:rPr>
          <w:sz w:val="22"/>
        </w:rPr>
        <w:t>号规定的《残疾人福利性单位声明函》（具体格式详见</w:t>
      </w:r>
      <w:r w:rsidRPr="00E93339">
        <w:rPr>
          <w:sz w:val="22"/>
        </w:rPr>
        <w:t>“</w:t>
      </w:r>
      <w:r w:rsidRPr="00E93339">
        <w:rPr>
          <w:sz w:val="22"/>
        </w:rPr>
        <w:t>投标文件格式</w:t>
      </w:r>
      <w:r w:rsidRPr="00E93339">
        <w:rPr>
          <w:sz w:val="22"/>
        </w:rPr>
        <w:t>”</w:t>
      </w:r>
      <w:r w:rsidRPr="00E93339">
        <w:rPr>
          <w:sz w:val="22"/>
        </w:rPr>
        <w:t>），并对声明的真实性负责。</w:t>
      </w:r>
    </w:p>
    <w:p w14:paraId="3E20D50F" w14:textId="77777777" w:rsidR="003878F9" w:rsidRPr="00E93339" w:rsidRDefault="003878F9">
      <w:pPr>
        <w:rPr>
          <w:rFonts w:hint="eastAsia"/>
        </w:rPr>
      </w:pPr>
    </w:p>
    <w:sectPr w:rsidR="003878F9" w:rsidRPr="00E9333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B18AC" w14:textId="77777777" w:rsidR="00B83BF2" w:rsidRDefault="00B83BF2" w:rsidP="00E93339">
      <w:pPr>
        <w:spacing w:line="240" w:lineRule="auto"/>
        <w:rPr>
          <w:rFonts w:hint="eastAsia"/>
        </w:rPr>
      </w:pPr>
      <w:r>
        <w:separator/>
      </w:r>
    </w:p>
  </w:endnote>
  <w:endnote w:type="continuationSeparator" w:id="0">
    <w:p w14:paraId="18DBF262" w14:textId="77777777" w:rsidR="00B83BF2" w:rsidRDefault="00B83BF2" w:rsidP="00E93339">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79E5C" w14:textId="77777777" w:rsidR="00B83BF2" w:rsidRDefault="00B83BF2" w:rsidP="00E93339">
      <w:pPr>
        <w:spacing w:line="240" w:lineRule="auto"/>
        <w:rPr>
          <w:rFonts w:hint="eastAsia"/>
        </w:rPr>
      </w:pPr>
      <w:r>
        <w:separator/>
      </w:r>
    </w:p>
  </w:footnote>
  <w:footnote w:type="continuationSeparator" w:id="0">
    <w:p w14:paraId="3C6253E1" w14:textId="77777777" w:rsidR="00B83BF2" w:rsidRDefault="00B83BF2" w:rsidP="00E93339">
      <w:pPr>
        <w:spacing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CB0DD96"/>
    <w:multiLevelType w:val="singleLevel"/>
    <w:tmpl w:val="BCB0DD96"/>
    <w:lvl w:ilvl="0">
      <w:start w:val="1"/>
      <w:numFmt w:val="decimal"/>
      <w:suff w:val="nothing"/>
      <w:lvlText w:val="（%1）"/>
      <w:lvlJc w:val="left"/>
    </w:lvl>
  </w:abstractNum>
  <w:num w:numId="1" w16cid:durableId="13884582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DE7"/>
    <w:rsid w:val="003878F9"/>
    <w:rsid w:val="004E36FF"/>
    <w:rsid w:val="00881FCE"/>
    <w:rsid w:val="009A1DE7"/>
    <w:rsid w:val="00B83BF2"/>
    <w:rsid w:val="00E933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6C64271-DE1E-452D-814D-41706F59F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3339"/>
    <w:pPr>
      <w:widowControl w:val="0"/>
      <w:spacing w:line="300" w:lineRule="auto"/>
      <w:jc w:val="both"/>
    </w:pPr>
    <w:rPr>
      <w:rFonts w:ascii="Times New Roman" w:eastAsia="宋体" w:hAnsi="Times New Roman" w:cs="Times New Roman"/>
      <w14:ligatures w14:val="none"/>
    </w:rPr>
  </w:style>
  <w:style w:type="paragraph" w:styleId="1">
    <w:name w:val="heading 1"/>
    <w:basedOn w:val="a"/>
    <w:next w:val="a"/>
    <w:link w:val="10"/>
    <w:uiPriority w:val="9"/>
    <w:qFormat/>
    <w:rsid w:val="009A1DE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A1DE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A1DE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A1DE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A1DE7"/>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rsid w:val="009A1DE7"/>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A1DE7"/>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A1DE7"/>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9A1DE7"/>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A1DE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A1DE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A1DE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A1DE7"/>
    <w:rPr>
      <w:rFonts w:cstheme="majorBidi"/>
      <w:color w:val="2F5496" w:themeColor="accent1" w:themeShade="BF"/>
      <w:sz w:val="28"/>
      <w:szCs w:val="28"/>
    </w:rPr>
  </w:style>
  <w:style w:type="character" w:customStyle="1" w:styleId="50">
    <w:name w:val="标题 5 字符"/>
    <w:basedOn w:val="a0"/>
    <w:link w:val="5"/>
    <w:uiPriority w:val="9"/>
    <w:semiHidden/>
    <w:rsid w:val="009A1DE7"/>
    <w:rPr>
      <w:rFonts w:cstheme="majorBidi"/>
      <w:color w:val="2F5496" w:themeColor="accent1" w:themeShade="BF"/>
      <w:sz w:val="24"/>
      <w:szCs w:val="24"/>
    </w:rPr>
  </w:style>
  <w:style w:type="character" w:customStyle="1" w:styleId="60">
    <w:name w:val="标题 6 字符"/>
    <w:basedOn w:val="a0"/>
    <w:link w:val="6"/>
    <w:uiPriority w:val="9"/>
    <w:semiHidden/>
    <w:rsid w:val="009A1DE7"/>
    <w:rPr>
      <w:rFonts w:cstheme="majorBidi"/>
      <w:b/>
      <w:bCs/>
      <w:color w:val="2F5496" w:themeColor="accent1" w:themeShade="BF"/>
    </w:rPr>
  </w:style>
  <w:style w:type="character" w:customStyle="1" w:styleId="70">
    <w:name w:val="标题 7 字符"/>
    <w:basedOn w:val="a0"/>
    <w:link w:val="7"/>
    <w:uiPriority w:val="9"/>
    <w:semiHidden/>
    <w:rsid w:val="009A1DE7"/>
    <w:rPr>
      <w:rFonts w:cstheme="majorBidi"/>
      <w:b/>
      <w:bCs/>
      <w:color w:val="595959" w:themeColor="text1" w:themeTint="A6"/>
    </w:rPr>
  </w:style>
  <w:style w:type="character" w:customStyle="1" w:styleId="80">
    <w:name w:val="标题 8 字符"/>
    <w:basedOn w:val="a0"/>
    <w:link w:val="8"/>
    <w:uiPriority w:val="9"/>
    <w:semiHidden/>
    <w:rsid w:val="009A1DE7"/>
    <w:rPr>
      <w:rFonts w:cstheme="majorBidi"/>
      <w:color w:val="595959" w:themeColor="text1" w:themeTint="A6"/>
    </w:rPr>
  </w:style>
  <w:style w:type="character" w:customStyle="1" w:styleId="90">
    <w:name w:val="标题 9 字符"/>
    <w:basedOn w:val="a0"/>
    <w:link w:val="9"/>
    <w:uiPriority w:val="9"/>
    <w:semiHidden/>
    <w:rsid w:val="009A1DE7"/>
    <w:rPr>
      <w:rFonts w:eastAsiaTheme="majorEastAsia" w:cstheme="majorBidi"/>
      <w:color w:val="595959" w:themeColor="text1" w:themeTint="A6"/>
    </w:rPr>
  </w:style>
  <w:style w:type="paragraph" w:styleId="a3">
    <w:name w:val="Title"/>
    <w:basedOn w:val="a"/>
    <w:next w:val="a"/>
    <w:link w:val="a4"/>
    <w:uiPriority w:val="10"/>
    <w:qFormat/>
    <w:rsid w:val="009A1DE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A1DE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A1DE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A1DE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A1DE7"/>
    <w:pPr>
      <w:spacing w:before="160" w:after="160"/>
      <w:jc w:val="center"/>
    </w:pPr>
    <w:rPr>
      <w:i/>
      <w:iCs/>
      <w:color w:val="404040" w:themeColor="text1" w:themeTint="BF"/>
    </w:rPr>
  </w:style>
  <w:style w:type="character" w:customStyle="1" w:styleId="a8">
    <w:name w:val="引用 字符"/>
    <w:basedOn w:val="a0"/>
    <w:link w:val="a7"/>
    <w:uiPriority w:val="29"/>
    <w:rsid w:val="009A1DE7"/>
    <w:rPr>
      <w:i/>
      <w:iCs/>
      <w:color w:val="404040" w:themeColor="text1" w:themeTint="BF"/>
    </w:rPr>
  </w:style>
  <w:style w:type="paragraph" w:styleId="a9">
    <w:name w:val="List Paragraph"/>
    <w:basedOn w:val="a"/>
    <w:uiPriority w:val="34"/>
    <w:qFormat/>
    <w:rsid w:val="009A1DE7"/>
    <w:pPr>
      <w:ind w:left="720"/>
      <w:contextualSpacing/>
    </w:pPr>
  </w:style>
  <w:style w:type="character" w:styleId="aa">
    <w:name w:val="Intense Emphasis"/>
    <w:basedOn w:val="a0"/>
    <w:uiPriority w:val="21"/>
    <w:qFormat/>
    <w:rsid w:val="009A1DE7"/>
    <w:rPr>
      <w:i/>
      <w:iCs/>
      <w:color w:val="2F5496" w:themeColor="accent1" w:themeShade="BF"/>
    </w:rPr>
  </w:style>
  <w:style w:type="paragraph" w:styleId="ab">
    <w:name w:val="Intense Quote"/>
    <w:basedOn w:val="a"/>
    <w:next w:val="a"/>
    <w:link w:val="ac"/>
    <w:uiPriority w:val="30"/>
    <w:qFormat/>
    <w:rsid w:val="009A1D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A1DE7"/>
    <w:rPr>
      <w:i/>
      <w:iCs/>
      <w:color w:val="2F5496" w:themeColor="accent1" w:themeShade="BF"/>
    </w:rPr>
  </w:style>
  <w:style w:type="character" w:styleId="ad">
    <w:name w:val="Intense Reference"/>
    <w:basedOn w:val="a0"/>
    <w:uiPriority w:val="32"/>
    <w:qFormat/>
    <w:rsid w:val="009A1DE7"/>
    <w:rPr>
      <w:b/>
      <w:bCs/>
      <w:smallCaps/>
      <w:color w:val="2F5496" w:themeColor="accent1" w:themeShade="BF"/>
      <w:spacing w:val="5"/>
    </w:rPr>
  </w:style>
  <w:style w:type="paragraph" w:styleId="ae">
    <w:name w:val="header"/>
    <w:basedOn w:val="a"/>
    <w:link w:val="af"/>
    <w:uiPriority w:val="99"/>
    <w:unhideWhenUsed/>
    <w:rsid w:val="00E93339"/>
    <w:pPr>
      <w:tabs>
        <w:tab w:val="center" w:pos="4153"/>
        <w:tab w:val="right" w:pos="8306"/>
      </w:tabs>
      <w:snapToGrid w:val="0"/>
      <w:jc w:val="center"/>
    </w:pPr>
    <w:rPr>
      <w:sz w:val="18"/>
      <w:szCs w:val="18"/>
    </w:rPr>
  </w:style>
  <w:style w:type="character" w:customStyle="1" w:styleId="af">
    <w:name w:val="页眉 字符"/>
    <w:basedOn w:val="a0"/>
    <w:link w:val="ae"/>
    <w:uiPriority w:val="99"/>
    <w:rsid w:val="00E93339"/>
    <w:rPr>
      <w:sz w:val="18"/>
      <w:szCs w:val="18"/>
    </w:rPr>
  </w:style>
  <w:style w:type="paragraph" w:styleId="af0">
    <w:name w:val="footer"/>
    <w:basedOn w:val="a"/>
    <w:link w:val="af1"/>
    <w:uiPriority w:val="99"/>
    <w:unhideWhenUsed/>
    <w:rsid w:val="00E93339"/>
    <w:pPr>
      <w:tabs>
        <w:tab w:val="center" w:pos="4153"/>
        <w:tab w:val="right" w:pos="8306"/>
      </w:tabs>
      <w:snapToGrid w:val="0"/>
      <w:jc w:val="left"/>
    </w:pPr>
    <w:rPr>
      <w:sz w:val="18"/>
      <w:szCs w:val="18"/>
    </w:rPr>
  </w:style>
  <w:style w:type="character" w:customStyle="1" w:styleId="af1">
    <w:name w:val="页脚 字符"/>
    <w:basedOn w:val="a0"/>
    <w:link w:val="af0"/>
    <w:uiPriority w:val="99"/>
    <w:rsid w:val="00E93339"/>
    <w:rPr>
      <w:sz w:val="18"/>
      <w:szCs w:val="18"/>
    </w:rPr>
  </w:style>
  <w:style w:type="character" w:customStyle="1" w:styleId="CharChar5CharCharChar">
    <w:name w:val="+正文 Char Char5 Char Char Char"/>
    <w:link w:val="CharChar5Char"/>
    <w:autoRedefine/>
    <w:qFormat/>
    <w:locked/>
    <w:rsid w:val="00E93339"/>
    <w:rPr>
      <w:rFonts w:ascii="宋体" w:hAnsi="宋体"/>
      <w:sz w:val="24"/>
    </w:rPr>
  </w:style>
  <w:style w:type="paragraph" w:customStyle="1" w:styleId="CharChar5Char">
    <w:name w:val="+正文 Char Char5 Char"/>
    <w:basedOn w:val="a"/>
    <w:link w:val="CharChar5CharCharChar"/>
    <w:autoRedefine/>
    <w:qFormat/>
    <w:rsid w:val="00E93339"/>
    <w:pPr>
      <w:spacing w:line="360" w:lineRule="auto"/>
      <w:ind w:firstLineChars="200" w:firstLine="200"/>
    </w:pPr>
    <w:rPr>
      <w:rFonts w:ascii="宋体" w:eastAsiaTheme="minorEastAsia" w:hAnsi="宋体" w:cstheme="minorBidi"/>
      <w:sz w:val="24"/>
      <w14:ligatures w14:val="standardContextual"/>
    </w:rPr>
  </w:style>
  <w:style w:type="character" w:customStyle="1" w:styleId="navname">
    <w:name w:val="navname"/>
    <w:basedOn w:val="a0"/>
    <w:autoRedefine/>
    <w:qFormat/>
    <w:rsid w:val="00E933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6148</Words>
  <Characters>6394</Characters>
  <Application>Microsoft Office Word</Application>
  <DocSecurity>0</DocSecurity>
  <Lines>266</Lines>
  <Paragraphs>285</Paragraphs>
  <ScaleCrop>false</ScaleCrop>
  <Company/>
  <LinksUpToDate>false</LinksUpToDate>
  <CharactersWithSpaces>12257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191896904@qq.com</dc:creator>
  <cp:keywords/>
  <dc:description/>
  <cp:lastModifiedBy>191896904@qq.com</cp:lastModifiedBy>
  <cp:revision>2</cp:revision>
  <dcterms:created xsi:type="dcterms:W3CDTF">2026-03-30T05:13:00Z</dcterms:created>
  <dcterms:modified xsi:type="dcterms:W3CDTF">2026-03-30T05:13:00Z</dcterms:modified>
</cp:coreProperties>
</file>