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EA02" w14:textId="77777777" w:rsidR="005C2D54" w:rsidRPr="00F3615F" w:rsidRDefault="005C2D54" w:rsidP="005C2D54">
      <w:pPr>
        <w:widowControl/>
        <w:adjustRightInd w:val="0"/>
        <w:snapToGrid w:val="0"/>
        <w:spacing w:line="300" w:lineRule="auto"/>
        <w:jc w:val="center"/>
        <w:outlineLvl w:val="0"/>
        <w:rPr>
          <w:rFonts w:ascii="Times New Roman" w:eastAsia="黑体" w:hAnsi="Times New Roman"/>
          <w:b/>
          <w:kern w:val="0"/>
          <w:sz w:val="30"/>
          <w:szCs w:val="30"/>
        </w:rPr>
      </w:pPr>
      <w:bookmarkStart w:id="0" w:name="_Toc226537390"/>
      <w:r w:rsidRPr="00F3615F">
        <w:rPr>
          <w:rFonts w:ascii="Times New Roman" w:eastAsia="黑体" w:hAnsi="Times New Roman"/>
          <w:b/>
          <w:kern w:val="0"/>
          <w:sz w:val="30"/>
          <w:szCs w:val="30"/>
        </w:rPr>
        <w:t>第二章项目采购需求</w:t>
      </w:r>
      <w:bookmarkEnd w:id="0"/>
    </w:p>
    <w:p w14:paraId="5F30F4CA" w14:textId="77777777" w:rsidR="005C2D54" w:rsidRPr="00F3615F" w:rsidRDefault="005C2D54" w:rsidP="005C2D54">
      <w:pPr>
        <w:adjustRightInd w:val="0"/>
        <w:snapToGrid w:val="0"/>
        <w:spacing w:line="300" w:lineRule="auto"/>
        <w:jc w:val="center"/>
        <w:outlineLvl w:val="1"/>
        <w:rPr>
          <w:rFonts w:ascii="Times New Roman" w:eastAsia="黑体" w:hAnsi="Times New Roman"/>
          <w:sz w:val="30"/>
          <w:szCs w:val="30"/>
        </w:rPr>
      </w:pPr>
      <w:bookmarkStart w:id="1" w:name="_Toc226537391"/>
      <w:bookmarkStart w:id="2" w:name="_Toc460922279"/>
      <w:bookmarkStart w:id="3" w:name="_Toc460922281"/>
      <w:bookmarkStart w:id="4" w:name="_Toc464465672"/>
      <w:bookmarkStart w:id="5" w:name="_Toc464465675"/>
      <w:bookmarkStart w:id="6" w:name="_Toc464465673"/>
      <w:bookmarkStart w:id="7" w:name="_Toc460922282"/>
      <w:bookmarkStart w:id="8" w:name="_Toc460922283"/>
      <w:bookmarkStart w:id="9" w:name="_Toc464465674"/>
      <w:bookmarkStart w:id="10" w:name="_Toc464465670"/>
      <w:bookmarkStart w:id="11" w:name="_Toc464465671"/>
      <w:bookmarkStart w:id="12" w:name="_Toc460922284"/>
      <w:bookmarkStart w:id="13" w:name="_Toc464465676"/>
      <w:bookmarkStart w:id="14" w:name="_Toc460922285"/>
      <w:bookmarkStart w:id="15" w:name="_Toc464465677"/>
      <w:bookmarkStart w:id="16" w:name="_Toc460922287"/>
      <w:bookmarkStart w:id="17" w:name="_Toc460922286"/>
      <w:bookmarkStart w:id="18" w:name="_Toc464465679"/>
      <w:bookmarkStart w:id="19" w:name="_Toc464465678"/>
      <w:r w:rsidRPr="00F3615F">
        <w:rPr>
          <w:rFonts w:ascii="Times New Roman" w:eastAsia="黑体" w:hAnsi="Times New Roman"/>
          <w:sz w:val="30"/>
          <w:szCs w:val="30"/>
        </w:rPr>
        <w:t>一、说明</w:t>
      </w:r>
      <w:bookmarkEnd w:id="1"/>
    </w:p>
    <w:p w14:paraId="742BCDB5" w14:textId="77777777" w:rsidR="005C2D54" w:rsidRPr="00F3615F" w:rsidRDefault="005C2D54" w:rsidP="005C2D54">
      <w:pPr>
        <w:adjustRightInd w:val="0"/>
        <w:snapToGrid w:val="0"/>
        <w:spacing w:line="300" w:lineRule="auto"/>
        <w:ind w:firstLineChars="200" w:firstLine="442"/>
        <w:outlineLvl w:val="2"/>
        <w:rPr>
          <w:rFonts w:ascii="Times New Roman" w:hAnsi="Times New Roman"/>
          <w:b/>
          <w:bCs/>
          <w:sz w:val="22"/>
        </w:rPr>
      </w:pPr>
      <w:bookmarkStart w:id="20" w:name="_Toc226537392"/>
      <w:r w:rsidRPr="00F3615F">
        <w:rPr>
          <w:rFonts w:ascii="Times New Roman" w:hAnsi="Times New Roman"/>
          <w:b/>
          <w:bCs/>
          <w:sz w:val="22"/>
        </w:rPr>
        <w:t xml:space="preserve">1 </w:t>
      </w:r>
      <w:r w:rsidRPr="00F3615F">
        <w:rPr>
          <w:rFonts w:ascii="Times New Roman" w:hAnsi="Times New Roman"/>
          <w:b/>
          <w:bCs/>
          <w:sz w:val="22"/>
        </w:rPr>
        <w:t>总则</w:t>
      </w:r>
      <w:bookmarkEnd w:id="20"/>
    </w:p>
    <w:p w14:paraId="4F7FA146"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1.1 </w:t>
      </w:r>
      <w:r w:rsidRPr="00F3615F">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6E5AD278"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1.2 </w:t>
      </w:r>
      <w:r w:rsidRPr="00F3615F">
        <w:rPr>
          <w:rFonts w:ascii="Times New Roman" w:hAnsi="Times New Roman"/>
          <w:sz w:val="22"/>
        </w:rPr>
        <w:t>投标人提供的服务应当符合招标文件的要求，并且其质量完全符合国家标准、行业标准或地方标准。</w:t>
      </w:r>
    </w:p>
    <w:p w14:paraId="2D492FD8"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1.3 </w:t>
      </w:r>
      <w:r w:rsidRPr="00F3615F">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6BBD3AD2" w14:textId="77777777" w:rsidR="005C2D54" w:rsidRPr="00F3615F" w:rsidRDefault="005C2D54" w:rsidP="005C2D54">
      <w:pPr>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1.4</w:t>
      </w:r>
      <w:r w:rsidRPr="00F3615F">
        <w:rPr>
          <w:rFonts w:ascii="Times New Roman" w:hAnsi="Times New Roman" w:hint="eastAsia"/>
          <w:sz w:val="22"/>
        </w:rPr>
        <w:t>投标人认为招标文件（包括招标补充文件）存在排他性或歧视性条款，自收到招标文件之日或者招标文件公告期限届满之日起</w:t>
      </w:r>
      <w:r w:rsidRPr="00F3615F">
        <w:rPr>
          <w:rFonts w:ascii="Times New Roman" w:hAnsi="Times New Roman"/>
          <w:sz w:val="22"/>
        </w:rPr>
        <w:t>10</w:t>
      </w:r>
      <w:r w:rsidRPr="00F3615F">
        <w:rPr>
          <w:rFonts w:ascii="Times New Roman" w:hAnsi="Times New Roman"/>
          <w:sz w:val="22"/>
        </w:rPr>
        <w:t>日内</w:t>
      </w:r>
      <w:r w:rsidRPr="00F3615F">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558683D2"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1.5 </w:t>
      </w:r>
      <w:r w:rsidRPr="00F3615F">
        <w:rPr>
          <w:rFonts w:ascii="Times New Roman" w:hAnsi="Times New Roman"/>
          <w:sz w:val="22"/>
        </w:rPr>
        <w:t>本项目若涉及保安服务内容，根据《保安服务管理条例》（国务院令第</w:t>
      </w:r>
      <w:r w:rsidRPr="00F3615F">
        <w:rPr>
          <w:rFonts w:ascii="Times New Roman" w:hAnsi="Times New Roman"/>
          <w:sz w:val="22"/>
        </w:rPr>
        <w:t>564</w:t>
      </w:r>
      <w:r w:rsidRPr="00F3615F">
        <w:rPr>
          <w:rFonts w:ascii="Times New Roman" w:hAnsi="Times New Roman"/>
          <w:sz w:val="22"/>
        </w:rPr>
        <w:t>号）第十四条规定，中标人应当自开始保安服务之日起</w:t>
      </w:r>
      <w:r w:rsidRPr="00F3615F">
        <w:rPr>
          <w:rFonts w:ascii="Times New Roman" w:hAnsi="Times New Roman"/>
          <w:sz w:val="22"/>
        </w:rPr>
        <w:t>30</w:t>
      </w:r>
      <w:r w:rsidRPr="00F3615F">
        <w:rPr>
          <w:rFonts w:ascii="Times New Roman" w:hAnsi="Times New Roman"/>
          <w:sz w:val="22"/>
        </w:rPr>
        <w:t>日内，向所在地设区的市级人民政府公安机关备案。</w:t>
      </w:r>
    </w:p>
    <w:p w14:paraId="247C011B"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1.6 </w:t>
      </w:r>
      <w:r w:rsidRPr="00F3615F">
        <w:rPr>
          <w:rFonts w:ascii="Times New Roman" w:hAnsi="Times New Roman"/>
          <w:sz w:val="22"/>
        </w:rPr>
        <w:t>本项目若涉及餐饮服务内容</w:t>
      </w:r>
      <w:r w:rsidRPr="00F3615F">
        <w:rPr>
          <w:rFonts w:ascii="Times New Roman" w:hAnsi="Times New Roman" w:hint="eastAsia"/>
          <w:sz w:val="22"/>
        </w:rPr>
        <w:t>，则应满足以下条件：</w:t>
      </w:r>
    </w:p>
    <w:p w14:paraId="44433F47" w14:textId="77777777" w:rsidR="005C2D54" w:rsidRPr="00F3615F" w:rsidRDefault="005C2D54" w:rsidP="005C2D54">
      <w:pPr>
        <w:adjustRightInd w:val="0"/>
        <w:snapToGrid w:val="0"/>
        <w:spacing w:line="300" w:lineRule="auto"/>
        <w:ind w:firstLineChars="200" w:firstLine="440"/>
        <w:rPr>
          <w:rFonts w:ascii="Times New Roman" w:hAnsi="Times New Roman"/>
          <w:sz w:val="22"/>
        </w:rPr>
      </w:pPr>
      <w:r w:rsidRPr="00F3615F">
        <w:rPr>
          <w:rFonts w:ascii="Times New Roman" w:hAnsi="Times New Roman" w:hint="eastAsia"/>
          <w:sz w:val="22"/>
        </w:rPr>
        <w:t xml:space="preserve">1.6.1 </w:t>
      </w:r>
      <w:r w:rsidRPr="00F3615F">
        <w:rPr>
          <w:rFonts w:ascii="Times New Roman" w:hAnsi="Times New Roman" w:hint="eastAsia"/>
          <w:sz w:val="22"/>
        </w:rPr>
        <w:t>投标人应按许可范围依法经营；如为学校餐饮采购项目，投标人应具有食品经营方面的资格（资质）。</w:t>
      </w:r>
    </w:p>
    <w:p w14:paraId="62DF51CB"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hint="eastAsia"/>
          <w:sz w:val="22"/>
        </w:rPr>
        <w:t xml:space="preserve">1.6.2 </w:t>
      </w:r>
      <w:r w:rsidRPr="00F3615F">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2C51D222"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1.7 </w:t>
      </w:r>
      <w:r w:rsidRPr="00F3615F">
        <w:rPr>
          <w:rFonts w:ascii="Times New Roman" w:hAnsi="Times New Roman"/>
          <w:sz w:val="22"/>
        </w:rPr>
        <w:t>投标人需在投标文件中承诺，如之前在岗的工作人员经考评符合上岗要求的，原则上应继续留用。</w:t>
      </w:r>
    </w:p>
    <w:p w14:paraId="59F71FB7" w14:textId="77777777" w:rsidR="005C2D54" w:rsidRPr="00F3615F" w:rsidRDefault="005C2D54" w:rsidP="005C2D54">
      <w:pPr>
        <w:snapToGrid w:val="0"/>
        <w:spacing w:line="300" w:lineRule="auto"/>
        <w:ind w:firstLineChars="200" w:firstLine="440"/>
        <w:jc w:val="left"/>
        <w:rPr>
          <w:sz w:val="22"/>
        </w:rPr>
      </w:pPr>
      <w:r w:rsidRPr="00F3615F">
        <w:rPr>
          <w:rFonts w:ascii="宋体" w:hAnsi="宋体" w:cs="宋体" w:hint="eastAsia"/>
          <w:sz w:val="22"/>
        </w:rPr>
        <w:t>★</w:t>
      </w:r>
      <w:r w:rsidRPr="00F3615F">
        <w:rPr>
          <w:rFonts w:ascii="Times New Roman" w:hAnsi="Times New Roman"/>
          <w:sz w:val="22"/>
        </w:rPr>
        <w:t>1.</w:t>
      </w:r>
      <w:r w:rsidRPr="00F3615F">
        <w:rPr>
          <w:rFonts w:ascii="Times New Roman" w:hAnsi="Times New Roman" w:hint="eastAsia"/>
          <w:sz w:val="22"/>
        </w:rPr>
        <w:t>8</w:t>
      </w:r>
      <w:r w:rsidRPr="00F3615F">
        <w:rPr>
          <w:rFonts w:hint="eastAsia"/>
          <w:sz w:val="22"/>
        </w:rPr>
        <w:t>投标人提供的服务必须符合国家强制性标准。</w:t>
      </w:r>
    </w:p>
    <w:p w14:paraId="7888A69D" w14:textId="77777777" w:rsidR="005C2D54" w:rsidRPr="00F3615F" w:rsidRDefault="005C2D54" w:rsidP="005C2D54">
      <w:pPr>
        <w:snapToGrid w:val="0"/>
        <w:spacing w:line="300" w:lineRule="auto"/>
        <w:ind w:firstLineChars="200" w:firstLine="442"/>
        <w:jc w:val="left"/>
        <w:rPr>
          <w:rFonts w:ascii="Times New Roman" w:hAnsi="Times New Roman"/>
          <w:b/>
          <w:bCs/>
          <w:sz w:val="22"/>
        </w:rPr>
      </w:pPr>
    </w:p>
    <w:p w14:paraId="2D6CCDE5" w14:textId="77777777" w:rsidR="005C2D54" w:rsidRPr="00F3615F" w:rsidRDefault="005C2D54" w:rsidP="005C2D54">
      <w:pPr>
        <w:adjustRightInd w:val="0"/>
        <w:snapToGrid w:val="0"/>
        <w:spacing w:line="300" w:lineRule="auto"/>
        <w:ind w:firstLineChars="200" w:firstLine="482"/>
        <w:jc w:val="left"/>
        <w:outlineLvl w:val="1"/>
        <w:rPr>
          <w:rFonts w:ascii="Times New Roman" w:hAnsi="Times New Roman"/>
          <w:b/>
          <w:sz w:val="24"/>
        </w:rPr>
      </w:pPr>
      <w:bookmarkStart w:id="21" w:name="_Toc195278455"/>
      <w:bookmarkStart w:id="22" w:name="_Toc226537393"/>
      <w:r w:rsidRPr="00F3615F">
        <w:rPr>
          <w:rFonts w:ascii="Times New Roman" w:hAnsi="Times New Roman" w:hint="eastAsia"/>
          <w:b/>
          <w:sz w:val="24"/>
        </w:rPr>
        <w:t>包件</w:t>
      </w:r>
      <w:r w:rsidRPr="00F3615F">
        <w:rPr>
          <w:rFonts w:ascii="Times New Roman" w:hAnsi="Times New Roman" w:hint="eastAsia"/>
          <w:b/>
          <w:sz w:val="24"/>
        </w:rPr>
        <w:t>1</w:t>
      </w:r>
      <w:r w:rsidRPr="00F3615F">
        <w:rPr>
          <w:rFonts w:ascii="Times New Roman" w:hAnsi="Times New Roman" w:hint="eastAsia"/>
          <w:b/>
          <w:sz w:val="24"/>
        </w:rPr>
        <w:t>：上海市浦东新区川沙社区卫生服务中心物业管理服务</w:t>
      </w:r>
      <w:bookmarkEnd w:id="21"/>
      <w:bookmarkEnd w:id="22"/>
    </w:p>
    <w:p w14:paraId="4223A395" w14:textId="77777777" w:rsidR="005C2D54" w:rsidRPr="00F3615F" w:rsidRDefault="005C2D54" w:rsidP="005C2D54">
      <w:pPr>
        <w:adjustRightInd w:val="0"/>
        <w:snapToGrid w:val="0"/>
        <w:spacing w:line="300" w:lineRule="auto"/>
        <w:jc w:val="center"/>
        <w:outlineLvl w:val="1"/>
        <w:rPr>
          <w:rFonts w:ascii="Times New Roman" w:eastAsia="黑体" w:hAnsi="Times New Roman"/>
          <w:sz w:val="30"/>
          <w:szCs w:val="30"/>
        </w:rPr>
      </w:pPr>
      <w:bookmarkStart w:id="23" w:name="_Toc195278456"/>
      <w:bookmarkStart w:id="24" w:name="_Toc226537394"/>
      <w:r w:rsidRPr="00F3615F">
        <w:rPr>
          <w:rFonts w:ascii="Times New Roman" w:eastAsia="黑体" w:hAnsi="Times New Roman"/>
          <w:sz w:val="30"/>
          <w:szCs w:val="30"/>
        </w:rPr>
        <w:t>二、项目概况</w:t>
      </w:r>
      <w:bookmarkEnd w:id="23"/>
      <w:bookmarkEnd w:id="24"/>
    </w:p>
    <w:p w14:paraId="6C47595A" w14:textId="77777777" w:rsidR="005C2D54" w:rsidRPr="00F3615F" w:rsidRDefault="005C2D54" w:rsidP="005C2D54">
      <w:pPr>
        <w:adjustRightInd w:val="0"/>
        <w:snapToGrid w:val="0"/>
        <w:spacing w:line="300" w:lineRule="auto"/>
        <w:ind w:firstLineChars="200" w:firstLine="442"/>
        <w:outlineLvl w:val="2"/>
        <w:rPr>
          <w:rFonts w:ascii="宋体" w:hAnsi="宋体" w:hint="eastAsia"/>
          <w:b/>
          <w:bCs/>
          <w:sz w:val="22"/>
        </w:rPr>
      </w:pPr>
      <w:bookmarkStart w:id="25" w:name="_Toc195278457"/>
      <w:bookmarkStart w:id="26" w:name="_Toc226537395"/>
      <w:r w:rsidRPr="00F3615F">
        <w:rPr>
          <w:rFonts w:ascii="宋体" w:hAnsi="宋体"/>
          <w:b/>
          <w:bCs/>
          <w:sz w:val="22"/>
        </w:rPr>
        <w:t xml:space="preserve">2 </w:t>
      </w:r>
      <w:r w:rsidRPr="00F3615F">
        <w:rPr>
          <w:rFonts w:ascii="宋体" w:hAnsi="宋体" w:hint="eastAsia"/>
          <w:b/>
          <w:bCs/>
          <w:sz w:val="22"/>
        </w:rPr>
        <w:t>包</w:t>
      </w:r>
      <w:r w:rsidRPr="00F3615F">
        <w:rPr>
          <w:rFonts w:ascii="宋体" w:hAnsi="宋体"/>
          <w:b/>
          <w:bCs/>
          <w:sz w:val="22"/>
        </w:rPr>
        <w:t>名称</w:t>
      </w:r>
      <w:bookmarkEnd w:id="25"/>
      <w:bookmarkEnd w:id="26"/>
    </w:p>
    <w:p w14:paraId="083BC3D1" w14:textId="77777777" w:rsidR="005C2D54" w:rsidRPr="00F3615F" w:rsidRDefault="005C2D54" w:rsidP="005C2D54">
      <w:pPr>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包</w:t>
      </w:r>
      <w:r w:rsidRPr="00F3615F">
        <w:rPr>
          <w:rFonts w:ascii="宋体" w:hAnsi="宋体"/>
          <w:bCs/>
          <w:sz w:val="22"/>
        </w:rPr>
        <w:t>名称：</w:t>
      </w:r>
      <w:r w:rsidRPr="00F3615F">
        <w:rPr>
          <w:rFonts w:ascii="宋体" w:hAnsi="宋体" w:hint="eastAsia"/>
          <w:bCs/>
          <w:sz w:val="22"/>
        </w:rPr>
        <w:t>上海市浦东新区川沙社区卫生服务中心物业管理服务</w:t>
      </w:r>
    </w:p>
    <w:p w14:paraId="77D3CE9D" w14:textId="77777777" w:rsidR="005C2D54" w:rsidRPr="00F3615F" w:rsidRDefault="005C2D54" w:rsidP="005C2D54">
      <w:pPr>
        <w:adjustRightInd w:val="0"/>
        <w:snapToGrid w:val="0"/>
        <w:spacing w:line="300" w:lineRule="auto"/>
        <w:ind w:firstLineChars="200" w:firstLine="442"/>
        <w:outlineLvl w:val="2"/>
        <w:rPr>
          <w:rFonts w:ascii="宋体" w:hAnsi="宋体" w:hint="eastAsia"/>
          <w:b/>
          <w:bCs/>
          <w:sz w:val="22"/>
        </w:rPr>
      </w:pPr>
      <w:bookmarkStart w:id="27" w:name="_Toc195278458"/>
      <w:bookmarkStart w:id="28" w:name="_Toc226537396"/>
      <w:r w:rsidRPr="00F3615F">
        <w:rPr>
          <w:rFonts w:ascii="宋体" w:hAnsi="宋体"/>
          <w:b/>
          <w:bCs/>
          <w:sz w:val="22"/>
        </w:rPr>
        <w:t>3物业基本情况</w:t>
      </w:r>
      <w:bookmarkEnd w:id="27"/>
      <w:bookmarkEnd w:id="28"/>
    </w:p>
    <w:p w14:paraId="13AA44E4" w14:textId="77777777" w:rsidR="005C2D54" w:rsidRPr="00F3615F" w:rsidRDefault="005C2D54" w:rsidP="005C2D54">
      <w:pPr>
        <w:adjustRightInd w:val="0"/>
        <w:snapToGrid w:val="0"/>
        <w:spacing w:line="300" w:lineRule="auto"/>
        <w:ind w:firstLineChars="200" w:firstLine="440"/>
        <w:jc w:val="left"/>
        <w:rPr>
          <w:rFonts w:ascii="宋体" w:hAnsi="宋体" w:hint="eastAsia"/>
          <w:sz w:val="22"/>
        </w:rPr>
      </w:pPr>
      <w:r w:rsidRPr="00F3615F">
        <w:rPr>
          <w:rFonts w:ascii="宋体" w:hAnsi="宋体"/>
          <w:sz w:val="22"/>
        </w:rPr>
        <w:t>3.1物业类型：医院</w:t>
      </w:r>
    </w:p>
    <w:p w14:paraId="06218904" w14:textId="77777777" w:rsidR="005C2D54" w:rsidRPr="00F3615F" w:rsidRDefault="005C2D54" w:rsidP="005C2D54">
      <w:pPr>
        <w:adjustRightInd w:val="0"/>
        <w:snapToGrid w:val="0"/>
        <w:spacing w:line="300" w:lineRule="auto"/>
        <w:ind w:firstLineChars="200" w:firstLine="440"/>
        <w:jc w:val="left"/>
        <w:rPr>
          <w:rFonts w:ascii="宋体" w:hAnsi="宋体" w:hint="eastAsia"/>
          <w:sz w:val="22"/>
        </w:rPr>
      </w:pPr>
      <w:r w:rsidRPr="00F3615F">
        <w:rPr>
          <w:rFonts w:ascii="宋体" w:hAnsi="宋体"/>
          <w:sz w:val="22"/>
        </w:rPr>
        <w:t>3.2详细地址：</w:t>
      </w:r>
    </w:p>
    <w:p w14:paraId="4F921C0B" w14:textId="77777777" w:rsidR="005C2D54" w:rsidRPr="00F3615F" w:rsidRDefault="005C2D54" w:rsidP="005C2D54">
      <w:pPr>
        <w:adjustRightInd w:val="0"/>
        <w:snapToGrid w:val="0"/>
        <w:spacing w:line="300" w:lineRule="auto"/>
        <w:ind w:firstLineChars="200" w:firstLine="440"/>
        <w:jc w:val="left"/>
        <w:rPr>
          <w:rFonts w:ascii="宋体" w:hAnsi="宋体" w:hint="eastAsia"/>
          <w:sz w:val="22"/>
        </w:rPr>
      </w:pPr>
      <w:r w:rsidRPr="00F3615F">
        <w:rPr>
          <w:rFonts w:ascii="宋体" w:hAnsi="宋体" w:hint="eastAsia"/>
          <w:sz w:val="22"/>
        </w:rPr>
        <w:t>总院地址：上海市浦东新区绣川路338号；门诊点地址：(侨光服务站)华夏东路2378号；(曙光服务站)学北路349-351号</w:t>
      </w:r>
    </w:p>
    <w:p w14:paraId="334AB7AD" w14:textId="77777777" w:rsidR="005C2D54" w:rsidRPr="00F3615F" w:rsidRDefault="005C2D54" w:rsidP="005C2D54">
      <w:pPr>
        <w:adjustRightInd w:val="0"/>
        <w:snapToGrid w:val="0"/>
        <w:spacing w:line="300" w:lineRule="auto"/>
        <w:ind w:firstLineChars="200" w:firstLine="440"/>
        <w:jc w:val="left"/>
        <w:rPr>
          <w:rFonts w:ascii="宋体" w:hAnsi="宋体" w:hint="eastAsia"/>
          <w:sz w:val="22"/>
        </w:rPr>
      </w:pPr>
      <w:r w:rsidRPr="00F3615F">
        <w:rPr>
          <w:rFonts w:ascii="宋体" w:hAnsi="宋体" w:hint="eastAsia"/>
          <w:sz w:val="22"/>
        </w:rPr>
        <w:t>分院地址：上海市浦东新区普庆路411号（六团分中心）</w:t>
      </w:r>
    </w:p>
    <w:p w14:paraId="54752DFB" w14:textId="77777777" w:rsidR="005C2D54" w:rsidRPr="00F3615F" w:rsidRDefault="005C2D54" w:rsidP="005C2D54">
      <w:pPr>
        <w:adjustRightInd w:val="0"/>
        <w:snapToGrid w:val="0"/>
        <w:spacing w:line="300" w:lineRule="auto"/>
        <w:ind w:firstLineChars="200" w:firstLine="442"/>
        <w:jc w:val="left"/>
        <w:outlineLvl w:val="2"/>
        <w:rPr>
          <w:rFonts w:ascii="宋体" w:hAnsi="宋体" w:hint="eastAsia"/>
          <w:b/>
          <w:sz w:val="22"/>
        </w:rPr>
      </w:pPr>
      <w:bookmarkStart w:id="29" w:name="_Toc195278459"/>
      <w:bookmarkStart w:id="30" w:name="_Toc226537397"/>
      <w:r w:rsidRPr="00F3615F">
        <w:rPr>
          <w:rFonts w:ascii="宋体" w:hAnsi="宋体"/>
          <w:b/>
          <w:sz w:val="22"/>
        </w:rPr>
        <w:t>4 招标范围与内容</w:t>
      </w:r>
      <w:bookmarkEnd w:id="29"/>
      <w:bookmarkEnd w:id="30"/>
    </w:p>
    <w:p w14:paraId="2E71D0A0" w14:textId="77777777" w:rsidR="005C2D54" w:rsidRPr="00F3615F" w:rsidRDefault="005C2D54" w:rsidP="005C2D54">
      <w:pPr>
        <w:adjustRightInd w:val="0"/>
        <w:snapToGrid w:val="0"/>
        <w:spacing w:line="300" w:lineRule="auto"/>
        <w:ind w:firstLineChars="200" w:firstLine="440"/>
        <w:jc w:val="left"/>
        <w:rPr>
          <w:rFonts w:ascii="宋体" w:hAnsi="宋体" w:hint="eastAsia"/>
          <w:sz w:val="22"/>
        </w:rPr>
      </w:pPr>
      <w:r w:rsidRPr="00F3615F">
        <w:rPr>
          <w:rFonts w:ascii="宋体" w:hAnsi="宋体"/>
          <w:sz w:val="22"/>
        </w:rPr>
        <w:t>4.1 项目背景及现状</w:t>
      </w:r>
    </w:p>
    <w:p w14:paraId="5F5D46D1" w14:textId="77777777" w:rsidR="005C2D54" w:rsidRPr="00F3615F" w:rsidRDefault="005C2D54" w:rsidP="005C2D54">
      <w:pPr>
        <w:adjustRightInd w:val="0"/>
        <w:snapToGrid w:val="0"/>
        <w:spacing w:line="300" w:lineRule="auto"/>
        <w:ind w:firstLineChars="200" w:firstLine="440"/>
        <w:jc w:val="left"/>
        <w:rPr>
          <w:rFonts w:asciiTheme="minorEastAsia" w:eastAsiaTheme="minorEastAsia" w:hAnsiTheme="minorEastAsia" w:cs="宋体" w:hint="eastAsia"/>
          <w:sz w:val="22"/>
        </w:rPr>
      </w:pPr>
      <w:r w:rsidRPr="00F3615F">
        <w:rPr>
          <w:rFonts w:asciiTheme="minorEastAsia" w:eastAsiaTheme="minorEastAsia" w:hAnsiTheme="minorEastAsia" w:cs="Segoe UI" w:hint="eastAsia"/>
          <w:sz w:val="22"/>
          <w:shd w:val="clear" w:color="auto" w:fill="FFFFFF"/>
        </w:rPr>
        <w:t>上海市浦东新区川沙社区卫生服务中心（含门诊点及六团分中心）为辖区提供预</w:t>
      </w:r>
      <w:r w:rsidRPr="00F3615F">
        <w:rPr>
          <w:rFonts w:asciiTheme="minorEastAsia" w:eastAsiaTheme="minorEastAsia" w:hAnsiTheme="minorEastAsia" w:cs="Segoe UI" w:hint="eastAsia"/>
          <w:sz w:val="22"/>
          <w:shd w:val="clear" w:color="auto" w:fill="FFFFFF"/>
        </w:rPr>
        <w:lastRenderedPageBreak/>
        <w:t>防、保健、医疗、康复、健康教育、计划生育六位一体服务。</w:t>
      </w:r>
    </w:p>
    <w:p w14:paraId="18729EB6"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4.2 </w:t>
      </w:r>
      <w:r w:rsidRPr="00F3615F">
        <w:rPr>
          <w:rFonts w:ascii="Times New Roman" w:hAnsi="Times New Roman"/>
          <w:sz w:val="22"/>
        </w:rPr>
        <w:t>项目招标范围及内容</w:t>
      </w:r>
    </w:p>
    <w:p w14:paraId="003F7D58" w14:textId="77777777" w:rsidR="005C2D54" w:rsidRPr="00F3615F" w:rsidRDefault="005C2D54" w:rsidP="005C2D54">
      <w:pPr>
        <w:adjustRightInd w:val="0"/>
        <w:snapToGrid w:val="0"/>
        <w:spacing w:line="300" w:lineRule="auto"/>
        <w:ind w:firstLineChars="200" w:firstLine="440"/>
        <w:jc w:val="left"/>
        <w:rPr>
          <w:rFonts w:ascii="Times New Roman" w:hAnsi="Times New Roman"/>
          <w:bCs/>
          <w:sz w:val="22"/>
        </w:rPr>
      </w:pPr>
      <w:r w:rsidRPr="00F3615F">
        <w:rPr>
          <w:rFonts w:ascii="Times New Roman" w:hAnsi="Times New Roman" w:hint="eastAsia"/>
          <w:bCs/>
          <w:sz w:val="22"/>
        </w:rPr>
        <w:t>上海市浦东新区川沙社区卫生服务中心物业管理服务，</w:t>
      </w:r>
      <w:r w:rsidRPr="00F3615F">
        <w:rPr>
          <w:rFonts w:asciiTheme="minorEastAsia" w:eastAsiaTheme="minorEastAsia" w:hAnsiTheme="minorEastAsia" w:hint="eastAsia"/>
          <w:sz w:val="22"/>
        </w:rPr>
        <w:t>包括综合管理、保洁服务、维修服务、工勤服务及绿化养护服务等。</w:t>
      </w:r>
    </w:p>
    <w:p w14:paraId="1EB8488D"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4.3 </w:t>
      </w:r>
      <w:r w:rsidRPr="00F3615F">
        <w:rPr>
          <w:rFonts w:ascii="Times New Roman" w:hAnsi="Times New Roman"/>
          <w:sz w:val="22"/>
        </w:rPr>
        <w:t>本项目服务期限：</w:t>
      </w:r>
      <w:r w:rsidRPr="00F3615F">
        <w:rPr>
          <w:rFonts w:ascii="Times New Roman" w:hAnsi="Times New Roman" w:hint="eastAsia"/>
          <w:kern w:val="0"/>
          <w:sz w:val="22"/>
        </w:rPr>
        <w:t>本项目服务期限暂定</w:t>
      </w:r>
      <w:r w:rsidRPr="00F3615F">
        <w:rPr>
          <w:rFonts w:ascii="Times New Roman" w:hAnsi="Times New Roman" w:hint="eastAsia"/>
          <w:kern w:val="0"/>
          <w:sz w:val="22"/>
        </w:rPr>
        <w:t>2026</w:t>
      </w:r>
      <w:r w:rsidRPr="00F3615F">
        <w:rPr>
          <w:rFonts w:ascii="Times New Roman" w:hAnsi="Times New Roman" w:hint="eastAsia"/>
          <w:kern w:val="0"/>
          <w:sz w:val="22"/>
        </w:rPr>
        <w:t>年</w:t>
      </w:r>
      <w:r w:rsidRPr="00F3615F">
        <w:rPr>
          <w:rFonts w:ascii="Times New Roman" w:hAnsi="Times New Roman" w:hint="eastAsia"/>
          <w:kern w:val="0"/>
          <w:sz w:val="22"/>
        </w:rPr>
        <w:t>6</w:t>
      </w:r>
      <w:r w:rsidRPr="00F3615F">
        <w:rPr>
          <w:rFonts w:ascii="Times New Roman" w:hAnsi="Times New Roman" w:hint="eastAsia"/>
          <w:kern w:val="0"/>
          <w:sz w:val="22"/>
        </w:rPr>
        <w:t>月</w:t>
      </w:r>
      <w:r w:rsidRPr="00F3615F">
        <w:rPr>
          <w:rFonts w:ascii="Times New Roman" w:hAnsi="Times New Roman" w:hint="eastAsia"/>
          <w:kern w:val="0"/>
          <w:sz w:val="22"/>
        </w:rPr>
        <w:t>15</w:t>
      </w:r>
      <w:r w:rsidRPr="00F3615F">
        <w:rPr>
          <w:rFonts w:ascii="Times New Roman" w:hAnsi="Times New Roman" w:hint="eastAsia"/>
          <w:kern w:val="0"/>
          <w:sz w:val="22"/>
        </w:rPr>
        <w:t>日至</w:t>
      </w:r>
      <w:r w:rsidRPr="00F3615F">
        <w:rPr>
          <w:rFonts w:ascii="Times New Roman" w:hAnsi="Times New Roman" w:hint="eastAsia"/>
          <w:kern w:val="0"/>
          <w:sz w:val="22"/>
        </w:rPr>
        <w:t>2026</w:t>
      </w:r>
      <w:r w:rsidRPr="00F3615F">
        <w:rPr>
          <w:rFonts w:ascii="Times New Roman" w:hAnsi="Times New Roman" w:hint="eastAsia"/>
          <w:kern w:val="0"/>
          <w:sz w:val="22"/>
        </w:rPr>
        <w:t>年</w:t>
      </w:r>
      <w:r w:rsidRPr="00F3615F">
        <w:rPr>
          <w:rFonts w:ascii="Times New Roman" w:hAnsi="Times New Roman" w:hint="eastAsia"/>
          <w:kern w:val="0"/>
          <w:sz w:val="22"/>
        </w:rPr>
        <w:t>12</w:t>
      </w:r>
      <w:r w:rsidRPr="00F3615F">
        <w:rPr>
          <w:rFonts w:ascii="Times New Roman" w:hAnsi="Times New Roman" w:hint="eastAsia"/>
          <w:kern w:val="0"/>
          <w:sz w:val="22"/>
        </w:rPr>
        <w:t>月</w:t>
      </w:r>
      <w:r w:rsidRPr="00F3615F">
        <w:rPr>
          <w:rFonts w:ascii="Times New Roman" w:hAnsi="Times New Roman" w:hint="eastAsia"/>
          <w:kern w:val="0"/>
          <w:sz w:val="22"/>
        </w:rPr>
        <w:t>31</w:t>
      </w:r>
      <w:r w:rsidRPr="00F3615F">
        <w:rPr>
          <w:rFonts w:ascii="Times New Roman" w:hAnsi="Times New Roman" w:hint="eastAsia"/>
          <w:kern w:val="0"/>
          <w:sz w:val="22"/>
        </w:rPr>
        <w:t>日，具体时间以合同签订日期为准。</w:t>
      </w:r>
    </w:p>
    <w:p w14:paraId="1EC409D1" w14:textId="77777777" w:rsidR="005C2D54" w:rsidRPr="00F3615F" w:rsidRDefault="005C2D54" w:rsidP="005C2D54">
      <w:pPr>
        <w:adjustRightInd w:val="0"/>
        <w:snapToGrid w:val="0"/>
        <w:spacing w:line="300" w:lineRule="auto"/>
        <w:ind w:firstLineChars="200" w:firstLine="442"/>
        <w:jc w:val="left"/>
        <w:outlineLvl w:val="2"/>
        <w:rPr>
          <w:rFonts w:ascii="Times New Roman" w:hAnsi="Times New Roman"/>
          <w:b/>
          <w:sz w:val="22"/>
        </w:rPr>
      </w:pPr>
      <w:bookmarkStart w:id="31" w:name="_Toc226537398"/>
      <w:bookmarkStart w:id="32" w:name="_Toc195278460"/>
      <w:r w:rsidRPr="00F3615F">
        <w:rPr>
          <w:rFonts w:ascii="Times New Roman" w:hAnsi="Times New Roman"/>
          <w:b/>
          <w:sz w:val="22"/>
        </w:rPr>
        <w:t xml:space="preserve">5 </w:t>
      </w:r>
      <w:r w:rsidRPr="00F3615F">
        <w:rPr>
          <w:rFonts w:ascii="Times New Roman" w:hAnsi="Times New Roman"/>
          <w:b/>
          <w:sz w:val="22"/>
        </w:rPr>
        <w:t>承包方式</w:t>
      </w:r>
      <w:bookmarkEnd w:id="31"/>
    </w:p>
    <w:p w14:paraId="61B94874" w14:textId="77777777" w:rsidR="005C2D54" w:rsidRPr="00F3615F" w:rsidRDefault="005C2D54" w:rsidP="005C2D54">
      <w:pPr>
        <w:adjustRightInd w:val="0"/>
        <w:snapToGrid w:val="0"/>
        <w:spacing w:line="300" w:lineRule="auto"/>
        <w:ind w:firstLineChars="200" w:firstLine="440"/>
        <w:jc w:val="left"/>
        <w:rPr>
          <w:rFonts w:ascii="宋体" w:hAnsi="宋体" w:hint="eastAsia"/>
          <w:sz w:val="22"/>
        </w:rPr>
      </w:pPr>
      <w:r w:rsidRPr="00F3615F">
        <w:rPr>
          <w:rFonts w:ascii="Times New Roman" w:hAnsi="Times New Roman"/>
          <w:sz w:val="22"/>
        </w:rPr>
        <w:t xml:space="preserve">5.1 </w:t>
      </w:r>
      <w:r w:rsidRPr="00F3615F">
        <w:rPr>
          <w:rFonts w:ascii="Times New Roman" w:hAnsi="Times New Roman"/>
          <w:sz w:val="22"/>
        </w:rPr>
        <w:t>依照本项目的招标范围和内容，中标人以</w:t>
      </w:r>
      <w:r w:rsidRPr="00F3615F">
        <w:rPr>
          <w:rFonts w:ascii="Times New Roman" w:hAnsi="Times New Roman"/>
          <w:b/>
          <w:kern w:val="0"/>
          <w:sz w:val="22"/>
          <w:u w:val="single"/>
        </w:rPr>
        <w:t>“</w:t>
      </w:r>
      <w:r w:rsidRPr="00F3615F">
        <w:rPr>
          <w:rFonts w:ascii="Times New Roman" w:hAnsi="Times New Roman"/>
          <w:b/>
          <w:kern w:val="0"/>
          <w:sz w:val="22"/>
          <w:u w:val="single"/>
        </w:rPr>
        <w:t>清包</w:t>
      </w:r>
      <w:r w:rsidRPr="00F3615F">
        <w:rPr>
          <w:rFonts w:ascii="Times New Roman" w:hAnsi="Times New Roman"/>
          <w:b/>
          <w:kern w:val="0"/>
          <w:sz w:val="22"/>
          <w:u w:val="single"/>
        </w:rPr>
        <w:t>”</w:t>
      </w:r>
      <w:r w:rsidRPr="00F3615F">
        <w:rPr>
          <w:rFonts w:ascii="Times New Roman" w:hAnsi="Times New Roman"/>
          <w:sz w:val="22"/>
        </w:rPr>
        <w:t>方式实施服务管理承包。</w:t>
      </w:r>
      <w:r w:rsidRPr="00F3615F">
        <w:rPr>
          <w:rFonts w:ascii="Times New Roman" w:hAnsi="Times New Roman"/>
          <w:sz w:val="22"/>
        </w:rPr>
        <w:t>“</w:t>
      </w:r>
      <w:r w:rsidRPr="00F3615F">
        <w:rPr>
          <w:rFonts w:ascii="Times New Roman" w:hAnsi="Times New Roman"/>
          <w:sz w:val="22"/>
        </w:rPr>
        <w:t>清包</w:t>
      </w:r>
      <w:r w:rsidRPr="00F3615F">
        <w:rPr>
          <w:rFonts w:ascii="Times New Roman" w:hAnsi="Times New Roman"/>
          <w:sz w:val="22"/>
        </w:rPr>
        <w:t>”</w:t>
      </w:r>
      <w:r w:rsidRPr="00F3615F">
        <w:rPr>
          <w:rFonts w:ascii="Times New Roman" w:hAnsi="Times New Roman"/>
          <w:sz w:val="22"/>
        </w:rPr>
        <w:t>的含义指：采购人按双方约定的服务人数，每</w:t>
      </w:r>
      <w:r w:rsidRPr="00F3615F">
        <w:rPr>
          <w:rFonts w:ascii="Times New Roman" w:hAnsi="Times New Roman" w:hint="eastAsia"/>
          <w:sz w:val="22"/>
        </w:rPr>
        <w:t>季度</w:t>
      </w:r>
      <w:r w:rsidRPr="00F3615F">
        <w:rPr>
          <w:rFonts w:ascii="Times New Roman" w:hAnsi="Times New Roman"/>
          <w:sz w:val="22"/>
        </w:rPr>
        <w:t>向中标人支付管理服务费。</w:t>
      </w:r>
      <w:r w:rsidRPr="00F3615F">
        <w:rPr>
          <w:rFonts w:ascii="宋体" w:hAnsi="宋体" w:hint="eastAsia"/>
          <w:sz w:val="22"/>
        </w:rPr>
        <w:t>项目实施过程中发生的水电气等能耗等费用均由采购人承担。</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037"/>
        <w:gridCol w:w="960"/>
        <w:gridCol w:w="960"/>
        <w:gridCol w:w="3765"/>
      </w:tblGrid>
      <w:tr w:rsidR="005C2D54" w:rsidRPr="00F3615F" w14:paraId="4728AECB" w14:textId="77777777" w:rsidTr="00CA3136">
        <w:trPr>
          <w:trHeight w:val="280"/>
          <w:tblHeader/>
          <w:jc w:val="center"/>
        </w:trPr>
        <w:tc>
          <w:tcPr>
            <w:tcW w:w="738" w:type="dxa"/>
            <w:vMerge w:val="restart"/>
            <w:noWrap/>
            <w:vAlign w:val="center"/>
            <w:hideMark/>
          </w:tcPr>
          <w:p w14:paraId="1C1D6674"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序号</w:t>
            </w:r>
          </w:p>
        </w:tc>
        <w:tc>
          <w:tcPr>
            <w:tcW w:w="3037" w:type="dxa"/>
            <w:vMerge w:val="restart"/>
            <w:noWrap/>
            <w:vAlign w:val="center"/>
            <w:hideMark/>
          </w:tcPr>
          <w:p w14:paraId="2EF04197"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内容</w:t>
            </w:r>
          </w:p>
        </w:tc>
        <w:tc>
          <w:tcPr>
            <w:tcW w:w="1920" w:type="dxa"/>
            <w:gridSpan w:val="2"/>
            <w:noWrap/>
            <w:vAlign w:val="center"/>
            <w:hideMark/>
          </w:tcPr>
          <w:p w14:paraId="52110257"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提供方</w:t>
            </w:r>
          </w:p>
        </w:tc>
        <w:tc>
          <w:tcPr>
            <w:tcW w:w="3765" w:type="dxa"/>
            <w:vMerge w:val="restart"/>
            <w:vAlign w:val="center"/>
            <w:hideMark/>
          </w:tcPr>
          <w:p w14:paraId="71939E31"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备注</w:t>
            </w:r>
          </w:p>
        </w:tc>
      </w:tr>
      <w:tr w:rsidR="005C2D54" w:rsidRPr="00F3615F" w14:paraId="28D7A765" w14:textId="77777777" w:rsidTr="00CA3136">
        <w:trPr>
          <w:trHeight w:val="280"/>
          <w:tblHeader/>
          <w:jc w:val="center"/>
        </w:trPr>
        <w:tc>
          <w:tcPr>
            <w:tcW w:w="738" w:type="dxa"/>
            <w:vMerge/>
            <w:vAlign w:val="center"/>
            <w:hideMark/>
          </w:tcPr>
          <w:p w14:paraId="7EC67849" w14:textId="77777777" w:rsidR="005C2D54" w:rsidRPr="00F3615F" w:rsidRDefault="005C2D54" w:rsidP="00CA3136">
            <w:pPr>
              <w:widowControl/>
              <w:jc w:val="center"/>
              <w:rPr>
                <w:rFonts w:ascii="Times New Roman" w:hAnsi="Times New Roman"/>
                <w:kern w:val="0"/>
                <w:sz w:val="22"/>
              </w:rPr>
            </w:pPr>
          </w:p>
        </w:tc>
        <w:tc>
          <w:tcPr>
            <w:tcW w:w="3037" w:type="dxa"/>
            <w:vMerge/>
            <w:vAlign w:val="center"/>
            <w:hideMark/>
          </w:tcPr>
          <w:p w14:paraId="1F0180DB" w14:textId="77777777" w:rsidR="005C2D54" w:rsidRPr="00F3615F" w:rsidRDefault="005C2D54" w:rsidP="00CA3136">
            <w:pPr>
              <w:widowControl/>
              <w:jc w:val="left"/>
              <w:rPr>
                <w:rFonts w:ascii="Times New Roman" w:hAnsi="Times New Roman"/>
                <w:kern w:val="0"/>
                <w:sz w:val="22"/>
              </w:rPr>
            </w:pPr>
          </w:p>
        </w:tc>
        <w:tc>
          <w:tcPr>
            <w:tcW w:w="960" w:type="dxa"/>
            <w:noWrap/>
            <w:vAlign w:val="center"/>
            <w:hideMark/>
          </w:tcPr>
          <w:p w14:paraId="17B9209C"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采购人</w:t>
            </w:r>
          </w:p>
        </w:tc>
        <w:tc>
          <w:tcPr>
            <w:tcW w:w="960" w:type="dxa"/>
            <w:noWrap/>
            <w:vAlign w:val="center"/>
            <w:hideMark/>
          </w:tcPr>
          <w:p w14:paraId="3424CC5A"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供应商</w:t>
            </w:r>
          </w:p>
        </w:tc>
        <w:tc>
          <w:tcPr>
            <w:tcW w:w="3765" w:type="dxa"/>
            <w:vMerge/>
            <w:vAlign w:val="center"/>
            <w:hideMark/>
          </w:tcPr>
          <w:p w14:paraId="02C05DB5" w14:textId="77777777" w:rsidR="005C2D54" w:rsidRPr="00F3615F" w:rsidRDefault="005C2D54" w:rsidP="00CA3136">
            <w:pPr>
              <w:widowControl/>
              <w:jc w:val="left"/>
              <w:rPr>
                <w:rFonts w:ascii="Times New Roman" w:hAnsi="Times New Roman"/>
                <w:kern w:val="0"/>
                <w:sz w:val="22"/>
              </w:rPr>
            </w:pPr>
          </w:p>
        </w:tc>
      </w:tr>
      <w:tr w:rsidR="005C2D54" w:rsidRPr="00F3615F" w14:paraId="0E011166" w14:textId="77777777" w:rsidTr="00CA3136">
        <w:trPr>
          <w:trHeight w:val="945"/>
          <w:jc w:val="center"/>
        </w:trPr>
        <w:tc>
          <w:tcPr>
            <w:tcW w:w="738" w:type="dxa"/>
            <w:noWrap/>
            <w:vAlign w:val="center"/>
          </w:tcPr>
          <w:p w14:paraId="743DA1D6" w14:textId="77777777" w:rsidR="005C2D54" w:rsidRPr="00F3615F" w:rsidRDefault="005C2D54" w:rsidP="005C2D54">
            <w:pPr>
              <w:pStyle w:val="a9"/>
              <w:widowControl/>
              <w:numPr>
                <w:ilvl w:val="0"/>
                <w:numId w:val="24"/>
              </w:numPr>
              <w:suppressAutoHyphens/>
              <w:contextualSpacing w:val="0"/>
              <w:rPr>
                <w:kern w:val="0"/>
                <w:sz w:val="22"/>
              </w:rPr>
            </w:pPr>
          </w:p>
        </w:tc>
        <w:tc>
          <w:tcPr>
            <w:tcW w:w="3037" w:type="dxa"/>
            <w:noWrap/>
            <w:vAlign w:val="center"/>
            <w:hideMark/>
          </w:tcPr>
          <w:p w14:paraId="7B767EE8"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水</w:t>
            </w:r>
            <w:r w:rsidRPr="00F3615F">
              <w:rPr>
                <w:rFonts w:ascii="Times New Roman" w:hAnsi="Times New Roman" w:hint="eastAsia"/>
                <w:kern w:val="0"/>
                <w:sz w:val="22"/>
              </w:rPr>
              <w:t>、</w:t>
            </w:r>
            <w:r w:rsidRPr="00F3615F">
              <w:rPr>
                <w:rFonts w:ascii="Times New Roman" w:hAnsi="Times New Roman"/>
                <w:kern w:val="0"/>
                <w:sz w:val="22"/>
              </w:rPr>
              <w:t>电</w:t>
            </w:r>
            <w:r w:rsidRPr="00F3615F">
              <w:rPr>
                <w:rFonts w:ascii="Times New Roman" w:hAnsi="Times New Roman" w:hint="eastAsia"/>
                <w:kern w:val="0"/>
                <w:sz w:val="22"/>
              </w:rPr>
              <w:t>、燃气</w:t>
            </w:r>
          </w:p>
        </w:tc>
        <w:tc>
          <w:tcPr>
            <w:tcW w:w="960" w:type="dxa"/>
            <w:noWrap/>
            <w:vAlign w:val="center"/>
            <w:hideMark/>
          </w:tcPr>
          <w:p w14:paraId="0BEF8757"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w:t>
            </w:r>
          </w:p>
        </w:tc>
        <w:tc>
          <w:tcPr>
            <w:tcW w:w="960" w:type="dxa"/>
            <w:noWrap/>
            <w:vAlign w:val="center"/>
            <w:hideMark/>
          </w:tcPr>
          <w:p w14:paraId="7F27CE39" w14:textId="77777777" w:rsidR="005C2D54" w:rsidRPr="00F3615F" w:rsidRDefault="005C2D54" w:rsidP="00CA3136">
            <w:pPr>
              <w:widowControl/>
              <w:jc w:val="center"/>
              <w:rPr>
                <w:rFonts w:ascii="Times New Roman" w:hAnsi="Times New Roman"/>
                <w:kern w:val="0"/>
                <w:sz w:val="22"/>
              </w:rPr>
            </w:pPr>
          </w:p>
        </w:tc>
        <w:tc>
          <w:tcPr>
            <w:tcW w:w="3765" w:type="dxa"/>
            <w:vAlign w:val="center"/>
            <w:hideMark/>
          </w:tcPr>
          <w:p w14:paraId="351F54B2"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包括空调、清洁卫生、生活等各类用水；服务公司办公</w:t>
            </w:r>
            <w:r w:rsidRPr="00F3615F">
              <w:rPr>
                <w:rFonts w:ascii="Times New Roman" w:hAnsi="Times New Roman" w:hint="eastAsia"/>
                <w:kern w:val="0"/>
                <w:sz w:val="22"/>
              </w:rPr>
              <w:t>以及服务所需的各类能源</w:t>
            </w:r>
          </w:p>
        </w:tc>
      </w:tr>
      <w:tr w:rsidR="005C2D54" w:rsidRPr="00F3615F" w14:paraId="5EEFED0D" w14:textId="77777777" w:rsidTr="00CA3136">
        <w:trPr>
          <w:trHeight w:val="510"/>
          <w:jc w:val="center"/>
        </w:trPr>
        <w:tc>
          <w:tcPr>
            <w:tcW w:w="738" w:type="dxa"/>
            <w:noWrap/>
            <w:vAlign w:val="center"/>
          </w:tcPr>
          <w:p w14:paraId="5A053CA3" w14:textId="77777777" w:rsidR="005C2D54" w:rsidRPr="00F3615F" w:rsidRDefault="005C2D54" w:rsidP="005C2D54">
            <w:pPr>
              <w:pStyle w:val="a9"/>
              <w:widowControl/>
              <w:numPr>
                <w:ilvl w:val="0"/>
                <w:numId w:val="24"/>
              </w:numPr>
              <w:suppressAutoHyphens/>
              <w:contextualSpacing w:val="0"/>
              <w:rPr>
                <w:kern w:val="0"/>
                <w:sz w:val="22"/>
              </w:rPr>
            </w:pPr>
          </w:p>
        </w:tc>
        <w:tc>
          <w:tcPr>
            <w:tcW w:w="3037" w:type="dxa"/>
            <w:noWrap/>
            <w:vAlign w:val="center"/>
            <w:hideMark/>
          </w:tcPr>
          <w:p w14:paraId="15F4171A"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各类垃圾桶</w:t>
            </w:r>
          </w:p>
        </w:tc>
        <w:tc>
          <w:tcPr>
            <w:tcW w:w="960" w:type="dxa"/>
            <w:noWrap/>
            <w:vAlign w:val="center"/>
            <w:hideMark/>
          </w:tcPr>
          <w:p w14:paraId="50270AC6"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w:t>
            </w:r>
          </w:p>
        </w:tc>
        <w:tc>
          <w:tcPr>
            <w:tcW w:w="960" w:type="dxa"/>
            <w:noWrap/>
            <w:vAlign w:val="center"/>
            <w:hideMark/>
          </w:tcPr>
          <w:p w14:paraId="04D52EF7" w14:textId="77777777" w:rsidR="005C2D54" w:rsidRPr="00F3615F" w:rsidRDefault="005C2D54" w:rsidP="00CA3136">
            <w:pPr>
              <w:widowControl/>
              <w:jc w:val="center"/>
              <w:rPr>
                <w:rFonts w:ascii="Times New Roman" w:hAnsi="Times New Roman"/>
                <w:kern w:val="0"/>
                <w:sz w:val="22"/>
              </w:rPr>
            </w:pPr>
          </w:p>
        </w:tc>
        <w:tc>
          <w:tcPr>
            <w:tcW w:w="3765" w:type="dxa"/>
            <w:vAlign w:val="center"/>
            <w:hideMark/>
          </w:tcPr>
          <w:p w14:paraId="017775D4"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包括生活垃圾垃圾桶</w:t>
            </w:r>
            <w:r w:rsidRPr="00F3615F">
              <w:rPr>
                <w:rFonts w:ascii="Times New Roman" w:hAnsi="Times New Roman" w:hint="eastAsia"/>
                <w:kern w:val="0"/>
                <w:sz w:val="22"/>
              </w:rPr>
              <w:t>、医疗废弃物垃圾桶</w:t>
            </w:r>
            <w:r w:rsidRPr="00F3615F">
              <w:rPr>
                <w:rFonts w:ascii="Times New Roman" w:hAnsi="Times New Roman"/>
                <w:kern w:val="0"/>
                <w:sz w:val="22"/>
              </w:rPr>
              <w:t>。</w:t>
            </w:r>
          </w:p>
        </w:tc>
      </w:tr>
      <w:tr w:rsidR="005C2D54" w:rsidRPr="00F3615F" w14:paraId="191AE35F" w14:textId="77777777" w:rsidTr="00CA3136">
        <w:trPr>
          <w:trHeight w:val="510"/>
          <w:jc w:val="center"/>
        </w:trPr>
        <w:tc>
          <w:tcPr>
            <w:tcW w:w="738" w:type="dxa"/>
            <w:noWrap/>
            <w:vAlign w:val="center"/>
          </w:tcPr>
          <w:p w14:paraId="3565FDEA" w14:textId="77777777" w:rsidR="005C2D54" w:rsidRPr="00F3615F" w:rsidRDefault="005C2D54" w:rsidP="005C2D54">
            <w:pPr>
              <w:pStyle w:val="a9"/>
              <w:widowControl/>
              <w:numPr>
                <w:ilvl w:val="0"/>
                <w:numId w:val="24"/>
              </w:numPr>
              <w:suppressAutoHyphens/>
              <w:contextualSpacing w:val="0"/>
              <w:rPr>
                <w:kern w:val="0"/>
                <w:sz w:val="22"/>
              </w:rPr>
            </w:pPr>
          </w:p>
        </w:tc>
        <w:tc>
          <w:tcPr>
            <w:tcW w:w="3037" w:type="dxa"/>
            <w:noWrap/>
            <w:vAlign w:val="center"/>
            <w:hideMark/>
          </w:tcPr>
          <w:p w14:paraId="24CAD86B"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垃圾袋</w:t>
            </w:r>
          </w:p>
        </w:tc>
        <w:tc>
          <w:tcPr>
            <w:tcW w:w="960" w:type="dxa"/>
            <w:noWrap/>
            <w:vAlign w:val="center"/>
            <w:hideMark/>
          </w:tcPr>
          <w:p w14:paraId="14DD559E" w14:textId="77777777" w:rsidR="005C2D54" w:rsidRPr="00F3615F" w:rsidRDefault="005C2D54" w:rsidP="00CA3136">
            <w:pPr>
              <w:widowControl/>
              <w:jc w:val="center"/>
              <w:rPr>
                <w:rFonts w:ascii="Times New Roman" w:hAnsi="Times New Roman"/>
                <w:kern w:val="0"/>
                <w:sz w:val="22"/>
              </w:rPr>
            </w:pPr>
          </w:p>
        </w:tc>
        <w:tc>
          <w:tcPr>
            <w:tcW w:w="960" w:type="dxa"/>
            <w:noWrap/>
            <w:vAlign w:val="center"/>
            <w:hideMark/>
          </w:tcPr>
          <w:p w14:paraId="0A2A5296"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w:t>
            </w:r>
          </w:p>
        </w:tc>
        <w:tc>
          <w:tcPr>
            <w:tcW w:w="3765" w:type="dxa"/>
            <w:vAlign w:val="center"/>
          </w:tcPr>
          <w:p w14:paraId="14AF0336" w14:textId="77777777" w:rsidR="005C2D54" w:rsidRPr="00F3615F" w:rsidRDefault="005C2D54" w:rsidP="00CA3136">
            <w:pPr>
              <w:widowControl/>
              <w:jc w:val="left"/>
              <w:rPr>
                <w:rFonts w:ascii="Times New Roman" w:hAnsi="Times New Roman"/>
                <w:kern w:val="0"/>
                <w:sz w:val="22"/>
              </w:rPr>
            </w:pPr>
          </w:p>
        </w:tc>
      </w:tr>
      <w:tr w:rsidR="005C2D54" w:rsidRPr="00F3615F" w14:paraId="39FF5F4A" w14:textId="77777777" w:rsidTr="00CA3136">
        <w:trPr>
          <w:trHeight w:val="510"/>
          <w:jc w:val="center"/>
        </w:trPr>
        <w:tc>
          <w:tcPr>
            <w:tcW w:w="738" w:type="dxa"/>
            <w:noWrap/>
            <w:vAlign w:val="center"/>
          </w:tcPr>
          <w:p w14:paraId="37916231" w14:textId="77777777" w:rsidR="005C2D54" w:rsidRPr="00F3615F" w:rsidRDefault="005C2D54" w:rsidP="005C2D54">
            <w:pPr>
              <w:pStyle w:val="a9"/>
              <w:widowControl/>
              <w:numPr>
                <w:ilvl w:val="0"/>
                <w:numId w:val="24"/>
              </w:numPr>
              <w:suppressAutoHyphens/>
              <w:contextualSpacing w:val="0"/>
              <w:rPr>
                <w:kern w:val="0"/>
                <w:sz w:val="22"/>
              </w:rPr>
            </w:pPr>
          </w:p>
        </w:tc>
        <w:tc>
          <w:tcPr>
            <w:tcW w:w="3037" w:type="dxa"/>
            <w:noWrap/>
            <w:vAlign w:val="center"/>
          </w:tcPr>
          <w:p w14:paraId="5F70D1DB" w14:textId="77777777" w:rsidR="005C2D54" w:rsidRPr="00F3615F" w:rsidRDefault="005C2D54" w:rsidP="00CA3136">
            <w:pPr>
              <w:widowControl/>
              <w:jc w:val="left"/>
              <w:rPr>
                <w:b/>
                <w:bCs/>
                <w:kern w:val="0"/>
                <w:sz w:val="22"/>
              </w:rPr>
            </w:pPr>
            <w:r w:rsidRPr="00F3615F">
              <w:rPr>
                <w:rFonts w:ascii="Times New Roman" w:hAnsi="Times New Roman"/>
                <w:kern w:val="0"/>
                <w:sz w:val="22"/>
              </w:rPr>
              <w:t>医废垃圾袋</w:t>
            </w:r>
            <w:r w:rsidRPr="00F3615F">
              <w:rPr>
                <w:rFonts w:ascii="Times New Roman" w:hAnsi="Times New Roman" w:hint="eastAsia"/>
                <w:kern w:val="0"/>
                <w:sz w:val="22"/>
              </w:rPr>
              <w:t>（</w:t>
            </w:r>
            <w:r w:rsidRPr="00F3615F">
              <w:rPr>
                <w:rFonts w:hint="eastAsia"/>
                <w:kern w:val="0"/>
                <w:sz w:val="22"/>
              </w:rPr>
              <w:t>利器盒</w:t>
            </w:r>
            <w:r w:rsidRPr="00F3615F">
              <w:rPr>
                <w:rFonts w:ascii="Times New Roman" w:hAnsi="Times New Roman" w:hint="eastAsia"/>
                <w:kern w:val="0"/>
                <w:sz w:val="22"/>
              </w:rPr>
              <w:t>）</w:t>
            </w:r>
          </w:p>
        </w:tc>
        <w:tc>
          <w:tcPr>
            <w:tcW w:w="960" w:type="dxa"/>
            <w:noWrap/>
            <w:vAlign w:val="center"/>
          </w:tcPr>
          <w:p w14:paraId="062FB985"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w:t>
            </w:r>
          </w:p>
        </w:tc>
        <w:tc>
          <w:tcPr>
            <w:tcW w:w="960" w:type="dxa"/>
            <w:noWrap/>
            <w:vAlign w:val="center"/>
          </w:tcPr>
          <w:p w14:paraId="6FECD990" w14:textId="77777777" w:rsidR="005C2D54" w:rsidRPr="00F3615F" w:rsidRDefault="005C2D54" w:rsidP="00CA3136">
            <w:pPr>
              <w:widowControl/>
              <w:jc w:val="center"/>
              <w:rPr>
                <w:rFonts w:ascii="Times New Roman" w:hAnsi="Times New Roman"/>
                <w:kern w:val="0"/>
                <w:sz w:val="22"/>
              </w:rPr>
            </w:pPr>
          </w:p>
        </w:tc>
        <w:tc>
          <w:tcPr>
            <w:tcW w:w="3765" w:type="dxa"/>
            <w:vAlign w:val="center"/>
          </w:tcPr>
          <w:p w14:paraId="6C6356A1" w14:textId="77777777" w:rsidR="005C2D54" w:rsidRPr="00F3615F" w:rsidRDefault="005C2D54" w:rsidP="00CA3136">
            <w:pPr>
              <w:widowControl/>
              <w:jc w:val="left"/>
              <w:rPr>
                <w:rFonts w:ascii="Times New Roman" w:hAnsi="Times New Roman"/>
                <w:kern w:val="0"/>
                <w:sz w:val="22"/>
              </w:rPr>
            </w:pPr>
          </w:p>
        </w:tc>
      </w:tr>
      <w:tr w:rsidR="005C2D54" w:rsidRPr="00F3615F" w14:paraId="1FFAC591" w14:textId="77777777" w:rsidTr="00CA3136">
        <w:trPr>
          <w:trHeight w:val="510"/>
          <w:jc w:val="center"/>
        </w:trPr>
        <w:tc>
          <w:tcPr>
            <w:tcW w:w="738" w:type="dxa"/>
            <w:noWrap/>
            <w:vAlign w:val="center"/>
          </w:tcPr>
          <w:p w14:paraId="14F77D04" w14:textId="77777777" w:rsidR="005C2D54" w:rsidRPr="00F3615F" w:rsidRDefault="005C2D54" w:rsidP="005C2D54">
            <w:pPr>
              <w:pStyle w:val="a9"/>
              <w:widowControl/>
              <w:numPr>
                <w:ilvl w:val="0"/>
                <w:numId w:val="24"/>
              </w:numPr>
              <w:suppressAutoHyphens/>
              <w:contextualSpacing w:val="0"/>
              <w:rPr>
                <w:kern w:val="0"/>
                <w:sz w:val="22"/>
              </w:rPr>
            </w:pPr>
          </w:p>
        </w:tc>
        <w:tc>
          <w:tcPr>
            <w:tcW w:w="3037" w:type="dxa"/>
            <w:noWrap/>
            <w:vAlign w:val="center"/>
            <w:hideMark/>
          </w:tcPr>
          <w:p w14:paraId="7583C1D7"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办公用房</w:t>
            </w:r>
          </w:p>
        </w:tc>
        <w:tc>
          <w:tcPr>
            <w:tcW w:w="960" w:type="dxa"/>
            <w:noWrap/>
            <w:vAlign w:val="center"/>
            <w:hideMark/>
          </w:tcPr>
          <w:p w14:paraId="5AB04892"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w:t>
            </w:r>
          </w:p>
        </w:tc>
        <w:tc>
          <w:tcPr>
            <w:tcW w:w="960" w:type="dxa"/>
            <w:noWrap/>
            <w:vAlign w:val="center"/>
            <w:hideMark/>
          </w:tcPr>
          <w:p w14:paraId="37DCDF6F" w14:textId="77777777" w:rsidR="005C2D54" w:rsidRPr="00F3615F" w:rsidRDefault="005C2D54" w:rsidP="00CA3136">
            <w:pPr>
              <w:widowControl/>
              <w:jc w:val="center"/>
              <w:rPr>
                <w:rFonts w:ascii="Times New Roman" w:hAnsi="Times New Roman"/>
                <w:kern w:val="0"/>
                <w:sz w:val="22"/>
              </w:rPr>
            </w:pPr>
          </w:p>
        </w:tc>
        <w:tc>
          <w:tcPr>
            <w:tcW w:w="3765" w:type="dxa"/>
            <w:vAlign w:val="center"/>
            <w:hideMark/>
          </w:tcPr>
          <w:p w14:paraId="2F74695C"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包括仓库用房。</w:t>
            </w:r>
          </w:p>
        </w:tc>
      </w:tr>
      <w:tr w:rsidR="005C2D54" w:rsidRPr="00F3615F" w14:paraId="3137516F" w14:textId="77777777" w:rsidTr="00CA3136">
        <w:trPr>
          <w:trHeight w:val="948"/>
          <w:jc w:val="center"/>
        </w:trPr>
        <w:tc>
          <w:tcPr>
            <w:tcW w:w="738" w:type="dxa"/>
            <w:noWrap/>
            <w:vAlign w:val="center"/>
          </w:tcPr>
          <w:p w14:paraId="727A08AA" w14:textId="77777777" w:rsidR="005C2D54" w:rsidRPr="00F3615F" w:rsidRDefault="005C2D54" w:rsidP="005C2D54">
            <w:pPr>
              <w:pStyle w:val="a9"/>
              <w:widowControl/>
              <w:numPr>
                <w:ilvl w:val="0"/>
                <w:numId w:val="24"/>
              </w:numPr>
              <w:suppressAutoHyphens/>
              <w:contextualSpacing w:val="0"/>
              <w:rPr>
                <w:kern w:val="0"/>
                <w:sz w:val="22"/>
              </w:rPr>
            </w:pPr>
          </w:p>
        </w:tc>
        <w:tc>
          <w:tcPr>
            <w:tcW w:w="3037" w:type="dxa"/>
            <w:noWrap/>
            <w:vAlign w:val="center"/>
            <w:hideMark/>
          </w:tcPr>
          <w:p w14:paraId="4EAB5C6A"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hint="eastAsia"/>
                <w:kern w:val="0"/>
                <w:sz w:val="22"/>
              </w:rPr>
              <w:t>办公通讯、办公设备、办公耗材等</w:t>
            </w:r>
          </w:p>
        </w:tc>
        <w:tc>
          <w:tcPr>
            <w:tcW w:w="960" w:type="dxa"/>
            <w:noWrap/>
            <w:vAlign w:val="center"/>
            <w:hideMark/>
          </w:tcPr>
          <w:p w14:paraId="1F0535B0"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w:t>
            </w:r>
          </w:p>
        </w:tc>
        <w:tc>
          <w:tcPr>
            <w:tcW w:w="960" w:type="dxa"/>
            <w:noWrap/>
            <w:vAlign w:val="center"/>
            <w:hideMark/>
          </w:tcPr>
          <w:p w14:paraId="25E958FC" w14:textId="77777777" w:rsidR="005C2D54" w:rsidRPr="00F3615F" w:rsidRDefault="005C2D54" w:rsidP="00CA3136">
            <w:pPr>
              <w:widowControl/>
              <w:jc w:val="center"/>
              <w:rPr>
                <w:rFonts w:ascii="Times New Roman" w:hAnsi="Times New Roman"/>
                <w:kern w:val="0"/>
                <w:sz w:val="22"/>
              </w:rPr>
            </w:pPr>
          </w:p>
        </w:tc>
        <w:tc>
          <w:tcPr>
            <w:tcW w:w="3765" w:type="dxa"/>
            <w:vAlign w:val="center"/>
            <w:hideMark/>
          </w:tcPr>
          <w:p w14:paraId="0407904B"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hint="eastAsia"/>
                <w:kern w:val="0"/>
                <w:sz w:val="22"/>
              </w:rPr>
              <w:t>包括电脑、打印设备、网络通讯、办公家具和打印耗材、员工更衣柜等。</w:t>
            </w:r>
          </w:p>
        </w:tc>
      </w:tr>
      <w:tr w:rsidR="005C2D54" w:rsidRPr="00F3615F" w14:paraId="21FF0CC2" w14:textId="77777777" w:rsidTr="00CA3136">
        <w:trPr>
          <w:trHeight w:val="948"/>
          <w:jc w:val="center"/>
        </w:trPr>
        <w:tc>
          <w:tcPr>
            <w:tcW w:w="738" w:type="dxa"/>
            <w:noWrap/>
            <w:vAlign w:val="center"/>
          </w:tcPr>
          <w:p w14:paraId="323BCE0A" w14:textId="77777777" w:rsidR="005C2D54" w:rsidRPr="00F3615F" w:rsidRDefault="005C2D54" w:rsidP="005C2D54">
            <w:pPr>
              <w:pStyle w:val="a9"/>
              <w:widowControl/>
              <w:numPr>
                <w:ilvl w:val="0"/>
                <w:numId w:val="24"/>
              </w:numPr>
              <w:suppressAutoHyphens/>
              <w:contextualSpacing w:val="0"/>
              <w:rPr>
                <w:kern w:val="0"/>
                <w:sz w:val="22"/>
              </w:rPr>
            </w:pPr>
          </w:p>
        </w:tc>
        <w:tc>
          <w:tcPr>
            <w:tcW w:w="3037" w:type="dxa"/>
            <w:noWrap/>
            <w:vAlign w:val="center"/>
          </w:tcPr>
          <w:p w14:paraId="3B5C30BF"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办公用品</w:t>
            </w:r>
          </w:p>
        </w:tc>
        <w:tc>
          <w:tcPr>
            <w:tcW w:w="960" w:type="dxa"/>
            <w:noWrap/>
            <w:vAlign w:val="center"/>
          </w:tcPr>
          <w:p w14:paraId="5AC6E46E" w14:textId="77777777" w:rsidR="005C2D54" w:rsidRPr="00F3615F" w:rsidRDefault="005C2D54" w:rsidP="00CA3136">
            <w:pPr>
              <w:widowControl/>
              <w:jc w:val="center"/>
              <w:rPr>
                <w:rFonts w:ascii="Times New Roman" w:hAnsi="Times New Roman"/>
                <w:kern w:val="0"/>
                <w:sz w:val="22"/>
              </w:rPr>
            </w:pPr>
          </w:p>
        </w:tc>
        <w:tc>
          <w:tcPr>
            <w:tcW w:w="960" w:type="dxa"/>
            <w:noWrap/>
            <w:vAlign w:val="center"/>
          </w:tcPr>
          <w:p w14:paraId="1B363006"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w:t>
            </w:r>
          </w:p>
        </w:tc>
        <w:tc>
          <w:tcPr>
            <w:tcW w:w="3765" w:type="dxa"/>
            <w:vAlign w:val="center"/>
          </w:tcPr>
          <w:p w14:paraId="08DD046A"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包括纸张</w:t>
            </w:r>
            <w:r w:rsidRPr="00F3615F">
              <w:rPr>
                <w:rFonts w:ascii="Times New Roman" w:hAnsi="Times New Roman" w:hint="eastAsia"/>
                <w:kern w:val="0"/>
                <w:sz w:val="22"/>
              </w:rPr>
              <w:t>、</w:t>
            </w:r>
            <w:r w:rsidRPr="00F3615F">
              <w:rPr>
                <w:rFonts w:ascii="Times New Roman" w:hAnsi="Times New Roman"/>
                <w:kern w:val="0"/>
                <w:sz w:val="22"/>
              </w:rPr>
              <w:t>文具等</w:t>
            </w:r>
            <w:r w:rsidRPr="00F3615F">
              <w:rPr>
                <w:rFonts w:ascii="Times New Roman" w:hAnsi="Times New Roman" w:hint="eastAsia"/>
                <w:kern w:val="0"/>
                <w:sz w:val="22"/>
              </w:rPr>
              <w:t>。</w:t>
            </w:r>
          </w:p>
        </w:tc>
      </w:tr>
      <w:tr w:rsidR="005C2D54" w:rsidRPr="00F3615F" w14:paraId="7FC38791" w14:textId="77777777" w:rsidTr="00CA3136">
        <w:trPr>
          <w:trHeight w:val="510"/>
          <w:jc w:val="center"/>
        </w:trPr>
        <w:tc>
          <w:tcPr>
            <w:tcW w:w="738" w:type="dxa"/>
            <w:noWrap/>
            <w:vAlign w:val="center"/>
          </w:tcPr>
          <w:p w14:paraId="5099356F" w14:textId="77777777" w:rsidR="005C2D54" w:rsidRPr="00F3615F" w:rsidRDefault="005C2D54" w:rsidP="005C2D54">
            <w:pPr>
              <w:pStyle w:val="a9"/>
              <w:widowControl/>
              <w:numPr>
                <w:ilvl w:val="0"/>
                <w:numId w:val="24"/>
              </w:numPr>
              <w:suppressAutoHyphens/>
              <w:contextualSpacing w:val="0"/>
              <w:rPr>
                <w:kern w:val="0"/>
                <w:sz w:val="22"/>
              </w:rPr>
            </w:pPr>
          </w:p>
        </w:tc>
        <w:tc>
          <w:tcPr>
            <w:tcW w:w="3037" w:type="dxa"/>
            <w:noWrap/>
            <w:vAlign w:val="center"/>
            <w:hideMark/>
          </w:tcPr>
          <w:p w14:paraId="20A3BDB1"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人员装备（对讲机）</w:t>
            </w:r>
          </w:p>
        </w:tc>
        <w:tc>
          <w:tcPr>
            <w:tcW w:w="960" w:type="dxa"/>
            <w:noWrap/>
            <w:vAlign w:val="center"/>
            <w:hideMark/>
          </w:tcPr>
          <w:p w14:paraId="44B0E506"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w:t>
            </w:r>
          </w:p>
        </w:tc>
        <w:tc>
          <w:tcPr>
            <w:tcW w:w="960" w:type="dxa"/>
            <w:noWrap/>
            <w:vAlign w:val="center"/>
            <w:hideMark/>
          </w:tcPr>
          <w:p w14:paraId="514EFA16" w14:textId="77777777" w:rsidR="005C2D54" w:rsidRPr="00F3615F" w:rsidRDefault="005C2D54" w:rsidP="00CA3136">
            <w:pPr>
              <w:widowControl/>
              <w:jc w:val="center"/>
              <w:rPr>
                <w:rFonts w:ascii="Times New Roman" w:hAnsi="Times New Roman"/>
                <w:kern w:val="0"/>
                <w:sz w:val="22"/>
              </w:rPr>
            </w:pPr>
          </w:p>
        </w:tc>
        <w:tc>
          <w:tcPr>
            <w:tcW w:w="3765" w:type="dxa"/>
            <w:vAlign w:val="center"/>
            <w:hideMark/>
          </w:tcPr>
          <w:p w14:paraId="5DDCEED7"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包括对讲机公共频道占用费及维修费用等。</w:t>
            </w:r>
          </w:p>
        </w:tc>
      </w:tr>
      <w:tr w:rsidR="005C2D54" w:rsidRPr="00F3615F" w14:paraId="1FC57DC6" w14:textId="77777777" w:rsidTr="00CA3136">
        <w:trPr>
          <w:trHeight w:val="1196"/>
          <w:jc w:val="center"/>
        </w:trPr>
        <w:tc>
          <w:tcPr>
            <w:tcW w:w="738" w:type="dxa"/>
            <w:noWrap/>
            <w:vAlign w:val="center"/>
          </w:tcPr>
          <w:p w14:paraId="0B34C13C" w14:textId="77777777" w:rsidR="005C2D54" w:rsidRPr="00F3615F" w:rsidRDefault="005C2D54" w:rsidP="005C2D54">
            <w:pPr>
              <w:pStyle w:val="a9"/>
              <w:widowControl/>
              <w:numPr>
                <w:ilvl w:val="0"/>
                <w:numId w:val="24"/>
              </w:numPr>
              <w:suppressAutoHyphens/>
              <w:contextualSpacing w:val="0"/>
              <w:rPr>
                <w:kern w:val="0"/>
                <w:sz w:val="22"/>
              </w:rPr>
            </w:pPr>
          </w:p>
        </w:tc>
        <w:tc>
          <w:tcPr>
            <w:tcW w:w="3037" w:type="dxa"/>
            <w:noWrap/>
            <w:vAlign w:val="center"/>
            <w:hideMark/>
          </w:tcPr>
          <w:p w14:paraId="01E5E282"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保洁工具等</w:t>
            </w:r>
          </w:p>
        </w:tc>
        <w:tc>
          <w:tcPr>
            <w:tcW w:w="960" w:type="dxa"/>
            <w:noWrap/>
            <w:vAlign w:val="center"/>
            <w:hideMark/>
          </w:tcPr>
          <w:p w14:paraId="6B2F422E" w14:textId="77777777" w:rsidR="005C2D54" w:rsidRPr="00F3615F" w:rsidRDefault="005C2D54" w:rsidP="00CA3136">
            <w:pPr>
              <w:widowControl/>
              <w:jc w:val="center"/>
              <w:rPr>
                <w:rFonts w:ascii="Times New Roman" w:hAnsi="Times New Roman"/>
                <w:kern w:val="0"/>
                <w:sz w:val="22"/>
              </w:rPr>
            </w:pPr>
          </w:p>
        </w:tc>
        <w:tc>
          <w:tcPr>
            <w:tcW w:w="960" w:type="dxa"/>
            <w:noWrap/>
            <w:vAlign w:val="center"/>
            <w:hideMark/>
          </w:tcPr>
          <w:p w14:paraId="0F0ADE52"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w:t>
            </w:r>
          </w:p>
        </w:tc>
        <w:tc>
          <w:tcPr>
            <w:tcW w:w="3765" w:type="dxa"/>
            <w:vAlign w:val="center"/>
            <w:hideMark/>
          </w:tcPr>
          <w:p w14:paraId="2EFFA0B8"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包括保洁车、各类警示牌等。</w:t>
            </w:r>
          </w:p>
        </w:tc>
      </w:tr>
      <w:tr w:rsidR="005C2D54" w:rsidRPr="00F3615F" w14:paraId="2CCE3701" w14:textId="77777777" w:rsidTr="00CA3136">
        <w:trPr>
          <w:trHeight w:val="1196"/>
          <w:jc w:val="center"/>
        </w:trPr>
        <w:tc>
          <w:tcPr>
            <w:tcW w:w="738" w:type="dxa"/>
            <w:noWrap/>
            <w:vAlign w:val="center"/>
          </w:tcPr>
          <w:p w14:paraId="7676E0FB" w14:textId="77777777" w:rsidR="005C2D54" w:rsidRPr="00F3615F" w:rsidRDefault="005C2D54" w:rsidP="005C2D54">
            <w:pPr>
              <w:pStyle w:val="a9"/>
              <w:widowControl/>
              <w:numPr>
                <w:ilvl w:val="0"/>
                <w:numId w:val="24"/>
              </w:numPr>
              <w:suppressAutoHyphens/>
              <w:contextualSpacing w:val="0"/>
              <w:rPr>
                <w:kern w:val="0"/>
                <w:sz w:val="22"/>
              </w:rPr>
            </w:pPr>
          </w:p>
        </w:tc>
        <w:tc>
          <w:tcPr>
            <w:tcW w:w="3037" w:type="dxa"/>
            <w:noWrap/>
            <w:vAlign w:val="center"/>
          </w:tcPr>
          <w:p w14:paraId="49A1E509"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保洁清洁剂及耗材等</w:t>
            </w:r>
          </w:p>
        </w:tc>
        <w:tc>
          <w:tcPr>
            <w:tcW w:w="960" w:type="dxa"/>
            <w:noWrap/>
            <w:vAlign w:val="center"/>
          </w:tcPr>
          <w:p w14:paraId="62DC5AD1" w14:textId="77777777" w:rsidR="005C2D54" w:rsidRPr="00F3615F" w:rsidRDefault="005C2D54" w:rsidP="00CA3136">
            <w:pPr>
              <w:widowControl/>
              <w:jc w:val="center"/>
              <w:rPr>
                <w:rFonts w:ascii="Times New Roman" w:hAnsi="Times New Roman"/>
                <w:kern w:val="0"/>
                <w:sz w:val="22"/>
              </w:rPr>
            </w:pPr>
          </w:p>
        </w:tc>
        <w:tc>
          <w:tcPr>
            <w:tcW w:w="960" w:type="dxa"/>
            <w:noWrap/>
            <w:vAlign w:val="center"/>
          </w:tcPr>
          <w:p w14:paraId="3A94E7E1" w14:textId="77777777" w:rsidR="005C2D54" w:rsidRPr="00F3615F" w:rsidRDefault="005C2D54" w:rsidP="00CA3136">
            <w:pPr>
              <w:widowControl/>
              <w:jc w:val="center"/>
              <w:rPr>
                <w:rFonts w:ascii="Times New Roman" w:hAnsi="Times New Roman"/>
                <w:kern w:val="0"/>
                <w:sz w:val="22"/>
              </w:rPr>
            </w:pPr>
            <w:r w:rsidRPr="00F3615F">
              <w:rPr>
                <w:rFonts w:ascii="Times New Roman" w:hAnsi="Times New Roman"/>
                <w:kern w:val="0"/>
                <w:sz w:val="22"/>
              </w:rPr>
              <w:t>√</w:t>
            </w:r>
          </w:p>
        </w:tc>
        <w:tc>
          <w:tcPr>
            <w:tcW w:w="3765" w:type="dxa"/>
            <w:vAlign w:val="center"/>
          </w:tcPr>
          <w:p w14:paraId="7D90886A" w14:textId="77777777" w:rsidR="005C2D54" w:rsidRPr="00F3615F" w:rsidRDefault="005C2D54" w:rsidP="00CA3136">
            <w:pPr>
              <w:widowControl/>
              <w:jc w:val="left"/>
              <w:rPr>
                <w:rFonts w:ascii="Times New Roman" w:hAnsi="Times New Roman"/>
                <w:kern w:val="0"/>
                <w:sz w:val="22"/>
              </w:rPr>
            </w:pPr>
            <w:r w:rsidRPr="00F3615F">
              <w:rPr>
                <w:rFonts w:ascii="Times New Roman" w:hAnsi="Times New Roman"/>
                <w:kern w:val="0"/>
                <w:sz w:val="22"/>
              </w:rPr>
              <w:t>包括环境保洁所需的清洁、洗涤药剂，各类清洁剂、抹布等（耗材品质需可靠有保证）。</w:t>
            </w:r>
          </w:p>
        </w:tc>
      </w:tr>
    </w:tbl>
    <w:bookmarkEnd w:id="32"/>
    <w:p w14:paraId="7E20FBCC"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hint="eastAsia"/>
          <w:sz w:val="22"/>
        </w:rPr>
        <w:t>5.2</w:t>
      </w:r>
      <w:r w:rsidRPr="00F3615F">
        <w:rPr>
          <w:rFonts w:ascii="Times New Roman" w:hAnsi="Times New Roman" w:hint="eastAsia"/>
          <w:sz w:val="22"/>
        </w:rPr>
        <w:t>本项目允许非主体、非关键性工作专业分包，允许分包履行的服务：专项保洁（其中高空清洗需持证上岗）、绿化服务。</w:t>
      </w:r>
    </w:p>
    <w:p w14:paraId="5268CA87" w14:textId="77777777" w:rsidR="005C2D54" w:rsidRPr="00F3615F" w:rsidRDefault="005C2D54" w:rsidP="005C2D54">
      <w:pPr>
        <w:adjustRightInd w:val="0"/>
        <w:snapToGrid w:val="0"/>
        <w:spacing w:line="300" w:lineRule="auto"/>
        <w:ind w:firstLineChars="200" w:firstLine="440"/>
        <w:jc w:val="left"/>
        <w:rPr>
          <w:sz w:val="22"/>
        </w:rPr>
      </w:pPr>
      <w:r w:rsidRPr="00F3615F">
        <w:rPr>
          <w:rFonts w:ascii="Times New Roman" w:hAnsi="Times New Roman"/>
          <w:sz w:val="22"/>
        </w:rPr>
        <w:t>分包承担主体应具备承担分包合同的专业资格（资质）或经营范围，并具备履约所必须的设备和专业技术能力。</w:t>
      </w:r>
      <w:r w:rsidRPr="00F3615F">
        <w:rPr>
          <w:sz w:val="22"/>
        </w:rPr>
        <w:t>但中小企业享受中小企业扶持政策获取政府采购合同</w:t>
      </w:r>
      <w:r w:rsidRPr="00F3615F">
        <w:rPr>
          <w:sz w:val="22"/>
        </w:rPr>
        <w:lastRenderedPageBreak/>
        <w:t>后，小型、微型企业不得分包或转包给大型、中型企业，中型企业不得分包或者转包给大型企业。</w:t>
      </w:r>
    </w:p>
    <w:p w14:paraId="192E7BFB"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5.3</w:t>
      </w:r>
      <w:r w:rsidRPr="00F3615F">
        <w:rPr>
          <w:rFonts w:ascii="Times New Roman" w:hAnsi="Times New Roman"/>
          <w:sz w:val="22"/>
        </w:rPr>
        <w:t>投标人拟在中标后将中标项目的非主体、非关键性工作分包的，应当在投标文件中载明分包承担主体，分包承担主体不得再次分包。</w:t>
      </w:r>
    </w:p>
    <w:p w14:paraId="275704FB"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5.4</w:t>
      </w:r>
      <w:r w:rsidRPr="00F3615F">
        <w:rPr>
          <w:rFonts w:ascii="Times New Roman" w:hAnsi="Times New Roman"/>
          <w:sz w:val="22"/>
        </w:rPr>
        <w:t>分包不能解除中标人的任何责任与义务，分包承担主体对分包工程的质量和安全作业负责，中标人对分包工作内容承担连带责任。</w:t>
      </w:r>
    </w:p>
    <w:p w14:paraId="5066DEE2"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5.5</w:t>
      </w:r>
      <w:r w:rsidRPr="00F3615F">
        <w:rPr>
          <w:rFonts w:ascii="Times New Roman" w:hAnsi="Times New Roman"/>
          <w:sz w:val="22"/>
        </w:rPr>
        <w:t>中标人应与分包承担主体签订分包合同，并按照规定办理相关手续，分包合同应遵循相关法律、法规及行业管理要求。</w:t>
      </w:r>
    </w:p>
    <w:p w14:paraId="15816BCE"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p>
    <w:p w14:paraId="2111804D" w14:textId="77777777" w:rsidR="005C2D54" w:rsidRPr="00F3615F" w:rsidRDefault="005C2D54" w:rsidP="005C2D54">
      <w:pPr>
        <w:adjustRightInd w:val="0"/>
        <w:snapToGrid w:val="0"/>
        <w:spacing w:line="300" w:lineRule="auto"/>
        <w:ind w:firstLineChars="200" w:firstLine="442"/>
        <w:jc w:val="left"/>
        <w:outlineLvl w:val="2"/>
        <w:rPr>
          <w:rFonts w:ascii="Times New Roman" w:hAnsi="Times New Roman"/>
          <w:b/>
          <w:sz w:val="22"/>
        </w:rPr>
      </w:pPr>
      <w:bookmarkStart w:id="33" w:name="_Toc195278461"/>
      <w:bookmarkStart w:id="34" w:name="_Toc226537399"/>
      <w:r w:rsidRPr="00F3615F">
        <w:rPr>
          <w:rFonts w:ascii="Times New Roman" w:hAnsi="Times New Roman"/>
          <w:b/>
          <w:sz w:val="22"/>
        </w:rPr>
        <w:t xml:space="preserve">6 </w:t>
      </w:r>
      <w:r w:rsidRPr="00F3615F">
        <w:rPr>
          <w:rFonts w:ascii="Times New Roman" w:hAnsi="Times New Roman"/>
          <w:b/>
          <w:sz w:val="22"/>
        </w:rPr>
        <w:t>合同的签订</w:t>
      </w:r>
      <w:bookmarkEnd w:id="33"/>
      <w:bookmarkEnd w:id="34"/>
    </w:p>
    <w:p w14:paraId="3773C1DF" w14:textId="77777777" w:rsidR="005C2D54" w:rsidRPr="00F3615F" w:rsidRDefault="005C2D54" w:rsidP="005C2D54">
      <w:pPr>
        <w:snapToGrid w:val="0"/>
        <w:spacing w:line="300" w:lineRule="auto"/>
        <w:ind w:firstLineChars="200" w:firstLine="440"/>
        <w:rPr>
          <w:rFonts w:ascii="Times New Roman" w:hAnsi="Times New Roman"/>
          <w:sz w:val="22"/>
        </w:rPr>
      </w:pPr>
      <w:r w:rsidRPr="00F3615F">
        <w:rPr>
          <w:rFonts w:ascii="Times New Roman" w:hAnsi="Times New Roman"/>
          <w:sz w:val="22"/>
        </w:rPr>
        <w:t xml:space="preserve">6.1 </w:t>
      </w:r>
      <w:r w:rsidRPr="00F3615F">
        <w:rPr>
          <w:rFonts w:ascii="Times New Roman" w:hAnsi="Times New Roman"/>
          <w:sz w:val="22"/>
        </w:rPr>
        <w:t>本项目合同的标的、价格、质量及验收标准、考核管理、履约期限等主要条款应当与招标文件和中标人投标文件的内容一致，并互相补充和解释。</w:t>
      </w:r>
    </w:p>
    <w:p w14:paraId="6EE14ED1"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6.2 </w:t>
      </w:r>
      <w:r w:rsidRPr="00F3615F">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54999AB7" w14:textId="77777777" w:rsidR="005C2D54" w:rsidRPr="00F3615F" w:rsidRDefault="005C2D54" w:rsidP="005C2D54">
      <w:pPr>
        <w:adjustRightInd w:val="0"/>
        <w:snapToGrid w:val="0"/>
        <w:spacing w:line="300" w:lineRule="auto"/>
        <w:ind w:firstLineChars="200" w:firstLine="442"/>
        <w:jc w:val="left"/>
        <w:outlineLvl w:val="2"/>
        <w:rPr>
          <w:rFonts w:ascii="Times New Roman" w:hAnsi="Times New Roman"/>
          <w:sz w:val="22"/>
        </w:rPr>
      </w:pPr>
      <w:bookmarkStart w:id="35" w:name="_Toc195278462"/>
      <w:bookmarkStart w:id="36" w:name="_Toc226537400"/>
      <w:r w:rsidRPr="00F3615F">
        <w:rPr>
          <w:rFonts w:ascii="Times New Roman" w:hAnsi="Times New Roman"/>
          <w:b/>
          <w:sz w:val="22"/>
        </w:rPr>
        <w:t xml:space="preserve">7 </w:t>
      </w:r>
      <w:r w:rsidRPr="00F3615F">
        <w:rPr>
          <w:rFonts w:ascii="Times New Roman" w:hAnsi="Times New Roman"/>
          <w:b/>
          <w:sz w:val="22"/>
        </w:rPr>
        <w:t>结算原则和支付方式</w:t>
      </w:r>
      <w:bookmarkEnd w:id="35"/>
      <w:bookmarkEnd w:id="36"/>
    </w:p>
    <w:p w14:paraId="23D142D0"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7.1 </w:t>
      </w:r>
      <w:r w:rsidRPr="00F3615F">
        <w:rPr>
          <w:rFonts w:ascii="Times New Roman" w:hAnsi="Times New Roman"/>
          <w:sz w:val="22"/>
        </w:rPr>
        <w:t>结算原则</w:t>
      </w:r>
    </w:p>
    <w:p w14:paraId="2DFCE15B"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7.1.1</w:t>
      </w:r>
      <w:r w:rsidRPr="00F3615F">
        <w:rPr>
          <w:rFonts w:ascii="Times New Roman" w:hAnsi="Times New Roman"/>
          <w:sz w:val="22"/>
        </w:rPr>
        <w:t>根据考核管理要求，依照考核结果按实结算。</w:t>
      </w:r>
    </w:p>
    <w:p w14:paraId="595E37F3" w14:textId="77777777" w:rsidR="005C2D54" w:rsidRPr="00F3615F" w:rsidRDefault="005C2D54" w:rsidP="005C2D54">
      <w:pPr>
        <w:adjustRightInd w:val="0"/>
        <w:snapToGrid w:val="0"/>
        <w:spacing w:line="300" w:lineRule="auto"/>
        <w:ind w:firstLineChars="200" w:firstLine="440"/>
        <w:jc w:val="left"/>
        <w:rPr>
          <w:rFonts w:ascii="Times New Roman" w:hAnsi="Times New Roman"/>
          <w:b/>
          <w:kern w:val="0"/>
          <w:sz w:val="22"/>
          <w:u w:val="single"/>
        </w:rPr>
      </w:pPr>
      <w:r w:rsidRPr="00F3615F">
        <w:rPr>
          <w:rFonts w:ascii="Times New Roman" w:hAnsi="Times New Roman"/>
          <w:sz w:val="22"/>
        </w:rPr>
        <w:t>7.1.2</w:t>
      </w:r>
      <w:r w:rsidRPr="00F3615F">
        <w:rPr>
          <w:rFonts w:ascii="Times New Roman" w:hAnsi="Times New Roman"/>
          <w:b/>
          <w:kern w:val="0"/>
          <w:sz w:val="22"/>
          <w:u w:val="single"/>
        </w:rPr>
        <w:t>合同价不变，采购人不会因政策性调价、人工成本、材料、设备使用年限增长引起的维修成本增加和效能衰减等因素（不可抗力除外）的变动而进行调整。</w:t>
      </w:r>
    </w:p>
    <w:p w14:paraId="0E954198" w14:textId="77777777" w:rsidR="005C2D54" w:rsidRPr="00F3615F" w:rsidRDefault="005C2D54" w:rsidP="005C2D54">
      <w:pPr>
        <w:adjustRightInd w:val="0"/>
        <w:snapToGrid w:val="0"/>
        <w:spacing w:line="300" w:lineRule="auto"/>
        <w:ind w:firstLineChars="200" w:firstLine="442"/>
        <w:jc w:val="left"/>
        <w:rPr>
          <w:rFonts w:ascii="Times New Roman" w:hAnsi="Times New Roman"/>
          <w:b/>
          <w:kern w:val="0"/>
          <w:sz w:val="22"/>
          <w:u w:val="single"/>
        </w:rPr>
      </w:pPr>
      <w:r w:rsidRPr="00F3615F">
        <w:rPr>
          <w:rFonts w:ascii="Times New Roman" w:hAnsi="Times New Roman"/>
          <w:b/>
          <w:kern w:val="0"/>
          <w:sz w:val="22"/>
          <w:u w:val="single"/>
        </w:rPr>
        <w:t xml:space="preserve">7.1.3 </w:t>
      </w:r>
      <w:r w:rsidRPr="00F3615F">
        <w:rPr>
          <w:rFonts w:ascii="Times New Roman" w:hAnsi="Times New Roman"/>
          <w:b/>
          <w:kern w:val="0"/>
          <w:sz w:val="22"/>
          <w:u w:val="single"/>
        </w:rPr>
        <w:t>合同履约期间，如发生设备中修、大修和应急维修的，则费用按实结算。</w:t>
      </w:r>
    </w:p>
    <w:p w14:paraId="0F020F4E"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7.2 </w:t>
      </w:r>
      <w:r w:rsidRPr="00F3615F">
        <w:rPr>
          <w:rFonts w:ascii="Times New Roman" w:hAnsi="Times New Roman"/>
          <w:sz w:val="22"/>
        </w:rPr>
        <w:t>支付方式</w:t>
      </w:r>
    </w:p>
    <w:p w14:paraId="5D11E7D2"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7.2.1 </w:t>
      </w:r>
      <w:r w:rsidRPr="00F3615F">
        <w:rPr>
          <w:rFonts w:ascii="Times New Roman" w:hAnsi="Times New Roman"/>
          <w:sz w:val="22"/>
        </w:rPr>
        <w:t>本项目合同金额采用</w:t>
      </w:r>
      <w:r w:rsidRPr="00F3615F">
        <w:rPr>
          <w:rFonts w:ascii="Times New Roman" w:hAnsi="Times New Roman"/>
          <w:sz w:val="22"/>
          <w:u w:val="single"/>
        </w:rPr>
        <w:t>分期付款</w:t>
      </w:r>
      <w:r w:rsidRPr="00F3615F">
        <w:rPr>
          <w:rFonts w:ascii="Times New Roman" w:hAnsi="Times New Roman"/>
          <w:sz w:val="22"/>
        </w:rPr>
        <w:t>方式，在采购人和中标人合同签订</w:t>
      </w:r>
      <w:r w:rsidRPr="00F3615F">
        <w:rPr>
          <w:rFonts w:ascii="Times New Roman" w:hAnsi="Times New Roman" w:hint="eastAsia"/>
          <w:sz w:val="22"/>
        </w:rPr>
        <w:t>后</w:t>
      </w:r>
      <w:r w:rsidRPr="00F3615F">
        <w:rPr>
          <w:rFonts w:ascii="Times New Roman" w:hAnsi="Times New Roman"/>
          <w:sz w:val="22"/>
        </w:rPr>
        <w:t>，</w:t>
      </w:r>
      <w:r w:rsidRPr="00F3615F">
        <w:rPr>
          <w:rFonts w:ascii="Times New Roman" w:hAnsi="Times New Roman"/>
          <w:b/>
          <w:sz w:val="22"/>
          <w:u w:val="single"/>
        </w:rPr>
        <w:t>每季度</w:t>
      </w:r>
      <w:r w:rsidRPr="00F3615F">
        <w:rPr>
          <w:rFonts w:ascii="Times New Roman" w:hAnsi="Times New Roman" w:hint="eastAsia"/>
          <w:bCs/>
          <w:sz w:val="22"/>
        </w:rPr>
        <w:t>根据考核结果</w:t>
      </w:r>
      <w:r w:rsidRPr="00F3615F">
        <w:rPr>
          <w:rFonts w:ascii="Times New Roman" w:hAnsi="Times New Roman"/>
          <w:sz w:val="22"/>
        </w:rPr>
        <w:t>支付相应的合同款项。</w:t>
      </w:r>
    </w:p>
    <w:p w14:paraId="12F73DE1" w14:textId="77777777" w:rsidR="005C2D54" w:rsidRPr="00F3615F" w:rsidRDefault="005C2D54" w:rsidP="005C2D54">
      <w:pPr>
        <w:snapToGrid w:val="0"/>
        <w:spacing w:line="300" w:lineRule="auto"/>
        <w:ind w:firstLineChars="200" w:firstLine="440"/>
        <w:jc w:val="left"/>
        <w:rPr>
          <w:rFonts w:ascii="Times New Roman" w:hAnsi="Times New Roman"/>
          <w:sz w:val="22"/>
        </w:rPr>
      </w:pPr>
      <w:r w:rsidRPr="00F3615F">
        <w:rPr>
          <w:rFonts w:ascii="Times New Roman" w:hAnsi="Times New Roman" w:hint="eastAsia"/>
          <w:sz w:val="22"/>
        </w:rPr>
        <w:t>7.3</w:t>
      </w:r>
      <w:r w:rsidRPr="00F3615F">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F3615F">
        <w:rPr>
          <w:rFonts w:ascii="Times New Roman" w:hAnsi="Times New Roman"/>
          <w:sz w:val="22"/>
        </w:rPr>
        <w:t>1</w:t>
      </w:r>
      <w:r w:rsidRPr="00F3615F">
        <w:rPr>
          <w:rFonts w:ascii="Times New Roman" w:hAnsi="Times New Roman" w:hint="eastAsia"/>
          <w:sz w:val="22"/>
        </w:rPr>
        <w:t>年期贷款市场报价利率。</w:t>
      </w:r>
    </w:p>
    <w:p w14:paraId="320DAB5E"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p>
    <w:p w14:paraId="51740BB1" w14:textId="77777777" w:rsidR="005C2D54" w:rsidRPr="00F3615F" w:rsidRDefault="005C2D54" w:rsidP="005C2D54">
      <w:pPr>
        <w:snapToGrid w:val="0"/>
        <w:spacing w:line="300" w:lineRule="auto"/>
        <w:ind w:firstLineChars="200" w:firstLine="400"/>
        <w:jc w:val="left"/>
        <w:rPr>
          <w:rFonts w:ascii="Times New Roman" w:hAnsi="Times New Roman"/>
          <w:sz w:val="20"/>
          <w:szCs w:val="20"/>
        </w:rPr>
      </w:pPr>
    </w:p>
    <w:p w14:paraId="6BF15745" w14:textId="77777777" w:rsidR="005C2D54" w:rsidRPr="00F3615F" w:rsidRDefault="005C2D54" w:rsidP="005C2D54">
      <w:pPr>
        <w:adjustRightInd w:val="0"/>
        <w:snapToGrid w:val="0"/>
        <w:spacing w:line="300" w:lineRule="auto"/>
        <w:jc w:val="center"/>
        <w:outlineLvl w:val="1"/>
        <w:rPr>
          <w:rFonts w:ascii="Times New Roman" w:eastAsia="黑体" w:hAnsi="Times New Roman"/>
          <w:sz w:val="30"/>
          <w:szCs w:val="30"/>
        </w:rPr>
      </w:pPr>
      <w:bookmarkStart w:id="37" w:name="_Toc195278463"/>
      <w:bookmarkStart w:id="38" w:name="_Toc226537401"/>
      <w:r w:rsidRPr="00F3615F">
        <w:rPr>
          <w:rFonts w:ascii="Times New Roman" w:eastAsia="黑体" w:hAnsi="Times New Roman"/>
          <w:sz w:val="30"/>
          <w:szCs w:val="30"/>
        </w:rPr>
        <w:t>三、技术质量要求</w:t>
      </w:r>
      <w:bookmarkEnd w:id="37"/>
      <w:bookmarkEnd w:id="38"/>
    </w:p>
    <w:p w14:paraId="24ADE755" w14:textId="77777777" w:rsidR="005C2D54" w:rsidRPr="00F3615F" w:rsidRDefault="005C2D54" w:rsidP="005C2D54">
      <w:pPr>
        <w:adjustRightInd w:val="0"/>
        <w:snapToGrid w:val="0"/>
        <w:spacing w:line="300" w:lineRule="auto"/>
        <w:ind w:firstLineChars="200" w:firstLine="442"/>
        <w:outlineLvl w:val="2"/>
        <w:rPr>
          <w:rFonts w:ascii="Times New Roman" w:hAnsi="Times New Roman"/>
          <w:b/>
          <w:bCs/>
          <w:sz w:val="22"/>
        </w:rPr>
      </w:pPr>
      <w:bookmarkStart w:id="39" w:name="_Toc195278464"/>
      <w:bookmarkStart w:id="40" w:name="_Toc226537402"/>
      <w:r w:rsidRPr="00F3615F">
        <w:rPr>
          <w:rFonts w:ascii="Times New Roman" w:hAnsi="Times New Roman"/>
          <w:b/>
          <w:bCs/>
          <w:sz w:val="22"/>
        </w:rPr>
        <w:t xml:space="preserve">8 </w:t>
      </w:r>
      <w:r w:rsidRPr="00F3615F">
        <w:rPr>
          <w:rFonts w:ascii="Times New Roman" w:hAnsi="Times New Roman"/>
          <w:b/>
          <w:bCs/>
          <w:sz w:val="22"/>
        </w:rPr>
        <w:t>适用技术规范和规范性文件</w:t>
      </w:r>
      <w:bookmarkEnd w:id="39"/>
      <w:bookmarkEnd w:id="40"/>
    </w:p>
    <w:p w14:paraId="3E9065B2" w14:textId="77777777" w:rsidR="005C2D54" w:rsidRPr="00F3615F" w:rsidRDefault="005C2D54" w:rsidP="005C2D54">
      <w:pPr>
        <w:snapToGrid w:val="0"/>
        <w:spacing w:line="300" w:lineRule="auto"/>
        <w:ind w:firstLineChars="200" w:firstLine="440"/>
        <w:rPr>
          <w:rFonts w:ascii="Times New Roman" w:eastAsiaTheme="minorEastAsia" w:hAnsi="Times New Roman"/>
          <w:sz w:val="22"/>
        </w:rPr>
      </w:pPr>
      <w:r w:rsidRPr="00F3615F">
        <w:rPr>
          <w:rFonts w:ascii="Times New Roman" w:eastAsiaTheme="minorEastAsia" w:hAnsi="Times New Roman"/>
          <w:sz w:val="22"/>
        </w:rPr>
        <w:t xml:space="preserve">8.1 </w:t>
      </w:r>
      <w:r w:rsidRPr="00F3615F">
        <w:rPr>
          <w:rFonts w:ascii="Times New Roman" w:eastAsiaTheme="minorEastAsia" w:hAnsi="Times New Roman"/>
          <w:sz w:val="22"/>
        </w:rPr>
        <w:t>国家和市政府颁发的有关物业管理的法律、法规、标准和规范性文件。包括但不限于：</w:t>
      </w:r>
    </w:p>
    <w:p w14:paraId="449A31E2" w14:textId="77777777" w:rsidR="005C2D54" w:rsidRPr="00F3615F" w:rsidRDefault="005C2D54" w:rsidP="005C2D54">
      <w:pPr>
        <w:snapToGrid w:val="0"/>
        <w:spacing w:line="300" w:lineRule="auto"/>
        <w:ind w:firstLineChars="200" w:firstLine="440"/>
        <w:rPr>
          <w:rFonts w:ascii="Times New Roman" w:eastAsiaTheme="minorEastAsia" w:hAnsi="Times New Roman"/>
          <w:sz w:val="22"/>
        </w:rPr>
      </w:pPr>
      <w:r w:rsidRPr="00F3615F">
        <w:rPr>
          <w:rFonts w:ascii="Times New Roman" w:eastAsiaTheme="minorEastAsia" w:hAnsi="Times New Roman"/>
          <w:sz w:val="22"/>
        </w:rPr>
        <w:t>8.1.1</w:t>
      </w:r>
      <w:r w:rsidRPr="00F3615F">
        <w:rPr>
          <w:rFonts w:ascii="Times New Roman" w:eastAsiaTheme="minorEastAsia" w:hAnsi="Times New Roman"/>
          <w:sz w:val="22"/>
        </w:rPr>
        <w:t>《物业管理条例》中华人民共和国国国务院令第</w:t>
      </w:r>
      <w:r w:rsidRPr="00F3615F">
        <w:rPr>
          <w:rFonts w:ascii="Times New Roman" w:eastAsiaTheme="minorEastAsia" w:hAnsi="Times New Roman"/>
          <w:sz w:val="22"/>
        </w:rPr>
        <w:t xml:space="preserve">379 </w:t>
      </w:r>
      <w:r w:rsidRPr="00F3615F">
        <w:rPr>
          <w:rFonts w:ascii="Times New Roman" w:eastAsiaTheme="minorEastAsia" w:hAnsi="Times New Roman"/>
          <w:sz w:val="22"/>
        </w:rPr>
        <w:t>号；</w:t>
      </w:r>
    </w:p>
    <w:p w14:paraId="6A788B3B" w14:textId="77777777" w:rsidR="005C2D54" w:rsidRPr="00F3615F" w:rsidRDefault="005C2D54" w:rsidP="005C2D54">
      <w:pPr>
        <w:snapToGrid w:val="0"/>
        <w:spacing w:line="300" w:lineRule="auto"/>
        <w:ind w:firstLineChars="200" w:firstLine="440"/>
        <w:rPr>
          <w:rFonts w:ascii="Times New Roman" w:eastAsiaTheme="minorEastAsia" w:hAnsi="Times New Roman"/>
          <w:sz w:val="22"/>
        </w:rPr>
      </w:pPr>
      <w:r w:rsidRPr="00F3615F">
        <w:rPr>
          <w:rFonts w:ascii="Times New Roman" w:eastAsiaTheme="minorEastAsia" w:hAnsi="Times New Roman"/>
          <w:sz w:val="22"/>
        </w:rPr>
        <w:t>8.1.2</w:t>
      </w:r>
      <w:r w:rsidRPr="00F3615F">
        <w:rPr>
          <w:rFonts w:ascii="Times New Roman" w:eastAsiaTheme="minorEastAsia" w:hAnsi="Times New Roman"/>
          <w:sz w:val="22"/>
        </w:rPr>
        <w:t>《物业服务定价成本监审办法（试行）》发改价格（</w:t>
      </w:r>
      <w:r w:rsidRPr="00F3615F">
        <w:rPr>
          <w:rFonts w:ascii="Times New Roman" w:eastAsiaTheme="minorEastAsia" w:hAnsi="Times New Roman"/>
          <w:sz w:val="22"/>
        </w:rPr>
        <w:t>2007</w:t>
      </w:r>
      <w:r w:rsidRPr="00F3615F">
        <w:rPr>
          <w:rFonts w:ascii="Times New Roman" w:eastAsiaTheme="minorEastAsia" w:hAnsi="Times New Roman"/>
          <w:sz w:val="22"/>
        </w:rPr>
        <w:t>）</w:t>
      </w:r>
      <w:r w:rsidRPr="00F3615F">
        <w:rPr>
          <w:rFonts w:ascii="Times New Roman" w:eastAsiaTheme="minorEastAsia" w:hAnsi="Times New Roman"/>
          <w:sz w:val="22"/>
        </w:rPr>
        <w:t xml:space="preserve">2285 </w:t>
      </w:r>
      <w:r w:rsidRPr="00F3615F">
        <w:rPr>
          <w:rFonts w:ascii="Times New Roman" w:eastAsiaTheme="minorEastAsia" w:hAnsi="Times New Roman"/>
          <w:sz w:val="22"/>
        </w:rPr>
        <w:t>号；</w:t>
      </w:r>
    </w:p>
    <w:p w14:paraId="2D82585C" w14:textId="77777777" w:rsidR="005C2D54" w:rsidRPr="00F3615F" w:rsidRDefault="005C2D54" w:rsidP="005C2D54">
      <w:pPr>
        <w:snapToGrid w:val="0"/>
        <w:spacing w:line="300" w:lineRule="auto"/>
        <w:ind w:firstLineChars="200" w:firstLine="440"/>
        <w:rPr>
          <w:rFonts w:ascii="Times New Roman" w:eastAsiaTheme="minorEastAsia" w:hAnsi="Times New Roman"/>
          <w:sz w:val="22"/>
        </w:rPr>
      </w:pPr>
      <w:r w:rsidRPr="00F3615F">
        <w:rPr>
          <w:rFonts w:ascii="Times New Roman" w:eastAsiaTheme="minorEastAsia" w:hAnsi="Times New Roman"/>
          <w:sz w:val="22"/>
        </w:rPr>
        <w:t>8.1.3</w:t>
      </w:r>
      <w:r w:rsidRPr="00F3615F">
        <w:rPr>
          <w:rFonts w:ascii="Times New Roman" w:eastAsiaTheme="minorEastAsia" w:hAnsi="Times New Roman"/>
          <w:sz w:val="22"/>
        </w:rPr>
        <w:t>《建设部关于修订全国物业管理示范住宅小区（大厦、工业区）标准及有关考核验收工作的通知》（建住房物</w:t>
      </w:r>
      <w:r w:rsidRPr="00F3615F">
        <w:rPr>
          <w:rFonts w:ascii="Times New Roman" w:eastAsiaTheme="minorEastAsia" w:hAnsi="Times New Roman"/>
          <w:sz w:val="22"/>
        </w:rPr>
        <w:t xml:space="preserve">[2000]008 </w:t>
      </w:r>
      <w:r w:rsidRPr="00F3615F">
        <w:rPr>
          <w:rFonts w:ascii="Times New Roman" w:eastAsiaTheme="minorEastAsia" w:hAnsi="Times New Roman"/>
          <w:sz w:val="22"/>
        </w:rPr>
        <w:t>号）；</w:t>
      </w:r>
    </w:p>
    <w:p w14:paraId="7C8499E9" w14:textId="77777777" w:rsidR="005C2D54" w:rsidRPr="00F3615F" w:rsidRDefault="005C2D54" w:rsidP="005C2D54">
      <w:pPr>
        <w:snapToGrid w:val="0"/>
        <w:spacing w:line="300" w:lineRule="auto"/>
        <w:ind w:firstLineChars="200" w:firstLine="440"/>
        <w:rPr>
          <w:rFonts w:ascii="Times New Roman" w:eastAsiaTheme="minorEastAsia" w:hAnsi="Times New Roman"/>
          <w:sz w:val="22"/>
        </w:rPr>
      </w:pPr>
      <w:r w:rsidRPr="00F3615F">
        <w:rPr>
          <w:rFonts w:ascii="Times New Roman" w:eastAsiaTheme="minorEastAsia" w:hAnsi="Times New Roman"/>
          <w:sz w:val="22"/>
        </w:rPr>
        <w:t>8.1.4</w:t>
      </w:r>
      <w:r w:rsidRPr="00F3615F">
        <w:rPr>
          <w:rFonts w:ascii="Times New Roman" w:eastAsiaTheme="minorEastAsia" w:hAnsi="Times New Roman"/>
          <w:sz w:val="22"/>
        </w:rPr>
        <w:t>《上海市食品安全条例》</w:t>
      </w:r>
      <w:r w:rsidRPr="00F3615F">
        <w:rPr>
          <w:rFonts w:ascii="Times New Roman" w:eastAsiaTheme="minorEastAsia" w:hAnsi="Times New Roman"/>
          <w:sz w:val="22"/>
        </w:rPr>
        <w:t>(</w:t>
      </w:r>
      <w:r w:rsidRPr="00F3615F">
        <w:rPr>
          <w:rFonts w:ascii="Times New Roman" w:eastAsiaTheme="minorEastAsia" w:hAnsi="Times New Roman"/>
          <w:sz w:val="22"/>
        </w:rPr>
        <w:t>上海市人民代表大会公告第</w:t>
      </w:r>
      <w:r w:rsidRPr="00F3615F">
        <w:rPr>
          <w:rFonts w:ascii="Times New Roman" w:eastAsiaTheme="minorEastAsia" w:hAnsi="Times New Roman"/>
          <w:sz w:val="22"/>
        </w:rPr>
        <w:t>18</w:t>
      </w:r>
      <w:r w:rsidRPr="00F3615F">
        <w:rPr>
          <w:rFonts w:ascii="Times New Roman" w:eastAsiaTheme="minorEastAsia" w:hAnsi="Times New Roman"/>
          <w:sz w:val="22"/>
        </w:rPr>
        <w:t>号</w:t>
      </w:r>
      <w:r w:rsidRPr="00F3615F">
        <w:rPr>
          <w:rFonts w:ascii="Times New Roman" w:eastAsiaTheme="minorEastAsia" w:hAnsi="Times New Roman"/>
          <w:sz w:val="22"/>
        </w:rPr>
        <w:t>)</w:t>
      </w:r>
    </w:p>
    <w:p w14:paraId="06116D58" w14:textId="77777777" w:rsidR="005C2D54" w:rsidRPr="00F3615F" w:rsidRDefault="005C2D54" w:rsidP="005C2D54">
      <w:pPr>
        <w:snapToGrid w:val="0"/>
        <w:spacing w:line="300" w:lineRule="auto"/>
        <w:ind w:firstLineChars="200" w:firstLine="440"/>
        <w:rPr>
          <w:rFonts w:ascii="Times New Roman" w:eastAsiaTheme="minorEastAsia" w:hAnsi="Times New Roman"/>
          <w:sz w:val="22"/>
        </w:rPr>
      </w:pPr>
      <w:r w:rsidRPr="00F3615F">
        <w:rPr>
          <w:rFonts w:ascii="Times New Roman" w:eastAsiaTheme="minorEastAsia" w:hAnsi="Times New Roman"/>
          <w:sz w:val="22"/>
        </w:rPr>
        <w:lastRenderedPageBreak/>
        <w:t>8.1.5</w:t>
      </w:r>
      <w:r w:rsidRPr="00F3615F">
        <w:rPr>
          <w:rFonts w:ascii="Times New Roman" w:eastAsiaTheme="minorEastAsia" w:hAnsi="Times New Roman"/>
          <w:sz w:val="22"/>
        </w:rPr>
        <w:t>《上海市物业管理行业规范》（沪房地资物</w:t>
      </w:r>
      <w:r w:rsidRPr="00F3615F">
        <w:rPr>
          <w:rFonts w:ascii="Times New Roman" w:eastAsiaTheme="minorEastAsia" w:hAnsi="Times New Roman"/>
          <w:sz w:val="22"/>
        </w:rPr>
        <w:t xml:space="preserve">[2001]0035 </w:t>
      </w:r>
      <w:r w:rsidRPr="00F3615F">
        <w:rPr>
          <w:rFonts w:ascii="Times New Roman" w:eastAsiaTheme="minorEastAsia" w:hAnsi="Times New Roman"/>
          <w:sz w:val="22"/>
        </w:rPr>
        <w:t>号）。</w:t>
      </w:r>
    </w:p>
    <w:p w14:paraId="659C7972" w14:textId="77777777" w:rsidR="005C2D54" w:rsidRPr="00F3615F" w:rsidRDefault="005C2D54" w:rsidP="005C2D54">
      <w:pPr>
        <w:snapToGrid w:val="0"/>
        <w:spacing w:line="300" w:lineRule="auto"/>
        <w:ind w:firstLineChars="200" w:firstLine="440"/>
        <w:rPr>
          <w:rFonts w:ascii="Times New Roman" w:eastAsiaTheme="minorEastAsia" w:hAnsi="Times New Roman"/>
          <w:sz w:val="22"/>
        </w:rPr>
      </w:pPr>
      <w:r w:rsidRPr="00F3615F">
        <w:rPr>
          <w:rFonts w:ascii="Times New Roman" w:eastAsiaTheme="minorEastAsia" w:hAnsi="Times New Roman"/>
          <w:sz w:val="22"/>
        </w:rPr>
        <w:t xml:space="preserve">8.2 </w:t>
      </w:r>
      <w:r w:rsidRPr="00F3615F">
        <w:rPr>
          <w:rFonts w:ascii="Times New Roman" w:eastAsiaTheme="minorEastAsia" w:hAnsi="Times New Roman"/>
          <w:sz w:val="22"/>
        </w:rPr>
        <w:t>预算单位（使用单位）的现场实际情况；</w:t>
      </w:r>
    </w:p>
    <w:p w14:paraId="3EEBF842" w14:textId="77777777" w:rsidR="005C2D54" w:rsidRPr="00F3615F" w:rsidRDefault="005C2D54" w:rsidP="005C2D54">
      <w:pPr>
        <w:snapToGrid w:val="0"/>
        <w:spacing w:line="300" w:lineRule="auto"/>
        <w:ind w:firstLineChars="200" w:firstLine="440"/>
        <w:rPr>
          <w:rFonts w:ascii="Times New Roman" w:eastAsiaTheme="minorEastAsia" w:hAnsi="Times New Roman"/>
          <w:sz w:val="22"/>
        </w:rPr>
      </w:pPr>
      <w:r w:rsidRPr="00F3615F">
        <w:rPr>
          <w:rFonts w:ascii="Times New Roman" w:eastAsiaTheme="minorEastAsia" w:hAnsi="Times New Roman"/>
          <w:sz w:val="22"/>
        </w:rPr>
        <w:t xml:space="preserve">8.3 </w:t>
      </w:r>
      <w:r w:rsidRPr="00F3615F">
        <w:rPr>
          <w:rFonts w:ascii="Times New Roman" w:eastAsiaTheme="minorEastAsia" w:hAnsi="Times New Roman"/>
          <w:sz w:val="22"/>
        </w:rPr>
        <w:t>本项目招标文件、实施单位投标文件和双方确认的其他相关文件等。</w:t>
      </w:r>
    </w:p>
    <w:p w14:paraId="7D9FE0C0"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797E31B6" w14:textId="77777777" w:rsidR="005C2D54" w:rsidRPr="00F3615F" w:rsidRDefault="005C2D54" w:rsidP="005C2D54">
      <w:pPr>
        <w:adjustRightInd w:val="0"/>
        <w:snapToGrid w:val="0"/>
        <w:spacing w:line="300" w:lineRule="auto"/>
        <w:ind w:firstLineChars="200" w:firstLine="442"/>
        <w:outlineLvl w:val="2"/>
        <w:rPr>
          <w:rFonts w:ascii="Times New Roman" w:hAnsi="Times New Roman"/>
          <w:b/>
          <w:bCs/>
          <w:sz w:val="22"/>
        </w:rPr>
      </w:pPr>
      <w:bookmarkStart w:id="41" w:name="_Toc195278465"/>
      <w:bookmarkStart w:id="42" w:name="_Toc226537403"/>
      <w:r w:rsidRPr="00F3615F">
        <w:rPr>
          <w:rFonts w:ascii="Times New Roman" w:hAnsi="Times New Roman"/>
          <w:b/>
          <w:bCs/>
          <w:sz w:val="22"/>
        </w:rPr>
        <w:t xml:space="preserve">9 </w:t>
      </w:r>
      <w:r w:rsidRPr="00F3615F">
        <w:rPr>
          <w:rFonts w:ascii="Times New Roman" w:hAnsi="Times New Roman"/>
          <w:b/>
          <w:bCs/>
          <w:sz w:val="22"/>
        </w:rPr>
        <w:t>招标内容与质量要求</w:t>
      </w:r>
      <w:bookmarkEnd w:id="41"/>
      <w:bookmarkEnd w:id="42"/>
    </w:p>
    <w:p w14:paraId="79461F01" w14:textId="77777777" w:rsidR="005C2D54" w:rsidRPr="00F3615F" w:rsidRDefault="005C2D54" w:rsidP="005C2D54">
      <w:pPr>
        <w:adjustRightInd w:val="0"/>
        <w:snapToGrid w:val="0"/>
        <w:spacing w:line="300" w:lineRule="auto"/>
        <w:ind w:firstLineChars="200" w:firstLine="440"/>
        <w:jc w:val="left"/>
        <w:rPr>
          <w:rFonts w:ascii="Times New Roman" w:hAnsi="Times New Roman"/>
          <w:bCs/>
          <w:sz w:val="22"/>
        </w:rPr>
      </w:pPr>
      <w:r w:rsidRPr="00F3615F">
        <w:rPr>
          <w:rFonts w:ascii="Times New Roman" w:hAnsi="Times New Roman"/>
          <w:bCs/>
          <w:sz w:val="22"/>
        </w:rPr>
        <w:t xml:space="preserve">9.1 </w:t>
      </w:r>
      <w:r w:rsidRPr="00F3615F">
        <w:rPr>
          <w:rFonts w:ascii="Times New Roman" w:hAnsi="Times New Roman"/>
          <w:bCs/>
          <w:sz w:val="22"/>
        </w:rPr>
        <w:t>岗位设置一览表</w:t>
      </w:r>
    </w:p>
    <w:p w14:paraId="12206E5D" w14:textId="77777777" w:rsidR="005C2D54" w:rsidRPr="00F3615F" w:rsidRDefault="005C2D54" w:rsidP="005C2D54">
      <w:pPr>
        <w:adjustRightInd w:val="0"/>
        <w:snapToGrid w:val="0"/>
        <w:spacing w:line="300" w:lineRule="auto"/>
        <w:ind w:firstLineChars="200" w:firstLine="440"/>
        <w:jc w:val="left"/>
        <w:rPr>
          <w:rFonts w:ascii="Times New Roman" w:hAnsi="Times New Roman"/>
          <w:bCs/>
          <w:sz w:val="22"/>
        </w:rPr>
      </w:pPr>
      <w:r w:rsidRPr="00F3615F">
        <w:rPr>
          <w:rFonts w:ascii="Times New Roman" w:hAnsi="Times New Roman" w:hint="eastAsia"/>
          <w:bCs/>
          <w:sz w:val="22"/>
        </w:rPr>
        <w:t>本项目共配置岗位</w:t>
      </w:r>
      <w:r w:rsidRPr="00F3615F">
        <w:rPr>
          <w:rFonts w:ascii="Times New Roman" w:hAnsi="Times New Roman" w:hint="eastAsia"/>
          <w:bCs/>
          <w:sz w:val="22"/>
        </w:rPr>
        <w:t>16</w:t>
      </w:r>
      <w:r w:rsidRPr="00F3615F">
        <w:rPr>
          <w:rFonts w:ascii="Times New Roman" w:hAnsi="Times New Roman" w:hint="eastAsia"/>
          <w:bCs/>
          <w:sz w:val="22"/>
        </w:rPr>
        <w:t>个（最低配置数），在投标文件中提供项目经理的拟配人选及其简介，其他员工由投标人在实际服务过程中提供符合采购人要求的人员，采购人有权对员工的工作进行检查、监督、考核，对不职称的员工提出批评、教育，屡教不改者，采购人有权随时提出更换。对聘用人员要求：有工作经验，作风正派，有较强的责任心和服务意识。</w:t>
      </w:r>
    </w:p>
    <w:p w14:paraId="0136A926" w14:textId="77777777" w:rsidR="005C2D54" w:rsidRPr="00F3615F" w:rsidRDefault="005C2D54" w:rsidP="005C2D54">
      <w:pPr>
        <w:adjustRightInd w:val="0"/>
        <w:snapToGrid w:val="0"/>
        <w:spacing w:line="300" w:lineRule="auto"/>
        <w:ind w:firstLineChars="200" w:firstLine="440"/>
        <w:jc w:val="left"/>
        <w:rPr>
          <w:rFonts w:ascii="Times New Roman" w:hAnsi="Times New Roman"/>
          <w:bCs/>
          <w:sz w:val="22"/>
        </w:rPr>
      </w:pPr>
      <w:r w:rsidRPr="00F3615F">
        <w:rPr>
          <w:rFonts w:ascii="Times New Roman" w:hAnsi="Times New Roman" w:hint="eastAsia"/>
          <w:bCs/>
          <w:sz w:val="22"/>
        </w:rPr>
        <w:t>川沙社区及门诊岗位配置如下：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537"/>
        <w:gridCol w:w="846"/>
        <w:gridCol w:w="4099"/>
        <w:gridCol w:w="2571"/>
      </w:tblGrid>
      <w:tr w:rsidR="005C2D54" w:rsidRPr="00F3615F" w14:paraId="51F01798" w14:textId="77777777" w:rsidTr="00CA3136">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903D599" w14:textId="77777777" w:rsidR="005C2D54" w:rsidRPr="00F3615F" w:rsidRDefault="005C2D54" w:rsidP="00CA3136">
            <w:pPr>
              <w:widowControl/>
              <w:jc w:val="center"/>
              <w:rPr>
                <w:rFonts w:asciiTheme="minorEastAsia" w:eastAsiaTheme="minorEastAsia" w:hAnsiTheme="minorEastAsia" w:hint="eastAsia"/>
                <w:b/>
                <w:bCs/>
                <w:sz w:val="22"/>
              </w:rPr>
            </w:pPr>
            <w:r w:rsidRPr="00F3615F">
              <w:rPr>
                <w:rFonts w:asciiTheme="minorEastAsia" w:eastAsiaTheme="minorEastAsia" w:hAnsiTheme="minorEastAsia"/>
                <w:b/>
                <w:bCs/>
                <w:sz w:val="22"/>
              </w:rPr>
              <w:t>序号</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13260A4E" w14:textId="77777777" w:rsidR="005C2D54" w:rsidRPr="00F3615F" w:rsidRDefault="005C2D54" w:rsidP="00CA3136">
            <w:pPr>
              <w:widowControl/>
              <w:jc w:val="center"/>
              <w:rPr>
                <w:rFonts w:asciiTheme="minorEastAsia" w:eastAsiaTheme="minorEastAsia" w:hAnsiTheme="minorEastAsia" w:hint="eastAsia"/>
                <w:b/>
                <w:bCs/>
                <w:sz w:val="22"/>
              </w:rPr>
            </w:pPr>
            <w:r w:rsidRPr="00F3615F">
              <w:rPr>
                <w:rFonts w:asciiTheme="minorEastAsia" w:eastAsiaTheme="minorEastAsia" w:hAnsiTheme="minorEastAsia"/>
                <w:b/>
                <w:bCs/>
                <w:sz w:val="22"/>
              </w:rPr>
              <w:t>岗位</w:t>
            </w:r>
            <w:r w:rsidRPr="00F3615F">
              <w:rPr>
                <w:rFonts w:asciiTheme="minorEastAsia" w:eastAsiaTheme="minorEastAsia" w:hAnsiTheme="minorEastAsia" w:hint="eastAsia"/>
                <w:b/>
                <w:bCs/>
                <w:sz w:val="22"/>
              </w:rPr>
              <w:t>名称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5660866" w14:textId="77777777" w:rsidR="005C2D54" w:rsidRPr="00F3615F" w:rsidRDefault="005C2D54" w:rsidP="00CA3136">
            <w:pPr>
              <w:widowControl/>
              <w:jc w:val="center"/>
              <w:rPr>
                <w:rFonts w:asciiTheme="minorEastAsia" w:eastAsiaTheme="minorEastAsia" w:hAnsiTheme="minorEastAsia" w:hint="eastAsia"/>
                <w:b/>
                <w:bCs/>
                <w:sz w:val="22"/>
              </w:rPr>
            </w:pPr>
            <w:r w:rsidRPr="00F3615F">
              <w:rPr>
                <w:rFonts w:asciiTheme="minorEastAsia" w:eastAsiaTheme="minorEastAsia" w:hAnsiTheme="minorEastAsia"/>
                <w:b/>
                <w:bCs/>
                <w:sz w:val="22"/>
              </w:rPr>
              <w:t>岗位配置</w:t>
            </w:r>
          </w:p>
        </w:tc>
        <w:tc>
          <w:tcPr>
            <w:tcW w:w="4099" w:type="dxa"/>
            <w:tcBorders>
              <w:top w:val="single" w:sz="4" w:space="0" w:color="auto"/>
              <w:left w:val="single" w:sz="4" w:space="0" w:color="auto"/>
              <w:bottom w:val="single" w:sz="4" w:space="0" w:color="auto"/>
              <w:right w:val="single" w:sz="4" w:space="0" w:color="auto"/>
            </w:tcBorders>
            <w:noWrap/>
            <w:vAlign w:val="center"/>
            <w:hideMark/>
          </w:tcPr>
          <w:p w14:paraId="265CF9C6" w14:textId="77777777" w:rsidR="005C2D54" w:rsidRPr="00F3615F" w:rsidRDefault="005C2D54" w:rsidP="00CA3136">
            <w:pPr>
              <w:widowControl/>
              <w:jc w:val="center"/>
              <w:rPr>
                <w:rFonts w:asciiTheme="minorEastAsia" w:eastAsiaTheme="minorEastAsia" w:hAnsiTheme="minorEastAsia" w:hint="eastAsia"/>
                <w:b/>
                <w:bCs/>
                <w:sz w:val="22"/>
              </w:rPr>
            </w:pPr>
            <w:r w:rsidRPr="00F3615F">
              <w:rPr>
                <w:rFonts w:asciiTheme="minorEastAsia" w:eastAsiaTheme="minorEastAsia" w:hAnsiTheme="minorEastAsia"/>
                <w:b/>
                <w:bCs/>
                <w:sz w:val="22"/>
              </w:rPr>
              <w:t>工作内容</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57E6F273" w14:textId="77777777" w:rsidR="005C2D54" w:rsidRPr="00F3615F" w:rsidRDefault="005C2D54" w:rsidP="00CA3136">
            <w:pPr>
              <w:widowControl/>
              <w:jc w:val="center"/>
              <w:rPr>
                <w:rFonts w:asciiTheme="minorEastAsia" w:eastAsiaTheme="minorEastAsia" w:hAnsiTheme="minorEastAsia" w:hint="eastAsia"/>
                <w:b/>
                <w:bCs/>
                <w:sz w:val="22"/>
              </w:rPr>
            </w:pPr>
            <w:r w:rsidRPr="00F3615F">
              <w:rPr>
                <w:rFonts w:asciiTheme="minorEastAsia" w:eastAsiaTheme="minorEastAsia" w:hAnsiTheme="minorEastAsia"/>
                <w:b/>
                <w:bCs/>
                <w:sz w:val="22"/>
              </w:rPr>
              <w:t>工作时间</w:t>
            </w:r>
          </w:p>
        </w:tc>
      </w:tr>
      <w:tr w:rsidR="005C2D54" w:rsidRPr="00F3615F" w14:paraId="67B0F693" w14:textId="77777777" w:rsidTr="00CA3136">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2C5F8B1"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FE242F0"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262EEA93"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70E9DDD8"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sz w:val="22"/>
              </w:rPr>
              <w:t>负责全院物业所有事务性工作、积极配合医院的各项工作</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56F09C81"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6775DD48" w14:textId="77777777" w:rsidTr="00CA3136">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AF04CF5"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2</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3FC50787"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维修工</w:t>
            </w:r>
          </w:p>
        </w:tc>
        <w:tc>
          <w:tcPr>
            <w:tcW w:w="1274" w:type="dxa"/>
            <w:tcBorders>
              <w:top w:val="single" w:sz="4" w:space="0" w:color="auto"/>
              <w:left w:val="single" w:sz="4" w:space="0" w:color="auto"/>
              <w:bottom w:val="single" w:sz="4" w:space="0" w:color="auto"/>
              <w:right w:val="single" w:sz="4" w:space="0" w:color="auto"/>
            </w:tcBorders>
            <w:vAlign w:val="center"/>
          </w:tcPr>
          <w:p w14:paraId="04BEAC8C"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21EE3CEB"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中心、侨光、曙光、六团的接报维修，维保巡视</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4BA3D6D7"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7473723D" w14:textId="77777777" w:rsidTr="00CA3136">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FB6F191"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3</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185E1C6C"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6D751F6B"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414330F3"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3F行政楼、财务室、中医科等整个楼面、楼顶、2-3楼梯</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49B9B577"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3C0909A2" w14:textId="77777777" w:rsidTr="00CA3136">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BF29077"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4</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39CD3E8"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627A71B3"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0E68DB23"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2F门诊、儿保、防保科等整个楼面、1-2楼梯、衣物收集送洗</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67AB91E6"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1E2F6E73" w14:textId="77777777" w:rsidTr="00CA3136">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1C366F7"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5</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051E6C7"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保洁/绿化</w:t>
            </w:r>
          </w:p>
        </w:tc>
        <w:tc>
          <w:tcPr>
            <w:tcW w:w="1274" w:type="dxa"/>
            <w:tcBorders>
              <w:top w:val="single" w:sz="4" w:space="0" w:color="auto"/>
              <w:left w:val="single" w:sz="4" w:space="0" w:color="auto"/>
              <w:bottom w:val="single" w:sz="4" w:space="0" w:color="auto"/>
              <w:right w:val="single" w:sz="4" w:space="0" w:color="auto"/>
            </w:tcBorders>
            <w:vAlign w:val="center"/>
          </w:tcPr>
          <w:p w14:paraId="610F19FC"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hideMark/>
          </w:tcPr>
          <w:p w14:paraId="1B64D382"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1F大厅、计免、化验科、挂号、药房等整个楼面及绿化服务</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0612E6DD"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7C73F08F" w14:textId="77777777" w:rsidTr="00CA3136">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CACF42B"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6</w:t>
            </w:r>
          </w:p>
        </w:tc>
        <w:tc>
          <w:tcPr>
            <w:tcW w:w="1537" w:type="dxa"/>
            <w:tcBorders>
              <w:top w:val="single" w:sz="4" w:space="0" w:color="auto"/>
              <w:left w:val="single" w:sz="4" w:space="0" w:color="auto"/>
              <w:bottom w:val="single" w:sz="4" w:space="0" w:color="auto"/>
              <w:right w:val="single" w:sz="4" w:space="0" w:color="auto"/>
            </w:tcBorders>
            <w:noWrap/>
            <w:vAlign w:val="center"/>
          </w:tcPr>
          <w:p w14:paraId="321FC68D"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保洁/外围/医废</w:t>
            </w:r>
          </w:p>
        </w:tc>
        <w:tc>
          <w:tcPr>
            <w:tcW w:w="1274" w:type="dxa"/>
            <w:tcBorders>
              <w:top w:val="single" w:sz="4" w:space="0" w:color="auto"/>
              <w:left w:val="single" w:sz="4" w:space="0" w:color="auto"/>
              <w:bottom w:val="single" w:sz="4" w:space="0" w:color="auto"/>
              <w:right w:val="single" w:sz="4" w:space="0" w:color="auto"/>
            </w:tcBorders>
            <w:vAlign w:val="center"/>
          </w:tcPr>
          <w:p w14:paraId="0810DA28"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098DD639"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简易房发热哨点、护理中心、外围、医废间</w:t>
            </w:r>
          </w:p>
        </w:tc>
        <w:tc>
          <w:tcPr>
            <w:tcW w:w="2571" w:type="dxa"/>
            <w:tcBorders>
              <w:top w:val="single" w:sz="4" w:space="0" w:color="auto"/>
              <w:left w:val="single" w:sz="4" w:space="0" w:color="auto"/>
              <w:bottom w:val="single" w:sz="4" w:space="0" w:color="auto"/>
              <w:right w:val="single" w:sz="4" w:space="0" w:color="auto"/>
            </w:tcBorders>
            <w:noWrap/>
            <w:vAlign w:val="center"/>
          </w:tcPr>
          <w:p w14:paraId="21600A32"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052282D1" w14:textId="77777777" w:rsidTr="00CA3136">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6E09A56"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7</w:t>
            </w:r>
          </w:p>
        </w:tc>
        <w:tc>
          <w:tcPr>
            <w:tcW w:w="1537" w:type="dxa"/>
            <w:tcBorders>
              <w:top w:val="single" w:sz="4" w:space="0" w:color="auto"/>
              <w:left w:val="single" w:sz="4" w:space="0" w:color="auto"/>
              <w:bottom w:val="single" w:sz="4" w:space="0" w:color="auto"/>
              <w:right w:val="single" w:sz="4" w:space="0" w:color="auto"/>
            </w:tcBorders>
            <w:noWrap/>
            <w:vAlign w:val="center"/>
          </w:tcPr>
          <w:p w14:paraId="718D766F"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工勤人员1</w:t>
            </w:r>
          </w:p>
        </w:tc>
        <w:tc>
          <w:tcPr>
            <w:tcW w:w="1274" w:type="dxa"/>
            <w:tcBorders>
              <w:top w:val="single" w:sz="4" w:space="0" w:color="auto"/>
              <w:left w:val="single" w:sz="4" w:space="0" w:color="auto"/>
              <w:bottom w:val="single" w:sz="4" w:space="0" w:color="auto"/>
              <w:right w:val="single" w:sz="4" w:space="0" w:color="auto"/>
            </w:tcBorders>
            <w:vAlign w:val="center"/>
          </w:tcPr>
          <w:p w14:paraId="5B056C12"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7A0FD02B"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中心、侨光、曙光、六团的后勤工作</w:t>
            </w:r>
          </w:p>
        </w:tc>
        <w:tc>
          <w:tcPr>
            <w:tcW w:w="2571" w:type="dxa"/>
            <w:tcBorders>
              <w:top w:val="single" w:sz="4" w:space="0" w:color="auto"/>
              <w:left w:val="single" w:sz="4" w:space="0" w:color="auto"/>
              <w:bottom w:val="single" w:sz="4" w:space="0" w:color="auto"/>
              <w:right w:val="single" w:sz="4" w:space="0" w:color="auto"/>
            </w:tcBorders>
            <w:noWrap/>
            <w:vAlign w:val="center"/>
          </w:tcPr>
          <w:p w14:paraId="4BB1F576"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47A97CB6" w14:textId="77777777" w:rsidTr="00CA3136">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8014254"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35A3F0D"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工勤人员2</w:t>
            </w:r>
          </w:p>
        </w:tc>
        <w:tc>
          <w:tcPr>
            <w:tcW w:w="1274" w:type="dxa"/>
            <w:tcBorders>
              <w:top w:val="single" w:sz="4" w:space="0" w:color="auto"/>
              <w:left w:val="single" w:sz="4" w:space="0" w:color="auto"/>
              <w:bottom w:val="single" w:sz="4" w:space="0" w:color="auto"/>
              <w:right w:val="single" w:sz="4" w:space="0" w:color="auto"/>
            </w:tcBorders>
            <w:vAlign w:val="center"/>
          </w:tcPr>
          <w:p w14:paraId="3831817B"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5E412885"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中心、侨光、曙光、六团的后勤工作</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04BC522F"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40C6559C" w14:textId="77777777" w:rsidTr="00CA3136">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C222F54"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9</w:t>
            </w:r>
          </w:p>
        </w:tc>
        <w:tc>
          <w:tcPr>
            <w:tcW w:w="1537" w:type="dxa"/>
            <w:tcBorders>
              <w:top w:val="single" w:sz="4" w:space="0" w:color="auto"/>
              <w:left w:val="single" w:sz="4" w:space="0" w:color="auto"/>
              <w:bottom w:val="single" w:sz="4" w:space="0" w:color="auto"/>
              <w:right w:val="single" w:sz="4" w:space="0" w:color="auto"/>
            </w:tcBorders>
            <w:noWrap/>
            <w:vAlign w:val="center"/>
          </w:tcPr>
          <w:p w14:paraId="567E81DB"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保洁/医废</w:t>
            </w:r>
          </w:p>
        </w:tc>
        <w:tc>
          <w:tcPr>
            <w:tcW w:w="1274" w:type="dxa"/>
            <w:tcBorders>
              <w:top w:val="single" w:sz="4" w:space="0" w:color="auto"/>
              <w:left w:val="single" w:sz="4" w:space="0" w:color="auto"/>
              <w:bottom w:val="single" w:sz="4" w:space="0" w:color="auto"/>
              <w:right w:val="single" w:sz="4" w:space="0" w:color="auto"/>
            </w:tcBorders>
            <w:vAlign w:val="center"/>
          </w:tcPr>
          <w:p w14:paraId="4E488E51"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2</w:t>
            </w:r>
          </w:p>
        </w:tc>
        <w:tc>
          <w:tcPr>
            <w:tcW w:w="4099" w:type="dxa"/>
            <w:tcBorders>
              <w:top w:val="single" w:sz="4" w:space="0" w:color="auto"/>
              <w:left w:val="single" w:sz="4" w:space="0" w:color="auto"/>
              <w:bottom w:val="single" w:sz="4" w:space="0" w:color="auto"/>
              <w:right w:val="single" w:sz="4" w:space="0" w:color="auto"/>
            </w:tcBorders>
            <w:vAlign w:val="center"/>
          </w:tcPr>
          <w:p w14:paraId="50889882"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侨光服务站的保洁工作</w:t>
            </w:r>
          </w:p>
        </w:tc>
        <w:tc>
          <w:tcPr>
            <w:tcW w:w="2571" w:type="dxa"/>
            <w:tcBorders>
              <w:top w:val="single" w:sz="4" w:space="0" w:color="auto"/>
              <w:left w:val="single" w:sz="4" w:space="0" w:color="auto"/>
              <w:bottom w:val="single" w:sz="4" w:space="0" w:color="auto"/>
              <w:right w:val="single" w:sz="4" w:space="0" w:color="auto"/>
            </w:tcBorders>
            <w:noWrap/>
            <w:vAlign w:val="center"/>
          </w:tcPr>
          <w:p w14:paraId="234FA053"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683B9809" w14:textId="77777777" w:rsidTr="00CA3136">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3CF2A20"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10</w:t>
            </w:r>
          </w:p>
        </w:tc>
        <w:tc>
          <w:tcPr>
            <w:tcW w:w="1537" w:type="dxa"/>
            <w:tcBorders>
              <w:top w:val="single" w:sz="4" w:space="0" w:color="auto"/>
              <w:left w:val="single" w:sz="4" w:space="0" w:color="auto"/>
              <w:bottom w:val="single" w:sz="4" w:space="0" w:color="auto"/>
              <w:right w:val="single" w:sz="4" w:space="0" w:color="auto"/>
            </w:tcBorders>
            <w:noWrap/>
            <w:vAlign w:val="center"/>
          </w:tcPr>
          <w:p w14:paraId="0D8FC90C"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保洁/医废</w:t>
            </w:r>
          </w:p>
        </w:tc>
        <w:tc>
          <w:tcPr>
            <w:tcW w:w="1274" w:type="dxa"/>
            <w:tcBorders>
              <w:top w:val="single" w:sz="4" w:space="0" w:color="auto"/>
              <w:left w:val="single" w:sz="4" w:space="0" w:color="auto"/>
              <w:bottom w:val="single" w:sz="4" w:space="0" w:color="auto"/>
              <w:right w:val="single" w:sz="4" w:space="0" w:color="auto"/>
            </w:tcBorders>
            <w:vAlign w:val="center"/>
          </w:tcPr>
          <w:p w14:paraId="60208668"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5AD134B2"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曙光服务站的保洁工作</w:t>
            </w:r>
          </w:p>
        </w:tc>
        <w:tc>
          <w:tcPr>
            <w:tcW w:w="2571" w:type="dxa"/>
            <w:tcBorders>
              <w:top w:val="single" w:sz="4" w:space="0" w:color="auto"/>
              <w:left w:val="single" w:sz="4" w:space="0" w:color="auto"/>
              <w:bottom w:val="single" w:sz="4" w:space="0" w:color="auto"/>
              <w:right w:val="single" w:sz="4" w:space="0" w:color="auto"/>
            </w:tcBorders>
            <w:noWrap/>
            <w:vAlign w:val="center"/>
          </w:tcPr>
          <w:p w14:paraId="26DF869A"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1EE24C59" w14:textId="77777777" w:rsidTr="00CA3136">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hideMark/>
          </w:tcPr>
          <w:p w14:paraId="51448628"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sz w:val="22"/>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4CDB9428"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sz w:val="22"/>
              </w:rPr>
              <w:fldChar w:fldCharType="begin"/>
            </w:r>
            <w:r w:rsidRPr="00F3615F">
              <w:rPr>
                <w:rFonts w:asciiTheme="minorEastAsia" w:eastAsiaTheme="minorEastAsia" w:hAnsiTheme="minorEastAsia"/>
                <w:sz w:val="22"/>
              </w:rPr>
              <w:instrText xml:space="preserve"> =SUM(ABOVE) \# "0" </w:instrText>
            </w:r>
            <w:r w:rsidRPr="00F3615F">
              <w:rPr>
                <w:rFonts w:asciiTheme="minorEastAsia" w:eastAsiaTheme="minorEastAsia" w:hAnsiTheme="minorEastAsia"/>
                <w:sz w:val="22"/>
              </w:rPr>
              <w:fldChar w:fldCharType="separate"/>
            </w:r>
            <w:r w:rsidRPr="00F3615F">
              <w:rPr>
                <w:rFonts w:asciiTheme="minorEastAsia" w:eastAsiaTheme="minorEastAsia" w:hAnsiTheme="minorEastAsia"/>
                <w:noProof/>
                <w:sz w:val="22"/>
              </w:rPr>
              <w:t>11</w:t>
            </w:r>
            <w:r w:rsidRPr="00F3615F">
              <w:rPr>
                <w:rFonts w:asciiTheme="minorEastAsia" w:eastAsiaTheme="minorEastAsia" w:hAnsiTheme="minorEastAsia"/>
                <w:sz w:val="22"/>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hideMark/>
          </w:tcPr>
          <w:p w14:paraId="1ECFA464" w14:textId="77777777" w:rsidR="005C2D54" w:rsidRPr="00F3615F" w:rsidRDefault="005C2D54" w:rsidP="00CA3136">
            <w:pPr>
              <w:widowControl/>
              <w:jc w:val="center"/>
              <w:rPr>
                <w:rFonts w:asciiTheme="minorEastAsia" w:eastAsiaTheme="minorEastAsia" w:hAnsiTheme="minorEastAsia" w:hint="eastAsia"/>
                <w:sz w:val="22"/>
              </w:rPr>
            </w:pPr>
          </w:p>
        </w:tc>
      </w:tr>
    </w:tbl>
    <w:p w14:paraId="6A97B8C3" w14:textId="77777777" w:rsidR="005C2D54" w:rsidRPr="00F3615F" w:rsidRDefault="005C2D54" w:rsidP="005C2D54">
      <w:pPr>
        <w:adjustRightInd w:val="0"/>
        <w:snapToGrid w:val="0"/>
        <w:spacing w:line="300" w:lineRule="auto"/>
        <w:ind w:firstLineChars="200" w:firstLine="440"/>
        <w:jc w:val="left"/>
        <w:rPr>
          <w:rFonts w:ascii="Times New Roman" w:hAnsi="Times New Roman"/>
          <w:bCs/>
          <w:sz w:val="22"/>
        </w:rPr>
      </w:pPr>
    </w:p>
    <w:p w14:paraId="59980726" w14:textId="77777777" w:rsidR="005C2D54" w:rsidRPr="00F3615F" w:rsidRDefault="005C2D54" w:rsidP="005C2D54">
      <w:pPr>
        <w:adjustRightInd w:val="0"/>
        <w:snapToGrid w:val="0"/>
        <w:spacing w:line="300" w:lineRule="auto"/>
        <w:ind w:firstLineChars="200" w:firstLine="440"/>
        <w:jc w:val="left"/>
        <w:rPr>
          <w:rFonts w:ascii="Times New Roman" w:hAnsi="Times New Roman"/>
          <w:bCs/>
          <w:sz w:val="22"/>
        </w:rPr>
      </w:pPr>
      <w:r w:rsidRPr="00F3615F">
        <w:rPr>
          <w:rFonts w:ascii="Times New Roman" w:hAnsi="Times New Roman" w:hint="eastAsia"/>
          <w:bCs/>
          <w:sz w:val="22"/>
        </w:rPr>
        <w:t>六团分中心岗位配置如下：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537"/>
        <w:gridCol w:w="962"/>
        <w:gridCol w:w="4271"/>
        <w:gridCol w:w="2399"/>
      </w:tblGrid>
      <w:tr w:rsidR="005C2D54" w:rsidRPr="00F3615F" w14:paraId="21898DEF" w14:textId="77777777" w:rsidTr="00CA3136">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85735BD" w14:textId="77777777" w:rsidR="005C2D54" w:rsidRPr="00F3615F" w:rsidRDefault="005C2D54" w:rsidP="00CA3136">
            <w:pPr>
              <w:widowControl/>
              <w:jc w:val="center"/>
              <w:rPr>
                <w:rFonts w:asciiTheme="minorEastAsia" w:eastAsiaTheme="minorEastAsia" w:hAnsiTheme="minorEastAsia" w:hint="eastAsia"/>
                <w:b/>
                <w:bCs/>
                <w:sz w:val="22"/>
              </w:rPr>
            </w:pPr>
            <w:r w:rsidRPr="00F3615F">
              <w:rPr>
                <w:rFonts w:asciiTheme="minorEastAsia" w:eastAsiaTheme="minorEastAsia" w:hAnsiTheme="minorEastAsia"/>
                <w:b/>
                <w:bCs/>
                <w:sz w:val="22"/>
              </w:rPr>
              <w:lastRenderedPageBreak/>
              <w:t>序号</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4B573F2" w14:textId="77777777" w:rsidR="005C2D54" w:rsidRPr="00F3615F" w:rsidRDefault="005C2D54" w:rsidP="00CA3136">
            <w:pPr>
              <w:widowControl/>
              <w:jc w:val="center"/>
              <w:rPr>
                <w:rFonts w:asciiTheme="minorEastAsia" w:eastAsiaTheme="minorEastAsia" w:hAnsiTheme="minorEastAsia" w:hint="eastAsia"/>
                <w:b/>
                <w:bCs/>
                <w:sz w:val="22"/>
              </w:rPr>
            </w:pPr>
            <w:r w:rsidRPr="00F3615F">
              <w:rPr>
                <w:rFonts w:asciiTheme="minorEastAsia" w:eastAsiaTheme="minorEastAsia" w:hAnsiTheme="minorEastAsia"/>
                <w:b/>
                <w:bCs/>
                <w:sz w:val="22"/>
              </w:rPr>
              <w:t>岗位</w:t>
            </w:r>
            <w:r w:rsidRPr="00F3615F">
              <w:rPr>
                <w:rFonts w:asciiTheme="minorEastAsia" w:eastAsiaTheme="minorEastAsia" w:hAnsiTheme="minorEastAsia" w:hint="eastAsia"/>
                <w:b/>
                <w:bCs/>
                <w:sz w:val="22"/>
              </w:rPr>
              <w:t>名称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02DCE0D" w14:textId="77777777" w:rsidR="005C2D54" w:rsidRPr="00F3615F" w:rsidRDefault="005C2D54" w:rsidP="00CA3136">
            <w:pPr>
              <w:widowControl/>
              <w:jc w:val="center"/>
              <w:rPr>
                <w:rFonts w:asciiTheme="minorEastAsia" w:eastAsiaTheme="minorEastAsia" w:hAnsiTheme="minorEastAsia" w:hint="eastAsia"/>
                <w:b/>
                <w:bCs/>
                <w:sz w:val="22"/>
              </w:rPr>
            </w:pPr>
            <w:r w:rsidRPr="00F3615F">
              <w:rPr>
                <w:rFonts w:asciiTheme="minorEastAsia" w:eastAsiaTheme="minorEastAsia" w:hAnsiTheme="minorEastAsia"/>
                <w:b/>
                <w:bCs/>
                <w:sz w:val="22"/>
              </w:rPr>
              <w:t>岗位配置</w:t>
            </w:r>
          </w:p>
        </w:tc>
        <w:tc>
          <w:tcPr>
            <w:tcW w:w="4271" w:type="dxa"/>
            <w:tcBorders>
              <w:top w:val="single" w:sz="4" w:space="0" w:color="auto"/>
              <w:left w:val="single" w:sz="4" w:space="0" w:color="auto"/>
              <w:bottom w:val="single" w:sz="4" w:space="0" w:color="auto"/>
              <w:right w:val="single" w:sz="4" w:space="0" w:color="auto"/>
            </w:tcBorders>
            <w:noWrap/>
            <w:vAlign w:val="center"/>
            <w:hideMark/>
          </w:tcPr>
          <w:p w14:paraId="384698F9" w14:textId="77777777" w:rsidR="005C2D54" w:rsidRPr="00F3615F" w:rsidRDefault="005C2D54" w:rsidP="00CA3136">
            <w:pPr>
              <w:widowControl/>
              <w:jc w:val="center"/>
              <w:rPr>
                <w:rFonts w:asciiTheme="minorEastAsia" w:eastAsiaTheme="minorEastAsia" w:hAnsiTheme="minorEastAsia" w:hint="eastAsia"/>
                <w:b/>
                <w:bCs/>
                <w:sz w:val="22"/>
              </w:rPr>
            </w:pPr>
            <w:r w:rsidRPr="00F3615F">
              <w:rPr>
                <w:rFonts w:asciiTheme="minorEastAsia" w:eastAsiaTheme="minorEastAsia" w:hAnsiTheme="minorEastAsia"/>
                <w:b/>
                <w:bCs/>
                <w:sz w:val="22"/>
              </w:rPr>
              <w:t>工作内容</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0767508B" w14:textId="77777777" w:rsidR="005C2D54" w:rsidRPr="00F3615F" w:rsidRDefault="005C2D54" w:rsidP="00CA3136">
            <w:pPr>
              <w:widowControl/>
              <w:jc w:val="center"/>
              <w:rPr>
                <w:rFonts w:asciiTheme="minorEastAsia" w:eastAsiaTheme="minorEastAsia" w:hAnsiTheme="minorEastAsia" w:hint="eastAsia"/>
                <w:b/>
                <w:bCs/>
                <w:sz w:val="22"/>
              </w:rPr>
            </w:pPr>
            <w:r w:rsidRPr="00F3615F">
              <w:rPr>
                <w:rFonts w:asciiTheme="minorEastAsia" w:eastAsiaTheme="minorEastAsia" w:hAnsiTheme="minorEastAsia"/>
                <w:b/>
                <w:bCs/>
                <w:sz w:val="22"/>
              </w:rPr>
              <w:t>工作时间</w:t>
            </w:r>
          </w:p>
        </w:tc>
      </w:tr>
      <w:tr w:rsidR="005C2D54" w:rsidRPr="00F3615F" w14:paraId="313D9ADE" w14:textId="77777777" w:rsidTr="00CA3136">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516CE76"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46FB4707"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hint="eastAsia"/>
                <w:sz w:val="22"/>
              </w:rPr>
              <w:t>项目主管</w:t>
            </w:r>
          </w:p>
        </w:tc>
        <w:tc>
          <w:tcPr>
            <w:tcW w:w="1274" w:type="dxa"/>
            <w:tcBorders>
              <w:top w:val="single" w:sz="4" w:space="0" w:color="auto"/>
              <w:left w:val="single" w:sz="4" w:space="0" w:color="auto"/>
              <w:bottom w:val="single" w:sz="4" w:space="0" w:color="auto"/>
              <w:right w:val="single" w:sz="4" w:space="0" w:color="auto"/>
            </w:tcBorders>
            <w:vAlign w:val="center"/>
          </w:tcPr>
          <w:p w14:paraId="30E0C04B"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393DD48A"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sz w:val="22"/>
              </w:rPr>
              <w:t>负责全院物业所有事务性工作、积极配合医院的各项工作</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140F7D10"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4FBBF414" w14:textId="77777777" w:rsidTr="00CA3136">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36AF823"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2</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59BE271D"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hint="eastAsia"/>
                <w:sz w:val="22"/>
              </w:rPr>
              <w:t>保洁</w:t>
            </w:r>
            <w:r w:rsidRPr="00F3615F">
              <w:rPr>
                <w:sz w:val="22"/>
              </w:rPr>
              <w:t>/</w:t>
            </w:r>
            <w:r w:rsidRPr="00F3615F">
              <w:rPr>
                <w:rFonts w:hint="eastAsia"/>
                <w:sz w:val="22"/>
              </w:rPr>
              <w:t>绿化</w:t>
            </w:r>
          </w:p>
        </w:tc>
        <w:tc>
          <w:tcPr>
            <w:tcW w:w="1274" w:type="dxa"/>
            <w:tcBorders>
              <w:top w:val="single" w:sz="4" w:space="0" w:color="auto"/>
              <w:left w:val="single" w:sz="4" w:space="0" w:color="auto"/>
              <w:bottom w:val="single" w:sz="4" w:space="0" w:color="auto"/>
              <w:right w:val="single" w:sz="4" w:space="0" w:color="auto"/>
            </w:tcBorders>
            <w:vAlign w:val="center"/>
          </w:tcPr>
          <w:p w14:paraId="6EEF598D"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6F4B6424"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负责全科，挂号，西药房，化验室，拍片，输液室，前后走道保洁及绿化服务</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3A4DA4E7"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0836ED97" w14:textId="77777777" w:rsidTr="00CA3136">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88F8C03"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3</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35FB4CBF"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hint="eastAsia"/>
                <w:sz w:val="22"/>
              </w:rPr>
              <w:t>保洁</w:t>
            </w:r>
            <w:r w:rsidRPr="00F3615F">
              <w:rPr>
                <w:sz w:val="22"/>
              </w:rPr>
              <w:t>/</w:t>
            </w:r>
            <w:r w:rsidRPr="00F3615F">
              <w:rPr>
                <w:rFonts w:hint="eastAsia"/>
                <w:sz w:val="22"/>
              </w:rPr>
              <w:t>医废</w:t>
            </w:r>
          </w:p>
        </w:tc>
        <w:tc>
          <w:tcPr>
            <w:tcW w:w="1274" w:type="dxa"/>
            <w:tcBorders>
              <w:top w:val="single" w:sz="4" w:space="0" w:color="auto"/>
              <w:left w:val="single" w:sz="4" w:space="0" w:color="auto"/>
              <w:bottom w:val="single" w:sz="4" w:space="0" w:color="auto"/>
              <w:right w:val="single" w:sz="4" w:space="0" w:color="auto"/>
            </w:tcBorders>
            <w:vAlign w:val="center"/>
          </w:tcPr>
          <w:p w14:paraId="04BC0665"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3C4DFD59"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负责B超，心电图，中药房，齿科，针灸科，中医科，织物，洗涤间等等保洁工作及医废垃圾收集</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16FD2310"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2D8D075E" w14:textId="77777777" w:rsidTr="00CA3136">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E4565FD"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4</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766743A"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00859C55"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20CB1264"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负责病区、行政楼的保洁工作</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298D51EF"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7303C651" w14:textId="77777777" w:rsidTr="00CA3136">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6607290" w14:textId="77777777" w:rsidR="005C2D54" w:rsidRPr="00F3615F" w:rsidRDefault="005C2D54" w:rsidP="00CA3136">
            <w:pPr>
              <w:pStyle w:val="a9"/>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5</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D17AC22"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hint="eastAsia"/>
                <w:sz w:val="22"/>
              </w:rPr>
              <w:t>保洁</w:t>
            </w:r>
            <w:r w:rsidRPr="00F3615F">
              <w:rPr>
                <w:sz w:val="22"/>
              </w:rPr>
              <w:t>/</w:t>
            </w:r>
            <w:r w:rsidRPr="00F3615F">
              <w:rPr>
                <w:rFonts w:hint="eastAsia"/>
                <w:sz w:val="22"/>
              </w:rPr>
              <w:t>地巾</w:t>
            </w:r>
            <w:r w:rsidRPr="00F3615F">
              <w:rPr>
                <w:sz w:val="22"/>
              </w:rPr>
              <w:t>/</w:t>
            </w:r>
            <w:r w:rsidRPr="00F3615F">
              <w:rPr>
                <w:rFonts w:hint="eastAsia"/>
                <w:sz w:val="22"/>
              </w:rPr>
              <w:t>医废</w:t>
            </w:r>
          </w:p>
        </w:tc>
        <w:tc>
          <w:tcPr>
            <w:tcW w:w="1274" w:type="dxa"/>
            <w:tcBorders>
              <w:top w:val="single" w:sz="4" w:space="0" w:color="auto"/>
              <w:left w:val="single" w:sz="4" w:space="0" w:color="auto"/>
              <w:bottom w:val="single" w:sz="4" w:space="0" w:color="auto"/>
              <w:right w:val="single" w:sz="4" w:space="0" w:color="auto"/>
            </w:tcBorders>
            <w:vAlign w:val="center"/>
          </w:tcPr>
          <w:p w14:paraId="60335DD1"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DA30BBB"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负责外环境、地巾房保洁（收被服兼医废）</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6305DD33"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8小时/班，每周5天</w:t>
            </w:r>
          </w:p>
        </w:tc>
      </w:tr>
      <w:tr w:rsidR="005C2D54" w:rsidRPr="00F3615F" w14:paraId="1997FD39" w14:textId="77777777" w:rsidTr="00CA3136">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hideMark/>
          </w:tcPr>
          <w:p w14:paraId="72DBF4A1"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sz w:val="22"/>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7B44B135" w14:textId="77777777" w:rsidR="005C2D54" w:rsidRPr="00F3615F" w:rsidRDefault="005C2D54" w:rsidP="00CA3136">
            <w:pPr>
              <w:widowControl/>
              <w:jc w:val="center"/>
              <w:rPr>
                <w:rFonts w:asciiTheme="minorEastAsia" w:eastAsiaTheme="minorEastAsia" w:hAnsiTheme="minorEastAsia" w:hint="eastAsia"/>
                <w:sz w:val="22"/>
              </w:rPr>
            </w:pPr>
            <w:r w:rsidRPr="00F3615F">
              <w:rPr>
                <w:rFonts w:asciiTheme="minorEastAsia" w:eastAsiaTheme="minorEastAsia" w:hAnsiTheme="minorEastAsia" w:hint="eastAsia"/>
                <w:sz w:val="22"/>
              </w:rPr>
              <w:t>5</w:t>
            </w:r>
          </w:p>
        </w:tc>
        <w:tc>
          <w:tcPr>
            <w:tcW w:w="6670" w:type="dxa"/>
            <w:gridSpan w:val="2"/>
            <w:tcBorders>
              <w:top w:val="single" w:sz="4" w:space="0" w:color="auto"/>
              <w:left w:val="single" w:sz="4" w:space="0" w:color="auto"/>
              <w:bottom w:val="single" w:sz="4" w:space="0" w:color="auto"/>
              <w:right w:val="single" w:sz="4" w:space="0" w:color="auto"/>
            </w:tcBorders>
            <w:noWrap/>
            <w:vAlign w:val="center"/>
            <w:hideMark/>
          </w:tcPr>
          <w:p w14:paraId="154F2DAD" w14:textId="77777777" w:rsidR="005C2D54" w:rsidRPr="00F3615F" w:rsidRDefault="005C2D54" w:rsidP="00CA3136">
            <w:pPr>
              <w:widowControl/>
              <w:jc w:val="center"/>
              <w:rPr>
                <w:rFonts w:asciiTheme="minorEastAsia" w:eastAsiaTheme="minorEastAsia" w:hAnsiTheme="minorEastAsia" w:hint="eastAsia"/>
                <w:sz w:val="22"/>
              </w:rPr>
            </w:pPr>
          </w:p>
        </w:tc>
      </w:tr>
    </w:tbl>
    <w:p w14:paraId="76DA3019" w14:textId="77777777" w:rsidR="005C2D54" w:rsidRPr="00F3615F" w:rsidRDefault="005C2D54" w:rsidP="005C2D54">
      <w:pPr>
        <w:adjustRightInd w:val="0"/>
        <w:snapToGrid w:val="0"/>
        <w:spacing w:line="300" w:lineRule="auto"/>
        <w:ind w:firstLineChars="200" w:firstLine="442"/>
        <w:jc w:val="left"/>
        <w:rPr>
          <w:rFonts w:ascii="Times New Roman" w:hAnsi="Times New Roman"/>
          <w:b/>
          <w:sz w:val="22"/>
        </w:rPr>
      </w:pPr>
      <w:r w:rsidRPr="00F3615F">
        <w:rPr>
          <w:rFonts w:ascii="Times New Roman" w:hAnsi="Times New Roman"/>
          <w:b/>
          <w:sz w:val="22"/>
        </w:rPr>
        <w:t>说明：</w:t>
      </w:r>
      <w:r w:rsidRPr="00F3615F">
        <w:rPr>
          <w:rFonts w:ascii="Times New Roman" w:hAnsi="Times New Roman" w:hint="eastAsia"/>
          <w:b/>
          <w:sz w:val="22"/>
        </w:rPr>
        <w:t>1</w:t>
      </w:r>
      <w:r w:rsidRPr="00F3615F">
        <w:rPr>
          <w:rFonts w:ascii="Times New Roman" w:hAnsi="Times New Roman" w:hint="eastAsia"/>
          <w:b/>
          <w:sz w:val="22"/>
        </w:rPr>
        <w:t>、</w:t>
      </w:r>
      <w:r w:rsidRPr="00F3615F">
        <w:rPr>
          <w:rFonts w:ascii="Times New Roman" w:hAnsi="Times New Roman"/>
          <w:b/>
          <w:sz w:val="22"/>
        </w:rPr>
        <w:t>投标人的各岗位配置标准不得低于表内岗位配置数要求。</w:t>
      </w:r>
    </w:p>
    <w:p w14:paraId="2B74185C" w14:textId="77777777" w:rsidR="005C2D54" w:rsidRPr="00F3615F" w:rsidRDefault="005C2D54" w:rsidP="005C2D54">
      <w:pPr>
        <w:adjustRightInd w:val="0"/>
        <w:snapToGrid w:val="0"/>
        <w:spacing w:line="300" w:lineRule="auto"/>
        <w:ind w:firstLineChars="500" w:firstLine="1104"/>
        <w:jc w:val="left"/>
        <w:rPr>
          <w:rFonts w:ascii="Times New Roman" w:hAnsi="Times New Roman"/>
          <w:b/>
          <w:sz w:val="22"/>
        </w:rPr>
      </w:pPr>
      <w:r w:rsidRPr="00F3615F">
        <w:rPr>
          <w:rFonts w:ascii="Times New Roman" w:hAnsi="Times New Roman" w:hint="eastAsia"/>
          <w:b/>
          <w:sz w:val="22"/>
        </w:rPr>
        <w:t>2</w:t>
      </w:r>
      <w:r w:rsidRPr="00F3615F">
        <w:rPr>
          <w:rFonts w:ascii="Times New Roman" w:hAnsi="Times New Roman" w:hint="eastAsia"/>
          <w:b/>
          <w:sz w:val="22"/>
        </w:rPr>
        <w:t>、项目经理应为投标人本单位正式员工，由投标人单位提供相关人员在职承诺书（格式自拟）。</w:t>
      </w:r>
    </w:p>
    <w:p w14:paraId="1FD73CD8"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bCs/>
          <w:sz w:val="22"/>
        </w:rPr>
        <w:t xml:space="preserve">9.2 </w:t>
      </w:r>
      <w:r w:rsidRPr="00F3615F">
        <w:rPr>
          <w:rFonts w:ascii="Times New Roman" w:hAnsi="Times New Roman"/>
          <w:bCs/>
          <w:sz w:val="22"/>
        </w:rPr>
        <w:t>组织架构、管理制度及管理团队要求</w:t>
      </w:r>
    </w:p>
    <w:p w14:paraId="1F45DF85"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bCs/>
          <w:sz w:val="22"/>
        </w:rPr>
        <w:t xml:space="preserve">9.2.1 </w:t>
      </w:r>
      <w:r w:rsidRPr="00F3615F">
        <w:rPr>
          <w:rFonts w:ascii="Times New Roman" w:hAnsi="Times New Roman"/>
          <w:bCs/>
          <w:sz w:val="22"/>
        </w:rPr>
        <w:t>组织架构</w:t>
      </w:r>
    </w:p>
    <w:p w14:paraId="569CBBDE" w14:textId="77777777" w:rsidR="005C2D54" w:rsidRPr="00F3615F" w:rsidRDefault="005C2D54" w:rsidP="005C2D54">
      <w:pPr>
        <w:tabs>
          <w:tab w:val="left" w:pos="7200"/>
        </w:tabs>
        <w:adjustRightInd w:val="0"/>
        <w:snapToGrid w:val="0"/>
        <w:spacing w:line="300" w:lineRule="auto"/>
        <w:ind w:firstLineChars="386" w:firstLine="849"/>
        <w:rPr>
          <w:rFonts w:asciiTheme="minorEastAsia" w:eastAsiaTheme="minorEastAsia" w:hAnsiTheme="minorEastAsia" w:hint="eastAsia"/>
          <w:bCs/>
          <w:sz w:val="22"/>
        </w:rPr>
      </w:pPr>
      <w:r w:rsidRPr="00F3615F">
        <w:rPr>
          <w:rFonts w:asciiTheme="minorEastAsia" w:eastAsiaTheme="minorEastAsia" w:hAnsiTheme="minorEastAsia" w:hint="eastAsia"/>
          <w:noProof/>
          <w:sz w:val="22"/>
        </w:rPr>
        <w:drawing>
          <wp:inline distT="0" distB="0" distL="0" distR="0" wp14:anchorId="6BC6E876" wp14:editId="48D0F87E">
            <wp:extent cx="4346369" cy="756526"/>
            <wp:effectExtent l="0" t="0" r="0" b="24765"/>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5E02996" w14:textId="77777777" w:rsidR="005C2D54" w:rsidRPr="00F3615F" w:rsidRDefault="005C2D54" w:rsidP="005C2D54">
      <w:pPr>
        <w:adjustRightInd w:val="0"/>
        <w:snapToGrid w:val="0"/>
        <w:spacing w:line="300" w:lineRule="auto"/>
        <w:ind w:firstLineChars="200" w:firstLine="440"/>
        <w:jc w:val="left"/>
        <w:rPr>
          <w:rFonts w:ascii="Times New Roman" w:hAnsi="Times New Roman"/>
          <w:bCs/>
          <w:sz w:val="22"/>
        </w:rPr>
      </w:pPr>
      <w:r w:rsidRPr="00F3615F">
        <w:rPr>
          <w:rFonts w:ascii="Times New Roman" w:hAnsi="Times New Roman"/>
          <w:bCs/>
          <w:sz w:val="22"/>
        </w:rPr>
        <w:t xml:space="preserve">9.3 </w:t>
      </w:r>
      <w:r w:rsidRPr="00F3615F">
        <w:rPr>
          <w:rFonts w:ascii="Times New Roman" w:hAnsi="Times New Roman"/>
          <w:bCs/>
          <w:sz w:val="22"/>
        </w:rPr>
        <w:t>各岗位具体服务要求</w:t>
      </w:r>
    </w:p>
    <w:p w14:paraId="13A83596" w14:textId="77777777" w:rsidR="005C2D54" w:rsidRPr="00F3615F" w:rsidRDefault="005C2D54" w:rsidP="005C2D54">
      <w:pPr>
        <w:adjustRightInd w:val="0"/>
        <w:snapToGrid w:val="0"/>
        <w:spacing w:line="300" w:lineRule="auto"/>
        <w:ind w:firstLineChars="200" w:firstLine="440"/>
        <w:jc w:val="left"/>
        <w:rPr>
          <w:rFonts w:ascii="Times New Roman" w:hAnsi="Times New Roman"/>
          <w:bCs/>
          <w:sz w:val="22"/>
        </w:rPr>
      </w:pPr>
      <w:r w:rsidRPr="00F3615F">
        <w:rPr>
          <w:rFonts w:ascii="Times New Roman" w:hAnsi="Times New Roman" w:hint="eastAsia"/>
          <w:bCs/>
          <w:sz w:val="22"/>
        </w:rPr>
        <w:t>9</w:t>
      </w:r>
      <w:r w:rsidRPr="00F3615F">
        <w:rPr>
          <w:rFonts w:ascii="Times New Roman" w:hAnsi="Times New Roman"/>
          <w:bCs/>
          <w:sz w:val="22"/>
        </w:rPr>
        <w:t>.</w:t>
      </w:r>
      <w:r w:rsidRPr="00F3615F">
        <w:rPr>
          <w:rFonts w:ascii="Times New Roman" w:hAnsi="Times New Roman" w:hint="eastAsia"/>
          <w:bCs/>
          <w:sz w:val="22"/>
        </w:rPr>
        <w:t>3</w:t>
      </w:r>
      <w:r w:rsidRPr="00F3615F">
        <w:rPr>
          <w:rFonts w:ascii="Times New Roman" w:hAnsi="Times New Roman"/>
          <w:bCs/>
          <w:sz w:val="22"/>
        </w:rPr>
        <w:t xml:space="preserve">.1 </w:t>
      </w:r>
      <w:r w:rsidRPr="00F3615F">
        <w:rPr>
          <w:rFonts w:ascii="Times New Roman" w:hAnsi="Times New Roman" w:hint="eastAsia"/>
          <w:bCs/>
          <w:sz w:val="22"/>
        </w:rPr>
        <w:t>项目经理</w:t>
      </w:r>
    </w:p>
    <w:p w14:paraId="371C8A05"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bCs/>
          <w:sz w:val="22"/>
        </w:rPr>
        <w:t>（1）工作职责：全面负责物业的综合管理工作。</w:t>
      </w:r>
    </w:p>
    <w:p w14:paraId="5CE7A314"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bCs/>
          <w:sz w:val="22"/>
        </w:rPr>
        <w:t>（2）总体要求：熟悉行业标准及相关法律法规，具有良好的综合素质，擅长沟通和协调，有较强的组织管理能力。</w:t>
      </w:r>
    </w:p>
    <w:p w14:paraId="3D68181F"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
          <w:sz w:val="22"/>
          <w:u w:val="wavyHeavy"/>
        </w:rPr>
      </w:pPr>
      <w:r w:rsidRPr="00F3615F">
        <w:rPr>
          <w:rFonts w:ascii="宋体" w:hAnsi="宋体"/>
          <w:bCs/>
          <w:sz w:val="22"/>
        </w:rPr>
        <w:t>（3）工作时间要求：</w:t>
      </w:r>
      <w:r w:rsidRPr="00F3615F">
        <w:rPr>
          <w:rFonts w:ascii="宋体" w:hAnsi="宋体" w:hint="eastAsia"/>
          <w:bCs/>
          <w:sz w:val="22"/>
        </w:rPr>
        <w:t>详见9.1岗位设置一览表</w:t>
      </w:r>
      <w:r w:rsidRPr="00F3615F">
        <w:rPr>
          <w:rFonts w:ascii="宋体" w:hAnsi="宋体"/>
          <w:bCs/>
          <w:sz w:val="22"/>
        </w:rPr>
        <w:t>。</w:t>
      </w:r>
    </w:p>
    <w:p w14:paraId="5D723FA4"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bCs/>
          <w:sz w:val="22"/>
        </w:rPr>
        <w:t>（4）人员自身要求：熟悉医院物业管理服务专业知识及相关的法律法规，具有良好的综合素质，擅长沟通和协调，有较强的组织管理能力，有较强的文字功底。</w:t>
      </w:r>
    </w:p>
    <w:p w14:paraId="03006361"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bCs/>
          <w:sz w:val="22"/>
        </w:rPr>
        <w:t>（5）其它要求：有责任心、事业心强，吃苦耐劳，爱岗敬业，廉洁自律。</w:t>
      </w:r>
    </w:p>
    <w:p w14:paraId="40F129D3" w14:textId="77777777" w:rsidR="005C2D54" w:rsidRPr="00F3615F" w:rsidRDefault="005C2D54" w:rsidP="005C2D54">
      <w:pPr>
        <w:adjustRightInd w:val="0"/>
        <w:snapToGrid w:val="0"/>
        <w:spacing w:line="300" w:lineRule="auto"/>
        <w:ind w:firstLineChars="200" w:firstLine="440"/>
        <w:jc w:val="left"/>
        <w:rPr>
          <w:rFonts w:ascii="Times New Roman" w:hAnsi="Times New Roman"/>
          <w:bCs/>
          <w:sz w:val="22"/>
        </w:rPr>
      </w:pPr>
      <w:r w:rsidRPr="00F3615F">
        <w:rPr>
          <w:rFonts w:ascii="Times New Roman" w:hAnsi="Times New Roman" w:hint="eastAsia"/>
          <w:bCs/>
          <w:sz w:val="22"/>
        </w:rPr>
        <w:t>9</w:t>
      </w:r>
      <w:r w:rsidRPr="00F3615F">
        <w:rPr>
          <w:rFonts w:ascii="Times New Roman" w:hAnsi="Times New Roman"/>
          <w:bCs/>
          <w:sz w:val="22"/>
        </w:rPr>
        <w:t>.</w:t>
      </w:r>
      <w:r w:rsidRPr="00F3615F">
        <w:rPr>
          <w:rFonts w:ascii="Times New Roman" w:hAnsi="Times New Roman" w:hint="eastAsia"/>
          <w:bCs/>
          <w:sz w:val="22"/>
        </w:rPr>
        <w:t>3</w:t>
      </w:r>
      <w:r w:rsidRPr="00F3615F">
        <w:rPr>
          <w:rFonts w:ascii="Times New Roman" w:hAnsi="Times New Roman"/>
          <w:bCs/>
          <w:sz w:val="22"/>
        </w:rPr>
        <w:t>.2</w:t>
      </w:r>
      <w:r w:rsidRPr="00F3615F">
        <w:rPr>
          <w:rFonts w:ascii="Times New Roman" w:hAnsi="Times New Roman" w:hint="eastAsia"/>
          <w:bCs/>
          <w:sz w:val="22"/>
        </w:rPr>
        <w:t xml:space="preserve"> </w:t>
      </w:r>
      <w:r w:rsidRPr="00F3615F">
        <w:rPr>
          <w:rFonts w:ascii="Times New Roman" w:hAnsi="Times New Roman" w:hint="eastAsia"/>
          <w:bCs/>
          <w:sz w:val="22"/>
        </w:rPr>
        <w:t>保洁员</w:t>
      </w:r>
    </w:p>
    <w:p w14:paraId="7EDE5639"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9.3</w:t>
      </w:r>
      <w:r w:rsidRPr="00F3615F">
        <w:rPr>
          <w:rFonts w:ascii="宋体" w:hAnsi="宋体"/>
          <w:bCs/>
          <w:sz w:val="22"/>
        </w:rPr>
        <w:t>.2.1</w:t>
      </w:r>
      <w:r w:rsidRPr="00F3615F">
        <w:rPr>
          <w:rFonts w:ascii="宋体" w:hAnsi="宋体" w:hint="eastAsia"/>
          <w:bCs/>
          <w:sz w:val="22"/>
        </w:rPr>
        <w:t>总体要求</w:t>
      </w:r>
    </w:p>
    <w:p w14:paraId="329EBFFE"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（1）有相关工作经验，经过公司组织的相关专业岗位培训，成绩优良。</w:t>
      </w:r>
    </w:p>
    <w:p w14:paraId="0F3853B6"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（2）身体健康、作风正派、有较强的工作责任和服务意识。</w:t>
      </w:r>
    </w:p>
    <w:p w14:paraId="7EF017D3"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9.3</w:t>
      </w:r>
      <w:r w:rsidRPr="00F3615F">
        <w:rPr>
          <w:rFonts w:ascii="宋体" w:hAnsi="宋体"/>
          <w:bCs/>
          <w:sz w:val="22"/>
        </w:rPr>
        <w:t>.2.2</w:t>
      </w:r>
      <w:r w:rsidRPr="00F3615F">
        <w:rPr>
          <w:rFonts w:ascii="宋体" w:hAnsi="宋体" w:hint="eastAsia"/>
          <w:bCs/>
          <w:sz w:val="22"/>
        </w:rPr>
        <w:t>工作职责</w:t>
      </w:r>
    </w:p>
    <w:p w14:paraId="5BCEE805"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（1）在上级的指导下开展工作，自觉遵守公司及医院的各项规章制度。</w:t>
      </w:r>
    </w:p>
    <w:p w14:paraId="2BA7F716"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（2）服从分工，按规定标准和操作规程，保质保量地完成本区域的保洁服务工作。</w:t>
      </w:r>
    </w:p>
    <w:p w14:paraId="65BED6B7"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（3）妥善保管保洁材料、工具，节约资源，爱护工具。</w:t>
      </w:r>
    </w:p>
    <w:p w14:paraId="65400E82"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lastRenderedPageBreak/>
        <w:t>（4）完成上级交办的其他任务。</w:t>
      </w:r>
    </w:p>
    <w:p w14:paraId="65797DDF"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9.3</w:t>
      </w:r>
      <w:r w:rsidRPr="00F3615F">
        <w:rPr>
          <w:rFonts w:ascii="宋体" w:hAnsi="宋体"/>
          <w:bCs/>
          <w:sz w:val="22"/>
        </w:rPr>
        <w:t>.2.3</w:t>
      </w:r>
      <w:r w:rsidRPr="00F3615F">
        <w:rPr>
          <w:rFonts w:ascii="宋体" w:hAnsi="宋体" w:hint="eastAsia"/>
          <w:bCs/>
          <w:sz w:val="22"/>
        </w:rPr>
        <w:t>工作时间要求：详见9.1岗位设置一览表。</w:t>
      </w:r>
    </w:p>
    <w:p w14:paraId="00DEBC64"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宋体" w:hAnsi="宋体" w:hint="eastAsia"/>
          <w:bCs/>
          <w:sz w:val="22"/>
        </w:rPr>
        <w:t>9.3.2.4人员自身要求：</w:t>
      </w:r>
      <w:r w:rsidRPr="00F3615F">
        <w:rPr>
          <w:rFonts w:ascii="Times New Roman" w:hAnsi="Times New Roman" w:hint="eastAsia"/>
          <w:sz w:val="22"/>
        </w:rPr>
        <w:t>高空清洗人员持登高证</w:t>
      </w:r>
      <w:r w:rsidRPr="00F3615F">
        <w:rPr>
          <w:rFonts w:ascii="Times New Roman" w:hAnsi="Times New Roman"/>
          <w:sz w:val="22"/>
        </w:rPr>
        <w:t>。</w:t>
      </w:r>
    </w:p>
    <w:p w14:paraId="7BEDFCC6"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9.3</w:t>
      </w:r>
      <w:r w:rsidRPr="00F3615F">
        <w:rPr>
          <w:rFonts w:ascii="宋体" w:hAnsi="宋体"/>
          <w:bCs/>
          <w:sz w:val="22"/>
        </w:rPr>
        <w:t>.2.</w:t>
      </w:r>
      <w:r w:rsidRPr="00F3615F">
        <w:rPr>
          <w:rFonts w:ascii="宋体" w:hAnsi="宋体" w:hint="eastAsia"/>
          <w:bCs/>
          <w:sz w:val="22"/>
        </w:rPr>
        <w:t>5各工作点具体工作要求</w:t>
      </w:r>
    </w:p>
    <w:p w14:paraId="74073DD3"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公共环境保洁：大门、岗亭、广场、地面、绿化带、大厅、走廊、门窗、柱面、墙壁、楼梯、各种招牌、指示牌、消防箱、开关表面、各种扶手、宣传栏、卫生间、楼顶、棚顶、飘台。</w:t>
      </w:r>
    </w:p>
    <w:p w14:paraId="54DBC3CF"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临床科室保洁：各临床科室、办公室、治疗室及补液柜架、护士站桌椅、病房病床、床头柜、输液架、空调风口、卫生间。</w:t>
      </w:r>
    </w:p>
    <w:p w14:paraId="0DF3B54B"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非临床科室、办公区保洁：诊疗室、值班室、候诊室、办公室、会议室、茶水间、清洁间、各类桌椅柜架、空调风口、卫生间。</w:t>
      </w:r>
    </w:p>
    <w:p w14:paraId="597EB099"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垃圾管理：做好医院生活垃圾分类及医疗废弃物收集、转运至暂存点，垃圾中转房保洁。生活垃圾、医疗废弃物处置以及费用由医院负责。</w:t>
      </w:r>
    </w:p>
    <w:p w14:paraId="6C49B9D1"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9.3.3医废保洁：</w:t>
      </w:r>
    </w:p>
    <w:p w14:paraId="636A77C4"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9.3</w:t>
      </w:r>
      <w:r w:rsidRPr="00F3615F">
        <w:rPr>
          <w:rFonts w:ascii="宋体" w:hAnsi="宋体"/>
          <w:bCs/>
          <w:sz w:val="22"/>
        </w:rPr>
        <w:t>.</w:t>
      </w:r>
      <w:r w:rsidRPr="00F3615F">
        <w:rPr>
          <w:rFonts w:ascii="宋体" w:hAnsi="宋体" w:hint="eastAsia"/>
          <w:bCs/>
          <w:sz w:val="22"/>
        </w:rPr>
        <w:t>3</w:t>
      </w:r>
      <w:r w:rsidRPr="00F3615F">
        <w:rPr>
          <w:rFonts w:ascii="宋体" w:hAnsi="宋体"/>
          <w:bCs/>
          <w:sz w:val="22"/>
        </w:rPr>
        <w:t>.1</w:t>
      </w:r>
      <w:r w:rsidRPr="00F3615F">
        <w:rPr>
          <w:rFonts w:ascii="宋体" w:hAnsi="宋体" w:hint="eastAsia"/>
          <w:bCs/>
          <w:sz w:val="22"/>
        </w:rPr>
        <w:t>总体要求</w:t>
      </w:r>
    </w:p>
    <w:p w14:paraId="06818953"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（1）有相关工作经验，经过公司组织的相关专业岗位培训，成绩优良。</w:t>
      </w:r>
    </w:p>
    <w:p w14:paraId="327DF6F1"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（2）身体健康、作风正派、有较强的工作责任和服务意识。</w:t>
      </w:r>
    </w:p>
    <w:p w14:paraId="25774176"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9.3.3.2工作职责</w:t>
      </w:r>
    </w:p>
    <w:p w14:paraId="6B171166" w14:textId="77777777" w:rsidR="005C2D54" w:rsidRPr="00F3615F" w:rsidRDefault="005C2D54" w:rsidP="005C2D54">
      <w:pPr>
        <w:pStyle w:val="a9"/>
        <w:numPr>
          <w:ilvl w:val="0"/>
          <w:numId w:val="22"/>
        </w:numPr>
        <w:tabs>
          <w:tab w:val="left" w:pos="7200"/>
        </w:tabs>
        <w:suppressAutoHyphens/>
        <w:adjustRightInd w:val="0"/>
        <w:snapToGrid w:val="0"/>
        <w:spacing w:line="300" w:lineRule="auto"/>
        <w:contextualSpacing w:val="0"/>
        <w:rPr>
          <w:rFonts w:ascii="宋体" w:hAnsi="宋体" w:hint="eastAsia"/>
          <w:bCs/>
          <w:sz w:val="22"/>
        </w:rPr>
      </w:pPr>
      <w:r w:rsidRPr="00F3615F">
        <w:rPr>
          <w:rFonts w:ascii="宋体" w:hAnsi="宋体" w:hint="eastAsia"/>
          <w:bCs/>
          <w:sz w:val="22"/>
        </w:rPr>
        <w:t>工具与防护准备</w:t>
      </w:r>
    </w:p>
    <w:p w14:paraId="6F036578"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Times New Roman" w:hAnsi="Times New Roman"/>
          <w:bCs/>
          <w:sz w:val="22"/>
        </w:rPr>
        <w:t>◦</w:t>
      </w:r>
      <w:r w:rsidRPr="00F3615F">
        <w:rPr>
          <w:rFonts w:ascii="宋体" w:hAnsi="宋体"/>
          <w:bCs/>
          <w:sz w:val="22"/>
        </w:rPr>
        <w:t xml:space="preserve"> </w:t>
      </w:r>
      <w:r w:rsidRPr="00F3615F">
        <w:rPr>
          <w:rFonts w:ascii="宋体" w:hAnsi="宋体" w:hint="eastAsia"/>
          <w:bCs/>
          <w:sz w:val="22"/>
        </w:rPr>
        <w:t>每日岗前检查收集工具（专用转运车、医疗废物袋</w:t>
      </w:r>
      <w:r w:rsidRPr="00F3615F">
        <w:rPr>
          <w:rFonts w:ascii="宋体" w:hAnsi="宋体"/>
          <w:bCs/>
          <w:sz w:val="22"/>
        </w:rPr>
        <w:t>/</w:t>
      </w:r>
      <w:r w:rsidRPr="00F3615F">
        <w:rPr>
          <w:rFonts w:ascii="宋体" w:hAnsi="宋体" w:hint="eastAsia"/>
          <w:bCs/>
          <w:sz w:val="22"/>
        </w:rPr>
        <w:t>箱、锐器盒、封口带、标签、夹子等）是否齐全、完好，确保防护用品（防护服、口罩、手套、胶靴、护目镜）穿戴规范。</w:t>
      </w:r>
    </w:p>
    <w:p w14:paraId="7058B0B1"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Times New Roman" w:hAnsi="Times New Roman"/>
          <w:bCs/>
          <w:sz w:val="22"/>
        </w:rPr>
        <w:t>◦</w:t>
      </w:r>
      <w:r w:rsidRPr="00F3615F">
        <w:rPr>
          <w:rFonts w:ascii="宋体" w:hAnsi="宋体"/>
          <w:bCs/>
          <w:sz w:val="22"/>
        </w:rPr>
        <w:t xml:space="preserve"> </w:t>
      </w:r>
      <w:r w:rsidRPr="00F3615F">
        <w:rPr>
          <w:rFonts w:ascii="宋体" w:hAnsi="宋体" w:hint="eastAsia"/>
          <w:bCs/>
          <w:sz w:val="22"/>
        </w:rPr>
        <w:t>熟悉各科室</w:t>
      </w:r>
      <w:r w:rsidRPr="00F3615F">
        <w:rPr>
          <w:rFonts w:ascii="宋体" w:hAnsi="宋体"/>
          <w:bCs/>
          <w:sz w:val="22"/>
        </w:rPr>
        <w:t>/</w:t>
      </w:r>
      <w:r w:rsidRPr="00F3615F">
        <w:rPr>
          <w:rFonts w:ascii="宋体" w:hAnsi="宋体" w:hint="eastAsia"/>
          <w:bCs/>
          <w:sz w:val="22"/>
        </w:rPr>
        <w:t>区域医疗废物产生点位置、收集时间及特殊要求（如感染科、手术室等重点科室的高感染性废物需优先收集、单独处理）。</w:t>
      </w:r>
    </w:p>
    <w:p w14:paraId="157F5922" w14:textId="77777777" w:rsidR="005C2D54" w:rsidRPr="00F3615F" w:rsidRDefault="005C2D54" w:rsidP="005C2D54">
      <w:pPr>
        <w:pStyle w:val="a9"/>
        <w:numPr>
          <w:ilvl w:val="0"/>
          <w:numId w:val="22"/>
        </w:numPr>
        <w:tabs>
          <w:tab w:val="left" w:pos="7200"/>
        </w:tabs>
        <w:suppressAutoHyphens/>
        <w:adjustRightInd w:val="0"/>
        <w:snapToGrid w:val="0"/>
        <w:spacing w:line="300" w:lineRule="auto"/>
        <w:contextualSpacing w:val="0"/>
        <w:rPr>
          <w:rFonts w:ascii="宋体" w:hAnsi="宋体" w:hint="eastAsia"/>
          <w:bCs/>
          <w:sz w:val="22"/>
        </w:rPr>
      </w:pPr>
      <w:r w:rsidRPr="00F3615F">
        <w:rPr>
          <w:rFonts w:ascii="宋体" w:hAnsi="宋体" w:hint="eastAsia"/>
          <w:bCs/>
          <w:sz w:val="22"/>
        </w:rPr>
        <w:t>分类收集操作</w:t>
      </w:r>
    </w:p>
    <w:p w14:paraId="518B374E"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Times New Roman" w:hAnsi="Times New Roman"/>
          <w:bCs/>
          <w:sz w:val="22"/>
        </w:rPr>
        <w:t>◦</w:t>
      </w:r>
      <w:r w:rsidRPr="00F3615F">
        <w:rPr>
          <w:rFonts w:ascii="宋体" w:hAnsi="宋体"/>
          <w:bCs/>
          <w:sz w:val="22"/>
        </w:rPr>
        <w:t xml:space="preserve"> </w:t>
      </w:r>
      <w:r w:rsidRPr="00F3615F">
        <w:rPr>
          <w:rFonts w:ascii="宋体" w:hAnsi="宋体" w:hint="eastAsia"/>
          <w:bCs/>
          <w:sz w:val="22"/>
        </w:rPr>
        <w:t>严格按《医疗废物分类目录》区分感染性、损伤性、病理性、药物性、化学性废物，禁止混装（如针头放入锐器盒，棉签</w:t>
      </w:r>
      <w:r w:rsidRPr="00F3615F">
        <w:rPr>
          <w:rFonts w:ascii="宋体" w:hAnsi="宋体"/>
          <w:bCs/>
          <w:sz w:val="22"/>
        </w:rPr>
        <w:t>/</w:t>
      </w:r>
      <w:r w:rsidRPr="00F3615F">
        <w:rPr>
          <w:rFonts w:ascii="宋体" w:hAnsi="宋体" w:hint="eastAsia"/>
          <w:bCs/>
          <w:sz w:val="22"/>
        </w:rPr>
        <w:t>纱布放入感染性废物袋，病理标本放入专用容器）。</w:t>
      </w:r>
    </w:p>
    <w:p w14:paraId="64D58FE3"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Times New Roman" w:hAnsi="Times New Roman"/>
          <w:bCs/>
          <w:sz w:val="22"/>
        </w:rPr>
        <w:t>◦</w:t>
      </w:r>
      <w:r w:rsidRPr="00F3615F">
        <w:rPr>
          <w:rFonts w:ascii="宋体" w:hAnsi="宋体"/>
          <w:bCs/>
          <w:sz w:val="22"/>
        </w:rPr>
        <w:t xml:space="preserve"> </w:t>
      </w:r>
      <w:r w:rsidRPr="00F3615F">
        <w:rPr>
          <w:rFonts w:ascii="宋体" w:hAnsi="宋体" w:hint="eastAsia"/>
          <w:bCs/>
          <w:sz w:val="22"/>
        </w:rPr>
        <w:t>对科室投放的废物进行初步检查，发现不符合分类要求、包装破损、未封口或超重的情况，及时要求科室整改，拒不整改的按流程上报院感部门。</w:t>
      </w:r>
    </w:p>
    <w:p w14:paraId="6FFDEE86" w14:textId="77777777" w:rsidR="005C2D54" w:rsidRPr="00F3615F" w:rsidRDefault="005C2D54" w:rsidP="005C2D54">
      <w:pPr>
        <w:pStyle w:val="a9"/>
        <w:numPr>
          <w:ilvl w:val="0"/>
          <w:numId w:val="22"/>
        </w:numPr>
        <w:tabs>
          <w:tab w:val="left" w:pos="7200"/>
        </w:tabs>
        <w:suppressAutoHyphens/>
        <w:adjustRightInd w:val="0"/>
        <w:snapToGrid w:val="0"/>
        <w:spacing w:line="300" w:lineRule="auto"/>
        <w:contextualSpacing w:val="0"/>
        <w:rPr>
          <w:rFonts w:ascii="宋体" w:hAnsi="宋体" w:hint="eastAsia"/>
          <w:bCs/>
          <w:sz w:val="22"/>
        </w:rPr>
      </w:pPr>
      <w:r w:rsidRPr="00F3615F">
        <w:rPr>
          <w:rFonts w:ascii="宋体" w:hAnsi="宋体" w:hint="eastAsia"/>
          <w:bCs/>
          <w:sz w:val="22"/>
        </w:rPr>
        <w:t>收集、转运与暂存点交接</w:t>
      </w:r>
    </w:p>
    <w:p w14:paraId="7BB47C91" w14:textId="77777777" w:rsidR="005C2D54" w:rsidRPr="00F3615F" w:rsidRDefault="005C2D54" w:rsidP="005C2D54">
      <w:pPr>
        <w:pStyle w:val="a9"/>
        <w:numPr>
          <w:ilvl w:val="0"/>
          <w:numId w:val="23"/>
        </w:numPr>
        <w:tabs>
          <w:tab w:val="left" w:pos="7200"/>
        </w:tabs>
        <w:suppressAutoHyphens/>
        <w:adjustRightInd w:val="0"/>
        <w:snapToGrid w:val="0"/>
        <w:spacing w:line="300" w:lineRule="auto"/>
        <w:contextualSpacing w:val="0"/>
        <w:rPr>
          <w:rFonts w:ascii="宋体" w:hAnsi="宋体" w:hint="eastAsia"/>
          <w:bCs/>
          <w:sz w:val="22"/>
        </w:rPr>
      </w:pPr>
      <w:r w:rsidRPr="00F3615F">
        <w:rPr>
          <w:rFonts w:ascii="宋体" w:hAnsi="宋体" w:hint="eastAsia"/>
          <w:bCs/>
          <w:sz w:val="22"/>
        </w:rPr>
        <w:t>标准化收集流程</w:t>
      </w:r>
    </w:p>
    <w:p w14:paraId="561BCA79"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Times New Roman" w:hAnsi="Times New Roman"/>
          <w:bCs/>
          <w:sz w:val="22"/>
        </w:rPr>
        <w:t>◦</w:t>
      </w:r>
      <w:r w:rsidRPr="00F3615F">
        <w:rPr>
          <w:rFonts w:ascii="宋体" w:hAnsi="宋体"/>
          <w:bCs/>
          <w:sz w:val="22"/>
        </w:rPr>
        <w:t xml:space="preserve"> </w:t>
      </w:r>
      <w:r w:rsidRPr="00F3615F">
        <w:rPr>
          <w:rFonts w:ascii="宋体" w:hAnsi="宋体" w:hint="eastAsia"/>
          <w:bCs/>
          <w:sz w:val="22"/>
        </w:rPr>
        <w:t>按“科室→转运路线→暂存点”的固定路线和频次（通常每日</w:t>
      </w:r>
      <w:r w:rsidRPr="00F3615F">
        <w:rPr>
          <w:rFonts w:ascii="宋体" w:hAnsi="宋体"/>
          <w:bCs/>
          <w:sz w:val="22"/>
        </w:rPr>
        <w:t>1-2</w:t>
      </w:r>
      <w:r w:rsidRPr="00F3615F">
        <w:rPr>
          <w:rFonts w:ascii="宋体" w:hAnsi="宋体" w:hint="eastAsia"/>
          <w:bCs/>
          <w:sz w:val="22"/>
        </w:rPr>
        <w:t>次）收集，避免穿越清洁区或人员密集区域（如门诊大厅、食堂）。</w:t>
      </w:r>
    </w:p>
    <w:p w14:paraId="03337148"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Times New Roman" w:hAnsi="Times New Roman"/>
          <w:bCs/>
          <w:sz w:val="22"/>
        </w:rPr>
        <w:t>◦</w:t>
      </w:r>
      <w:r w:rsidRPr="00F3615F">
        <w:rPr>
          <w:rFonts w:ascii="宋体" w:hAnsi="宋体"/>
          <w:bCs/>
          <w:sz w:val="22"/>
        </w:rPr>
        <w:t xml:space="preserve"> </w:t>
      </w:r>
      <w:r w:rsidRPr="00F3615F">
        <w:rPr>
          <w:rFonts w:ascii="宋体" w:hAnsi="宋体" w:hint="eastAsia"/>
          <w:bCs/>
          <w:sz w:val="22"/>
        </w:rPr>
        <w:t>收集时轻拿轻放，确保废物袋</w:t>
      </w:r>
      <w:r w:rsidRPr="00F3615F">
        <w:rPr>
          <w:rFonts w:ascii="宋体" w:hAnsi="宋体"/>
          <w:bCs/>
          <w:sz w:val="22"/>
        </w:rPr>
        <w:t>/</w:t>
      </w:r>
      <w:r w:rsidRPr="00F3615F">
        <w:rPr>
          <w:rFonts w:ascii="宋体" w:hAnsi="宋体" w:hint="eastAsia"/>
          <w:bCs/>
          <w:sz w:val="22"/>
        </w:rPr>
        <w:t>箱严密封口（感染性废物采用“鹅颈式”封口，贴标签注明科室、类别、重量、日期），锐器盒满</w:t>
      </w:r>
      <w:r w:rsidRPr="00F3615F">
        <w:rPr>
          <w:rFonts w:ascii="宋体" w:hAnsi="宋体"/>
          <w:bCs/>
          <w:sz w:val="22"/>
        </w:rPr>
        <w:t>3/4</w:t>
      </w:r>
      <w:r w:rsidRPr="00F3615F">
        <w:rPr>
          <w:rFonts w:ascii="宋体" w:hAnsi="宋体" w:hint="eastAsia"/>
          <w:bCs/>
          <w:sz w:val="22"/>
        </w:rPr>
        <w:t>时及时更换并密闭封存。</w:t>
      </w:r>
    </w:p>
    <w:p w14:paraId="678D8B28" w14:textId="77777777" w:rsidR="005C2D54" w:rsidRPr="00F3615F" w:rsidRDefault="005C2D54" w:rsidP="005C2D54">
      <w:pPr>
        <w:pStyle w:val="a9"/>
        <w:numPr>
          <w:ilvl w:val="0"/>
          <w:numId w:val="23"/>
        </w:numPr>
        <w:tabs>
          <w:tab w:val="left" w:pos="7200"/>
        </w:tabs>
        <w:suppressAutoHyphens/>
        <w:adjustRightInd w:val="0"/>
        <w:snapToGrid w:val="0"/>
        <w:spacing w:line="300" w:lineRule="auto"/>
        <w:contextualSpacing w:val="0"/>
        <w:rPr>
          <w:rFonts w:ascii="宋体" w:hAnsi="宋体" w:hint="eastAsia"/>
          <w:bCs/>
          <w:sz w:val="22"/>
        </w:rPr>
      </w:pPr>
      <w:r w:rsidRPr="00F3615F">
        <w:rPr>
          <w:rFonts w:ascii="宋体" w:hAnsi="宋体" w:hint="eastAsia"/>
          <w:bCs/>
          <w:sz w:val="22"/>
        </w:rPr>
        <w:t>转运与暂存管理</w:t>
      </w:r>
    </w:p>
    <w:p w14:paraId="3C20599F"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Times New Roman" w:hAnsi="Times New Roman"/>
          <w:bCs/>
          <w:sz w:val="22"/>
        </w:rPr>
        <w:t>◦</w:t>
      </w:r>
      <w:r w:rsidRPr="00F3615F">
        <w:rPr>
          <w:rFonts w:ascii="宋体" w:hAnsi="宋体"/>
          <w:bCs/>
          <w:sz w:val="22"/>
        </w:rPr>
        <w:t xml:space="preserve"> </w:t>
      </w:r>
      <w:r w:rsidRPr="00F3615F">
        <w:rPr>
          <w:rFonts w:ascii="宋体" w:hAnsi="宋体" w:hint="eastAsia"/>
          <w:bCs/>
          <w:sz w:val="22"/>
        </w:rPr>
        <w:t>使用防渗漏、防遗撒的专用转运车运输，每次转运后对车辆内外进行清洁消毒（如含氯消毒液擦拭），记录消毒时间。</w:t>
      </w:r>
    </w:p>
    <w:p w14:paraId="401AFC4F"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Times New Roman" w:hAnsi="Times New Roman"/>
          <w:bCs/>
          <w:sz w:val="22"/>
        </w:rPr>
        <w:lastRenderedPageBreak/>
        <w:t>◦</w:t>
      </w:r>
      <w:r w:rsidRPr="00F3615F">
        <w:rPr>
          <w:rFonts w:ascii="宋体" w:hAnsi="宋体"/>
          <w:bCs/>
          <w:sz w:val="22"/>
        </w:rPr>
        <w:t xml:space="preserve"> </w:t>
      </w:r>
      <w:r w:rsidRPr="00F3615F">
        <w:rPr>
          <w:rFonts w:ascii="宋体" w:hAnsi="宋体" w:hint="eastAsia"/>
          <w:bCs/>
          <w:sz w:val="22"/>
        </w:rPr>
        <w:t>将收集的医废运送至暂存点，与暂存点管理人员逐袋</w:t>
      </w:r>
      <w:r w:rsidRPr="00F3615F">
        <w:rPr>
          <w:rFonts w:ascii="宋体" w:hAnsi="宋体"/>
          <w:bCs/>
          <w:sz w:val="22"/>
        </w:rPr>
        <w:t>/</w:t>
      </w:r>
      <w:r w:rsidRPr="00F3615F">
        <w:rPr>
          <w:rFonts w:ascii="宋体" w:hAnsi="宋体" w:hint="eastAsia"/>
          <w:bCs/>
          <w:sz w:val="22"/>
        </w:rPr>
        <w:t>箱核对类别、数量、重量，填写《医疗废物交接登记本》并双方签字确认，确保“账物一致”。</w:t>
      </w:r>
    </w:p>
    <w:p w14:paraId="664E2A7A"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Times New Roman" w:hAnsi="Times New Roman"/>
          <w:bCs/>
          <w:sz w:val="22"/>
        </w:rPr>
        <w:t>◦</w:t>
      </w:r>
      <w:r w:rsidRPr="00F3615F">
        <w:rPr>
          <w:rFonts w:ascii="宋体" w:hAnsi="宋体"/>
          <w:bCs/>
          <w:sz w:val="22"/>
        </w:rPr>
        <w:t xml:space="preserve"> </w:t>
      </w:r>
      <w:r w:rsidRPr="00F3615F">
        <w:rPr>
          <w:rFonts w:ascii="宋体" w:hAnsi="宋体" w:hint="eastAsia"/>
          <w:bCs/>
          <w:sz w:val="22"/>
        </w:rPr>
        <w:t>对暂存点内的废物按类别分区存放，禁止露天存放，发现过期未处理的废物及时提醒处置单位清运。</w:t>
      </w:r>
    </w:p>
    <w:p w14:paraId="5FC08AF8"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服务标准：</w:t>
      </w:r>
    </w:p>
    <w:p w14:paraId="78A04793"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严格执行医院消毒隔离相关规定，严格区分清洁区、半污染区和污染区，保洁工具按区域摆放，保洁员做好个人防护。</w:t>
      </w:r>
    </w:p>
    <w:p w14:paraId="37E6B96E"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外环境地面干净无杂物、无积水，无明显污迹、油渍；明沟、窨井内无杂物、无异味；各种标识、标牌表面干净无积尘、无水印；路灯表面干净无污渍；绿化带内无杂物。</w:t>
      </w:r>
    </w:p>
    <w:p w14:paraId="29648183"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0FC93C2F"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楼梯及楼梯间踏步表面干净无污渍，扶手栏杆表面干净无灰尘，防火门及闭门器表面干净无污渍，墙面、天花板无积尘、蛛网。</w:t>
      </w:r>
    </w:p>
    <w:p w14:paraId="36169664"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卫生间地面干净，无污渍、无积水，墙面、隔断无污渍，镜子、台盆无污渍、水渍，便器表面干净、无污渍、有光泽，天花板、灯具、风口干净、无污渍、无蛛网，卫生间无明显异味。</w:t>
      </w:r>
    </w:p>
    <w:p w14:paraId="1B944077"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茶水间及清洁间地面干净、无杂物、无积水，地垫摆放干净整齐，台面无水渍、污物，墙面干净无污渍，天花板干净无蛛网，各种物品表面干净，清洁工具摆放整齐有序，室内无明显异味。</w:t>
      </w:r>
    </w:p>
    <w:p w14:paraId="2179C94F"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消防栓、消防箱、报警器、监控探头、门警器、插座、开关等各类公共设施表面干净、无灰尘、无污渍。</w:t>
      </w:r>
    </w:p>
    <w:p w14:paraId="582C9864"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垃圾箱、果皮箱按指定位置摆放，桶身表面干</w:t>
      </w:r>
      <w:r w:rsidRPr="00F3615F">
        <w:rPr>
          <w:rFonts w:ascii="宋体" w:hAnsi="宋体"/>
          <w:bCs/>
          <w:sz w:val="22"/>
        </w:rPr>
        <w:t>净无污渍，桶内垃圾不应超过2/3，内</w:t>
      </w:r>
      <w:r w:rsidRPr="00F3615F">
        <w:rPr>
          <w:rFonts w:ascii="宋体" w:hAnsi="宋体" w:hint="eastAsia"/>
          <w:bCs/>
          <w:sz w:val="22"/>
        </w:rPr>
        <w:t>胆定时清洁消毒，烟灰缸内烟头及时清理。垃圾中转房地面无散落垃圾、无污水外溢、房内无明显异味、垃圾袋装并摆放整齐，垃圾房定时清洁消毒。</w:t>
      </w:r>
    </w:p>
    <w:p w14:paraId="41DF131D" w14:textId="77777777" w:rsidR="005C2D54" w:rsidRPr="00F3615F" w:rsidRDefault="005C2D54" w:rsidP="005C2D54">
      <w:pPr>
        <w:tabs>
          <w:tab w:val="left" w:pos="7200"/>
        </w:tabs>
        <w:adjustRightInd w:val="0"/>
        <w:snapToGrid w:val="0"/>
        <w:spacing w:line="300" w:lineRule="auto"/>
        <w:ind w:firstLineChars="200" w:firstLine="440"/>
        <w:rPr>
          <w:rFonts w:asciiTheme="minorEastAsia" w:eastAsiaTheme="minorEastAsia" w:hAnsiTheme="minorEastAsia" w:hint="eastAsia"/>
          <w:b/>
          <w:sz w:val="22"/>
        </w:rPr>
      </w:pPr>
      <w:r w:rsidRPr="00F3615F">
        <w:rPr>
          <w:rFonts w:asciiTheme="minorEastAsia" w:eastAsiaTheme="minorEastAsia" w:hAnsiTheme="minorEastAsia" w:hint="eastAsia"/>
          <w:b/>
          <w:sz w:val="22"/>
        </w:rPr>
        <w:t>专项保洁：</w:t>
      </w:r>
      <w:bookmarkStart w:id="43" w:name="_Hlk159233696"/>
      <w:bookmarkStart w:id="44" w:name="_Hlk159235738"/>
      <w:r w:rsidRPr="00F3615F">
        <w:rPr>
          <w:rFonts w:asciiTheme="minorEastAsia" w:hAnsiTheme="minorEastAsia" w:hint="eastAsia"/>
          <w:b/>
          <w:sz w:val="22"/>
        </w:rPr>
        <w:t>总院玻璃清洗面积</w:t>
      </w:r>
      <w:r w:rsidRPr="00F3615F">
        <w:rPr>
          <w:rFonts w:asciiTheme="minorEastAsia" w:hAnsiTheme="minorEastAsia" w:hint="eastAsia"/>
          <w:b/>
          <w:sz w:val="22"/>
        </w:rPr>
        <w:t>710</w:t>
      </w:r>
      <w:r w:rsidRPr="00F3615F">
        <w:rPr>
          <w:rFonts w:asciiTheme="minorEastAsia" w:hAnsiTheme="minorEastAsia" w:hint="eastAsia"/>
          <w:b/>
          <w:sz w:val="22"/>
        </w:rPr>
        <w:t>㎡，每年二次；地面清洗面积</w:t>
      </w:r>
      <w:r w:rsidRPr="00F3615F">
        <w:rPr>
          <w:rFonts w:asciiTheme="minorEastAsia" w:hAnsiTheme="minorEastAsia" w:hint="eastAsia"/>
          <w:b/>
          <w:sz w:val="22"/>
        </w:rPr>
        <w:t>500</w:t>
      </w:r>
      <w:r w:rsidRPr="00F3615F">
        <w:rPr>
          <w:rFonts w:asciiTheme="minorEastAsia" w:hAnsiTheme="minorEastAsia" w:hint="eastAsia"/>
          <w:b/>
          <w:sz w:val="22"/>
        </w:rPr>
        <w:t>㎡，打蜡面积</w:t>
      </w:r>
      <w:r w:rsidRPr="00F3615F">
        <w:rPr>
          <w:rFonts w:asciiTheme="minorEastAsia" w:hAnsiTheme="minorEastAsia" w:hint="eastAsia"/>
          <w:b/>
          <w:sz w:val="22"/>
        </w:rPr>
        <w:t>1160</w:t>
      </w:r>
      <w:r w:rsidRPr="00F3615F">
        <w:rPr>
          <w:rFonts w:asciiTheme="minorEastAsia" w:hAnsiTheme="minorEastAsia" w:hint="eastAsia"/>
          <w:b/>
          <w:sz w:val="22"/>
        </w:rPr>
        <w:t>㎡，每年二次；分院玻璃清洗面积</w:t>
      </w:r>
      <w:r w:rsidRPr="00F3615F">
        <w:rPr>
          <w:rFonts w:asciiTheme="minorEastAsia" w:hAnsiTheme="minorEastAsia" w:hint="eastAsia"/>
          <w:b/>
          <w:sz w:val="22"/>
        </w:rPr>
        <w:t>720</w:t>
      </w:r>
      <w:r w:rsidRPr="00F3615F">
        <w:rPr>
          <w:rFonts w:asciiTheme="minorEastAsia" w:hAnsiTheme="minorEastAsia" w:hint="eastAsia"/>
          <w:b/>
          <w:sz w:val="22"/>
        </w:rPr>
        <w:t>㎡，每年二次；地面清洗面积</w:t>
      </w:r>
      <w:r w:rsidRPr="00F3615F">
        <w:rPr>
          <w:rFonts w:asciiTheme="minorEastAsia" w:hAnsiTheme="minorEastAsia" w:hint="eastAsia"/>
          <w:b/>
          <w:sz w:val="22"/>
        </w:rPr>
        <w:t>700</w:t>
      </w:r>
      <w:r w:rsidRPr="00F3615F">
        <w:rPr>
          <w:rFonts w:asciiTheme="minorEastAsia" w:hAnsiTheme="minorEastAsia" w:hint="eastAsia"/>
          <w:b/>
          <w:sz w:val="22"/>
        </w:rPr>
        <w:t>㎡，打蜡面积</w:t>
      </w:r>
      <w:r w:rsidRPr="00F3615F">
        <w:rPr>
          <w:rFonts w:asciiTheme="minorEastAsia" w:hAnsiTheme="minorEastAsia" w:hint="eastAsia"/>
          <w:b/>
          <w:sz w:val="22"/>
        </w:rPr>
        <w:t>500</w:t>
      </w:r>
      <w:r w:rsidRPr="00F3615F">
        <w:rPr>
          <w:rFonts w:asciiTheme="minorEastAsia" w:hAnsiTheme="minorEastAsia" w:hint="eastAsia"/>
          <w:b/>
          <w:sz w:val="22"/>
        </w:rPr>
        <w:t>㎡，每年二次。专项保洁所需人工、物耗等由投标人负责。费用包含在预算内</w:t>
      </w:r>
      <w:r w:rsidRPr="00F3615F">
        <w:rPr>
          <w:rFonts w:asciiTheme="minorEastAsia" w:eastAsiaTheme="minorEastAsia" w:hAnsiTheme="minorEastAsia" w:hint="eastAsia"/>
          <w:b/>
          <w:sz w:val="22"/>
        </w:rPr>
        <w:t>。</w:t>
      </w:r>
      <w:bookmarkEnd w:id="43"/>
    </w:p>
    <w:bookmarkEnd w:id="44"/>
    <w:p w14:paraId="25ED10C2" w14:textId="77777777" w:rsidR="005C2D54" w:rsidRPr="00F3615F" w:rsidRDefault="005C2D54" w:rsidP="005C2D54">
      <w:pPr>
        <w:spacing w:line="360" w:lineRule="auto"/>
        <w:rPr>
          <w:rFonts w:ascii="宋体" w:hAnsi="宋体" w:hint="eastAsia"/>
          <w:b/>
          <w:sz w:val="22"/>
        </w:rPr>
      </w:pPr>
      <w:r w:rsidRPr="00F3615F">
        <w:rPr>
          <w:rFonts w:ascii="宋体" w:hAnsi="宋体" w:hint="eastAsia"/>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5C2D54" w:rsidRPr="00F3615F" w14:paraId="5DDAE6B6" w14:textId="77777777" w:rsidTr="00CA3136">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A8B86C"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B7C7D2"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79B328"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保洁质量检查标准</w:t>
            </w:r>
          </w:p>
        </w:tc>
      </w:tr>
      <w:tr w:rsidR="005C2D54" w:rsidRPr="00F3615F" w14:paraId="5CD6566B" w14:textId="77777777" w:rsidTr="00CA3136">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D1C48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6C9ABF"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每日保洁2次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79845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无灰尘、无污渍、无垃圾</w:t>
            </w:r>
          </w:p>
        </w:tc>
      </w:tr>
      <w:tr w:rsidR="005C2D54" w:rsidRPr="00F3615F" w14:paraId="210CAF90" w14:textId="77777777" w:rsidTr="00CA3136">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BE20DD"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F7789"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96D8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地砖及大理石等无脚印、无污渍、无痰迹、无</w:t>
            </w:r>
            <w:r w:rsidRPr="00F3615F">
              <w:rPr>
                <w:rFonts w:ascii="宋体" w:hAnsi="宋体" w:hint="eastAsia"/>
                <w:kern w:val="0"/>
                <w:sz w:val="22"/>
              </w:rPr>
              <w:t>垃圾</w:t>
            </w:r>
            <w:r w:rsidRPr="00F3615F">
              <w:rPr>
                <w:rFonts w:ascii="宋体" w:hAnsi="宋体"/>
                <w:kern w:val="0"/>
                <w:sz w:val="22"/>
              </w:rPr>
              <w:t>、面光亮有倒影</w:t>
            </w:r>
          </w:p>
        </w:tc>
      </w:tr>
      <w:tr w:rsidR="005C2D54" w:rsidRPr="00F3615F" w14:paraId="35C06042" w14:textId="77777777" w:rsidTr="00CA3136">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B7EC0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E66B4F"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F9A5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地砖及大理石等无脚印、无污渍、无痰迹、无</w:t>
            </w:r>
            <w:r w:rsidRPr="00F3615F">
              <w:rPr>
                <w:rFonts w:ascii="宋体" w:hAnsi="宋体" w:hint="eastAsia"/>
                <w:kern w:val="0"/>
                <w:sz w:val="22"/>
              </w:rPr>
              <w:t>垃圾</w:t>
            </w:r>
            <w:r w:rsidRPr="00F3615F">
              <w:rPr>
                <w:rFonts w:ascii="宋体" w:hAnsi="宋体"/>
                <w:kern w:val="0"/>
                <w:sz w:val="22"/>
              </w:rPr>
              <w:t>、面光亮有倒影</w:t>
            </w:r>
          </w:p>
        </w:tc>
      </w:tr>
      <w:tr w:rsidR="005C2D54" w:rsidRPr="00F3615F" w14:paraId="313FA9A9" w14:textId="77777777" w:rsidTr="00CA3136">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39925A"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B0606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每周保洁1次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6E79B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光亮干净、无灰尘、无印渍</w:t>
            </w:r>
          </w:p>
        </w:tc>
      </w:tr>
      <w:tr w:rsidR="005C2D54" w:rsidRPr="00F3615F" w14:paraId="1B822530" w14:textId="77777777" w:rsidTr="00CA3136">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5C85D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lastRenderedPageBreak/>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888EC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DB6A1A"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无灰尘、无污渍、无杂物</w:t>
            </w:r>
          </w:p>
        </w:tc>
      </w:tr>
      <w:tr w:rsidR="005C2D54" w:rsidRPr="00F3615F" w14:paraId="6DFA3EA9" w14:textId="77777777" w:rsidTr="00CA3136">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D96FB0"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9E9731"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1B0E2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无灰尘、无污渍、无杂物</w:t>
            </w:r>
          </w:p>
        </w:tc>
      </w:tr>
      <w:tr w:rsidR="005C2D54" w:rsidRPr="00F3615F" w14:paraId="7A6ABCDA" w14:textId="77777777" w:rsidTr="00CA3136">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42D37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B6DEF0"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934FD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字迹清楚、面光亮保洁</w:t>
            </w:r>
          </w:p>
        </w:tc>
      </w:tr>
      <w:tr w:rsidR="005C2D54" w:rsidRPr="00F3615F" w14:paraId="64EF1280" w14:textId="77777777" w:rsidTr="00CA3136">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DBEE8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5BA50F"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D82ACF"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盆体表面光亮保洁，盆内无烟蒂、杂物</w:t>
            </w:r>
          </w:p>
        </w:tc>
      </w:tr>
    </w:tbl>
    <w:p w14:paraId="42A5A765" w14:textId="77777777" w:rsidR="005C2D54" w:rsidRPr="00F3615F" w:rsidRDefault="005C2D54" w:rsidP="005C2D54">
      <w:pPr>
        <w:spacing w:line="360" w:lineRule="auto"/>
        <w:rPr>
          <w:rFonts w:ascii="宋体" w:hAnsi="宋体" w:hint="eastAsia"/>
          <w:b/>
          <w:sz w:val="22"/>
        </w:rPr>
      </w:pPr>
    </w:p>
    <w:p w14:paraId="6813A0EF" w14:textId="77777777" w:rsidR="005C2D54" w:rsidRPr="00F3615F" w:rsidRDefault="005C2D54" w:rsidP="005C2D54">
      <w:pPr>
        <w:spacing w:line="360" w:lineRule="auto"/>
        <w:rPr>
          <w:rFonts w:ascii="宋体" w:hAnsi="宋体" w:hint="eastAsia"/>
          <w:b/>
          <w:sz w:val="22"/>
        </w:rPr>
      </w:pPr>
      <w:r w:rsidRPr="00F3615F">
        <w:rPr>
          <w:rFonts w:ascii="宋体" w:hAnsi="宋体" w:hint="eastAsia"/>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5C2D54" w:rsidRPr="00F3615F" w14:paraId="2E7DC442" w14:textId="77777777" w:rsidTr="00CA3136">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11E975"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361847"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4E2F6B"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保洁质量检查标准</w:t>
            </w:r>
          </w:p>
        </w:tc>
      </w:tr>
      <w:tr w:rsidR="005C2D54" w:rsidRPr="00F3615F" w14:paraId="4E1AE2BF" w14:textId="77777777" w:rsidTr="00CA3136">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DEEE2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62D6EF"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DC725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无灰尘、无污迹、无杂物</w:t>
            </w:r>
          </w:p>
        </w:tc>
      </w:tr>
      <w:tr w:rsidR="005C2D54" w:rsidRPr="00F3615F" w14:paraId="195C4944" w14:textId="77777777" w:rsidTr="00CA3136">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79983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D2811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AEAE2B"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光亮干净、无灰尘、无印渍</w:t>
            </w:r>
          </w:p>
        </w:tc>
      </w:tr>
      <w:tr w:rsidR="005C2D54" w:rsidRPr="00F3615F" w14:paraId="1B79834A" w14:textId="77777777" w:rsidTr="00CA3136">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737E8A"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A1686"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CEFAD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无灰尘、无污迹</w:t>
            </w:r>
          </w:p>
        </w:tc>
      </w:tr>
      <w:tr w:rsidR="005C2D54" w:rsidRPr="00F3615F" w14:paraId="5A508344" w14:textId="77777777" w:rsidTr="00CA3136">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AE736B"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8E98EE" w14:textId="77777777" w:rsidR="005C2D54" w:rsidRPr="00F3615F" w:rsidRDefault="005C2D54" w:rsidP="00CA3136">
            <w:pPr>
              <w:spacing w:line="240" w:lineRule="exact"/>
              <w:rPr>
                <w:rFonts w:ascii="宋体" w:hAnsi="宋体" w:hint="eastAsia"/>
                <w:kern w:val="0"/>
                <w:sz w:val="22"/>
              </w:rPr>
            </w:pPr>
            <w:r w:rsidRPr="00F3615F">
              <w:rPr>
                <w:rFonts w:ascii="宋体" w:hAnsi="宋体"/>
                <w:kern w:val="0"/>
                <w:sz w:val="22"/>
              </w:rPr>
              <w:t>每天保洁2次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8D99C2"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无灰尘、无污迹、无杂物</w:t>
            </w:r>
          </w:p>
        </w:tc>
      </w:tr>
      <w:tr w:rsidR="005C2D54" w:rsidRPr="00F3615F" w14:paraId="4B8F86BF" w14:textId="77777777" w:rsidTr="00CA3136">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8A5BD"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8B1BEC"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BB2BE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空气流通、清新</w:t>
            </w:r>
          </w:p>
        </w:tc>
      </w:tr>
      <w:tr w:rsidR="005C2D54" w:rsidRPr="00F3615F" w14:paraId="731A4E12" w14:textId="77777777" w:rsidTr="00CA3136">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311AC9"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DD833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FF8190"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无灰尘、蜘蛛网</w:t>
            </w:r>
          </w:p>
        </w:tc>
      </w:tr>
    </w:tbl>
    <w:p w14:paraId="533203CC" w14:textId="77777777" w:rsidR="005C2D54" w:rsidRPr="00F3615F" w:rsidRDefault="005C2D54" w:rsidP="005C2D54">
      <w:pPr>
        <w:rPr>
          <w:rFonts w:ascii="宋体" w:hAnsi="宋体" w:hint="eastAsia"/>
          <w:sz w:val="22"/>
        </w:rPr>
      </w:pPr>
    </w:p>
    <w:p w14:paraId="40C87B4E" w14:textId="77777777" w:rsidR="005C2D54" w:rsidRPr="00F3615F" w:rsidRDefault="005C2D54" w:rsidP="005C2D54">
      <w:pPr>
        <w:spacing w:line="360" w:lineRule="auto"/>
        <w:rPr>
          <w:rFonts w:ascii="宋体" w:hAnsi="宋体" w:hint="eastAsia"/>
          <w:b/>
          <w:sz w:val="22"/>
        </w:rPr>
      </w:pPr>
      <w:r w:rsidRPr="00F3615F">
        <w:rPr>
          <w:rFonts w:ascii="宋体" w:hAnsi="宋体" w:hint="eastAsia"/>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5C2D54" w:rsidRPr="00F3615F" w14:paraId="2C812C73" w14:textId="77777777" w:rsidTr="00CA3136">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2F4323"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2F93D2"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46ADAA"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保洁质量检查标准</w:t>
            </w:r>
          </w:p>
        </w:tc>
      </w:tr>
      <w:tr w:rsidR="005C2D54" w:rsidRPr="00F3615F" w14:paraId="191C77BE" w14:textId="77777777" w:rsidTr="00CA3136">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92FB82"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C7B23A"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每日保洁</w:t>
            </w:r>
            <w:r w:rsidRPr="00F3615F">
              <w:rPr>
                <w:rFonts w:ascii="宋体" w:hAnsi="宋体" w:cs="宋体" w:hint="eastAsia"/>
                <w:kern w:val="0"/>
                <w:sz w:val="22"/>
              </w:rPr>
              <w:t>≥</w:t>
            </w:r>
            <w:r w:rsidRPr="00F3615F">
              <w:rPr>
                <w:rFonts w:ascii="宋体" w:hAnsi="宋体"/>
                <w:kern w:val="0"/>
                <w:sz w:val="22"/>
              </w:rPr>
              <w:t>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0D024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光亮、整洁、无灰尘、无损坏</w:t>
            </w:r>
          </w:p>
        </w:tc>
      </w:tr>
      <w:tr w:rsidR="005C2D54" w:rsidRPr="00F3615F" w14:paraId="08C65FF6" w14:textId="77777777" w:rsidTr="00CA3136">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2A7EB9"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4C831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每周保洁1次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4D8A7B"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光亮干净、无灰尘、无印渍</w:t>
            </w:r>
          </w:p>
        </w:tc>
      </w:tr>
      <w:tr w:rsidR="005C2D54" w:rsidRPr="00F3615F" w14:paraId="1C569112" w14:textId="77777777" w:rsidTr="00CA3136">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5C1A96"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74CB81"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AFD3A1"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无灰尘、无污渍、无杂物</w:t>
            </w:r>
          </w:p>
        </w:tc>
      </w:tr>
      <w:tr w:rsidR="005C2D54" w:rsidRPr="00F3615F" w14:paraId="34204134" w14:textId="77777777" w:rsidTr="00CA3136">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082140"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F0798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74063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无脚印、无污渍、无痰迹、无垃圾</w:t>
            </w:r>
          </w:p>
        </w:tc>
      </w:tr>
      <w:tr w:rsidR="005C2D54" w:rsidRPr="00F3615F" w14:paraId="741A501F" w14:textId="77777777" w:rsidTr="00CA3136">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724912"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6A27EF"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8AC0FB"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无灰尘、无污渍、无杂物</w:t>
            </w:r>
          </w:p>
        </w:tc>
      </w:tr>
      <w:tr w:rsidR="005C2D54" w:rsidRPr="00F3615F" w14:paraId="045EE31B" w14:textId="77777777" w:rsidTr="00CA3136">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80A78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7C008"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7ED28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字迹清楚、面光亮保洁</w:t>
            </w:r>
          </w:p>
        </w:tc>
      </w:tr>
    </w:tbl>
    <w:p w14:paraId="473B2B6B" w14:textId="77777777" w:rsidR="005C2D54" w:rsidRPr="00F3615F" w:rsidRDefault="005C2D54" w:rsidP="005C2D54">
      <w:pPr>
        <w:rPr>
          <w:rFonts w:ascii="宋体" w:hAnsi="宋体" w:hint="eastAsia"/>
          <w:sz w:val="22"/>
        </w:rPr>
      </w:pPr>
    </w:p>
    <w:p w14:paraId="43FD92F2" w14:textId="77777777" w:rsidR="005C2D54" w:rsidRPr="00F3615F" w:rsidRDefault="005C2D54" w:rsidP="005C2D54">
      <w:pPr>
        <w:spacing w:line="360" w:lineRule="auto"/>
        <w:rPr>
          <w:rFonts w:ascii="宋体" w:hAnsi="宋体" w:hint="eastAsia"/>
          <w:b/>
          <w:sz w:val="22"/>
        </w:rPr>
      </w:pPr>
      <w:r w:rsidRPr="00F3615F">
        <w:rPr>
          <w:rFonts w:ascii="宋体" w:hAnsi="宋体" w:hint="eastAsia"/>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5C2D54" w:rsidRPr="00F3615F" w14:paraId="37BFCD06" w14:textId="77777777" w:rsidTr="00CA3136">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FB170B"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AFE5A0"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0902DE"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保洁质量检查标准</w:t>
            </w:r>
          </w:p>
        </w:tc>
      </w:tr>
      <w:tr w:rsidR="005C2D54" w:rsidRPr="00F3615F" w14:paraId="640DA04A" w14:textId="77777777" w:rsidTr="00CA3136">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938D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7786BF"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792F0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无污渍、痰迹、果壳、树枝叶、垃圾等</w:t>
            </w:r>
          </w:p>
        </w:tc>
      </w:tr>
      <w:tr w:rsidR="005C2D54" w:rsidRPr="00F3615F" w14:paraId="334B0BF9" w14:textId="77777777" w:rsidTr="00CA3136">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CB300A"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EE4D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9D296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无积灰、无污渍、水迹、脚印</w:t>
            </w:r>
          </w:p>
        </w:tc>
      </w:tr>
      <w:tr w:rsidR="005C2D54" w:rsidRPr="00F3615F" w14:paraId="40BBFEF7" w14:textId="77777777" w:rsidTr="00CA3136">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1723F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CBA77D"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E5460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光亮干净、无灰尘、无印渍</w:t>
            </w:r>
          </w:p>
        </w:tc>
      </w:tr>
      <w:tr w:rsidR="005C2D54" w:rsidRPr="00F3615F" w14:paraId="2909900E" w14:textId="77777777" w:rsidTr="00CA3136">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118B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8D9C78"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每日保洁1次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B84A5D"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无积灰、无污渍</w:t>
            </w:r>
          </w:p>
        </w:tc>
      </w:tr>
      <w:tr w:rsidR="005C2D54" w:rsidRPr="00F3615F" w14:paraId="7C579B76" w14:textId="77777777" w:rsidTr="00CA3136">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E825E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0271E2"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每日保洁1次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D7C971"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字迹清楚、面光亮保洁</w:t>
            </w:r>
          </w:p>
        </w:tc>
      </w:tr>
      <w:tr w:rsidR="005C2D54" w:rsidRPr="00F3615F" w14:paraId="79476D3F" w14:textId="77777777" w:rsidTr="00CA3136">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F3EC89"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C6288C"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每天清洗1次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0E687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表面清洁光亮、箱内弃物及时清倒，</w:t>
            </w:r>
          </w:p>
          <w:p w14:paraId="07CA5C66"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盂口无痰迹，烟蒂不超过6个</w:t>
            </w:r>
          </w:p>
        </w:tc>
      </w:tr>
      <w:tr w:rsidR="005C2D54" w:rsidRPr="00F3615F" w14:paraId="038AC7DF" w14:textId="77777777" w:rsidTr="00CA3136">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3712E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lastRenderedPageBreak/>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DE16D8"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1F22E6"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盆体表面光亮保洁，盆内无烟蒂、杂物</w:t>
            </w:r>
          </w:p>
        </w:tc>
      </w:tr>
      <w:tr w:rsidR="005C2D54" w:rsidRPr="00F3615F" w14:paraId="3D626F3F" w14:textId="77777777" w:rsidTr="00CA3136">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22623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1EDEA1"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4F89B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无灰尘、蜘蛛网</w:t>
            </w:r>
          </w:p>
        </w:tc>
      </w:tr>
      <w:tr w:rsidR="005C2D54" w:rsidRPr="00F3615F" w14:paraId="6C462519" w14:textId="77777777" w:rsidTr="00CA3136">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5287DA"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326001"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99EDD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无灰尘、无污迹</w:t>
            </w:r>
          </w:p>
        </w:tc>
      </w:tr>
      <w:tr w:rsidR="005C2D54" w:rsidRPr="00F3615F" w14:paraId="43231D7D" w14:textId="77777777" w:rsidTr="00CA3136">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0A21AC"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AAB69"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4EB28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外壳无灰尘、污渍、水迹</w:t>
            </w:r>
          </w:p>
        </w:tc>
      </w:tr>
      <w:tr w:rsidR="005C2D54" w:rsidRPr="00F3615F" w14:paraId="72513BA8" w14:textId="77777777" w:rsidTr="00CA3136">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2F0C58"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F9594B"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E37D78"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外表无灰尘、污渍，箱内无积灰</w:t>
            </w:r>
          </w:p>
        </w:tc>
      </w:tr>
    </w:tbl>
    <w:p w14:paraId="316A9EC8" w14:textId="77777777" w:rsidR="005C2D54" w:rsidRPr="00F3615F" w:rsidRDefault="005C2D54" w:rsidP="005C2D54">
      <w:pPr>
        <w:spacing w:line="360" w:lineRule="auto"/>
        <w:rPr>
          <w:rFonts w:ascii="宋体" w:hAnsi="宋体" w:hint="eastAsia"/>
          <w:b/>
          <w:sz w:val="22"/>
        </w:rPr>
      </w:pPr>
    </w:p>
    <w:p w14:paraId="625A3725" w14:textId="77777777" w:rsidR="005C2D54" w:rsidRPr="00F3615F" w:rsidRDefault="005C2D54" w:rsidP="005C2D54">
      <w:pPr>
        <w:spacing w:line="360" w:lineRule="auto"/>
        <w:rPr>
          <w:rFonts w:ascii="宋体" w:hAnsi="宋体" w:hint="eastAsia"/>
          <w:b/>
          <w:sz w:val="22"/>
        </w:rPr>
      </w:pPr>
      <w:r w:rsidRPr="00F3615F">
        <w:rPr>
          <w:rFonts w:ascii="宋体" w:hAnsi="宋体" w:hint="eastAsia"/>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5C2D54" w:rsidRPr="00F3615F" w14:paraId="78C862BD" w14:textId="77777777" w:rsidTr="00CA3136">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027423"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2E398F"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62EA6F"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保洁质量检查标准</w:t>
            </w:r>
          </w:p>
        </w:tc>
      </w:tr>
      <w:tr w:rsidR="005C2D54" w:rsidRPr="00F3615F" w14:paraId="37124C16" w14:textId="77777777" w:rsidTr="00CA3136">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0D24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0F39DD"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2BD836"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干净、整洁、明亮、无灰尘、无污迹</w:t>
            </w:r>
          </w:p>
        </w:tc>
      </w:tr>
      <w:tr w:rsidR="005C2D54" w:rsidRPr="00F3615F" w14:paraId="39A0B192" w14:textId="77777777" w:rsidTr="00CA3136">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FDB1DF"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9D9599"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每周保洁1次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80E36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光亮干净、无灰尘、无印渍</w:t>
            </w:r>
          </w:p>
        </w:tc>
      </w:tr>
      <w:tr w:rsidR="005C2D54" w:rsidRPr="00F3615F" w14:paraId="2006EE42" w14:textId="77777777" w:rsidTr="00CA3136">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C90EFF"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hideMark/>
          </w:tcPr>
          <w:p w14:paraId="10512821" w14:textId="77777777" w:rsidR="005C2D54" w:rsidRPr="00F3615F" w:rsidRDefault="005C2D54" w:rsidP="00CA3136">
            <w:pPr>
              <w:widowControl/>
              <w:spacing w:line="240" w:lineRule="exact"/>
              <w:ind w:leftChars="54" w:left="113"/>
              <w:rPr>
                <w:rFonts w:ascii="宋体" w:hAnsi="宋体" w:hint="eastAsia"/>
                <w:kern w:val="0"/>
                <w:sz w:val="22"/>
              </w:rPr>
            </w:pPr>
            <w:r w:rsidRPr="00F3615F">
              <w:rPr>
                <w:rFonts w:ascii="宋体" w:hAnsi="宋体"/>
                <w:kern w:val="0"/>
                <w:sz w:val="22"/>
              </w:rPr>
              <w:t>每天湿拖2次，巡回保洁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7D2526"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干燥、无异味、无脚印、水渍、头发等杂物</w:t>
            </w:r>
          </w:p>
        </w:tc>
      </w:tr>
      <w:tr w:rsidR="005C2D54" w:rsidRPr="00F3615F" w14:paraId="7C2D6D8E" w14:textId="77777777" w:rsidTr="00CA3136">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EF3072"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所有隔屏板</w:t>
            </w:r>
          </w:p>
        </w:tc>
        <w:tc>
          <w:tcPr>
            <w:tcW w:w="2138" w:type="dxa"/>
            <w:tcBorders>
              <w:top w:val="single" w:sz="4" w:space="0" w:color="auto"/>
              <w:left w:val="single" w:sz="4" w:space="0" w:color="auto"/>
              <w:bottom w:val="single" w:sz="4" w:space="0" w:color="auto"/>
              <w:right w:val="single" w:sz="4" w:space="0" w:color="auto"/>
            </w:tcBorders>
            <w:vAlign w:val="center"/>
            <w:hideMark/>
          </w:tcPr>
          <w:p w14:paraId="2722506B" w14:textId="77777777" w:rsidR="005C2D54" w:rsidRPr="00F3615F" w:rsidRDefault="005C2D54" w:rsidP="00CA3136">
            <w:pPr>
              <w:widowControl/>
              <w:spacing w:line="240" w:lineRule="exact"/>
              <w:ind w:leftChars="61" w:left="128"/>
              <w:rPr>
                <w:rFonts w:ascii="宋体" w:hAnsi="宋体" w:hint="eastAsia"/>
                <w:kern w:val="0"/>
                <w:sz w:val="22"/>
              </w:rPr>
            </w:pPr>
            <w:r w:rsidRPr="00F3615F">
              <w:rPr>
                <w:rFonts w:ascii="宋体" w:hAnsi="宋体"/>
                <w:kern w:val="0"/>
                <w:sz w:val="22"/>
              </w:rPr>
              <w:t>每天保洁1次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73EBE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无灰尘、无污迹、水迹</w:t>
            </w:r>
          </w:p>
        </w:tc>
      </w:tr>
      <w:tr w:rsidR="005C2D54" w:rsidRPr="00F3615F" w14:paraId="5EDB3AA9" w14:textId="77777777" w:rsidTr="00CA3136">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D0D7B8"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F0A6DA"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每2小时保洁1次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3DE086"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清洁、干净、无污迹、无污垢、无异味、污水管及下水道畅通</w:t>
            </w:r>
          </w:p>
        </w:tc>
      </w:tr>
      <w:tr w:rsidR="005C2D54" w:rsidRPr="00F3615F" w14:paraId="7C97FB7E" w14:textId="77777777" w:rsidTr="00CA3136">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66584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54C746"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每天保洁2次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6DA678"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清理、刷洗干净</w:t>
            </w:r>
          </w:p>
        </w:tc>
      </w:tr>
      <w:tr w:rsidR="005C2D54" w:rsidRPr="00F3615F" w14:paraId="3D93C77B" w14:textId="77777777" w:rsidTr="00CA3136">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980FED"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A7DA60"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每周保洁1次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7188A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无灰尘、蜘蛛网</w:t>
            </w:r>
          </w:p>
        </w:tc>
      </w:tr>
    </w:tbl>
    <w:p w14:paraId="69589398" w14:textId="77777777" w:rsidR="005C2D54" w:rsidRPr="00F3615F" w:rsidRDefault="005C2D54" w:rsidP="005C2D54">
      <w:pPr>
        <w:spacing w:line="360" w:lineRule="auto"/>
        <w:rPr>
          <w:rFonts w:ascii="宋体" w:hAnsi="宋体" w:hint="eastAsia"/>
          <w:b/>
          <w:sz w:val="22"/>
        </w:rPr>
      </w:pPr>
    </w:p>
    <w:p w14:paraId="06232D3A" w14:textId="77777777" w:rsidR="005C2D54" w:rsidRPr="00F3615F" w:rsidRDefault="005C2D54" w:rsidP="005C2D54">
      <w:pPr>
        <w:spacing w:line="360" w:lineRule="auto"/>
        <w:rPr>
          <w:rFonts w:ascii="宋体" w:hAnsi="宋体" w:hint="eastAsia"/>
          <w:b/>
          <w:sz w:val="22"/>
        </w:rPr>
      </w:pPr>
      <w:r w:rsidRPr="00F3615F">
        <w:rPr>
          <w:rFonts w:ascii="宋体" w:hAnsi="宋体"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5C2D54" w:rsidRPr="00F3615F" w14:paraId="042D32F8" w14:textId="77777777" w:rsidTr="00CA3136">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8AB8FB"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71D6B"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608078"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保洁质量检查标准</w:t>
            </w:r>
          </w:p>
        </w:tc>
      </w:tr>
      <w:tr w:rsidR="005C2D54" w:rsidRPr="00F3615F" w14:paraId="2B13B995" w14:textId="77777777" w:rsidTr="00CA3136">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09107C"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CA4E52"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2B8180"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无灰尘、无污迹</w:t>
            </w:r>
          </w:p>
        </w:tc>
      </w:tr>
      <w:tr w:rsidR="005C2D54" w:rsidRPr="00F3615F" w14:paraId="2C4D3C3C" w14:textId="77777777" w:rsidTr="00CA3136">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C357C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0C490A"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每周保洁1次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AB7E2"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光亮干净、无灰尘、无印渍</w:t>
            </w:r>
          </w:p>
        </w:tc>
      </w:tr>
      <w:tr w:rsidR="005C2D54" w:rsidRPr="00F3615F" w14:paraId="7F622E34" w14:textId="77777777" w:rsidTr="00CA3136">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0C8930"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F7C38A"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每天湿拖2次，巡回保洁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155B7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干燥、无异味、无脚印、水渍、头发等杂物</w:t>
            </w:r>
          </w:p>
        </w:tc>
      </w:tr>
      <w:tr w:rsidR="005C2D54" w:rsidRPr="00F3615F" w14:paraId="7BEB2892" w14:textId="77777777" w:rsidTr="00CA3136">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93828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02E51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B3C7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无灰尘、污迹</w:t>
            </w:r>
          </w:p>
        </w:tc>
      </w:tr>
      <w:tr w:rsidR="005C2D54" w:rsidRPr="00F3615F" w14:paraId="11E02F06" w14:textId="77777777" w:rsidTr="00CA3136">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80619A"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2D0E76"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0A39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无积水、无杂物</w:t>
            </w:r>
          </w:p>
        </w:tc>
      </w:tr>
      <w:tr w:rsidR="005C2D54" w:rsidRPr="00F3615F" w14:paraId="37C8CB7E" w14:textId="77777777" w:rsidTr="00CA3136">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78ACE1"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8D1A51"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37627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清理、刷洗干净</w:t>
            </w:r>
          </w:p>
        </w:tc>
      </w:tr>
      <w:tr w:rsidR="005C2D54" w:rsidRPr="00F3615F" w14:paraId="1E4D35F5" w14:textId="77777777" w:rsidTr="00CA3136">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3361F6"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41F542"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每天保洁1次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6AA51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无积水、无污迹</w:t>
            </w:r>
          </w:p>
        </w:tc>
      </w:tr>
      <w:tr w:rsidR="005C2D54" w:rsidRPr="00F3615F" w14:paraId="6E5A7395" w14:textId="77777777" w:rsidTr="00CA3136">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1BCB7A"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59C82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每周保洁1次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5F9EC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无灰尘、蜘蛛网</w:t>
            </w:r>
          </w:p>
        </w:tc>
      </w:tr>
    </w:tbl>
    <w:p w14:paraId="1F1105AE" w14:textId="77777777" w:rsidR="005C2D54" w:rsidRPr="00F3615F" w:rsidRDefault="005C2D54" w:rsidP="005C2D54">
      <w:pPr>
        <w:rPr>
          <w:rFonts w:ascii="宋体" w:hAnsi="宋体" w:hint="eastAsia"/>
          <w:sz w:val="22"/>
        </w:rPr>
      </w:pPr>
    </w:p>
    <w:p w14:paraId="6B13A313" w14:textId="77777777" w:rsidR="005C2D54" w:rsidRPr="00F3615F" w:rsidRDefault="005C2D54" w:rsidP="005C2D54">
      <w:pPr>
        <w:spacing w:line="360" w:lineRule="auto"/>
        <w:rPr>
          <w:rFonts w:ascii="宋体" w:hAnsi="宋体" w:hint="eastAsia"/>
          <w:b/>
          <w:sz w:val="22"/>
        </w:rPr>
      </w:pPr>
      <w:r w:rsidRPr="00F3615F">
        <w:rPr>
          <w:rFonts w:ascii="宋体" w:hAnsi="宋体"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5C2D54" w:rsidRPr="00F3615F" w14:paraId="076A8934" w14:textId="77777777" w:rsidTr="00CA3136">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63F8F3"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527597"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7610AC"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保洁质量检查标准</w:t>
            </w:r>
          </w:p>
        </w:tc>
      </w:tr>
      <w:tr w:rsidR="005C2D54" w:rsidRPr="00F3615F" w14:paraId="192F062C" w14:textId="77777777" w:rsidTr="00CA3136">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1E46F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hideMark/>
          </w:tcPr>
          <w:p w14:paraId="2D95389D" w14:textId="77777777" w:rsidR="005C2D54" w:rsidRPr="00F3615F" w:rsidRDefault="005C2D54" w:rsidP="00CA3136">
            <w:pPr>
              <w:widowControl/>
              <w:spacing w:line="240" w:lineRule="exact"/>
              <w:ind w:leftChars="69" w:left="145"/>
              <w:rPr>
                <w:rFonts w:ascii="宋体" w:hAnsi="宋体" w:hint="eastAsia"/>
                <w:kern w:val="0"/>
                <w:sz w:val="22"/>
              </w:rPr>
            </w:pPr>
            <w:r w:rsidRPr="00F3615F">
              <w:rPr>
                <w:rFonts w:ascii="宋体" w:hAnsi="宋体"/>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A9B26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无灰尘、无泥土、无杂物</w:t>
            </w:r>
          </w:p>
        </w:tc>
      </w:tr>
      <w:tr w:rsidR="005C2D54" w:rsidRPr="00F3615F" w14:paraId="6426226D" w14:textId="77777777" w:rsidTr="00CA3136">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0C822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lastRenderedPageBreak/>
              <w:t>通道门、门玻璃、门框</w:t>
            </w:r>
          </w:p>
        </w:tc>
        <w:tc>
          <w:tcPr>
            <w:tcW w:w="0" w:type="auto"/>
            <w:tcBorders>
              <w:top w:val="single" w:sz="4" w:space="0" w:color="auto"/>
              <w:left w:val="single" w:sz="4" w:space="0" w:color="auto"/>
              <w:bottom w:val="single" w:sz="4" w:space="0" w:color="auto"/>
              <w:right w:val="single" w:sz="4" w:space="0" w:color="auto"/>
            </w:tcBorders>
            <w:vAlign w:val="center"/>
            <w:hideMark/>
          </w:tcPr>
          <w:p w14:paraId="46E9E68A" w14:textId="77777777" w:rsidR="005C2D54" w:rsidRPr="00F3615F" w:rsidRDefault="005C2D54" w:rsidP="00CA3136">
            <w:pPr>
              <w:widowControl/>
              <w:spacing w:line="240" w:lineRule="exact"/>
              <w:ind w:leftChars="69" w:left="145"/>
              <w:rPr>
                <w:rFonts w:ascii="宋体" w:hAnsi="宋体" w:hint="eastAsia"/>
                <w:kern w:val="0"/>
                <w:sz w:val="22"/>
              </w:rPr>
            </w:pPr>
            <w:r w:rsidRPr="00F3615F">
              <w:rPr>
                <w:rFonts w:ascii="宋体" w:hAnsi="宋体"/>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3E03D8"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无灰尘、污迹</w:t>
            </w:r>
          </w:p>
        </w:tc>
      </w:tr>
      <w:tr w:rsidR="005C2D54" w:rsidRPr="00F3615F" w14:paraId="448BE93E" w14:textId="77777777" w:rsidTr="00CA3136">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0388D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hideMark/>
          </w:tcPr>
          <w:p w14:paraId="70A56064" w14:textId="77777777" w:rsidR="005C2D54" w:rsidRPr="00F3615F" w:rsidRDefault="005C2D54" w:rsidP="00CA3136">
            <w:pPr>
              <w:widowControl/>
              <w:spacing w:line="240" w:lineRule="exact"/>
              <w:ind w:leftChars="69" w:left="145"/>
              <w:rPr>
                <w:rFonts w:ascii="宋体" w:hAnsi="宋体" w:hint="eastAsia"/>
                <w:kern w:val="0"/>
                <w:sz w:val="22"/>
              </w:rPr>
            </w:pPr>
            <w:r w:rsidRPr="00F3615F">
              <w:rPr>
                <w:rFonts w:ascii="宋体" w:hAnsi="宋体"/>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6FD6B0"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盆体表面光亮保洁、盆内无烟蒂</w:t>
            </w:r>
          </w:p>
        </w:tc>
      </w:tr>
      <w:tr w:rsidR="005C2D54" w:rsidRPr="00F3615F" w14:paraId="65C77393" w14:textId="77777777" w:rsidTr="00CA3136">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7FB80E"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hideMark/>
          </w:tcPr>
          <w:p w14:paraId="2CC4C455" w14:textId="77777777" w:rsidR="005C2D54" w:rsidRPr="00F3615F" w:rsidRDefault="005C2D54" w:rsidP="00CA3136">
            <w:pPr>
              <w:widowControl/>
              <w:spacing w:line="240" w:lineRule="exact"/>
              <w:ind w:leftChars="69" w:left="145"/>
              <w:rPr>
                <w:rFonts w:ascii="宋体" w:hAnsi="宋体" w:hint="eastAsia"/>
                <w:kern w:val="0"/>
                <w:sz w:val="22"/>
              </w:rPr>
            </w:pPr>
            <w:r w:rsidRPr="00F3615F">
              <w:rPr>
                <w:rFonts w:ascii="宋体" w:hAnsi="宋体"/>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ACC32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空气流通、清新</w:t>
            </w:r>
          </w:p>
        </w:tc>
      </w:tr>
      <w:tr w:rsidR="005C2D54" w:rsidRPr="00F3615F" w14:paraId="69EA5BCC" w14:textId="77777777" w:rsidTr="00CA3136">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A9C86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hideMark/>
          </w:tcPr>
          <w:p w14:paraId="1F794CB7" w14:textId="77777777" w:rsidR="005C2D54" w:rsidRPr="00F3615F" w:rsidRDefault="005C2D54" w:rsidP="00CA3136">
            <w:pPr>
              <w:widowControl/>
              <w:spacing w:line="240" w:lineRule="exact"/>
              <w:ind w:leftChars="69" w:left="145"/>
              <w:rPr>
                <w:rFonts w:ascii="宋体" w:hAnsi="宋体" w:hint="eastAsia"/>
                <w:kern w:val="0"/>
                <w:sz w:val="22"/>
              </w:rPr>
            </w:pPr>
            <w:r w:rsidRPr="00F3615F">
              <w:rPr>
                <w:rFonts w:ascii="宋体" w:hAnsi="宋体"/>
                <w:kern w:val="0"/>
                <w:sz w:val="22"/>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80DEA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无灰尘、污迹</w:t>
            </w:r>
          </w:p>
        </w:tc>
      </w:tr>
      <w:tr w:rsidR="005C2D54" w:rsidRPr="00F3615F" w14:paraId="740AE480" w14:textId="77777777" w:rsidTr="00CA3136">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D0849D"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hideMark/>
          </w:tcPr>
          <w:p w14:paraId="007C5D45" w14:textId="77777777" w:rsidR="005C2D54" w:rsidRPr="00F3615F" w:rsidRDefault="005C2D54" w:rsidP="00CA3136">
            <w:pPr>
              <w:widowControl/>
              <w:spacing w:line="240" w:lineRule="exact"/>
              <w:ind w:leftChars="69" w:left="145"/>
              <w:rPr>
                <w:rFonts w:ascii="宋体" w:hAnsi="宋体" w:hint="eastAsia"/>
                <w:kern w:val="0"/>
                <w:sz w:val="22"/>
              </w:rPr>
            </w:pPr>
            <w:r w:rsidRPr="00F3615F">
              <w:rPr>
                <w:rFonts w:ascii="宋体" w:hAnsi="宋体"/>
                <w:kern w:val="0"/>
                <w:sz w:val="22"/>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12D890"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无积灰、污迹、蜘蛛网</w:t>
            </w:r>
          </w:p>
        </w:tc>
      </w:tr>
    </w:tbl>
    <w:p w14:paraId="60ED0626" w14:textId="77777777" w:rsidR="005C2D54" w:rsidRPr="00F3615F" w:rsidRDefault="005C2D54" w:rsidP="005C2D54">
      <w:pPr>
        <w:spacing w:line="360" w:lineRule="auto"/>
        <w:rPr>
          <w:rFonts w:ascii="宋体" w:hAnsi="宋体" w:hint="eastAsia"/>
          <w:b/>
          <w:sz w:val="22"/>
        </w:rPr>
      </w:pPr>
    </w:p>
    <w:p w14:paraId="0011BF31" w14:textId="77777777" w:rsidR="005C2D54" w:rsidRPr="00F3615F" w:rsidRDefault="005C2D54" w:rsidP="005C2D54">
      <w:pPr>
        <w:spacing w:line="360" w:lineRule="auto"/>
        <w:rPr>
          <w:rFonts w:ascii="宋体" w:hAnsi="宋体" w:hint="eastAsia"/>
          <w:b/>
          <w:sz w:val="22"/>
        </w:rPr>
      </w:pPr>
      <w:r w:rsidRPr="00F3615F">
        <w:rPr>
          <w:rFonts w:ascii="宋体" w:hAnsi="宋体" w:hint="eastAsia"/>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5C2D54" w:rsidRPr="00F3615F" w14:paraId="3C27AB2C" w14:textId="77777777" w:rsidTr="00CA3136">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E0770B"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43BC57"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9D0076"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保洁质量检查标准</w:t>
            </w:r>
          </w:p>
        </w:tc>
      </w:tr>
      <w:tr w:rsidR="005C2D54" w:rsidRPr="00F3615F" w14:paraId="0E20A99D" w14:textId="77777777" w:rsidTr="00CA3136">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DE9DEF"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5DC9B1"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0F6C68"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无瓜果皮壳、纸屑等杂物、无积水</w:t>
            </w:r>
          </w:p>
          <w:p w14:paraId="76BEBB3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无烟蒂、无污渍</w:t>
            </w:r>
          </w:p>
        </w:tc>
      </w:tr>
      <w:tr w:rsidR="005C2D54" w:rsidRPr="00F3615F" w14:paraId="33FF1F51" w14:textId="77777777" w:rsidTr="00CA3136">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1798EC"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241A5" w14:textId="77777777" w:rsidR="005C2D54" w:rsidRPr="00F3615F" w:rsidRDefault="005C2D54" w:rsidP="00CA3136">
            <w:pPr>
              <w:widowControl/>
              <w:jc w:val="left"/>
              <w:rPr>
                <w:rFonts w:ascii="宋体" w:hAnsi="宋体" w:hint="eastAsia"/>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AD1B5A"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干净、无积灰、无污迹、无乱张贴</w:t>
            </w:r>
          </w:p>
        </w:tc>
      </w:tr>
      <w:tr w:rsidR="005C2D54" w:rsidRPr="00F3615F" w14:paraId="63363EFE" w14:textId="77777777" w:rsidTr="00CA3136">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61352D"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1D583" w14:textId="77777777" w:rsidR="005C2D54" w:rsidRPr="00F3615F" w:rsidRDefault="005C2D54" w:rsidP="00CA3136">
            <w:pPr>
              <w:widowControl/>
              <w:jc w:val="left"/>
              <w:rPr>
                <w:rFonts w:ascii="宋体" w:hAnsi="宋体" w:hint="eastAsia"/>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A8FE71"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无枯叶、无杂物、无杂草</w:t>
            </w:r>
          </w:p>
        </w:tc>
      </w:tr>
      <w:tr w:rsidR="005C2D54" w:rsidRPr="00F3615F" w14:paraId="309C9DF0" w14:textId="77777777" w:rsidTr="00CA3136">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1B7F8C"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F8FF91"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每月保洁1次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71321F"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无灰尘、无污迹、透光度好</w:t>
            </w:r>
          </w:p>
        </w:tc>
      </w:tr>
      <w:tr w:rsidR="005C2D54" w:rsidRPr="00F3615F" w14:paraId="1CE678F2" w14:textId="77777777" w:rsidTr="00CA3136">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63CF6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17E29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每月保洁1次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5C2AE5"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无杂物、无污渍</w:t>
            </w:r>
          </w:p>
        </w:tc>
      </w:tr>
      <w:tr w:rsidR="005C2D54" w:rsidRPr="00F3615F" w14:paraId="71374DE6" w14:textId="77777777" w:rsidTr="00CA3136">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BAA90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F2D4C6"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每周保洁1次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D96CFF"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无积水、异味、杂草、杂物</w:t>
            </w:r>
          </w:p>
        </w:tc>
      </w:tr>
    </w:tbl>
    <w:p w14:paraId="71B45388" w14:textId="77777777" w:rsidR="005C2D54" w:rsidRPr="00F3615F" w:rsidRDefault="005C2D54" w:rsidP="005C2D54">
      <w:pPr>
        <w:spacing w:line="360" w:lineRule="auto"/>
        <w:rPr>
          <w:rFonts w:ascii="宋体" w:hAnsi="宋体" w:hint="eastAsia"/>
          <w:b/>
          <w:sz w:val="22"/>
        </w:rPr>
      </w:pPr>
    </w:p>
    <w:p w14:paraId="2DF586A9" w14:textId="77777777" w:rsidR="005C2D54" w:rsidRPr="00F3615F" w:rsidRDefault="005C2D54" w:rsidP="005C2D54">
      <w:pPr>
        <w:spacing w:line="360" w:lineRule="auto"/>
        <w:rPr>
          <w:rFonts w:ascii="宋体" w:hAnsi="宋体" w:hint="eastAsia"/>
          <w:b/>
          <w:sz w:val="22"/>
        </w:rPr>
      </w:pPr>
      <w:r w:rsidRPr="00F3615F">
        <w:rPr>
          <w:rFonts w:ascii="宋体" w:hAnsi="宋体" w:hint="eastAsia"/>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5C2D54" w:rsidRPr="00F3615F" w14:paraId="48360ABE" w14:textId="77777777" w:rsidTr="00CA3136">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3BDDC8"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B81A12"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CD0B45"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保洁质量检查标准</w:t>
            </w:r>
          </w:p>
        </w:tc>
      </w:tr>
      <w:tr w:rsidR="005C2D54" w:rsidRPr="00F3615F" w14:paraId="3B367C15" w14:textId="77777777" w:rsidTr="00CA3136">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46E919"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7694843" w14:textId="77777777" w:rsidR="005C2D54" w:rsidRPr="00F3615F" w:rsidRDefault="005C2D54" w:rsidP="00CA3136">
            <w:pPr>
              <w:widowControl/>
              <w:spacing w:line="240" w:lineRule="exact"/>
              <w:ind w:leftChars="64" w:left="134"/>
              <w:rPr>
                <w:rFonts w:ascii="宋体" w:hAnsi="宋体" w:hint="eastAsia"/>
                <w:kern w:val="0"/>
                <w:sz w:val="22"/>
              </w:rPr>
            </w:pPr>
            <w:r w:rsidRPr="00F3615F">
              <w:rPr>
                <w:rFonts w:ascii="宋体" w:hAnsi="宋体"/>
                <w:kern w:val="0"/>
                <w:sz w:val="22"/>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060690"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干净、干燥、无异味、无污迹、无粘附物、无散落垃圾、无污水外溢</w:t>
            </w:r>
          </w:p>
        </w:tc>
      </w:tr>
      <w:tr w:rsidR="005C2D54" w:rsidRPr="00F3615F" w14:paraId="1C35699C" w14:textId="77777777" w:rsidTr="00CA3136">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430D31"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B5DE94B" w14:textId="77777777" w:rsidR="005C2D54" w:rsidRPr="00F3615F" w:rsidRDefault="005C2D54" w:rsidP="00CA3136">
            <w:pPr>
              <w:widowControl/>
              <w:spacing w:line="240" w:lineRule="exact"/>
              <w:ind w:leftChars="64" w:left="134"/>
              <w:rPr>
                <w:rFonts w:ascii="宋体" w:hAnsi="宋体" w:hint="eastAsia"/>
                <w:kern w:val="0"/>
                <w:sz w:val="22"/>
              </w:rPr>
            </w:pPr>
            <w:r w:rsidRPr="00F3615F">
              <w:rPr>
                <w:rFonts w:ascii="宋体" w:hAnsi="宋体"/>
                <w:kern w:val="0"/>
                <w:sz w:val="22"/>
              </w:rPr>
              <w:t>每月用高尘扫保洁1次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CBA99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无蛛网积灰</w:t>
            </w:r>
          </w:p>
        </w:tc>
      </w:tr>
      <w:tr w:rsidR="005C2D54" w:rsidRPr="00F3615F" w14:paraId="0662AF7C" w14:textId="77777777" w:rsidTr="00CA3136">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214D2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099B5F2" w14:textId="77777777" w:rsidR="005C2D54" w:rsidRPr="00F3615F" w:rsidRDefault="005C2D54" w:rsidP="00CA3136">
            <w:pPr>
              <w:widowControl/>
              <w:spacing w:line="240" w:lineRule="exact"/>
              <w:ind w:leftChars="64" w:left="134"/>
              <w:rPr>
                <w:rFonts w:ascii="宋体" w:hAnsi="宋体" w:hint="eastAsia"/>
                <w:kern w:val="0"/>
                <w:sz w:val="22"/>
              </w:rPr>
            </w:pPr>
            <w:r w:rsidRPr="00F3615F">
              <w:rPr>
                <w:rFonts w:ascii="宋体" w:hAnsi="宋体"/>
                <w:kern w:val="0"/>
                <w:sz w:val="22"/>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E5EA84"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表面无污迹；桶内垃圾不超过2/3；冲洗空桶内壁、无异味</w:t>
            </w:r>
          </w:p>
        </w:tc>
      </w:tr>
      <w:tr w:rsidR="005C2D54" w:rsidRPr="00F3615F" w14:paraId="77A5F1FD" w14:textId="77777777" w:rsidTr="00CA3136">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F2E03F"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A918D35" w14:textId="77777777" w:rsidR="005C2D54" w:rsidRPr="00F3615F" w:rsidRDefault="005C2D54" w:rsidP="00CA3136">
            <w:pPr>
              <w:widowControl/>
              <w:spacing w:line="240" w:lineRule="exact"/>
              <w:ind w:leftChars="64" w:left="134"/>
              <w:rPr>
                <w:rFonts w:ascii="宋体" w:hAnsi="宋体" w:hint="eastAsia"/>
                <w:kern w:val="0"/>
                <w:sz w:val="22"/>
              </w:rPr>
            </w:pPr>
            <w:r w:rsidRPr="00F3615F">
              <w:rPr>
                <w:rFonts w:ascii="宋体" w:hAnsi="宋体"/>
                <w:kern w:val="0"/>
                <w:sz w:val="22"/>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E2E633"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垃圾袋装化，桶内垃圾不满溢，盖好垃圾桶盖</w:t>
            </w:r>
          </w:p>
        </w:tc>
      </w:tr>
      <w:tr w:rsidR="005C2D54" w:rsidRPr="00F3615F" w14:paraId="6802EB55" w14:textId="77777777" w:rsidTr="00CA3136">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417158"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垃圾房内部及周围5米内消毒</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DA60F50" w14:textId="77777777" w:rsidR="005C2D54" w:rsidRPr="00F3615F" w:rsidRDefault="005C2D54" w:rsidP="00CA3136">
            <w:pPr>
              <w:widowControl/>
              <w:spacing w:line="240" w:lineRule="exact"/>
              <w:ind w:leftChars="64" w:left="134"/>
              <w:rPr>
                <w:rFonts w:ascii="宋体" w:hAnsi="宋体" w:hint="eastAsia"/>
                <w:kern w:val="0"/>
                <w:sz w:val="22"/>
              </w:rPr>
            </w:pPr>
            <w:r w:rsidRPr="00F3615F">
              <w:rPr>
                <w:rFonts w:ascii="宋体" w:hAnsi="宋体"/>
                <w:kern w:val="0"/>
                <w:sz w:val="22"/>
              </w:rPr>
              <w:t>每周保洁1次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A661CD"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消毒彻底、无遗漏；无积水、垃圾、污物、异味</w:t>
            </w:r>
          </w:p>
        </w:tc>
      </w:tr>
    </w:tbl>
    <w:p w14:paraId="530B1171" w14:textId="77777777" w:rsidR="005C2D54" w:rsidRPr="00F3615F" w:rsidRDefault="005C2D54" w:rsidP="005C2D54">
      <w:pPr>
        <w:tabs>
          <w:tab w:val="left" w:pos="7200"/>
        </w:tabs>
        <w:adjustRightInd w:val="0"/>
        <w:snapToGrid w:val="0"/>
        <w:spacing w:line="300" w:lineRule="auto"/>
        <w:ind w:firstLineChars="200" w:firstLine="440"/>
        <w:rPr>
          <w:rFonts w:asciiTheme="minorEastAsia" w:eastAsiaTheme="minorEastAsia" w:hAnsiTheme="minorEastAsia" w:hint="eastAsia"/>
          <w:b/>
          <w:bCs/>
          <w:sz w:val="22"/>
        </w:rPr>
      </w:pPr>
    </w:p>
    <w:p w14:paraId="6AA8F5AA" w14:textId="77777777" w:rsidR="005C2D54" w:rsidRPr="00F3615F" w:rsidRDefault="005C2D54" w:rsidP="005C2D54">
      <w:pPr>
        <w:spacing w:line="360" w:lineRule="auto"/>
        <w:rPr>
          <w:rFonts w:ascii="宋体" w:hAnsi="宋体" w:hint="eastAsia"/>
          <w:b/>
          <w:sz w:val="22"/>
        </w:rPr>
      </w:pPr>
    </w:p>
    <w:p w14:paraId="6EE55DE3" w14:textId="77777777" w:rsidR="005C2D54" w:rsidRPr="00F3615F" w:rsidRDefault="005C2D54" w:rsidP="005C2D54">
      <w:pPr>
        <w:spacing w:line="360" w:lineRule="auto"/>
        <w:rPr>
          <w:rFonts w:ascii="宋体" w:hAnsi="宋体" w:hint="eastAsia"/>
          <w:b/>
          <w:sz w:val="22"/>
        </w:rPr>
      </w:pPr>
      <w:r w:rsidRPr="00F3615F">
        <w:rPr>
          <w:rFonts w:ascii="宋体" w:hAnsi="宋体" w:hint="eastAsia"/>
          <w:b/>
          <w:sz w:val="22"/>
        </w:rPr>
        <w:t>【专项保洁】</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5C2D54" w:rsidRPr="00F3615F" w14:paraId="38AFF404" w14:textId="77777777" w:rsidTr="00CA3136">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4FB337"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9B3898"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D7038D" w14:textId="77777777" w:rsidR="005C2D54" w:rsidRPr="00F3615F" w:rsidRDefault="005C2D54" w:rsidP="00CA3136">
            <w:pPr>
              <w:widowControl/>
              <w:spacing w:line="240" w:lineRule="exact"/>
              <w:jc w:val="center"/>
              <w:rPr>
                <w:rFonts w:ascii="宋体" w:hAnsi="宋体" w:hint="eastAsia"/>
                <w:b/>
                <w:kern w:val="0"/>
                <w:sz w:val="22"/>
              </w:rPr>
            </w:pPr>
            <w:r w:rsidRPr="00F3615F">
              <w:rPr>
                <w:rFonts w:ascii="宋体" w:hAnsi="宋体"/>
                <w:b/>
                <w:kern w:val="0"/>
                <w:sz w:val="22"/>
              </w:rPr>
              <w:t>保洁质量检查标准</w:t>
            </w:r>
          </w:p>
        </w:tc>
      </w:tr>
      <w:tr w:rsidR="005C2D54" w:rsidRPr="00F3615F" w14:paraId="276622CB" w14:textId="77777777" w:rsidTr="00CA3136">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11558"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hint="eastAsia"/>
                <w:kern w:val="0"/>
                <w:sz w:val="22"/>
              </w:rPr>
              <w:t>玻璃幕墙清洁</w:t>
            </w:r>
          </w:p>
        </w:tc>
        <w:tc>
          <w:tcPr>
            <w:tcW w:w="2167" w:type="dxa"/>
            <w:tcBorders>
              <w:top w:val="single" w:sz="4" w:space="0" w:color="auto"/>
              <w:left w:val="single" w:sz="4" w:space="0" w:color="auto"/>
              <w:bottom w:val="single" w:sz="4" w:space="0" w:color="auto"/>
              <w:right w:val="single" w:sz="4" w:space="0" w:color="auto"/>
            </w:tcBorders>
            <w:vAlign w:val="center"/>
          </w:tcPr>
          <w:p w14:paraId="630CAD47" w14:textId="77777777" w:rsidR="005C2D54" w:rsidRPr="00F3615F" w:rsidRDefault="005C2D54" w:rsidP="00CA3136">
            <w:pPr>
              <w:widowControl/>
              <w:spacing w:line="240" w:lineRule="exact"/>
              <w:ind w:leftChars="64" w:left="134"/>
              <w:rPr>
                <w:rFonts w:ascii="宋体" w:hAnsi="宋体" w:hint="eastAsia"/>
                <w:kern w:val="0"/>
                <w:sz w:val="22"/>
              </w:rPr>
            </w:pPr>
            <w:r w:rsidRPr="00F3615F">
              <w:rPr>
                <w:rFonts w:ascii="宋体" w:hAnsi="宋体" w:hint="eastAsia"/>
                <w:kern w:val="0"/>
                <w:sz w:val="22"/>
              </w:rPr>
              <w:t>每年两次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60749A"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光亮干净、无灰尘、无印渍</w:t>
            </w:r>
          </w:p>
        </w:tc>
      </w:tr>
      <w:tr w:rsidR="005C2D54" w:rsidRPr="00F3615F" w14:paraId="38A84BF7" w14:textId="77777777" w:rsidTr="00CA3136">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1A07D"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hint="eastAsia"/>
                <w:kern w:val="0"/>
                <w:sz w:val="22"/>
              </w:rPr>
              <w:t>地面清洁</w:t>
            </w:r>
          </w:p>
        </w:tc>
        <w:tc>
          <w:tcPr>
            <w:tcW w:w="2167" w:type="dxa"/>
            <w:tcBorders>
              <w:top w:val="single" w:sz="4" w:space="0" w:color="auto"/>
              <w:left w:val="single" w:sz="4" w:space="0" w:color="auto"/>
              <w:bottom w:val="single" w:sz="4" w:space="0" w:color="auto"/>
              <w:right w:val="single" w:sz="4" w:space="0" w:color="auto"/>
            </w:tcBorders>
            <w:vAlign w:val="center"/>
          </w:tcPr>
          <w:p w14:paraId="1A868D9D" w14:textId="77777777" w:rsidR="005C2D54" w:rsidRPr="00F3615F" w:rsidRDefault="005C2D54" w:rsidP="00CA3136">
            <w:pPr>
              <w:widowControl/>
              <w:spacing w:line="240" w:lineRule="exact"/>
              <w:ind w:leftChars="64" w:left="134"/>
              <w:rPr>
                <w:rFonts w:ascii="宋体" w:hAnsi="宋体" w:hint="eastAsia"/>
                <w:kern w:val="0"/>
                <w:sz w:val="22"/>
              </w:rPr>
            </w:pPr>
            <w:r w:rsidRPr="00F3615F">
              <w:rPr>
                <w:rFonts w:ascii="宋体" w:hAnsi="宋体" w:hint="eastAsia"/>
                <w:kern w:val="0"/>
                <w:sz w:val="22"/>
              </w:rPr>
              <w:t>每年两次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F38E56"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光亮干净、无印渍</w:t>
            </w:r>
            <w:r w:rsidRPr="00F3615F">
              <w:rPr>
                <w:rFonts w:ascii="宋体" w:hAnsi="宋体" w:hint="eastAsia"/>
                <w:kern w:val="0"/>
                <w:sz w:val="22"/>
              </w:rPr>
              <w:t>、无明显垃圾</w:t>
            </w:r>
          </w:p>
        </w:tc>
      </w:tr>
      <w:tr w:rsidR="005C2D54" w:rsidRPr="00F3615F" w14:paraId="0A9DA9CB" w14:textId="77777777" w:rsidTr="00CA3136">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70A97"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hint="eastAsia"/>
                <w:kern w:val="0"/>
                <w:sz w:val="22"/>
              </w:rPr>
              <w:lastRenderedPageBreak/>
              <w:t>地面打蜡</w:t>
            </w:r>
          </w:p>
        </w:tc>
        <w:tc>
          <w:tcPr>
            <w:tcW w:w="2167" w:type="dxa"/>
            <w:tcBorders>
              <w:top w:val="single" w:sz="4" w:space="0" w:color="auto"/>
              <w:left w:val="single" w:sz="4" w:space="0" w:color="auto"/>
              <w:bottom w:val="single" w:sz="4" w:space="0" w:color="auto"/>
              <w:right w:val="single" w:sz="4" w:space="0" w:color="auto"/>
            </w:tcBorders>
            <w:vAlign w:val="center"/>
          </w:tcPr>
          <w:p w14:paraId="10DDFDC1" w14:textId="77777777" w:rsidR="005C2D54" w:rsidRPr="00F3615F" w:rsidRDefault="005C2D54" w:rsidP="00CA3136">
            <w:pPr>
              <w:widowControl/>
              <w:spacing w:line="240" w:lineRule="exact"/>
              <w:ind w:leftChars="64" w:left="134"/>
              <w:rPr>
                <w:rFonts w:ascii="宋体" w:hAnsi="宋体" w:hint="eastAsia"/>
                <w:kern w:val="0"/>
                <w:sz w:val="22"/>
              </w:rPr>
            </w:pPr>
            <w:r w:rsidRPr="00F3615F">
              <w:rPr>
                <w:rFonts w:ascii="宋体" w:hAnsi="宋体" w:hint="eastAsia"/>
                <w:kern w:val="0"/>
                <w:sz w:val="22"/>
              </w:rPr>
              <w:t>每年两次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C7FC0" w14:textId="77777777" w:rsidR="005C2D54" w:rsidRPr="00F3615F" w:rsidRDefault="005C2D54" w:rsidP="00CA3136">
            <w:pPr>
              <w:widowControl/>
              <w:spacing w:line="240" w:lineRule="exact"/>
              <w:rPr>
                <w:rFonts w:ascii="宋体" w:hAnsi="宋体" w:hint="eastAsia"/>
                <w:kern w:val="0"/>
                <w:sz w:val="22"/>
              </w:rPr>
            </w:pPr>
            <w:r w:rsidRPr="00F3615F">
              <w:rPr>
                <w:rFonts w:ascii="宋体" w:hAnsi="宋体"/>
                <w:kern w:val="0"/>
                <w:sz w:val="22"/>
              </w:rPr>
              <w:t>光亮干净、无印渍</w:t>
            </w:r>
            <w:r w:rsidRPr="00F3615F">
              <w:rPr>
                <w:rFonts w:ascii="宋体" w:hAnsi="宋体" w:hint="eastAsia"/>
                <w:kern w:val="0"/>
                <w:sz w:val="22"/>
              </w:rPr>
              <w:t>、无明显垃圾</w:t>
            </w:r>
          </w:p>
        </w:tc>
      </w:tr>
    </w:tbl>
    <w:p w14:paraId="5D877755" w14:textId="77777777" w:rsidR="005C2D54" w:rsidRPr="00F3615F" w:rsidRDefault="005C2D54" w:rsidP="005C2D54">
      <w:pPr>
        <w:tabs>
          <w:tab w:val="left" w:pos="7200"/>
        </w:tabs>
        <w:adjustRightInd w:val="0"/>
        <w:snapToGrid w:val="0"/>
        <w:spacing w:line="300" w:lineRule="auto"/>
        <w:ind w:firstLineChars="200" w:firstLine="440"/>
        <w:rPr>
          <w:rFonts w:asciiTheme="minorEastAsia" w:eastAsiaTheme="minorEastAsia" w:hAnsiTheme="minorEastAsia" w:hint="eastAsia"/>
          <w:b/>
          <w:bCs/>
          <w:sz w:val="22"/>
        </w:rPr>
      </w:pPr>
    </w:p>
    <w:p w14:paraId="30F9E6A0"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hint="eastAsia"/>
          <w:bCs/>
          <w:sz w:val="22"/>
        </w:rPr>
        <w:t>9.3</w:t>
      </w:r>
      <w:r w:rsidRPr="00F3615F">
        <w:rPr>
          <w:rFonts w:ascii="Times New Roman" w:hAnsi="Times New Roman"/>
          <w:bCs/>
          <w:sz w:val="22"/>
        </w:rPr>
        <w:t xml:space="preserve">.3 </w:t>
      </w:r>
      <w:r w:rsidRPr="00F3615F">
        <w:rPr>
          <w:rFonts w:ascii="Times New Roman" w:hAnsi="Times New Roman" w:hint="eastAsia"/>
          <w:bCs/>
          <w:sz w:val="22"/>
        </w:rPr>
        <w:t>维修工</w:t>
      </w:r>
    </w:p>
    <w:p w14:paraId="7E114D6E"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bCs/>
          <w:sz w:val="22"/>
        </w:rPr>
        <w:t>9.3.3.1</w:t>
      </w:r>
      <w:r w:rsidRPr="00F3615F">
        <w:rPr>
          <w:rFonts w:ascii="Times New Roman" w:eastAsiaTheme="minorEastAsia" w:hAnsi="Times New Roman"/>
          <w:bCs/>
          <w:sz w:val="22"/>
        </w:rPr>
        <w:t>工作职责：负责医院水电维修工作，包括各用电终端的开关、插座、照明设备的维修，终端供水的维修，太阳能设备的运行、电加热设备的运行等。</w:t>
      </w:r>
    </w:p>
    <w:p w14:paraId="78D475D6"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bCs/>
          <w:sz w:val="22"/>
        </w:rPr>
        <w:t>9.3.3.2</w:t>
      </w:r>
      <w:r w:rsidRPr="00F3615F">
        <w:rPr>
          <w:rFonts w:ascii="Times New Roman" w:eastAsiaTheme="minorEastAsia" w:hAnsi="Times New Roman"/>
          <w:bCs/>
          <w:sz w:val="22"/>
        </w:rPr>
        <w:t>总体要求：有耐心，有责任心，及时完成本职工作以及听从上级安排的其他工作。</w:t>
      </w:r>
    </w:p>
    <w:p w14:paraId="09B97CC5"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eastAsiaTheme="minorEastAsia" w:hAnsi="Times New Roman"/>
          <w:bCs/>
          <w:sz w:val="22"/>
        </w:rPr>
        <w:t>9.3.3.3</w:t>
      </w:r>
      <w:r w:rsidRPr="00F3615F">
        <w:rPr>
          <w:rFonts w:ascii="Times New Roman" w:eastAsiaTheme="minorEastAsia" w:hAnsi="Times New Roman"/>
          <w:bCs/>
          <w:sz w:val="22"/>
        </w:rPr>
        <w:t>工作时间要求：</w:t>
      </w:r>
      <w:r w:rsidRPr="00F3615F">
        <w:rPr>
          <w:rFonts w:ascii="Times New Roman" w:hAnsi="Times New Roman" w:hint="eastAsia"/>
          <w:bCs/>
          <w:sz w:val="22"/>
        </w:rPr>
        <w:t>详见</w:t>
      </w:r>
      <w:r w:rsidRPr="00F3615F">
        <w:rPr>
          <w:rFonts w:ascii="Times New Roman" w:hAnsi="Times New Roman" w:hint="eastAsia"/>
          <w:bCs/>
          <w:sz w:val="22"/>
        </w:rPr>
        <w:t>9.1</w:t>
      </w:r>
      <w:r w:rsidRPr="00F3615F">
        <w:rPr>
          <w:rFonts w:ascii="Times New Roman" w:hAnsi="Times New Roman" w:hint="eastAsia"/>
          <w:bCs/>
          <w:sz w:val="22"/>
        </w:rPr>
        <w:t>岗位设置一览表。</w:t>
      </w:r>
    </w:p>
    <w:p w14:paraId="2BF445F1"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9.3</w:t>
      </w:r>
      <w:r w:rsidRPr="00F3615F">
        <w:rPr>
          <w:rFonts w:ascii="Times New Roman" w:eastAsiaTheme="minorEastAsia" w:hAnsi="Times New Roman"/>
          <w:bCs/>
          <w:sz w:val="22"/>
        </w:rPr>
        <w:t>.3.</w:t>
      </w:r>
      <w:r w:rsidRPr="00F3615F">
        <w:rPr>
          <w:rFonts w:ascii="Times New Roman" w:eastAsiaTheme="minorEastAsia" w:hAnsi="Times New Roman" w:hint="eastAsia"/>
          <w:bCs/>
          <w:sz w:val="22"/>
        </w:rPr>
        <w:t>4</w:t>
      </w:r>
      <w:r w:rsidRPr="00F3615F">
        <w:rPr>
          <w:rFonts w:ascii="Times New Roman" w:eastAsiaTheme="minorEastAsia" w:hAnsi="Times New Roman" w:hint="eastAsia"/>
          <w:bCs/>
          <w:sz w:val="22"/>
        </w:rPr>
        <w:t>具体工作要求</w:t>
      </w:r>
    </w:p>
    <w:p w14:paraId="552C071D"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维修服务：协助院方和专业单位做好水、电等各类设备设施的日常运行及维保，并做好其它小修工作。设备设施及建筑物专业维保项目由院方委托第三方专业单位承担，相关费用不纳入招标范围，物业负责对此类项目进行监督管理，有义务配合并协助专业单位工作。日常维修工具、材料、零配件由物业根据实际情况向院方申领，相关费用不纳入招标范围。</w:t>
      </w:r>
    </w:p>
    <w:p w14:paraId="1519D834"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w:t>
      </w:r>
      <w:r w:rsidRPr="00F3615F">
        <w:rPr>
          <w:rFonts w:ascii="Times New Roman" w:eastAsiaTheme="minorEastAsia" w:hAnsi="Times New Roman" w:hint="eastAsia"/>
          <w:bCs/>
          <w:sz w:val="22"/>
        </w:rPr>
        <w:t>1</w:t>
      </w:r>
      <w:r w:rsidRPr="00F3615F">
        <w:rPr>
          <w:rFonts w:ascii="Times New Roman" w:eastAsiaTheme="minorEastAsia" w:hAnsi="Times New Roman" w:hint="eastAsia"/>
          <w:bCs/>
          <w:sz w:val="22"/>
        </w:rPr>
        <w:t>）供电系统：</w:t>
      </w:r>
    </w:p>
    <w:p w14:paraId="1B87EF40"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①保证</w:t>
      </w:r>
      <w:r w:rsidRPr="00F3615F">
        <w:rPr>
          <w:rFonts w:ascii="Times New Roman" w:eastAsiaTheme="minorEastAsia" w:hAnsi="Times New Roman" w:hint="eastAsia"/>
          <w:bCs/>
          <w:sz w:val="22"/>
        </w:rPr>
        <w:t>24</w:t>
      </w:r>
      <w:r w:rsidRPr="00F3615F">
        <w:rPr>
          <w:rFonts w:ascii="Times New Roman" w:eastAsiaTheme="minorEastAsia" w:hAnsi="Times New Roman" w:hint="eastAsia"/>
          <w:bCs/>
          <w:sz w:val="22"/>
        </w:rPr>
        <w:t>小时正常运行，出现故障，立即排除。</w:t>
      </w:r>
    </w:p>
    <w:p w14:paraId="48F2321B"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②限电、停电按规定提前通知用户。</w:t>
      </w:r>
    </w:p>
    <w:p w14:paraId="0E791712"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③配电室管理严格按国家标准操作运行。</w:t>
      </w:r>
    </w:p>
    <w:p w14:paraId="5676B82C"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④各开关仪表、指示灯完好，保持配电房地面及设备外表清洁。</w:t>
      </w:r>
    </w:p>
    <w:p w14:paraId="23845763"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⑤变配电巡视记录、人员进出登记记录规范完整。</w:t>
      </w:r>
    </w:p>
    <w:p w14:paraId="27193DEB"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w:t>
      </w:r>
      <w:r w:rsidRPr="00F3615F">
        <w:rPr>
          <w:rFonts w:ascii="Times New Roman" w:eastAsiaTheme="minorEastAsia" w:hAnsi="Times New Roman" w:hint="eastAsia"/>
          <w:bCs/>
          <w:sz w:val="22"/>
        </w:rPr>
        <w:t>2</w:t>
      </w:r>
      <w:r w:rsidRPr="00F3615F">
        <w:rPr>
          <w:rFonts w:ascii="Times New Roman" w:eastAsiaTheme="minorEastAsia" w:hAnsi="Times New Roman" w:hint="eastAsia"/>
          <w:bCs/>
          <w:sz w:val="22"/>
        </w:rPr>
        <w:t>）给排水系统</w:t>
      </w:r>
    </w:p>
    <w:p w14:paraId="0E6928C1"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①定期巡检，配合专业单位做好给排水系统的维保工作，发现问题及时报修并有记录。</w:t>
      </w:r>
    </w:p>
    <w:p w14:paraId="734D396B"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②设备阀门、管道无跑、冒、滴、漏。</w:t>
      </w:r>
    </w:p>
    <w:p w14:paraId="74A0BEBF"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③所有排水系统通畅，汛期道路无积水，楼内、地下室及车库无积水、浸泡发生。</w:t>
      </w:r>
    </w:p>
    <w:p w14:paraId="55C28F69"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④加强用水管理，用水有计划，按时抄录水表读数。发现异常，及时找出多用水的原因，及时整改。</w:t>
      </w:r>
    </w:p>
    <w:p w14:paraId="240489E2"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w:t>
      </w:r>
      <w:r w:rsidRPr="00F3615F">
        <w:rPr>
          <w:rFonts w:ascii="Times New Roman" w:eastAsiaTheme="minorEastAsia" w:hAnsi="Times New Roman" w:hint="eastAsia"/>
          <w:bCs/>
          <w:sz w:val="22"/>
        </w:rPr>
        <w:t>3</w:t>
      </w:r>
      <w:r w:rsidRPr="00F3615F">
        <w:rPr>
          <w:rFonts w:ascii="Times New Roman" w:eastAsiaTheme="minorEastAsia" w:hAnsi="Times New Roman" w:hint="eastAsia"/>
          <w:bCs/>
          <w:sz w:val="22"/>
        </w:rPr>
        <w:t>）弱电系统</w:t>
      </w:r>
    </w:p>
    <w:p w14:paraId="5D2A7BAA"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配合专业单位做好弱电系统（包括安保系统、门禁系统、网络通讯系统、有线电视系统等）的日常运行和维保工作，发现故障及时报修，确保状态良好。</w:t>
      </w:r>
    </w:p>
    <w:p w14:paraId="41D71D6C"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w:t>
      </w:r>
      <w:r w:rsidRPr="00F3615F">
        <w:rPr>
          <w:rFonts w:ascii="Times New Roman" w:eastAsiaTheme="minorEastAsia" w:hAnsi="Times New Roman" w:hint="eastAsia"/>
          <w:bCs/>
          <w:sz w:val="22"/>
        </w:rPr>
        <w:t>4</w:t>
      </w:r>
      <w:r w:rsidRPr="00F3615F">
        <w:rPr>
          <w:rFonts w:ascii="Times New Roman" w:eastAsiaTheme="minorEastAsia" w:hAnsi="Times New Roman" w:hint="eastAsia"/>
          <w:bCs/>
          <w:sz w:val="22"/>
        </w:rPr>
        <w:t>）建筑物的管理维护</w:t>
      </w:r>
    </w:p>
    <w:p w14:paraId="74908AF4"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①外观完好、整洁、美观。</w:t>
      </w:r>
    </w:p>
    <w:p w14:paraId="682FA0DC"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②定期巡视养护屋面、外墙、道路、大厅、楼面、楼道等公共部位。</w:t>
      </w:r>
    </w:p>
    <w:p w14:paraId="063AF942"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③各类标志、指示完好齐全，标识清晰，无剥落破损。</w:t>
      </w:r>
    </w:p>
    <w:p w14:paraId="1F790A95"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w:t>
      </w:r>
      <w:r w:rsidRPr="00F3615F">
        <w:rPr>
          <w:rFonts w:ascii="Times New Roman" w:eastAsiaTheme="minorEastAsia" w:hAnsi="Times New Roman" w:hint="eastAsia"/>
          <w:bCs/>
          <w:sz w:val="22"/>
        </w:rPr>
        <w:t>5</w:t>
      </w:r>
      <w:r w:rsidRPr="00F3615F">
        <w:rPr>
          <w:rFonts w:ascii="Times New Roman" w:eastAsiaTheme="minorEastAsia" w:hAnsi="Times New Roman" w:hint="eastAsia"/>
          <w:bCs/>
          <w:sz w:val="22"/>
        </w:rPr>
        <w:t>）消防系统</w:t>
      </w:r>
    </w:p>
    <w:p w14:paraId="0197B30D"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①配合专业单位做好消防系统的日常运行和维保工作，发现故障及时报修，确保状态良好。</w:t>
      </w:r>
    </w:p>
    <w:p w14:paraId="33BCA0B0"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lastRenderedPageBreak/>
        <w:t>②消防控制中心及消防系统配备齐全，完好无损，可随时启用。</w:t>
      </w:r>
    </w:p>
    <w:p w14:paraId="666D44CC"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③无火灾及其他安全隐患。</w:t>
      </w:r>
    </w:p>
    <w:p w14:paraId="08F528AE"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w:t>
      </w:r>
      <w:r w:rsidRPr="00F3615F">
        <w:rPr>
          <w:rFonts w:ascii="Times New Roman" w:eastAsiaTheme="minorEastAsia" w:hAnsi="Times New Roman" w:hint="eastAsia"/>
          <w:bCs/>
          <w:sz w:val="22"/>
        </w:rPr>
        <w:t>6</w:t>
      </w:r>
      <w:r w:rsidRPr="00F3615F">
        <w:rPr>
          <w:rFonts w:ascii="Times New Roman" w:eastAsiaTheme="minorEastAsia" w:hAnsi="Times New Roman" w:hint="eastAsia"/>
          <w:bCs/>
          <w:sz w:val="22"/>
        </w:rPr>
        <w:t>）空调系统：定期巡检，监督专业单位定期对空调进行维保，发现问题及时报修并有记录。</w:t>
      </w:r>
    </w:p>
    <w:p w14:paraId="40265FD8" w14:textId="77777777" w:rsidR="005C2D54" w:rsidRPr="00F3615F" w:rsidRDefault="005C2D54" w:rsidP="005C2D54">
      <w:pPr>
        <w:tabs>
          <w:tab w:val="left" w:pos="7200"/>
        </w:tabs>
        <w:adjustRightInd w:val="0"/>
        <w:snapToGrid w:val="0"/>
        <w:spacing w:line="300" w:lineRule="auto"/>
        <w:ind w:firstLineChars="200" w:firstLine="440"/>
        <w:rPr>
          <w:rFonts w:ascii="宋体" w:hAnsi="宋体" w:hint="eastAsia"/>
          <w:sz w:val="22"/>
        </w:rPr>
      </w:pPr>
      <w:r w:rsidRPr="00F3615F">
        <w:rPr>
          <w:rFonts w:ascii="宋体" w:hAnsi="宋体" w:hint="eastAsia"/>
          <w:sz w:val="22"/>
        </w:rPr>
        <w:t>9.3</w:t>
      </w:r>
      <w:r w:rsidRPr="00F3615F">
        <w:rPr>
          <w:rFonts w:ascii="宋体" w:hAnsi="宋体"/>
          <w:sz w:val="22"/>
        </w:rPr>
        <w:t xml:space="preserve">.4 </w:t>
      </w:r>
      <w:r w:rsidRPr="00F3615F">
        <w:rPr>
          <w:rFonts w:ascii="宋体" w:hAnsi="宋体" w:hint="eastAsia"/>
          <w:sz w:val="22"/>
        </w:rPr>
        <w:t>工勤人员</w:t>
      </w:r>
    </w:p>
    <w:p w14:paraId="1B37C9FF"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w:t>
      </w:r>
      <w:r w:rsidRPr="00F3615F">
        <w:rPr>
          <w:rFonts w:ascii="Times New Roman" w:eastAsiaTheme="minorEastAsia" w:hAnsi="Times New Roman" w:hint="eastAsia"/>
          <w:bCs/>
          <w:sz w:val="22"/>
        </w:rPr>
        <w:t>1</w:t>
      </w:r>
      <w:r w:rsidRPr="00F3615F">
        <w:rPr>
          <w:rFonts w:ascii="Times New Roman" w:eastAsiaTheme="minorEastAsia" w:hAnsi="Times New Roman" w:hint="eastAsia"/>
          <w:bCs/>
          <w:sz w:val="22"/>
        </w:rPr>
        <w:t>）工作职责：</w:t>
      </w:r>
    </w:p>
    <w:p w14:paraId="464CFE06"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①按采购人要求，及时完成所布置的任务。</w:t>
      </w:r>
    </w:p>
    <w:p w14:paraId="12BA0379"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②主动做好重大或突发事件的配合工作。</w:t>
      </w:r>
    </w:p>
    <w:p w14:paraId="052403E4"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③临时性工作要在规定时间内完成并及时与采购人汇报完成进度。</w:t>
      </w:r>
    </w:p>
    <w:p w14:paraId="51B5E784"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w:t>
      </w:r>
      <w:r w:rsidRPr="00F3615F">
        <w:rPr>
          <w:rFonts w:ascii="Times New Roman" w:eastAsiaTheme="minorEastAsia" w:hAnsi="Times New Roman" w:hint="eastAsia"/>
          <w:bCs/>
          <w:sz w:val="22"/>
        </w:rPr>
        <w:t>2</w:t>
      </w:r>
      <w:r w:rsidRPr="00F3615F">
        <w:rPr>
          <w:rFonts w:ascii="Times New Roman" w:eastAsiaTheme="minorEastAsia" w:hAnsi="Times New Roman" w:hint="eastAsia"/>
          <w:bCs/>
          <w:sz w:val="22"/>
        </w:rPr>
        <w:t>）总体要求：有耐心，有责任心完成本职工作。</w:t>
      </w:r>
    </w:p>
    <w:p w14:paraId="4A7F9ACE" w14:textId="77777777" w:rsidR="005C2D54" w:rsidRPr="00F3615F" w:rsidRDefault="005C2D54" w:rsidP="005C2D54">
      <w:pPr>
        <w:tabs>
          <w:tab w:val="left" w:pos="7200"/>
        </w:tabs>
        <w:adjustRightInd w:val="0"/>
        <w:snapToGrid w:val="0"/>
        <w:spacing w:line="300" w:lineRule="auto"/>
        <w:ind w:firstLineChars="200" w:firstLine="440"/>
        <w:rPr>
          <w:rFonts w:ascii="Times New Roman" w:eastAsiaTheme="minorEastAsia" w:hAnsi="Times New Roman"/>
          <w:bCs/>
          <w:sz w:val="22"/>
        </w:rPr>
      </w:pPr>
      <w:r w:rsidRPr="00F3615F">
        <w:rPr>
          <w:rFonts w:ascii="Times New Roman" w:eastAsiaTheme="minorEastAsia" w:hAnsi="Times New Roman" w:hint="eastAsia"/>
          <w:bCs/>
          <w:sz w:val="22"/>
        </w:rPr>
        <w:t>（</w:t>
      </w:r>
      <w:r w:rsidRPr="00F3615F">
        <w:rPr>
          <w:rFonts w:ascii="Times New Roman" w:eastAsiaTheme="minorEastAsia" w:hAnsi="Times New Roman" w:hint="eastAsia"/>
          <w:bCs/>
          <w:sz w:val="22"/>
        </w:rPr>
        <w:t>3</w:t>
      </w:r>
      <w:r w:rsidRPr="00F3615F">
        <w:rPr>
          <w:rFonts w:ascii="Times New Roman" w:eastAsiaTheme="minorEastAsia" w:hAnsi="Times New Roman" w:hint="eastAsia"/>
          <w:bCs/>
          <w:sz w:val="22"/>
        </w:rPr>
        <w:t>）工作时间要求：</w:t>
      </w:r>
      <w:r w:rsidRPr="00F3615F">
        <w:rPr>
          <w:rFonts w:ascii="Times New Roman" w:hAnsi="Times New Roman" w:hint="eastAsia"/>
          <w:bCs/>
          <w:sz w:val="22"/>
        </w:rPr>
        <w:t>详见</w:t>
      </w:r>
      <w:r w:rsidRPr="00F3615F">
        <w:rPr>
          <w:rFonts w:ascii="Times New Roman" w:hAnsi="Times New Roman" w:hint="eastAsia"/>
          <w:bCs/>
          <w:sz w:val="22"/>
        </w:rPr>
        <w:t>9.1</w:t>
      </w:r>
      <w:r w:rsidRPr="00F3615F">
        <w:rPr>
          <w:rFonts w:ascii="Times New Roman" w:hAnsi="Times New Roman" w:hint="eastAsia"/>
          <w:bCs/>
          <w:sz w:val="22"/>
        </w:rPr>
        <w:t>岗位设置一览表</w:t>
      </w:r>
      <w:r w:rsidRPr="00F3615F">
        <w:rPr>
          <w:rFonts w:ascii="Times New Roman" w:eastAsiaTheme="minorEastAsia" w:hAnsi="Times New Roman" w:hint="eastAsia"/>
          <w:bCs/>
          <w:sz w:val="22"/>
        </w:rPr>
        <w:t>。</w:t>
      </w:r>
    </w:p>
    <w:p w14:paraId="1C62A13D"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hint="eastAsia"/>
          <w:bCs/>
          <w:sz w:val="22"/>
        </w:rPr>
        <w:t>9.3</w:t>
      </w:r>
      <w:r w:rsidRPr="00F3615F">
        <w:rPr>
          <w:rFonts w:ascii="Times New Roman" w:hAnsi="Times New Roman"/>
          <w:bCs/>
          <w:sz w:val="22"/>
        </w:rPr>
        <w:t>.</w:t>
      </w:r>
      <w:r w:rsidRPr="00F3615F">
        <w:rPr>
          <w:rFonts w:ascii="Times New Roman" w:hAnsi="Times New Roman" w:hint="eastAsia"/>
          <w:bCs/>
          <w:sz w:val="22"/>
        </w:rPr>
        <w:t xml:space="preserve">6 </w:t>
      </w:r>
      <w:r w:rsidRPr="00F3615F">
        <w:rPr>
          <w:rFonts w:ascii="Times New Roman" w:hAnsi="Times New Roman" w:hint="eastAsia"/>
          <w:bCs/>
          <w:sz w:val="22"/>
        </w:rPr>
        <w:t>绿化服务</w:t>
      </w:r>
    </w:p>
    <w:p w14:paraId="0ED050D1" w14:textId="77777777" w:rsidR="005C2D54" w:rsidRPr="00F3615F" w:rsidRDefault="005C2D54" w:rsidP="005C2D54">
      <w:pPr>
        <w:adjustRightInd w:val="0"/>
        <w:snapToGrid w:val="0"/>
        <w:spacing w:line="300" w:lineRule="auto"/>
        <w:ind w:firstLineChars="200" w:firstLine="440"/>
        <w:rPr>
          <w:rFonts w:ascii="宋体" w:hAnsi="宋体" w:hint="eastAsia"/>
          <w:bCs/>
          <w:sz w:val="22"/>
        </w:rPr>
      </w:pPr>
      <w:r w:rsidRPr="00F3615F">
        <w:rPr>
          <w:rFonts w:ascii="宋体" w:hAnsi="宋体" w:hint="eastAsia"/>
          <w:bCs/>
          <w:sz w:val="22"/>
        </w:rPr>
        <w:t>由投标人安排人员对采购人室外绿化进行养护。包括除草、修剪、清理落叶等工作，保持绿化区域的整洁和美观。确保植物的健康，每周一次进行修剪、施肥、浇水和病虫害防治等养护工作。</w:t>
      </w:r>
    </w:p>
    <w:p w14:paraId="68B9297B" w14:textId="77777777" w:rsidR="005C2D54" w:rsidRPr="00F3615F" w:rsidRDefault="005C2D54" w:rsidP="005C2D54">
      <w:pPr>
        <w:adjustRightInd w:val="0"/>
        <w:snapToGrid w:val="0"/>
        <w:spacing w:line="300" w:lineRule="auto"/>
        <w:ind w:firstLineChars="300" w:firstLine="660"/>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川沙社区室内绿化清单</w:t>
      </w:r>
    </w:p>
    <w:tbl>
      <w:tblPr>
        <w:tblW w:w="7182" w:type="dxa"/>
        <w:jc w:val="center"/>
        <w:tblLook w:val="04A0" w:firstRow="1" w:lastRow="0" w:firstColumn="1" w:lastColumn="0" w:noHBand="0" w:noVBand="1"/>
      </w:tblPr>
      <w:tblGrid>
        <w:gridCol w:w="802"/>
        <w:gridCol w:w="1480"/>
        <w:gridCol w:w="1360"/>
        <w:gridCol w:w="1180"/>
        <w:gridCol w:w="1180"/>
        <w:gridCol w:w="1180"/>
      </w:tblGrid>
      <w:tr w:rsidR="005C2D54" w:rsidRPr="00F3615F" w14:paraId="55A2BF3F" w14:textId="77777777" w:rsidTr="00CA3136">
        <w:trPr>
          <w:trHeight w:val="312"/>
          <w:jc w:val="center"/>
        </w:trPr>
        <w:tc>
          <w:tcPr>
            <w:tcW w:w="802" w:type="dxa"/>
            <w:vMerge w:val="restart"/>
            <w:tcBorders>
              <w:top w:val="single" w:sz="4" w:space="0" w:color="auto"/>
              <w:left w:val="single" w:sz="4" w:space="0" w:color="auto"/>
              <w:bottom w:val="single" w:sz="4" w:space="0" w:color="000000"/>
              <w:right w:val="single" w:sz="4" w:space="0" w:color="auto"/>
            </w:tcBorders>
            <w:noWrap/>
            <w:vAlign w:val="center"/>
          </w:tcPr>
          <w:p w14:paraId="22793F6F" w14:textId="77777777" w:rsidR="005C2D54" w:rsidRPr="00F3615F" w:rsidRDefault="005C2D54" w:rsidP="00CA3136">
            <w:pPr>
              <w:widowControl/>
              <w:jc w:val="center"/>
              <w:rPr>
                <w:rFonts w:ascii="宋体" w:hAnsi="宋体" w:cs="宋体" w:hint="eastAsia"/>
                <w:b/>
                <w:bCs/>
                <w:kern w:val="0"/>
                <w:sz w:val="22"/>
              </w:rPr>
            </w:pPr>
            <w:r w:rsidRPr="00F3615F">
              <w:rPr>
                <w:rFonts w:ascii="宋体" w:hAnsi="宋体" w:cs="宋体" w:hint="eastAsia"/>
                <w:b/>
                <w:bCs/>
                <w:kern w:val="0"/>
                <w:sz w:val="22"/>
              </w:rPr>
              <w:t>序号</w:t>
            </w:r>
          </w:p>
        </w:tc>
        <w:tc>
          <w:tcPr>
            <w:tcW w:w="1480" w:type="dxa"/>
            <w:vMerge w:val="restart"/>
            <w:tcBorders>
              <w:top w:val="single" w:sz="4" w:space="0" w:color="auto"/>
              <w:left w:val="single" w:sz="4" w:space="0" w:color="auto"/>
              <w:bottom w:val="single" w:sz="4" w:space="0" w:color="000000"/>
              <w:right w:val="single" w:sz="4" w:space="0" w:color="auto"/>
            </w:tcBorders>
            <w:noWrap/>
            <w:vAlign w:val="center"/>
          </w:tcPr>
          <w:p w14:paraId="20834072" w14:textId="77777777" w:rsidR="005C2D54" w:rsidRPr="00F3615F" w:rsidRDefault="005C2D54" w:rsidP="00CA3136">
            <w:pPr>
              <w:widowControl/>
              <w:jc w:val="center"/>
              <w:rPr>
                <w:rFonts w:ascii="宋体" w:hAnsi="宋体" w:cs="宋体" w:hint="eastAsia"/>
                <w:b/>
                <w:bCs/>
                <w:kern w:val="0"/>
                <w:sz w:val="22"/>
              </w:rPr>
            </w:pPr>
            <w:r w:rsidRPr="00F3615F">
              <w:rPr>
                <w:rFonts w:ascii="宋体" w:hAnsi="宋体" w:cs="宋体" w:hint="eastAsia"/>
                <w:b/>
                <w:bCs/>
                <w:kern w:val="0"/>
                <w:sz w:val="22"/>
              </w:rPr>
              <w:t>区域</w:t>
            </w:r>
          </w:p>
        </w:tc>
        <w:tc>
          <w:tcPr>
            <w:tcW w:w="1360" w:type="dxa"/>
            <w:vMerge w:val="restart"/>
            <w:tcBorders>
              <w:top w:val="single" w:sz="4" w:space="0" w:color="auto"/>
              <w:left w:val="single" w:sz="4" w:space="0" w:color="auto"/>
              <w:bottom w:val="single" w:sz="4" w:space="0" w:color="000000"/>
              <w:right w:val="single" w:sz="4" w:space="0" w:color="auto"/>
            </w:tcBorders>
            <w:noWrap/>
            <w:vAlign w:val="center"/>
          </w:tcPr>
          <w:p w14:paraId="664C14F4" w14:textId="77777777" w:rsidR="005C2D54" w:rsidRPr="00F3615F" w:rsidRDefault="005C2D54" w:rsidP="00CA3136">
            <w:pPr>
              <w:widowControl/>
              <w:jc w:val="center"/>
              <w:rPr>
                <w:rFonts w:ascii="宋体" w:hAnsi="宋体" w:cs="宋体" w:hint="eastAsia"/>
                <w:b/>
                <w:bCs/>
                <w:kern w:val="0"/>
                <w:sz w:val="22"/>
              </w:rPr>
            </w:pPr>
            <w:r w:rsidRPr="00F3615F">
              <w:rPr>
                <w:rFonts w:ascii="宋体" w:hAnsi="宋体" w:cs="宋体" w:hint="eastAsia"/>
                <w:b/>
                <w:bCs/>
                <w:kern w:val="0"/>
                <w:sz w:val="22"/>
              </w:rPr>
              <w:t>名称</w:t>
            </w:r>
          </w:p>
        </w:tc>
        <w:tc>
          <w:tcPr>
            <w:tcW w:w="1180" w:type="dxa"/>
            <w:vMerge w:val="restart"/>
            <w:tcBorders>
              <w:top w:val="single" w:sz="4" w:space="0" w:color="auto"/>
              <w:left w:val="single" w:sz="4" w:space="0" w:color="auto"/>
              <w:bottom w:val="single" w:sz="4" w:space="0" w:color="000000"/>
              <w:right w:val="single" w:sz="4" w:space="0" w:color="auto"/>
            </w:tcBorders>
            <w:noWrap/>
            <w:vAlign w:val="center"/>
          </w:tcPr>
          <w:p w14:paraId="0FCCAFAF" w14:textId="77777777" w:rsidR="005C2D54" w:rsidRPr="00F3615F" w:rsidRDefault="005C2D54" w:rsidP="00CA3136">
            <w:pPr>
              <w:widowControl/>
              <w:jc w:val="center"/>
              <w:rPr>
                <w:rFonts w:ascii="宋体" w:hAnsi="宋体" w:cs="宋体" w:hint="eastAsia"/>
                <w:b/>
                <w:bCs/>
                <w:kern w:val="0"/>
                <w:sz w:val="22"/>
              </w:rPr>
            </w:pPr>
            <w:r w:rsidRPr="00F3615F">
              <w:rPr>
                <w:rFonts w:ascii="宋体" w:hAnsi="宋体" w:cs="宋体" w:hint="eastAsia"/>
                <w:b/>
                <w:bCs/>
                <w:kern w:val="0"/>
                <w:sz w:val="22"/>
              </w:rPr>
              <w:t>高度（cm）</w:t>
            </w:r>
          </w:p>
        </w:tc>
        <w:tc>
          <w:tcPr>
            <w:tcW w:w="1180" w:type="dxa"/>
            <w:vMerge w:val="restart"/>
            <w:tcBorders>
              <w:top w:val="single" w:sz="4" w:space="0" w:color="auto"/>
              <w:left w:val="single" w:sz="4" w:space="0" w:color="auto"/>
              <w:bottom w:val="single" w:sz="4" w:space="0" w:color="000000"/>
              <w:right w:val="single" w:sz="4" w:space="0" w:color="auto"/>
            </w:tcBorders>
            <w:noWrap/>
            <w:vAlign w:val="center"/>
          </w:tcPr>
          <w:p w14:paraId="3A7C7449" w14:textId="77777777" w:rsidR="005C2D54" w:rsidRPr="00F3615F" w:rsidRDefault="005C2D54" w:rsidP="00CA3136">
            <w:pPr>
              <w:widowControl/>
              <w:jc w:val="center"/>
              <w:rPr>
                <w:rFonts w:ascii="宋体" w:hAnsi="宋体" w:cs="宋体" w:hint="eastAsia"/>
                <w:b/>
                <w:bCs/>
                <w:kern w:val="0"/>
                <w:sz w:val="22"/>
              </w:rPr>
            </w:pPr>
            <w:r w:rsidRPr="00F3615F">
              <w:rPr>
                <w:rFonts w:ascii="宋体" w:hAnsi="宋体" w:cs="宋体" w:hint="eastAsia"/>
                <w:b/>
                <w:bCs/>
                <w:kern w:val="0"/>
                <w:sz w:val="22"/>
              </w:rPr>
              <w:t>单位</w:t>
            </w:r>
          </w:p>
        </w:tc>
        <w:tc>
          <w:tcPr>
            <w:tcW w:w="1180" w:type="dxa"/>
            <w:vMerge w:val="restart"/>
            <w:tcBorders>
              <w:top w:val="single" w:sz="4" w:space="0" w:color="auto"/>
              <w:left w:val="single" w:sz="4" w:space="0" w:color="auto"/>
              <w:bottom w:val="single" w:sz="4" w:space="0" w:color="000000"/>
              <w:right w:val="single" w:sz="4" w:space="0" w:color="auto"/>
            </w:tcBorders>
            <w:noWrap/>
            <w:vAlign w:val="center"/>
          </w:tcPr>
          <w:p w14:paraId="5385F8B3" w14:textId="77777777" w:rsidR="005C2D54" w:rsidRPr="00F3615F" w:rsidRDefault="005C2D54" w:rsidP="00CA3136">
            <w:pPr>
              <w:widowControl/>
              <w:jc w:val="center"/>
              <w:rPr>
                <w:rFonts w:ascii="宋体" w:hAnsi="宋体" w:cs="宋体" w:hint="eastAsia"/>
                <w:b/>
                <w:bCs/>
                <w:kern w:val="0"/>
                <w:sz w:val="22"/>
              </w:rPr>
            </w:pPr>
            <w:r w:rsidRPr="00F3615F">
              <w:rPr>
                <w:rFonts w:ascii="宋体" w:hAnsi="宋体" w:cs="宋体" w:hint="eastAsia"/>
                <w:b/>
                <w:bCs/>
                <w:kern w:val="0"/>
                <w:sz w:val="22"/>
              </w:rPr>
              <w:t>数量</w:t>
            </w:r>
          </w:p>
        </w:tc>
      </w:tr>
      <w:tr w:rsidR="005C2D54" w:rsidRPr="00F3615F" w14:paraId="1A760C42" w14:textId="77777777" w:rsidTr="00CA3136">
        <w:trPr>
          <w:trHeight w:val="312"/>
          <w:jc w:val="center"/>
        </w:trPr>
        <w:tc>
          <w:tcPr>
            <w:tcW w:w="802" w:type="dxa"/>
            <w:vMerge/>
            <w:tcBorders>
              <w:top w:val="single" w:sz="4" w:space="0" w:color="auto"/>
              <w:left w:val="single" w:sz="4" w:space="0" w:color="auto"/>
              <w:bottom w:val="single" w:sz="4" w:space="0" w:color="000000"/>
              <w:right w:val="single" w:sz="4" w:space="0" w:color="auto"/>
            </w:tcBorders>
            <w:vAlign w:val="center"/>
          </w:tcPr>
          <w:p w14:paraId="5F8FB405" w14:textId="77777777" w:rsidR="005C2D54" w:rsidRPr="00F3615F" w:rsidRDefault="005C2D54" w:rsidP="00CA3136">
            <w:pPr>
              <w:widowControl/>
              <w:jc w:val="left"/>
              <w:rPr>
                <w:rFonts w:ascii="宋体" w:hAnsi="宋体" w:cs="宋体" w:hint="eastAsia"/>
                <w:b/>
                <w:bCs/>
                <w:kern w:val="0"/>
                <w:sz w:val="22"/>
              </w:rPr>
            </w:pPr>
          </w:p>
        </w:tc>
        <w:tc>
          <w:tcPr>
            <w:tcW w:w="1480" w:type="dxa"/>
            <w:vMerge/>
            <w:tcBorders>
              <w:top w:val="single" w:sz="4" w:space="0" w:color="auto"/>
              <w:left w:val="single" w:sz="4" w:space="0" w:color="auto"/>
              <w:bottom w:val="single" w:sz="4" w:space="0" w:color="000000"/>
              <w:right w:val="single" w:sz="4" w:space="0" w:color="auto"/>
            </w:tcBorders>
            <w:vAlign w:val="center"/>
          </w:tcPr>
          <w:p w14:paraId="26F9FF61" w14:textId="77777777" w:rsidR="005C2D54" w:rsidRPr="00F3615F" w:rsidRDefault="005C2D54" w:rsidP="00CA3136">
            <w:pPr>
              <w:widowControl/>
              <w:jc w:val="left"/>
              <w:rPr>
                <w:rFonts w:ascii="宋体" w:hAnsi="宋体" w:cs="宋体" w:hint="eastAsia"/>
                <w:b/>
                <w:bCs/>
                <w:kern w:val="0"/>
                <w:sz w:val="22"/>
              </w:rPr>
            </w:pPr>
          </w:p>
        </w:tc>
        <w:tc>
          <w:tcPr>
            <w:tcW w:w="1360" w:type="dxa"/>
            <w:vMerge/>
            <w:tcBorders>
              <w:top w:val="single" w:sz="4" w:space="0" w:color="auto"/>
              <w:left w:val="single" w:sz="4" w:space="0" w:color="auto"/>
              <w:bottom w:val="single" w:sz="4" w:space="0" w:color="000000"/>
              <w:right w:val="single" w:sz="4" w:space="0" w:color="auto"/>
            </w:tcBorders>
            <w:vAlign w:val="center"/>
          </w:tcPr>
          <w:p w14:paraId="5FC704BA" w14:textId="77777777" w:rsidR="005C2D54" w:rsidRPr="00F3615F" w:rsidRDefault="005C2D54" w:rsidP="00CA3136">
            <w:pPr>
              <w:widowControl/>
              <w:jc w:val="left"/>
              <w:rPr>
                <w:rFonts w:ascii="宋体" w:hAnsi="宋体" w:cs="宋体" w:hint="eastAsia"/>
                <w:b/>
                <w:bCs/>
                <w:kern w:val="0"/>
                <w:sz w:val="22"/>
              </w:rPr>
            </w:pPr>
          </w:p>
        </w:tc>
        <w:tc>
          <w:tcPr>
            <w:tcW w:w="1180" w:type="dxa"/>
            <w:vMerge/>
            <w:tcBorders>
              <w:top w:val="single" w:sz="4" w:space="0" w:color="auto"/>
              <w:left w:val="single" w:sz="4" w:space="0" w:color="auto"/>
              <w:bottom w:val="single" w:sz="4" w:space="0" w:color="000000"/>
              <w:right w:val="single" w:sz="4" w:space="0" w:color="auto"/>
            </w:tcBorders>
            <w:vAlign w:val="center"/>
          </w:tcPr>
          <w:p w14:paraId="710D4143" w14:textId="77777777" w:rsidR="005C2D54" w:rsidRPr="00F3615F" w:rsidRDefault="005C2D54" w:rsidP="00CA3136">
            <w:pPr>
              <w:widowControl/>
              <w:jc w:val="left"/>
              <w:rPr>
                <w:rFonts w:ascii="宋体" w:hAnsi="宋体" w:cs="宋体" w:hint="eastAsia"/>
                <w:b/>
                <w:bCs/>
                <w:kern w:val="0"/>
                <w:sz w:val="22"/>
              </w:rPr>
            </w:pPr>
          </w:p>
        </w:tc>
        <w:tc>
          <w:tcPr>
            <w:tcW w:w="1180" w:type="dxa"/>
            <w:vMerge/>
            <w:tcBorders>
              <w:top w:val="single" w:sz="4" w:space="0" w:color="auto"/>
              <w:left w:val="single" w:sz="4" w:space="0" w:color="auto"/>
              <w:bottom w:val="single" w:sz="4" w:space="0" w:color="000000"/>
              <w:right w:val="single" w:sz="4" w:space="0" w:color="auto"/>
            </w:tcBorders>
            <w:vAlign w:val="center"/>
          </w:tcPr>
          <w:p w14:paraId="248DA48C" w14:textId="77777777" w:rsidR="005C2D54" w:rsidRPr="00F3615F" w:rsidRDefault="005C2D54" w:rsidP="00CA3136">
            <w:pPr>
              <w:widowControl/>
              <w:jc w:val="left"/>
              <w:rPr>
                <w:rFonts w:ascii="宋体" w:hAnsi="宋体" w:cs="宋体" w:hint="eastAsia"/>
                <w:b/>
                <w:bCs/>
                <w:kern w:val="0"/>
                <w:sz w:val="22"/>
              </w:rPr>
            </w:pPr>
          </w:p>
        </w:tc>
        <w:tc>
          <w:tcPr>
            <w:tcW w:w="1180" w:type="dxa"/>
            <w:vMerge/>
            <w:tcBorders>
              <w:top w:val="single" w:sz="4" w:space="0" w:color="auto"/>
              <w:left w:val="single" w:sz="4" w:space="0" w:color="auto"/>
              <w:bottom w:val="single" w:sz="4" w:space="0" w:color="000000"/>
              <w:right w:val="single" w:sz="4" w:space="0" w:color="auto"/>
            </w:tcBorders>
            <w:vAlign w:val="center"/>
          </w:tcPr>
          <w:p w14:paraId="68EE566A" w14:textId="77777777" w:rsidR="005C2D54" w:rsidRPr="00F3615F" w:rsidRDefault="005C2D54" w:rsidP="00CA3136">
            <w:pPr>
              <w:widowControl/>
              <w:jc w:val="left"/>
              <w:rPr>
                <w:rFonts w:ascii="宋体" w:hAnsi="宋体" w:cs="宋体" w:hint="eastAsia"/>
                <w:b/>
                <w:bCs/>
                <w:kern w:val="0"/>
                <w:sz w:val="22"/>
              </w:rPr>
            </w:pPr>
          </w:p>
        </w:tc>
      </w:tr>
      <w:tr w:rsidR="005C2D54" w:rsidRPr="00F3615F" w14:paraId="6F019E53"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3DC0FB18"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w:t>
            </w:r>
          </w:p>
        </w:tc>
        <w:tc>
          <w:tcPr>
            <w:tcW w:w="1480" w:type="dxa"/>
            <w:tcBorders>
              <w:top w:val="nil"/>
              <w:left w:val="nil"/>
              <w:bottom w:val="nil"/>
              <w:right w:val="single" w:sz="4" w:space="0" w:color="auto"/>
            </w:tcBorders>
            <w:noWrap/>
            <w:vAlign w:val="center"/>
          </w:tcPr>
          <w:p w14:paraId="2F6DAD9F"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医院大门口</w:t>
            </w:r>
          </w:p>
        </w:tc>
        <w:tc>
          <w:tcPr>
            <w:tcW w:w="1360" w:type="dxa"/>
            <w:tcBorders>
              <w:top w:val="nil"/>
              <w:left w:val="nil"/>
              <w:bottom w:val="single" w:sz="4" w:space="0" w:color="auto"/>
              <w:right w:val="single" w:sz="4" w:space="0" w:color="auto"/>
            </w:tcBorders>
            <w:noWrap/>
            <w:vAlign w:val="center"/>
          </w:tcPr>
          <w:p w14:paraId="1DAA87CD"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铁树</w:t>
            </w:r>
          </w:p>
        </w:tc>
        <w:tc>
          <w:tcPr>
            <w:tcW w:w="1180" w:type="dxa"/>
            <w:tcBorders>
              <w:top w:val="nil"/>
              <w:left w:val="nil"/>
              <w:bottom w:val="single" w:sz="4" w:space="0" w:color="auto"/>
              <w:right w:val="single" w:sz="4" w:space="0" w:color="auto"/>
            </w:tcBorders>
            <w:noWrap/>
            <w:vAlign w:val="center"/>
          </w:tcPr>
          <w:p w14:paraId="3228918D"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1.3</w:t>
            </w:r>
          </w:p>
        </w:tc>
        <w:tc>
          <w:tcPr>
            <w:tcW w:w="1180" w:type="dxa"/>
            <w:tcBorders>
              <w:top w:val="nil"/>
              <w:left w:val="nil"/>
              <w:bottom w:val="single" w:sz="4" w:space="0" w:color="auto"/>
              <w:right w:val="single" w:sz="4" w:space="0" w:color="auto"/>
            </w:tcBorders>
            <w:noWrap/>
            <w:vAlign w:val="center"/>
          </w:tcPr>
          <w:p w14:paraId="59648C0A"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015D2FDB"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2</w:t>
            </w:r>
          </w:p>
        </w:tc>
      </w:tr>
      <w:tr w:rsidR="005C2D54" w:rsidRPr="00F3615F" w14:paraId="1DBE0AAF"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2C23D815"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2</w:t>
            </w:r>
          </w:p>
        </w:tc>
        <w:tc>
          <w:tcPr>
            <w:tcW w:w="1480" w:type="dxa"/>
            <w:vMerge w:val="restart"/>
            <w:tcBorders>
              <w:top w:val="single" w:sz="4" w:space="0" w:color="auto"/>
              <w:left w:val="single" w:sz="4" w:space="0" w:color="auto"/>
              <w:bottom w:val="single" w:sz="4" w:space="0" w:color="000000"/>
              <w:right w:val="single" w:sz="4" w:space="0" w:color="auto"/>
            </w:tcBorders>
            <w:noWrap/>
            <w:vAlign w:val="center"/>
          </w:tcPr>
          <w:p w14:paraId="76255B4B"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1楼大厅</w:t>
            </w:r>
          </w:p>
        </w:tc>
        <w:tc>
          <w:tcPr>
            <w:tcW w:w="1360" w:type="dxa"/>
            <w:tcBorders>
              <w:top w:val="nil"/>
              <w:left w:val="nil"/>
              <w:bottom w:val="single" w:sz="4" w:space="0" w:color="auto"/>
              <w:right w:val="single" w:sz="4" w:space="0" w:color="auto"/>
            </w:tcBorders>
            <w:noWrap/>
            <w:vAlign w:val="center"/>
          </w:tcPr>
          <w:p w14:paraId="122C38E5"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幸福树</w:t>
            </w:r>
          </w:p>
        </w:tc>
        <w:tc>
          <w:tcPr>
            <w:tcW w:w="1180" w:type="dxa"/>
            <w:tcBorders>
              <w:top w:val="nil"/>
              <w:left w:val="nil"/>
              <w:bottom w:val="single" w:sz="4" w:space="0" w:color="auto"/>
              <w:right w:val="single" w:sz="4" w:space="0" w:color="auto"/>
            </w:tcBorders>
            <w:noWrap/>
            <w:vAlign w:val="center"/>
          </w:tcPr>
          <w:p w14:paraId="458F6B5A"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1.8</w:t>
            </w:r>
          </w:p>
        </w:tc>
        <w:tc>
          <w:tcPr>
            <w:tcW w:w="1180" w:type="dxa"/>
            <w:tcBorders>
              <w:top w:val="nil"/>
              <w:left w:val="nil"/>
              <w:bottom w:val="single" w:sz="4" w:space="0" w:color="auto"/>
              <w:right w:val="single" w:sz="4" w:space="0" w:color="auto"/>
            </w:tcBorders>
            <w:noWrap/>
            <w:vAlign w:val="center"/>
          </w:tcPr>
          <w:p w14:paraId="2A164472"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334CA0B5"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w:t>
            </w:r>
          </w:p>
        </w:tc>
      </w:tr>
      <w:tr w:rsidR="005C2D54" w:rsidRPr="00F3615F" w14:paraId="3F41A30C"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1EACA7A1"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3</w:t>
            </w:r>
          </w:p>
        </w:tc>
        <w:tc>
          <w:tcPr>
            <w:tcW w:w="1480" w:type="dxa"/>
            <w:vMerge/>
            <w:tcBorders>
              <w:top w:val="single" w:sz="4" w:space="0" w:color="auto"/>
              <w:left w:val="single" w:sz="4" w:space="0" w:color="auto"/>
              <w:bottom w:val="single" w:sz="4" w:space="0" w:color="000000"/>
              <w:right w:val="single" w:sz="4" w:space="0" w:color="auto"/>
            </w:tcBorders>
            <w:vAlign w:val="center"/>
          </w:tcPr>
          <w:p w14:paraId="60A78CF9" w14:textId="77777777" w:rsidR="005C2D54" w:rsidRPr="00F3615F" w:rsidRDefault="005C2D54" w:rsidP="00CA3136">
            <w:pPr>
              <w:widowControl/>
              <w:jc w:val="left"/>
              <w:rPr>
                <w:rFonts w:ascii="宋体" w:hAnsi="宋体" w:cs="宋体" w:hint="eastAsia"/>
                <w:kern w:val="0"/>
                <w:sz w:val="22"/>
              </w:rPr>
            </w:pPr>
          </w:p>
        </w:tc>
        <w:tc>
          <w:tcPr>
            <w:tcW w:w="1360" w:type="dxa"/>
            <w:tcBorders>
              <w:top w:val="nil"/>
              <w:left w:val="nil"/>
              <w:bottom w:val="single" w:sz="4" w:space="0" w:color="auto"/>
              <w:right w:val="single" w:sz="4" w:space="0" w:color="auto"/>
            </w:tcBorders>
            <w:noWrap/>
            <w:vAlign w:val="center"/>
          </w:tcPr>
          <w:p w14:paraId="16D82339"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榕树</w:t>
            </w:r>
          </w:p>
        </w:tc>
        <w:tc>
          <w:tcPr>
            <w:tcW w:w="1180" w:type="dxa"/>
            <w:tcBorders>
              <w:top w:val="nil"/>
              <w:left w:val="nil"/>
              <w:bottom w:val="single" w:sz="4" w:space="0" w:color="auto"/>
              <w:right w:val="single" w:sz="4" w:space="0" w:color="auto"/>
            </w:tcBorders>
            <w:noWrap/>
            <w:vAlign w:val="center"/>
          </w:tcPr>
          <w:p w14:paraId="7CCBF15C"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1.8</w:t>
            </w:r>
          </w:p>
        </w:tc>
        <w:tc>
          <w:tcPr>
            <w:tcW w:w="1180" w:type="dxa"/>
            <w:tcBorders>
              <w:top w:val="nil"/>
              <w:left w:val="nil"/>
              <w:bottom w:val="single" w:sz="4" w:space="0" w:color="auto"/>
              <w:right w:val="single" w:sz="4" w:space="0" w:color="auto"/>
            </w:tcBorders>
            <w:noWrap/>
            <w:vAlign w:val="center"/>
          </w:tcPr>
          <w:p w14:paraId="36F74458"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4705A96D"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2</w:t>
            </w:r>
          </w:p>
        </w:tc>
      </w:tr>
      <w:tr w:rsidR="005C2D54" w:rsidRPr="00F3615F" w14:paraId="1C138279"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5418E524"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4</w:t>
            </w:r>
          </w:p>
        </w:tc>
        <w:tc>
          <w:tcPr>
            <w:tcW w:w="1480" w:type="dxa"/>
            <w:vMerge/>
            <w:tcBorders>
              <w:top w:val="single" w:sz="4" w:space="0" w:color="auto"/>
              <w:left w:val="single" w:sz="4" w:space="0" w:color="auto"/>
              <w:bottom w:val="single" w:sz="4" w:space="0" w:color="000000"/>
              <w:right w:val="single" w:sz="4" w:space="0" w:color="auto"/>
            </w:tcBorders>
            <w:vAlign w:val="center"/>
          </w:tcPr>
          <w:p w14:paraId="5A1B717D" w14:textId="77777777" w:rsidR="005C2D54" w:rsidRPr="00F3615F" w:rsidRDefault="005C2D54" w:rsidP="00CA3136">
            <w:pPr>
              <w:widowControl/>
              <w:jc w:val="left"/>
              <w:rPr>
                <w:rFonts w:ascii="宋体" w:hAnsi="宋体" w:cs="宋体" w:hint="eastAsia"/>
                <w:kern w:val="0"/>
                <w:sz w:val="22"/>
              </w:rPr>
            </w:pPr>
          </w:p>
        </w:tc>
        <w:tc>
          <w:tcPr>
            <w:tcW w:w="1360" w:type="dxa"/>
            <w:tcBorders>
              <w:top w:val="nil"/>
              <w:left w:val="nil"/>
              <w:bottom w:val="single" w:sz="4" w:space="0" w:color="auto"/>
              <w:right w:val="single" w:sz="4" w:space="0" w:color="auto"/>
            </w:tcBorders>
            <w:noWrap/>
            <w:vAlign w:val="center"/>
          </w:tcPr>
          <w:p w14:paraId="69DDB953"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罗文铁</w:t>
            </w:r>
          </w:p>
        </w:tc>
        <w:tc>
          <w:tcPr>
            <w:tcW w:w="1180" w:type="dxa"/>
            <w:tcBorders>
              <w:top w:val="nil"/>
              <w:left w:val="nil"/>
              <w:bottom w:val="single" w:sz="4" w:space="0" w:color="auto"/>
              <w:right w:val="single" w:sz="4" w:space="0" w:color="auto"/>
            </w:tcBorders>
            <w:noWrap/>
            <w:vAlign w:val="center"/>
          </w:tcPr>
          <w:p w14:paraId="7A1B9B16"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1.5</w:t>
            </w:r>
          </w:p>
        </w:tc>
        <w:tc>
          <w:tcPr>
            <w:tcW w:w="1180" w:type="dxa"/>
            <w:tcBorders>
              <w:top w:val="nil"/>
              <w:left w:val="nil"/>
              <w:bottom w:val="single" w:sz="4" w:space="0" w:color="auto"/>
              <w:right w:val="single" w:sz="4" w:space="0" w:color="auto"/>
            </w:tcBorders>
            <w:noWrap/>
            <w:vAlign w:val="center"/>
          </w:tcPr>
          <w:p w14:paraId="10199774"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40D3E561"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2</w:t>
            </w:r>
          </w:p>
        </w:tc>
      </w:tr>
      <w:tr w:rsidR="005C2D54" w:rsidRPr="00F3615F" w14:paraId="0C261266"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33811355"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5</w:t>
            </w:r>
          </w:p>
        </w:tc>
        <w:tc>
          <w:tcPr>
            <w:tcW w:w="1480" w:type="dxa"/>
            <w:vMerge/>
            <w:tcBorders>
              <w:top w:val="single" w:sz="4" w:space="0" w:color="auto"/>
              <w:left w:val="single" w:sz="4" w:space="0" w:color="auto"/>
              <w:bottom w:val="single" w:sz="4" w:space="0" w:color="000000"/>
              <w:right w:val="single" w:sz="4" w:space="0" w:color="auto"/>
            </w:tcBorders>
            <w:vAlign w:val="center"/>
          </w:tcPr>
          <w:p w14:paraId="79CF6045" w14:textId="77777777" w:rsidR="005C2D54" w:rsidRPr="00F3615F" w:rsidRDefault="005C2D54" w:rsidP="00CA3136">
            <w:pPr>
              <w:widowControl/>
              <w:jc w:val="left"/>
              <w:rPr>
                <w:rFonts w:ascii="宋体" w:hAnsi="宋体" w:cs="宋体" w:hint="eastAsia"/>
                <w:kern w:val="0"/>
                <w:sz w:val="22"/>
              </w:rPr>
            </w:pPr>
          </w:p>
        </w:tc>
        <w:tc>
          <w:tcPr>
            <w:tcW w:w="1360" w:type="dxa"/>
            <w:tcBorders>
              <w:top w:val="nil"/>
              <w:left w:val="nil"/>
              <w:bottom w:val="single" w:sz="4" w:space="0" w:color="auto"/>
              <w:right w:val="single" w:sz="4" w:space="0" w:color="auto"/>
            </w:tcBorders>
            <w:noWrap/>
            <w:vAlign w:val="center"/>
          </w:tcPr>
          <w:p w14:paraId="23AD2058"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绿萝</w:t>
            </w:r>
          </w:p>
        </w:tc>
        <w:tc>
          <w:tcPr>
            <w:tcW w:w="1180" w:type="dxa"/>
            <w:tcBorders>
              <w:top w:val="nil"/>
              <w:left w:val="nil"/>
              <w:bottom w:val="single" w:sz="4" w:space="0" w:color="auto"/>
              <w:right w:val="single" w:sz="4" w:space="0" w:color="auto"/>
            </w:tcBorders>
            <w:noWrap/>
            <w:vAlign w:val="center"/>
          </w:tcPr>
          <w:p w14:paraId="43BE8B63"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1.5</w:t>
            </w:r>
          </w:p>
        </w:tc>
        <w:tc>
          <w:tcPr>
            <w:tcW w:w="1180" w:type="dxa"/>
            <w:tcBorders>
              <w:top w:val="nil"/>
              <w:left w:val="nil"/>
              <w:bottom w:val="single" w:sz="4" w:space="0" w:color="auto"/>
              <w:right w:val="single" w:sz="4" w:space="0" w:color="auto"/>
            </w:tcBorders>
            <w:noWrap/>
            <w:vAlign w:val="center"/>
          </w:tcPr>
          <w:p w14:paraId="7FF63060"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22AAC3CB"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w:t>
            </w:r>
          </w:p>
        </w:tc>
      </w:tr>
      <w:tr w:rsidR="005C2D54" w:rsidRPr="00F3615F" w14:paraId="0C8EF22C"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2B9C89C1"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6</w:t>
            </w:r>
          </w:p>
        </w:tc>
        <w:tc>
          <w:tcPr>
            <w:tcW w:w="1480" w:type="dxa"/>
            <w:vMerge/>
            <w:tcBorders>
              <w:top w:val="single" w:sz="4" w:space="0" w:color="auto"/>
              <w:left w:val="single" w:sz="4" w:space="0" w:color="auto"/>
              <w:bottom w:val="single" w:sz="4" w:space="0" w:color="000000"/>
              <w:right w:val="single" w:sz="4" w:space="0" w:color="auto"/>
            </w:tcBorders>
            <w:vAlign w:val="center"/>
          </w:tcPr>
          <w:p w14:paraId="2F5D7B85" w14:textId="77777777" w:rsidR="005C2D54" w:rsidRPr="00F3615F" w:rsidRDefault="005C2D54" w:rsidP="00CA3136">
            <w:pPr>
              <w:widowControl/>
              <w:jc w:val="left"/>
              <w:rPr>
                <w:rFonts w:ascii="宋体" w:hAnsi="宋体" w:cs="宋体" w:hint="eastAsia"/>
                <w:kern w:val="0"/>
                <w:sz w:val="22"/>
              </w:rPr>
            </w:pPr>
          </w:p>
        </w:tc>
        <w:tc>
          <w:tcPr>
            <w:tcW w:w="1360" w:type="dxa"/>
            <w:tcBorders>
              <w:top w:val="nil"/>
              <w:left w:val="nil"/>
              <w:bottom w:val="single" w:sz="4" w:space="0" w:color="auto"/>
              <w:right w:val="single" w:sz="4" w:space="0" w:color="auto"/>
            </w:tcBorders>
            <w:noWrap/>
            <w:vAlign w:val="center"/>
          </w:tcPr>
          <w:p w14:paraId="30585EF4"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万年青</w:t>
            </w:r>
          </w:p>
        </w:tc>
        <w:tc>
          <w:tcPr>
            <w:tcW w:w="1180" w:type="dxa"/>
            <w:tcBorders>
              <w:top w:val="nil"/>
              <w:left w:val="nil"/>
              <w:bottom w:val="single" w:sz="4" w:space="0" w:color="auto"/>
              <w:right w:val="single" w:sz="4" w:space="0" w:color="auto"/>
            </w:tcBorders>
            <w:noWrap/>
            <w:vAlign w:val="center"/>
          </w:tcPr>
          <w:p w14:paraId="493F94FA"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0.7</w:t>
            </w:r>
          </w:p>
        </w:tc>
        <w:tc>
          <w:tcPr>
            <w:tcW w:w="1180" w:type="dxa"/>
            <w:tcBorders>
              <w:top w:val="nil"/>
              <w:left w:val="nil"/>
              <w:bottom w:val="single" w:sz="4" w:space="0" w:color="auto"/>
              <w:right w:val="single" w:sz="4" w:space="0" w:color="auto"/>
            </w:tcBorders>
            <w:noWrap/>
            <w:vAlign w:val="center"/>
          </w:tcPr>
          <w:p w14:paraId="27430899"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51AD9DE3"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3</w:t>
            </w:r>
          </w:p>
        </w:tc>
      </w:tr>
      <w:tr w:rsidR="005C2D54" w:rsidRPr="00F3615F" w14:paraId="23EB41BC"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62ED3A41"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7</w:t>
            </w:r>
          </w:p>
        </w:tc>
        <w:tc>
          <w:tcPr>
            <w:tcW w:w="1480" w:type="dxa"/>
            <w:vMerge/>
            <w:tcBorders>
              <w:top w:val="single" w:sz="4" w:space="0" w:color="auto"/>
              <w:left w:val="single" w:sz="4" w:space="0" w:color="auto"/>
              <w:bottom w:val="single" w:sz="4" w:space="0" w:color="000000"/>
              <w:right w:val="single" w:sz="4" w:space="0" w:color="auto"/>
            </w:tcBorders>
            <w:vAlign w:val="center"/>
          </w:tcPr>
          <w:p w14:paraId="41E0B943" w14:textId="77777777" w:rsidR="005C2D54" w:rsidRPr="00F3615F" w:rsidRDefault="005C2D54" w:rsidP="00CA3136">
            <w:pPr>
              <w:widowControl/>
              <w:jc w:val="left"/>
              <w:rPr>
                <w:rFonts w:ascii="宋体" w:hAnsi="宋体" w:cs="宋体" w:hint="eastAsia"/>
                <w:kern w:val="0"/>
                <w:sz w:val="22"/>
              </w:rPr>
            </w:pPr>
          </w:p>
        </w:tc>
        <w:tc>
          <w:tcPr>
            <w:tcW w:w="1360" w:type="dxa"/>
            <w:tcBorders>
              <w:top w:val="nil"/>
              <w:left w:val="nil"/>
              <w:bottom w:val="single" w:sz="4" w:space="0" w:color="auto"/>
              <w:right w:val="single" w:sz="4" w:space="0" w:color="auto"/>
            </w:tcBorders>
            <w:noWrap/>
            <w:vAlign w:val="center"/>
          </w:tcPr>
          <w:p w14:paraId="65301D86"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龙血树</w:t>
            </w:r>
          </w:p>
        </w:tc>
        <w:tc>
          <w:tcPr>
            <w:tcW w:w="1180" w:type="dxa"/>
            <w:tcBorders>
              <w:top w:val="nil"/>
              <w:left w:val="nil"/>
              <w:bottom w:val="single" w:sz="4" w:space="0" w:color="auto"/>
              <w:right w:val="single" w:sz="4" w:space="0" w:color="auto"/>
            </w:tcBorders>
            <w:noWrap/>
            <w:vAlign w:val="center"/>
          </w:tcPr>
          <w:p w14:paraId="01E983E3"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0.7</w:t>
            </w:r>
          </w:p>
        </w:tc>
        <w:tc>
          <w:tcPr>
            <w:tcW w:w="1180" w:type="dxa"/>
            <w:tcBorders>
              <w:top w:val="nil"/>
              <w:left w:val="nil"/>
              <w:bottom w:val="single" w:sz="4" w:space="0" w:color="auto"/>
              <w:right w:val="single" w:sz="4" w:space="0" w:color="auto"/>
            </w:tcBorders>
            <w:noWrap/>
            <w:vAlign w:val="center"/>
          </w:tcPr>
          <w:p w14:paraId="767545A5"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0BFDD544"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3</w:t>
            </w:r>
          </w:p>
        </w:tc>
      </w:tr>
      <w:tr w:rsidR="005C2D54" w:rsidRPr="00F3615F" w14:paraId="53A6E3E2"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13458D56"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8</w:t>
            </w:r>
          </w:p>
        </w:tc>
        <w:tc>
          <w:tcPr>
            <w:tcW w:w="1480" w:type="dxa"/>
            <w:vMerge w:val="restart"/>
            <w:tcBorders>
              <w:top w:val="nil"/>
              <w:left w:val="single" w:sz="4" w:space="0" w:color="auto"/>
              <w:bottom w:val="single" w:sz="4" w:space="0" w:color="000000"/>
              <w:right w:val="single" w:sz="4" w:space="0" w:color="auto"/>
            </w:tcBorders>
            <w:noWrap/>
            <w:vAlign w:val="center"/>
          </w:tcPr>
          <w:p w14:paraId="6E4BCD05"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1楼走道</w:t>
            </w:r>
          </w:p>
        </w:tc>
        <w:tc>
          <w:tcPr>
            <w:tcW w:w="1360" w:type="dxa"/>
            <w:tcBorders>
              <w:top w:val="nil"/>
              <w:left w:val="nil"/>
              <w:bottom w:val="single" w:sz="4" w:space="0" w:color="auto"/>
              <w:right w:val="single" w:sz="4" w:space="0" w:color="auto"/>
            </w:tcBorders>
            <w:noWrap/>
            <w:vAlign w:val="center"/>
          </w:tcPr>
          <w:p w14:paraId="6D051C2B"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绿宝</w:t>
            </w:r>
          </w:p>
        </w:tc>
        <w:tc>
          <w:tcPr>
            <w:tcW w:w="1180" w:type="dxa"/>
            <w:tcBorders>
              <w:top w:val="nil"/>
              <w:left w:val="nil"/>
              <w:bottom w:val="single" w:sz="4" w:space="0" w:color="auto"/>
              <w:right w:val="single" w:sz="4" w:space="0" w:color="auto"/>
            </w:tcBorders>
            <w:noWrap/>
            <w:vAlign w:val="center"/>
          </w:tcPr>
          <w:p w14:paraId="7816986D"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1.5</w:t>
            </w:r>
          </w:p>
        </w:tc>
        <w:tc>
          <w:tcPr>
            <w:tcW w:w="1180" w:type="dxa"/>
            <w:tcBorders>
              <w:top w:val="nil"/>
              <w:left w:val="nil"/>
              <w:bottom w:val="single" w:sz="4" w:space="0" w:color="auto"/>
              <w:right w:val="single" w:sz="4" w:space="0" w:color="auto"/>
            </w:tcBorders>
            <w:noWrap/>
            <w:vAlign w:val="center"/>
          </w:tcPr>
          <w:p w14:paraId="15E282B7"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2DBD565C"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w:t>
            </w:r>
          </w:p>
        </w:tc>
      </w:tr>
      <w:tr w:rsidR="005C2D54" w:rsidRPr="00F3615F" w14:paraId="55C8F936"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4481347C"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9</w:t>
            </w:r>
          </w:p>
        </w:tc>
        <w:tc>
          <w:tcPr>
            <w:tcW w:w="1480" w:type="dxa"/>
            <w:vMerge/>
            <w:tcBorders>
              <w:top w:val="nil"/>
              <w:left w:val="single" w:sz="4" w:space="0" w:color="auto"/>
              <w:bottom w:val="single" w:sz="4" w:space="0" w:color="000000"/>
              <w:right w:val="single" w:sz="4" w:space="0" w:color="auto"/>
            </w:tcBorders>
            <w:vAlign w:val="center"/>
          </w:tcPr>
          <w:p w14:paraId="2BC75BA7" w14:textId="77777777" w:rsidR="005C2D54" w:rsidRPr="00F3615F" w:rsidRDefault="005C2D54" w:rsidP="00CA3136">
            <w:pPr>
              <w:widowControl/>
              <w:jc w:val="left"/>
              <w:rPr>
                <w:rFonts w:ascii="宋体" w:hAnsi="宋体" w:cs="宋体" w:hint="eastAsia"/>
                <w:kern w:val="0"/>
                <w:sz w:val="22"/>
              </w:rPr>
            </w:pPr>
          </w:p>
        </w:tc>
        <w:tc>
          <w:tcPr>
            <w:tcW w:w="1360" w:type="dxa"/>
            <w:tcBorders>
              <w:top w:val="nil"/>
              <w:left w:val="nil"/>
              <w:bottom w:val="single" w:sz="4" w:space="0" w:color="auto"/>
              <w:right w:val="single" w:sz="4" w:space="0" w:color="auto"/>
            </w:tcBorders>
            <w:noWrap/>
            <w:vAlign w:val="center"/>
          </w:tcPr>
          <w:p w14:paraId="1A13F102"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一叶兰</w:t>
            </w:r>
          </w:p>
        </w:tc>
        <w:tc>
          <w:tcPr>
            <w:tcW w:w="1180" w:type="dxa"/>
            <w:tcBorders>
              <w:top w:val="nil"/>
              <w:left w:val="nil"/>
              <w:bottom w:val="single" w:sz="4" w:space="0" w:color="auto"/>
              <w:right w:val="single" w:sz="4" w:space="0" w:color="auto"/>
            </w:tcBorders>
            <w:noWrap/>
            <w:vAlign w:val="center"/>
          </w:tcPr>
          <w:p w14:paraId="0A119D51"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0.7</w:t>
            </w:r>
          </w:p>
        </w:tc>
        <w:tc>
          <w:tcPr>
            <w:tcW w:w="1180" w:type="dxa"/>
            <w:tcBorders>
              <w:top w:val="nil"/>
              <w:left w:val="nil"/>
              <w:bottom w:val="single" w:sz="4" w:space="0" w:color="auto"/>
              <w:right w:val="single" w:sz="4" w:space="0" w:color="auto"/>
            </w:tcBorders>
            <w:noWrap/>
            <w:vAlign w:val="center"/>
          </w:tcPr>
          <w:p w14:paraId="60CCD9C1"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2DCABD32"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6</w:t>
            </w:r>
          </w:p>
        </w:tc>
      </w:tr>
      <w:tr w:rsidR="005C2D54" w:rsidRPr="00F3615F" w14:paraId="15DE5190"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1A0D627D"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10</w:t>
            </w:r>
          </w:p>
        </w:tc>
        <w:tc>
          <w:tcPr>
            <w:tcW w:w="1480" w:type="dxa"/>
            <w:tcBorders>
              <w:top w:val="nil"/>
              <w:left w:val="nil"/>
              <w:bottom w:val="single" w:sz="4" w:space="0" w:color="auto"/>
              <w:right w:val="single" w:sz="4" w:space="0" w:color="auto"/>
            </w:tcBorders>
            <w:noWrap/>
            <w:vAlign w:val="center"/>
          </w:tcPr>
          <w:p w14:paraId="0E880F09"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楼梯转角</w:t>
            </w:r>
          </w:p>
        </w:tc>
        <w:tc>
          <w:tcPr>
            <w:tcW w:w="1360" w:type="dxa"/>
            <w:tcBorders>
              <w:top w:val="nil"/>
              <w:left w:val="nil"/>
              <w:bottom w:val="single" w:sz="4" w:space="0" w:color="auto"/>
              <w:right w:val="single" w:sz="4" w:space="0" w:color="auto"/>
            </w:tcBorders>
            <w:noWrap/>
            <w:vAlign w:val="center"/>
          </w:tcPr>
          <w:p w14:paraId="14B57389"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万年青</w:t>
            </w:r>
          </w:p>
        </w:tc>
        <w:tc>
          <w:tcPr>
            <w:tcW w:w="1180" w:type="dxa"/>
            <w:tcBorders>
              <w:top w:val="nil"/>
              <w:left w:val="nil"/>
              <w:bottom w:val="single" w:sz="4" w:space="0" w:color="auto"/>
              <w:right w:val="single" w:sz="4" w:space="0" w:color="auto"/>
            </w:tcBorders>
            <w:noWrap/>
            <w:vAlign w:val="center"/>
          </w:tcPr>
          <w:p w14:paraId="101E0924"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0.6</w:t>
            </w:r>
          </w:p>
        </w:tc>
        <w:tc>
          <w:tcPr>
            <w:tcW w:w="1180" w:type="dxa"/>
            <w:tcBorders>
              <w:top w:val="nil"/>
              <w:left w:val="nil"/>
              <w:bottom w:val="single" w:sz="4" w:space="0" w:color="auto"/>
              <w:right w:val="single" w:sz="4" w:space="0" w:color="auto"/>
            </w:tcBorders>
            <w:noWrap/>
            <w:vAlign w:val="center"/>
          </w:tcPr>
          <w:p w14:paraId="6B5170A9"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2E5BE148"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4</w:t>
            </w:r>
          </w:p>
        </w:tc>
      </w:tr>
      <w:tr w:rsidR="005C2D54" w:rsidRPr="00F3615F" w14:paraId="34FFAD2A"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0CEBC2F4"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11</w:t>
            </w:r>
          </w:p>
        </w:tc>
        <w:tc>
          <w:tcPr>
            <w:tcW w:w="1480" w:type="dxa"/>
            <w:tcBorders>
              <w:top w:val="nil"/>
              <w:left w:val="nil"/>
              <w:bottom w:val="single" w:sz="4" w:space="0" w:color="auto"/>
              <w:right w:val="single" w:sz="4" w:space="0" w:color="auto"/>
            </w:tcBorders>
            <w:noWrap/>
            <w:vAlign w:val="center"/>
          </w:tcPr>
          <w:p w14:paraId="4BA2C29D"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2楼电梯口</w:t>
            </w:r>
          </w:p>
        </w:tc>
        <w:tc>
          <w:tcPr>
            <w:tcW w:w="1360" w:type="dxa"/>
            <w:tcBorders>
              <w:top w:val="nil"/>
              <w:left w:val="nil"/>
              <w:bottom w:val="single" w:sz="4" w:space="0" w:color="auto"/>
              <w:right w:val="single" w:sz="4" w:space="0" w:color="auto"/>
            </w:tcBorders>
            <w:noWrap/>
            <w:vAlign w:val="center"/>
          </w:tcPr>
          <w:p w14:paraId="3E10CED0"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绿萝</w:t>
            </w:r>
          </w:p>
        </w:tc>
        <w:tc>
          <w:tcPr>
            <w:tcW w:w="1180" w:type="dxa"/>
            <w:tcBorders>
              <w:top w:val="nil"/>
              <w:left w:val="nil"/>
              <w:bottom w:val="single" w:sz="4" w:space="0" w:color="auto"/>
              <w:right w:val="single" w:sz="4" w:space="0" w:color="auto"/>
            </w:tcBorders>
            <w:noWrap/>
            <w:vAlign w:val="center"/>
          </w:tcPr>
          <w:p w14:paraId="25DAC9DF"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1.5</w:t>
            </w:r>
          </w:p>
        </w:tc>
        <w:tc>
          <w:tcPr>
            <w:tcW w:w="1180" w:type="dxa"/>
            <w:tcBorders>
              <w:top w:val="nil"/>
              <w:left w:val="nil"/>
              <w:bottom w:val="single" w:sz="4" w:space="0" w:color="auto"/>
              <w:right w:val="single" w:sz="4" w:space="0" w:color="auto"/>
            </w:tcBorders>
            <w:noWrap/>
            <w:vAlign w:val="center"/>
          </w:tcPr>
          <w:p w14:paraId="557F2E5A"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0B221155"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2</w:t>
            </w:r>
          </w:p>
        </w:tc>
      </w:tr>
      <w:tr w:rsidR="005C2D54" w:rsidRPr="00F3615F" w14:paraId="32E2B1A6"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4FA30271"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12</w:t>
            </w:r>
          </w:p>
        </w:tc>
        <w:tc>
          <w:tcPr>
            <w:tcW w:w="1480" w:type="dxa"/>
            <w:tcBorders>
              <w:top w:val="nil"/>
              <w:left w:val="nil"/>
              <w:bottom w:val="single" w:sz="4" w:space="0" w:color="auto"/>
              <w:right w:val="single" w:sz="4" w:space="0" w:color="auto"/>
            </w:tcBorders>
            <w:noWrap/>
            <w:vAlign w:val="center"/>
          </w:tcPr>
          <w:p w14:paraId="3BA18F41"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2楼走道</w:t>
            </w:r>
          </w:p>
        </w:tc>
        <w:tc>
          <w:tcPr>
            <w:tcW w:w="1360" w:type="dxa"/>
            <w:tcBorders>
              <w:top w:val="nil"/>
              <w:left w:val="nil"/>
              <w:bottom w:val="single" w:sz="4" w:space="0" w:color="auto"/>
              <w:right w:val="single" w:sz="4" w:space="0" w:color="auto"/>
            </w:tcBorders>
            <w:noWrap/>
            <w:vAlign w:val="center"/>
          </w:tcPr>
          <w:p w14:paraId="40018129"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罗文铁</w:t>
            </w:r>
          </w:p>
        </w:tc>
        <w:tc>
          <w:tcPr>
            <w:tcW w:w="1180" w:type="dxa"/>
            <w:tcBorders>
              <w:top w:val="nil"/>
              <w:left w:val="nil"/>
              <w:bottom w:val="single" w:sz="4" w:space="0" w:color="auto"/>
              <w:right w:val="single" w:sz="4" w:space="0" w:color="auto"/>
            </w:tcBorders>
            <w:noWrap/>
            <w:vAlign w:val="center"/>
          </w:tcPr>
          <w:p w14:paraId="14C4E5DA"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1.5</w:t>
            </w:r>
          </w:p>
        </w:tc>
        <w:tc>
          <w:tcPr>
            <w:tcW w:w="1180" w:type="dxa"/>
            <w:tcBorders>
              <w:top w:val="nil"/>
              <w:left w:val="nil"/>
              <w:bottom w:val="single" w:sz="4" w:space="0" w:color="auto"/>
              <w:right w:val="single" w:sz="4" w:space="0" w:color="auto"/>
            </w:tcBorders>
            <w:noWrap/>
            <w:vAlign w:val="center"/>
          </w:tcPr>
          <w:p w14:paraId="60B29B82"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3F04B6B9"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5</w:t>
            </w:r>
          </w:p>
        </w:tc>
      </w:tr>
      <w:tr w:rsidR="005C2D54" w:rsidRPr="00F3615F" w14:paraId="45A8CEC6"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3DC5E9FF"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13</w:t>
            </w:r>
          </w:p>
        </w:tc>
        <w:tc>
          <w:tcPr>
            <w:tcW w:w="1480" w:type="dxa"/>
            <w:tcBorders>
              <w:top w:val="nil"/>
              <w:left w:val="nil"/>
              <w:bottom w:val="single" w:sz="4" w:space="0" w:color="auto"/>
              <w:right w:val="single" w:sz="4" w:space="0" w:color="auto"/>
            </w:tcBorders>
            <w:noWrap/>
            <w:vAlign w:val="center"/>
          </w:tcPr>
          <w:p w14:paraId="6CAEBA6B"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 xml:space="preserve">　</w:t>
            </w:r>
          </w:p>
        </w:tc>
        <w:tc>
          <w:tcPr>
            <w:tcW w:w="1360" w:type="dxa"/>
            <w:tcBorders>
              <w:top w:val="nil"/>
              <w:left w:val="nil"/>
              <w:bottom w:val="single" w:sz="4" w:space="0" w:color="auto"/>
              <w:right w:val="single" w:sz="4" w:space="0" w:color="auto"/>
            </w:tcBorders>
            <w:noWrap/>
            <w:vAlign w:val="center"/>
          </w:tcPr>
          <w:p w14:paraId="06329276"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万年青</w:t>
            </w:r>
          </w:p>
        </w:tc>
        <w:tc>
          <w:tcPr>
            <w:tcW w:w="1180" w:type="dxa"/>
            <w:tcBorders>
              <w:top w:val="nil"/>
              <w:left w:val="nil"/>
              <w:bottom w:val="single" w:sz="4" w:space="0" w:color="auto"/>
              <w:right w:val="single" w:sz="4" w:space="0" w:color="auto"/>
            </w:tcBorders>
            <w:noWrap/>
            <w:vAlign w:val="center"/>
          </w:tcPr>
          <w:p w14:paraId="5D296872"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0.6</w:t>
            </w:r>
          </w:p>
        </w:tc>
        <w:tc>
          <w:tcPr>
            <w:tcW w:w="1180" w:type="dxa"/>
            <w:tcBorders>
              <w:top w:val="nil"/>
              <w:left w:val="nil"/>
              <w:bottom w:val="single" w:sz="4" w:space="0" w:color="auto"/>
              <w:right w:val="single" w:sz="4" w:space="0" w:color="auto"/>
            </w:tcBorders>
            <w:noWrap/>
            <w:vAlign w:val="center"/>
          </w:tcPr>
          <w:p w14:paraId="1898C45E"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37B213A7"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14</w:t>
            </w:r>
          </w:p>
        </w:tc>
      </w:tr>
      <w:tr w:rsidR="005C2D54" w:rsidRPr="00F3615F" w14:paraId="378BDD5A"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78116B5A"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14</w:t>
            </w:r>
          </w:p>
        </w:tc>
        <w:tc>
          <w:tcPr>
            <w:tcW w:w="1480" w:type="dxa"/>
            <w:tcBorders>
              <w:top w:val="nil"/>
              <w:left w:val="nil"/>
              <w:bottom w:val="single" w:sz="4" w:space="0" w:color="auto"/>
              <w:right w:val="single" w:sz="4" w:space="0" w:color="auto"/>
            </w:tcBorders>
            <w:noWrap/>
            <w:vAlign w:val="center"/>
          </w:tcPr>
          <w:p w14:paraId="4F504B56"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3楼电梯口</w:t>
            </w:r>
          </w:p>
        </w:tc>
        <w:tc>
          <w:tcPr>
            <w:tcW w:w="1360" w:type="dxa"/>
            <w:tcBorders>
              <w:top w:val="nil"/>
              <w:left w:val="nil"/>
              <w:bottom w:val="single" w:sz="4" w:space="0" w:color="auto"/>
              <w:right w:val="single" w:sz="4" w:space="0" w:color="auto"/>
            </w:tcBorders>
            <w:noWrap/>
            <w:vAlign w:val="center"/>
          </w:tcPr>
          <w:p w14:paraId="566714F5"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绿萝</w:t>
            </w:r>
          </w:p>
        </w:tc>
        <w:tc>
          <w:tcPr>
            <w:tcW w:w="1180" w:type="dxa"/>
            <w:tcBorders>
              <w:top w:val="nil"/>
              <w:left w:val="nil"/>
              <w:bottom w:val="single" w:sz="4" w:space="0" w:color="auto"/>
              <w:right w:val="single" w:sz="4" w:space="0" w:color="auto"/>
            </w:tcBorders>
            <w:noWrap/>
            <w:vAlign w:val="center"/>
          </w:tcPr>
          <w:p w14:paraId="4B9BD85D"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1.5</w:t>
            </w:r>
          </w:p>
        </w:tc>
        <w:tc>
          <w:tcPr>
            <w:tcW w:w="1180" w:type="dxa"/>
            <w:tcBorders>
              <w:top w:val="nil"/>
              <w:left w:val="nil"/>
              <w:bottom w:val="single" w:sz="4" w:space="0" w:color="auto"/>
              <w:right w:val="single" w:sz="4" w:space="0" w:color="auto"/>
            </w:tcBorders>
            <w:noWrap/>
            <w:vAlign w:val="center"/>
          </w:tcPr>
          <w:p w14:paraId="34C84E10"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03679355"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2</w:t>
            </w:r>
          </w:p>
        </w:tc>
      </w:tr>
      <w:tr w:rsidR="005C2D54" w:rsidRPr="00F3615F" w14:paraId="338D407B"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0BB78563"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15</w:t>
            </w:r>
          </w:p>
        </w:tc>
        <w:tc>
          <w:tcPr>
            <w:tcW w:w="1480" w:type="dxa"/>
            <w:vMerge w:val="restart"/>
            <w:tcBorders>
              <w:top w:val="nil"/>
              <w:left w:val="single" w:sz="4" w:space="0" w:color="auto"/>
              <w:bottom w:val="single" w:sz="4" w:space="0" w:color="000000"/>
              <w:right w:val="single" w:sz="4" w:space="0" w:color="auto"/>
            </w:tcBorders>
            <w:noWrap/>
            <w:vAlign w:val="center"/>
          </w:tcPr>
          <w:p w14:paraId="1A84E994"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3楼走道</w:t>
            </w:r>
          </w:p>
        </w:tc>
        <w:tc>
          <w:tcPr>
            <w:tcW w:w="1360" w:type="dxa"/>
            <w:tcBorders>
              <w:top w:val="nil"/>
              <w:left w:val="nil"/>
              <w:bottom w:val="single" w:sz="4" w:space="0" w:color="auto"/>
              <w:right w:val="single" w:sz="4" w:space="0" w:color="auto"/>
            </w:tcBorders>
            <w:noWrap/>
            <w:vAlign w:val="center"/>
          </w:tcPr>
          <w:p w14:paraId="78019898"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罗文铁</w:t>
            </w:r>
          </w:p>
        </w:tc>
        <w:tc>
          <w:tcPr>
            <w:tcW w:w="1180" w:type="dxa"/>
            <w:tcBorders>
              <w:top w:val="nil"/>
              <w:left w:val="nil"/>
              <w:bottom w:val="single" w:sz="4" w:space="0" w:color="auto"/>
              <w:right w:val="single" w:sz="4" w:space="0" w:color="auto"/>
            </w:tcBorders>
            <w:noWrap/>
            <w:vAlign w:val="center"/>
          </w:tcPr>
          <w:p w14:paraId="70480A82"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0.6</w:t>
            </w:r>
          </w:p>
        </w:tc>
        <w:tc>
          <w:tcPr>
            <w:tcW w:w="1180" w:type="dxa"/>
            <w:tcBorders>
              <w:top w:val="nil"/>
              <w:left w:val="nil"/>
              <w:bottom w:val="single" w:sz="4" w:space="0" w:color="auto"/>
              <w:right w:val="single" w:sz="4" w:space="0" w:color="auto"/>
            </w:tcBorders>
            <w:noWrap/>
            <w:vAlign w:val="center"/>
          </w:tcPr>
          <w:p w14:paraId="16C810D8"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143AEC70"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3</w:t>
            </w:r>
          </w:p>
        </w:tc>
      </w:tr>
      <w:tr w:rsidR="005C2D54" w:rsidRPr="00F3615F" w14:paraId="03A99931"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4CEF8693"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16</w:t>
            </w:r>
          </w:p>
        </w:tc>
        <w:tc>
          <w:tcPr>
            <w:tcW w:w="1480" w:type="dxa"/>
            <w:vMerge/>
            <w:tcBorders>
              <w:top w:val="nil"/>
              <w:left w:val="single" w:sz="4" w:space="0" w:color="auto"/>
              <w:bottom w:val="single" w:sz="4" w:space="0" w:color="000000"/>
              <w:right w:val="single" w:sz="4" w:space="0" w:color="auto"/>
            </w:tcBorders>
            <w:vAlign w:val="center"/>
          </w:tcPr>
          <w:p w14:paraId="1C0A91B7" w14:textId="77777777" w:rsidR="005C2D54" w:rsidRPr="00F3615F" w:rsidRDefault="005C2D54" w:rsidP="00CA3136">
            <w:pPr>
              <w:widowControl/>
              <w:jc w:val="left"/>
              <w:rPr>
                <w:rFonts w:ascii="宋体" w:hAnsi="宋体" w:cs="宋体" w:hint="eastAsia"/>
                <w:kern w:val="0"/>
                <w:sz w:val="22"/>
              </w:rPr>
            </w:pPr>
          </w:p>
        </w:tc>
        <w:tc>
          <w:tcPr>
            <w:tcW w:w="1360" w:type="dxa"/>
            <w:tcBorders>
              <w:top w:val="nil"/>
              <w:left w:val="nil"/>
              <w:bottom w:val="single" w:sz="4" w:space="0" w:color="auto"/>
              <w:right w:val="single" w:sz="4" w:space="0" w:color="auto"/>
            </w:tcBorders>
            <w:noWrap/>
            <w:vAlign w:val="center"/>
          </w:tcPr>
          <w:p w14:paraId="5C84EAED"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绿萝</w:t>
            </w:r>
          </w:p>
        </w:tc>
        <w:tc>
          <w:tcPr>
            <w:tcW w:w="1180" w:type="dxa"/>
            <w:tcBorders>
              <w:top w:val="nil"/>
              <w:left w:val="nil"/>
              <w:bottom w:val="single" w:sz="4" w:space="0" w:color="auto"/>
              <w:right w:val="single" w:sz="4" w:space="0" w:color="auto"/>
            </w:tcBorders>
            <w:noWrap/>
            <w:vAlign w:val="center"/>
          </w:tcPr>
          <w:p w14:paraId="723570F1"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1.5</w:t>
            </w:r>
          </w:p>
        </w:tc>
        <w:tc>
          <w:tcPr>
            <w:tcW w:w="1180" w:type="dxa"/>
            <w:tcBorders>
              <w:top w:val="nil"/>
              <w:left w:val="nil"/>
              <w:bottom w:val="single" w:sz="4" w:space="0" w:color="auto"/>
              <w:right w:val="single" w:sz="4" w:space="0" w:color="auto"/>
            </w:tcBorders>
            <w:noWrap/>
            <w:vAlign w:val="center"/>
          </w:tcPr>
          <w:p w14:paraId="073ACE82"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7610F590"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8</w:t>
            </w:r>
          </w:p>
        </w:tc>
      </w:tr>
      <w:tr w:rsidR="005C2D54" w:rsidRPr="00F3615F" w14:paraId="40002656"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1C66944A"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lastRenderedPageBreak/>
              <w:t>17</w:t>
            </w:r>
          </w:p>
        </w:tc>
        <w:tc>
          <w:tcPr>
            <w:tcW w:w="1480" w:type="dxa"/>
            <w:vMerge/>
            <w:tcBorders>
              <w:top w:val="nil"/>
              <w:left w:val="single" w:sz="4" w:space="0" w:color="auto"/>
              <w:bottom w:val="single" w:sz="4" w:space="0" w:color="000000"/>
              <w:right w:val="single" w:sz="4" w:space="0" w:color="auto"/>
            </w:tcBorders>
            <w:vAlign w:val="center"/>
          </w:tcPr>
          <w:p w14:paraId="2653AA29" w14:textId="77777777" w:rsidR="005C2D54" w:rsidRPr="00F3615F" w:rsidRDefault="005C2D54" w:rsidP="00CA3136">
            <w:pPr>
              <w:widowControl/>
              <w:jc w:val="left"/>
              <w:rPr>
                <w:rFonts w:ascii="宋体" w:hAnsi="宋体" w:cs="宋体" w:hint="eastAsia"/>
                <w:kern w:val="0"/>
                <w:sz w:val="22"/>
              </w:rPr>
            </w:pPr>
          </w:p>
        </w:tc>
        <w:tc>
          <w:tcPr>
            <w:tcW w:w="1360" w:type="dxa"/>
            <w:tcBorders>
              <w:top w:val="nil"/>
              <w:left w:val="nil"/>
              <w:bottom w:val="single" w:sz="4" w:space="0" w:color="auto"/>
              <w:right w:val="single" w:sz="4" w:space="0" w:color="auto"/>
            </w:tcBorders>
            <w:noWrap/>
            <w:vAlign w:val="center"/>
          </w:tcPr>
          <w:p w14:paraId="72B3A11C"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万年青</w:t>
            </w:r>
          </w:p>
        </w:tc>
        <w:tc>
          <w:tcPr>
            <w:tcW w:w="1180" w:type="dxa"/>
            <w:tcBorders>
              <w:top w:val="nil"/>
              <w:left w:val="nil"/>
              <w:bottom w:val="single" w:sz="4" w:space="0" w:color="auto"/>
              <w:right w:val="single" w:sz="4" w:space="0" w:color="auto"/>
            </w:tcBorders>
            <w:noWrap/>
            <w:vAlign w:val="center"/>
          </w:tcPr>
          <w:p w14:paraId="7038B48B"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0.6</w:t>
            </w:r>
          </w:p>
        </w:tc>
        <w:tc>
          <w:tcPr>
            <w:tcW w:w="1180" w:type="dxa"/>
            <w:tcBorders>
              <w:top w:val="nil"/>
              <w:left w:val="nil"/>
              <w:bottom w:val="single" w:sz="4" w:space="0" w:color="auto"/>
              <w:right w:val="single" w:sz="4" w:space="0" w:color="auto"/>
            </w:tcBorders>
            <w:noWrap/>
            <w:vAlign w:val="center"/>
          </w:tcPr>
          <w:p w14:paraId="4A731EA0"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3D6AA9C8"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10</w:t>
            </w:r>
          </w:p>
        </w:tc>
      </w:tr>
      <w:tr w:rsidR="005C2D54" w:rsidRPr="00F3615F" w14:paraId="0E21F6AE" w14:textId="77777777" w:rsidTr="00CA3136">
        <w:trPr>
          <w:trHeight w:val="439"/>
          <w:jc w:val="center"/>
        </w:trPr>
        <w:tc>
          <w:tcPr>
            <w:tcW w:w="802" w:type="dxa"/>
            <w:tcBorders>
              <w:top w:val="nil"/>
              <w:left w:val="single" w:sz="4" w:space="0" w:color="auto"/>
              <w:bottom w:val="single" w:sz="4" w:space="0" w:color="auto"/>
              <w:right w:val="single" w:sz="4" w:space="0" w:color="auto"/>
            </w:tcBorders>
            <w:noWrap/>
            <w:vAlign w:val="center"/>
          </w:tcPr>
          <w:p w14:paraId="60CB926C"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18</w:t>
            </w:r>
          </w:p>
        </w:tc>
        <w:tc>
          <w:tcPr>
            <w:tcW w:w="1480" w:type="dxa"/>
            <w:tcBorders>
              <w:top w:val="nil"/>
              <w:left w:val="nil"/>
              <w:bottom w:val="single" w:sz="4" w:space="0" w:color="auto"/>
              <w:right w:val="single" w:sz="4" w:space="0" w:color="auto"/>
            </w:tcBorders>
            <w:noWrap/>
            <w:vAlign w:val="center"/>
          </w:tcPr>
          <w:p w14:paraId="7CBD29A0"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3楼科室</w:t>
            </w:r>
          </w:p>
        </w:tc>
        <w:tc>
          <w:tcPr>
            <w:tcW w:w="1360" w:type="dxa"/>
            <w:tcBorders>
              <w:top w:val="nil"/>
              <w:left w:val="nil"/>
              <w:bottom w:val="single" w:sz="4" w:space="0" w:color="auto"/>
              <w:right w:val="single" w:sz="4" w:space="0" w:color="auto"/>
            </w:tcBorders>
            <w:noWrap/>
            <w:vAlign w:val="center"/>
          </w:tcPr>
          <w:p w14:paraId="7FF2CAA5"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发财树</w:t>
            </w:r>
          </w:p>
        </w:tc>
        <w:tc>
          <w:tcPr>
            <w:tcW w:w="1180" w:type="dxa"/>
            <w:tcBorders>
              <w:top w:val="nil"/>
              <w:left w:val="nil"/>
              <w:bottom w:val="single" w:sz="4" w:space="0" w:color="auto"/>
              <w:right w:val="single" w:sz="4" w:space="0" w:color="auto"/>
            </w:tcBorders>
            <w:noWrap/>
            <w:vAlign w:val="center"/>
          </w:tcPr>
          <w:p w14:paraId="20550EF5"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1.8</w:t>
            </w:r>
          </w:p>
        </w:tc>
        <w:tc>
          <w:tcPr>
            <w:tcW w:w="1180" w:type="dxa"/>
            <w:tcBorders>
              <w:top w:val="nil"/>
              <w:left w:val="nil"/>
              <w:bottom w:val="single" w:sz="4" w:space="0" w:color="auto"/>
              <w:right w:val="single" w:sz="4" w:space="0" w:color="auto"/>
            </w:tcBorders>
            <w:noWrap/>
            <w:vAlign w:val="center"/>
          </w:tcPr>
          <w:p w14:paraId="7A2B9FF2"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盆</w:t>
            </w:r>
          </w:p>
        </w:tc>
        <w:tc>
          <w:tcPr>
            <w:tcW w:w="1180" w:type="dxa"/>
            <w:tcBorders>
              <w:top w:val="nil"/>
              <w:left w:val="nil"/>
              <w:bottom w:val="single" w:sz="4" w:space="0" w:color="auto"/>
              <w:right w:val="single" w:sz="4" w:space="0" w:color="auto"/>
            </w:tcBorders>
            <w:noWrap/>
            <w:vAlign w:val="center"/>
          </w:tcPr>
          <w:p w14:paraId="76A40A09" w14:textId="77777777" w:rsidR="005C2D54" w:rsidRPr="00F3615F" w:rsidRDefault="005C2D54" w:rsidP="00CA3136">
            <w:pPr>
              <w:widowControl/>
              <w:jc w:val="center"/>
              <w:rPr>
                <w:rFonts w:ascii="宋体" w:hAnsi="宋体" w:cs="宋体" w:hint="eastAsia"/>
                <w:kern w:val="0"/>
                <w:sz w:val="22"/>
              </w:rPr>
            </w:pPr>
            <w:r w:rsidRPr="00F3615F">
              <w:rPr>
                <w:rFonts w:ascii="宋体" w:hAnsi="宋体" w:cs="宋体" w:hint="eastAsia"/>
                <w:kern w:val="0"/>
                <w:sz w:val="22"/>
              </w:rPr>
              <w:t>6</w:t>
            </w:r>
          </w:p>
        </w:tc>
      </w:tr>
    </w:tbl>
    <w:p w14:paraId="48012AFB" w14:textId="77777777" w:rsidR="005C2D54" w:rsidRPr="00F3615F" w:rsidRDefault="005C2D54" w:rsidP="005C2D54">
      <w:pPr>
        <w:adjustRightInd w:val="0"/>
        <w:snapToGrid w:val="0"/>
        <w:spacing w:line="300" w:lineRule="auto"/>
        <w:ind w:firstLineChars="200" w:firstLine="440"/>
        <w:jc w:val="center"/>
        <w:rPr>
          <w:rFonts w:ascii="宋体" w:hAnsi="宋体" w:hint="eastAsia"/>
          <w:bCs/>
          <w:sz w:val="22"/>
        </w:rPr>
      </w:pPr>
    </w:p>
    <w:p w14:paraId="6FDABABE" w14:textId="77777777" w:rsidR="005C2D54" w:rsidRPr="00F3615F" w:rsidRDefault="005C2D54" w:rsidP="005C2D54">
      <w:pPr>
        <w:widowControl/>
        <w:jc w:val="left"/>
        <w:rPr>
          <w:rFonts w:asciiTheme="minorEastAsia" w:eastAsiaTheme="minorEastAsia" w:hAnsiTheme="minorEastAsia" w:hint="eastAsia"/>
          <w:bCs/>
          <w:sz w:val="22"/>
        </w:rPr>
      </w:pPr>
      <w:r w:rsidRPr="00F3615F">
        <w:rPr>
          <w:rFonts w:asciiTheme="minorEastAsia" w:eastAsiaTheme="minorEastAsia" w:hAnsiTheme="minorEastAsia" w:hint="eastAsia"/>
          <w:bCs/>
          <w:sz w:val="22"/>
        </w:rPr>
        <w:br w:type="page"/>
      </w:r>
    </w:p>
    <w:p w14:paraId="353B09E1" w14:textId="77777777" w:rsidR="005C2D54" w:rsidRPr="00F3615F" w:rsidRDefault="005C2D54" w:rsidP="005C2D54">
      <w:pPr>
        <w:adjustRightInd w:val="0"/>
        <w:snapToGrid w:val="0"/>
        <w:spacing w:line="300" w:lineRule="auto"/>
        <w:ind w:firstLineChars="200" w:firstLine="440"/>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lastRenderedPageBreak/>
        <w:t>六团分中心室外绿化面积</w:t>
      </w:r>
    </w:p>
    <w:tbl>
      <w:tblPr>
        <w:tblW w:w="5949" w:type="dxa"/>
        <w:jc w:val="center"/>
        <w:tblLook w:val="04A0" w:firstRow="1" w:lastRow="0" w:firstColumn="1" w:lastColumn="0" w:noHBand="0" w:noVBand="1"/>
      </w:tblPr>
      <w:tblGrid>
        <w:gridCol w:w="949"/>
        <w:gridCol w:w="1780"/>
        <w:gridCol w:w="1600"/>
        <w:gridCol w:w="1620"/>
      </w:tblGrid>
      <w:tr w:rsidR="005C2D54" w:rsidRPr="00F3615F" w14:paraId="4C22F4A0" w14:textId="77777777" w:rsidTr="00CA3136">
        <w:trPr>
          <w:trHeight w:val="312"/>
          <w:jc w:val="center"/>
        </w:trPr>
        <w:tc>
          <w:tcPr>
            <w:tcW w:w="949" w:type="dxa"/>
            <w:vMerge w:val="restart"/>
            <w:tcBorders>
              <w:top w:val="single" w:sz="4" w:space="0" w:color="auto"/>
              <w:left w:val="single" w:sz="4" w:space="0" w:color="auto"/>
              <w:bottom w:val="single" w:sz="4" w:space="0" w:color="000000"/>
              <w:right w:val="single" w:sz="4" w:space="0" w:color="auto"/>
            </w:tcBorders>
            <w:noWrap/>
            <w:vAlign w:val="center"/>
          </w:tcPr>
          <w:p w14:paraId="34F6C425" w14:textId="77777777" w:rsidR="005C2D54" w:rsidRPr="00F3615F" w:rsidRDefault="005C2D54" w:rsidP="00CA3136">
            <w:pPr>
              <w:widowControl/>
              <w:jc w:val="center"/>
              <w:rPr>
                <w:rFonts w:asciiTheme="minorEastAsia" w:eastAsiaTheme="minorEastAsia" w:hAnsiTheme="minorEastAsia" w:cs="宋体" w:hint="eastAsia"/>
                <w:kern w:val="0"/>
                <w:sz w:val="22"/>
              </w:rPr>
            </w:pPr>
            <w:r w:rsidRPr="00F3615F">
              <w:rPr>
                <w:rFonts w:asciiTheme="minorEastAsia" w:eastAsiaTheme="minorEastAsia" w:hAnsiTheme="minorEastAsia" w:cs="宋体" w:hint="eastAsia"/>
                <w:kern w:val="0"/>
                <w:sz w:val="22"/>
              </w:rPr>
              <w:t>序号</w:t>
            </w:r>
          </w:p>
        </w:tc>
        <w:tc>
          <w:tcPr>
            <w:tcW w:w="1780" w:type="dxa"/>
            <w:vMerge w:val="restart"/>
            <w:tcBorders>
              <w:top w:val="single" w:sz="4" w:space="0" w:color="auto"/>
              <w:left w:val="single" w:sz="4" w:space="0" w:color="auto"/>
              <w:bottom w:val="single" w:sz="4" w:space="0" w:color="000000"/>
              <w:right w:val="single" w:sz="4" w:space="0" w:color="auto"/>
            </w:tcBorders>
            <w:noWrap/>
            <w:vAlign w:val="center"/>
          </w:tcPr>
          <w:p w14:paraId="79CF9D40" w14:textId="77777777" w:rsidR="005C2D54" w:rsidRPr="00F3615F" w:rsidRDefault="005C2D54" w:rsidP="00CA3136">
            <w:pPr>
              <w:widowControl/>
              <w:jc w:val="center"/>
              <w:rPr>
                <w:rFonts w:asciiTheme="minorEastAsia" w:eastAsiaTheme="minorEastAsia" w:hAnsiTheme="minorEastAsia" w:cs="宋体" w:hint="eastAsia"/>
                <w:kern w:val="0"/>
                <w:sz w:val="22"/>
              </w:rPr>
            </w:pPr>
            <w:r w:rsidRPr="00F3615F">
              <w:rPr>
                <w:rFonts w:asciiTheme="minorEastAsia" w:eastAsiaTheme="minorEastAsia" w:hAnsiTheme="minorEastAsia" w:cs="宋体" w:hint="eastAsia"/>
                <w:kern w:val="0"/>
                <w:sz w:val="22"/>
              </w:rPr>
              <w:t>区域</w:t>
            </w:r>
          </w:p>
        </w:tc>
        <w:tc>
          <w:tcPr>
            <w:tcW w:w="1600" w:type="dxa"/>
            <w:vMerge w:val="restart"/>
            <w:tcBorders>
              <w:top w:val="single" w:sz="4" w:space="0" w:color="auto"/>
              <w:left w:val="single" w:sz="4" w:space="0" w:color="auto"/>
              <w:bottom w:val="single" w:sz="4" w:space="0" w:color="000000"/>
              <w:right w:val="single" w:sz="4" w:space="0" w:color="auto"/>
            </w:tcBorders>
            <w:noWrap/>
            <w:vAlign w:val="center"/>
          </w:tcPr>
          <w:p w14:paraId="2CD089FA" w14:textId="77777777" w:rsidR="005C2D54" w:rsidRPr="00F3615F" w:rsidRDefault="005C2D54" w:rsidP="00CA3136">
            <w:pPr>
              <w:widowControl/>
              <w:jc w:val="center"/>
              <w:rPr>
                <w:rFonts w:asciiTheme="minorEastAsia" w:eastAsiaTheme="minorEastAsia" w:hAnsiTheme="minorEastAsia" w:cs="宋体" w:hint="eastAsia"/>
                <w:kern w:val="0"/>
                <w:sz w:val="22"/>
              </w:rPr>
            </w:pPr>
            <w:r w:rsidRPr="00F3615F">
              <w:rPr>
                <w:rFonts w:asciiTheme="minorEastAsia" w:eastAsiaTheme="minorEastAsia" w:hAnsiTheme="minorEastAsia" w:cs="宋体" w:hint="eastAsia"/>
                <w:kern w:val="0"/>
                <w:sz w:val="22"/>
              </w:rPr>
              <w:t>名称</w:t>
            </w:r>
          </w:p>
        </w:tc>
        <w:tc>
          <w:tcPr>
            <w:tcW w:w="1620" w:type="dxa"/>
            <w:vMerge w:val="restart"/>
            <w:tcBorders>
              <w:top w:val="single" w:sz="4" w:space="0" w:color="auto"/>
              <w:left w:val="single" w:sz="4" w:space="0" w:color="auto"/>
              <w:bottom w:val="single" w:sz="4" w:space="0" w:color="000000"/>
              <w:right w:val="single" w:sz="4" w:space="0" w:color="auto"/>
            </w:tcBorders>
            <w:noWrap/>
            <w:vAlign w:val="center"/>
          </w:tcPr>
          <w:p w14:paraId="5749FAAF" w14:textId="77777777" w:rsidR="005C2D54" w:rsidRPr="00F3615F" w:rsidRDefault="005C2D54" w:rsidP="00CA3136">
            <w:pPr>
              <w:widowControl/>
              <w:jc w:val="center"/>
              <w:rPr>
                <w:rFonts w:asciiTheme="minorEastAsia" w:eastAsiaTheme="minorEastAsia" w:hAnsiTheme="minorEastAsia" w:cs="宋体" w:hint="eastAsia"/>
                <w:kern w:val="0"/>
                <w:sz w:val="22"/>
              </w:rPr>
            </w:pPr>
            <w:r w:rsidRPr="00F3615F">
              <w:rPr>
                <w:rFonts w:asciiTheme="minorEastAsia" w:eastAsiaTheme="minorEastAsia" w:hAnsiTheme="minorEastAsia" w:cs="宋体" w:hint="eastAsia"/>
                <w:kern w:val="0"/>
                <w:sz w:val="22"/>
              </w:rPr>
              <w:t>面积（㎡）</w:t>
            </w:r>
          </w:p>
        </w:tc>
      </w:tr>
      <w:tr w:rsidR="005C2D54" w:rsidRPr="00F3615F" w14:paraId="3B473E25" w14:textId="77777777" w:rsidTr="00CA3136">
        <w:trPr>
          <w:trHeight w:val="312"/>
          <w:jc w:val="center"/>
        </w:trPr>
        <w:tc>
          <w:tcPr>
            <w:tcW w:w="949" w:type="dxa"/>
            <w:vMerge/>
            <w:tcBorders>
              <w:top w:val="single" w:sz="4" w:space="0" w:color="auto"/>
              <w:left w:val="single" w:sz="4" w:space="0" w:color="auto"/>
              <w:bottom w:val="single" w:sz="4" w:space="0" w:color="000000"/>
              <w:right w:val="single" w:sz="4" w:space="0" w:color="auto"/>
            </w:tcBorders>
            <w:vAlign w:val="center"/>
          </w:tcPr>
          <w:p w14:paraId="740F6AEC" w14:textId="77777777" w:rsidR="005C2D54" w:rsidRPr="00F3615F" w:rsidRDefault="005C2D54" w:rsidP="00CA3136">
            <w:pPr>
              <w:widowControl/>
              <w:jc w:val="left"/>
              <w:rPr>
                <w:rFonts w:asciiTheme="minorEastAsia" w:eastAsiaTheme="minorEastAsia" w:hAnsiTheme="minorEastAsia" w:cs="宋体" w:hint="eastAsia"/>
                <w:kern w:val="0"/>
                <w:sz w:val="22"/>
              </w:rPr>
            </w:pPr>
          </w:p>
        </w:tc>
        <w:tc>
          <w:tcPr>
            <w:tcW w:w="1780" w:type="dxa"/>
            <w:vMerge/>
            <w:tcBorders>
              <w:top w:val="single" w:sz="4" w:space="0" w:color="auto"/>
              <w:left w:val="single" w:sz="4" w:space="0" w:color="auto"/>
              <w:bottom w:val="single" w:sz="4" w:space="0" w:color="000000"/>
              <w:right w:val="single" w:sz="4" w:space="0" w:color="auto"/>
            </w:tcBorders>
            <w:vAlign w:val="center"/>
          </w:tcPr>
          <w:p w14:paraId="0E85E6E9" w14:textId="77777777" w:rsidR="005C2D54" w:rsidRPr="00F3615F" w:rsidRDefault="005C2D54" w:rsidP="00CA3136">
            <w:pPr>
              <w:widowControl/>
              <w:jc w:val="left"/>
              <w:rPr>
                <w:rFonts w:asciiTheme="minorEastAsia" w:eastAsiaTheme="minorEastAsia" w:hAnsiTheme="minorEastAsia" w:cs="宋体" w:hint="eastAsia"/>
                <w:kern w:val="0"/>
                <w:sz w:val="22"/>
              </w:rPr>
            </w:pPr>
          </w:p>
        </w:tc>
        <w:tc>
          <w:tcPr>
            <w:tcW w:w="1600" w:type="dxa"/>
            <w:vMerge/>
            <w:tcBorders>
              <w:top w:val="single" w:sz="4" w:space="0" w:color="auto"/>
              <w:left w:val="single" w:sz="4" w:space="0" w:color="auto"/>
              <w:bottom w:val="single" w:sz="4" w:space="0" w:color="000000"/>
              <w:right w:val="single" w:sz="4" w:space="0" w:color="auto"/>
            </w:tcBorders>
            <w:vAlign w:val="center"/>
          </w:tcPr>
          <w:p w14:paraId="41F81FD5" w14:textId="77777777" w:rsidR="005C2D54" w:rsidRPr="00F3615F" w:rsidRDefault="005C2D54" w:rsidP="00CA3136">
            <w:pPr>
              <w:widowControl/>
              <w:jc w:val="left"/>
              <w:rPr>
                <w:rFonts w:asciiTheme="minorEastAsia" w:eastAsiaTheme="minorEastAsia" w:hAnsiTheme="minorEastAsia" w:cs="宋体" w:hint="eastAsia"/>
                <w:kern w:val="0"/>
                <w:sz w:val="22"/>
              </w:rPr>
            </w:pPr>
          </w:p>
        </w:tc>
        <w:tc>
          <w:tcPr>
            <w:tcW w:w="1620" w:type="dxa"/>
            <w:vMerge/>
            <w:tcBorders>
              <w:top w:val="single" w:sz="4" w:space="0" w:color="auto"/>
              <w:left w:val="single" w:sz="4" w:space="0" w:color="auto"/>
              <w:bottom w:val="single" w:sz="4" w:space="0" w:color="000000"/>
              <w:right w:val="single" w:sz="4" w:space="0" w:color="auto"/>
            </w:tcBorders>
            <w:vAlign w:val="center"/>
          </w:tcPr>
          <w:p w14:paraId="66EA0824" w14:textId="77777777" w:rsidR="005C2D54" w:rsidRPr="00F3615F" w:rsidRDefault="005C2D54" w:rsidP="00CA3136">
            <w:pPr>
              <w:widowControl/>
              <w:jc w:val="left"/>
              <w:rPr>
                <w:rFonts w:asciiTheme="minorEastAsia" w:eastAsiaTheme="minorEastAsia" w:hAnsiTheme="minorEastAsia" w:cs="宋体" w:hint="eastAsia"/>
                <w:kern w:val="0"/>
                <w:sz w:val="22"/>
              </w:rPr>
            </w:pPr>
          </w:p>
        </w:tc>
      </w:tr>
      <w:tr w:rsidR="005C2D54" w:rsidRPr="00F3615F" w14:paraId="495E958F" w14:textId="77777777" w:rsidTr="00CA3136">
        <w:trPr>
          <w:trHeight w:val="439"/>
          <w:jc w:val="center"/>
        </w:trPr>
        <w:tc>
          <w:tcPr>
            <w:tcW w:w="949" w:type="dxa"/>
            <w:tcBorders>
              <w:top w:val="nil"/>
              <w:left w:val="single" w:sz="4" w:space="0" w:color="auto"/>
              <w:bottom w:val="single" w:sz="4" w:space="0" w:color="auto"/>
              <w:right w:val="single" w:sz="4" w:space="0" w:color="auto"/>
            </w:tcBorders>
            <w:noWrap/>
            <w:vAlign w:val="center"/>
          </w:tcPr>
          <w:p w14:paraId="3727EEF4" w14:textId="77777777" w:rsidR="005C2D54" w:rsidRPr="00F3615F" w:rsidRDefault="005C2D54" w:rsidP="00CA3136">
            <w:pPr>
              <w:widowControl/>
              <w:jc w:val="center"/>
              <w:rPr>
                <w:rFonts w:asciiTheme="minorEastAsia" w:eastAsiaTheme="minorEastAsia" w:hAnsiTheme="minorEastAsia" w:cs="宋体" w:hint="eastAsia"/>
                <w:kern w:val="0"/>
                <w:sz w:val="22"/>
              </w:rPr>
            </w:pPr>
            <w:r w:rsidRPr="00F3615F">
              <w:rPr>
                <w:rFonts w:asciiTheme="minorEastAsia" w:eastAsiaTheme="minorEastAsia" w:hAnsiTheme="minorEastAsia" w:cs="宋体" w:hint="eastAsia"/>
                <w:kern w:val="0"/>
                <w:sz w:val="22"/>
              </w:rPr>
              <w:t>1</w:t>
            </w:r>
          </w:p>
        </w:tc>
        <w:tc>
          <w:tcPr>
            <w:tcW w:w="1780" w:type="dxa"/>
            <w:tcBorders>
              <w:top w:val="nil"/>
              <w:left w:val="nil"/>
              <w:bottom w:val="single" w:sz="4" w:space="0" w:color="auto"/>
              <w:right w:val="single" w:sz="4" w:space="0" w:color="auto"/>
            </w:tcBorders>
            <w:noWrap/>
            <w:vAlign w:val="center"/>
          </w:tcPr>
          <w:p w14:paraId="1206D47F" w14:textId="77777777" w:rsidR="005C2D54" w:rsidRPr="00F3615F" w:rsidRDefault="005C2D54" w:rsidP="00CA3136">
            <w:pPr>
              <w:widowControl/>
              <w:jc w:val="center"/>
              <w:rPr>
                <w:rFonts w:asciiTheme="minorEastAsia" w:eastAsiaTheme="minorEastAsia" w:hAnsiTheme="minorEastAsia" w:cs="宋体" w:hint="eastAsia"/>
                <w:kern w:val="0"/>
                <w:sz w:val="22"/>
              </w:rPr>
            </w:pPr>
            <w:r w:rsidRPr="00F3615F">
              <w:rPr>
                <w:rFonts w:asciiTheme="minorEastAsia" w:eastAsiaTheme="minorEastAsia" w:hAnsiTheme="minorEastAsia" w:cs="宋体" w:hint="eastAsia"/>
                <w:kern w:val="0"/>
                <w:sz w:val="22"/>
              </w:rPr>
              <w:t>普庆路411号</w:t>
            </w:r>
          </w:p>
        </w:tc>
        <w:tc>
          <w:tcPr>
            <w:tcW w:w="1600" w:type="dxa"/>
            <w:tcBorders>
              <w:top w:val="nil"/>
              <w:left w:val="nil"/>
              <w:bottom w:val="single" w:sz="4" w:space="0" w:color="auto"/>
              <w:right w:val="single" w:sz="4" w:space="0" w:color="auto"/>
            </w:tcBorders>
            <w:noWrap/>
            <w:vAlign w:val="center"/>
          </w:tcPr>
          <w:p w14:paraId="2B12B50D" w14:textId="77777777" w:rsidR="005C2D54" w:rsidRPr="00F3615F" w:rsidRDefault="005C2D54" w:rsidP="00CA3136">
            <w:pPr>
              <w:widowControl/>
              <w:jc w:val="center"/>
              <w:rPr>
                <w:rFonts w:asciiTheme="minorEastAsia" w:eastAsiaTheme="minorEastAsia" w:hAnsiTheme="minorEastAsia" w:cs="宋体" w:hint="eastAsia"/>
                <w:kern w:val="0"/>
                <w:sz w:val="22"/>
              </w:rPr>
            </w:pPr>
            <w:r w:rsidRPr="00F3615F">
              <w:rPr>
                <w:rFonts w:asciiTheme="minorEastAsia" w:eastAsiaTheme="minorEastAsia" w:hAnsiTheme="minorEastAsia" w:cs="宋体" w:hint="eastAsia"/>
                <w:kern w:val="0"/>
                <w:sz w:val="22"/>
              </w:rPr>
              <w:t>绿化养护</w:t>
            </w:r>
          </w:p>
        </w:tc>
        <w:tc>
          <w:tcPr>
            <w:tcW w:w="1620" w:type="dxa"/>
            <w:tcBorders>
              <w:top w:val="nil"/>
              <w:left w:val="nil"/>
              <w:bottom w:val="single" w:sz="4" w:space="0" w:color="auto"/>
              <w:right w:val="single" w:sz="4" w:space="0" w:color="auto"/>
            </w:tcBorders>
            <w:noWrap/>
            <w:vAlign w:val="center"/>
          </w:tcPr>
          <w:p w14:paraId="07B86DF2" w14:textId="77777777" w:rsidR="005C2D54" w:rsidRPr="00F3615F" w:rsidRDefault="005C2D54" w:rsidP="00CA3136">
            <w:pPr>
              <w:widowControl/>
              <w:jc w:val="center"/>
              <w:rPr>
                <w:rFonts w:asciiTheme="minorEastAsia" w:eastAsiaTheme="minorEastAsia" w:hAnsiTheme="minorEastAsia" w:cs="宋体" w:hint="eastAsia"/>
                <w:kern w:val="0"/>
                <w:sz w:val="22"/>
              </w:rPr>
            </w:pPr>
            <w:r w:rsidRPr="00F3615F">
              <w:rPr>
                <w:rFonts w:asciiTheme="minorEastAsia" w:eastAsiaTheme="minorEastAsia" w:hAnsiTheme="minorEastAsia" w:cs="宋体" w:hint="eastAsia"/>
                <w:kern w:val="0"/>
                <w:sz w:val="22"/>
              </w:rPr>
              <w:t>875</w:t>
            </w:r>
          </w:p>
        </w:tc>
      </w:tr>
    </w:tbl>
    <w:p w14:paraId="4C9C7513" w14:textId="77777777" w:rsidR="005C2D54" w:rsidRPr="00F3615F" w:rsidRDefault="005C2D54" w:rsidP="005C2D54">
      <w:pPr>
        <w:adjustRightInd w:val="0"/>
        <w:snapToGrid w:val="0"/>
        <w:spacing w:line="300" w:lineRule="auto"/>
        <w:ind w:firstLineChars="200" w:firstLine="420"/>
        <w:rPr>
          <w:rFonts w:asciiTheme="minorEastAsia" w:eastAsiaTheme="minorEastAsia" w:hAnsiTheme="minorEastAsia" w:hint="eastAsia"/>
          <w:bCs/>
          <w:szCs w:val="21"/>
        </w:rPr>
      </w:pPr>
    </w:p>
    <w:p w14:paraId="294449D9" w14:textId="77777777" w:rsidR="005C2D54" w:rsidRPr="00F3615F" w:rsidRDefault="005C2D54" w:rsidP="005C2D54">
      <w:pPr>
        <w:adjustRightInd w:val="0"/>
        <w:snapToGrid w:val="0"/>
        <w:spacing w:line="300" w:lineRule="auto"/>
        <w:ind w:firstLineChars="200" w:firstLine="442"/>
        <w:rPr>
          <w:rFonts w:ascii="宋体" w:hAnsi="宋体" w:hint="eastAsia"/>
          <w:b/>
          <w:bCs/>
          <w:sz w:val="22"/>
        </w:rPr>
      </w:pPr>
      <w:r w:rsidRPr="00F3615F">
        <w:rPr>
          <w:rFonts w:ascii="宋体" w:hAnsi="宋体" w:hint="eastAsia"/>
          <w:b/>
          <w:bCs/>
          <w:sz w:val="22"/>
        </w:rPr>
        <w:t>9</w:t>
      </w:r>
      <w:r w:rsidRPr="00F3615F">
        <w:rPr>
          <w:rFonts w:ascii="宋体" w:hAnsi="宋体"/>
          <w:b/>
          <w:bCs/>
          <w:sz w:val="22"/>
        </w:rPr>
        <w:t>.4</w:t>
      </w:r>
      <w:bookmarkStart w:id="45" w:name="_Hlk189735742"/>
      <w:bookmarkStart w:id="46" w:name="_Hlk189817988"/>
      <w:r w:rsidRPr="00F3615F">
        <w:rPr>
          <w:rFonts w:ascii="宋体" w:hAnsi="宋体" w:hint="eastAsia"/>
          <w:b/>
          <w:bCs/>
          <w:sz w:val="22"/>
        </w:rPr>
        <w:t>相关保洁工具、耗材、清洁剂等</w:t>
      </w:r>
      <w:bookmarkEnd w:id="45"/>
    </w:p>
    <w:p w14:paraId="3BD1CB8B"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bookmarkStart w:id="47" w:name="_Hlk189744214"/>
      <w:bookmarkEnd w:id="46"/>
      <w:r w:rsidRPr="00F3615F">
        <w:rPr>
          <w:rFonts w:ascii="Times New Roman" w:hAnsi="Times New Roman" w:hint="eastAsia"/>
          <w:bCs/>
          <w:sz w:val="22"/>
        </w:rPr>
        <w:t>（</w:t>
      </w:r>
      <w:r w:rsidRPr="00F3615F">
        <w:rPr>
          <w:rFonts w:ascii="Times New Roman" w:hAnsi="Times New Roman" w:hint="eastAsia"/>
          <w:bCs/>
          <w:sz w:val="22"/>
        </w:rPr>
        <w:t>1</w:t>
      </w:r>
      <w:r w:rsidRPr="00F3615F">
        <w:rPr>
          <w:rFonts w:ascii="Times New Roman" w:hAnsi="Times New Roman" w:hint="eastAsia"/>
          <w:bCs/>
          <w:sz w:val="22"/>
        </w:rPr>
        <w:t>）保洁工具包括但不限于：</w:t>
      </w:r>
    </w:p>
    <w:p w14:paraId="7A7A78CC"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hint="eastAsia"/>
          <w:bCs/>
          <w:sz w:val="22"/>
        </w:rPr>
        <w:t>拖把、各类警示牌等，根据现场需要合理配置。</w:t>
      </w:r>
    </w:p>
    <w:p w14:paraId="47791A21"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bookmarkStart w:id="48" w:name="_Hlk189736964"/>
      <w:r w:rsidRPr="00F3615F">
        <w:rPr>
          <w:rFonts w:ascii="Times New Roman" w:hAnsi="Times New Roman" w:hint="eastAsia"/>
          <w:bCs/>
          <w:sz w:val="22"/>
        </w:rPr>
        <w:t>（</w:t>
      </w:r>
      <w:r w:rsidRPr="00F3615F">
        <w:rPr>
          <w:rFonts w:ascii="Times New Roman" w:hAnsi="Times New Roman" w:hint="eastAsia"/>
          <w:bCs/>
          <w:sz w:val="22"/>
        </w:rPr>
        <w:t>2</w:t>
      </w:r>
      <w:r w:rsidRPr="00F3615F">
        <w:rPr>
          <w:rFonts w:ascii="Times New Roman" w:hAnsi="Times New Roman" w:hint="eastAsia"/>
          <w:bCs/>
          <w:sz w:val="22"/>
        </w:rPr>
        <w:t>）保洁材料消耗品、清洁剂：</w:t>
      </w:r>
    </w:p>
    <w:p w14:paraId="0BEC2CBF"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hint="eastAsia"/>
          <w:bCs/>
          <w:sz w:val="22"/>
        </w:rPr>
        <w:t>采购人提供：医疗废物垃圾袋、消毒片、洗手液、大盘纸等等。</w:t>
      </w:r>
    </w:p>
    <w:p w14:paraId="7E7D5D2C"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hint="eastAsia"/>
          <w:bCs/>
          <w:sz w:val="22"/>
        </w:rPr>
        <w:t>供应商提供包括但不限于：垃圾袋、各类清洁剂、抹布等</w:t>
      </w:r>
      <w:bookmarkEnd w:id="48"/>
      <w:r w:rsidRPr="00F3615F">
        <w:rPr>
          <w:rFonts w:ascii="Times New Roman" w:hAnsi="Times New Roman" w:hint="eastAsia"/>
          <w:bCs/>
          <w:sz w:val="22"/>
        </w:rPr>
        <w:t>。</w:t>
      </w:r>
    </w:p>
    <w:p w14:paraId="2A6C4D42"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bookmarkStart w:id="49" w:name="_Hlk189736994"/>
      <w:r w:rsidRPr="00F3615F">
        <w:rPr>
          <w:rFonts w:ascii="Times New Roman" w:hAnsi="Times New Roman" w:hint="eastAsia"/>
          <w:bCs/>
          <w:sz w:val="22"/>
        </w:rPr>
        <w:t>（</w:t>
      </w:r>
      <w:r w:rsidRPr="00F3615F">
        <w:rPr>
          <w:rFonts w:ascii="Times New Roman" w:hAnsi="Times New Roman" w:hint="eastAsia"/>
          <w:bCs/>
          <w:sz w:val="22"/>
        </w:rPr>
        <w:t>3</w:t>
      </w:r>
      <w:r w:rsidRPr="00F3615F">
        <w:rPr>
          <w:rFonts w:ascii="Times New Roman" w:hAnsi="Times New Roman" w:hint="eastAsia"/>
          <w:bCs/>
          <w:sz w:val="22"/>
        </w:rPr>
        <w:t>）以上工具、消耗品等，投标方须根据现场实际情况合理配置</w:t>
      </w:r>
      <w:bookmarkEnd w:id="49"/>
      <w:r w:rsidRPr="00F3615F">
        <w:rPr>
          <w:rFonts w:ascii="Times New Roman" w:hAnsi="Times New Roman" w:hint="eastAsia"/>
          <w:bCs/>
          <w:sz w:val="22"/>
        </w:rPr>
        <w:t>并相应调整。</w:t>
      </w:r>
    </w:p>
    <w:p w14:paraId="17DCA296"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hint="eastAsia"/>
          <w:bCs/>
          <w:sz w:val="22"/>
        </w:rPr>
        <w:t>（</w:t>
      </w:r>
      <w:r w:rsidRPr="00F3615F">
        <w:rPr>
          <w:rFonts w:ascii="Times New Roman" w:hAnsi="Times New Roman" w:hint="eastAsia"/>
          <w:bCs/>
          <w:sz w:val="22"/>
        </w:rPr>
        <w:t>4</w:t>
      </w:r>
      <w:r w:rsidRPr="00F3615F">
        <w:rPr>
          <w:rFonts w:ascii="Times New Roman" w:hAnsi="Times New Roman" w:hint="eastAsia"/>
          <w:bCs/>
          <w:sz w:val="22"/>
        </w:rPr>
        <w:t>）工具折旧到期后，残值归属采购人。</w:t>
      </w:r>
    </w:p>
    <w:bookmarkEnd w:id="47"/>
    <w:p w14:paraId="06562485"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p>
    <w:p w14:paraId="31C3B57E" w14:textId="77777777" w:rsidR="005C2D54" w:rsidRPr="00F3615F" w:rsidRDefault="005C2D54" w:rsidP="005C2D54">
      <w:pPr>
        <w:adjustRightInd w:val="0"/>
        <w:snapToGrid w:val="0"/>
        <w:spacing w:line="300" w:lineRule="auto"/>
        <w:ind w:firstLineChars="200" w:firstLine="442"/>
        <w:outlineLvl w:val="2"/>
        <w:rPr>
          <w:rFonts w:ascii="Times New Roman" w:hAnsi="Times New Roman"/>
          <w:b/>
          <w:bCs/>
          <w:sz w:val="22"/>
        </w:rPr>
      </w:pPr>
      <w:bookmarkStart w:id="50" w:name="_Toc195278466"/>
      <w:bookmarkStart w:id="51" w:name="_Toc226537404"/>
      <w:r w:rsidRPr="00F3615F">
        <w:rPr>
          <w:rFonts w:ascii="Times New Roman" w:hAnsi="Times New Roman"/>
          <w:b/>
          <w:bCs/>
          <w:sz w:val="22"/>
        </w:rPr>
        <w:t xml:space="preserve">10 </w:t>
      </w:r>
      <w:r w:rsidRPr="00F3615F">
        <w:rPr>
          <w:rFonts w:ascii="Times New Roman" w:hAnsi="Times New Roman"/>
          <w:b/>
          <w:bCs/>
          <w:sz w:val="22"/>
        </w:rPr>
        <w:t>安全文明作业要求和应急处置要求</w:t>
      </w:r>
      <w:bookmarkEnd w:id="50"/>
      <w:bookmarkEnd w:id="51"/>
    </w:p>
    <w:p w14:paraId="3C167EF0"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bCs/>
          <w:sz w:val="22"/>
        </w:rPr>
        <w:t>（</w:t>
      </w:r>
      <w:r w:rsidRPr="00F3615F">
        <w:rPr>
          <w:rFonts w:ascii="Times New Roman" w:hAnsi="Times New Roman"/>
          <w:bCs/>
          <w:sz w:val="22"/>
        </w:rPr>
        <w:t>1</w:t>
      </w:r>
      <w:r w:rsidRPr="00F3615F">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461080B3"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bCs/>
          <w:sz w:val="22"/>
        </w:rPr>
        <w:t>（</w:t>
      </w:r>
      <w:r w:rsidRPr="00F3615F">
        <w:rPr>
          <w:rFonts w:ascii="Times New Roman" w:hAnsi="Times New Roman"/>
          <w:bCs/>
          <w:sz w:val="22"/>
        </w:rPr>
        <w:t>2</w:t>
      </w:r>
      <w:r w:rsidRPr="00F3615F">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02261FC2"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bCs/>
          <w:sz w:val="22"/>
        </w:rPr>
        <w:t>（</w:t>
      </w:r>
      <w:r w:rsidRPr="00F3615F">
        <w:rPr>
          <w:rFonts w:ascii="Times New Roman" w:hAnsi="Times New Roman"/>
          <w:bCs/>
          <w:sz w:val="22"/>
        </w:rPr>
        <w:t>3</w:t>
      </w:r>
      <w:r w:rsidRPr="00F3615F">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0B9D08F5"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bCs/>
          <w:sz w:val="22"/>
        </w:rPr>
        <w:t>（</w:t>
      </w:r>
      <w:r w:rsidRPr="00F3615F">
        <w:rPr>
          <w:rFonts w:ascii="Times New Roman" w:hAnsi="Times New Roman"/>
          <w:bCs/>
          <w:sz w:val="22"/>
        </w:rPr>
        <w:t>4</w:t>
      </w:r>
      <w:r w:rsidRPr="00F3615F">
        <w:rPr>
          <w:rFonts w:ascii="Times New Roman" w:hAnsi="Times New Roman"/>
          <w:bCs/>
          <w:sz w:val="22"/>
        </w:rPr>
        <w:t>）中标人在提供物业服务时必须保护好服务区域内的环境和原有建筑、装饰与设施，保证环境和原有建筑、装饰与设施完好。</w:t>
      </w:r>
    </w:p>
    <w:p w14:paraId="226D4A51"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bCs/>
          <w:sz w:val="22"/>
        </w:rPr>
        <w:t>（</w:t>
      </w:r>
      <w:r w:rsidRPr="00F3615F">
        <w:rPr>
          <w:rFonts w:ascii="Times New Roman" w:hAnsi="Times New Roman"/>
          <w:bCs/>
          <w:sz w:val="22"/>
        </w:rPr>
        <w:t>5</w:t>
      </w:r>
      <w:r w:rsidRPr="00F3615F">
        <w:rPr>
          <w:rFonts w:ascii="Times New Roman" w:hAnsi="Times New Roman"/>
          <w:bCs/>
          <w:sz w:val="22"/>
        </w:rPr>
        <w:t>）各投标人在投标文件中要结合本项目的特点和采购人上述的具体要求制定相应的安全文明施工措施。</w:t>
      </w:r>
    </w:p>
    <w:p w14:paraId="55C8CF72"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r w:rsidRPr="00F3615F">
        <w:rPr>
          <w:rFonts w:ascii="Times New Roman" w:hAnsi="Times New Roman"/>
          <w:bCs/>
          <w:sz w:val="22"/>
        </w:rPr>
        <w:t>（</w:t>
      </w:r>
      <w:r w:rsidRPr="00F3615F">
        <w:rPr>
          <w:rFonts w:ascii="Times New Roman" w:hAnsi="Times New Roman"/>
          <w:bCs/>
          <w:sz w:val="22"/>
        </w:rPr>
        <w:t>6</w:t>
      </w:r>
      <w:r w:rsidRPr="00F3615F">
        <w:rPr>
          <w:rFonts w:ascii="Times New Roman" w:hAnsi="Times New Roman"/>
          <w:bCs/>
          <w:sz w:val="22"/>
        </w:rPr>
        <w:t>）建立突发事件应急处置方案，定期开展防灾防火应急疏散演练，并做好相应记录。</w:t>
      </w:r>
    </w:p>
    <w:p w14:paraId="13CB24B1" w14:textId="77777777" w:rsidR="005C2D54" w:rsidRPr="00F3615F" w:rsidRDefault="005C2D54" w:rsidP="005C2D54">
      <w:pPr>
        <w:tabs>
          <w:tab w:val="left" w:pos="7200"/>
        </w:tabs>
        <w:adjustRightInd w:val="0"/>
        <w:snapToGrid w:val="0"/>
        <w:spacing w:line="300" w:lineRule="auto"/>
        <w:ind w:firstLineChars="200" w:firstLine="442"/>
        <w:rPr>
          <w:rFonts w:ascii="Times New Roman" w:hAnsi="Times New Roman"/>
          <w:b/>
          <w:bCs/>
          <w:sz w:val="22"/>
        </w:rPr>
      </w:pPr>
      <w:bookmarkStart w:id="52" w:name="_Toc195278467"/>
      <w:r w:rsidRPr="00F3615F">
        <w:rPr>
          <w:rFonts w:ascii="Times New Roman" w:hAnsi="Times New Roman"/>
          <w:b/>
          <w:bCs/>
          <w:sz w:val="22"/>
        </w:rPr>
        <w:t>11</w:t>
      </w:r>
      <w:r w:rsidRPr="00F3615F">
        <w:rPr>
          <w:rFonts w:ascii="Times New Roman" w:hAnsi="Times New Roman" w:hint="eastAsia"/>
          <w:b/>
          <w:bCs/>
          <w:sz w:val="22"/>
        </w:rPr>
        <w:t>考核管理办法和要求</w:t>
      </w:r>
    </w:p>
    <w:p w14:paraId="734B550B"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11.1</w:t>
      </w:r>
      <w:r w:rsidRPr="00F3615F">
        <w:rPr>
          <w:rFonts w:ascii="Times New Roman" w:hAnsi="Times New Roman" w:hint="eastAsia"/>
          <w:sz w:val="22"/>
        </w:rPr>
        <w:t>考核形式：采购人相关部门每季度对中标人执勤人员的出勤在位情况、仪态仪表、组织及岗位纪律等，进行巡视检查，如发现问题，记录发生事件，进行奖、扣分。考核采用百分制扣分方法，采购人相关部门根据实际需要有权在服务期限内对中标人的工作进行测评和考核，测评和考核内容及标准（详见附表），测评和考核成绩作为支付合同价款的依据。</w:t>
      </w:r>
    </w:p>
    <w:p w14:paraId="2C0A706C"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11.2</w:t>
      </w:r>
      <w:r w:rsidRPr="00F3615F">
        <w:rPr>
          <w:rFonts w:ascii="Times New Roman" w:hAnsi="Times New Roman" w:hint="eastAsia"/>
          <w:sz w:val="22"/>
        </w:rPr>
        <w:t>考核标准：依据考核结果，按得分高低分为好、较好、及格、差四个等级。</w:t>
      </w:r>
    </w:p>
    <w:tbl>
      <w:tblPr>
        <w:tblW w:w="9639" w:type="dxa"/>
        <w:jc w:val="center"/>
        <w:tblCellMar>
          <w:left w:w="0" w:type="dxa"/>
          <w:right w:w="0" w:type="dxa"/>
        </w:tblCellMar>
        <w:tblLook w:val="04A0" w:firstRow="1" w:lastRow="0" w:firstColumn="1" w:lastColumn="0" w:noHBand="0" w:noVBand="1"/>
      </w:tblPr>
      <w:tblGrid>
        <w:gridCol w:w="1134"/>
        <w:gridCol w:w="1560"/>
        <w:gridCol w:w="5528"/>
        <w:gridCol w:w="1417"/>
      </w:tblGrid>
      <w:tr w:rsidR="005C2D54" w:rsidRPr="00F3615F" w14:paraId="433FF708" w14:textId="77777777" w:rsidTr="00CA3136">
        <w:trPr>
          <w:tblHeader/>
          <w:jc w:val="cent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87A897" w14:textId="77777777" w:rsidR="005C2D54" w:rsidRPr="00F3615F" w:rsidRDefault="005C2D54" w:rsidP="00CA3136">
            <w:pPr>
              <w:tabs>
                <w:tab w:val="left" w:pos="7200"/>
              </w:tabs>
              <w:adjustRightInd w:val="0"/>
              <w:snapToGrid w:val="0"/>
              <w:spacing w:line="300" w:lineRule="auto"/>
              <w:rPr>
                <w:rFonts w:ascii="Times New Roman" w:hAnsi="Times New Roman"/>
                <w:sz w:val="22"/>
              </w:rPr>
            </w:pPr>
            <w:bookmarkStart w:id="53" w:name="_Toc161305155"/>
            <w:r w:rsidRPr="00F3615F">
              <w:rPr>
                <w:rFonts w:ascii="Times New Roman" w:hAnsi="Times New Roman" w:hint="eastAsia"/>
                <w:sz w:val="22"/>
              </w:rPr>
              <w:lastRenderedPageBreak/>
              <w:t>考核单位</w:t>
            </w:r>
            <w:bookmarkEnd w:id="53"/>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A5B7C07"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bookmarkStart w:id="54" w:name="_Toc161305156"/>
            <w:r w:rsidRPr="00F3615F">
              <w:rPr>
                <w:rFonts w:ascii="Times New Roman" w:hAnsi="Times New Roman" w:hint="eastAsia"/>
                <w:sz w:val="22"/>
              </w:rPr>
              <w:t>考核分</w:t>
            </w:r>
            <w:bookmarkEnd w:id="54"/>
          </w:p>
        </w:tc>
        <w:tc>
          <w:tcPr>
            <w:tcW w:w="55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2B1E3D9"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bookmarkStart w:id="55" w:name="_Toc161305157"/>
            <w:r w:rsidRPr="00F3615F">
              <w:rPr>
                <w:rFonts w:ascii="Times New Roman" w:hAnsi="Times New Roman" w:hint="eastAsia"/>
                <w:sz w:val="22"/>
              </w:rPr>
              <w:t>评分依据</w:t>
            </w:r>
            <w:bookmarkEnd w:id="55"/>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D7EC45D"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bookmarkStart w:id="56" w:name="_Toc161305158"/>
            <w:r w:rsidRPr="00F3615F">
              <w:rPr>
                <w:rFonts w:ascii="Times New Roman" w:hAnsi="Times New Roman" w:hint="eastAsia"/>
                <w:sz w:val="22"/>
              </w:rPr>
              <w:t>等级</w:t>
            </w:r>
            <w:bookmarkEnd w:id="56"/>
          </w:p>
        </w:tc>
      </w:tr>
      <w:tr w:rsidR="005C2D54" w:rsidRPr="00F3615F" w14:paraId="3D74425D" w14:textId="77777777" w:rsidTr="00CA3136">
        <w:trPr>
          <w:jc w:val="center"/>
        </w:trPr>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F4C02E" w14:textId="77777777" w:rsidR="005C2D54" w:rsidRPr="00F3615F" w:rsidRDefault="005C2D54" w:rsidP="00CA3136">
            <w:pPr>
              <w:tabs>
                <w:tab w:val="left" w:pos="7200"/>
              </w:tabs>
              <w:adjustRightInd w:val="0"/>
              <w:snapToGrid w:val="0"/>
              <w:spacing w:line="300" w:lineRule="auto"/>
              <w:rPr>
                <w:rFonts w:ascii="Times New Roman" w:hAnsi="Times New Roman"/>
                <w:sz w:val="22"/>
              </w:rPr>
            </w:pPr>
            <w:bookmarkStart w:id="57" w:name="_Toc161305159"/>
            <w:r w:rsidRPr="00F3615F">
              <w:rPr>
                <w:rFonts w:ascii="Times New Roman" w:hAnsi="Times New Roman" w:hint="eastAsia"/>
                <w:sz w:val="22"/>
              </w:rPr>
              <w:t>采购人</w:t>
            </w:r>
            <w:bookmarkEnd w:id="57"/>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7D691F"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90</w:t>
            </w:r>
            <w:r w:rsidRPr="00F3615F">
              <w:rPr>
                <w:rFonts w:ascii="Times New Roman" w:hAnsi="Times New Roman" w:hint="eastAsia"/>
                <w:sz w:val="22"/>
              </w:rPr>
              <w:t>分（含）以上</w:t>
            </w:r>
          </w:p>
        </w:tc>
        <w:tc>
          <w:tcPr>
            <w:tcW w:w="5528" w:type="dxa"/>
            <w:tcBorders>
              <w:top w:val="nil"/>
              <w:left w:val="nil"/>
              <w:bottom w:val="single" w:sz="8" w:space="0" w:color="000000"/>
              <w:right w:val="single" w:sz="8" w:space="0" w:color="000000"/>
            </w:tcBorders>
            <w:tcMar>
              <w:top w:w="0" w:type="dxa"/>
              <w:left w:w="108" w:type="dxa"/>
              <w:bottom w:w="0" w:type="dxa"/>
              <w:right w:w="108" w:type="dxa"/>
            </w:tcMar>
            <w:hideMark/>
          </w:tcPr>
          <w:p w14:paraId="0D369DE3"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1.</w:t>
            </w:r>
            <w:r w:rsidRPr="00F3615F">
              <w:rPr>
                <w:rFonts w:ascii="Times New Roman" w:hAnsi="Times New Roman" w:hint="eastAsia"/>
                <w:sz w:val="22"/>
              </w:rPr>
              <w:t>环境卫生按照规定要求定时定点定人，各规定场所时刻保持清洁干净；</w:t>
            </w:r>
            <w:r w:rsidRPr="00F3615F">
              <w:rPr>
                <w:rFonts w:ascii="Times New Roman" w:hAnsi="Times New Roman"/>
                <w:sz w:val="22"/>
              </w:rPr>
              <w:t>2.</w:t>
            </w:r>
            <w:r w:rsidRPr="00F3615F">
              <w:rPr>
                <w:rFonts w:ascii="Times New Roman" w:hAnsi="Times New Roman" w:hint="eastAsia"/>
                <w:sz w:val="22"/>
              </w:rPr>
              <w:t>设施设备常年保持良好运行，无消防安全等责任事故；</w:t>
            </w:r>
            <w:r w:rsidRPr="00F3615F">
              <w:rPr>
                <w:rFonts w:ascii="Times New Roman" w:hAnsi="Times New Roman"/>
                <w:sz w:val="22"/>
              </w:rPr>
              <w:t>3.</w:t>
            </w:r>
            <w:r w:rsidRPr="00F3615F">
              <w:rPr>
                <w:rFonts w:ascii="Times New Roman" w:hAnsi="Times New Roman" w:hint="eastAsia"/>
                <w:sz w:val="22"/>
              </w:rPr>
              <w:t>服务达到管理服务承诺及质量保证措施；</w:t>
            </w:r>
            <w:r w:rsidRPr="00F3615F">
              <w:rPr>
                <w:rFonts w:ascii="Times New Roman" w:hAnsi="Times New Roman"/>
                <w:sz w:val="22"/>
              </w:rPr>
              <w:t>4.</w:t>
            </w:r>
            <w:r w:rsidRPr="00F3615F">
              <w:rPr>
                <w:rFonts w:ascii="Times New Roman" w:hAnsi="Times New Roman" w:hint="eastAsia"/>
                <w:sz w:val="22"/>
              </w:rPr>
              <w:t>客户满意度达到≥</w:t>
            </w:r>
            <w:r w:rsidRPr="00F3615F">
              <w:rPr>
                <w:rFonts w:ascii="Times New Roman" w:hAnsi="Times New Roman" w:hint="eastAsia"/>
                <w:sz w:val="22"/>
              </w:rPr>
              <w:t>90%</w:t>
            </w:r>
            <w:r w:rsidRPr="00F3615F">
              <w:rPr>
                <w:rFonts w:ascii="Times New Roman" w:hAnsi="Times New Roman" w:hint="eastAsia"/>
                <w:sz w:val="22"/>
              </w:rPr>
              <w:t>以上。</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53B5DB"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bookmarkStart w:id="58" w:name="_Toc161305162"/>
            <w:r w:rsidRPr="00F3615F">
              <w:rPr>
                <w:rFonts w:ascii="Times New Roman" w:hAnsi="Times New Roman" w:hint="eastAsia"/>
                <w:sz w:val="22"/>
              </w:rPr>
              <w:t>好</w:t>
            </w:r>
            <w:bookmarkEnd w:id="58"/>
          </w:p>
        </w:tc>
      </w:tr>
      <w:tr w:rsidR="005C2D54" w:rsidRPr="00F3615F" w14:paraId="217EC72C" w14:textId="77777777" w:rsidTr="00CA3136">
        <w:trPr>
          <w:jc w:val="center"/>
        </w:trPr>
        <w:tc>
          <w:tcPr>
            <w:tcW w:w="0" w:type="auto"/>
            <w:vMerge/>
            <w:tcBorders>
              <w:top w:val="nil"/>
              <w:left w:val="single" w:sz="8" w:space="0" w:color="000000"/>
              <w:bottom w:val="single" w:sz="8" w:space="0" w:color="000000"/>
              <w:right w:val="single" w:sz="8" w:space="0" w:color="000000"/>
            </w:tcBorders>
            <w:vAlign w:val="center"/>
            <w:hideMark/>
          </w:tcPr>
          <w:p w14:paraId="3022BF48"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11014D"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bookmarkStart w:id="59" w:name="_Toc161305163"/>
            <w:r w:rsidRPr="00F3615F">
              <w:rPr>
                <w:rFonts w:ascii="Times New Roman" w:hAnsi="Times New Roman"/>
                <w:sz w:val="22"/>
              </w:rPr>
              <w:t>80</w:t>
            </w:r>
            <w:r w:rsidRPr="00F3615F">
              <w:rPr>
                <w:rFonts w:ascii="Times New Roman" w:hAnsi="Times New Roman" w:hint="eastAsia"/>
                <w:sz w:val="22"/>
              </w:rPr>
              <w:t>分（含）～</w:t>
            </w:r>
            <w:r w:rsidRPr="00F3615F">
              <w:rPr>
                <w:rFonts w:ascii="Times New Roman" w:hAnsi="Times New Roman"/>
                <w:sz w:val="22"/>
              </w:rPr>
              <w:t>90</w:t>
            </w:r>
            <w:r w:rsidRPr="00F3615F">
              <w:rPr>
                <w:rFonts w:ascii="Times New Roman" w:hAnsi="Times New Roman" w:hint="eastAsia"/>
                <w:sz w:val="22"/>
              </w:rPr>
              <w:t>分</w:t>
            </w:r>
            <w:bookmarkEnd w:id="59"/>
          </w:p>
        </w:tc>
        <w:tc>
          <w:tcPr>
            <w:tcW w:w="5528" w:type="dxa"/>
            <w:tcBorders>
              <w:top w:val="nil"/>
              <w:left w:val="nil"/>
              <w:bottom w:val="single" w:sz="8" w:space="0" w:color="000000"/>
              <w:right w:val="single" w:sz="8" w:space="0" w:color="000000"/>
            </w:tcBorders>
            <w:tcMar>
              <w:top w:w="0" w:type="dxa"/>
              <w:left w:w="108" w:type="dxa"/>
              <w:bottom w:w="0" w:type="dxa"/>
              <w:right w:w="108" w:type="dxa"/>
            </w:tcMar>
            <w:hideMark/>
          </w:tcPr>
          <w:p w14:paraId="676BC023"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1.</w:t>
            </w:r>
            <w:r w:rsidRPr="00F3615F">
              <w:rPr>
                <w:rFonts w:ascii="Times New Roman" w:hAnsi="Times New Roman" w:hint="eastAsia"/>
                <w:sz w:val="22"/>
              </w:rPr>
              <w:t>环境卫生按照规定要求定时定点定人，各规定场所保持清洁干净；</w:t>
            </w:r>
            <w:r w:rsidRPr="00F3615F">
              <w:rPr>
                <w:rFonts w:ascii="Times New Roman" w:hAnsi="Times New Roman"/>
                <w:sz w:val="22"/>
              </w:rPr>
              <w:t>2.</w:t>
            </w:r>
            <w:r w:rsidRPr="00F3615F">
              <w:rPr>
                <w:rFonts w:ascii="Times New Roman" w:hAnsi="Times New Roman" w:hint="eastAsia"/>
                <w:sz w:val="22"/>
              </w:rPr>
              <w:t>设施设备常年保持良好运行，无大的消防安全等责任事故；</w:t>
            </w:r>
            <w:r w:rsidRPr="00F3615F">
              <w:rPr>
                <w:rFonts w:ascii="Times New Roman" w:hAnsi="Times New Roman"/>
                <w:sz w:val="22"/>
              </w:rPr>
              <w:t>3.</w:t>
            </w:r>
            <w:r w:rsidRPr="00F3615F">
              <w:rPr>
                <w:rFonts w:ascii="Times New Roman" w:hAnsi="Times New Roman" w:hint="eastAsia"/>
                <w:sz w:val="22"/>
              </w:rPr>
              <w:t>服务基本达到管理服务承诺及质量保证措施；</w:t>
            </w:r>
            <w:r w:rsidRPr="00F3615F">
              <w:rPr>
                <w:rFonts w:ascii="Times New Roman" w:hAnsi="Times New Roman"/>
                <w:sz w:val="22"/>
              </w:rPr>
              <w:t>4.</w:t>
            </w:r>
            <w:r w:rsidRPr="00F3615F">
              <w:rPr>
                <w:rFonts w:ascii="Times New Roman" w:hAnsi="Times New Roman" w:hint="eastAsia"/>
                <w:sz w:val="22"/>
              </w:rPr>
              <w:t>客户满意度达到≥</w:t>
            </w:r>
            <w:r w:rsidRPr="00F3615F">
              <w:rPr>
                <w:rFonts w:ascii="Times New Roman" w:hAnsi="Times New Roman" w:hint="eastAsia"/>
                <w:sz w:val="22"/>
              </w:rPr>
              <w:t>85%</w:t>
            </w:r>
            <w:r w:rsidRPr="00F3615F">
              <w:rPr>
                <w:rFonts w:ascii="Times New Roman" w:hAnsi="Times New Roman" w:hint="eastAsia"/>
                <w:sz w:val="22"/>
              </w:rPr>
              <w:t>以上。</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B6DE66"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bookmarkStart w:id="60" w:name="_Toc161305165"/>
            <w:r w:rsidRPr="00F3615F">
              <w:rPr>
                <w:rFonts w:ascii="Times New Roman" w:hAnsi="Times New Roman" w:hint="eastAsia"/>
                <w:sz w:val="22"/>
              </w:rPr>
              <w:t>较好</w:t>
            </w:r>
            <w:bookmarkEnd w:id="60"/>
          </w:p>
        </w:tc>
      </w:tr>
      <w:tr w:rsidR="005C2D54" w:rsidRPr="00F3615F" w14:paraId="2ABA1A29" w14:textId="77777777" w:rsidTr="00CA3136">
        <w:trPr>
          <w:jc w:val="center"/>
        </w:trPr>
        <w:tc>
          <w:tcPr>
            <w:tcW w:w="0" w:type="auto"/>
            <w:vMerge/>
            <w:tcBorders>
              <w:top w:val="nil"/>
              <w:left w:val="single" w:sz="8" w:space="0" w:color="000000"/>
              <w:bottom w:val="single" w:sz="8" w:space="0" w:color="000000"/>
              <w:right w:val="single" w:sz="8" w:space="0" w:color="000000"/>
            </w:tcBorders>
            <w:vAlign w:val="center"/>
            <w:hideMark/>
          </w:tcPr>
          <w:p w14:paraId="17ABADD7"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38D631"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bookmarkStart w:id="61" w:name="_Toc161305166"/>
            <w:r w:rsidRPr="00F3615F">
              <w:rPr>
                <w:rFonts w:ascii="Times New Roman" w:hAnsi="Times New Roman"/>
                <w:sz w:val="22"/>
              </w:rPr>
              <w:t>70</w:t>
            </w:r>
            <w:r w:rsidRPr="00F3615F">
              <w:rPr>
                <w:rFonts w:ascii="Times New Roman" w:hAnsi="Times New Roman" w:hint="eastAsia"/>
                <w:sz w:val="22"/>
              </w:rPr>
              <w:t>分（含）～</w:t>
            </w:r>
            <w:r w:rsidRPr="00F3615F">
              <w:rPr>
                <w:rFonts w:ascii="Times New Roman" w:hAnsi="Times New Roman"/>
                <w:sz w:val="22"/>
              </w:rPr>
              <w:t>80</w:t>
            </w:r>
            <w:r w:rsidRPr="00F3615F">
              <w:rPr>
                <w:rFonts w:ascii="Times New Roman" w:hAnsi="Times New Roman" w:hint="eastAsia"/>
                <w:sz w:val="22"/>
              </w:rPr>
              <w:t>分</w:t>
            </w:r>
            <w:bookmarkEnd w:id="61"/>
          </w:p>
        </w:tc>
        <w:tc>
          <w:tcPr>
            <w:tcW w:w="5528" w:type="dxa"/>
            <w:tcBorders>
              <w:top w:val="nil"/>
              <w:left w:val="nil"/>
              <w:bottom w:val="single" w:sz="8" w:space="0" w:color="000000"/>
              <w:right w:val="single" w:sz="8" w:space="0" w:color="000000"/>
            </w:tcBorders>
            <w:tcMar>
              <w:top w:w="0" w:type="dxa"/>
              <w:left w:w="108" w:type="dxa"/>
              <w:bottom w:w="0" w:type="dxa"/>
              <w:right w:w="108" w:type="dxa"/>
            </w:tcMar>
            <w:hideMark/>
          </w:tcPr>
          <w:p w14:paraId="0F7DDB6A"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1.</w:t>
            </w:r>
            <w:r w:rsidRPr="00F3615F">
              <w:rPr>
                <w:rFonts w:ascii="Times New Roman" w:hAnsi="Times New Roman" w:hint="eastAsia"/>
                <w:sz w:val="22"/>
              </w:rPr>
              <w:t>环境卫生按照规定要求定时定点清扫，各规定场所基本清洁干净；</w:t>
            </w:r>
            <w:r w:rsidRPr="00F3615F">
              <w:rPr>
                <w:rFonts w:ascii="Times New Roman" w:hAnsi="Times New Roman"/>
                <w:sz w:val="22"/>
              </w:rPr>
              <w:t>2.</w:t>
            </w:r>
            <w:r w:rsidRPr="00F3615F">
              <w:rPr>
                <w:rFonts w:ascii="Times New Roman" w:hAnsi="Times New Roman" w:hint="eastAsia"/>
                <w:sz w:val="22"/>
              </w:rPr>
              <w:t>设施设备常年保持较好运行，无重大消防安全等责任事故；</w:t>
            </w:r>
            <w:r w:rsidRPr="00F3615F">
              <w:rPr>
                <w:rFonts w:ascii="Times New Roman" w:hAnsi="Times New Roman"/>
                <w:sz w:val="22"/>
              </w:rPr>
              <w:t>3.</w:t>
            </w:r>
            <w:r w:rsidRPr="00F3615F">
              <w:rPr>
                <w:rFonts w:ascii="Times New Roman" w:hAnsi="Times New Roman" w:hint="eastAsia"/>
                <w:sz w:val="22"/>
              </w:rPr>
              <w:t>服务部分达到管理服务承诺及质量保证措施；</w:t>
            </w:r>
            <w:r w:rsidRPr="00F3615F">
              <w:rPr>
                <w:rFonts w:ascii="Times New Roman" w:hAnsi="Times New Roman"/>
                <w:sz w:val="22"/>
              </w:rPr>
              <w:t>4.</w:t>
            </w:r>
            <w:r w:rsidRPr="00F3615F">
              <w:rPr>
                <w:rFonts w:ascii="Times New Roman" w:hAnsi="Times New Roman" w:hint="eastAsia"/>
                <w:sz w:val="22"/>
              </w:rPr>
              <w:t>客户满意度达到≥</w:t>
            </w:r>
            <w:r w:rsidRPr="00F3615F">
              <w:rPr>
                <w:rFonts w:ascii="Times New Roman" w:hAnsi="Times New Roman" w:hint="eastAsia"/>
                <w:sz w:val="22"/>
              </w:rPr>
              <w:t>75%</w:t>
            </w:r>
            <w:r w:rsidRPr="00F3615F">
              <w:rPr>
                <w:rFonts w:ascii="Times New Roman" w:hAnsi="Times New Roman" w:hint="eastAsia"/>
                <w:sz w:val="22"/>
              </w:rPr>
              <w:t>以上。</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571B2A"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bookmarkStart w:id="62" w:name="_Toc161305168"/>
            <w:r w:rsidRPr="00F3615F">
              <w:rPr>
                <w:rFonts w:ascii="Times New Roman" w:hAnsi="Times New Roman" w:hint="eastAsia"/>
                <w:sz w:val="22"/>
              </w:rPr>
              <w:t>及格</w:t>
            </w:r>
            <w:bookmarkEnd w:id="62"/>
          </w:p>
        </w:tc>
      </w:tr>
      <w:tr w:rsidR="005C2D54" w:rsidRPr="00F3615F" w14:paraId="67B0109E" w14:textId="77777777" w:rsidTr="00CA3136">
        <w:trPr>
          <w:jc w:val="center"/>
        </w:trPr>
        <w:tc>
          <w:tcPr>
            <w:tcW w:w="0" w:type="auto"/>
            <w:vMerge/>
            <w:tcBorders>
              <w:top w:val="nil"/>
              <w:left w:val="single" w:sz="8" w:space="0" w:color="000000"/>
              <w:bottom w:val="single" w:sz="8" w:space="0" w:color="000000"/>
              <w:right w:val="single" w:sz="8" w:space="0" w:color="000000"/>
            </w:tcBorders>
            <w:vAlign w:val="center"/>
            <w:hideMark/>
          </w:tcPr>
          <w:p w14:paraId="408A730E"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6CC9F6"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bookmarkStart w:id="63" w:name="_Toc161305169"/>
            <w:r w:rsidRPr="00F3615F">
              <w:rPr>
                <w:rFonts w:ascii="Times New Roman" w:hAnsi="Times New Roman"/>
                <w:sz w:val="22"/>
              </w:rPr>
              <w:t>70</w:t>
            </w:r>
            <w:r w:rsidRPr="00F3615F">
              <w:rPr>
                <w:rFonts w:ascii="Times New Roman" w:hAnsi="Times New Roman" w:hint="eastAsia"/>
                <w:sz w:val="22"/>
              </w:rPr>
              <w:t>分以下</w:t>
            </w:r>
            <w:bookmarkEnd w:id="63"/>
          </w:p>
        </w:tc>
        <w:tc>
          <w:tcPr>
            <w:tcW w:w="5528" w:type="dxa"/>
            <w:tcBorders>
              <w:top w:val="nil"/>
              <w:left w:val="nil"/>
              <w:bottom w:val="single" w:sz="8" w:space="0" w:color="000000"/>
              <w:right w:val="single" w:sz="8" w:space="0" w:color="000000"/>
            </w:tcBorders>
            <w:tcMar>
              <w:top w:w="0" w:type="dxa"/>
              <w:left w:w="108" w:type="dxa"/>
              <w:bottom w:w="0" w:type="dxa"/>
              <w:right w:w="108" w:type="dxa"/>
            </w:tcMar>
            <w:hideMark/>
          </w:tcPr>
          <w:p w14:paraId="5A8CAF18"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1.</w:t>
            </w:r>
            <w:r w:rsidRPr="00F3615F">
              <w:rPr>
                <w:rFonts w:ascii="Times New Roman" w:hAnsi="Times New Roman" w:hint="eastAsia"/>
                <w:sz w:val="22"/>
              </w:rPr>
              <w:t>环境卫生未按照规定要求定时定点清扫，各规定场所经常有卫生死角；</w:t>
            </w:r>
            <w:r w:rsidRPr="00F3615F">
              <w:rPr>
                <w:rFonts w:ascii="Times New Roman" w:hAnsi="Times New Roman"/>
                <w:sz w:val="22"/>
              </w:rPr>
              <w:t>2.</w:t>
            </w:r>
            <w:r w:rsidRPr="00F3615F">
              <w:rPr>
                <w:rFonts w:ascii="Times New Roman" w:hAnsi="Times New Roman" w:hint="eastAsia"/>
                <w:sz w:val="22"/>
              </w:rPr>
              <w:t>设施设备经常出现故障，出现消防安全等责任事故；</w:t>
            </w:r>
            <w:r w:rsidRPr="00F3615F">
              <w:rPr>
                <w:rFonts w:ascii="Times New Roman" w:hAnsi="Times New Roman"/>
                <w:sz w:val="22"/>
              </w:rPr>
              <w:t>3.</w:t>
            </w:r>
            <w:r w:rsidRPr="00F3615F">
              <w:rPr>
                <w:rFonts w:ascii="Times New Roman" w:hAnsi="Times New Roman" w:hint="eastAsia"/>
                <w:sz w:val="22"/>
              </w:rPr>
              <w:t>服务未达到管理服务承诺及质量保证措施；</w:t>
            </w:r>
            <w:r w:rsidRPr="00F3615F">
              <w:rPr>
                <w:rFonts w:ascii="Times New Roman" w:hAnsi="Times New Roman"/>
                <w:sz w:val="22"/>
              </w:rPr>
              <w:t>4.</w:t>
            </w:r>
            <w:r w:rsidRPr="00F3615F">
              <w:rPr>
                <w:rFonts w:ascii="Times New Roman" w:hAnsi="Times New Roman" w:hint="eastAsia"/>
                <w:sz w:val="22"/>
              </w:rPr>
              <w:t>客户满意度达到≥</w:t>
            </w:r>
            <w:r w:rsidRPr="00F3615F">
              <w:rPr>
                <w:rFonts w:ascii="Times New Roman" w:hAnsi="Times New Roman" w:hint="eastAsia"/>
                <w:sz w:val="22"/>
              </w:rPr>
              <w:t>70%</w:t>
            </w:r>
            <w:r w:rsidRPr="00F3615F">
              <w:rPr>
                <w:rFonts w:ascii="Times New Roman" w:hAnsi="Times New Roman" w:hint="eastAsia"/>
                <w:sz w:val="22"/>
              </w:rPr>
              <w:t>以下。</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26058E" w14:textId="77777777" w:rsidR="005C2D54" w:rsidRPr="00F3615F" w:rsidRDefault="005C2D54" w:rsidP="00CA3136">
            <w:pPr>
              <w:tabs>
                <w:tab w:val="left" w:pos="7200"/>
              </w:tabs>
              <w:adjustRightInd w:val="0"/>
              <w:snapToGrid w:val="0"/>
              <w:spacing w:line="300" w:lineRule="auto"/>
              <w:ind w:firstLineChars="200" w:firstLine="440"/>
              <w:rPr>
                <w:rFonts w:ascii="Times New Roman" w:hAnsi="Times New Roman"/>
                <w:sz w:val="22"/>
              </w:rPr>
            </w:pPr>
            <w:bookmarkStart w:id="64" w:name="_Toc161305171"/>
            <w:r w:rsidRPr="00F3615F">
              <w:rPr>
                <w:rFonts w:ascii="Times New Roman" w:hAnsi="Times New Roman" w:hint="eastAsia"/>
                <w:sz w:val="22"/>
              </w:rPr>
              <w:t>差</w:t>
            </w:r>
            <w:bookmarkEnd w:id="64"/>
          </w:p>
        </w:tc>
      </w:tr>
    </w:tbl>
    <w:p w14:paraId="687A7D26"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11.3</w:t>
      </w:r>
      <w:r w:rsidRPr="00F3615F">
        <w:rPr>
          <w:rFonts w:ascii="Times New Roman" w:hAnsi="Times New Roman" w:hint="eastAsia"/>
          <w:sz w:val="22"/>
        </w:rPr>
        <w:t>奖惩措施：</w:t>
      </w:r>
    </w:p>
    <w:p w14:paraId="3E200F65"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11.3.1</w:t>
      </w:r>
      <w:r w:rsidRPr="00F3615F">
        <w:rPr>
          <w:rFonts w:ascii="Times New Roman" w:hAnsi="Times New Roman" w:hint="eastAsia"/>
          <w:sz w:val="22"/>
        </w:rPr>
        <w:t>每季度平均考核等级结果是</w:t>
      </w:r>
      <w:r w:rsidRPr="00F3615F">
        <w:rPr>
          <w:rFonts w:ascii="Times New Roman" w:hAnsi="Times New Roman"/>
          <w:sz w:val="22"/>
        </w:rPr>
        <w:t>“</w:t>
      </w:r>
      <w:r w:rsidRPr="00F3615F">
        <w:rPr>
          <w:rFonts w:ascii="Times New Roman" w:hAnsi="Times New Roman" w:hint="eastAsia"/>
          <w:sz w:val="22"/>
        </w:rPr>
        <w:t>好</w:t>
      </w:r>
      <w:r w:rsidRPr="00F3615F">
        <w:rPr>
          <w:rFonts w:ascii="Times New Roman" w:hAnsi="Times New Roman"/>
          <w:sz w:val="22"/>
        </w:rPr>
        <w:t>”</w:t>
      </w:r>
      <w:r w:rsidRPr="00F3615F">
        <w:rPr>
          <w:rFonts w:ascii="Times New Roman" w:hAnsi="Times New Roman" w:hint="eastAsia"/>
          <w:sz w:val="22"/>
        </w:rPr>
        <w:t>的，支付考核当季度合同费用的</w:t>
      </w:r>
      <w:r w:rsidRPr="00F3615F">
        <w:rPr>
          <w:rFonts w:ascii="Times New Roman" w:hAnsi="Times New Roman"/>
          <w:sz w:val="22"/>
        </w:rPr>
        <w:t>100%</w:t>
      </w:r>
      <w:r w:rsidRPr="00F3615F">
        <w:rPr>
          <w:rFonts w:ascii="Times New Roman" w:hAnsi="Times New Roman" w:hint="eastAsia"/>
          <w:sz w:val="22"/>
        </w:rPr>
        <w:t>。</w:t>
      </w:r>
    </w:p>
    <w:p w14:paraId="6EFB6171"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11.3.2</w:t>
      </w:r>
      <w:r w:rsidRPr="00F3615F">
        <w:rPr>
          <w:rFonts w:ascii="Times New Roman" w:hAnsi="Times New Roman" w:hint="eastAsia"/>
          <w:sz w:val="22"/>
        </w:rPr>
        <w:t>每季度平均考核等级结果是</w:t>
      </w:r>
      <w:r w:rsidRPr="00F3615F">
        <w:rPr>
          <w:rFonts w:ascii="Times New Roman" w:hAnsi="Times New Roman"/>
          <w:sz w:val="22"/>
        </w:rPr>
        <w:t>“</w:t>
      </w:r>
      <w:r w:rsidRPr="00F3615F">
        <w:rPr>
          <w:rFonts w:ascii="Times New Roman" w:hAnsi="Times New Roman" w:hint="eastAsia"/>
          <w:sz w:val="22"/>
        </w:rPr>
        <w:t>较好</w:t>
      </w:r>
      <w:r w:rsidRPr="00F3615F">
        <w:rPr>
          <w:rFonts w:ascii="Times New Roman" w:hAnsi="Times New Roman"/>
          <w:sz w:val="22"/>
        </w:rPr>
        <w:t>”</w:t>
      </w:r>
      <w:r w:rsidRPr="00F3615F">
        <w:rPr>
          <w:rFonts w:ascii="Times New Roman" w:hAnsi="Times New Roman" w:hint="eastAsia"/>
          <w:sz w:val="22"/>
        </w:rPr>
        <w:t>的，支付考核当季度合同费用的</w:t>
      </w:r>
      <w:r w:rsidRPr="00F3615F">
        <w:rPr>
          <w:rFonts w:ascii="Times New Roman" w:hAnsi="Times New Roman"/>
          <w:sz w:val="22"/>
        </w:rPr>
        <w:t>90%</w:t>
      </w:r>
      <w:r w:rsidRPr="00F3615F">
        <w:rPr>
          <w:rFonts w:ascii="Times New Roman" w:hAnsi="Times New Roman" w:hint="eastAsia"/>
          <w:sz w:val="22"/>
        </w:rPr>
        <w:t>。</w:t>
      </w:r>
    </w:p>
    <w:p w14:paraId="3CD61E64"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11.3.3</w:t>
      </w:r>
      <w:r w:rsidRPr="00F3615F">
        <w:rPr>
          <w:rFonts w:ascii="Times New Roman" w:hAnsi="Times New Roman" w:hint="eastAsia"/>
          <w:sz w:val="22"/>
        </w:rPr>
        <w:t>每季度平均考核等级结果是</w:t>
      </w:r>
      <w:r w:rsidRPr="00F3615F">
        <w:rPr>
          <w:rFonts w:ascii="Times New Roman" w:hAnsi="Times New Roman"/>
          <w:sz w:val="22"/>
        </w:rPr>
        <w:t>“</w:t>
      </w:r>
      <w:r w:rsidRPr="00F3615F">
        <w:rPr>
          <w:rFonts w:ascii="Times New Roman" w:hAnsi="Times New Roman" w:hint="eastAsia"/>
          <w:sz w:val="22"/>
        </w:rPr>
        <w:t>及格</w:t>
      </w:r>
      <w:r w:rsidRPr="00F3615F">
        <w:rPr>
          <w:rFonts w:ascii="Times New Roman" w:hAnsi="Times New Roman"/>
          <w:sz w:val="22"/>
        </w:rPr>
        <w:t>”</w:t>
      </w:r>
      <w:r w:rsidRPr="00F3615F">
        <w:rPr>
          <w:rFonts w:ascii="Times New Roman" w:hAnsi="Times New Roman" w:hint="eastAsia"/>
          <w:sz w:val="22"/>
        </w:rPr>
        <w:t>的，支付考核当季度合同费用的</w:t>
      </w:r>
      <w:r w:rsidRPr="00F3615F">
        <w:rPr>
          <w:rFonts w:ascii="Times New Roman" w:hAnsi="Times New Roman"/>
          <w:sz w:val="22"/>
        </w:rPr>
        <w:t>80%</w:t>
      </w:r>
      <w:r w:rsidRPr="00F3615F">
        <w:rPr>
          <w:rFonts w:ascii="Times New Roman" w:hAnsi="Times New Roman" w:hint="eastAsia"/>
          <w:sz w:val="22"/>
        </w:rPr>
        <w:t>。</w:t>
      </w:r>
    </w:p>
    <w:p w14:paraId="7D58C35B"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11.3.4</w:t>
      </w:r>
      <w:r w:rsidRPr="00F3615F">
        <w:rPr>
          <w:rFonts w:ascii="Times New Roman" w:hAnsi="Times New Roman" w:hint="eastAsia"/>
          <w:sz w:val="22"/>
        </w:rPr>
        <w:t>季度考核等级结果是</w:t>
      </w:r>
      <w:r w:rsidRPr="00F3615F">
        <w:rPr>
          <w:rFonts w:ascii="Times New Roman" w:hAnsi="Times New Roman"/>
          <w:sz w:val="22"/>
        </w:rPr>
        <w:t>“</w:t>
      </w:r>
      <w:r w:rsidRPr="00F3615F">
        <w:rPr>
          <w:rFonts w:ascii="Times New Roman" w:hAnsi="Times New Roman" w:hint="eastAsia"/>
          <w:sz w:val="22"/>
        </w:rPr>
        <w:t>差</w:t>
      </w:r>
      <w:r w:rsidRPr="00F3615F">
        <w:rPr>
          <w:rFonts w:ascii="Times New Roman" w:hAnsi="Times New Roman"/>
          <w:sz w:val="22"/>
        </w:rPr>
        <w:t>”</w:t>
      </w:r>
      <w:r w:rsidRPr="00F3615F">
        <w:rPr>
          <w:rFonts w:ascii="Times New Roman" w:hAnsi="Times New Roman" w:hint="eastAsia"/>
          <w:sz w:val="22"/>
        </w:rPr>
        <w:t>的，自行终止服务合同，由此产生的一切法律后果及所有相关费用由中标人承担。</w:t>
      </w:r>
    </w:p>
    <w:bookmarkEnd w:id="52"/>
    <w:p w14:paraId="514B82E0" w14:textId="77777777" w:rsidR="005C2D54" w:rsidRPr="00F3615F" w:rsidRDefault="005C2D54" w:rsidP="005C2D54">
      <w:pPr>
        <w:adjustRightInd w:val="0"/>
        <w:snapToGrid w:val="0"/>
        <w:spacing w:line="300" w:lineRule="auto"/>
        <w:ind w:firstLineChars="200" w:firstLine="440"/>
        <w:rPr>
          <w:rFonts w:ascii="Times New Roman" w:hAnsi="Times New Roman"/>
          <w:bCs/>
          <w:sz w:val="22"/>
        </w:rPr>
      </w:pPr>
    </w:p>
    <w:p w14:paraId="58E8BF4A" w14:textId="77777777" w:rsidR="005C2D54" w:rsidRPr="00F3615F" w:rsidRDefault="005C2D54" w:rsidP="005C2D54">
      <w:pPr>
        <w:tabs>
          <w:tab w:val="left" w:pos="7200"/>
        </w:tabs>
        <w:adjustRightInd w:val="0"/>
        <w:snapToGrid w:val="0"/>
        <w:spacing w:line="300" w:lineRule="auto"/>
        <w:ind w:firstLineChars="200" w:firstLine="440"/>
        <w:rPr>
          <w:rFonts w:ascii="Times New Roman" w:hAnsi="Times New Roman"/>
          <w:bCs/>
          <w:sz w:val="22"/>
        </w:rPr>
      </w:pPr>
    </w:p>
    <w:p w14:paraId="73FF53A5" w14:textId="77777777" w:rsidR="005C2D54" w:rsidRPr="00F3615F" w:rsidRDefault="005C2D54" w:rsidP="005C2D54">
      <w:pPr>
        <w:adjustRightInd w:val="0"/>
        <w:snapToGrid w:val="0"/>
        <w:spacing w:line="300" w:lineRule="auto"/>
        <w:jc w:val="center"/>
        <w:outlineLvl w:val="1"/>
        <w:rPr>
          <w:rFonts w:ascii="Times New Roman" w:eastAsia="黑体" w:hAnsi="Times New Roman"/>
          <w:sz w:val="30"/>
          <w:szCs w:val="30"/>
        </w:rPr>
      </w:pPr>
      <w:bookmarkStart w:id="65" w:name="_Toc460922295"/>
      <w:bookmarkStart w:id="66" w:name="_Toc464465687"/>
      <w:bookmarkStart w:id="67" w:name="_Toc195278468"/>
      <w:bookmarkStart w:id="68" w:name="_Toc226537405"/>
      <w:r w:rsidRPr="00F3615F">
        <w:rPr>
          <w:rFonts w:ascii="Times New Roman" w:eastAsia="黑体" w:hAnsi="Times New Roman"/>
          <w:sz w:val="30"/>
          <w:szCs w:val="30"/>
        </w:rPr>
        <w:t>四、</w:t>
      </w:r>
      <w:bookmarkEnd w:id="65"/>
      <w:bookmarkEnd w:id="66"/>
      <w:r w:rsidRPr="00F3615F">
        <w:rPr>
          <w:rFonts w:ascii="Times New Roman" w:eastAsia="黑体" w:hAnsi="Times New Roman"/>
          <w:sz w:val="30"/>
          <w:szCs w:val="30"/>
        </w:rPr>
        <w:t>投标报价须知</w:t>
      </w:r>
      <w:bookmarkEnd w:id="67"/>
      <w:bookmarkEnd w:id="68"/>
    </w:p>
    <w:p w14:paraId="2538D203" w14:textId="77777777" w:rsidR="005C2D54" w:rsidRPr="00F3615F" w:rsidRDefault="005C2D54" w:rsidP="005C2D54">
      <w:pPr>
        <w:adjustRightInd w:val="0"/>
        <w:snapToGrid w:val="0"/>
        <w:spacing w:line="300" w:lineRule="auto"/>
        <w:ind w:firstLineChars="200" w:firstLine="442"/>
        <w:outlineLvl w:val="2"/>
        <w:rPr>
          <w:rFonts w:ascii="Times New Roman" w:hAnsi="Times New Roman"/>
          <w:b/>
          <w:bCs/>
          <w:sz w:val="22"/>
        </w:rPr>
      </w:pPr>
      <w:bookmarkStart w:id="69" w:name="_Toc195278469"/>
      <w:bookmarkStart w:id="70" w:name="_Toc226537406"/>
      <w:r w:rsidRPr="00F3615F">
        <w:rPr>
          <w:rFonts w:ascii="Times New Roman" w:hAnsi="Times New Roman"/>
          <w:b/>
          <w:bCs/>
          <w:sz w:val="22"/>
        </w:rPr>
        <w:t xml:space="preserve">12 </w:t>
      </w:r>
      <w:r w:rsidRPr="00F3615F">
        <w:rPr>
          <w:rFonts w:ascii="Times New Roman" w:hAnsi="Times New Roman"/>
          <w:b/>
          <w:bCs/>
          <w:sz w:val="22"/>
        </w:rPr>
        <w:t>投标报价依据</w:t>
      </w:r>
      <w:bookmarkEnd w:id="69"/>
      <w:bookmarkEnd w:id="70"/>
    </w:p>
    <w:p w14:paraId="0FDD7451"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12.1 </w:t>
      </w:r>
      <w:r w:rsidRPr="00F3615F">
        <w:rPr>
          <w:rFonts w:ascii="Times New Roman" w:hAnsi="Times New Roman"/>
          <w:sz w:val="22"/>
        </w:rPr>
        <w:t>投标报价计算依据包括本项目的招标文件（包括提供的附件）、招标文件答疑或修改的补充文书、工作量清单、项目现场条件等。</w:t>
      </w:r>
    </w:p>
    <w:p w14:paraId="3DC3F5E2"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12.2 </w:t>
      </w:r>
      <w:r w:rsidRPr="00F3615F">
        <w:rPr>
          <w:rFonts w:ascii="Times New Roman" w:hAnsi="Times New Roman"/>
          <w:sz w:val="22"/>
        </w:rPr>
        <w:t>招标文件明确的服务范围、服务内容、服务期限、服务质量要求、</w:t>
      </w:r>
      <w:r w:rsidRPr="00F3615F">
        <w:rPr>
          <w:rFonts w:ascii="Times New Roman" w:hAnsi="Times New Roman" w:hint="eastAsia"/>
          <w:sz w:val="22"/>
        </w:rPr>
        <w:t>售后服务、</w:t>
      </w:r>
      <w:r w:rsidRPr="00F3615F">
        <w:rPr>
          <w:rFonts w:ascii="Times New Roman" w:hAnsi="Times New Roman"/>
          <w:sz w:val="22"/>
        </w:rPr>
        <w:t>管理要求与服务标准及考核要求等。</w:t>
      </w:r>
    </w:p>
    <w:p w14:paraId="21BCAA42"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12.3 </w:t>
      </w:r>
      <w:r w:rsidRPr="00F3615F">
        <w:rPr>
          <w:rFonts w:ascii="Times New Roman" w:hAnsi="Times New Roman"/>
          <w:sz w:val="22"/>
        </w:rPr>
        <w:t>岗位设置一览表说明</w:t>
      </w:r>
    </w:p>
    <w:p w14:paraId="5DDC6092"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12.3.1 </w:t>
      </w:r>
      <w:r w:rsidRPr="00F3615F">
        <w:rPr>
          <w:rFonts w:ascii="Times New Roman" w:hAnsi="Times New Roman"/>
          <w:sz w:val="22"/>
        </w:rPr>
        <w:t>岗位设置一览表应与投标人须知、合同条件、项目质量标准和要求等文件结合起来理解或解释。</w:t>
      </w:r>
    </w:p>
    <w:p w14:paraId="6A719C86"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12.3.2 </w:t>
      </w:r>
      <w:r w:rsidRPr="00F3615F">
        <w:rPr>
          <w:rFonts w:ascii="Times New Roman" w:hAnsi="Times New Roman"/>
          <w:sz w:val="22"/>
        </w:rPr>
        <w:t>采购人提供的</w:t>
      </w:r>
      <w:r w:rsidRPr="00F3615F">
        <w:rPr>
          <w:rFonts w:ascii="Times New Roman" w:hAnsi="Times New Roman"/>
          <w:b/>
          <w:kern w:val="0"/>
          <w:sz w:val="22"/>
          <w:u w:val="single"/>
        </w:rPr>
        <w:t>岗位设置一览表</w:t>
      </w:r>
      <w:r w:rsidRPr="00F3615F">
        <w:rPr>
          <w:rFonts w:ascii="Times New Roman" w:hAnsi="Times New Roman"/>
          <w:sz w:val="22"/>
        </w:rPr>
        <w:t>是依照采购需求测算出的</w:t>
      </w:r>
      <w:r w:rsidRPr="00F3615F">
        <w:rPr>
          <w:rFonts w:ascii="Times New Roman" w:hAnsi="Times New Roman"/>
          <w:b/>
          <w:kern w:val="0"/>
          <w:sz w:val="22"/>
          <w:u w:val="single"/>
        </w:rPr>
        <w:t>各岗位最低配置要求</w:t>
      </w:r>
      <w:r w:rsidRPr="00F3615F">
        <w:rPr>
          <w:rFonts w:ascii="Times New Roman" w:hAnsi="Times New Roman"/>
          <w:sz w:val="22"/>
        </w:rPr>
        <w:t>，与最终的实际履约可能存在小的出入，各投标人应自行认真踏勘现场，了解招标需求。投标人如发现</w:t>
      </w:r>
      <w:r w:rsidRPr="00F3615F">
        <w:rPr>
          <w:rFonts w:ascii="Times New Roman" w:hAnsi="Times New Roman"/>
          <w:b/>
          <w:kern w:val="0"/>
          <w:sz w:val="22"/>
          <w:u w:val="single"/>
        </w:rPr>
        <w:t>该表</w:t>
      </w:r>
      <w:r w:rsidRPr="00F3615F">
        <w:rPr>
          <w:rFonts w:ascii="Times New Roman" w:hAnsi="Times New Roman"/>
          <w:sz w:val="22"/>
        </w:rPr>
        <w:t>和实际工作内容不一致时，应立即以书面形式通知采购人核查，除非采购人以答疑文件或补充文件予以更正，否则，投标人不得</w:t>
      </w:r>
      <w:r w:rsidRPr="00F3615F">
        <w:rPr>
          <w:rFonts w:ascii="Times New Roman" w:hAnsi="Times New Roman"/>
          <w:b/>
          <w:kern w:val="0"/>
          <w:sz w:val="22"/>
          <w:u w:val="single"/>
        </w:rPr>
        <w:t>对岗位设置一览</w:t>
      </w:r>
      <w:r w:rsidRPr="00F3615F">
        <w:rPr>
          <w:rFonts w:ascii="Times New Roman" w:hAnsi="Times New Roman"/>
          <w:b/>
          <w:kern w:val="0"/>
          <w:sz w:val="22"/>
          <w:u w:val="single"/>
        </w:rPr>
        <w:lastRenderedPageBreak/>
        <w:t>表中的岗位类别和数量进行缩减</w:t>
      </w:r>
      <w:r w:rsidRPr="00F3615F">
        <w:rPr>
          <w:rFonts w:ascii="Times New Roman" w:hAnsi="Times New Roman"/>
          <w:sz w:val="22"/>
        </w:rPr>
        <w:t>。</w:t>
      </w:r>
    </w:p>
    <w:p w14:paraId="238EB891" w14:textId="77777777" w:rsidR="005C2D54" w:rsidRPr="00F3615F" w:rsidRDefault="005C2D54" w:rsidP="005C2D54">
      <w:pPr>
        <w:adjustRightInd w:val="0"/>
        <w:snapToGrid w:val="0"/>
        <w:spacing w:line="300" w:lineRule="auto"/>
        <w:ind w:firstLineChars="200" w:firstLine="442"/>
        <w:jc w:val="left"/>
        <w:outlineLvl w:val="2"/>
        <w:rPr>
          <w:rFonts w:ascii="Times New Roman" w:hAnsi="Times New Roman"/>
          <w:b/>
          <w:sz w:val="22"/>
        </w:rPr>
      </w:pPr>
      <w:bookmarkStart w:id="71" w:name="_Toc195278470"/>
      <w:bookmarkStart w:id="72" w:name="_Toc226537407"/>
      <w:r w:rsidRPr="00F3615F">
        <w:rPr>
          <w:rFonts w:ascii="Times New Roman" w:hAnsi="Times New Roman"/>
          <w:b/>
          <w:sz w:val="22"/>
        </w:rPr>
        <w:t>13</w:t>
      </w:r>
      <w:r w:rsidRPr="00F3615F">
        <w:rPr>
          <w:rFonts w:ascii="Times New Roman" w:hAnsi="Times New Roman"/>
          <w:b/>
          <w:sz w:val="22"/>
        </w:rPr>
        <w:t>投标报价内容</w:t>
      </w:r>
      <w:bookmarkEnd w:id="71"/>
      <w:bookmarkEnd w:id="72"/>
    </w:p>
    <w:p w14:paraId="354B5E21"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13.1</w:t>
      </w:r>
      <w:r w:rsidRPr="00F3615F">
        <w:rPr>
          <w:rFonts w:ascii="Times New Roman" w:hAnsi="Times New Roman"/>
          <w:sz w:val="22"/>
        </w:rPr>
        <w:t>依据本项目的招标范围和内容，中标人提供物业管理服务，其投标报价应包括管理费、人工、</w:t>
      </w:r>
      <w:r w:rsidRPr="00F3615F">
        <w:rPr>
          <w:rFonts w:asciiTheme="minorEastAsia" w:eastAsiaTheme="minorEastAsia" w:hAnsiTheme="minorEastAsia" w:hint="eastAsia"/>
          <w:sz w:val="22"/>
        </w:rPr>
        <w:t>材料</w:t>
      </w:r>
      <w:r w:rsidRPr="00F3615F">
        <w:rPr>
          <w:rFonts w:ascii="Times New Roman" w:hAnsi="Times New Roman"/>
          <w:sz w:val="22"/>
        </w:rPr>
        <w:t>等</w:t>
      </w:r>
      <w:r w:rsidRPr="00F3615F">
        <w:rPr>
          <w:rFonts w:ascii="Times New Roman" w:hAnsi="Times New Roman" w:hint="eastAsia"/>
          <w:sz w:val="22"/>
        </w:rPr>
        <w:t>费用</w:t>
      </w:r>
      <w:r w:rsidRPr="00F3615F">
        <w:rPr>
          <w:rFonts w:ascii="Times New Roman" w:hAnsi="Times New Roman"/>
          <w:sz w:val="22"/>
        </w:rPr>
        <w:t>。</w:t>
      </w:r>
    </w:p>
    <w:p w14:paraId="2766EE75"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13.2</w:t>
      </w:r>
      <w:r w:rsidRPr="00F3615F">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2D6C982"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13.3</w:t>
      </w:r>
      <w:r w:rsidRPr="00F3615F">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4FD533F" w14:textId="77777777" w:rsidR="005C2D54" w:rsidRPr="00F3615F" w:rsidRDefault="005C2D54" w:rsidP="005C2D54">
      <w:pPr>
        <w:adjustRightInd w:val="0"/>
        <w:snapToGrid w:val="0"/>
        <w:spacing w:line="300" w:lineRule="auto"/>
        <w:ind w:firstLineChars="200" w:firstLine="440"/>
        <w:jc w:val="left"/>
        <w:rPr>
          <w:rFonts w:ascii="Times New Roman" w:hAnsi="Times New Roman"/>
          <w:i/>
          <w:sz w:val="22"/>
        </w:rPr>
      </w:pPr>
      <w:r w:rsidRPr="00F3615F">
        <w:rPr>
          <w:rFonts w:ascii="Times New Roman" w:hAnsi="Times New Roman"/>
          <w:sz w:val="22"/>
        </w:rPr>
        <w:t>13.4</w:t>
      </w:r>
      <w:r w:rsidRPr="00F3615F">
        <w:rPr>
          <w:rFonts w:ascii="Times New Roman" w:hAnsi="Times New Roman"/>
          <w:sz w:val="22"/>
        </w:rPr>
        <w:t>投标人应考虑本项目可能存在的其他任何风险因素，包括政策性调价、人工和材料成本增涨、因</w:t>
      </w:r>
      <w:r w:rsidRPr="00F3615F">
        <w:rPr>
          <w:rFonts w:ascii="Times New Roman" w:hAnsi="Times New Roman"/>
          <w:kern w:val="0"/>
          <w:sz w:val="22"/>
        </w:rPr>
        <w:t>设备使用年限增长引起的维修成本增加和效能衰减等。</w:t>
      </w:r>
    </w:p>
    <w:p w14:paraId="356F7B9E"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13.5</w:t>
      </w:r>
      <w:r w:rsidRPr="00F3615F">
        <w:rPr>
          <w:rFonts w:ascii="Times New Roman" w:hAnsi="Times New Roman"/>
          <w:sz w:val="22"/>
        </w:rPr>
        <w:t>投标人按照投标文件格式中所附的表式完整地填写开标一览表及各类投标报价明细表，说明其拟提供服务的内容、数量、价格构成等。</w:t>
      </w:r>
    </w:p>
    <w:p w14:paraId="10E62D40"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投标人只需在《开标一览表》中报出对应服务期限的投标价格即可</w:t>
      </w:r>
      <w:r w:rsidRPr="00F3615F">
        <w:rPr>
          <w:rFonts w:ascii="Times New Roman" w:hAnsi="Times New Roman"/>
          <w:b/>
          <w:kern w:val="0"/>
          <w:sz w:val="22"/>
        </w:rPr>
        <w:t>。</w:t>
      </w:r>
    </w:p>
    <w:p w14:paraId="6962A359" w14:textId="77777777" w:rsidR="005C2D54" w:rsidRPr="00F3615F" w:rsidRDefault="005C2D54" w:rsidP="005C2D54">
      <w:pPr>
        <w:tabs>
          <w:tab w:val="left" w:pos="3060"/>
        </w:tabs>
        <w:adjustRightInd w:val="0"/>
        <w:snapToGrid w:val="0"/>
        <w:spacing w:line="300" w:lineRule="auto"/>
        <w:ind w:firstLineChars="200" w:firstLine="440"/>
        <w:jc w:val="left"/>
        <w:rPr>
          <w:rFonts w:ascii="Times New Roman" w:hAnsi="Times New Roman"/>
          <w:bCs/>
          <w:sz w:val="22"/>
        </w:rPr>
      </w:pPr>
      <w:r w:rsidRPr="00F3615F">
        <w:rPr>
          <w:rFonts w:ascii="Times New Roman" w:hAnsi="Times New Roman"/>
          <w:sz w:val="22"/>
        </w:rPr>
        <w:t xml:space="preserve">13.6 </w:t>
      </w:r>
      <w:r w:rsidRPr="00F3615F">
        <w:rPr>
          <w:rFonts w:ascii="Times New Roman" w:hAnsi="Times New Roman"/>
          <w:bCs/>
          <w:sz w:val="22"/>
        </w:rPr>
        <w:t>投标报价组成表</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758"/>
        <w:gridCol w:w="4654"/>
        <w:gridCol w:w="1411"/>
        <w:gridCol w:w="1411"/>
      </w:tblGrid>
      <w:tr w:rsidR="005C2D54" w:rsidRPr="00F3615F" w14:paraId="7656D1AA" w14:textId="77777777" w:rsidTr="00CA3136">
        <w:trPr>
          <w:trHeight w:val="567"/>
          <w:tblHeader/>
          <w:jc w:val="center"/>
        </w:trPr>
        <w:tc>
          <w:tcPr>
            <w:tcW w:w="2393" w:type="dxa"/>
            <w:gridSpan w:val="2"/>
            <w:tcBorders>
              <w:top w:val="single" w:sz="4" w:space="0" w:color="auto"/>
              <w:left w:val="single" w:sz="4" w:space="0" w:color="auto"/>
              <w:bottom w:val="double" w:sz="4" w:space="0" w:color="auto"/>
              <w:right w:val="single" w:sz="4" w:space="0" w:color="auto"/>
            </w:tcBorders>
            <w:vAlign w:val="center"/>
          </w:tcPr>
          <w:p w14:paraId="082188E4" w14:textId="77777777" w:rsidR="005C2D54" w:rsidRPr="00F3615F" w:rsidRDefault="005C2D54" w:rsidP="00CA3136">
            <w:pPr>
              <w:tabs>
                <w:tab w:val="left" w:pos="3060"/>
              </w:tabs>
              <w:adjustRightInd w:val="0"/>
              <w:snapToGrid w:val="0"/>
              <w:spacing w:line="300" w:lineRule="auto"/>
              <w:jc w:val="center"/>
              <w:rPr>
                <w:rFonts w:ascii="Times New Roman" w:hAnsi="Times New Roman"/>
                <w:b/>
                <w:bCs/>
                <w:sz w:val="22"/>
              </w:rPr>
            </w:pPr>
            <w:r w:rsidRPr="00F3615F">
              <w:rPr>
                <w:rFonts w:ascii="Times New Roman" w:hAnsi="Times New Roman"/>
                <w:b/>
                <w:bCs/>
                <w:sz w:val="22"/>
              </w:rPr>
              <w:t>项目</w:t>
            </w:r>
          </w:p>
        </w:tc>
        <w:tc>
          <w:tcPr>
            <w:tcW w:w="4654" w:type="dxa"/>
            <w:tcBorders>
              <w:top w:val="single" w:sz="4" w:space="0" w:color="auto"/>
              <w:left w:val="single" w:sz="4" w:space="0" w:color="auto"/>
              <w:bottom w:val="double" w:sz="4" w:space="0" w:color="auto"/>
              <w:right w:val="single" w:sz="4" w:space="0" w:color="auto"/>
            </w:tcBorders>
            <w:vAlign w:val="center"/>
          </w:tcPr>
          <w:p w14:paraId="098D5A77" w14:textId="77777777" w:rsidR="005C2D54" w:rsidRPr="00F3615F" w:rsidRDefault="005C2D54" w:rsidP="00CA3136">
            <w:pPr>
              <w:tabs>
                <w:tab w:val="left" w:pos="3060"/>
              </w:tabs>
              <w:adjustRightInd w:val="0"/>
              <w:snapToGrid w:val="0"/>
              <w:spacing w:line="300" w:lineRule="auto"/>
              <w:ind w:firstLineChars="200" w:firstLine="442"/>
              <w:jc w:val="center"/>
              <w:rPr>
                <w:rFonts w:ascii="Times New Roman" w:hAnsi="Times New Roman"/>
                <w:b/>
                <w:bCs/>
                <w:sz w:val="22"/>
              </w:rPr>
            </w:pPr>
            <w:r w:rsidRPr="00F3615F">
              <w:rPr>
                <w:rFonts w:ascii="Times New Roman" w:hAnsi="Times New Roman"/>
                <w:b/>
                <w:bCs/>
                <w:sz w:val="22"/>
              </w:rPr>
              <w:t>要求</w:t>
            </w:r>
          </w:p>
        </w:tc>
        <w:tc>
          <w:tcPr>
            <w:tcW w:w="1411" w:type="dxa"/>
            <w:tcBorders>
              <w:top w:val="single" w:sz="4" w:space="0" w:color="auto"/>
              <w:left w:val="single" w:sz="4" w:space="0" w:color="auto"/>
              <w:bottom w:val="double" w:sz="4" w:space="0" w:color="auto"/>
              <w:right w:val="single" w:sz="4" w:space="0" w:color="auto"/>
            </w:tcBorders>
            <w:vAlign w:val="center"/>
          </w:tcPr>
          <w:p w14:paraId="0ED42D39" w14:textId="77777777" w:rsidR="005C2D54" w:rsidRPr="00F3615F" w:rsidRDefault="005C2D54" w:rsidP="00CA3136">
            <w:pPr>
              <w:tabs>
                <w:tab w:val="left" w:pos="3060"/>
              </w:tabs>
              <w:adjustRightInd w:val="0"/>
              <w:snapToGrid w:val="0"/>
              <w:spacing w:line="300" w:lineRule="auto"/>
              <w:jc w:val="left"/>
              <w:rPr>
                <w:rFonts w:ascii="Times New Roman" w:hAnsi="Times New Roman"/>
                <w:b/>
                <w:bCs/>
                <w:sz w:val="22"/>
              </w:rPr>
            </w:pPr>
            <w:r w:rsidRPr="00F3615F">
              <w:rPr>
                <w:rFonts w:ascii="Times New Roman" w:hAnsi="Times New Roman"/>
                <w:b/>
                <w:bCs/>
                <w:sz w:val="22"/>
              </w:rPr>
              <w:t>分项报价</w:t>
            </w:r>
          </w:p>
        </w:tc>
        <w:tc>
          <w:tcPr>
            <w:tcW w:w="1411" w:type="dxa"/>
            <w:tcBorders>
              <w:top w:val="single" w:sz="4" w:space="0" w:color="auto"/>
              <w:left w:val="single" w:sz="4" w:space="0" w:color="auto"/>
              <w:bottom w:val="double" w:sz="4" w:space="0" w:color="auto"/>
              <w:right w:val="single" w:sz="4" w:space="0" w:color="auto"/>
            </w:tcBorders>
            <w:vAlign w:val="center"/>
          </w:tcPr>
          <w:p w14:paraId="7CD79AB3" w14:textId="77777777" w:rsidR="005C2D54" w:rsidRPr="00F3615F" w:rsidRDefault="005C2D54" w:rsidP="00CA3136">
            <w:pPr>
              <w:tabs>
                <w:tab w:val="left" w:pos="3060"/>
              </w:tabs>
              <w:adjustRightInd w:val="0"/>
              <w:snapToGrid w:val="0"/>
              <w:spacing w:line="300" w:lineRule="auto"/>
              <w:ind w:firstLineChars="200" w:firstLine="442"/>
              <w:jc w:val="left"/>
              <w:rPr>
                <w:rFonts w:ascii="Times New Roman" w:hAnsi="Times New Roman"/>
                <w:b/>
                <w:bCs/>
                <w:sz w:val="22"/>
              </w:rPr>
            </w:pPr>
            <w:r w:rsidRPr="00F3615F">
              <w:rPr>
                <w:rFonts w:ascii="Times New Roman" w:hAnsi="Times New Roman" w:hint="eastAsia"/>
                <w:b/>
                <w:bCs/>
                <w:sz w:val="22"/>
              </w:rPr>
              <w:t>备注</w:t>
            </w:r>
          </w:p>
        </w:tc>
      </w:tr>
      <w:tr w:rsidR="005C2D54" w:rsidRPr="00F3615F" w14:paraId="57FB3F20" w14:textId="77777777" w:rsidTr="00CA3136">
        <w:trPr>
          <w:trHeight w:val="564"/>
          <w:jc w:val="center"/>
        </w:trPr>
        <w:tc>
          <w:tcPr>
            <w:tcW w:w="635" w:type="dxa"/>
            <w:vAlign w:val="center"/>
          </w:tcPr>
          <w:p w14:paraId="7BB664B5"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bCs/>
                <w:sz w:val="22"/>
              </w:rPr>
              <w:t>1</w:t>
            </w:r>
          </w:p>
        </w:tc>
        <w:tc>
          <w:tcPr>
            <w:tcW w:w="1758" w:type="dxa"/>
            <w:vAlign w:val="center"/>
          </w:tcPr>
          <w:p w14:paraId="1F4280FF"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人员费用</w:t>
            </w:r>
          </w:p>
        </w:tc>
        <w:tc>
          <w:tcPr>
            <w:tcW w:w="4654" w:type="dxa"/>
            <w:vAlign w:val="center"/>
          </w:tcPr>
          <w:p w14:paraId="555B793F" w14:textId="77777777" w:rsidR="005C2D54" w:rsidRPr="00F3615F" w:rsidRDefault="005C2D54" w:rsidP="00CA3136">
            <w:pPr>
              <w:tabs>
                <w:tab w:val="left" w:pos="3060"/>
              </w:tabs>
              <w:adjustRightInd w:val="0"/>
              <w:snapToGrid w:val="0"/>
              <w:spacing w:line="300" w:lineRule="auto"/>
              <w:jc w:val="center"/>
              <w:rPr>
                <w:rFonts w:ascii="宋体" w:hAnsi="Times New Roman" w:cs="宋体"/>
                <w:kern w:val="0"/>
                <w:szCs w:val="21"/>
              </w:rPr>
            </w:pPr>
            <w:r w:rsidRPr="00F3615F">
              <w:rPr>
                <w:rFonts w:ascii="Times New Roman" w:hAnsi="Times New Roman" w:hint="eastAsia"/>
                <w:bCs/>
                <w:sz w:val="22"/>
              </w:rPr>
              <w:t>含工资、社会保险和按规定提取的福利费</w:t>
            </w:r>
          </w:p>
        </w:tc>
        <w:tc>
          <w:tcPr>
            <w:tcW w:w="1411" w:type="dxa"/>
            <w:vAlign w:val="center"/>
          </w:tcPr>
          <w:p w14:paraId="31475216"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c>
          <w:tcPr>
            <w:tcW w:w="1411" w:type="dxa"/>
            <w:vAlign w:val="center"/>
          </w:tcPr>
          <w:p w14:paraId="1824D48F"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r>
      <w:tr w:rsidR="005C2D54" w:rsidRPr="00F3615F" w14:paraId="0830B4F3" w14:textId="77777777" w:rsidTr="00CA3136">
        <w:trPr>
          <w:trHeight w:val="567"/>
          <w:jc w:val="center"/>
        </w:trPr>
        <w:tc>
          <w:tcPr>
            <w:tcW w:w="635" w:type="dxa"/>
            <w:vAlign w:val="center"/>
          </w:tcPr>
          <w:p w14:paraId="5CB18BE9"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bCs/>
                <w:sz w:val="22"/>
              </w:rPr>
              <w:t>2</w:t>
            </w:r>
          </w:p>
        </w:tc>
        <w:tc>
          <w:tcPr>
            <w:tcW w:w="1758" w:type="dxa"/>
            <w:vAlign w:val="center"/>
          </w:tcPr>
          <w:p w14:paraId="225148F5"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bCs/>
                <w:sz w:val="22"/>
              </w:rPr>
              <w:t>材料费</w:t>
            </w:r>
          </w:p>
        </w:tc>
        <w:tc>
          <w:tcPr>
            <w:tcW w:w="4654" w:type="dxa"/>
            <w:vAlign w:val="center"/>
          </w:tcPr>
          <w:p w14:paraId="23689448"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bCs/>
                <w:sz w:val="22"/>
              </w:rPr>
              <w:t>包括工具、材料、耗材等费用</w:t>
            </w:r>
          </w:p>
        </w:tc>
        <w:tc>
          <w:tcPr>
            <w:tcW w:w="1411" w:type="dxa"/>
            <w:vAlign w:val="center"/>
          </w:tcPr>
          <w:p w14:paraId="7E0D4740"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c>
          <w:tcPr>
            <w:tcW w:w="1411" w:type="dxa"/>
            <w:vAlign w:val="center"/>
          </w:tcPr>
          <w:p w14:paraId="5E734BD3"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r>
      <w:tr w:rsidR="005C2D54" w:rsidRPr="00F3615F" w14:paraId="4DECA214" w14:textId="77777777" w:rsidTr="00CA3136">
        <w:trPr>
          <w:trHeight w:val="567"/>
          <w:jc w:val="center"/>
        </w:trPr>
        <w:tc>
          <w:tcPr>
            <w:tcW w:w="635" w:type="dxa"/>
            <w:vAlign w:val="center"/>
          </w:tcPr>
          <w:p w14:paraId="4F9A72D7"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3</w:t>
            </w:r>
          </w:p>
        </w:tc>
        <w:tc>
          <w:tcPr>
            <w:tcW w:w="1758" w:type="dxa"/>
            <w:vAlign w:val="center"/>
          </w:tcPr>
          <w:p w14:paraId="73349485"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绿化费</w:t>
            </w:r>
          </w:p>
        </w:tc>
        <w:tc>
          <w:tcPr>
            <w:tcW w:w="4654" w:type="dxa"/>
            <w:vAlign w:val="center"/>
          </w:tcPr>
          <w:p w14:paraId="43329A2B"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室内和室外绿化养护费用</w:t>
            </w:r>
          </w:p>
        </w:tc>
        <w:tc>
          <w:tcPr>
            <w:tcW w:w="1411" w:type="dxa"/>
            <w:vAlign w:val="center"/>
          </w:tcPr>
          <w:p w14:paraId="0751342C"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c>
          <w:tcPr>
            <w:tcW w:w="1411" w:type="dxa"/>
            <w:vAlign w:val="center"/>
          </w:tcPr>
          <w:p w14:paraId="514B3993"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r>
      <w:tr w:rsidR="005C2D54" w:rsidRPr="00F3615F" w14:paraId="6F078C93" w14:textId="77777777" w:rsidTr="00CA3136">
        <w:trPr>
          <w:trHeight w:val="567"/>
          <w:jc w:val="center"/>
        </w:trPr>
        <w:tc>
          <w:tcPr>
            <w:tcW w:w="635" w:type="dxa"/>
            <w:vAlign w:val="center"/>
          </w:tcPr>
          <w:p w14:paraId="0A12C5C4"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4</w:t>
            </w:r>
          </w:p>
        </w:tc>
        <w:tc>
          <w:tcPr>
            <w:tcW w:w="1758" w:type="dxa"/>
            <w:vAlign w:val="center"/>
          </w:tcPr>
          <w:p w14:paraId="0D39A448"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专项保洁</w:t>
            </w:r>
            <w:r w:rsidRPr="00F3615F">
              <w:rPr>
                <w:rFonts w:ascii="Times New Roman" w:hAnsi="Times New Roman" w:hint="eastAsia"/>
                <w:bCs/>
                <w:sz w:val="22"/>
              </w:rPr>
              <w:t>1</w:t>
            </w:r>
          </w:p>
        </w:tc>
        <w:tc>
          <w:tcPr>
            <w:tcW w:w="4654" w:type="dxa"/>
            <w:vAlign w:val="center"/>
          </w:tcPr>
          <w:p w14:paraId="77601AD8"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外立面的高空玻璃清洗</w:t>
            </w:r>
          </w:p>
        </w:tc>
        <w:tc>
          <w:tcPr>
            <w:tcW w:w="1411" w:type="dxa"/>
            <w:vAlign w:val="center"/>
          </w:tcPr>
          <w:p w14:paraId="3CF2D59E"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c>
          <w:tcPr>
            <w:tcW w:w="1411" w:type="dxa"/>
            <w:vAlign w:val="center"/>
          </w:tcPr>
          <w:p w14:paraId="4AF9DFB2"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r>
      <w:tr w:rsidR="005C2D54" w:rsidRPr="00F3615F" w14:paraId="1C40E38C" w14:textId="77777777" w:rsidTr="00CA3136">
        <w:trPr>
          <w:trHeight w:val="636"/>
          <w:jc w:val="center"/>
        </w:trPr>
        <w:tc>
          <w:tcPr>
            <w:tcW w:w="635" w:type="dxa"/>
            <w:vAlign w:val="center"/>
          </w:tcPr>
          <w:p w14:paraId="0FA8C63C"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5</w:t>
            </w:r>
          </w:p>
        </w:tc>
        <w:tc>
          <w:tcPr>
            <w:tcW w:w="1758" w:type="dxa"/>
            <w:vAlign w:val="center"/>
          </w:tcPr>
          <w:p w14:paraId="58C9B5C0"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专项保洁</w:t>
            </w:r>
            <w:r w:rsidRPr="00F3615F">
              <w:rPr>
                <w:rFonts w:ascii="Times New Roman" w:hAnsi="Times New Roman" w:hint="eastAsia"/>
                <w:bCs/>
                <w:sz w:val="22"/>
              </w:rPr>
              <w:t>2</w:t>
            </w:r>
          </w:p>
        </w:tc>
        <w:tc>
          <w:tcPr>
            <w:tcW w:w="4654" w:type="dxa"/>
            <w:vAlign w:val="center"/>
          </w:tcPr>
          <w:p w14:paraId="4D4E6B4E"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包括地面清洗、打蜡等</w:t>
            </w:r>
          </w:p>
        </w:tc>
        <w:tc>
          <w:tcPr>
            <w:tcW w:w="1411" w:type="dxa"/>
            <w:vAlign w:val="center"/>
          </w:tcPr>
          <w:p w14:paraId="54776008"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c>
          <w:tcPr>
            <w:tcW w:w="1411" w:type="dxa"/>
            <w:vAlign w:val="center"/>
          </w:tcPr>
          <w:p w14:paraId="02AC04CD"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r>
      <w:tr w:rsidR="005C2D54" w:rsidRPr="00F3615F" w14:paraId="76F9A90E" w14:textId="77777777" w:rsidTr="00CA3136">
        <w:trPr>
          <w:trHeight w:val="567"/>
          <w:jc w:val="center"/>
        </w:trPr>
        <w:tc>
          <w:tcPr>
            <w:tcW w:w="635" w:type="dxa"/>
            <w:vAlign w:val="center"/>
          </w:tcPr>
          <w:p w14:paraId="006638C0"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6</w:t>
            </w:r>
          </w:p>
        </w:tc>
        <w:tc>
          <w:tcPr>
            <w:tcW w:w="1758" w:type="dxa"/>
            <w:vAlign w:val="center"/>
          </w:tcPr>
          <w:p w14:paraId="6C9BBB6B"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保险费用</w:t>
            </w:r>
          </w:p>
          <w:p w14:paraId="2D71F561"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（如有）</w:t>
            </w:r>
          </w:p>
        </w:tc>
        <w:tc>
          <w:tcPr>
            <w:tcW w:w="4654" w:type="dxa"/>
            <w:vAlign w:val="center"/>
          </w:tcPr>
          <w:p w14:paraId="07DF55B2"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如雇主责任险、公众责任险等</w:t>
            </w:r>
          </w:p>
        </w:tc>
        <w:tc>
          <w:tcPr>
            <w:tcW w:w="1411" w:type="dxa"/>
            <w:vAlign w:val="center"/>
          </w:tcPr>
          <w:p w14:paraId="1DE73DC5"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c>
          <w:tcPr>
            <w:tcW w:w="1411" w:type="dxa"/>
            <w:vAlign w:val="center"/>
          </w:tcPr>
          <w:p w14:paraId="4B397992"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r>
      <w:tr w:rsidR="005C2D54" w:rsidRPr="00F3615F" w14:paraId="1CFACAA5" w14:textId="77777777" w:rsidTr="00CA3136">
        <w:trPr>
          <w:trHeight w:val="567"/>
          <w:jc w:val="center"/>
        </w:trPr>
        <w:tc>
          <w:tcPr>
            <w:tcW w:w="635" w:type="dxa"/>
            <w:vAlign w:val="center"/>
          </w:tcPr>
          <w:p w14:paraId="62D7882D"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7</w:t>
            </w:r>
          </w:p>
        </w:tc>
        <w:tc>
          <w:tcPr>
            <w:tcW w:w="1758" w:type="dxa"/>
            <w:vAlign w:val="center"/>
          </w:tcPr>
          <w:p w14:paraId="01901D90"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bCs/>
                <w:sz w:val="22"/>
              </w:rPr>
              <w:t>其他</w:t>
            </w:r>
            <w:r w:rsidRPr="00F3615F">
              <w:rPr>
                <w:rFonts w:ascii="Times New Roman" w:hAnsi="Times New Roman" w:hint="eastAsia"/>
                <w:bCs/>
                <w:sz w:val="22"/>
              </w:rPr>
              <w:t>（如有）</w:t>
            </w:r>
          </w:p>
        </w:tc>
        <w:tc>
          <w:tcPr>
            <w:tcW w:w="4654" w:type="dxa"/>
            <w:vAlign w:val="center"/>
          </w:tcPr>
          <w:p w14:paraId="10CAD06B"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投标人认为本表中未能包括的其他必要费用</w:t>
            </w:r>
          </w:p>
        </w:tc>
        <w:tc>
          <w:tcPr>
            <w:tcW w:w="1411" w:type="dxa"/>
            <w:vAlign w:val="center"/>
          </w:tcPr>
          <w:p w14:paraId="4FAA47B4"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c>
          <w:tcPr>
            <w:tcW w:w="1411" w:type="dxa"/>
            <w:vAlign w:val="center"/>
          </w:tcPr>
          <w:p w14:paraId="528D9786" w14:textId="77777777" w:rsidR="005C2D54" w:rsidRPr="00F3615F" w:rsidRDefault="005C2D54" w:rsidP="00CA3136">
            <w:pPr>
              <w:jc w:val="center"/>
            </w:pPr>
          </w:p>
        </w:tc>
      </w:tr>
      <w:tr w:rsidR="005C2D54" w:rsidRPr="00F3615F" w14:paraId="285D08A1" w14:textId="77777777" w:rsidTr="00CA3136">
        <w:trPr>
          <w:trHeight w:val="567"/>
          <w:jc w:val="center"/>
        </w:trPr>
        <w:tc>
          <w:tcPr>
            <w:tcW w:w="635" w:type="dxa"/>
            <w:vAlign w:val="center"/>
          </w:tcPr>
          <w:p w14:paraId="5C3CE30C"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8</w:t>
            </w:r>
          </w:p>
        </w:tc>
        <w:tc>
          <w:tcPr>
            <w:tcW w:w="1758" w:type="dxa"/>
            <w:vAlign w:val="center"/>
          </w:tcPr>
          <w:p w14:paraId="26DF2BA9"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bCs/>
                <w:sz w:val="22"/>
              </w:rPr>
              <w:t>利润</w:t>
            </w:r>
          </w:p>
        </w:tc>
        <w:tc>
          <w:tcPr>
            <w:tcW w:w="4654" w:type="dxa"/>
            <w:vAlign w:val="center"/>
          </w:tcPr>
          <w:p w14:paraId="5A9AC63D" w14:textId="77777777" w:rsidR="005C2D54" w:rsidRPr="00F3615F" w:rsidRDefault="005C2D54" w:rsidP="00CA3136">
            <w:pPr>
              <w:tabs>
                <w:tab w:val="left" w:pos="3060"/>
              </w:tabs>
              <w:adjustRightInd w:val="0"/>
              <w:snapToGrid w:val="0"/>
              <w:spacing w:line="300" w:lineRule="auto"/>
              <w:jc w:val="center"/>
              <w:rPr>
                <w:rFonts w:ascii="宋体" w:hAnsi="Times New Roman" w:cs="宋体"/>
                <w:kern w:val="0"/>
                <w:szCs w:val="21"/>
              </w:rPr>
            </w:pPr>
            <w:r w:rsidRPr="00F3615F">
              <w:rPr>
                <w:rFonts w:ascii="Times New Roman" w:hAnsi="Times New Roman"/>
                <w:bCs/>
                <w:sz w:val="22"/>
              </w:rPr>
              <w:t>按（</w:t>
            </w:r>
            <w:r w:rsidRPr="00F3615F">
              <w:rPr>
                <w:rFonts w:ascii="Times New Roman" w:hAnsi="Times New Roman"/>
                <w:bCs/>
                <w:sz w:val="22"/>
              </w:rPr>
              <w:t>1+2+3+4+5</w:t>
            </w:r>
            <w:r w:rsidRPr="00F3615F">
              <w:rPr>
                <w:rFonts w:ascii="Times New Roman" w:hAnsi="Times New Roman" w:hint="eastAsia"/>
                <w:bCs/>
                <w:sz w:val="22"/>
              </w:rPr>
              <w:t>+6+7</w:t>
            </w:r>
            <w:r w:rsidRPr="00F3615F">
              <w:rPr>
                <w:rFonts w:ascii="Times New Roman" w:hAnsi="Times New Roman"/>
                <w:bCs/>
                <w:sz w:val="22"/>
              </w:rPr>
              <w:t>）的</w:t>
            </w:r>
            <w:r w:rsidRPr="00F3615F">
              <w:rPr>
                <w:rFonts w:ascii="Times New Roman" w:hAnsi="Times New Roman"/>
                <w:bCs/>
                <w:sz w:val="22"/>
              </w:rPr>
              <w:t>%</w:t>
            </w:r>
            <w:r w:rsidRPr="00F3615F">
              <w:rPr>
                <w:rFonts w:ascii="Times New Roman" w:hAnsi="Times New Roman"/>
                <w:bCs/>
                <w:sz w:val="22"/>
              </w:rPr>
              <w:t>计取</w:t>
            </w:r>
          </w:p>
        </w:tc>
        <w:tc>
          <w:tcPr>
            <w:tcW w:w="1411" w:type="dxa"/>
            <w:vAlign w:val="center"/>
          </w:tcPr>
          <w:p w14:paraId="7EB3F5D0"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c>
          <w:tcPr>
            <w:tcW w:w="1411" w:type="dxa"/>
            <w:vAlign w:val="center"/>
          </w:tcPr>
          <w:p w14:paraId="58EA1CBB" w14:textId="77777777" w:rsidR="005C2D54" w:rsidRPr="00F3615F" w:rsidRDefault="005C2D54" w:rsidP="00CA3136">
            <w:pPr>
              <w:jc w:val="center"/>
            </w:pPr>
          </w:p>
        </w:tc>
      </w:tr>
      <w:tr w:rsidR="005C2D54" w:rsidRPr="00F3615F" w14:paraId="6AF08818" w14:textId="77777777" w:rsidTr="00CA3136">
        <w:trPr>
          <w:trHeight w:val="567"/>
          <w:jc w:val="center"/>
        </w:trPr>
        <w:tc>
          <w:tcPr>
            <w:tcW w:w="635" w:type="dxa"/>
            <w:vAlign w:val="center"/>
          </w:tcPr>
          <w:p w14:paraId="1420C209"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hint="eastAsia"/>
                <w:bCs/>
                <w:sz w:val="22"/>
              </w:rPr>
              <w:t>9</w:t>
            </w:r>
          </w:p>
        </w:tc>
        <w:tc>
          <w:tcPr>
            <w:tcW w:w="1758" w:type="dxa"/>
            <w:vAlign w:val="center"/>
          </w:tcPr>
          <w:p w14:paraId="47C099ED"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bCs/>
                <w:sz w:val="22"/>
              </w:rPr>
              <w:t>税金</w:t>
            </w:r>
          </w:p>
        </w:tc>
        <w:tc>
          <w:tcPr>
            <w:tcW w:w="4654" w:type="dxa"/>
            <w:vAlign w:val="center"/>
          </w:tcPr>
          <w:p w14:paraId="42DDFDF4"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r w:rsidRPr="00F3615F">
              <w:rPr>
                <w:rFonts w:ascii="Times New Roman" w:hAnsi="Times New Roman"/>
                <w:bCs/>
                <w:sz w:val="22"/>
              </w:rPr>
              <w:t>按国家及上海市规定缴纳</w:t>
            </w:r>
          </w:p>
        </w:tc>
        <w:tc>
          <w:tcPr>
            <w:tcW w:w="1411" w:type="dxa"/>
            <w:vAlign w:val="center"/>
          </w:tcPr>
          <w:p w14:paraId="59643FD9"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c>
          <w:tcPr>
            <w:tcW w:w="1411" w:type="dxa"/>
          </w:tcPr>
          <w:p w14:paraId="75F2493C"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r>
      <w:tr w:rsidR="005C2D54" w:rsidRPr="00F3615F" w14:paraId="47B030E2" w14:textId="77777777" w:rsidTr="00CA3136">
        <w:trPr>
          <w:trHeight w:val="567"/>
          <w:jc w:val="center"/>
        </w:trPr>
        <w:tc>
          <w:tcPr>
            <w:tcW w:w="7047" w:type="dxa"/>
            <w:gridSpan w:val="3"/>
            <w:vAlign w:val="center"/>
          </w:tcPr>
          <w:p w14:paraId="28A1DFF4" w14:textId="77777777" w:rsidR="005C2D54" w:rsidRPr="00F3615F" w:rsidRDefault="005C2D54" w:rsidP="00CA3136">
            <w:pPr>
              <w:tabs>
                <w:tab w:val="left" w:pos="3060"/>
              </w:tabs>
              <w:adjustRightInd w:val="0"/>
              <w:snapToGrid w:val="0"/>
              <w:spacing w:line="300" w:lineRule="auto"/>
              <w:jc w:val="center"/>
              <w:rPr>
                <w:rFonts w:ascii="Times New Roman" w:hAnsi="Times New Roman"/>
                <w:b/>
                <w:bCs/>
                <w:sz w:val="22"/>
              </w:rPr>
            </w:pPr>
            <w:r w:rsidRPr="00F3615F">
              <w:rPr>
                <w:rFonts w:ascii="Times New Roman" w:hAnsi="Times New Roman" w:hint="eastAsia"/>
                <w:b/>
                <w:bCs/>
                <w:sz w:val="22"/>
              </w:rPr>
              <w:t>投标总价</w:t>
            </w:r>
          </w:p>
        </w:tc>
        <w:tc>
          <w:tcPr>
            <w:tcW w:w="1411" w:type="dxa"/>
            <w:vAlign w:val="center"/>
          </w:tcPr>
          <w:p w14:paraId="65196862"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c>
          <w:tcPr>
            <w:tcW w:w="1411" w:type="dxa"/>
          </w:tcPr>
          <w:p w14:paraId="1AC66227" w14:textId="77777777" w:rsidR="005C2D54" w:rsidRPr="00F3615F" w:rsidRDefault="005C2D54" w:rsidP="00CA3136">
            <w:pPr>
              <w:tabs>
                <w:tab w:val="left" w:pos="3060"/>
              </w:tabs>
              <w:adjustRightInd w:val="0"/>
              <w:snapToGrid w:val="0"/>
              <w:spacing w:line="300" w:lineRule="auto"/>
              <w:jc w:val="center"/>
              <w:rPr>
                <w:rFonts w:ascii="Times New Roman" w:hAnsi="Times New Roman"/>
                <w:bCs/>
                <w:sz w:val="22"/>
              </w:rPr>
            </w:pPr>
          </w:p>
        </w:tc>
      </w:tr>
    </w:tbl>
    <w:p w14:paraId="4D502937" w14:textId="77777777" w:rsidR="005C2D54" w:rsidRPr="00F3615F" w:rsidRDefault="005C2D54" w:rsidP="005C2D54">
      <w:pPr>
        <w:tabs>
          <w:tab w:val="left" w:pos="3060"/>
        </w:tabs>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1749F807" w14:textId="77777777" w:rsidR="005C2D54" w:rsidRPr="00F3615F" w:rsidRDefault="005C2D54" w:rsidP="005C2D54">
      <w:pPr>
        <w:adjustRightInd w:val="0"/>
        <w:snapToGrid w:val="0"/>
        <w:spacing w:line="300" w:lineRule="auto"/>
        <w:ind w:firstLineChars="200" w:firstLine="442"/>
        <w:jc w:val="left"/>
        <w:outlineLvl w:val="2"/>
        <w:rPr>
          <w:rFonts w:ascii="Times New Roman" w:hAnsi="Times New Roman"/>
          <w:b/>
          <w:sz w:val="22"/>
        </w:rPr>
      </w:pPr>
      <w:bookmarkStart w:id="73" w:name="_Toc195278471"/>
      <w:bookmarkStart w:id="74" w:name="_Toc226537408"/>
      <w:r w:rsidRPr="00F3615F">
        <w:rPr>
          <w:rFonts w:ascii="Times New Roman" w:hAnsi="Times New Roman"/>
          <w:b/>
          <w:sz w:val="22"/>
        </w:rPr>
        <w:t>14</w:t>
      </w:r>
      <w:r w:rsidRPr="00F3615F">
        <w:rPr>
          <w:rFonts w:ascii="Times New Roman" w:hAnsi="Times New Roman"/>
          <w:b/>
          <w:sz w:val="22"/>
        </w:rPr>
        <w:t>投标报价控制性条款</w:t>
      </w:r>
      <w:bookmarkEnd w:id="73"/>
      <w:bookmarkEnd w:id="74"/>
    </w:p>
    <w:p w14:paraId="0BBCDE3E"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lastRenderedPageBreak/>
        <w:t xml:space="preserve">14.1 </w:t>
      </w:r>
      <w:r w:rsidRPr="00F3615F">
        <w:rPr>
          <w:rFonts w:ascii="Times New Roman" w:hAnsi="Times New Roman"/>
          <w:sz w:val="22"/>
        </w:rPr>
        <w:t>投标报价不得超过公布的预算金额</w:t>
      </w:r>
      <w:r w:rsidRPr="00F3615F">
        <w:rPr>
          <w:rFonts w:ascii="Times New Roman" w:hAnsi="Times New Roman" w:hint="eastAsia"/>
          <w:sz w:val="22"/>
        </w:rPr>
        <w:t>或最高限价</w:t>
      </w:r>
      <w:r w:rsidRPr="00F3615F">
        <w:rPr>
          <w:rFonts w:ascii="Times New Roman" w:hAnsi="Times New Roman"/>
          <w:sz w:val="22"/>
        </w:rPr>
        <w:t>，其中各年度或各分项报价（如有要求）均不得超过对应的预算金额</w:t>
      </w:r>
      <w:r w:rsidRPr="00F3615F">
        <w:rPr>
          <w:rFonts w:ascii="Times New Roman" w:hAnsi="Times New Roman" w:hint="eastAsia"/>
          <w:sz w:val="22"/>
        </w:rPr>
        <w:t>或最高限价</w:t>
      </w:r>
      <w:r w:rsidRPr="00F3615F">
        <w:rPr>
          <w:rFonts w:ascii="Times New Roman" w:hAnsi="Times New Roman"/>
          <w:sz w:val="22"/>
        </w:rPr>
        <w:t>。</w:t>
      </w:r>
    </w:p>
    <w:p w14:paraId="67A69EC1"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14.2 </w:t>
      </w:r>
      <w:r w:rsidRPr="00F3615F">
        <w:rPr>
          <w:rFonts w:ascii="Times New Roman" w:hAnsi="Times New Roman"/>
          <w:sz w:val="22"/>
        </w:rPr>
        <w:t>本项目只允许有一个报价，任何有选择的报价将不予接受。</w:t>
      </w:r>
    </w:p>
    <w:p w14:paraId="7E252EB9"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14.3 </w:t>
      </w:r>
      <w:r w:rsidRPr="00F3615F">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37E5C86"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heme="minorEastAsia" w:eastAsiaTheme="minorEastAsia" w:hAnsiTheme="minorEastAsia"/>
          <w:b/>
          <w:bCs/>
          <w:kern w:val="0"/>
          <w:sz w:val="22"/>
        </w:rPr>
        <w:t>★</w:t>
      </w:r>
      <w:r w:rsidRPr="00F3615F">
        <w:rPr>
          <w:rFonts w:ascii="Times New Roman" w:hAnsi="Times New Roman"/>
          <w:sz w:val="22"/>
        </w:rPr>
        <w:t xml:space="preserve">14.4 </w:t>
      </w:r>
      <w:r w:rsidRPr="00F3615F">
        <w:rPr>
          <w:rFonts w:ascii="Times New Roman" w:hAnsi="Times New Roman"/>
          <w:sz w:val="22"/>
        </w:rPr>
        <w:t>经评标委员会审定，投标报价存在下列情形之一的，该投标文件作无效标处理：</w:t>
      </w:r>
    </w:p>
    <w:p w14:paraId="51B0817B"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14.4.1 </w:t>
      </w:r>
      <w:r w:rsidRPr="00F3615F">
        <w:rPr>
          <w:rFonts w:ascii="Times New Roman" w:hAnsi="Times New Roman"/>
          <w:sz w:val="22"/>
        </w:rPr>
        <w:t>对岗位设置一览表中的岗位配置数进行缩减的；</w:t>
      </w:r>
    </w:p>
    <w:p w14:paraId="7B642ECF"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r w:rsidRPr="00F3615F">
        <w:rPr>
          <w:rFonts w:ascii="Times New Roman" w:hAnsi="Times New Roman"/>
          <w:sz w:val="22"/>
        </w:rPr>
        <w:t xml:space="preserve">14.4.2 </w:t>
      </w:r>
      <w:r w:rsidRPr="00F3615F">
        <w:rPr>
          <w:rFonts w:ascii="Times New Roman" w:hAnsi="Times New Roman"/>
          <w:sz w:val="22"/>
        </w:rPr>
        <w:t>投标报价和技术方案明显不相符的；</w:t>
      </w:r>
    </w:p>
    <w:p w14:paraId="4D64C751" w14:textId="77777777" w:rsidR="005C2D54" w:rsidRPr="00F3615F" w:rsidRDefault="005C2D54" w:rsidP="005C2D54">
      <w:pPr>
        <w:adjustRightInd w:val="0"/>
        <w:snapToGrid w:val="0"/>
        <w:spacing w:line="300" w:lineRule="auto"/>
        <w:ind w:firstLineChars="200" w:firstLine="440"/>
        <w:jc w:val="left"/>
        <w:rPr>
          <w:rFonts w:ascii="Times New Roman" w:hAnsi="Times New Roman"/>
          <w:sz w:val="22"/>
        </w:rPr>
      </w:pPr>
    </w:p>
    <w:p w14:paraId="2E3F3BAE" w14:textId="77777777" w:rsidR="005C2D54" w:rsidRPr="00F3615F" w:rsidRDefault="005C2D54" w:rsidP="005C2D54">
      <w:pPr>
        <w:adjustRightInd w:val="0"/>
        <w:snapToGrid w:val="0"/>
        <w:spacing w:line="360" w:lineRule="auto"/>
        <w:ind w:firstLineChars="200" w:firstLine="440"/>
        <w:jc w:val="left"/>
        <w:outlineLvl w:val="1"/>
        <w:rPr>
          <w:rFonts w:asciiTheme="minorEastAsia" w:eastAsiaTheme="minorEastAsia" w:hAnsiTheme="minorEastAsia" w:hint="eastAsia"/>
          <w:b/>
          <w:sz w:val="22"/>
        </w:rPr>
      </w:pPr>
      <w:bookmarkStart w:id="75" w:name="_Toc226537409"/>
      <w:bookmarkStart w:id="76" w:name="_Toc481849902"/>
      <w:bookmarkStart w:id="77" w:name="_Toc486604818"/>
      <w:bookmarkEnd w:id="12"/>
      <w:bookmarkEnd w:id="13"/>
      <w:bookmarkEnd w:id="14"/>
      <w:bookmarkEnd w:id="15"/>
      <w:bookmarkEnd w:id="16"/>
      <w:bookmarkEnd w:id="17"/>
      <w:bookmarkEnd w:id="18"/>
      <w:bookmarkEnd w:id="19"/>
      <w:r w:rsidRPr="00F3615F">
        <w:rPr>
          <w:rFonts w:asciiTheme="minorEastAsia" w:eastAsiaTheme="minorEastAsia" w:hAnsiTheme="minorEastAsia" w:hint="eastAsia"/>
          <w:b/>
          <w:sz w:val="22"/>
        </w:rPr>
        <w:t>包件2：上海市浦东新区川沙社区卫生服务中心保安服务</w:t>
      </w:r>
      <w:bookmarkEnd w:id="75"/>
    </w:p>
    <w:p w14:paraId="4AE1401A" w14:textId="77777777" w:rsidR="005C2D54" w:rsidRPr="00F3615F" w:rsidRDefault="005C2D54" w:rsidP="005C2D54">
      <w:pPr>
        <w:adjustRightInd w:val="0"/>
        <w:snapToGrid w:val="0"/>
        <w:spacing w:line="300" w:lineRule="auto"/>
        <w:jc w:val="center"/>
        <w:outlineLvl w:val="1"/>
        <w:rPr>
          <w:rFonts w:ascii="Times New Roman" w:eastAsia="黑体" w:hAnsi="Times New Roman"/>
          <w:sz w:val="30"/>
          <w:szCs w:val="30"/>
        </w:rPr>
      </w:pPr>
      <w:bookmarkStart w:id="78" w:name="_Toc195019162"/>
      <w:bookmarkStart w:id="79" w:name="_Toc226537410"/>
      <w:r w:rsidRPr="00F3615F">
        <w:rPr>
          <w:rFonts w:ascii="Times New Roman" w:eastAsia="黑体" w:hAnsi="Times New Roman"/>
          <w:sz w:val="30"/>
          <w:szCs w:val="30"/>
        </w:rPr>
        <w:t>二、项目概况</w:t>
      </w:r>
      <w:bookmarkEnd w:id="78"/>
      <w:bookmarkEnd w:id="79"/>
    </w:p>
    <w:p w14:paraId="3E6500A2" w14:textId="77777777" w:rsidR="005C2D54" w:rsidRPr="00F3615F" w:rsidRDefault="005C2D54" w:rsidP="005C2D54">
      <w:pPr>
        <w:adjustRightInd w:val="0"/>
        <w:snapToGrid w:val="0"/>
        <w:spacing w:line="360" w:lineRule="auto"/>
        <w:ind w:firstLineChars="200" w:firstLine="440"/>
        <w:outlineLvl w:val="2"/>
        <w:rPr>
          <w:rFonts w:asciiTheme="minorEastAsia" w:eastAsiaTheme="minorEastAsia" w:hAnsiTheme="minorEastAsia" w:hint="eastAsia"/>
          <w:b/>
          <w:bCs/>
          <w:sz w:val="22"/>
        </w:rPr>
      </w:pPr>
      <w:bookmarkStart w:id="80" w:name="_Toc195019163"/>
      <w:bookmarkStart w:id="81" w:name="_Toc226537411"/>
      <w:r w:rsidRPr="00F3615F">
        <w:rPr>
          <w:rFonts w:asciiTheme="minorEastAsia" w:eastAsiaTheme="minorEastAsia" w:hAnsiTheme="minorEastAsia"/>
          <w:b/>
          <w:bCs/>
          <w:sz w:val="22"/>
        </w:rPr>
        <w:t xml:space="preserve">2 </w:t>
      </w:r>
      <w:r w:rsidRPr="00F3615F">
        <w:rPr>
          <w:rFonts w:asciiTheme="minorEastAsia" w:eastAsiaTheme="minorEastAsia" w:hAnsiTheme="minorEastAsia" w:hint="eastAsia"/>
          <w:b/>
          <w:bCs/>
          <w:sz w:val="22"/>
        </w:rPr>
        <w:t>包</w:t>
      </w:r>
      <w:r w:rsidRPr="00F3615F">
        <w:rPr>
          <w:rFonts w:asciiTheme="minorEastAsia" w:eastAsiaTheme="minorEastAsia" w:hAnsiTheme="minorEastAsia"/>
          <w:b/>
          <w:bCs/>
          <w:sz w:val="22"/>
        </w:rPr>
        <w:t>名称</w:t>
      </w:r>
      <w:bookmarkEnd w:id="80"/>
      <w:bookmarkEnd w:id="81"/>
    </w:p>
    <w:p w14:paraId="43D622DD"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包</w:t>
      </w:r>
      <w:r w:rsidRPr="00F3615F">
        <w:rPr>
          <w:rFonts w:asciiTheme="minorEastAsia" w:eastAsiaTheme="minorEastAsia" w:hAnsiTheme="minorEastAsia"/>
          <w:bCs/>
          <w:sz w:val="22"/>
        </w:rPr>
        <w:t>名称：</w:t>
      </w:r>
      <w:r w:rsidRPr="00F3615F">
        <w:rPr>
          <w:rFonts w:asciiTheme="minorEastAsia" w:eastAsiaTheme="minorEastAsia" w:hAnsiTheme="minorEastAsia" w:hint="eastAsia"/>
          <w:bCs/>
          <w:sz w:val="22"/>
        </w:rPr>
        <w:t>上海市浦东新区川沙社区卫生服务中心保安服务</w:t>
      </w:r>
    </w:p>
    <w:p w14:paraId="0904543A" w14:textId="77777777" w:rsidR="005C2D54" w:rsidRPr="00F3615F" w:rsidRDefault="005C2D54" w:rsidP="005C2D54">
      <w:pPr>
        <w:adjustRightInd w:val="0"/>
        <w:snapToGrid w:val="0"/>
        <w:spacing w:line="360" w:lineRule="auto"/>
        <w:ind w:firstLineChars="200" w:firstLine="440"/>
        <w:outlineLvl w:val="2"/>
        <w:rPr>
          <w:rFonts w:asciiTheme="minorEastAsia" w:eastAsiaTheme="minorEastAsia" w:hAnsiTheme="minorEastAsia" w:hint="eastAsia"/>
          <w:b/>
          <w:bCs/>
          <w:sz w:val="22"/>
        </w:rPr>
      </w:pPr>
      <w:bookmarkStart w:id="82" w:name="_Toc195019164"/>
      <w:bookmarkStart w:id="83" w:name="_Toc226537412"/>
      <w:r w:rsidRPr="00F3615F">
        <w:rPr>
          <w:rFonts w:asciiTheme="minorEastAsia" w:eastAsiaTheme="minorEastAsia" w:hAnsiTheme="minorEastAsia"/>
          <w:b/>
          <w:bCs/>
          <w:sz w:val="22"/>
        </w:rPr>
        <w:t>3物业基本情况</w:t>
      </w:r>
      <w:bookmarkEnd w:id="82"/>
      <w:bookmarkEnd w:id="83"/>
    </w:p>
    <w:p w14:paraId="061FE3AE"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3.1物业类型：医院</w:t>
      </w:r>
    </w:p>
    <w:p w14:paraId="106E3CF1"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3.2</w:t>
      </w:r>
      <w:r w:rsidRPr="00F3615F">
        <w:rPr>
          <w:rFonts w:asciiTheme="minorEastAsia" w:eastAsiaTheme="minorEastAsia" w:hAnsiTheme="minorEastAsia" w:hint="eastAsia"/>
          <w:sz w:val="22"/>
        </w:rPr>
        <w:t xml:space="preserve">总院地址：上海市浦东新区绣川路338号； </w:t>
      </w:r>
    </w:p>
    <w:p w14:paraId="70249BE6" w14:textId="77777777" w:rsidR="005C2D54" w:rsidRPr="00F3615F" w:rsidRDefault="005C2D54" w:rsidP="005C2D54">
      <w:pPr>
        <w:adjustRightInd w:val="0"/>
        <w:snapToGrid w:val="0"/>
        <w:spacing w:line="360" w:lineRule="auto"/>
        <w:ind w:firstLineChars="400" w:firstLine="880"/>
        <w:rPr>
          <w:rFonts w:asciiTheme="minorEastAsia" w:eastAsiaTheme="minorEastAsia" w:hAnsiTheme="minorEastAsia" w:hint="eastAsia"/>
          <w:sz w:val="22"/>
        </w:rPr>
      </w:pPr>
      <w:r w:rsidRPr="00F3615F">
        <w:rPr>
          <w:rFonts w:asciiTheme="minorEastAsia" w:eastAsiaTheme="minorEastAsia" w:hAnsiTheme="minorEastAsia" w:hint="eastAsia"/>
          <w:sz w:val="22"/>
        </w:rPr>
        <w:t>分院地址：上海市浦东新区普庆路411号（六团分中心）</w:t>
      </w:r>
    </w:p>
    <w:p w14:paraId="477DC928" w14:textId="77777777" w:rsidR="005C2D54" w:rsidRPr="00F3615F" w:rsidRDefault="005C2D54" w:rsidP="005C2D54">
      <w:pPr>
        <w:adjustRightInd w:val="0"/>
        <w:snapToGrid w:val="0"/>
        <w:spacing w:line="360" w:lineRule="auto"/>
        <w:ind w:firstLineChars="200" w:firstLine="440"/>
        <w:outlineLvl w:val="2"/>
        <w:rPr>
          <w:rFonts w:asciiTheme="minorEastAsia" w:eastAsiaTheme="minorEastAsia" w:hAnsiTheme="minorEastAsia" w:hint="eastAsia"/>
          <w:b/>
          <w:sz w:val="22"/>
        </w:rPr>
      </w:pPr>
      <w:bookmarkStart w:id="84" w:name="_Toc226537413"/>
      <w:bookmarkStart w:id="85" w:name="_Toc195019166"/>
      <w:r w:rsidRPr="00F3615F">
        <w:rPr>
          <w:rFonts w:asciiTheme="minorEastAsia" w:eastAsiaTheme="minorEastAsia" w:hAnsiTheme="minorEastAsia"/>
          <w:b/>
          <w:sz w:val="22"/>
        </w:rPr>
        <w:t>4 招标范围与内容</w:t>
      </w:r>
      <w:bookmarkEnd w:id="84"/>
    </w:p>
    <w:p w14:paraId="3F9ACE16"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4.1 项目背景及现状</w:t>
      </w:r>
    </w:p>
    <w:p w14:paraId="30E0F191"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cs="宋体" w:hint="eastAsia"/>
          <w:sz w:val="22"/>
        </w:rPr>
      </w:pPr>
      <w:r w:rsidRPr="00F3615F">
        <w:rPr>
          <w:rFonts w:asciiTheme="minorEastAsia" w:eastAsiaTheme="minorEastAsia" w:hAnsiTheme="minorEastAsia" w:cs="Segoe UI" w:hint="eastAsia"/>
          <w:sz w:val="22"/>
          <w:shd w:val="clear" w:color="auto" w:fill="FFFFFF"/>
        </w:rPr>
        <w:t>上海市浦东新区川沙社区卫生服务中心（含门诊点及六团分中心）为辖区提供预防、保健、医疗、康复、健康教育、计划生育六位一体服务。</w:t>
      </w:r>
    </w:p>
    <w:p w14:paraId="40A01DC5"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4.2 项目招标范围及内容</w:t>
      </w:r>
    </w:p>
    <w:p w14:paraId="59A2DD17"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上海市浦东新区川沙社区卫生服务中心保安服务，主要包括门卫管理、治安管理、车辆管理、消防、监控管理等</w:t>
      </w:r>
      <w:r w:rsidRPr="00F3615F">
        <w:rPr>
          <w:rFonts w:asciiTheme="minorEastAsia" w:eastAsiaTheme="minorEastAsia" w:hAnsiTheme="minorEastAsia" w:hint="eastAsia"/>
          <w:sz w:val="22"/>
        </w:rPr>
        <w:t>。</w:t>
      </w:r>
    </w:p>
    <w:p w14:paraId="5808A2FB"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4.3 本项目服务期限：</w:t>
      </w:r>
      <w:r w:rsidRPr="00F3615F">
        <w:rPr>
          <w:rFonts w:asciiTheme="minorEastAsia" w:eastAsiaTheme="minorEastAsia" w:hAnsiTheme="minorEastAsia" w:hint="eastAsia"/>
          <w:kern w:val="0"/>
          <w:sz w:val="22"/>
        </w:rPr>
        <w:t>2026年7月5日至2026年12月31日。</w:t>
      </w:r>
    </w:p>
    <w:p w14:paraId="5E61590A" w14:textId="77777777" w:rsidR="005C2D54" w:rsidRPr="00F3615F" w:rsidRDefault="005C2D54" w:rsidP="005C2D54">
      <w:pPr>
        <w:adjustRightInd w:val="0"/>
        <w:snapToGrid w:val="0"/>
        <w:spacing w:line="360" w:lineRule="auto"/>
        <w:ind w:firstLineChars="200" w:firstLine="440"/>
        <w:outlineLvl w:val="2"/>
        <w:rPr>
          <w:rFonts w:asciiTheme="minorEastAsia" w:eastAsiaTheme="minorEastAsia" w:hAnsiTheme="minorEastAsia" w:hint="eastAsia"/>
          <w:b/>
          <w:sz w:val="22"/>
        </w:rPr>
      </w:pPr>
      <w:bookmarkStart w:id="86" w:name="_Toc226537414"/>
      <w:r w:rsidRPr="00F3615F">
        <w:rPr>
          <w:rFonts w:asciiTheme="minorEastAsia" w:eastAsiaTheme="minorEastAsia" w:hAnsiTheme="minorEastAsia"/>
          <w:b/>
          <w:sz w:val="22"/>
        </w:rPr>
        <w:t>5 承包方式</w:t>
      </w:r>
      <w:bookmarkEnd w:id="85"/>
      <w:bookmarkEnd w:id="86"/>
    </w:p>
    <w:p w14:paraId="57A1B703"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5.1 依照本项目的招标范围和内容，中标人以</w:t>
      </w:r>
      <w:r w:rsidRPr="00F3615F">
        <w:rPr>
          <w:rFonts w:asciiTheme="minorEastAsia" w:eastAsiaTheme="minorEastAsia" w:hAnsiTheme="minorEastAsia"/>
          <w:b/>
          <w:kern w:val="0"/>
          <w:sz w:val="22"/>
          <w:u w:val="single"/>
        </w:rPr>
        <w:t>“清包”</w:t>
      </w:r>
      <w:r w:rsidRPr="00F3615F">
        <w:rPr>
          <w:rFonts w:asciiTheme="minorEastAsia" w:eastAsiaTheme="minorEastAsia" w:hAnsiTheme="minorEastAsia"/>
          <w:sz w:val="22"/>
        </w:rPr>
        <w:t>方式实施服务管理承包。“清包”的含义指：采购人按双方约定的服务人数，每</w:t>
      </w:r>
      <w:r w:rsidRPr="00F3615F">
        <w:rPr>
          <w:rFonts w:asciiTheme="minorEastAsia" w:eastAsiaTheme="minorEastAsia" w:hAnsiTheme="minorEastAsia" w:hint="eastAsia"/>
          <w:sz w:val="22"/>
        </w:rPr>
        <w:t>季度</w:t>
      </w:r>
      <w:r w:rsidRPr="00F3615F">
        <w:rPr>
          <w:rFonts w:asciiTheme="minorEastAsia" w:eastAsiaTheme="minorEastAsia" w:hAnsiTheme="minorEastAsia"/>
          <w:sz w:val="22"/>
        </w:rPr>
        <w:t>向中标人支付管理服务费。</w:t>
      </w:r>
      <w:r w:rsidRPr="00F3615F">
        <w:rPr>
          <w:rFonts w:asciiTheme="minorEastAsia" w:eastAsiaTheme="minorEastAsia" w:hAnsiTheme="minorEastAsia" w:hint="eastAsia"/>
          <w:sz w:val="22"/>
        </w:rPr>
        <w:t>项目实施过程中发生的水电气等能耗等费用均由采购人承担。</w:t>
      </w:r>
    </w:p>
    <w:p w14:paraId="71F6DAE2"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5.2本项目不允许分包。</w:t>
      </w:r>
    </w:p>
    <w:p w14:paraId="2638066A" w14:textId="77777777" w:rsidR="005C2D54" w:rsidRPr="00F3615F" w:rsidRDefault="005C2D54" w:rsidP="005C2D54">
      <w:pPr>
        <w:adjustRightInd w:val="0"/>
        <w:snapToGrid w:val="0"/>
        <w:spacing w:line="360" w:lineRule="auto"/>
        <w:ind w:firstLineChars="200" w:firstLine="440"/>
        <w:outlineLvl w:val="2"/>
        <w:rPr>
          <w:rFonts w:asciiTheme="minorEastAsia" w:eastAsiaTheme="minorEastAsia" w:hAnsiTheme="minorEastAsia" w:hint="eastAsia"/>
          <w:b/>
          <w:sz w:val="22"/>
        </w:rPr>
      </w:pPr>
      <w:bookmarkStart w:id="87" w:name="_Toc195019167"/>
      <w:bookmarkStart w:id="88" w:name="_Toc226537415"/>
      <w:r w:rsidRPr="00F3615F">
        <w:rPr>
          <w:rFonts w:asciiTheme="minorEastAsia" w:eastAsiaTheme="minorEastAsia" w:hAnsiTheme="minorEastAsia"/>
          <w:b/>
          <w:sz w:val="22"/>
        </w:rPr>
        <w:t>6 合同的签订</w:t>
      </w:r>
      <w:bookmarkEnd w:id="87"/>
      <w:bookmarkEnd w:id="88"/>
    </w:p>
    <w:p w14:paraId="4E5AE327"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lastRenderedPageBreak/>
        <w:t>6.1 本项目合同的标的、价格、质量及验收标准、考核管理、履约期限等主要条款应当与招标文件和中标人投标文件的内容一致，并互相补充和解释。</w:t>
      </w:r>
    </w:p>
    <w:p w14:paraId="0FC9366C"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6.2 合同履约过程中，如遇不可抗力或政策性调价（以招标文件和合同约定为准），经双方商定可以调整合同金额（调整原则以招标文件约定为准），并签订补充协议。</w:t>
      </w:r>
    </w:p>
    <w:p w14:paraId="35398C40"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b/>
          <w:bCs/>
          <w:sz w:val="22"/>
        </w:rPr>
      </w:pPr>
      <w:r w:rsidRPr="00F3615F">
        <w:rPr>
          <w:rFonts w:asciiTheme="minorEastAsia" w:eastAsiaTheme="minorEastAsia" w:hAnsiTheme="minorEastAsia"/>
          <w:bCs/>
          <w:sz w:val="22"/>
        </w:rPr>
        <w:t>6.3</w:t>
      </w:r>
      <w:r w:rsidRPr="00F3615F">
        <w:rPr>
          <w:rFonts w:asciiTheme="minorEastAsia" w:eastAsiaTheme="minorEastAsia" w:hAnsiTheme="minorEastAsia"/>
          <w:sz w:val="22"/>
        </w:rPr>
        <w:t>本项目资金由新区财政预算安排，采购人每</w:t>
      </w:r>
      <w:r w:rsidRPr="00F3615F">
        <w:rPr>
          <w:rFonts w:asciiTheme="minorEastAsia" w:eastAsiaTheme="minorEastAsia" w:hAnsiTheme="minorEastAsia" w:hint="eastAsia"/>
          <w:sz w:val="22"/>
        </w:rPr>
        <w:t>季</w:t>
      </w:r>
      <w:r w:rsidRPr="00F3615F">
        <w:rPr>
          <w:rFonts w:asciiTheme="minorEastAsia" w:eastAsiaTheme="minorEastAsia" w:hAnsiTheme="minorEastAsia"/>
          <w:sz w:val="22"/>
        </w:rPr>
        <w:t>度对中标人的工作进行考核，考核通过的，</w:t>
      </w:r>
      <w:r w:rsidRPr="00F3615F">
        <w:rPr>
          <w:rFonts w:asciiTheme="minorEastAsia" w:eastAsiaTheme="minorEastAsia" w:hAnsiTheme="minorEastAsia" w:hint="eastAsia"/>
          <w:sz w:val="22"/>
        </w:rPr>
        <w:t>采购人全额支付当季度合同费用</w:t>
      </w:r>
      <w:r w:rsidRPr="00F3615F">
        <w:rPr>
          <w:rFonts w:asciiTheme="minorEastAsia" w:eastAsiaTheme="minorEastAsia" w:hAnsiTheme="minorEastAsia"/>
          <w:sz w:val="22"/>
        </w:rPr>
        <w:t>。如中标人</w:t>
      </w:r>
      <w:r w:rsidRPr="00F3615F">
        <w:rPr>
          <w:rFonts w:asciiTheme="minorEastAsia" w:eastAsiaTheme="minorEastAsia" w:hAnsiTheme="minorEastAsia" w:hint="eastAsia"/>
          <w:sz w:val="22"/>
        </w:rPr>
        <w:t>季</w:t>
      </w:r>
      <w:r w:rsidRPr="00F3615F">
        <w:rPr>
          <w:rFonts w:asciiTheme="minorEastAsia" w:eastAsiaTheme="minorEastAsia" w:hAnsiTheme="minorEastAsia"/>
          <w:sz w:val="22"/>
        </w:rPr>
        <w:t>度考核未通过，</w:t>
      </w:r>
      <w:r w:rsidRPr="00F3615F">
        <w:rPr>
          <w:rFonts w:asciiTheme="minorEastAsia" w:eastAsiaTheme="minorEastAsia" w:hAnsiTheme="minorEastAsia" w:hint="eastAsia"/>
          <w:sz w:val="22"/>
        </w:rPr>
        <w:t>采购人可根据实际履约情况扣减相应费用</w:t>
      </w:r>
      <w:r w:rsidRPr="00F3615F">
        <w:rPr>
          <w:rFonts w:asciiTheme="minorEastAsia" w:eastAsiaTheme="minorEastAsia" w:hAnsiTheme="minorEastAsia"/>
          <w:sz w:val="22"/>
        </w:rPr>
        <w:t>。</w:t>
      </w:r>
    </w:p>
    <w:p w14:paraId="7BC643DF" w14:textId="77777777" w:rsidR="005C2D54" w:rsidRPr="00F3615F" w:rsidRDefault="005C2D54" w:rsidP="005C2D54">
      <w:pPr>
        <w:adjustRightInd w:val="0"/>
        <w:snapToGrid w:val="0"/>
        <w:spacing w:line="360" w:lineRule="auto"/>
        <w:ind w:firstLineChars="200" w:firstLine="440"/>
        <w:jc w:val="left"/>
        <w:outlineLvl w:val="2"/>
        <w:rPr>
          <w:rFonts w:asciiTheme="minorEastAsia" w:eastAsiaTheme="minorEastAsia" w:hAnsiTheme="minorEastAsia" w:hint="eastAsia"/>
          <w:sz w:val="22"/>
        </w:rPr>
      </w:pPr>
      <w:bookmarkStart w:id="89" w:name="_Toc196137124"/>
      <w:bookmarkStart w:id="90" w:name="_Toc226537416"/>
      <w:r w:rsidRPr="00F3615F">
        <w:rPr>
          <w:rFonts w:asciiTheme="minorEastAsia" w:eastAsiaTheme="minorEastAsia" w:hAnsiTheme="minorEastAsia"/>
          <w:b/>
          <w:sz w:val="22"/>
        </w:rPr>
        <w:t>7 结算原则和支付方式</w:t>
      </w:r>
      <w:bookmarkEnd w:id="89"/>
      <w:bookmarkEnd w:id="90"/>
    </w:p>
    <w:p w14:paraId="0026ACF0"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7.1 结算原则</w:t>
      </w:r>
    </w:p>
    <w:p w14:paraId="66C52E74"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7.1.1根据考核管理要求，依照考核结果按实结算。</w:t>
      </w:r>
    </w:p>
    <w:p w14:paraId="35940BFB"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b/>
          <w:kern w:val="0"/>
          <w:sz w:val="22"/>
          <w:u w:val="single"/>
        </w:rPr>
      </w:pPr>
      <w:r w:rsidRPr="00F3615F">
        <w:rPr>
          <w:rFonts w:asciiTheme="minorEastAsia" w:eastAsiaTheme="minorEastAsia" w:hAnsiTheme="minorEastAsia"/>
          <w:sz w:val="22"/>
        </w:rPr>
        <w:t>7.1.2</w:t>
      </w:r>
      <w:r w:rsidRPr="00F3615F">
        <w:rPr>
          <w:rFonts w:asciiTheme="minorEastAsia" w:eastAsiaTheme="minorEastAsia" w:hAnsiTheme="minorEastAsia"/>
          <w:b/>
          <w:kern w:val="0"/>
          <w:sz w:val="22"/>
          <w:u w:val="single"/>
        </w:rPr>
        <w:t>合同价不变，采购人不会因政策性调价、人工成本、材料、设备使用年限增长引起的维修成本增加和效能衰减等因素（不可抗力除外）的变动而进行调整。</w:t>
      </w:r>
    </w:p>
    <w:p w14:paraId="0B9C7D5E"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b/>
          <w:kern w:val="0"/>
          <w:sz w:val="22"/>
          <w:u w:val="single"/>
        </w:rPr>
      </w:pPr>
      <w:r w:rsidRPr="00F3615F">
        <w:rPr>
          <w:rFonts w:asciiTheme="minorEastAsia" w:eastAsiaTheme="minorEastAsia" w:hAnsiTheme="minorEastAsia"/>
          <w:b/>
          <w:kern w:val="0"/>
          <w:sz w:val="22"/>
          <w:u w:val="single"/>
        </w:rPr>
        <w:t>7.1.3 合同履约期间，如发生设备中修、大修和应急维修的，则费用按实结算。</w:t>
      </w:r>
    </w:p>
    <w:p w14:paraId="0D82492E"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7.2 支付方式</w:t>
      </w:r>
    </w:p>
    <w:p w14:paraId="5A3E2EDE"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 xml:space="preserve">7.2.1 </w:t>
      </w:r>
      <w:bookmarkStart w:id="91" w:name="OLE_LINK3"/>
      <w:r w:rsidRPr="00F3615F">
        <w:rPr>
          <w:rFonts w:asciiTheme="minorEastAsia" w:eastAsiaTheme="minorEastAsia" w:hAnsiTheme="minorEastAsia"/>
          <w:sz w:val="22"/>
        </w:rPr>
        <w:t>本项目合同金额采用</w:t>
      </w:r>
      <w:r w:rsidRPr="00F3615F">
        <w:rPr>
          <w:rFonts w:asciiTheme="minorEastAsia" w:eastAsiaTheme="minorEastAsia" w:hAnsiTheme="minorEastAsia"/>
          <w:sz w:val="22"/>
          <w:u w:val="single"/>
        </w:rPr>
        <w:t>分期付款</w:t>
      </w:r>
      <w:r w:rsidRPr="00F3615F">
        <w:rPr>
          <w:rFonts w:asciiTheme="minorEastAsia" w:eastAsiaTheme="minorEastAsia" w:hAnsiTheme="minorEastAsia"/>
          <w:sz w:val="22"/>
        </w:rPr>
        <w:t>方式，在采购人和中标人合同签订</w:t>
      </w:r>
      <w:r w:rsidRPr="00F3615F">
        <w:rPr>
          <w:rFonts w:asciiTheme="minorEastAsia" w:eastAsiaTheme="minorEastAsia" w:hAnsiTheme="minorEastAsia" w:hint="eastAsia"/>
          <w:sz w:val="22"/>
        </w:rPr>
        <w:t>后</w:t>
      </w:r>
      <w:r w:rsidRPr="00F3615F">
        <w:rPr>
          <w:rFonts w:asciiTheme="minorEastAsia" w:eastAsiaTheme="minorEastAsia" w:hAnsiTheme="minorEastAsia"/>
          <w:sz w:val="22"/>
        </w:rPr>
        <w:t>，</w:t>
      </w:r>
      <w:r w:rsidRPr="00F3615F">
        <w:rPr>
          <w:rFonts w:asciiTheme="minorEastAsia" w:eastAsiaTheme="minorEastAsia" w:hAnsiTheme="minorEastAsia"/>
          <w:b/>
          <w:sz w:val="22"/>
          <w:u w:val="single"/>
        </w:rPr>
        <w:t>每</w:t>
      </w:r>
      <w:r w:rsidRPr="00F3615F">
        <w:rPr>
          <w:rFonts w:asciiTheme="minorEastAsia" w:eastAsiaTheme="minorEastAsia" w:hAnsiTheme="minorEastAsia" w:hint="eastAsia"/>
          <w:b/>
          <w:sz w:val="22"/>
          <w:u w:val="single"/>
        </w:rPr>
        <w:t>季</w:t>
      </w:r>
      <w:r w:rsidRPr="00F3615F">
        <w:rPr>
          <w:rFonts w:asciiTheme="minorEastAsia" w:eastAsiaTheme="minorEastAsia" w:hAnsiTheme="minorEastAsia" w:hint="eastAsia"/>
          <w:bCs/>
          <w:sz w:val="22"/>
        </w:rPr>
        <w:t>根据考核结果</w:t>
      </w:r>
      <w:r w:rsidRPr="00F3615F">
        <w:rPr>
          <w:rFonts w:asciiTheme="minorEastAsia" w:eastAsiaTheme="minorEastAsia" w:hAnsiTheme="minorEastAsia"/>
          <w:sz w:val="22"/>
        </w:rPr>
        <w:t>支付相应的合同款项。</w:t>
      </w:r>
    </w:p>
    <w:bookmarkEnd w:id="91"/>
    <w:p w14:paraId="1E98ED97" w14:textId="77777777" w:rsidR="005C2D54" w:rsidRPr="00F3615F" w:rsidRDefault="005C2D54" w:rsidP="005C2D54">
      <w:pPr>
        <w:snapToGrid w:val="0"/>
        <w:spacing w:line="360" w:lineRule="auto"/>
        <w:ind w:firstLineChars="200" w:firstLine="440"/>
        <w:jc w:val="left"/>
        <w:rPr>
          <w:rFonts w:asciiTheme="minorEastAsia" w:eastAsiaTheme="minorEastAsia" w:hAnsiTheme="minorEastAsia" w:hint="eastAsia"/>
          <w:sz w:val="22"/>
        </w:rPr>
      </w:pPr>
      <w:r w:rsidRPr="00F3615F">
        <w:rPr>
          <w:rFonts w:asciiTheme="minorEastAsia" w:eastAsiaTheme="minorEastAsia" w:hAnsiTheme="minorEastAsia" w:hint="eastAsia"/>
          <w:sz w:val="22"/>
        </w:rPr>
        <w:t>7.3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年期贷款市场报价利率。</w:t>
      </w:r>
    </w:p>
    <w:p w14:paraId="6BDF85C1" w14:textId="77777777" w:rsidR="005C2D54" w:rsidRPr="00F3615F" w:rsidRDefault="005C2D54" w:rsidP="005C2D54">
      <w:pPr>
        <w:adjustRightInd w:val="0"/>
        <w:snapToGrid w:val="0"/>
        <w:spacing w:line="360" w:lineRule="auto"/>
        <w:ind w:firstLineChars="200" w:firstLine="440"/>
        <w:jc w:val="left"/>
        <w:rPr>
          <w:rFonts w:asciiTheme="minorEastAsia" w:eastAsiaTheme="minorEastAsia" w:hAnsiTheme="minorEastAsia" w:hint="eastAsia"/>
          <w:sz w:val="22"/>
        </w:rPr>
      </w:pPr>
    </w:p>
    <w:p w14:paraId="791B3D63" w14:textId="77777777" w:rsidR="005C2D54" w:rsidRPr="00F3615F" w:rsidRDefault="005C2D54" w:rsidP="005C2D54">
      <w:pPr>
        <w:adjustRightInd w:val="0"/>
        <w:snapToGrid w:val="0"/>
        <w:spacing w:line="300" w:lineRule="auto"/>
        <w:jc w:val="center"/>
        <w:outlineLvl w:val="1"/>
        <w:rPr>
          <w:rFonts w:ascii="Times New Roman" w:eastAsia="黑体" w:hAnsi="Times New Roman"/>
          <w:sz w:val="30"/>
          <w:szCs w:val="30"/>
        </w:rPr>
      </w:pPr>
      <w:bookmarkStart w:id="92" w:name="_Toc226537417"/>
      <w:r w:rsidRPr="00F3615F">
        <w:rPr>
          <w:rFonts w:ascii="Times New Roman" w:eastAsia="黑体" w:hAnsi="Times New Roman"/>
          <w:sz w:val="30"/>
          <w:szCs w:val="30"/>
        </w:rPr>
        <w:t>三、技术质量要求</w:t>
      </w:r>
      <w:bookmarkEnd w:id="92"/>
    </w:p>
    <w:p w14:paraId="250EFDF8" w14:textId="77777777" w:rsidR="005C2D54" w:rsidRPr="00F3615F" w:rsidRDefault="005C2D54" w:rsidP="005C2D54">
      <w:pPr>
        <w:adjustRightInd w:val="0"/>
        <w:snapToGrid w:val="0"/>
        <w:spacing w:line="360" w:lineRule="auto"/>
        <w:ind w:firstLineChars="200" w:firstLine="440"/>
        <w:outlineLvl w:val="2"/>
        <w:rPr>
          <w:rFonts w:asciiTheme="minorEastAsia" w:eastAsiaTheme="minorEastAsia" w:hAnsiTheme="minorEastAsia" w:hint="eastAsia"/>
          <w:b/>
          <w:bCs/>
          <w:sz w:val="22"/>
        </w:rPr>
      </w:pPr>
      <w:bookmarkStart w:id="93" w:name="_Toc226537418"/>
      <w:r w:rsidRPr="00F3615F">
        <w:rPr>
          <w:rFonts w:asciiTheme="minorEastAsia" w:eastAsiaTheme="minorEastAsia" w:hAnsiTheme="minorEastAsia"/>
          <w:b/>
          <w:bCs/>
          <w:sz w:val="22"/>
        </w:rPr>
        <w:t>8 适用技术规范和规范性文件</w:t>
      </w:r>
      <w:bookmarkEnd w:id="93"/>
    </w:p>
    <w:p w14:paraId="4B31E870"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8.1 国家和市政府颁发的有关物业管理的法律、法规、标准和规范性文件。包括但不限于：</w:t>
      </w:r>
    </w:p>
    <w:p w14:paraId="54AEE641"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8.1.1《物业管理条例》中华人民共和国国国务院令第379 号；</w:t>
      </w:r>
    </w:p>
    <w:p w14:paraId="54C43616"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8.1.2《物业服务定价成本监审办法（试行）》发改价格（2007）2285 号；</w:t>
      </w:r>
    </w:p>
    <w:p w14:paraId="065BC81B"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8.1.3《建设部关于修订全国物业管理示范住宅小区（大厦、工业区）标准及有关考核验收工作的通知》（建住房物[2000]008 号）；</w:t>
      </w:r>
    </w:p>
    <w:p w14:paraId="0A186CAF"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8.1.4《上海市食品安全条例》(上海市人民代表大会公告第18号)</w:t>
      </w:r>
    </w:p>
    <w:p w14:paraId="660E23E1"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8.1.5《上海市物业管理行业规范》（沪房地资物[2001]0035 号）。</w:t>
      </w:r>
    </w:p>
    <w:p w14:paraId="47835251"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lastRenderedPageBreak/>
        <w:t>8.2 预算单位（使用单位）的现场实际情况；</w:t>
      </w:r>
    </w:p>
    <w:p w14:paraId="13F9D6A1"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8.3 本项目招标文件、实施单位投标文件和双方确认的其他相关文件等。</w:t>
      </w:r>
    </w:p>
    <w:p w14:paraId="72AB92DC" w14:textId="77777777" w:rsidR="005C2D54" w:rsidRPr="00F3615F" w:rsidRDefault="005C2D54" w:rsidP="005C2D54">
      <w:pPr>
        <w:adjustRightInd w:val="0"/>
        <w:snapToGrid w:val="0"/>
        <w:spacing w:line="360" w:lineRule="auto"/>
        <w:ind w:firstLineChars="200" w:firstLine="440"/>
        <w:jc w:val="left"/>
        <w:rPr>
          <w:rFonts w:asciiTheme="minorEastAsia" w:eastAsiaTheme="minorEastAsia" w:hAnsiTheme="minorEastAsia" w:hint="eastAsia"/>
          <w:sz w:val="22"/>
        </w:rPr>
      </w:pPr>
      <w:r w:rsidRPr="00F3615F">
        <w:rPr>
          <w:rFonts w:asciiTheme="minorEastAsia" w:eastAsiaTheme="minorEastAsia" w:hAnsiTheme="minorEastAsia"/>
          <w:sz w:val="22"/>
        </w:rPr>
        <w:t>各投标人应充分注意，凡涉及国家或行业管理部门颁发的相关规范、规程和标准，无论其是否在本招标文件中列明，中标人应无条件执行。标准、规范等不一致的，以要求高者为准。</w:t>
      </w:r>
    </w:p>
    <w:p w14:paraId="3B2E00DA" w14:textId="77777777" w:rsidR="005C2D54" w:rsidRPr="00F3615F" w:rsidRDefault="005C2D54" w:rsidP="005C2D54">
      <w:pPr>
        <w:adjustRightInd w:val="0"/>
        <w:snapToGrid w:val="0"/>
        <w:spacing w:line="360" w:lineRule="auto"/>
        <w:ind w:firstLineChars="200" w:firstLine="440"/>
        <w:outlineLvl w:val="2"/>
        <w:rPr>
          <w:rFonts w:asciiTheme="minorEastAsia" w:eastAsiaTheme="minorEastAsia" w:hAnsiTheme="minorEastAsia" w:hint="eastAsia"/>
          <w:b/>
          <w:bCs/>
          <w:sz w:val="22"/>
        </w:rPr>
      </w:pPr>
      <w:bookmarkStart w:id="94" w:name="_Toc226537419"/>
      <w:r w:rsidRPr="00F3615F">
        <w:rPr>
          <w:rFonts w:asciiTheme="minorEastAsia" w:eastAsiaTheme="minorEastAsia" w:hAnsiTheme="minorEastAsia"/>
          <w:b/>
          <w:bCs/>
          <w:sz w:val="22"/>
        </w:rPr>
        <w:t>9 招标内容与质量要求</w:t>
      </w:r>
      <w:bookmarkEnd w:id="94"/>
    </w:p>
    <w:p w14:paraId="6EE379A5" w14:textId="77777777" w:rsidR="005C2D54" w:rsidRPr="00F3615F" w:rsidRDefault="005C2D54" w:rsidP="005C2D54">
      <w:pPr>
        <w:adjustRightInd w:val="0"/>
        <w:snapToGrid w:val="0"/>
        <w:spacing w:line="360" w:lineRule="auto"/>
        <w:ind w:firstLineChars="200" w:firstLine="440"/>
        <w:jc w:val="left"/>
        <w:outlineLvl w:val="3"/>
        <w:rPr>
          <w:rFonts w:asciiTheme="minorEastAsia" w:eastAsiaTheme="minorEastAsia" w:hAnsiTheme="minorEastAsia" w:hint="eastAsia"/>
          <w:bCs/>
          <w:sz w:val="22"/>
        </w:rPr>
      </w:pPr>
      <w:r w:rsidRPr="00F3615F">
        <w:rPr>
          <w:rFonts w:asciiTheme="minorEastAsia" w:eastAsiaTheme="minorEastAsia" w:hAnsiTheme="minorEastAsia"/>
          <w:bCs/>
          <w:sz w:val="22"/>
        </w:rPr>
        <w:t xml:space="preserve">9.1 </w:t>
      </w:r>
      <w:r w:rsidRPr="00F3615F">
        <w:rPr>
          <w:rFonts w:asciiTheme="minorEastAsia" w:eastAsiaTheme="minorEastAsia" w:hAnsiTheme="minorEastAsia"/>
          <w:b/>
          <w:kern w:val="0"/>
          <w:sz w:val="22"/>
          <w:u w:val="single"/>
        </w:rPr>
        <w:t>岗位设置一览表</w:t>
      </w:r>
    </w:p>
    <w:p w14:paraId="27BE8F9A" w14:textId="77777777" w:rsidR="005C2D54" w:rsidRPr="00F3615F" w:rsidRDefault="005C2D54" w:rsidP="005C2D54">
      <w:pPr>
        <w:adjustRightInd w:val="0"/>
        <w:snapToGrid w:val="0"/>
        <w:spacing w:line="360" w:lineRule="auto"/>
        <w:rPr>
          <w:rFonts w:asciiTheme="minorEastAsia" w:eastAsiaTheme="minorEastAsia" w:hAnsiTheme="minorEastAsia" w:hint="eastAsia"/>
          <w:noProof/>
          <w:sz w:val="22"/>
        </w:rPr>
      </w:pPr>
      <w:r w:rsidRPr="00F3615F">
        <w:rPr>
          <w:rFonts w:asciiTheme="minorEastAsia" w:eastAsiaTheme="minorEastAsia" w:hAnsiTheme="minorEastAsia" w:hint="eastAsia"/>
          <w:noProof/>
          <w:sz w:val="22"/>
        </w:rPr>
        <w:drawing>
          <wp:anchor distT="0" distB="0" distL="114300" distR="114300" simplePos="0" relativeHeight="251659264" behindDoc="0" locked="0" layoutInCell="1" allowOverlap="1" wp14:anchorId="13D9DCE8" wp14:editId="27FC6FAC">
            <wp:simplePos x="0" y="0"/>
            <wp:positionH relativeFrom="margin">
              <wp:posOffset>236528</wp:posOffset>
            </wp:positionH>
            <wp:positionV relativeFrom="paragraph">
              <wp:posOffset>14290</wp:posOffset>
            </wp:positionV>
            <wp:extent cx="5274310" cy="1871345"/>
            <wp:effectExtent l="0" t="0" r="2540" b="0"/>
            <wp:wrapNone/>
            <wp:docPr id="615623931" name="图片 61562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187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7C6B5" w14:textId="77777777" w:rsidR="005C2D54" w:rsidRPr="00F3615F" w:rsidRDefault="005C2D54" w:rsidP="005C2D54">
      <w:pPr>
        <w:adjustRightInd w:val="0"/>
        <w:snapToGrid w:val="0"/>
        <w:spacing w:line="360" w:lineRule="auto"/>
        <w:rPr>
          <w:rFonts w:asciiTheme="minorEastAsia" w:eastAsiaTheme="minorEastAsia" w:hAnsiTheme="minorEastAsia" w:hint="eastAsia"/>
          <w:kern w:val="0"/>
          <w:sz w:val="22"/>
        </w:rPr>
      </w:pPr>
    </w:p>
    <w:p w14:paraId="5DAEFDB2" w14:textId="77777777" w:rsidR="005C2D54" w:rsidRPr="00F3615F" w:rsidRDefault="005C2D54" w:rsidP="005C2D54">
      <w:pPr>
        <w:adjustRightInd w:val="0"/>
        <w:snapToGrid w:val="0"/>
        <w:spacing w:line="360" w:lineRule="auto"/>
        <w:ind w:firstLineChars="200" w:firstLine="440"/>
        <w:jc w:val="left"/>
        <w:rPr>
          <w:rFonts w:asciiTheme="minorEastAsia" w:eastAsiaTheme="minorEastAsia" w:hAnsiTheme="minorEastAsia" w:hint="eastAsia"/>
          <w:b/>
          <w:sz w:val="22"/>
        </w:rPr>
      </w:pPr>
    </w:p>
    <w:p w14:paraId="1D477DBE" w14:textId="77777777" w:rsidR="005C2D54" w:rsidRPr="00F3615F" w:rsidRDefault="005C2D54" w:rsidP="005C2D54">
      <w:pPr>
        <w:adjustRightInd w:val="0"/>
        <w:snapToGrid w:val="0"/>
        <w:spacing w:line="360" w:lineRule="auto"/>
        <w:ind w:firstLineChars="200" w:firstLine="440"/>
        <w:jc w:val="left"/>
        <w:rPr>
          <w:rFonts w:asciiTheme="minorEastAsia" w:eastAsiaTheme="minorEastAsia" w:hAnsiTheme="minorEastAsia" w:hint="eastAsia"/>
          <w:b/>
          <w:sz w:val="22"/>
        </w:rPr>
      </w:pPr>
    </w:p>
    <w:p w14:paraId="5AAFA0F6" w14:textId="77777777" w:rsidR="005C2D54" w:rsidRPr="00F3615F" w:rsidRDefault="005C2D54" w:rsidP="005C2D54">
      <w:pPr>
        <w:adjustRightInd w:val="0"/>
        <w:snapToGrid w:val="0"/>
        <w:spacing w:line="360" w:lineRule="auto"/>
        <w:ind w:firstLineChars="200" w:firstLine="440"/>
        <w:jc w:val="left"/>
        <w:rPr>
          <w:rFonts w:asciiTheme="minorEastAsia" w:eastAsiaTheme="minorEastAsia" w:hAnsiTheme="minorEastAsia" w:hint="eastAsia"/>
          <w:b/>
          <w:sz w:val="22"/>
        </w:rPr>
      </w:pPr>
    </w:p>
    <w:p w14:paraId="1EBEED63" w14:textId="77777777" w:rsidR="005C2D54" w:rsidRPr="00F3615F" w:rsidRDefault="005C2D54" w:rsidP="005C2D54">
      <w:pPr>
        <w:adjustRightInd w:val="0"/>
        <w:snapToGrid w:val="0"/>
        <w:spacing w:line="360" w:lineRule="auto"/>
        <w:ind w:firstLineChars="200" w:firstLine="440"/>
        <w:jc w:val="left"/>
        <w:rPr>
          <w:rFonts w:asciiTheme="minorEastAsia" w:eastAsiaTheme="minorEastAsia" w:hAnsiTheme="minorEastAsia" w:hint="eastAsia"/>
          <w:b/>
          <w:sz w:val="22"/>
        </w:rPr>
      </w:pPr>
    </w:p>
    <w:p w14:paraId="1DA5B7A6" w14:textId="77777777" w:rsidR="005C2D54" w:rsidRPr="00F3615F" w:rsidRDefault="005C2D54" w:rsidP="005C2D54">
      <w:pPr>
        <w:adjustRightInd w:val="0"/>
        <w:snapToGrid w:val="0"/>
        <w:spacing w:line="360" w:lineRule="auto"/>
        <w:ind w:firstLineChars="200" w:firstLine="440"/>
        <w:jc w:val="left"/>
        <w:rPr>
          <w:rFonts w:asciiTheme="minorEastAsia" w:eastAsiaTheme="minorEastAsia" w:hAnsiTheme="minorEastAsia" w:hint="eastAsia"/>
          <w:b/>
          <w:sz w:val="22"/>
        </w:rPr>
      </w:pPr>
    </w:p>
    <w:p w14:paraId="7983161F" w14:textId="77777777" w:rsidR="005C2D54" w:rsidRPr="00F3615F" w:rsidRDefault="005C2D54" w:rsidP="005C2D54">
      <w:pPr>
        <w:adjustRightInd w:val="0"/>
        <w:snapToGrid w:val="0"/>
        <w:spacing w:line="360" w:lineRule="auto"/>
        <w:ind w:firstLineChars="200" w:firstLine="440"/>
        <w:jc w:val="left"/>
        <w:rPr>
          <w:rFonts w:asciiTheme="minorEastAsia" w:eastAsiaTheme="minorEastAsia" w:hAnsiTheme="minorEastAsia" w:hint="eastAsia"/>
          <w:b/>
          <w:sz w:val="22"/>
        </w:rPr>
      </w:pPr>
      <w:r w:rsidRPr="00F3615F">
        <w:rPr>
          <w:rFonts w:asciiTheme="minorEastAsia" w:eastAsiaTheme="minorEastAsia" w:hAnsiTheme="minorEastAsia"/>
          <w:b/>
          <w:sz w:val="22"/>
        </w:rPr>
        <w:t>说明：</w:t>
      </w:r>
      <w:r w:rsidRPr="00F3615F">
        <w:rPr>
          <w:rFonts w:asciiTheme="minorEastAsia" w:eastAsiaTheme="minorEastAsia" w:hAnsiTheme="minorEastAsia" w:hint="eastAsia"/>
          <w:b/>
          <w:sz w:val="22"/>
        </w:rPr>
        <w:t>1、</w:t>
      </w:r>
      <w:r w:rsidRPr="00F3615F">
        <w:rPr>
          <w:rFonts w:asciiTheme="minorEastAsia" w:eastAsiaTheme="minorEastAsia" w:hAnsiTheme="minorEastAsia"/>
          <w:b/>
          <w:sz w:val="22"/>
        </w:rPr>
        <w:t>投标人的各岗位配置标准不得低于表内岗位配置数要求。</w:t>
      </w:r>
    </w:p>
    <w:p w14:paraId="34F493A8" w14:textId="77777777" w:rsidR="005C2D54" w:rsidRPr="00F3615F" w:rsidRDefault="005C2D54" w:rsidP="005C2D54">
      <w:pPr>
        <w:adjustRightInd w:val="0"/>
        <w:snapToGrid w:val="0"/>
        <w:spacing w:line="360" w:lineRule="auto"/>
        <w:ind w:firstLineChars="200" w:firstLine="440"/>
        <w:jc w:val="left"/>
        <w:rPr>
          <w:rFonts w:asciiTheme="minorEastAsia" w:eastAsiaTheme="minorEastAsia" w:hAnsiTheme="minorEastAsia" w:hint="eastAsia"/>
          <w:b/>
          <w:sz w:val="22"/>
        </w:rPr>
      </w:pPr>
      <w:r w:rsidRPr="00F3615F">
        <w:rPr>
          <w:rFonts w:asciiTheme="minorEastAsia" w:eastAsiaTheme="minorEastAsia" w:hAnsiTheme="minorEastAsia" w:hint="eastAsia"/>
          <w:b/>
          <w:sz w:val="22"/>
        </w:rPr>
        <w:t>2、此次招标上海市浦东新区川沙社区卫生服务中心保安服务项目以岗位清算，共计4个岗位点，工作日程根据医院具体需求（请见岗位设置一览表），投标人在本次投标报价中应充分考虑岗位/人数配比（如岗位换休、请假、就餐等其他可能离开岗位的情况，以及充分考量法定工作时长等因素）适配足够数量保安队员以满足岗位需求。</w:t>
      </w:r>
    </w:p>
    <w:p w14:paraId="25D15931" w14:textId="77777777" w:rsidR="005C2D54" w:rsidRPr="00F3615F" w:rsidRDefault="005C2D54" w:rsidP="005C2D54">
      <w:pPr>
        <w:tabs>
          <w:tab w:val="left" w:pos="7200"/>
        </w:tabs>
        <w:adjustRightInd w:val="0"/>
        <w:snapToGrid w:val="0"/>
        <w:spacing w:line="360" w:lineRule="auto"/>
        <w:ind w:firstLineChars="200" w:firstLine="440"/>
        <w:outlineLvl w:val="3"/>
        <w:rPr>
          <w:rFonts w:asciiTheme="minorEastAsia" w:eastAsiaTheme="minorEastAsia" w:hAnsiTheme="minorEastAsia" w:hint="eastAsia"/>
          <w:bCs/>
          <w:sz w:val="22"/>
        </w:rPr>
      </w:pPr>
      <w:r w:rsidRPr="00F3615F">
        <w:rPr>
          <w:rFonts w:asciiTheme="minorEastAsia" w:eastAsiaTheme="minorEastAsia" w:hAnsiTheme="minorEastAsia"/>
          <w:bCs/>
          <w:sz w:val="22"/>
        </w:rPr>
        <w:t xml:space="preserve">9.2 </w:t>
      </w:r>
      <w:r w:rsidRPr="00F3615F">
        <w:rPr>
          <w:rFonts w:asciiTheme="minorEastAsia" w:eastAsiaTheme="minorEastAsia" w:hAnsiTheme="minorEastAsia" w:hint="eastAsia"/>
          <w:bCs/>
          <w:sz w:val="22"/>
        </w:rPr>
        <w:t>服务内容及工作</w:t>
      </w:r>
      <w:r w:rsidRPr="00F3615F">
        <w:rPr>
          <w:rFonts w:asciiTheme="minorEastAsia" w:eastAsiaTheme="minorEastAsia" w:hAnsiTheme="minorEastAsia"/>
          <w:bCs/>
          <w:sz w:val="22"/>
        </w:rPr>
        <w:t>要求</w:t>
      </w:r>
    </w:p>
    <w:p w14:paraId="6B577960" w14:textId="77777777" w:rsidR="005C2D54" w:rsidRPr="00F3615F" w:rsidRDefault="005C2D54" w:rsidP="005C2D54">
      <w:pPr>
        <w:tabs>
          <w:tab w:val="left" w:pos="7200"/>
        </w:tabs>
        <w:adjustRightInd w:val="0"/>
        <w:snapToGrid w:val="0"/>
        <w:spacing w:line="360" w:lineRule="auto"/>
        <w:ind w:firstLineChars="200" w:firstLine="440"/>
        <w:outlineLvl w:val="4"/>
        <w:rPr>
          <w:rFonts w:asciiTheme="minorEastAsia" w:eastAsiaTheme="minorEastAsia" w:hAnsiTheme="minorEastAsia" w:hint="eastAsia"/>
          <w:b/>
          <w:bCs/>
          <w:sz w:val="22"/>
        </w:rPr>
      </w:pPr>
      <w:r w:rsidRPr="00F3615F">
        <w:rPr>
          <w:rFonts w:asciiTheme="minorEastAsia" w:eastAsiaTheme="minorEastAsia" w:hAnsiTheme="minorEastAsia" w:hint="eastAsia"/>
          <w:b/>
          <w:bCs/>
          <w:sz w:val="22"/>
        </w:rPr>
        <w:t>9.2.1总体要求</w:t>
      </w:r>
    </w:p>
    <w:p w14:paraId="15D84A25"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hint="eastAsia"/>
          <w:sz w:val="22"/>
        </w:rPr>
        <w:t>（1）提供保安服务的单位和从业人员必须符合《保安服务管理条例》相关要求，并在规定的权限内提供服务。</w:t>
      </w:r>
    </w:p>
    <w:p w14:paraId="25A12112"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hint="eastAsia"/>
          <w:sz w:val="22"/>
        </w:rPr>
        <w:t>（2）严格遵守院方的相关规定制度及规定，严格把关，保障医院内正常的医、教、研工作秩序，制止任何影响、破坏医院秩序及环境的行为，树立良好的保安窗口服务形象，做好保安工作。</w:t>
      </w:r>
    </w:p>
    <w:p w14:paraId="317E68C9"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hint="eastAsia"/>
          <w:sz w:val="22"/>
        </w:rPr>
        <w:t>（3）为本项目提供优质的保安服务，在行使职能过程中，如果出现纠纷或其他突发事件，应按照规定的程序进行协调和处理；如果处理不成，应及时向院方报告。</w:t>
      </w:r>
    </w:p>
    <w:p w14:paraId="5986B82A"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hint="eastAsia"/>
          <w:sz w:val="22"/>
        </w:rPr>
        <w:t>（4）针对本项目建立的各项规章制度应符合法律、法规的要求，在实施前要向院方报备，院方有审核权。</w:t>
      </w:r>
    </w:p>
    <w:p w14:paraId="20541899"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hint="eastAsia"/>
          <w:sz w:val="22"/>
        </w:rPr>
        <w:t>（5）在处理特殊事件、紧急或突发事故时院方对所辖区内的保安服务人员有直接</w:t>
      </w:r>
      <w:r w:rsidRPr="00F3615F">
        <w:rPr>
          <w:rFonts w:asciiTheme="minorEastAsia" w:eastAsiaTheme="minorEastAsia" w:hAnsiTheme="minorEastAsia" w:hint="eastAsia"/>
          <w:sz w:val="22"/>
        </w:rPr>
        <w:lastRenderedPageBreak/>
        <w:t>指挥权。</w:t>
      </w:r>
    </w:p>
    <w:p w14:paraId="55406A4A"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hint="eastAsia"/>
          <w:sz w:val="22"/>
        </w:rPr>
        <w:t>（6）对所录用人员要进行审核，确保无犯罪记录。</w:t>
      </w:r>
    </w:p>
    <w:p w14:paraId="233A8861"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hint="eastAsia"/>
          <w:sz w:val="22"/>
        </w:rPr>
        <w:t>（7）保安员要按岗位要求统一着装、言行规范、注意仪容仪表、公众形象。</w:t>
      </w:r>
    </w:p>
    <w:p w14:paraId="178EAF82" w14:textId="77777777" w:rsidR="005C2D54" w:rsidRPr="00F3615F" w:rsidRDefault="005C2D54" w:rsidP="005C2D54">
      <w:pPr>
        <w:tabs>
          <w:tab w:val="left" w:pos="7200"/>
        </w:tabs>
        <w:adjustRightInd w:val="0"/>
        <w:snapToGrid w:val="0"/>
        <w:spacing w:line="360" w:lineRule="auto"/>
        <w:ind w:firstLineChars="200" w:firstLine="440"/>
        <w:outlineLvl w:val="4"/>
        <w:rPr>
          <w:rFonts w:asciiTheme="minorEastAsia" w:eastAsiaTheme="minorEastAsia" w:hAnsiTheme="minorEastAsia" w:hint="eastAsia"/>
          <w:b/>
          <w:bCs/>
          <w:sz w:val="22"/>
        </w:rPr>
      </w:pPr>
      <w:r w:rsidRPr="00F3615F">
        <w:rPr>
          <w:rFonts w:asciiTheme="minorEastAsia" w:eastAsiaTheme="minorEastAsia" w:hAnsiTheme="minorEastAsia"/>
          <w:b/>
          <w:bCs/>
          <w:sz w:val="22"/>
        </w:rPr>
        <w:t>9.2.</w:t>
      </w:r>
      <w:r w:rsidRPr="00F3615F">
        <w:rPr>
          <w:rFonts w:asciiTheme="minorEastAsia" w:eastAsiaTheme="minorEastAsia" w:hAnsiTheme="minorEastAsia" w:hint="eastAsia"/>
          <w:b/>
          <w:bCs/>
          <w:sz w:val="22"/>
        </w:rPr>
        <w:t>2 人员及设备</w:t>
      </w:r>
    </w:p>
    <w:p w14:paraId="57EFBF87"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
          <w:bCs/>
          <w:sz w:val="22"/>
        </w:rPr>
      </w:pPr>
      <w:r w:rsidRPr="00F3615F">
        <w:rPr>
          <w:rFonts w:asciiTheme="minorEastAsia" w:eastAsiaTheme="minorEastAsia" w:hAnsiTheme="minorEastAsia" w:hint="eastAsia"/>
          <w:b/>
          <w:bCs/>
          <w:sz w:val="22"/>
        </w:rPr>
        <w:t>9.2.2.1保安人员配备要求</w:t>
      </w:r>
    </w:p>
    <w:p w14:paraId="23938BD1"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hint="eastAsia"/>
          <w:sz w:val="22"/>
        </w:rPr>
        <w:t>（1）男性，身体健康，相貌端正，仪表大方，无传染疾病，有</w:t>
      </w:r>
      <w:r w:rsidRPr="00F3615F">
        <w:rPr>
          <w:rFonts w:asciiTheme="minorEastAsia" w:eastAsiaTheme="minorEastAsia" w:hAnsiTheme="minorEastAsia"/>
          <w:sz w:val="22"/>
        </w:rPr>
        <w:t>3</w:t>
      </w:r>
      <w:r w:rsidRPr="00F3615F">
        <w:rPr>
          <w:rFonts w:asciiTheme="minorEastAsia" w:eastAsiaTheme="minorEastAsia" w:hAnsiTheme="minorEastAsia" w:hint="eastAsia"/>
          <w:sz w:val="22"/>
        </w:rPr>
        <w:t>年及以上相关工作经验。</w:t>
      </w:r>
    </w:p>
    <w:p w14:paraId="6E67885F"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hint="eastAsia"/>
          <w:sz w:val="22"/>
        </w:rPr>
        <w:t>（2）保安员须持证上岗、监控岗须持有消控室四级消防设施操作员证。包括并不限于公安部门颁发的国家保安员证以及其他按照国家法律法规或行业标准需要具备的专业技术证书或上岗证书。</w:t>
      </w:r>
    </w:p>
    <w:p w14:paraId="14E78E3D"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hint="eastAsia"/>
          <w:sz w:val="22"/>
        </w:rPr>
        <w:t>（3）政治素质要求：坚决拥护党的线路、方针、政策；尊重领导、服从安排、听从指挥；爱岗敬业、恪尽职守、遵纪守法、文明执勤，无违法犯罪记录；敢于同违法犯罪现象作斗争。</w:t>
      </w:r>
    </w:p>
    <w:p w14:paraId="12487907" w14:textId="77777777" w:rsidR="005C2D54" w:rsidRPr="00F3615F" w:rsidRDefault="005C2D54" w:rsidP="005C2D54">
      <w:pPr>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hint="eastAsia"/>
          <w:sz w:val="22"/>
        </w:rPr>
        <w:t>（4）业务技能要求：具备相关法律法规知识及保安知识和消防知识，熟悉掌握消防、治安相应技能，熟练掌握灭火器等消防救援器材操作应用。</w:t>
      </w:r>
    </w:p>
    <w:p w14:paraId="0157C43C"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
          <w:bCs/>
          <w:sz w:val="22"/>
        </w:rPr>
      </w:pPr>
    </w:p>
    <w:p w14:paraId="1F0FD83D"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
          <w:bCs/>
          <w:sz w:val="22"/>
        </w:rPr>
      </w:pPr>
      <w:r w:rsidRPr="00F3615F">
        <w:rPr>
          <w:rFonts w:asciiTheme="minorEastAsia" w:eastAsiaTheme="minorEastAsia" w:hAnsiTheme="minorEastAsia" w:hint="eastAsia"/>
          <w:b/>
          <w:bCs/>
          <w:sz w:val="22"/>
        </w:rPr>
        <w:t>9.2.2.2保安服务设施设备配备情况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34"/>
        <w:gridCol w:w="1555"/>
        <w:gridCol w:w="1559"/>
        <w:gridCol w:w="3137"/>
      </w:tblGrid>
      <w:tr w:rsidR="005C2D54" w:rsidRPr="00F3615F" w14:paraId="22F030E7" w14:textId="77777777" w:rsidTr="00CA3136">
        <w:trPr>
          <w:trHeight w:val="425"/>
          <w:jc w:val="center"/>
        </w:trPr>
        <w:tc>
          <w:tcPr>
            <w:tcW w:w="846" w:type="dxa"/>
            <w:vMerge w:val="restart"/>
            <w:vAlign w:val="center"/>
          </w:tcPr>
          <w:p w14:paraId="3DE7569B"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序号</w:t>
            </w:r>
          </w:p>
        </w:tc>
        <w:tc>
          <w:tcPr>
            <w:tcW w:w="2534" w:type="dxa"/>
            <w:vMerge w:val="restart"/>
            <w:vAlign w:val="center"/>
          </w:tcPr>
          <w:p w14:paraId="6EF2515C"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设施设备名称</w:t>
            </w:r>
          </w:p>
        </w:tc>
        <w:tc>
          <w:tcPr>
            <w:tcW w:w="3114" w:type="dxa"/>
            <w:gridSpan w:val="2"/>
            <w:vAlign w:val="center"/>
          </w:tcPr>
          <w:p w14:paraId="61281EDF"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配备要求</w:t>
            </w:r>
          </w:p>
        </w:tc>
        <w:tc>
          <w:tcPr>
            <w:tcW w:w="3137" w:type="dxa"/>
            <w:vMerge w:val="restart"/>
            <w:vAlign w:val="center"/>
          </w:tcPr>
          <w:p w14:paraId="5B3532F1"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备注</w:t>
            </w:r>
          </w:p>
        </w:tc>
      </w:tr>
      <w:tr w:rsidR="005C2D54" w:rsidRPr="00F3615F" w14:paraId="3F28AABA" w14:textId="77777777" w:rsidTr="00CA3136">
        <w:trPr>
          <w:trHeight w:val="425"/>
          <w:jc w:val="center"/>
        </w:trPr>
        <w:tc>
          <w:tcPr>
            <w:tcW w:w="846" w:type="dxa"/>
            <w:vMerge/>
            <w:vAlign w:val="center"/>
          </w:tcPr>
          <w:p w14:paraId="7390D03A"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p>
        </w:tc>
        <w:tc>
          <w:tcPr>
            <w:tcW w:w="2534" w:type="dxa"/>
            <w:vMerge/>
            <w:vAlign w:val="center"/>
          </w:tcPr>
          <w:p w14:paraId="159137C2"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p>
        </w:tc>
        <w:tc>
          <w:tcPr>
            <w:tcW w:w="1555" w:type="dxa"/>
            <w:vAlign w:val="center"/>
          </w:tcPr>
          <w:p w14:paraId="7F14DC86"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由采购人提供</w:t>
            </w:r>
          </w:p>
        </w:tc>
        <w:tc>
          <w:tcPr>
            <w:tcW w:w="1559" w:type="dxa"/>
            <w:vAlign w:val="center"/>
          </w:tcPr>
          <w:p w14:paraId="5E5CF2B8"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由投标人提供</w:t>
            </w:r>
          </w:p>
        </w:tc>
        <w:tc>
          <w:tcPr>
            <w:tcW w:w="3137" w:type="dxa"/>
            <w:vMerge/>
            <w:vAlign w:val="center"/>
          </w:tcPr>
          <w:p w14:paraId="2ED8685E" w14:textId="77777777" w:rsidR="005C2D54" w:rsidRPr="00F3615F" w:rsidRDefault="005C2D54" w:rsidP="00CA3136">
            <w:pPr>
              <w:tabs>
                <w:tab w:val="left" w:pos="7200"/>
              </w:tabs>
              <w:adjustRightInd w:val="0"/>
              <w:snapToGrid w:val="0"/>
              <w:spacing w:line="360" w:lineRule="auto"/>
              <w:rPr>
                <w:rFonts w:asciiTheme="minorEastAsia" w:eastAsiaTheme="minorEastAsia" w:hAnsiTheme="minorEastAsia" w:hint="eastAsia"/>
                <w:bCs/>
                <w:kern w:val="0"/>
                <w:sz w:val="22"/>
              </w:rPr>
            </w:pPr>
          </w:p>
        </w:tc>
      </w:tr>
      <w:tr w:rsidR="005C2D54" w:rsidRPr="00F3615F" w14:paraId="73A91E80" w14:textId="77777777" w:rsidTr="00CA3136">
        <w:trPr>
          <w:trHeight w:val="425"/>
          <w:jc w:val="center"/>
        </w:trPr>
        <w:tc>
          <w:tcPr>
            <w:tcW w:w="846" w:type="dxa"/>
            <w:vAlign w:val="center"/>
          </w:tcPr>
          <w:p w14:paraId="162A6D7A"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1</w:t>
            </w:r>
          </w:p>
        </w:tc>
        <w:tc>
          <w:tcPr>
            <w:tcW w:w="2534" w:type="dxa"/>
            <w:vAlign w:val="center"/>
          </w:tcPr>
          <w:p w14:paraId="74B694DE"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保安用房</w:t>
            </w:r>
          </w:p>
        </w:tc>
        <w:tc>
          <w:tcPr>
            <w:tcW w:w="1555" w:type="dxa"/>
            <w:vAlign w:val="center"/>
          </w:tcPr>
          <w:p w14:paraId="1B7A07A8"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w:t>
            </w:r>
          </w:p>
        </w:tc>
        <w:tc>
          <w:tcPr>
            <w:tcW w:w="1559" w:type="dxa"/>
            <w:vAlign w:val="center"/>
          </w:tcPr>
          <w:p w14:paraId="33846703"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p>
        </w:tc>
        <w:tc>
          <w:tcPr>
            <w:tcW w:w="3137" w:type="dxa"/>
            <w:vAlign w:val="center"/>
          </w:tcPr>
          <w:p w14:paraId="7970B3A8" w14:textId="77777777" w:rsidR="005C2D54" w:rsidRPr="00F3615F" w:rsidRDefault="005C2D54" w:rsidP="00CA3136">
            <w:pPr>
              <w:tabs>
                <w:tab w:val="left" w:pos="7200"/>
              </w:tabs>
              <w:adjustRightInd w:val="0"/>
              <w:snapToGrid w:val="0"/>
              <w:spacing w:line="360" w:lineRule="auto"/>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门卫室</w:t>
            </w:r>
          </w:p>
        </w:tc>
      </w:tr>
      <w:tr w:rsidR="005C2D54" w:rsidRPr="00F3615F" w14:paraId="467B4F96" w14:textId="77777777" w:rsidTr="00CA3136">
        <w:trPr>
          <w:trHeight w:val="425"/>
          <w:jc w:val="center"/>
        </w:trPr>
        <w:tc>
          <w:tcPr>
            <w:tcW w:w="846" w:type="dxa"/>
            <w:vAlign w:val="center"/>
          </w:tcPr>
          <w:p w14:paraId="3A04190D"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2</w:t>
            </w:r>
          </w:p>
        </w:tc>
        <w:tc>
          <w:tcPr>
            <w:tcW w:w="2534" w:type="dxa"/>
            <w:vAlign w:val="center"/>
          </w:tcPr>
          <w:p w14:paraId="4A41C7A3"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办公设施设备</w:t>
            </w:r>
          </w:p>
        </w:tc>
        <w:tc>
          <w:tcPr>
            <w:tcW w:w="1555" w:type="dxa"/>
            <w:vAlign w:val="center"/>
          </w:tcPr>
          <w:p w14:paraId="58948FBB"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w:t>
            </w:r>
          </w:p>
        </w:tc>
        <w:tc>
          <w:tcPr>
            <w:tcW w:w="1559" w:type="dxa"/>
            <w:vAlign w:val="center"/>
          </w:tcPr>
          <w:p w14:paraId="565AD8C4"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p>
        </w:tc>
        <w:tc>
          <w:tcPr>
            <w:tcW w:w="3137" w:type="dxa"/>
            <w:vAlign w:val="center"/>
          </w:tcPr>
          <w:p w14:paraId="763ABD41" w14:textId="77777777" w:rsidR="005C2D54" w:rsidRPr="00F3615F" w:rsidRDefault="005C2D54" w:rsidP="00CA3136">
            <w:pPr>
              <w:tabs>
                <w:tab w:val="left" w:pos="7200"/>
              </w:tabs>
              <w:adjustRightInd w:val="0"/>
              <w:snapToGrid w:val="0"/>
              <w:spacing w:line="360" w:lineRule="auto"/>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如办公桌椅等</w:t>
            </w:r>
          </w:p>
        </w:tc>
      </w:tr>
      <w:tr w:rsidR="005C2D54" w:rsidRPr="00F3615F" w14:paraId="054475AF" w14:textId="77777777" w:rsidTr="00CA3136">
        <w:trPr>
          <w:trHeight w:val="425"/>
          <w:jc w:val="center"/>
        </w:trPr>
        <w:tc>
          <w:tcPr>
            <w:tcW w:w="846" w:type="dxa"/>
            <w:vAlign w:val="center"/>
          </w:tcPr>
          <w:p w14:paraId="03A919C4"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3</w:t>
            </w:r>
          </w:p>
        </w:tc>
        <w:tc>
          <w:tcPr>
            <w:tcW w:w="2534" w:type="dxa"/>
            <w:vAlign w:val="center"/>
          </w:tcPr>
          <w:p w14:paraId="094E39BE"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安防设备</w:t>
            </w:r>
          </w:p>
        </w:tc>
        <w:tc>
          <w:tcPr>
            <w:tcW w:w="1555" w:type="dxa"/>
            <w:vAlign w:val="center"/>
          </w:tcPr>
          <w:p w14:paraId="1909D0B8"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w:t>
            </w:r>
          </w:p>
        </w:tc>
        <w:tc>
          <w:tcPr>
            <w:tcW w:w="1559" w:type="dxa"/>
            <w:vAlign w:val="center"/>
          </w:tcPr>
          <w:p w14:paraId="2898DA25"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p>
        </w:tc>
        <w:tc>
          <w:tcPr>
            <w:tcW w:w="3137" w:type="dxa"/>
            <w:vAlign w:val="center"/>
          </w:tcPr>
          <w:p w14:paraId="0AF572DE" w14:textId="77777777" w:rsidR="005C2D54" w:rsidRPr="00F3615F" w:rsidRDefault="005C2D54" w:rsidP="00CA3136">
            <w:pPr>
              <w:tabs>
                <w:tab w:val="left" w:pos="7200"/>
              </w:tabs>
              <w:adjustRightInd w:val="0"/>
              <w:snapToGrid w:val="0"/>
              <w:spacing w:line="360" w:lineRule="auto"/>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如消控设备、监控设备等</w:t>
            </w:r>
          </w:p>
        </w:tc>
      </w:tr>
      <w:tr w:rsidR="005C2D54" w:rsidRPr="00F3615F" w14:paraId="360285AF" w14:textId="77777777" w:rsidTr="00CA3136">
        <w:trPr>
          <w:trHeight w:val="425"/>
          <w:jc w:val="center"/>
        </w:trPr>
        <w:tc>
          <w:tcPr>
            <w:tcW w:w="846" w:type="dxa"/>
            <w:vAlign w:val="center"/>
          </w:tcPr>
          <w:p w14:paraId="2E63758B"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4</w:t>
            </w:r>
          </w:p>
        </w:tc>
        <w:tc>
          <w:tcPr>
            <w:tcW w:w="2534" w:type="dxa"/>
            <w:vAlign w:val="center"/>
          </w:tcPr>
          <w:p w14:paraId="38A12D76"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安保设施</w:t>
            </w:r>
          </w:p>
        </w:tc>
        <w:tc>
          <w:tcPr>
            <w:tcW w:w="1555" w:type="dxa"/>
            <w:vAlign w:val="center"/>
          </w:tcPr>
          <w:p w14:paraId="1A59EB26"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w:t>
            </w:r>
          </w:p>
        </w:tc>
        <w:tc>
          <w:tcPr>
            <w:tcW w:w="1559" w:type="dxa"/>
            <w:vAlign w:val="center"/>
          </w:tcPr>
          <w:p w14:paraId="069EDE22"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p>
        </w:tc>
        <w:tc>
          <w:tcPr>
            <w:tcW w:w="3137" w:type="dxa"/>
            <w:vAlign w:val="center"/>
          </w:tcPr>
          <w:p w14:paraId="17BC8337" w14:textId="77777777" w:rsidR="005C2D54" w:rsidRPr="00F3615F" w:rsidRDefault="005C2D54" w:rsidP="00CA3136">
            <w:pPr>
              <w:tabs>
                <w:tab w:val="left" w:pos="7200"/>
              </w:tabs>
              <w:adjustRightInd w:val="0"/>
              <w:snapToGrid w:val="0"/>
              <w:spacing w:line="360" w:lineRule="auto"/>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如隔离带、警戒线、警示锥等</w:t>
            </w:r>
          </w:p>
        </w:tc>
      </w:tr>
      <w:tr w:rsidR="005C2D54" w:rsidRPr="00F3615F" w14:paraId="57BAA5F5" w14:textId="77777777" w:rsidTr="00CA3136">
        <w:trPr>
          <w:trHeight w:val="425"/>
          <w:jc w:val="center"/>
        </w:trPr>
        <w:tc>
          <w:tcPr>
            <w:tcW w:w="846" w:type="dxa"/>
            <w:vAlign w:val="center"/>
          </w:tcPr>
          <w:p w14:paraId="19CF66F7"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5</w:t>
            </w:r>
          </w:p>
        </w:tc>
        <w:tc>
          <w:tcPr>
            <w:tcW w:w="2534" w:type="dxa"/>
            <w:vAlign w:val="center"/>
          </w:tcPr>
          <w:p w14:paraId="44ADC3C8"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保安员工作装备及用品</w:t>
            </w:r>
          </w:p>
        </w:tc>
        <w:tc>
          <w:tcPr>
            <w:tcW w:w="1555" w:type="dxa"/>
            <w:vAlign w:val="center"/>
          </w:tcPr>
          <w:p w14:paraId="593CB662"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w:t>
            </w:r>
          </w:p>
        </w:tc>
        <w:tc>
          <w:tcPr>
            <w:tcW w:w="1559" w:type="dxa"/>
            <w:vAlign w:val="center"/>
          </w:tcPr>
          <w:p w14:paraId="092DA891" w14:textId="77777777" w:rsidR="005C2D54" w:rsidRPr="00F3615F" w:rsidRDefault="005C2D54" w:rsidP="00CA3136">
            <w:pPr>
              <w:tabs>
                <w:tab w:val="left" w:pos="7200"/>
              </w:tabs>
              <w:adjustRightInd w:val="0"/>
              <w:snapToGrid w:val="0"/>
              <w:spacing w:line="360" w:lineRule="auto"/>
              <w:jc w:val="center"/>
              <w:rPr>
                <w:rFonts w:asciiTheme="minorEastAsia" w:eastAsiaTheme="minorEastAsia" w:hAnsiTheme="minorEastAsia" w:hint="eastAsia"/>
                <w:bCs/>
                <w:kern w:val="0"/>
                <w:sz w:val="22"/>
              </w:rPr>
            </w:pPr>
          </w:p>
        </w:tc>
        <w:tc>
          <w:tcPr>
            <w:tcW w:w="3137" w:type="dxa"/>
            <w:vAlign w:val="center"/>
          </w:tcPr>
          <w:p w14:paraId="37A889C9" w14:textId="77777777" w:rsidR="005C2D54" w:rsidRPr="00F3615F" w:rsidRDefault="005C2D54" w:rsidP="00CA3136">
            <w:pPr>
              <w:tabs>
                <w:tab w:val="left" w:pos="7200"/>
              </w:tabs>
              <w:adjustRightInd w:val="0"/>
              <w:snapToGrid w:val="0"/>
              <w:spacing w:line="360" w:lineRule="auto"/>
              <w:rPr>
                <w:rFonts w:asciiTheme="minorEastAsia" w:eastAsiaTheme="minorEastAsia" w:hAnsiTheme="minorEastAsia" w:hint="eastAsia"/>
                <w:bCs/>
                <w:kern w:val="0"/>
                <w:sz w:val="22"/>
              </w:rPr>
            </w:pPr>
            <w:r w:rsidRPr="00F3615F">
              <w:rPr>
                <w:rFonts w:asciiTheme="minorEastAsia" w:eastAsiaTheme="minorEastAsia" w:hAnsiTheme="minorEastAsia"/>
                <w:bCs/>
                <w:kern w:val="0"/>
                <w:sz w:val="22"/>
              </w:rPr>
              <w:t>如防暴靴、防暴叉等</w:t>
            </w:r>
          </w:p>
        </w:tc>
      </w:tr>
    </w:tbl>
    <w:p w14:paraId="2E7D7BDA"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
          <w:bCs/>
          <w:sz w:val="22"/>
        </w:rPr>
      </w:pPr>
    </w:p>
    <w:p w14:paraId="1F05177D"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b/>
          <w:sz w:val="22"/>
        </w:rPr>
      </w:pPr>
      <w:r w:rsidRPr="00F3615F">
        <w:rPr>
          <w:rFonts w:asciiTheme="minorEastAsia" w:eastAsiaTheme="minorEastAsia" w:hAnsiTheme="minorEastAsia" w:hint="eastAsia"/>
          <w:bCs/>
          <w:sz w:val="22"/>
        </w:rPr>
        <w:t>9</w:t>
      </w:r>
      <w:r w:rsidRPr="00F3615F">
        <w:rPr>
          <w:rFonts w:asciiTheme="minorEastAsia" w:eastAsiaTheme="minorEastAsia" w:hAnsiTheme="minorEastAsia"/>
          <w:bCs/>
          <w:sz w:val="22"/>
        </w:rPr>
        <w:t>.</w:t>
      </w:r>
      <w:r w:rsidRPr="00F3615F">
        <w:rPr>
          <w:rFonts w:asciiTheme="minorEastAsia" w:eastAsiaTheme="minorEastAsia" w:hAnsiTheme="minorEastAsia" w:hint="eastAsia"/>
          <w:bCs/>
          <w:sz w:val="22"/>
        </w:rPr>
        <w:t>3岗位服务要求</w:t>
      </w:r>
    </w:p>
    <w:p w14:paraId="2162E037"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（1)提供保安服务的单位和从业人员必须符合《保安服务管理条例》相关要求，并在规定的权限内提供服务。</w:t>
      </w:r>
    </w:p>
    <w:p w14:paraId="69407498"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（2)严格遵守院方的相关规定制度及规定，严格把关，保障医院内正常的医、教、研工作秩序，制止任何影响、破坏医院秩序及环境的行为，树立良好的保安窗口服务形象，做好保安工作。</w:t>
      </w:r>
    </w:p>
    <w:p w14:paraId="68C5EA85"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lastRenderedPageBreak/>
        <w:t>（3)为本项目提供优质的保安服务，在行使职能过程中，如果出现纠纷或其他突发事件，应按照规定的程序进行协调和处理；如果处理不成，应及时向院方报告。</w:t>
      </w:r>
    </w:p>
    <w:p w14:paraId="0BC2E176"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（4)针对本项目建立的各项规章制度应符合法律、法规的要求，在实施前要向院方报备，院方有审核权。</w:t>
      </w:r>
    </w:p>
    <w:p w14:paraId="4E5029FB"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（5)在处理特殊事件、紧急或突发事故时院方对所辖区内的保安服务人员有直接指挥权。</w:t>
      </w:r>
    </w:p>
    <w:p w14:paraId="74677246"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（6)对所录用人员要进行审核，确保无犯罪记录。</w:t>
      </w:r>
    </w:p>
    <w:p w14:paraId="3F97DD71"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（7)保安员要按岗位要求统一着装、言行规范、注意仪容仪表、公众形象。</w:t>
      </w:r>
    </w:p>
    <w:p w14:paraId="40171530"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9.4具体工作要求</w:t>
      </w:r>
    </w:p>
    <w:p w14:paraId="5094A3CF"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9.4.1保安人员配备要求</w:t>
      </w:r>
    </w:p>
    <w:p w14:paraId="715D2013"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1.男性，身体健康，相貌端正，仪表大方，无传染疾病，宜有3年及以上相关工作经验。</w:t>
      </w:r>
    </w:p>
    <w:p w14:paraId="1CA47DFA"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2.资质要求：保安员须持证上岗、监控岗须持有消控室四级消防设施操作员证。包括并不限于公安部门颁发的国家保安员证以及其他按照国家法律法规或行业标准需要具备的专业技术证书或上岗证书。</w:t>
      </w:r>
    </w:p>
    <w:p w14:paraId="6D81AA12"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3.政治素质要求：坚决拥护党的线路、方针、政策；尊重领导、服从安排、听从指挥；爱岗敬业、恪尽职守、遵纪守法、文明执勤，无违法犯罪记录；敢于同违法犯罪现象作斗争。</w:t>
      </w:r>
    </w:p>
    <w:p w14:paraId="226674F8"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4.业务技能要求：具备相关法律法规知识及保安知识和消防知识，熟悉掌握消防、治安相应技能，熟练掌握灭火器等消防救援器材操作应用。</w:t>
      </w:r>
    </w:p>
    <w:p w14:paraId="4FA20E75"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9.4.2各岗位具体服务要求</w:t>
      </w:r>
    </w:p>
    <w:p w14:paraId="17117978"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1、门卫管理</w:t>
      </w:r>
    </w:p>
    <w:p w14:paraId="146DB7B4"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（1）服务范围：负责医院出入口的安全管理，包含但不限于管理人员、车辆、物品的出入；主动问询并接待来访人员；严格控制大件物品进出门；严禁推销、拾荒、发小广告等闲杂人员进入。</w:t>
      </w:r>
    </w:p>
    <w:p w14:paraId="502D3654"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（2）总体要求：投标人须按照采购人相关规定，设置24小时值班岗。</w:t>
      </w:r>
    </w:p>
    <w:p w14:paraId="718A085C"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（3）人员要求：具备相应岗位的上岗证书，宜有3年以上保安工作经验。</w:t>
      </w:r>
    </w:p>
    <w:p w14:paraId="576F9513"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（4）工作职责：负责区域内的安全秩序维护。</w:t>
      </w:r>
    </w:p>
    <w:p w14:paraId="6EB6EA38"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2、治安管理</w:t>
      </w:r>
    </w:p>
    <w:p w14:paraId="7A444AE5"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（1）服务范围：负责医院门诊等区域安全管理，维护采购人的正常医疗工作秩序，做好“四防”管理。根据采购人要求对人员、车辆、物品的出入进行严格管理，严禁推销</w:t>
      </w:r>
      <w:r w:rsidRPr="00F3615F">
        <w:rPr>
          <w:rFonts w:asciiTheme="minorEastAsia" w:eastAsiaTheme="minorEastAsia" w:hAnsiTheme="minorEastAsia" w:hint="eastAsia"/>
          <w:bCs/>
          <w:sz w:val="22"/>
        </w:rPr>
        <w:lastRenderedPageBreak/>
        <w:t>或拾荒等闲杂人员进入；管辖范围内出现可疑人员，礼貌查问；严格执行采购人有关对物品出入管理规章制度，凡出门的大件物品（私人生活用品除外）一律凭物品出门证出门，执勤队员必须根据出门证注明物品种类进行核查，相符后放行并收缴物品出门证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28FA2A67"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（2）总体要求：投标人须按照采购人相关规定，设置巡查岗位，落实工作要求。</w:t>
      </w:r>
    </w:p>
    <w:p w14:paraId="20398AF6"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（3）人员要求：具备相应岗位的上岗证书，宜有3年以上保安工作经验。</w:t>
      </w:r>
    </w:p>
    <w:p w14:paraId="5A94B52A"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（4）工作职责：</w:t>
      </w:r>
    </w:p>
    <w:p w14:paraId="15F6F622"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①负责区域内的秩序维护；</w:t>
      </w:r>
    </w:p>
    <w:p w14:paraId="3E4D4314"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②如遇突发情况及时汇报主管协同处理，并做好记录；</w:t>
      </w:r>
    </w:p>
    <w:p w14:paraId="3513301B"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3、消防、监控管理</w:t>
      </w:r>
    </w:p>
    <w:p w14:paraId="3C294D7B"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1）服务范围：建立健全消防责任制，对全体员工定期进行消防培训，使之掌握基本消防技能；消防监控室实行24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119、110等相关部门组织抢救。</w:t>
      </w:r>
    </w:p>
    <w:p w14:paraId="178E4113"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（2）总体要求：投标人须按照采购人相关规定设置岗位，到岗人员须具备消防设施操作员证。</w:t>
      </w:r>
    </w:p>
    <w:p w14:paraId="47634421"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（3）人员要求：具备相应岗位的上岗证书，宜有3年以上保安工作经验，有医院类似工作经验。</w:t>
      </w:r>
    </w:p>
    <w:p w14:paraId="463971BE"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（4）工作职责：</w:t>
      </w:r>
    </w:p>
    <w:p w14:paraId="24CD5201"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①按照采购人工作需求合理排班，建立完善值班值守工作要求，随时响应配合采购人的工作要求，及时赶赴现场处置突发事件，维护好医疗秩序；</w:t>
      </w:r>
    </w:p>
    <w:p w14:paraId="73CFAAE1"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00DB74A0"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4、车辆管理：</w:t>
      </w:r>
    </w:p>
    <w:p w14:paraId="7E15CD67"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（1）服务范围：对进出医院的车辆进行停放管理，做好停车场车辆管理工作，提供</w:t>
      </w:r>
      <w:r w:rsidRPr="00F3615F">
        <w:rPr>
          <w:rFonts w:asciiTheme="minorEastAsia" w:eastAsiaTheme="minorEastAsia" w:hAnsiTheme="minorEastAsia" w:hint="eastAsia"/>
          <w:bCs/>
          <w:sz w:val="22"/>
        </w:rPr>
        <w:lastRenderedPageBreak/>
        <w:t>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2575D9DD"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（2）总体要求：投标人须按照采购人相关规定，设置岗位，落实工作要求。</w:t>
      </w:r>
    </w:p>
    <w:p w14:paraId="3533B273"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（3）人员要求：具备相应岗位的上岗证书，宜有3年以上保安工作经验。</w:t>
      </w:r>
    </w:p>
    <w:p w14:paraId="1B51C457"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（4）工作职责：</w:t>
      </w:r>
    </w:p>
    <w:p w14:paraId="2AE5F9ED"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① 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53B1B50A"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②阻止“黑救护车”等进入医院；</w:t>
      </w:r>
    </w:p>
    <w:p w14:paraId="637B2675"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③定期巡视，确保停车区域的设施设备保持安全完好、整洁；</w:t>
      </w:r>
    </w:p>
    <w:p w14:paraId="067F50F1"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9.4.3夜间管理具体要求</w:t>
      </w:r>
    </w:p>
    <w:p w14:paraId="5D50D962"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01B06869"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
          <w:bCs/>
          <w:sz w:val="22"/>
        </w:rPr>
      </w:pPr>
    </w:p>
    <w:p w14:paraId="67A23585" w14:textId="77777777" w:rsidR="005C2D54" w:rsidRPr="00F3615F" w:rsidRDefault="005C2D54" w:rsidP="005C2D54">
      <w:pPr>
        <w:tabs>
          <w:tab w:val="left" w:pos="7200"/>
        </w:tabs>
        <w:adjustRightInd w:val="0"/>
        <w:snapToGrid w:val="0"/>
        <w:spacing w:line="360" w:lineRule="auto"/>
        <w:ind w:firstLineChars="200" w:firstLine="440"/>
        <w:outlineLvl w:val="4"/>
        <w:rPr>
          <w:rFonts w:asciiTheme="minorEastAsia" w:eastAsiaTheme="minorEastAsia" w:hAnsiTheme="minorEastAsia" w:hint="eastAsia"/>
          <w:b/>
          <w:bCs/>
          <w:sz w:val="22"/>
        </w:rPr>
      </w:pPr>
      <w:r w:rsidRPr="00F3615F">
        <w:rPr>
          <w:rFonts w:asciiTheme="minorEastAsia" w:eastAsiaTheme="minorEastAsia" w:hAnsiTheme="minorEastAsia" w:hint="eastAsia"/>
          <w:b/>
          <w:bCs/>
          <w:sz w:val="22"/>
        </w:rPr>
        <w:t>9.2.4夜间管理具体要求：</w:t>
      </w:r>
    </w:p>
    <w:p w14:paraId="54EC240E"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02301DC8"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p>
    <w:p w14:paraId="0AF33C54" w14:textId="77777777" w:rsidR="005C2D54" w:rsidRPr="00F3615F" w:rsidRDefault="005C2D54" w:rsidP="005C2D54">
      <w:pPr>
        <w:adjustRightInd w:val="0"/>
        <w:snapToGrid w:val="0"/>
        <w:spacing w:line="360" w:lineRule="auto"/>
        <w:ind w:firstLineChars="200" w:firstLine="440"/>
        <w:outlineLvl w:val="2"/>
        <w:rPr>
          <w:rFonts w:asciiTheme="minorEastAsia" w:eastAsiaTheme="minorEastAsia" w:hAnsiTheme="minorEastAsia" w:hint="eastAsia"/>
          <w:b/>
          <w:bCs/>
          <w:sz w:val="22"/>
        </w:rPr>
      </w:pPr>
      <w:bookmarkStart w:id="95" w:name="_Toc196137128"/>
      <w:bookmarkStart w:id="96" w:name="_Toc226537420"/>
      <w:r w:rsidRPr="00F3615F">
        <w:rPr>
          <w:rFonts w:asciiTheme="minorEastAsia" w:eastAsiaTheme="minorEastAsia" w:hAnsiTheme="minorEastAsia"/>
          <w:b/>
          <w:bCs/>
          <w:sz w:val="22"/>
        </w:rPr>
        <w:t>10 安全文明作业要求和应急处置要求</w:t>
      </w:r>
      <w:bookmarkEnd w:id="95"/>
      <w:bookmarkEnd w:id="96"/>
    </w:p>
    <w:p w14:paraId="305E1E9D"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bCs/>
          <w:sz w:val="22"/>
        </w:rPr>
        <w:t>（1）在提供服务期间为确保服务区域及周围环境的整洁和不影响其他活动正常进</w:t>
      </w:r>
      <w:r w:rsidRPr="00F3615F">
        <w:rPr>
          <w:rFonts w:asciiTheme="minorEastAsia" w:eastAsiaTheme="minorEastAsia" w:hAnsiTheme="minorEastAsia"/>
          <w:bCs/>
          <w:sz w:val="22"/>
        </w:rPr>
        <w:lastRenderedPageBreak/>
        <w:t>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5C92B11"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bCs/>
          <w:sz w:val="22"/>
        </w:rPr>
        <w:t>（2）中标人在项目实施期间，必须遵守国家与上海市各项有关安全作业规章、规范与制度，建立动用明火申请批准制度，安全用电等制度，确保杜绝各类事故的发生。</w:t>
      </w:r>
    </w:p>
    <w:p w14:paraId="3186050E"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bCs/>
          <w:sz w:val="22"/>
        </w:rPr>
        <w:t>（3）中标人在提供物业服务时，如岗位涉及维护修理等工作，其负责人应具有专业证书，服务人员必须持证上岗。中标人对其提供服务的人员的人身安全负责，对采购方、第三方的人身安全和财产安全负责。</w:t>
      </w:r>
    </w:p>
    <w:p w14:paraId="7D7CAC0F"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bCs/>
          <w:sz w:val="22"/>
        </w:rPr>
        <w:t>（4）中标人在提供物业服务时必须保护好服务区域内的环境和原有建筑、装饰与设施，保证环境和原有建筑、装饰与设施完好。</w:t>
      </w:r>
    </w:p>
    <w:p w14:paraId="32E1A5F6"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bCs/>
          <w:sz w:val="22"/>
        </w:rPr>
        <w:t>（5）各投标人在投标文件中要结合本项目的特点和采购人上述的具体要求制定相应的安全文明施工措施。</w:t>
      </w:r>
    </w:p>
    <w:p w14:paraId="15A89CD2"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bCs/>
          <w:sz w:val="22"/>
        </w:rPr>
        <w:t>（6）建立突发事件应急处置方案，定期开展防灾防火应急疏散演练，并做好相应记录。</w:t>
      </w:r>
    </w:p>
    <w:p w14:paraId="0094DE96" w14:textId="77777777" w:rsidR="005C2D54" w:rsidRPr="00F3615F" w:rsidRDefault="005C2D54" w:rsidP="005C2D54">
      <w:pPr>
        <w:adjustRightInd w:val="0"/>
        <w:snapToGrid w:val="0"/>
        <w:spacing w:line="360" w:lineRule="auto"/>
        <w:ind w:firstLineChars="200" w:firstLine="440"/>
        <w:outlineLvl w:val="2"/>
        <w:rPr>
          <w:rFonts w:asciiTheme="minorEastAsia" w:eastAsiaTheme="minorEastAsia" w:hAnsiTheme="minorEastAsia" w:hint="eastAsia"/>
          <w:b/>
          <w:bCs/>
          <w:sz w:val="22"/>
        </w:rPr>
      </w:pPr>
      <w:bookmarkStart w:id="97" w:name="_Toc195019173"/>
      <w:bookmarkStart w:id="98" w:name="_Toc226537421"/>
      <w:r w:rsidRPr="00F3615F">
        <w:rPr>
          <w:rFonts w:asciiTheme="minorEastAsia" w:eastAsiaTheme="minorEastAsia" w:hAnsiTheme="minorEastAsia"/>
          <w:b/>
          <w:bCs/>
          <w:sz w:val="22"/>
        </w:rPr>
        <w:t>11考核管理办法和要求</w:t>
      </w:r>
      <w:bookmarkEnd w:id="97"/>
      <w:bookmarkEnd w:id="98"/>
    </w:p>
    <w:p w14:paraId="6A2BE01B"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考核形式：</w:t>
      </w:r>
      <w:r w:rsidRPr="00F3615F">
        <w:rPr>
          <w:rFonts w:asciiTheme="minorEastAsia" w:eastAsiaTheme="minorEastAsia" w:hAnsiTheme="minorEastAsia" w:cs="宋体" w:hint="eastAsia"/>
          <w:sz w:val="22"/>
        </w:rPr>
        <w:t>采购人相关部门每季对中标人执勤人员的出勤在位情况、仪态仪表、组织及岗位纪律等，进行巡视检查，如发现问题，记录发生事件，进行奖、扣分</w:t>
      </w:r>
      <w:r w:rsidRPr="00F3615F">
        <w:rPr>
          <w:rFonts w:asciiTheme="minorEastAsia" w:eastAsiaTheme="minorEastAsia" w:hAnsiTheme="minorEastAsia"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14:paraId="30414DD1"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bookmarkStart w:id="99" w:name="_Toc161305153"/>
      <w:r w:rsidRPr="00F3615F">
        <w:rPr>
          <w:rFonts w:asciiTheme="minorEastAsia" w:eastAsiaTheme="minorEastAsia" w:hAnsiTheme="minorEastAsia" w:hint="eastAsia"/>
          <w:bCs/>
          <w:sz w:val="22"/>
        </w:rPr>
        <w:t>11.1考核形式：</w:t>
      </w:r>
      <w:bookmarkEnd w:id="99"/>
      <w:r w:rsidRPr="00F3615F">
        <w:rPr>
          <w:rFonts w:asciiTheme="minorEastAsia" w:eastAsiaTheme="minorEastAsia" w:hAnsiTheme="minorEastAsia" w:cs="宋体" w:hint="eastAsia"/>
          <w:sz w:val="22"/>
        </w:rPr>
        <w:t>每季由采购人平时随机巡检考核。</w:t>
      </w:r>
    </w:p>
    <w:p w14:paraId="54532058" w14:textId="77777777" w:rsidR="005C2D54" w:rsidRPr="00F3615F" w:rsidRDefault="005C2D54" w:rsidP="005C2D54">
      <w:pPr>
        <w:tabs>
          <w:tab w:val="left" w:pos="7200"/>
        </w:tabs>
        <w:adjustRightInd w:val="0"/>
        <w:snapToGrid w:val="0"/>
        <w:spacing w:line="360" w:lineRule="auto"/>
        <w:ind w:firstLineChars="200" w:firstLine="440"/>
        <w:rPr>
          <w:rFonts w:asciiTheme="minorEastAsia" w:eastAsiaTheme="minorEastAsia" w:hAnsiTheme="minorEastAsia" w:hint="eastAsia"/>
          <w:bCs/>
          <w:sz w:val="22"/>
        </w:rPr>
      </w:pPr>
      <w:bookmarkStart w:id="100" w:name="_Toc161305154"/>
      <w:r w:rsidRPr="00F3615F">
        <w:rPr>
          <w:rFonts w:asciiTheme="minorEastAsia" w:eastAsiaTheme="minorEastAsia" w:hAnsiTheme="minorEastAsia" w:hint="eastAsia"/>
          <w:bCs/>
          <w:sz w:val="22"/>
        </w:rPr>
        <w:t>11.2考核标准：依据考核结果，按得分高低分为好、较好、及格、差四个等级。</w:t>
      </w:r>
      <w:bookmarkEnd w:id="100"/>
    </w:p>
    <w:tbl>
      <w:tblPr>
        <w:tblW w:w="9498" w:type="dxa"/>
        <w:jc w:val="center"/>
        <w:tblCellMar>
          <w:left w:w="0" w:type="dxa"/>
          <w:right w:w="0" w:type="dxa"/>
        </w:tblCellMar>
        <w:tblLook w:val="04A0" w:firstRow="1" w:lastRow="0" w:firstColumn="1" w:lastColumn="0" w:noHBand="0" w:noVBand="1"/>
      </w:tblPr>
      <w:tblGrid>
        <w:gridCol w:w="993"/>
        <w:gridCol w:w="1276"/>
        <w:gridCol w:w="6489"/>
        <w:gridCol w:w="740"/>
      </w:tblGrid>
      <w:tr w:rsidR="005C2D54" w:rsidRPr="00F3615F" w14:paraId="0EFB82FB" w14:textId="77777777" w:rsidTr="00CA3136">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0CAC82" w14:textId="77777777" w:rsidR="005C2D54" w:rsidRPr="00F3615F" w:rsidRDefault="005C2D54" w:rsidP="00CA3136">
            <w:pPr>
              <w:widowControl/>
              <w:spacing w:line="360" w:lineRule="auto"/>
              <w:jc w:val="center"/>
              <w:rPr>
                <w:rFonts w:asciiTheme="minorEastAsia" w:eastAsiaTheme="minorEastAsia" w:hAnsiTheme="minorEastAsia" w:hint="eastAsia"/>
                <w:bCs/>
                <w:sz w:val="22"/>
              </w:rPr>
            </w:pPr>
            <w:bookmarkStart w:id="101" w:name="_Toc161305172"/>
            <w:r w:rsidRPr="00F3615F">
              <w:rPr>
                <w:rFonts w:asciiTheme="minorEastAsia" w:eastAsiaTheme="minorEastAsia" w:hAnsiTheme="minorEastAsia" w:hint="eastAsia"/>
                <w:bCs/>
                <w:sz w:val="22"/>
              </w:rPr>
              <w:t>考核单位</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542B737" w14:textId="77777777" w:rsidR="005C2D54" w:rsidRPr="00F3615F" w:rsidRDefault="005C2D54" w:rsidP="00CA3136">
            <w:pPr>
              <w:widowControl/>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考核分</w:t>
            </w:r>
          </w:p>
        </w:tc>
        <w:tc>
          <w:tcPr>
            <w:tcW w:w="6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B7B9777" w14:textId="77777777" w:rsidR="005C2D54" w:rsidRPr="00F3615F" w:rsidRDefault="005C2D54" w:rsidP="00CA3136">
            <w:pPr>
              <w:widowControl/>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F6E8BF1" w14:textId="77777777" w:rsidR="005C2D54" w:rsidRPr="00F3615F" w:rsidRDefault="005C2D54" w:rsidP="00CA3136">
            <w:pPr>
              <w:widowControl/>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等级</w:t>
            </w:r>
          </w:p>
        </w:tc>
      </w:tr>
      <w:tr w:rsidR="005C2D54" w:rsidRPr="00F3615F" w14:paraId="462DE7DD" w14:textId="77777777" w:rsidTr="00CA3136">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DC9645" w14:textId="77777777" w:rsidR="005C2D54" w:rsidRPr="00F3615F" w:rsidRDefault="005C2D54" w:rsidP="00CA3136">
            <w:pPr>
              <w:widowControl/>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采购人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7DD305" w14:textId="77777777" w:rsidR="005C2D54" w:rsidRPr="00F3615F" w:rsidRDefault="005C2D54" w:rsidP="00CA3136">
            <w:pPr>
              <w:widowControl/>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bCs/>
                <w:sz w:val="22"/>
              </w:rPr>
              <w:t>90</w:t>
            </w:r>
            <w:r w:rsidRPr="00F3615F">
              <w:rPr>
                <w:rFonts w:asciiTheme="minorEastAsia" w:eastAsiaTheme="minorEastAsia" w:hAnsiTheme="minorEastAsia" w:hint="eastAsia"/>
                <w:bCs/>
                <w:sz w:val="22"/>
              </w:rPr>
              <w:t>分以上</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04154D9F" w14:textId="77777777" w:rsidR="005C2D54" w:rsidRPr="00F3615F" w:rsidRDefault="005C2D54" w:rsidP="00CA3136">
            <w:pPr>
              <w:widowControl/>
              <w:spacing w:line="360" w:lineRule="auto"/>
              <w:jc w:val="left"/>
              <w:rPr>
                <w:rFonts w:asciiTheme="minorEastAsia" w:eastAsiaTheme="minorEastAsia" w:hAnsiTheme="minorEastAsia" w:hint="eastAsia"/>
                <w:bCs/>
                <w:sz w:val="22"/>
              </w:rPr>
            </w:pPr>
            <w:r w:rsidRPr="00F3615F">
              <w:rPr>
                <w:rFonts w:asciiTheme="minorEastAsia" w:eastAsiaTheme="minorEastAsia" w:hAnsiTheme="minorEastAsia"/>
                <w:bCs/>
                <w:sz w:val="22"/>
              </w:rPr>
              <w:t>1.</w:t>
            </w:r>
            <w:r w:rsidRPr="00F3615F">
              <w:rPr>
                <w:rFonts w:asciiTheme="minorEastAsia" w:eastAsiaTheme="minorEastAsia" w:hAnsiTheme="minorEastAsia" w:hint="eastAsia"/>
                <w:bCs/>
                <w:sz w:val="22"/>
              </w:rPr>
              <w:t>全年安保无安全事故；</w:t>
            </w:r>
            <w:r w:rsidRPr="00F3615F">
              <w:rPr>
                <w:rFonts w:asciiTheme="minorEastAsia" w:eastAsiaTheme="minorEastAsia" w:hAnsiTheme="minorEastAsia"/>
                <w:bCs/>
                <w:sz w:val="22"/>
              </w:rPr>
              <w:t xml:space="preserve"> </w:t>
            </w:r>
            <w:r w:rsidRPr="00F3615F">
              <w:rPr>
                <w:rFonts w:asciiTheme="minorEastAsia" w:eastAsiaTheme="minorEastAsia" w:hAnsiTheme="minorEastAsia" w:hint="eastAsia"/>
                <w:bCs/>
                <w:sz w:val="22"/>
              </w:rPr>
              <w:t>2</w:t>
            </w:r>
            <w:r w:rsidRPr="00F3615F">
              <w:rPr>
                <w:rFonts w:asciiTheme="minorEastAsia" w:eastAsiaTheme="minorEastAsia" w:hAnsiTheme="minorEastAsia"/>
                <w:bCs/>
                <w:sz w:val="22"/>
              </w:rPr>
              <w:t>.</w:t>
            </w:r>
            <w:r w:rsidRPr="00F3615F">
              <w:rPr>
                <w:rFonts w:asciiTheme="minorEastAsia" w:eastAsiaTheme="minorEastAsia" w:hAnsiTheme="minorEastAsia" w:hint="eastAsia"/>
                <w:bCs/>
                <w:sz w:val="22"/>
              </w:rPr>
              <w:t>设施设备常年保持良好运行，无责任事故；3</w:t>
            </w:r>
            <w:r w:rsidRPr="00F3615F">
              <w:rPr>
                <w:rFonts w:asciiTheme="minorEastAsia" w:eastAsiaTheme="minorEastAsia" w:hAnsiTheme="minorEastAsia"/>
                <w:bCs/>
                <w:sz w:val="22"/>
              </w:rPr>
              <w:t>.</w:t>
            </w:r>
            <w:r w:rsidRPr="00F3615F">
              <w:rPr>
                <w:rFonts w:asciiTheme="minorEastAsia" w:eastAsiaTheme="minorEastAsia" w:hAnsiTheme="minorEastAsia" w:hint="eastAsia"/>
                <w:bCs/>
                <w:sz w:val="22"/>
              </w:rPr>
              <w:t>服务达到管理服务承诺及质量保证措施；4</w:t>
            </w:r>
            <w:r w:rsidRPr="00F3615F">
              <w:rPr>
                <w:rFonts w:asciiTheme="minorEastAsia" w:eastAsiaTheme="minorEastAsia" w:hAnsiTheme="minorEastAsia"/>
                <w:bCs/>
                <w:sz w:val="22"/>
              </w:rPr>
              <w:t>.</w:t>
            </w:r>
            <w:r w:rsidRPr="00F3615F">
              <w:rPr>
                <w:rFonts w:asciiTheme="minorEastAsia" w:eastAsiaTheme="minorEastAsia" w:hAnsiTheme="minorEastAsia" w:hint="eastAsia"/>
                <w:bCs/>
                <w:sz w:val="22"/>
              </w:rPr>
              <w:t>客户满意度达到</w:t>
            </w:r>
            <w:r w:rsidRPr="00F3615F">
              <w:rPr>
                <w:rFonts w:asciiTheme="minorEastAsia" w:eastAsiaTheme="minorEastAsia" w:hAnsiTheme="minorEastAsia"/>
                <w:bCs/>
                <w:sz w:val="22"/>
              </w:rPr>
              <w:t>≥90% </w:t>
            </w:r>
            <w:r w:rsidRPr="00F3615F">
              <w:rPr>
                <w:rFonts w:asciiTheme="minorEastAsia" w:eastAsiaTheme="minorEastAsia" w:hAnsiTheme="minorEastAsia"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4F8854" w14:textId="77777777" w:rsidR="005C2D54" w:rsidRPr="00F3615F" w:rsidRDefault="005C2D54" w:rsidP="00CA3136">
            <w:pPr>
              <w:widowControl/>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好</w:t>
            </w:r>
          </w:p>
        </w:tc>
      </w:tr>
      <w:tr w:rsidR="005C2D54" w:rsidRPr="00F3615F" w14:paraId="343A2EE3" w14:textId="77777777" w:rsidTr="00CA3136">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6A24F1F5" w14:textId="77777777" w:rsidR="005C2D54" w:rsidRPr="00F3615F" w:rsidRDefault="005C2D54" w:rsidP="00CA3136">
            <w:pPr>
              <w:widowControl/>
              <w:spacing w:line="360" w:lineRule="auto"/>
              <w:jc w:val="left"/>
              <w:rPr>
                <w:rFonts w:asciiTheme="minorEastAsia" w:eastAsiaTheme="minorEastAsia" w:hAnsiTheme="minorEastAsia" w:hint="eastAsia"/>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633AB1" w14:textId="77777777" w:rsidR="005C2D54" w:rsidRPr="00F3615F" w:rsidRDefault="005C2D54" w:rsidP="00CA3136">
            <w:pPr>
              <w:widowControl/>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bCs/>
                <w:sz w:val="22"/>
              </w:rPr>
              <w:t>80</w:t>
            </w:r>
            <w:r w:rsidRPr="00F3615F">
              <w:rPr>
                <w:rFonts w:asciiTheme="minorEastAsia" w:eastAsiaTheme="minorEastAsia" w:hAnsiTheme="minorEastAsia" w:hint="eastAsia"/>
                <w:bCs/>
                <w:sz w:val="22"/>
              </w:rPr>
              <w:t>分～</w:t>
            </w:r>
            <w:r w:rsidRPr="00F3615F">
              <w:rPr>
                <w:rFonts w:asciiTheme="minorEastAsia" w:eastAsiaTheme="minorEastAsia" w:hAnsiTheme="minorEastAsia"/>
                <w:bCs/>
                <w:sz w:val="22"/>
              </w:rPr>
              <w:t>89</w:t>
            </w:r>
            <w:r w:rsidRPr="00F3615F">
              <w:rPr>
                <w:rFonts w:asciiTheme="minorEastAsia" w:eastAsiaTheme="minorEastAsia" w:hAnsiTheme="minorEastAsia" w:hint="eastAsia"/>
                <w:bCs/>
                <w:sz w:val="22"/>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47CF675A" w14:textId="77777777" w:rsidR="005C2D54" w:rsidRPr="00F3615F" w:rsidRDefault="005C2D54" w:rsidP="00CA3136">
            <w:pPr>
              <w:widowControl/>
              <w:spacing w:line="360" w:lineRule="auto"/>
              <w:jc w:val="left"/>
              <w:rPr>
                <w:rFonts w:asciiTheme="minorEastAsia" w:eastAsiaTheme="minorEastAsia" w:hAnsiTheme="minorEastAsia" w:hint="eastAsia"/>
                <w:bCs/>
                <w:sz w:val="22"/>
              </w:rPr>
            </w:pPr>
            <w:r w:rsidRPr="00F3615F">
              <w:rPr>
                <w:rFonts w:asciiTheme="minorEastAsia" w:eastAsiaTheme="minorEastAsia" w:hAnsiTheme="minorEastAsia"/>
                <w:bCs/>
                <w:sz w:val="22"/>
              </w:rPr>
              <w:t>1</w:t>
            </w:r>
            <w:r w:rsidRPr="00F3615F">
              <w:rPr>
                <w:rFonts w:asciiTheme="minorEastAsia" w:eastAsiaTheme="minorEastAsia" w:hAnsiTheme="minorEastAsia" w:hint="eastAsia"/>
                <w:bCs/>
                <w:sz w:val="22"/>
              </w:rPr>
              <w:t>、全年安保无责任安全事故；</w:t>
            </w:r>
            <w:r w:rsidRPr="00F3615F">
              <w:rPr>
                <w:rFonts w:asciiTheme="minorEastAsia" w:eastAsiaTheme="minorEastAsia" w:hAnsiTheme="minorEastAsia"/>
                <w:bCs/>
                <w:sz w:val="22"/>
              </w:rPr>
              <w:t xml:space="preserve"> </w:t>
            </w:r>
            <w:r w:rsidRPr="00F3615F">
              <w:rPr>
                <w:rFonts w:asciiTheme="minorEastAsia" w:eastAsiaTheme="minorEastAsia" w:hAnsiTheme="minorEastAsia" w:hint="eastAsia"/>
                <w:bCs/>
                <w:sz w:val="22"/>
              </w:rPr>
              <w:t>2、设施设备常年保持良好运行，无大的责任事故；3</w:t>
            </w:r>
            <w:r w:rsidRPr="00F3615F">
              <w:rPr>
                <w:rFonts w:asciiTheme="minorEastAsia" w:eastAsiaTheme="minorEastAsia" w:hAnsiTheme="minorEastAsia"/>
                <w:bCs/>
                <w:sz w:val="22"/>
              </w:rPr>
              <w:t>.</w:t>
            </w:r>
            <w:r w:rsidRPr="00F3615F">
              <w:rPr>
                <w:rFonts w:asciiTheme="minorEastAsia" w:eastAsiaTheme="minorEastAsia" w:hAnsiTheme="minorEastAsia" w:hint="eastAsia"/>
                <w:bCs/>
                <w:sz w:val="22"/>
              </w:rPr>
              <w:t>服务基本达到管理服务承诺及质量保证措施；4</w:t>
            </w:r>
            <w:r w:rsidRPr="00F3615F">
              <w:rPr>
                <w:rFonts w:asciiTheme="minorEastAsia" w:eastAsiaTheme="minorEastAsia" w:hAnsiTheme="minorEastAsia"/>
                <w:bCs/>
                <w:sz w:val="22"/>
              </w:rPr>
              <w:t>.</w:t>
            </w:r>
            <w:r w:rsidRPr="00F3615F">
              <w:rPr>
                <w:rFonts w:asciiTheme="minorEastAsia" w:eastAsiaTheme="minorEastAsia" w:hAnsiTheme="minorEastAsia" w:hint="eastAsia"/>
                <w:bCs/>
                <w:sz w:val="22"/>
              </w:rPr>
              <w:t>客户满意度达到</w:t>
            </w:r>
            <w:r w:rsidRPr="00F3615F">
              <w:rPr>
                <w:rFonts w:asciiTheme="minorEastAsia" w:eastAsiaTheme="minorEastAsia" w:hAnsiTheme="minorEastAsia"/>
                <w:bCs/>
                <w:sz w:val="22"/>
              </w:rPr>
              <w:t>≥85% </w:t>
            </w:r>
            <w:r w:rsidRPr="00F3615F">
              <w:rPr>
                <w:rFonts w:asciiTheme="minorEastAsia" w:eastAsiaTheme="minorEastAsia" w:hAnsiTheme="minorEastAsia"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BCB35F" w14:textId="77777777" w:rsidR="005C2D54" w:rsidRPr="00F3615F" w:rsidRDefault="005C2D54" w:rsidP="00CA3136">
            <w:pPr>
              <w:widowControl/>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较好</w:t>
            </w:r>
          </w:p>
        </w:tc>
      </w:tr>
      <w:tr w:rsidR="005C2D54" w:rsidRPr="00F3615F" w14:paraId="65FD38CD" w14:textId="77777777" w:rsidTr="00CA3136">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3725792E" w14:textId="77777777" w:rsidR="005C2D54" w:rsidRPr="00F3615F" w:rsidRDefault="005C2D54" w:rsidP="00CA3136">
            <w:pPr>
              <w:widowControl/>
              <w:spacing w:line="360" w:lineRule="auto"/>
              <w:jc w:val="left"/>
              <w:rPr>
                <w:rFonts w:asciiTheme="minorEastAsia" w:eastAsiaTheme="minorEastAsia" w:hAnsiTheme="minorEastAsia" w:hint="eastAsia"/>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A6B4D3" w14:textId="77777777" w:rsidR="005C2D54" w:rsidRPr="00F3615F" w:rsidRDefault="005C2D54" w:rsidP="00CA3136">
            <w:pPr>
              <w:widowControl/>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bCs/>
                <w:sz w:val="22"/>
              </w:rPr>
              <w:t>70</w:t>
            </w:r>
            <w:r w:rsidRPr="00F3615F">
              <w:rPr>
                <w:rFonts w:asciiTheme="minorEastAsia" w:eastAsiaTheme="minorEastAsia" w:hAnsiTheme="minorEastAsia" w:hint="eastAsia"/>
                <w:bCs/>
                <w:sz w:val="22"/>
              </w:rPr>
              <w:t>分～</w:t>
            </w:r>
            <w:r w:rsidRPr="00F3615F">
              <w:rPr>
                <w:rFonts w:asciiTheme="minorEastAsia" w:eastAsiaTheme="minorEastAsia" w:hAnsiTheme="minorEastAsia"/>
                <w:bCs/>
                <w:sz w:val="22"/>
              </w:rPr>
              <w:t>79</w:t>
            </w:r>
            <w:r w:rsidRPr="00F3615F">
              <w:rPr>
                <w:rFonts w:asciiTheme="minorEastAsia" w:eastAsiaTheme="minorEastAsia" w:hAnsiTheme="minorEastAsia" w:hint="eastAsia"/>
                <w:bCs/>
                <w:sz w:val="22"/>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1D73D7B3" w14:textId="77777777" w:rsidR="005C2D54" w:rsidRPr="00F3615F" w:rsidRDefault="005C2D54" w:rsidP="00CA3136">
            <w:pPr>
              <w:widowControl/>
              <w:spacing w:line="360" w:lineRule="auto"/>
              <w:jc w:val="left"/>
              <w:rPr>
                <w:rFonts w:asciiTheme="minorEastAsia" w:eastAsiaTheme="minorEastAsia" w:hAnsiTheme="minorEastAsia" w:hint="eastAsia"/>
                <w:bCs/>
                <w:sz w:val="22"/>
              </w:rPr>
            </w:pPr>
            <w:r w:rsidRPr="00F3615F">
              <w:rPr>
                <w:rFonts w:asciiTheme="minorEastAsia" w:eastAsiaTheme="minorEastAsia" w:hAnsiTheme="minorEastAsia"/>
                <w:bCs/>
                <w:sz w:val="22"/>
              </w:rPr>
              <w:t>1</w:t>
            </w:r>
            <w:r w:rsidRPr="00F3615F">
              <w:rPr>
                <w:rFonts w:asciiTheme="minorEastAsia" w:eastAsiaTheme="minorEastAsia" w:hAnsiTheme="minorEastAsia" w:hint="eastAsia"/>
                <w:bCs/>
                <w:sz w:val="22"/>
              </w:rPr>
              <w:t>、全年安保无较大安全事故；</w:t>
            </w:r>
            <w:r w:rsidRPr="00F3615F">
              <w:rPr>
                <w:rFonts w:asciiTheme="minorEastAsia" w:eastAsiaTheme="minorEastAsia" w:hAnsiTheme="minorEastAsia"/>
                <w:bCs/>
                <w:sz w:val="22"/>
              </w:rPr>
              <w:t>2</w:t>
            </w:r>
            <w:r w:rsidRPr="00F3615F">
              <w:rPr>
                <w:rFonts w:asciiTheme="minorEastAsia" w:eastAsiaTheme="minorEastAsia" w:hAnsiTheme="minorEastAsia" w:hint="eastAsia"/>
                <w:bCs/>
                <w:sz w:val="22"/>
              </w:rPr>
              <w:t>、设施设备常年保持较好运行，无重大责任事故；3</w:t>
            </w:r>
            <w:r w:rsidRPr="00F3615F">
              <w:rPr>
                <w:rFonts w:asciiTheme="minorEastAsia" w:eastAsiaTheme="minorEastAsia" w:hAnsiTheme="minorEastAsia"/>
                <w:bCs/>
                <w:sz w:val="22"/>
              </w:rPr>
              <w:t>.</w:t>
            </w:r>
            <w:r w:rsidRPr="00F3615F">
              <w:rPr>
                <w:rFonts w:asciiTheme="minorEastAsia" w:eastAsiaTheme="minorEastAsia" w:hAnsiTheme="minorEastAsia" w:hint="eastAsia"/>
                <w:bCs/>
                <w:sz w:val="22"/>
              </w:rPr>
              <w:t>服务部分达到管理服务承诺及质量保证措施；4</w:t>
            </w:r>
            <w:r w:rsidRPr="00F3615F">
              <w:rPr>
                <w:rFonts w:asciiTheme="minorEastAsia" w:eastAsiaTheme="minorEastAsia" w:hAnsiTheme="minorEastAsia"/>
                <w:bCs/>
                <w:sz w:val="22"/>
              </w:rPr>
              <w:t>.</w:t>
            </w:r>
            <w:r w:rsidRPr="00F3615F">
              <w:rPr>
                <w:rFonts w:asciiTheme="minorEastAsia" w:eastAsiaTheme="minorEastAsia" w:hAnsiTheme="minorEastAsia" w:hint="eastAsia"/>
                <w:bCs/>
                <w:sz w:val="22"/>
              </w:rPr>
              <w:t>客户满意度达到</w:t>
            </w:r>
            <w:r w:rsidRPr="00F3615F">
              <w:rPr>
                <w:rFonts w:asciiTheme="minorEastAsia" w:eastAsiaTheme="minorEastAsia" w:hAnsiTheme="minorEastAsia"/>
                <w:bCs/>
                <w:sz w:val="22"/>
              </w:rPr>
              <w:t>≥75% </w:t>
            </w:r>
            <w:r w:rsidRPr="00F3615F">
              <w:rPr>
                <w:rFonts w:asciiTheme="minorEastAsia" w:eastAsiaTheme="minorEastAsia" w:hAnsiTheme="minorEastAsia"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26A7BA" w14:textId="77777777" w:rsidR="005C2D54" w:rsidRPr="00F3615F" w:rsidRDefault="005C2D54" w:rsidP="00CA3136">
            <w:pPr>
              <w:widowControl/>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及格</w:t>
            </w:r>
          </w:p>
        </w:tc>
      </w:tr>
      <w:tr w:rsidR="005C2D54" w:rsidRPr="00F3615F" w14:paraId="27CD11AC" w14:textId="77777777" w:rsidTr="00CA3136">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3E78ED16" w14:textId="77777777" w:rsidR="005C2D54" w:rsidRPr="00F3615F" w:rsidRDefault="005C2D54" w:rsidP="00CA3136">
            <w:pPr>
              <w:widowControl/>
              <w:spacing w:line="360" w:lineRule="auto"/>
              <w:jc w:val="left"/>
              <w:rPr>
                <w:rFonts w:asciiTheme="minorEastAsia" w:eastAsiaTheme="minorEastAsia" w:hAnsiTheme="minorEastAsia" w:hint="eastAsia"/>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2C3A56" w14:textId="77777777" w:rsidR="005C2D54" w:rsidRPr="00F3615F" w:rsidRDefault="005C2D54" w:rsidP="00CA3136">
            <w:pPr>
              <w:widowControl/>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bCs/>
                <w:sz w:val="22"/>
              </w:rPr>
              <w:t>70</w:t>
            </w:r>
            <w:r w:rsidRPr="00F3615F">
              <w:rPr>
                <w:rFonts w:asciiTheme="minorEastAsia" w:eastAsiaTheme="minorEastAsia" w:hAnsiTheme="minorEastAsia" w:hint="eastAsia"/>
                <w:bCs/>
                <w:sz w:val="22"/>
              </w:rPr>
              <w:t>分以下</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7BC6CACF" w14:textId="77777777" w:rsidR="005C2D54" w:rsidRPr="00F3615F" w:rsidRDefault="005C2D54" w:rsidP="00CA3136">
            <w:pPr>
              <w:widowControl/>
              <w:spacing w:line="360" w:lineRule="auto"/>
              <w:jc w:val="left"/>
              <w:rPr>
                <w:rFonts w:asciiTheme="minorEastAsia" w:eastAsiaTheme="minorEastAsia" w:hAnsiTheme="minorEastAsia" w:hint="eastAsia"/>
                <w:bCs/>
                <w:sz w:val="22"/>
              </w:rPr>
            </w:pPr>
            <w:r w:rsidRPr="00F3615F">
              <w:rPr>
                <w:rFonts w:asciiTheme="minorEastAsia" w:eastAsiaTheme="minorEastAsia" w:hAnsiTheme="minorEastAsia"/>
                <w:bCs/>
                <w:sz w:val="22"/>
              </w:rPr>
              <w:t>1</w:t>
            </w:r>
            <w:r w:rsidRPr="00F3615F">
              <w:rPr>
                <w:rFonts w:asciiTheme="minorEastAsia" w:eastAsiaTheme="minorEastAsia" w:hAnsiTheme="minorEastAsia" w:hint="eastAsia"/>
                <w:bCs/>
                <w:sz w:val="22"/>
              </w:rPr>
              <w:t>、全年安保发生一起以上重大事故；</w:t>
            </w:r>
            <w:r w:rsidRPr="00F3615F">
              <w:rPr>
                <w:rFonts w:asciiTheme="minorEastAsia" w:eastAsiaTheme="minorEastAsia" w:hAnsiTheme="minorEastAsia"/>
                <w:bCs/>
                <w:sz w:val="22"/>
              </w:rPr>
              <w:t>2</w:t>
            </w:r>
            <w:r w:rsidRPr="00F3615F">
              <w:rPr>
                <w:rFonts w:asciiTheme="minorEastAsia" w:eastAsiaTheme="minorEastAsia" w:hAnsiTheme="minorEastAsia" w:hint="eastAsia"/>
                <w:bCs/>
                <w:sz w:val="22"/>
              </w:rPr>
              <w:t>、设施设备经常出现故障，出现责任事故；3</w:t>
            </w:r>
            <w:r w:rsidRPr="00F3615F">
              <w:rPr>
                <w:rFonts w:asciiTheme="minorEastAsia" w:eastAsiaTheme="minorEastAsia" w:hAnsiTheme="minorEastAsia"/>
                <w:bCs/>
                <w:sz w:val="22"/>
              </w:rPr>
              <w:t>.</w:t>
            </w:r>
            <w:r w:rsidRPr="00F3615F">
              <w:rPr>
                <w:rFonts w:asciiTheme="minorEastAsia" w:eastAsiaTheme="minorEastAsia" w:hAnsiTheme="minorEastAsia" w:hint="eastAsia"/>
                <w:bCs/>
                <w:sz w:val="22"/>
              </w:rPr>
              <w:t>服务未达到管理服务承诺及质量保证措施；4</w:t>
            </w:r>
            <w:r w:rsidRPr="00F3615F">
              <w:rPr>
                <w:rFonts w:asciiTheme="minorEastAsia" w:eastAsiaTheme="minorEastAsia" w:hAnsiTheme="minorEastAsia"/>
                <w:bCs/>
                <w:sz w:val="22"/>
              </w:rPr>
              <w:t>.</w:t>
            </w:r>
            <w:r w:rsidRPr="00F3615F">
              <w:rPr>
                <w:rFonts w:asciiTheme="minorEastAsia" w:eastAsiaTheme="minorEastAsia" w:hAnsiTheme="minorEastAsia" w:hint="eastAsia"/>
                <w:bCs/>
                <w:sz w:val="22"/>
              </w:rPr>
              <w:t>客户满意度达到</w:t>
            </w:r>
            <w:r w:rsidRPr="00F3615F">
              <w:rPr>
                <w:rFonts w:asciiTheme="minorEastAsia" w:eastAsiaTheme="minorEastAsia" w:hAnsiTheme="minorEastAsia"/>
                <w:bCs/>
                <w:sz w:val="22"/>
              </w:rPr>
              <w:t>≥70% </w:t>
            </w:r>
            <w:r w:rsidRPr="00F3615F">
              <w:rPr>
                <w:rFonts w:asciiTheme="minorEastAsia" w:eastAsiaTheme="minorEastAsia" w:hAnsiTheme="minorEastAsia" w:hint="eastAsia"/>
                <w:bCs/>
                <w:sz w:val="22"/>
              </w:rPr>
              <w:t>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5F51AD" w14:textId="77777777" w:rsidR="005C2D54" w:rsidRPr="00F3615F" w:rsidRDefault="005C2D54" w:rsidP="00CA3136">
            <w:pPr>
              <w:widowControl/>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差</w:t>
            </w:r>
          </w:p>
        </w:tc>
      </w:tr>
    </w:tbl>
    <w:p w14:paraId="012BB354"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bCs/>
          <w:sz w:val="22"/>
        </w:rPr>
      </w:pPr>
    </w:p>
    <w:p w14:paraId="048B47B4"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bCs/>
          <w:sz w:val="22"/>
        </w:rPr>
        <w:t>1</w:t>
      </w:r>
      <w:r w:rsidRPr="00F3615F">
        <w:rPr>
          <w:rFonts w:asciiTheme="minorEastAsia" w:eastAsiaTheme="minorEastAsia" w:hAnsiTheme="minorEastAsia" w:hint="eastAsia"/>
          <w:bCs/>
          <w:sz w:val="22"/>
        </w:rPr>
        <w:t>1</w:t>
      </w:r>
      <w:r w:rsidRPr="00F3615F">
        <w:rPr>
          <w:rFonts w:asciiTheme="minorEastAsia" w:eastAsiaTheme="minorEastAsia" w:hAnsiTheme="minorEastAsia"/>
          <w:bCs/>
          <w:sz w:val="22"/>
        </w:rPr>
        <w:t>.3奖惩措施：</w:t>
      </w:r>
      <w:bookmarkEnd w:id="101"/>
    </w:p>
    <w:p w14:paraId="6E4A81FB"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bCs/>
          <w:sz w:val="22"/>
        </w:rPr>
        <w:t>1</w:t>
      </w:r>
      <w:r w:rsidRPr="00F3615F">
        <w:rPr>
          <w:rFonts w:asciiTheme="minorEastAsia" w:eastAsiaTheme="minorEastAsia" w:hAnsiTheme="minorEastAsia" w:hint="eastAsia"/>
          <w:bCs/>
          <w:sz w:val="22"/>
        </w:rPr>
        <w:t>1</w:t>
      </w:r>
      <w:r w:rsidRPr="00F3615F">
        <w:rPr>
          <w:rFonts w:asciiTheme="minorEastAsia" w:eastAsiaTheme="minorEastAsia" w:hAnsiTheme="minorEastAsia"/>
          <w:bCs/>
          <w:sz w:val="22"/>
        </w:rPr>
        <w:t>.3.1每</w:t>
      </w:r>
      <w:r w:rsidRPr="00F3615F">
        <w:rPr>
          <w:rFonts w:asciiTheme="minorEastAsia" w:eastAsiaTheme="minorEastAsia" w:hAnsiTheme="minorEastAsia" w:hint="eastAsia"/>
          <w:bCs/>
          <w:sz w:val="22"/>
        </w:rPr>
        <w:t>季</w:t>
      </w:r>
      <w:r w:rsidRPr="00F3615F">
        <w:rPr>
          <w:rFonts w:asciiTheme="minorEastAsia" w:eastAsiaTheme="minorEastAsia" w:hAnsiTheme="minorEastAsia"/>
          <w:bCs/>
          <w:sz w:val="22"/>
        </w:rPr>
        <w:t>考核等级结果是“好”的，</w:t>
      </w:r>
      <w:r w:rsidRPr="00F3615F">
        <w:rPr>
          <w:rFonts w:asciiTheme="minorEastAsia" w:eastAsiaTheme="minorEastAsia" w:hAnsiTheme="minorEastAsia" w:hint="eastAsia"/>
          <w:sz w:val="22"/>
        </w:rPr>
        <w:t>支付考核当季合同费用的</w:t>
      </w:r>
      <w:r w:rsidRPr="00F3615F">
        <w:rPr>
          <w:rFonts w:asciiTheme="minorEastAsia" w:eastAsiaTheme="minorEastAsia" w:hAnsiTheme="minorEastAsia"/>
          <w:bCs/>
          <w:sz w:val="22"/>
        </w:rPr>
        <w:t>100%。</w:t>
      </w:r>
    </w:p>
    <w:p w14:paraId="3B696B5C"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bCs/>
          <w:sz w:val="22"/>
        </w:rPr>
        <w:t>1</w:t>
      </w:r>
      <w:r w:rsidRPr="00F3615F">
        <w:rPr>
          <w:rFonts w:asciiTheme="minorEastAsia" w:eastAsiaTheme="minorEastAsia" w:hAnsiTheme="minorEastAsia" w:hint="eastAsia"/>
          <w:bCs/>
          <w:sz w:val="22"/>
        </w:rPr>
        <w:t>1</w:t>
      </w:r>
      <w:r w:rsidRPr="00F3615F">
        <w:rPr>
          <w:rFonts w:asciiTheme="minorEastAsia" w:eastAsiaTheme="minorEastAsia" w:hAnsiTheme="minorEastAsia"/>
          <w:bCs/>
          <w:sz w:val="22"/>
        </w:rPr>
        <w:t>.3.2每</w:t>
      </w:r>
      <w:r w:rsidRPr="00F3615F">
        <w:rPr>
          <w:rFonts w:asciiTheme="minorEastAsia" w:eastAsiaTheme="minorEastAsia" w:hAnsiTheme="minorEastAsia" w:hint="eastAsia"/>
          <w:bCs/>
          <w:sz w:val="22"/>
        </w:rPr>
        <w:t>季</w:t>
      </w:r>
      <w:r w:rsidRPr="00F3615F">
        <w:rPr>
          <w:rFonts w:asciiTheme="minorEastAsia" w:eastAsiaTheme="minorEastAsia" w:hAnsiTheme="minorEastAsia"/>
          <w:bCs/>
          <w:sz w:val="22"/>
        </w:rPr>
        <w:t>考核等级结果是“较好”的，</w:t>
      </w:r>
      <w:r w:rsidRPr="00F3615F">
        <w:rPr>
          <w:rFonts w:asciiTheme="minorEastAsia" w:eastAsiaTheme="minorEastAsia" w:hAnsiTheme="minorEastAsia" w:hint="eastAsia"/>
          <w:sz w:val="22"/>
        </w:rPr>
        <w:t>支付考核当季合同费用</w:t>
      </w:r>
      <w:r w:rsidRPr="00F3615F">
        <w:rPr>
          <w:rFonts w:asciiTheme="minorEastAsia" w:eastAsiaTheme="minorEastAsia" w:hAnsiTheme="minorEastAsia"/>
          <w:bCs/>
          <w:sz w:val="22"/>
        </w:rPr>
        <w:t>的</w:t>
      </w:r>
      <w:r w:rsidRPr="00F3615F">
        <w:rPr>
          <w:rFonts w:asciiTheme="minorEastAsia" w:eastAsiaTheme="minorEastAsia" w:hAnsiTheme="minorEastAsia" w:hint="eastAsia"/>
          <w:bCs/>
          <w:sz w:val="22"/>
        </w:rPr>
        <w:t>90</w:t>
      </w:r>
      <w:r w:rsidRPr="00F3615F">
        <w:rPr>
          <w:rFonts w:asciiTheme="minorEastAsia" w:eastAsiaTheme="minorEastAsia" w:hAnsiTheme="minorEastAsia"/>
          <w:bCs/>
          <w:sz w:val="22"/>
        </w:rPr>
        <w:t>%。</w:t>
      </w:r>
    </w:p>
    <w:p w14:paraId="564875AC"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bCs/>
          <w:sz w:val="22"/>
        </w:rPr>
        <w:t>11.3.3每</w:t>
      </w:r>
      <w:r w:rsidRPr="00F3615F">
        <w:rPr>
          <w:rFonts w:asciiTheme="minorEastAsia" w:eastAsiaTheme="minorEastAsia" w:hAnsiTheme="minorEastAsia" w:hint="eastAsia"/>
          <w:bCs/>
          <w:sz w:val="22"/>
        </w:rPr>
        <w:t>季</w:t>
      </w:r>
      <w:r w:rsidRPr="00F3615F">
        <w:rPr>
          <w:rFonts w:asciiTheme="minorEastAsia" w:eastAsiaTheme="minorEastAsia" w:hAnsiTheme="minorEastAsia"/>
          <w:bCs/>
          <w:sz w:val="22"/>
        </w:rPr>
        <w:t>考核等级结果是“及格”的，</w:t>
      </w:r>
      <w:r w:rsidRPr="00F3615F">
        <w:rPr>
          <w:rFonts w:asciiTheme="minorEastAsia" w:eastAsiaTheme="minorEastAsia" w:hAnsiTheme="minorEastAsia" w:hint="eastAsia"/>
          <w:sz w:val="22"/>
        </w:rPr>
        <w:t>支付考核当季合同费用的</w:t>
      </w:r>
      <w:r w:rsidRPr="00F3615F">
        <w:rPr>
          <w:rFonts w:asciiTheme="minorEastAsia" w:eastAsiaTheme="minorEastAsia" w:hAnsiTheme="minorEastAsia" w:hint="eastAsia"/>
          <w:bCs/>
          <w:sz w:val="22"/>
        </w:rPr>
        <w:t>8</w:t>
      </w:r>
      <w:r w:rsidRPr="00F3615F">
        <w:rPr>
          <w:rFonts w:asciiTheme="minorEastAsia" w:eastAsiaTheme="minorEastAsia" w:hAnsiTheme="minorEastAsia"/>
          <w:bCs/>
          <w:sz w:val="22"/>
        </w:rPr>
        <w:t>0%</w:t>
      </w:r>
    </w:p>
    <w:p w14:paraId="34D72BBD"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bCs/>
          <w:sz w:val="22"/>
        </w:rPr>
        <w:t>1</w:t>
      </w:r>
      <w:r w:rsidRPr="00F3615F">
        <w:rPr>
          <w:rFonts w:asciiTheme="minorEastAsia" w:eastAsiaTheme="minorEastAsia" w:hAnsiTheme="minorEastAsia" w:hint="eastAsia"/>
          <w:bCs/>
          <w:sz w:val="22"/>
        </w:rPr>
        <w:t>1</w:t>
      </w:r>
      <w:r w:rsidRPr="00F3615F">
        <w:rPr>
          <w:rFonts w:asciiTheme="minorEastAsia" w:eastAsiaTheme="minorEastAsia" w:hAnsiTheme="minorEastAsia"/>
          <w:bCs/>
          <w:sz w:val="22"/>
        </w:rPr>
        <w:t>.3.4</w:t>
      </w:r>
      <w:r w:rsidRPr="00F3615F">
        <w:rPr>
          <w:rFonts w:asciiTheme="minorEastAsia" w:eastAsiaTheme="minorEastAsia" w:hAnsiTheme="minorEastAsia" w:hint="eastAsia"/>
          <w:bCs/>
          <w:sz w:val="22"/>
        </w:rPr>
        <w:t>季度</w:t>
      </w:r>
      <w:r w:rsidRPr="00F3615F">
        <w:rPr>
          <w:rFonts w:asciiTheme="minorEastAsia" w:eastAsiaTheme="minorEastAsia" w:hAnsiTheme="minorEastAsia"/>
          <w:bCs/>
          <w:sz w:val="22"/>
        </w:rPr>
        <w:t>考核等级结果是“差”的，自行终止服务合同，由此产生的一切法律后果及所有相关费用由</w:t>
      </w:r>
      <w:r w:rsidRPr="00F3615F">
        <w:rPr>
          <w:rFonts w:asciiTheme="minorEastAsia" w:eastAsiaTheme="minorEastAsia" w:hAnsiTheme="minorEastAsia" w:hint="eastAsia"/>
          <w:bCs/>
          <w:sz w:val="22"/>
        </w:rPr>
        <w:t>中标人</w:t>
      </w:r>
      <w:r w:rsidRPr="00F3615F">
        <w:rPr>
          <w:rFonts w:asciiTheme="minorEastAsia" w:eastAsiaTheme="minorEastAsia" w:hAnsiTheme="minorEastAsia"/>
          <w:bCs/>
          <w:sz w:val="22"/>
        </w:rPr>
        <w:t>承担。</w:t>
      </w:r>
    </w:p>
    <w:p w14:paraId="3DB5CCD9" w14:textId="77777777" w:rsidR="005C2D54" w:rsidRPr="00F3615F" w:rsidRDefault="005C2D54" w:rsidP="005C2D54">
      <w:pPr>
        <w:adjustRightInd w:val="0"/>
        <w:snapToGrid w:val="0"/>
        <w:spacing w:line="300" w:lineRule="auto"/>
        <w:jc w:val="center"/>
        <w:outlineLvl w:val="1"/>
        <w:rPr>
          <w:rFonts w:ascii="Times New Roman" w:eastAsia="黑体" w:hAnsi="Times New Roman"/>
          <w:sz w:val="30"/>
          <w:szCs w:val="30"/>
        </w:rPr>
      </w:pPr>
      <w:bookmarkStart w:id="102" w:name="_Toc195019174"/>
      <w:bookmarkStart w:id="103" w:name="_Toc226537422"/>
      <w:r w:rsidRPr="00F3615F">
        <w:rPr>
          <w:rFonts w:ascii="Times New Roman" w:eastAsia="黑体" w:hAnsi="Times New Roman"/>
          <w:sz w:val="30"/>
          <w:szCs w:val="30"/>
        </w:rPr>
        <w:t>四、投标报价须知</w:t>
      </w:r>
      <w:bookmarkEnd w:id="102"/>
      <w:bookmarkEnd w:id="103"/>
    </w:p>
    <w:p w14:paraId="02807CD9" w14:textId="77777777" w:rsidR="005C2D54" w:rsidRPr="00F3615F" w:rsidRDefault="005C2D54" w:rsidP="005C2D54">
      <w:pPr>
        <w:adjustRightInd w:val="0"/>
        <w:snapToGrid w:val="0"/>
        <w:spacing w:line="360" w:lineRule="auto"/>
        <w:ind w:firstLineChars="200" w:firstLine="440"/>
        <w:outlineLvl w:val="2"/>
        <w:rPr>
          <w:rFonts w:asciiTheme="minorEastAsia" w:eastAsiaTheme="minorEastAsia" w:hAnsiTheme="minorEastAsia" w:hint="eastAsia"/>
          <w:b/>
          <w:bCs/>
          <w:sz w:val="22"/>
        </w:rPr>
      </w:pPr>
      <w:bookmarkStart w:id="104" w:name="_Toc195019175"/>
      <w:bookmarkStart w:id="105" w:name="_Toc226537423"/>
      <w:r w:rsidRPr="00F3615F">
        <w:rPr>
          <w:rFonts w:asciiTheme="minorEastAsia" w:eastAsiaTheme="minorEastAsia" w:hAnsiTheme="minorEastAsia"/>
          <w:b/>
          <w:bCs/>
          <w:sz w:val="22"/>
        </w:rPr>
        <w:t>1</w:t>
      </w:r>
      <w:r w:rsidRPr="00F3615F">
        <w:rPr>
          <w:rFonts w:asciiTheme="minorEastAsia" w:eastAsiaTheme="minorEastAsia" w:hAnsiTheme="minorEastAsia" w:hint="eastAsia"/>
          <w:b/>
          <w:bCs/>
          <w:sz w:val="22"/>
        </w:rPr>
        <w:t>2</w:t>
      </w:r>
      <w:r w:rsidRPr="00F3615F">
        <w:rPr>
          <w:rFonts w:asciiTheme="minorEastAsia" w:eastAsiaTheme="minorEastAsia" w:hAnsiTheme="minorEastAsia"/>
          <w:b/>
          <w:bCs/>
          <w:sz w:val="22"/>
        </w:rPr>
        <w:t xml:space="preserve"> 投标报价依据</w:t>
      </w:r>
      <w:bookmarkEnd w:id="104"/>
      <w:bookmarkEnd w:id="105"/>
    </w:p>
    <w:p w14:paraId="16424669"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2</w:t>
      </w:r>
      <w:r w:rsidRPr="00F3615F">
        <w:rPr>
          <w:rFonts w:asciiTheme="minorEastAsia" w:eastAsiaTheme="minorEastAsia" w:hAnsiTheme="minorEastAsia"/>
          <w:sz w:val="22"/>
        </w:rPr>
        <w:t>.1 投标报价计算依据包括本项目的招标文件（包括提供的附件）、招标文件答疑或修改的补充文书、工作量清单、项目现场条件等。</w:t>
      </w:r>
    </w:p>
    <w:p w14:paraId="0793D8C2"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2</w:t>
      </w:r>
      <w:r w:rsidRPr="00F3615F">
        <w:rPr>
          <w:rFonts w:asciiTheme="minorEastAsia" w:eastAsiaTheme="minorEastAsia" w:hAnsiTheme="minorEastAsia"/>
          <w:sz w:val="22"/>
        </w:rPr>
        <w:t>.2 招标文件明确的服务范围、服务内容、服务期限、服务质量要求、</w:t>
      </w:r>
      <w:r w:rsidRPr="00F3615F">
        <w:rPr>
          <w:rFonts w:asciiTheme="minorEastAsia" w:eastAsiaTheme="minorEastAsia" w:hAnsiTheme="minorEastAsia" w:hint="eastAsia"/>
          <w:sz w:val="22"/>
        </w:rPr>
        <w:t>售后服务、</w:t>
      </w:r>
      <w:r w:rsidRPr="00F3615F">
        <w:rPr>
          <w:rFonts w:asciiTheme="minorEastAsia" w:eastAsiaTheme="minorEastAsia" w:hAnsiTheme="minorEastAsia"/>
          <w:sz w:val="22"/>
        </w:rPr>
        <w:t>管理要求与服务标准及考核要求等。</w:t>
      </w:r>
    </w:p>
    <w:p w14:paraId="4DEF2DD8"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2</w:t>
      </w:r>
      <w:r w:rsidRPr="00F3615F">
        <w:rPr>
          <w:rFonts w:asciiTheme="minorEastAsia" w:eastAsiaTheme="minorEastAsia" w:hAnsiTheme="minorEastAsia"/>
          <w:sz w:val="22"/>
        </w:rPr>
        <w:t>.3 岗位设置一览表说明</w:t>
      </w:r>
    </w:p>
    <w:p w14:paraId="6BBE871D"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2</w:t>
      </w:r>
      <w:r w:rsidRPr="00F3615F">
        <w:rPr>
          <w:rFonts w:asciiTheme="minorEastAsia" w:eastAsiaTheme="minorEastAsia" w:hAnsiTheme="minorEastAsia"/>
          <w:sz w:val="22"/>
        </w:rPr>
        <w:t>.3.1 岗位设置一览表应与投标人须知、合同条件、项目质量标准和要求等文件结合起来理解或解释。</w:t>
      </w:r>
    </w:p>
    <w:p w14:paraId="075266F7"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2</w:t>
      </w:r>
      <w:r w:rsidRPr="00F3615F">
        <w:rPr>
          <w:rFonts w:asciiTheme="minorEastAsia" w:eastAsiaTheme="minorEastAsia" w:hAnsiTheme="minorEastAsia"/>
          <w:sz w:val="22"/>
        </w:rPr>
        <w:t>.3.2 采购人提供的</w:t>
      </w:r>
      <w:r w:rsidRPr="00F3615F">
        <w:rPr>
          <w:rFonts w:asciiTheme="minorEastAsia" w:eastAsiaTheme="minorEastAsia" w:hAnsiTheme="minorEastAsia"/>
          <w:b/>
          <w:kern w:val="0"/>
          <w:sz w:val="22"/>
          <w:u w:val="single"/>
        </w:rPr>
        <w:t>岗位设置一览表</w:t>
      </w:r>
      <w:r w:rsidRPr="00F3615F">
        <w:rPr>
          <w:rFonts w:asciiTheme="minorEastAsia" w:eastAsiaTheme="minorEastAsia" w:hAnsiTheme="minorEastAsia"/>
          <w:sz w:val="22"/>
        </w:rPr>
        <w:t>是依照采购需求测算出的</w:t>
      </w:r>
      <w:r w:rsidRPr="00F3615F">
        <w:rPr>
          <w:rFonts w:asciiTheme="minorEastAsia" w:eastAsiaTheme="minorEastAsia" w:hAnsiTheme="minorEastAsia"/>
          <w:b/>
          <w:kern w:val="0"/>
          <w:sz w:val="22"/>
          <w:u w:val="single"/>
        </w:rPr>
        <w:t>各岗位最低配置要求</w:t>
      </w:r>
      <w:r w:rsidRPr="00F3615F">
        <w:rPr>
          <w:rFonts w:asciiTheme="minorEastAsia" w:eastAsiaTheme="minorEastAsia" w:hAnsiTheme="minorEastAsia"/>
          <w:sz w:val="22"/>
        </w:rPr>
        <w:t>，与最终的实际履约可能存在小的出入，各投标人应自行认真踏勘现场，了解招标需求。投标人如发现</w:t>
      </w:r>
      <w:r w:rsidRPr="00F3615F">
        <w:rPr>
          <w:rFonts w:asciiTheme="minorEastAsia" w:eastAsiaTheme="minorEastAsia" w:hAnsiTheme="minorEastAsia"/>
          <w:b/>
          <w:kern w:val="0"/>
          <w:sz w:val="22"/>
          <w:u w:val="single"/>
        </w:rPr>
        <w:t>该表</w:t>
      </w:r>
      <w:r w:rsidRPr="00F3615F">
        <w:rPr>
          <w:rFonts w:asciiTheme="minorEastAsia" w:eastAsiaTheme="minorEastAsia" w:hAnsiTheme="minorEastAsia"/>
          <w:sz w:val="22"/>
        </w:rPr>
        <w:t>和实际工作内容不一致时，应立即以书面形式通知采购人核查，除非采购人以答疑文件或补充文件予以更正，否则，投标人不得</w:t>
      </w:r>
      <w:r w:rsidRPr="00F3615F">
        <w:rPr>
          <w:rFonts w:asciiTheme="minorEastAsia" w:eastAsiaTheme="minorEastAsia" w:hAnsiTheme="minorEastAsia"/>
          <w:b/>
          <w:kern w:val="0"/>
          <w:sz w:val="22"/>
          <w:u w:val="single"/>
        </w:rPr>
        <w:t>对岗位设置一览表中的岗位类别和数量进行缩减</w:t>
      </w:r>
      <w:r w:rsidRPr="00F3615F">
        <w:rPr>
          <w:rFonts w:asciiTheme="minorEastAsia" w:eastAsiaTheme="minorEastAsia" w:hAnsiTheme="minorEastAsia"/>
          <w:sz w:val="22"/>
        </w:rPr>
        <w:t>。</w:t>
      </w:r>
    </w:p>
    <w:p w14:paraId="7F44B5EB" w14:textId="77777777" w:rsidR="005C2D54" w:rsidRPr="00F3615F" w:rsidRDefault="005C2D54" w:rsidP="005C2D54">
      <w:pPr>
        <w:adjustRightInd w:val="0"/>
        <w:snapToGrid w:val="0"/>
        <w:spacing w:line="360" w:lineRule="auto"/>
        <w:ind w:firstLineChars="200" w:firstLine="440"/>
        <w:outlineLvl w:val="2"/>
        <w:rPr>
          <w:rFonts w:asciiTheme="minorEastAsia" w:eastAsiaTheme="minorEastAsia" w:hAnsiTheme="minorEastAsia" w:hint="eastAsia"/>
          <w:b/>
          <w:sz w:val="22"/>
        </w:rPr>
      </w:pPr>
      <w:bookmarkStart w:id="106" w:name="_Toc195019176"/>
      <w:bookmarkStart w:id="107" w:name="_Toc226537424"/>
      <w:r w:rsidRPr="00F3615F">
        <w:rPr>
          <w:rFonts w:asciiTheme="minorEastAsia" w:eastAsiaTheme="minorEastAsia" w:hAnsiTheme="minorEastAsia"/>
          <w:b/>
          <w:sz w:val="22"/>
        </w:rPr>
        <w:t>1</w:t>
      </w:r>
      <w:r w:rsidRPr="00F3615F">
        <w:rPr>
          <w:rFonts w:asciiTheme="minorEastAsia" w:eastAsiaTheme="minorEastAsia" w:hAnsiTheme="minorEastAsia" w:hint="eastAsia"/>
          <w:b/>
          <w:sz w:val="22"/>
        </w:rPr>
        <w:t>3</w:t>
      </w:r>
      <w:r w:rsidRPr="00F3615F">
        <w:rPr>
          <w:rFonts w:asciiTheme="minorEastAsia" w:eastAsiaTheme="minorEastAsia" w:hAnsiTheme="minorEastAsia"/>
          <w:b/>
          <w:sz w:val="22"/>
        </w:rPr>
        <w:t>投标报价内容</w:t>
      </w:r>
      <w:bookmarkEnd w:id="106"/>
      <w:bookmarkEnd w:id="107"/>
    </w:p>
    <w:p w14:paraId="0A03EE50"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3</w:t>
      </w:r>
      <w:r w:rsidRPr="00F3615F">
        <w:rPr>
          <w:rFonts w:asciiTheme="minorEastAsia" w:eastAsiaTheme="minorEastAsia" w:hAnsiTheme="minorEastAsia"/>
          <w:sz w:val="22"/>
        </w:rPr>
        <w:t>.1依据本项目的招标范围和内容，中标人提供物业管理服务，其投标报价应包括管理费、人工、</w:t>
      </w:r>
      <w:r w:rsidRPr="00F3615F">
        <w:rPr>
          <w:rFonts w:asciiTheme="minorEastAsia" w:eastAsiaTheme="minorEastAsia" w:hAnsiTheme="minorEastAsia" w:hint="eastAsia"/>
          <w:sz w:val="22"/>
        </w:rPr>
        <w:t>材料</w:t>
      </w:r>
      <w:r w:rsidRPr="00F3615F">
        <w:rPr>
          <w:rFonts w:asciiTheme="minorEastAsia" w:eastAsiaTheme="minorEastAsia" w:hAnsiTheme="minorEastAsia"/>
          <w:sz w:val="22"/>
        </w:rPr>
        <w:t>等</w:t>
      </w:r>
      <w:r w:rsidRPr="00F3615F">
        <w:rPr>
          <w:rFonts w:asciiTheme="minorEastAsia" w:eastAsiaTheme="minorEastAsia" w:hAnsiTheme="minorEastAsia" w:hint="eastAsia"/>
          <w:sz w:val="22"/>
        </w:rPr>
        <w:t>费用</w:t>
      </w:r>
      <w:r w:rsidRPr="00F3615F">
        <w:rPr>
          <w:rFonts w:asciiTheme="minorEastAsia" w:eastAsiaTheme="minorEastAsia" w:hAnsiTheme="minorEastAsia"/>
          <w:sz w:val="22"/>
        </w:rPr>
        <w:t>。</w:t>
      </w:r>
    </w:p>
    <w:p w14:paraId="53DA22F1"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3</w:t>
      </w:r>
      <w:r w:rsidRPr="00F3615F">
        <w:rPr>
          <w:rFonts w:asciiTheme="minorEastAsia" w:eastAsiaTheme="minorEastAsia" w:hAnsiTheme="minorEastAsia"/>
          <w:sz w:val="22"/>
        </w:rPr>
        <w:t>.2除投标需求中另有说明外，本项目投标报价（即投标总价）应包括招标文件承</w:t>
      </w:r>
      <w:r w:rsidRPr="00F3615F">
        <w:rPr>
          <w:rFonts w:asciiTheme="minorEastAsia" w:eastAsiaTheme="minorEastAsia" w:hAnsiTheme="minorEastAsia"/>
          <w:sz w:val="22"/>
        </w:rPr>
        <w:lastRenderedPageBreak/>
        <w:t>包范围内的全部工作内容，以及为完成项目服务内容与要求而发生的辅助性、配合性的相关费用，并且充分考虑合同包含的责任、义务和一般风险等各项全部费用。</w:t>
      </w:r>
    </w:p>
    <w:p w14:paraId="727B5402"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3</w:t>
      </w:r>
      <w:r w:rsidRPr="00F3615F">
        <w:rPr>
          <w:rFonts w:asciiTheme="minorEastAsia" w:eastAsiaTheme="minorEastAsia" w:hAnsiTheme="minorEastAsia"/>
          <w:sz w:val="22"/>
        </w:rPr>
        <w:t>.3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052D67A"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i/>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3</w:t>
      </w:r>
      <w:r w:rsidRPr="00F3615F">
        <w:rPr>
          <w:rFonts w:asciiTheme="minorEastAsia" w:eastAsiaTheme="minorEastAsia" w:hAnsiTheme="minorEastAsia"/>
          <w:sz w:val="22"/>
        </w:rPr>
        <w:t>.4投标人应考虑本项目可能存在的其他任何风险因素，包括政策性调价、人工和材料成本增涨、因</w:t>
      </w:r>
      <w:r w:rsidRPr="00F3615F">
        <w:rPr>
          <w:rFonts w:asciiTheme="minorEastAsia" w:eastAsiaTheme="minorEastAsia" w:hAnsiTheme="minorEastAsia"/>
          <w:kern w:val="0"/>
          <w:sz w:val="22"/>
        </w:rPr>
        <w:t>设备使用年限增长引起的维修成本增加和效能衰减等。</w:t>
      </w:r>
    </w:p>
    <w:p w14:paraId="04FAC2A4"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3</w:t>
      </w:r>
      <w:r w:rsidRPr="00F3615F">
        <w:rPr>
          <w:rFonts w:asciiTheme="minorEastAsia" w:eastAsiaTheme="minorEastAsia" w:hAnsiTheme="minorEastAsia"/>
          <w:sz w:val="22"/>
        </w:rPr>
        <w:t>.5投标人按照投标文件格式中所附的表式完整地填写开标一览表及各类投标报价明细表，说明其拟提供服务的内容、数量、价格构成等。</w:t>
      </w:r>
    </w:p>
    <w:p w14:paraId="2309C986"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imes New Roman" w:hAnsi="Times New Roman"/>
          <w:sz w:val="22"/>
        </w:rPr>
        <w:t>投标人只需在《开标一览表》中报出对应服务期限的投标价格即可</w:t>
      </w:r>
      <w:r w:rsidRPr="00F3615F">
        <w:rPr>
          <w:rFonts w:asciiTheme="minorEastAsia" w:eastAsiaTheme="minorEastAsia" w:hAnsiTheme="minorEastAsia"/>
          <w:b/>
          <w:kern w:val="0"/>
          <w:sz w:val="22"/>
        </w:rPr>
        <w:t>。</w:t>
      </w:r>
    </w:p>
    <w:p w14:paraId="4984E784" w14:textId="77777777" w:rsidR="005C2D54" w:rsidRPr="00F3615F" w:rsidRDefault="005C2D54" w:rsidP="005C2D54">
      <w:pPr>
        <w:tabs>
          <w:tab w:val="left" w:pos="3060"/>
        </w:tabs>
        <w:adjustRightInd w:val="0"/>
        <w:snapToGrid w:val="0"/>
        <w:spacing w:line="360" w:lineRule="auto"/>
        <w:ind w:firstLineChars="200" w:firstLine="440"/>
        <w:rPr>
          <w:rFonts w:asciiTheme="minorEastAsia" w:eastAsiaTheme="minorEastAsia" w:hAnsiTheme="minorEastAsia" w:hint="eastAsia"/>
          <w:bCs/>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3</w:t>
      </w:r>
      <w:r w:rsidRPr="00F3615F">
        <w:rPr>
          <w:rFonts w:asciiTheme="minorEastAsia" w:eastAsiaTheme="minorEastAsia" w:hAnsiTheme="minorEastAsia"/>
          <w:sz w:val="22"/>
        </w:rPr>
        <w:t xml:space="preserve">.6 </w:t>
      </w:r>
      <w:r w:rsidRPr="00F3615F">
        <w:rPr>
          <w:rFonts w:asciiTheme="minorEastAsia" w:eastAsiaTheme="minorEastAsia" w:hAnsiTheme="minorEastAsia"/>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5C2D54" w:rsidRPr="00F3615F" w14:paraId="2D6F1012" w14:textId="77777777" w:rsidTr="00CA3136">
        <w:trPr>
          <w:trHeight w:val="567"/>
          <w:tblHeader/>
          <w:jc w:val="center"/>
        </w:trPr>
        <w:tc>
          <w:tcPr>
            <w:tcW w:w="2021" w:type="dxa"/>
            <w:gridSpan w:val="2"/>
            <w:tcBorders>
              <w:bottom w:val="double" w:sz="4" w:space="0" w:color="auto"/>
            </w:tcBorders>
            <w:vAlign w:val="center"/>
          </w:tcPr>
          <w:p w14:paraId="0AB291B4"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
                <w:bCs/>
                <w:sz w:val="22"/>
              </w:rPr>
            </w:pPr>
            <w:r w:rsidRPr="00F3615F">
              <w:rPr>
                <w:rFonts w:asciiTheme="minorEastAsia" w:eastAsiaTheme="minorEastAsia" w:hAnsiTheme="minorEastAsia"/>
                <w:b/>
                <w:bCs/>
                <w:sz w:val="22"/>
              </w:rPr>
              <w:t>项目</w:t>
            </w:r>
          </w:p>
        </w:tc>
        <w:tc>
          <w:tcPr>
            <w:tcW w:w="4678" w:type="dxa"/>
            <w:tcBorders>
              <w:bottom w:val="double" w:sz="4" w:space="0" w:color="auto"/>
            </w:tcBorders>
            <w:vAlign w:val="center"/>
          </w:tcPr>
          <w:p w14:paraId="7F8C60FB"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
                <w:bCs/>
                <w:sz w:val="22"/>
              </w:rPr>
            </w:pPr>
            <w:r w:rsidRPr="00F3615F">
              <w:rPr>
                <w:rFonts w:asciiTheme="minorEastAsia" w:eastAsiaTheme="minorEastAsia" w:hAnsiTheme="minorEastAsia"/>
                <w:b/>
                <w:bCs/>
                <w:sz w:val="22"/>
              </w:rPr>
              <w:t>要求</w:t>
            </w:r>
          </w:p>
        </w:tc>
        <w:tc>
          <w:tcPr>
            <w:tcW w:w="1275" w:type="dxa"/>
            <w:tcBorders>
              <w:bottom w:val="double" w:sz="4" w:space="0" w:color="auto"/>
            </w:tcBorders>
            <w:vAlign w:val="center"/>
          </w:tcPr>
          <w:p w14:paraId="47717F09"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
                <w:bCs/>
                <w:sz w:val="22"/>
              </w:rPr>
            </w:pPr>
            <w:r w:rsidRPr="00F3615F">
              <w:rPr>
                <w:rFonts w:asciiTheme="minorEastAsia" w:eastAsiaTheme="minorEastAsia" w:hAnsiTheme="minorEastAsia"/>
                <w:b/>
                <w:bCs/>
                <w:sz w:val="22"/>
              </w:rPr>
              <w:t>分项报价</w:t>
            </w:r>
          </w:p>
        </w:tc>
        <w:tc>
          <w:tcPr>
            <w:tcW w:w="1542" w:type="dxa"/>
            <w:tcBorders>
              <w:bottom w:val="double" w:sz="4" w:space="0" w:color="auto"/>
            </w:tcBorders>
            <w:vAlign w:val="center"/>
          </w:tcPr>
          <w:p w14:paraId="68234DDD"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
                <w:bCs/>
                <w:sz w:val="22"/>
              </w:rPr>
            </w:pPr>
            <w:r w:rsidRPr="00F3615F">
              <w:rPr>
                <w:rFonts w:asciiTheme="minorEastAsia" w:eastAsiaTheme="minorEastAsia" w:hAnsiTheme="minorEastAsia" w:hint="eastAsia"/>
                <w:b/>
                <w:bCs/>
                <w:sz w:val="22"/>
              </w:rPr>
              <w:t>备注</w:t>
            </w:r>
          </w:p>
        </w:tc>
      </w:tr>
      <w:tr w:rsidR="005C2D54" w:rsidRPr="00F3615F" w14:paraId="15AC942A" w14:textId="77777777" w:rsidTr="00CA3136">
        <w:trPr>
          <w:trHeight w:val="564"/>
          <w:jc w:val="center"/>
        </w:trPr>
        <w:tc>
          <w:tcPr>
            <w:tcW w:w="426" w:type="dxa"/>
            <w:tcBorders>
              <w:top w:val="double" w:sz="4" w:space="0" w:color="auto"/>
            </w:tcBorders>
            <w:vAlign w:val="center"/>
          </w:tcPr>
          <w:p w14:paraId="18C854E3"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bCs/>
                <w:sz w:val="22"/>
              </w:rPr>
              <w:t>1</w:t>
            </w:r>
          </w:p>
        </w:tc>
        <w:tc>
          <w:tcPr>
            <w:tcW w:w="1595" w:type="dxa"/>
            <w:tcBorders>
              <w:top w:val="double" w:sz="4" w:space="0" w:color="auto"/>
            </w:tcBorders>
            <w:vAlign w:val="center"/>
          </w:tcPr>
          <w:p w14:paraId="586D53D7"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人员费用</w:t>
            </w:r>
          </w:p>
        </w:tc>
        <w:tc>
          <w:tcPr>
            <w:tcW w:w="4678" w:type="dxa"/>
            <w:tcBorders>
              <w:top w:val="double" w:sz="4" w:space="0" w:color="auto"/>
            </w:tcBorders>
            <w:vAlign w:val="center"/>
          </w:tcPr>
          <w:p w14:paraId="753654F7"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cs="宋体" w:hint="eastAsia"/>
                <w:kern w:val="0"/>
                <w:sz w:val="22"/>
              </w:rPr>
            </w:pPr>
            <w:r w:rsidRPr="00F3615F">
              <w:rPr>
                <w:rFonts w:asciiTheme="minorEastAsia" w:eastAsiaTheme="minorEastAsia" w:hAnsiTheme="minorEastAsia" w:hint="eastAsia"/>
                <w:bCs/>
                <w:sz w:val="22"/>
              </w:rPr>
              <w:t>含工资、社会保险和按规定提取的福利费</w:t>
            </w:r>
          </w:p>
        </w:tc>
        <w:tc>
          <w:tcPr>
            <w:tcW w:w="1275" w:type="dxa"/>
            <w:tcBorders>
              <w:top w:val="double" w:sz="4" w:space="0" w:color="auto"/>
            </w:tcBorders>
            <w:vAlign w:val="center"/>
          </w:tcPr>
          <w:p w14:paraId="40667D38"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p>
        </w:tc>
        <w:tc>
          <w:tcPr>
            <w:tcW w:w="1542" w:type="dxa"/>
            <w:tcBorders>
              <w:top w:val="double" w:sz="4" w:space="0" w:color="auto"/>
            </w:tcBorders>
            <w:vAlign w:val="center"/>
          </w:tcPr>
          <w:p w14:paraId="36DE9FFE"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p>
        </w:tc>
      </w:tr>
      <w:tr w:rsidR="005C2D54" w:rsidRPr="00F3615F" w14:paraId="086A8CA6" w14:textId="77777777" w:rsidTr="00CA3136">
        <w:trPr>
          <w:trHeight w:val="567"/>
          <w:jc w:val="center"/>
        </w:trPr>
        <w:tc>
          <w:tcPr>
            <w:tcW w:w="426" w:type="dxa"/>
            <w:vAlign w:val="center"/>
          </w:tcPr>
          <w:p w14:paraId="18BCCE46"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bCs/>
                <w:sz w:val="22"/>
              </w:rPr>
              <w:t>2</w:t>
            </w:r>
          </w:p>
        </w:tc>
        <w:tc>
          <w:tcPr>
            <w:tcW w:w="1595" w:type="dxa"/>
            <w:vAlign w:val="center"/>
          </w:tcPr>
          <w:p w14:paraId="1E42240E"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办公费用</w:t>
            </w:r>
          </w:p>
        </w:tc>
        <w:tc>
          <w:tcPr>
            <w:tcW w:w="4678" w:type="dxa"/>
            <w:vAlign w:val="center"/>
          </w:tcPr>
          <w:p w14:paraId="6A6DF1A5"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 xml:space="preserve">项目服务过程中产生的相关办公费等 </w:t>
            </w:r>
          </w:p>
        </w:tc>
        <w:tc>
          <w:tcPr>
            <w:tcW w:w="1275" w:type="dxa"/>
            <w:vAlign w:val="center"/>
          </w:tcPr>
          <w:p w14:paraId="16DC2880"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p>
        </w:tc>
        <w:tc>
          <w:tcPr>
            <w:tcW w:w="1542" w:type="dxa"/>
            <w:vAlign w:val="center"/>
          </w:tcPr>
          <w:p w14:paraId="170A7D03"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p>
        </w:tc>
      </w:tr>
      <w:tr w:rsidR="005C2D54" w:rsidRPr="00F3615F" w14:paraId="0C5A0A0A" w14:textId="77777777" w:rsidTr="00CA3136">
        <w:trPr>
          <w:trHeight w:val="567"/>
          <w:jc w:val="center"/>
        </w:trPr>
        <w:tc>
          <w:tcPr>
            <w:tcW w:w="426" w:type="dxa"/>
            <w:vAlign w:val="center"/>
          </w:tcPr>
          <w:p w14:paraId="7AA26463"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3</w:t>
            </w:r>
          </w:p>
        </w:tc>
        <w:tc>
          <w:tcPr>
            <w:tcW w:w="1595" w:type="dxa"/>
            <w:vAlign w:val="center"/>
          </w:tcPr>
          <w:p w14:paraId="42F230FC"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bCs/>
                <w:sz w:val="22"/>
              </w:rPr>
              <w:t>其他</w:t>
            </w:r>
          </w:p>
          <w:p w14:paraId="604E19AC"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（如有）</w:t>
            </w:r>
          </w:p>
        </w:tc>
        <w:tc>
          <w:tcPr>
            <w:tcW w:w="4678" w:type="dxa"/>
            <w:vAlign w:val="center"/>
          </w:tcPr>
          <w:p w14:paraId="2F3BCB6E"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cs="宋体" w:hint="eastAsia"/>
                <w:kern w:val="0"/>
                <w:sz w:val="22"/>
              </w:rPr>
            </w:pPr>
            <w:r w:rsidRPr="00F3615F">
              <w:rPr>
                <w:rFonts w:asciiTheme="minorEastAsia" w:eastAsiaTheme="minorEastAsia" w:hAnsiTheme="minorEastAsia" w:hint="eastAsia"/>
                <w:bCs/>
                <w:sz w:val="22"/>
              </w:rPr>
              <w:t>投标人认为本表中未能包括的其他必要费用</w:t>
            </w:r>
          </w:p>
        </w:tc>
        <w:tc>
          <w:tcPr>
            <w:tcW w:w="1275" w:type="dxa"/>
            <w:vAlign w:val="center"/>
          </w:tcPr>
          <w:p w14:paraId="23F7FCAD"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p>
        </w:tc>
        <w:tc>
          <w:tcPr>
            <w:tcW w:w="1542" w:type="dxa"/>
            <w:vAlign w:val="center"/>
          </w:tcPr>
          <w:p w14:paraId="7BA537C9" w14:textId="77777777" w:rsidR="005C2D54" w:rsidRPr="00F3615F" w:rsidRDefault="005C2D54" w:rsidP="00CA3136">
            <w:pPr>
              <w:spacing w:line="360" w:lineRule="auto"/>
              <w:jc w:val="center"/>
              <w:rPr>
                <w:rFonts w:asciiTheme="minorEastAsia" w:eastAsiaTheme="minorEastAsia" w:hAnsiTheme="minorEastAsia" w:hint="eastAsia"/>
                <w:sz w:val="22"/>
              </w:rPr>
            </w:pPr>
          </w:p>
        </w:tc>
      </w:tr>
      <w:tr w:rsidR="005C2D54" w:rsidRPr="00F3615F" w14:paraId="1707A9C4" w14:textId="77777777" w:rsidTr="00CA3136">
        <w:trPr>
          <w:trHeight w:val="567"/>
          <w:jc w:val="center"/>
        </w:trPr>
        <w:tc>
          <w:tcPr>
            <w:tcW w:w="426" w:type="dxa"/>
            <w:vAlign w:val="center"/>
          </w:tcPr>
          <w:p w14:paraId="753FEA63"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4</w:t>
            </w:r>
          </w:p>
        </w:tc>
        <w:tc>
          <w:tcPr>
            <w:tcW w:w="1595" w:type="dxa"/>
            <w:vAlign w:val="center"/>
          </w:tcPr>
          <w:p w14:paraId="300FC01E"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bCs/>
                <w:sz w:val="22"/>
              </w:rPr>
              <w:t>利润</w:t>
            </w:r>
          </w:p>
        </w:tc>
        <w:tc>
          <w:tcPr>
            <w:tcW w:w="4678" w:type="dxa"/>
            <w:vAlign w:val="center"/>
          </w:tcPr>
          <w:p w14:paraId="674A04F4"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bCs/>
                <w:sz w:val="22"/>
              </w:rPr>
              <w:t>按（1+2+3）的</w:t>
            </w:r>
            <w:r w:rsidRPr="00F3615F">
              <w:rPr>
                <w:rFonts w:asciiTheme="minorEastAsia" w:eastAsiaTheme="minorEastAsia" w:hAnsiTheme="minorEastAsia" w:hint="eastAsia"/>
                <w:bCs/>
                <w:sz w:val="22"/>
                <w:u w:val="single"/>
              </w:rPr>
              <w:t xml:space="preserve">  </w:t>
            </w:r>
            <w:r w:rsidRPr="00F3615F">
              <w:rPr>
                <w:rFonts w:asciiTheme="minorEastAsia" w:eastAsiaTheme="minorEastAsia" w:hAnsiTheme="minorEastAsia"/>
                <w:bCs/>
                <w:sz w:val="22"/>
              </w:rPr>
              <w:t>%计取</w:t>
            </w:r>
          </w:p>
        </w:tc>
        <w:tc>
          <w:tcPr>
            <w:tcW w:w="1275" w:type="dxa"/>
            <w:vAlign w:val="center"/>
          </w:tcPr>
          <w:p w14:paraId="1DACFE7A"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p>
        </w:tc>
        <w:tc>
          <w:tcPr>
            <w:tcW w:w="1542" w:type="dxa"/>
          </w:tcPr>
          <w:p w14:paraId="10AB4F23"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p>
        </w:tc>
      </w:tr>
      <w:tr w:rsidR="005C2D54" w:rsidRPr="00F3615F" w14:paraId="5430C387" w14:textId="77777777" w:rsidTr="00CA3136">
        <w:trPr>
          <w:trHeight w:val="567"/>
          <w:jc w:val="center"/>
        </w:trPr>
        <w:tc>
          <w:tcPr>
            <w:tcW w:w="426" w:type="dxa"/>
            <w:vAlign w:val="center"/>
          </w:tcPr>
          <w:p w14:paraId="1C087296"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hint="eastAsia"/>
                <w:bCs/>
                <w:sz w:val="22"/>
              </w:rPr>
              <w:t>5</w:t>
            </w:r>
          </w:p>
        </w:tc>
        <w:tc>
          <w:tcPr>
            <w:tcW w:w="1595" w:type="dxa"/>
            <w:vAlign w:val="center"/>
          </w:tcPr>
          <w:p w14:paraId="0B20A8AE"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bCs/>
                <w:sz w:val="22"/>
              </w:rPr>
              <w:t>税金</w:t>
            </w:r>
          </w:p>
        </w:tc>
        <w:tc>
          <w:tcPr>
            <w:tcW w:w="4678" w:type="dxa"/>
            <w:vAlign w:val="center"/>
          </w:tcPr>
          <w:p w14:paraId="7EF3D9EC"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r w:rsidRPr="00F3615F">
              <w:rPr>
                <w:rFonts w:asciiTheme="minorEastAsia" w:eastAsiaTheme="minorEastAsia" w:hAnsiTheme="minorEastAsia"/>
                <w:bCs/>
                <w:sz w:val="22"/>
              </w:rPr>
              <w:t>按国家及上海市规定缴纳</w:t>
            </w:r>
          </w:p>
        </w:tc>
        <w:tc>
          <w:tcPr>
            <w:tcW w:w="1275" w:type="dxa"/>
            <w:vAlign w:val="center"/>
          </w:tcPr>
          <w:p w14:paraId="6BFC3435"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p>
        </w:tc>
        <w:tc>
          <w:tcPr>
            <w:tcW w:w="1542" w:type="dxa"/>
          </w:tcPr>
          <w:p w14:paraId="456BD0A9"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p>
        </w:tc>
      </w:tr>
      <w:tr w:rsidR="005C2D54" w:rsidRPr="00F3615F" w14:paraId="0A8B7BA1" w14:textId="77777777" w:rsidTr="00CA3136">
        <w:trPr>
          <w:trHeight w:val="567"/>
          <w:jc w:val="center"/>
        </w:trPr>
        <w:tc>
          <w:tcPr>
            <w:tcW w:w="6699" w:type="dxa"/>
            <w:gridSpan w:val="3"/>
            <w:vAlign w:val="center"/>
          </w:tcPr>
          <w:p w14:paraId="6DC9ED9A"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
                <w:bCs/>
                <w:sz w:val="22"/>
              </w:rPr>
            </w:pPr>
            <w:r w:rsidRPr="00F3615F">
              <w:rPr>
                <w:rFonts w:asciiTheme="minorEastAsia" w:eastAsiaTheme="minorEastAsia" w:hAnsiTheme="minorEastAsia" w:hint="eastAsia"/>
                <w:b/>
                <w:bCs/>
                <w:sz w:val="22"/>
              </w:rPr>
              <w:t>投标总价</w:t>
            </w:r>
          </w:p>
        </w:tc>
        <w:tc>
          <w:tcPr>
            <w:tcW w:w="1275" w:type="dxa"/>
            <w:vAlign w:val="center"/>
          </w:tcPr>
          <w:p w14:paraId="76AD2BCC"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p>
        </w:tc>
        <w:tc>
          <w:tcPr>
            <w:tcW w:w="1542" w:type="dxa"/>
          </w:tcPr>
          <w:p w14:paraId="6C761EE0" w14:textId="77777777" w:rsidR="005C2D54" w:rsidRPr="00F3615F" w:rsidRDefault="005C2D54" w:rsidP="00CA3136">
            <w:pPr>
              <w:tabs>
                <w:tab w:val="left" w:pos="3060"/>
              </w:tabs>
              <w:adjustRightInd w:val="0"/>
              <w:snapToGrid w:val="0"/>
              <w:spacing w:line="360" w:lineRule="auto"/>
              <w:jc w:val="center"/>
              <w:rPr>
                <w:rFonts w:asciiTheme="minorEastAsia" w:eastAsiaTheme="minorEastAsia" w:hAnsiTheme="minorEastAsia" w:hint="eastAsia"/>
                <w:bCs/>
                <w:sz w:val="22"/>
              </w:rPr>
            </w:pPr>
          </w:p>
        </w:tc>
      </w:tr>
    </w:tbl>
    <w:p w14:paraId="24127388" w14:textId="77777777" w:rsidR="005C2D54" w:rsidRPr="00F3615F" w:rsidRDefault="005C2D54" w:rsidP="005C2D54">
      <w:pPr>
        <w:tabs>
          <w:tab w:val="left" w:pos="3060"/>
        </w:tabs>
        <w:adjustRightInd w:val="0"/>
        <w:snapToGrid w:val="0"/>
        <w:spacing w:line="360" w:lineRule="auto"/>
        <w:ind w:firstLineChars="200" w:firstLine="440"/>
        <w:rPr>
          <w:rFonts w:asciiTheme="minorEastAsia" w:eastAsiaTheme="minorEastAsia" w:hAnsiTheme="minorEastAsia" w:hint="eastAsia"/>
          <w:bCs/>
          <w:sz w:val="22"/>
        </w:rPr>
      </w:pPr>
    </w:p>
    <w:p w14:paraId="72E6EA0A" w14:textId="77777777" w:rsidR="005C2D54" w:rsidRPr="00F3615F" w:rsidRDefault="005C2D54" w:rsidP="005C2D54">
      <w:pPr>
        <w:tabs>
          <w:tab w:val="left" w:pos="3060"/>
        </w:tabs>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bCs/>
          <w:sz w:val="22"/>
        </w:rPr>
        <w:t>备注：投标人应按照服务项目的特点和性质，分项说明并计算出本项目范围内各人员费用的组成。成本测算和列项要求完整、成本分析依据充分，人员、材料经费测算合理</w:t>
      </w:r>
    </w:p>
    <w:p w14:paraId="1FAD8655" w14:textId="77777777" w:rsidR="005C2D54" w:rsidRPr="00F3615F" w:rsidRDefault="005C2D54" w:rsidP="005C2D54">
      <w:pPr>
        <w:adjustRightInd w:val="0"/>
        <w:snapToGrid w:val="0"/>
        <w:spacing w:line="360" w:lineRule="auto"/>
        <w:ind w:firstLineChars="200" w:firstLine="440"/>
        <w:outlineLvl w:val="2"/>
        <w:rPr>
          <w:rFonts w:asciiTheme="minorEastAsia" w:eastAsiaTheme="minorEastAsia" w:hAnsiTheme="minorEastAsia" w:hint="eastAsia"/>
          <w:b/>
          <w:sz w:val="22"/>
        </w:rPr>
      </w:pPr>
      <w:bookmarkStart w:id="108" w:name="_Toc195019177"/>
      <w:bookmarkStart w:id="109" w:name="_Toc226537425"/>
      <w:r w:rsidRPr="00F3615F">
        <w:rPr>
          <w:rFonts w:asciiTheme="minorEastAsia" w:eastAsiaTheme="minorEastAsia" w:hAnsiTheme="minorEastAsia"/>
          <w:b/>
          <w:sz w:val="22"/>
        </w:rPr>
        <w:t>1</w:t>
      </w:r>
      <w:r w:rsidRPr="00F3615F">
        <w:rPr>
          <w:rFonts w:asciiTheme="minorEastAsia" w:eastAsiaTheme="minorEastAsia" w:hAnsiTheme="minorEastAsia" w:hint="eastAsia"/>
          <w:b/>
          <w:sz w:val="22"/>
        </w:rPr>
        <w:t>4</w:t>
      </w:r>
      <w:r w:rsidRPr="00F3615F">
        <w:rPr>
          <w:rFonts w:asciiTheme="minorEastAsia" w:eastAsiaTheme="minorEastAsia" w:hAnsiTheme="minorEastAsia"/>
          <w:b/>
          <w:sz w:val="22"/>
        </w:rPr>
        <w:t>投标报价控制性条款</w:t>
      </w:r>
      <w:bookmarkEnd w:id="108"/>
      <w:bookmarkEnd w:id="109"/>
    </w:p>
    <w:p w14:paraId="5F0738BA"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4</w:t>
      </w:r>
      <w:r w:rsidRPr="00F3615F">
        <w:rPr>
          <w:rFonts w:asciiTheme="minorEastAsia" w:eastAsiaTheme="minorEastAsia" w:hAnsiTheme="minorEastAsia"/>
          <w:sz w:val="22"/>
        </w:rPr>
        <w:t>.1 投标报价不得超过公布的预算金额</w:t>
      </w:r>
      <w:r w:rsidRPr="00F3615F">
        <w:rPr>
          <w:rFonts w:asciiTheme="minorEastAsia" w:eastAsiaTheme="minorEastAsia" w:hAnsiTheme="minorEastAsia" w:hint="eastAsia"/>
          <w:sz w:val="22"/>
        </w:rPr>
        <w:t>或最高限价</w:t>
      </w:r>
      <w:r w:rsidRPr="00F3615F">
        <w:rPr>
          <w:rFonts w:asciiTheme="minorEastAsia" w:eastAsiaTheme="minorEastAsia" w:hAnsiTheme="minorEastAsia"/>
          <w:sz w:val="22"/>
        </w:rPr>
        <w:t>，其中各年度或各分项报价（如有要求）均不得超过对应的预算金额</w:t>
      </w:r>
      <w:r w:rsidRPr="00F3615F">
        <w:rPr>
          <w:rFonts w:asciiTheme="minorEastAsia" w:eastAsiaTheme="minorEastAsia" w:hAnsiTheme="minorEastAsia" w:hint="eastAsia"/>
          <w:sz w:val="22"/>
        </w:rPr>
        <w:t>或最高限价</w:t>
      </w:r>
      <w:r w:rsidRPr="00F3615F">
        <w:rPr>
          <w:rFonts w:asciiTheme="minorEastAsia" w:eastAsiaTheme="minorEastAsia" w:hAnsiTheme="minorEastAsia"/>
          <w:sz w:val="22"/>
        </w:rPr>
        <w:t>。</w:t>
      </w:r>
    </w:p>
    <w:p w14:paraId="33182D35"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4</w:t>
      </w:r>
      <w:r w:rsidRPr="00F3615F">
        <w:rPr>
          <w:rFonts w:asciiTheme="minorEastAsia" w:eastAsiaTheme="minorEastAsia" w:hAnsiTheme="minorEastAsia"/>
          <w:sz w:val="22"/>
        </w:rPr>
        <w:t>.2 本项目只允许有一个报价，任何有选择的报价将不予接受。</w:t>
      </w:r>
    </w:p>
    <w:p w14:paraId="418B2AD6"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4</w:t>
      </w:r>
      <w:r w:rsidRPr="00F3615F">
        <w:rPr>
          <w:rFonts w:asciiTheme="minorEastAsia" w:eastAsiaTheme="minorEastAsia" w:hAnsiTheme="minorEastAsia"/>
          <w:sz w:val="22"/>
        </w:rPr>
        <w:t>.3 投标人提供的服务应当符合国家和上海市有关法律、法规和标准规范，满足合同约定的服务内容和质量等要求。不得违反法规标准规定或合同约定，不得通过降低服</w:t>
      </w:r>
      <w:r w:rsidRPr="00F3615F">
        <w:rPr>
          <w:rFonts w:asciiTheme="minorEastAsia" w:eastAsiaTheme="minorEastAsia" w:hAnsiTheme="minorEastAsia"/>
          <w:sz w:val="22"/>
        </w:rPr>
        <w:lastRenderedPageBreak/>
        <w:t>务质量、减少服务内容等手段进行恶性低价竞争，扰乱正常市场秩序。</w:t>
      </w:r>
    </w:p>
    <w:p w14:paraId="12F732C1"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b/>
          <w:bCs/>
          <w:kern w:val="0"/>
          <w:sz w:val="22"/>
        </w:rPr>
        <w:t>★</w:t>
      </w: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4</w:t>
      </w:r>
      <w:r w:rsidRPr="00F3615F">
        <w:rPr>
          <w:rFonts w:asciiTheme="minorEastAsia" w:eastAsiaTheme="minorEastAsia" w:hAnsiTheme="minorEastAsia"/>
          <w:sz w:val="22"/>
        </w:rPr>
        <w:t>.4 经评标委员会审定，投标报价存在下列情形之一的，该投标文件作无效标处理：</w:t>
      </w:r>
    </w:p>
    <w:p w14:paraId="3062D5E1" w14:textId="77777777" w:rsidR="005C2D54" w:rsidRPr="00F3615F" w:rsidRDefault="005C2D54" w:rsidP="005C2D54">
      <w:pPr>
        <w:adjustRightInd w:val="0"/>
        <w:snapToGrid w:val="0"/>
        <w:spacing w:line="360" w:lineRule="auto"/>
        <w:ind w:firstLineChars="200" w:firstLine="440"/>
        <w:rPr>
          <w:rFonts w:asciiTheme="minorEastAsia" w:eastAsiaTheme="minorEastAsia" w:hAnsiTheme="minorEastAsia" w:hint="eastAsia"/>
          <w:sz w:val="22"/>
        </w:rPr>
      </w:pPr>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4</w:t>
      </w:r>
      <w:r w:rsidRPr="00F3615F">
        <w:rPr>
          <w:rFonts w:asciiTheme="minorEastAsia" w:eastAsiaTheme="minorEastAsia" w:hAnsiTheme="minorEastAsia"/>
          <w:sz w:val="22"/>
        </w:rPr>
        <w:t>.4.1 对岗位设置一览表中的岗位配置数进行缩减的；</w:t>
      </w:r>
    </w:p>
    <w:p w14:paraId="5AB3E251" w14:textId="77777777" w:rsidR="005C2D54" w:rsidRPr="00F3615F" w:rsidRDefault="005C2D54" w:rsidP="005C2D54">
      <w:pPr>
        <w:adjustRightInd w:val="0"/>
        <w:snapToGrid w:val="0"/>
        <w:spacing w:line="300" w:lineRule="auto"/>
        <w:ind w:firstLineChars="200" w:firstLine="440"/>
        <w:outlineLvl w:val="1"/>
        <w:rPr>
          <w:rFonts w:asciiTheme="minorEastAsia" w:eastAsiaTheme="minorEastAsia" w:hAnsiTheme="minorEastAsia" w:hint="eastAsia"/>
          <w:sz w:val="22"/>
        </w:rPr>
      </w:pPr>
      <w:bookmarkStart w:id="110" w:name="_Toc226537426"/>
      <w:r w:rsidRPr="00F3615F">
        <w:rPr>
          <w:rFonts w:asciiTheme="minorEastAsia" w:eastAsiaTheme="minorEastAsia" w:hAnsiTheme="minorEastAsia"/>
          <w:sz w:val="22"/>
        </w:rPr>
        <w:t>1</w:t>
      </w:r>
      <w:r w:rsidRPr="00F3615F">
        <w:rPr>
          <w:rFonts w:asciiTheme="minorEastAsia" w:eastAsiaTheme="minorEastAsia" w:hAnsiTheme="minorEastAsia" w:hint="eastAsia"/>
          <w:sz w:val="22"/>
        </w:rPr>
        <w:t>4</w:t>
      </w:r>
      <w:r w:rsidRPr="00F3615F">
        <w:rPr>
          <w:rFonts w:asciiTheme="minorEastAsia" w:eastAsiaTheme="minorEastAsia" w:hAnsiTheme="minorEastAsia"/>
          <w:sz w:val="22"/>
        </w:rPr>
        <w:t>.4.2 投标报价和技术方案明显不相符的；</w:t>
      </w:r>
      <w:bookmarkEnd w:id="110"/>
    </w:p>
    <w:p w14:paraId="41FE2580" w14:textId="77777777" w:rsidR="005C2D54" w:rsidRPr="00F3615F" w:rsidRDefault="005C2D54" w:rsidP="005C2D54">
      <w:pPr>
        <w:adjustRightInd w:val="0"/>
        <w:snapToGrid w:val="0"/>
        <w:spacing w:line="300" w:lineRule="auto"/>
        <w:jc w:val="center"/>
        <w:outlineLvl w:val="1"/>
        <w:rPr>
          <w:rFonts w:ascii="Times New Roman" w:eastAsia="黑体" w:hAnsi="Times New Roman"/>
          <w:sz w:val="30"/>
          <w:szCs w:val="30"/>
        </w:rPr>
      </w:pPr>
    </w:p>
    <w:p w14:paraId="4DF184CD" w14:textId="77777777" w:rsidR="005C2D54" w:rsidRPr="00F3615F" w:rsidRDefault="005C2D54" w:rsidP="005C2D54">
      <w:pPr>
        <w:adjustRightInd w:val="0"/>
        <w:snapToGrid w:val="0"/>
        <w:spacing w:line="300" w:lineRule="auto"/>
        <w:outlineLvl w:val="1"/>
        <w:rPr>
          <w:rFonts w:ascii="Times New Roman" w:eastAsia="黑体" w:hAnsi="Times New Roman"/>
          <w:sz w:val="30"/>
          <w:szCs w:val="30"/>
        </w:rPr>
      </w:pPr>
    </w:p>
    <w:p w14:paraId="45809C7E" w14:textId="77777777" w:rsidR="005C2D54" w:rsidRPr="00F3615F" w:rsidRDefault="005C2D54" w:rsidP="005C2D54">
      <w:pPr>
        <w:widowControl/>
        <w:jc w:val="left"/>
        <w:rPr>
          <w:rFonts w:ascii="Times New Roman" w:eastAsia="黑体" w:hAnsi="Times New Roman"/>
          <w:sz w:val="30"/>
          <w:szCs w:val="30"/>
        </w:rPr>
      </w:pPr>
    </w:p>
    <w:p w14:paraId="72005673" w14:textId="77777777" w:rsidR="005C2D54" w:rsidRPr="00F3615F" w:rsidRDefault="005C2D54" w:rsidP="005C2D54">
      <w:pPr>
        <w:adjustRightInd w:val="0"/>
        <w:snapToGrid w:val="0"/>
        <w:spacing w:line="300" w:lineRule="auto"/>
        <w:jc w:val="center"/>
        <w:outlineLvl w:val="1"/>
        <w:rPr>
          <w:rFonts w:ascii="Times New Roman" w:eastAsia="黑体" w:hAnsi="Times New Roman"/>
          <w:sz w:val="30"/>
          <w:szCs w:val="30"/>
        </w:rPr>
      </w:pPr>
      <w:bookmarkStart w:id="111" w:name="_Toc226537427"/>
      <w:r w:rsidRPr="00F3615F">
        <w:rPr>
          <w:rFonts w:ascii="Times New Roman" w:eastAsia="黑体" w:hAnsi="Times New Roman"/>
          <w:sz w:val="30"/>
          <w:szCs w:val="30"/>
        </w:rPr>
        <w:t>五、政府采购政策</w:t>
      </w:r>
      <w:bookmarkEnd w:id="111"/>
    </w:p>
    <w:p w14:paraId="12018153" w14:textId="77777777" w:rsidR="005C2D54" w:rsidRPr="00F3615F" w:rsidRDefault="005C2D54" w:rsidP="005C2D54">
      <w:pPr>
        <w:adjustRightInd w:val="0"/>
        <w:snapToGrid w:val="0"/>
        <w:spacing w:line="300" w:lineRule="auto"/>
        <w:ind w:firstLineChars="200" w:firstLine="442"/>
        <w:outlineLvl w:val="2"/>
        <w:rPr>
          <w:rFonts w:ascii="Times New Roman" w:eastAsiaTheme="minorEastAsia" w:hAnsi="Times New Roman"/>
          <w:b/>
          <w:sz w:val="22"/>
        </w:rPr>
      </w:pPr>
      <w:bookmarkStart w:id="112" w:name="_Toc226537428"/>
      <w:bookmarkStart w:id="113" w:name="_Toc486604821"/>
      <w:bookmarkStart w:id="114" w:name="_Toc481849905"/>
      <w:bookmarkEnd w:id="76"/>
      <w:bookmarkEnd w:id="77"/>
      <w:r w:rsidRPr="00F3615F">
        <w:rPr>
          <w:rFonts w:ascii="Times New Roman" w:hAnsi="Times New Roman"/>
          <w:b/>
          <w:sz w:val="22"/>
        </w:rPr>
        <w:t>15</w:t>
      </w:r>
      <w:r w:rsidRPr="00F3615F">
        <w:rPr>
          <w:rFonts w:ascii="Times New Roman" w:eastAsiaTheme="minorEastAsia" w:hAnsiTheme="minorEastAsia"/>
          <w:b/>
          <w:sz w:val="22"/>
        </w:rPr>
        <w:t>促进中小企业发展</w:t>
      </w:r>
      <w:bookmarkEnd w:id="112"/>
    </w:p>
    <w:p w14:paraId="5ECB1741" w14:textId="77777777" w:rsidR="005C2D54" w:rsidRPr="00F3615F" w:rsidRDefault="005C2D54" w:rsidP="005C2D54">
      <w:pPr>
        <w:tabs>
          <w:tab w:val="left" w:pos="3060"/>
        </w:tabs>
        <w:adjustRightInd w:val="0"/>
        <w:snapToGrid w:val="0"/>
        <w:spacing w:line="300" w:lineRule="auto"/>
        <w:ind w:firstLineChars="200" w:firstLine="440"/>
        <w:rPr>
          <w:rFonts w:ascii="Times New Roman" w:eastAsiaTheme="minorEastAsia" w:hAnsi="Times New Roman"/>
          <w:sz w:val="22"/>
        </w:rPr>
      </w:pPr>
      <w:r w:rsidRPr="00F3615F">
        <w:rPr>
          <w:rFonts w:asciiTheme="minorEastAsia" w:eastAsiaTheme="minorEastAsia" w:hAnsiTheme="minorEastAsia"/>
          <w:b/>
          <w:bCs/>
          <w:kern w:val="0"/>
          <w:sz w:val="22"/>
        </w:rPr>
        <w:t>★</w:t>
      </w:r>
      <w:r w:rsidRPr="00F3615F">
        <w:rPr>
          <w:rFonts w:ascii="Times New Roman" w:eastAsiaTheme="minorEastAsia" w:hAnsi="Times New Roman"/>
          <w:sz w:val="22"/>
        </w:rPr>
        <w:t>15</w:t>
      </w:r>
      <w:r w:rsidRPr="00F3615F">
        <w:rPr>
          <w:rFonts w:ascii="Times New Roman" w:eastAsiaTheme="minorEastAsia" w:hAnsi="Times New Roman"/>
          <w:bCs/>
          <w:sz w:val="22"/>
        </w:rPr>
        <w:t>.1</w:t>
      </w:r>
      <w:r w:rsidRPr="00F3615F">
        <w:rPr>
          <w:rFonts w:ascii="Times New Roman" w:eastAsiaTheme="minorEastAsia" w:hAnsiTheme="minorEastAsia"/>
          <w:sz w:val="22"/>
        </w:rPr>
        <w:t>中小企业（含中型、小型、微型企业，下同）的划定按照《中小企业划型标准规定》（工信部联企业</w:t>
      </w:r>
      <w:r w:rsidRPr="00F3615F">
        <w:rPr>
          <w:rFonts w:ascii="Times New Roman" w:hAnsi="Times New Roman"/>
          <w:sz w:val="22"/>
        </w:rPr>
        <w:t>〔</w:t>
      </w:r>
      <w:r w:rsidRPr="00F3615F">
        <w:rPr>
          <w:rFonts w:ascii="Times New Roman" w:eastAsiaTheme="minorEastAsia" w:hAnsi="Times New Roman"/>
          <w:sz w:val="22"/>
        </w:rPr>
        <w:t>2011</w:t>
      </w:r>
      <w:r w:rsidRPr="00F3615F">
        <w:rPr>
          <w:rFonts w:ascii="Times New Roman" w:hAnsi="Times New Roman"/>
          <w:sz w:val="22"/>
        </w:rPr>
        <w:t>〕</w:t>
      </w:r>
      <w:r w:rsidRPr="00F3615F">
        <w:rPr>
          <w:rFonts w:ascii="Times New Roman" w:eastAsiaTheme="minorEastAsia" w:hAnsi="Times New Roman"/>
          <w:sz w:val="22"/>
        </w:rPr>
        <w:t>300</w:t>
      </w:r>
      <w:r w:rsidRPr="00F3615F">
        <w:rPr>
          <w:rFonts w:ascii="Times New Roman" w:eastAsiaTheme="minorEastAsia" w:hAnsiTheme="minorEastAsia"/>
          <w:sz w:val="22"/>
        </w:rPr>
        <w:t>号）执行，参加投标的中小企业应当提供《中小企业声明函》（具体格式见</w:t>
      </w:r>
      <w:r w:rsidRPr="00F3615F">
        <w:rPr>
          <w:rFonts w:ascii="Times New Roman" w:eastAsiaTheme="minorEastAsia" w:hAnsi="Times New Roman"/>
          <w:sz w:val="22"/>
        </w:rPr>
        <w:t>“</w:t>
      </w:r>
      <w:r w:rsidRPr="00F3615F">
        <w:rPr>
          <w:rFonts w:ascii="Times New Roman" w:eastAsiaTheme="minorEastAsia" w:hAnsiTheme="minorEastAsia"/>
          <w:sz w:val="22"/>
        </w:rPr>
        <w:t>投标文件格式</w:t>
      </w:r>
      <w:r w:rsidRPr="00F3615F">
        <w:rPr>
          <w:rFonts w:ascii="Times New Roman" w:eastAsiaTheme="minorEastAsia" w:hAnsi="Times New Roman"/>
          <w:sz w:val="22"/>
        </w:rPr>
        <w:t>”</w:t>
      </w:r>
      <w:r w:rsidRPr="00F3615F">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30480B1B" w14:textId="77777777" w:rsidR="005C2D54" w:rsidRPr="00F3615F" w:rsidRDefault="005C2D54" w:rsidP="005C2D54">
      <w:pPr>
        <w:adjustRightInd w:val="0"/>
        <w:snapToGrid w:val="0"/>
        <w:spacing w:line="300" w:lineRule="auto"/>
        <w:ind w:firstLineChars="200" w:firstLine="440"/>
        <w:rPr>
          <w:rFonts w:ascii="Times New Roman" w:eastAsiaTheme="minorEastAsia" w:hAnsi="Times New Roman"/>
          <w:sz w:val="22"/>
        </w:rPr>
      </w:pPr>
      <w:r w:rsidRPr="00F3615F">
        <w:rPr>
          <w:rFonts w:asciiTheme="minorEastAsia" w:eastAsiaTheme="minorEastAsia" w:hAnsiTheme="minorEastAsia"/>
          <w:b/>
          <w:bCs/>
          <w:kern w:val="0"/>
          <w:sz w:val="22"/>
        </w:rPr>
        <w:t>★</w:t>
      </w:r>
      <w:r w:rsidRPr="00F3615F">
        <w:rPr>
          <w:rFonts w:ascii="Times New Roman" w:eastAsiaTheme="minorEastAsia" w:hAnsi="Times New Roman"/>
          <w:sz w:val="22"/>
        </w:rPr>
        <w:t xml:space="preserve">15.2 </w:t>
      </w:r>
      <w:r w:rsidRPr="00F3615F">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3615F">
        <w:rPr>
          <w:rFonts w:ascii="Times New Roman" w:eastAsiaTheme="minorEastAsia" w:hAnsiTheme="minorEastAsia" w:hint="eastAsia"/>
          <w:sz w:val="22"/>
        </w:rPr>
        <w:t>管理</w:t>
      </w:r>
      <w:r w:rsidRPr="00F3615F">
        <w:rPr>
          <w:rFonts w:ascii="Times New Roman" w:eastAsiaTheme="minorEastAsia" w:hAnsiTheme="minorEastAsia"/>
          <w:sz w:val="22"/>
        </w:rPr>
        <w:t>办法》。</w:t>
      </w:r>
    </w:p>
    <w:p w14:paraId="56DED343" w14:textId="77777777" w:rsidR="005C2D54" w:rsidRPr="00F3615F" w:rsidRDefault="005C2D54" w:rsidP="005C2D54">
      <w:pPr>
        <w:adjustRightInd w:val="0"/>
        <w:snapToGrid w:val="0"/>
        <w:spacing w:line="300" w:lineRule="auto"/>
        <w:ind w:firstLineChars="200" w:firstLine="440"/>
        <w:rPr>
          <w:rFonts w:ascii="Times New Roman" w:eastAsiaTheme="minorEastAsia" w:hAnsi="Times New Roman"/>
          <w:sz w:val="22"/>
        </w:rPr>
      </w:pPr>
      <w:r w:rsidRPr="00F3615F">
        <w:rPr>
          <w:rFonts w:asciiTheme="minorEastAsia" w:eastAsiaTheme="minorEastAsia" w:hAnsiTheme="minorEastAsia"/>
          <w:b/>
          <w:bCs/>
          <w:kern w:val="0"/>
          <w:sz w:val="22"/>
        </w:rPr>
        <w:t>★</w:t>
      </w:r>
      <w:r w:rsidRPr="00F3615F">
        <w:rPr>
          <w:rFonts w:ascii="Times New Roman" w:eastAsiaTheme="minorEastAsia" w:hAnsi="Times New Roman"/>
          <w:sz w:val="22"/>
        </w:rPr>
        <w:t xml:space="preserve">15.3 </w:t>
      </w:r>
      <w:r w:rsidRPr="00F3615F">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3D5BA3FB" w14:textId="77777777" w:rsidR="005C2D54" w:rsidRPr="00F3615F" w:rsidRDefault="005C2D54" w:rsidP="005C2D54">
      <w:pPr>
        <w:adjustRightInd w:val="0"/>
        <w:snapToGrid w:val="0"/>
        <w:spacing w:line="300" w:lineRule="auto"/>
        <w:ind w:firstLineChars="200" w:firstLine="440"/>
        <w:rPr>
          <w:rFonts w:ascii="Times New Roman" w:eastAsiaTheme="minorEastAsia" w:hAnsi="Times New Roman"/>
          <w:sz w:val="22"/>
        </w:rPr>
      </w:pPr>
      <w:r w:rsidRPr="00F3615F">
        <w:rPr>
          <w:rFonts w:asciiTheme="minorEastAsia" w:eastAsiaTheme="minorEastAsia" w:hAnsiTheme="minorEastAsia"/>
          <w:b/>
          <w:bCs/>
          <w:kern w:val="0"/>
          <w:sz w:val="22"/>
        </w:rPr>
        <w:t>★</w:t>
      </w:r>
      <w:r w:rsidRPr="00F3615F">
        <w:rPr>
          <w:rFonts w:ascii="Times New Roman" w:eastAsiaTheme="minorEastAsia" w:hAnsi="Times New Roman"/>
          <w:sz w:val="22"/>
        </w:rPr>
        <w:t>15.4</w:t>
      </w:r>
      <w:r w:rsidRPr="00F3615F">
        <w:rPr>
          <w:rFonts w:ascii="Times New Roman" w:eastAsiaTheme="minorEastAsia" w:hAnsiTheme="minorEastAsia"/>
          <w:sz w:val="22"/>
        </w:rPr>
        <w:t>供应商如提供虚假材料以谋取成交的，按照《政府采购法》有关条款处理，并记入供应商诚信档案。</w:t>
      </w:r>
    </w:p>
    <w:p w14:paraId="7FAEAA93" w14:textId="77777777" w:rsidR="005C2D54" w:rsidRPr="00F3615F" w:rsidRDefault="005C2D54" w:rsidP="005C2D54">
      <w:pPr>
        <w:adjustRightInd w:val="0"/>
        <w:snapToGrid w:val="0"/>
        <w:spacing w:line="300" w:lineRule="auto"/>
        <w:ind w:firstLineChars="200" w:firstLine="442"/>
        <w:outlineLvl w:val="2"/>
        <w:rPr>
          <w:rFonts w:ascii="Times New Roman" w:hAnsi="Times New Roman"/>
          <w:b/>
          <w:sz w:val="22"/>
        </w:rPr>
      </w:pPr>
      <w:bookmarkStart w:id="115" w:name="_Toc226537429"/>
      <w:bookmarkEnd w:id="113"/>
      <w:bookmarkEnd w:id="114"/>
      <w:r w:rsidRPr="00F3615F">
        <w:rPr>
          <w:rFonts w:ascii="Times New Roman" w:hAnsi="Times New Roman"/>
          <w:b/>
          <w:sz w:val="22"/>
        </w:rPr>
        <w:t xml:space="preserve">16 </w:t>
      </w:r>
      <w:r w:rsidRPr="00F3615F">
        <w:rPr>
          <w:rFonts w:ascii="Times New Roman" w:hAnsi="Times New Roman"/>
          <w:b/>
          <w:sz w:val="22"/>
        </w:rPr>
        <w:t>促进残疾人就业</w:t>
      </w:r>
      <w:r w:rsidRPr="00F3615F">
        <w:rPr>
          <w:rFonts w:hint="eastAsia"/>
          <w:sz w:val="22"/>
        </w:rPr>
        <w:t>（注：仅残疾人福利单位适用）</w:t>
      </w:r>
      <w:bookmarkEnd w:id="115"/>
    </w:p>
    <w:p w14:paraId="6AD2B3CC" w14:textId="77777777" w:rsidR="005C2D54" w:rsidRPr="00F3615F" w:rsidRDefault="005C2D54" w:rsidP="005C2D54">
      <w:pPr>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 xml:space="preserve">16.1 </w:t>
      </w:r>
      <w:bookmarkStart w:id="116" w:name="sendNo"/>
      <w:r w:rsidRPr="00F3615F">
        <w:rPr>
          <w:rFonts w:ascii="Times New Roman" w:hAnsi="Times New Roman"/>
          <w:sz w:val="22"/>
        </w:rPr>
        <w:t>符合财库</w:t>
      </w:r>
      <w:bookmarkEnd w:id="116"/>
      <w:r w:rsidRPr="00F3615F">
        <w:rPr>
          <w:rFonts w:ascii="Times New Roman" w:hAnsi="Times New Roman"/>
          <w:sz w:val="22"/>
        </w:rPr>
        <w:t>〔</w:t>
      </w:r>
      <w:r w:rsidRPr="00F3615F">
        <w:rPr>
          <w:rFonts w:ascii="Times New Roman" w:hAnsi="Times New Roman"/>
          <w:sz w:val="22"/>
        </w:rPr>
        <w:t>2017</w:t>
      </w:r>
      <w:r w:rsidRPr="00F3615F">
        <w:rPr>
          <w:rFonts w:ascii="Times New Roman" w:hAnsi="Times New Roman"/>
          <w:sz w:val="22"/>
        </w:rPr>
        <w:t>〕</w:t>
      </w:r>
      <w:r w:rsidRPr="00F3615F">
        <w:rPr>
          <w:rFonts w:ascii="Times New Roman" w:hAnsi="Times New Roman"/>
          <w:sz w:val="22"/>
        </w:rPr>
        <w:t>141</w:t>
      </w:r>
      <w:r w:rsidRPr="00F3615F">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3048969E" w14:textId="77777777" w:rsidR="005C2D54" w:rsidRPr="00F3615F" w:rsidRDefault="005C2D54" w:rsidP="005C2D54">
      <w:pPr>
        <w:adjustRightInd w:val="0"/>
        <w:snapToGrid w:val="0"/>
        <w:spacing w:line="300" w:lineRule="auto"/>
        <w:ind w:firstLineChars="200" w:firstLine="440"/>
        <w:rPr>
          <w:rFonts w:ascii="Times New Roman" w:hAnsi="Times New Roman"/>
          <w:sz w:val="22"/>
        </w:rPr>
      </w:pPr>
      <w:r w:rsidRPr="00F3615F">
        <w:rPr>
          <w:rFonts w:ascii="Times New Roman" w:hAnsi="Times New Roman"/>
          <w:sz w:val="22"/>
        </w:rPr>
        <w:t>16.2</w:t>
      </w:r>
      <w:r w:rsidRPr="00F3615F">
        <w:rPr>
          <w:rFonts w:ascii="Times New Roman" w:hAnsi="Times New Roman"/>
          <w:sz w:val="22"/>
        </w:rPr>
        <w:t>残疾人福利性单位在参加政府采购活动时，应当按财库〔</w:t>
      </w:r>
      <w:r w:rsidRPr="00F3615F">
        <w:rPr>
          <w:rFonts w:ascii="Times New Roman" w:hAnsi="Times New Roman"/>
          <w:sz w:val="22"/>
        </w:rPr>
        <w:t>2017</w:t>
      </w:r>
      <w:r w:rsidRPr="00F3615F">
        <w:rPr>
          <w:rFonts w:ascii="Times New Roman" w:hAnsi="Times New Roman"/>
          <w:sz w:val="22"/>
        </w:rPr>
        <w:t>〕</w:t>
      </w:r>
      <w:r w:rsidRPr="00F3615F">
        <w:rPr>
          <w:rFonts w:ascii="Times New Roman" w:hAnsi="Times New Roman"/>
          <w:sz w:val="22"/>
        </w:rPr>
        <w:t>141</w:t>
      </w:r>
      <w:r w:rsidRPr="00F3615F">
        <w:rPr>
          <w:rFonts w:ascii="Times New Roman" w:hAnsi="Times New Roman"/>
          <w:sz w:val="22"/>
        </w:rPr>
        <w:t>号规定的《残疾人福利性单位声明函》（具体格式详见</w:t>
      </w:r>
      <w:r w:rsidRPr="00F3615F">
        <w:rPr>
          <w:rFonts w:ascii="Times New Roman" w:hAnsi="Times New Roman"/>
          <w:sz w:val="22"/>
        </w:rPr>
        <w:t>“</w:t>
      </w:r>
      <w:r w:rsidRPr="00F3615F">
        <w:rPr>
          <w:rFonts w:ascii="Times New Roman" w:hAnsi="Times New Roman"/>
          <w:sz w:val="22"/>
        </w:rPr>
        <w:t>投标文件格式</w:t>
      </w:r>
      <w:r w:rsidRPr="00F3615F">
        <w:rPr>
          <w:rFonts w:ascii="Times New Roman" w:hAnsi="Times New Roman"/>
          <w:sz w:val="22"/>
        </w:rPr>
        <w:t>”</w:t>
      </w:r>
      <w:r w:rsidRPr="00F3615F">
        <w:rPr>
          <w:rFonts w:ascii="Times New Roman" w:hAnsi="Times New Roman"/>
          <w:sz w:val="22"/>
        </w:rPr>
        <w:t>），并对声明的真实性负责。</w:t>
      </w:r>
    </w:p>
    <w:p w14:paraId="0C472B55"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140F" w14:textId="77777777" w:rsidR="00951E51" w:rsidRDefault="00951E51" w:rsidP="005C2D54">
      <w:pPr>
        <w:rPr>
          <w:rFonts w:hint="eastAsia"/>
        </w:rPr>
      </w:pPr>
      <w:r>
        <w:separator/>
      </w:r>
    </w:p>
  </w:endnote>
  <w:endnote w:type="continuationSeparator" w:id="0">
    <w:p w14:paraId="5CCE3E7C" w14:textId="77777777" w:rsidR="00951E51" w:rsidRDefault="00951E51" w:rsidP="005C2D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ACF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EF97" w14:textId="77777777" w:rsidR="00951E51" w:rsidRDefault="00951E51" w:rsidP="005C2D54">
      <w:pPr>
        <w:rPr>
          <w:rFonts w:hint="eastAsia"/>
        </w:rPr>
      </w:pPr>
      <w:r>
        <w:separator/>
      </w:r>
    </w:p>
  </w:footnote>
  <w:footnote w:type="continuationSeparator" w:id="0">
    <w:p w14:paraId="2D2B9D9E" w14:textId="77777777" w:rsidR="00951E51" w:rsidRDefault="00951E51" w:rsidP="005C2D5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C42"/>
    <w:multiLevelType w:val="multilevel"/>
    <w:tmpl w:val="00000003"/>
    <w:lvl w:ilvl="0">
      <w:start w:val="1"/>
      <w:numFmt w:val="decimal"/>
      <w:lvlText w:val="%1."/>
      <w:lvlJc w:val="left"/>
      <w:pPr>
        <w:tabs>
          <w:tab w:val="num" w:pos="825"/>
        </w:tabs>
        <w:ind w:left="825" w:hanging="420"/>
      </w:pPr>
      <w:rPr>
        <w:rFonts w:cs="Times New Roman"/>
      </w:rPr>
    </w:lvl>
    <w:lvl w:ilvl="1">
      <w:start w:val="1"/>
      <w:numFmt w:val="decimal"/>
      <w:lvlText w:val="（%2）"/>
      <w:lvlJc w:val="left"/>
      <w:pPr>
        <w:tabs>
          <w:tab w:val="num" w:pos="972"/>
        </w:tabs>
        <w:ind w:left="405"/>
      </w:pPr>
      <w:rPr>
        <w:rFonts w:ascii="Times New Roman" w:eastAsia="宋体" w:hAnsi="宋体" w:cs="Times New Roman" w:hint="eastAsia"/>
      </w:rPr>
    </w:lvl>
    <w:lvl w:ilvl="2">
      <w:start w:val="1"/>
      <w:numFmt w:val="decimal"/>
      <w:lvlText w:val="%3、"/>
      <w:lvlJc w:val="left"/>
      <w:pPr>
        <w:tabs>
          <w:tab w:val="num" w:pos="1605"/>
        </w:tabs>
        <w:ind w:left="1605" w:hanging="360"/>
      </w:pPr>
      <w:rPr>
        <w:rFonts w:cs="Times New Roman" w:hint="default"/>
      </w:rPr>
    </w:lvl>
    <w:lvl w:ilvl="3">
      <w:start w:val="1"/>
      <w:numFmt w:val="decimal"/>
      <w:lvlText w:val="%4."/>
      <w:lvlJc w:val="left"/>
      <w:pPr>
        <w:tabs>
          <w:tab w:val="num" w:pos="2085"/>
        </w:tabs>
        <w:ind w:left="2085" w:hanging="420"/>
      </w:pPr>
      <w:rPr>
        <w:rFonts w:cs="Times New Roman"/>
      </w:rPr>
    </w:lvl>
    <w:lvl w:ilvl="4">
      <w:start w:val="1"/>
      <w:numFmt w:val="lowerLetter"/>
      <w:lvlText w:val="%5)"/>
      <w:lvlJc w:val="left"/>
      <w:pPr>
        <w:tabs>
          <w:tab w:val="num" w:pos="2505"/>
        </w:tabs>
        <w:ind w:left="2505" w:hanging="420"/>
      </w:pPr>
      <w:rPr>
        <w:rFonts w:cs="Times New Roman"/>
      </w:rPr>
    </w:lvl>
    <w:lvl w:ilvl="5">
      <w:start w:val="1"/>
      <w:numFmt w:val="lowerRoman"/>
      <w:lvlText w:val="%6."/>
      <w:lvlJc w:val="right"/>
      <w:pPr>
        <w:tabs>
          <w:tab w:val="num" w:pos="2925"/>
        </w:tabs>
        <w:ind w:left="2925" w:hanging="420"/>
      </w:pPr>
      <w:rPr>
        <w:rFonts w:cs="Times New Roman"/>
      </w:rPr>
    </w:lvl>
    <w:lvl w:ilvl="6">
      <w:start w:val="1"/>
      <w:numFmt w:val="decimal"/>
      <w:lvlText w:val="%7."/>
      <w:lvlJc w:val="left"/>
      <w:pPr>
        <w:tabs>
          <w:tab w:val="num" w:pos="3345"/>
        </w:tabs>
        <w:ind w:left="3345" w:hanging="420"/>
      </w:pPr>
      <w:rPr>
        <w:rFonts w:cs="Times New Roman"/>
      </w:rPr>
    </w:lvl>
    <w:lvl w:ilvl="7">
      <w:start w:val="1"/>
      <w:numFmt w:val="lowerLetter"/>
      <w:lvlText w:val="%8)"/>
      <w:lvlJc w:val="left"/>
      <w:pPr>
        <w:tabs>
          <w:tab w:val="num" w:pos="3765"/>
        </w:tabs>
        <w:ind w:left="3765" w:hanging="420"/>
      </w:pPr>
      <w:rPr>
        <w:rFonts w:cs="Times New Roman"/>
      </w:rPr>
    </w:lvl>
    <w:lvl w:ilvl="8">
      <w:start w:val="1"/>
      <w:numFmt w:val="lowerRoman"/>
      <w:lvlText w:val="%9."/>
      <w:lvlJc w:val="right"/>
      <w:pPr>
        <w:tabs>
          <w:tab w:val="num" w:pos="4185"/>
        </w:tabs>
        <w:ind w:left="4185" w:hanging="420"/>
      </w:pPr>
      <w:rPr>
        <w:rFonts w:cs="Times New Roman"/>
      </w:rPr>
    </w:lvl>
  </w:abstractNum>
  <w:abstractNum w:abstractNumId="1" w15:restartNumberingAfterBreak="0">
    <w:nsid w:val="1E2C340D"/>
    <w:multiLevelType w:val="hybridMultilevel"/>
    <w:tmpl w:val="CBB0A842"/>
    <w:lvl w:ilvl="0" w:tplc="0409000F">
      <w:start w:val="1"/>
      <w:numFmt w:val="decimal"/>
      <w:lvlText w:val="%1."/>
      <w:lvlJc w:val="left"/>
      <w:pPr>
        <w:tabs>
          <w:tab w:val="num" w:pos="780"/>
        </w:tabs>
        <w:ind w:left="780" w:hanging="420"/>
      </w:pPr>
      <w:rPr>
        <w:rFonts w:cs="Times New Roman" w:hint="eastAsia"/>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27714E92"/>
    <w:multiLevelType w:val="hybridMultilevel"/>
    <w:tmpl w:val="DB6C5E40"/>
    <w:lvl w:ilvl="0" w:tplc="9AB45E94">
      <w:start w:val="1"/>
      <w:numFmt w:val="decimal"/>
      <w:lvlText w:val="(%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2D990D28"/>
    <w:multiLevelType w:val="multilevel"/>
    <w:tmpl w:val="00000003"/>
    <w:lvl w:ilvl="0">
      <w:start w:val="1"/>
      <w:numFmt w:val="decimal"/>
      <w:lvlText w:val="%1."/>
      <w:lvlJc w:val="left"/>
      <w:pPr>
        <w:tabs>
          <w:tab w:val="num" w:pos="825"/>
        </w:tabs>
        <w:ind w:left="825" w:hanging="420"/>
      </w:pPr>
      <w:rPr>
        <w:rFonts w:cs="Times New Roman"/>
      </w:rPr>
    </w:lvl>
    <w:lvl w:ilvl="1">
      <w:start w:val="1"/>
      <w:numFmt w:val="decimal"/>
      <w:lvlText w:val="（%2）"/>
      <w:lvlJc w:val="left"/>
      <w:pPr>
        <w:tabs>
          <w:tab w:val="num" w:pos="972"/>
        </w:tabs>
        <w:ind w:left="405"/>
      </w:pPr>
      <w:rPr>
        <w:rFonts w:ascii="Times New Roman" w:eastAsia="宋体" w:hAnsi="宋体" w:cs="Times New Roman" w:hint="eastAsia"/>
      </w:rPr>
    </w:lvl>
    <w:lvl w:ilvl="2">
      <w:start w:val="1"/>
      <w:numFmt w:val="decimal"/>
      <w:lvlText w:val="%3、"/>
      <w:lvlJc w:val="left"/>
      <w:pPr>
        <w:tabs>
          <w:tab w:val="num" w:pos="1605"/>
        </w:tabs>
        <w:ind w:left="1605" w:hanging="360"/>
      </w:pPr>
      <w:rPr>
        <w:rFonts w:cs="Times New Roman" w:hint="default"/>
      </w:rPr>
    </w:lvl>
    <w:lvl w:ilvl="3">
      <w:start w:val="1"/>
      <w:numFmt w:val="decimal"/>
      <w:lvlText w:val="%4."/>
      <w:lvlJc w:val="left"/>
      <w:pPr>
        <w:tabs>
          <w:tab w:val="num" w:pos="2085"/>
        </w:tabs>
        <w:ind w:left="2085" w:hanging="420"/>
      </w:pPr>
      <w:rPr>
        <w:rFonts w:cs="Times New Roman"/>
      </w:rPr>
    </w:lvl>
    <w:lvl w:ilvl="4">
      <w:start w:val="1"/>
      <w:numFmt w:val="lowerLetter"/>
      <w:lvlText w:val="%5)"/>
      <w:lvlJc w:val="left"/>
      <w:pPr>
        <w:tabs>
          <w:tab w:val="num" w:pos="2505"/>
        </w:tabs>
        <w:ind w:left="2505" w:hanging="420"/>
      </w:pPr>
      <w:rPr>
        <w:rFonts w:cs="Times New Roman"/>
      </w:rPr>
    </w:lvl>
    <w:lvl w:ilvl="5">
      <w:start w:val="1"/>
      <w:numFmt w:val="lowerRoman"/>
      <w:lvlText w:val="%6."/>
      <w:lvlJc w:val="right"/>
      <w:pPr>
        <w:tabs>
          <w:tab w:val="num" w:pos="2925"/>
        </w:tabs>
        <w:ind w:left="2925" w:hanging="420"/>
      </w:pPr>
      <w:rPr>
        <w:rFonts w:cs="Times New Roman"/>
      </w:rPr>
    </w:lvl>
    <w:lvl w:ilvl="6">
      <w:start w:val="1"/>
      <w:numFmt w:val="decimal"/>
      <w:lvlText w:val="%7."/>
      <w:lvlJc w:val="left"/>
      <w:pPr>
        <w:tabs>
          <w:tab w:val="num" w:pos="3345"/>
        </w:tabs>
        <w:ind w:left="3345" w:hanging="420"/>
      </w:pPr>
      <w:rPr>
        <w:rFonts w:cs="Times New Roman"/>
      </w:rPr>
    </w:lvl>
    <w:lvl w:ilvl="7">
      <w:start w:val="1"/>
      <w:numFmt w:val="lowerLetter"/>
      <w:lvlText w:val="%8)"/>
      <w:lvlJc w:val="left"/>
      <w:pPr>
        <w:tabs>
          <w:tab w:val="num" w:pos="3765"/>
        </w:tabs>
        <w:ind w:left="3765" w:hanging="420"/>
      </w:pPr>
      <w:rPr>
        <w:rFonts w:cs="Times New Roman"/>
      </w:rPr>
    </w:lvl>
    <w:lvl w:ilvl="8">
      <w:start w:val="1"/>
      <w:numFmt w:val="lowerRoman"/>
      <w:lvlText w:val="%9."/>
      <w:lvlJc w:val="right"/>
      <w:pPr>
        <w:tabs>
          <w:tab w:val="num" w:pos="4185"/>
        </w:tabs>
        <w:ind w:left="4185" w:hanging="420"/>
      </w:pPr>
      <w:rPr>
        <w:rFonts w:cs="Times New Roman"/>
      </w:rPr>
    </w:lvl>
  </w:abstractNum>
  <w:abstractNum w:abstractNumId="4" w15:restartNumberingAfterBreak="0">
    <w:nsid w:val="322E5DB1"/>
    <w:multiLevelType w:val="hybridMultilevel"/>
    <w:tmpl w:val="BDE69C90"/>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336A1D57"/>
    <w:multiLevelType w:val="hybridMultilevel"/>
    <w:tmpl w:val="233E5E40"/>
    <w:lvl w:ilvl="0" w:tplc="F6F4A868">
      <w:start w:val="1"/>
      <w:numFmt w:val="decimalEnclosedCircle"/>
      <w:lvlText w:val="%1"/>
      <w:lvlJc w:val="left"/>
      <w:pPr>
        <w:ind w:left="359" w:hanging="360"/>
      </w:pPr>
      <w:rPr>
        <w:rFonts w:hint="default"/>
      </w:rPr>
    </w:lvl>
    <w:lvl w:ilvl="1" w:tplc="04090019" w:tentative="1">
      <w:start w:val="1"/>
      <w:numFmt w:val="lowerLetter"/>
      <w:lvlText w:val="%2)"/>
      <w:lvlJc w:val="left"/>
      <w:pPr>
        <w:ind w:left="879" w:hanging="440"/>
      </w:pPr>
    </w:lvl>
    <w:lvl w:ilvl="2" w:tplc="0409001B" w:tentative="1">
      <w:start w:val="1"/>
      <w:numFmt w:val="lowerRoman"/>
      <w:lvlText w:val="%3."/>
      <w:lvlJc w:val="right"/>
      <w:pPr>
        <w:ind w:left="1319" w:hanging="440"/>
      </w:pPr>
    </w:lvl>
    <w:lvl w:ilvl="3" w:tplc="0409000F" w:tentative="1">
      <w:start w:val="1"/>
      <w:numFmt w:val="decimal"/>
      <w:lvlText w:val="%4."/>
      <w:lvlJc w:val="left"/>
      <w:pPr>
        <w:ind w:left="1759" w:hanging="440"/>
      </w:pPr>
    </w:lvl>
    <w:lvl w:ilvl="4" w:tplc="04090019" w:tentative="1">
      <w:start w:val="1"/>
      <w:numFmt w:val="lowerLetter"/>
      <w:lvlText w:val="%5)"/>
      <w:lvlJc w:val="left"/>
      <w:pPr>
        <w:ind w:left="2199" w:hanging="440"/>
      </w:pPr>
    </w:lvl>
    <w:lvl w:ilvl="5" w:tplc="0409001B" w:tentative="1">
      <w:start w:val="1"/>
      <w:numFmt w:val="lowerRoman"/>
      <w:lvlText w:val="%6."/>
      <w:lvlJc w:val="right"/>
      <w:pPr>
        <w:ind w:left="2639" w:hanging="440"/>
      </w:pPr>
    </w:lvl>
    <w:lvl w:ilvl="6" w:tplc="0409000F" w:tentative="1">
      <w:start w:val="1"/>
      <w:numFmt w:val="decimal"/>
      <w:lvlText w:val="%7."/>
      <w:lvlJc w:val="left"/>
      <w:pPr>
        <w:ind w:left="3079" w:hanging="440"/>
      </w:pPr>
    </w:lvl>
    <w:lvl w:ilvl="7" w:tplc="04090019" w:tentative="1">
      <w:start w:val="1"/>
      <w:numFmt w:val="lowerLetter"/>
      <w:lvlText w:val="%8)"/>
      <w:lvlJc w:val="left"/>
      <w:pPr>
        <w:ind w:left="3519" w:hanging="440"/>
      </w:pPr>
    </w:lvl>
    <w:lvl w:ilvl="8" w:tplc="0409001B" w:tentative="1">
      <w:start w:val="1"/>
      <w:numFmt w:val="lowerRoman"/>
      <w:lvlText w:val="%9."/>
      <w:lvlJc w:val="right"/>
      <w:pPr>
        <w:ind w:left="3959" w:hanging="440"/>
      </w:pPr>
    </w:lvl>
  </w:abstractNum>
  <w:abstractNum w:abstractNumId="6" w15:restartNumberingAfterBreak="0">
    <w:nsid w:val="3B54551D"/>
    <w:multiLevelType w:val="hybridMultilevel"/>
    <w:tmpl w:val="E86AEE9C"/>
    <w:lvl w:ilvl="0" w:tplc="9AB45E94">
      <w:start w:val="1"/>
      <w:numFmt w:val="decimal"/>
      <w:lvlText w:val="(%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0B34FF4"/>
    <w:multiLevelType w:val="hybridMultilevel"/>
    <w:tmpl w:val="0B7023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AA50E4"/>
    <w:multiLevelType w:val="hybridMultilevel"/>
    <w:tmpl w:val="18CCA1B6"/>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53291567"/>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3F11952"/>
    <w:multiLevelType w:val="hybridMultilevel"/>
    <w:tmpl w:val="2E3E5C1C"/>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3" w15:restartNumberingAfterBreak="0">
    <w:nsid w:val="5B017929"/>
    <w:multiLevelType w:val="hybridMultilevel"/>
    <w:tmpl w:val="C8F4BA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FB4D76"/>
    <w:multiLevelType w:val="multilevel"/>
    <w:tmpl w:val="9880FB84"/>
    <w:lvl w:ilvl="0">
      <w:start w:val="1"/>
      <w:numFmt w:val="decimal"/>
      <w:lvlText w:val="%1."/>
      <w:lvlJc w:val="left"/>
      <w:pPr>
        <w:ind w:left="420" w:hanging="420"/>
      </w:pPr>
      <w:rPr>
        <w:b w:val="0"/>
        <w:bCs w:val="0"/>
      </w:rPr>
    </w:lvl>
    <w:lvl w:ilvl="1">
      <w:start w:val="1"/>
      <w:numFmt w:val="decimal"/>
      <w:isLgl/>
      <w:lvlText w:val="%1.%2"/>
      <w:lvlJc w:val="left"/>
      <w:pPr>
        <w:ind w:left="555" w:hanging="555"/>
      </w:pPr>
      <w:rPr>
        <w:b w:val="0"/>
        <w:bCs/>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5" w15:restartNumberingAfterBreak="0">
    <w:nsid w:val="5D827EFB"/>
    <w:multiLevelType w:val="hybridMultilevel"/>
    <w:tmpl w:val="72E89F7E"/>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61D16033"/>
    <w:multiLevelType w:val="hybridMultilevel"/>
    <w:tmpl w:val="B28ACF8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1F84515"/>
    <w:multiLevelType w:val="hybridMultilevel"/>
    <w:tmpl w:val="90C0A994"/>
    <w:lvl w:ilvl="0" w:tplc="9AB45E94">
      <w:start w:val="1"/>
      <w:numFmt w:val="decimal"/>
      <w:lvlText w:val="(%1)"/>
      <w:lvlJc w:val="left"/>
      <w:pPr>
        <w:ind w:left="1046" w:hanging="420"/>
      </w:pPr>
      <w:rPr>
        <w:rFonts w:hint="eastAsia"/>
      </w:rPr>
    </w:lvl>
    <w:lvl w:ilvl="1" w:tplc="04090019" w:tentative="1">
      <w:start w:val="1"/>
      <w:numFmt w:val="lowerLetter"/>
      <w:lvlText w:val="%2)"/>
      <w:lvlJc w:val="left"/>
      <w:pPr>
        <w:ind w:left="1466" w:hanging="420"/>
      </w:pPr>
    </w:lvl>
    <w:lvl w:ilvl="2" w:tplc="0409001B" w:tentative="1">
      <w:start w:val="1"/>
      <w:numFmt w:val="lowerRoman"/>
      <w:lvlText w:val="%3."/>
      <w:lvlJc w:val="right"/>
      <w:pPr>
        <w:ind w:left="1886" w:hanging="420"/>
      </w:pPr>
    </w:lvl>
    <w:lvl w:ilvl="3" w:tplc="0409000F" w:tentative="1">
      <w:start w:val="1"/>
      <w:numFmt w:val="decimal"/>
      <w:lvlText w:val="%4."/>
      <w:lvlJc w:val="left"/>
      <w:pPr>
        <w:ind w:left="2306" w:hanging="420"/>
      </w:pPr>
    </w:lvl>
    <w:lvl w:ilvl="4" w:tplc="04090019" w:tentative="1">
      <w:start w:val="1"/>
      <w:numFmt w:val="lowerLetter"/>
      <w:lvlText w:val="%5)"/>
      <w:lvlJc w:val="left"/>
      <w:pPr>
        <w:ind w:left="2726" w:hanging="420"/>
      </w:pPr>
    </w:lvl>
    <w:lvl w:ilvl="5" w:tplc="0409001B" w:tentative="1">
      <w:start w:val="1"/>
      <w:numFmt w:val="lowerRoman"/>
      <w:lvlText w:val="%6."/>
      <w:lvlJc w:val="right"/>
      <w:pPr>
        <w:ind w:left="3146" w:hanging="420"/>
      </w:pPr>
    </w:lvl>
    <w:lvl w:ilvl="6" w:tplc="0409000F" w:tentative="1">
      <w:start w:val="1"/>
      <w:numFmt w:val="decimal"/>
      <w:lvlText w:val="%7."/>
      <w:lvlJc w:val="left"/>
      <w:pPr>
        <w:ind w:left="3566" w:hanging="420"/>
      </w:pPr>
    </w:lvl>
    <w:lvl w:ilvl="7" w:tplc="04090019" w:tentative="1">
      <w:start w:val="1"/>
      <w:numFmt w:val="lowerLetter"/>
      <w:lvlText w:val="%8)"/>
      <w:lvlJc w:val="left"/>
      <w:pPr>
        <w:ind w:left="3986" w:hanging="420"/>
      </w:pPr>
    </w:lvl>
    <w:lvl w:ilvl="8" w:tplc="0409001B" w:tentative="1">
      <w:start w:val="1"/>
      <w:numFmt w:val="lowerRoman"/>
      <w:lvlText w:val="%9."/>
      <w:lvlJc w:val="right"/>
      <w:pPr>
        <w:ind w:left="4406" w:hanging="420"/>
      </w:pPr>
    </w:lvl>
  </w:abstractNum>
  <w:abstractNum w:abstractNumId="18" w15:restartNumberingAfterBreak="0">
    <w:nsid w:val="6ABE569B"/>
    <w:multiLevelType w:val="hybridMultilevel"/>
    <w:tmpl w:val="85A80D16"/>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6FC772FA"/>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70122D55"/>
    <w:multiLevelType w:val="hybridMultilevel"/>
    <w:tmpl w:val="64D6CBB6"/>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778A3EBD"/>
    <w:multiLevelType w:val="hybridMultilevel"/>
    <w:tmpl w:val="701083FE"/>
    <w:lvl w:ilvl="0" w:tplc="0409000F">
      <w:start w:val="1"/>
      <w:numFmt w:val="decimal"/>
      <w:lvlText w:val="%1."/>
      <w:lvlJc w:val="left"/>
      <w:pPr>
        <w:tabs>
          <w:tab w:val="num" w:pos="840"/>
        </w:tabs>
        <w:ind w:left="840" w:hanging="420"/>
      </w:pPr>
      <w:rPr>
        <w:rFonts w:cs="Times New Roman"/>
      </w:rPr>
    </w:lvl>
    <w:lvl w:ilvl="1" w:tplc="CDC6D014">
      <w:start w:val="1"/>
      <w:numFmt w:val="decimal"/>
      <w:lvlText w:val="（%2)"/>
      <w:lvlJc w:val="left"/>
      <w:pPr>
        <w:tabs>
          <w:tab w:val="num" w:pos="780"/>
        </w:tabs>
        <w:ind w:left="780" w:hanging="420"/>
      </w:pPr>
      <w:rPr>
        <w:rFonts w:cs="Times New Roman" w:hint="eastAsia"/>
      </w:rPr>
    </w:lvl>
    <w:lvl w:ilvl="2" w:tplc="0CCEBBD8">
      <w:start w:val="1"/>
      <w:numFmt w:val="decimal"/>
      <w:lvlText w:val="（%3）"/>
      <w:lvlJc w:val="left"/>
      <w:pPr>
        <w:tabs>
          <w:tab w:val="num" w:pos="1980"/>
        </w:tabs>
        <w:ind w:left="1980" w:hanging="720"/>
      </w:pPr>
      <w:rPr>
        <w:rFonts w:cs="Times New Roman" w:hint="default"/>
        <w:lang w:val="en-US"/>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2" w15:restartNumberingAfterBreak="0">
    <w:nsid w:val="7A015242"/>
    <w:multiLevelType w:val="hybridMultilevel"/>
    <w:tmpl w:val="8DBA8E9C"/>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2095321880">
    <w:abstractNumId w:val="7"/>
  </w:num>
  <w:num w:numId="2" w16cid:durableId="314456336">
    <w:abstractNumId w:val="12"/>
  </w:num>
  <w:num w:numId="3" w16cid:durableId="2144497580">
    <w:abstractNumId w:val="21"/>
  </w:num>
  <w:num w:numId="4" w16cid:durableId="1583637514">
    <w:abstractNumId w:val="1"/>
  </w:num>
  <w:num w:numId="5" w16cid:durableId="2084141377">
    <w:abstractNumId w:val="3"/>
  </w:num>
  <w:num w:numId="6" w16cid:durableId="856848369">
    <w:abstractNumId w:val="5"/>
  </w:num>
  <w:num w:numId="7" w16cid:durableId="705368462">
    <w:abstractNumId w:val="13"/>
  </w:num>
  <w:num w:numId="8" w16cid:durableId="7170475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4037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3988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999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6825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1943503">
    <w:abstractNumId w:val="17"/>
  </w:num>
  <w:num w:numId="14" w16cid:durableId="1208564788">
    <w:abstractNumId w:val="9"/>
  </w:num>
  <w:num w:numId="15" w16cid:durableId="583995704">
    <w:abstractNumId w:val="19"/>
  </w:num>
  <w:num w:numId="16" w16cid:durableId="1340351450">
    <w:abstractNumId w:val="10"/>
  </w:num>
  <w:num w:numId="17" w16cid:durableId="638535724">
    <w:abstractNumId w:val="0"/>
  </w:num>
  <w:num w:numId="18" w16cid:durableId="738869120">
    <w:abstractNumId w:val="4"/>
  </w:num>
  <w:num w:numId="19" w16cid:durableId="53627639">
    <w:abstractNumId w:val="6"/>
  </w:num>
  <w:num w:numId="20" w16cid:durableId="360740472">
    <w:abstractNumId w:val="8"/>
  </w:num>
  <w:num w:numId="21" w16cid:durableId="72289032">
    <w:abstractNumId w:val="11"/>
  </w:num>
  <w:num w:numId="22" w16cid:durableId="994919732">
    <w:abstractNumId w:val="2"/>
  </w:num>
  <w:num w:numId="23" w16cid:durableId="732313424">
    <w:abstractNumId w:val="18"/>
  </w:num>
  <w:num w:numId="24" w16cid:durableId="1151011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EC"/>
    <w:rsid w:val="003878F9"/>
    <w:rsid w:val="00557EEC"/>
    <w:rsid w:val="005C2D54"/>
    <w:rsid w:val="00881FCE"/>
    <w:rsid w:val="00951E51"/>
    <w:rsid w:val="00BD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7F0CCB-ED7C-4CC0-A1AC-FA99D332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D54"/>
    <w:pPr>
      <w:widowControl w:val="0"/>
      <w:jc w:val="both"/>
    </w:pPr>
    <w:rPr>
      <w:rFonts w:ascii="Calibri" w:eastAsia="宋体" w:hAnsi="Calibri" w:cs="Times New Roman"/>
      <w14:ligatures w14:val="none"/>
    </w:rPr>
  </w:style>
  <w:style w:type="paragraph" w:styleId="1">
    <w:name w:val="heading 1"/>
    <w:basedOn w:val="a"/>
    <w:next w:val="a"/>
    <w:link w:val="10"/>
    <w:uiPriority w:val="99"/>
    <w:qFormat/>
    <w:rsid w:val="00557E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9"/>
    <w:unhideWhenUsed/>
    <w:qFormat/>
    <w:rsid w:val="00557E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9"/>
    <w:unhideWhenUsed/>
    <w:qFormat/>
    <w:rsid w:val="00557E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9"/>
    <w:unhideWhenUsed/>
    <w:qFormat/>
    <w:rsid w:val="00557E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9"/>
    <w:unhideWhenUsed/>
    <w:qFormat/>
    <w:rsid w:val="00557EE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9"/>
    <w:unhideWhenUsed/>
    <w:qFormat/>
    <w:rsid w:val="00557EE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9"/>
    <w:unhideWhenUsed/>
    <w:qFormat/>
    <w:rsid w:val="00557EEC"/>
    <w:pPr>
      <w:keepNext/>
      <w:keepLines/>
      <w:spacing w:before="40"/>
      <w:outlineLvl w:val="6"/>
    </w:pPr>
    <w:rPr>
      <w:rFonts w:cstheme="majorBidi"/>
      <w:b/>
      <w:bCs/>
      <w:color w:val="595959" w:themeColor="text1" w:themeTint="A6"/>
    </w:rPr>
  </w:style>
  <w:style w:type="paragraph" w:styleId="8">
    <w:name w:val="heading 8"/>
    <w:basedOn w:val="a"/>
    <w:next w:val="a"/>
    <w:link w:val="80"/>
    <w:uiPriority w:val="99"/>
    <w:unhideWhenUsed/>
    <w:qFormat/>
    <w:rsid w:val="00557EEC"/>
    <w:pPr>
      <w:keepNext/>
      <w:keepLines/>
      <w:outlineLvl w:val="7"/>
    </w:pPr>
    <w:rPr>
      <w:rFonts w:cstheme="majorBidi"/>
      <w:color w:val="595959" w:themeColor="text1" w:themeTint="A6"/>
    </w:rPr>
  </w:style>
  <w:style w:type="paragraph" w:styleId="9">
    <w:name w:val="heading 9"/>
    <w:basedOn w:val="a"/>
    <w:next w:val="a"/>
    <w:link w:val="90"/>
    <w:uiPriority w:val="99"/>
    <w:unhideWhenUsed/>
    <w:qFormat/>
    <w:rsid w:val="00557EE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557E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9"/>
    <w:qFormat/>
    <w:rsid w:val="00557E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9"/>
    <w:qFormat/>
    <w:rsid w:val="00557E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9"/>
    <w:qFormat/>
    <w:rsid w:val="00557EEC"/>
    <w:rPr>
      <w:rFonts w:cstheme="majorBidi"/>
      <w:color w:val="2F5496" w:themeColor="accent1" w:themeShade="BF"/>
      <w:sz w:val="28"/>
      <w:szCs w:val="28"/>
    </w:rPr>
  </w:style>
  <w:style w:type="character" w:customStyle="1" w:styleId="50">
    <w:name w:val="标题 5 字符"/>
    <w:basedOn w:val="a0"/>
    <w:link w:val="5"/>
    <w:uiPriority w:val="99"/>
    <w:qFormat/>
    <w:rsid w:val="00557EEC"/>
    <w:rPr>
      <w:rFonts w:cstheme="majorBidi"/>
      <w:color w:val="2F5496" w:themeColor="accent1" w:themeShade="BF"/>
      <w:sz w:val="24"/>
      <w:szCs w:val="24"/>
    </w:rPr>
  </w:style>
  <w:style w:type="character" w:customStyle="1" w:styleId="60">
    <w:name w:val="标题 6 字符"/>
    <w:basedOn w:val="a0"/>
    <w:link w:val="6"/>
    <w:uiPriority w:val="99"/>
    <w:qFormat/>
    <w:rsid w:val="00557EEC"/>
    <w:rPr>
      <w:rFonts w:cstheme="majorBidi"/>
      <w:b/>
      <w:bCs/>
      <w:color w:val="2F5496" w:themeColor="accent1" w:themeShade="BF"/>
    </w:rPr>
  </w:style>
  <w:style w:type="character" w:customStyle="1" w:styleId="70">
    <w:name w:val="标题 7 字符"/>
    <w:basedOn w:val="a0"/>
    <w:link w:val="7"/>
    <w:uiPriority w:val="99"/>
    <w:qFormat/>
    <w:rsid w:val="00557EEC"/>
    <w:rPr>
      <w:rFonts w:cstheme="majorBidi"/>
      <w:b/>
      <w:bCs/>
      <w:color w:val="595959" w:themeColor="text1" w:themeTint="A6"/>
    </w:rPr>
  </w:style>
  <w:style w:type="character" w:customStyle="1" w:styleId="80">
    <w:name w:val="标题 8 字符"/>
    <w:basedOn w:val="a0"/>
    <w:link w:val="8"/>
    <w:uiPriority w:val="99"/>
    <w:qFormat/>
    <w:rsid w:val="00557EEC"/>
    <w:rPr>
      <w:rFonts w:cstheme="majorBidi"/>
      <w:color w:val="595959" w:themeColor="text1" w:themeTint="A6"/>
    </w:rPr>
  </w:style>
  <w:style w:type="character" w:customStyle="1" w:styleId="90">
    <w:name w:val="标题 9 字符"/>
    <w:basedOn w:val="a0"/>
    <w:link w:val="9"/>
    <w:uiPriority w:val="99"/>
    <w:qFormat/>
    <w:rsid w:val="00557EEC"/>
    <w:rPr>
      <w:rFonts w:eastAsiaTheme="majorEastAsia" w:cstheme="majorBidi"/>
      <w:color w:val="595959" w:themeColor="text1" w:themeTint="A6"/>
    </w:rPr>
  </w:style>
  <w:style w:type="paragraph" w:styleId="a3">
    <w:name w:val="Title"/>
    <w:basedOn w:val="a"/>
    <w:next w:val="a"/>
    <w:link w:val="a4"/>
    <w:uiPriority w:val="99"/>
    <w:qFormat/>
    <w:rsid w:val="00557E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557EEC"/>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557E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qFormat/>
    <w:rsid w:val="00557E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EEC"/>
    <w:pPr>
      <w:spacing w:before="160" w:after="160"/>
      <w:jc w:val="center"/>
    </w:pPr>
    <w:rPr>
      <w:i/>
      <w:iCs/>
      <w:color w:val="404040" w:themeColor="text1" w:themeTint="BF"/>
    </w:rPr>
  </w:style>
  <w:style w:type="character" w:customStyle="1" w:styleId="a8">
    <w:name w:val="引用 字符"/>
    <w:basedOn w:val="a0"/>
    <w:link w:val="a7"/>
    <w:uiPriority w:val="29"/>
    <w:rsid w:val="00557EEC"/>
    <w:rPr>
      <w:i/>
      <w:iCs/>
      <w:color w:val="404040" w:themeColor="text1" w:themeTint="BF"/>
    </w:rPr>
  </w:style>
  <w:style w:type="paragraph" w:styleId="a9">
    <w:name w:val="List Paragraph"/>
    <w:basedOn w:val="a"/>
    <w:link w:val="aa"/>
    <w:uiPriority w:val="34"/>
    <w:qFormat/>
    <w:rsid w:val="00557EEC"/>
    <w:pPr>
      <w:ind w:left="720"/>
      <w:contextualSpacing/>
    </w:pPr>
  </w:style>
  <w:style w:type="character" w:styleId="ab">
    <w:name w:val="Intense Emphasis"/>
    <w:basedOn w:val="a0"/>
    <w:uiPriority w:val="21"/>
    <w:qFormat/>
    <w:rsid w:val="00557EEC"/>
    <w:rPr>
      <w:i/>
      <w:iCs/>
      <w:color w:val="2F5496" w:themeColor="accent1" w:themeShade="BF"/>
    </w:rPr>
  </w:style>
  <w:style w:type="paragraph" w:styleId="ac">
    <w:name w:val="Intense Quote"/>
    <w:basedOn w:val="a"/>
    <w:next w:val="a"/>
    <w:link w:val="ad"/>
    <w:uiPriority w:val="30"/>
    <w:qFormat/>
    <w:rsid w:val="00557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557EEC"/>
    <w:rPr>
      <w:i/>
      <w:iCs/>
      <w:color w:val="2F5496" w:themeColor="accent1" w:themeShade="BF"/>
    </w:rPr>
  </w:style>
  <w:style w:type="character" w:styleId="ae">
    <w:name w:val="Intense Reference"/>
    <w:basedOn w:val="a0"/>
    <w:uiPriority w:val="32"/>
    <w:qFormat/>
    <w:rsid w:val="00557EEC"/>
    <w:rPr>
      <w:b/>
      <w:bCs/>
      <w:smallCaps/>
      <w:color w:val="2F5496" w:themeColor="accent1" w:themeShade="BF"/>
      <w:spacing w:val="5"/>
    </w:rPr>
  </w:style>
  <w:style w:type="paragraph" w:styleId="af">
    <w:name w:val="header"/>
    <w:basedOn w:val="a"/>
    <w:link w:val="af0"/>
    <w:uiPriority w:val="99"/>
    <w:unhideWhenUsed/>
    <w:qFormat/>
    <w:rsid w:val="005C2D54"/>
    <w:pP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5C2D54"/>
    <w:rPr>
      <w:sz w:val="18"/>
      <w:szCs w:val="18"/>
    </w:rPr>
  </w:style>
  <w:style w:type="paragraph" w:styleId="af1">
    <w:name w:val="footer"/>
    <w:basedOn w:val="a"/>
    <w:link w:val="af2"/>
    <w:uiPriority w:val="99"/>
    <w:unhideWhenUsed/>
    <w:qFormat/>
    <w:rsid w:val="005C2D54"/>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5C2D54"/>
    <w:rPr>
      <w:sz w:val="18"/>
      <w:szCs w:val="18"/>
    </w:rPr>
  </w:style>
  <w:style w:type="paragraph" w:styleId="af3">
    <w:name w:val="Normal Indent"/>
    <w:basedOn w:val="a"/>
    <w:link w:val="af4"/>
    <w:autoRedefine/>
    <w:qFormat/>
    <w:rsid w:val="005C2D54"/>
    <w:pPr>
      <w:ind w:firstLine="420"/>
    </w:pPr>
  </w:style>
  <w:style w:type="paragraph" w:styleId="TOC7">
    <w:name w:val="toc 7"/>
    <w:basedOn w:val="a"/>
    <w:next w:val="a"/>
    <w:autoRedefine/>
    <w:uiPriority w:val="39"/>
    <w:qFormat/>
    <w:rsid w:val="005C2D54"/>
    <w:pPr>
      <w:ind w:leftChars="1200" w:left="2520"/>
    </w:pPr>
    <w:rPr>
      <w:rFonts w:ascii="Times New Roman" w:hAnsi="Times New Roman"/>
      <w:szCs w:val="20"/>
    </w:rPr>
  </w:style>
  <w:style w:type="paragraph" w:styleId="af5">
    <w:name w:val="Note Heading"/>
    <w:basedOn w:val="a"/>
    <w:next w:val="a"/>
    <w:link w:val="af6"/>
    <w:autoRedefine/>
    <w:uiPriority w:val="99"/>
    <w:qFormat/>
    <w:rsid w:val="005C2D54"/>
    <w:pPr>
      <w:jc w:val="center"/>
    </w:pPr>
  </w:style>
  <w:style w:type="character" w:customStyle="1" w:styleId="af6">
    <w:name w:val="注释标题 字符"/>
    <w:basedOn w:val="a0"/>
    <w:link w:val="af5"/>
    <w:uiPriority w:val="99"/>
    <w:qFormat/>
    <w:rsid w:val="005C2D54"/>
    <w:rPr>
      <w:rFonts w:ascii="Calibri" w:eastAsia="宋体" w:hAnsi="Calibri" w:cs="Times New Roman"/>
      <w14:ligatures w14:val="none"/>
    </w:rPr>
  </w:style>
  <w:style w:type="paragraph" w:styleId="41">
    <w:name w:val="List Bullet 4"/>
    <w:basedOn w:val="a"/>
    <w:autoRedefine/>
    <w:qFormat/>
    <w:rsid w:val="005C2D5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5C2D54"/>
    <w:pPr>
      <w:tabs>
        <w:tab w:val="left" w:pos="560"/>
      </w:tabs>
      <w:ind w:left="900" w:hanging="340"/>
    </w:pPr>
    <w:rPr>
      <w:rFonts w:ascii="Times New Roman" w:hAnsi="Times New Roman"/>
      <w:szCs w:val="20"/>
    </w:rPr>
  </w:style>
  <w:style w:type="paragraph" w:styleId="af8">
    <w:name w:val="caption"/>
    <w:basedOn w:val="a"/>
    <w:next w:val="a"/>
    <w:autoRedefine/>
    <w:qFormat/>
    <w:rsid w:val="005C2D54"/>
    <w:pPr>
      <w:spacing w:line="480" w:lineRule="auto"/>
    </w:pPr>
    <w:rPr>
      <w:rFonts w:ascii="华文中宋" w:eastAsia="华文中宋" w:hAnsi="华文中宋"/>
      <w:sz w:val="36"/>
      <w:szCs w:val="20"/>
    </w:rPr>
  </w:style>
  <w:style w:type="paragraph" w:styleId="af9">
    <w:name w:val="List Bullet"/>
    <w:basedOn w:val="a"/>
    <w:autoRedefine/>
    <w:qFormat/>
    <w:rsid w:val="005C2D54"/>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autoRedefine/>
    <w:uiPriority w:val="99"/>
    <w:semiHidden/>
    <w:qFormat/>
    <w:rsid w:val="005C2D54"/>
    <w:pPr>
      <w:shd w:val="clear" w:color="auto" w:fill="000080"/>
    </w:pPr>
    <w:rPr>
      <w:rFonts w:ascii="Times New Roman" w:hAnsi="Times New Roman"/>
      <w:szCs w:val="20"/>
    </w:rPr>
  </w:style>
  <w:style w:type="character" w:customStyle="1" w:styleId="afb">
    <w:name w:val="文档结构图 字符"/>
    <w:basedOn w:val="a0"/>
    <w:link w:val="afa"/>
    <w:uiPriority w:val="99"/>
    <w:semiHidden/>
    <w:qFormat/>
    <w:rsid w:val="005C2D54"/>
    <w:rPr>
      <w:rFonts w:ascii="Times New Roman" w:eastAsia="宋体" w:hAnsi="Times New Roman" w:cs="Times New Roman"/>
      <w:szCs w:val="20"/>
      <w:shd w:val="clear" w:color="auto" w:fill="000080"/>
      <w14:ligatures w14:val="none"/>
    </w:rPr>
  </w:style>
  <w:style w:type="paragraph" w:styleId="afc">
    <w:name w:val="annotation text"/>
    <w:basedOn w:val="a"/>
    <w:link w:val="afd"/>
    <w:autoRedefine/>
    <w:uiPriority w:val="99"/>
    <w:unhideWhenUsed/>
    <w:qFormat/>
    <w:rsid w:val="005C2D54"/>
    <w:pPr>
      <w:jc w:val="left"/>
    </w:pPr>
  </w:style>
  <w:style w:type="character" w:customStyle="1" w:styleId="afd">
    <w:name w:val="批注文字 字符"/>
    <w:basedOn w:val="a0"/>
    <w:link w:val="afc"/>
    <w:uiPriority w:val="99"/>
    <w:qFormat/>
    <w:rsid w:val="005C2D54"/>
    <w:rPr>
      <w:rFonts w:ascii="Calibri" w:eastAsia="宋体" w:hAnsi="Calibri" w:cs="Times New Roman"/>
      <w14:ligatures w14:val="none"/>
    </w:rPr>
  </w:style>
  <w:style w:type="paragraph" w:styleId="afe">
    <w:name w:val="Salutation"/>
    <w:basedOn w:val="a"/>
    <w:next w:val="a"/>
    <w:link w:val="aff"/>
    <w:autoRedefine/>
    <w:uiPriority w:val="99"/>
    <w:qFormat/>
    <w:rsid w:val="005C2D54"/>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uiPriority w:val="99"/>
    <w:qFormat/>
    <w:rsid w:val="005C2D54"/>
    <w:rPr>
      <w:rFonts w:ascii="Times New Roman" w:eastAsia="宋体" w:hAnsi="Times New Roman" w:cs="Times New Roman"/>
      <w:kern w:val="0"/>
      <w:sz w:val="24"/>
      <w:szCs w:val="24"/>
      <w14:ligatures w14:val="none"/>
    </w:rPr>
  </w:style>
  <w:style w:type="paragraph" w:styleId="31">
    <w:name w:val="Body Text 3"/>
    <w:basedOn w:val="a"/>
    <w:link w:val="32"/>
    <w:autoRedefine/>
    <w:uiPriority w:val="99"/>
    <w:qFormat/>
    <w:rsid w:val="005C2D54"/>
    <w:pPr>
      <w:autoSpaceDE w:val="0"/>
      <w:autoSpaceDN w:val="0"/>
      <w:jc w:val="center"/>
    </w:pPr>
    <w:rPr>
      <w:rFonts w:ascii="Times New Roman" w:hAnsi="Times New Roman"/>
      <w:kern w:val="0"/>
      <w:sz w:val="16"/>
      <w:szCs w:val="20"/>
    </w:rPr>
  </w:style>
  <w:style w:type="character" w:customStyle="1" w:styleId="32">
    <w:name w:val="正文文本 3 字符"/>
    <w:basedOn w:val="a0"/>
    <w:link w:val="31"/>
    <w:uiPriority w:val="99"/>
    <w:qFormat/>
    <w:rsid w:val="005C2D54"/>
    <w:rPr>
      <w:rFonts w:ascii="Times New Roman" w:eastAsia="宋体" w:hAnsi="Times New Roman" w:cs="Times New Roman"/>
      <w:kern w:val="0"/>
      <w:sz w:val="16"/>
      <w:szCs w:val="20"/>
      <w14:ligatures w14:val="none"/>
    </w:rPr>
  </w:style>
  <w:style w:type="paragraph" w:styleId="33">
    <w:name w:val="List Bullet 3"/>
    <w:basedOn w:val="a"/>
    <w:autoRedefine/>
    <w:qFormat/>
    <w:rsid w:val="005C2D5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autoRedefine/>
    <w:uiPriority w:val="99"/>
    <w:unhideWhenUsed/>
    <w:qFormat/>
    <w:rsid w:val="005C2D54"/>
    <w:pPr>
      <w:spacing w:after="120"/>
    </w:pPr>
  </w:style>
  <w:style w:type="character" w:customStyle="1" w:styleId="aff1">
    <w:name w:val="正文文本 字符"/>
    <w:basedOn w:val="a0"/>
    <w:link w:val="aff0"/>
    <w:uiPriority w:val="99"/>
    <w:qFormat/>
    <w:rsid w:val="005C2D54"/>
    <w:rPr>
      <w:rFonts w:ascii="Calibri" w:eastAsia="宋体" w:hAnsi="Calibri" w:cs="Times New Roman"/>
      <w14:ligatures w14:val="none"/>
    </w:rPr>
  </w:style>
  <w:style w:type="paragraph" w:styleId="aff2">
    <w:name w:val="Body Text Indent"/>
    <w:basedOn w:val="a"/>
    <w:link w:val="aff3"/>
    <w:autoRedefine/>
    <w:uiPriority w:val="99"/>
    <w:qFormat/>
    <w:rsid w:val="005C2D54"/>
    <w:pPr>
      <w:ind w:firstLine="444"/>
    </w:pPr>
    <w:rPr>
      <w:rFonts w:ascii="Times New Roman" w:hAnsi="Times New Roman"/>
      <w:b/>
      <w:sz w:val="24"/>
      <w:szCs w:val="20"/>
    </w:rPr>
  </w:style>
  <w:style w:type="character" w:customStyle="1" w:styleId="aff3">
    <w:name w:val="正文文本缩进 字符"/>
    <w:basedOn w:val="a0"/>
    <w:link w:val="aff2"/>
    <w:uiPriority w:val="99"/>
    <w:qFormat/>
    <w:rsid w:val="005C2D54"/>
    <w:rPr>
      <w:rFonts w:ascii="Times New Roman" w:eastAsia="宋体" w:hAnsi="Times New Roman" w:cs="Times New Roman"/>
      <w:b/>
      <w:sz w:val="24"/>
      <w:szCs w:val="20"/>
      <w14:ligatures w14:val="none"/>
    </w:rPr>
  </w:style>
  <w:style w:type="paragraph" w:styleId="21">
    <w:name w:val="List Bullet 2"/>
    <w:basedOn w:val="a"/>
    <w:qFormat/>
    <w:rsid w:val="005C2D54"/>
    <w:pPr>
      <w:tabs>
        <w:tab w:val="left" w:pos="1680"/>
      </w:tabs>
      <w:spacing w:line="360" w:lineRule="auto"/>
      <w:ind w:left="1680" w:hanging="420"/>
    </w:pPr>
    <w:rPr>
      <w:rFonts w:ascii="Times New Roman" w:hAnsi="Times New Roman"/>
      <w:sz w:val="24"/>
      <w:szCs w:val="20"/>
    </w:rPr>
  </w:style>
  <w:style w:type="paragraph" w:styleId="TOC5">
    <w:name w:val="toc 5"/>
    <w:basedOn w:val="a"/>
    <w:next w:val="a"/>
    <w:autoRedefine/>
    <w:uiPriority w:val="39"/>
    <w:qFormat/>
    <w:rsid w:val="005C2D54"/>
    <w:pPr>
      <w:ind w:leftChars="800" w:left="1680"/>
    </w:pPr>
    <w:rPr>
      <w:rFonts w:ascii="Times New Roman" w:hAnsi="Times New Roman"/>
      <w:szCs w:val="20"/>
    </w:rPr>
  </w:style>
  <w:style w:type="paragraph" w:styleId="TOC3">
    <w:name w:val="toc 3"/>
    <w:basedOn w:val="a"/>
    <w:next w:val="a"/>
    <w:autoRedefine/>
    <w:uiPriority w:val="39"/>
    <w:qFormat/>
    <w:rsid w:val="005C2D54"/>
    <w:pPr>
      <w:tabs>
        <w:tab w:val="right" w:leader="dot" w:pos="9231"/>
      </w:tabs>
      <w:ind w:leftChars="400" w:left="840"/>
    </w:pPr>
    <w:rPr>
      <w:rFonts w:ascii="Times New Roman" w:hAnsi="Times New Roman"/>
      <w:szCs w:val="24"/>
    </w:rPr>
  </w:style>
  <w:style w:type="paragraph" w:styleId="aff4">
    <w:name w:val="Plain Text"/>
    <w:basedOn w:val="a"/>
    <w:link w:val="aff5"/>
    <w:autoRedefine/>
    <w:qFormat/>
    <w:rsid w:val="005C2D54"/>
    <w:rPr>
      <w:rFonts w:ascii="宋体" w:hAnsi="Courier New"/>
      <w:kern w:val="0"/>
      <w:sz w:val="20"/>
      <w:szCs w:val="20"/>
    </w:rPr>
  </w:style>
  <w:style w:type="character" w:customStyle="1" w:styleId="aff5">
    <w:name w:val="纯文本 字符"/>
    <w:basedOn w:val="a0"/>
    <w:link w:val="aff4"/>
    <w:qFormat/>
    <w:rsid w:val="005C2D54"/>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5C2D54"/>
    <w:pPr>
      <w:ind w:leftChars="1400" w:left="2940"/>
    </w:pPr>
    <w:rPr>
      <w:rFonts w:ascii="Times New Roman" w:hAnsi="Times New Roman"/>
      <w:szCs w:val="20"/>
    </w:rPr>
  </w:style>
  <w:style w:type="paragraph" w:styleId="aff6">
    <w:name w:val="Date"/>
    <w:basedOn w:val="a"/>
    <w:next w:val="a"/>
    <w:link w:val="aff7"/>
    <w:autoRedefine/>
    <w:uiPriority w:val="99"/>
    <w:qFormat/>
    <w:rsid w:val="005C2D54"/>
  </w:style>
  <w:style w:type="character" w:customStyle="1" w:styleId="aff7">
    <w:name w:val="日期 字符"/>
    <w:basedOn w:val="a0"/>
    <w:link w:val="aff6"/>
    <w:uiPriority w:val="99"/>
    <w:qFormat/>
    <w:rsid w:val="005C2D54"/>
    <w:rPr>
      <w:rFonts w:ascii="Calibri" w:eastAsia="宋体" w:hAnsi="Calibri" w:cs="Times New Roman"/>
      <w14:ligatures w14:val="none"/>
    </w:rPr>
  </w:style>
  <w:style w:type="paragraph" w:styleId="22">
    <w:name w:val="Body Text Indent 2"/>
    <w:basedOn w:val="a"/>
    <w:link w:val="23"/>
    <w:autoRedefine/>
    <w:uiPriority w:val="99"/>
    <w:qFormat/>
    <w:rsid w:val="005C2D54"/>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uiPriority w:val="99"/>
    <w:qFormat/>
    <w:rsid w:val="005C2D54"/>
    <w:rPr>
      <w:rFonts w:ascii="宋体" w:eastAsia="宋体" w:hAnsi="宋体" w:cs="Times New Roman"/>
      <w:b/>
      <w:bCs/>
      <w:sz w:val="24"/>
      <w:szCs w:val="20"/>
      <w14:ligatures w14:val="none"/>
    </w:rPr>
  </w:style>
  <w:style w:type="paragraph" w:styleId="aff8">
    <w:name w:val="Balloon Text"/>
    <w:basedOn w:val="a"/>
    <w:link w:val="aff9"/>
    <w:autoRedefine/>
    <w:uiPriority w:val="99"/>
    <w:semiHidden/>
    <w:qFormat/>
    <w:rsid w:val="005C2D54"/>
    <w:rPr>
      <w:rFonts w:ascii="Times New Roman" w:hAnsi="Times New Roman"/>
      <w:sz w:val="18"/>
      <w:szCs w:val="18"/>
    </w:rPr>
  </w:style>
  <w:style w:type="character" w:customStyle="1" w:styleId="aff9">
    <w:name w:val="批注框文本 字符"/>
    <w:basedOn w:val="a0"/>
    <w:link w:val="aff8"/>
    <w:uiPriority w:val="99"/>
    <w:semiHidden/>
    <w:qFormat/>
    <w:rsid w:val="005C2D54"/>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5C2D54"/>
    <w:pPr>
      <w:tabs>
        <w:tab w:val="left" w:pos="840"/>
        <w:tab w:val="right" w:leader="dot" w:pos="9231"/>
      </w:tabs>
    </w:pPr>
    <w:rPr>
      <w:rFonts w:ascii="Times New Roman" w:hAnsi="Times New Roman"/>
      <w:szCs w:val="24"/>
    </w:rPr>
  </w:style>
  <w:style w:type="paragraph" w:styleId="TOC4">
    <w:name w:val="toc 4"/>
    <w:basedOn w:val="a"/>
    <w:next w:val="a"/>
    <w:autoRedefine/>
    <w:uiPriority w:val="39"/>
    <w:qFormat/>
    <w:rsid w:val="005C2D54"/>
    <w:pPr>
      <w:ind w:leftChars="600" w:left="1260"/>
    </w:pPr>
    <w:rPr>
      <w:rFonts w:ascii="Times New Roman" w:hAnsi="Times New Roman"/>
      <w:szCs w:val="20"/>
    </w:rPr>
  </w:style>
  <w:style w:type="paragraph" w:styleId="affa">
    <w:name w:val="footnote text"/>
    <w:basedOn w:val="a"/>
    <w:link w:val="affb"/>
    <w:autoRedefine/>
    <w:uiPriority w:val="99"/>
    <w:unhideWhenUsed/>
    <w:qFormat/>
    <w:rsid w:val="005C2D54"/>
    <w:pPr>
      <w:snapToGrid w:val="0"/>
      <w:jc w:val="left"/>
    </w:pPr>
    <w:rPr>
      <w:rFonts w:ascii="Times New Roman" w:hAnsi="Times New Roman"/>
      <w:sz w:val="18"/>
      <w:szCs w:val="18"/>
    </w:rPr>
  </w:style>
  <w:style w:type="character" w:customStyle="1" w:styleId="affb">
    <w:name w:val="脚注文本 字符"/>
    <w:basedOn w:val="a0"/>
    <w:link w:val="affa"/>
    <w:uiPriority w:val="99"/>
    <w:qFormat/>
    <w:rsid w:val="005C2D54"/>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5C2D54"/>
    <w:pPr>
      <w:ind w:leftChars="1000" w:left="2100"/>
    </w:pPr>
    <w:rPr>
      <w:rFonts w:ascii="Times New Roman" w:hAnsi="Times New Roman"/>
      <w:szCs w:val="20"/>
    </w:rPr>
  </w:style>
  <w:style w:type="paragraph" w:styleId="34">
    <w:name w:val="Body Text Indent 3"/>
    <w:basedOn w:val="a"/>
    <w:link w:val="35"/>
    <w:autoRedefine/>
    <w:uiPriority w:val="99"/>
    <w:qFormat/>
    <w:rsid w:val="005C2D54"/>
    <w:pPr>
      <w:spacing w:afterLines="50"/>
      <w:ind w:firstLineChars="200" w:firstLine="420"/>
    </w:pPr>
    <w:rPr>
      <w:rFonts w:ascii="Times New Roman" w:hAnsi="Times New Roman"/>
      <w:szCs w:val="21"/>
    </w:rPr>
  </w:style>
  <w:style w:type="character" w:customStyle="1" w:styleId="35">
    <w:name w:val="正文文本缩进 3 字符"/>
    <w:basedOn w:val="a0"/>
    <w:link w:val="34"/>
    <w:uiPriority w:val="99"/>
    <w:qFormat/>
    <w:rsid w:val="005C2D54"/>
    <w:rPr>
      <w:rFonts w:ascii="Times New Roman" w:eastAsia="宋体" w:hAnsi="Times New Roman" w:cs="Times New Roman"/>
      <w:szCs w:val="21"/>
      <w14:ligatures w14:val="none"/>
    </w:rPr>
  </w:style>
  <w:style w:type="paragraph" w:styleId="TOC2">
    <w:name w:val="toc 2"/>
    <w:basedOn w:val="a"/>
    <w:next w:val="a"/>
    <w:autoRedefine/>
    <w:uiPriority w:val="39"/>
    <w:qFormat/>
    <w:rsid w:val="005C2D54"/>
    <w:pPr>
      <w:tabs>
        <w:tab w:val="left" w:pos="851"/>
        <w:tab w:val="right" w:leader="dot" w:pos="9231"/>
      </w:tabs>
      <w:ind w:leftChars="200" w:left="420"/>
    </w:pPr>
    <w:rPr>
      <w:rFonts w:ascii="Times New Roman" w:hAnsi="Times New Roman"/>
      <w:szCs w:val="20"/>
    </w:rPr>
  </w:style>
  <w:style w:type="paragraph" w:styleId="TOC9">
    <w:name w:val="toc 9"/>
    <w:basedOn w:val="a"/>
    <w:next w:val="a"/>
    <w:autoRedefine/>
    <w:uiPriority w:val="39"/>
    <w:qFormat/>
    <w:rsid w:val="005C2D54"/>
    <w:pPr>
      <w:ind w:leftChars="1600" w:left="3360"/>
    </w:pPr>
    <w:rPr>
      <w:rFonts w:ascii="Times New Roman" w:hAnsi="Times New Roman"/>
      <w:szCs w:val="20"/>
    </w:rPr>
  </w:style>
  <w:style w:type="paragraph" w:styleId="24">
    <w:name w:val="Body Text 2"/>
    <w:basedOn w:val="a"/>
    <w:link w:val="25"/>
    <w:autoRedefine/>
    <w:uiPriority w:val="99"/>
    <w:qFormat/>
    <w:rsid w:val="005C2D54"/>
    <w:pPr>
      <w:spacing w:after="120" w:line="480" w:lineRule="auto"/>
    </w:pPr>
    <w:rPr>
      <w:rFonts w:ascii="Times New Roman" w:hAnsi="Times New Roman"/>
      <w:szCs w:val="20"/>
    </w:rPr>
  </w:style>
  <w:style w:type="character" w:customStyle="1" w:styleId="25">
    <w:name w:val="正文文本 2 字符"/>
    <w:basedOn w:val="a0"/>
    <w:link w:val="24"/>
    <w:uiPriority w:val="99"/>
    <w:qFormat/>
    <w:rsid w:val="005C2D54"/>
    <w:rPr>
      <w:rFonts w:ascii="Times New Roman" w:eastAsia="宋体" w:hAnsi="Times New Roman" w:cs="Times New Roman"/>
      <w:szCs w:val="20"/>
      <w14:ligatures w14:val="none"/>
    </w:rPr>
  </w:style>
  <w:style w:type="paragraph" w:styleId="HTML">
    <w:name w:val="HTML Preformatted"/>
    <w:basedOn w:val="a"/>
    <w:link w:val="HTML0"/>
    <w:autoRedefine/>
    <w:uiPriority w:val="99"/>
    <w:qFormat/>
    <w:rsid w:val="005C2D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qFormat/>
    <w:rsid w:val="005C2D54"/>
    <w:rPr>
      <w:rFonts w:ascii="宋体" w:eastAsia="宋体" w:hAnsi="宋体" w:cs="宋体"/>
      <w:kern w:val="0"/>
      <w:sz w:val="24"/>
      <w:szCs w:val="24"/>
      <w14:ligatures w14:val="none"/>
    </w:rPr>
  </w:style>
  <w:style w:type="paragraph" w:styleId="affc">
    <w:name w:val="Normal (Web)"/>
    <w:aliases w:val="普通(Web)1,普通 (Web)1,普通(Web)2,普通(Web)21,普通(Web)3,普通 (Web)2,普通 (Web) Char"/>
    <w:basedOn w:val="a"/>
    <w:link w:val="affd"/>
    <w:autoRedefine/>
    <w:uiPriority w:val="99"/>
    <w:qFormat/>
    <w:rsid w:val="005C2D54"/>
    <w:pPr>
      <w:widowControl/>
      <w:spacing w:before="100" w:beforeAutospacing="1" w:after="100" w:afterAutospacing="1"/>
      <w:jc w:val="left"/>
    </w:pPr>
    <w:rPr>
      <w:rFonts w:ascii="宋体" w:hAnsi="宋体" w:cs="宋体"/>
      <w:kern w:val="0"/>
      <w:sz w:val="24"/>
      <w:szCs w:val="24"/>
    </w:rPr>
  </w:style>
  <w:style w:type="paragraph" w:styleId="affe">
    <w:name w:val="annotation subject"/>
    <w:basedOn w:val="afc"/>
    <w:next w:val="afc"/>
    <w:link w:val="afff"/>
    <w:autoRedefine/>
    <w:uiPriority w:val="99"/>
    <w:unhideWhenUsed/>
    <w:qFormat/>
    <w:rsid w:val="005C2D54"/>
    <w:rPr>
      <w:rFonts w:ascii="Times New Roman" w:hAnsi="Times New Roman"/>
      <w:b/>
      <w:bCs/>
      <w:kern w:val="0"/>
      <w:sz w:val="20"/>
      <w:szCs w:val="20"/>
    </w:rPr>
  </w:style>
  <w:style w:type="character" w:customStyle="1" w:styleId="afff">
    <w:name w:val="批注主题 字符"/>
    <w:basedOn w:val="afd"/>
    <w:link w:val="affe"/>
    <w:uiPriority w:val="99"/>
    <w:qFormat/>
    <w:rsid w:val="005C2D54"/>
    <w:rPr>
      <w:rFonts w:ascii="Times New Roman" w:eastAsia="宋体" w:hAnsi="Times New Roman" w:cs="Times New Roman"/>
      <w:b/>
      <w:bCs/>
      <w:kern w:val="0"/>
      <w:sz w:val="20"/>
      <w:szCs w:val="20"/>
      <w14:ligatures w14:val="none"/>
    </w:rPr>
  </w:style>
  <w:style w:type="paragraph" w:styleId="afff0">
    <w:name w:val="Body Text First Indent"/>
    <w:basedOn w:val="aff0"/>
    <w:link w:val="afff1"/>
    <w:autoRedefine/>
    <w:uiPriority w:val="99"/>
    <w:qFormat/>
    <w:rsid w:val="005C2D54"/>
    <w:pPr>
      <w:spacing w:line="300" w:lineRule="auto"/>
      <w:ind w:firstLine="510"/>
    </w:pPr>
    <w:rPr>
      <w:sz w:val="24"/>
    </w:rPr>
  </w:style>
  <w:style w:type="character" w:customStyle="1" w:styleId="afff1">
    <w:name w:val="正文文本首行缩进 字符"/>
    <w:basedOn w:val="aff1"/>
    <w:link w:val="afff0"/>
    <w:uiPriority w:val="99"/>
    <w:qFormat/>
    <w:rsid w:val="005C2D54"/>
    <w:rPr>
      <w:rFonts w:ascii="Calibri" w:eastAsia="宋体" w:hAnsi="Calibri" w:cs="Times New Roman"/>
      <w:sz w:val="24"/>
      <w14:ligatures w14:val="none"/>
    </w:rPr>
  </w:style>
  <w:style w:type="table" w:styleId="afff2">
    <w:name w:val="Table Grid"/>
    <w:basedOn w:val="a1"/>
    <w:autoRedefine/>
    <w:uiPriority w:val="99"/>
    <w:qFormat/>
    <w:rsid w:val="005C2D54"/>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autoRedefine/>
    <w:uiPriority w:val="99"/>
    <w:qFormat/>
    <w:rsid w:val="005C2D54"/>
    <w:rPr>
      <w:b/>
      <w:bCs/>
    </w:rPr>
  </w:style>
  <w:style w:type="character" w:styleId="afff4">
    <w:name w:val="page number"/>
    <w:basedOn w:val="a0"/>
    <w:autoRedefine/>
    <w:uiPriority w:val="99"/>
    <w:qFormat/>
    <w:rsid w:val="005C2D54"/>
  </w:style>
  <w:style w:type="character" w:styleId="afff5">
    <w:name w:val="FollowedHyperlink"/>
    <w:autoRedefine/>
    <w:uiPriority w:val="99"/>
    <w:qFormat/>
    <w:rsid w:val="005C2D54"/>
    <w:rPr>
      <w:color w:val="800080"/>
      <w:u w:val="single"/>
    </w:rPr>
  </w:style>
  <w:style w:type="character" w:styleId="afff6">
    <w:name w:val="Emphasis"/>
    <w:autoRedefine/>
    <w:uiPriority w:val="99"/>
    <w:qFormat/>
    <w:rsid w:val="005C2D54"/>
    <w:rPr>
      <w:i/>
      <w:iCs/>
    </w:rPr>
  </w:style>
  <w:style w:type="character" w:styleId="afff7">
    <w:name w:val="Hyperlink"/>
    <w:autoRedefine/>
    <w:uiPriority w:val="99"/>
    <w:qFormat/>
    <w:rsid w:val="005C2D54"/>
    <w:rPr>
      <w:color w:val="0000FF"/>
      <w:u w:val="single"/>
    </w:rPr>
  </w:style>
  <w:style w:type="character" w:styleId="afff8">
    <w:name w:val="annotation reference"/>
    <w:autoRedefine/>
    <w:uiPriority w:val="99"/>
    <w:unhideWhenUsed/>
    <w:qFormat/>
    <w:rsid w:val="005C2D54"/>
    <w:rPr>
      <w:sz w:val="21"/>
      <w:szCs w:val="21"/>
    </w:rPr>
  </w:style>
  <w:style w:type="character" w:customStyle="1" w:styleId="Char">
    <w:name w:val="居中 Char"/>
    <w:autoRedefine/>
    <w:uiPriority w:val="99"/>
    <w:qFormat/>
    <w:rsid w:val="005C2D54"/>
    <w:rPr>
      <w:kern w:val="2"/>
      <w:sz w:val="24"/>
    </w:rPr>
  </w:style>
  <w:style w:type="character" w:customStyle="1" w:styleId="Char1">
    <w:name w:val="批注文字 Char1"/>
    <w:basedOn w:val="a0"/>
    <w:autoRedefine/>
    <w:uiPriority w:val="99"/>
    <w:semiHidden/>
    <w:qFormat/>
    <w:rsid w:val="005C2D54"/>
  </w:style>
  <w:style w:type="character" w:customStyle="1" w:styleId="Char0">
    <w:name w:val="标准款样式 Char"/>
    <w:basedOn w:val="a0"/>
    <w:link w:val="afff9"/>
    <w:autoRedefine/>
    <w:uiPriority w:val="99"/>
    <w:qFormat/>
    <w:rsid w:val="005C2D54"/>
    <w:rPr>
      <w:rFonts w:ascii="黑体" w:eastAsia="宋体" w:hAnsi="宋体" w:cs="Times New Roman"/>
      <w:szCs w:val="20"/>
    </w:rPr>
  </w:style>
  <w:style w:type="paragraph" w:customStyle="1" w:styleId="afff9">
    <w:name w:val="标准款样式"/>
    <w:basedOn w:val="a"/>
    <w:link w:val="Char0"/>
    <w:autoRedefine/>
    <w:uiPriority w:val="99"/>
    <w:qFormat/>
    <w:rsid w:val="005C2D54"/>
    <w:rPr>
      <w:rFonts w:ascii="黑体" w:hAnsi="宋体"/>
      <w:szCs w:val="20"/>
      <w14:ligatures w14:val="standardContextual"/>
    </w:rPr>
  </w:style>
  <w:style w:type="character" w:customStyle="1" w:styleId="Char2">
    <w:name w:val="脚注文本 Char"/>
    <w:basedOn w:val="a0"/>
    <w:autoRedefine/>
    <w:uiPriority w:val="99"/>
    <w:semiHidden/>
    <w:qFormat/>
    <w:rsid w:val="005C2D54"/>
    <w:rPr>
      <w:sz w:val="18"/>
      <w:szCs w:val="18"/>
    </w:rPr>
  </w:style>
  <w:style w:type="character" w:customStyle="1" w:styleId="solutioncontent1">
    <w:name w:val="solutioncontent1"/>
    <w:autoRedefine/>
    <w:uiPriority w:val="99"/>
    <w:qFormat/>
    <w:rsid w:val="005C2D54"/>
    <w:rPr>
      <w:rFonts w:cs="Times New Roman"/>
      <w:color w:val="333333"/>
      <w:sz w:val="15"/>
      <w:szCs w:val="15"/>
    </w:rPr>
  </w:style>
  <w:style w:type="character" w:customStyle="1" w:styleId="SubtitleChar">
    <w:name w:val="Subtitle Char"/>
    <w:autoRedefine/>
    <w:uiPriority w:val="99"/>
    <w:qFormat/>
    <w:locked/>
    <w:rsid w:val="005C2D54"/>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5C2D54"/>
    <w:rPr>
      <w:sz w:val="18"/>
      <w:szCs w:val="18"/>
    </w:rPr>
  </w:style>
  <w:style w:type="character" w:customStyle="1" w:styleId="Char3">
    <w:name w:val="明显引用 Char"/>
    <w:basedOn w:val="a0"/>
    <w:autoRedefine/>
    <w:uiPriority w:val="99"/>
    <w:qFormat/>
    <w:rsid w:val="005C2D54"/>
    <w:rPr>
      <w:b/>
      <w:bCs/>
      <w:i/>
      <w:iCs/>
      <w:color w:val="4F81BD"/>
      <w:kern w:val="2"/>
      <w:sz w:val="21"/>
    </w:rPr>
  </w:style>
  <w:style w:type="character" w:customStyle="1" w:styleId="CharChar">
    <w:name w:val="+正文 Char Char"/>
    <w:link w:val="CharCharChar"/>
    <w:autoRedefine/>
    <w:uiPriority w:val="99"/>
    <w:qFormat/>
    <w:locked/>
    <w:rsid w:val="005C2D54"/>
    <w:rPr>
      <w:rFonts w:ascii="楷体_GB2312" w:eastAsia="楷体_GB2312"/>
      <w:sz w:val="24"/>
    </w:rPr>
  </w:style>
  <w:style w:type="paragraph" w:customStyle="1" w:styleId="CharCharChar">
    <w:name w:val="+正文 Char Char Char"/>
    <w:basedOn w:val="a"/>
    <w:link w:val="CharChar"/>
    <w:autoRedefine/>
    <w:uiPriority w:val="99"/>
    <w:qFormat/>
    <w:rsid w:val="005C2D54"/>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autoRedefine/>
    <w:uiPriority w:val="99"/>
    <w:qFormat/>
    <w:rsid w:val="005C2D54"/>
    <w:rPr>
      <w:kern w:val="2"/>
      <w:sz w:val="16"/>
    </w:rPr>
  </w:style>
  <w:style w:type="character" w:customStyle="1" w:styleId="CharChar6">
    <w:name w:val="Char Char6"/>
    <w:autoRedefine/>
    <w:uiPriority w:val="99"/>
    <w:qFormat/>
    <w:rsid w:val="005C2D54"/>
    <w:rPr>
      <w:rFonts w:ascii="Arial" w:eastAsia="黑体" w:hAnsi="Arial"/>
      <w:kern w:val="2"/>
      <w:sz w:val="44"/>
    </w:rPr>
  </w:style>
  <w:style w:type="character" w:customStyle="1" w:styleId="Char4">
    <w:name w:val="引用 Char"/>
    <w:basedOn w:val="a0"/>
    <w:autoRedefine/>
    <w:uiPriority w:val="99"/>
    <w:qFormat/>
    <w:rsid w:val="005C2D54"/>
    <w:rPr>
      <w:i/>
      <w:iCs/>
      <w:color w:val="000000"/>
      <w:kern w:val="2"/>
      <w:sz w:val="21"/>
    </w:rPr>
  </w:style>
  <w:style w:type="character" w:customStyle="1" w:styleId="1CharCharCharCharChar">
    <w:name w:val="+列表1 Char Char Char Char Char"/>
    <w:link w:val="1CharCharChar"/>
    <w:autoRedefine/>
    <w:uiPriority w:val="99"/>
    <w:qFormat/>
    <w:locked/>
    <w:rsid w:val="005C2D54"/>
    <w:rPr>
      <w:rFonts w:ascii="宋体" w:hAnsi="宋体"/>
    </w:rPr>
  </w:style>
  <w:style w:type="paragraph" w:customStyle="1" w:styleId="1CharCharChar">
    <w:name w:val="+列表1 Char Char Char"/>
    <w:basedOn w:val="a"/>
    <w:link w:val="1CharCharCharCharChar"/>
    <w:autoRedefine/>
    <w:uiPriority w:val="99"/>
    <w:qFormat/>
    <w:rsid w:val="005C2D54"/>
    <w:pPr>
      <w:jc w:val="center"/>
    </w:pPr>
    <w:rPr>
      <w:rFonts w:ascii="宋体" w:eastAsiaTheme="minorEastAsia" w:hAnsi="宋体" w:cstheme="minorBidi"/>
      <w14:ligatures w14:val="standardContextual"/>
    </w:rPr>
  </w:style>
  <w:style w:type="character" w:customStyle="1" w:styleId="3Char1">
    <w:name w:val="正文文本 3 Char1"/>
    <w:basedOn w:val="a0"/>
    <w:autoRedefine/>
    <w:uiPriority w:val="99"/>
    <w:semiHidden/>
    <w:qFormat/>
    <w:rsid w:val="005C2D54"/>
    <w:rPr>
      <w:sz w:val="16"/>
      <w:szCs w:val="16"/>
    </w:rPr>
  </w:style>
  <w:style w:type="character" w:customStyle="1" w:styleId="Char11">
    <w:name w:val="日期 Char1"/>
    <w:basedOn w:val="a0"/>
    <w:autoRedefine/>
    <w:uiPriority w:val="99"/>
    <w:semiHidden/>
    <w:qFormat/>
    <w:rsid w:val="005C2D54"/>
  </w:style>
  <w:style w:type="character" w:customStyle="1" w:styleId="Char5">
    <w:name w:val="无间隔 Char"/>
    <w:link w:val="11"/>
    <w:autoRedefine/>
    <w:uiPriority w:val="99"/>
    <w:qFormat/>
    <w:locked/>
    <w:rsid w:val="005C2D54"/>
    <w:rPr>
      <w:rFonts w:ascii="Calibri" w:eastAsia="Times New Roman" w:hAnsi="Calibri"/>
      <w:sz w:val="22"/>
      <w:lang w:eastAsia="en-US" w:bidi="en-US"/>
    </w:rPr>
  </w:style>
  <w:style w:type="paragraph" w:customStyle="1" w:styleId="11">
    <w:name w:val="无间隔1"/>
    <w:link w:val="Char5"/>
    <w:autoRedefine/>
    <w:uiPriority w:val="99"/>
    <w:qFormat/>
    <w:rsid w:val="005C2D54"/>
    <w:rPr>
      <w:rFonts w:ascii="Calibri" w:eastAsia="Times New Roman" w:hAnsi="Calibri"/>
      <w:sz w:val="22"/>
      <w:lang w:eastAsia="en-US" w:bidi="en-US"/>
    </w:rPr>
  </w:style>
  <w:style w:type="character" w:customStyle="1" w:styleId="CharChar5">
    <w:name w:val="Char Char5"/>
    <w:autoRedefine/>
    <w:uiPriority w:val="99"/>
    <w:qFormat/>
    <w:rsid w:val="005C2D54"/>
    <w:rPr>
      <w:rFonts w:ascii="Arial" w:eastAsia="方正魏碑简体" w:hAnsi="Arial" w:cs="Arial"/>
      <w:bCs/>
      <w:kern w:val="28"/>
      <w:sz w:val="32"/>
      <w:szCs w:val="32"/>
    </w:rPr>
  </w:style>
  <w:style w:type="character" w:customStyle="1" w:styleId="CharChar0">
    <w:name w:val="表文字 Char Char"/>
    <w:link w:val="afffa"/>
    <w:autoRedefine/>
    <w:uiPriority w:val="99"/>
    <w:qFormat/>
    <w:locked/>
    <w:rsid w:val="005C2D54"/>
    <w:rPr>
      <w:rFonts w:ascii="楷体_GB2312" w:eastAsia="楷体_GB2312" w:hAnsi="宋体"/>
      <w:spacing w:val="-8"/>
      <w:sz w:val="24"/>
      <w:lang w:val="zh-CN"/>
    </w:rPr>
  </w:style>
  <w:style w:type="paragraph" w:customStyle="1" w:styleId="afffa">
    <w:name w:val="表文字"/>
    <w:basedOn w:val="a"/>
    <w:link w:val="CharChar0"/>
    <w:autoRedefine/>
    <w:uiPriority w:val="99"/>
    <w:qFormat/>
    <w:rsid w:val="005C2D5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autoRedefine/>
    <w:uiPriority w:val="99"/>
    <w:unhideWhenUsed/>
    <w:qFormat/>
    <w:rsid w:val="005C2D54"/>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5C2D54"/>
    <w:rPr>
      <w:rFonts w:ascii="宋体" w:hAnsi="宋体"/>
      <w:sz w:val="24"/>
    </w:rPr>
  </w:style>
  <w:style w:type="paragraph" w:customStyle="1" w:styleId="Char5CharCharChar">
    <w:name w:val="+正文 Char5 Char Char Char"/>
    <w:basedOn w:val="a"/>
    <w:link w:val="Char5CharCharCharCharChar"/>
    <w:autoRedefine/>
    <w:uiPriority w:val="99"/>
    <w:qFormat/>
    <w:rsid w:val="005C2D54"/>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autoRedefine/>
    <w:uiPriority w:val="99"/>
    <w:qFormat/>
    <w:rsid w:val="005C2D54"/>
    <w:rPr>
      <w:kern w:val="2"/>
      <w:sz w:val="18"/>
    </w:rPr>
  </w:style>
  <w:style w:type="character" w:customStyle="1" w:styleId="Char6">
    <w:name w:val="段 Char"/>
    <w:basedOn w:val="a0"/>
    <w:link w:val="afffb"/>
    <w:autoRedefine/>
    <w:uiPriority w:val="99"/>
    <w:qFormat/>
    <w:rsid w:val="005C2D54"/>
    <w:rPr>
      <w:rFonts w:ascii="宋体"/>
    </w:rPr>
  </w:style>
  <w:style w:type="paragraph" w:customStyle="1" w:styleId="afffb">
    <w:name w:val="段"/>
    <w:link w:val="Char6"/>
    <w:autoRedefine/>
    <w:uiPriority w:val="99"/>
    <w:qFormat/>
    <w:rsid w:val="005C2D54"/>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5C2D54"/>
    <w:rPr>
      <w:kern w:val="2"/>
      <w:sz w:val="24"/>
      <w:szCs w:val="24"/>
    </w:rPr>
  </w:style>
  <w:style w:type="character" w:customStyle="1" w:styleId="msoins0">
    <w:name w:val="msoins"/>
    <w:basedOn w:val="a0"/>
    <w:autoRedefine/>
    <w:uiPriority w:val="99"/>
    <w:qFormat/>
    <w:rsid w:val="005C2D54"/>
  </w:style>
  <w:style w:type="character" w:customStyle="1" w:styleId="Char12">
    <w:name w:val="纯文本 Char1"/>
    <w:basedOn w:val="a0"/>
    <w:autoRedefine/>
    <w:uiPriority w:val="99"/>
    <w:qFormat/>
    <w:rsid w:val="005C2D54"/>
    <w:rPr>
      <w:rFonts w:ascii="宋体" w:eastAsia="宋体" w:hAnsi="Courier New" w:cs="Courier New"/>
      <w:szCs w:val="21"/>
    </w:rPr>
  </w:style>
  <w:style w:type="character" w:customStyle="1" w:styleId="CharChar1">
    <w:name w:val="Char Char1"/>
    <w:autoRedefine/>
    <w:uiPriority w:val="99"/>
    <w:semiHidden/>
    <w:qFormat/>
    <w:rsid w:val="005C2D54"/>
    <w:rPr>
      <w:kern w:val="2"/>
      <w:sz w:val="21"/>
    </w:rPr>
  </w:style>
  <w:style w:type="character" w:customStyle="1" w:styleId="af4">
    <w:name w:val="正文缩进 字符"/>
    <w:link w:val="af3"/>
    <w:autoRedefine/>
    <w:qFormat/>
    <w:rsid w:val="005C2D54"/>
    <w:rPr>
      <w:rFonts w:ascii="Calibri" w:eastAsia="宋体" w:hAnsi="Calibri" w:cs="Times New Roman"/>
      <w14:ligatures w14:val="none"/>
    </w:rPr>
  </w:style>
  <w:style w:type="character" w:customStyle="1" w:styleId="black1">
    <w:name w:val="black1"/>
    <w:autoRedefine/>
    <w:uiPriority w:val="99"/>
    <w:qFormat/>
    <w:rsid w:val="005C2D54"/>
    <w:rPr>
      <w:rFonts w:ascii="ˎ̥" w:hAnsi="ˎ̥" w:hint="default"/>
      <w:color w:val="333333"/>
      <w:sz w:val="18"/>
      <w:szCs w:val="18"/>
      <w:u w:val="none"/>
    </w:rPr>
  </w:style>
  <w:style w:type="character" w:customStyle="1" w:styleId="Char13">
    <w:name w:val="引用 Char1"/>
    <w:basedOn w:val="a0"/>
    <w:link w:val="13"/>
    <w:autoRedefine/>
    <w:uiPriority w:val="99"/>
    <w:qFormat/>
    <w:locked/>
    <w:rsid w:val="005C2D54"/>
    <w:rPr>
      <w:rFonts w:ascii="Calibri" w:eastAsia="宋体" w:hAnsi="Calibri" w:cs="Times New Roman"/>
      <w:i/>
      <w:iCs/>
      <w:color w:val="000000"/>
      <w:kern w:val="0"/>
      <w:sz w:val="22"/>
      <w:lang w:eastAsia="en-US" w:bidi="en-US"/>
    </w:rPr>
  </w:style>
  <w:style w:type="paragraph" w:customStyle="1" w:styleId="13">
    <w:name w:val="引用1"/>
    <w:basedOn w:val="a"/>
    <w:next w:val="a"/>
    <w:link w:val="Char13"/>
    <w:autoRedefine/>
    <w:uiPriority w:val="99"/>
    <w:qFormat/>
    <w:rsid w:val="005C2D54"/>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autoRedefine/>
    <w:uiPriority w:val="99"/>
    <w:qFormat/>
    <w:locked/>
    <w:rsid w:val="005C2D54"/>
    <w:rPr>
      <w:rFonts w:ascii="宋体" w:hAnsi="宋体"/>
      <w:sz w:val="24"/>
    </w:rPr>
  </w:style>
  <w:style w:type="paragraph" w:customStyle="1" w:styleId="CharChar3CharChar">
    <w:name w:val="+正文 Char Char3 Char Char"/>
    <w:basedOn w:val="a"/>
    <w:link w:val="CharChar3CharCharCharChar"/>
    <w:autoRedefine/>
    <w:uiPriority w:val="99"/>
    <w:qFormat/>
    <w:rsid w:val="005C2D54"/>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autoRedefine/>
    <w:uiPriority w:val="99"/>
    <w:semiHidden/>
    <w:qFormat/>
    <w:rsid w:val="005C2D54"/>
    <w:rPr>
      <w:sz w:val="18"/>
      <w:szCs w:val="18"/>
    </w:rPr>
  </w:style>
  <w:style w:type="character" w:customStyle="1" w:styleId="Char15">
    <w:name w:val="副标题 Char1"/>
    <w:basedOn w:val="a0"/>
    <w:autoRedefine/>
    <w:uiPriority w:val="99"/>
    <w:qFormat/>
    <w:rsid w:val="005C2D54"/>
    <w:rPr>
      <w:rFonts w:ascii="Cambria" w:eastAsia="宋体" w:hAnsi="Cambria" w:cs="Times New Roman"/>
      <w:b/>
      <w:bCs/>
      <w:kern w:val="28"/>
      <w:sz w:val="32"/>
      <w:szCs w:val="32"/>
    </w:rPr>
  </w:style>
  <w:style w:type="character" w:customStyle="1" w:styleId="font12-blue-bold1">
    <w:name w:val="font12-blue-bold1"/>
    <w:autoRedefine/>
    <w:uiPriority w:val="99"/>
    <w:qFormat/>
    <w:rsid w:val="005C2D54"/>
    <w:rPr>
      <w:b/>
      <w:bCs/>
      <w:color w:val="0249A5"/>
      <w:sz w:val="18"/>
      <w:szCs w:val="18"/>
      <w:u w:val="none"/>
    </w:rPr>
  </w:style>
  <w:style w:type="character" w:customStyle="1" w:styleId="CharChar5CharCharChar">
    <w:name w:val="+正文 Char Char5 Char Char Char"/>
    <w:link w:val="CharChar5Char"/>
    <w:autoRedefine/>
    <w:uiPriority w:val="99"/>
    <w:qFormat/>
    <w:locked/>
    <w:rsid w:val="005C2D54"/>
    <w:rPr>
      <w:rFonts w:ascii="宋体" w:hAnsi="宋体"/>
      <w:sz w:val="24"/>
    </w:rPr>
  </w:style>
  <w:style w:type="paragraph" w:customStyle="1" w:styleId="CharChar5Char">
    <w:name w:val="+正文 Char Char5 Char"/>
    <w:basedOn w:val="a"/>
    <w:link w:val="CharChar5CharCharChar"/>
    <w:autoRedefine/>
    <w:uiPriority w:val="99"/>
    <w:qFormat/>
    <w:rsid w:val="005C2D54"/>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autoRedefine/>
    <w:uiPriority w:val="99"/>
    <w:semiHidden/>
    <w:qFormat/>
    <w:rsid w:val="005C2D54"/>
    <w:rPr>
      <w:b/>
      <w:bCs/>
    </w:rPr>
  </w:style>
  <w:style w:type="character" w:customStyle="1" w:styleId="CharChar3">
    <w:name w:val="Char Char3"/>
    <w:autoRedefine/>
    <w:uiPriority w:val="99"/>
    <w:qFormat/>
    <w:rsid w:val="005C2D54"/>
    <w:rPr>
      <w:kern w:val="2"/>
      <w:sz w:val="21"/>
    </w:rPr>
  </w:style>
  <w:style w:type="character" w:customStyle="1" w:styleId="Char7">
    <w:name w:val="正文文本 Char"/>
    <w:autoRedefine/>
    <w:uiPriority w:val="99"/>
    <w:qFormat/>
    <w:rsid w:val="005C2D54"/>
    <w:rPr>
      <w:kern w:val="2"/>
      <w:sz w:val="24"/>
    </w:rPr>
  </w:style>
  <w:style w:type="character" w:customStyle="1" w:styleId="CharChar7">
    <w:name w:val="普通文字 Char Char"/>
    <w:autoRedefine/>
    <w:uiPriority w:val="99"/>
    <w:qFormat/>
    <w:rsid w:val="005C2D54"/>
    <w:rPr>
      <w:rFonts w:ascii="宋体" w:hAnsi="Courier New"/>
      <w:kern w:val="2"/>
      <w:sz w:val="21"/>
    </w:rPr>
  </w:style>
  <w:style w:type="character" w:customStyle="1" w:styleId="grame">
    <w:name w:val="grame"/>
    <w:basedOn w:val="a0"/>
    <w:autoRedefine/>
    <w:uiPriority w:val="99"/>
    <w:qFormat/>
    <w:rsid w:val="005C2D54"/>
  </w:style>
  <w:style w:type="character" w:customStyle="1" w:styleId="16">
    <w:name w:val="16"/>
    <w:autoRedefine/>
    <w:uiPriority w:val="99"/>
    <w:qFormat/>
    <w:rsid w:val="005C2D54"/>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5C2D54"/>
    <w:rPr>
      <w:kern w:val="2"/>
      <w:sz w:val="18"/>
    </w:rPr>
  </w:style>
  <w:style w:type="character" w:customStyle="1" w:styleId="15">
    <w:name w:val="15"/>
    <w:autoRedefine/>
    <w:uiPriority w:val="99"/>
    <w:qFormat/>
    <w:rsid w:val="005C2D54"/>
    <w:rPr>
      <w:rFonts w:ascii="Calibri" w:hAnsi="Calibri" w:hint="default"/>
    </w:rPr>
  </w:style>
  <w:style w:type="character" w:customStyle="1" w:styleId="1CharCharChar0">
    <w:name w:val="+1. Char Char Char"/>
    <w:link w:val="1Char"/>
    <w:autoRedefine/>
    <w:uiPriority w:val="99"/>
    <w:qFormat/>
    <w:locked/>
    <w:rsid w:val="005C2D54"/>
    <w:rPr>
      <w:rFonts w:ascii="Times New Roman" w:eastAsia="宋体" w:hAnsi="Times New Roman" w:cs="Times New Roman"/>
      <w:szCs w:val="20"/>
    </w:rPr>
  </w:style>
  <w:style w:type="paragraph" w:customStyle="1" w:styleId="1Char">
    <w:name w:val="+1. Char"/>
    <w:basedOn w:val="a"/>
    <w:link w:val="1CharCharChar0"/>
    <w:autoRedefine/>
    <w:uiPriority w:val="99"/>
    <w:qFormat/>
    <w:rsid w:val="005C2D54"/>
    <w:rPr>
      <w:rFonts w:ascii="Times New Roman" w:hAnsi="Times New Roman"/>
      <w:szCs w:val="20"/>
      <w14:ligatures w14:val="standardContextual"/>
    </w:rPr>
  </w:style>
  <w:style w:type="character" w:customStyle="1" w:styleId="Char17">
    <w:name w:val="明显引用 Char1"/>
    <w:basedOn w:val="a0"/>
    <w:link w:val="14"/>
    <w:autoRedefine/>
    <w:uiPriority w:val="99"/>
    <w:qFormat/>
    <w:locked/>
    <w:rsid w:val="005C2D54"/>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autoRedefine/>
    <w:uiPriority w:val="99"/>
    <w:qFormat/>
    <w:rsid w:val="005C2D54"/>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autoRedefine/>
    <w:uiPriority w:val="99"/>
    <w:qFormat/>
    <w:rsid w:val="005C2D54"/>
    <w:rPr>
      <w:kern w:val="2"/>
      <w:sz w:val="21"/>
    </w:rPr>
  </w:style>
  <w:style w:type="character" w:customStyle="1" w:styleId="CharChar9">
    <w:name w:val="Char Char"/>
    <w:autoRedefine/>
    <w:uiPriority w:val="99"/>
    <w:semiHidden/>
    <w:qFormat/>
    <w:rsid w:val="005C2D54"/>
    <w:rPr>
      <w:b/>
      <w:bCs/>
      <w:kern w:val="2"/>
      <w:sz w:val="21"/>
    </w:rPr>
  </w:style>
  <w:style w:type="character" w:customStyle="1" w:styleId="Char18">
    <w:name w:val="表正文 Char1"/>
    <w:autoRedefine/>
    <w:uiPriority w:val="99"/>
    <w:qFormat/>
    <w:rsid w:val="005C2D54"/>
    <w:rPr>
      <w:kern w:val="2"/>
      <w:sz w:val="21"/>
    </w:rPr>
  </w:style>
  <w:style w:type="character" w:customStyle="1" w:styleId="Char8">
    <w:name w:val="表正文 Char"/>
    <w:autoRedefine/>
    <w:uiPriority w:val="99"/>
    <w:qFormat/>
    <w:rsid w:val="005C2D54"/>
    <w:rPr>
      <w:rFonts w:eastAsia="宋体"/>
      <w:kern w:val="2"/>
      <w:sz w:val="24"/>
      <w:lang w:val="en-US" w:eastAsia="zh-CN" w:bidi="ar-SA"/>
    </w:rPr>
  </w:style>
  <w:style w:type="character" w:customStyle="1" w:styleId="Char19">
    <w:name w:val="正文首行缩进 Char1"/>
    <w:basedOn w:val="aff1"/>
    <w:autoRedefine/>
    <w:uiPriority w:val="99"/>
    <w:semiHidden/>
    <w:qFormat/>
    <w:rsid w:val="005C2D54"/>
    <w:rPr>
      <w:rFonts w:ascii="Calibri" w:eastAsia="宋体" w:hAnsi="Calibri" w:cs="Times New Roman"/>
      <w14:ligatures w14:val="none"/>
    </w:rPr>
  </w:style>
  <w:style w:type="character" w:customStyle="1" w:styleId="Char1a">
    <w:name w:val="标题 Char1"/>
    <w:basedOn w:val="a0"/>
    <w:autoRedefine/>
    <w:uiPriority w:val="99"/>
    <w:qFormat/>
    <w:rsid w:val="005C2D54"/>
    <w:rPr>
      <w:rFonts w:ascii="Cambria" w:eastAsia="宋体" w:hAnsi="Cambria" w:cs="Times New Roman"/>
      <w:b/>
      <w:bCs/>
      <w:sz w:val="32"/>
      <w:szCs w:val="32"/>
    </w:rPr>
  </w:style>
  <w:style w:type="character" w:customStyle="1" w:styleId="Char40">
    <w:name w:val="+正文 Char4"/>
    <w:link w:val="afffc"/>
    <w:autoRedefine/>
    <w:uiPriority w:val="99"/>
    <w:qFormat/>
    <w:locked/>
    <w:rsid w:val="005C2D54"/>
    <w:rPr>
      <w:rFonts w:ascii="宋体" w:hAnsi="宋体"/>
      <w:sz w:val="24"/>
    </w:rPr>
  </w:style>
  <w:style w:type="paragraph" w:customStyle="1" w:styleId="afffc">
    <w:name w:val="+正文"/>
    <w:basedOn w:val="a"/>
    <w:link w:val="Char40"/>
    <w:autoRedefine/>
    <w:uiPriority w:val="99"/>
    <w:qFormat/>
    <w:rsid w:val="005C2D54"/>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autoRedefine/>
    <w:uiPriority w:val="99"/>
    <w:qFormat/>
    <w:locked/>
    <w:rsid w:val="005C2D54"/>
    <w:rPr>
      <w:rFonts w:ascii="宋体" w:hAnsi="宋体"/>
      <w:sz w:val="24"/>
    </w:rPr>
  </w:style>
  <w:style w:type="paragraph" w:customStyle="1" w:styleId="CharChar2Char">
    <w:name w:val="+正文 Char Char2 Char"/>
    <w:basedOn w:val="a"/>
    <w:link w:val="CharChar2CharCharChar"/>
    <w:autoRedefine/>
    <w:uiPriority w:val="99"/>
    <w:qFormat/>
    <w:rsid w:val="005C2D54"/>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autoRedefine/>
    <w:uiPriority w:val="99"/>
    <w:semiHidden/>
    <w:qFormat/>
    <w:rsid w:val="005C2D54"/>
  </w:style>
  <w:style w:type="character" w:customStyle="1" w:styleId="Char2CharChar">
    <w:name w:val="+正文 Char2 Char Char"/>
    <w:link w:val="Char20"/>
    <w:autoRedefine/>
    <w:uiPriority w:val="99"/>
    <w:qFormat/>
    <w:locked/>
    <w:rsid w:val="005C2D54"/>
    <w:rPr>
      <w:rFonts w:ascii="宋体" w:hAnsi="宋体"/>
      <w:sz w:val="24"/>
    </w:rPr>
  </w:style>
  <w:style w:type="paragraph" w:customStyle="1" w:styleId="Char20">
    <w:name w:val="+正文 Char2"/>
    <w:basedOn w:val="a"/>
    <w:link w:val="Char2CharChar"/>
    <w:autoRedefine/>
    <w:uiPriority w:val="99"/>
    <w:qFormat/>
    <w:rsid w:val="005C2D54"/>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autoRedefine/>
    <w:uiPriority w:val="99"/>
    <w:semiHidden/>
    <w:qFormat/>
    <w:rsid w:val="005C2D54"/>
  </w:style>
  <w:style w:type="paragraph" w:customStyle="1" w:styleId="afffd">
    <w:name w:val="标准次分项"/>
    <w:basedOn w:val="a"/>
    <w:autoRedefine/>
    <w:uiPriority w:val="99"/>
    <w:qFormat/>
    <w:rsid w:val="005C2D54"/>
    <w:pPr>
      <w:jc w:val="left"/>
    </w:pPr>
    <w:rPr>
      <w:rFonts w:ascii="宋体" w:hAnsi="宋体"/>
      <w:szCs w:val="21"/>
    </w:rPr>
  </w:style>
  <w:style w:type="paragraph" w:customStyle="1" w:styleId="xl34">
    <w:name w:val="xl34"/>
    <w:basedOn w:val="a"/>
    <w:autoRedefine/>
    <w:uiPriority w:val="99"/>
    <w:qFormat/>
    <w:rsid w:val="005C2D5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uiPriority w:val="99"/>
    <w:qFormat/>
    <w:rsid w:val="005C2D54"/>
    <w:pPr>
      <w:widowControl/>
    </w:pPr>
    <w:rPr>
      <w:rFonts w:ascii="Times New Roman" w:hAnsi="Times New Roman"/>
      <w:kern w:val="0"/>
      <w:szCs w:val="21"/>
    </w:rPr>
  </w:style>
  <w:style w:type="paragraph" w:customStyle="1" w:styleId="xl67">
    <w:name w:val="xl67"/>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uiPriority w:val="99"/>
    <w:qFormat/>
    <w:rsid w:val="005C2D5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uiPriority w:val="99"/>
    <w:qFormat/>
    <w:rsid w:val="005C2D5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autoRedefine/>
    <w:uiPriority w:val="99"/>
    <w:qFormat/>
    <w:rsid w:val="005C2D54"/>
    <w:pPr>
      <w:spacing w:line="360" w:lineRule="auto"/>
    </w:pPr>
    <w:rPr>
      <w:rFonts w:ascii="宋体" w:hAnsi="宋体"/>
      <w:bCs/>
      <w:szCs w:val="21"/>
    </w:rPr>
  </w:style>
  <w:style w:type="paragraph" w:customStyle="1" w:styleId="xl44">
    <w:name w:val="xl44"/>
    <w:basedOn w:val="a"/>
    <w:autoRedefine/>
    <w:uiPriority w:val="99"/>
    <w:qFormat/>
    <w:rsid w:val="005C2D5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autoRedefine/>
    <w:uiPriority w:val="99"/>
    <w:qFormat/>
    <w:rsid w:val="005C2D54"/>
    <w:pPr>
      <w:ind w:leftChars="200" w:left="420"/>
      <w:jc w:val="left"/>
    </w:pPr>
    <w:rPr>
      <w:rFonts w:ascii="Times New Roman" w:hAnsi="Times New Roman"/>
      <w:sz w:val="28"/>
      <w:szCs w:val="24"/>
      <w:lang w:eastAsia="zh-TW"/>
    </w:rPr>
  </w:style>
  <w:style w:type="paragraph" w:customStyle="1" w:styleId="CharCharChar0">
    <w:name w:val="Char Char Char"/>
    <w:basedOn w:val="a"/>
    <w:autoRedefine/>
    <w:uiPriority w:val="99"/>
    <w:qFormat/>
    <w:rsid w:val="005C2D54"/>
    <w:rPr>
      <w:rFonts w:ascii="宋体" w:hAnsi="宋体"/>
      <w:szCs w:val="24"/>
    </w:rPr>
  </w:style>
  <w:style w:type="paragraph" w:customStyle="1" w:styleId="affff">
    <w:name w:val="文档编号"/>
    <w:basedOn w:val="a"/>
    <w:next w:val="a"/>
    <w:autoRedefine/>
    <w:uiPriority w:val="99"/>
    <w:qFormat/>
    <w:rsid w:val="005C2D5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uiPriority w:val="99"/>
    <w:qFormat/>
    <w:rsid w:val="005C2D54"/>
    <w:pPr>
      <w:tabs>
        <w:tab w:val="left" w:pos="360"/>
      </w:tabs>
    </w:pPr>
    <w:rPr>
      <w:rFonts w:ascii="Times New Roman" w:hAnsi="Times New Roman"/>
      <w:sz w:val="24"/>
      <w:szCs w:val="24"/>
    </w:rPr>
  </w:style>
  <w:style w:type="paragraph" w:customStyle="1" w:styleId="xl78">
    <w:name w:val="xl78"/>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99"/>
    <w:qFormat/>
    <w:rsid w:val="005C2D5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uiPriority w:val="99"/>
    <w:qFormat/>
    <w:rsid w:val="005C2D54"/>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uiPriority w:val="99"/>
    <w:qFormat/>
    <w:rsid w:val="005C2D54"/>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uiPriority w:val="99"/>
    <w:qFormat/>
    <w:rsid w:val="005C2D54"/>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autoRedefine/>
    <w:uiPriority w:val="99"/>
    <w:qFormat/>
    <w:rsid w:val="005C2D54"/>
    <w:rPr>
      <w:rFonts w:ascii="Tahoma" w:hAnsi="Tahoma"/>
      <w:sz w:val="24"/>
      <w:szCs w:val="20"/>
    </w:rPr>
  </w:style>
  <w:style w:type="paragraph" w:customStyle="1" w:styleId="27">
    <w:name w:val="列出段落2"/>
    <w:basedOn w:val="a"/>
    <w:autoRedefine/>
    <w:uiPriority w:val="99"/>
    <w:qFormat/>
    <w:rsid w:val="005C2D54"/>
    <w:pPr>
      <w:ind w:firstLineChars="200" w:firstLine="420"/>
    </w:pPr>
  </w:style>
  <w:style w:type="paragraph" w:customStyle="1" w:styleId="220">
    <w:name w:val="22"/>
    <w:basedOn w:val="a"/>
    <w:autoRedefine/>
    <w:uiPriority w:val="99"/>
    <w:qFormat/>
    <w:rsid w:val="005C2D54"/>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uiPriority w:val="99"/>
    <w:qFormat/>
    <w:rsid w:val="005C2D5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uiPriority w:val="99"/>
    <w:qFormat/>
    <w:rsid w:val="005C2D54"/>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uiPriority w:val="99"/>
    <w:qFormat/>
    <w:rsid w:val="005C2D54"/>
    <w:pPr>
      <w:tabs>
        <w:tab w:val="left" w:pos="360"/>
      </w:tabs>
    </w:pPr>
    <w:rPr>
      <w:rFonts w:ascii="Times New Roman" w:hAnsi="Times New Roman"/>
      <w:sz w:val="24"/>
      <w:szCs w:val="24"/>
    </w:rPr>
  </w:style>
  <w:style w:type="paragraph" w:customStyle="1" w:styleId="font10">
    <w:name w:val="font10"/>
    <w:basedOn w:val="a"/>
    <w:autoRedefine/>
    <w:uiPriority w:val="99"/>
    <w:qFormat/>
    <w:rsid w:val="005C2D54"/>
    <w:pPr>
      <w:widowControl/>
      <w:spacing w:before="100" w:beforeAutospacing="1" w:after="100" w:afterAutospacing="1"/>
      <w:jc w:val="left"/>
    </w:pPr>
    <w:rPr>
      <w:rFonts w:ascii="Times New Roman" w:hAnsi="Times New Roman"/>
      <w:kern w:val="0"/>
      <w:sz w:val="16"/>
      <w:szCs w:val="16"/>
    </w:rPr>
  </w:style>
  <w:style w:type="paragraph" w:customStyle="1" w:styleId="affff0">
    <w:name w:val="一般正文"/>
    <w:basedOn w:val="a"/>
    <w:autoRedefine/>
    <w:uiPriority w:val="99"/>
    <w:qFormat/>
    <w:rsid w:val="005C2D54"/>
    <w:pPr>
      <w:spacing w:line="360" w:lineRule="auto"/>
      <w:ind w:firstLineChars="200" w:firstLine="480"/>
    </w:pPr>
    <w:rPr>
      <w:rFonts w:ascii="Times New Roman" w:hAnsi="Times New Roman" w:cs="宋体"/>
      <w:sz w:val="24"/>
      <w:szCs w:val="20"/>
    </w:rPr>
  </w:style>
  <w:style w:type="paragraph" w:customStyle="1" w:styleId="p0">
    <w:name w:val="p0"/>
    <w:basedOn w:val="a"/>
    <w:autoRedefine/>
    <w:uiPriority w:val="99"/>
    <w:qFormat/>
    <w:rsid w:val="005C2D54"/>
    <w:pPr>
      <w:widowControl/>
    </w:pPr>
    <w:rPr>
      <w:rFonts w:ascii="Times New Roman" w:hAnsi="Times New Roman"/>
      <w:kern w:val="0"/>
      <w:szCs w:val="21"/>
    </w:rPr>
  </w:style>
  <w:style w:type="paragraph" w:customStyle="1" w:styleId="xl66">
    <w:name w:val="xl66"/>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autoRedefine/>
    <w:uiPriority w:val="99"/>
    <w:unhideWhenUsed/>
    <w:qFormat/>
    <w:rsid w:val="005C2D54"/>
    <w:pPr>
      <w:ind w:firstLineChars="200" w:firstLine="420"/>
    </w:pPr>
  </w:style>
  <w:style w:type="paragraph" w:customStyle="1" w:styleId="affff1">
    <w:name w:val="文档正文"/>
    <w:basedOn w:val="a"/>
    <w:autoRedefine/>
    <w:uiPriority w:val="99"/>
    <w:qFormat/>
    <w:rsid w:val="005C2D54"/>
    <w:pPr>
      <w:spacing w:line="360" w:lineRule="auto"/>
    </w:pPr>
    <w:rPr>
      <w:rFonts w:ascii="宋体" w:hAnsi="宋体" w:cs="Arial"/>
      <w:b/>
      <w:bCs/>
      <w:szCs w:val="21"/>
    </w:rPr>
  </w:style>
  <w:style w:type="paragraph" w:customStyle="1" w:styleId="font15">
    <w:name w:val="font15"/>
    <w:basedOn w:val="a"/>
    <w:uiPriority w:val="99"/>
    <w:qFormat/>
    <w:rsid w:val="005C2D54"/>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uiPriority w:val="99"/>
    <w:qFormat/>
    <w:rsid w:val="005C2D5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2">
    <w:name w:val="点点"/>
    <w:basedOn w:val="a"/>
    <w:autoRedefine/>
    <w:uiPriority w:val="99"/>
    <w:qFormat/>
    <w:rsid w:val="005C2D54"/>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uiPriority w:val="99"/>
    <w:qFormat/>
    <w:rsid w:val="005C2D54"/>
    <w:pPr>
      <w:widowControl/>
      <w:snapToGrid w:val="0"/>
    </w:pPr>
    <w:rPr>
      <w:rFonts w:ascii="Times New Roman" w:eastAsia="Arial Unicode MS" w:hAnsi="Times New Roman"/>
      <w:kern w:val="0"/>
      <w:szCs w:val="21"/>
    </w:rPr>
  </w:style>
  <w:style w:type="paragraph" w:customStyle="1" w:styleId="170">
    <w:name w:val="17"/>
    <w:basedOn w:val="a"/>
    <w:uiPriority w:val="99"/>
    <w:qFormat/>
    <w:rsid w:val="005C2D5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99"/>
    <w:qFormat/>
    <w:rsid w:val="005C2D54"/>
    <w:pPr>
      <w:ind w:firstLineChars="200" w:firstLine="420"/>
    </w:pPr>
  </w:style>
  <w:style w:type="paragraph" w:customStyle="1" w:styleId="Char1d">
    <w:name w:val="Char1"/>
    <w:basedOn w:val="a"/>
    <w:autoRedefine/>
    <w:uiPriority w:val="99"/>
    <w:semiHidden/>
    <w:qFormat/>
    <w:rsid w:val="005C2D54"/>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uiPriority w:val="99"/>
    <w:qFormat/>
    <w:rsid w:val="005C2D54"/>
    <w:pPr>
      <w:adjustRightInd w:val="0"/>
      <w:spacing w:line="360" w:lineRule="auto"/>
    </w:pPr>
    <w:rPr>
      <w:rFonts w:ascii="Times New Roman" w:hAnsi="Times New Roman"/>
      <w:kern w:val="0"/>
      <w:sz w:val="24"/>
      <w:szCs w:val="20"/>
    </w:rPr>
  </w:style>
  <w:style w:type="paragraph" w:customStyle="1" w:styleId="font11">
    <w:name w:val="font11"/>
    <w:basedOn w:val="a"/>
    <w:autoRedefine/>
    <w:uiPriority w:val="99"/>
    <w:qFormat/>
    <w:rsid w:val="005C2D54"/>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uiPriority w:val="99"/>
    <w:qFormat/>
    <w:rsid w:val="005C2D5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uiPriority w:val="99"/>
    <w:qFormat/>
    <w:rsid w:val="005C2D5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5C2D5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autoRedefine/>
    <w:uiPriority w:val="99"/>
    <w:unhideWhenUsed/>
    <w:qFormat/>
    <w:rsid w:val="005C2D54"/>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autoRedefine/>
    <w:uiPriority w:val="99"/>
    <w:qFormat/>
    <w:rsid w:val="005C2D54"/>
    <w:pPr>
      <w:tabs>
        <w:tab w:val="left" w:pos="360"/>
      </w:tabs>
    </w:pPr>
    <w:rPr>
      <w:rFonts w:ascii="Times New Roman" w:hAnsi="Times New Roman"/>
      <w:sz w:val="24"/>
      <w:szCs w:val="24"/>
    </w:rPr>
  </w:style>
  <w:style w:type="paragraph" w:customStyle="1" w:styleId="xl84">
    <w:name w:val="xl84"/>
    <w:basedOn w:val="a"/>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3">
    <w:name w:val="全文标题"/>
    <w:next w:val="a"/>
    <w:autoRedefine/>
    <w:uiPriority w:val="99"/>
    <w:qFormat/>
    <w:rsid w:val="005C2D54"/>
    <w:pPr>
      <w:jc w:val="center"/>
    </w:pPr>
    <w:rPr>
      <w:rFonts w:ascii="Arial" w:eastAsia="黑体" w:hAnsi="Arial" w:cs="Arial"/>
      <w:bCs/>
      <w:sz w:val="52"/>
      <w:szCs w:val="32"/>
      <w14:ligatures w14:val="none"/>
    </w:rPr>
  </w:style>
  <w:style w:type="paragraph" w:customStyle="1" w:styleId="p18">
    <w:name w:val="p18"/>
    <w:basedOn w:val="a"/>
    <w:autoRedefine/>
    <w:uiPriority w:val="99"/>
    <w:qFormat/>
    <w:rsid w:val="005C2D54"/>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uiPriority w:val="99"/>
    <w:qFormat/>
    <w:rsid w:val="005C2D5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uiPriority w:val="99"/>
    <w:qFormat/>
    <w:rsid w:val="005C2D54"/>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uiPriority w:val="99"/>
    <w:qFormat/>
    <w:rsid w:val="005C2D5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99"/>
    <w:qFormat/>
    <w:rsid w:val="005C2D54"/>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uiPriority w:val="99"/>
    <w:qFormat/>
    <w:rsid w:val="005C2D54"/>
    <w:rPr>
      <w:rFonts w:ascii="Tahoma" w:hAnsi="Tahoma"/>
      <w:sz w:val="24"/>
      <w:szCs w:val="20"/>
    </w:rPr>
  </w:style>
  <w:style w:type="paragraph" w:customStyle="1" w:styleId="flType">
    <w:name w:val="flType"/>
    <w:basedOn w:val="a"/>
    <w:autoRedefine/>
    <w:uiPriority w:val="99"/>
    <w:qFormat/>
    <w:rsid w:val="005C2D54"/>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uiPriority w:val="99"/>
    <w:qFormat/>
    <w:rsid w:val="005C2D54"/>
    <w:rPr>
      <w:rFonts w:ascii="Tahoma" w:hAnsi="Tahoma"/>
      <w:sz w:val="24"/>
      <w:szCs w:val="20"/>
    </w:rPr>
  </w:style>
  <w:style w:type="paragraph" w:customStyle="1" w:styleId="xl52">
    <w:name w:val="xl52"/>
    <w:basedOn w:val="a"/>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5C2D54"/>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4">
    <w:name w:val="正文段"/>
    <w:basedOn w:val="a"/>
    <w:autoRedefine/>
    <w:uiPriority w:val="99"/>
    <w:qFormat/>
    <w:rsid w:val="005C2D5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uiPriority w:val="99"/>
    <w:qFormat/>
    <w:rsid w:val="005C2D5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uiPriority w:val="99"/>
    <w:qFormat/>
    <w:rsid w:val="005C2D5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uiPriority w:val="99"/>
    <w:qFormat/>
    <w:rsid w:val="005C2D54"/>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uiPriority w:val="99"/>
    <w:qFormat/>
    <w:rsid w:val="005C2D54"/>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uiPriority w:val="99"/>
    <w:qFormat/>
    <w:rsid w:val="005C2D54"/>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5C2D5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uiPriority w:val="99"/>
    <w:qFormat/>
    <w:rsid w:val="005C2D5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uiPriority w:val="99"/>
    <w:qFormat/>
    <w:rsid w:val="005C2D54"/>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uiPriority w:val="99"/>
    <w:qFormat/>
    <w:rsid w:val="005C2D5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uiPriority w:val="99"/>
    <w:qFormat/>
    <w:rsid w:val="005C2D54"/>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autoRedefine/>
    <w:uiPriority w:val="99"/>
    <w:qFormat/>
    <w:rsid w:val="005C2D5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5C2D5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uiPriority w:val="99"/>
    <w:qFormat/>
    <w:rsid w:val="005C2D5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uiPriority w:val="99"/>
    <w:qFormat/>
    <w:rsid w:val="005C2D54"/>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uiPriority w:val="99"/>
    <w:qFormat/>
    <w:rsid w:val="005C2D54"/>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uiPriority w:val="99"/>
    <w:qFormat/>
    <w:rsid w:val="005C2D54"/>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uiPriority w:val="99"/>
    <w:qFormat/>
    <w:rsid w:val="005C2D54"/>
    <w:pPr>
      <w:widowControl/>
      <w:spacing w:before="100" w:beforeAutospacing="1" w:after="100" w:afterAutospacing="1"/>
      <w:jc w:val="left"/>
    </w:pPr>
    <w:rPr>
      <w:rFonts w:ascii="宋体" w:hAnsi="宋体" w:cs="宋体"/>
      <w:kern w:val="0"/>
      <w:sz w:val="16"/>
      <w:szCs w:val="16"/>
    </w:rPr>
  </w:style>
  <w:style w:type="paragraph" w:customStyle="1" w:styleId="affff5">
    <w:name w:val="缩进正文"/>
    <w:basedOn w:val="a"/>
    <w:uiPriority w:val="99"/>
    <w:qFormat/>
    <w:rsid w:val="005C2D54"/>
    <w:pPr>
      <w:spacing w:beforeLines="25" w:afterLines="25" w:line="360" w:lineRule="auto"/>
      <w:ind w:firstLineChars="200" w:firstLine="480"/>
    </w:pPr>
    <w:rPr>
      <w:rFonts w:ascii="Times New Roman" w:hAnsi="Times New Roman"/>
      <w:sz w:val="24"/>
      <w:szCs w:val="21"/>
    </w:rPr>
  </w:style>
  <w:style w:type="paragraph" w:customStyle="1" w:styleId="affff6">
    <w:name w:val="文字列表"/>
    <w:basedOn w:val="afff0"/>
    <w:uiPriority w:val="99"/>
    <w:qFormat/>
    <w:rsid w:val="005C2D54"/>
  </w:style>
  <w:style w:type="paragraph" w:customStyle="1" w:styleId="affff7">
    <w:name w:val="图例编号"/>
    <w:basedOn w:val="afff0"/>
    <w:next w:val="afff0"/>
    <w:autoRedefine/>
    <w:uiPriority w:val="99"/>
    <w:qFormat/>
    <w:rsid w:val="005C2D54"/>
  </w:style>
  <w:style w:type="paragraph" w:customStyle="1" w:styleId="font14">
    <w:name w:val="font14"/>
    <w:basedOn w:val="a"/>
    <w:uiPriority w:val="99"/>
    <w:qFormat/>
    <w:rsid w:val="005C2D54"/>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uiPriority w:val="99"/>
    <w:qFormat/>
    <w:rsid w:val="005C2D5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uiPriority w:val="99"/>
    <w:qFormat/>
    <w:rsid w:val="005C2D5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uiPriority w:val="99"/>
    <w:qFormat/>
    <w:rsid w:val="005C2D54"/>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uiPriority w:val="99"/>
    <w:qFormat/>
    <w:rsid w:val="005C2D5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5C2D54"/>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uiPriority w:val="99"/>
    <w:qFormat/>
    <w:rsid w:val="005C2D5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uiPriority w:val="99"/>
    <w:qFormat/>
    <w:rsid w:val="005C2D5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99"/>
    <w:unhideWhenUsed/>
    <w:qFormat/>
    <w:rsid w:val="005C2D54"/>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autoRedefine/>
    <w:uiPriority w:val="99"/>
    <w:qFormat/>
    <w:rsid w:val="005C2D5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uiPriority w:val="99"/>
    <w:qFormat/>
    <w:rsid w:val="005C2D54"/>
    <w:pPr>
      <w:spacing w:afterLines="50" w:line="360" w:lineRule="auto"/>
    </w:pPr>
    <w:rPr>
      <w:rFonts w:ascii="仿宋_GB2312" w:eastAsia="仿宋_GB2312" w:hAnsi="宋体"/>
      <w:sz w:val="24"/>
      <w:szCs w:val="24"/>
    </w:rPr>
  </w:style>
  <w:style w:type="paragraph" w:customStyle="1" w:styleId="p15">
    <w:name w:val="p15"/>
    <w:basedOn w:val="a"/>
    <w:autoRedefine/>
    <w:uiPriority w:val="99"/>
    <w:qFormat/>
    <w:rsid w:val="005C2D54"/>
    <w:pPr>
      <w:widowControl/>
      <w:ind w:firstLine="420"/>
    </w:pPr>
    <w:rPr>
      <w:rFonts w:cs="宋体"/>
      <w:kern w:val="0"/>
      <w:szCs w:val="21"/>
    </w:rPr>
  </w:style>
  <w:style w:type="paragraph" w:customStyle="1" w:styleId="xl46">
    <w:name w:val="xl46"/>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99"/>
    <w:qFormat/>
    <w:rsid w:val="005C2D54"/>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uiPriority w:val="99"/>
    <w:qFormat/>
    <w:rsid w:val="005C2D54"/>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uiPriority w:val="99"/>
    <w:qFormat/>
    <w:rsid w:val="005C2D5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uiPriority w:val="99"/>
    <w:qFormat/>
    <w:rsid w:val="005C2D5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uiPriority w:val="99"/>
    <w:qFormat/>
    <w:rsid w:val="005C2D5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uiPriority w:val="99"/>
    <w:qFormat/>
    <w:rsid w:val="005C2D5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99"/>
    <w:qFormat/>
    <w:rsid w:val="005C2D5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uiPriority w:val="99"/>
    <w:qFormat/>
    <w:rsid w:val="005C2D54"/>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5C2D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5C2D54"/>
    <w:pPr>
      <w:spacing w:line="300" w:lineRule="auto"/>
    </w:pPr>
    <w:rPr>
      <w:rFonts w:ascii="Times New Roman" w:hAnsi="Times New Roman"/>
      <w:sz w:val="24"/>
      <w:szCs w:val="24"/>
    </w:rPr>
  </w:style>
  <w:style w:type="paragraph" w:customStyle="1" w:styleId="xl33">
    <w:name w:val="xl33"/>
    <w:basedOn w:val="a"/>
    <w:autoRedefine/>
    <w:uiPriority w:val="99"/>
    <w:qFormat/>
    <w:rsid w:val="005C2D5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uiPriority w:val="99"/>
    <w:qFormat/>
    <w:rsid w:val="005C2D5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uiPriority w:val="99"/>
    <w:qFormat/>
    <w:rsid w:val="005C2D54"/>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autoRedefine/>
    <w:uiPriority w:val="99"/>
    <w:qFormat/>
    <w:rsid w:val="005C2D54"/>
  </w:style>
  <w:style w:type="paragraph" w:customStyle="1" w:styleId="Default">
    <w:name w:val="Default"/>
    <w:autoRedefine/>
    <w:uiPriority w:val="99"/>
    <w:qFormat/>
    <w:rsid w:val="005C2D54"/>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8">
    <w:name w:val="Unresolved Mention"/>
    <w:basedOn w:val="a0"/>
    <w:uiPriority w:val="99"/>
    <w:semiHidden/>
    <w:unhideWhenUsed/>
    <w:rsid w:val="005C2D54"/>
    <w:rPr>
      <w:color w:val="605E5C"/>
      <w:shd w:val="clear" w:color="auto" w:fill="E1DFDD"/>
    </w:rPr>
  </w:style>
  <w:style w:type="character" w:customStyle="1" w:styleId="affd">
    <w:name w:val="普通(网站) 字符"/>
    <w:aliases w:val="普通(Web)1 字符,普通 (Web)1 字符,普通(Web)2 字符,普通(Web)21 字符,普通(Web)3 字符,普通 (Web)2 字符,普通 (Web) Char 字符"/>
    <w:link w:val="affc"/>
    <w:uiPriority w:val="99"/>
    <w:qFormat/>
    <w:locked/>
    <w:rsid w:val="005C2D54"/>
    <w:rPr>
      <w:rFonts w:ascii="宋体" w:eastAsia="宋体" w:hAnsi="宋体" w:cs="宋体"/>
      <w:kern w:val="0"/>
      <w:sz w:val="24"/>
      <w:szCs w:val="24"/>
      <w14:ligatures w14:val="none"/>
    </w:rPr>
  </w:style>
  <w:style w:type="character" w:customStyle="1" w:styleId="aa">
    <w:name w:val="列表段落 字符"/>
    <w:link w:val="a9"/>
    <w:uiPriority w:val="34"/>
    <w:qFormat/>
    <w:locked/>
    <w:rsid w:val="005C2D54"/>
  </w:style>
  <w:style w:type="character" w:customStyle="1" w:styleId="1c">
    <w:name w:val="未处理的提及1"/>
    <w:basedOn w:val="a0"/>
    <w:uiPriority w:val="99"/>
    <w:semiHidden/>
    <w:unhideWhenUsed/>
    <w:rsid w:val="005C2D54"/>
    <w:rPr>
      <w:color w:val="605E5C"/>
      <w:shd w:val="clear" w:color="auto" w:fill="E1DFDD"/>
    </w:rPr>
  </w:style>
  <w:style w:type="paragraph" w:styleId="affff9">
    <w:name w:val="Revision"/>
    <w:hidden/>
    <w:uiPriority w:val="99"/>
    <w:unhideWhenUsed/>
    <w:rsid w:val="005C2D54"/>
    <w:rPr>
      <w:rFonts w:ascii="Calibri" w:eastAsia="宋体"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dgm:t>
        <a:bodyPr/>
        <a:lstStyle/>
        <a:p>
          <a:r>
            <a:rPr lang="zh-CN" altLang="en-US"/>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dgm:t>
        <a:bodyPr/>
        <a:lstStyle/>
        <a:p>
          <a:r>
            <a:rPr lang="zh-CN" altLang="en-US"/>
            <a:t>保洁服务</a:t>
          </a:r>
        </a:p>
      </dgm:t>
    </dgm:pt>
    <dgm:pt modelId="{269945DA-5679-45AF-BD4C-9380EA9CD952}" type="parTrans" cxnId="{CA836026-2A42-44BF-8C6A-FFA9482273CA}">
      <dgm:prSe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9CDEF52F-8EC7-453D-8F0B-5AD1227D92CE}">
      <dgm:prSet phldrT="[文本]"/>
      <dgm:spPr/>
      <dgm:t>
        <a:bodyPr/>
        <a:lstStyle/>
        <a:p>
          <a:r>
            <a:rPr lang="zh-CN" altLang="en-US"/>
            <a:t>维修服务</a:t>
          </a:r>
        </a:p>
      </dgm:t>
    </dgm:pt>
    <dgm:pt modelId="{4DD97295-CD8D-494B-BC70-7C59E9686E71}" type="parTrans" cxnId="{59FE64BE-9C29-4AD1-B326-ABBD951CB64C}">
      <dgm:prSet/>
      <dgm:spPr/>
      <dgm:t>
        <a:bodyPr/>
        <a:lstStyle/>
        <a:p>
          <a:endParaRPr lang="zh-CN" altLang="en-US"/>
        </a:p>
      </dgm:t>
    </dgm:pt>
    <dgm:pt modelId="{A9A7AF11-EF41-4E74-ACB3-05D351C06906}" type="sibTrans" cxnId="{59FE64BE-9C29-4AD1-B326-ABBD951CB64C}">
      <dgm:prSet/>
      <dgm:spPr/>
      <dgm:t>
        <a:bodyPr/>
        <a:lstStyle/>
        <a:p>
          <a:endParaRPr lang="zh-CN" altLang="en-US"/>
        </a:p>
      </dgm:t>
    </dgm:pt>
    <dgm:pt modelId="{E29C8722-D679-4F90-8C01-2A919DDE8D05}">
      <dgm:prSet/>
      <dgm:spPr/>
      <dgm:t>
        <a:bodyPr/>
        <a:lstStyle/>
        <a:p>
          <a:r>
            <a:rPr lang="zh-CN" altLang="en-US"/>
            <a:t>工勤服务</a:t>
          </a:r>
          <a:endParaRPr lang="zh-CN"/>
        </a:p>
      </dgm:t>
    </dgm:pt>
    <dgm:pt modelId="{FD509264-C674-4694-9370-54446725E885}" type="parTrans" cxnId="{60A75E47-995A-4C90-9C78-834B9E13A317}">
      <dgm:prSet/>
      <dgm:spPr/>
      <dgm:t>
        <a:bodyPr/>
        <a:lstStyle/>
        <a:p>
          <a:endParaRPr lang="zh-CN" altLang="en-US"/>
        </a:p>
      </dgm:t>
    </dgm:pt>
    <dgm:pt modelId="{D6CB9E38-A383-4307-B4B2-74B71156AF21}" type="sibTrans" cxnId="{60A75E47-995A-4C90-9C78-834B9E13A317}">
      <dgm:prSet/>
      <dgm:spPr/>
      <dgm:t>
        <a:bodyPr/>
        <a:lstStyle/>
        <a:p>
          <a:endParaRPr lang="zh-CN" altLang="en-US"/>
        </a:p>
      </dgm:t>
    </dgm:pt>
    <dgm:pt modelId="{B45ACA05-9A2C-42EC-BEB1-E2E44B074557}">
      <dgm:prSet/>
      <dgm:spPr/>
      <dgm:t>
        <a:bodyPr/>
        <a:lstStyle/>
        <a:p>
          <a:r>
            <a:rPr lang="zh-CN" altLang="en-US"/>
            <a:t>绿化服务</a:t>
          </a:r>
          <a:endParaRPr lang="zh-CN"/>
        </a:p>
      </dgm:t>
    </dgm:pt>
    <dgm:pt modelId="{D39D6876-5F49-4A7E-B350-91B6557ADF86}" type="sibTrans" cxnId="{26A5B94A-6B1F-438A-9B44-26B956DC970A}">
      <dgm:prSet/>
      <dgm:spPr/>
      <dgm:t>
        <a:bodyPr/>
        <a:lstStyle/>
        <a:p>
          <a:endParaRPr lang="zh-CN" altLang="en-US"/>
        </a:p>
      </dgm:t>
    </dgm:pt>
    <dgm:pt modelId="{BF2AEED9-16AC-47D7-979F-F0DC098D8ED0}" type="parTrans" cxnId="{26A5B94A-6B1F-438A-9B44-26B956DC970A}">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4"/>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4">
        <dgm:presLayoutVars>
          <dgm:chPref val="3"/>
        </dgm:presLayoutVars>
      </dgm:prSet>
      <dgm:spPr/>
    </dgm:pt>
    <dgm:pt modelId="{B4FA1E67-369A-4828-B4AD-7BC44F7CF822}" type="pres">
      <dgm:prSet presAssocID="{8F9E6D45-8B73-4878-8935-AB3F44B8F460}" presName="rootConnector" presStyleLbl="node2" presStyleIdx="0" presStyleCnt="4"/>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4"/>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4">
        <dgm:presLayoutVars>
          <dgm:chPref val="3"/>
        </dgm:presLayoutVars>
      </dgm:prSet>
      <dgm:spPr/>
    </dgm:pt>
    <dgm:pt modelId="{6009EA10-1C16-4FE3-BAE3-76036155DC5B}" type="pres">
      <dgm:prSet presAssocID="{9CDEF52F-8EC7-453D-8F0B-5AD1227D92CE}" presName="rootConnector" presStyleLbl="node2" presStyleIdx="1" presStyleCnt="4"/>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4"/>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4">
        <dgm:presLayoutVars>
          <dgm:chPref val="3"/>
        </dgm:presLayoutVars>
      </dgm:prSet>
      <dgm:spPr/>
    </dgm:pt>
    <dgm:pt modelId="{F9B00E4C-41CB-4A52-9ACB-990E98F3DD72}" type="pres">
      <dgm:prSet presAssocID="{E29C8722-D679-4F90-8C01-2A919DDE8D05}" presName="rootConnector" presStyleLbl="node2" presStyleIdx="2" presStyleCnt="4"/>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3" presStyleCnt="4"/>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3" presStyleCnt="4"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3" presStyleCnt="4"/>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CF8C6913-5DAF-4A77-AFE3-611CD8172772}" srcId="{81B542D4-A484-4DCC-B38A-1807481B22B6}" destId="{50C852DF-CF74-4F9C-B0B3-F979BAE9454B}" srcOrd="0" destOrd="0" parTransId="{0E4A22DE-E1FE-4456-A68B-B94493E01886}" sibTransId="{3728D857-7CBD-46B0-B14C-6B7632184D1B}"/>
    <dgm:cxn modelId="{D0F3EF20-BB0E-4825-81A2-B4D1CEA9FBF4}" type="presOf" srcId="{E29C8722-D679-4F90-8C01-2A919DDE8D05}" destId="{AC650FA6-C207-48AF-BFB2-57BC4D4F67BC}" srcOrd="0" destOrd="0" presId="urn:microsoft.com/office/officeart/2005/8/layout/orgChart1#1"/>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0A281F39-7FA3-4D05-BDB0-8FD23162AB3B}" type="presOf" srcId="{9CDEF52F-8EC7-453D-8F0B-5AD1227D92CE}" destId="{6009EA10-1C16-4FE3-BAE3-76036155DC5B}" srcOrd="1" destOrd="0" presId="urn:microsoft.com/office/officeart/2005/8/layout/orgChart1#1"/>
    <dgm:cxn modelId="{E33EDD3A-9BC7-48A0-A163-D3CF0EB1D62E}" type="presOf" srcId="{B45ACA05-9A2C-42EC-BEB1-E2E44B074557}" destId="{70286391-7C19-47B5-9196-299430AA6489}" srcOrd="0"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60A75E47-995A-4C90-9C78-834B9E13A317}" srcId="{50C852DF-CF74-4F9C-B0B3-F979BAE9454B}" destId="{E29C8722-D679-4F90-8C01-2A919DDE8D05}" srcOrd="2" destOrd="0" parTransId="{FD509264-C674-4694-9370-54446725E885}" sibTransId="{D6CB9E38-A383-4307-B4B2-74B71156AF21}"/>
    <dgm:cxn modelId="{26A5B94A-6B1F-438A-9B44-26B956DC970A}" srcId="{50C852DF-CF74-4F9C-B0B3-F979BAE9454B}" destId="{B45ACA05-9A2C-42EC-BEB1-E2E44B074557}" srcOrd="3" destOrd="0" parTransId="{BF2AEED9-16AC-47D7-979F-F0DC098D8ED0}" sibTransId="{D39D6876-5F49-4A7E-B350-91B6557ADF86}"/>
    <dgm:cxn modelId="{4DFF8675-D7E8-4F47-B5C7-2EE671044ACE}" type="presOf" srcId="{FD509264-C674-4694-9370-54446725E885}" destId="{445F4719-7378-4671-954A-1DB1EA2E26AF}" srcOrd="0" destOrd="0" presId="urn:microsoft.com/office/officeart/2005/8/layout/orgChart1#1"/>
    <dgm:cxn modelId="{CDB37957-AA4C-4940-BD7A-A38C9C507876}" type="presOf" srcId="{4DD97295-CD8D-494B-BC70-7C59E9686E71}" destId="{78C3DCE5-9899-4F0E-BEE8-80AA7646E1EE}" srcOrd="0" destOrd="0" presId="urn:microsoft.com/office/officeart/2005/8/layout/orgChart1#1"/>
    <dgm:cxn modelId="{9549509A-03E2-4EB9-92F2-E65244C19176}" type="presOf" srcId="{50C852DF-CF74-4F9C-B0B3-F979BAE9454B}" destId="{D97B94D1-458B-40D8-BF6E-E30478E4D255}" srcOrd="0" destOrd="0" presId="urn:microsoft.com/office/officeart/2005/8/layout/orgChart1#1"/>
    <dgm:cxn modelId="{5404ECA2-DD94-493A-A8A1-89EC732E8F31}" type="presOf" srcId="{BF2AEED9-16AC-47D7-979F-F0DC098D8ED0}" destId="{645EFC61-C4B5-4745-8A5A-C19F7025FEAF}" srcOrd="0" destOrd="0" presId="urn:microsoft.com/office/officeart/2005/8/layout/orgChart1#1"/>
    <dgm:cxn modelId="{E881CCA8-A983-4A63-89F7-7BDB5E1AA3A6}" type="presOf" srcId="{B45ACA05-9A2C-42EC-BEB1-E2E44B074557}" destId="{96A32374-5721-42AA-947E-DC15D8DF911E}" srcOrd="1" destOrd="0" presId="urn:microsoft.com/office/officeart/2005/8/layout/orgChart1#1"/>
    <dgm:cxn modelId="{C55F44B4-596A-4EE7-ADC3-005C8EBC6AFB}" type="presOf" srcId="{E29C8722-D679-4F90-8C01-2A919DDE8D05}" destId="{F9B00E4C-41CB-4A52-9ACB-990E98F3DD72}" srcOrd="1" destOrd="0" presId="urn:microsoft.com/office/officeart/2005/8/layout/orgChart1#1"/>
    <dgm:cxn modelId="{59FE64BE-9C29-4AD1-B326-ABBD951CB64C}" srcId="{50C852DF-CF74-4F9C-B0B3-F979BAE9454B}" destId="{9CDEF52F-8EC7-453D-8F0B-5AD1227D92CE}" srcOrd="1" destOrd="0" parTransId="{4DD97295-CD8D-494B-BC70-7C59E9686E71}" sibTransId="{A9A7AF11-EF41-4E74-ACB3-05D351C06906}"/>
    <dgm:cxn modelId="{88D681D0-F738-4E6A-89D9-634BE66C3C43}" type="presOf" srcId="{9CDEF52F-8EC7-453D-8F0B-5AD1227D92CE}" destId="{D1F0C2E1-7D39-4890-A05B-5AA8C1A2F6B5}" srcOrd="0"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CB138F43-0C02-4CF8-B3F9-25A3BD11783A}" type="presParOf" srcId="{B6A06979-7850-48E6-8288-369EDB2C4FAF}" destId="{78C3DCE5-9899-4F0E-BEE8-80AA7646E1EE}" srcOrd="2" destOrd="0" presId="urn:microsoft.com/office/officeart/2005/8/layout/orgChart1#1"/>
    <dgm:cxn modelId="{2D9EE3BC-499F-4530-A997-B8E8F07DBE40}" type="presParOf" srcId="{B6A06979-7850-48E6-8288-369EDB2C4FAF}" destId="{9D5F37F6-4AB2-430E-8B2A-846781FAB2F6}" srcOrd="3" destOrd="0" presId="urn:microsoft.com/office/officeart/2005/8/layout/orgChart1#1"/>
    <dgm:cxn modelId="{D15723DA-0303-4F3C-89E4-53941B6F5364}" type="presParOf" srcId="{9D5F37F6-4AB2-430E-8B2A-846781FAB2F6}" destId="{DCDF8404-5533-4296-AD3C-057E8F0B3B91}" srcOrd="0" destOrd="0" presId="urn:microsoft.com/office/officeart/2005/8/layout/orgChart1#1"/>
    <dgm:cxn modelId="{D335C854-8B21-492B-A888-DF5453B28BB3}" type="presParOf" srcId="{DCDF8404-5533-4296-AD3C-057E8F0B3B91}" destId="{D1F0C2E1-7D39-4890-A05B-5AA8C1A2F6B5}" srcOrd="0" destOrd="0" presId="urn:microsoft.com/office/officeart/2005/8/layout/orgChart1#1"/>
    <dgm:cxn modelId="{C749162F-941F-4074-8368-0CA850A6DA83}" type="presParOf" srcId="{DCDF8404-5533-4296-AD3C-057E8F0B3B91}" destId="{6009EA10-1C16-4FE3-BAE3-76036155DC5B}" srcOrd="1" destOrd="0" presId="urn:microsoft.com/office/officeart/2005/8/layout/orgChart1#1"/>
    <dgm:cxn modelId="{9A25D438-D641-4D1F-B682-23F445F7A3CE}" type="presParOf" srcId="{9D5F37F6-4AB2-430E-8B2A-846781FAB2F6}" destId="{35093785-5562-4BDD-A6A7-A68AE563669F}" srcOrd="1" destOrd="0" presId="urn:microsoft.com/office/officeart/2005/8/layout/orgChart1#1"/>
    <dgm:cxn modelId="{D3ABEE36-0931-46F1-B754-437A0A3C5FCB}" type="presParOf" srcId="{9D5F37F6-4AB2-430E-8B2A-846781FAB2F6}" destId="{50DC1977-6B37-4E7E-9DFD-DBF08ADCD2FC}" srcOrd="2" destOrd="0" presId="urn:microsoft.com/office/officeart/2005/8/layout/orgChart1#1"/>
    <dgm:cxn modelId="{1220510D-C512-4344-BE7D-ADB2F71767FF}" type="presParOf" srcId="{B6A06979-7850-48E6-8288-369EDB2C4FAF}" destId="{445F4719-7378-4671-954A-1DB1EA2E26AF}" srcOrd="4" destOrd="0" presId="urn:microsoft.com/office/officeart/2005/8/layout/orgChart1#1"/>
    <dgm:cxn modelId="{CD961D2A-6E34-4FE2-8AF9-5640287D3F41}" type="presParOf" srcId="{B6A06979-7850-48E6-8288-369EDB2C4FAF}" destId="{2C43C033-0BD6-4CA2-B6A9-64D5251882DF}" srcOrd="5" destOrd="0" presId="urn:microsoft.com/office/officeart/2005/8/layout/orgChart1#1"/>
    <dgm:cxn modelId="{2133A4C7-1BD3-4C30-837C-1F4E725FC69A}" type="presParOf" srcId="{2C43C033-0BD6-4CA2-B6A9-64D5251882DF}" destId="{DF46D312-50EB-4DAC-9B63-33C18BDB0AED}" srcOrd="0" destOrd="0" presId="urn:microsoft.com/office/officeart/2005/8/layout/orgChart1#1"/>
    <dgm:cxn modelId="{9B387E15-15D1-419D-B776-F42579F44854}" type="presParOf" srcId="{DF46D312-50EB-4DAC-9B63-33C18BDB0AED}" destId="{AC650FA6-C207-48AF-BFB2-57BC4D4F67BC}" srcOrd="0" destOrd="0" presId="urn:microsoft.com/office/officeart/2005/8/layout/orgChart1#1"/>
    <dgm:cxn modelId="{51895F9C-429C-4BAC-A142-EF5A058917C8}" type="presParOf" srcId="{DF46D312-50EB-4DAC-9B63-33C18BDB0AED}" destId="{F9B00E4C-41CB-4A52-9ACB-990E98F3DD72}" srcOrd="1" destOrd="0" presId="urn:microsoft.com/office/officeart/2005/8/layout/orgChart1#1"/>
    <dgm:cxn modelId="{717BFA07-45F5-458D-B0F6-430B35CF5E2D}" type="presParOf" srcId="{2C43C033-0BD6-4CA2-B6A9-64D5251882DF}" destId="{47A0F5B4-EC71-4DD7-93CA-1DBEB22427BE}" srcOrd="1" destOrd="0" presId="urn:microsoft.com/office/officeart/2005/8/layout/orgChart1#1"/>
    <dgm:cxn modelId="{CEB56304-7330-4046-8253-4A6CB4673698}" type="presParOf" srcId="{2C43C033-0BD6-4CA2-B6A9-64D5251882DF}" destId="{1A58047A-E216-414A-B136-5D7A1C276BE8}" srcOrd="2" destOrd="0" presId="urn:microsoft.com/office/officeart/2005/8/layout/orgChart1#1"/>
    <dgm:cxn modelId="{36B2C75E-93F8-42EA-A1B3-FB10366393A8}" type="presParOf" srcId="{B6A06979-7850-48E6-8288-369EDB2C4FAF}" destId="{645EFC61-C4B5-4745-8A5A-C19F7025FEAF}" srcOrd="6" destOrd="0" presId="urn:microsoft.com/office/officeart/2005/8/layout/orgChart1#1"/>
    <dgm:cxn modelId="{62530FAE-4307-41E1-8ED2-7F58599021EB}" type="presParOf" srcId="{B6A06979-7850-48E6-8288-369EDB2C4FAF}" destId="{EE697575-9C76-4DEF-BAA4-5E53F3D83E64}" srcOrd="7" destOrd="0" presId="urn:microsoft.com/office/officeart/2005/8/layout/orgChart1#1"/>
    <dgm:cxn modelId="{C35DBF0F-BD8B-4153-8C73-E358667BC8B1}" type="presParOf" srcId="{EE697575-9C76-4DEF-BAA4-5E53F3D83E64}" destId="{D8836CF1-AA92-44AB-A99E-D776A25B3C5B}" srcOrd="0" destOrd="0" presId="urn:microsoft.com/office/officeart/2005/8/layout/orgChart1#1"/>
    <dgm:cxn modelId="{DB08BE7C-EFB2-44FD-A669-4834E923F433}" type="presParOf" srcId="{D8836CF1-AA92-44AB-A99E-D776A25B3C5B}" destId="{70286391-7C19-47B5-9196-299430AA6489}" srcOrd="0" destOrd="0" presId="urn:microsoft.com/office/officeart/2005/8/layout/orgChart1#1"/>
    <dgm:cxn modelId="{A9B17555-EC2C-4647-8745-A4629490A5C7}" type="presParOf" srcId="{D8836CF1-AA92-44AB-A99E-D776A25B3C5B}" destId="{96A32374-5721-42AA-947E-DC15D8DF911E}" srcOrd="1" destOrd="0" presId="urn:microsoft.com/office/officeart/2005/8/layout/orgChart1#1"/>
    <dgm:cxn modelId="{3099BC37-8E8A-49EF-A90B-FA62419CFB1F}" type="presParOf" srcId="{EE697575-9C76-4DEF-BAA4-5E53F3D83E64}" destId="{2430711D-8CA3-4DDD-AA66-8CE505DB981B}" srcOrd="1" destOrd="0" presId="urn:microsoft.com/office/officeart/2005/8/layout/orgChart1#1"/>
    <dgm:cxn modelId="{1821AA27-B931-4A44-857C-AA2FE867402E}" type="presParOf" srcId="{EE697575-9C76-4DEF-BAA4-5E53F3D83E64}" destId="{9BE9405A-558A-46BB-90B7-3242EE840D7D}"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2969" y="312551"/>
          <a:ext cx="1135179" cy="128979"/>
        </a:xfrm>
        <a:custGeom>
          <a:avLst/>
          <a:gdLst/>
          <a:ahLst/>
          <a:cxnLst/>
          <a:rect l="0" t="0" r="0" b="0"/>
          <a:pathLst>
            <a:path>
              <a:moveTo>
                <a:pt x="0" y="0"/>
              </a:moveTo>
              <a:lnTo>
                <a:pt x="0" y="63388"/>
              </a:lnTo>
              <a:lnTo>
                <a:pt x="1135179" y="63388"/>
              </a:lnTo>
              <a:lnTo>
                <a:pt x="1135179" y="1289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72969" y="312551"/>
          <a:ext cx="377928" cy="131181"/>
        </a:xfrm>
        <a:custGeom>
          <a:avLst/>
          <a:gdLst/>
          <a:ahLst/>
          <a:cxnLst/>
          <a:rect l="0" t="0" r="0" b="0"/>
          <a:pathLst>
            <a:path>
              <a:moveTo>
                <a:pt x="0" y="0"/>
              </a:moveTo>
              <a:lnTo>
                <a:pt x="0" y="65590"/>
              </a:lnTo>
              <a:lnTo>
                <a:pt x="377928" y="65590"/>
              </a:lnTo>
              <a:lnTo>
                <a:pt x="377928" y="13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795041" y="312551"/>
          <a:ext cx="377928" cy="131181"/>
        </a:xfrm>
        <a:custGeom>
          <a:avLst/>
          <a:gdLst/>
          <a:ahLst/>
          <a:cxnLst/>
          <a:rect l="0" t="0" r="0" b="0"/>
          <a:pathLst>
            <a:path>
              <a:moveTo>
                <a:pt x="377928" y="0"/>
              </a:moveTo>
              <a:lnTo>
                <a:pt x="377928" y="65590"/>
              </a:lnTo>
              <a:lnTo>
                <a:pt x="0" y="65590"/>
              </a:lnTo>
              <a:lnTo>
                <a:pt x="0" y="13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039183" y="312551"/>
          <a:ext cx="1133786" cy="131181"/>
        </a:xfrm>
        <a:custGeom>
          <a:avLst/>
          <a:gdLst/>
          <a:ahLst/>
          <a:cxnLst/>
          <a:rect l="0" t="0" r="0" b="0"/>
          <a:pathLst>
            <a:path>
              <a:moveTo>
                <a:pt x="1133786" y="0"/>
              </a:moveTo>
              <a:lnTo>
                <a:pt x="1133786" y="65590"/>
              </a:lnTo>
              <a:lnTo>
                <a:pt x="0" y="65590"/>
              </a:lnTo>
              <a:lnTo>
                <a:pt x="0" y="13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60632" y="213"/>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项目管理</a:t>
          </a:r>
        </a:p>
      </dsp:txBody>
      <dsp:txXfrm>
        <a:off x="1860632" y="213"/>
        <a:ext cx="624675" cy="312337"/>
      </dsp:txXfrm>
    </dsp:sp>
    <dsp:sp modelId="{94CB1FD2-D0ED-46F6-A198-98317C916FAB}">
      <dsp:nvSpPr>
        <dsp:cNvPr id="0" name=""/>
        <dsp:cNvSpPr/>
      </dsp:nvSpPr>
      <dsp:spPr>
        <a:xfrm>
          <a:off x="726845" y="443733"/>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保洁服务</a:t>
          </a:r>
        </a:p>
      </dsp:txBody>
      <dsp:txXfrm>
        <a:off x="726845" y="443733"/>
        <a:ext cx="624675" cy="312337"/>
      </dsp:txXfrm>
    </dsp:sp>
    <dsp:sp modelId="{D1F0C2E1-7D39-4890-A05B-5AA8C1A2F6B5}">
      <dsp:nvSpPr>
        <dsp:cNvPr id="0" name=""/>
        <dsp:cNvSpPr/>
      </dsp:nvSpPr>
      <dsp:spPr>
        <a:xfrm>
          <a:off x="1482703" y="443733"/>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维修服务</a:t>
          </a:r>
        </a:p>
      </dsp:txBody>
      <dsp:txXfrm>
        <a:off x="1482703" y="443733"/>
        <a:ext cx="624675" cy="312337"/>
      </dsp:txXfrm>
    </dsp:sp>
    <dsp:sp modelId="{AC650FA6-C207-48AF-BFB2-57BC4D4F67BC}">
      <dsp:nvSpPr>
        <dsp:cNvPr id="0" name=""/>
        <dsp:cNvSpPr/>
      </dsp:nvSpPr>
      <dsp:spPr>
        <a:xfrm>
          <a:off x="2238560" y="443733"/>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工勤服务</a:t>
          </a:r>
          <a:endParaRPr lang="zh-CN" sz="1100" kern="1200"/>
        </a:p>
      </dsp:txBody>
      <dsp:txXfrm>
        <a:off x="2238560" y="443733"/>
        <a:ext cx="624675" cy="312337"/>
      </dsp:txXfrm>
    </dsp:sp>
    <dsp:sp modelId="{70286391-7C19-47B5-9196-299430AA6489}">
      <dsp:nvSpPr>
        <dsp:cNvPr id="0" name=""/>
        <dsp:cNvSpPr/>
      </dsp:nvSpPr>
      <dsp:spPr>
        <a:xfrm>
          <a:off x="2995811" y="441531"/>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绿化服务</a:t>
          </a:r>
          <a:endParaRPr lang="zh-CN" sz="1100" kern="1200"/>
        </a:p>
      </dsp:txBody>
      <dsp:txXfrm>
        <a:off x="2995811" y="441531"/>
        <a:ext cx="624675" cy="3123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10376</Words>
  <Characters>11000</Characters>
  <Application>Microsoft Office Word</Application>
  <DocSecurity>0</DocSecurity>
  <Lines>785</Lines>
  <Paragraphs>855</Paragraphs>
  <ScaleCrop>false</ScaleCrop>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2026-04-08T06:22:00Z</dcterms:created>
  <dcterms:modified xsi:type="dcterms:W3CDTF">2026-04-08T06:22:00Z</dcterms:modified>
</cp:coreProperties>
</file>