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2CFC" w14:textId="77777777" w:rsidR="00703878" w:rsidRPr="00703878" w:rsidRDefault="00703878" w:rsidP="00703878">
      <w:pPr>
        <w:widowControl/>
        <w:adjustRightInd w:val="0"/>
        <w:snapToGrid w:val="0"/>
        <w:spacing w:line="300" w:lineRule="auto"/>
        <w:jc w:val="center"/>
        <w:outlineLvl w:val="0"/>
        <w:rPr>
          <w:rFonts w:ascii="Times New Roman" w:eastAsia="黑体" w:hAnsi="Times New Roman" w:cs="Times New Roman"/>
          <w:b/>
          <w:kern w:val="0"/>
          <w:sz w:val="30"/>
          <w:szCs w:val="30"/>
          <w14:ligatures w14:val="none"/>
        </w:rPr>
      </w:pPr>
      <w:bookmarkStart w:id="0" w:name="_Toc188796392"/>
      <w:r w:rsidRPr="00703878">
        <w:rPr>
          <w:rFonts w:ascii="Times New Roman" w:eastAsia="黑体" w:hAnsi="Times New Roman" w:cs="Times New Roman"/>
          <w:b/>
          <w:kern w:val="0"/>
          <w:sz w:val="30"/>
          <w:szCs w:val="30"/>
          <w14:ligatures w14:val="none"/>
        </w:rPr>
        <w:t>第二章项目招标需求</w:t>
      </w:r>
      <w:bookmarkEnd w:id="0"/>
    </w:p>
    <w:p w14:paraId="4496A201" w14:textId="77777777" w:rsidR="00703878" w:rsidRPr="00703878" w:rsidRDefault="00703878" w:rsidP="00703878">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 w:name="_Toc188796393"/>
      <w:r w:rsidRPr="00703878">
        <w:rPr>
          <w:rFonts w:ascii="Times New Roman" w:eastAsia="黑体" w:hAnsi="Times New Roman" w:cs="Times New Roman"/>
          <w:sz w:val="30"/>
          <w:szCs w:val="30"/>
          <w14:ligatures w14:val="none"/>
        </w:rPr>
        <w:t>一、说明</w:t>
      </w:r>
      <w:bookmarkEnd w:id="1"/>
    </w:p>
    <w:p w14:paraId="61D1CDC3"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 w:name="_Toc188796394"/>
      <w:r w:rsidRPr="00703878">
        <w:rPr>
          <w:rFonts w:ascii="Times New Roman" w:eastAsia="宋体" w:hAnsi="Times New Roman" w:cs="Times New Roman"/>
          <w:b/>
          <w:sz w:val="22"/>
          <w14:ligatures w14:val="none"/>
        </w:rPr>
        <w:t xml:space="preserve">1 </w:t>
      </w:r>
      <w:r w:rsidRPr="00703878">
        <w:rPr>
          <w:rFonts w:ascii="Times New Roman" w:eastAsia="宋体" w:hAnsi="Times New Roman" w:cs="Times New Roman"/>
          <w:b/>
          <w:sz w:val="22"/>
          <w14:ligatures w14:val="none"/>
        </w:rPr>
        <w:t>总则</w:t>
      </w:r>
      <w:bookmarkEnd w:id="2"/>
    </w:p>
    <w:p w14:paraId="48CFA408"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 </w:t>
      </w:r>
      <w:r w:rsidRPr="00703878">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60D499DA"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 </w:t>
      </w:r>
      <w:r w:rsidRPr="00703878">
        <w:rPr>
          <w:rFonts w:ascii="Times New Roman" w:eastAsia="宋体" w:hAnsi="Times New Roman" w:cs="Times New Roman"/>
          <w:sz w:val="22"/>
          <w14:ligatures w14:val="none"/>
        </w:rPr>
        <w:t>投标人对所提供的服务应当享有合法的所有权，没有侵犯任何第三方的知识产权、技术秘密等权利，而且不存在任何抵押、留置、查封等产权瑕疵。</w:t>
      </w:r>
    </w:p>
    <w:p w14:paraId="571F1CF5"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1.3 </w:t>
      </w:r>
      <w:r w:rsidRPr="00703878">
        <w:rPr>
          <w:rFonts w:ascii="Times New Roman" w:eastAsia="宋体" w:hAnsi="Times New Roman" w:cs="Times New Roman"/>
          <w:sz w:val="22"/>
          <w14:ligatures w14:val="none"/>
        </w:rPr>
        <w:t>投标人提供的服务应当符合招标文件的要求，并且其服务质量完全符合国家标准和招标需求。</w:t>
      </w:r>
    </w:p>
    <w:p w14:paraId="5FA6B7E5"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1.4 </w:t>
      </w:r>
      <w:r w:rsidRPr="00703878">
        <w:rPr>
          <w:rFonts w:ascii="Times New Roman" w:eastAsia="宋体" w:hAnsi="Times New Roman" w:cs="Times New Roman"/>
          <w:sz w:val="22"/>
          <w14:ligatures w14:val="none"/>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19E9C4AE"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1.5</w:t>
      </w:r>
      <w:r w:rsidRPr="00703878">
        <w:rPr>
          <w:rFonts w:ascii="Times New Roman" w:eastAsia="宋体" w:hAnsi="Times New Roman" w:cs="Times New Roman"/>
          <w:sz w:val="22"/>
          <w14:ligatures w14:val="none"/>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382AFDAF"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1.6</w:t>
      </w:r>
      <w:r w:rsidRPr="00703878">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6452FE6F"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1.7</w:t>
      </w:r>
      <w:r w:rsidRPr="00703878">
        <w:rPr>
          <w:rFonts w:ascii="Times New Roman" w:eastAsia="宋体" w:hAnsi="Times New Roman" w:cs="Times New Roman"/>
          <w:sz w:val="22"/>
          <w14:ligatures w14:val="none"/>
        </w:rPr>
        <w:t>投标人应根据本章节中详细技术参数要求，按照要求提供定制服务参加竞标。同时，</w:t>
      </w:r>
      <w:r w:rsidRPr="00703878">
        <w:rPr>
          <w:rFonts w:ascii="Times New Roman" w:eastAsia="宋体" w:hAnsi="Times New Roman" w:cs="Times New Roman"/>
          <w:b/>
          <w:sz w:val="22"/>
          <w14:ligatures w14:val="none"/>
        </w:rPr>
        <w:t>请投标人务必注意：无论是正偏离还是负偏离，都不得与招标要求相差太大，否则将可能影响投标人的得分</w:t>
      </w:r>
      <w:r w:rsidRPr="00703878">
        <w:rPr>
          <w:rFonts w:ascii="Times New Roman" w:eastAsia="宋体" w:hAnsi="Times New Roman" w:cs="Times New Roman"/>
          <w:sz w:val="22"/>
          <w14:ligatures w14:val="none"/>
        </w:rPr>
        <w:t>。一旦中标，投标人应按投标文件的承诺签订合同并提供相应的服务。</w:t>
      </w:r>
    </w:p>
    <w:p w14:paraId="5EF7DCB0"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1.8</w:t>
      </w:r>
      <w:r w:rsidRPr="00703878">
        <w:rPr>
          <w:rFonts w:ascii="Times New Roman" w:eastAsia="宋体" w:hAnsi="Times New Roman" w:cs="Times New Roman"/>
          <w:sz w:val="22"/>
          <w14:ligatures w14:val="none"/>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65DA2925"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1.9</w:t>
      </w:r>
      <w:r w:rsidRPr="00703878">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703878">
        <w:rPr>
          <w:rFonts w:ascii="Times New Roman" w:eastAsia="宋体" w:hAnsi="Times New Roman" w:cs="Times New Roman"/>
          <w:sz w:val="22"/>
          <w14:ligatures w14:val="none"/>
        </w:rPr>
        <w:t>10</w:t>
      </w:r>
      <w:r w:rsidRPr="00703878">
        <w:rPr>
          <w:rFonts w:ascii="Times New Roman" w:eastAsia="宋体" w:hAnsi="Times New Roman" w:cs="Times New Roman"/>
          <w:sz w:val="22"/>
          <w14:ligatures w14:val="none"/>
        </w:rPr>
        <w:t>日内，以书面形式提出，并附相关证据。</w:t>
      </w:r>
    </w:p>
    <w:p w14:paraId="7D696F24" w14:textId="77777777" w:rsidR="00703878" w:rsidRPr="00703878" w:rsidRDefault="00703878" w:rsidP="00703878">
      <w:pPr>
        <w:snapToGrid w:val="0"/>
        <w:ind w:firstLineChars="200" w:firstLine="440"/>
        <w:jc w:val="left"/>
        <w:rPr>
          <w:rFonts w:ascii="Calibri" w:eastAsia="宋体" w:hAnsi="Calibri" w:cs="Times New Roman"/>
          <w:sz w:val="22"/>
          <w14:ligatures w14:val="none"/>
        </w:rPr>
      </w:pPr>
      <w:r w:rsidRPr="00703878">
        <w:rPr>
          <w:rFonts w:ascii="宋体" w:eastAsia="宋体" w:hAnsi="宋体" w:cs="宋体"/>
          <w:sz w:val="22"/>
          <w14:ligatures w14:val="none"/>
        </w:rPr>
        <w:t>★</w:t>
      </w:r>
      <w:r w:rsidRPr="00703878">
        <w:rPr>
          <w:rFonts w:ascii="Times New Roman" w:eastAsia="宋体" w:hAnsi="Times New Roman" w:cs="Times New Roman"/>
          <w:sz w:val="22"/>
          <w14:ligatures w14:val="none"/>
        </w:rPr>
        <w:t>1.10</w:t>
      </w:r>
      <w:r w:rsidRPr="00703878">
        <w:rPr>
          <w:rFonts w:ascii="Calibri" w:eastAsia="宋体" w:hAnsi="Calibri" w:cs="Times New Roman"/>
          <w:sz w:val="22"/>
          <w14:ligatures w14:val="none"/>
        </w:rPr>
        <w:t>投标人提供的服务必须符合国家强制性标准。</w:t>
      </w:r>
    </w:p>
    <w:p w14:paraId="50D9BE33" w14:textId="77777777" w:rsidR="00703878" w:rsidRPr="00703878" w:rsidRDefault="00703878" w:rsidP="00703878">
      <w:pPr>
        <w:adjustRightInd w:val="0"/>
        <w:snapToGrid w:val="0"/>
        <w:spacing w:line="300" w:lineRule="auto"/>
        <w:ind w:firstLineChars="200" w:firstLine="442"/>
        <w:jc w:val="left"/>
        <w:rPr>
          <w:rFonts w:ascii="Times New Roman" w:eastAsia="宋体" w:hAnsi="Times New Roman" w:cs="Times New Roman"/>
          <w:b/>
          <w:sz w:val="22"/>
          <w14:ligatures w14:val="none"/>
        </w:rPr>
      </w:pPr>
    </w:p>
    <w:p w14:paraId="4C6289C3" w14:textId="77777777" w:rsidR="00703878" w:rsidRPr="00703878" w:rsidRDefault="00703878" w:rsidP="00703878">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 w:name="_Toc188796395"/>
      <w:r w:rsidRPr="00703878">
        <w:rPr>
          <w:rFonts w:ascii="Times New Roman" w:eastAsia="黑体" w:hAnsi="Times New Roman" w:cs="Times New Roman"/>
          <w:sz w:val="30"/>
          <w:szCs w:val="30"/>
          <w14:ligatures w14:val="none"/>
        </w:rPr>
        <w:t>二、项目概况</w:t>
      </w:r>
      <w:bookmarkEnd w:id="3"/>
    </w:p>
    <w:p w14:paraId="7B4BD281"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4" w:name="_Toc188796396"/>
      <w:r w:rsidRPr="00703878">
        <w:rPr>
          <w:rFonts w:ascii="Times New Roman" w:eastAsia="宋体" w:hAnsi="Times New Roman" w:cs="Times New Roman"/>
          <w:b/>
          <w:bCs/>
          <w:sz w:val="22"/>
          <w14:ligatures w14:val="none"/>
        </w:rPr>
        <w:t>2</w:t>
      </w:r>
      <w:r w:rsidRPr="00703878">
        <w:rPr>
          <w:rFonts w:ascii="Times New Roman" w:eastAsia="宋体" w:hAnsi="Times New Roman" w:cs="Times New Roman"/>
          <w:b/>
          <w:bCs/>
          <w:sz w:val="22"/>
          <w14:ligatures w14:val="none"/>
        </w:rPr>
        <w:t>项目名称</w:t>
      </w:r>
      <w:bookmarkEnd w:id="4"/>
    </w:p>
    <w:p w14:paraId="26D7A8CF"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5" w:name="_Toc188796397"/>
      <w:r w:rsidRPr="00703878">
        <w:rPr>
          <w:rFonts w:ascii="Times New Roman" w:eastAsia="宋体" w:hAnsi="Times New Roman" w:cs="Times New Roman"/>
          <w:b/>
          <w:bCs/>
          <w:sz w:val="22"/>
          <w14:ligatures w14:val="none"/>
        </w:rPr>
        <w:t>3</w:t>
      </w:r>
      <w:r w:rsidRPr="00703878">
        <w:rPr>
          <w:rFonts w:ascii="Times New Roman" w:eastAsia="宋体" w:hAnsi="Times New Roman" w:cs="Times New Roman"/>
          <w:b/>
          <w:bCs/>
          <w:sz w:val="22"/>
          <w14:ligatures w14:val="none"/>
        </w:rPr>
        <w:t>项目地点</w:t>
      </w:r>
      <w:bookmarkEnd w:id="5"/>
    </w:p>
    <w:p w14:paraId="3A73D01C"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6" w:name="_Toc188796398"/>
      <w:r w:rsidRPr="00703878">
        <w:rPr>
          <w:rFonts w:ascii="Times New Roman" w:eastAsia="宋体" w:hAnsi="Times New Roman" w:cs="Times New Roman"/>
          <w:b/>
          <w:sz w:val="22"/>
          <w14:ligatures w14:val="none"/>
        </w:rPr>
        <w:t xml:space="preserve">4 </w:t>
      </w:r>
      <w:r w:rsidRPr="00703878">
        <w:rPr>
          <w:rFonts w:ascii="Times New Roman" w:eastAsia="宋体" w:hAnsi="Times New Roman" w:cs="Times New Roman"/>
          <w:b/>
          <w:sz w:val="22"/>
          <w14:ligatures w14:val="none"/>
        </w:rPr>
        <w:t>招标范围与内容</w:t>
      </w:r>
      <w:bookmarkEnd w:id="6"/>
    </w:p>
    <w:p w14:paraId="0803A3E2"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4.1 </w:t>
      </w:r>
      <w:r w:rsidRPr="00703878">
        <w:rPr>
          <w:rFonts w:ascii="Times New Roman" w:eastAsia="宋体" w:hAnsi="Times New Roman" w:cs="Times New Roman"/>
          <w:sz w:val="22"/>
          <w14:ligatures w14:val="none"/>
        </w:rPr>
        <w:t>项目背景及现状</w:t>
      </w:r>
    </w:p>
    <w:p w14:paraId="0EB2C330"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复旦大学附属浦东医院惠南院区急诊临床科室现配预检台、抢救室、留观室、门急诊输液室。科室未配置专业急危重症患者协同救治系统。科室工作人员目前需采用</w:t>
      </w:r>
      <w:r w:rsidRPr="00703878">
        <w:rPr>
          <w:rFonts w:ascii="Times New Roman" w:eastAsia="宋体" w:hAnsi="Times New Roman" w:cs="Times New Roman"/>
          <w:sz w:val="22"/>
          <w14:ligatures w14:val="none"/>
        </w:rPr>
        <w:lastRenderedPageBreak/>
        <w:t>“</w:t>
      </w:r>
      <w:r w:rsidRPr="00703878">
        <w:rPr>
          <w:rFonts w:ascii="Times New Roman" w:eastAsia="宋体" w:hAnsi="Times New Roman" w:cs="Times New Roman"/>
          <w:sz w:val="22"/>
          <w14:ligatures w14:val="none"/>
        </w:rPr>
        <w:t>手工记录</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并在不断跨科跨平台进行急诊患者数据查询、抄录、汇总，在临床实际操作过程中暴露出非专业临床系统一系列功能缺陷与流程障碍，整体科室信息化架构已无法支撑急诊科室日益增长的患者登记接待、质控上报及医嘱闭环管理等核心业务需求。</w:t>
      </w:r>
    </w:p>
    <w:p w14:paraId="7AF6B0BF"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4.2 </w:t>
      </w:r>
      <w:r w:rsidRPr="00703878">
        <w:rPr>
          <w:rFonts w:ascii="Times New Roman" w:eastAsia="宋体" w:hAnsi="Times New Roman" w:cs="Times New Roman"/>
          <w:sz w:val="22"/>
          <w14:ligatures w14:val="none"/>
        </w:rPr>
        <w:t>项目招标范围及内容</w:t>
      </w:r>
    </w:p>
    <w:tbl>
      <w:tblPr>
        <w:tblStyle w:val="12"/>
        <w:tblW w:w="0" w:type="auto"/>
        <w:jc w:val="center"/>
        <w:tblLook w:val="04A0" w:firstRow="1" w:lastRow="0" w:firstColumn="1" w:lastColumn="0" w:noHBand="0" w:noVBand="1"/>
      </w:tblPr>
      <w:tblGrid>
        <w:gridCol w:w="1883"/>
        <w:gridCol w:w="6413"/>
      </w:tblGrid>
      <w:tr w:rsidR="00703878" w:rsidRPr="00703878" w14:paraId="6E43E8D4" w14:textId="77777777" w:rsidTr="00715AE4">
        <w:trPr>
          <w:jc w:val="center"/>
        </w:trPr>
        <w:tc>
          <w:tcPr>
            <w:tcW w:w="2060" w:type="dxa"/>
            <w:vAlign w:val="center"/>
          </w:tcPr>
          <w:p w14:paraId="64E784F3" w14:textId="77777777" w:rsidR="00703878" w:rsidRPr="00703878" w:rsidRDefault="00703878" w:rsidP="00703878">
            <w:pPr>
              <w:adjustRightInd w:val="0"/>
              <w:snapToGrid w:val="0"/>
              <w:spacing w:line="360" w:lineRule="auto"/>
              <w:ind w:firstLineChars="175" w:firstLine="387"/>
              <w:jc w:val="center"/>
              <w:rPr>
                <w:rFonts w:eastAsia="宋体" w:cs="Times New Roman"/>
                <w:sz w:val="22"/>
              </w:rPr>
            </w:pPr>
            <w:r w:rsidRPr="00703878">
              <w:rPr>
                <w:rFonts w:eastAsia="宋体" w:cs="Times New Roman"/>
                <w:b/>
                <w:bCs/>
                <w:sz w:val="22"/>
              </w:rPr>
              <w:t>类型</w:t>
            </w:r>
          </w:p>
        </w:tc>
        <w:tc>
          <w:tcPr>
            <w:tcW w:w="7287" w:type="dxa"/>
            <w:vAlign w:val="center"/>
          </w:tcPr>
          <w:p w14:paraId="20E437F8" w14:textId="77777777" w:rsidR="00703878" w:rsidRPr="00703878" w:rsidRDefault="00703878" w:rsidP="00703878">
            <w:pPr>
              <w:adjustRightInd w:val="0"/>
              <w:snapToGrid w:val="0"/>
              <w:spacing w:line="360" w:lineRule="auto"/>
              <w:ind w:firstLineChars="175" w:firstLine="387"/>
              <w:jc w:val="center"/>
              <w:rPr>
                <w:rFonts w:eastAsia="宋体" w:cs="Times New Roman"/>
                <w:sz w:val="22"/>
              </w:rPr>
            </w:pPr>
            <w:r w:rsidRPr="00703878">
              <w:rPr>
                <w:rFonts w:eastAsia="宋体" w:cs="Times New Roman"/>
                <w:b/>
                <w:bCs/>
                <w:sz w:val="22"/>
              </w:rPr>
              <w:t>功能模块</w:t>
            </w:r>
          </w:p>
        </w:tc>
      </w:tr>
      <w:tr w:rsidR="00703878" w:rsidRPr="00703878" w14:paraId="5EA3A824" w14:textId="77777777" w:rsidTr="00715AE4">
        <w:trPr>
          <w:jc w:val="center"/>
        </w:trPr>
        <w:tc>
          <w:tcPr>
            <w:tcW w:w="2060" w:type="dxa"/>
            <w:vAlign w:val="center"/>
          </w:tcPr>
          <w:p w14:paraId="3E47EEA6" w14:textId="77777777" w:rsidR="00703878" w:rsidRPr="00703878" w:rsidRDefault="00703878" w:rsidP="00703878">
            <w:pPr>
              <w:adjustRightInd w:val="0"/>
              <w:snapToGrid w:val="0"/>
              <w:spacing w:line="360" w:lineRule="auto"/>
              <w:ind w:firstLineChars="175" w:firstLine="387"/>
              <w:jc w:val="left"/>
              <w:rPr>
                <w:rFonts w:eastAsia="宋体" w:cs="Times New Roman"/>
                <w:b/>
                <w:bCs/>
                <w:sz w:val="22"/>
              </w:rPr>
            </w:pPr>
            <w:r w:rsidRPr="00703878">
              <w:rPr>
                <w:rFonts w:eastAsia="宋体" w:cs="Times New Roman"/>
                <w:b/>
                <w:bCs/>
                <w:sz w:val="22"/>
              </w:rPr>
              <w:t>定制开发部分</w:t>
            </w:r>
          </w:p>
          <w:p w14:paraId="689B23DA" w14:textId="77777777" w:rsidR="00703878" w:rsidRPr="00703878" w:rsidRDefault="00703878" w:rsidP="00703878">
            <w:pPr>
              <w:adjustRightInd w:val="0"/>
              <w:snapToGrid w:val="0"/>
              <w:spacing w:line="360" w:lineRule="auto"/>
              <w:ind w:firstLineChars="175" w:firstLine="387"/>
              <w:jc w:val="left"/>
              <w:rPr>
                <w:rFonts w:eastAsia="宋体" w:cs="Times New Roman"/>
                <w:b/>
                <w:bCs/>
                <w:sz w:val="22"/>
              </w:rPr>
            </w:pPr>
          </w:p>
        </w:tc>
        <w:tc>
          <w:tcPr>
            <w:tcW w:w="7287" w:type="dxa"/>
            <w:vAlign w:val="center"/>
          </w:tcPr>
          <w:p w14:paraId="22BB6253"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w:t>
            </w:r>
            <w:r w:rsidRPr="00703878">
              <w:rPr>
                <w:rFonts w:eastAsia="宋体" w:cs="Times New Roman"/>
                <w:b/>
                <w:bCs/>
                <w:sz w:val="22"/>
              </w:rPr>
              <w:t>与</w:t>
            </w:r>
            <w:r w:rsidRPr="00703878">
              <w:rPr>
                <w:rFonts w:eastAsia="宋体" w:cs="Times New Roman"/>
                <w:b/>
                <w:bCs/>
                <w:sz w:val="22"/>
              </w:rPr>
              <w:t xml:space="preserve"> 120 </w:t>
            </w:r>
            <w:r w:rsidRPr="00703878">
              <w:rPr>
                <w:rFonts w:eastAsia="宋体" w:cs="Times New Roman"/>
                <w:b/>
                <w:bCs/>
                <w:sz w:val="22"/>
              </w:rPr>
              <w:t>系统对接</w:t>
            </w:r>
          </w:p>
          <w:p w14:paraId="09B7D4DC"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 xml:space="preserve">2.CA </w:t>
            </w:r>
            <w:r w:rsidRPr="00703878">
              <w:rPr>
                <w:rFonts w:eastAsia="宋体" w:cs="Times New Roman"/>
                <w:b/>
                <w:bCs/>
                <w:sz w:val="22"/>
              </w:rPr>
              <w:t>签字</w:t>
            </w:r>
          </w:p>
          <w:p w14:paraId="6C6DB311"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3.</w:t>
            </w:r>
            <w:r w:rsidRPr="00703878">
              <w:rPr>
                <w:rFonts w:eastAsia="宋体" w:cs="Times New Roman"/>
                <w:b/>
                <w:bCs/>
                <w:sz w:val="22"/>
              </w:rPr>
              <w:t>评分管理</w:t>
            </w:r>
          </w:p>
          <w:p w14:paraId="477B8764"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4.</w:t>
            </w:r>
            <w:r w:rsidRPr="00703878">
              <w:rPr>
                <w:rFonts w:eastAsia="宋体" w:cs="Times New Roman"/>
                <w:b/>
                <w:bCs/>
                <w:sz w:val="22"/>
              </w:rPr>
              <w:t>国家质控指标统计</w:t>
            </w:r>
            <w:r w:rsidRPr="00703878">
              <w:rPr>
                <w:rFonts w:eastAsia="宋体" w:cs="Times New Roman"/>
                <w:b/>
                <w:bCs/>
                <w:sz w:val="22"/>
              </w:rPr>
              <w:t>(</w:t>
            </w:r>
            <w:r w:rsidRPr="00703878">
              <w:rPr>
                <w:rFonts w:eastAsia="宋体" w:cs="Times New Roman"/>
                <w:b/>
                <w:bCs/>
                <w:sz w:val="22"/>
              </w:rPr>
              <w:t>涵盖质控管理</w:t>
            </w:r>
            <w:r w:rsidRPr="00703878">
              <w:rPr>
                <w:rFonts w:eastAsia="宋体" w:cs="Times New Roman"/>
                <w:b/>
                <w:bCs/>
                <w:sz w:val="22"/>
              </w:rPr>
              <w:t>)</w:t>
            </w:r>
          </w:p>
          <w:p w14:paraId="6905D6AD"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5.</w:t>
            </w:r>
            <w:r w:rsidRPr="00703878">
              <w:rPr>
                <w:rFonts w:eastAsia="宋体" w:cs="Times New Roman"/>
                <w:b/>
                <w:bCs/>
                <w:sz w:val="22"/>
              </w:rPr>
              <w:t>科室运营指标</w:t>
            </w:r>
          </w:p>
          <w:p w14:paraId="20099267"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6.</w:t>
            </w:r>
            <w:r w:rsidRPr="00703878">
              <w:rPr>
                <w:rFonts w:eastAsia="宋体" w:cs="Times New Roman"/>
                <w:b/>
                <w:bCs/>
                <w:sz w:val="22"/>
              </w:rPr>
              <w:t>指标说明、概览及详情</w:t>
            </w:r>
          </w:p>
          <w:p w14:paraId="2A422DF2"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7.</w:t>
            </w:r>
            <w:r w:rsidRPr="00703878">
              <w:rPr>
                <w:rFonts w:eastAsia="宋体" w:cs="Times New Roman"/>
                <w:b/>
                <w:bCs/>
                <w:sz w:val="22"/>
              </w:rPr>
              <w:t>数据集成接口</w:t>
            </w:r>
          </w:p>
          <w:p w14:paraId="47E95D0D"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8.</w:t>
            </w:r>
            <w:r w:rsidRPr="00703878">
              <w:rPr>
                <w:rFonts w:eastAsia="宋体" w:cs="Times New Roman"/>
                <w:b/>
                <w:bCs/>
                <w:sz w:val="22"/>
              </w:rPr>
              <w:t>设备集成网关</w:t>
            </w:r>
          </w:p>
        </w:tc>
      </w:tr>
      <w:tr w:rsidR="00703878" w:rsidRPr="00703878" w14:paraId="395EB45C" w14:textId="77777777" w:rsidTr="00715AE4">
        <w:trPr>
          <w:jc w:val="center"/>
        </w:trPr>
        <w:tc>
          <w:tcPr>
            <w:tcW w:w="2060" w:type="dxa"/>
            <w:vAlign w:val="center"/>
          </w:tcPr>
          <w:p w14:paraId="477666E9" w14:textId="77777777" w:rsidR="00703878" w:rsidRPr="00703878" w:rsidRDefault="00703878" w:rsidP="00703878">
            <w:pPr>
              <w:adjustRightInd w:val="0"/>
              <w:snapToGrid w:val="0"/>
              <w:spacing w:line="360" w:lineRule="auto"/>
              <w:ind w:firstLineChars="175" w:firstLine="387"/>
              <w:jc w:val="left"/>
              <w:rPr>
                <w:rFonts w:eastAsia="宋体" w:cs="Times New Roman"/>
                <w:b/>
                <w:bCs/>
                <w:sz w:val="22"/>
              </w:rPr>
            </w:pPr>
            <w:r w:rsidRPr="00703878">
              <w:rPr>
                <w:rFonts w:eastAsia="宋体" w:cs="Times New Roman"/>
                <w:b/>
                <w:bCs/>
                <w:sz w:val="22"/>
              </w:rPr>
              <w:t>成品软件部分</w:t>
            </w:r>
          </w:p>
        </w:tc>
        <w:tc>
          <w:tcPr>
            <w:tcW w:w="7287" w:type="dxa"/>
            <w:vAlign w:val="center"/>
          </w:tcPr>
          <w:p w14:paraId="2456DFD3"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9.</w:t>
            </w:r>
            <w:r w:rsidRPr="00703878">
              <w:rPr>
                <w:rFonts w:eastAsia="宋体" w:cs="Times New Roman"/>
                <w:b/>
                <w:bCs/>
                <w:sz w:val="22"/>
              </w:rPr>
              <w:t>急诊预检分诊子系统</w:t>
            </w:r>
          </w:p>
          <w:p w14:paraId="33D559B3"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10.</w:t>
            </w:r>
            <w:r w:rsidRPr="00703878">
              <w:rPr>
                <w:rFonts w:eastAsia="宋体" w:cs="Times New Roman"/>
                <w:b/>
                <w:bCs/>
                <w:sz w:val="22"/>
              </w:rPr>
              <w:t>群伤管理子系统</w:t>
            </w:r>
          </w:p>
          <w:p w14:paraId="1ADEFCC6"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11.</w:t>
            </w:r>
            <w:r w:rsidRPr="00703878">
              <w:rPr>
                <w:rFonts w:eastAsia="宋体" w:cs="Times New Roman"/>
                <w:b/>
                <w:bCs/>
                <w:sz w:val="22"/>
              </w:rPr>
              <w:t>患者管理子系统</w:t>
            </w:r>
          </w:p>
          <w:p w14:paraId="7793FC1D"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12.</w:t>
            </w:r>
            <w:r w:rsidRPr="00703878">
              <w:rPr>
                <w:rFonts w:eastAsia="宋体" w:cs="Times New Roman"/>
                <w:b/>
                <w:bCs/>
                <w:sz w:val="22"/>
              </w:rPr>
              <w:t>电子病历子系统</w:t>
            </w:r>
          </w:p>
          <w:p w14:paraId="033BC99E"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13.</w:t>
            </w:r>
            <w:r w:rsidRPr="00703878">
              <w:rPr>
                <w:rFonts w:eastAsia="宋体" w:cs="Times New Roman"/>
                <w:b/>
                <w:bCs/>
                <w:sz w:val="22"/>
              </w:rPr>
              <w:t>电子医嘱子系统</w:t>
            </w:r>
          </w:p>
          <w:p w14:paraId="27B2673A"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14.</w:t>
            </w:r>
            <w:r w:rsidRPr="00703878">
              <w:rPr>
                <w:rFonts w:eastAsia="宋体" w:cs="Times New Roman"/>
                <w:b/>
                <w:bCs/>
                <w:sz w:val="22"/>
              </w:rPr>
              <w:t>医嘱执行子系统</w:t>
            </w:r>
          </w:p>
          <w:p w14:paraId="022ED1BA"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15.</w:t>
            </w:r>
            <w:r w:rsidRPr="00703878">
              <w:rPr>
                <w:rFonts w:eastAsia="宋体" w:cs="Times New Roman"/>
                <w:b/>
                <w:bCs/>
                <w:sz w:val="22"/>
              </w:rPr>
              <w:t>急诊护理子系统</w:t>
            </w:r>
          </w:p>
          <w:p w14:paraId="593072C8"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16.</w:t>
            </w:r>
            <w:r w:rsidRPr="00703878">
              <w:rPr>
                <w:rFonts w:eastAsia="宋体" w:cs="Times New Roman"/>
                <w:b/>
                <w:bCs/>
                <w:sz w:val="22"/>
              </w:rPr>
              <w:t>管道护理子系统</w:t>
            </w:r>
          </w:p>
          <w:p w14:paraId="32B054ED"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17.</w:t>
            </w:r>
            <w:r w:rsidRPr="00703878">
              <w:rPr>
                <w:rFonts w:eastAsia="宋体" w:cs="Times New Roman"/>
                <w:b/>
                <w:bCs/>
                <w:sz w:val="22"/>
              </w:rPr>
              <w:t>交接班管理子系统</w:t>
            </w:r>
          </w:p>
          <w:p w14:paraId="31B6D2A7"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18.</w:t>
            </w:r>
            <w:r w:rsidRPr="00703878">
              <w:rPr>
                <w:rFonts w:eastAsia="宋体" w:cs="Times New Roman"/>
                <w:b/>
                <w:bCs/>
                <w:sz w:val="22"/>
              </w:rPr>
              <w:t>病案管理子系统</w:t>
            </w:r>
          </w:p>
          <w:p w14:paraId="4DBC203E"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19.</w:t>
            </w:r>
            <w:r w:rsidRPr="00703878">
              <w:rPr>
                <w:rFonts w:eastAsia="宋体" w:cs="Times New Roman"/>
                <w:b/>
                <w:bCs/>
                <w:sz w:val="22"/>
              </w:rPr>
              <w:t>报表管理子系统</w:t>
            </w:r>
          </w:p>
          <w:p w14:paraId="452DC09E"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20.BI</w:t>
            </w:r>
            <w:r w:rsidRPr="00703878">
              <w:rPr>
                <w:rFonts w:eastAsia="宋体" w:cs="Times New Roman"/>
                <w:b/>
                <w:bCs/>
                <w:sz w:val="22"/>
              </w:rPr>
              <w:t>急诊运营数字仪表盘</w:t>
            </w:r>
          </w:p>
          <w:p w14:paraId="07433BED" w14:textId="77777777" w:rsidR="00703878" w:rsidRPr="00703878" w:rsidRDefault="00703878" w:rsidP="00703878">
            <w:pPr>
              <w:adjustRightInd w:val="0"/>
              <w:snapToGrid w:val="0"/>
              <w:spacing w:line="360" w:lineRule="auto"/>
              <w:ind w:firstLineChars="200" w:firstLine="442"/>
              <w:jc w:val="left"/>
              <w:rPr>
                <w:rFonts w:eastAsia="宋体" w:cs="Times New Roman"/>
                <w:b/>
                <w:bCs/>
                <w:sz w:val="22"/>
              </w:rPr>
            </w:pPr>
            <w:r w:rsidRPr="00703878">
              <w:rPr>
                <w:rFonts w:eastAsia="宋体" w:cs="Times New Roman"/>
                <w:b/>
                <w:bCs/>
                <w:sz w:val="22"/>
              </w:rPr>
              <w:t>21.</w:t>
            </w:r>
            <w:r w:rsidRPr="00703878">
              <w:rPr>
                <w:rFonts w:eastAsia="宋体" w:cs="Times New Roman"/>
                <w:b/>
                <w:bCs/>
                <w:sz w:val="22"/>
              </w:rPr>
              <w:t>急诊移动护理子系统</w:t>
            </w:r>
          </w:p>
        </w:tc>
      </w:tr>
    </w:tbl>
    <w:p w14:paraId="013A0F48"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2B68F92D"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4.3</w:t>
      </w:r>
      <w:r w:rsidRPr="00703878">
        <w:rPr>
          <w:rFonts w:ascii="Times New Roman" w:eastAsia="宋体" w:hAnsi="Times New Roman" w:cs="Times New Roman"/>
          <w:b/>
          <w:sz w:val="22"/>
          <w14:ligatures w14:val="none"/>
        </w:rPr>
        <w:t>开发周期（交付时间）要求</w:t>
      </w:r>
      <w:r w:rsidRPr="00703878">
        <w:rPr>
          <w:rFonts w:ascii="Times New Roman" w:eastAsia="宋体" w:hAnsi="Times New Roman" w:cs="Times New Roman"/>
          <w:sz w:val="22"/>
          <w14:ligatures w14:val="none"/>
        </w:rPr>
        <w:t>：合同签订生效后</w:t>
      </w:r>
      <w:r w:rsidRPr="00703878">
        <w:rPr>
          <w:rFonts w:ascii="Times New Roman" w:eastAsia="宋体" w:hAnsi="Times New Roman" w:cs="Times New Roman"/>
          <w:sz w:val="22"/>
          <w14:ligatures w14:val="none"/>
        </w:rPr>
        <w:t>180</w:t>
      </w:r>
      <w:r w:rsidRPr="00703878">
        <w:rPr>
          <w:rFonts w:ascii="Times New Roman" w:eastAsia="宋体" w:hAnsi="Times New Roman" w:cs="Times New Roman"/>
          <w:sz w:val="22"/>
          <w14:ligatures w14:val="none"/>
        </w:rPr>
        <w:t>个日历天内交付。</w:t>
      </w:r>
    </w:p>
    <w:p w14:paraId="752BF9C7" w14:textId="77777777" w:rsidR="00703878" w:rsidRPr="00703878" w:rsidRDefault="00703878" w:rsidP="00703878">
      <w:pPr>
        <w:adjustRightInd w:val="0"/>
        <w:snapToGrid w:val="0"/>
        <w:spacing w:line="36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4.3.1 </w:t>
      </w:r>
      <w:r w:rsidRPr="00703878">
        <w:rPr>
          <w:rFonts w:ascii="Times New Roman" w:eastAsia="宋体" w:hAnsi="Times New Roman" w:cs="Times New Roman"/>
          <w:sz w:val="22"/>
          <w14:ligatures w14:val="none"/>
        </w:rPr>
        <w:t>开发阶段</w:t>
      </w:r>
    </w:p>
    <w:p w14:paraId="331A491B" w14:textId="77777777" w:rsidR="00703878" w:rsidRPr="00703878" w:rsidRDefault="00703878" w:rsidP="00703878">
      <w:pPr>
        <w:adjustRightInd w:val="0"/>
        <w:snapToGrid w:val="0"/>
        <w:spacing w:line="360" w:lineRule="auto"/>
        <w:ind w:firstLineChars="200" w:firstLine="440"/>
        <w:jc w:val="left"/>
        <w:rPr>
          <w:rFonts w:ascii="Times New Roman" w:eastAsia="宋体" w:hAnsi="Times New Roman" w:cs="Times New Roman"/>
          <w:sz w:val="22"/>
          <w14:ligatures w14:val="none"/>
        </w:rPr>
      </w:pPr>
      <w:r w:rsidRPr="00703878">
        <w:rPr>
          <w:rFonts w:ascii="宋体" w:eastAsia="宋体" w:hAnsi="宋体" w:cs="宋体"/>
          <w:kern w:val="0"/>
          <w:sz w:val="22"/>
          <w14:ligatures w14:val="none"/>
        </w:rPr>
        <w:t>合同签订后120</w:t>
      </w:r>
      <w:r w:rsidRPr="00703878">
        <w:rPr>
          <w:rFonts w:ascii="Times New Roman" w:eastAsia="宋体" w:hAnsi="Times New Roman" w:cs="Times New Roman"/>
          <w:sz w:val="22"/>
          <w14:ligatures w14:val="none"/>
        </w:rPr>
        <w:t>个日历天</w:t>
      </w:r>
      <w:r w:rsidRPr="00703878">
        <w:rPr>
          <w:rFonts w:ascii="宋体" w:eastAsia="宋体" w:hAnsi="宋体" w:cs="宋体"/>
          <w:kern w:val="0"/>
          <w:sz w:val="22"/>
          <w14:ligatures w14:val="none"/>
        </w:rPr>
        <w:t>内，计划完成所有子系统的开发</w:t>
      </w:r>
    </w:p>
    <w:p w14:paraId="12737225" w14:textId="77777777" w:rsidR="00703878" w:rsidRPr="00703878" w:rsidRDefault="00703878" w:rsidP="00703878">
      <w:pPr>
        <w:adjustRightInd w:val="0"/>
        <w:snapToGrid w:val="0"/>
        <w:spacing w:line="36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4.3.2 </w:t>
      </w:r>
      <w:r w:rsidRPr="00703878">
        <w:rPr>
          <w:rFonts w:ascii="Times New Roman" w:eastAsia="宋体" w:hAnsi="Times New Roman" w:cs="Times New Roman"/>
          <w:sz w:val="22"/>
          <w14:ligatures w14:val="none"/>
        </w:rPr>
        <w:t>试运行阶段</w:t>
      </w:r>
    </w:p>
    <w:p w14:paraId="71EEA70B" w14:textId="77777777" w:rsidR="00703878" w:rsidRPr="00703878" w:rsidRDefault="00703878" w:rsidP="00703878">
      <w:pPr>
        <w:adjustRightInd w:val="0"/>
        <w:snapToGrid w:val="0"/>
        <w:spacing w:line="360" w:lineRule="auto"/>
        <w:ind w:firstLineChars="200" w:firstLine="440"/>
        <w:rPr>
          <w:rFonts w:ascii="宋体" w:eastAsia="宋体" w:hAnsi="宋体" w:cs="宋体"/>
          <w:kern w:val="0"/>
          <w:sz w:val="22"/>
          <w14:ligatures w14:val="none"/>
        </w:rPr>
      </w:pPr>
      <w:r w:rsidRPr="00703878">
        <w:rPr>
          <w:rFonts w:ascii="宋体" w:eastAsia="宋体" w:hAnsi="宋体" w:cs="宋体"/>
          <w:kern w:val="0"/>
          <w:sz w:val="22"/>
          <w14:ligatures w14:val="none"/>
        </w:rPr>
        <w:t>合同签订后150</w:t>
      </w:r>
      <w:r w:rsidRPr="00703878">
        <w:rPr>
          <w:rFonts w:ascii="Times New Roman" w:eastAsia="宋体" w:hAnsi="Times New Roman" w:cs="Times New Roman"/>
          <w:sz w:val="22"/>
          <w14:ligatures w14:val="none"/>
        </w:rPr>
        <w:t>个日历天</w:t>
      </w:r>
      <w:r w:rsidRPr="00703878">
        <w:rPr>
          <w:rFonts w:ascii="宋体" w:eastAsia="宋体" w:hAnsi="宋体" w:cs="宋体"/>
          <w:kern w:val="0"/>
          <w:sz w:val="22"/>
          <w14:ligatures w14:val="none"/>
        </w:rPr>
        <w:t>内，计划开始系统培训及试运行。</w:t>
      </w:r>
    </w:p>
    <w:p w14:paraId="6B8B3446" w14:textId="77777777" w:rsidR="00703878" w:rsidRPr="00703878" w:rsidRDefault="00703878" w:rsidP="00703878">
      <w:pPr>
        <w:adjustRightInd w:val="0"/>
        <w:snapToGrid w:val="0"/>
        <w:spacing w:line="36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4.3.3 </w:t>
      </w:r>
      <w:r w:rsidRPr="00703878">
        <w:rPr>
          <w:rFonts w:ascii="Times New Roman" w:eastAsia="宋体" w:hAnsi="Times New Roman" w:cs="Times New Roman"/>
          <w:sz w:val="22"/>
          <w14:ligatures w14:val="none"/>
        </w:rPr>
        <w:t>验收阶段</w:t>
      </w:r>
    </w:p>
    <w:p w14:paraId="56615531" w14:textId="77777777" w:rsidR="00703878" w:rsidRPr="00703878" w:rsidRDefault="00703878" w:rsidP="00703878">
      <w:pPr>
        <w:adjustRightInd w:val="0"/>
        <w:snapToGrid w:val="0"/>
        <w:spacing w:line="300" w:lineRule="auto"/>
        <w:ind w:firstLineChars="200" w:firstLine="440"/>
        <w:jc w:val="left"/>
        <w:rPr>
          <w:rFonts w:ascii="宋体" w:eastAsia="宋体" w:hAnsi="宋体" w:cs="宋体"/>
          <w:kern w:val="0"/>
          <w:sz w:val="22"/>
          <w14:ligatures w14:val="none"/>
        </w:rPr>
      </w:pPr>
      <w:r w:rsidRPr="00703878">
        <w:rPr>
          <w:rFonts w:ascii="宋体" w:eastAsia="宋体" w:hAnsi="宋体" w:cs="宋体"/>
          <w:kern w:val="0"/>
          <w:sz w:val="22"/>
          <w14:ligatures w14:val="none"/>
        </w:rPr>
        <w:lastRenderedPageBreak/>
        <w:t>合同签订后180</w:t>
      </w:r>
      <w:r w:rsidRPr="00703878">
        <w:rPr>
          <w:rFonts w:ascii="Times New Roman" w:eastAsia="宋体" w:hAnsi="Times New Roman" w:cs="Times New Roman"/>
          <w:sz w:val="22"/>
          <w14:ligatures w14:val="none"/>
        </w:rPr>
        <w:t>个日历天</w:t>
      </w:r>
      <w:r w:rsidRPr="00703878">
        <w:rPr>
          <w:rFonts w:ascii="宋体" w:eastAsia="宋体" w:hAnsi="宋体" w:cs="宋体"/>
          <w:kern w:val="0"/>
          <w:sz w:val="22"/>
          <w14:ligatures w14:val="none"/>
        </w:rPr>
        <w:t>内，计划完成软件测试、密码测评等相关的工作，完成项目竣工验收。</w:t>
      </w:r>
    </w:p>
    <w:p w14:paraId="6F0E2B10" w14:textId="77777777" w:rsidR="00703878" w:rsidRPr="00703878" w:rsidRDefault="00703878" w:rsidP="00703878">
      <w:pPr>
        <w:adjustRightInd w:val="0"/>
        <w:snapToGrid w:val="0"/>
        <w:spacing w:line="300" w:lineRule="auto"/>
        <w:ind w:firstLineChars="200" w:firstLine="442"/>
        <w:jc w:val="left"/>
        <w:rPr>
          <w:rFonts w:ascii="Times New Roman" w:eastAsia="宋体" w:hAnsi="Times New Roman" w:cs="Times New Roman"/>
          <w:sz w:val="22"/>
          <w14:ligatures w14:val="none"/>
        </w:rPr>
      </w:pPr>
      <w:r w:rsidRPr="00703878">
        <w:rPr>
          <w:rFonts w:ascii="Times New Roman" w:eastAsia="宋体" w:hAnsi="Times New Roman" w:cs="Times New Roman"/>
          <w:b/>
          <w:sz w:val="22"/>
          <w14:ligatures w14:val="none"/>
        </w:rPr>
        <w:t xml:space="preserve">4.5 </w:t>
      </w:r>
      <w:r w:rsidRPr="00703878">
        <w:rPr>
          <w:rFonts w:ascii="Times New Roman" w:eastAsia="宋体" w:hAnsi="Times New Roman" w:cs="Times New Roman"/>
          <w:b/>
          <w:bCs/>
          <w:iCs/>
          <w:kern w:val="36"/>
          <w:sz w:val="22"/>
          <w14:ligatures w14:val="none"/>
        </w:rPr>
        <w:t>质保期</w:t>
      </w:r>
      <w:r w:rsidRPr="00703878">
        <w:rPr>
          <w:rFonts w:ascii="Times New Roman" w:eastAsia="宋体" w:hAnsi="Times New Roman" w:cs="Times New Roman"/>
          <w:bCs/>
          <w:iCs/>
          <w:kern w:val="36"/>
          <w:sz w:val="22"/>
          <w14:ligatures w14:val="none"/>
        </w:rPr>
        <w:t>：软件开发质量保证（免费技术支持）期为</w:t>
      </w:r>
      <w:r w:rsidRPr="00703878">
        <w:rPr>
          <w:rFonts w:ascii="Times New Roman" w:eastAsia="宋体" w:hAnsi="Times New Roman" w:cs="Times New Roman"/>
          <w:bCs/>
          <w:iCs/>
          <w:kern w:val="36"/>
          <w:sz w:val="22"/>
          <w14:ligatures w14:val="none"/>
        </w:rPr>
        <w:t>1</w:t>
      </w:r>
      <w:r w:rsidRPr="00703878">
        <w:rPr>
          <w:rFonts w:ascii="Times New Roman" w:eastAsia="宋体" w:hAnsi="Times New Roman" w:cs="Times New Roman"/>
          <w:bCs/>
          <w:iCs/>
          <w:kern w:val="36"/>
          <w:sz w:val="22"/>
          <w14:ligatures w14:val="none"/>
        </w:rPr>
        <w:t>年。质量保证期工作内容要求按照合同文件规定执行。质量保证期从项目</w:t>
      </w:r>
      <w:r w:rsidRPr="00703878">
        <w:rPr>
          <w:rFonts w:ascii="Times New Roman" w:eastAsia="宋体" w:hAnsi="Times New Roman" w:cs="Times New Roman"/>
          <w:sz w:val="22"/>
          <w14:ligatures w14:val="none"/>
        </w:rPr>
        <w:t>验收通过并交付之日后起计。</w:t>
      </w:r>
    </w:p>
    <w:p w14:paraId="0D970518"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7" w:name="_Toc188796399"/>
      <w:r w:rsidRPr="00703878">
        <w:rPr>
          <w:rFonts w:ascii="Times New Roman" w:eastAsia="宋体" w:hAnsi="Times New Roman" w:cs="Times New Roman"/>
          <w:b/>
          <w:sz w:val="22"/>
          <w14:ligatures w14:val="none"/>
        </w:rPr>
        <w:t xml:space="preserve">5 </w:t>
      </w:r>
      <w:r w:rsidRPr="00703878">
        <w:rPr>
          <w:rFonts w:ascii="Times New Roman" w:eastAsia="宋体" w:hAnsi="Times New Roman" w:cs="Times New Roman"/>
          <w:b/>
          <w:sz w:val="22"/>
          <w14:ligatures w14:val="none"/>
        </w:rPr>
        <w:t>承包方式</w:t>
      </w:r>
      <w:bookmarkEnd w:id="7"/>
    </w:p>
    <w:p w14:paraId="75AB1BFE"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5.1 </w:t>
      </w:r>
      <w:r w:rsidRPr="00703878">
        <w:rPr>
          <w:rFonts w:ascii="Times New Roman" w:eastAsia="宋体" w:hAnsi="Times New Roman" w:cs="Times New Roman"/>
          <w:sz w:val="22"/>
          <w14:ligatures w14:val="none"/>
        </w:rPr>
        <w:t>依据本项目的招标范围和内容，中标人以包质包量、包安全可靠的方式实施总承包。</w:t>
      </w:r>
    </w:p>
    <w:p w14:paraId="405DDAE8"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5.2</w:t>
      </w:r>
      <w:r w:rsidRPr="00703878">
        <w:rPr>
          <w:rFonts w:ascii="Times New Roman" w:eastAsia="宋体" w:hAnsi="Times New Roman" w:cs="Times New Roman"/>
          <w:sz w:val="22"/>
          <w14:ligatures w14:val="none"/>
        </w:rPr>
        <w:t>本项目不允许分包。</w:t>
      </w:r>
    </w:p>
    <w:p w14:paraId="6BA3C507"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8" w:name="_Toc188796400"/>
      <w:r w:rsidRPr="00703878">
        <w:rPr>
          <w:rFonts w:ascii="Times New Roman" w:eastAsia="宋体" w:hAnsi="Times New Roman" w:cs="Times New Roman"/>
          <w:b/>
          <w:sz w:val="22"/>
          <w14:ligatures w14:val="none"/>
        </w:rPr>
        <w:t xml:space="preserve">6 </w:t>
      </w:r>
      <w:r w:rsidRPr="00703878">
        <w:rPr>
          <w:rFonts w:ascii="Times New Roman" w:eastAsia="宋体" w:hAnsi="Times New Roman" w:cs="Times New Roman"/>
          <w:b/>
          <w:sz w:val="22"/>
          <w14:ligatures w14:val="none"/>
        </w:rPr>
        <w:t>合同的签订</w:t>
      </w:r>
      <w:bookmarkEnd w:id="8"/>
    </w:p>
    <w:p w14:paraId="04CA9A14" w14:textId="77777777" w:rsidR="00703878" w:rsidRPr="00703878" w:rsidRDefault="00703878" w:rsidP="00703878">
      <w:pPr>
        <w:snapToGrid w:val="0"/>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6.1 </w:t>
      </w:r>
      <w:r w:rsidRPr="00703878">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6B85A08B"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9" w:name="_Toc188796401"/>
      <w:r w:rsidRPr="00703878">
        <w:rPr>
          <w:rFonts w:ascii="Times New Roman" w:eastAsia="宋体" w:hAnsi="Times New Roman" w:cs="Times New Roman"/>
          <w:b/>
          <w:sz w:val="22"/>
          <w14:ligatures w14:val="none"/>
        </w:rPr>
        <w:t xml:space="preserve">7 </w:t>
      </w:r>
      <w:r w:rsidRPr="00703878">
        <w:rPr>
          <w:rFonts w:ascii="Times New Roman" w:eastAsia="宋体" w:hAnsi="Times New Roman" w:cs="Times New Roman"/>
          <w:b/>
          <w:sz w:val="22"/>
          <w14:ligatures w14:val="none"/>
        </w:rPr>
        <w:t>结算原则和支付方式</w:t>
      </w:r>
      <w:bookmarkEnd w:id="9"/>
    </w:p>
    <w:p w14:paraId="006CE5F1"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7.1 </w:t>
      </w:r>
      <w:r w:rsidRPr="00703878">
        <w:rPr>
          <w:rFonts w:ascii="Times New Roman" w:eastAsia="宋体" w:hAnsi="Times New Roman" w:cs="Times New Roman"/>
          <w:sz w:val="22"/>
          <w14:ligatures w14:val="none"/>
        </w:rPr>
        <w:t>结算原则</w:t>
      </w:r>
    </w:p>
    <w:p w14:paraId="6CBE0253"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本项目合同总价不变，采购人不会因人工费、物价、费率、汇率或其他因素（不可抗力除外）的变动而进行调整。</w:t>
      </w:r>
    </w:p>
    <w:p w14:paraId="506C17B3"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bookmarkStart w:id="10" w:name="_Hlk491536023"/>
      <w:bookmarkStart w:id="11" w:name="_Hlk491529382"/>
      <w:r w:rsidRPr="00703878">
        <w:rPr>
          <w:rFonts w:ascii="Times New Roman" w:eastAsia="宋体" w:hAnsi="Times New Roman" w:cs="Times New Roman"/>
          <w:sz w:val="22"/>
          <w14:ligatures w14:val="none"/>
        </w:rPr>
        <w:t xml:space="preserve">7.2 </w:t>
      </w:r>
      <w:r w:rsidRPr="00703878">
        <w:rPr>
          <w:rFonts w:ascii="Times New Roman" w:eastAsia="宋体" w:hAnsi="Times New Roman" w:cs="Times New Roman"/>
          <w:sz w:val="22"/>
          <w14:ligatures w14:val="none"/>
        </w:rPr>
        <w:t>支付方式</w:t>
      </w:r>
    </w:p>
    <w:p w14:paraId="5DD60278"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7.2.1 </w:t>
      </w:r>
      <w:r w:rsidRPr="00703878">
        <w:rPr>
          <w:rFonts w:ascii="Times New Roman" w:eastAsia="宋体" w:hAnsi="Times New Roman" w:cs="Times New Roman"/>
          <w:sz w:val="22"/>
          <w14:ligatures w14:val="none"/>
        </w:rPr>
        <w:t>本项目合同金额采用</w:t>
      </w:r>
      <w:r w:rsidRPr="00703878">
        <w:rPr>
          <w:rFonts w:ascii="Times New Roman" w:eastAsia="宋体" w:hAnsi="Times New Roman" w:cs="Times New Roman"/>
          <w:b/>
          <w:bCs/>
          <w:sz w:val="22"/>
          <w:u w:val="wavyHeavy"/>
          <w14:ligatures w14:val="none"/>
        </w:rPr>
        <w:t>分期付款</w:t>
      </w:r>
      <w:r w:rsidRPr="00703878">
        <w:rPr>
          <w:rFonts w:ascii="Times New Roman" w:eastAsia="宋体" w:hAnsi="Times New Roman" w:cs="Times New Roman"/>
          <w:sz w:val="22"/>
          <w14:ligatures w14:val="none"/>
        </w:rPr>
        <w:t>方式，在采购人和中标人合同签订后，按下款要求支付相应的合同款项。</w:t>
      </w:r>
    </w:p>
    <w:p w14:paraId="7629AAA1"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bookmarkStart w:id="12" w:name="_Toc476932385"/>
      <w:bookmarkEnd w:id="10"/>
      <w:bookmarkEnd w:id="11"/>
      <w:r w:rsidRPr="00703878">
        <w:rPr>
          <w:rFonts w:ascii="Times New Roman" w:eastAsia="宋体" w:hAnsi="Times New Roman" w:cs="Times New Roman"/>
          <w:sz w:val="22"/>
          <w14:ligatures w14:val="none"/>
        </w:rPr>
        <w:t>7.2.2</w:t>
      </w:r>
      <w:r w:rsidRPr="00703878">
        <w:rPr>
          <w:rFonts w:ascii="Times New Roman" w:eastAsia="宋体" w:hAnsi="宋体" w:cs="Times New Roman"/>
          <w:sz w:val="22"/>
          <w14:ligatures w14:val="none"/>
        </w:rPr>
        <w:t>分期付款的时间进度要求和支付比例具体如下：</w:t>
      </w:r>
    </w:p>
    <w:p w14:paraId="3783D80D"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宋体" w:cs="Times New Roman"/>
          <w:sz w:val="22"/>
          <w14:ligatures w14:val="none"/>
        </w:rPr>
        <w:t>（</w:t>
      </w:r>
      <w:r w:rsidRPr="00703878">
        <w:rPr>
          <w:rFonts w:ascii="Times New Roman" w:eastAsia="宋体" w:hAnsi="Times New Roman" w:cs="Times New Roman"/>
          <w:sz w:val="22"/>
          <w14:ligatures w14:val="none"/>
        </w:rPr>
        <w:t>1</w:t>
      </w:r>
      <w:r w:rsidRPr="00703878">
        <w:rPr>
          <w:rFonts w:ascii="Times New Roman" w:eastAsia="宋体" w:hAnsi="宋体" w:cs="Times New Roman"/>
          <w:sz w:val="22"/>
          <w14:ligatures w14:val="none"/>
        </w:rPr>
        <w:t>）第一笔付款：合同签订后，中标人在</w:t>
      </w:r>
      <w:r w:rsidRPr="00703878">
        <w:rPr>
          <w:rFonts w:ascii="Times New Roman" w:eastAsia="宋体" w:hAnsi="宋体" w:cs="Times New Roman"/>
          <w:sz w:val="22"/>
          <w14:ligatures w14:val="none"/>
        </w:rPr>
        <w:t>15</w:t>
      </w:r>
      <w:r w:rsidRPr="00703878">
        <w:rPr>
          <w:rFonts w:ascii="Times New Roman" w:eastAsia="宋体" w:hAnsi="宋体" w:cs="Times New Roman"/>
          <w:sz w:val="22"/>
          <w14:ligatures w14:val="none"/>
        </w:rPr>
        <w:t>日内安排工程师入场正式启动开发流程，并向采购人开具等额合规发票后</w:t>
      </w:r>
      <w:r w:rsidRPr="00703878">
        <w:rPr>
          <w:rFonts w:ascii="Times New Roman" w:eastAsia="宋体" w:hAnsi="宋体" w:cs="Times New Roman"/>
          <w:sz w:val="22"/>
          <w:u w:val="single"/>
          <w14:ligatures w14:val="none"/>
        </w:rPr>
        <w:t>60</w:t>
      </w:r>
      <w:r w:rsidRPr="00703878">
        <w:rPr>
          <w:rFonts w:ascii="Times New Roman" w:eastAsia="宋体" w:hAnsi="宋体" w:cs="Times New Roman"/>
          <w:sz w:val="22"/>
          <w14:ligatures w14:val="none"/>
        </w:rPr>
        <w:t>日内，采购人向中标人支付合同总金额的</w:t>
      </w:r>
      <w:r w:rsidRPr="00703878">
        <w:rPr>
          <w:rFonts w:ascii="Times New Roman" w:eastAsia="宋体" w:hAnsi="宋体" w:cs="Times New Roman"/>
          <w:sz w:val="22"/>
          <w14:ligatures w14:val="none"/>
        </w:rPr>
        <w:t>30%</w:t>
      </w:r>
      <w:r w:rsidRPr="00703878">
        <w:rPr>
          <w:rFonts w:ascii="Times New Roman" w:eastAsia="宋体" w:hAnsi="宋体" w:cs="Times New Roman"/>
          <w:sz w:val="22"/>
          <w14:ligatures w14:val="none"/>
        </w:rPr>
        <w:t>；</w:t>
      </w:r>
    </w:p>
    <w:p w14:paraId="58044469" w14:textId="77777777" w:rsidR="00703878" w:rsidRPr="00703878" w:rsidRDefault="00703878" w:rsidP="00703878">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宋体" w:cs="Times New Roman"/>
          <w:sz w:val="22"/>
          <w14:ligatures w14:val="none"/>
        </w:rPr>
        <w:t>（</w:t>
      </w:r>
      <w:r w:rsidRPr="00703878">
        <w:rPr>
          <w:rFonts w:ascii="Times New Roman" w:eastAsia="宋体" w:hAnsi="Times New Roman" w:cs="Times New Roman"/>
          <w:sz w:val="22"/>
          <w14:ligatures w14:val="none"/>
        </w:rPr>
        <w:t>2</w:t>
      </w:r>
      <w:r w:rsidRPr="00703878">
        <w:rPr>
          <w:rFonts w:ascii="Times New Roman" w:eastAsia="宋体" w:hAnsi="宋体" w:cs="Times New Roman"/>
          <w:sz w:val="22"/>
          <w14:ligatures w14:val="none"/>
        </w:rPr>
        <w:t>）第二笔付款：系统上线后，采购人收到中标人提交的上线报告、培训报告及应用手册，并经采购人审核无误后</w:t>
      </w:r>
      <w:r w:rsidRPr="00703878">
        <w:rPr>
          <w:rFonts w:ascii="Times New Roman" w:eastAsia="宋体" w:hAnsi="宋体" w:cs="Times New Roman"/>
          <w:sz w:val="22"/>
          <w:u w:val="single"/>
          <w14:ligatures w14:val="none"/>
        </w:rPr>
        <w:t>60</w:t>
      </w:r>
      <w:r w:rsidRPr="00703878">
        <w:rPr>
          <w:rFonts w:ascii="Times New Roman" w:eastAsia="宋体" w:hAnsi="宋体" w:cs="Times New Roman"/>
          <w:sz w:val="22"/>
          <w14:ligatures w14:val="none"/>
        </w:rPr>
        <w:t>日内，采购人在收到中标人出具的等额合规发票后，向中标人支付合同总金额的</w:t>
      </w:r>
      <w:r w:rsidRPr="00703878">
        <w:rPr>
          <w:rFonts w:ascii="Times New Roman" w:eastAsia="宋体" w:hAnsi="宋体" w:cs="Times New Roman"/>
          <w:sz w:val="22"/>
          <w14:ligatures w14:val="none"/>
        </w:rPr>
        <w:t>40%</w:t>
      </w:r>
      <w:r w:rsidRPr="00703878">
        <w:rPr>
          <w:rFonts w:ascii="Times New Roman" w:eastAsia="宋体" w:hAnsi="宋体" w:cs="Times New Roman"/>
          <w:sz w:val="22"/>
          <w14:ligatures w14:val="none"/>
        </w:rPr>
        <w:t>，但该付款行为不构成对系统的验收；</w:t>
      </w:r>
    </w:p>
    <w:p w14:paraId="36C15A3E" w14:textId="77777777" w:rsidR="00703878" w:rsidRPr="00703878" w:rsidRDefault="00703878" w:rsidP="00703878">
      <w:pPr>
        <w:tabs>
          <w:tab w:val="left" w:pos="0"/>
          <w:tab w:val="left" w:pos="540"/>
        </w:tabs>
        <w:adjustRightInd w:val="0"/>
        <w:snapToGrid w:val="0"/>
        <w:spacing w:line="300" w:lineRule="auto"/>
        <w:ind w:firstLineChars="200" w:firstLine="440"/>
        <w:jc w:val="left"/>
        <w:rPr>
          <w:rFonts w:ascii="Times New Roman" w:eastAsia="宋体" w:hAnsi="宋体" w:cs="Times New Roman"/>
          <w:sz w:val="22"/>
          <w14:ligatures w14:val="none"/>
        </w:rPr>
      </w:pPr>
      <w:r w:rsidRPr="00703878">
        <w:rPr>
          <w:rFonts w:ascii="Times New Roman" w:eastAsia="宋体" w:hAnsi="宋体" w:cs="Times New Roman"/>
          <w:sz w:val="22"/>
          <w14:ligatures w14:val="none"/>
        </w:rPr>
        <w:t>（</w:t>
      </w:r>
      <w:r w:rsidRPr="00703878">
        <w:rPr>
          <w:rFonts w:ascii="Times New Roman" w:eastAsia="宋体" w:hAnsi="Times New Roman" w:cs="Times New Roman"/>
          <w:sz w:val="22"/>
          <w14:ligatures w14:val="none"/>
        </w:rPr>
        <w:t>3</w:t>
      </w:r>
      <w:r w:rsidRPr="00703878">
        <w:rPr>
          <w:rFonts w:ascii="Times New Roman" w:eastAsia="宋体" w:hAnsi="宋体" w:cs="Times New Roman"/>
          <w:sz w:val="22"/>
          <w14:ligatures w14:val="none"/>
        </w:rPr>
        <w:t>）第三笔付款：系统完成最终验收（以双方及相关部门共同签署的最终验收报告为准）后</w:t>
      </w:r>
      <w:r w:rsidRPr="00703878">
        <w:rPr>
          <w:rFonts w:ascii="Times New Roman" w:eastAsia="宋体" w:hAnsi="宋体" w:cs="Times New Roman"/>
          <w:sz w:val="22"/>
          <w:u w:val="single"/>
          <w14:ligatures w14:val="none"/>
        </w:rPr>
        <w:t>60</w:t>
      </w:r>
      <w:r w:rsidRPr="00703878">
        <w:rPr>
          <w:rFonts w:ascii="Times New Roman" w:eastAsia="宋体" w:hAnsi="宋体" w:cs="Times New Roman"/>
          <w:sz w:val="22"/>
          <w14:ligatures w14:val="none"/>
        </w:rPr>
        <w:t>日内，采购人在收到中标人出具的等额合规发票及完整的验收资料后，甲方向乙方支付合同总金额的</w:t>
      </w:r>
      <w:r w:rsidRPr="00703878">
        <w:rPr>
          <w:rFonts w:ascii="Times New Roman" w:eastAsia="宋体" w:hAnsi="宋体" w:cs="Times New Roman"/>
          <w:sz w:val="22"/>
          <w14:ligatures w14:val="none"/>
        </w:rPr>
        <w:t>20%</w:t>
      </w:r>
      <w:r w:rsidRPr="00703878">
        <w:rPr>
          <w:rFonts w:ascii="Times New Roman" w:eastAsia="宋体" w:hAnsi="宋体" w:cs="Times New Roman"/>
          <w:sz w:val="22"/>
          <w14:ligatures w14:val="none"/>
        </w:rPr>
        <w:t>。</w:t>
      </w:r>
    </w:p>
    <w:p w14:paraId="32AFDE28" w14:textId="77777777" w:rsidR="00703878" w:rsidRPr="00703878" w:rsidRDefault="00703878" w:rsidP="00703878">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宋体" w:cs="Times New Roman"/>
          <w:sz w:val="22"/>
          <w14:ligatures w14:val="none"/>
        </w:rPr>
        <w:t>（</w:t>
      </w:r>
      <w:r w:rsidRPr="00703878">
        <w:rPr>
          <w:rFonts w:ascii="Times New Roman" w:eastAsia="宋体" w:hAnsi="宋体" w:cs="Times New Roman"/>
          <w:sz w:val="22"/>
          <w14:ligatures w14:val="none"/>
        </w:rPr>
        <w:t>4</w:t>
      </w:r>
      <w:r w:rsidRPr="00703878">
        <w:rPr>
          <w:rFonts w:ascii="Times New Roman" w:eastAsia="宋体" w:hAnsi="宋体" w:cs="Times New Roman"/>
          <w:sz w:val="22"/>
          <w14:ligatures w14:val="none"/>
        </w:rPr>
        <w:t>）第四笔付款：合同约定的免费质保保证期届满且系统运行正常，采购人在收到中标人出具的等额合规发票后</w:t>
      </w:r>
      <w:r w:rsidRPr="00703878">
        <w:rPr>
          <w:rFonts w:ascii="Times New Roman" w:eastAsia="宋体" w:hAnsi="宋体" w:cs="Times New Roman"/>
          <w:sz w:val="22"/>
          <w:u w:val="single"/>
          <w14:ligatures w14:val="none"/>
        </w:rPr>
        <w:t>60</w:t>
      </w:r>
      <w:r w:rsidRPr="00703878">
        <w:rPr>
          <w:rFonts w:ascii="Times New Roman" w:eastAsia="宋体" w:hAnsi="宋体" w:cs="Times New Roman"/>
          <w:sz w:val="22"/>
          <w14:ligatures w14:val="none"/>
        </w:rPr>
        <w:t>日内支付剩余</w:t>
      </w:r>
      <w:r w:rsidRPr="00703878">
        <w:rPr>
          <w:rFonts w:ascii="Times New Roman" w:eastAsia="宋体" w:hAnsi="宋体" w:cs="Times New Roman"/>
          <w:sz w:val="22"/>
          <w14:ligatures w14:val="none"/>
        </w:rPr>
        <w:t>10%</w:t>
      </w:r>
      <w:r w:rsidRPr="00703878">
        <w:rPr>
          <w:rFonts w:ascii="Times New Roman" w:eastAsia="宋体" w:hAnsi="宋体" w:cs="Times New Roman"/>
          <w:sz w:val="22"/>
          <w14:ligatures w14:val="none"/>
        </w:rPr>
        <w:t>尾款。</w:t>
      </w:r>
    </w:p>
    <w:p w14:paraId="1FEA7202" w14:textId="77777777" w:rsidR="00703878" w:rsidRPr="00703878" w:rsidRDefault="00703878" w:rsidP="00703878">
      <w:pPr>
        <w:adjustRightInd w:val="0"/>
        <w:snapToGrid w:val="0"/>
        <w:spacing w:line="300" w:lineRule="auto"/>
        <w:ind w:firstLineChars="200" w:firstLine="440"/>
        <w:jc w:val="left"/>
        <w:rPr>
          <w:rFonts w:ascii="Times New Roman" w:eastAsia="宋体" w:hAnsi="宋体" w:cs="Times New Roman"/>
          <w:sz w:val="22"/>
          <w14:ligatures w14:val="none"/>
        </w:rPr>
      </w:pPr>
      <w:r w:rsidRPr="00703878">
        <w:rPr>
          <w:rFonts w:ascii="Times New Roman" w:eastAsia="宋体" w:hAnsi="Times New Roman" w:cs="Times New Roman"/>
          <w:sz w:val="22"/>
          <w14:ligatures w14:val="none"/>
        </w:rPr>
        <w:t>7.3</w:t>
      </w:r>
      <w:r w:rsidRPr="00703878">
        <w:rPr>
          <w:rFonts w:ascii="Times New Roman" w:eastAsia="宋体" w:hAnsi="宋体" w:cs="Times New Roman"/>
          <w:sz w:val="22"/>
          <w14:ligatures w14:val="none"/>
        </w:rPr>
        <w:t>中标人因自身原因造成返工的工作量，采购人将不予计量和支付。</w:t>
      </w:r>
    </w:p>
    <w:p w14:paraId="00248987" w14:textId="77777777" w:rsidR="00703878" w:rsidRPr="00703878" w:rsidRDefault="00703878" w:rsidP="00703878">
      <w:pPr>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7.4</w:t>
      </w:r>
      <w:r w:rsidRPr="00703878">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03878">
        <w:rPr>
          <w:rFonts w:ascii="Times New Roman" w:eastAsia="宋体" w:hAnsi="Times New Roman" w:cs="Times New Roman"/>
          <w:sz w:val="22"/>
          <w14:ligatures w14:val="none"/>
        </w:rPr>
        <w:t>1</w:t>
      </w:r>
      <w:r w:rsidRPr="00703878">
        <w:rPr>
          <w:rFonts w:ascii="Times New Roman" w:eastAsia="宋体" w:hAnsi="Times New Roman" w:cs="Times New Roman"/>
          <w:sz w:val="22"/>
          <w14:ligatures w14:val="none"/>
        </w:rPr>
        <w:t>年期贷款市场报价利率。</w:t>
      </w:r>
    </w:p>
    <w:p w14:paraId="14BCA882" w14:textId="77777777" w:rsidR="00703878" w:rsidRPr="00703878" w:rsidRDefault="00703878" w:rsidP="00703878">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3" w:name="_Toc188796402"/>
      <w:r w:rsidRPr="00703878">
        <w:rPr>
          <w:rFonts w:ascii="Times New Roman" w:eastAsia="黑体" w:hAnsi="Times New Roman" w:cs="Times New Roman"/>
          <w:sz w:val="30"/>
          <w:szCs w:val="30"/>
          <w14:ligatures w14:val="none"/>
        </w:rPr>
        <w:t>三、技术质量要求</w:t>
      </w:r>
      <w:bookmarkEnd w:id="12"/>
      <w:bookmarkEnd w:id="13"/>
    </w:p>
    <w:p w14:paraId="24993A01"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14" w:name="_Toc476932387"/>
      <w:bookmarkStart w:id="15" w:name="_Toc188796403"/>
      <w:bookmarkStart w:id="16" w:name="_Toc476308503"/>
      <w:r w:rsidRPr="00703878">
        <w:rPr>
          <w:rFonts w:ascii="Times New Roman" w:eastAsia="宋体" w:hAnsi="Times New Roman" w:cs="Times New Roman"/>
          <w:b/>
          <w:bCs/>
          <w:sz w:val="22"/>
          <w14:ligatures w14:val="none"/>
        </w:rPr>
        <w:t xml:space="preserve">8 </w:t>
      </w:r>
      <w:r w:rsidRPr="00703878">
        <w:rPr>
          <w:rFonts w:ascii="Times New Roman" w:eastAsia="宋体" w:hAnsi="Times New Roman" w:cs="Times New Roman"/>
          <w:b/>
          <w:bCs/>
          <w:sz w:val="22"/>
          <w14:ligatures w14:val="none"/>
        </w:rPr>
        <w:t>适用技术规范和规范性文件</w:t>
      </w:r>
      <w:bookmarkEnd w:id="14"/>
      <w:bookmarkEnd w:id="15"/>
      <w:bookmarkEnd w:id="16"/>
    </w:p>
    <w:p w14:paraId="2552F1BE"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卫健委《电子病历基本规范（试行）》、</w:t>
      </w:r>
    </w:p>
    <w:p w14:paraId="7A10C69C"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卫健委《电子病历基本架构与数据标准（试行）》、</w:t>
      </w:r>
    </w:p>
    <w:p w14:paraId="70A03E8A"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卫健委《急诊科建设与管理指南（试行）》、</w:t>
      </w:r>
    </w:p>
    <w:p w14:paraId="4E8C1550"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lastRenderedPageBreak/>
        <w:t>卫健委《三级综合医院评审标准实施细则（</w:t>
      </w:r>
      <w:r w:rsidRPr="00703878">
        <w:rPr>
          <w:rFonts w:ascii="Times New Roman" w:eastAsia="宋体" w:hAnsi="宋体" w:cs="Times New Roman"/>
          <w:sz w:val="22"/>
          <w14:ligatures w14:val="none"/>
        </w:rPr>
        <w:t>2011</w:t>
      </w:r>
      <w:r w:rsidRPr="00703878">
        <w:rPr>
          <w:rFonts w:ascii="Times New Roman" w:eastAsia="宋体" w:hAnsi="宋体" w:cs="Times New Roman"/>
          <w:sz w:val="22"/>
          <w14:ligatures w14:val="none"/>
        </w:rPr>
        <w:t>年版）》、</w:t>
      </w:r>
    </w:p>
    <w:p w14:paraId="6F1A8E87"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《急诊专业医疗质量控制指标》（</w:t>
      </w:r>
      <w:r w:rsidRPr="00703878">
        <w:rPr>
          <w:rFonts w:ascii="Times New Roman" w:eastAsia="宋体" w:hAnsi="宋体" w:cs="Times New Roman"/>
          <w:sz w:val="22"/>
          <w14:ligatures w14:val="none"/>
        </w:rPr>
        <w:t>2024</w:t>
      </w:r>
      <w:r w:rsidRPr="00703878">
        <w:rPr>
          <w:rFonts w:ascii="Times New Roman" w:eastAsia="宋体" w:hAnsi="宋体" w:cs="Times New Roman"/>
          <w:sz w:val="22"/>
          <w14:ligatures w14:val="none"/>
        </w:rPr>
        <w:t>年版）、</w:t>
      </w:r>
    </w:p>
    <w:p w14:paraId="68DAC388"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《急诊病人病情分级试点指导原则（征求意见稿）》、</w:t>
      </w:r>
    </w:p>
    <w:p w14:paraId="2B8C273A"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《中国医院信息系统基本功能规范》、</w:t>
      </w:r>
    </w:p>
    <w:p w14:paraId="3AC9A859"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《中国医院基本数据集标准》、</w:t>
      </w:r>
    </w:p>
    <w:p w14:paraId="654C34B9"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《健康档案基本架构与数据标准》</w:t>
      </w:r>
    </w:p>
    <w:p w14:paraId="378F879B"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《信息技术软件生存周期过程》（</w:t>
      </w:r>
      <w:r w:rsidRPr="00703878">
        <w:rPr>
          <w:rFonts w:ascii="Times New Roman" w:eastAsia="宋体" w:hAnsi="宋体" w:cs="Times New Roman"/>
          <w:sz w:val="22"/>
          <w14:ligatures w14:val="none"/>
        </w:rPr>
        <w:t>GB/T8566-2007</w:t>
      </w:r>
      <w:r w:rsidRPr="00703878">
        <w:rPr>
          <w:rFonts w:ascii="Times New Roman" w:eastAsia="宋体" w:hAnsi="宋体" w:cs="Times New Roman"/>
          <w:sz w:val="22"/>
          <w14:ligatures w14:val="none"/>
        </w:rPr>
        <w:t>）、</w:t>
      </w:r>
    </w:p>
    <w:p w14:paraId="18521C74"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《软件开发与文档编制》（</w:t>
      </w:r>
      <w:r w:rsidRPr="00703878">
        <w:rPr>
          <w:rFonts w:ascii="Times New Roman" w:eastAsia="宋体" w:hAnsi="宋体" w:cs="Times New Roman"/>
          <w:sz w:val="22"/>
          <w14:ligatures w14:val="none"/>
        </w:rPr>
        <w:t>SJ20778-2000</w:t>
      </w:r>
      <w:r w:rsidRPr="00703878">
        <w:rPr>
          <w:rFonts w:ascii="Times New Roman" w:eastAsia="宋体" w:hAnsi="宋体" w:cs="Times New Roman"/>
          <w:sz w:val="22"/>
          <w14:ligatures w14:val="none"/>
        </w:rPr>
        <w:t>）、</w:t>
      </w:r>
    </w:p>
    <w:p w14:paraId="211A4B22"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《系统与软件工程用户文档的管理者要求》（</w:t>
      </w:r>
      <w:r w:rsidRPr="00703878">
        <w:rPr>
          <w:rFonts w:ascii="Times New Roman" w:eastAsia="宋体" w:hAnsi="宋体" w:cs="Times New Roman"/>
          <w:sz w:val="22"/>
          <w14:ligatures w14:val="none"/>
        </w:rPr>
        <w:t>GB/T16680-2015</w:t>
      </w:r>
      <w:r w:rsidRPr="00703878">
        <w:rPr>
          <w:rFonts w:ascii="Times New Roman" w:eastAsia="宋体" w:hAnsi="宋体" w:cs="Times New Roman"/>
          <w:sz w:val="22"/>
          <w14:ligatures w14:val="none"/>
        </w:rPr>
        <w:t>）、</w:t>
      </w:r>
    </w:p>
    <w:p w14:paraId="08C12BA6"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《计算机软件需求规格说明规范》（</w:t>
      </w:r>
      <w:r w:rsidRPr="00703878">
        <w:rPr>
          <w:rFonts w:ascii="Times New Roman" w:eastAsia="宋体" w:hAnsi="宋体" w:cs="Times New Roman"/>
          <w:sz w:val="22"/>
          <w14:ligatures w14:val="none"/>
        </w:rPr>
        <w:t>GB/T9385-2008</w:t>
      </w:r>
      <w:r w:rsidRPr="00703878">
        <w:rPr>
          <w:rFonts w:ascii="Times New Roman" w:eastAsia="宋体" w:hAnsi="宋体" w:cs="Times New Roman"/>
          <w:sz w:val="22"/>
          <w14:ligatures w14:val="none"/>
        </w:rPr>
        <w:t>）、</w:t>
      </w:r>
    </w:p>
    <w:p w14:paraId="75B4400A"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《信息科理数据流程图、程序流程图、系统流程图、程序网络图和系统资源图的文件编制符号及约定》（</w:t>
      </w:r>
      <w:r w:rsidRPr="00703878">
        <w:rPr>
          <w:rFonts w:ascii="Times New Roman" w:eastAsia="宋体" w:hAnsi="宋体" w:cs="Times New Roman"/>
          <w:sz w:val="22"/>
          <w14:ligatures w14:val="none"/>
        </w:rPr>
        <w:t>GB/T1526-1989</w:t>
      </w:r>
      <w:r w:rsidRPr="00703878">
        <w:rPr>
          <w:rFonts w:ascii="Times New Roman" w:eastAsia="宋体" w:hAnsi="宋体" w:cs="Times New Roman"/>
          <w:sz w:val="22"/>
          <w14:ligatures w14:val="none"/>
        </w:rPr>
        <w:t>）、</w:t>
      </w:r>
    </w:p>
    <w:p w14:paraId="1F09BD71"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《计算机软件测试规范》（</w:t>
      </w:r>
      <w:r w:rsidRPr="00703878">
        <w:rPr>
          <w:rFonts w:ascii="Times New Roman" w:eastAsia="宋体" w:hAnsi="宋体" w:cs="Times New Roman"/>
          <w:sz w:val="22"/>
          <w14:ligatures w14:val="none"/>
        </w:rPr>
        <w:t>GB/T15532-2008</w:t>
      </w:r>
      <w:r w:rsidRPr="00703878">
        <w:rPr>
          <w:rFonts w:ascii="Times New Roman" w:eastAsia="宋体" w:hAnsi="宋体" w:cs="Times New Roman"/>
          <w:sz w:val="22"/>
          <w14:ligatures w14:val="none"/>
        </w:rPr>
        <w:t>）、</w:t>
      </w:r>
    </w:p>
    <w:p w14:paraId="53B54AA0"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《计算机软件文档编制规范》（</w:t>
      </w:r>
      <w:r w:rsidRPr="00703878">
        <w:rPr>
          <w:rFonts w:ascii="Times New Roman" w:eastAsia="宋体" w:hAnsi="宋体" w:cs="Times New Roman"/>
          <w:sz w:val="22"/>
          <w14:ligatures w14:val="none"/>
        </w:rPr>
        <w:t>GB/T8567-2006</w:t>
      </w:r>
      <w:r w:rsidRPr="00703878">
        <w:rPr>
          <w:rFonts w:ascii="Times New Roman" w:eastAsia="宋体" w:hAnsi="宋体" w:cs="Times New Roman"/>
          <w:sz w:val="22"/>
          <w14:ligatures w14:val="none"/>
        </w:rPr>
        <w:t>）、</w:t>
      </w:r>
    </w:p>
    <w:p w14:paraId="6CFCCD44"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《计算机软件测试文档编制规范》（</w:t>
      </w:r>
      <w:r w:rsidRPr="00703878">
        <w:rPr>
          <w:rFonts w:ascii="Times New Roman" w:eastAsia="宋体" w:hAnsi="宋体" w:cs="Times New Roman"/>
          <w:sz w:val="22"/>
          <w14:ligatures w14:val="none"/>
        </w:rPr>
        <w:t>GB/T9386-2008</w:t>
      </w:r>
      <w:r w:rsidRPr="00703878">
        <w:rPr>
          <w:rFonts w:ascii="Times New Roman" w:eastAsia="宋体" w:hAnsi="宋体" w:cs="Times New Roman"/>
          <w:sz w:val="22"/>
          <w14:ligatures w14:val="none"/>
        </w:rPr>
        <w:t>）、</w:t>
      </w:r>
    </w:p>
    <w:p w14:paraId="395B8E2F"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《信息技术软件工程术语》（</w:t>
      </w:r>
      <w:r w:rsidRPr="00703878">
        <w:rPr>
          <w:rFonts w:ascii="Times New Roman" w:eastAsia="宋体" w:hAnsi="宋体" w:cs="Times New Roman"/>
          <w:sz w:val="22"/>
          <w14:ligatures w14:val="none"/>
        </w:rPr>
        <w:t>GB/T11457-2006</w:t>
      </w:r>
      <w:r w:rsidRPr="00703878">
        <w:rPr>
          <w:rFonts w:ascii="Times New Roman" w:eastAsia="宋体" w:hAnsi="宋体" w:cs="Times New Roman"/>
          <w:sz w:val="22"/>
          <w14:ligatures w14:val="none"/>
        </w:rPr>
        <w:t>）、</w:t>
      </w:r>
    </w:p>
    <w:p w14:paraId="086A6AE2"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宋体" w:cs="Times New Roman"/>
          <w:sz w:val="22"/>
          <w14:ligatures w14:val="none"/>
        </w:rPr>
        <w:t>《软件工程软件测量过程》（</w:t>
      </w:r>
      <w:r w:rsidRPr="00703878">
        <w:rPr>
          <w:rFonts w:ascii="Times New Roman" w:eastAsia="宋体" w:hAnsi="宋体" w:cs="Times New Roman"/>
          <w:sz w:val="22"/>
          <w14:ligatures w14:val="none"/>
        </w:rPr>
        <w:t>GB/T20917-2007</w:t>
      </w:r>
      <w:r w:rsidRPr="00703878">
        <w:rPr>
          <w:rFonts w:ascii="Times New Roman" w:eastAsia="宋体" w:hAnsi="宋体" w:cs="Times New Roman"/>
          <w:sz w:val="22"/>
          <w14:ligatures w14:val="none"/>
        </w:rPr>
        <w:t>）</w:t>
      </w:r>
    </w:p>
    <w:p w14:paraId="7593105A"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25E74C00"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17" w:name="_Toc188796404"/>
      <w:r w:rsidRPr="00703878">
        <w:rPr>
          <w:rFonts w:ascii="Times New Roman" w:eastAsia="宋体" w:hAnsi="Times New Roman" w:cs="Times New Roman"/>
          <w:b/>
          <w:bCs/>
          <w:sz w:val="22"/>
          <w14:ligatures w14:val="none"/>
        </w:rPr>
        <w:t>9</w:t>
      </w:r>
      <w:r w:rsidRPr="00703878">
        <w:rPr>
          <w:rFonts w:ascii="Times New Roman" w:eastAsia="宋体" w:hAnsi="Times New Roman" w:cs="Times New Roman"/>
          <w:b/>
          <w:bCs/>
          <w:sz w:val="22"/>
          <w14:ligatures w14:val="none"/>
        </w:rPr>
        <w:t>招标内容与质量要求</w:t>
      </w:r>
      <w:bookmarkEnd w:id="17"/>
    </w:p>
    <w:p w14:paraId="355B66DB"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9.1 </w:t>
      </w:r>
      <w:r w:rsidRPr="00703878">
        <w:rPr>
          <w:rFonts w:ascii="Times New Roman" w:eastAsia="宋体" w:hAnsi="Times New Roman" w:cs="Times New Roman"/>
          <w:bCs/>
          <w:sz w:val="22"/>
          <w14:ligatures w14:val="none"/>
        </w:rPr>
        <w:t>软件开发工作清单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923"/>
        <w:gridCol w:w="1283"/>
      </w:tblGrid>
      <w:tr w:rsidR="00703878" w:rsidRPr="00703878" w14:paraId="1D20C26E" w14:textId="77777777" w:rsidTr="00715AE4">
        <w:trPr>
          <w:trHeight w:val="425"/>
          <w:jc w:val="center"/>
        </w:trPr>
        <w:tc>
          <w:tcPr>
            <w:tcW w:w="1260" w:type="pct"/>
            <w:vAlign w:val="center"/>
          </w:tcPr>
          <w:p w14:paraId="0E85A4A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bookmarkStart w:id="18" w:name="_Hlk491530071"/>
            <w:r w:rsidRPr="00703878">
              <w:rPr>
                <w:rFonts w:ascii="Times New Roman" w:eastAsia="宋体" w:hAnsi="Times New Roman" w:cs="Times New Roman"/>
                <w:b/>
                <w:sz w:val="22"/>
                <w14:ligatures w14:val="none"/>
              </w:rPr>
              <w:t>序号</w:t>
            </w:r>
          </w:p>
        </w:tc>
        <w:tc>
          <w:tcPr>
            <w:tcW w:w="2966" w:type="pct"/>
            <w:vAlign w:val="center"/>
          </w:tcPr>
          <w:p w14:paraId="380A138D"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模块名称</w:t>
            </w:r>
          </w:p>
        </w:tc>
        <w:tc>
          <w:tcPr>
            <w:tcW w:w="773" w:type="pct"/>
            <w:vAlign w:val="center"/>
          </w:tcPr>
          <w:p w14:paraId="759CD83E"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备注</w:t>
            </w:r>
          </w:p>
        </w:tc>
      </w:tr>
      <w:tr w:rsidR="00703878" w:rsidRPr="00703878" w14:paraId="23751147" w14:textId="77777777" w:rsidTr="00715AE4">
        <w:trPr>
          <w:trHeight w:val="425"/>
          <w:jc w:val="center"/>
        </w:trPr>
        <w:tc>
          <w:tcPr>
            <w:tcW w:w="1260" w:type="pct"/>
            <w:vAlign w:val="center"/>
          </w:tcPr>
          <w:p w14:paraId="0CCFABD6"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w:t>
            </w:r>
          </w:p>
        </w:tc>
        <w:tc>
          <w:tcPr>
            <w:tcW w:w="2966" w:type="pct"/>
            <w:vAlign w:val="center"/>
          </w:tcPr>
          <w:p w14:paraId="15FFFB39"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与</w:t>
            </w:r>
            <w:r w:rsidRPr="00703878">
              <w:rPr>
                <w:rFonts w:ascii="Times New Roman" w:eastAsia="宋体" w:hAnsi="Times New Roman" w:cs="Times New Roman"/>
                <w:b/>
                <w:sz w:val="22"/>
                <w14:ligatures w14:val="none"/>
              </w:rPr>
              <w:t>120</w:t>
            </w:r>
            <w:r w:rsidRPr="00703878">
              <w:rPr>
                <w:rFonts w:ascii="Times New Roman" w:eastAsia="宋体" w:hAnsi="Times New Roman" w:cs="Times New Roman"/>
                <w:b/>
                <w:sz w:val="22"/>
                <w14:ligatures w14:val="none"/>
              </w:rPr>
              <w:t>系统对接</w:t>
            </w:r>
          </w:p>
        </w:tc>
        <w:tc>
          <w:tcPr>
            <w:tcW w:w="773" w:type="pct"/>
            <w:vAlign w:val="center"/>
          </w:tcPr>
          <w:p w14:paraId="18558251"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06384123" w14:textId="77777777" w:rsidTr="00715AE4">
        <w:trPr>
          <w:trHeight w:val="425"/>
          <w:jc w:val="center"/>
        </w:trPr>
        <w:tc>
          <w:tcPr>
            <w:tcW w:w="1260" w:type="pct"/>
            <w:vAlign w:val="center"/>
          </w:tcPr>
          <w:p w14:paraId="5D249EF1"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2</w:t>
            </w:r>
          </w:p>
        </w:tc>
        <w:tc>
          <w:tcPr>
            <w:tcW w:w="2966" w:type="pct"/>
            <w:vAlign w:val="center"/>
          </w:tcPr>
          <w:p w14:paraId="60F26EB2"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CA</w:t>
            </w:r>
            <w:r w:rsidRPr="00703878">
              <w:rPr>
                <w:rFonts w:ascii="Times New Roman" w:eastAsia="宋体" w:hAnsi="Times New Roman" w:cs="Times New Roman"/>
                <w:b/>
                <w:sz w:val="22"/>
                <w14:ligatures w14:val="none"/>
              </w:rPr>
              <w:t>签字</w:t>
            </w:r>
          </w:p>
        </w:tc>
        <w:tc>
          <w:tcPr>
            <w:tcW w:w="773" w:type="pct"/>
            <w:vAlign w:val="center"/>
          </w:tcPr>
          <w:p w14:paraId="4F8D9920"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540CCAB1" w14:textId="77777777" w:rsidTr="00715AE4">
        <w:trPr>
          <w:trHeight w:val="425"/>
          <w:jc w:val="center"/>
        </w:trPr>
        <w:tc>
          <w:tcPr>
            <w:tcW w:w="1260" w:type="pct"/>
            <w:vAlign w:val="center"/>
          </w:tcPr>
          <w:p w14:paraId="37278D6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3</w:t>
            </w:r>
          </w:p>
        </w:tc>
        <w:tc>
          <w:tcPr>
            <w:tcW w:w="2966" w:type="pct"/>
            <w:vAlign w:val="center"/>
          </w:tcPr>
          <w:p w14:paraId="03681F9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评分管理</w:t>
            </w:r>
          </w:p>
        </w:tc>
        <w:tc>
          <w:tcPr>
            <w:tcW w:w="773" w:type="pct"/>
            <w:vAlign w:val="center"/>
          </w:tcPr>
          <w:p w14:paraId="4C9039F8"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D137EF6" w14:textId="77777777" w:rsidTr="00715AE4">
        <w:trPr>
          <w:trHeight w:val="425"/>
          <w:jc w:val="center"/>
        </w:trPr>
        <w:tc>
          <w:tcPr>
            <w:tcW w:w="1260" w:type="pct"/>
            <w:vAlign w:val="center"/>
          </w:tcPr>
          <w:p w14:paraId="09C8BBD9"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4</w:t>
            </w:r>
          </w:p>
        </w:tc>
        <w:tc>
          <w:tcPr>
            <w:tcW w:w="2966" w:type="pct"/>
            <w:vAlign w:val="center"/>
          </w:tcPr>
          <w:p w14:paraId="74DB3B9C"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国家质控指标统计</w:t>
            </w:r>
          </w:p>
          <w:p w14:paraId="198AD05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（涵盖质控管理）</w:t>
            </w:r>
          </w:p>
        </w:tc>
        <w:tc>
          <w:tcPr>
            <w:tcW w:w="773" w:type="pct"/>
            <w:vAlign w:val="center"/>
          </w:tcPr>
          <w:p w14:paraId="7D66D558"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0BD082FF" w14:textId="77777777" w:rsidTr="00715AE4">
        <w:trPr>
          <w:trHeight w:val="425"/>
          <w:jc w:val="center"/>
        </w:trPr>
        <w:tc>
          <w:tcPr>
            <w:tcW w:w="1260" w:type="pct"/>
            <w:vAlign w:val="center"/>
          </w:tcPr>
          <w:p w14:paraId="1FFA9616"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5</w:t>
            </w:r>
          </w:p>
        </w:tc>
        <w:tc>
          <w:tcPr>
            <w:tcW w:w="2966" w:type="pct"/>
            <w:vAlign w:val="center"/>
          </w:tcPr>
          <w:p w14:paraId="6B5C8110"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科室运营指标</w:t>
            </w:r>
          </w:p>
        </w:tc>
        <w:tc>
          <w:tcPr>
            <w:tcW w:w="773" w:type="pct"/>
            <w:vAlign w:val="center"/>
          </w:tcPr>
          <w:p w14:paraId="56D0300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3E4A7F1E" w14:textId="77777777" w:rsidTr="00715AE4">
        <w:trPr>
          <w:trHeight w:val="425"/>
          <w:jc w:val="center"/>
        </w:trPr>
        <w:tc>
          <w:tcPr>
            <w:tcW w:w="1260" w:type="pct"/>
            <w:vAlign w:val="center"/>
          </w:tcPr>
          <w:p w14:paraId="593E386B"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6</w:t>
            </w:r>
          </w:p>
        </w:tc>
        <w:tc>
          <w:tcPr>
            <w:tcW w:w="2966" w:type="pct"/>
            <w:vAlign w:val="center"/>
          </w:tcPr>
          <w:p w14:paraId="43073B29"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指标说明、概览及详情</w:t>
            </w:r>
          </w:p>
        </w:tc>
        <w:tc>
          <w:tcPr>
            <w:tcW w:w="773" w:type="pct"/>
            <w:vAlign w:val="center"/>
          </w:tcPr>
          <w:p w14:paraId="0775690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024624F3" w14:textId="77777777" w:rsidTr="00715AE4">
        <w:trPr>
          <w:trHeight w:val="425"/>
          <w:jc w:val="center"/>
        </w:trPr>
        <w:tc>
          <w:tcPr>
            <w:tcW w:w="1260" w:type="pct"/>
            <w:vAlign w:val="center"/>
          </w:tcPr>
          <w:p w14:paraId="4AFB725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7</w:t>
            </w:r>
          </w:p>
        </w:tc>
        <w:tc>
          <w:tcPr>
            <w:tcW w:w="2966" w:type="pct"/>
            <w:vAlign w:val="center"/>
          </w:tcPr>
          <w:p w14:paraId="2B5F8380"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数据集成接口</w:t>
            </w:r>
          </w:p>
        </w:tc>
        <w:tc>
          <w:tcPr>
            <w:tcW w:w="773" w:type="pct"/>
            <w:vAlign w:val="center"/>
          </w:tcPr>
          <w:p w14:paraId="0A4488F0"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1C0BAFD2" w14:textId="77777777" w:rsidTr="00715AE4">
        <w:trPr>
          <w:trHeight w:val="425"/>
          <w:jc w:val="center"/>
        </w:trPr>
        <w:tc>
          <w:tcPr>
            <w:tcW w:w="1260" w:type="pct"/>
            <w:vAlign w:val="center"/>
          </w:tcPr>
          <w:p w14:paraId="580435D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8</w:t>
            </w:r>
          </w:p>
        </w:tc>
        <w:tc>
          <w:tcPr>
            <w:tcW w:w="2966" w:type="pct"/>
            <w:vAlign w:val="center"/>
          </w:tcPr>
          <w:p w14:paraId="3493A3AD"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设备集成网关</w:t>
            </w:r>
          </w:p>
        </w:tc>
        <w:tc>
          <w:tcPr>
            <w:tcW w:w="773" w:type="pct"/>
            <w:vAlign w:val="center"/>
          </w:tcPr>
          <w:p w14:paraId="1EFAF167"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1A23344A" w14:textId="77777777" w:rsidTr="00715AE4">
        <w:trPr>
          <w:trHeight w:val="425"/>
          <w:jc w:val="center"/>
        </w:trPr>
        <w:tc>
          <w:tcPr>
            <w:tcW w:w="1260" w:type="pct"/>
            <w:vAlign w:val="center"/>
          </w:tcPr>
          <w:p w14:paraId="0764D5F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9</w:t>
            </w:r>
          </w:p>
        </w:tc>
        <w:tc>
          <w:tcPr>
            <w:tcW w:w="2966" w:type="pct"/>
            <w:vAlign w:val="center"/>
          </w:tcPr>
          <w:p w14:paraId="42724EC9"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急诊预检分诊子系统</w:t>
            </w:r>
          </w:p>
        </w:tc>
        <w:tc>
          <w:tcPr>
            <w:tcW w:w="773" w:type="pct"/>
            <w:vAlign w:val="center"/>
          </w:tcPr>
          <w:p w14:paraId="364542D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370DB5A6" w14:textId="77777777" w:rsidTr="00715AE4">
        <w:trPr>
          <w:trHeight w:val="425"/>
          <w:jc w:val="center"/>
        </w:trPr>
        <w:tc>
          <w:tcPr>
            <w:tcW w:w="1260" w:type="pct"/>
            <w:vAlign w:val="center"/>
          </w:tcPr>
          <w:p w14:paraId="5399B51A"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10</w:t>
            </w:r>
          </w:p>
        </w:tc>
        <w:tc>
          <w:tcPr>
            <w:tcW w:w="2966" w:type="pct"/>
            <w:vAlign w:val="center"/>
          </w:tcPr>
          <w:p w14:paraId="4AC5857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群伤管理子系统</w:t>
            </w:r>
          </w:p>
        </w:tc>
        <w:tc>
          <w:tcPr>
            <w:tcW w:w="773" w:type="pct"/>
            <w:vAlign w:val="center"/>
          </w:tcPr>
          <w:p w14:paraId="169D994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FDCAA1B" w14:textId="77777777" w:rsidTr="00715AE4">
        <w:trPr>
          <w:trHeight w:val="425"/>
          <w:jc w:val="center"/>
        </w:trPr>
        <w:tc>
          <w:tcPr>
            <w:tcW w:w="1260" w:type="pct"/>
            <w:vAlign w:val="center"/>
          </w:tcPr>
          <w:p w14:paraId="23FE630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11</w:t>
            </w:r>
          </w:p>
        </w:tc>
        <w:tc>
          <w:tcPr>
            <w:tcW w:w="2966" w:type="pct"/>
            <w:vAlign w:val="center"/>
          </w:tcPr>
          <w:p w14:paraId="712975C1"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患者管理子系统</w:t>
            </w:r>
          </w:p>
        </w:tc>
        <w:tc>
          <w:tcPr>
            <w:tcW w:w="773" w:type="pct"/>
            <w:vAlign w:val="center"/>
          </w:tcPr>
          <w:p w14:paraId="5E975D21"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4EC9BC39" w14:textId="77777777" w:rsidTr="00715AE4">
        <w:trPr>
          <w:trHeight w:val="425"/>
          <w:jc w:val="center"/>
        </w:trPr>
        <w:tc>
          <w:tcPr>
            <w:tcW w:w="1260" w:type="pct"/>
            <w:vAlign w:val="center"/>
          </w:tcPr>
          <w:p w14:paraId="7F76B5F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lastRenderedPageBreak/>
              <w:t>12</w:t>
            </w:r>
          </w:p>
        </w:tc>
        <w:tc>
          <w:tcPr>
            <w:tcW w:w="2966" w:type="pct"/>
            <w:vAlign w:val="center"/>
          </w:tcPr>
          <w:p w14:paraId="082F646E"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电子病历子系统</w:t>
            </w:r>
          </w:p>
        </w:tc>
        <w:tc>
          <w:tcPr>
            <w:tcW w:w="773" w:type="pct"/>
            <w:vAlign w:val="center"/>
          </w:tcPr>
          <w:p w14:paraId="1D2C7D2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14A9EF8E" w14:textId="77777777" w:rsidTr="00715AE4">
        <w:trPr>
          <w:trHeight w:val="425"/>
          <w:jc w:val="center"/>
        </w:trPr>
        <w:tc>
          <w:tcPr>
            <w:tcW w:w="1260" w:type="pct"/>
            <w:vAlign w:val="center"/>
          </w:tcPr>
          <w:p w14:paraId="2C46B0F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13</w:t>
            </w:r>
          </w:p>
        </w:tc>
        <w:tc>
          <w:tcPr>
            <w:tcW w:w="2966" w:type="pct"/>
            <w:vAlign w:val="center"/>
          </w:tcPr>
          <w:p w14:paraId="2F00FBC2"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电子医嘱子系统</w:t>
            </w:r>
          </w:p>
        </w:tc>
        <w:tc>
          <w:tcPr>
            <w:tcW w:w="773" w:type="pct"/>
            <w:vAlign w:val="center"/>
          </w:tcPr>
          <w:p w14:paraId="53C7022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4095EA6E" w14:textId="77777777" w:rsidTr="00715AE4">
        <w:trPr>
          <w:trHeight w:val="425"/>
          <w:jc w:val="center"/>
        </w:trPr>
        <w:tc>
          <w:tcPr>
            <w:tcW w:w="1260" w:type="pct"/>
            <w:vAlign w:val="center"/>
          </w:tcPr>
          <w:p w14:paraId="5657D135"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14</w:t>
            </w:r>
          </w:p>
        </w:tc>
        <w:tc>
          <w:tcPr>
            <w:tcW w:w="2966" w:type="pct"/>
            <w:vAlign w:val="center"/>
          </w:tcPr>
          <w:p w14:paraId="0201C80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医嘱执行子系统</w:t>
            </w:r>
          </w:p>
        </w:tc>
        <w:tc>
          <w:tcPr>
            <w:tcW w:w="773" w:type="pct"/>
            <w:vAlign w:val="center"/>
          </w:tcPr>
          <w:p w14:paraId="196486D9"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4D191BC" w14:textId="77777777" w:rsidTr="00715AE4">
        <w:trPr>
          <w:trHeight w:val="425"/>
          <w:jc w:val="center"/>
        </w:trPr>
        <w:tc>
          <w:tcPr>
            <w:tcW w:w="1260" w:type="pct"/>
            <w:vAlign w:val="center"/>
          </w:tcPr>
          <w:p w14:paraId="524F6643"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15</w:t>
            </w:r>
          </w:p>
        </w:tc>
        <w:tc>
          <w:tcPr>
            <w:tcW w:w="2966" w:type="pct"/>
            <w:vAlign w:val="center"/>
          </w:tcPr>
          <w:p w14:paraId="4B12EC2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急诊护理子系统</w:t>
            </w:r>
          </w:p>
        </w:tc>
        <w:tc>
          <w:tcPr>
            <w:tcW w:w="773" w:type="pct"/>
            <w:vAlign w:val="center"/>
          </w:tcPr>
          <w:p w14:paraId="2FFBAABB"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8DC0261" w14:textId="77777777" w:rsidTr="00715AE4">
        <w:trPr>
          <w:trHeight w:val="425"/>
          <w:jc w:val="center"/>
        </w:trPr>
        <w:tc>
          <w:tcPr>
            <w:tcW w:w="1260" w:type="pct"/>
            <w:vAlign w:val="center"/>
          </w:tcPr>
          <w:p w14:paraId="56D0D647"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16</w:t>
            </w:r>
          </w:p>
        </w:tc>
        <w:tc>
          <w:tcPr>
            <w:tcW w:w="2966" w:type="pct"/>
            <w:vAlign w:val="center"/>
          </w:tcPr>
          <w:p w14:paraId="24B93ABC"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管道护理子系统</w:t>
            </w:r>
          </w:p>
        </w:tc>
        <w:tc>
          <w:tcPr>
            <w:tcW w:w="773" w:type="pct"/>
            <w:vAlign w:val="center"/>
          </w:tcPr>
          <w:p w14:paraId="710F0913"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13DAC96B" w14:textId="77777777" w:rsidTr="00715AE4">
        <w:trPr>
          <w:trHeight w:val="425"/>
          <w:jc w:val="center"/>
        </w:trPr>
        <w:tc>
          <w:tcPr>
            <w:tcW w:w="1260" w:type="pct"/>
            <w:vAlign w:val="center"/>
          </w:tcPr>
          <w:p w14:paraId="5B543368"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17</w:t>
            </w:r>
          </w:p>
        </w:tc>
        <w:tc>
          <w:tcPr>
            <w:tcW w:w="2966" w:type="pct"/>
            <w:vAlign w:val="center"/>
          </w:tcPr>
          <w:p w14:paraId="4844F366"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交接班管理子系统</w:t>
            </w:r>
          </w:p>
        </w:tc>
        <w:tc>
          <w:tcPr>
            <w:tcW w:w="773" w:type="pct"/>
            <w:vAlign w:val="center"/>
          </w:tcPr>
          <w:p w14:paraId="183A68FF"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B0F0721" w14:textId="77777777" w:rsidTr="00715AE4">
        <w:trPr>
          <w:trHeight w:val="425"/>
          <w:jc w:val="center"/>
        </w:trPr>
        <w:tc>
          <w:tcPr>
            <w:tcW w:w="1260" w:type="pct"/>
            <w:vAlign w:val="center"/>
          </w:tcPr>
          <w:p w14:paraId="4B6DCBFC"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18</w:t>
            </w:r>
          </w:p>
        </w:tc>
        <w:tc>
          <w:tcPr>
            <w:tcW w:w="2966" w:type="pct"/>
            <w:vAlign w:val="center"/>
          </w:tcPr>
          <w:p w14:paraId="4E3772A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病案管理子系统</w:t>
            </w:r>
          </w:p>
        </w:tc>
        <w:tc>
          <w:tcPr>
            <w:tcW w:w="773" w:type="pct"/>
            <w:vAlign w:val="center"/>
          </w:tcPr>
          <w:p w14:paraId="4035CD3A"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6713D5AD" w14:textId="77777777" w:rsidTr="00715AE4">
        <w:trPr>
          <w:trHeight w:val="425"/>
          <w:jc w:val="center"/>
        </w:trPr>
        <w:tc>
          <w:tcPr>
            <w:tcW w:w="1260" w:type="pct"/>
            <w:vAlign w:val="center"/>
          </w:tcPr>
          <w:p w14:paraId="3A916DC2"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19</w:t>
            </w:r>
          </w:p>
        </w:tc>
        <w:tc>
          <w:tcPr>
            <w:tcW w:w="2966" w:type="pct"/>
            <w:vAlign w:val="center"/>
          </w:tcPr>
          <w:p w14:paraId="782C6D30"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报表管理子系统</w:t>
            </w:r>
          </w:p>
        </w:tc>
        <w:tc>
          <w:tcPr>
            <w:tcW w:w="773" w:type="pct"/>
            <w:vAlign w:val="center"/>
          </w:tcPr>
          <w:p w14:paraId="5B65AFBD"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137C0B4B" w14:textId="77777777" w:rsidTr="00715AE4">
        <w:trPr>
          <w:trHeight w:val="425"/>
          <w:jc w:val="center"/>
        </w:trPr>
        <w:tc>
          <w:tcPr>
            <w:tcW w:w="1260" w:type="pct"/>
            <w:vAlign w:val="center"/>
          </w:tcPr>
          <w:p w14:paraId="7EF93CE3"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20</w:t>
            </w:r>
          </w:p>
        </w:tc>
        <w:tc>
          <w:tcPr>
            <w:tcW w:w="2966" w:type="pct"/>
            <w:vAlign w:val="center"/>
          </w:tcPr>
          <w:p w14:paraId="3AA1D803"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BI</w:t>
            </w:r>
            <w:r w:rsidRPr="00703878">
              <w:rPr>
                <w:rFonts w:ascii="Times New Roman" w:eastAsia="宋体" w:hAnsi="Times New Roman" w:cs="Times New Roman"/>
                <w:b/>
                <w:sz w:val="22"/>
                <w14:ligatures w14:val="none"/>
              </w:rPr>
              <w:t>急诊运营数字仪表盘</w:t>
            </w:r>
          </w:p>
        </w:tc>
        <w:tc>
          <w:tcPr>
            <w:tcW w:w="773" w:type="pct"/>
            <w:vAlign w:val="center"/>
          </w:tcPr>
          <w:p w14:paraId="6DE8B531"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tr w:rsidR="00703878" w:rsidRPr="00703878" w14:paraId="725A2AFC" w14:textId="77777777" w:rsidTr="00715AE4">
        <w:trPr>
          <w:trHeight w:val="425"/>
          <w:jc w:val="center"/>
        </w:trPr>
        <w:tc>
          <w:tcPr>
            <w:tcW w:w="1260" w:type="pct"/>
            <w:vAlign w:val="center"/>
          </w:tcPr>
          <w:p w14:paraId="18CA04B4"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21</w:t>
            </w:r>
          </w:p>
        </w:tc>
        <w:tc>
          <w:tcPr>
            <w:tcW w:w="2966" w:type="pct"/>
            <w:vAlign w:val="center"/>
          </w:tcPr>
          <w:p w14:paraId="192339AC"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急诊移动护理子系统</w:t>
            </w:r>
          </w:p>
        </w:tc>
        <w:tc>
          <w:tcPr>
            <w:tcW w:w="773" w:type="pct"/>
            <w:vAlign w:val="center"/>
          </w:tcPr>
          <w:p w14:paraId="77682B83" w14:textId="77777777" w:rsidR="00703878" w:rsidRPr="00703878" w:rsidRDefault="00703878" w:rsidP="00703878">
            <w:pPr>
              <w:adjustRightInd w:val="0"/>
              <w:snapToGrid w:val="0"/>
              <w:spacing w:line="360" w:lineRule="auto"/>
              <w:jc w:val="center"/>
              <w:rPr>
                <w:rFonts w:ascii="Times New Roman" w:eastAsia="宋体" w:hAnsi="Times New Roman" w:cs="Times New Roman"/>
                <w:b/>
                <w:sz w:val="22"/>
                <w14:ligatures w14:val="none"/>
              </w:rPr>
            </w:pPr>
          </w:p>
        </w:tc>
      </w:tr>
      <w:bookmarkEnd w:id="18"/>
    </w:tbl>
    <w:p w14:paraId="0830030E" w14:textId="77777777" w:rsidR="00703878" w:rsidRPr="00703878" w:rsidRDefault="00703878" w:rsidP="0070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
          <w:sz w:val="22"/>
          <w14:ligatures w14:val="none"/>
        </w:rPr>
      </w:pPr>
    </w:p>
    <w:p w14:paraId="34F1ED27"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 xml:space="preserve">9.2 </w:t>
      </w:r>
      <w:r w:rsidRPr="00703878">
        <w:rPr>
          <w:rFonts w:ascii="Times New Roman" w:eastAsia="宋体" w:hAnsi="Times New Roman" w:cs="Times New Roman"/>
          <w:b/>
          <w:bCs/>
          <w:sz w:val="22"/>
          <w14:ligatures w14:val="none"/>
        </w:rPr>
        <w:t>设计原则</w:t>
      </w:r>
    </w:p>
    <w:p w14:paraId="4023CC6E"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先进性</w:t>
      </w:r>
    </w:p>
    <w:p w14:paraId="38667AF1"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医疗信息系统是提供医疗急救服务在建设中要尽可能采用国内外先进的计算机技术、信息技术及通信技术；采用先进的体系结构和技术发展的主流产品，保证系统高效运行。</w:t>
      </w:r>
    </w:p>
    <w:p w14:paraId="4E87475E"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可靠性</w:t>
      </w:r>
    </w:p>
    <w:p w14:paraId="36C9B67E"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医疗信息系统运行稳定可靠。根据业务量分析和预测，考虑系统设备的处理能力，系统应具有超负荷控制能力；考虑系统在平时和峰值情况下，安全可靠运行的设备和数据备份机制，确保不宕机。软硬件设备要求365天*24小时不间断运行。</w:t>
      </w:r>
    </w:p>
    <w:p w14:paraId="736AD557"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实用性</w:t>
      </w:r>
    </w:p>
    <w:p w14:paraId="64875514"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实用性就是能够最大限度地满足医疗工作的需要，一方面计算机系统应实现基础数据共享，为相关的应用系统调用，另一方面各种系统应提供适用于各个层次计算机知识水平的人员及其管理人员，系统的报表定制，参数设置等便利直观、个性化。</w:t>
      </w:r>
    </w:p>
    <w:p w14:paraId="36D7BE74"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开放性</w:t>
      </w:r>
    </w:p>
    <w:p w14:paraId="0DB227FC"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要构建灵活、开放的体系结构，保证现有数据库的数据的移植，有效利用。同时为系统扩展、升级及不可预见的管理模式的改变留有余地，并为后期建设的平稳过渡打下基础。</w:t>
      </w:r>
    </w:p>
    <w:p w14:paraId="06B498BC"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可扩展性</w:t>
      </w:r>
    </w:p>
    <w:p w14:paraId="595421E3"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在系统的设计中不仅应考虑目前的业务需求，更应该满足未来业务量及接入手段种类增长的需求，系统规模应具有可扩展性。</w:t>
      </w:r>
    </w:p>
    <w:p w14:paraId="0BA4E725"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安全性</w:t>
      </w:r>
    </w:p>
    <w:p w14:paraId="50443C93" w14:textId="77777777" w:rsidR="00703878" w:rsidRPr="00703878" w:rsidRDefault="00703878" w:rsidP="00703878">
      <w:pPr>
        <w:spacing w:line="360" w:lineRule="auto"/>
        <w:ind w:firstLine="480"/>
        <w:rPr>
          <w:rFonts w:ascii="宋体" w:eastAsia="宋体" w:hAnsi="宋体" w:cs="宋体"/>
          <w14:ligatures w14:val="none"/>
        </w:rPr>
      </w:pPr>
      <w:r w:rsidRPr="00703878">
        <w:rPr>
          <w:rFonts w:ascii="宋体" w:eastAsia="宋体" w:hAnsi="宋体" w:cs="宋体"/>
          <w14:ligatures w14:val="none"/>
        </w:rPr>
        <w:t>系统的安全考虑重点在加强其抗干扰能力和抗破坏能力。需要采用多种手段，确保数</w:t>
      </w:r>
      <w:r w:rsidRPr="00703878">
        <w:rPr>
          <w:rFonts w:ascii="宋体" w:eastAsia="宋体" w:hAnsi="宋体" w:cs="宋体"/>
          <w14:ligatures w14:val="none"/>
        </w:rPr>
        <w:lastRenderedPageBreak/>
        <w:t>据安全，保证信息传递得及时、准确，提高系统的抗干扰能力和抗破坏能力。</w:t>
      </w:r>
    </w:p>
    <w:p w14:paraId="64D4ADD7" w14:textId="77777777" w:rsidR="00703878" w:rsidRPr="00703878" w:rsidRDefault="00703878" w:rsidP="00703878">
      <w:pPr>
        <w:numPr>
          <w:ilvl w:val="0"/>
          <w:numId w:val="35"/>
        </w:numPr>
        <w:spacing w:line="360" w:lineRule="auto"/>
        <w:ind w:firstLine="482"/>
        <w:rPr>
          <w:rFonts w:ascii="宋体" w:eastAsia="宋体" w:hAnsi="宋体" w:cs="宋体"/>
          <w14:ligatures w14:val="none"/>
        </w:rPr>
      </w:pPr>
      <w:r w:rsidRPr="00703878">
        <w:rPr>
          <w:rFonts w:ascii="宋体" w:eastAsia="宋体" w:hAnsi="宋体" w:cs="宋体"/>
          <w14:ligatures w14:val="none"/>
        </w:rPr>
        <w:t>可管理性</w:t>
      </w:r>
    </w:p>
    <w:p w14:paraId="4E1DF429" w14:textId="77777777" w:rsidR="00703878" w:rsidRPr="00703878" w:rsidRDefault="00703878" w:rsidP="00703878">
      <w:pPr>
        <w:adjustRightInd w:val="0"/>
        <w:snapToGrid w:val="0"/>
        <w:spacing w:line="300" w:lineRule="auto"/>
        <w:ind w:firstLineChars="200" w:firstLine="420"/>
        <w:rPr>
          <w:rFonts w:ascii="Times New Roman" w:eastAsia="宋体" w:hAnsi="Times New Roman" w:cs="Times New Roman"/>
          <w:b/>
          <w:bCs/>
          <w:sz w:val="22"/>
          <w14:ligatures w14:val="none"/>
        </w:rPr>
      </w:pPr>
      <w:r w:rsidRPr="00703878">
        <w:rPr>
          <w:rFonts w:ascii="宋体" w:eastAsia="宋体" w:hAnsi="宋体" w:cs="宋体"/>
          <w14:ligatures w14:val="none"/>
        </w:rPr>
        <w:t>系统应满足提供良好的应用操作维护界面，维护操作简单。系统对网络连接、硬件设备、软件进程、日志记录等提供实时监控管理，能提供工具对中心的服务工作进行数据化的管理。</w:t>
      </w:r>
    </w:p>
    <w:p w14:paraId="6E2CA7AD"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bCs/>
          <w:sz w:val="22"/>
          <w14:ligatures w14:val="none"/>
        </w:rPr>
      </w:pPr>
    </w:p>
    <w:p w14:paraId="42298F6F"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 xml:space="preserve">9.3 </w:t>
      </w:r>
      <w:r w:rsidRPr="00703878">
        <w:rPr>
          <w:rFonts w:ascii="Times New Roman" w:eastAsia="宋体" w:hAnsi="Times New Roman" w:cs="Times New Roman"/>
          <w:b/>
          <w:bCs/>
          <w:sz w:val="22"/>
          <w14:ligatures w14:val="none"/>
        </w:rPr>
        <w:t>建设目标</w:t>
      </w:r>
    </w:p>
    <w:p w14:paraId="4F706B44" w14:textId="77777777" w:rsidR="00703878" w:rsidRPr="00703878" w:rsidRDefault="00703878" w:rsidP="00703878">
      <w:pPr>
        <w:spacing w:line="360" w:lineRule="auto"/>
        <w:ind w:firstLineChars="200" w:firstLine="420"/>
        <w:rPr>
          <w:rFonts w:ascii="Calibri" w:eastAsia="宋体" w:hAnsi="Calibri" w:cs="Times New Roman"/>
          <w14:ligatures w14:val="none"/>
        </w:rPr>
      </w:pPr>
      <w:r w:rsidRPr="00703878">
        <w:rPr>
          <w:rFonts w:ascii="宋体" w:eastAsia="宋体" w:hAnsi="宋体" w:cs="宋体"/>
          <w14:ligatures w14:val="none"/>
        </w:rPr>
        <w:t>本次建设旨在打造惠南和临港两院区一套高效、完善的急诊患者“院前－院内－院后”全链路信息闭环管理流程。这一流程旨在通过高度集成的信息化系统，实现患者从急救现场初步响应、快速入院、高效院内救治到康复跟踪及后续随访的全周期无缝衔接。</w:t>
      </w:r>
    </w:p>
    <w:p w14:paraId="26CFF6A8" w14:textId="77777777" w:rsidR="00703878" w:rsidRPr="00703878" w:rsidRDefault="00703878" w:rsidP="00703878">
      <w:pPr>
        <w:spacing w:line="360" w:lineRule="auto"/>
        <w:ind w:firstLineChars="200" w:firstLine="420"/>
        <w:rPr>
          <w:rFonts w:ascii="宋体" w:eastAsia="宋体" w:hAnsi="宋体" w:cs="宋体"/>
          <w:bCs/>
          <w:szCs w:val="21"/>
          <w14:ligatures w14:val="none"/>
        </w:rPr>
      </w:pPr>
      <w:r w:rsidRPr="00703878">
        <w:rPr>
          <w:rFonts w:ascii="宋体" w:eastAsia="宋体" w:hAnsi="宋体" w:cs="宋体"/>
          <w14:ligatures w14:val="none"/>
        </w:rPr>
        <w:t>在院前阶段，我们的目标是实现急救现场信息的实时传输。</w:t>
      </w:r>
      <w:r w:rsidRPr="00703878">
        <w:rPr>
          <w:rFonts w:ascii="宋体" w:eastAsia="宋体" w:hAnsi="宋体" w:cs="宋体"/>
          <w:bCs/>
          <w:szCs w:val="21"/>
          <w14:ligatures w14:val="none"/>
        </w:rPr>
        <w:t>通过与120急救系统或院前急救设备的深度对接，将患者生命体征、实时心电图、现场音视频、初步伤病情等关键数据，在患者到达前实时传输至院内。院内急救团队可提前掌握患者状况，启动预警机制，预先准备抢救设备、药品及专科医生，实现“患者未到，信息先到，准备就绪”，将急救战线前移至院前，为抢救赢得黄金时间。</w:t>
      </w:r>
    </w:p>
    <w:p w14:paraId="1336548A" w14:textId="77777777" w:rsidR="00703878" w:rsidRPr="00703878" w:rsidRDefault="00703878" w:rsidP="00703878">
      <w:pPr>
        <w:spacing w:line="360" w:lineRule="auto"/>
        <w:ind w:firstLineChars="200" w:firstLine="420"/>
        <w:rPr>
          <w:rFonts w:ascii="宋体" w:eastAsia="宋体" w:hAnsi="宋体" w:cs="宋体"/>
          <w:bCs/>
          <w:szCs w:val="21"/>
          <w14:ligatures w14:val="none"/>
        </w:rPr>
      </w:pPr>
      <w:r w:rsidRPr="00703878">
        <w:rPr>
          <w:rFonts w:ascii="宋体" w:eastAsia="宋体" w:hAnsi="宋体" w:cs="宋体"/>
          <w:bCs/>
          <w:szCs w:val="21"/>
          <w14:ligatures w14:val="none"/>
        </w:rPr>
        <w:t>院内构建以患者为中心的全流程数字化诊疗闭环。建立数字化预检分诊模型，依据患者生命体征和主诉自动评估病情等级，推荐分诊科室，提高分诊准确率，确保危重患者被优先识别与救治。实现急诊挂号、抢救、留观、输液、会诊、转归等各环节的电子化、无纸化操作。医嘱、检验、检查、输血等关键业务流程形成闭环管理，减少人为差错。依托信息平台，打破科室壁垒。需要专科救治时，系统可一键发起多学科会诊，实现会诊信息实时共享、协同诊疗意见同步记录，提升急危重症的综合救治能力。</w:t>
      </w:r>
    </w:p>
    <w:p w14:paraId="2655ECE1" w14:textId="77777777" w:rsidR="00703878" w:rsidRPr="00703878" w:rsidRDefault="00703878" w:rsidP="00703878">
      <w:pPr>
        <w:spacing w:line="360" w:lineRule="auto"/>
        <w:ind w:firstLineChars="200" w:firstLine="420"/>
        <w:rPr>
          <w:rFonts w:ascii="Calibri" w:eastAsia="宋体" w:hAnsi="Calibri" w:cs="Times New Roman"/>
          <w14:ligatures w14:val="none"/>
        </w:rPr>
      </w:pPr>
      <w:r w:rsidRPr="00703878">
        <w:rPr>
          <w:rFonts w:ascii="宋体" w:eastAsia="宋体" w:hAnsi="宋体" w:cs="宋体"/>
          <w14:ligatures w14:val="none"/>
        </w:rPr>
        <w:t>急诊科依据院前信息高效接诊，无缝导入信息开启急诊救治流程。需专科救治时，系统智能进行分级分流，治疗全程数据实时录入与共享，多学科协作依托信息化紧密开展。同时，构建信息集成平台，运用大数据和人工智能赋能，支持国家质控指标要求和医院质控要求，为医疗决策与质量把控提供有力支撑。</w:t>
      </w:r>
    </w:p>
    <w:p w14:paraId="496D36CD"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 xml:space="preserve">9.4 </w:t>
      </w:r>
      <w:r w:rsidRPr="00703878">
        <w:rPr>
          <w:rFonts w:ascii="Times New Roman" w:eastAsia="宋体" w:hAnsi="Times New Roman" w:cs="Times New Roman"/>
          <w:b/>
          <w:bCs/>
          <w:sz w:val="22"/>
          <w14:ligatures w14:val="none"/>
        </w:rPr>
        <w:t>各模块具体要求</w:t>
      </w:r>
    </w:p>
    <w:p w14:paraId="7DDC1FC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9.4.1</w:t>
      </w:r>
      <w:r w:rsidRPr="00703878">
        <w:rPr>
          <w:rFonts w:ascii="Times New Roman" w:eastAsia="宋体" w:hAnsi="Times New Roman" w:cs="Times New Roman"/>
          <w:b/>
          <w:sz w:val="22"/>
          <w14:ligatures w14:val="none"/>
        </w:rPr>
        <w:t>与</w:t>
      </w:r>
      <w:r w:rsidRPr="00703878">
        <w:rPr>
          <w:rFonts w:ascii="Times New Roman" w:eastAsia="宋体" w:hAnsi="Times New Roman" w:cs="Times New Roman"/>
          <w:b/>
          <w:sz w:val="22"/>
          <w14:ligatures w14:val="none"/>
        </w:rPr>
        <w:t>120</w:t>
      </w:r>
      <w:r w:rsidRPr="00703878">
        <w:rPr>
          <w:rFonts w:ascii="Times New Roman" w:eastAsia="宋体" w:hAnsi="Times New Roman" w:cs="Times New Roman"/>
          <w:b/>
          <w:sz w:val="22"/>
          <w14:ligatures w14:val="none"/>
        </w:rPr>
        <w:t>系统对接</w:t>
      </w:r>
    </w:p>
    <w:p w14:paraId="00BAFB52"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支持对接院前</w:t>
      </w:r>
      <w:r w:rsidRPr="00703878">
        <w:rPr>
          <w:rFonts w:ascii="Times New Roman" w:eastAsia="宋体" w:hAnsi="Times New Roman" w:cs="Times New Roman"/>
          <w:bCs/>
          <w:sz w:val="22"/>
          <w14:ligatures w14:val="none"/>
        </w:rPr>
        <w:t>120</w:t>
      </w:r>
      <w:r w:rsidRPr="00703878">
        <w:rPr>
          <w:rFonts w:ascii="Times New Roman" w:eastAsia="宋体" w:hAnsi="Times New Roman" w:cs="Times New Roman"/>
          <w:bCs/>
          <w:sz w:val="22"/>
          <w14:ligatures w14:val="none"/>
        </w:rPr>
        <w:t>信息，形成</w:t>
      </w:r>
      <w:r w:rsidRPr="00703878">
        <w:rPr>
          <w:rFonts w:ascii="Times New Roman" w:eastAsia="宋体" w:hAnsi="Times New Roman" w:cs="Times New Roman"/>
          <w:bCs/>
          <w:sz w:val="22"/>
          <w14:ligatures w14:val="none"/>
        </w:rPr>
        <w:t>120</w:t>
      </w:r>
      <w:r w:rsidRPr="00703878">
        <w:rPr>
          <w:rFonts w:ascii="Times New Roman" w:eastAsia="宋体" w:hAnsi="Times New Roman" w:cs="Times New Roman"/>
          <w:bCs/>
          <w:sz w:val="22"/>
          <w14:ligatures w14:val="none"/>
        </w:rPr>
        <w:t>患者列表，提前获取</w:t>
      </w:r>
      <w:r w:rsidRPr="00703878">
        <w:rPr>
          <w:rFonts w:ascii="Times New Roman" w:eastAsia="宋体" w:hAnsi="Times New Roman" w:cs="Times New Roman"/>
          <w:bCs/>
          <w:sz w:val="22"/>
          <w14:ligatures w14:val="none"/>
        </w:rPr>
        <w:t>120</w:t>
      </w:r>
      <w:r w:rsidRPr="00703878">
        <w:rPr>
          <w:rFonts w:ascii="Times New Roman" w:eastAsia="宋体" w:hAnsi="Times New Roman" w:cs="Times New Roman"/>
          <w:bCs/>
          <w:sz w:val="22"/>
          <w14:ligatures w14:val="none"/>
        </w:rPr>
        <w:t>患者信息进行预分诊</w:t>
      </w:r>
    </w:p>
    <w:p w14:paraId="204821ED"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9.4.2</w:t>
      </w:r>
      <w:r w:rsidRPr="00703878">
        <w:rPr>
          <w:rFonts w:ascii="Times New Roman" w:eastAsia="宋体" w:hAnsi="Times New Roman" w:cs="Times New Roman"/>
          <w:b/>
          <w:sz w:val="22"/>
          <w14:ligatures w14:val="none"/>
        </w:rPr>
        <w:t xml:space="preserve"> CA</w:t>
      </w:r>
      <w:r w:rsidRPr="00703878">
        <w:rPr>
          <w:rFonts w:ascii="Times New Roman" w:eastAsia="宋体" w:hAnsi="Times New Roman" w:cs="Times New Roman"/>
          <w:b/>
          <w:sz w:val="22"/>
          <w14:ligatures w14:val="none"/>
        </w:rPr>
        <w:t>签字</w:t>
      </w:r>
    </w:p>
    <w:p w14:paraId="0A4A503A"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配合医院完成</w:t>
      </w:r>
      <w:r w:rsidRPr="00703878">
        <w:rPr>
          <w:rFonts w:ascii="Times New Roman" w:eastAsia="宋体" w:hAnsi="Times New Roman" w:cs="Times New Roman"/>
          <w:bCs/>
          <w:sz w:val="22"/>
          <w14:ligatures w14:val="none"/>
        </w:rPr>
        <w:t>CA</w:t>
      </w:r>
      <w:r w:rsidRPr="00703878">
        <w:rPr>
          <w:rFonts w:ascii="Times New Roman" w:eastAsia="宋体" w:hAnsi="Times New Roman" w:cs="Times New Roman"/>
          <w:bCs/>
          <w:sz w:val="22"/>
          <w14:ligatures w14:val="none"/>
        </w:rPr>
        <w:t>签字对接工作，使急诊的医护便捷完成签名。</w:t>
      </w:r>
    </w:p>
    <w:p w14:paraId="5FF478DA"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9.4.3</w:t>
      </w:r>
      <w:r w:rsidRPr="00703878">
        <w:rPr>
          <w:rFonts w:ascii="Times New Roman" w:eastAsia="宋体" w:hAnsi="Times New Roman" w:cs="Times New Roman"/>
          <w:b/>
          <w:sz w:val="22"/>
          <w14:ligatures w14:val="none"/>
        </w:rPr>
        <w:t>评分管理</w:t>
      </w:r>
    </w:p>
    <w:p w14:paraId="40CD3918"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系统按照用户需求，提供各种护理评分表，同时可根据院方要求进行配置。</w:t>
      </w:r>
    </w:p>
    <w:p w14:paraId="1C143379"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可根据患者评分日期查看评分结果。</w:t>
      </w:r>
    </w:p>
    <w:p w14:paraId="4E07760F"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lastRenderedPageBreak/>
        <w:t>支持评分趋势图，提供多种评分集中显示或单个评分显示曲线趋势图的功能，历史数据能够按项目进行对比分析。</w:t>
      </w:r>
    </w:p>
    <w:p w14:paraId="0F48F3C5"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支持根据关键字进行检索，查看历史评分信息，包含患者信息、评估项目、评估结果、评分人等信息。</w:t>
      </w:r>
    </w:p>
    <w:p w14:paraId="7CBC89A1"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可以在新增评分时，读取历史评分数据进行快速填写。</w:t>
      </w:r>
    </w:p>
    <w:p w14:paraId="67F8E71D"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提供符合医院要求的病情分析评估工具，如：</w:t>
      </w:r>
      <w:r w:rsidRPr="00703878">
        <w:rPr>
          <w:rFonts w:ascii="Times New Roman" w:eastAsia="宋体" w:hAnsi="Times New Roman" w:cs="Times New Roman"/>
          <w:bCs/>
          <w:sz w:val="22"/>
          <w14:ligatures w14:val="none"/>
        </w:rPr>
        <w:t>GCS</w:t>
      </w:r>
      <w:r w:rsidRPr="00703878">
        <w:rPr>
          <w:rFonts w:ascii="Times New Roman" w:eastAsia="宋体" w:hAnsi="Times New Roman" w:cs="Times New Roman"/>
          <w:bCs/>
          <w:sz w:val="22"/>
          <w14:ligatures w14:val="none"/>
        </w:rPr>
        <w:t>格拉斯哥昏迷评分、压疮风险</w:t>
      </w:r>
      <w:r w:rsidRPr="00703878">
        <w:rPr>
          <w:rFonts w:ascii="Times New Roman" w:eastAsia="宋体" w:hAnsi="Times New Roman" w:cs="Times New Roman"/>
          <w:bCs/>
          <w:sz w:val="22"/>
          <w14:ligatures w14:val="none"/>
        </w:rPr>
        <w:t>Braden</w:t>
      </w:r>
      <w:r w:rsidRPr="00703878">
        <w:rPr>
          <w:rFonts w:ascii="Times New Roman" w:eastAsia="宋体" w:hAnsi="Times New Roman" w:cs="Times New Roman"/>
          <w:bCs/>
          <w:sz w:val="22"/>
          <w14:ligatures w14:val="none"/>
        </w:rPr>
        <w:t>评分、急诊危重患者预后预测评分工具（</w:t>
      </w:r>
      <w:r w:rsidRPr="00703878">
        <w:rPr>
          <w:rFonts w:ascii="Times New Roman" w:eastAsia="宋体" w:hAnsi="Times New Roman" w:cs="Times New Roman"/>
          <w:bCs/>
          <w:sz w:val="22"/>
          <w14:ligatures w14:val="none"/>
        </w:rPr>
        <w:t>CPOS-ED</w:t>
      </w:r>
      <w:r w:rsidRPr="00703878">
        <w:rPr>
          <w:rFonts w:ascii="Times New Roman" w:eastAsia="宋体" w:hAnsi="Times New Roman" w:cs="Times New Roman"/>
          <w:bCs/>
          <w:sz w:val="22"/>
          <w14:ligatures w14:val="none"/>
        </w:rPr>
        <w:t>）、内科</w:t>
      </w:r>
      <w:r w:rsidRPr="00703878">
        <w:rPr>
          <w:rFonts w:ascii="Times New Roman" w:eastAsia="宋体" w:hAnsi="Times New Roman" w:cs="Times New Roman"/>
          <w:bCs/>
          <w:sz w:val="22"/>
          <w14:ligatures w14:val="none"/>
        </w:rPr>
        <w:t>DVT</w:t>
      </w:r>
      <w:r w:rsidRPr="00703878">
        <w:rPr>
          <w:rFonts w:ascii="Times New Roman" w:eastAsia="宋体" w:hAnsi="Times New Roman" w:cs="Times New Roman"/>
          <w:bCs/>
          <w:sz w:val="22"/>
          <w14:ligatures w14:val="none"/>
        </w:rPr>
        <w:t>评分</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内科患者静脉血栓栓塞症风险评估表、急性缺血性卒中相关性肺炎评分（</w:t>
      </w:r>
      <w:r w:rsidRPr="00703878">
        <w:rPr>
          <w:rFonts w:ascii="Times New Roman" w:eastAsia="宋体" w:hAnsi="Times New Roman" w:cs="Times New Roman"/>
          <w:bCs/>
          <w:sz w:val="22"/>
          <w14:ligatures w14:val="none"/>
        </w:rPr>
        <w:t>AIS-APS</w:t>
      </w:r>
      <w:r w:rsidRPr="00703878">
        <w:rPr>
          <w:rFonts w:ascii="Times New Roman" w:eastAsia="宋体" w:hAnsi="Times New Roman" w:cs="Times New Roman"/>
          <w:bCs/>
          <w:sz w:val="22"/>
          <w14:ligatures w14:val="none"/>
        </w:rPr>
        <w:t>评分）等。</w:t>
      </w:r>
    </w:p>
    <w:p w14:paraId="52C726AA"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提供权威的、院方要求的疼痛评分表，如</w:t>
      </w:r>
      <w:r w:rsidRPr="00703878">
        <w:rPr>
          <w:rFonts w:ascii="Times New Roman" w:eastAsia="宋体" w:hAnsi="Times New Roman" w:cs="Times New Roman"/>
          <w:bCs/>
          <w:sz w:val="22"/>
          <w14:ligatures w14:val="none"/>
        </w:rPr>
        <w:t>NRS</w:t>
      </w:r>
      <w:r w:rsidRPr="00703878">
        <w:rPr>
          <w:rFonts w:ascii="Times New Roman" w:eastAsia="宋体" w:hAnsi="Times New Roman" w:cs="Times New Roman"/>
          <w:bCs/>
          <w:sz w:val="22"/>
          <w14:ligatures w14:val="none"/>
        </w:rPr>
        <w:t>疼痛评分、面部表情疼痛评估表（</w:t>
      </w:r>
      <w:r w:rsidRPr="00703878">
        <w:rPr>
          <w:rFonts w:ascii="Times New Roman" w:eastAsia="宋体" w:hAnsi="Times New Roman" w:cs="Times New Roman"/>
          <w:bCs/>
          <w:sz w:val="22"/>
          <w14:ligatures w14:val="none"/>
        </w:rPr>
        <w:t>FPS-R</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FLACC</w:t>
      </w:r>
      <w:r w:rsidRPr="00703878">
        <w:rPr>
          <w:rFonts w:ascii="Times New Roman" w:eastAsia="宋体" w:hAnsi="Times New Roman" w:cs="Times New Roman"/>
          <w:bCs/>
          <w:sz w:val="22"/>
          <w14:ligatures w14:val="none"/>
        </w:rPr>
        <w:t>儿童疼痛行为量表等。</w:t>
      </w:r>
    </w:p>
    <w:p w14:paraId="3D232D83"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评分系统能够自动采集符合要求的体征数据、检验数据、生命体征、年龄等，自动计算评分项目得分，并汇总总分。</w:t>
      </w:r>
    </w:p>
    <w:p w14:paraId="0995C7B2"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提供符合医院标准的长期卧床患者皮肤评估工具，如：压力性损伤（</w:t>
      </w:r>
      <w:r w:rsidRPr="00703878">
        <w:rPr>
          <w:rFonts w:ascii="Times New Roman" w:eastAsia="宋体" w:hAnsi="Times New Roman" w:cs="Times New Roman"/>
          <w:bCs/>
          <w:sz w:val="22"/>
          <w14:ligatures w14:val="none"/>
        </w:rPr>
        <w:t>Branden</w:t>
      </w:r>
      <w:r w:rsidRPr="00703878">
        <w:rPr>
          <w:rFonts w:ascii="Times New Roman" w:eastAsia="宋体" w:hAnsi="Times New Roman" w:cs="Times New Roman"/>
          <w:bCs/>
          <w:sz w:val="22"/>
          <w14:ligatures w14:val="none"/>
        </w:rPr>
        <w:t>）评分、难免性压力性损伤评估、皮肤评估表、失禁性皮炎（</w:t>
      </w:r>
      <w:r w:rsidRPr="00703878">
        <w:rPr>
          <w:rFonts w:ascii="Times New Roman" w:eastAsia="宋体" w:hAnsi="Times New Roman" w:cs="Times New Roman"/>
          <w:bCs/>
          <w:sz w:val="22"/>
          <w14:ligatures w14:val="none"/>
        </w:rPr>
        <w:t>PAT</w:t>
      </w:r>
      <w:r w:rsidRPr="00703878">
        <w:rPr>
          <w:rFonts w:ascii="Times New Roman" w:eastAsia="宋体" w:hAnsi="Times New Roman" w:cs="Times New Roman"/>
          <w:bCs/>
          <w:sz w:val="22"/>
          <w14:ligatures w14:val="none"/>
        </w:rPr>
        <w:t>）评分等。</w:t>
      </w:r>
    </w:p>
    <w:p w14:paraId="521AA79E"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提供符合医院要求的风险评估表，如：烫伤、误吸、跌倒</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坠床（约翰霍普金斯评分）等。</w:t>
      </w:r>
    </w:p>
    <w:p w14:paraId="639D3BD4"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提供评分等级风险提示。</w:t>
      </w:r>
    </w:p>
    <w:p w14:paraId="220D0F48" w14:textId="77777777" w:rsidR="00703878" w:rsidRPr="00703878" w:rsidRDefault="00703878" w:rsidP="00703878">
      <w:pPr>
        <w:numPr>
          <w:ilvl w:val="0"/>
          <w:numId w:val="7"/>
        </w:numPr>
        <w:adjustRightInd w:val="0"/>
        <w:snapToGrid w:val="0"/>
        <w:spacing w:line="36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支持记录评分时记录护理措施，并同步至护理记录单中。</w:t>
      </w:r>
    </w:p>
    <w:p w14:paraId="6A0FF9C5"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01EDF8C0" w14:textId="77777777" w:rsidR="00703878" w:rsidRPr="00703878" w:rsidRDefault="00703878" w:rsidP="00703878">
      <w:pPr>
        <w:adjustRightInd w:val="0"/>
        <w:snapToGrid w:val="0"/>
        <w:spacing w:line="36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9.4.4</w:t>
      </w:r>
      <w:r w:rsidRPr="00703878">
        <w:rPr>
          <w:rFonts w:ascii="Times New Roman" w:eastAsia="宋体" w:hAnsi="Times New Roman" w:cs="Times New Roman"/>
          <w:b/>
          <w:sz w:val="22"/>
          <w14:ligatures w14:val="none"/>
        </w:rPr>
        <w:t>国家质控指标统计（涵盖质控管理）</w:t>
      </w:r>
    </w:p>
    <w:p w14:paraId="216C8CBB"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系统支持根据来源，指标类型，指标名称查询已配置的质控信息，同时支持用户新增、编辑、删除、禁用指标。</w:t>
      </w:r>
    </w:p>
    <w:p w14:paraId="5C5FB781"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支持根据院方管理需要配置科室运营指标。</w:t>
      </w:r>
    </w:p>
    <w:p w14:paraId="5F0FAAF9"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每条质控指标支持显示指标说明、概览及详情，指标定义、计算公式、指标意义、指标实际值。</w:t>
      </w:r>
    </w:p>
    <w:p w14:paraId="771F0DDC"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支持指标数据以多种图形化展示。</w:t>
      </w:r>
    </w:p>
    <w:p w14:paraId="7D63B757"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每条质控指标支持查看相应的详细患者数据。</w:t>
      </w:r>
    </w:p>
    <w:p w14:paraId="757D7FB6"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支持对接省级或医院数据平台，进行数据上报。</w:t>
      </w:r>
    </w:p>
    <w:p w14:paraId="6A9953BD" w14:textId="77777777" w:rsidR="00703878" w:rsidRPr="00703878" w:rsidRDefault="00703878" w:rsidP="00703878">
      <w:pPr>
        <w:numPr>
          <w:ilvl w:val="0"/>
          <w:numId w:val="8"/>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支持质控自定义录入功能，支持按时间对质控指标数值的自定义录入，针对部分指标，系统支持根据公式自动计算质控结果。</w:t>
      </w:r>
    </w:p>
    <w:p w14:paraId="172E65C9" w14:textId="77777777" w:rsidR="00703878" w:rsidRPr="00703878" w:rsidRDefault="00703878" w:rsidP="00703878">
      <w:pPr>
        <w:adjustRightInd w:val="0"/>
        <w:snapToGrid w:val="0"/>
        <w:spacing w:line="360" w:lineRule="auto"/>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支持</w:t>
      </w:r>
      <w:r w:rsidRPr="00703878">
        <w:rPr>
          <w:rFonts w:ascii="Times New Roman" w:eastAsia="宋体" w:hAnsi="Times New Roman" w:cs="Times New Roman"/>
          <w:bCs/>
          <w:sz w:val="22"/>
          <w14:ligatures w14:val="none"/>
        </w:rPr>
        <w:t>2024</w:t>
      </w:r>
      <w:r w:rsidRPr="00703878">
        <w:rPr>
          <w:rFonts w:ascii="Times New Roman" w:eastAsia="宋体" w:hAnsi="Times New Roman" w:cs="Times New Roman"/>
          <w:bCs/>
          <w:sz w:val="22"/>
          <w14:ligatures w14:val="none"/>
        </w:rPr>
        <w:t>版</w:t>
      </w:r>
      <w:r w:rsidRPr="00703878">
        <w:rPr>
          <w:rFonts w:ascii="Times New Roman" w:eastAsia="宋体" w:hAnsi="Times New Roman" w:cs="Times New Roman"/>
          <w:bCs/>
          <w:sz w:val="22"/>
          <w14:ligatures w14:val="none"/>
        </w:rPr>
        <w:t>16</w:t>
      </w:r>
      <w:r w:rsidRPr="00703878">
        <w:rPr>
          <w:rFonts w:ascii="Times New Roman" w:eastAsia="宋体" w:hAnsi="Times New Roman" w:cs="Times New Roman"/>
          <w:bCs/>
          <w:sz w:val="22"/>
          <w14:ligatures w14:val="none"/>
        </w:rPr>
        <w:t>项国家质控指标统计。包括：急诊科医患比、急诊科护患比、抢救室滞留时间中位数、急诊分级分诊执行率、急诊</w:t>
      </w:r>
      <w:r w:rsidRPr="00703878">
        <w:rPr>
          <w:rFonts w:ascii="Times New Roman" w:eastAsia="宋体" w:hAnsi="Times New Roman" w:cs="Times New Roman"/>
          <w:bCs/>
          <w:sz w:val="22"/>
          <w14:ligatures w14:val="none"/>
        </w:rPr>
        <w:t>Ⅳ</w:t>
      </w:r>
      <w:r w:rsidRPr="00703878">
        <w:rPr>
          <w:rFonts w:ascii="Times New Roman" w:eastAsia="宋体" w:hAnsi="Times New Roman" w:cs="Times New Roman"/>
          <w:bCs/>
          <w:sz w:val="22"/>
          <w14:ligatures w14:val="none"/>
        </w:rPr>
        <w:t>级患者静脉输液使用率、心肺复苏（</w:t>
      </w:r>
      <w:r w:rsidRPr="00703878">
        <w:rPr>
          <w:rFonts w:ascii="Times New Roman" w:eastAsia="宋体" w:hAnsi="Times New Roman" w:cs="Times New Roman"/>
          <w:bCs/>
          <w:sz w:val="22"/>
          <w14:ligatures w14:val="none"/>
        </w:rPr>
        <w:t>CPR</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lastRenderedPageBreak/>
        <w:t>质量监测率、心脏骤停复苏成功率、复苏成功后昏迷患者目标体温管理实施率、心脏骤停患者出院存活率、脓毒性休克</w:t>
      </w:r>
      <w:r w:rsidRPr="00703878">
        <w:rPr>
          <w:rFonts w:ascii="Times New Roman" w:eastAsia="宋体" w:hAnsi="Times New Roman" w:cs="Times New Roman"/>
          <w:bCs/>
          <w:sz w:val="22"/>
          <w14:ligatures w14:val="none"/>
        </w:rPr>
        <w:t>1</w:t>
      </w:r>
      <w:r w:rsidRPr="00703878">
        <w:rPr>
          <w:rFonts w:ascii="Times New Roman" w:eastAsia="宋体" w:hAnsi="Times New Roman" w:cs="Times New Roman"/>
          <w:bCs/>
          <w:sz w:val="22"/>
          <w14:ligatures w14:val="none"/>
        </w:rPr>
        <w:t>小时内抗菌药物使用率、急诊重症监护病房（</w:t>
      </w:r>
      <w:r w:rsidRPr="00703878">
        <w:rPr>
          <w:rFonts w:ascii="Times New Roman" w:eastAsia="宋体" w:hAnsi="Times New Roman" w:cs="Times New Roman"/>
          <w:bCs/>
          <w:sz w:val="22"/>
          <w14:ligatures w14:val="none"/>
        </w:rPr>
        <w:t>EICU</w:t>
      </w:r>
      <w:r w:rsidRPr="00703878">
        <w:rPr>
          <w:rFonts w:ascii="Times New Roman" w:eastAsia="宋体" w:hAnsi="Times New Roman" w:cs="Times New Roman"/>
          <w:bCs/>
          <w:sz w:val="22"/>
          <w14:ligatures w14:val="none"/>
        </w:rPr>
        <w:t>）脓毒性休克患者病死率、急诊创伤患者创伤量化评估率、严重创伤患者就诊－手术时间（中位数）、严重创伤患者</w:t>
      </w:r>
      <w:r w:rsidRPr="00703878">
        <w:rPr>
          <w:rFonts w:ascii="Times New Roman" w:eastAsia="宋体" w:hAnsi="Times New Roman" w:cs="Times New Roman"/>
          <w:bCs/>
          <w:sz w:val="22"/>
          <w14:ligatures w14:val="none"/>
        </w:rPr>
        <w:t>24</w:t>
      </w:r>
      <w:r w:rsidRPr="00703878">
        <w:rPr>
          <w:rFonts w:ascii="Times New Roman" w:eastAsia="宋体" w:hAnsi="Times New Roman" w:cs="Times New Roman"/>
          <w:bCs/>
          <w:sz w:val="22"/>
          <w14:ligatures w14:val="none"/>
        </w:rPr>
        <w:t>小时存活、急诊中心静脉置管早期血管并发症发生率、体外膜肺氧合辅助心肺复苏（</w:t>
      </w:r>
      <w:r w:rsidRPr="00703878">
        <w:rPr>
          <w:rFonts w:ascii="Times New Roman" w:eastAsia="宋体" w:hAnsi="Times New Roman" w:cs="Times New Roman"/>
          <w:bCs/>
          <w:sz w:val="22"/>
          <w14:ligatures w14:val="none"/>
        </w:rPr>
        <w:t>ECPR</w:t>
      </w:r>
      <w:r w:rsidRPr="00703878">
        <w:rPr>
          <w:rFonts w:ascii="Times New Roman" w:eastAsia="宋体" w:hAnsi="Times New Roman" w:cs="Times New Roman"/>
          <w:bCs/>
          <w:sz w:val="22"/>
          <w14:ligatures w14:val="none"/>
        </w:rPr>
        <w:t>）实施时间（中位数）。</w:t>
      </w:r>
    </w:p>
    <w:p w14:paraId="6A03879D"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9.4.5</w:t>
      </w:r>
      <w:r w:rsidRPr="00703878">
        <w:rPr>
          <w:rFonts w:ascii="Times New Roman" w:eastAsia="宋体" w:hAnsi="Times New Roman" w:cs="Times New Roman"/>
          <w:b/>
          <w:sz w:val="22"/>
          <w14:ligatures w14:val="none"/>
        </w:rPr>
        <w:t>科室运营指标</w:t>
      </w:r>
    </w:p>
    <w:p w14:paraId="247689B3" w14:textId="77777777" w:rsidR="00703878" w:rsidRPr="00703878" w:rsidRDefault="00703878" w:rsidP="00703878">
      <w:pPr>
        <w:numPr>
          <w:ilvl w:val="0"/>
          <w:numId w:val="9"/>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支持根据院方管理需要配置科室运营指标。</w:t>
      </w:r>
    </w:p>
    <w:p w14:paraId="728D4E93"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2)  </w:t>
      </w:r>
      <w:r w:rsidRPr="00703878">
        <w:rPr>
          <w:rFonts w:ascii="Times New Roman" w:eastAsia="宋体" w:hAnsi="Times New Roman" w:cs="Times New Roman"/>
          <w:bCs/>
          <w:sz w:val="22"/>
          <w14:ligatures w14:val="none"/>
        </w:rPr>
        <w:t>支持指标数据以多种图形化展示。</w:t>
      </w:r>
    </w:p>
    <w:p w14:paraId="320C403C"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9.4.6</w:t>
      </w:r>
      <w:r w:rsidRPr="00703878">
        <w:rPr>
          <w:rFonts w:ascii="Times New Roman" w:eastAsia="宋体" w:hAnsi="Times New Roman" w:cs="Times New Roman"/>
          <w:b/>
          <w:sz w:val="22"/>
          <w14:ligatures w14:val="none"/>
        </w:rPr>
        <w:t>指标说明、概览及详情</w:t>
      </w:r>
    </w:p>
    <w:p w14:paraId="1B0907C1" w14:textId="77777777" w:rsidR="00703878" w:rsidRPr="00703878" w:rsidRDefault="00703878" w:rsidP="00703878">
      <w:pPr>
        <w:numPr>
          <w:ilvl w:val="0"/>
          <w:numId w:val="10"/>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每条质控指标支持显示指标说明、概览及详情。</w:t>
      </w:r>
    </w:p>
    <w:p w14:paraId="447B354E"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2)  </w:t>
      </w:r>
      <w:r w:rsidRPr="00703878">
        <w:rPr>
          <w:rFonts w:ascii="Times New Roman" w:eastAsia="宋体" w:hAnsi="Times New Roman" w:cs="Times New Roman"/>
          <w:bCs/>
          <w:sz w:val="22"/>
          <w14:ligatures w14:val="none"/>
        </w:rPr>
        <w:t>每条质控指标支持展示指标定义、计算公式、指标意义、指标实际值。</w:t>
      </w:r>
    </w:p>
    <w:p w14:paraId="45B8C209"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9.4.7</w:t>
      </w:r>
      <w:r w:rsidRPr="00703878">
        <w:rPr>
          <w:rFonts w:ascii="Times New Roman" w:eastAsia="宋体" w:hAnsi="Times New Roman" w:cs="Times New Roman"/>
          <w:b/>
          <w:sz w:val="22"/>
          <w14:ligatures w14:val="none"/>
        </w:rPr>
        <w:t>数据集成接口</w:t>
      </w:r>
    </w:p>
    <w:p w14:paraId="5BF89ECC" w14:textId="77777777" w:rsidR="00703878" w:rsidRPr="00703878" w:rsidRDefault="00703878" w:rsidP="00703878">
      <w:pPr>
        <w:numPr>
          <w:ilvl w:val="0"/>
          <w:numId w:val="11"/>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LIS</w:t>
      </w:r>
      <w:r w:rsidRPr="00703878">
        <w:rPr>
          <w:rFonts w:ascii="Times New Roman" w:eastAsia="宋体" w:hAnsi="Times New Roman" w:cs="Times New Roman"/>
          <w:bCs/>
          <w:sz w:val="22"/>
          <w14:ligatures w14:val="none"/>
        </w:rPr>
        <w:t>集成：支持通过</w:t>
      </w:r>
      <w:r w:rsidRPr="00703878">
        <w:rPr>
          <w:rFonts w:ascii="Times New Roman" w:eastAsia="宋体" w:hAnsi="Times New Roman" w:cs="Times New Roman"/>
          <w:bCs/>
          <w:sz w:val="22"/>
          <w14:ligatures w14:val="none"/>
        </w:rPr>
        <w:t>HL7</w:t>
      </w:r>
      <w:r w:rsidRPr="00703878">
        <w:rPr>
          <w:rFonts w:ascii="Times New Roman" w:eastAsia="宋体" w:hAnsi="Times New Roman" w:cs="Times New Roman"/>
          <w:bCs/>
          <w:sz w:val="22"/>
          <w14:ligatures w14:val="none"/>
        </w:rPr>
        <w:t>消息、</w:t>
      </w:r>
      <w:r w:rsidRPr="00703878">
        <w:rPr>
          <w:rFonts w:ascii="Times New Roman" w:eastAsia="宋体" w:hAnsi="Times New Roman" w:cs="Times New Roman"/>
          <w:bCs/>
          <w:sz w:val="22"/>
          <w14:ligatures w14:val="none"/>
        </w:rPr>
        <w:t>Web Service</w:t>
      </w:r>
      <w:r w:rsidRPr="00703878">
        <w:rPr>
          <w:rFonts w:ascii="Times New Roman" w:eastAsia="宋体" w:hAnsi="Times New Roman" w:cs="Times New Roman"/>
          <w:bCs/>
          <w:sz w:val="22"/>
          <w14:ligatures w14:val="none"/>
        </w:rPr>
        <w:t>或数据库表</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视图传递检验数据。</w:t>
      </w:r>
    </w:p>
    <w:p w14:paraId="6BF0D58B" w14:textId="77777777" w:rsidR="00703878" w:rsidRPr="00703878" w:rsidRDefault="00703878" w:rsidP="00703878">
      <w:pPr>
        <w:numPr>
          <w:ilvl w:val="0"/>
          <w:numId w:val="11"/>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PACS</w:t>
      </w:r>
      <w:r w:rsidRPr="00703878">
        <w:rPr>
          <w:rFonts w:ascii="Times New Roman" w:eastAsia="宋体" w:hAnsi="Times New Roman" w:cs="Times New Roman"/>
          <w:bCs/>
          <w:sz w:val="22"/>
          <w14:ligatures w14:val="none"/>
        </w:rPr>
        <w:t>集成：支持与医院现有</w:t>
      </w:r>
      <w:r w:rsidRPr="00703878">
        <w:rPr>
          <w:rFonts w:ascii="Times New Roman" w:eastAsia="宋体" w:hAnsi="Times New Roman" w:cs="Times New Roman"/>
          <w:bCs/>
          <w:sz w:val="22"/>
          <w14:ligatures w14:val="none"/>
        </w:rPr>
        <w:t>PACS</w:t>
      </w:r>
      <w:r w:rsidRPr="00703878">
        <w:rPr>
          <w:rFonts w:ascii="Times New Roman" w:eastAsia="宋体" w:hAnsi="Times New Roman" w:cs="Times New Roman"/>
          <w:bCs/>
          <w:sz w:val="22"/>
          <w14:ligatures w14:val="none"/>
        </w:rPr>
        <w:t>系统完整集成。</w:t>
      </w:r>
    </w:p>
    <w:p w14:paraId="113D22BF" w14:textId="77777777" w:rsidR="00703878" w:rsidRPr="00703878" w:rsidRDefault="00703878" w:rsidP="00703878">
      <w:pPr>
        <w:numPr>
          <w:ilvl w:val="0"/>
          <w:numId w:val="11"/>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HIS</w:t>
      </w:r>
      <w:r w:rsidRPr="00703878">
        <w:rPr>
          <w:rFonts w:ascii="Times New Roman" w:eastAsia="宋体" w:hAnsi="Times New Roman" w:cs="Times New Roman"/>
          <w:bCs/>
          <w:sz w:val="22"/>
          <w14:ligatures w14:val="none"/>
        </w:rPr>
        <w:t>集成：支持与医院现有</w:t>
      </w:r>
      <w:r w:rsidRPr="00703878">
        <w:rPr>
          <w:rFonts w:ascii="Times New Roman" w:eastAsia="宋体" w:hAnsi="Times New Roman" w:cs="Times New Roman"/>
          <w:bCs/>
          <w:sz w:val="22"/>
          <w14:ligatures w14:val="none"/>
        </w:rPr>
        <w:t>HIS</w:t>
      </w:r>
      <w:r w:rsidRPr="00703878">
        <w:rPr>
          <w:rFonts w:ascii="Times New Roman" w:eastAsia="宋体" w:hAnsi="Times New Roman" w:cs="Times New Roman"/>
          <w:bCs/>
          <w:sz w:val="22"/>
          <w14:ligatures w14:val="none"/>
        </w:rPr>
        <w:t>系统完整集成。</w:t>
      </w:r>
    </w:p>
    <w:p w14:paraId="716AA691"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4)  EMR</w:t>
      </w:r>
      <w:r w:rsidRPr="00703878">
        <w:rPr>
          <w:rFonts w:ascii="Times New Roman" w:eastAsia="宋体" w:hAnsi="Times New Roman" w:cs="Times New Roman"/>
          <w:bCs/>
          <w:sz w:val="22"/>
          <w14:ligatures w14:val="none"/>
        </w:rPr>
        <w:t>集成：支持与医院现有</w:t>
      </w:r>
      <w:r w:rsidRPr="00703878">
        <w:rPr>
          <w:rFonts w:ascii="Times New Roman" w:eastAsia="宋体" w:hAnsi="Times New Roman" w:cs="Times New Roman"/>
          <w:bCs/>
          <w:sz w:val="22"/>
          <w14:ligatures w14:val="none"/>
        </w:rPr>
        <w:t>EMR</w:t>
      </w:r>
      <w:r w:rsidRPr="00703878">
        <w:rPr>
          <w:rFonts w:ascii="Times New Roman" w:eastAsia="宋体" w:hAnsi="Times New Roman" w:cs="Times New Roman"/>
          <w:bCs/>
          <w:sz w:val="22"/>
          <w14:ligatures w14:val="none"/>
        </w:rPr>
        <w:t>系统完整集成。</w:t>
      </w:r>
    </w:p>
    <w:p w14:paraId="2384F6D3"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9.4.8</w:t>
      </w:r>
      <w:r w:rsidRPr="00703878">
        <w:rPr>
          <w:rFonts w:ascii="Times New Roman" w:eastAsia="宋体" w:hAnsi="Times New Roman" w:cs="Times New Roman"/>
          <w:b/>
          <w:sz w:val="22"/>
          <w14:ligatures w14:val="none"/>
        </w:rPr>
        <w:t>设备集成网关</w:t>
      </w:r>
    </w:p>
    <w:p w14:paraId="3EFDB0BA" w14:textId="77777777" w:rsidR="00703878" w:rsidRPr="00703878" w:rsidRDefault="00703878" w:rsidP="00703878">
      <w:pPr>
        <w:numPr>
          <w:ilvl w:val="0"/>
          <w:numId w:val="12"/>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自动采集床边监护设备的数据，服务器同步数据存储，支持根据业务需要设定采样频率。</w:t>
      </w:r>
    </w:p>
    <w:p w14:paraId="2571B2A1" w14:textId="77777777" w:rsidR="00703878" w:rsidRPr="00703878" w:rsidRDefault="00703878" w:rsidP="00703878">
      <w:pPr>
        <w:numPr>
          <w:ilvl w:val="0"/>
          <w:numId w:val="12"/>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提供多种设备接口的内置支持，支持网络、串口等多种数据采集方式。</w:t>
      </w:r>
    </w:p>
    <w:p w14:paraId="15DE82EA" w14:textId="77777777" w:rsidR="00703878" w:rsidRPr="00703878" w:rsidRDefault="00703878" w:rsidP="00703878">
      <w:pPr>
        <w:numPr>
          <w:ilvl w:val="0"/>
          <w:numId w:val="12"/>
        </w:numPr>
        <w:adjustRightInd w:val="0"/>
        <w:snapToGrid w:val="0"/>
        <w:spacing w:line="360" w:lineRule="auto"/>
        <w:jc w:val="left"/>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支持接入主流厂商的监护设备，如</w:t>
      </w:r>
      <w:r w:rsidRPr="00703878">
        <w:rPr>
          <w:rFonts w:ascii="Times New Roman" w:eastAsia="宋体" w:hAnsi="Times New Roman" w:cs="Times New Roman"/>
          <w:bCs/>
          <w:sz w:val="22"/>
          <w14:ligatures w14:val="none"/>
        </w:rPr>
        <w:t>Mindray</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Philips</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GE</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Drager</w:t>
      </w:r>
      <w:r w:rsidRPr="00703878">
        <w:rPr>
          <w:rFonts w:ascii="Times New Roman" w:eastAsia="宋体" w:hAnsi="Times New Roman" w:cs="Times New Roman"/>
          <w:bCs/>
          <w:sz w:val="22"/>
          <w14:ligatures w14:val="none"/>
        </w:rPr>
        <w:t>等。</w:t>
      </w:r>
    </w:p>
    <w:p w14:paraId="1450F5DF"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4)  </w:t>
      </w:r>
      <w:r w:rsidRPr="00703878">
        <w:rPr>
          <w:rFonts w:ascii="Times New Roman" w:eastAsia="宋体" w:hAnsi="Times New Roman" w:cs="Times New Roman"/>
          <w:bCs/>
          <w:sz w:val="22"/>
          <w14:ligatures w14:val="none"/>
        </w:rPr>
        <w:t>支持采集多种生命体征参数，包括：心率、呼吸、血氧、脉搏、无创血压、有创血压、体温、中心静脉平均压、潮气、心排量等。</w:t>
      </w:r>
    </w:p>
    <w:p w14:paraId="00F51B98"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9.4.9</w:t>
      </w:r>
      <w:r w:rsidRPr="00703878">
        <w:rPr>
          <w:rFonts w:ascii="Times New Roman" w:eastAsia="宋体" w:hAnsi="Times New Roman" w:cs="Times New Roman"/>
          <w:b/>
          <w:sz w:val="22"/>
          <w14:ligatures w14:val="none"/>
        </w:rPr>
        <w:t>急诊预检分诊子系统</w:t>
      </w:r>
    </w:p>
    <w:p w14:paraId="563056C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1)新分诊</w:t>
      </w:r>
    </w:p>
    <w:p w14:paraId="177F0CB5"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支持与医院现有的HIS系统完成集成工作，实现系统之间信息共享。</w:t>
      </w:r>
    </w:p>
    <w:p w14:paraId="001741F7"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支持对接身份证读卡器、医保卡读卡器、就诊卡读卡器等硬件设备，快速读取患者基本信息。支持扫描院内二维码获取患者信息。</w:t>
      </w:r>
    </w:p>
    <w:p w14:paraId="174A5BC7"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支持设置键盘快捷键进行读卡。</w:t>
      </w:r>
    </w:p>
    <w:p w14:paraId="1AAF99DE"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支持根据身份证号自动校验并修正性别。</w:t>
      </w:r>
    </w:p>
    <w:p w14:paraId="5DAEA019"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支持对110、120车辆登记。</w:t>
      </w:r>
    </w:p>
    <w:p w14:paraId="0F40CD8C"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支持在突发公共卫生事件时启用流行病学史登记模块登记流行病学史信息。</w:t>
      </w:r>
    </w:p>
    <w:p w14:paraId="441A3BCA"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支持与当前主流的生命体征监测设备完成对接工作，通过设备自动采集患者体征信息，</w:t>
      </w:r>
      <w:r w:rsidRPr="00703878">
        <w:rPr>
          <w:rFonts w:ascii="宋体" w:eastAsia="宋体" w:hAnsi="宋体" w:cs="宋体"/>
          <w:szCs w:val="21"/>
          <w14:ligatures w14:val="none"/>
        </w:rPr>
        <w:lastRenderedPageBreak/>
        <w:t>例如：Philips、GE、Mindray等；</w:t>
      </w:r>
    </w:p>
    <w:p w14:paraId="3D749C9C"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支持采集并记录多种生命体征参数，包括但不限于心率、呼吸、血氧、脉搏、血压、体温等。</w:t>
      </w:r>
    </w:p>
    <w:p w14:paraId="3DA8D98C"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支持通过颜色标识，不同生命体征对应的阈值。</w:t>
      </w:r>
    </w:p>
    <w:p w14:paraId="11AEB7A3"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支持体温录入三位数时自动转换成小数形式。</w:t>
      </w:r>
    </w:p>
    <w:p w14:paraId="76C7B1A4"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支持在分诊过程中使用多种评分辅助完成分诊分级，包括但不限于疼痛评分、GCS评分、MEWS评分、RTS评分、创伤评分等。</w:t>
      </w:r>
    </w:p>
    <w:p w14:paraId="65F6E114"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支持分诊评分项目涉及年龄类根据患者信息自动勾选。</w:t>
      </w:r>
    </w:p>
    <w:p w14:paraId="4B25A9E3"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支持两种维度的主诉记录方式，一种是通过知识库进行添加，并支持模糊搜索，另一种是通过快捷记录进行添加。</w:t>
      </w:r>
    </w:p>
    <w:p w14:paraId="7EF33956"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支持不同对象类型（如儿童、孕产妇、创伤患者等）配置不同的快捷主诉内容。</w:t>
      </w:r>
    </w:p>
    <w:p w14:paraId="53EB8A35"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支持主诉自动关联分诊等级和分诊去向。</w:t>
      </w:r>
    </w:p>
    <w:p w14:paraId="0E21F7BC"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支持系统推荐分诊分级和人工手动分诊分级两种操作。</w:t>
      </w:r>
    </w:p>
    <w:p w14:paraId="4829B107"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支持急诊预检分诊知识库、生命体征、主诉等多种分级规则判定，智能推送分诊级别。</w:t>
      </w:r>
    </w:p>
    <w:p w14:paraId="02792932"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支持三无人员分诊，并支持挂号后信息同步绑定。</w:t>
      </w:r>
    </w:p>
    <w:p w14:paraId="7D2E19DC"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支持与院内卒中/胸痛/创伤等绿色通道融合，一键开启绿色通道。</w:t>
      </w:r>
    </w:p>
    <w:p w14:paraId="6CA2FDB0"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支持发热门诊、外宾等特殊人员信息标记。</w:t>
      </w:r>
    </w:p>
    <w:p w14:paraId="43EB47F1"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支持通过接口获取孕产妇的五色卡信息，并根据颜色区分危重程度。</w:t>
      </w:r>
    </w:p>
    <w:p w14:paraId="3433BDE5"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对于分到抢救室的患者，系统支持在预检分诊台为患者直接进行抢救室分床的操作。</w:t>
      </w:r>
    </w:p>
    <w:p w14:paraId="4008CFC3"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支持打印分诊条或分诊腕带。</w:t>
      </w:r>
    </w:p>
    <w:p w14:paraId="2D172FF3"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支持院前患者信息展示，包括发病时间、到院时间等。</w:t>
      </w:r>
    </w:p>
    <w:p w14:paraId="6D975B63"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可对院前未分诊患者进行分诊操作。</w:t>
      </w:r>
    </w:p>
    <w:p w14:paraId="6299C432" w14:textId="77777777" w:rsidR="00703878" w:rsidRPr="00703878" w:rsidRDefault="00703878" w:rsidP="00703878">
      <w:pPr>
        <w:numPr>
          <w:ilvl w:val="0"/>
          <w:numId w:val="1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支持移动分诊，可以使用移动设备完成患者新分诊和二次分诊操作。同时可以通过移动分诊对患者进行分诊巡视，支持批量巡视一键提交巡视结果（如有提供截图）。</w:t>
      </w:r>
    </w:p>
    <w:p w14:paraId="4008AD4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2)挂号功能</w:t>
      </w:r>
    </w:p>
    <w:p w14:paraId="27EC1A9E" w14:textId="77777777" w:rsidR="00703878" w:rsidRPr="00703878" w:rsidRDefault="00703878" w:rsidP="00703878">
      <w:pPr>
        <w:numPr>
          <w:ilvl w:val="0"/>
          <w:numId w:val="14"/>
        </w:numPr>
        <w:spacing w:line="360" w:lineRule="auto"/>
        <w:rPr>
          <w:rFonts w:ascii="宋体" w:eastAsia="宋体" w:hAnsi="宋体" w:cs="宋体"/>
          <w:sz w:val="24"/>
          <w14:ligatures w14:val="none"/>
        </w:rPr>
      </w:pPr>
      <w:r w:rsidRPr="00703878">
        <w:rPr>
          <w:rFonts w:ascii="宋体" w:eastAsia="宋体" w:hAnsi="宋体" w:cs="宋体"/>
          <w:szCs w:val="21"/>
          <w14:ligatures w14:val="none"/>
        </w:rPr>
        <w:t>系统支持三种分诊流程，包括先分诊后挂号建档、先挂号建档后预检分诊、预检分诊同时挂号建档等流程（需对接挂号功能）。</w:t>
      </w:r>
    </w:p>
    <w:p w14:paraId="27C5DE1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3)二次分诊</w:t>
      </w:r>
    </w:p>
    <w:p w14:paraId="6CE6D9A5" w14:textId="77777777" w:rsidR="00703878" w:rsidRPr="00703878" w:rsidRDefault="00703878" w:rsidP="00703878">
      <w:pPr>
        <w:numPr>
          <w:ilvl w:val="0"/>
          <w:numId w:val="15"/>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支持时限内二次分诊推荐设置，生成二次分诊患者列表，支持对二次分诊涉及的时间进</w:t>
      </w:r>
      <w:r w:rsidRPr="00703878">
        <w:rPr>
          <w:rFonts w:ascii="宋体" w:eastAsia="宋体" w:hAnsi="宋体" w:cs="宋体"/>
          <w:szCs w:val="21"/>
          <w14:ligatures w14:val="none"/>
        </w:rPr>
        <w:lastRenderedPageBreak/>
        <w:t>行设置。</w:t>
      </w:r>
    </w:p>
    <w:p w14:paraId="6F388A59" w14:textId="77777777" w:rsidR="00703878" w:rsidRPr="00703878" w:rsidRDefault="00703878" w:rsidP="00703878">
      <w:pPr>
        <w:numPr>
          <w:ilvl w:val="0"/>
          <w:numId w:val="15"/>
        </w:numPr>
        <w:spacing w:line="360" w:lineRule="auto"/>
        <w:rPr>
          <w:rFonts w:ascii="宋体" w:eastAsia="宋体" w:hAnsi="宋体" w:cs="宋体"/>
          <w:sz w:val="24"/>
          <w14:ligatures w14:val="none"/>
        </w:rPr>
      </w:pPr>
      <w:r w:rsidRPr="00703878">
        <w:rPr>
          <w:rFonts w:ascii="宋体" w:eastAsia="宋体" w:hAnsi="宋体" w:cs="宋体"/>
          <w:szCs w:val="21"/>
          <w14:ligatures w14:val="none"/>
        </w:rPr>
        <w:t>当患者候诊时间超过病情分级等待时间时，系统支持预检分诊护士对患者进行二次分诊。</w:t>
      </w:r>
    </w:p>
    <w:p w14:paraId="6720587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4)分诊列表</w:t>
      </w:r>
    </w:p>
    <w:p w14:paraId="5EEEA8DE" w14:textId="77777777" w:rsidR="00703878" w:rsidRPr="00703878" w:rsidRDefault="00703878" w:rsidP="00703878">
      <w:pPr>
        <w:numPr>
          <w:ilvl w:val="0"/>
          <w:numId w:val="16"/>
        </w:numPr>
        <w:spacing w:line="360" w:lineRule="auto"/>
        <w:rPr>
          <w:rFonts w:ascii="宋体" w:eastAsia="宋体" w:hAnsi="宋体" w:cs="宋体"/>
          <w:szCs w:val="21"/>
          <w14:ligatures w14:val="none"/>
        </w:rPr>
      </w:pPr>
      <w:bookmarkStart w:id="19" w:name="_Hlk162439221"/>
      <w:r w:rsidRPr="00703878">
        <w:rPr>
          <w:rFonts w:ascii="宋体" w:eastAsia="宋体" w:hAnsi="宋体" w:cs="宋体"/>
          <w:szCs w:val="21"/>
          <w14:ligatures w14:val="none"/>
        </w:rPr>
        <w:t>不同用户的分诊列表支持按照个人使用习惯，对列表表头显示的顺序进行调整。</w:t>
      </w:r>
    </w:p>
    <w:p w14:paraId="04D12C1C" w14:textId="77777777" w:rsidR="00703878" w:rsidRPr="00703878" w:rsidRDefault="00703878" w:rsidP="00703878">
      <w:pPr>
        <w:numPr>
          <w:ilvl w:val="0"/>
          <w:numId w:val="16"/>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支持分诊列表对患者进行信用异常绑定，标记患者是否有欠费、医闹等信用异常情况，并在患者下次就诊时给予提醒。</w:t>
      </w:r>
    </w:p>
    <w:bookmarkEnd w:id="19"/>
    <w:p w14:paraId="6795F161" w14:textId="77777777" w:rsidR="00703878" w:rsidRPr="00703878" w:rsidRDefault="00703878" w:rsidP="00703878">
      <w:pPr>
        <w:numPr>
          <w:ilvl w:val="0"/>
          <w:numId w:val="16"/>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支持检索患者信息，并提供按照分诊级别检索、按照分诊去向检索，同时支持时间段和状态进行筛选。</w:t>
      </w:r>
    </w:p>
    <w:p w14:paraId="7E5A13D1"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5)分诊统计</w:t>
      </w:r>
    </w:p>
    <w:p w14:paraId="60B7233F" w14:textId="77777777" w:rsidR="00703878" w:rsidRPr="00703878" w:rsidRDefault="00703878" w:rsidP="00703878">
      <w:pPr>
        <w:numPr>
          <w:ilvl w:val="0"/>
          <w:numId w:val="1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系统支持分诊统计，如分诊去向、分诊级别、分诊错误率等统计报表，支持医院按需定制。</w:t>
      </w:r>
    </w:p>
    <w:p w14:paraId="6CD01E7F"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072EDC96"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9.4.10</w:t>
      </w:r>
      <w:r w:rsidRPr="00703878">
        <w:rPr>
          <w:rFonts w:ascii="Times New Roman" w:eastAsia="宋体" w:hAnsi="Times New Roman" w:cs="Times New Roman"/>
          <w:b/>
          <w:sz w:val="22"/>
          <w14:ligatures w14:val="none"/>
        </w:rPr>
        <w:t>群伤管理子系统</w:t>
      </w:r>
    </w:p>
    <w:p w14:paraId="2BD11014" w14:textId="77777777" w:rsidR="00703878" w:rsidRPr="00703878" w:rsidRDefault="00703878" w:rsidP="00703878">
      <w:pPr>
        <w:keepNext/>
        <w:keepLines/>
        <w:spacing w:before="120" w:after="120" w:line="360" w:lineRule="auto"/>
        <w:jc w:val="left"/>
        <w:outlineLvl w:val="2"/>
        <w:rPr>
          <w:rFonts w:ascii="宋体" w:eastAsia="宋体" w:hAnsi="宋体" w:cs="宋体"/>
          <w:b/>
          <w:bCs/>
          <w:szCs w:val="21"/>
          <w14:ligatures w14:val="none"/>
        </w:rPr>
      </w:pPr>
      <w:r w:rsidRPr="00703878">
        <w:rPr>
          <w:rFonts w:ascii="宋体" w:eastAsia="宋体" w:hAnsi="宋体" w:cs="宋体"/>
          <w:b/>
          <w:bCs/>
          <w:szCs w:val="21"/>
          <w14:ligatures w14:val="none"/>
        </w:rPr>
        <w:t>1)群发伤事件登记</w:t>
      </w:r>
    </w:p>
    <w:p w14:paraId="0E62A1D7"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支持群发伤事件登记</w:t>
      </w:r>
    </w:p>
    <w:p w14:paraId="78E76F06"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支持群伤患者列表直接新增患者，不需要跳转新分诊页面</w:t>
      </w:r>
    </w:p>
    <w:p w14:paraId="619B22AD"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bookmarkStart w:id="20" w:name="_Hlk162439417"/>
      <w:r w:rsidRPr="00703878">
        <w:rPr>
          <w:rFonts w:ascii="宋体" w:eastAsia="宋体" w:hAnsi="宋体" w:cs="宋体"/>
          <w:szCs w:val="21"/>
          <w14:ligatures w14:val="none"/>
        </w:rPr>
        <w:t>支持两种群伤模式，一种是先登记群伤事件信息，随后对单个患者进行分诊或绑定；另一种是登记群伤事件信息时，确定不同去向对应分诊级别的人数，对患者进行统一分诊。</w:t>
      </w:r>
      <w:bookmarkEnd w:id="20"/>
    </w:p>
    <w:p w14:paraId="178E3D7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2)群发伤患者列表</w:t>
      </w:r>
    </w:p>
    <w:p w14:paraId="46D89FF3"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群发伤患者管理。</w:t>
      </w:r>
    </w:p>
    <w:p w14:paraId="7F7CFD13"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3)启动应急预案</w:t>
      </w:r>
    </w:p>
    <w:p w14:paraId="7905ACE6"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支持群伤启动应急预案，通知相关人员并完成签到。</w:t>
      </w:r>
    </w:p>
    <w:p w14:paraId="69C6DC1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4)医护人员签到</w:t>
      </w:r>
    </w:p>
    <w:p w14:paraId="0CF5D418"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系统支持在群伤医护人员到岗后，由分诊护士进行医护人员签到，支持代入签到时间。</w:t>
      </w:r>
    </w:p>
    <w:p w14:paraId="4DD6549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5)患者信息大屏</w:t>
      </w:r>
    </w:p>
    <w:p w14:paraId="3278F835"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支持患者信息大屏显示群伤事件以及患者信息，</w:t>
      </w:r>
      <w:bookmarkStart w:id="21" w:name="_Hlk162439396"/>
      <w:r w:rsidRPr="00703878">
        <w:rPr>
          <w:rFonts w:ascii="宋体" w:eastAsia="宋体" w:hAnsi="宋体" w:cs="宋体"/>
          <w:szCs w:val="21"/>
          <w14:ligatures w14:val="none"/>
        </w:rPr>
        <w:t>以及群伤事件的基本信息。</w:t>
      </w:r>
    </w:p>
    <w:p w14:paraId="65D6D5A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6)医护信息大屏</w:t>
      </w:r>
    </w:p>
    <w:bookmarkEnd w:id="21"/>
    <w:p w14:paraId="7DD05889"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支持在医护信息大屏显示医护人员的签到信息。</w:t>
      </w:r>
    </w:p>
    <w:p w14:paraId="3CE1884A" w14:textId="77777777" w:rsidR="00703878" w:rsidRPr="00703878" w:rsidRDefault="00703878" w:rsidP="00703878">
      <w:pPr>
        <w:numPr>
          <w:ilvl w:val="0"/>
          <w:numId w:val="1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支持群发伤应急预案和应急人员自主化配置。</w:t>
      </w:r>
    </w:p>
    <w:p w14:paraId="333656E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7)群伤患者批量分诊</w:t>
      </w:r>
    </w:p>
    <w:p w14:paraId="46B185FC" w14:textId="77777777" w:rsidR="00703878" w:rsidRPr="00703878" w:rsidRDefault="00703878" w:rsidP="00703878">
      <w:pPr>
        <w:tabs>
          <w:tab w:val="left" w:pos="3060"/>
        </w:tabs>
        <w:adjustRightInd w:val="0"/>
        <w:snapToGrid w:val="0"/>
        <w:spacing w:line="300" w:lineRule="auto"/>
        <w:rPr>
          <w:rFonts w:ascii="Times New Roman" w:eastAsia="宋体" w:hAnsi="Times New Roman" w:cs="Times New Roman"/>
          <w:bCs/>
          <w:sz w:val="22"/>
          <w14:ligatures w14:val="none"/>
        </w:rPr>
      </w:pPr>
      <w:r w:rsidRPr="00703878">
        <w:rPr>
          <w:rFonts w:ascii="宋体" w:eastAsia="宋体" w:hAnsi="宋体" w:cs="宋体"/>
          <w:szCs w:val="21"/>
          <w14:ligatures w14:val="none"/>
        </w:rPr>
        <w:t>支持群伤患者批量分诊建档挂号。</w:t>
      </w:r>
    </w:p>
    <w:p w14:paraId="236DDDC1"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9.4.11</w:t>
      </w:r>
      <w:r w:rsidRPr="00703878">
        <w:rPr>
          <w:rFonts w:ascii="Times New Roman" w:eastAsia="宋体" w:hAnsi="Times New Roman" w:cs="Times New Roman"/>
          <w:b/>
          <w:sz w:val="22"/>
          <w14:ligatures w14:val="none"/>
        </w:rPr>
        <w:t>患者管理子系统</w:t>
      </w:r>
    </w:p>
    <w:p w14:paraId="48E0FA5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1)患者管理列表</w:t>
      </w:r>
    </w:p>
    <w:p w14:paraId="79F0FBE0"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bookmarkStart w:id="22" w:name="_Hlk162439656"/>
      <w:r w:rsidRPr="00703878">
        <w:rPr>
          <w:rFonts w:ascii="宋体" w:eastAsia="宋体" w:hAnsi="宋体" w:cs="宋体"/>
          <w:szCs w:val="21"/>
          <w14:ligatures w14:val="none"/>
        </w:rPr>
        <w:t>急诊科在科患者的展示，支持列表模式、床卡模式两种展现模式，可分区显示患者。（如有提供截图）</w:t>
      </w:r>
    </w:p>
    <w:p w14:paraId="2CFBAE85"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支持床卡模式下，通过拖拽未入科患者到空床进行快速入科操作；支持拖拽已有患者的床卡选择出科或转归操作。（如有提供截图）</w:t>
      </w:r>
    </w:p>
    <w:bookmarkEnd w:id="22"/>
    <w:p w14:paraId="4E62FEC1"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系统在床卡模式下，支持用户对床位进行自定义管理，可以增加新床位并对床位进行排序。</w:t>
      </w:r>
    </w:p>
    <w:p w14:paraId="46D4152B"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患者列表中支持显示病危、病重、过敏、创伤、24h新入院、护理等级等标识，可根据医院要求支持自定义标识。</w:t>
      </w:r>
    </w:p>
    <w:p w14:paraId="513CF168"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支持患者管理时间轴功能，支持手动维护其他事件，支持编辑事件时间并同步至时间轴概览。</w:t>
      </w:r>
    </w:p>
    <w:p w14:paraId="2A05F401"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患者基本信息包含基本信息、分诊信息以及接诊信息，部分信息允许修改。</w:t>
      </w:r>
    </w:p>
    <w:p w14:paraId="416EA04E"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支持用户根据关键字（患者ID/姓名/身份证号码）、入科状态、我的患者、区域及子区域进行过滤。</w:t>
      </w:r>
    </w:p>
    <w:p w14:paraId="4C08B749"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可以对已分诊的患者进行接诊/入科操作，支持记录接诊/入科信息，包括接诊/入科时间、责任医生等信息，接诊/入科时支持记录特殊标记，如非计划重返抢救室。</w:t>
      </w:r>
    </w:p>
    <w:p w14:paraId="056C5B64"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可对入科后的患者更新患者信息，包括基本信息、接诊信息。</w:t>
      </w:r>
    </w:p>
    <w:p w14:paraId="28FAC613"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支持医护人员对患者分诊级别进行调整，病情备注调整原因；调整后的信息会同步至预检分诊列表中，方便分诊护士对分诊情况进行复盘跟踪。</w:t>
      </w:r>
    </w:p>
    <w:p w14:paraId="378D89F7"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支持患者转归，并记录患者信息转归信息（转抢救区/转留观区/转住院/转院/离院/死亡）。</w:t>
      </w:r>
    </w:p>
    <w:p w14:paraId="4BF29203"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支持个性化设置单个患者信息展示界面，支持不同用户根据自己的需要在界面上配置分诊信息、患者信息、检查报告、检验报告、生命体征、评分信息、导管信息的不同显示</w:t>
      </w:r>
      <w:r w:rsidRPr="00703878">
        <w:rPr>
          <w:rFonts w:ascii="宋体" w:eastAsia="宋体" w:hAnsi="宋体" w:cs="宋体"/>
          <w:szCs w:val="21"/>
          <w14:ligatures w14:val="none"/>
        </w:rPr>
        <w:lastRenderedPageBreak/>
        <w:t>方式。</w:t>
      </w:r>
    </w:p>
    <w:p w14:paraId="33D8494B"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诊断管理：诊断包括一般诊断、疑似诊断和初步诊断，并支持自定义录入诊断，同时支持显示常用诊断，列表双击开立，并支持ICD10诊断编码。</w:t>
      </w:r>
    </w:p>
    <w:p w14:paraId="0B8091AC"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支持拖动设置诊断顺序。</w:t>
      </w:r>
    </w:p>
    <w:p w14:paraId="5E613BA4"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支持列表展示患者信息，并支持对列表表头显示的内容和顺序进行自定义配置。</w:t>
      </w:r>
    </w:p>
    <w:p w14:paraId="5339D958" w14:textId="77777777" w:rsidR="00703878" w:rsidRPr="00703878" w:rsidRDefault="00703878" w:rsidP="00703878">
      <w:pPr>
        <w:numPr>
          <w:ilvl w:val="0"/>
          <w:numId w:val="1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支持用户通过列表来切换单个患者详情信息。</w:t>
      </w:r>
    </w:p>
    <w:p w14:paraId="6D53EBD8"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支持对患者进行关注，并记录备注信息，支持多种标识配置，如评分或导管。</w:t>
      </w:r>
    </w:p>
    <w:p w14:paraId="478BA65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2)患者诊疗信息概览</w:t>
      </w:r>
    </w:p>
    <w:p w14:paraId="537A4960"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支持嵌入急诊电子医嘱、急诊电子病历、急诊医嘱执行、急诊日常管理（护理记录单/体温单/护理文书/评分/导管）、计费管理、交接班管理、会诊管理，并支持嵌入第三方链接或程序。</w:t>
      </w:r>
    </w:p>
    <w:p w14:paraId="155DD0ED"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支持对接his系统，进行住院申请，并打印住院证。</w:t>
      </w:r>
    </w:p>
    <w:p w14:paraId="4B24E0E6"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患者列表支持个性化配置右键功能。</w:t>
      </w:r>
    </w:p>
    <w:p w14:paraId="60D4B85C"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3)信用管理</w:t>
      </w:r>
    </w:p>
    <w:p w14:paraId="5BB19556"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支持对患者进行信用管理，可以对异常信用的患者进行标记，被标记的患者下次就诊时系统会进行提示。</w:t>
      </w:r>
    </w:p>
    <w:p w14:paraId="46BADE0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9.4.12</w:t>
      </w:r>
      <w:r w:rsidRPr="00703878">
        <w:rPr>
          <w:rFonts w:ascii="Times New Roman" w:eastAsia="宋体" w:hAnsi="Times New Roman" w:cs="Times New Roman"/>
          <w:b/>
          <w:sz w:val="22"/>
          <w14:ligatures w14:val="none"/>
        </w:rPr>
        <w:t>电子病历子系统</w:t>
      </w:r>
    </w:p>
    <w:p w14:paraId="09E3BD6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1)病历管理</w:t>
      </w:r>
    </w:p>
    <w:p w14:paraId="00E7027A"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可按照病历类型开立急诊病历、各类告知书、会诊病历等不同类型的病历。</w:t>
      </w:r>
    </w:p>
    <w:p w14:paraId="3956A9CF"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提供符合医院格式要求的常用急诊病历、观察病历、有创操作记录等模板，支持按照医院需求进行个性化定制各类病种病历模板。</w:t>
      </w:r>
    </w:p>
    <w:p w14:paraId="4CBD3979"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支持查看患者的本次就诊、历史病历，可以根据时间和病历类型进行筛选。</w:t>
      </w:r>
    </w:p>
    <w:p w14:paraId="1252C302"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在对接院前120系统的前提下，可以查看患者的院前病历，辅助医护人员全面把握患者病情。</w:t>
      </w:r>
    </w:p>
    <w:p w14:paraId="0C0FD45C"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提供病历回收站，可以查看被删除的病历，可以对已删除的病历进行恢复或彻底删除。</w:t>
      </w:r>
    </w:p>
    <w:p w14:paraId="56527C7A"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支持两种方式查看病历修改痕迹，可集中查看当前病历修改时间、修改人、修改前后内容等；也支持在当前病历界面打开痕迹模式查看所见即所得的病历痕迹记录。</w:t>
      </w:r>
    </w:p>
    <w:p w14:paraId="357E30DC"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支持进行病种模板维护，也可以将当前病历存为个人模板和科室模板，辅助快速完成病历书写。</w:t>
      </w:r>
    </w:p>
    <w:p w14:paraId="452527E9" w14:textId="77777777" w:rsidR="00703878" w:rsidRPr="00703878" w:rsidRDefault="00703878" w:rsidP="00703878">
      <w:pPr>
        <w:numPr>
          <w:ilvl w:val="0"/>
          <w:numId w:val="20"/>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可对病历进行保存、提交、取消提交、打印、删除、复制等操作，支持单份病历打印、批量打印、病历续打等打印模式。对病历支持病程记录续写，点击对应的病程记录可以进行快速定位。</w:t>
      </w:r>
    </w:p>
    <w:p w14:paraId="3D78F421"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提供病历连续书写、多人协作连续书写病历功能。如同一患者同一病历在不同时间点可以有多名医生书写的病历，记录不同时间点的诊治经过，对不同时间点的诊疗记录支持进行快速定位。</w:t>
      </w:r>
    </w:p>
    <w:p w14:paraId="643A71B3"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在病历书写界面可查看检验、检查、医嘱、生命体征、出入量、导管、护理评估、病情记录、皮肤管理等信息，并可自主选择信息拖拽到预览中，并支持对信息进行二次编辑后插入到当前病历的指定位置。</w:t>
      </w:r>
    </w:p>
    <w:p w14:paraId="3128C675"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支持对本次就诊、历史就诊记录的病历内容导入当前书写病历，导入项目支持自定义选择和进行二次编辑。</w:t>
      </w:r>
    </w:p>
    <w:p w14:paraId="04523599"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支持按照时间倒序查看患者的历史诊断轴，方便医生快速了解患者历史就诊情况。</w:t>
      </w:r>
    </w:p>
    <w:p w14:paraId="60DEDFCF"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提供常用的医学符号、特殊符号、罗马字符、数字字符符号，在书写病历时支持将特殊符号导入当前病历的指定位置。</w:t>
      </w:r>
    </w:p>
    <w:p w14:paraId="613CEF00"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支持续写病程的病历可以在病历上右键插入和删除病程。</w:t>
      </w:r>
    </w:p>
    <w:p w14:paraId="79A9B4EE"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支持在病历上直接右键进行插入图片的操作。</w:t>
      </w:r>
    </w:p>
    <w:p w14:paraId="7E8EF7CE"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支持在病历中右键插入检查报告图片，支持对图片进行标记和批注后，插入病历指定位置。（如有提供截图）</w:t>
      </w:r>
    </w:p>
    <w:p w14:paraId="4DC5A906"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支持病历录入预测功能，录入几个字后，系统根据知识库内容或历史输入记录自动联想相关文字，用户可在下拉框中选择对应的内容插入。（如有提供截图）</w:t>
      </w:r>
    </w:p>
    <w:p w14:paraId="32F22984"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支持填写新患者病历时通过AI识别，查找历史就诊患者，根据诊断或具体规则推荐相似病例，方便医护在诊疗过程中参照引用推荐病例相关信息（诊断、病历、病情记录等），提高工作效率。（如有提供截图）</w:t>
      </w:r>
    </w:p>
    <w:p w14:paraId="0F2F7ABB"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支持按照相关门急诊电子病历质控要求，设置结构质控和内容质控，并按照质控要求系统审核每一份病历是否达标。</w:t>
      </w:r>
    </w:p>
    <w:p w14:paraId="2B84203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2)诊断管理</w:t>
      </w:r>
    </w:p>
    <w:p w14:paraId="06D5A8DE"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提供多种诊断下达方式，可以在诊断管理界面进行下达诊断，或者在双击病历的诊断书写框时弹窗下达诊断，诊断信息会进行同步。</w:t>
      </w:r>
    </w:p>
    <w:p w14:paraId="4DBC04E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3)模板管理</w:t>
      </w:r>
    </w:p>
    <w:p w14:paraId="41159505"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可对常用语进行维护，将常用语内容插入到病历的指定位置，可以进行快速查找、新增、编辑和删除操作。</w:t>
      </w:r>
    </w:p>
    <w:p w14:paraId="7402BF00"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支持选择对应的病种模板，支持双击将病种模板的项目内容插入当前病历对应的项目中。</w:t>
      </w:r>
    </w:p>
    <w:p w14:paraId="2866493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4)第三方对接</w:t>
      </w:r>
    </w:p>
    <w:p w14:paraId="7713206F"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电子病历支持与医院的HIS（平台）互联互通，同时支持第三方调阅。</w:t>
      </w:r>
    </w:p>
    <w:p w14:paraId="33D04CA5" w14:textId="77777777" w:rsidR="00703878" w:rsidRPr="00703878" w:rsidRDefault="00703878" w:rsidP="00703878">
      <w:pPr>
        <w:numPr>
          <w:ilvl w:val="0"/>
          <w:numId w:val="21"/>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支持预留急诊病历被第三方调阅的接口，实现急诊与住院病历的共享。</w:t>
      </w:r>
    </w:p>
    <w:p w14:paraId="59191568"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支持急诊病历电子签名（提供CA接口）。</w:t>
      </w:r>
    </w:p>
    <w:p w14:paraId="32570ADA"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50481F64" w14:textId="77777777" w:rsidR="00703878" w:rsidRPr="00703878" w:rsidRDefault="00703878" w:rsidP="00703878">
      <w:pPr>
        <w:tabs>
          <w:tab w:val="left" w:pos="3060"/>
        </w:tabs>
        <w:adjustRightInd w:val="0"/>
        <w:snapToGrid w:val="0"/>
        <w:spacing w:line="300" w:lineRule="auto"/>
        <w:ind w:firstLineChars="200" w:firstLine="442"/>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9.4.13</w:t>
      </w:r>
      <w:r w:rsidRPr="00703878">
        <w:rPr>
          <w:rFonts w:ascii="Times New Roman" w:eastAsia="宋体" w:hAnsi="Times New Roman" w:cs="Times New Roman"/>
          <w:b/>
          <w:sz w:val="22"/>
          <w14:ligatures w14:val="none"/>
        </w:rPr>
        <w:t>电子医嘱子系统</w:t>
      </w:r>
    </w:p>
    <w:p w14:paraId="79E92321"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1)医嘱列表</w:t>
      </w:r>
    </w:p>
    <w:p w14:paraId="7FF5A717"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医嘱开立时，支持医嘱按类别、类型、状态、时间进行筛选。</w:t>
      </w:r>
    </w:p>
    <w:p w14:paraId="0E18122C"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支持医生操作开立各类医嘱（处方/检查/检验/治疗/输血/嘱托/耗材/护理/皮试/自备药等），开立界面开立信息可配置。</w:t>
      </w:r>
    </w:p>
    <w:p w14:paraId="4C7DDC5A"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2)医嘱开立</w:t>
      </w:r>
    </w:p>
    <w:p w14:paraId="137B55A5"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支持展示医嘱开立内容。</w:t>
      </w:r>
    </w:p>
    <w:p w14:paraId="7D915276"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支持套餐医嘱维护，可以设置相关医嘱为套餐医嘱，并支持公共套餐、科室套餐、个人套餐权限区分。</w:t>
      </w:r>
    </w:p>
    <w:p w14:paraId="4B15698F"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支持查询历史医嘱并支持导入。</w:t>
      </w:r>
    </w:p>
    <w:p w14:paraId="0F7F73FC"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支持修改、删除、作废医嘱。</w:t>
      </w:r>
    </w:p>
    <w:p w14:paraId="279146A4"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支持提交选中医嘱以及一键提交全部医嘱。</w:t>
      </w:r>
    </w:p>
    <w:p w14:paraId="0B4FCEFC"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支持复制医嘱。</w:t>
      </w:r>
    </w:p>
    <w:p w14:paraId="0FC43F04"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支持不同颜色区分不同状态医嘱：已提交、已执行、未执行、已缴费、已作废。</w:t>
      </w:r>
    </w:p>
    <w:p w14:paraId="76B22908"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支持打印处方单，检验单、检查单等多种单据，并支持单据补打。</w:t>
      </w:r>
    </w:p>
    <w:p w14:paraId="2BDD1B08"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药品支持药房过滤、库存校验和用药权限支持。</w:t>
      </w:r>
    </w:p>
    <w:p w14:paraId="5C62D6F3"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支持药品通过剂量、频次、天数自动计算总数量。</w:t>
      </w:r>
    </w:p>
    <w:p w14:paraId="56DD0856"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支持第三方合理用药对接。</w:t>
      </w:r>
    </w:p>
    <w:p w14:paraId="78959FD5"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医嘱开立时，支持药物成组。</w:t>
      </w:r>
    </w:p>
    <w:p w14:paraId="1F21B15B"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医嘱开立可显示各项费用和总费用金额。</w:t>
      </w:r>
    </w:p>
    <w:p w14:paraId="6A9DB703" w14:textId="77777777" w:rsidR="00703878" w:rsidRPr="00703878" w:rsidRDefault="00703878" w:rsidP="00703878">
      <w:pPr>
        <w:numPr>
          <w:ilvl w:val="0"/>
          <w:numId w:val="22"/>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支持自备药医嘱开立，保持医嘱完整闭环。</w:t>
      </w:r>
    </w:p>
    <w:p w14:paraId="3F82EED1"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支持医嘱分方：根据医院规则，进行分方打印。</w:t>
      </w:r>
    </w:p>
    <w:p w14:paraId="1D10A404"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嘱拆分：医生根据用药频次、天数、类别、注意事项等信息下达医嘱之后，系统可以帮助护士将医嘱进行拆分。执行护士可根据自动生成的每个班次的执行工作清单，来进行药疗、输液、治疗、检验等工作，从而减少工作失误，提高工作效率。</w:t>
      </w:r>
    </w:p>
    <w:p w14:paraId="2270E9FF"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支持对麻醉药品、精神类药品进行特殊药品登记，填写代办人信息等。</w:t>
      </w:r>
    </w:p>
    <w:p w14:paraId="60CDAC7C"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9.4.14</w:t>
      </w:r>
      <w:r w:rsidRPr="00703878">
        <w:rPr>
          <w:rFonts w:ascii="Times New Roman" w:eastAsia="宋体" w:hAnsi="Times New Roman" w:cs="Times New Roman"/>
          <w:b/>
          <w:sz w:val="22"/>
          <w14:ligatures w14:val="none"/>
        </w:rPr>
        <w:t>医嘱执行子系统</w:t>
      </w:r>
    </w:p>
    <w:p w14:paraId="4D5EEA83"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1)医嘱转抄</w:t>
      </w:r>
    </w:p>
    <w:p w14:paraId="4D5778C8"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系统支持对医嘱进行自动医嘱转抄，核对内容主要包括：医嘱名称、时间、途径、使用频次、计量、医嘱标示等内容，系统通过信息系统集成平台将医生开立得电子用药医嘱自动转抄至抢救室记录单。</w:t>
      </w:r>
    </w:p>
    <w:p w14:paraId="2FC17EA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2)医嘱拆分</w:t>
      </w:r>
    </w:p>
    <w:p w14:paraId="2D249905"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支持根据医嘱的类型、频次、天数、开始时间、计划执行时间拆分医嘱，支持医嘱执行操作。</w:t>
      </w:r>
    </w:p>
    <w:p w14:paraId="700F322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3)医嘱执行信息</w:t>
      </w:r>
    </w:p>
    <w:p w14:paraId="1204CEA1"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支持匹配医嘱执行信息。</w:t>
      </w:r>
    </w:p>
    <w:p w14:paraId="5D77A7B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4)医嘱执行流程</w:t>
      </w:r>
    </w:p>
    <w:p w14:paraId="5269FE48"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支持匹配医嘱执行流程。</w:t>
      </w:r>
    </w:p>
    <w:p w14:paraId="474CF216"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支持医嘱执行时间不能早于入科时间校验。</w:t>
      </w:r>
    </w:p>
    <w:p w14:paraId="6DF01F5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5)执行医嘱查询</w:t>
      </w:r>
    </w:p>
    <w:p w14:paraId="2FEF3548"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支持执行中医嘱列表以及已完成医嘱列表按照“医嘱类型”（全部、药物、检验、检查、其他）分别展示相应的医嘱。</w:t>
      </w:r>
    </w:p>
    <w:p w14:paraId="06DBDB8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6)执行进度</w:t>
      </w:r>
    </w:p>
    <w:p w14:paraId="3B82AC9B"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支持按照流速自动计算并呈现每小时药物医嘱执行量，查看执行进度和执行记录。</w:t>
      </w:r>
    </w:p>
    <w:p w14:paraId="1F247DDE"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对于静滴医嘱，支持按照设定的流速以时间轴展示执行进度。</w:t>
      </w:r>
    </w:p>
    <w:p w14:paraId="55FD7308"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7)筛选医嘱</w:t>
      </w:r>
    </w:p>
    <w:p w14:paraId="7732DB63"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支持在未执行医嘱列表中显示“输液贴”打印/未打印状态标记，支持状态进行筛选。</w:t>
      </w:r>
    </w:p>
    <w:p w14:paraId="75174AD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8)打印医嘱</w:t>
      </w:r>
    </w:p>
    <w:p w14:paraId="19A001B0"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支持用户在未执行医嘱列表操作打印输液卡、打印输液贴、打印医嘱。</w:t>
      </w:r>
    </w:p>
    <w:p w14:paraId="2A6D8B17"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支持用户可以在不同的“医嘱类型”分类下，未执行医嘱列表可以快速导航。</w:t>
      </w:r>
    </w:p>
    <w:p w14:paraId="477DB624"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支持未执行医嘱列表按照“医嘱类型”（全部、药物、检验、检查、治疗、其他）分别展示相应的未执行医嘱。</w:t>
      </w:r>
    </w:p>
    <w:p w14:paraId="3CC1532D"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支持根据按照未执行、执行中、已完成状态进行筛选医嘱。</w:t>
      </w:r>
    </w:p>
    <w:p w14:paraId="5FA0C5D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9)执行医嘱查询</w:t>
      </w:r>
    </w:p>
    <w:p w14:paraId="35D33A9A" w14:textId="77777777" w:rsidR="00703878" w:rsidRPr="00703878" w:rsidRDefault="00703878" w:rsidP="00703878">
      <w:pPr>
        <w:numPr>
          <w:ilvl w:val="0"/>
          <w:numId w:val="23"/>
        </w:numPr>
        <w:tabs>
          <w:tab w:val="left" w:pos="0"/>
        </w:tabs>
        <w:spacing w:line="360" w:lineRule="auto"/>
        <w:rPr>
          <w:rFonts w:ascii="宋体" w:eastAsia="宋体" w:hAnsi="宋体" w:cs="宋体"/>
          <w:sz w:val="24"/>
          <w14:ligatures w14:val="none"/>
        </w:rPr>
      </w:pPr>
      <w:r w:rsidRPr="00703878">
        <w:rPr>
          <w:rFonts w:ascii="宋体" w:eastAsia="宋体" w:hAnsi="宋体" w:cs="宋体"/>
          <w:szCs w:val="21"/>
          <w14:ligatures w14:val="none"/>
        </w:rPr>
        <w:t>支持用户通过关键词，模糊查询未执行医嘱列表中的医嘱和执行医嘱查</w:t>
      </w:r>
      <w:r w:rsidRPr="00703878">
        <w:rPr>
          <w:rFonts w:ascii="宋体" w:eastAsia="宋体" w:hAnsi="宋体" w:cs="宋体"/>
          <w:sz w:val="24"/>
          <w14:ligatures w14:val="none"/>
        </w:rPr>
        <w:t>询。</w:t>
      </w:r>
    </w:p>
    <w:p w14:paraId="037BE9D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10)医嘱执行操作</w:t>
      </w:r>
    </w:p>
    <w:p w14:paraId="43C65995"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支持用户对单条或多条医嘱进行驳回、配液、医嘱核对、医嘱执行、取消执行等操作，并支持记录操作人以及操作时间。</w:t>
      </w:r>
    </w:p>
    <w:p w14:paraId="2B6794BA"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支持用户执行药物医嘱、皮试医嘱、嘱托医嘱、鼻饲医嘱以及检查/检验/其他医嘱，并支持记录医嘱的执行明细。</w:t>
      </w:r>
    </w:p>
    <w:p w14:paraId="3FC1771E"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支持时间轴展示各个环节的执行时间以及操作人员。</w:t>
      </w:r>
    </w:p>
    <w:p w14:paraId="7C0381A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11)执行记录</w:t>
      </w:r>
    </w:p>
    <w:p w14:paraId="2D92CA80"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可以记录医嘱执行记录，并打印输液卡或输液贴。</w:t>
      </w:r>
    </w:p>
    <w:p w14:paraId="736F65B1"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12)输血医嘱执行</w:t>
      </w:r>
    </w:p>
    <w:p w14:paraId="139D254C"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可以记录输血医嘱执行记录，并打印输血贴。</w:t>
      </w:r>
    </w:p>
    <w:p w14:paraId="0EACA0F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13)皮试医嘱</w:t>
      </w:r>
    </w:p>
    <w:p w14:paraId="0FA7DABB"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支持皮试医嘱闭环：皮试医嘱执行及皮试结果录入。</w:t>
      </w:r>
    </w:p>
    <w:p w14:paraId="357EF7D9"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皮试医嘱支持双人核对流程。</w:t>
      </w:r>
    </w:p>
    <w:p w14:paraId="62F71759"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支持颜色标识医嘱缴费状态。</w:t>
      </w:r>
    </w:p>
    <w:p w14:paraId="3C47912A"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支持自动调取医嘱执行项目中的皮试信息。</w:t>
      </w:r>
    </w:p>
    <w:p w14:paraId="2098DE50"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14)批量执行</w:t>
      </w:r>
    </w:p>
    <w:p w14:paraId="239565AD"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支持批量执行多条通路医嘱，并记录通路信息。</w:t>
      </w:r>
    </w:p>
    <w:p w14:paraId="356A63AF"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对于同一条医嘱，支持多次执行。</w:t>
      </w:r>
    </w:p>
    <w:p w14:paraId="4D7EEF24" w14:textId="77777777" w:rsidR="00703878" w:rsidRPr="00703878" w:rsidRDefault="00703878" w:rsidP="00703878">
      <w:pPr>
        <w:tabs>
          <w:tab w:val="left" w:pos="3060"/>
        </w:tabs>
        <w:adjustRightInd w:val="0"/>
        <w:snapToGrid w:val="0"/>
        <w:spacing w:line="300" w:lineRule="auto"/>
        <w:ind w:firstLineChars="200" w:firstLine="420"/>
        <w:rPr>
          <w:rFonts w:ascii="宋体" w:eastAsia="宋体" w:hAnsi="宋体" w:cs="宋体"/>
          <w:szCs w:val="21"/>
          <w14:ligatures w14:val="none"/>
        </w:rPr>
      </w:pPr>
      <w:r w:rsidRPr="00703878">
        <w:rPr>
          <w:rFonts w:ascii="宋体" w:eastAsia="宋体" w:hAnsi="宋体" w:cs="宋体"/>
          <w:szCs w:val="21"/>
          <w14:ligatures w14:val="none"/>
        </w:rPr>
        <w:t>支持对医嘱重新成组和取消成组。</w:t>
      </w:r>
    </w:p>
    <w:p w14:paraId="19A9054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043B6BE7"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9.4.15</w:t>
      </w:r>
      <w:r w:rsidRPr="00703878">
        <w:rPr>
          <w:rFonts w:ascii="Times New Roman" w:eastAsia="宋体" w:hAnsi="Times New Roman" w:cs="Times New Roman"/>
          <w:b/>
          <w:sz w:val="22"/>
          <w14:ligatures w14:val="none"/>
        </w:rPr>
        <w:t>急诊护理子系统</w:t>
      </w:r>
    </w:p>
    <w:p w14:paraId="76A735DC"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1)护理记录单</w:t>
      </w:r>
    </w:p>
    <w:p w14:paraId="07CA3AED"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支持按照院方格式要求维护护理记录单内容。</w:t>
      </w:r>
    </w:p>
    <w:p w14:paraId="74434F44"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支持根据时间范围筛选护理记录单中记录的内容。</w:t>
      </w:r>
    </w:p>
    <w:p w14:paraId="5544D43F"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支持按照时间段以及时间间隔补录护理记录。</w:t>
      </w:r>
    </w:p>
    <w:p w14:paraId="4C8F4822" w14:textId="77777777" w:rsidR="00703878" w:rsidRPr="00703878" w:rsidRDefault="00703878" w:rsidP="00703878">
      <w:pPr>
        <w:numPr>
          <w:ilvl w:val="0"/>
          <w:numId w:val="23"/>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支持结构化电子护理记录单：依据医院需求定制护理记录单模板样式，模板化录入病情记录。能够自动生成抢救护理记录单，在关键词上用点选的方式，快速录入护理记录，并支持人工修改。</w:t>
      </w:r>
    </w:p>
    <w:p w14:paraId="2FCF12A0"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2)护理文书</w:t>
      </w:r>
    </w:p>
    <w:p w14:paraId="360A4889"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支持按照院方格式要求维护护理文书内容。</w:t>
      </w:r>
    </w:p>
    <w:p w14:paraId="438D836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3)患者病情评估</w:t>
      </w:r>
    </w:p>
    <w:p w14:paraId="26F66214"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支持医嘱执行及病情评估记录的自动带入以及编辑操作，并支持进行模板维护，对于护士重复书写的护理措施记录、病情记录等文字段落进行模板化的统一订制，减少护士书写的时间，规范医疗护理文书。</w:t>
      </w:r>
    </w:p>
    <w:p w14:paraId="551D6F6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4)出入量管理</w:t>
      </w:r>
    </w:p>
    <w:p w14:paraId="6548CAD1"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支持统计出入量，同时支持维护出入量统计类型并支持手动输入。</w:t>
      </w:r>
    </w:p>
    <w:p w14:paraId="3499976E"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支持自定义护理记录单出入量，支持自定义录入统计时间范围和出入量结果。</w:t>
      </w:r>
    </w:p>
    <w:p w14:paraId="03533932"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每次医嘱执行自动汇总入量，自动计算液体平衡。</w:t>
      </w:r>
    </w:p>
    <w:p w14:paraId="2AC5EBA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5)护理措施记录</w:t>
      </w:r>
    </w:p>
    <w:p w14:paraId="05EE8A97"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可以记录观察项，如意识、瞳孔、肌力。</w:t>
      </w:r>
    </w:p>
    <w:p w14:paraId="2B478552"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6)流转记录管理</w:t>
      </w:r>
    </w:p>
    <w:p w14:paraId="71D252AF"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支持查看患者流转记录，同时能够查看该患者不同区域的护理记录单。</w:t>
      </w:r>
    </w:p>
    <w:p w14:paraId="2CBAF0B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7)单据审核、归档、打印</w:t>
      </w:r>
    </w:p>
    <w:p w14:paraId="1AB29BE4"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支持护理记录单单据的审核、归档、打印预览、放大和缩小、翻页、打印。</w:t>
      </w:r>
    </w:p>
    <w:p w14:paraId="51133EC3"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支持不同区域提供不同护理记录单模板，同时可以对已填写过的护理记录单进行统一管理。</w:t>
      </w:r>
    </w:p>
    <w:p w14:paraId="6A5B9CDF"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bookmarkStart w:id="23" w:name="_Hlk162440113"/>
      <w:r w:rsidRPr="00703878">
        <w:rPr>
          <w:rFonts w:ascii="宋体" w:eastAsia="宋体" w:hAnsi="宋体" w:cs="宋体"/>
          <w:szCs w:val="21"/>
          <w14:ligatures w14:val="none"/>
        </w:rPr>
        <w:t>支持护理记录单拆行与不拆行两种模式，可以根据用户实际需求进行配置。</w:t>
      </w:r>
    </w:p>
    <w:p w14:paraId="579E15A4"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两种护理记录单书写模式，一种是非创建模式，不同区域的护理记录单模板提供统一模板；另一种是创建模式，同一区域可以根据患者病情创建使用不同护理记录单模板，支持对已填写过的护理记录单进行统一管理。</w:t>
      </w:r>
    </w:p>
    <w:bookmarkEnd w:id="23"/>
    <w:p w14:paraId="66B10D5E" w14:textId="77777777" w:rsidR="00703878" w:rsidRPr="00703878" w:rsidRDefault="00703878" w:rsidP="00703878">
      <w:pPr>
        <w:numPr>
          <w:ilvl w:val="0"/>
          <w:numId w:val="24"/>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支持第三方系统进行调阅。</w:t>
      </w:r>
    </w:p>
    <w:p w14:paraId="315AB25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8)生命体征管理</w:t>
      </w:r>
    </w:p>
    <w:p w14:paraId="7F79136A" w14:textId="77777777" w:rsidR="00703878" w:rsidRPr="00703878" w:rsidRDefault="00703878" w:rsidP="00703878">
      <w:pPr>
        <w:numPr>
          <w:ilvl w:val="0"/>
          <w:numId w:val="25"/>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支持用户从监护仪、呼吸机等设备中自动采集和获取患者监护信息，包括生命体征管理数据、出入量信息等内容。</w:t>
      </w:r>
    </w:p>
    <w:p w14:paraId="62EAB8D9" w14:textId="77777777" w:rsidR="00703878" w:rsidRPr="00703878" w:rsidRDefault="00703878" w:rsidP="00703878">
      <w:pPr>
        <w:numPr>
          <w:ilvl w:val="0"/>
          <w:numId w:val="25"/>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支持整点或非整点录入体征数据。</w:t>
      </w:r>
    </w:p>
    <w:p w14:paraId="61C25A0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9)整体检测</w:t>
      </w:r>
    </w:p>
    <w:p w14:paraId="7804F91C"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系统提供集中、快速临床监护信息录入入口，提供录入信息分类和时间定位，以便于用户方便快捷录入及查看录入的内容。</w:t>
      </w:r>
    </w:p>
    <w:p w14:paraId="71D5B250"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支持同步医嘱执行数据并计入入量。</w:t>
      </w:r>
    </w:p>
    <w:p w14:paraId="2E268CBE"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评分项目的记录无需切换界面，可建立快捷评分窗口。</w:t>
      </w:r>
    </w:p>
    <w:p w14:paraId="17F21B3C"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系统支持任意时间点的数据录入。</w:t>
      </w:r>
    </w:p>
    <w:p w14:paraId="3E0B87D7"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支持用户根据上下左右键灵活切换单元格，且直接进入编辑状态，切换单元格自动保存。</w:t>
      </w:r>
    </w:p>
    <w:p w14:paraId="5B67220A"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双击单元格，支持直接复制前一个有数据的单元格。</w:t>
      </w:r>
    </w:p>
    <w:p w14:paraId="1E91B8CB"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支持通过下拉选项或自由输入形式对整体监测项目进行录入。</w:t>
      </w:r>
    </w:p>
    <w:p w14:paraId="576B1172"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支持通过点选打钩的形式对基础护理项目进行快速录入。</w:t>
      </w:r>
    </w:p>
    <w:p w14:paraId="41892A1D"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支持用户自行统计任意时间段内的出入量管理信息。</w:t>
      </w:r>
    </w:p>
    <w:p w14:paraId="4621835C"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支持配置不同的整体监测模板，适应多科室统一管理。</w:t>
      </w:r>
    </w:p>
    <w:p w14:paraId="0EB93EAF"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支持对同一时间点所有已录入项目进行选择性复制、清空，支持删除该时间点。</w:t>
      </w:r>
    </w:p>
    <w:p w14:paraId="73A68661"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支持在整体监测中直接录入护理记录内容。</w:t>
      </w:r>
    </w:p>
    <w:p w14:paraId="567E2A07"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支持整体监测版本管理，根据患者流转记录管理信息，提供不同数据范围的整体监测内</w:t>
      </w:r>
      <w:r w:rsidRPr="00703878">
        <w:rPr>
          <w:rFonts w:ascii="宋体" w:eastAsia="宋体" w:hAnsi="宋体" w:cs="宋体"/>
          <w:szCs w:val="21"/>
          <w14:ligatures w14:val="none"/>
        </w:rPr>
        <w:lastRenderedPageBreak/>
        <w:t>容。</w:t>
      </w:r>
    </w:p>
    <w:p w14:paraId="411F32D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10)批量录入</w:t>
      </w:r>
    </w:p>
    <w:p w14:paraId="64EF772A" w14:textId="77777777" w:rsidR="00703878" w:rsidRPr="00703878" w:rsidRDefault="00703878" w:rsidP="00703878">
      <w:pPr>
        <w:numPr>
          <w:ilvl w:val="0"/>
          <w:numId w:val="26"/>
        </w:numPr>
        <w:tabs>
          <w:tab w:val="left" w:pos="0"/>
        </w:tabs>
        <w:spacing w:line="360" w:lineRule="auto"/>
        <w:jc w:val="left"/>
        <w:rPr>
          <w:rFonts w:ascii="宋体" w:eastAsia="宋体" w:hAnsi="宋体" w:cs="宋体"/>
          <w:szCs w:val="21"/>
          <w14:ligatures w14:val="none"/>
        </w:rPr>
      </w:pPr>
      <w:r w:rsidRPr="00703878">
        <w:rPr>
          <w:rFonts w:ascii="宋体" w:eastAsia="宋体" w:hAnsi="宋体" w:cs="宋体"/>
          <w:szCs w:val="21"/>
          <w14:ligatures w14:val="none"/>
        </w:rPr>
        <w:t>支持批量录入同一时间点所有患者的生命体征等信息。</w:t>
      </w:r>
    </w:p>
    <w:p w14:paraId="51BB8483"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支持对患者进行筛选。</w:t>
      </w:r>
    </w:p>
    <w:p w14:paraId="21D771E7"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支持对批量录入的内容进行配置。</w:t>
      </w:r>
    </w:p>
    <w:p w14:paraId="61397C5D"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11)皮肤管理</w:t>
      </w:r>
    </w:p>
    <w:p w14:paraId="7564E6A1"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系统支持用户对皮肤进行精细化管理，详细记录皮肤护理的全过程。</w:t>
      </w:r>
    </w:p>
    <w:p w14:paraId="3AF0AF71" w14:textId="77777777" w:rsidR="00703878" w:rsidRPr="00703878" w:rsidRDefault="00703878" w:rsidP="00703878">
      <w:pPr>
        <w:numPr>
          <w:ilvl w:val="0"/>
          <w:numId w:val="26"/>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支持人体图点选新建皮肤记录。</w:t>
      </w:r>
    </w:p>
    <w:p w14:paraId="3E874CC1"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支持人体图部位自定义坐标范围进行维护。</w:t>
      </w:r>
    </w:p>
    <w:p w14:paraId="6798659F"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支持一个部位下新增多条皮肤管理记录。</w:t>
      </w:r>
    </w:p>
    <w:p w14:paraId="5C7F78F9"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支持停止/恢复皮肤记录。</w:t>
      </w:r>
    </w:p>
    <w:p w14:paraId="2150DE19"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系统支持对提交的皮肤记录进行审核和复核，支持根据需求进行流程配置。</w:t>
      </w:r>
    </w:p>
    <w:p w14:paraId="36651F4D"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支持查看皮肤历史记录。</w:t>
      </w:r>
    </w:p>
    <w:p w14:paraId="606EABF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12)护理记录管理</w:t>
      </w:r>
    </w:p>
    <w:p w14:paraId="10C8A250"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基于文本模板，快速录入规范划的护理记录，将护士更好的服务患者。</w:t>
      </w:r>
    </w:p>
    <w:p w14:paraId="7C07A0A4" w14:textId="77777777" w:rsidR="00703878" w:rsidRPr="00703878" w:rsidRDefault="00703878" w:rsidP="00703878">
      <w:pPr>
        <w:numPr>
          <w:ilvl w:val="0"/>
          <w:numId w:val="27"/>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支持护理记录单自动带入电子签名（提供CA接口）。</w:t>
      </w:r>
    </w:p>
    <w:p w14:paraId="4BAA9BA7"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支持按照级别权限进行护理记录单的审核操作。</w:t>
      </w:r>
    </w:p>
    <w:p w14:paraId="6B223B0B"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1B400BFC"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9.4.16</w:t>
      </w:r>
      <w:r w:rsidRPr="00703878">
        <w:rPr>
          <w:rFonts w:ascii="Times New Roman" w:eastAsia="宋体" w:hAnsi="Times New Roman" w:cs="Times New Roman"/>
          <w:b/>
          <w:sz w:val="22"/>
          <w14:ligatures w14:val="none"/>
        </w:rPr>
        <w:t>管道护理子系统</w:t>
      </w:r>
    </w:p>
    <w:p w14:paraId="0318871C"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1)导管操作</w:t>
      </w:r>
    </w:p>
    <w:p w14:paraId="5F03F85D"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可以进行插管、拔管、删除导管操作，导管维护状态关联特护单模块，可自动同步导管的插管、拔管信息，并支持编辑导管基本信息。</w:t>
      </w:r>
    </w:p>
    <w:p w14:paraId="365BF4A9"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系统支持用户对导管进行各项评估、监测内容的录入，包括通畅情况、皮肤情况、引流液性状、护理措施等。</w:t>
      </w:r>
    </w:p>
    <w:p w14:paraId="00C5BEF5"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提供符合医疗标准的人体部位字典、规范全面的管路部位与名称。</w:t>
      </w:r>
    </w:p>
    <w:p w14:paraId="3D3B5C0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2)导管监测</w:t>
      </w:r>
    </w:p>
    <w:p w14:paraId="294633AA"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系统提供导管监测评估列表，详细记录导管每日护理评估及护理措施。</w:t>
      </w:r>
    </w:p>
    <w:p w14:paraId="0538CBC4"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支持在概览图中操作编辑基本信息、新增评估、拔管、删除导管等，并支持以图标的形</w:t>
      </w:r>
      <w:r w:rsidRPr="00703878">
        <w:rPr>
          <w:rFonts w:ascii="宋体" w:eastAsia="宋体" w:hAnsi="宋体" w:cs="宋体"/>
          <w:szCs w:val="21"/>
          <w14:ligatures w14:val="none"/>
        </w:rPr>
        <w:lastRenderedPageBreak/>
        <w:t>式在导管时间轴上标记导管日志项目。</w:t>
      </w:r>
    </w:p>
    <w:p w14:paraId="6EEDCADC"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系统支持科室内新插入导管、外院带入、手术带入的导管信息录入。</w:t>
      </w:r>
    </w:p>
    <w:p w14:paraId="338C3DA7"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支持导管插拔管操作自动生成对应的护理内容插入到护理记录单病情记录中。</w:t>
      </w:r>
    </w:p>
    <w:p w14:paraId="2626008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3)甘特图呈现</w:t>
      </w:r>
    </w:p>
    <w:p w14:paraId="1AEEA16C"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支持导管概览，能够以甘特图呈现管路信息。</w:t>
      </w:r>
    </w:p>
    <w:p w14:paraId="4FB35B10"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具备导管分类一览，支持不同分类模式展示：如高，中，低危险度导管分类并用不同的颜色进行标识。</w:t>
      </w:r>
    </w:p>
    <w:p w14:paraId="2EB962C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4)导管质控</w:t>
      </w:r>
    </w:p>
    <w:p w14:paraId="19106B8E"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对管路护理过程中发生的事件和参数，进行自动统计，及时预警感控和质控风险，并给出关联信息。</w:t>
      </w:r>
    </w:p>
    <w:p w14:paraId="25FADD9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5)拔管记录</w:t>
      </w:r>
    </w:p>
    <w:p w14:paraId="24138368"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系统提供导管拔管记录详情，并支持对误操作拔管进行撤销拔管。</w:t>
      </w:r>
    </w:p>
    <w:p w14:paraId="1BA5044D"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能提供正常拔管、意外拔管等医疗质量相关性数据录入和统计。</w:t>
      </w:r>
    </w:p>
    <w:p w14:paraId="24A2B772"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6)文书管理子系统</w:t>
      </w:r>
    </w:p>
    <w:p w14:paraId="1164501B"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支持填写各类告知书、健康宣教、知情同意书等文书，支持根据医院实际需要定制文书模板。</w:t>
      </w:r>
    </w:p>
    <w:p w14:paraId="5061DE6B"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支持对患者病情进行评估，填写文书内容。</w:t>
      </w:r>
    </w:p>
    <w:p w14:paraId="559E9B11"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提供新建、保存、打印、删除等基础操作。</w:t>
      </w:r>
    </w:p>
    <w:p w14:paraId="40AFC01B"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支持记录历史文书内容，并支持编辑、删除、修改时间。</w:t>
      </w:r>
    </w:p>
    <w:p w14:paraId="316998FC" w14:textId="77777777" w:rsidR="00703878" w:rsidRPr="00703878" w:rsidRDefault="00703878" w:rsidP="00703878">
      <w:pPr>
        <w:numPr>
          <w:ilvl w:val="0"/>
          <w:numId w:val="29"/>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提供诊区、抢救区、留观区等分区文书管理操作。</w:t>
      </w:r>
    </w:p>
    <w:p w14:paraId="3B1ED8D5" w14:textId="77777777" w:rsidR="00703878" w:rsidRPr="00703878" w:rsidRDefault="00703878" w:rsidP="00703878">
      <w:pPr>
        <w:numPr>
          <w:ilvl w:val="0"/>
          <w:numId w:val="29"/>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支持文书电子签名（提供CA接口）。</w:t>
      </w:r>
    </w:p>
    <w:p w14:paraId="297142B0" w14:textId="77777777" w:rsidR="00703878" w:rsidRPr="00703878" w:rsidRDefault="00703878" w:rsidP="00703878">
      <w:pPr>
        <w:tabs>
          <w:tab w:val="left" w:pos="3060"/>
        </w:tabs>
        <w:adjustRightInd w:val="0"/>
        <w:snapToGrid w:val="0"/>
        <w:spacing w:line="300" w:lineRule="auto"/>
        <w:ind w:firstLineChars="200" w:firstLine="420"/>
        <w:rPr>
          <w:rFonts w:ascii="宋体" w:eastAsia="宋体" w:hAnsi="宋体" w:cs="宋体"/>
          <w:szCs w:val="21"/>
          <w14:ligatures w14:val="none"/>
        </w:rPr>
      </w:pPr>
      <w:r w:rsidRPr="00703878">
        <w:rPr>
          <w:rFonts w:ascii="宋体" w:eastAsia="宋体" w:hAnsi="宋体" w:cs="宋体"/>
          <w:szCs w:val="21"/>
          <w14:ligatures w14:val="none"/>
        </w:rPr>
        <w:t>支持多种获取签名方式，包括对接手写板、第三方链接等方式获取。</w:t>
      </w:r>
    </w:p>
    <w:p w14:paraId="7918359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30CC27DD"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9.4.17</w:t>
      </w:r>
      <w:r w:rsidRPr="00703878">
        <w:rPr>
          <w:rFonts w:ascii="Times New Roman" w:eastAsia="宋体" w:hAnsi="Times New Roman" w:cs="Times New Roman"/>
          <w:b/>
          <w:sz w:val="22"/>
          <w14:ligatures w14:val="none"/>
        </w:rPr>
        <w:t>交接班管理子系统</w:t>
      </w:r>
    </w:p>
    <w:p w14:paraId="23220CA6" w14:textId="77777777" w:rsidR="00703878" w:rsidRPr="00703878" w:rsidRDefault="00703878" w:rsidP="00703878">
      <w:pPr>
        <w:numPr>
          <w:ilvl w:val="0"/>
          <w:numId w:val="30"/>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支持医生交班报告，内容包括患者信息、诊断、处理措施、病情变化、续诊建议。</w:t>
      </w:r>
    </w:p>
    <w:p w14:paraId="6C4BFB18"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1)病区交接班</w:t>
      </w:r>
    </w:p>
    <w:p w14:paraId="39ECA9CD" w14:textId="77777777" w:rsidR="00703878" w:rsidRPr="00703878" w:rsidRDefault="00703878" w:rsidP="00703878">
      <w:pPr>
        <w:numPr>
          <w:ilvl w:val="0"/>
          <w:numId w:val="31"/>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病区交班可快速汇总急诊各个区域及其子区域的病人（例如：抢救室、留观室、台面等）基础信息、病情、诊断、转归、去向等，记录交班日志。</w:t>
      </w:r>
    </w:p>
    <w:p w14:paraId="473AEE78" w14:textId="77777777" w:rsidR="00703878" w:rsidRPr="00703878" w:rsidRDefault="00703878" w:rsidP="00703878">
      <w:pPr>
        <w:numPr>
          <w:ilvl w:val="0"/>
          <w:numId w:val="31"/>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病区交接班模式下，支持汇总显示每班次患者流转情况，如急诊病人总数、抢救室总数、留观室总数，特殊护理患者总数、入科患者人数、出科患者人数、转归科室人数、死亡患者人数、转住院人数等，可以对统计项进行个性化定制。</w:t>
      </w:r>
    </w:p>
    <w:p w14:paraId="3ADB58F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2)床旁交接班</w:t>
      </w:r>
    </w:p>
    <w:p w14:paraId="0BF1FB97" w14:textId="77777777" w:rsidR="00703878" w:rsidRPr="00703878" w:rsidRDefault="00703878" w:rsidP="00703878">
      <w:pPr>
        <w:numPr>
          <w:ilvl w:val="0"/>
          <w:numId w:val="32"/>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支持护士床旁交接班报告，内容包括：现状（Situation）、背景（Background）、评估（Assessment）、建议（Recommendation）。</w:t>
      </w:r>
    </w:p>
    <w:p w14:paraId="5D4D983C" w14:textId="77777777" w:rsidR="00703878" w:rsidRPr="00703878" w:rsidRDefault="00703878" w:rsidP="00703878">
      <w:pPr>
        <w:numPr>
          <w:ilvl w:val="0"/>
          <w:numId w:val="32"/>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支持交接班内容布局自定义，可通过鼠标拖拉拽的方式完成SBAR交接班下的内容布局，支持更改内容模块显示顺序或替换内容模块，实现不同患者交接班内容的个性化展示。（如有提供截图）</w:t>
      </w:r>
    </w:p>
    <w:p w14:paraId="04D6217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3)预交接清单</w:t>
      </w:r>
    </w:p>
    <w:p w14:paraId="25CED31C"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支持在医护工作界面，选择重点数据暂存至本班次拟交接内容中，并支持以预交接清单列表的形式查看，可以选择部分或全部一键导入交接班对应内容中。（如有提供截图）</w:t>
      </w:r>
    </w:p>
    <w:p w14:paraId="0A859CD6"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预交接清单按添加预交接内容的时间顺序进行排列，选中内容后自动进入预览窗口，支持在预览窗口中进行内容编辑；对编辑的内容支持清空和导入功能。</w:t>
      </w:r>
    </w:p>
    <w:p w14:paraId="42DE720B"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支持交接班内容的录入预测功能，录入几个字后，系统根据交接班模板内容自动关联相关文字，用户可在下拉框中选择对应的内容插入。（如有提供截图）</w:t>
      </w:r>
    </w:p>
    <w:p w14:paraId="6AC9E197"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患者列表默认显示床号，患者基本信息（姓名/性别/年龄）、标识（未交班、已交班、出科、死亡）。</w:t>
      </w:r>
    </w:p>
    <w:p w14:paraId="5DE056A3"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支持提供日期快速切换和选择；可以通过点击早班/中班/晚班的筛选按钮切换不同班次填写。</w:t>
      </w:r>
    </w:p>
    <w:p w14:paraId="0268A3EE" w14:textId="77777777" w:rsidR="00703878" w:rsidRPr="00703878" w:rsidRDefault="00703878" w:rsidP="00703878">
      <w:pPr>
        <w:numPr>
          <w:ilvl w:val="0"/>
          <w:numId w:val="33"/>
        </w:numPr>
        <w:spacing w:line="360" w:lineRule="auto"/>
        <w:rPr>
          <w:rFonts w:ascii="宋体" w:eastAsia="宋体" w:hAnsi="宋体" w:cs="宋体"/>
          <w:sz w:val="24"/>
          <w14:ligatures w14:val="none"/>
        </w:rPr>
      </w:pPr>
      <w:r w:rsidRPr="00703878">
        <w:rPr>
          <w:rFonts w:ascii="宋体" w:eastAsia="宋体" w:hAnsi="宋体" w:cs="宋体"/>
          <w:szCs w:val="21"/>
          <w14:ligatures w14:val="none"/>
        </w:rPr>
        <w:t>支持多选患者，点击“一键同步”按钮，一键同步选中患者的最新交接</w:t>
      </w:r>
      <w:r w:rsidRPr="00703878">
        <w:rPr>
          <w:rFonts w:ascii="宋体" w:eastAsia="宋体" w:hAnsi="宋体" w:cs="宋体"/>
          <w:sz w:val="24"/>
          <w14:ligatures w14:val="none"/>
        </w:rPr>
        <w:t>班数据。</w:t>
      </w:r>
    </w:p>
    <w:p w14:paraId="0365867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4)交接班内容导入</w:t>
      </w:r>
    </w:p>
    <w:p w14:paraId="68E4C5D2"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可在交接班内容导入中，快速导入患者本班次的生命体征异常情况。</w:t>
      </w:r>
    </w:p>
    <w:p w14:paraId="2B85EF69"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可在交接班内容导入中，导入患者的出入量、医嘱等信息。</w:t>
      </w:r>
    </w:p>
    <w:p w14:paraId="4C3E4970"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可在交接班内容导入中，导入患者的检验检查结果。</w:t>
      </w:r>
    </w:p>
    <w:p w14:paraId="0C9433AB"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支持导入交接班模板，根据需要选择需要的内容模块进行单个或全部导入到当前交接班内容中。</w:t>
      </w:r>
    </w:p>
    <w:p w14:paraId="2C8EE2C4"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可以对当前交接班记录进行交接班签名操作，可以选择CA签名、扫码签名和工号签名</w:t>
      </w:r>
      <w:r w:rsidRPr="00703878">
        <w:rPr>
          <w:rFonts w:ascii="宋体" w:eastAsia="宋体" w:hAnsi="宋体" w:cs="宋体"/>
          <w:szCs w:val="21"/>
          <w14:ligatures w14:val="none"/>
        </w:rPr>
        <w:lastRenderedPageBreak/>
        <w:t>三种方式。</w:t>
      </w:r>
    </w:p>
    <w:p w14:paraId="009E4329"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支持导入当前未在科的患者进行交接班报告的记录。</w:t>
      </w:r>
    </w:p>
    <w:p w14:paraId="52833A16"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5)交接班报告打印</w:t>
      </w:r>
    </w:p>
    <w:p w14:paraId="0F582EB2"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对交接班模板支持进行删除、编辑、另存为、交接班报告打印等操作。</w:t>
      </w:r>
    </w:p>
    <w:p w14:paraId="4504134B"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6)历史交接班报告</w:t>
      </w:r>
    </w:p>
    <w:p w14:paraId="4864F9AA"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系统支持通过患者姓名、时间对历史交接班报告进行查询。</w:t>
      </w:r>
    </w:p>
    <w:p w14:paraId="64CACB4B"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可以按照交接时间、交接班人对患者的历史交接内容进行筛选，根据需要选择需要的内容模块进行单个或全部导入到当前交接班内容中。</w:t>
      </w:r>
    </w:p>
    <w:p w14:paraId="52E5E29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7)行政交接班</w:t>
      </w:r>
    </w:p>
    <w:p w14:paraId="5832E611"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行政交接班是实现护理、其他数据的汇总统计，能够记录各个班次特殊治疗、不同科别收治人数等统计数据。</w:t>
      </w:r>
    </w:p>
    <w:p w14:paraId="33B0F5E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8)交接班大屏展示</w:t>
      </w:r>
    </w:p>
    <w:p w14:paraId="26D5EBE5"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交接班信息可以通过交接班大屏展示，为医院行政管理提供数据支撑。</w:t>
      </w:r>
    </w:p>
    <w:p w14:paraId="77C76F47"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3904F4C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9.4.18</w:t>
      </w:r>
      <w:r w:rsidRPr="00703878">
        <w:rPr>
          <w:rFonts w:ascii="Times New Roman" w:eastAsia="宋体" w:hAnsi="Times New Roman" w:cs="Times New Roman"/>
          <w:b/>
          <w:sz w:val="22"/>
          <w14:ligatures w14:val="none"/>
        </w:rPr>
        <w:t>病案管理子系统</w:t>
      </w:r>
    </w:p>
    <w:p w14:paraId="0E2E2A4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1)患者详情查看</w:t>
      </w:r>
    </w:p>
    <w:p w14:paraId="1C18353E"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对出科患者的基本信息病案查询，包括：患者ID、姓名、性别、诊断、身份证号码、住院号、诊断等信息进行查询。对满足筛查设定条件的异常值或正常值进行查询，精准定位病案，溯源当前患者的所有文书，如入科记录单、护理记录单等。</w:t>
      </w:r>
    </w:p>
    <w:p w14:paraId="67BF4A63" w14:textId="77777777" w:rsidR="00703878" w:rsidRPr="00703878" w:rsidRDefault="00703878" w:rsidP="00703878">
      <w:pPr>
        <w:keepNext/>
        <w:keepLines/>
        <w:spacing w:before="120" w:after="120" w:line="360" w:lineRule="auto"/>
        <w:jc w:val="left"/>
        <w:outlineLvl w:val="2"/>
        <w:rPr>
          <w:rFonts w:ascii="宋体" w:eastAsia="宋体" w:hAnsi="宋体" w:cs="宋体"/>
          <w:b/>
          <w:bCs/>
          <w:szCs w:val="21"/>
          <w14:ligatures w14:val="none"/>
        </w:rPr>
      </w:pPr>
      <w:r w:rsidRPr="00703878">
        <w:rPr>
          <w:rFonts w:ascii="宋体" w:eastAsia="宋体" w:hAnsi="宋体" w:cs="宋体"/>
          <w:b/>
          <w:bCs/>
          <w:szCs w:val="21"/>
          <w14:ligatures w14:val="none"/>
        </w:rPr>
        <w:t>2)病案列表</w:t>
      </w:r>
    </w:p>
    <w:p w14:paraId="3095A104"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支持以病案列表形式展示</w:t>
      </w:r>
    </w:p>
    <w:p w14:paraId="774EE340"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3)病案查询</w:t>
      </w:r>
    </w:p>
    <w:p w14:paraId="2871156C"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支持用户对出科患者的详细病案进行患者详情查看。</w:t>
      </w:r>
    </w:p>
    <w:p w14:paraId="154F9DCA" w14:textId="77777777" w:rsidR="00703878" w:rsidRPr="00703878" w:rsidRDefault="00703878" w:rsidP="00703878">
      <w:pPr>
        <w:numPr>
          <w:ilvl w:val="0"/>
          <w:numId w:val="33"/>
        </w:numPr>
        <w:spacing w:line="360" w:lineRule="auto"/>
        <w:rPr>
          <w:rFonts w:ascii="宋体" w:eastAsia="宋体" w:hAnsi="宋体" w:cs="宋体"/>
          <w:sz w:val="24"/>
          <w14:ligatures w14:val="none"/>
        </w:rPr>
      </w:pPr>
      <w:r w:rsidRPr="00703878">
        <w:rPr>
          <w:rFonts w:ascii="宋体" w:eastAsia="宋体" w:hAnsi="宋体" w:cs="宋体"/>
          <w:szCs w:val="21"/>
          <w14:ligatures w14:val="none"/>
        </w:rPr>
        <w:t>支持用户选择出科时间段、入科时间段、分诊时间，查看该时间段的出科患</w:t>
      </w:r>
      <w:r w:rsidRPr="00703878">
        <w:rPr>
          <w:rFonts w:ascii="宋体" w:eastAsia="宋体" w:hAnsi="宋体" w:cs="宋体"/>
          <w:sz w:val="24"/>
          <w14:ligatures w14:val="none"/>
        </w:rPr>
        <w:t>者。</w:t>
      </w:r>
    </w:p>
    <w:p w14:paraId="2A6501C9"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支持显示出科患者的ID、姓名、性别、年龄、出生年月、入科时间、诊断、出科时间、出科去向、出科原因。</w:t>
      </w:r>
    </w:p>
    <w:p w14:paraId="000246BA"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4)出科召回</w:t>
      </w:r>
    </w:p>
    <w:p w14:paraId="726004B7"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支持用户对出科患者进行出科召回操作。</w:t>
      </w:r>
    </w:p>
    <w:p w14:paraId="68A1D4B2"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支持权限用户进行出科患者的病案归档及启封操作。</w:t>
      </w:r>
    </w:p>
    <w:p w14:paraId="23698DCD"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支持对抢救室/留观室护理记录单审核状态进行展示。</w:t>
      </w:r>
    </w:p>
    <w:p w14:paraId="2371C2D9"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5)病案借阅</w:t>
      </w:r>
    </w:p>
    <w:p w14:paraId="5E4CBC59" w14:textId="77777777" w:rsidR="00703878" w:rsidRPr="00703878" w:rsidRDefault="00703878" w:rsidP="00703878">
      <w:pPr>
        <w:tabs>
          <w:tab w:val="left" w:pos="3060"/>
        </w:tabs>
        <w:adjustRightInd w:val="0"/>
        <w:snapToGrid w:val="0"/>
        <w:spacing w:line="300" w:lineRule="auto"/>
        <w:ind w:firstLineChars="200" w:firstLine="420"/>
        <w:rPr>
          <w:rFonts w:ascii="宋体" w:eastAsia="宋体" w:hAnsi="宋体" w:cs="宋体"/>
          <w:szCs w:val="21"/>
          <w14:ligatures w14:val="none"/>
        </w:rPr>
      </w:pPr>
      <w:r w:rsidRPr="00703878">
        <w:rPr>
          <w:rFonts w:ascii="宋体" w:eastAsia="宋体" w:hAnsi="宋体" w:cs="宋体"/>
          <w:szCs w:val="21"/>
          <w14:ligatures w14:val="none"/>
        </w:rPr>
        <w:t>支持对条件患者进行病案借阅、召回审批操作。</w:t>
      </w:r>
    </w:p>
    <w:p w14:paraId="40E2810B"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p>
    <w:p w14:paraId="4C7D4D4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9.4.19</w:t>
      </w:r>
      <w:r w:rsidRPr="00703878">
        <w:rPr>
          <w:rFonts w:ascii="Times New Roman" w:eastAsia="宋体" w:hAnsi="Times New Roman" w:cs="Times New Roman"/>
          <w:b/>
          <w:sz w:val="22"/>
          <w14:ligatures w14:val="none"/>
        </w:rPr>
        <w:t>报表管理子系统</w:t>
      </w:r>
    </w:p>
    <w:p w14:paraId="7E096A4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1)工作量统计</w:t>
      </w:r>
    </w:p>
    <w:p w14:paraId="4A4065A4"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支持急诊叫号常用统计功能，可以统计的指标有：医生工作量统计、候诊时间统计、诊疗时间统计等。</w:t>
      </w:r>
    </w:p>
    <w:p w14:paraId="238811A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2)分诊数据统计</w:t>
      </w:r>
    </w:p>
    <w:p w14:paraId="361B1687"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急诊分诊数据统计功能，可以统计的指标有：急诊分诊护士工作量统计、急诊分科分级错误统计表、绿通时段统计表、急诊科分诊分级占比率、急诊绿色通道患者统计、急诊科来院方式统计、成人120患者统计、分诊准确率统计、群伤查询等。</w:t>
      </w:r>
    </w:p>
    <w:p w14:paraId="483C1C79"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可实现根据院方要求定制相关的急重症数据报表，可为拥有系统权限的用户提供数据报表导出功能，方便临床作为科研数据整理的依据，以及科研灵感来源。</w:t>
      </w:r>
    </w:p>
    <w:p w14:paraId="451D2938"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3)急诊数据统计</w:t>
      </w:r>
    </w:p>
    <w:p w14:paraId="0AC32C54"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系统提供不超过25张的定制化各类急诊科常见的统计报表。</w:t>
      </w:r>
    </w:p>
    <w:p w14:paraId="7C8843F7"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急诊科数据统计功能，可以统计的指标有：滞留时间统计、医嘱执行统计、护理项目统计、急诊患者转住院信息统计表（月度）、急诊绿色通道患者抢救滞留质控统计表、成人入科等候时长统计表、病案数据汇总、急诊科患者滞留时间与中位数统计等。</w:t>
      </w:r>
    </w:p>
    <w:p w14:paraId="12A45671"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统计报表支持导出EXCEL。</w:t>
      </w:r>
    </w:p>
    <w:p w14:paraId="4594DC55"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统计报表支持打印。</w:t>
      </w:r>
    </w:p>
    <w:p w14:paraId="7AD573F4"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
          <w:sz w:val="22"/>
          <w14:ligatures w14:val="none"/>
        </w:rPr>
      </w:pPr>
      <w:r w:rsidRPr="00703878">
        <w:rPr>
          <w:rFonts w:ascii="Times New Roman" w:eastAsia="宋体" w:hAnsi="Times New Roman" w:cs="Times New Roman"/>
          <w:bCs/>
          <w:sz w:val="22"/>
          <w14:ligatures w14:val="none"/>
        </w:rPr>
        <w:t>9.4.20</w:t>
      </w:r>
      <w:r w:rsidRPr="00703878">
        <w:rPr>
          <w:rFonts w:ascii="Times New Roman" w:eastAsia="宋体" w:hAnsi="Times New Roman" w:cs="Times New Roman"/>
          <w:b/>
          <w:sz w:val="22"/>
          <w14:ligatures w14:val="none"/>
        </w:rPr>
        <w:t xml:space="preserve"> BI</w:t>
      </w:r>
      <w:r w:rsidRPr="00703878">
        <w:rPr>
          <w:rFonts w:ascii="Times New Roman" w:eastAsia="宋体" w:hAnsi="Times New Roman" w:cs="Times New Roman"/>
          <w:b/>
          <w:sz w:val="22"/>
          <w14:ligatures w14:val="none"/>
        </w:rPr>
        <w:t>急诊运营数字仪表盘</w:t>
      </w:r>
    </w:p>
    <w:p w14:paraId="69CE57F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1)科室看板</w:t>
      </w:r>
    </w:p>
    <w:p w14:paraId="2C128AF5"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根据特殊标识以及患者在科状态，实时展示该病区中对应的患者床号，患者示踪患者特征、患者治疗关键信息等。</w:t>
      </w:r>
    </w:p>
    <w:p w14:paraId="5E69B11E"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与护理关联，展示护理操作对应的患者床号。床位资源中详细展示：床位实际物理位置、空床数量、已用床位信息等。</w:t>
      </w:r>
    </w:p>
    <w:p w14:paraId="17BCBD1E"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支持添加、修改、删除交班信息，提醒医护人员注意。</w:t>
      </w:r>
    </w:p>
    <w:p w14:paraId="3EAFECFC"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2)科室协作管理</w:t>
      </w:r>
    </w:p>
    <w:p w14:paraId="7E234527"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支持以大屏的形式展示各个急诊科室协作管理情况，医护资源情况中：详细展现抢救各区域内收入患者、转入患者、转出人数、留观总人数等。</w:t>
      </w:r>
    </w:p>
    <w:p w14:paraId="2A20DF8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3)抢救室管理</w:t>
      </w:r>
    </w:p>
    <w:p w14:paraId="4A2D2420"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支持以大屏的形式展示抢救室运营情况。</w:t>
      </w:r>
    </w:p>
    <w:p w14:paraId="40CFBBC9" w14:textId="77777777" w:rsidR="00703878" w:rsidRPr="00703878" w:rsidRDefault="00703878" w:rsidP="00703878">
      <w:pPr>
        <w:keepNext/>
        <w:keepLines/>
        <w:spacing w:before="120" w:after="120" w:line="360" w:lineRule="auto"/>
        <w:jc w:val="left"/>
        <w:outlineLvl w:val="2"/>
        <w:rPr>
          <w:rFonts w:ascii="宋体" w:eastAsia="宋体" w:hAnsi="宋体" w:cs="宋体"/>
          <w:b/>
          <w:bCs/>
          <w:szCs w:val="21"/>
          <w14:ligatures w14:val="none"/>
        </w:rPr>
      </w:pPr>
      <w:r w:rsidRPr="00703878">
        <w:rPr>
          <w:rFonts w:ascii="宋体" w:eastAsia="宋体" w:hAnsi="宋体" w:cs="宋体"/>
          <w:b/>
          <w:bCs/>
          <w:szCs w:val="21"/>
          <w14:ligatures w14:val="none"/>
        </w:rPr>
        <w:t>4)急诊运营指标管理</w:t>
      </w:r>
    </w:p>
    <w:p w14:paraId="7C63F7E4"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数字仪表盘为医护人员、医院管理者提供数据化展示平台，系统用可视化的访视为医院工作者提供床位资源占用情况、医护资源情况、患者救治时间轴示踪等。</w:t>
      </w:r>
    </w:p>
    <w:p w14:paraId="2229D8EC" w14:textId="77777777" w:rsidR="00703878" w:rsidRPr="00703878" w:rsidRDefault="00703878" w:rsidP="00703878">
      <w:pPr>
        <w:numPr>
          <w:ilvl w:val="0"/>
          <w:numId w:val="33"/>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支持以大屏的形式展示各个急诊区域的运行情况，包括科室当月分诊人数、出入科以及死亡人数变化情况，患者出入科去向概览，以及各个分区对患者的收治情况统计等。</w:t>
      </w:r>
    </w:p>
    <w:p w14:paraId="3A738936" w14:textId="77777777" w:rsidR="00703878" w:rsidRPr="00703878" w:rsidRDefault="00703878" w:rsidP="00703878">
      <w:pPr>
        <w:tabs>
          <w:tab w:val="left" w:pos="3060"/>
        </w:tabs>
        <w:adjustRightInd w:val="0"/>
        <w:snapToGrid w:val="0"/>
        <w:spacing w:line="300" w:lineRule="auto"/>
        <w:ind w:firstLineChars="200" w:firstLine="420"/>
        <w:rPr>
          <w:rFonts w:ascii="Times New Roman" w:eastAsia="宋体" w:hAnsi="Times New Roman" w:cs="Times New Roman"/>
          <w:bCs/>
          <w:sz w:val="22"/>
          <w14:ligatures w14:val="none"/>
        </w:rPr>
      </w:pPr>
      <w:r w:rsidRPr="00703878">
        <w:rPr>
          <w:rFonts w:ascii="宋体" w:eastAsia="宋体" w:hAnsi="宋体" w:cs="宋体"/>
          <w:szCs w:val="21"/>
          <w14:ligatures w14:val="none"/>
        </w:rPr>
        <w:t>支持呈现科室的入科分布和出科分布等各类统计项。</w:t>
      </w:r>
    </w:p>
    <w:p w14:paraId="7D63AE49"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9.4.21</w:t>
      </w:r>
      <w:r w:rsidRPr="00703878">
        <w:rPr>
          <w:rFonts w:ascii="Times New Roman" w:eastAsia="宋体" w:hAnsi="Times New Roman" w:cs="Times New Roman"/>
          <w:b/>
          <w:sz w:val="22"/>
          <w14:ligatures w14:val="none"/>
        </w:rPr>
        <w:t>急诊移动护理子系统</w:t>
      </w:r>
    </w:p>
    <w:p w14:paraId="74222645"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1)用户登录</w:t>
      </w:r>
    </w:p>
    <w:p w14:paraId="5D2319BA"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支持多种方式进行登录，包括扫用户码、芯片感应、手动输入用户名和密码等方式。</w:t>
      </w:r>
    </w:p>
    <w:p w14:paraId="269EEDBB"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支持绑定用户的电子芯片信息，实现芯片感应登录。</w:t>
      </w:r>
    </w:p>
    <w:p w14:paraId="3A12EDC2"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支持多院区选择。</w:t>
      </w:r>
    </w:p>
    <w:p w14:paraId="0338089E"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2)患者管理</w:t>
      </w:r>
    </w:p>
    <w:p w14:paraId="17AF4069"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支持扫描患者腕带识别码，快速准确地识别读取患者身份信息，如：患者床位号、化验单、输液袋等条形码信息或RFID信息，提高科室工作效率，改善患者救诊体感。</w:t>
      </w:r>
    </w:p>
    <w:p w14:paraId="3946B9AA"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支持扫描患者腕带识别码和输液标签，进行核对、执行等操作，减少医疗差错。</w:t>
      </w:r>
    </w:p>
    <w:p w14:paraId="694D7E1B"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支持绑定患者的电子芯片，实现芯片感应识别患者。</w:t>
      </w:r>
    </w:p>
    <w:p w14:paraId="5CEBB95C"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支持显示在科患者的基本信息。</w:t>
      </w:r>
    </w:p>
    <w:p w14:paraId="5A32D94F"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支持按照区域以及医嘱执行状态进行患者筛选。</w:t>
      </w:r>
    </w:p>
    <w:p w14:paraId="6BC79233"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支持“我的患者”筛选。</w:t>
      </w:r>
    </w:p>
    <w:p w14:paraId="62409AF2"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支持患者列表自动刷新以及下拉刷新。</w:t>
      </w:r>
    </w:p>
    <w:p w14:paraId="63852FD2"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支持对关键操作进行语音提示。</w:t>
      </w:r>
    </w:p>
    <w:p w14:paraId="07887970"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3)移动转运管理</w:t>
      </w:r>
    </w:p>
    <w:p w14:paraId="19A7719E"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支持移动转运管理。</w:t>
      </w:r>
    </w:p>
    <w:p w14:paraId="47BE692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4)配液管理</w:t>
      </w:r>
    </w:p>
    <w:p w14:paraId="6ED4E431" w14:textId="77777777" w:rsidR="00703878" w:rsidRPr="00703878" w:rsidRDefault="00703878" w:rsidP="00703878">
      <w:pPr>
        <w:numPr>
          <w:ilvl w:val="0"/>
          <w:numId w:val="27"/>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支持获取患者的配液医嘱信息，进行配液以及取消配液操作。</w:t>
      </w:r>
    </w:p>
    <w:p w14:paraId="784322A2"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支持通过医嘱状态对配液医嘱进行筛选。</w:t>
      </w:r>
    </w:p>
    <w:p w14:paraId="4294A45A"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提供患者列表，可以通过关键字、区域选择等对患者进行筛选。</w:t>
      </w:r>
    </w:p>
    <w:p w14:paraId="5B71E224"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5)移动医嘱执行</w:t>
      </w:r>
    </w:p>
    <w:p w14:paraId="3AFD69ED"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支持查询当前患者的新开医嘱，以及当天医嘱执行情况。</w:t>
      </w:r>
    </w:p>
    <w:p w14:paraId="26D583B0"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支持未执行医嘱以及新医嘱提醒。</w:t>
      </w:r>
    </w:p>
    <w:p w14:paraId="6829C190"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支持进行执行以及取消执行操作。</w:t>
      </w:r>
    </w:p>
    <w:p w14:paraId="24F3AE38"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支持多通路医嘱执行，并记录通路信息。</w:t>
      </w:r>
    </w:p>
    <w:p w14:paraId="336F6C51"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支持对同一条医嘱进行多次执行。</w:t>
      </w:r>
    </w:p>
    <w:p w14:paraId="549B2E53"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医嘱执行中支持自动接瓶操作。</w:t>
      </w:r>
    </w:p>
    <w:p w14:paraId="604D0A41"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支持执行中的医嘱进行暂停、调整滴速及弃液等操作。</w:t>
      </w:r>
    </w:p>
    <w:p w14:paraId="068F533B"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支持查看医嘱执行明细。</w:t>
      </w:r>
    </w:p>
    <w:p w14:paraId="4378BC53"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支持所有医嘱状态标签显示，例如：已执行、未执行等。</w:t>
      </w:r>
    </w:p>
    <w:p w14:paraId="09DD9758"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支持皮试结果及批号录入，并支持双人核对。</w:t>
      </w:r>
    </w:p>
    <w:p w14:paraId="1503C09F"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6)移动巡视</w:t>
      </w:r>
    </w:p>
    <w:p w14:paraId="4C014956"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支持对患者进行输液巡视，记录输液情况，如不良反应、处理措施等，需要支持记录内容同步至护理记录单。</w:t>
      </w:r>
    </w:p>
    <w:p w14:paraId="68673D35"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支持一键巡视，可以对同一区域的患者进行批量巡视操作。</w:t>
      </w:r>
    </w:p>
    <w:p w14:paraId="5BA419B5"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7)移动观察项</w:t>
      </w:r>
    </w:p>
    <w:p w14:paraId="417B0D78"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支持对留观区、抢救区患者进行病情巡视，并记录患者生命体征信息、病情变化等，需要支持记录内容同步至护理记录单。</w:t>
      </w:r>
    </w:p>
    <w:p w14:paraId="28C090D5"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支持用户记录患者生命体征，大小便情况，出入量，健康监测项目等，如三餐血糖等。</w:t>
      </w:r>
    </w:p>
    <w:p w14:paraId="7E8105DB" w14:textId="77777777" w:rsidR="00703878" w:rsidRPr="00703878" w:rsidRDefault="00703878" w:rsidP="00703878">
      <w:pPr>
        <w:numPr>
          <w:ilvl w:val="0"/>
          <w:numId w:val="34"/>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lastRenderedPageBreak/>
        <w:t>支持记录病情记录，并提供模板快捷录入。</w:t>
      </w:r>
    </w:p>
    <w:p w14:paraId="36CA918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8)移动评估护理</w:t>
      </w:r>
    </w:p>
    <w:p w14:paraId="143DC256"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支持用户记录患者病情情况，包括评分和评估单两种形式，支持与护士工作站信息同步。</w:t>
      </w:r>
    </w:p>
    <w:p w14:paraId="20550C00"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支持对评分记录进行查看、删除、修改操作。</w:t>
      </w:r>
    </w:p>
    <w:p w14:paraId="79BA1CA9"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根据不同评分的不同结果，系统提供不同颜色的标识进行危重程度区分。</w:t>
      </w:r>
    </w:p>
    <w:p w14:paraId="73EA763A"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9)移动导管管理</w:t>
      </w:r>
    </w:p>
    <w:p w14:paraId="04C69293"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支持用户记录患者导管情况，导管信息支持与护士工作站信息同步。</w:t>
      </w:r>
    </w:p>
    <w:p w14:paraId="50F1BC7C"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支持通过时间范围对导管记录进行查询过滤。</w:t>
      </w:r>
    </w:p>
    <w:p w14:paraId="64D8CBE5"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支持进行插管、拔管、导管监测等记录，可以对记录进行删除操作。</w:t>
      </w:r>
    </w:p>
    <w:p w14:paraId="6C12EAC7"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10)移动皮肤管理</w:t>
      </w:r>
    </w:p>
    <w:p w14:paraId="2CC5C549"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系统支持用户对皮肤进行精细化管理，详细记录皮肤护理的全过程。</w:t>
      </w:r>
    </w:p>
    <w:p w14:paraId="3A2E5810"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支持人体图点选新建皮肤记录。</w:t>
      </w:r>
    </w:p>
    <w:p w14:paraId="1EF52FC9"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支持一个部位新增多条皮肤管理记录。</w:t>
      </w:r>
    </w:p>
    <w:p w14:paraId="3F3700EB" w14:textId="77777777" w:rsidR="00703878" w:rsidRPr="00703878" w:rsidRDefault="00703878" w:rsidP="00703878">
      <w:pPr>
        <w:numPr>
          <w:ilvl w:val="0"/>
          <w:numId w:val="28"/>
        </w:numPr>
        <w:tabs>
          <w:tab w:val="left" w:pos="0"/>
        </w:tabs>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支持查看皮肤历史记录。</w:t>
      </w:r>
    </w:p>
    <w:p w14:paraId="3C2B1B7A"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11)移动危急值管理</w:t>
      </w:r>
    </w:p>
    <w:p w14:paraId="5CC9E492"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支持移动端进行危急值管理，可以查看危急值信息并进行处理，支持批量处理。</w:t>
      </w:r>
    </w:p>
    <w:p w14:paraId="4852994B"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系统提供危急值处理模板，可以进行危急值的快速处理。</w:t>
      </w:r>
    </w:p>
    <w:p w14:paraId="23CFAD70"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系统获取到危急值信息时，可以进行振动、声音等提醒。</w:t>
      </w:r>
    </w:p>
    <w:p w14:paraId="713D5755"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t>12)移动输血管理</w:t>
      </w:r>
    </w:p>
    <w:p w14:paraId="594C5A2E"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支持采血、送检、领血、入室核对、输血执行、巡视、血袋回收等输血全流程闭环管理，支持根据医院实际输血流程进行配置。</w:t>
      </w:r>
    </w:p>
    <w:p w14:paraId="612C6BC1"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支持对接输血系统，获取交叉配血条码。</w:t>
      </w:r>
    </w:p>
    <w:p w14:paraId="002EAB2D"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支持输血入室双人核对。</w:t>
      </w:r>
    </w:p>
    <w:p w14:paraId="19698B95"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支持输血执行双人核对执行，执行时可以设置巡视提醒时间。</w:t>
      </w:r>
    </w:p>
    <w:p w14:paraId="011C8962"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对于已经输血完成的血袋进行回收操作，PDA扫描血袋条码记录血袋信息，完成回收操作。</w:t>
      </w:r>
    </w:p>
    <w:p w14:paraId="3ECF2390" w14:textId="77777777" w:rsidR="00703878" w:rsidRPr="00703878" w:rsidRDefault="00703878" w:rsidP="00703878">
      <w:pPr>
        <w:keepNext/>
        <w:keepLines/>
        <w:spacing w:before="120" w:after="120" w:line="360" w:lineRule="auto"/>
        <w:outlineLvl w:val="2"/>
        <w:rPr>
          <w:rFonts w:ascii="宋体" w:eastAsia="宋体" w:hAnsi="宋体" w:cs="宋体"/>
          <w:b/>
          <w:bCs/>
          <w:szCs w:val="21"/>
          <w14:ligatures w14:val="none"/>
        </w:rPr>
      </w:pPr>
      <w:r w:rsidRPr="00703878">
        <w:rPr>
          <w:rFonts w:ascii="宋体" w:eastAsia="宋体" w:hAnsi="宋体" w:cs="宋体"/>
          <w:b/>
          <w:bCs/>
          <w:szCs w:val="21"/>
          <w14:ligatures w14:val="none"/>
        </w:rPr>
        <w:lastRenderedPageBreak/>
        <w:t>13)移动检查检验结果调阅</w:t>
      </w:r>
    </w:p>
    <w:p w14:paraId="2B9428BB"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支持获取检查、检验结果并进行查看。</w:t>
      </w:r>
    </w:p>
    <w:p w14:paraId="6DEB6825" w14:textId="77777777" w:rsidR="00703878" w:rsidRPr="00703878" w:rsidRDefault="00703878" w:rsidP="00703878">
      <w:pPr>
        <w:numPr>
          <w:ilvl w:val="0"/>
          <w:numId w:val="28"/>
        </w:numPr>
        <w:spacing w:line="360" w:lineRule="auto"/>
        <w:rPr>
          <w:rFonts w:ascii="宋体" w:eastAsia="宋体" w:hAnsi="宋体" w:cs="宋体"/>
          <w:szCs w:val="21"/>
          <w14:ligatures w14:val="none"/>
        </w:rPr>
      </w:pPr>
      <w:r w:rsidRPr="00703878">
        <w:rPr>
          <w:rFonts w:ascii="宋体" w:eastAsia="宋体" w:hAnsi="宋体" w:cs="宋体"/>
          <w:szCs w:val="21"/>
          <w14:ligatures w14:val="none"/>
        </w:rPr>
        <w:t>系统提供检验子项目趋势图。</w:t>
      </w:r>
    </w:p>
    <w:p w14:paraId="7B0747F4" w14:textId="77777777" w:rsidR="00703878" w:rsidRPr="00703878" w:rsidRDefault="00703878" w:rsidP="00703878">
      <w:pPr>
        <w:adjustRightInd w:val="0"/>
        <w:snapToGrid w:val="0"/>
        <w:spacing w:line="300" w:lineRule="auto"/>
        <w:ind w:firstLineChars="200" w:firstLine="420"/>
        <w:rPr>
          <w:rFonts w:ascii="宋体" w:eastAsia="宋体" w:hAnsi="宋体" w:cs="宋体"/>
          <w:szCs w:val="21"/>
          <w14:ligatures w14:val="none"/>
        </w:rPr>
      </w:pPr>
      <w:r w:rsidRPr="00703878">
        <w:rPr>
          <w:rFonts w:ascii="宋体" w:eastAsia="宋体" w:hAnsi="宋体" w:cs="宋体"/>
          <w:szCs w:val="21"/>
          <w14:ligatures w14:val="none"/>
        </w:rPr>
        <w:t>支持通过颜色对检验项目的异常值进行标识。</w:t>
      </w:r>
    </w:p>
    <w:p w14:paraId="616046DC"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bCs/>
          <w:sz w:val="22"/>
          <w14:ligatures w14:val="none"/>
        </w:rPr>
      </w:pPr>
    </w:p>
    <w:p w14:paraId="458B636D"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4" w:name="_Toc188796405"/>
      <w:r w:rsidRPr="00703878">
        <w:rPr>
          <w:rFonts w:ascii="Times New Roman" w:eastAsia="宋体" w:hAnsi="Times New Roman" w:cs="Times New Roman"/>
          <w:b/>
          <w:bCs/>
          <w:sz w:val="22"/>
          <w14:ligatures w14:val="none"/>
        </w:rPr>
        <w:t>10</w:t>
      </w:r>
      <w:r w:rsidRPr="00703878">
        <w:rPr>
          <w:rFonts w:ascii="Times New Roman" w:eastAsia="宋体" w:hAnsi="Times New Roman" w:cs="Times New Roman"/>
          <w:b/>
          <w:bCs/>
          <w:sz w:val="22"/>
          <w14:ligatures w14:val="none"/>
        </w:rPr>
        <w:t>人员配备要求</w:t>
      </w:r>
      <w:bookmarkStart w:id="25" w:name="_Toc188796406"/>
      <w:bookmarkEnd w:id="24"/>
    </w:p>
    <w:tbl>
      <w:tblPr>
        <w:tblStyle w:val="12"/>
        <w:tblW w:w="9765" w:type="dxa"/>
        <w:jc w:val="center"/>
        <w:tblLayout w:type="fixed"/>
        <w:tblLook w:val="04A0" w:firstRow="1" w:lastRow="0" w:firstColumn="1" w:lastColumn="0" w:noHBand="0" w:noVBand="1"/>
      </w:tblPr>
      <w:tblGrid>
        <w:gridCol w:w="466"/>
        <w:gridCol w:w="1457"/>
        <w:gridCol w:w="1225"/>
        <w:gridCol w:w="5847"/>
        <w:gridCol w:w="770"/>
      </w:tblGrid>
      <w:tr w:rsidR="00703878" w:rsidRPr="00703878" w14:paraId="34AF1CE0" w14:textId="77777777" w:rsidTr="00715AE4">
        <w:trPr>
          <w:trHeight w:val="365"/>
          <w:jc w:val="center"/>
        </w:trPr>
        <w:tc>
          <w:tcPr>
            <w:tcW w:w="466" w:type="dxa"/>
            <w:vAlign w:val="center"/>
          </w:tcPr>
          <w:p w14:paraId="0F722FF5"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序号</w:t>
            </w:r>
          </w:p>
        </w:tc>
        <w:tc>
          <w:tcPr>
            <w:tcW w:w="1457" w:type="dxa"/>
            <w:vAlign w:val="center"/>
          </w:tcPr>
          <w:p w14:paraId="2AA677F0"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岗位名称</w:t>
            </w:r>
          </w:p>
        </w:tc>
        <w:tc>
          <w:tcPr>
            <w:tcW w:w="1225" w:type="dxa"/>
            <w:vAlign w:val="center"/>
          </w:tcPr>
          <w:p w14:paraId="4F53F2ED" w14:textId="77777777" w:rsidR="00703878" w:rsidRPr="00703878" w:rsidRDefault="00703878" w:rsidP="00703878">
            <w:pPr>
              <w:adjustRightInd w:val="0"/>
              <w:spacing w:line="360" w:lineRule="auto"/>
              <w:ind w:firstLineChars="175" w:firstLine="387"/>
              <w:jc w:val="center"/>
              <w:rPr>
                <w:rFonts w:eastAsia="宋体" w:cs="Times New Roman"/>
                <w:bCs/>
                <w:sz w:val="22"/>
              </w:rPr>
            </w:pPr>
            <w:r w:rsidRPr="00703878">
              <w:rPr>
                <w:rFonts w:ascii="宋体" w:eastAsia="宋体" w:hAnsi="宋体" w:cs="宋体"/>
                <w:b/>
                <w:bCs/>
                <w:sz w:val="22"/>
              </w:rPr>
              <w:t>建议配置</w:t>
            </w:r>
          </w:p>
          <w:p w14:paraId="629B458A"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岗位人数</w:t>
            </w:r>
          </w:p>
        </w:tc>
        <w:tc>
          <w:tcPr>
            <w:tcW w:w="5847" w:type="dxa"/>
            <w:vAlign w:val="center"/>
          </w:tcPr>
          <w:p w14:paraId="79C797FF"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基本要求</w:t>
            </w:r>
          </w:p>
        </w:tc>
        <w:tc>
          <w:tcPr>
            <w:tcW w:w="770" w:type="dxa"/>
            <w:vAlign w:val="center"/>
          </w:tcPr>
          <w:p w14:paraId="791EFBCF"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备注</w:t>
            </w:r>
          </w:p>
        </w:tc>
      </w:tr>
      <w:tr w:rsidR="00703878" w:rsidRPr="00703878" w14:paraId="49F868C9" w14:textId="77777777" w:rsidTr="00715AE4">
        <w:trPr>
          <w:jc w:val="center"/>
        </w:trPr>
        <w:tc>
          <w:tcPr>
            <w:tcW w:w="466" w:type="dxa"/>
            <w:vAlign w:val="center"/>
          </w:tcPr>
          <w:p w14:paraId="3CF38DC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1</w:t>
            </w:r>
          </w:p>
        </w:tc>
        <w:tc>
          <w:tcPr>
            <w:tcW w:w="1457" w:type="dxa"/>
            <w:vAlign w:val="center"/>
          </w:tcPr>
          <w:p w14:paraId="6692BAF2"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项目经理</w:t>
            </w:r>
          </w:p>
        </w:tc>
        <w:tc>
          <w:tcPr>
            <w:tcW w:w="1225" w:type="dxa"/>
            <w:vAlign w:val="center"/>
          </w:tcPr>
          <w:p w14:paraId="261AC3D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w:t>
            </w:r>
          </w:p>
        </w:tc>
        <w:tc>
          <w:tcPr>
            <w:tcW w:w="5847" w:type="dxa"/>
          </w:tcPr>
          <w:p w14:paraId="6BD7AE20"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驻场，有10年以上相关工作经验，如有提供相关项目管理类证书。</w:t>
            </w:r>
          </w:p>
        </w:tc>
        <w:tc>
          <w:tcPr>
            <w:tcW w:w="770" w:type="dxa"/>
            <w:vAlign w:val="center"/>
          </w:tcPr>
          <w:p w14:paraId="4C3FE31B"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5A476142" w14:textId="77777777" w:rsidTr="00715AE4">
        <w:trPr>
          <w:jc w:val="center"/>
        </w:trPr>
        <w:tc>
          <w:tcPr>
            <w:tcW w:w="466" w:type="dxa"/>
            <w:vAlign w:val="center"/>
          </w:tcPr>
          <w:p w14:paraId="59D8C90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2</w:t>
            </w:r>
          </w:p>
        </w:tc>
        <w:tc>
          <w:tcPr>
            <w:tcW w:w="1457" w:type="dxa"/>
            <w:vAlign w:val="center"/>
          </w:tcPr>
          <w:p w14:paraId="6CA4DB7F"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产品经理</w:t>
            </w:r>
          </w:p>
        </w:tc>
        <w:tc>
          <w:tcPr>
            <w:tcW w:w="1225" w:type="dxa"/>
            <w:vAlign w:val="center"/>
          </w:tcPr>
          <w:p w14:paraId="0B857BB2"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w:t>
            </w:r>
          </w:p>
        </w:tc>
        <w:tc>
          <w:tcPr>
            <w:tcW w:w="5847" w:type="dxa"/>
          </w:tcPr>
          <w:p w14:paraId="1AE70627"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1人，类似项目产品设计经验。</w:t>
            </w:r>
          </w:p>
        </w:tc>
        <w:tc>
          <w:tcPr>
            <w:tcW w:w="770" w:type="dxa"/>
            <w:vAlign w:val="center"/>
          </w:tcPr>
          <w:p w14:paraId="2BE3B945"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056C0246" w14:textId="77777777" w:rsidTr="00715AE4">
        <w:trPr>
          <w:jc w:val="center"/>
        </w:trPr>
        <w:tc>
          <w:tcPr>
            <w:tcW w:w="466" w:type="dxa"/>
            <w:vAlign w:val="center"/>
          </w:tcPr>
          <w:p w14:paraId="7F6B0EF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3</w:t>
            </w:r>
          </w:p>
        </w:tc>
        <w:tc>
          <w:tcPr>
            <w:tcW w:w="1457" w:type="dxa"/>
            <w:vAlign w:val="center"/>
          </w:tcPr>
          <w:p w14:paraId="492A32CF" w14:textId="77777777" w:rsidR="00703878" w:rsidRPr="00703878" w:rsidRDefault="00703878" w:rsidP="00703878">
            <w:pPr>
              <w:adjustRightInd w:val="0"/>
              <w:spacing w:line="360" w:lineRule="auto"/>
              <w:ind w:firstLineChars="175" w:firstLine="387"/>
              <w:jc w:val="center"/>
              <w:rPr>
                <w:rFonts w:ascii="宋体" w:eastAsia="宋体" w:hAnsi="宋体" w:cs="宋体"/>
                <w:b/>
                <w:bCs/>
                <w:sz w:val="22"/>
              </w:rPr>
            </w:pPr>
            <w:r w:rsidRPr="00703878">
              <w:rPr>
                <w:rFonts w:ascii="宋体" w:eastAsia="宋体" w:hAnsi="宋体" w:cs="宋体"/>
                <w:b/>
                <w:bCs/>
                <w:sz w:val="22"/>
              </w:rPr>
              <w:t>信息系统项目管理师</w:t>
            </w:r>
          </w:p>
        </w:tc>
        <w:tc>
          <w:tcPr>
            <w:tcW w:w="1225" w:type="dxa"/>
            <w:vAlign w:val="center"/>
          </w:tcPr>
          <w:p w14:paraId="72EC0CA2" w14:textId="77777777" w:rsidR="00703878" w:rsidRPr="00703878" w:rsidRDefault="00703878" w:rsidP="00703878">
            <w:pPr>
              <w:adjustRightInd w:val="0"/>
              <w:spacing w:line="360" w:lineRule="auto"/>
              <w:ind w:firstLineChars="175" w:firstLine="387"/>
              <w:jc w:val="center"/>
              <w:rPr>
                <w:rFonts w:ascii="宋体" w:eastAsia="宋体" w:hAnsi="宋体" w:cs="宋体"/>
                <w:b/>
                <w:bCs/>
                <w:sz w:val="22"/>
              </w:rPr>
            </w:pPr>
            <w:r w:rsidRPr="00703878">
              <w:rPr>
                <w:rFonts w:ascii="宋体" w:eastAsia="宋体" w:hAnsi="宋体" w:cs="宋体"/>
                <w:b/>
                <w:bCs/>
                <w:sz w:val="22"/>
              </w:rPr>
              <w:t>1人</w:t>
            </w:r>
          </w:p>
        </w:tc>
        <w:tc>
          <w:tcPr>
            <w:tcW w:w="5847" w:type="dxa"/>
          </w:tcPr>
          <w:p w14:paraId="64AD9018" w14:textId="77777777" w:rsidR="00703878" w:rsidRPr="00703878" w:rsidRDefault="00703878" w:rsidP="00703878">
            <w:pPr>
              <w:adjustRightInd w:val="0"/>
              <w:spacing w:line="360" w:lineRule="auto"/>
              <w:ind w:firstLineChars="175" w:firstLine="387"/>
              <w:jc w:val="center"/>
              <w:rPr>
                <w:rFonts w:ascii="宋体" w:eastAsia="宋体" w:hAnsi="宋体" w:cs="宋体"/>
                <w:b/>
                <w:sz w:val="22"/>
              </w:rPr>
            </w:pPr>
            <w:r w:rsidRPr="00703878">
              <w:rPr>
                <w:rFonts w:ascii="宋体" w:eastAsia="宋体" w:hAnsi="宋体" w:cs="宋体"/>
                <w:b/>
                <w:bCs/>
                <w:sz w:val="22"/>
              </w:rPr>
              <w:t>1人，负责系统需求调研与概要设计，应具有丰富的类似项目实施工作经验。如有提供相应的中级或中级以上类职称证书。</w:t>
            </w:r>
          </w:p>
        </w:tc>
        <w:tc>
          <w:tcPr>
            <w:tcW w:w="770" w:type="dxa"/>
            <w:vAlign w:val="center"/>
          </w:tcPr>
          <w:p w14:paraId="717DE2A0"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35CCE50A" w14:textId="77777777" w:rsidTr="00715AE4">
        <w:trPr>
          <w:jc w:val="center"/>
        </w:trPr>
        <w:tc>
          <w:tcPr>
            <w:tcW w:w="466" w:type="dxa"/>
            <w:vAlign w:val="center"/>
          </w:tcPr>
          <w:p w14:paraId="1B9FEB82"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4</w:t>
            </w:r>
          </w:p>
        </w:tc>
        <w:tc>
          <w:tcPr>
            <w:tcW w:w="1457" w:type="dxa"/>
            <w:vAlign w:val="center"/>
          </w:tcPr>
          <w:p w14:paraId="611A96EB" w14:textId="77777777" w:rsidR="00703878" w:rsidRPr="00703878" w:rsidRDefault="00703878" w:rsidP="00703878">
            <w:pPr>
              <w:adjustRightInd w:val="0"/>
              <w:spacing w:line="360" w:lineRule="auto"/>
              <w:ind w:firstLineChars="175" w:firstLine="387"/>
              <w:jc w:val="center"/>
              <w:rPr>
                <w:rFonts w:ascii="宋体" w:eastAsia="宋体" w:hAnsi="宋体" w:cs="宋体"/>
                <w:b/>
                <w:bCs/>
                <w:sz w:val="22"/>
              </w:rPr>
            </w:pPr>
            <w:r w:rsidRPr="00703878">
              <w:rPr>
                <w:rFonts w:ascii="宋体" w:eastAsia="宋体" w:hAnsi="宋体" w:cs="宋体"/>
                <w:b/>
                <w:bCs/>
                <w:sz w:val="22"/>
              </w:rPr>
              <w:t>数据开发人员</w:t>
            </w:r>
          </w:p>
        </w:tc>
        <w:tc>
          <w:tcPr>
            <w:tcW w:w="1225" w:type="dxa"/>
            <w:vAlign w:val="center"/>
          </w:tcPr>
          <w:p w14:paraId="541C9428" w14:textId="77777777" w:rsidR="00703878" w:rsidRPr="00703878" w:rsidRDefault="00703878" w:rsidP="00703878">
            <w:pPr>
              <w:adjustRightInd w:val="0"/>
              <w:spacing w:line="360" w:lineRule="auto"/>
              <w:ind w:firstLineChars="175" w:firstLine="387"/>
              <w:jc w:val="center"/>
              <w:rPr>
                <w:rFonts w:ascii="宋体" w:eastAsia="宋体" w:hAnsi="宋体" w:cs="宋体"/>
                <w:b/>
                <w:bCs/>
                <w:sz w:val="22"/>
              </w:rPr>
            </w:pPr>
            <w:r w:rsidRPr="00703878">
              <w:rPr>
                <w:rFonts w:ascii="宋体" w:eastAsia="宋体" w:hAnsi="宋体" w:cs="宋体"/>
                <w:b/>
                <w:bCs/>
                <w:sz w:val="22"/>
              </w:rPr>
              <w:t>1人</w:t>
            </w:r>
          </w:p>
        </w:tc>
        <w:tc>
          <w:tcPr>
            <w:tcW w:w="5847" w:type="dxa"/>
          </w:tcPr>
          <w:p w14:paraId="676C93C0" w14:textId="77777777" w:rsidR="00703878" w:rsidRPr="00703878" w:rsidRDefault="00703878" w:rsidP="00703878">
            <w:pPr>
              <w:adjustRightInd w:val="0"/>
              <w:spacing w:line="360" w:lineRule="auto"/>
              <w:ind w:firstLineChars="175" w:firstLine="387"/>
              <w:jc w:val="center"/>
              <w:rPr>
                <w:rFonts w:ascii="宋体" w:eastAsia="宋体" w:hAnsi="宋体" w:cs="宋体"/>
                <w:b/>
                <w:sz w:val="22"/>
              </w:rPr>
            </w:pPr>
            <w:r w:rsidRPr="00703878">
              <w:rPr>
                <w:rFonts w:ascii="宋体" w:eastAsia="宋体" w:hAnsi="宋体" w:cs="宋体"/>
                <w:b/>
                <w:bCs/>
                <w:sz w:val="22"/>
              </w:rPr>
              <w:t>1人，2年以上数据开发经验，如有提供相应的中级或中级以上类职称证书。</w:t>
            </w:r>
          </w:p>
        </w:tc>
        <w:tc>
          <w:tcPr>
            <w:tcW w:w="770" w:type="dxa"/>
            <w:vAlign w:val="center"/>
          </w:tcPr>
          <w:p w14:paraId="4B6D290E"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77DB734F" w14:textId="77777777" w:rsidTr="00715AE4">
        <w:trPr>
          <w:jc w:val="center"/>
        </w:trPr>
        <w:tc>
          <w:tcPr>
            <w:tcW w:w="466" w:type="dxa"/>
            <w:vAlign w:val="center"/>
          </w:tcPr>
          <w:p w14:paraId="107B7A24"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5</w:t>
            </w:r>
          </w:p>
        </w:tc>
        <w:tc>
          <w:tcPr>
            <w:tcW w:w="1457" w:type="dxa"/>
            <w:vAlign w:val="center"/>
          </w:tcPr>
          <w:p w14:paraId="6C0971D2"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软件设计师</w:t>
            </w:r>
          </w:p>
        </w:tc>
        <w:tc>
          <w:tcPr>
            <w:tcW w:w="1225" w:type="dxa"/>
            <w:vAlign w:val="center"/>
          </w:tcPr>
          <w:p w14:paraId="41606EB7"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w:t>
            </w:r>
          </w:p>
        </w:tc>
        <w:tc>
          <w:tcPr>
            <w:tcW w:w="5847" w:type="dxa"/>
          </w:tcPr>
          <w:p w14:paraId="2B842BD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1人，负责对业务应用系统进行软件开发工作，如有提供相应的中级或中级以上类职称证书。</w:t>
            </w:r>
          </w:p>
        </w:tc>
        <w:tc>
          <w:tcPr>
            <w:tcW w:w="770" w:type="dxa"/>
            <w:vAlign w:val="center"/>
          </w:tcPr>
          <w:p w14:paraId="089283EB"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55C66879" w14:textId="77777777" w:rsidTr="00715AE4">
        <w:trPr>
          <w:jc w:val="center"/>
        </w:trPr>
        <w:tc>
          <w:tcPr>
            <w:tcW w:w="466" w:type="dxa"/>
            <w:vAlign w:val="center"/>
          </w:tcPr>
          <w:p w14:paraId="38E38C9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6</w:t>
            </w:r>
          </w:p>
        </w:tc>
        <w:tc>
          <w:tcPr>
            <w:tcW w:w="1457" w:type="dxa"/>
            <w:vAlign w:val="center"/>
          </w:tcPr>
          <w:p w14:paraId="0C95767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UI</w:t>
            </w:r>
            <w:r w:rsidRPr="00703878">
              <w:rPr>
                <w:rFonts w:ascii="宋体" w:eastAsia="宋体" w:hAnsi="宋体" w:cs="宋体"/>
                <w:b/>
                <w:bCs/>
                <w:sz w:val="22"/>
              </w:rPr>
              <w:t>设计</w:t>
            </w:r>
          </w:p>
        </w:tc>
        <w:tc>
          <w:tcPr>
            <w:tcW w:w="1225" w:type="dxa"/>
            <w:vAlign w:val="center"/>
          </w:tcPr>
          <w:p w14:paraId="5CEE8580"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w:t>
            </w:r>
          </w:p>
        </w:tc>
        <w:tc>
          <w:tcPr>
            <w:tcW w:w="5847" w:type="dxa"/>
          </w:tcPr>
          <w:p w14:paraId="45846A4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熟练掌握UI设计工具，如有提供相应的中级或中级以上类职称证书。</w:t>
            </w:r>
          </w:p>
        </w:tc>
        <w:tc>
          <w:tcPr>
            <w:tcW w:w="770" w:type="dxa"/>
            <w:vAlign w:val="center"/>
          </w:tcPr>
          <w:p w14:paraId="03EDD30E"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6BEA3A72" w14:textId="77777777" w:rsidTr="00715AE4">
        <w:trPr>
          <w:jc w:val="center"/>
        </w:trPr>
        <w:tc>
          <w:tcPr>
            <w:tcW w:w="466" w:type="dxa"/>
            <w:vAlign w:val="center"/>
          </w:tcPr>
          <w:p w14:paraId="37A2C020"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7</w:t>
            </w:r>
          </w:p>
        </w:tc>
        <w:tc>
          <w:tcPr>
            <w:tcW w:w="1457" w:type="dxa"/>
            <w:vAlign w:val="center"/>
          </w:tcPr>
          <w:p w14:paraId="79B1611D"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测试人员</w:t>
            </w:r>
          </w:p>
        </w:tc>
        <w:tc>
          <w:tcPr>
            <w:tcW w:w="1225" w:type="dxa"/>
            <w:vAlign w:val="center"/>
          </w:tcPr>
          <w:p w14:paraId="24E79F6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w:t>
            </w:r>
          </w:p>
        </w:tc>
        <w:tc>
          <w:tcPr>
            <w:tcW w:w="5847" w:type="dxa"/>
          </w:tcPr>
          <w:p w14:paraId="64DB14A6"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1人，负责对业务应用系统进行调试工作，如有提供相应的中级或中级以上类职称证书。</w:t>
            </w:r>
          </w:p>
        </w:tc>
        <w:tc>
          <w:tcPr>
            <w:tcW w:w="770" w:type="dxa"/>
            <w:vAlign w:val="center"/>
          </w:tcPr>
          <w:p w14:paraId="43B4032A"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17BBB34B" w14:textId="77777777" w:rsidTr="00715AE4">
        <w:trPr>
          <w:jc w:val="center"/>
        </w:trPr>
        <w:tc>
          <w:tcPr>
            <w:tcW w:w="466" w:type="dxa"/>
            <w:vAlign w:val="center"/>
          </w:tcPr>
          <w:p w14:paraId="13D11F9A"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eastAsia="宋体" w:cs="Times New Roman"/>
                <w:b/>
                <w:bCs/>
                <w:sz w:val="22"/>
              </w:rPr>
              <w:t>8</w:t>
            </w:r>
          </w:p>
        </w:tc>
        <w:tc>
          <w:tcPr>
            <w:tcW w:w="1457" w:type="dxa"/>
            <w:vAlign w:val="center"/>
          </w:tcPr>
          <w:p w14:paraId="58B617E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质量管理</w:t>
            </w:r>
          </w:p>
        </w:tc>
        <w:tc>
          <w:tcPr>
            <w:tcW w:w="1225" w:type="dxa"/>
            <w:vAlign w:val="center"/>
          </w:tcPr>
          <w:p w14:paraId="5CC00BA0"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2人</w:t>
            </w:r>
          </w:p>
        </w:tc>
        <w:tc>
          <w:tcPr>
            <w:tcW w:w="5847" w:type="dxa"/>
          </w:tcPr>
          <w:p w14:paraId="4E8AEBFD"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2人，对项目实施全过程质量监督与检查。</w:t>
            </w:r>
          </w:p>
        </w:tc>
        <w:tc>
          <w:tcPr>
            <w:tcW w:w="770" w:type="dxa"/>
            <w:vAlign w:val="center"/>
          </w:tcPr>
          <w:p w14:paraId="428C3435"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r w:rsidR="00703878" w:rsidRPr="00703878" w14:paraId="1B6150FD" w14:textId="77777777" w:rsidTr="00715AE4">
        <w:trPr>
          <w:jc w:val="center"/>
        </w:trPr>
        <w:tc>
          <w:tcPr>
            <w:tcW w:w="1923" w:type="dxa"/>
            <w:gridSpan w:val="2"/>
            <w:vAlign w:val="center"/>
          </w:tcPr>
          <w:p w14:paraId="16D9F627" w14:textId="77777777" w:rsidR="00703878" w:rsidRPr="00703878" w:rsidRDefault="00703878" w:rsidP="00703878">
            <w:pPr>
              <w:adjustRightInd w:val="0"/>
              <w:snapToGri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合计</w:t>
            </w:r>
          </w:p>
        </w:tc>
        <w:tc>
          <w:tcPr>
            <w:tcW w:w="1225" w:type="dxa"/>
            <w:vAlign w:val="center"/>
          </w:tcPr>
          <w:p w14:paraId="42C4E898"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9人</w:t>
            </w:r>
          </w:p>
        </w:tc>
        <w:tc>
          <w:tcPr>
            <w:tcW w:w="5847" w:type="dxa"/>
            <w:vAlign w:val="center"/>
          </w:tcPr>
          <w:p w14:paraId="171BF26D" w14:textId="77777777" w:rsidR="00703878" w:rsidRPr="00703878" w:rsidRDefault="00703878" w:rsidP="00703878">
            <w:pPr>
              <w:adjustRightInd w:val="0"/>
              <w:spacing w:line="360" w:lineRule="auto"/>
              <w:ind w:firstLineChars="175" w:firstLine="387"/>
              <w:jc w:val="center"/>
              <w:rPr>
                <w:rFonts w:eastAsia="宋体" w:cs="Times New Roman"/>
                <w:b/>
                <w:bCs/>
                <w:sz w:val="22"/>
              </w:rPr>
            </w:pPr>
            <w:r w:rsidRPr="00703878">
              <w:rPr>
                <w:rFonts w:ascii="宋体" w:eastAsia="宋体" w:hAnsi="宋体" w:cs="宋体"/>
                <w:b/>
                <w:bCs/>
                <w:sz w:val="22"/>
              </w:rPr>
              <w:t>本项目在开发及试运行阶段，至少配置9名技术服务人员。</w:t>
            </w:r>
          </w:p>
        </w:tc>
        <w:tc>
          <w:tcPr>
            <w:tcW w:w="770" w:type="dxa"/>
            <w:vAlign w:val="center"/>
          </w:tcPr>
          <w:p w14:paraId="263005F5" w14:textId="77777777" w:rsidR="00703878" w:rsidRPr="00703878" w:rsidRDefault="00703878" w:rsidP="00703878">
            <w:pPr>
              <w:adjustRightInd w:val="0"/>
              <w:spacing w:line="360" w:lineRule="auto"/>
              <w:ind w:firstLineChars="175" w:firstLine="387"/>
              <w:jc w:val="center"/>
              <w:rPr>
                <w:rFonts w:eastAsia="宋体" w:cs="Times New Roman"/>
                <w:b/>
                <w:bCs/>
                <w:sz w:val="22"/>
              </w:rPr>
            </w:pPr>
          </w:p>
        </w:tc>
      </w:tr>
    </w:tbl>
    <w:p w14:paraId="7F6CAA3C" w14:textId="77777777" w:rsidR="00703878" w:rsidRPr="00703878" w:rsidRDefault="00703878" w:rsidP="00703878">
      <w:pPr>
        <w:adjustRightInd w:val="0"/>
        <w:snapToGrid w:val="0"/>
        <w:spacing w:line="300" w:lineRule="auto"/>
        <w:outlineLvl w:val="2"/>
        <w:rPr>
          <w:rFonts w:ascii="Calibri" w:eastAsia="宋体" w:hAnsi="Calibri" w:cs="Times New Roman"/>
          <w:b/>
          <w:bCs/>
          <w:sz w:val="22"/>
          <w:u w:val="wavyHeavy"/>
          <w14:ligatures w14:val="none"/>
        </w:rPr>
      </w:pPr>
    </w:p>
    <w:p w14:paraId="06CBC612" w14:textId="77777777" w:rsidR="00703878" w:rsidRPr="00703878" w:rsidRDefault="00703878" w:rsidP="00703878">
      <w:pPr>
        <w:adjustRightInd w:val="0"/>
        <w:snapToGrid w:val="0"/>
        <w:spacing w:line="300" w:lineRule="auto"/>
        <w:ind w:firstLineChars="200" w:firstLine="442"/>
        <w:outlineLvl w:val="2"/>
        <w:rPr>
          <w:rFonts w:ascii="Calibri" w:eastAsia="宋体" w:hAnsi="Calibri" w:cs="Times New Roman"/>
          <w:b/>
          <w:bCs/>
          <w:sz w:val="22"/>
          <w:u w:val="wavyHeavy"/>
          <w14:ligatures w14:val="none"/>
        </w:rPr>
      </w:pPr>
    </w:p>
    <w:p w14:paraId="527A6732"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11</w:t>
      </w:r>
      <w:r w:rsidRPr="00703878">
        <w:rPr>
          <w:rFonts w:ascii="Times New Roman" w:eastAsia="宋体" w:hAnsi="Times New Roman" w:cs="Times New Roman"/>
          <w:b/>
          <w:bCs/>
          <w:sz w:val="22"/>
          <w14:ligatures w14:val="none"/>
        </w:rPr>
        <w:t>质量标准及验收要求</w:t>
      </w:r>
      <w:bookmarkEnd w:id="25"/>
    </w:p>
    <w:p w14:paraId="3CD5CE05" w14:textId="77777777" w:rsidR="00703878" w:rsidRPr="00703878" w:rsidRDefault="00703878" w:rsidP="00703878">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11.1</w:t>
      </w:r>
      <w:r w:rsidRPr="00703878">
        <w:rPr>
          <w:rFonts w:ascii="Times New Roman" w:eastAsia="宋体" w:hAnsi="Times New Roman" w:cs="Times New Roman"/>
          <w:b/>
          <w:bCs/>
          <w:sz w:val="22"/>
          <w14:ligatures w14:val="none"/>
        </w:rPr>
        <w:t>质量标准</w:t>
      </w:r>
    </w:p>
    <w:p w14:paraId="714D5C06"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11.1.1 </w:t>
      </w:r>
      <w:r w:rsidRPr="00703878">
        <w:rPr>
          <w:rFonts w:ascii="Times New Roman" w:eastAsia="宋体" w:hAnsi="Times New Roman" w:cs="Times New Roman"/>
          <w:sz w:val="22"/>
          <w14:ligatures w14:val="none"/>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3FD03396"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11.1.2 </w:t>
      </w:r>
      <w:r w:rsidRPr="00703878">
        <w:rPr>
          <w:rFonts w:ascii="Times New Roman" w:eastAsia="宋体" w:hAnsi="Times New Roman" w:cs="Times New Roman"/>
          <w:sz w:val="22"/>
          <w14:ligatures w14:val="none"/>
        </w:rPr>
        <w:t>中标人所交付的软件系统还应符合国家和上海市有关系统运行安全之规定。</w:t>
      </w:r>
    </w:p>
    <w:p w14:paraId="3157E06D"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11.1.3</w:t>
      </w:r>
      <w:r w:rsidRPr="00703878">
        <w:rPr>
          <w:rFonts w:ascii="Times New Roman" w:eastAsia="宋体" w:hAnsi="Times New Roman" w:cs="Times New Roman"/>
          <w:sz w:val="22"/>
          <w14:ligatures w14:val="none"/>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134994C2" w14:textId="77777777" w:rsidR="00703878" w:rsidRPr="00703878" w:rsidRDefault="00703878" w:rsidP="00703878">
      <w:pPr>
        <w:adjustRightInd w:val="0"/>
        <w:snapToGrid w:val="0"/>
        <w:spacing w:line="300" w:lineRule="auto"/>
        <w:ind w:firstLineChars="200" w:firstLine="440"/>
        <w:rPr>
          <w:rFonts w:ascii="Calibri" w:eastAsia="宋体" w:hAnsi="Calibri" w:cs="Times New Roman"/>
          <w:bCs/>
          <w:sz w:val="22"/>
          <w14:ligatures w14:val="none"/>
        </w:rPr>
      </w:pPr>
      <w:r w:rsidRPr="00703878">
        <w:rPr>
          <w:rFonts w:ascii="Calibri" w:eastAsia="宋体" w:hAnsi="Calibri" w:cs="Times New Roman"/>
          <w:bCs/>
          <w:sz w:val="22"/>
          <w14:ligatures w14:val="none"/>
        </w:rPr>
        <w:t>11.1.4</w:t>
      </w:r>
      <w:r w:rsidRPr="00703878">
        <w:rPr>
          <w:rFonts w:ascii="Calibri" w:eastAsia="宋体" w:hAnsi="Calibri" w:cs="Times New Roman"/>
          <w:bCs/>
          <w:sz w:val="22"/>
          <w14:ligatures w14:val="none"/>
        </w:rPr>
        <w:t>软件测评要求</w:t>
      </w:r>
    </w:p>
    <w:p w14:paraId="08DCA42E" w14:textId="77777777" w:rsidR="00703878" w:rsidRPr="00703878" w:rsidRDefault="00703878" w:rsidP="00703878">
      <w:pPr>
        <w:adjustRightInd w:val="0"/>
        <w:snapToGrid w:val="0"/>
        <w:spacing w:line="300" w:lineRule="auto"/>
        <w:ind w:firstLineChars="200" w:firstLine="420"/>
        <w:rPr>
          <w:rFonts w:ascii="Calibri" w:eastAsia="宋体" w:hAnsi="Calibri" w:cs="Times New Roman"/>
          <w:bCs/>
          <w:sz w:val="22"/>
          <w14:ligatures w14:val="none"/>
        </w:rPr>
      </w:pPr>
      <w:r w:rsidRPr="00703878">
        <w:rPr>
          <w:rFonts w:ascii="Calibri" w:eastAsia="宋体" w:hAnsi="Calibri" w:cs="Times New Roman"/>
          <w14:ligatures w14:val="none"/>
        </w:rPr>
        <w:t>中标人所交付的系统还应取得第三方安全测评报告、软件测试报告及密码应用测评报告，第三方安全测评、软件测试机构及密码测评机构由采购人指定，第三方安全测评、软件测试费用和密码测评费用由采购人另行支付。</w:t>
      </w:r>
    </w:p>
    <w:p w14:paraId="13933A0D" w14:textId="77777777" w:rsidR="00703878" w:rsidRPr="00703878" w:rsidRDefault="00703878" w:rsidP="00703878">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 xml:space="preserve">11.2 </w:t>
      </w:r>
      <w:r w:rsidRPr="00703878">
        <w:rPr>
          <w:rFonts w:ascii="Times New Roman" w:eastAsia="宋体" w:hAnsi="Times New Roman" w:cs="Times New Roman"/>
          <w:b/>
          <w:bCs/>
          <w:sz w:val="22"/>
          <w14:ligatures w14:val="none"/>
        </w:rPr>
        <w:t>验收要求</w:t>
      </w:r>
    </w:p>
    <w:p w14:paraId="1226C73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11.2.1</w:t>
      </w:r>
      <w:r w:rsidRPr="00703878">
        <w:rPr>
          <w:rFonts w:ascii="Times New Roman" w:eastAsia="宋体" w:hAnsi="Times New Roman" w:cs="Times New Roman"/>
          <w:sz w:val="22"/>
          <w14:ligatures w14:val="none"/>
        </w:rPr>
        <w:t>验收标准：本项目采用现场运行、测试验收方式验收，验收标准以符合招标文件、投标人的投标文件及相关附件所提供的功能性、使用性要求和采购人的要求为准。</w:t>
      </w:r>
    </w:p>
    <w:p w14:paraId="74B43455"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11.2.2</w:t>
      </w:r>
      <w:r w:rsidRPr="00703878">
        <w:rPr>
          <w:rFonts w:ascii="Times New Roman" w:eastAsia="宋体" w:hAnsi="Times New Roman" w:cs="Times New Roman"/>
          <w:sz w:val="22"/>
          <w14:ligatures w14:val="none"/>
        </w:rPr>
        <w:t>软件开发完成并达到规定要求后，中标人应以书面方式通知采购人进行交付验收的规程与安排。采购人应当在接到通知的</w:t>
      </w:r>
      <w:r w:rsidRPr="00703878">
        <w:rPr>
          <w:rFonts w:ascii="Times New Roman" w:eastAsia="宋体" w:hAnsi="Times New Roman" w:cs="Times New Roman"/>
          <w:sz w:val="22"/>
          <w14:ligatures w14:val="none"/>
        </w:rPr>
        <w:t>5</w:t>
      </w:r>
      <w:r w:rsidRPr="00703878">
        <w:rPr>
          <w:rFonts w:ascii="Times New Roman" w:eastAsia="宋体" w:hAnsi="Times New Roman" w:cs="Times New Roman"/>
          <w:sz w:val="22"/>
          <w14:ligatures w14:val="none"/>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40488E0D"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11.2.3 </w:t>
      </w:r>
      <w:r w:rsidRPr="00703878">
        <w:rPr>
          <w:rFonts w:ascii="Times New Roman" w:eastAsia="宋体" w:hAnsi="Times New Roman" w:cs="Times New Roman"/>
          <w:sz w:val="22"/>
          <w14:ligatures w14:val="none"/>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3A7E553A"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11.2.4 </w:t>
      </w:r>
      <w:r w:rsidRPr="00703878">
        <w:rPr>
          <w:rFonts w:ascii="Times New Roman" w:eastAsia="宋体" w:hAnsi="Times New Roman" w:cs="Times New Roman"/>
          <w:sz w:val="22"/>
          <w14:ligatures w14:val="none"/>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1B98570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11.2.5</w:t>
      </w:r>
      <w:r w:rsidRPr="00703878">
        <w:rPr>
          <w:rFonts w:ascii="Times New Roman" w:eastAsia="宋体" w:hAnsi="Times New Roman" w:cs="Times New Roman"/>
          <w:sz w:val="22"/>
          <w14:ligatures w14:val="none"/>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3E4E9F66"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11.2.6 </w:t>
      </w:r>
      <w:r w:rsidRPr="00703878">
        <w:rPr>
          <w:rFonts w:ascii="Times New Roman" w:eastAsia="宋体" w:hAnsi="Times New Roman" w:cs="Times New Roman"/>
          <w:sz w:val="22"/>
          <w14:ligatures w14:val="none"/>
        </w:rPr>
        <w:t>采购人在本项目交付后，应当在</w:t>
      </w:r>
      <w:r w:rsidRPr="00703878">
        <w:rPr>
          <w:rFonts w:ascii="Times New Roman" w:eastAsia="宋体" w:hAnsi="Times New Roman" w:cs="Times New Roman"/>
          <w:sz w:val="22"/>
          <w14:ligatures w14:val="none"/>
        </w:rPr>
        <w:t>5</w:t>
      </w:r>
      <w:r w:rsidRPr="00703878">
        <w:rPr>
          <w:rFonts w:ascii="Times New Roman" w:eastAsia="宋体" w:hAnsi="Times New Roman" w:cs="Times New Roman"/>
          <w:sz w:val="22"/>
          <w14:ligatures w14:val="none"/>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6945E451"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lastRenderedPageBreak/>
        <w:t>11.2.7</w:t>
      </w:r>
      <w:r w:rsidRPr="00703878">
        <w:rPr>
          <w:rFonts w:ascii="Times New Roman" w:eastAsia="宋体" w:hAnsi="Times New Roman" w:cs="Times New Roman"/>
          <w:sz w:val="22"/>
          <w14:ligatures w14:val="none"/>
        </w:rPr>
        <w:t>如果属于中标人原因致使系统未能通过验收，中标人应当排除故障，并自行承担相关费用，直至系统完全符合验收标准。以上行为产生的费用均由中标人承担。</w:t>
      </w:r>
    </w:p>
    <w:p w14:paraId="3954F694"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11.2.8</w:t>
      </w:r>
      <w:r w:rsidRPr="00703878">
        <w:rPr>
          <w:rFonts w:ascii="Times New Roman" w:eastAsia="宋体" w:hAnsi="Times New Roman" w:cs="Times New Roman"/>
          <w:sz w:val="22"/>
          <w14:ligatures w14:val="none"/>
        </w:rPr>
        <w:t>如果由于采购人原因，导致系统在验收期间出现故障或问题，中标人应及时配合排除该方面的故障或问题。以上行为产生的相关费用均由采购人承担。</w:t>
      </w:r>
    </w:p>
    <w:p w14:paraId="0B846EF9"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11.2.9 </w:t>
      </w:r>
      <w:r w:rsidRPr="00703878">
        <w:rPr>
          <w:rFonts w:ascii="Times New Roman" w:eastAsia="宋体" w:hAnsi="Times New Roman" w:cs="Times New Roman"/>
          <w:sz w:val="22"/>
          <w14:ligatures w14:val="none"/>
        </w:rPr>
        <w:t>如采购人同意本项目验收交付，应当在</w:t>
      </w:r>
      <w:r w:rsidRPr="00703878">
        <w:rPr>
          <w:rFonts w:ascii="Times New Roman" w:eastAsia="宋体" w:hAnsi="Times New Roman" w:cs="Times New Roman"/>
          <w:sz w:val="22"/>
          <w14:ligatures w14:val="none"/>
        </w:rPr>
        <w:t>5</w:t>
      </w:r>
      <w:r w:rsidRPr="00703878">
        <w:rPr>
          <w:rFonts w:ascii="Times New Roman" w:eastAsia="宋体" w:hAnsi="Times New Roman" w:cs="Times New Roman"/>
          <w:sz w:val="22"/>
          <w14:ligatures w14:val="none"/>
        </w:rPr>
        <w:t>个工作日内向中标人出具书面文件，以确认其初步达到符合本合同所约定目标的系统软件开发的需求、任务和功能。</w:t>
      </w:r>
    </w:p>
    <w:p w14:paraId="72A20CD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11.2.10</w:t>
      </w:r>
      <w:r w:rsidRPr="00703878">
        <w:rPr>
          <w:rFonts w:ascii="Times New Roman" w:eastAsia="宋体" w:hAnsi="Times New Roman" w:cs="Times New Roman"/>
          <w:sz w:val="22"/>
          <w14:ligatures w14:val="none"/>
        </w:rPr>
        <w:t>如本项目连续</w:t>
      </w:r>
      <w:r w:rsidRPr="00703878">
        <w:rPr>
          <w:rFonts w:ascii="Times New Roman" w:eastAsia="宋体" w:hAnsi="Times New Roman" w:cs="Times New Roman"/>
          <w:sz w:val="22"/>
          <w14:ligatures w14:val="none"/>
        </w:rPr>
        <w:t>3</w:t>
      </w:r>
      <w:r w:rsidRPr="00703878">
        <w:rPr>
          <w:rFonts w:ascii="Times New Roman" w:eastAsia="宋体" w:hAnsi="Times New Roman" w:cs="Times New Roman"/>
          <w:sz w:val="22"/>
          <w14:ligatures w14:val="none"/>
        </w:rPr>
        <w:t>次终验未获通过，采购人有权取消合同，并按照合同约定的条款对供应商作违约处理。</w:t>
      </w:r>
    </w:p>
    <w:p w14:paraId="4DD276E8"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11.2.11</w:t>
      </w:r>
      <w:r w:rsidRPr="00703878">
        <w:rPr>
          <w:rFonts w:ascii="Times New Roman" w:eastAsia="宋体" w:hAnsi="Times New Roman" w:cs="Times New Roman"/>
          <w:sz w:val="22"/>
          <w14:ligatures w14:val="none"/>
        </w:rPr>
        <w:t>自系统验收通过之日计算质量保质期，采购人享有中标人（</w:t>
      </w:r>
      <w:r w:rsidRPr="00703878">
        <w:rPr>
          <w:rFonts w:ascii="Times New Roman" w:eastAsia="宋体" w:hAnsi="Times New Roman" w:cs="Times New Roman"/>
          <w:sz w:val="22"/>
          <w14:ligatures w14:val="none"/>
        </w:rPr>
        <w:t>30</w:t>
      </w:r>
      <w:r w:rsidRPr="00703878">
        <w:rPr>
          <w:rFonts w:ascii="Times New Roman" w:eastAsia="宋体" w:hAnsi="Times New Roman" w:cs="Times New Roman"/>
          <w:sz w:val="22"/>
          <w14:ligatures w14:val="none"/>
        </w:rPr>
        <w:t>）天的系统试运行现场驻场服务期。该期间，中标人应提供采购人现场技术支持服务以应用解决系统运行期间可能出现的各类问题和进一步提供与完善软件运行水平。</w:t>
      </w:r>
    </w:p>
    <w:p w14:paraId="1E287920"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11.2.12</w:t>
      </w:r>
      <w:r w:rsidRPr="00703878">
        <w:rPr>
          <w:rFonts w:ascii="Times New Roman" w:eastAsia="宋体" w:hAnsi="Times New Roman" w:cs="Times New Roman"/>
          <w:sz w:val="22"/>
          <w14:ligatures w14:val="none"/>
        </w:rPr>
        <w:t>项目验收后中标人还应向采购人移交除本章节第</w:t>
      </w:r>
      <w:r w:rsidRPr="00703878">
        <w:rPr>
          <w:rFonts w:ascii="Times New Roman" w:eastAsia="宋体" w:hAnsi="Times New Roman" w:cs="Times New Roman"/>
          <w:sz w:val="22"/>
          <w14:ligatures w14:val="none"/>
        </w:rPr>
        <w:t>11.2.3</w:t>
      </w:r>
      <w:r w:rsidRPr="00703878">
        <w:rPr>
          <w:rFonts w:ascii="Times New Roman" w:eastAsia="宋体" w:hAnsi="Times New Roman" w:cs="Times New Roman"/>
          <w:sz w:val="22"/>
          <w14:ligatures w14:val="none"/>
        </w:rPr>
        <w:t>款外软件开发过程中形成的其他文档资料。</w:t>
      </w:r>
    </w:p>
    <w:p w14:paraId="11BB881C"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6" w:name="_Toc188796407"/>
      <w:r w:rsidRPr="00703878">
        <w:rPr>
          <w:rFonts w:ascii="Times New Roman" w:eastAsia="宋体" w:hAnsi="Times New Roman" w:cs="Times New Roman"/>
          <w:b/>
          <w:bCs/>
          <w:sz w:val="22"/>
          <w14:ligatures w14:val="none"/>
        </w:rPr>
        <w:t>12</w:t>
      </w:r>
      <w:r w:rsidRPr="00703878">
        <w:rPr>
          <w:rFonts w:ascii="Times New Roman" w:eastAsia="宋体" w:hAnsi="Times New Roman" w:cs="Times New Roman"/>
          <w:b/>
          <w:bCs/>
          <w:sz w:val="22"/>
          <w14:ligatures w14:val="none"/>
        </w:rPr>
        <w:t>售后服务要求</w:t>
      </w:r>
      <w:bookmarkEnd w:id="26"/>
    </w:p>
    <w:p w14:paraId="62615896"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12.1</w:t>
      </w:r>
      <w:r w:rsidRPr="00703878">
        <w:rPr>
          <w:rFonts w:ascii="Times New Roman" w:eastAsia="宋体" w:hAnsi="Times New Roman" w:cs="Times New Roman"/>
          <w:b/>
          <w:sz w:val="22"/>
          <w14:ligatures w14:val="none"/>
        </w:rPr>
        <w:t>软件运行保证</w:t>
      </w:r>
    </w:p>
    <w:p w14:paraId="4B905818"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在中标人驻场服务期满，提供免费技术支持服务期（质量保质期）内，负责本项目的维护工作，确保系统安全、稳定、正常地运行并对由于设计、功能的缺陷而产生的故障负责。提供</w:t>
      </w:r>
      <w:r w:rsidRPr="00703878">
        <w:rPr>
          <w:rFonts w:ascii="Times New Roman" w:eastAsia="宋体" w:hAnsi="Times New Roman" w:cs="Times New Roman"/>
          <w:sz w:val="22"/>
          <w14:ligatures w14:val="none"/>
        </w:rPr>
        <w:t>7</w:t>
      </w:r>
      <w:r w:rsidRPr="00703878">
        <w:rPr>
          <w:rFonts w:ascii="Times New Roman" w:eastAsia="宋体" w:hAnsi="Times New Roman" w:cs="Times New Roman"/>
          <w:sz w:val="22"/>
          <w14:ligatures w14:val="none"/>
        </w:rPr>
        <w:t>日</w:t>
      </w:r>
      <w:r w:rsidRPr="00703878">
        <w:rPr>
          <w:rFonts w:ascii="Times New Roman" w:eastAsia="宋体" w:hAnsi="Times New Roman" w:cs="Times New Roman"/>
          <w:sz w:val="22"/>
          <w14:ligatures w14:val="none"/>
        </w:rPr>
        <w:t>*24</w:t>
      </w:r>
      <w:r w:rsidRPr="00703878">
        <w:rPr>
          <w:rFonts w:ascii="Times New Roman" w:eastAsia="宋体" w:hAnsi="Times New Roman" w:cs="Times New Roman"/>
          <w:sz w:val="22"/>
          <w14:ligatures w14:val="none"/>
        </w:rPr>
        <w:t>小时响应维护服务。在此期间如发生系统运作故障，或出现瑕疵，中标人将按照售后服务的承诺提供保修和维护服务。中标人将通过以下三种服务方式进行技术支持：</w:t>
      </w:r>
    </w:p>
    <w:p w14:paraId="7B90763E" w14:textId="77777777" w:rsidR="00703878" w:rsidRPr="00703878" w:rsidRDefault="00703878" w:rsidP="00703878">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12.1.1 </w:t>
      </w:r>
      <w:r w:rsidRPr="00703878">
        <w:rPr>
          <w:rFonts w:ascii="Times New Roman" w:eastAsia="宋体" w:hAnsi="Times New Roman" w:cs="Times New Roman"/>
          <w:sz w:val="22"/>
          <w14:ligatures w14:val="none"/>
        </w:rPr>
        <w:t>电话支持：客户通过拨打中标人指定的维护工程师电话，由中标人工程师进行电话支持。</w:t>
      </w:r>
    </w:p>
    <w:p w14:paraId="70152D72" w14:textId="77777777" w:rsidR="00703878" w:rsidRPr="00703878" w:rsidRDefault="00703878" w:rsidP="00703878">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12.1.2 </w:t>
      </w:r>
      <w:r w:rsidRPr="00703878">
        <w:rPr>
          <w:rFonts w:ascii="Times New Roman" w:eastAsia="宋体" w:hAnsi="Times New Roman" w:cs="Times New Roman"/>
          <w:sz w:val="22"/>
          <w14:ligatures w14:val="none"/>
        </w:rPr>
        <w:t>远程技术支持：在采购人保证服务器网络联通的情况下，通过远程诊断、电话支持、电子邮件等方式进行技术支持。</w:t>
      </w:r>
    </w:p>
    <w:p w14:paraId="777D513E" w14:textId="77777777" w:rsidR="00703878" w:rsidRPr="00703878" w:rsidRDefault="00703878" w:rsidP="00703878">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12.1.3 </w:t>
      </w:r>
      <w:r w:rsidRPr="00703878">
        <w:rPr>
          <w:rFonts w:ascii="Times New Roman" w:eastAsia="宋体" w:hAnsi="Times New Roman" w:cs="Times New Roman"/>
          <w:sz w:val="22"/>
          <w14:ligatures w14:val="none"/>
        </w:rPr>
        <w:t>现场支持：如果不能通过远程技术支持方式解决系统的技术故障，在用户提出现场支持要求后的</w:t>
      </w:r>
      <w:r w:rsidRPr="00703878">
        <w:rPr>
          <w:rFonts w:ascii="Times New Roman" w:eastAsia="宋体" w:hAnsi="Times New Roman" w:cs="Times New Roman"/>
          <w:sz w:val="22"/>
          <w14:ligatures w14:val="none"/>
        </w:rPr>
        <w:t>24</w:t>
      </w:r>
      <w:r w:rsidRPr="00703878">
        <w:rPr>
          <w:rFonts w:ascii="Times New Roman" w:eastAsia="宋体" w:hAnsi="Times New Roman" w:cs="Times New Roman"/>
          <w:sz w:val="22"/>
          <w14:ligatures w14:val="none"/>
        </w:rPr>
        <w:t>小时内，中标人将派遣工程师赶赴现场分析故障原因，制定故障排除方案，提供故障排除服务。</w:t>
      </w:r>
    </w:p>
    <w:p w14:paraId="1DA2A7D8"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 xml:space="preserve">12.2 </w:t>
      </w:r>
      <w:r w:rsidRPr="00703878">
        <w:rPr>
          <w:rFonts w:ascii="Times New Roman" w:eastAsia="宋体" w:hAnsi="Times New Roman" w:cs="Times New Roman"/>
          <w:b/>
          <w:sz w:val="22"/>
          <w14:ligatures w14:val="none"/>
        </w:rPr>
        <w:t>软件维护要求</w:t>
      </w:r>
    </w:p>
    <w:p w14:paraId="040DC7BD"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12.2.1 </w:t>
      </w:r>
      <w:r w:rsidRPr="00703878">
        <w:rPr>
          <w:rFonts w:ascii="Times New Roman" w:eastAsia="宋体" w:hAnsi="Times New Roman" w:cs="Times New Roman"/>
          <w:sz w:val="22"/>
          <w14:ligatures w14:val="none"/>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1FB44EF7"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12.2.2 </w:t>
      </w:r>
      <w:r w:rsidRPr="00703878">
        <w:rPr>
          <w:rFonts w:ascii="Times New Roman" w:eastAsia="宋体" w:hAnsi="Times New Roman" w:cs="Times New Roman"/>
          <w:sz w:val="22"/>
          <w14:ligatures w14:val="none"/>
        </w:rPr>
        <w:t>当出现故障时，采购人应立即通知到中标人。如属于严重故障，中标人立即委派工程师进行处理；如属于一般故障，中标人委派工程师在一小时内开展问题处理工作；必要时到现场进行紧急处置。</w:t>
      </w:r>
    </w:p>
    <w:p w14:paraId="63462123"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12.2.3 </w:t>
      </w:r>
      <w:r w:rsidRPr="00703878">
        <w:rPr>
          <w:rFonts w:ascii="Times New Roman" w:eastAsia="宋体" w:hAnsi="Times New Roman" w:cs="Times New Roman"/>
          <w:sz w:val="22"/>
          <w14:ligatures w14:val="none"/>
        </w:rPr>
        <w:t>中标人在约定的时间内未能弥补缺陷，采购人可采取必要的补救措施，但其风险和费用将由中标人承担，采购人根据合同规定对中标人行使的其他权利不受影响。</w:t>
      </w:r>
    </w:p>
    <w:p w14:paraId="14721987"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 xml:space="preserve">12.3 </w:t>
      </w:r>
      <w:r w:rsidRPr="00703878">
        <w:rPr>
          <w:rFonts w:ascii="Times New Roman" w:eastAsia="宋体" w:hAnsi="Times New Roman" w:cs="Times New Roman"/>
          <w:b/>
          <w:sz w:val="22"/>
          <w14:ligatures w14:val="none"/>
        </w:rPr>
        <w:t>软件系统的培训要求</w:t>
      </w:r>
    </w:p>
    <w:p w14:paraId="784A1367"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12.3.1 </w:t>
      </w:r>
      <w:r w:rsidRPr="00703878">
        <w:rPr>
          <w:rFonts w:ascii="Times New Roman" w:eastAsia="宋体" w:hAnsi="Times New Roman" w:cs="Times New Roman"/>
          <w:sz w:val="22"/>
          <w14:ligatures w14:val="none"/>
        </w:rPr>
        <w:t>中标人</w:t>
      </w:r>
      <w:r w:rsidRPr="00703878">
        <w:rPr>
          <w:rFonts w:ascii="Times New Roman" w:eastAsia="宋体" w:hAnsi="Times New Roman" w:cs="Times New Roman"/>
          <w:bCs/>
          <w:sz w:val="22"/>
          <w14:ligatures w14:val="none"/>
        </w:rPr>
        <w:t>应提供对软件使用人员和管理人员的培训，培训内容包括软件的使用及维护培训</w:t>
      </w:r>
      <w:r w:rsidRPr="00703878">
        <w:rPr>
          <w:rFonts w:ascii="Times New Roman" w:eastAsia="宋体" w:hAnsi="Times New Roman" w:cs="Times New Roman"/>
          <w:sz w:val="22"/>
          <w14:ligatures w14:val="none"/>
        </w:rPr>
        <w:t>，使受训者能够独立、熟练地完成系统运行维护与操作，实现依据本合同所</w:t>
      </w:r>
      <w:r w:rsidRPr="00703878">
        <w:rPr>
          <w:rFonts w:ascii="Times New Roman" w:eastAsia="宋体" w:hAnsi="Times New Roman" w:cs="Times New Roman"/>
          <w:sz w:val="22"/>
          <w14:ligatures w14:val="none"/>
        </w:rPr>
        <w:lastRenderedPageBreak/>
        <w:t>规定的系统运行保障的目标。</w:t>
      </w:r>
    </w:p>
    <w:p w14:paraId="4CD73B9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sz w:val="22"/>
          <w14:ligatures w14:val="none"/>
        </w:rPr>
        <w:t xml:space="preserve">12.3.2 </w:t>
      </w:r>
      <w:r w:rsidRPr="00703878">
        <w:rPr>
          <w:rFonts w:ascii="Times New Roman" w:eastAsia="宋体" w:hAnsi="Times New Roman" w:cs="Times New Roman"/>
          <w:sz w:val="22"/>
          <w14:ligatures w14:val="none"/>
        </w:rPr>
        <w:t>中标人</w:t>
      </w:r>
      <w:r w:rsidRPr="00703878">
        <w:rPr>
          <w:rFonts w:ascii="Times New Roman" w:eastAsia="宋体" w:hAnsi="Times New Roman" w:cs="Times New Roman"/>
          <w:bCs/>
          <w:sz w:val="22"/>
          <w14:ligatures w14:val="none"/>
        </w:rPr>
        <w:t>应为所有被培训人员提供培训用文字资料。</w:t>
      </w:r>
    </w:p>
    <w:p w14:paraId="78153244"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12.3.3 </w:t>
      </w:r>
      <w:r w:rsidRPr="00703878">
        <w:rPr>
          <w:rFonts w:ascii="Times New Roman" w:eastAsia="宋体" w:hAnsi="Times New Roman" w:cs="Times New Roman"/>
          <w:sz w:val="22"/>
          <w14:ligatures w14:val="none"/>
        </w:rPr>
        <w:t>培训时</w:t>
      </w:r>
      <w:r w:rsidRPr="00703878">
        <w:rPr>
          <w:rFonts w:ascii="Times New Roman" w:eastAsia="宋体" w:hAnsi="Times New Roman" w:cs="Times New Roman"/>
          <w:bCs/>
          <w:sz w:val="22"/>
          <w14:ligatures w14:val="none"/>
        </w:rPr>
        <w:t>间与日期应在软件开发完毕后由采购人和中标人共同商定，并提供具体的培训方案。</w:t>
      </w:r>
    </w:p>
    <w:p w14:paraId="60365FED"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b/>
          <w:sz w:val="22"/>
          <w14:ligatures w14:val="none"/>
        </w:rPr>
      </w:pPr>
      <w:r w:rsidRPr="00703878">
        <w:rPr>
          <w:rFonts w:ascii="Times New Roman" w:eastAsia="宋体" w:hAnsi="Times New Roman" w:cs="Times New Roman"/>
          <w:b/>
          <w:sz w:val="22"/>
          <w14:ligatures w14:val="none"/>
        </w:rPr>
        <w:t>12.4</w:t>
      </w:r>
      <w:r w:rsidRPr="00703878">
        <w:rPr>
          <w:rFonts w:ascii="Times New Roman" w:eastAsia="宋体" w:hAnsi="Times New Roman" w:cs="Times New Roman"/>
          <w:b/>
          <w:sz w:val="22"/>
          <w14:ligatures w14:val="none"/>
        </w:rPr>
        <w:t>质保要求</w:t>
      </w:r>
    </w:p>
    <w:p w14:paraId="210ADF71"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12.4.1 </w:t>
      </w:r>
      <w:r w:rsidRPr="00703878">
        <w:rPr>
          <w:rFonts w:ascii="Times New Roman" w:eastAsia="宋体" w:hAnsi="Times New Roman" w:cs="Times New Roman"/>
          <w:bCs/>
          <w:sz w:val="22"/>
          <w14:ligatures w14:val="none"/>
        </w:rPr>
        <w:t>质保期内</w:t>
      </w:r>
    </w:p>
    <w:p w14:paraId="392AAB72" w14:textId="77777777" w:rsidR="00703878" w:rsidRPr="00703878" w:rsidRDefault="00703878" w:rsidP="00703878">
      <w:pPr>
        <w:tabs>
          <w:tab w:val="left" w:pos="3060"/>
        </w:tabs>
        <w:adjustRightInd w:val="0"/>
        <w:snapToGrid w:val="0"/>
        <w:spacing w:line="360" w:lineRule="auto"/>
        <w:ind w:left="40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12.4.1.1</w:t>
      </w:r>
      <w:r w:rsidRPr="00703878">
        <w:rPr>
          <w:rFonts w:ascii="Times New Roman" w:eastAsia="宋体" w:hAnsi="Times New Roman" w:cs="Times New Roman"/>
          <w:bCs/>
          <w:sz w:val="22"/>
          <w14:ligatures w14:val="none"/>
        </w:rPr>
        <w:t>整体系统验收合格后提供免费维保</w:t>
      </w:r>
      <w:r w:rsidRPr="00703878">
        <w:rPr>
          <w:rFonts w:ascii="Times New Roman" w:eastAsia="宋体" w:hAnsi="Times New Roman" w:cs="Times New Roman"/>
          <w:bCs/>
          <w:sz w:val="22"/>
          <w14:ligatures w14:val="none"/>
        </w:rPr>
        <w:t>1</w:t>
      </w:r>
      <w:r w:rsidRPr="00703878">
        <w:rPr>
          <w:rFonts w:ascii="Times New Roman" w:eastAsia="宋体" w:hAnsi="Times New Roman" w:cs="Times New Roman"/>
          <w:bCs/>
          <w:sz w:val="22"/>
          <w14:ligatures w14:val="none"/>
        </w:rPr>
        <w:t>年。</w:t>
      </w:r>
    </w:p>
    <w:p w14:paraId="35001380" w14:textId="77777777" w:rsidR="00703878" w:rsidRPr="00703878" w:rsidRDefault="00703878" w:rsidP="00703878">
      <w:pPr>
        <w:tabs>
          <w:tab w:val="left" w:pos="3060"/>
        </w:tabs>
        <w:adjustRightInd w:val="0"/>
        <w:snapToGrid w:val="0"/>
        <w:spacing w:line="360" w:lineRule="auto"/>
        <w:ind w:left="40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12.4.1.2</w:t>
      </w:r>
      <w:r w:rsidRPr="00703878">
        <w:rPr>
          <w:rFonts w:ascii="Times New Roman" w:eastAsia="宋体" w:hAnsi="Times New Roman" w:cs="Times New Roman"/>
          <w:bCs/>
          <w:sz w:val="22"/>
          <w14:ligatures w14:val="none"/>
        </w:rPr>
        <w:t>供应商所承诺的服务内容应包括：供应商的服务响应及维修等承诺，详细说明服务能力、服务时间、人员配备、系统故障响应、诊断、应急处理、维修和相应的设备更换计划等；供应商的技术支持和相应软件的升级承诺等。</w:t>
      </w:r>
    </w:p>
    <w:p w14:paraId="5EF8DC3B" w14:textId="77777777" w:rsidR="00703878" w:rsidRPr="00703878" w:rsidRDefault="00703878" w:rsidP="00703878">
      <w:pPr>
        <w:tabs>
          <w:tab w:val="left" w:pos="3060"/>
        </w:tabs>
        <w:adjustRightInd w:val="0"/>
        <w:snapToGrid w:val="0"/>
        <w:spacing w:line="360" w:lineRule="auto"/>
        <w:ind w:left="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12.4.1.3</w:t>
      </w:r>
      <w:r w:rsidRPr="00703878">
        <w:rPr>
          <w:rFonts w:ascii="Times New Roman" w:eastAsia="宋体" w:hAnsi="Times New Roman" w:cs="Times New Roman"/>
          <w:bCs/>
          <w:sz w:val="22"/>
          <w14:ligatures w14:val="none"/>
        </w:rPr>
        <w:t>在系统的服务期内，供应商应确保系统的正常使用。在接到用户服务要求后应立即做出回应，并在承诺的服务时间内实施服务。</w:t>
      </w:r>
    </w:p>
    <w:p w14:paraId="0C25AF42" w14:textId="77777777" w:rsidR="00703878" w:rsidRPr="00703878" w:rsidRDefault="00703878" w:rsidP="00703878">
      <w:pPr>
        <w:tabs>
          <w:tab w:val="left" w:pos="3060"/>
        </w:tabs>
        <w:adjustRightInd w:val="0"/>
        <w:snapToGrid w:val="0"/>
        <w:spacing w:line="360" w:lineRule="auto"/>
        <w:ind w:left="40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12.4.1.4</w:t>
      </w:r>
      <w:r w:rsidRPr="00703878">
        <w:rPr>
          <w:rFonts w:ascii="Times New Roman" w:eastAsia="宋体" w:hAnsi="Times New Roman" w:cs="Times New Roman"/>
          <w:bCs/>
          <w:sz w:val="22"/>
          <w14:ligatures w14:val="none"/>
        </w:rPr>
        <w:t>如出现远程不能解决的故障问题，供应商提供</w:t>
      </w:r>
      <w:r w:rsidRPr="00703878">
        <w:rPr>
          <w:rFonts w:ascii="Times New Roman" w:eastAsia="宋体" w:hAnsi="Times New Roman" w:cs="Times New Roman"/>
          <w:bCs/>
          <w:sz w:val="22"/>
          <w14:ligatures w14:val="none"/>
        </w:rPr>
        <w:t>7×24</w:t>
      </w:r>
      <w:r w:rsidRPr="00703878">
        <w:rPr>
          <w:rFonts w:ascii="Times New Roman" w:eastAsia="宋体" w:hAnsi="Times New Roman" w:cs="Times New Roman"/>
          <w:bCs/>
          <w:sz w:val="22"/>
          <w14:ligatures w14:val="none"/>
        </w:rPr>
        <w:t>小时的免费上门保修服务，半小时内响应，</w:t>
      </w:r>
      <w:r w:rsidRPr="00703878">
        <w:rPr>
          <w:rFonts w:ascii="Times New Roman" w:eastAsia="宋体" w:hAnsi="Times New Roman" w:cs="Times New Roman"/>
          <w:bCs/>
          <w:sz w:val="22"/>
          <w14:ligatures w14:val="none"/>
        </w:rPr>
        <w:t>4</w:t>
      </w:r>
      <w:r w:rsidRPr="00703878">
        <w:rPr>
          <w:rFonts w:ascii="Times New Roman" w:eastAsia="宋体" w:hAnsi="Times New Roman" w:cs="Times New Roman"/>
          <w:bCs/>
          <w:sz w:val="22"/>
          <w14:ligatures w14:val="none"/>
        </w:rPr>
        <w:t>小时内到达现场，</w:t>
      </w:r>
      <w:r w:rsidRPr="00703878">
        <w:rPr>
          <w:rFonts w:ascii="Times New Roman" w:eastAsia="宋体" w:hAnsi="Times New Roman" w:cs="Times New Roman"/>
          <w:bCs/>
          <w:sz w:val="22"/>
          <w14:ligatures w14:val="none"/>
        </w:rPr>
        <w:t>24</w:t>
      </w:r>
      <w:r w:rsidRPr="00703878">
        <w:rPr>
          <w:rFonts w:ascii="Times New Roman" w:eastAsia="宋体" w:hAnsi="Times New Roman" w:cs="Times New Roman"/>
          <w:bCs/>
          <w:sz w:val="22"/>
          <w14:ligatures w14:val="none"/>
        </w:rPr>
        <w:t>小时内解决故障。</w:t>
      </w:r>
    </w:p>
    <w:p w14:paraId="1CC13911"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12.4.1.5</w:t>
      </w:r>
      <w:r w:rsidRPr="00703878">
        <w:rPr>
          <w:rFonts w:ascii="Times New Roman" w:eastAsia="宋体" w:hAnsi="Times New Roman" w:cs="Times New Roman"/>
          <w:bCs/>
          <w:sz w:val="22"/>
          <w14:ligatures w14:val="none"/>
        </w:rPr>
        <w:t>热线电话服务</w:t>
      </w:r>
      <w:r w:rsidRPr="00703878">
        <w:rPr>
          <w:rFonts w:ascii="Times New Roman" w:eastAsia="宋体" w:hAnsi="Times New Roman" w:cs="Times New Roman"/>
          <w:bCs/>
          <w:sz w:val="22"/>
          <w14:ligatures w14:val="none"/>
        </w:rPr>
        <w:t>,</w:t>
      </w:r>
      <w:r w:rsidRPr="00703878">
        <w:rPr>
          <w:rFonts w:ascii="Times New Roman" w:eastAsia="宋体" w:hAnsi="Times New Roman" w:cs="Times New Roman"/>
          <w:bCs/>
          <w:sz w:val="22"/>
          <w14:ligatures w14:val="none"/>
        </w:rPr>
        <w:t>提供技术咨询、故障诊断、故障排除、以及现场支持等具体的技术支持工作，并对客户投诉做出相应处理。</w:t>
      </w:r>
    </w:p>
    <w:p w14:paraId="3BB6FC98"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703878">
        <w:rPr>
          <w:rFonts w:ascii="Times New Roman" w:eastAsia="宋体" w:hAnsi="Times New Roman" w:cs="Times New Roman"/>
          <w:bCs/>
          <w:sz w:val="22"/>
          <w14:ligatures w14:val="none"/>
        </w:rPr>
        <w:t xml:space="preserve">12.4.2 </w:t>
      </w:r>
      <w:r w:rsidRPr="00703878">
        <w:rPr>
          <w:rFonts w:ascii="Calibri" w:eastAsia="宋体" w:hAnsi="Calibri" w:cs="Times New Roman"/>
          <w:sz w:val="22"/>
          <w14:ligatures w14:val="none"/>
        </w:rPr>
        <w:t>使用周期服务</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1559"/>
        <w:gridCol w:w="2127"/>
        <w:gridCol w:w="4167"/>
      </w:tblGrid>
      <w:tr w:rsidR="00703878" w:rsidRPr="00703878" w14:paraId="1A873596" w14:textId="77777777" w:rsidTr="00715AE4">
        <w:trPr>
          <w:trHeight w:val="454"/>
          <w:tblHeader/>
          <w:jc w:val="center"/>
        </w:trPr>
        <w:tc>
          <w:tcPr>
            <w:tcW w:w="768" w:type="dxa"/>
            <w:tcMar>
              <w:top w:w="0" w:type="dxa"/>
              <w:left w:w="108" w:type="dxa"/>
              <w:bottom w:w="0" w:type="dxa"/>
              <w:right w:w="108" w:type="dxa"/>
            </w:tcMar>
            <w:vAlign w:val="center"/>
          </w:tcPr>
          <w:p w14:paraId="76052EA1" w14:textId="77777777" w:rsidR="00703878" w:rsidRPr="00703878" w:rsidRDefault="00703878" w:rsidP="00703878">
            <w:pPr>
              <w:adjustRightInd w:val="0"/>
              <w:snapToGrid w:val="0"/>
              <w:jc w:val="center"/>
              <w:rPr>
                <w:rFonts w:ascii="Calibri" w:eastAsia="宋体" w:hAnsi="Calibri" w:cs="Times New Roman"/>
                <w:b/>
                <w:sz w:val="22"/>
                <w14:ligatures w14:val="none"/>
              </w:rPr>
            </w:pPr>
            <w:r w:rsidRPr="00703878">
              <w:rPr>
                <w:rFonts w:ascii="Calibri" w:eastAsia="宋体" w:hAnsi="Calibri" w:cs="Times New Roman"/>
                <w:b/>
                <w:sz w:val="22"/>
                <w14:ligatures w14:val="none"/>
              </w:rPr>
              <w:t>序号</w:t>
            </w:r>
          </w:p>
        </w:tc>
        <w:tc>
          <w:tcPr>
            <w:tcW w:w="1559" w:type="dxa"/>
            <w:tcMar>
              <w:top w:w="0" w:type="dxa"/>
              <w:left w:w="108" w:type="dxa"/>
              <w:bottom w:w="0" w:type="dxa"/>
              <w:right w:w="108" w:type="dxa"/>
            </w:tcMar>
            <w:vAlign w:val="center"/>
          </w:tcPr>
          <w:p w14:paraId="3FDAC768" w14:textId="77777777" w:rsidR="00703878" w:rsidRPr="00703878" w:rsidRDefault="00703878" w:rsidP="00703878">
            <w:pPr>
              <w:adjustRightInd w:val="0"/>
              <w:snapToGrid w:val="0"/>
              <w:jc w:val="center"/>
              <w:rPr>
                <w:rFonts w:ascii="Calibri" w:eastAsia="宋体" w:hAnsi="Calibri" w:cs="Times New Roman"/>
                <w:b/>
                <w:sz w:val="22"/>
                <w14:ligatures w14:val="none"/>
              </w:rPr>
            </w:pPr>
            <w:r w:rsidRPr="00703878">
              <w:rPr>
                <w:rFonts w:ascii="Calibri" w:eastAsia="宋体" w:hAnsi="Calibri" w:cs="Times New Roman"/>
                <w:b/>
                <w:sz w:val="22"/>
                <w14:ligatures w14:val="none"/>
              </w:rPr>
              <w:t>服务内容</w:t>
            </w:r>
          </w:p>
        </w:tc>
        <w:tc>
          <w:tcPr>
            <w:tcW w:w="2127" w:type="dxa"/>
            <w:tcMar>
              <w:top w:w="0" w:type="dxa"/>
              <w:left w:w="108" w:type="dxa"/>
              <w:bottom w:w="0" w:type="dxa"/>
              <w:right w:w="108" w:type="dxa"/>
            </w:tcMar>
            <w:vAlign w:val="center"/>
          </w:tcPr>
          <w:p w14:paraId="4720B06E" w14:textId="77777777" w:rsidR="00703878" w:rsidRPr="00703878" w:rsidRDefault="00703878" w:rsidP="00703878">
            <w:pPr>
              <w:adjustRightInd w:val="0"/>
              <w:snapToGrid w:val="0"/>
              <w:jc w:val="center"/>
              <w:rPr>
                <w:rFonts w:ascii="Calibri" w:eastAsia="宋体" w:hAnsi="Calibri" w:cs="Times New Roman"/>
                <w:b/>
                <w:kern w:val="0"/>
                <w:sz w:val="22"/>
                <w14:ligatures w14:val="none"/>
              </w:rPr>
            </w:pPr>
            <w:r w:rsidRPr="00703878">
              <w:rPr>
                <w:rFonts w:ascii="Calibri" w:eastAsia="宋体" w:hAnsi="Calibri" w:cs="Times New Roman"/>
                <w:b/>
                <w:sz w:val="22"/>
                <w:shd w:val="clear" w:color="auto" w:fill="FFFFFF"/>
                <w14:ligatures w14:val="none"/>
              </w:rPr>
              <w:t>约定期限</w:t>
            </w:r>
          </w:p>
        </w:tc>
        <w:tc>
          <w:tcPr>
            <w:tcW w:w="4167" w:type="dxa"/>
            <w:vAlign w:val="center"/>
          </w:tcPr>
          <w:p w14:paraId="4C1D4905" w14:textId="77777777" w:rsidR="00703878" w:rsidRPr="00703878" w:rsidRDefault="00703878" w:rsidP="00703878">
            <w:pPr>
              <w:adjustRightInd w:val="0"/>
              <w:snapToGrid w:val="0"/>
              <w:jc w:val="center"/>
              <w:rPr>
                <w:rFonts w:ascii="Calibri" w:eastAsia="宋体" w:hAnsi="Calibri" w:cs="Times New Roman"/>
                <w:b/>
                <w:kern w:val="0"/>
                <w:sz w:val="22"/>
                <w14:ligatures w14:val="none"/>
              </w:rPr>
            </w:pPr>
            <w:r w:rsidRPr="00703878">
              <w:rPr>
                <w:rFonts w:ascii="Calibri" w:eastAsia="宋体" w:hAnsi="Calibri" w:cs="Times New Roman"/>
                <w:b/>
                <w:sz w:val="22"/>
                <w14:ligatures w14:val="none"/>
              </w:rPr>
              <w:t>具体服务要求</w:t>
            </w:r>
          </w:p>
        </w:tc>
      </w:tr>
      <w:tr w:rsidR="00703878" w:rsidRPr="00703878" w14:paraId="78034174" w14:textId="77777777" w:rsidTr="00715AE4">
        <w:trPr>
          <w:trHeight w:val="454"/>
          <w:jc w:val="center"/>
        </w:trPr>
        <w:tc>
          <w:tcPr>
            <w:tcW w:w="768" w:type="dxa"/>
            <w:tcMar>
              <w:top w:w="0" w:type="dxa"/>
              <w:left w:w="108" w:type="dxa"/>
              <w:bottom w:w="0" w:type="dxa"/>
              <w:right w:w="108" w:type="dxa"/>
            </w:tcMar>
            <w:vAlign w:val="center"/>
          </w:tcPr>
          <w:p w14:paraId="501F7D21" w14:textId="77777777" w:rsidR="00703878" w:rsidRPr="00703878" w:rsidRDefault="00703878" w:rsidP="00703878">
            <w:pPr>
              <w:widowControl/>
              <w:snapToGrid w:val="0"/>
              <w:jc w:val="center"/>
              <w:rPr>
                <w:rFonts w:ascii="Calibri" w:eastAsia="宋体" w:hAnsi="Calibri" w:cs="Times New Roman"/>
                <w:kern w:val="0"/>
                <w:sz w:val="22"/>
                <w14:ligatures w14:val="none"/>
              </w:rPr>
            </w:pPr>
            <w:r w:rsidRPr="00703878">
              <w:rPr>
                <w:rFonts w:ascii="Calibri" w:eastAsia="宋体" w:hAnsi="Calibri" w:cs="Times New Roman"/>
                <w:kern w:val="0"/>
                <w:sz w:val="22"/>
                <w14:ligatures w14:val="none"/>
              </w:rPr>
              <w:t>1</w:t>
            </w:r>
          </w:p>
        </w:tc>
        <w:tc>
          <w:tcPr>
            <w:tcW w:w="1559" w:type="dxa"/>
            <w:tcMar>
              <w:top w:w="0" w:type="dxa"/>
              <w:left w:w="108" w:type="dxa"/>
              <w:bottom w:w="0" w:type="dxa"/>
              <w:right w:w="108" w:type="dxa"/>
            </w:tcMar>
            <w:vAlign w:val="center"/>
          </w:tcPr>
          <w:p w14:paraId="63103952" w14:textId="77777777" w:rsidR="00703878" w:rsidRPr="00703878" w:rsidRDefault="00703878" w:rsidP="00703878">
            <w:pPr>
              <w:widowControl/>
              <w:snapToGrid w:val="0"/>
              <w:jc w:val="center"/>
              <w:rPr>
                <w:rFonts w:ascii="Calibri" w:eastAsia="宋体" w:hAnsi="Calibri" w:cs="Times New Roman"/>
                <w:sz w:val="22"/>
                <w14:ligatures w14:val="none"/>
              </w:rPr>
            </w:pPr>
            <w:r w:rsidRPr="00703878">
              <w:rPr>
                <w:rFonts w:ascii="Calibri" w:eastAsia="宋体" w:hAnsi="Calibri" w:cs="Times New Roman"/>
                <w:sz w:val="22"/>
                <w:shd w:val="clear" w:color="auto" w:fill="FFFFFF"/>
                <w14:ligatures w14:val="none"/>
              </w:rPr>
              <w:t>运营、维护、升级</w:t>
            </w:r>
          </w:p>
        </w:tc>
        <w:tc>
          <w:tcPr>
            <w:tcW w:w="2127" w:type="dxa"/>
            <w:tcMar>
              <w:top w:w="0" w:type="dxa"/>
              <w:left w:w="108" w:type="dxa"/>
              <w:bottom w:w="0" w:type="dxa"/>
              <w:right w:w="108" w:type="dxa"/>
            </w:tcMar>
            <w:vAlign w:val="center"/>
          </w:tcPr>
          <w:p w14:paraId="0073F2EF" w14:textId="77777777" w:rsidR="00703878" w:rsidRPr="00703878" w:rsidRDefault="00703878" w:rsidP="00703878">
            <w:pPr>
              <w:widowControl/>
              <w:snapToGrid w:val="0"/>
              <w:jc w:val="center"/>
              <w:rPr>
                <w:rFonts w:ascii="Calibri" w:eastAsia="宋体" w:hAnsi="Calibri" w:cs="Times New Roman"/>
                <w:kern w:val="0"/>
                <w:sz w:val="22"/>
                <w14:ligatures w14:val="none"/>
              </w:rPr>
            </w:pPr>
            <w:r w:rsidRPr="00703878">
              <w:rPr>
                <w:rFonts w:ascii="Calibri" w:eastAsia="宋体" w:hAnsi="Calibri" w:cs="Times New Roman"/>
                <w:kern w:val="0"/>
                <w:sz w:val="22"/>
                <w14:ligatures w14:val="none"/>
              </w:rPr>
              <w:t>质保期满后</w:t>
            </w:r>
            <w:r w:rsidRPr="00703878">
              <w:rPr>
                <w:rFonts w:ascii="Calibri" w:eastAsia="宋体" w:hAnsi="Calibri" w:cs="Times New Roman"/>
                <w:kern w:val="0"/>
                <w:sz w:val="22"/>
                <w14:ligatures w14:val="none"/>
              </w:rPr>
              <w:t>5</w:t>
            </w:r>
            <w:r w:rsidRPr="00703878">
              <w:rPr>
                <w:rFonts w:ascii="Calibri" w:eastAsia="宋体" w:hAnsi="Calibri" w:cs="Times New Roman"/>
                <w:kern w:val="0"/>
                <w:sz w:val="22"/>
                <w14:ligatures w14:val="none"/>
              </w:rPr>
              <w:t>年</w:t>
            </w:r>
          </w:p>
        </w:tc>
        <w:tc>
          <w:tcPr>
            <w:tcW w:w="4167" w:type="dxa"/>
            <w:vAlign w:val="center"/>
          </w:tcPr>
          <w:p w14:paraId="7B3B5CC3" w14:textId="77777777" w:rsidR="00703878" w:rsidRPr="00703878" w:rsidRDefault="00703878" w:rsidP="00703878">
            <w:pPr>
              <w:adjustRightInd w:val="0"/>
              <w:snapToGrid w:val="0"/>
              <w:spacing w:line="300" w:lineRule="auto"/>
              <w:rPr>
                <w:rFonts w:ascii="Calibri" w:eastAsia="宋体" w:hAnsi="Calibri" w:cs="Times New Roman"/>
                <w:kern w:val="0"/>
                <w:sz w:val="22"/>
                <w14:ligatures w14:val="none"/>
              </w:rPr>
            </w:pPr>
            <w:r w:rsidRPr="00703878">
              <w:rPr>
                <w:rFonts w:ascii="Calibri" w:eastAsia="宋体" w:hAnsi="Calibri" w:cs="Times New Roman"/>
                <w:kern w:val="0"/>
                <w:sz w:val="22"/>
                <w14:ligatures w14:val="none"/>
              </w:rPr>
              <w:t>1</w:t>
            </w:r>
            <w:r w:rsidRPr="00703878">
              <w:rPr>
                <w:rFonts w:ascii="Calibri" w:eastAsia="宋体" w:hAnsi="Calibri" w:cs="Times New Roman"/>
                <w:kern w:val="0"/>
                <w:sz w:val="22"/>
                <w14:ligatures w14:val="none"/>
              </w:rPr>
              <w:t>、每年签订维保合同，维保金额不超过合同总金额的</w:t>
            </w:r>
            <w:r w:rsidRPr="00703878">
              <w:rPr>
                <w:rFonts w:ascii="Calibri" w:eastAsia="宋体" w:hAnsi="Calibri" w:cs="Times New Roman"/>
                <w:kern w:val="0"/>
                <w:sz w:val="22"/>
                <w14:ligatures w14:val="none"/>
              </w:rPr>
              <w:t>8%</w:t>
            </w:r>
            <w:r w:rsidRPr="00703878">
              <w:rPr>
                <w:rFonts w:ascii="Calibri" w:eastAsia="宋体" w:hAnsi="Calibri" w:cs="Times New Roman"/>
                <w:kern w:val="0"/>
                <w:sz w:val="22"/>
                <w14:ligatures w14:val="none"/>
              </w:rPr>
              <w:t>；</w:t>
            </w:r>
          </w:p>
          <w:p w14:paraId="2F62AFE9" w14:textId="77777777" w:rsidR="00703878" w:rsidRPr="00703878" w:rsidRDefault="00703878" w:rsidP="00703878">
            <w:pPr>
              <w:adjustRightInd w:val="0"/>
              <w:snapToGrid w:val="0"/>
              <w:spacing w:line="300" w:lineRule="auto"/>
              <w:rPr>
                <w:rFonts w:ascii="Calibri" w:eastAsia="宋体" w:hAnsi="Calibri" w:cs="Times New Roman"/>
                <w:kern w:val="0"/>
                <w:sz w:val="22"/>
                <w14:ligatures w14:val="none"/>
              </w:rPr>
            </w:pPr>
            <w:r w:rsidRPr="00703878">
              <w:rPr>
                <w:rFonts w:ascii="Calibri" w:eastAsia="宋体" w:hAnsi="Calibri" w:cs="Times New Roman"/>
                <w:kern w:val="0"/>
                <w:sz w:val="22"/>
                <w14:ligatures w14:val="none"/>
              </w:rPr>
              <w:t>2</w:t>
            </w:r>
            <w:r w:rsidRPr="00703878">
              <w:rPr>
                <w:rFonts w:ascii="Calibri" w:eastAsia="宋体" w:hAnsi="Calibri" w:cs="Times New Roman"/>
                <w:kern w:val="0"/>
                <w:sz w:val="22"/>
                <w14:ligatures w14:val="none"/>
              </w:rPr>
              <w:t>、相关服务不低于以上</w:t>
            </w:r>
            <w:r w:rsidRPr="00703878">
              <w:rPr>
                <w:rFonts w:ascii="Calibri" w:eastAsia="宋体" w:hAnsi="Calibri" w:cs="Times New Roman"/>
                <w:kern w:val="0"/>
                <w:sz w:val="22"/>
                <w14:ligatures w14:val="none"/>
              </w:rPr>
              <w:t>12.1</w:t>
            </w:r>
            <w:r w:rsidRPr="00703878">
              <w:rPr>
                <w:rFonts w:ascii="Calibri" w:eastAsia="宋体" w:hAnsi="Calibri" w:cs="Times New Roman"/>
                <w:kern w:val="0"/>
                <w:sz w:val="22"/>
                <w14:ligatures w14:val="none"/>
              </w:rPr>
              <w:t>软件运行保证</w:t>
            </w:r>
          </w:p>
        </w:tc>
      </w:tr>
    </w:tbl>
    <w:p w14:paraId="2FF2E7BE" w14:textId="77777777" w:rsidR="00703878" w:rsidRPr="00703878" w:rsidRDefault="00703878" w:rsidP="00703878">
      <w:pPr>
        <w:snapToGrid w:val="0"/>
        <w:ind w:firstLineChars="200" w:firstLine="442"/>
        <w:jc w:val="left"/>
        <w:rPr>
          <w:rFonts w:ascii="Calibri" w:eastAsia="宋体" w:hAnsi="Calibri" w:cs="Times New Roman"/>
          <w:b/>
          <w:sz w:val="22"/>
          <w14:ligatures w14:val="none"/>
        </w:rPr>
      </w:pPr>
      <w:bookmarkStart w:id="27" w:name="_Toc188796408"/>
      <w:r w:rsidRPr="00703878">
        <w:rPr>
          <w:rFonts w:ascii="Calibri" w:eastAsia="宋体" w:hAnsi="Calibri" w:cs="Times New Roman"/>
          <w:b/>
          <w:sz w:val="22"/>
          <w14:ligatures w14:val="none"/>
        </w:rPr>
        <w:t>说明：投标人在约定期限内以不高于其投标文件《使用周期成本报价明细表》中报价的价格，向采购人提供对应服务。</w:t>
      </w:r>
    </w:p>
    <w:p w14:paraId="14B12D62" w14:textId="77777777" w:rsidR="00703878" w:rsidRPr="00703878" w:rsidRDefault="00703878" w:rsidP="00703878">
      <w:pPr>
        <w:spacing w:line="360" w:lineRule="auto"/>
        <w:ind w:firstLineChars="200" w:firstLine="480"/>
        <w:rPr>
          <w:rFonts w:ascii="宋体" w:eastAsia="宋体" w:hAnsi="宋体" w:cs="Times New Roman"/>
          <w:kern w:val="0"/>
          <w:sz w:val="24"/>
          <w:szCs w:val="20"/>
          <w14:ligatures w14:val="none"/>
        </w:rPr>
      </w:pPr>
    </w:p>
    <w:p w14:paraId="6C26B568"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703878">
        <w:rPr>
          <w:rFonts w:ascii="Times New Roman" w:eastAsia="宋体" w:hAnsi="Times New Roman" w:cs="Times New Roman"/>
          <w:b/>
          <w:bCs/>
          <w:sz w:val="22"/>
          <w14:ligatures w14:val="none"/>
        </w:rPr>
        <w:t xml:space="preserve">13 </w:t>
      </w:r>
      <w:r w:rsidRPr="00703878">
        <w:rPr>
          <w:rFonts w:ascii="Times New Roman" w:eastAsia="宋体" w:hAnsi="Times New Roman" w:cs="Times New Roman"/>
          <w:b/>
          <w:bCs/>
          <w:sz w:val="22"/>
          <w14:ligatures w14:val="none"/>
        </w:rPr>
        <w:t>所有权和使用权要求</w:t>
      </w:r>
      <w:bookmarkEnd w:id="27"/>
    </w:p>
    <w:p w14:paraId="240A4873"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13.1</w:t>
      </w:r>
      <w:r w:rsidRPr="00703878">
        <w:rPr>
          <w:rFonts w:ascii="Times New Roman" w:eastAsia="宋体" w:hAnsi="Times New Roman" w:cs="Times New Roman"/>
          <w:sz w:val="22"/>
          <w14:ligatures w14:val="none"/>
        </w:rPr>
        <w:t>投标人提供软件产品（包括软件载体和文档）和相关系统接口，仅限于采购人使用，未经采购人书面许可不能对外转让。软件不加密，不限制采购人安装次数和安装的终端数量。</w:t>
      </w:r>
    </w:p>
    <w:p w14:paraId="398A2C62"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13.2</w:t>
      </w:r>
      <w:r w:rsidRPr="00703878">
        <w:rPr>
          <w:rFonts w:ascii="Times New Roman" w:eastAsia="宋体" w:hAnsi="Times New Roman" w:cs="Times New Roman"/>
          <w:sz w:val="22"/>
          <w14:ligatures w14:val="none"/>
        </w:rPr>
        <w:t>投标人保证对其交付的软件系统享有合法的权利，并且就交付的软件系统不做任何的权利保留。</w:t>
      </w:r>
    </w:p>
    <w:p w14:paraId="04D585D2"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13.3</w:t>
      </w:r>
      <w:r w:rsidRPr="00703878">
        <w:rPr>
          <w:rFonts w:ascii="Times New Roman" w:eastAsia="宋体" w:hAnsi="Times New Roman" w:cs="Times New Roman"/>
          <w:sz w:val="22"/>
          <w14:ligatures w14:val="none"/>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0E7B7114"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13.4</w:t>
      </w:r>
      <w:r w:rsidRPr="00703878">
        <w:rPr>
          <w:rFonts w:ascii="Times New Roman" w:eastAsia="宋体" w:hAnsi="Times New Roman" w:cs="Times New Roman"/>
          <w:sz w:val="22"/>
          <w14:ligatures w14:val="none"/>
        </w:rPr>
        <w:t>投标人应向采购人提供包括源代码和目标代码在内的全部程序。</w:t>
      </w:r>
    </w:p>
    <w:p w14:paraId="30ADD10D" w14:textId="77777777" w:rsidR="00703878" w:rsidRPr="00703878" w:rsidRDefault="00703878" w:rsidP="00703878">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13.5 </w:t>
      </w:r>
      <w:r w:rsidRPr="00703878">
        <w:rPr>
          <w:rFonts w:ascii="Times New Roman" w:eastAsia="宋体" w:hAnsi="Times New Roman" w:cs="Times New Roman"/>
          <w:sz w:val="22"/>
          <w14:ligatures w14:val="none"/>
        </w:rPr>
        <w:t>除开发者身份权外，项目的软件著作权的其他全部权益属于采购人。此权利担保规定的效力不受所签合同有效期的限制。</w:t>
      </w:r>
    </w:p>
    <w:p w14:paraId="1739AFD3" w14:textId="77777777" w:rsidR="00703878" w:rsidRPr="00703878" w:rsidRDefault="00703878" w:rsidP="00703878">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8" w:name="_Toc188796409"/>
      <w:bookmarkStart w:id="29" w:name="_Toc475631915"/>
      <w:r w:rsidRPr="00703878">
        <w:rPr>
          <w:rFonts w:ascii="Times New Roman" w:eastAsia="黑体" w:hAnsi="Times New Roman" w:cs="Times New Roman"/>
          <w:sz w:val="30"/>
          <w:szCs w:val="30"/>
          <w14:ligatures w14:val="none"/>
        </w:rPr>
        <w:lastRenderedPageBreak/>
        <w:t>四、投标报价须知</w:t>
      </w:r>
      <w:bookmarkEnd w:id="28"/>
      <w:bookmarkEnd w:id="29"/>
    </w:p>
    <w:p w14:paraId="1B1AEBCD"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0" w:name="_Toc188796410"/>
      <w:r w:rsidRPr="00703878">
        <w:rPr>
          <w:rFonts w:ascii="Times New Roman" w:eastAsia="宋体" w:hAnsi="Times New Roman" w:cs="Times New Roman"/>
          <w:b/>
          <w:sz w:val="22"/>
          <w14:ligatures w14:val="none"/>
        </w:rPr>
        <w:t xml:space="preserve">14 </w:t>
      </w:r>
      <w:r w:rsidRPr="00703878">
        <w:rPr>
          <w:rFonts w:ascii="Times New Roman" w:eastAsia="宋体" w:hAnsi="Times New Roman" w:cs="Times New Roman"/>
          <w:b/>
          <w:sz w:val="22"/>
          <w14:ligatures w14:val="none"/>
        </w:rPr>
        <w:t>投标报价依据</w:t>
      </w:r>
      <w:bookmarkEnd w:id="30"/>
    </w:p>
    <w:p w14:paraId="72D4C926"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14.1 </w:t>
      </w:r>
      <w:r w:rsidRPr="00703878">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6835A10D"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14.2 </w:t>
      </w:r>
      <w:r w:rsidRPr="00703878">
        <w:rPr>
          <w:rFonts w:ascii="Times New Roman" w:eastAsia="宋体" w:hAnsi="Times New Roman" w:cs="Times New Roman"/>
          <w:sz w:val="22"/>
          <w14:ligatures w14:val="none"/>
        </w:rPr>
        <w:t>招标文件明确的项目范围、实施内容、实施期限、质量要求、验收要求、培训要求及售后服务要求等。</w:t>
      </w:r>
    </w:p>
    <w:p w14:paraId="6C705F70"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14.3</w:t>
      </w:r>
      <w:r w:rsidRPr="00703878">
        <w:rPr>
          <w:rFonts w:ascii="Times New Roman" w:eastAsia="宋体" w:hAnsi="Times New Roman" w:cs="Times New Roman"/>
          <w:sz w:val="22"/>
          <w14:ligatures w14:val="none"/>
        </w:rPr>
        <w:t>工作量清单说明</w:t>
      </w:r>
    </w:p>
    <w:p w14:paraId="2E0A4539"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14.3.1 </w:t>
      </w:r>
      <w:r w:rsidRPr="00703878">
        <w:rPr>
          <w:rFonts w:ascii="Times New Roman" w:eastAsia="宋体" w:hAnsi="Times New Roman" w:cs="Times New Roman"/>
          <w:sz w:val="22"/>
          <w14:ligatures w14:val="none"/>
        </w:rPr>
        <w:t>工作量清单应与投标人须知、合同条件、项目质量标准和要求等文件结合起来理解或解释。</w:t>
      </w:r>
    </w:p>
    <w:p w14:paraId="5B0E6729"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14.3.2</w:t>
      </w:r>
      <w:r w:rsidRPr="00703878">
        <w:rPr>
          <w:rFonts w:ascii="Times New Roman" w:eastAsia="宋体" w:hAnsi="Times New Roman" w:cs="Times New Roman"/>
          <w:sz w:val="22"/>
          <w14:ligatures w14:val="none"/>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703878">
        <w:rPr>
          <w:rFonts w:ascii="Times New Roman" w:eastAsia="宋体" w:hAnsi="Times New Roman" w:cs="Times New Roman"/>
          <w:bCs/>
          <w:sz w:val="22"/>
          <w14:ligatures w14:val="none"/>
        </w:rPr>
        <w:t>软件开发工作清单为准</w:t>
      </w:r>
      <w:r w:rsidRPr="00703878">
        <w:rPr>
          <w:rFonts w:ascii="Times New Roman" w:eastAsia="宋体" w:hAnsi="Times New Roman" w:cs="Times New Roman"/>
          <w:sz w:val="22"/>
          <w14:ligatures w14:val="none"/>
        </w:rPr>
        <w:t>。</w:t>
      </w:r>
    </w:p>
    <w:p w14:paraId="5298665C"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1" w:name="_Toc188796411"/>
      <w:r w:rsidRPr="00703878">
        <w:rPr>
          <w:rFonts w:ascii="Times New Roman" w:eastAsia="宋体" w:hAnsi="Times New Roman" w:cs="Times New Roman"/>
          <w:b/>
          <w:sz w:val="22"/>
          <w14:ligatures w14:val="none"/>
        </w:rPr>
        <w:t>15</w:t>
      </w:r>
      <w:r w:rsidRPr="00703878">
        <w:rPr>
          <w:rFonts w:ascii="Times New Roman" w:eastAsia="宋体" w:hAnsi="Times New Roman" w:cs="Times New Roman"/>
          <w:b/>
          <w:sz w:val="22"/>
          <w14:ligatures w14:val="none"/>
        </w:rPr>
        <w:t>投标报价内容</w:t>
      </w:r>
      <w:bookmarkEnd w:id="31"/>
    </w:p>
    <w:p w14:paraId="3B9BC8CA"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15.1 </w:t>
      </w:r>
      <w:r w:rsidRPr="00703878">
        <w:rPr>
          <w:rFonts w:ascii="Times New Roman" w:eastAsia="宋体" w:hAnsi="Times New Roman" w:cs="Times New Roman"/>
          <w:sz w:val="22"/>
          <w14:ligatures w14:val="none"/>
        </w:rPr>
        <w:t>本项目报价为全费用报价，是履行合同的最终价格，除投标需求中另有说明外，投标报价（即投标总价）应包括</w:t>
      </w:r>
      <w:bookmarkStart w:id="32" w:name="_Hlk491533796"/>
      <w:r w:rsidRPr="00703878">
        <w:rPr>
          <w:rFonts w:ascii="Times New Roman" w:eastAsia="宋体" w:hAnsi="Times New Roman" w:cs="Times New Roman"/>
          <w:sz w:val="22"/>
          <w14:ligatures w14:val="none"/>
        </w:rPr>
        <w:t>项目前期调研、数据收集和分析、方案设计、研发、上线测试、验收和评估、操作培训、售后服务、投入使用这一系列过程中所包含的所有费用。</w:t>
      </w:r>
      <w:bookmarkEnd w:id="32"/>
    </w:p>
    <w:p w14:paraId="6272C067"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15.2 </w:t>
      </w:r>
      <w:bookmarkStart w:id="33" w:name="_Hlk491533881"/>
      <w:r w:rsidRPr="00703878">
        <w:rPr>
          <w:rFonts w:ascii="Times New Roman" w:eastAsia="宋体" w:hAnsi="Times New Roman" w:cs="Times New Roman"/>
          <w:sz w:val="22"/>
          <w14:ligatures w14:val="none"/>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33"/>
    </w:p>
    <w:p w14:paraId="674C1325"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15.3</w:t>
      </w:r>
      <w:r w:rsidRPr="00703878">
        <w:rPr>
          <w:rFonts w:ascii="Times New Roman" w:eastAsia="宋体" w:hAnsi="Times New Roman" w:cs="Times New Roman"/>
          <w:sz w:val="22"/>
          <w14:ligatures w14:val="none"/>
        </w:rPr>
        <w:t>在项目实施期内，对于除不可抗力因素之外，人工价格上涨以及可能存在的其它任何风险因素，投标人应自行考虑，在合同履约期内中标价不作调整。</w:t>
      </w:r>
    </w:p>
    <w:p w14:paraId="6C876993"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15.4 </w:t>
      </w:r>
      <w:r w:rsidRPr="00703878">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投标人按照投标文件格式中所附的表式完整地填写《开标一览表》及各类投标报价明细表，说明其拟提供服务的内容、数量、价格、时间、价格构成等。</w:t>
      </w:r>
    </w:p>
    <w:p w14:paraId="21EA2544" w14:textId="77777777" w:rsidR="00703878" w:rsidRPr="00703878" w:rsidRDefault="00703878" w:rsidP="00703878">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4" w:name="_Toc188796412"/>
      <w:r w:rsidRPr="00703878">
        <w:rPr>
          <w:rFonts w:ascii="Times New Roman" w:eastAsia="宋体" w:hAnsi="Times New Roman" w:cs="Times New Roman"/>
          <w:b/>
          <w:sz w:val="22"/>
          <w14:ligatures w14:val="none"/>
        </w:rPr>
        <w:t xml:space="preserve">16 </w:t>
      </w:r>
      <w:r w:rsidRPr="00703878">
        <w:rPr>
          <w:rFonts w:ascii="Times New Roman" w:eastAsia="宋体" w:hAnsi="Times New Roman" w:cs="Times New Roman"/>
          <w:b/>
          <w:sz w:val="22"/>
          <w14:ligatures w14:val="none"/>
        </w:rPr>
        <w:t>投标报价控制性条款</w:t>
      </w:r>
      <w:bookmarkEnd w:id="34"/>
    </w:p>
    <w:p w14:paraId="2EA454BB"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16.1 </w:t>
      </w:r>
      <w:r w:rsidRPr="00703878">
        <w:rPr>
          <w:rFonts w:ascii="Times New Roman" w:eastAsia="宋体" w:hAnsi="Times New Roman" w:cs="Times New Roman"/>
          <w:sz w:val="22"/>
          <w14:ligatures w14:val="none"/>
        </w:rPr>
        <w:t>投标报价不得超过公布的预算金额或最高限价，其中各分项报价（如有要求）均不得超过对应的预算金额或最高限价。</w:t>
      </w:r>
    </w:p>
    <w:p w14:paraId="71535828"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16.2 </w:t>
      </w:r>
      <w:r w:rsidRPr="00703878">
        <w:rPr>
          <w:rFonts w:ascii="Times New Roman" w:eastAsia="宋体" w:hAnsi="Times New Roman" w:cs="Times New Roman"/>
          <w:sz w:val="22"/>
          <w14:ligatures w14:val="none"/>
        </w:rPr>
        <w:t>本项目只允许有一个报价，任何有选择的报价将不予接受。</w:t>
      </w:r>
    </w:p>
    <w:p w14:paraId="2569E8A6"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16.3 </w:t>
      </w:r>
      <w:r w:rsidRPr="00703878">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B0EF45B"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宋体" w:eastAsia="宋体" w:hAnsi="宋体" w:cs="Times New Roman"/>
          <w:sz w:val="22"/>
          <w14:ligatures w14:val="none"/>
        </w:rPr>
        <w:t>★</w:t>
      </w:r>
      <w:r w:rsidRPr="00703878">
        <w:rPr>
          <w:rFonts w:ascii="Times New Roman" w:eastAsia="宋体" w:hAnsi="Times New Roman" w:cs="Times New Roman"/>
          <w:sz w:val="22"/>
          <w14:ligatures w14:val="none"/>
        </w:rPr>
        <w:t xml:space="preserve">16.4 </w:t>
      </w:r>
      <w:r w:rsidRPr="00703878">
        <w:rPr>
          <w:rFonts w:ascii="Times New Roman" w:eastAsia="宋体" w:hAnsi="Times New Roman" w:cs="Times New Roman"/>
          <w:sz w:val="22"/>
          <w14:ligatures w14:val="none"/>
        </w:rPr>
        <w:t>经评标委员会审定，投标报价存在下列情形之一的，该投标文件作无效标处理：</w:t>
      </w:r>
    </w:p>
    <w:p w14:paraId="37C12EE9"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16.4.1</w:t>
      </w:r>
      <w:r w:rsidRPr="00703878">
        <w:rPr>
          <w:rFonts w:ascii="Times New Roman" w:eastAsia="宋体" w:hAnsi="Times New Roman" w:cs="Times New Roman"/>
          <w:sz w:val="22"/>
          <w14:ligatures w14:val="none"/>
        </w:rPr>
        <w:t>减少软</w:t>
      </w:r>
      <w:r w:rsidRPr="00703878">
        <w:rPr>
          <w:rFonts w:ascii="Times New Roman" w:eastAsia="宋体" w:hAnsi="Times New Roman" w:cs="Times New Roman"/>
          <w:bCs/>
          <w:sz w:val="22"/>
          <w14:ligatures w14:val="none"/>
        </w:rPr>
        <w:t>件开发工作清单</w:t>
      </w:r>
      <w:r w:rsidRPr="00703878">
        <w:rPr>
          <w:rFonts w:ascii="Times New Roman" w:eastAsia="宋体" w:hAnsi="Times New Roman" w:cs="Times New Roman"/>
          <w:sz w:val="22"/>
          <w14:ligatures w14:val="none"/>
        </w:rPr>
        <w:t>中的核心工作模块的；</w:t>
      </w:r>
    </w:p>
    <w:p w14:paraId="09317132" w14:textId="77777777" w:rsidR="00703878" w:rsidRPr="00703878" w:rsidRDefault="00703878" w:rsidP="00703878">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16.4.2 </w:t>
      </w:r>
      <w:r w:rsidRPr="00703878">
        <w:rPr>
          <w:rFonts w:ascii="Times New Roman" w:eastAsia="宋体" w:hAnsi="Times New Roman" w:cs="Times New Roman"/>
          <w:sz w:val="22"/>
          <w14:ligatures w14:val="none"/>
        </w:rPr>
        <w:t>投标报价和技术方案明显不相符的。</w:t>
      </w:r>
    </w:p>
    <w:p w14:paraId="48D048C1" w14:textId="77777777" w:rsidR="00703878" w:rsidRPr="00703878" w:rsidRDefault="00703878" w:rsidP="00703878">
      <w:pPr>
        <w:numPr>
          <w:ilvl w:val="0"/>
          <w:numId w:val="2"/>
        </w:numPr>
        <w:adjustRightInd w:val="0"/>
        <w:snapToGrid w:val="0"/>
        <w:spacing w:line="300" w:lineRule="auto"/>
        <w:jc w:val="center"/>
        <w:outlineLvl w:val="1"/>
        <w:rPr>
          <w:rFonts w:ascii="Times New Roman" w:eastAsia="黑体" w:hAnsi="Times New Roman" w:cs="Times New Roman"/>
          <w:sz w:val="30"/>
          <w:szCs w:val="30"/>
          <w14:ligatures w14:val="none"/>
        </w:rPr>
      </w:pPr>
      <w:bookmarkStart w:id="35" w:name="_Toc188796413"/>
      <w:bookmarkStart w:id="36" w:name="_Toc481849902"/>
      <w:bookmarkStart w:id="37" w:name="_Toc486604818"/>
      <w:r w:rsidRPr="00703878">
        <w:rPr>
          <w:rFonts w:ascii="Times New Roman" w:eastAsia="黑体" w:hAnsi="Times New Roman" w:cs="Times New Roman"/>
          <w:sz w:val="30"/>
          <w:szCs w:val="30"/>
          <w14:ligatures w14:val="none"/>
        </w:rPr>
        <w:t>政府采购政策</w:t>
      </w:r>
      <w:bookmarkEnd w:id="35"/>
    </w:p>
    <w:p w14:paraId="7983F9CA"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8" w:name="_Toc188796414"/>
      <w:bookmarkEnd w:id="36"/>
      <w:bookmarkEnd w:id="37"/>
      <w:r w:rsidRPr="00703878">
        <w:rPr>
          <w:rFonts w:ascii="Times New Roman" w:eastAsia="宋体" w:hAnsi="Times New Roman" w:cs="Times New Roman"/>
          <w:b/>
          <w:sz w:val="22"/>
          <w14:ligatures w14:val="none"/>
        </w:rPr>
        <w:t>17</w:t>
      </w:r>
      <w:r w:rsidRPr="00703878">
        <w:rPr>
          <w:rFonts w:ascii="Times New Roman" w:eastAsia="宋体" w:hAnsi="宋体" w:cs="Times New Roman"/>
          <w:b/>
          <w:sz w:val="22"/>
          <w14:ligatures w14:val="none"/>
        </w:rPr>
        <w:t>促进中小企业发展</w:t>
      </w:r>
      <w:bookmarkEnd w:id="38"/>
    </w:p>
    <w:p w14:paraId="5712A6E1" w14:textId="77777777" w:rsidR="00703878" w:rsidRPr="00703878" w:rsidRDefault="00703878" w:rsidP="00703878">
      <w:pPr>
        <w:tabs>
          <w:tab w:val="left" w:pos="3060"/>
        </w:tabs>
        <w:adjustRightInd w:val="0"/>
        <w:snapToGrid w:val="0"/>
        <w:spacing w:line="300" w:lineRule="auto"/>
        <w:ind w:firstLineChars="200" w:firstLine="442"/>
        <w:rPr>
          <w:rFonts w:ascii="Times New Roman" w:eastAsia="宋体" w:hAnsi="Times New Roman" w:cs="Times New Roman"/>
          <w:sz w:val="22"/>
          <w14:ligatures w14:val="none"/>
        </w:rPr>
      </w:pPr>
      <w:r w:rsidRPr="00703878">
        <w:rPr>
          <w:rFonts w:ascii="宋体" w:eastAsia="宋体" w:hAnsi="宋体" w:cs="Times New Roman"/>
          <w:b/>
          <w:bCs/>
          <w:kern w:val="0"/>
          <w:sz w:val="22"/>
          <w14:ligatures w14:val="none"/>
        </w:rPr>
        <w:lastRenderedPageBreak/>
        <w:t>★</w:t>
      </w:r>
      <w:r w:rsidRPr="00703878">
        <w:rPr>
          <w:rFonts w:ascii="Times New Roman" w:eastAsia="宋体" w:hAnsi="Times New Roman" w:cs="Times New Roman"/>
          <w:sz w:val="22"/>
          <w14:ligatures w14:val="none"/>
        </w:rPr>
        <w:t>17</w:t>
      </w:r>
      <w:r w:rsidRPr="00703878">
        <w:rPr>
          <w:rFonts w:ascii="Times New Roman" w:eastAsia="宋体" w:hAnsi="Times New Roman" w:cs="Times New Roman"/>
          <w:bCs/>
          <w:sz w:val="22"/>
          <w14:ligatures w14:val="none"/>
        </w:rPr>
        <w:t>.1</w:t>
      </w:r>
      <w:r w:rsidRPr="00703878">
        <w:rPr>
          <w:rFonts w:ascii="Times New Roman" w:eastAsia="宋体" w:hAnsi="宋体" w:cs="Times New Roman"/>
          <w:sz w:val="22"/>
          <w14:ligatures w14:val="none"/>
        </w:rPr>
        <w:t>中小企业（含中型、小型、微型企业，下同）的划定按照《中小企业划型标准规定》（工信部联企业</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2011</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300</w:t>
      </w:r>
      <w:r w:rsidRPr="00703878">
        <w:rPr>
          <w:rFonts w:ascii="Times New Roman" w:eastAsia="宋体" w:hAnsi="宋体" w:cs="Times New Roman"/>
          <w:sz w:val="22"/>
          <w14:ligatures w14:val="none"/>
        </w:rPr>
        <w:t>号）执行，参加投标的中小企业应当提供《中小企业声明函》（具体格式见</w:t>
      </w:r>
      <w:r w:rsidRPr="00703878">
        <w:rPr>
          <w:rFonts w:ascii="Times New Roman" w:eastAsia="宋体" w:hAnsi="Times New Roman" w:cs="Times New Roman"/>
          <w:sz w:val="22"/>
          <w14:ligatures w14:val="none"/>
        </w:rPr>
        <w:t>“</w:t>
      </w:r>
      <w:r w:rsidRPr="00703878">
        <w:rPr>
          <w:rFonts w:ascii="Times New Roman" w:eastAsia="宋体" w:hAnsi="宋体" w:cs="Times New Roman"/>
          <w:sz w:val="22"/>
          <w14:ligatures w14:val="none"/>
        </w:rPr>
        <w:t>投标文件格式</w:t>
      </w:r>
      <w:r w:rsidRPr="00703878">
        <w:rPr>
          <w:rFonts w:ascii="Times New Roman" w:eastAsia="宋体" w:hAnsi="Times New Roman" w:cs="Times New Roman"/>
          <w:sz w:val="22"/>
          <w14:ligatures w14:val="none"/>
        </w:rPr>
        <w:t>”</w:t>
      </w:r>
      <w:r w:rsidRPr="00703878">
        <w:rPr>
          <w:rFonts w:ascii="Times New Roman" w:eastAsia="宋体" w:hAnsi="宋体" w:cs="Times New Roman"/>
          <w:sz w:val="22"/>
          <w14:ligatures w14:val="none"/>
        </w:rPr>
        <w:t>），反之，视作非中、小微企业，不具备参与投标资格。如项目允许联合体参与竞争的，则联合体中各方均应为中小企业，并按本款要求提供《中小企业声明函》。</w:t>
      </w:r>
    </w:p>
    <w:p w14:paraId="0198E02E"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sz w:val="22"/>
          <w14:ligatures w14:val="none"/>
        </w:rPr>
      </w:pPr>
      <w:r w:rsidRPr="00703878">
        <w:rPr>
          <w:rFonts w:ascii="宋体" w:eastAsia="宋体" w:hAnsi="宋体" w:cs="Times New Roman"/>
          <w:b/>
          <w:bCs/>
          <w:kern w:val="0"/>
          <w:sz w:val="22"/>
          <w14:ligatures w14:val="none"/>
        </w:rPr>
        <w:t>★</w:t>
      </w:r>
      <w:r w:rsidRPr="00703878">
        <w:rPr>
          <w:rFonts w:ascii="Times New Roman" w:eastAsia="宋体" w:hAnsi="Times New Roman" w:cs="Times New Roman"/>
          <w:sz w:val="22"/>
          <w14:ligatures w14:val="none"/>
        </w:rPr>
        <w:t xml:space="preserve">17.2 </w:t>
      </w:r>
      <w:r w:rsidRPr="00703878">
        <w:rPr>
          <w:rFonts w:ascii="Times New Roman" w:eastAsia="宋体" w:hAnsi="宋体"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0DD0167"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sz w:val="22"/>
          <w14:ligatures w14:val="none"/>
        </w:rPr>
      </w:pPr>
      <w:r w:rsidRPr="00703878">
        <w:rPr>
          <w:rFonts w:ascii="宋体" w:eastAsia="宋体" w:hAnsi="宋体" w:cs="Times New Roman"/>
          <w:b/>
          <w:bCs/>
          <w:kern w:val="0"/>
          <w:sz w:val="22"/>
          <w14:ligatures w14:val="none"/>
        </w:rPr>
        <w:t>★</w:t>
      </w:r>
      <w:r w:rsidRPr="00703878">
        <w:rPr>
          <w:rFonts w:ascii="Times New Roman" w:eastAsia="宋体" w:hAnsi="Times New Roman" w:cs="Times New Roman"/>
          <w:sz w:val="22"/>
          <w14:ligatures w14:val="none"/>
        </w:rPr>
        <w:t xml:space="preserve">17.3 </w:t>
      </w:r>
      <w:r w:rsidRPr="00703878">
        <w:rPr>
          <w:rFonts w:ascii="Times New Roman" w:eastAsia="宋体" w:hAnsi="宋体" w:cs="Times New Roman"/>
          <w:sz w:val="22"/>
          <w14:ligatures w14:val="none"/>
        </w:rPr>
        <w:t>如项目允许联合体参与竞争的，组成联合体的中型企业和其他自然人、法人或者其他组织，与小型、微型企业之间不得存在投资关系。</w:t>
      </w:r>
    </w:p>
    <w:p w14:paraId="198BAB35" w14:textId="77777777" w:rsidR="00703878" w:rsidRPr="00703878" w:rsidRDefault="00703878" w:rsidP="00703878">
      <w:pPr>
        <w:adjustRightInd w:val="0"/>
        <w:snapToGrid w:val="0"/>
        <w:spacing w:line="300" w:lineRule="auto"/>
        <w:ind w:firstLineChars="200" w:firstLine="442"/>
        <w:rPr>
          <w:rFonts w:ascii="Times New Roman" w:eastAsia="宋体" w:hAnsi="Times New Roman" w:cs="Times New Roman"/>
          <w:sz w:val="22"/>
          <w14:ligatures w14:val="none"/>
        </w:rPr>
      </w:pPr>
      <w:r w:rsidRPr="00703878">
        <w:rPr>
          <w:rFonts w:ascii="宋体" w:eastAsia="宋体" w:hAnsi="宋体" w:cs="Times New Roman"/>
          <w:b/>
          <w:bCs/>
          <w:kern w:val="0"/>
          <w:sz w:val="22"/>
          <w14:ligatures w14:val="none"/>
        </w:rPr>
        <w:t>★</w:t>
      </w:r>
      <w:r w:rsidRPr="00703878">
        <w:rPr>
          <w:rFonts w:ascii="Times New Roman" w:eastAsia="宋体" w:hAnsi="Times New Roman" w:cs="Times New Roman"/>
          <w:sz w:val="22"/>
          <w14:ligatures w14:val="none"/>
        </w:rPr>
        <w:t>17.4</w:t>
      </w:r>
      <w:r w:rsidRPr="00703878">
        <w:rPr>
          <w:rFonts w:ascii="Times New Roman" w:eastAsia="宋体" w:hAnsi="宋体" w:cs="Times New Roman"/>
          <w:sz w:val="22"/>
          <w14:ligatures w14:val="none"/>
        </w:rPr>
        <w:t>供应商如提供虚假材料以谋取成交的，按照《政府采购法》有关条款处理，并记入供应商诚信档案。</w:t>
      </w:r>
    </w:p>
    <w:p w14:paraId="1E33C694" w14:textId="77777777" w:rsidR="00703878" w:rsidRPr="00703878" w:rsidRDefault="00703878" w:rsidP="00703878">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9" w:name="_Toc188796415"/>
      <w:r w:rsidRPr="00703878">
        <w:rPr>
          <w:rFonts w:ascii="Times New Roman" w:eastAsia="宋体" w:hAnsi="Times New Roman" w:cs="Times New Roman"/>
          <w:b/>
          <w:sz w:val="22"/>
          <w14:ligatures w14:val="none"/>
        </w:rPr>
        <w:t xml:space="preserve">18 </w:t>
      </w:r>
      <w:r w:rsidRPr="00703878">
        <w:rPr>
          <w:rFonts w:ascii="Times New Roman" w:eastAsia="宋体" w:hAnsi="宋体" w:cs="Times New Roman"/>
          <w:b/>
          <w:sz w:val="22"/>
          <w14:ligatures w14:val="none"/>
        </w:rPr>
        <w:t>促进残疾人就业</w:t>
      </w:r>
      <w:r w:rsidRPr="00703878">
        <w:rPr>
          <w:rFonts w:ascii="Calibri" w:eastAsia="宋体" w:hAnsi="Calibri" w:cs="Times New Roman"/>
          <w:sz w:val="22"/>
          <w14:ligatures w14:val="none"/>
        </w:rPr>
        <w:t>（注：仅残疾人福利单位适用）</w:t>
      </w:r>
      <w:bookmarkEnd w:id="39"/>
    </w:p>
    <w:p w14:paraId="4355E9B1" w14:textId="77777777" w:rsidR="00703878" w:rsidRPr="00703878" w:rsidRDefault="00703878" w:rsidP="00703878">
      <w:pPr>
        <w:adjustRightInd w:val="0"/>
        <w:snapToGrid w:val="0"/>
        <w:spacing w:line="300" w:lineRule="auto"/>
        <w:ind w:firstLineChars="200" w:firstLine="440"/>
        <w:rPr>
          <w:rFonts w:ascii="Times New Roman" w:eastAsia="宋体" w:hAnsi="Times New Roman" w:cs="Times New Roman"/>
          <w:sz w:val="22"/>
          <w14:ligatures w14:val="none"/>
        </w:rPr>
      </w:pPr>
      <w:r w:rsidRPr="00703878">
        <w:rPr>
          <w:rFonts w:ascii="Times New Roman" w:eastAsia="宋体" w:hAnsi="Times New Roman" w:cs="Times New Roman"/>
          <w:sz w:val="22"/>
          <w14:ligatures w14:val="none"/>
        </w:rPr>
        <w:t xml:space="preserve">18.1 </w:t>
      </w:r>
      <w:r w:rsidRPr="00703878">
        <w:rPr>
          <w:rFonts w:ascii="Times New Roman" w:eastAsia="宋体" w:hAnsi="宋体" w:cs="Times New Roman"/>
          <w:sz w:val="22"/>
          <w14:ligatures w14:val="none"/>
        </w:rPr>
        <w:t>符合财库</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2017</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141</w:t>
      </w:r>
      <w:r w:rsidRPr="00703878">
        <w:rPr>
          <w:rFonts w:ascii="Times New Roman" w:eastAsia="宋体" w:hAnsi="宋体" w:cs="Times New Roman"/>
          <w:sz w:val="22"/>
          <w14:ligatures w14:val="none"/>
        </w:rPr>
        <w:t>号文中所示条件的残疾人福利性单位视同小型、微型企业，享受促进中小企业发展的政府采购政策。残疾人福利性单位属于小型、微型企业的，不重复享受政策。</w:t>
      </w:r>
    </w:p>
    <w:p w14:paraId="51F3018B" w14:textId="77777777" w:rsidR="00703878" w:rsidRPr="00703878" w:rsidRDefault="00703878" w:rsidP="00703878">
      <w:pPr>
        <w:adjustRightInd w:val="0"/>
        <w:snapToGrid w:val="0"/>
        <w:spacing w:line="300" w:lineRule="auto"/>
        <w:ind w:firstLineChars="200" w:firstLine="440"/>
        <w:rPr>
          <w:rFonts w:ascii="Times New Roman" w:eastAsia="宋体" w:hAnsi="宋体" w:cs="Times New Roman"/>
          <w:sz w:val="22"/>
          <w14:ligatures w14:val="none"/>
        </w:rPr>
      </w:pPr>
      <w:r w:rsidRPr="00703878">
        <w:rPr>
          <w:rFonts w:ascii="Times New Roman" w:eastAsia="宋体" w:hAnsi="Times New Roman" w:cs="Times New Roman"/>
          <w:sz w:val="22"/>
          <w14:ligatures w14:val="none"/>
        </w:rPr>
        <w:t>18.2</w:t>
      </w:r>
      <w:r w:rsidRPr="00703878">
        <w:rPr>
          <w:rFonts w:ascii="Times New Roman" w:eastAsia="宋体" w:hAnsi="宋体" w:cs="Times New Roman"/>
          <w:sz w:val="22"/>
          <w14:ligatures w14:val="none"/>
        </w:rPr>
        <w:t>残疾人福利性单位在参加政府采购活动时，应当按财库</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2017</w:t>
      </w:r>
      <w:r w:rsidRPr="00703878">
        <w:rPr>
          <w:rFonts w:ascii="Times New Roman" w:eastAsia="宋体" w:hAnsi="Times New Roman" w:cs="Times New Roman"/>
          <w:sz w:val="22"/>
          <w14:ligatures w14:val="none"/>
        </w:rPr>
        <w:t>〕</w:t>
      </w:r>
      <w:r w:rsidRPr="00703878">
        <w:rPr>
          <w:rFonts w:ascii="Times New Roman" w:eastAsia="宋体" w:hAnsi="Times New Roman" w:cs="Times New Roman"/>
          <w:sz w:val="22"/>
          <w14:ligatures w14:val="none"/>
        </w:rPr>
        <w:t>141</w:t>
      </w:r>
      <w:r w:rsidRPr="00703878">
        <w:rPr>
          <w:rFonts w:ascii="Times New Roman" w:eastAsia="宋体" w:hAnsi="宋体" w:cs="Times New Roman"/>
          <w:sz w:val="22"/>
          <w14:ligatures w14:val="none"/>
        </w:rPr>
        <w:t>号规定的《残疾人福利性单位声明函》（具体格式详见</w:t>
      </w:r>
      <w:r w:rsidRPr="00703878">
        <w:rPr>
          <w:rFonts w:ascii="Times New Roman" w:eastAsia="宋体" w:hAnsi="Times New Roman" w:cs="Times New Roman"/>
          <w:sz w:val="22"/>
          <w14:ligatures w14:val="none"/>
        </w:rPr>
        <w:t>“</w:t>
      </w:r>
      <w:r w:rsidRPr="00703878">
        <w:rPr>
          <w:rFonts w:ascii="Times New Roman" w:eastAsia="宋体" w:hAnsi="宋体" w:cs="Times New Roman"/>
          <w:sz w:val="22"/>
          <w14:ligatures w14:val="none"/>
        </w:rPr>
        <w:t>投标文件格式</w:t>
      </w:r>
      <w:r w:rsidRPr="00703878">
        <w:rPr>
          <w:rFonts w:ascii="Times New Roman" w:eastAsia="宋体" w:hAnsi="Times New Roman" w:cs="Times New Roman"/>
          <w:sz w:val="22"/>
          <w14:ligatures w14:val="none"/>
        </w:rPr>
        <w:t>”</w:t>
      </w:r>
      <w:r w:rsidRPr="00703878">
        <w:rPr>
          <w:rFonts w:ascii="Times New Roman" w:eastAsia="宋体" w:hAnsi="宋体" w:cs="Times New Roman"/>
          <w:sz w:val="22"/>
          <w14:ligatures w14:val="none"/>
        </w:rPr>
        <w:t>），并对声明的真实性负责。</w:t>
      </w:r>
    </w:p>
    <w:p w14:paraId="4333F0D1" w14:textId="77777777" w:rsidR="003878F9" w:rsidRPr="00703878" w:rsidRDefault="003878F9">
      <w:pPr>
        <w:rPr>
          <w:rFonts w:hint="eastAsia"/>
        </w:rPr>
      </w:pPr>
    </w:p>
    <w:sectPr w:rsidR="003878F9" w:rsidRPr="00703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2182" w14:textId="77777777" w:rsidR="00A91CD4" w:rsidRDefault="00A91CD4" w:rsidP="00163C49">
      <w:pPr>
        <w:rPr>
          <w:rFonts w:hint="eastAsia"/>
        </w:rPr>
      </w:pPr>
      <w:r>
        <w:separator/>
      </w:r>
    </w:p>
  </w:endnote>
  <w:endnote w:type="continuationSeparator" w:id="0">
    <w:p w14:paraId="271A59AE" w14:textId="77777777" w:rsidR="00A91CD4" w:rsidRDefault="00A91CD4" w:rsidP="00163C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方正魏碑简体">
    <w:altName w:val="微软雅黑"/>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AD39" w14:textId="77777777" w:rsidR="00A91CD4" w:rsidRDefault="00A91CD4" w:rsidP="00163C49">
      <w:pPr>
        <w:rPr>
          <w:rFonts w:hint="eastAsia"/>
        </w:rPr>
      </w:pPr>
      <w:r>
        <w:separator/>
      </w:r>
    </w:p>
  </w:footnote>
  <w:footnote w:type="continuationSeparator" w:id="0">
    <w:p w14:paraId="6E28941B" w14:textId="77777777" w:rsidR="00A91CD4" w:rsidRDefault="00A91CD4" w:rsidP="00163C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7CBA6"/>
    <w:multiLevelType w:val="singleLevel"/>
    <w:tmpl w:val="8347CBA6"/>
    <w:lvl w:ilvl="0">
      <w:start w:val="1"/>
      <w:numFmt w:val="bullet"/>
      <w:lvlText w:val=""/>
      <w:lvlJc w:val="left"/>
      <w:pPr>
        <w:ind w:left="420" w:hanging="420"/>
      </w:pPr>
      <w:rPr>
        <w:rFonts w:ascii="Wingdings" w:hAnsi="Wingdings" w:hint="default"/>
      </w:rPr>
    </w:lvl>
  </w:abstractNum>
  <w:abstractNum w:abstractNumId="1" w15:restartNumberingAfterBreak="0">
    <w:nsid w:val="8BCE26CA"/>
    <w:multiLevelType w:val="singleLevel"/>
    <w:tmpl w:val="8BCE26CA"/>
    <w:lvl w:ilvl="0">
      <w:start w:val="1"/>
      <w:numFmt w:val="bullet"/>
      <w:lvlText w:val=""/>
      <w:lvlJc w:val="left"/>
      <w:pPr>
        <w:ind w:left="420" w:hanging="420"/>
      </w:pPr>
      <w:rPr>
        <w:rFonts w:ascii="Wingdings" w:hAnsi="Wingdings" w:hint="default"/>
      </w:rPr>
    </w:lvl>
  </w:abstractNum>
  <w:abstractNum w:abstractNumId="2" w15:restartNumberingAfterBreak="0">
    <w:nsid w:val="99FBF386"/>
    <w:multiLevelType w:val="singleLevel"/>
    <w:tmpl w:val="99FBF386"/>
    <w:lvl w:ilvl="0">
      <w:start w:val="1"/>
      <w:numFmt w:val="bullet"/>
      <w:lvlText w:val=""/>
      <w:lvlJc w:val="left"/>
      <w:pPr>
        <w:ind w:left="420" w:hanging="420"/>
      </w:pPr>
      <w:rPr>
        <w:rFonts w:ascii="Wingdings" w:hAnsi="Wingdings" w:hint="default"/>
      </w:rPr>
    </w:lvl>
  </w:abstractNum>
  <w:abstractNum w:abstractNumId="3" w15:restartNumberingAfterBreak="0">
    <w:nsid w:val="A418E15E"/>
    <w:multiLevelType w:val="singleLevel"/>
    <w:tmpl w:val="A418E15E"/>
    <w:lvl w:ilvl="0">
      <w:start w:val="1"/>
      <w:numFmt w:val="bullet"/>
      <w:lvlText w:val=""/>
      <w:lvlJc w:val="left"/>
      <w:pPr>
        <w:ind w:left="420" w:hanging="420"/>
      </w:pPr>
      <w:rPr>
        <w:rFonts w:ascii="Wingdings" w:hAnsi="Wingdings" w:hint="default"/>
      </w:rPr>
    </w:lvl>
  </w:abstractNum>
  <w:abstractNum w:abstractNumId="4" w15:restartNumberingAfterBreak="0">
    <w:nsid w:val="A95664B2"/>
    <w:multiLevelType w:val="singleLevel"/>
    <w:tmpl w:val="A95664B2"/>
    <w:lvl w:ilvl="0">
      <w:start w:val="1"/>
      <w:numFmt w:val="decimal"/>
      <w:lvlText w:val="%1)"/>
      <w:lvlJc w:val="left"/>
      <w:pPr>
        <w:ind w:left="425" w:hanging="425"/>
      </w:pPr>
      <w:rPr>
        <w:rFonts w:hint="default"/>
      </w:rPr>
    </w:lvl>
  </w:abstractNum>
  <w:abstractNum w:abstractNumId="5" w15:restartNumberingAfterBreak="0">
    <w:nsid w:val="B6793821"/>
    <w:multiLevelType w:val="singleLevel"/>
    <w:tmpl w:val="B6793821"/>
    <w:lvl w:ilvl="0">
      <w:start w:val="1"/>
      <w:numFmt w:val="decimal"/>
      <w:lvlText w:val="%1)"/>
      <w:lvlJc w:val="left"/>
      <w:pPr>
        <w:ind w:left="425" w:hanging="425"/>
      </w:pPr>
      <w:rPr>
        <w:rFonts w:hint="default"/>
      </w:rPr>
    </w:lvl>
  </w:abstractNum>
  <w:abstractNum w:abstractNumId="6" w15:restartNumberingAfterBreak="0">
    <w:nsid w:val="B7E49ADD"/>
    <w:multiLevelType w:val="singleLevel"/>
    <w:tmpl w:val="B7E49ADD"/>
    <w:lvl w:ilvl="0">
      <w:start w:val="1"/>
      <w:numFmt w:val="decimal"/>
      <w:lvlText w:val="(%1)"/>
      <w:lvlJc w:val="left"/>
      <w:pPr>
        <w:ind w:left="425" w:hanging="425"/>
      </w:pPr>
      <w:rPr>
        <w:rFonts w:hint="default"/>
      </w:rPr>
    </w:lvl>
  </w:abstractNum>
  <w:abstractNum w:abstractNumId="7" w15:restartNumberingAfterBreak="0">
    <w:nsid w:val="BC740047"/>
    <w:multiLevelType w:val="singleLevel"/>
    <w:tmpl w:val="BC740047"/>
    <w:lvl w:ilvl="0">
      <w:start w:val="1"/>
      <w:numFmt w:val="bullet"/>
      <w:lvlText w:val=""/>
      <w:lvlJc w:val="left"/>
      <w:pPr>
        <w:ind w:left="420" w:hanging="420"/>
      </w:pPr>
      <w:rPr>
        <w:rFonts w:ascii="Wingdings" w:hAnsi="Wingdings" w:hint="default"/>
      </w:rPr>
    </w:lvl>
  </w:abstractNum>
  <w:abstractNum w:abstractNumId="8" w15:restartNumberingAfterBreak="0">
    <w:nsid w:val="BD97585B"/>
    <w:multiLevelType w:val="singleLevel"/>
    <w:tmpl w:val="BD97585B"/>
    <w:lvl w:ilvl="0">
      <w:start w:val="1"/>
      <w:numFmt w:val="bullet"/>
      <w:lvlText w:val=""/>
      <w:lvlJc w:val="left"/>
      <w:pPr>
        <w:ind w:left="420" w:hanging="420"/>
      </w:pPr>
      <w:rPr>
        <w:rFonts w:ascii="Wingdings" w:hAnsi="Wingdings" w:hint="default"/>
      </w:rPr>
    </w:lvl>
  </w:abstractNum>
  <w:abstractNum w:abstractNumId="9" w15:restartNumberingAfterBreak="0">
    <w:nsid w:val="C2D33DAF"/>
    <w:multiLevelType w:val="singleLevel"/>
    <w:tmpl w:val="C2D33DAF"/>
    <w:lvl w:ilvl="0">
      <w:start w:val="1"/>
      <w:numFmt w:val="bullet"/>
      <w:lvlText w:val=""/>
      <w:lvlJc w:val="left"/>
      <w:pPr>
        <w:ind w:left="420" w:hanging="420"/>
      </w:pPr>
      <w:rPr>
        <w:rFonts w:ascii="Wingdings" w:hAnsi="Wingdings" w:hint="default"/>
      </w:rPr>
    </w:lvl>
  </w:abstractNum>
  <w:abstractNum w:abstractNumId="10"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11" w15:restartNumberingAfterBreak="0">
    <w:nsid w:val="D7587107"/>
    <w:multiLevelType w:val="singleLevel"/>
    <w:tmpl w:val="D7587107"/>
    <w:lvl w:ilvl="0">
      <w:start w:val="1"/>
      <w:numFmt w:val="decimal"/>
      <w:lvlText w:val="%1)"/>
      <w:lvlJc w:val="left"/>
      <w:pPr>
        <w:ind w:left="425" w:hanging="425"/>
      </w:pPr>
      <w:rPr>
        <w:rFonts w:hint="default"/>
      </w:rPr>
    </w:lvl>
  </w:abstractNum>
  <w:abstractNum w:abstractNumId="12" w15:restartNumberingAfterBreak="0">
    <w:nsid w:val="DD9E202E"/>
    <w:multiLevelType w:val="singleLevel"/>
    <w:tmpl w:val="DD9E202E"/>
    <w:lvl w:ilvl="0">
      <w:start w:val="1"/>
      <w:numFmt w:val="bullet"/>
      <w:lvlText w:val=""/>
      <w:lvlJc w:val="left"/>
      <w:pPr>
        <w:ind w:left="420" w:hanging="420"/>
      </w:pPr>
      <w:rPr>
        <w:rFonts w:ascii="Wingdings" w:hAnsi="Wingdings" w:hint="default"/>
      </w:rPr>
    </w:lvl>
  </w:abstractNum>
  <w:abstractNum w:abstractNumId="13" w15:restartNumberingAfterBreak="0">
    <w:nsid w:val="E302C7A9"/>
    <w:multiLevelType w:val="singleLevel"/>
    <w:tmpl w:val="E302C7A9"/>
    <w:lvl w:ilvl="0">
      <w:start w:val="1"/>
      <w:numFmt w:val="bullet"/>
      <w:lvlText w:val=""/>
      <w:lvlJc w:val="left"/>
      <w:pPr>
        <w:ind w:left="420" w:hanging="420"/>
      </w:pPr>
      <w:rPr>
        <w:rFonts w:ascii="Wingdings" w:hAnsi="Wingdings" w:hint="default"/>
      </w:rPr>
    </w:lvl>
  </w:abstractNum>
  <w:abstractNum w:abstractNumId="14" w15:restartNumberingAfterBreak="0">
    <w:nsid w:val="E381129C"/>
    <w:multiLevelType w:val="singleLevel"/>
    <w:tmpl w:val="E381129C"/>
    <w:lvl w:ilvl="0">
      <w:start w:val="1"/>
      <w:numFmt w:val="bullet"/>
      <w:lvlText w:val=""/>
      <w:lvlJc w:val="left"/>
      <w:pPr>
        <w:ind w:left="420" w:hanging="420"/>
      </w:pPr>
      <w:rPr>
        <w:rFonts w:ascii="Wingdings" w:hAnsi="Wingdings" w:hint="default"/>
      </w:rPr>
    </w:lvl>
  </w:abstractNum>
  <w:abstractNum w:abstractNumId="15" w15:restartNumberingAfterBreak="0">
    <w:nsid w:val="E4A974AF"/>
    <w:multiLevelType w:val="singleLevel"/>
    <w:tmpl w:val="E4A974AF"/>
    <w:lvl w:ilvl="0">
      <w:start w:val="1"/>
      <w:numFmt w:val="decimal"/>
      <w:suff w:val="nothing"/>
      <w:lvlText w:val="%1．"/>
      <w:lvlJc w:val="left"/>
      <w:pPr>
        <w:ind w:left="0" w:firstLine="400"/>
      </w:pPr>
      <w:rPr>
        <w:rFonts w:hint="default"/>
      </w:rPr>
    </w:lvl>
  </w:abstractNum>
  <w:abstractNum w:abstractNumId="16" w15:restartNumberingAfterBreak="0">
    <w:nsid w:val="E6422D26"/>
    <w:multiLevelType w:val="singleLevel"/>
    <w:tmpl w:val="E6422D26"/>
    <w:lvl w:ilvl="0">
      <w:start w:val="1"/>
      <w:numFmt w:val="bullet"/>
      <w:lvlText w:val=""/>
      <w:lvlJc w:val="left"/>
      <w:pPr>
        <w:ind w:left="420" w:hanging="420"/>
      </w:pPr>
      <w:rPr>
        <w:rFonts w:ascii="Wingdings" w:hAnsi="Wingdings" w:hint="default"/>
      </w:rPr>
    </w:lvl>
  </w:abstractNum>
  <w:abstractNum w:abstractNumId="17" w15:restartNumberingAfterBreak="0">
    <w:nsid w:val="E9CAC547"/>
    <w:multiLevelType w:val="singleLevel"/>
    <w:tmpl w:val="E9CAC547"/>
    <w:lvl w:ilvl="0">
      <w:start w:val="1"/>
      <w:numFmt w:val="decimal"/>
      <w:lvlText w:val="%1)"/>
      <w:lvlJc w:val="left"/>
      <w:pPr>
        <w:ind w:left="425" w:hanging="425"/>
      </w:pPr>
      <w:rPr>
        <w:rFonts w:hint="default"/>
      </w:rPr>
    </w:lvl>
  </w:abstractNum>
  <w:abstractNum w:abstractNumId="18" w15:restartNumberingAfterBreak="0">
    <w:nsid w:val="01E264C6"/>
    <w:multiLevelType w:val="singleLevel"/>
    <w:tmpl w:val="01E264C6"/>
    <w:lvl w:ilvl="0">
      <w:start w:val="1"/>
      <w:numFmt w:val="bullet"/>
      <w:lvlText w:val=""/>
      <w:lvlJc w:val="left"/>
      <w:pPr>
        <w:ind w:left="420" w:hanging="420"/>
      </w:pPr>
      <w:rPr>
        <w:rFonts w:ascii="Wingdings" w:hAnsi="Wingdings" w:hint="default"/>
      </w:rPr>
    </w:lvl>
  </w:abstractNum>
  <w:abstractNum w:abstractNumId="19" w15:restartNumberingAfterBreak="0">
    <w:nsid w:val="036125F7"/>
    <w:multiLevelType w:val="singleLevel"/>
    <w:tmpl w:val="036125F7"/>
    <w:lvl w:ilvl="0">
      <w:start w:val="1"/>
      <w:numFmt w:val="decimal"/>
      <w:suff w:val="nothing"/>
      <w:lvlText w:val="%1、"/>
      <w:lvlJc w:val="left"/>
    </w:lvl>
  </w:abstractNum>
  <w:abstractNum w:abstractNumId="20" w15:restartNumberingAfterBreak="0">
    <w:nsid w:val="08BFED20"/>
    <w:multiLevelType w:val="singleLevel"/>
    <w:tmpl w:val="08BFED20"/>
    <w:lvl w:ilvl="0">
      <w:start w:val="1"/>
      <w:numFmt w:val="bullet"/>
      <w:lvlText w:val=""/>
      <w:lvlJc w:val="left"/>
      <w:pPr>
        <w:ind w:left="420" w:hanging="420"/>
      </w:pPr>
      <w:rPr>
        <w:rFonts w:ascii="Wingdings" w:hAnsi="Wingdings" w:hint="default"/>
      </w:rPr>
    </w:lvl>
  </w:abstractNum>
  <w:abstractNum w:abstractNumId="21" w15:restartNumberingAfterBreak="0">
    <w:nsid w:val="164E09D8"/>
    <w:multiLevelType w:val="singleLevel"/>
    <w:tmpl w:val="164E09D8"/>
    <w:lvl w:ilvl="0">
      <w:start w:val="1"/>
      <w:numFmt w:val="bullet"/>
      <w:lvlText w:val=""/>
      <w:lvlJc w:val="left"/>
      <w:pPr>
        <w:ind w:left="420" w:hanging="420"/>
      </w:pPr>
      <w:rPr>
        <w:rFonts w:ascii="Wingdings" w:hAnsi="Wingdings" w:hint="default"/>
      </w:rPr>
    </w:lvl>
  </w:abstractNum>
  <w:abstractNum w:abstractNumId="22" w15:restartNumberingAfterBreak="0">
    <w:nsid w:val="1B752674"/>
    <w:multiLevelType w:val="singleLevel"/>
    <w:tmpl w:val="1B752674"/>
    <w:lvl w:ilvl="0">
      <w:start w:val="1"/>
      <w:numFmt w:val="decimal"/>
      <w:lvlText w:val="%1)"/>
      <w:lvlJc w:val="left"/>
      <w:pPr>
        <w:ind w:left="425" w:hanging="425"/>
      </w:pPr>
      <w:rPr>
        <w:rFonts w:hint="default"/>
      </w:rPr>
    </w:lvl>
  </w:abstractNum>
  <w:abstractNum w:abstractNumId="23" w15:restartNumberingAfterBreak="0">
    <w:nsid w:val="1D2B923B"/>
    <w:multiLevelType w:val="singleLevel"/>
    <w:tmpl w:val="1D2B923B"/>
    <w:lvl w:ilvl="0">
      <w:start w:val="1"/>
      <w:numFmt w:val="bullet"/>
      <w:lvlText w:val=""/>
      <w:lvlJc w:val="left"/>
      <w:pPr>
        <w:ind w:left="420" w:hanging="420"/>
      </w:pPr>
      <w:rPr>
        <w:rFonts w:ascii="Wingdings" w:hAnsi="Wingdings" w:hint="default"/>
      </w:rPr>
    </w:lvl>
  </w:abstractNum>
  <w:abstractNum w:abstractNumId="24" w15:restartNumberingAfterBreak="0">
    <w:nsid w:val="1D82DF72"/>
    <w:multiLevelType w:val="singleLevel"/>
    <w:tmpl w:val="1D82DF72"/>
    <w:lvl w:ilvl="0">
      <w:start w:val="1"/>
      <w:numFmt w:val="decimal"/>
      <w:lvlText w:val="%1)"/>
      <w:lvlJc w:val="left"/>
      <w:pPr>
        <w:ind w:left="425" w:hanging="425"/>
      </w:pPr>
      <w:rPr>
        <w:rFonts w:hint="default"/>
      </w:rPr>
    </w:lvl>
  </w:abstractNum>
  <w:abstractNum w:abstractNumId="25" w15:restartNumberingAfterBreak="0">
    <w:nsid w:val="228E39B6"/>
    <w:multiLevelType w:val="singleLevel"/>
    <w:tmpl w:val="228E39B6"/>
    <w:lvl w:ilvl="0">
      <w:start w:val="1"/>
      <w:numFmt w:val="bullet"/>
      <w:lvlText w:val=""/>
      <w:lvlJc w:val="left"/>
      <w:pPr>
        <w:ind w:left="420" w:hanging="420"/>
      </w:pPr>
      <w:rPr>
        <w:rFonts w:ascii="Wingdings" w:hAnsi="Wingdings" w:hint="default"/>
      </w:rPr>
    </w:lvl>
  </w:abstractNum>
  <w:abstractNum w:abstractNumId="26" w15:restartNumberingAfterBreak="0">
    <w:nsid w:val="24D8BC7C"/>
    <w:multiLevelType w:val="singleLevel"/>
    <w:tmpl w:val="24D8BC7C"/>
    <w:lvl w:ilvl="0">
      <w:start w:val="1"/>
      <w:numFmt w:val="bullet"/>
      <w:lvlText w:val=""/>
      <w:lvlJc w:val="left"/>
      <w:pPr>
        <w:ind w:left="420" w:hanging="420"/>
      </w:pPr>
      <w:rPr>
        <w:rFonts w:ascii="Wingdings" w:hAnsi="Wingdings" w:hint="default"/>
      </w:rPr>
    </w:lvl>
  </w:abstractNum>
  <w:abstractNum w:abstractNumId="27" w15:restartNumberingAfterBreak="0">
    <w:nsid w:val="362489AB"/>
    <w:multiLevelType w:val="singleLevel"/>
    <w:tmpl w:val="362489AB"/>
    <w:lvl w:ilvl="0">
      <w:start w:val="1"/>
      <w:numFmt w:val="bullet"/>
      <w:lvlText w:val=""/>
      <w:lvlJc w:val="left"/>
      <w:pPr>
        <w:ind w:left="420" w:hanging="420"/>
      </w:pPr>
      <w:rPr>
        <w:rFonts w:ascii="Wingdings" w:hAnsi="Wingdings" w:hint="default"/>
      </w:r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66B981"/>
    <w:multiLevelType w:val="singleLevel"/>
    <w:tmpl w:val="4266B981"/>
    <w:lvl w:ilvl="0">
      <w:start w:val="1"/>
      <w:numFmt w:val="bullet"/>
      <w:lvlText w:val=""/>
      <w:lvlJc w:val="left"/>
      <w:pPr>
        <w:ind w:left="420" w:hanging="420"/>
      </w:pPr>
      <w:rPr>
        <w:rFonts w:ascii="Wingdings" w:hAnsi="Wingdings" w:hint="default"/>
      </w:rPr>
    </w:lvl>
  </w:abstractNum>
  <w:abstractNum w:abstractNumId="30" w15:restartNumberingAfterBreak="0">
    <w:nsid w:val="47CF1437"/>
    <w:multiLevelType w:val="singleLevel"/>
    <w:tmpl w:val="47CF1437"/>
    <w:lvl w:ilvl="0">
      <w:start w:val="1"/>
      <w:numFmt w:val="bullet"/>
      <w:lvlText w:val=""/>
      <w:lvlJc w:val="left"/>
      <w:pPr>
        <w:ind w:left="420" w:hanging="420"/>
      </w:pPr>
      <w:rPr>
        <w:rFonts w:ascii="Wingdings" w:hAnsi="Wingdings" w:hint="default"/>
      </w:rPr>
    </w:lvl>
  </w:abstractNum>
  <w:abstractNum w:abstractNumId="31"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B96B16"/>
    <w:multiLevelType w:val="singleLevel"/>
    <w:tmpl w:val="59B96B16"/>
    <w:lvl w:ilvl="0">
      <w:start w:val="5"/>
      <w:numFmt w:val="chineseCounting"/>
      <w:suff w:val="nothing"/>
      <w:lvlText w:val="%1、"/>
      <w:lvlJc w:val="left"/>
    </w:lvl>
  </w:abstractNum>
  <w:abstractNum w:abstractNumId="33" w15:restartNumberingAfterBreak="0">
    <w:nsid w:val="6DDBDD69"/>
    <w:multiLevelType w:val="singleLevel"/>
    <w:tmpl w:val="6DDBDD69"/>
    <w:lvl w:ilvl="0">
      <w:start w:val="1"/>
      <w:numFmt w:val="bullet"/>
      <w:lvlText w:val=""/>
      <w:lvlJc w:val="left"/>
      <w:pPr>
        <w:ind w:left="420" w:hanging="420"/>
      </w:pPr>
      <w:rPr>
        <w:rFonts w:ascii="Wingdings" w:hAnsi="Wingdings" w:hint="default"/>
      </w:rPr>
    </w:lvl>
  </w:abstractNum>
  <w:abstractNum w:abstractNumId="34"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35" w15:restartNumberingAfterBreak="0">
    <w:nsid w:val="7FAF5BFE"/>
    <w:multiLevelType w:val="singleLevel"/>
    <w:tmpl w:val="7FAF5BFE"/>
    <w:lvl w:ilvl="0">
      <w:start w:val="1"/>
      <w:numFmt w:val="bullet"/>
      <w:lvlText w:val=""/>
      <w:lvlJc w:val="left"/>
      <w:pPr>
        <w:ind w:left="420" w:hanging="420"/>
      </w:pPr>
      <w:rPr>
        <w:rFonts w:ascii="Wingdings" w:hAnsi="Wingdings" w:hint="default"/>
      </w:rPr>
    </w:lvl>
  </w:abstractNum>
  <w:num w:numId="1" w16cid:durableId="1320888346">
    <w:abstractNumId w:val="28"/>
  </w:num>
  <w:num w:numId="2" w16cid:durableId="745763857">
    <w:abstractNumId w:val="32"/>
  </w:num>
  <w:num w:numId="3" w16cid:durableId="1167745724">
    <w:abstractNumId w:val="31"/>
  </w:num>
  <w:num w:numId="4" w16cid:durableId="435098114">
    <w:abstractNumId w:val="10"/>
  </w:num>
  <w:num w:numId="5" w16cid:durableId="678384543">
    <w:abstractNumId w:val="19"/>
  </w:num>
  <w:num w:numId="6" w16cid:durableId="752896399">
    <w:abstractNumId w:val="34"/>
  </w:num>
  <w:num w:numId="7" w16cid:durableId="819346494">
    <w:abstractNumId w:val="24"/>
  </w:num>
  <w:num w:numId="8" w16cid:durableId="1151555739">
    <w:abstractNumId w:val="4"/>
  </w:num>
  <w:num w:numId="9" w16cid:durableId="126818691">
    <w:abstractNumId w:val="22"/>
  </w:num>
  <w:num w:numId="10" w16cid:durableId="1105148471">
    <w:abstractNumId w:val="17"/>
  </w:num>
  <w:num w:numId="11" w16cid:durableId="1465461042">
    <w:abstractNumId w:val="11"/>
  </w:num>
  <w:num w:numId="12" w16cid:durableId="979071282">
    <w:abstractNumId w:val="5"/>
  </w:num>
  <w:num w:numId="13" w16cid:durableId="1842355545">
    <w:abstractNumId w:val="33"/>
  </w:num>
  <w:num w:numId="14" w16cid:durableId="1725061097">
    <w:abstractNumId w:val="1"/>
  </w:num>
  <w:num w:numId="15" w16cid:durableId="1631745704">
    <w:abstractNumId w:val="29"/>
  </w:num>
  <w:num w:numId="16" w16cid:durableId="79758425">
    <w:abstractNumId w:val="16"/>
  </w:num>
  <w:num w:numId="17" w16cid:durableId="1251619585">
    <w:abstractNumId w:val="27"/>
  </w:num>
  <w:num w:numId="18" w16cid:durableId="463738005">
    <w:abstractNumId w:val="3"/>
  </w:num>
  <w:num w:numId="19" w16cid:durableId="1180268304">
    <w:abstractNumId w:val="35"/>
  </w:num>
  <w:num w:numId="20" w16cid:durableId="1855267565">
    <w:abstractNumId w:val="20"/>
  </w:num>
  <w:num w:numId="21" w16cid:durableId="577175794">
    <w:abstractNumId w:val="23"/>
  </w:num>
  <w:num w:numId="22" w16cid:durableId="1648245218">
    <w:abstractNumId w:val="12"/>
  </w:num>
  <w:num w:numId="23" w16cid:durableId="1987124779">
    <w:abstractNumId w:val="2"/>
  </w:num>
  <w:num w:numId="24" w16cid:durableId="2074741789">
    <w:abstractNumId w:val="9"/>
  </w:num>
  <w:num w:numId="25" w16cid:durableId="1430853364">
    <w:abstractNumId w:val="0"/>
  </w:num>
  <w:num w:numId="26" w16cid:durableId="454951635">
    <w:abstractNumId w:val="14"/>
  </w:num>
  <w:num w:numId="27" w16cid:durableId="506943224">
    <w:abstractNumId w:val="30"/>
  </w:num>
  <w:num w:numId="28" w16cid:durableId="1388604646">
    <w:abstractNumId w:val="26"/>
  </w:num>
  <w:num w:numId="29" w16cid:durableId="521164265">
    <w:abstractNumId w:val="8"/>
  </w:num>
  <w:num w:numId="30" w16cid:durableId="1290286264">
    <w:abstractNumId w:val="18"/>
  </w:num>
  <w:num w:numId="31" w16cid:durableId="1170632521">
    <w:abstractNumId w:val="21"/>
  </w:num>
  <w:num w:numId="32" w16cid:durableId="147982144">
    <w:abstractNumId w:val="25"/>
  </w:num>
  <w:num w:numId="33" w16cid:durableId="1911889699">
    <w:abstractNumId w:val="13"/>
  </w:num>
  <w:num w:numId="34" w16cid:durableId="371421764">
    <w:abstractNumId w:val="7"/>
  </w:num>
  <w:num w:numId="35" w16cid:durableId="635791669">
    <w:abstractNumId w:val="6"/>
  </w:num>
  <w:num w:numId="36" w16cid:durableId="81995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1C"/>
    <w:rsid w:val="00163C49"/>
    <w:rsid w:val="003878F9"/>
    <w:rsid w:val="004F1193"/>
    <w:rsid w:val="00703878"/>
    <w:rsid w:val="00881FCE"/>
    <w:rsid w:val="00A91CD4"/>
    <w:rsid w:val="00A9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D12C9F-157F-4FEC-BCB3-61BF3AC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93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93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93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93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9331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A9331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9331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9331C"/>
    <w:pPr>
      <w:keepNext/>
      <w:keepLines/>
      <w:outlineLvl w:val="7"/>
    </w:pPr>
    <w:rPr>
      <w:rFonts w:cstheme="majorBidi"/>
      <w:color w:val="595959" w:themeColor="text1" w:themeTint="A6"/>
    </w:rPr>
  </w:style>
  <w:style w:type="paragraph" w:styleId="9">
    <w:name w:val="heading 9"/>
    <w:basedOn w:val="a"/>
    <w:next w:val="a"/>
    <w:link w:val="90"/>
    <w:unhideWhenUsed/>
    <w:qFormat/>
    <w:rsid w:val="00A933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93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93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93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A9331C"/>
    <w:rPr>
      <w:rFonts w:cstheme="majorBidi"/>
      <w:color w:val="2F5496" w:themeColor="accent1" w:themeShade="BF"/>
      <w:sz w:val="28"/>
      <w:szCs w:val="28"/>
    </w:rPr>
  </w:style>
  <w:style w:type="character" w:customStyle="1" w:styleId="50">
    <w:name w:val="标题 5 字符"/>
    <w:basedOn w:val="a0"/>
    <w:link w:val="5"/>
    <w:qFormat/>
    <w:rsid w:val="00A9331C"/>
    <w:rPr>
      <w:rFonts w:cstheme="majorBidi"/>
      <w:color w:val="2F5496" w:themeColor="accent1" w:themeShade="BF"/>
      <w:sz w:val="24"/>
      <w:szCs w:val="24"/>
    </w:rPr>
  </w:style>
  <w:style w:type="character" w:customStyle="1" w:styleId="60">
    <w:name w:val="标题 6 字符"/>
    <w:basedOn w:val="a0"/>
    <w:link w:val="6"/>
    <w:qFormat/>
    <w:rsid w:val="00A9331C"/>
    <w:rPr>
      <w:rFonts w:cstheme="majorBidi"/>
      <w:b/>
      <w:bCs/>
      <w:color w:val="2F5496" w:themeColor="accent1" w:themeShade="BF"/>
    </w:rPr>
  </w:style>
  <w:style w:type="character" w:customStyle="1" w:styleId="70">
    <w:name w:val="标题 7 字符"/>
    <w:basedOn w:val="a0"/>
    <w:link w:val="7"/>
    <w:qFormat/>
    <w:rsid w:val="00A9331C"/>
    <w:rPr>
      <w:rFonts w:cstheme="majorBidi"/>
      <w:b/>
      <w:bCs/>
      <w:color w:val="595959" w:themeColor="text1" w:themeTint="A6"/>
    </w:rPr>
  </w:style>
  <w:style w:type="character" w:customStyle="1" w:styleId="80">
    <w:name w:val="标题 8 字符"/>
    <w:basedOn w:val="a0"/>
    <w:link w:val="8"/>
    <w:qFormat/>
    <w:rsid w:val="00A9331C"/>
    <w:rPr>
      <w:rFonts w:cstheme="majorBidi"/>
      <w:color w:val="595959" w:themeColor="text1" w:themeTint="A6"/>
    </w:rPr>
  </w:style>
  <w:style w:type="character" w:customStyle="1" w:styleId="90">
    <w:name w:val="标题 9 字符"/>
    <w:basedOn w:val="a0"/>
    <w:link w:val="9"/>
    <w:qFormat/>
    <w:rsid w:val="00A9331C"/>
    <w:rPr>
      <w:rFonts w:eastAsiaTheme="majorEastAsia" w:cstheme="majorBidi"/>
      <w:color w:val="595959" w:themeColor="text1" w:themeTint="A6"/>
    </w:rPr>
  </w:style>
  <w:style w:type="paragraph" w:styleId="a3">
    <w:name w:val="Title"/>
    <w:basedOn w:val="a"/>
    <w:next w:val="a"/>
    <w:link w:val="a4"/>
    <w:qFormat/>
    <w:rsid w:val="00A933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9331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933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A93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31C"/>
    <w:pPr>
      <w:spacing w:before="160" w:after="160"/>
      <w:jc w:val="center"/>
    </w:pPr>
    <w:rPr>
      <w:i/>
      <w:iCs/>
      <w:color w:val="404040" w:themeColor="text1" w:themeTint="BF"/>
    </w:rPr>
  </w:style>
  <w:style w:type="character" w:customStyle="1" w:styleId="a8">
    <w:name w:val="引用 字符"/>
    <w:basedOn w:val="a0"/>
    <w:link w:val="a7"/>
    <w:uiPriority w:val="29"/>
    <w:rsid w:val="00A9331C"/>
    <w:rPr>
      <w:i/>
      <w:iCs/>
      <w:color w:val="404040" w:themeColor="text1" w:themeTint="BF"/>
    </w:rPr>
  </w:style>
  <w:style w:type="paragraph" w:styleId="a9">
    <w:name w:val="List Paragraph"/>
    <w:basedOn w:val="a"/>
    <w:uiPriority w:val="34"/>
    <w:qFormat/>
    <w:rsid w:val="00A9331C"/>
    <w:pPr>
      <w:ind w:left="720"/>
      <w:contextualSpacing/>
    </w:pPr>
  </w:style>
  <w:style w:type="character" w:styleId="aa">
    <w:name w:val="Intense Emphasis"/>
    <w:basedOn w:val="a0"/>
    <w:uiPriority w:val="21"/>
    <w:qFormat/>
    <w:rsid w:val="00A9331C"/>
    <w:rPr>
      <w:i/>
      <w:iCs/>
      <w:color w:val="2F5496" w:themeColor="accent1" w:themeShade="BF"/>
    </w:rPr>
  </w:style>
  <w:style w:type="paragraph" w:styleId="ab">
    <w:name w:val="Intense Quote"/>
    <w:basedOn w:val="a"/>
    <w:next w:val="a"/>
    <w:link w:val="ac"/>
    <w:uiPriority w:val="30"/>
    <w:qFormat/>
    <w:rsid w:val="00A93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31C"/>
    <w:rPr>
      <w:i/>
      <w:iCs/>
      <w:color w:val="2F5496" w:themeColor="accent1" w:themeShade="BF"/>
    </w:rPr>
  </w:style>
  <w:style w:type="character" w:styleId="ad">
    <w:name w:val="Intense Reference"/>
    <w:basedOn w:val="a0"/>
    <w:uiPriority w:val="32"/>
    <w:qFormat/>
    <w:rsid w:val="00A9331C"/>
    <w:rPr>
      <w:b/>
      <w:bCs/>
      <w:smallCaps/>
      <w:color w:val="2F5496" w:themeColor="accent1" w:themeShade="BF"/>
      <w:spacing w:val="5"/>
    </w:rPr>
  </w:style>
  <w:style w:type="paragraph" w:styleId="ae">
    <w:name w:val="header"/>
    <w:basedOn w:val="a"/>
    <w:link w:val="af"/>
    <w:unhideWhenUsed/>
    <w:qFormat/>
    <w:rsid w:val="00163C49"/>
    <w:pPr>
      <w:tabs>
        <w:tab w:val="center" w:pos="4153"/>
        <w:tab w:val="right" w:pos="8306"/>
      </w:tabs>
      <w:snapToGrid w:val="0"/>
      <w:jc w:val="center"/>
    </w:pPr>
    <w:rPr>
      <w:sz w:val="18"/>
      <w:szCs w:val="18"/>
    </w:rPr>
  </w:style>
  <w:style w:type="character" w:customStyle="1" w:styleId="af">
    <w:name w:val="页眉 字符"/>
    <w:basedOn w:val="a0"/>
    <w:link w:val="ae"/>
    <w:qFormat/>
    <w:rsid w:val="00163C49"/>
    <w:rPr>
      <w:sz w:val="18"/>
      <w:szCs w:val="18"/>
    </w:rPr>
  </w:style>
  <w:style w:type="paragraph" w:styleId="af0">
    <w:name w:val="footer"/>
    <w:basedOn w:val="a"/>
    <w:link w:val="af1"/>
    <w:uiPriority w:val="99"/>
    <w:unhideWhenUsed/>
    <w:qFormat/>
    <w:rsid w:val="00163C49"/>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163C49"/>
    <w:rPr>
      <w:sz w:val="18"/>
      <w:szCs w:val="18"/>
    </w:rPr>
  </w:style>
  <w:style w:type="numbering" w:customStyle="1" w:styleId="11">
    <w:name w:val="无列表1"/>
    <w:next w:val="a2"/>
    <w:uiPriority w:val="99"/>
    <w:semiHidden/>
    <w:unhideWhenUsed/>
    <w:rsid w:val="00703878"/>
  </w:style>
  <w:style w:type="paragraph" w:styleId="af2">
    <w:name w:val="Normal Indent"/>
    <w:basedOn w:val="a"/>
    <w:link w:val="af3"/>
    <w:qFormat/>
    <w:rsid w:val="00703878"/>
    <w:pPr>
      <w:ind w:firstLine="420"/>
    </w:pPr>
    <w:rPr>
      <w:rFonts w:ascii="Calibri" w:eastAsia="宋体" w:hAnsi="Calibri" w:cs="Times New Roman"/>
      <w14:ligatures w14:val="none"/>
    </w:rPr>
  </w:style>
  <w:style w:type="paragraph" w:styleId="TOC7">
    <w:name w:val="toc 7"/>
    <w:basedOn w:val="a"/>
    <w:next w:val="a"/>
    <w:uiPriority w:val="39"/>
    <w:qFormat/>
    <w:rsid w:val="00703878"/>
    <w:pPr>
      <w:ind w:leftChars="1200" w:left="2520"/>
    </w:pPr>
    <w:rPr>
      <w:rFonts w:ascii="Times New Roman" w:eastAsia="宋体" w:hAnsi="Times New Roman" w:cs="Times New Roman"/>
      <w:szCs w:val="20"/>
      <w14:ligatures w14:val="none"/>
    </w:rPr>
  </w:style>
  <w:style w:type="paragraph" w:styleId="af4">
    <w:name w:val="Note Heading"/>
    <w:basedOn w:val="a"/>
    <w:next w:val="a"/>
    <w:link w:val="af5"/>
    <w:qFormat/>
    <w:rsid w:val="00703878"/>
    <w:pPr>
      <w:jc w:val="center"/>
    </w:pPr>
    <w:rPr>
      <w:rFonts w:ascii="Calibri" w:eastAsia="宋体" w:hAnsi="Calibri" w:cs="Times New Roman"/>
      <w14:ligatures w14:val="none"/>
    </w:rPr>
  </w:style>
  <w:style w:type="character" w:customStyle="1" w:styleId="af5">
    <w:name w:val="注释标题 字符"/>
    <w:basedOn w:val="a0"/>
    <w:link w:val="af4"/>
    <w:qFormat/>
    <w:rsid w:val="00703878"/>
    <w:rPr>
      <w:rFonts w:ascii="Calibri" w:eastAsia="宋体" w:hAnsi="Calibri" w:cs="Times New Roman"/>
      <w14:ligatures w14:val="none"/>
    </w:rPr>
  </w:style>
  <w:style w:type="paragraph" w:styleId="41">
    <w:name w:val="List Bullet 4"/>
    <w:basedOn w:val="a"/>
    <w:qFormat/>
    <w:rsid w:val="0070387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14:ligatures w14:val="none"/>
    </w:rPr>
  </w:style>
  <w:style w:type="paragraph" w:styleId="af6">
    <w:name w:val="List Number"/>
    <w:basedOn w:val="a"/>
    <w:qFormat/>
    <w:rsid w:val="00703878"/>
    <w:pPr>
      <w:tabs>
        <w:tab w:val="left" w:pos="560"/>
      </w:tabs>
      <w:ind w:left="900" w:hanging="340"/>
    </w:pPr>
    <w:rPr>
      <w:rFonts w:ascii="Times New Roman" w:eastAsia="宋体" w:hAnsi="Times New Roman" w:cs="Times New Roman"/>
      <w:szCs w:val="20"/>
      <w14:ligatures w14:val="none"/>
    </w:rPr>
  </w:style>
  <w:style w:type="paragraph" w:styleId="af7">
    <w:name w:val="caption"/>
    <w:basedOn w:val="a"/>
    <w:next w:val="a"/>
    <w:qFormat/>
    <w:rsid w:val="00703878"/>
    <w:pPr>
      <w:spacing w:line="480" w:lineRule="auto"/>
    </w:pPr>
    <w:rPr>
      <w:rFonts w:ascii="华文中宋" w:eastAsia="华文中宋" w:hAnsi="华文中宋" w:cs="Times New Roman"/>
      <w:sz w:val="36"/>
      <w:szCs w:val="20"/>
      <w14:ligatures w14:val="none"/>
    </w:rPr>
  </w:style>
  <w:style w:type="paragraph" w:styleId="af8">
    <w:name w:val="List Bullet"/>
    <w:basedOn w:val="a"/>
    <w:qFormat/>
    <w:rsid w:val="00703878"/>
    <w:pPr>
      <w:adjustRightInd w:val="0"/>
      <w:spacing w:line="300" w:lineRule="auto"/>
      <w:ind w:left="360" w:hanging="360"/>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703878"/>
    <w:pPr>
      <w:shd w:val="clear" w:color="auto" w:fill="000080"/>
    </w:pPr>
    <w:rPr>
      <w:rFonts w:ascii="Times New Roman" w:eastAsia="宋体" w:hAnsi="Times New Roman" w:cs="Times New Roman"/>
      <w:szCs w:val="20"/>
      <w14:ligatures w14:val="none"/>
    </w:rPr>
  </w:style>
  <w:style w:type="character" w:customStyle="1" w:styleId="afa">
    <w:name w:val="文档结构图 字符"/>
    <w:basedOn w:val="a0"/>
    <w:link w:val="af9"/>
    <w:semiHidden/>
    <w:qFormat/>
    <w:rsid w:val="00703878"/>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703878"/>
    <w:pPr>
      <w:jc w:val="left"/>
    </w:pPr>
    <w:rPr>
      <w:rFonts w:ascii="Calibri" w:eastAsia="宋体" w:hAnsi="Calibri" w:cs="Times New Roman"/>
      <w14:ligatures w14:val="none"/>
    </w:rPr>
  </w:style>
  <w:style w:type="character" w:customStyle="1" w:styleId="afc">
    <w:name w:val="批注文字 字符"/>
    <w:basedOn w:val="a0"/>
    <w:link w:val="afb"/>
    <w:uiPriority w:val="99"/>
    <w:qFormat/>
    <w:rsid w:val="00703878"/>
    <w:rPr>
      <w:rFonts w:ascii="Calibri" w:eastAsia="宋体" w:hAnsi="Calibri" w:cs="Times New Roman"/>
      <w14:ligatures w14:val="none"/>
    </w:rPr>
  </w:style>
  <w:style w:type="paragraph" w:styleId="afd">
    <w:name w:val="Salutation"/>
    <w:basedOn w:val="a"/>
    <w:next w:val="a"/>
    <w:link w:val="afe"/>
    <w:qFormat/>
    <w:rsid w:val="00703878"/>
    <w:pPr>
      <w:spacing w:beforeLines="40" w:afterLines="40" w:line="312" w:lineRule="auto"/>
    </w:pPr>
    <w:rPr>
      <w:rFonts w:ascii="Calibri" w:eastAsia="宋体" w:hAnsi="Calibri" w:cs="Times New Roman"/>
      <w:kern w:val="0"/>
      <w:sz w:val="24"/>
      <w:szCs w:val="24"/>
      <w14:ligatures w14:val="none"/>
    </w:rPr>
  </w:style>
  <w:style w:type="character" w:customStyle="1" w:styleId="afe">
    <w:name w:val="称呼 字符"/>
    <w:basedOn w:val="a0"/>
    <w:link w:val="afd"/>
    <w:qFormat/>
    <w:rsid w:val="00703878"/>
    <w:rPr>
      <w:rFonts w:ascii="Calibri" w:eastAsia="宋体" w:hAnsi="Calibri" w:cs="Times New Roman"/>
      <w:kern w:val="0"/>
      <w:sz w:val="24"/>
      <w:szCs w:val="24"/>
      <w14:ligatures w14:val="none"/>
    </w:rPr>
  </w:style>
  <w:style w:type="paragraph" w:styleId="31">
    <w:name w:val="Body Text 3"/>
    <w:basedOn w:val="a"/>
    <w:link w:val="32"/>
    <w:qFormat/>
    <w:rsid w:val="00703878"/>
    <w:pPr>
      <w:autoSpaceDE w:val="0"/>
      <w:autoSpaceDN w:val="0"/>
      <w:jc w:val="center"/>
    </w:pPr>
    <w:rPr>
      <w:rFonts w:ascii="Calibri" w:eastAsia="宋体" w:hAnsi="Calibri" w:cs="Times New Roman"/>
      <w:kern w:val="0"/>
      <w:sz w:val="16"/>
      <w:szCs w:val="20"/>
      <w14:ligatures w14:val="none"/>
    </w:rPr>
  </w:style>
  <w:style w:type="character" w:customStyle="1" w:styleId="32">
    <w:name w:val="正文文本 3 字符"/>
    <w:basedOn w:val="a0"/>
    <w:link w:val="31"/>
    <w:qFormat/>
    <w:rsid w:val="00703878"/>
    <w:rPr>
      <w:rFonts w:ascii="Calibri" w:eastAsia="宋体" w:hAnsi="Calibri" w:cs="Times New Roman"/>
      <w:kern w:val="0"/>
      <w:sz w:val="16"/>
      <w:szCs w:val="20"/>
      <w14:ligatures w14:val="none"/>
    </w:rPr>
  </w:style>
  <w:style w:type="paragraph" w:styleId="33">
    <w:name w:val="List Bullet 3"/>
    <w:basedOn w:val="a"/>
    <w:qFormat/>
    <w:rsid w:val="0070387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14:ligatures w14:val="none"/>
    </w:rPr>
  </w:style>
  <w:style w:type="paragraph" w:styleId="aff">
    <w:name w:val="Body Text"/>
    <w:basedOn w:val="a"/>
    <w:link w:val="aff0"/>
    <w:unhideWhenUsed/>
    <w:qFormat/>
    <w:rsid w:val="00703878"/>
    <w:pPr>
      <w:spacing w:after="120"/>
    </w:pPr>
    <w:rPr>
      <w:rFonts w:ascii="Calibri" w:eastAsia="宋体" w:hAnsi="Calibri" w:cs="Times New Roman"/>
      <w14:ligatures w14:val="none"/>
    </w:rPr>
  </w:style>
  <w:style w:type="character" w:customStyle="1" w:styleId="aff0">
    <w:name w:val="正文文本 字符"/>
    <w:basedOn w:val="a0"/>
    <w:link w:val="aff"/>
    <w:qFormat/>
    <w:rsid w:val="00703878"/>
    <w:rPr>
      <w:rFonts w:ascii="Calibri" w:eastAsia="宋体" w:hAnsi="Calibri" w:cs="Times New Roman"/>
      <w14:ligatures w14:val="none"/>
    </w:rPr>
  </w:style>
  <w:style w:type="paragraph" w:styleId="aff1">
    <w:name w:val="Body Text Indent"/>
    <w:basedOn w:val="a"/>
    <w:link w:val="aff2"/>
    <w:qFormat/>
    <w:rsid w:val="00703878"/>
    <w:pPr>
      <w:ind w:firstLine="444"/>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703878"/>
    <w:rPr>
      <w:rFonts w:ascii="Times New Roman" w:eastAsia="宋体" w:hAnsi="Times New Roman" w:cs="Times New Roman"/>
      <w:b/>
      <w:sz w:val="24"/>
      <w:szCs w:val="20"/>
      <w14:ligatures w14:val="none"/>
    </w:rPr>
  </w:style>
  <w:style w:type="paragraph" w:styleId="21">
    <w:name w:val="List Bullet 2"/>
    <w:basedOn w:val="a"/>
    <w:qFormat/>
    <w:rsid w:val="00703878"/>
    <w:pPr>
      <w:tabs>
        <w:tab w:val="left" w:pos="1680"/>
      </w:tabs>
      <w:spacing w:line="360" w:lineRule="auto"/>
      <w:ind w:left="1680" w:hanging="420"/>
    </w:pPr>
    <w:rPr>
      <w:rFonts w:ascii="Times New Roman" w:eastAsia="宋体" w:hAnsi="Times New Roman" w:cs="Times New Roman"/>
      <w:sz w:val="24"/>
      <w:szCs w:val="20"/>
      <w14:ligatures w14:val="none"/>
    </w:rPr>
  </w:style>
  <w:style w:type="paragraph" w:styleId="TOC5">
    <w:name w:val="toc 5"/>
    <w:basedOn w:val="a"/>
    <w:next w:val="a"/>
    <w:uiPriority w:val="39"/>
    <w:qFormat/>
    <w:rsid w:val="00703878"/>
    <w:pPr>
      <w:ind w:leftChars="800" w:left="1680"/>
    </w:pPr>
    <w:rPr>
      <w:rFonts w:ascii="Times New Roman" w:eastAsia="宋体" w:hAnsi="Times New Roman" w:cs="Times New Roman"/>
      <w:szCs w:val="20"/>
      <w14:ligatures w14:val="none"/>
    </w:rPr>
  </w:style>
  <w:style w:type="paragraph" w:styleId="TOC3">
    <w:name w:val="toc 3"/>
    <w:basedOn w:val="a"/>
    <w:next w:val="a"/>
    <w:uiPriority w:val="39"/>
    <w:qFormat/>
    <w:rsid w:val="00703878"/>
    <w:pPr>
      <w:tabs>
        <w:tab w:val="right" w:leader="dot" w:pos="9231"/>
      </w:tabs>
      <w:ind w:leftChars="400" w:left="840"/>
    </w:pPr>
    <w:rPr>
      <w:rFonts w:ascii="Times New Roman" w:eastAsia="宋体" w:hAnsi="Times New Roman" w:cs="Times New Roman"/>
      <w:szCs w:val="24"/>
      <w14:ligatures w14:val="none"/>
    </w:rPr>
  </w:style>
  <w:style w:type="paragraph" w:styleId="aff3">
    <w:name w:val="Plain Text"/>
    <w:basedOn w:val="a"/>
    <w:link w:val="aff4"/>
    <w:qFormat/>
    <w:rsid w:val="00703878"/>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703878"/>
    <w:rPr>
      <w:rFonts w:ascii="宋体" w:eastAsia="宋体" w:hAnsi="Courier New" w:cs="Times New Roman"/>
      <w:kern w:val="0"/>
      <w:sz w:val="20"/>
      <w:szCs w:val="20"/>
      <w14:ligatures w14:val="none"/>
    </w:rPr>
  </w:style>
  <w:style w:type="paragraph" w:styleId="TOC8">
    <w:name w:val="toc 8"/>
    <w:basedOn w:val="a"/>
    <w:next w:val="a"/>
    <w:uiPriority w:val="39"/>
    <w:qFormat/>
    <w:rsid w:val="00703878"/>
    <w:pPr>
      <w:ind w:leftChars="1400" w:left="2940"/>
    </w:pPr>
    <w:rPr>
      <w:rFonts w:ascii="Times New Roman" w:eastAsia="宋体" w:hAnsi="Times New Roman" w:cs="Times New Roman"/>
      <w:szCs w:val="20"/>
      <w14:ligatures w14:val="none"/>
    </w:rPr>
  </w:style>
  <w:style w:type="paragraph" w:styleId="aff5">
    <w:name w:val="Date"/>
    <w:basedOn w:val="a"/>
    <w:next w:val="a"/>
    <w:link w:val="aff6"/>
    <w:qFormat/>
    <w:rsid w:val="00703878"/>
    <w:rPr>
      <w:rFonts w:ascii="Calibri" w:eastAsia="宋体" w:hAnsi="Calibri" w:cs="Times New Roman"/>
      <w14:ligatures w14:val="none"/>
    </w:rPr>
  </w:style>
  <w:style w:type="character" w:customStyle="1" w:styleId="aff6">
    <w:name w:val="日期 字符"/>
    <w:basedOn w:val="a0"/>
    <w:link w:val="aff5"/>
    <w:qFormat/>
    <w:rsid w:val="00703878"/>
    <w:rPr>
      <w:rFonts w:ascii="Calibri" w:eastAsia="宋体" w:hAnsi="Calibri" w:cs="Times New Roman"/>
      <w14:ligatures w14:val="none"/>
    </w:rPr>
  </w:style>
  <w:style w:type="paragraph" w:styleId="22">
    <w:name w:val="Body Text Indent 2"/>
    <w:basedOn w:val="a"/>
    <w:link w:val="23"/>
    <w:qFormat/>
    <w:rsid w:val="00703878"/>
    <w:pPr>
      <w:adjustRightInd w:val="0"/>
      <w:spacing w:line="360" w:lineRule="auto"/>
      <w:ind w:firstLineChars="175" w:firstLine="420"/>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03878"/>
    <w:rPr>
      <w:rFonts w:ascii="宋体" w:eastAsia="宋体" w:hAnsi="宋体" w:cs="Times New Roman"/>
      <w:b/>
      <w:bCs/>
      <w:sz w:val="24"/>
      <w:szCs w:val="20"/>
      <w14:ligatures w14:val="none"/>
    </w:rPr>
  </w:style>
  <w:style w:type="paragraph" w:styleId="aff7">
    <w:name w:val="Balloon Text"/>
    <w:basedOn w:val="a"/>
    <w:link w:val="aff8"/>
    <w:semiHidden/>
    <w:qFormat/>
    <w:rsid w:val="00703878"/>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703878"/>
    <w:rPr>
      <w:rFonts w:ascii="Times New Roman" w:eastAsia="宋体" w:hAnsi="Times New Roman" w:cs="Times New Roman"/>
      <w:sz w:val="18"/>
      <w:szCs w:val="18"/>
      <w14:ligatures w14:val="none"/>
    </w:rPr>
  </w:style>
  <w:style w:type="paragraph" w:styleId="TOC1">
    <w:name w:val="toc 1"/>
    <w:basedOn w:val="a"/>
    <w:next w:val="a"/>
    <w:uiPriority w:val="39"/>
    <w:qFormat/>
    <w:rsid w:val="00703878"/>
    <w:pPr>
      <w:tabs>
        <w:tab w:val="left" w:pos="840"/>
        <w:tab w:val="right" w:leader="dot" w:pos="9231"/>
      </w:tabs>
    </w:pPr>
    <w:rPr>
      <w:rFonts w:ascii="Times New Roman" w:eastAsia="宋体" w:hAnsi="Times New Roman" w:cs="Times New Roman"/>
      <w:szCs w:val="24"/>
      <w14:ligatures w14:val="none"/>
    </w:rPr>
  </w:style>
  <w:style w:type="paragraph" w:styleId="TOC4">
    <w:name w:val="toc 4"/>
    <w:basedOn w:val="a"/>
    <w:next w:val="a"/>
    <w:uiPriority w:val="39"/>
    <w:qFormat/>
    <w:rsid w:val="00703878"/>
    <w:pPr>
      <w:ind w:leftChars="600" w:left="1260"/>
    </w:pPr>
    <w:rPr>
      <w:rFonts w:ascii="Times New Roman" w:eastAsia="宋体" w:hAnsi="Times New Roman" w:cs="Times New Roman"/>
      <w:szCs w:val="20"/>
      <w14:ligatures w14:val="none"/>
    </w:rPr>
  </w:style>
  <w:style w:type="paragraph" w:styleId="aff9">
    <w:name w:val="footnote text"/>
    <w:basedOn w:val="a"/>
    <w:link w:val="affa"/>
    <w:unhideWhenUsed/>
    <w:qFormat/>
    <w:rsid w:val="00703878"/>
    <w:pPr>
      <w:snapToGrid w:val="0"/>
      <w:jc w:val="left"/>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03878"/>
    <w:rPr>
      <w:rFonts w:ascii="Times New Roman" w:eastAsia="宋体" w:hAnsi="Times New Roman" w:cs="Times New Roman"/>
      <w:sz w:val="18"/>
      <w:szCs w:val="18"/>
      <w14:ligatures w14:val="none"/>
    </w:rPr>
  </w:style>
  <w:style w:type="paragraph" w:styleId="TOC6">
    <w:name w:val="toc 6"/>
    <w:basedOn w:val="a"/>
    <w:next w:val="a"/>
    <w:uiPriority w:val="39"/>
    <w:qFormat/>
    <w:rsid w:val="00703878"/>
    <w:pPr>
      <w:ind w:leftChars="1000" w:left="2100"/>
    </w:pPr>
    <w:rPr>
      <w:rFonts w:ascii="Times New Roman" w:eastAsia="宋体" w:hAnsi="Times New Roman" w:cs="Times New Roman"/>
      <w:szCs w:val="20"/>
      <w14:ligatures w14:val="none"/>
    </w:rPr>
  </w:style>
  <w:style w:type="paragraph" w:styleId="34">
    <w:name w:val="Body Text Indent 3"/>
    <w:basedOn w:val="a"/>
    <w:link w:val="35"/>
    <w:qFormat/>
    <w:rsid w:val="00703878"/>
    <w:pPr>
      <w:spacing w:afterLines="50"/>
      <w:ind w:firstLineChars="200" w:firstLine="420"/>
    </w:pPr>
    <w:rPr>
      <w:rFonts w:ascii="Times New Roman" w:eastAsia="宋体" w:hAnsi="Times New Roman" w:cs="Times New Roman"/>
      <w:szCs w:val="21"/>
      <w14:ligatures w14:val="none"/>
    </w:rPr>
  </w:style>
  <w:style w:type="character" w:customStyle="1" w:styleId="35">
    <w:name w:val="正文文本缩进 3 字符"/>
    <w:basedOn w:val="a0"/>
    <w:link w:val="34"/>
    <w:qFormat/>
    <w:rsid w:val="00703878"/>
    <w:rPr>
      <w:rFonts w:ascii="Times New Roman" w:eastAsia="宋体" w:hAnsi="Times New Roman" w:cs="Times New Roman"/>
      <w:szCs w:val="21"/>
      <w14:ligatures w14:val="none"/>
    </w:rPr>
  </w:style>
  <w:style w:type="paragraph" w:styleId="TOC2">
    <w:name w:val="toc 2"/>
    <w:basedOn w:val="a"/>
    <w:next w:val="a"/>
    <w:uiPriority w:val="39"/>
    <w:qFormat/>
    <w:rsid w:val="00703878"/>
    <w:pPr>
      <w:tabs>
        <w:tab w:val="left" w:pos="851"/>
        <w:tab w:val="right" w:leader="dot" w:pos="9231"/>
      </w:tabs>
      <w:ind w:leftChars="200" w:left="420"/>
    </w:pPr>
    <w:rPr>
      <w:rFonts w:ascii="Times New Roman" w:eastAsia="宋体" w:hAnsi="Times New Roman" w:cs="Times New Roman"/>
      <w:szCs w:val="20"/>
      <w14:ligatures w14:val="none"/>
    </w:rPr>
  </w:style>
  <w:style w:type="paragraph" w:styleId="TOC9">
    <w:name w:val="toc 9"/>
    <w:basedOn w:val="a"/>
    <w:next w:val="a"/>
    <w:uiPriority w:val="39"/>
    <w:qFormat/>
    <w:rsid w:val="00703878"/>
    <w:pPr>
      <w:ind w:leftChars="1600" w:left="3360"/>
    </w:pPr>
    <w:rPr>
      <w:rFonts w:ascii="Times New Roman" w:eastAsia="宋体" w:hAnsi="Times New Roman" w:cs="Times New Roman"/>
      <w:szCs w:val="20"/>
      <w14:ligatures w14:val="none"/>
    </w:rPr>
  </w:style>
  <w:style w:type="paragraph" w:styleId="24">
    <w:name w:val="Body Text 2"/>
    <w:basedOn w:val="a"/>
    <w:link w:val="25"/>
    <w:qFormat/>
    <w:rsid w:val="00703878"/>
    <w:pPr>
      <w:spacing w:after="120" w:line="480" w:lineRule="auto"/>
    </w:pPr>
    <w:rPr>
      <w:rFonts w:ascii="Times New Roman" w:eastAsia="宋体" w:hAnsi="Times New Roman" w:cs="Times New Roman"/>
      <w:szCs w:val="20"/>
      <w14:ligatures w14:val="none"/>
    </w:rPr>
  </w:style>
  <w:style w:type="character" w:customStyle="1" w:styleId="25">
    <w:name w:val="正文文本 2 字符"/>
    <w:basedOn w:val="a0"/>
    <w:link w:val="24"/>
    <w:qFormat/>
    <w:rsid w:val="00703878"/>
    <w:rPr>
      <w:rFonts w:ascii="Times New Roman" w:eastAsia="宋体" w:hAnsi="Times New Roman" w:cs="Times New Roman"/>
      <w:szCs w:val="20"/>
      <w14:ligatures w14:val="none"/>
    </w:rPr>
  </w:style>
  <w:style w:type="paragraph" w:styleId="HTML">
    <w:name w:val="HTML Preformatted"/>
    <w:basedOn w:val="a"/>
    <w:link w:val="HTML0"/>
    <w:qFormat/>
    <w:rsid w:val="007038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14:ligatures w14:val="none"/>
    </w:rPr>
  </w:style>
  <w:style w:type="character" w:customStyle="1" w:styleId="HTML0">
    <w:name w:val="HTML 预设格式 字符"/>
    <w:basedOn w:val="a0"/>
    <w:link w:val="HTML"/>
    <w:qFormat/>
    <w:rsid w:val="00703878"/>
    <w:rPr>
      <w:rFonts w:ascii="宋体" w:eastAsia="宋体" w:hAnsi="宋体" w:cs="宋体"/>
      <w:kern w:val="0"/>
      <w:sz w:val="24"/>
      <w:szCs w:val="24"/>
      <w14:ligatures w14:val="none"/>
    </w:rPr>
  </w:style>
  <w:style w:type="paragraph" w:styleId="affb">
    <w:name w:val="Normal (Web)"/>
    <w:basedOn w:val="a"/>
    <w:uiPriority w:val="99"/>
    <w:qFormat/>
    <w:rsid w:val="00703878"/>
    <w:pPr>
      <w:widowControl/>
      <w:spacing w:before="100" w:beforeAutospacing="1" w:after="100" w:afterAutospacing="1"/>
      <w:jc w:val="left"/>
    </w:pPr>
    <w:rPr>
      <w:rFonts w:ascii="宋体" w:eastAsia="宋体" w:hAnsi="宋体" w:cs="宋体"/>
      <w:kern w:val="0"/>
      <w:sz w:val="24"/>
      <w:szCs w:val="24"/>
      <w14:ligatures w14:val="none"/>
    </w:rPr>
  </w:style>
  <w:style w:type="paragraph" w:styleId="affc">
    <w:name w:val="annotation subject"/>
    <w:basedOn w:val="afb"/>
    <w:next w:val="afb"/>
    <w:link w:val="affd"/>
    <w:uiPriority w:val="99"/>
    <w:unhideWhenUsed/>
    <w:qFormat/>
    <w:rsid w:val="00703878"/>
    <w:rPr>
      <w:b/>
      <w:bCs/>
      <w:kern w:val="0"/>
      <w:sz w:val="20"/>
      <w:szCs w:val="20"/>
    </w:rPr>
  </w:style>
  <w:style w:type="character" w:customStyle="1" w:styleId="affd">
    <w:name w:val="批注主题 字符"/>
    <w:basedOn w:val="afc"/>
    <w:link w:val="affc"/>
    <w:uiPriority w:val="99"/>
    <w:qFormat/>
    <w:rsid w:val="00703878"/>
    <w:rPr>
      <w:rFonts w:ascii="Calibri" w:eastAsia="宋体" w:hAnsi="Calibri" w:cs="Times New Roman"/>
      <w:b/>
      <w:bCs/>
      <w:kern w:val="0"/>
      <w:sz w:val="20"/>
      <w:szCs w:val="20"/>
      <w14:ligatures w14:val="none"/>
    </w:rPr>
  </w:style>
  <w:style w:type="paragraph" w:styleId="affe">
    <w:name w:val="Body Text First Indent"/>
    <w:basedOn w:val="aff"/>
    <w:link w:val="afff"/>
    <w:qFormat/>
    <w:rsid w:val="00703878"/>
    <w:pPr>
      <w:spacing w:line="300" w:lineRule="auto"/>
      <w:ind w:firstLine="510"/>
    </w:pPr>
    <w:rPr>
      <w:sz w:val="24"/>
    </w:rPr>
  </w:style>
  <w:style w:type="character" w:customStyle="1" w:styleId="afff">
    <w:name w:val="正文文本首行缩进 字符"/>
    <w:basedOn w:val="aff0"/>
    <w:link w:val="affe"/>
    <w:qFormat/>
    <w:rsid w:val="00703878"/>
    <w:rPr>
      <w:rFonts w:ascii="Calibri" w:eastAsia="宋体" w:hAnsi="Calibri" w:cs="Times New Roman"/>
      <w:sz w:val="24"/>
      <w14:ligatures w14:val="none"/>
    </w:rPr>
  </w:style>
  <w:style w:type="table" w:customStyle="1" w:styleId="12">
    <w:name w:val="网格型1"/>
    <w:basedOn w:val="a1"/>
    <w:next w:val="afff0"/>
    <w:uiPriority w:val="59"/>
    <w:qFormat/>
    <w:rsid w:val="00703878"/>
    <w:pPr>
      <w:widowControl w:val="0"/>
      <w:jc w:val="both"/>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703878"/>
    <w:rPr>
      <w:b/>
      <w:bCs/>
    </w:rPr>
  </w:style>
  <w:style w:type="character" w:styleId="afff2">
    <w:name w:val="page number"/>
    <w:basedOn w:val="a0"/>
    <w:qFormat/>
    <w:rsid w:val="00703878"/>
  </w:style>
  <w:style w:type="character" w:styleId="afff3">
    <w:name w:val="FollowedHyperlink"/>
    <w:qFormat/>
    <w:rsid w:val="00703878"/>
    <w:rPr>
      <w:color w:val="800080"/>
      <w:u w:val="single"/>
    </w:rPr>
  </w:style>
  <w:style w:type="character" w:styleId="afff4">
    <w:name w:val="Emphasis"/>
    <w:qFormat/>
    <w:rsid w:val="00703878"/>
    <w:rPr>
      <w:i/>
      <w:iCs/>
    </w:rPr>
  </w:style>
  <w:style w:type="character" w:styleId="afff5">
    <w:name w:val="Hyperlink"/>
    <w:uiPriority w:val="99"/>
    <w:qFormat/>
    <w:rsid w:val="00703878"/>
    <w:rPr>
      <w:color w:val="0000FF"/>
      <w:u w:val="single"/>
    </w:rPr>
  </w:style>
  <w:style w:type="character" w:styleId="afff6">
    <w:name w:val="annotation reference"/>
    <w:uiPriority w:val="99"/>
    <w:unhideWhenUsed/>
    <w:qFormat/>
    <w:rsid w:val="00703878"/>
    <w:rPr>
      <w:sz w:val="21"/>
      <w:szCs w:val="21"/>
    </w:rPr>
  </w:style>
  <w:style w:type="character" w:customStyle="1" w:styleId="16">
    <w:name w:val="16"/>
    <w:qFormat/>
    <w:rsid w:val="00703878"/>
    <w:rPr>
      <w:rFonts w:ascii="Times New Roman" w:hAnsi="Times New Roman" w:cs="Times New Roman" w:hint="default"/>
      <w:color w:val="0000FF"/>
      <w:sz w:val="20"/>
      <w:szCs w:val="20"/>
      <w:u w:val="single"/>
    </w:rPr>
  </w:style>
  <w:style w:type="character" w:customStyle="1" w:styleId="Char">
    <w:name w:val="明显引用 Char"/>
    <w:basedOn w:val="a0"/>
    <w:qFormat/>
    <w:rsid w:val="00703878"/>
    <w:rPr>
      <w:b/>
      <w:bCs/>
      <w:i/>
      <w:iCs/>
      <w:color w:val="4F81BD"/>
      <w:kern w:val="2"/>
      <w:sz w:val="21"/>
    </w:rPr>
  </w:style>
  <w:style w:type="character" w:customStyle="1" w:styleId="SubtitleChar">
    <w:name w:val="Subtitle Char"/>
    <w:qFormat/>
    <w:locked/>
    <w:rsid w:val="00703878"/>
    <w:rPr>
      <w:rFonts w:ascii="Calibri Light" w:eastAsia="宋体" w:hAnsi="Calibri Light" w:cs="Times New Roman"/>
      <w:b/>
      <w:bCs/>
      <w:kern w:val="28"/>
      <w:sz w:val="32"/>
      <w:szCs w:val="32"/>
      <w:lang w:eastAsia="en-US"/>
    </w:rPr>
  </w:style>
  <w:style w:type="character" w:customStyle="1" w:styleId="CharChar6">
    <w:name w:val="Char Char6"/>
    <w:qFormat/>
    <w:rsid w:val="00703878"/>
    <w:rPr>
      <w:rFonts w:ascii="Arial" w:eastAsia="黑体" w:hAnsi="Arial"/>
      <w:kern w:val="2"/>
      <w:sz w:val="44"/>
    </w:rPr>
  </w:style>
  <w:style w:type="character" w:customStyle="1" w:styleId="Char5CharCharCharCharChar">
    <w:name w:val="+正文 Char5 Char Char Char Char Char"/>
    <w:link w:val="Char5CharCharChar"/>
    <w:qFormat/>
    <w:locked/>
    <w:rsid w:val="00703878"/>
    <w:rPr>
      <w:rFonts w:ascii="宋体" w:hAnsi="宋体"/>
      <w:sz w:val="24"/>
    </w:rPr>
  </w:style>
  <w:style w:type="paragraph" w:customStyle="1" w:styleId="Char5CharCharChar">
    <w:name w:val="+正文 Char5 Char Char Char"/>
    <w:basedOn w:val="a"/>
    <w:link w:val="Char5CharCharCharCharChar"/>
    <w:qFormat/>
    <w:rsid w:val="00703878"/>
    <w:pPr>
      <w:spacing w:line="360" w:lineRule="auto"/>
      <w:ind w:firstLineChars="200" w:firstLine="200"/>
    </w:pPr>
    <w:rPr>
      <w:rFonts w:ascii="宋体" w:hAnsi="宋体"/>
      <w:sz w:val="24"/>
    </w:rPr>
  </w:style>
  <w:style w:type="character" w:customStyle="1" w:styleId="Char1">
    <w:name w:val="引用 Char1"/>
    <w:basedOn w:val="a0"/>
    <w:link w:val="13"/>
    <w:qFormat/>
    <w:locked/>
    <w:rsid w:val="00703878"/>
    <w:rPr>
      <w:rFonts w:ascii="Calibri" w:eastAsia="宋体" w:hAnsi="Calibri" w:cs="Times New Roman"/>
      <w:i/>
      <w:iCs/>
      <w:color w:val="000000"/>
      <w:sz w:val="22"/>
      <w:lang w:eastAsia="en-US" w:bidi="en-US"/>
    </w:rPr>
  </w:style>
  <w:style w:type="paragraph" w:customStyle="1" w:styleId="13">
    <w:name w:val="引用1"/>
    <w:basedOn w:val="a"/>
    <w:next w:val="a"/>
    <w:link w:val="Char1"/>
    <w:qFormat/>
    <w:rsid w:val="00703878"/>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qFormat/>
    <w:rsid w:val="00703878"/>
    <w:rPr>
      <w:rFonts w:ascii="宋体" w:hAnsi="Courier New"/>
      <w:kern w:val="2"/>
      <w:sz w:val="21"/>
    </w:rPr>
  </w:style>
  <w:style w:type="character" w:customStyle="1" w:styleId="CharChar8">
    <w:name w:val="Char Char8"/>
    <w:qFormat/>
    <w:rsid w:val="00703878"/>
    <w:rPr>
      <w:kern w:val="2"/>
      <w:sz w:val="21"/>
    </w:rPr>
  </w:style>
  <w:style w:type="character" w:customStyle="1" w:styleId="msoins0">
    <w:name w:val="msoins"/>
    <w:basedOn w:val="a0"/>
    <w:qFormat/>
    <w:rsid w:val="00703878"/>
  </w:style>
  <w:style w:type="character" w:customStyle="1" w:styleId="Char10">
    <w:name w:val="批注主题 Char1"/>
    <w:basedOn w:val="Char11"/>
    <w:uiPriority w:val="99"/>
    <w:semiHidden/>
    <w:qFormat/>
    <w:rsid w:val="00703878"/>
    <w:rPr>
      <w:b/>
      <w:bCs/>
    </w:rPr>
  </w:style>
  <w:style w:type="character" w:customStyle="1" w:styleId="Char11">
    <w:name w:val="批注文字 Char1"/>
    <w:basedOn w:val="a0"/>
    <w:uiPriority w:val="99"/>
    <w:semiHidden/>
    <w:qFormat/>
    <w:rsid w:val="00703878"/>
  </w:style>
  <w:style w:type="character" w:customStyle="1" w:styleId="CharChar2">
    <w:name w:val="Char Char2"/>
    <w:qFormat/>
    <w:rsid w:val="00703878"/>
    <w:rPr>
      <w:kern w:val="2"/>
      <w:sz w:val="24"/>
      <w:szCs w:val="24"/>
    </w:rPr>
  </w:style>
  <w:style w:type="character" w:customStyle="1" w:styleId="Char12">
    <w:name w:val="标题 Char1"/>
    <w:basedOn w:val="a0"/>
    <w:uiPriority w:val="10"/>
    <w:qFormat/>
    <w:rsid w:val="00703878"/>
    <w:rPr>
      <w:rFonts w:ascii="Cambria" w:eastAsia="宋体" w:hAnsi="Cambria" w:cs="Times New Roman"/>
      <w:b/>
      <w:bCs/>
      <w:sz w:val="32"/>
      <w:szCs w:val="32"/>
    </w:rPr>
  </w:style>
  <w:style w:type="character" w:customStyle="1" w:styleId="Char13">
    <w:name w:val="页脚 Char1"/>
    <w:basedOn w:val="a0"/>
    <w:uiPriority w:val="99"/>
    <w:semiHidden/>
    <w:qFormat/>
    <w:rsid w:val="00703878"/>
    <w:rPr>
      <w:sz w:val="18"/>
      <w:szCs w:val="18"/>
    </w:rPr>
  </w:style>
  <w:style w:type="character" w:customStyle="1" w:styleId="Char14">
    <w:name w:val="注释标题 Char1"/>
    <w:basedOn w:val="a0"/>
    <w:uiPriority w:val="99"/>
    <w:semiHidden/>
    <w:qFormat/>
    <w:rsid w:val="00703878"/>
  </w:style>
  <w:style w:type="character" w:customStyle="1" w:styleId="Char15">
    <w:name w:val="页眉 Char1"/>
    <w:basedOn w:val="a0"/>
    <w:uiPriority w:val="99"/>
    <w:semiHidden/>
    <w:qFormat/>
    <w:rsid w:val="00703878"/>
    <w:rPr>
      <w:sz w:val="18"/>
      <w:szCs w:val="18"/>
    </w:rPr>
  </w:style>
  <w:style w:type="character" w:customStyle="1" w:styleId="font12-blue-bold1">
    <w:name w:val="font12-blue-bold1"/>
    <w:qFormat/>
    <w:rsid w:val="00703878"/>
    <w:rPr>
      <w:b/>
      <w:bCs/>
      <w:color w:val="0249A5"/>
      <w:sz w:val="18"/>
      <w:szCs w:val="18"/>
      <w:u w:val="none"/>
    </w:rPr>
  </w:style>
  <w:style w:type="character" w:customStyle="1" w:styleId="3Char1">
    <w:name w:val="正文文本 3 Char1"/>
    <w:basedOn w:val="a0"/>
    <w:uiPriority w:val="99"/>
    <w:semiHidden/>
    <w:qFormat/>
    <w:rsid w:val="00703878"/>
    <w:rPr>
      <w:sz w:val="16"/>
      <w:szCs w:val="16"/>
    </w:rPr>
  </w:style>
  <w:style w:type="character" w:customStyle="1" w:styleId="hCharChar">
    <w:name w:val="h Char Char"/>
    <w:qFormat/>
    <w:rsid w:val="00703878"/>
    <w:rPr>
      <w:kern w:val="2"/>
      <w:sz w:val="18"/>
    </w:rPr>
  </w:style>
  <w:style w:type="character" w:customStyle="1" w:styleId="CharChar7">
    <w:name w:val="Char Char7"/>
    <w:qFormat/>
    <w:rsid w:val="00703878"/>
    <w:rPr>
      <w:kern w:val="2"/>
      <w:sz w:val="18"/>
    </w:rPr>
  </w:style>
  <w:style w:type="character" w:customStyle="1" w:styleId="Char16">
    <w:name w:val="日期 Char1"/>
    <w:basedOn w:val="a0"/>
    <w:uiPriority w:val="99"/>
    <w:semiHidden/>
    <w:qFormat/>
    <w:rsid w:val="00703878"/>
  </w:style>
  <w:style w:type="character" w:customStyle="1" w:styleId="CharChar3">
    <w:name w:val="Char Char3"/>
    <w:qFormat/>
    <w:rsid w:val="00703878"/>
    <w:rPr>
      <w:kern w:val="2"/>
      <w:sz w:val="21"/>
    </w:rPr>
  </w:style>
  <w:style w:type="character" w:customStyle="1" w:styleId="CharChar0">
    <w:name w:val="+正文 Char Char"/>
    <w:link w:val="CharCharChar"/>
    <w:qFormat/>
    <w:locked/>
    <w:rsid w:val="00703878"/>
    <w:rPr>
      <w:rFonts w:ascii="楷体_GB2312" w:eastAsia="楷体_GB2312"/>
      <w:sz w:val="24"/>
    </w:rPr>
  </w:style>
  <w:style w:type="paragraph" w:customStyle="1" w:styleId="CharCharChar">
    <w:name w:val="+正文 Char Char Char"/>
    <w:basedOn w:val="a"/>
    <w:link w:val="CharChar0"/>
    <w:qFormat/>
    <w:rsid w:val="00703878"/>
    <w:pPr>
      <w:spacing w:line="360" w:lineRule="auto"/>
      <w:ind w:firstLineChars="200" w:firstLine="200"/>
    </w:pPr>
    <w:rPr>
      <w:rFonts w:ascii="楷体_GB2312" w:eastAsia="楷体_GB2312"/>
      <w:sz w:val="24"/>
    </w:rPr>
  </w:style>
  <w:style w:type="character" w:customStyle="1" w:styleId="CharChar1">
    <w:name w:val="Char Char1"/>
    <w:semiHidden/>
    <w:qFormat/>
    <w:rsid w:val="00703878"/>
    <w:rPr>
      <w:kern w:val="2"/>
      <w:sz w:val="21"/>
    </w:rPr>
  </w:style>
  <w:style w:type="character" w:customStyle="1" w:styleId="solutioncontent1">
    <w:name w:val="solutioncontent1"/>
    <w:qFormat/>
    <w:rsid w:val="00703878"/>
    <w:rPr>
      <w:rFonts w:cs="Times New Roman"/>
      <w:color w:val="333333"/>
      <w:sz w:val="15"/>
      <w:szCs w:val="15"/>
    </w:rPr>
  </w:style>
  <w:style w:type="character" w:customStyle="1" w:styleId="Char17">
    <w:name w:val="正文首行缩进 Char1"/>
    <w:basedOn w:val="aff0"/>
    <w:uiPriority w:val="99"/>
    <w:semiHidden/>
    <w:qFormat/>
    <w:rsid w:val="00703878"/>
    <w:rPr>
      <w:rFonts w:ascii="Calibri" w:eastAsia="宋体" w:hAnsi="Calibri" w:cs="Times New Roman"/>
      <w:kern w:val="2"/>
      <w:sz w:val="21"/>
      <w:szCs w:val="22"/>
      <w14:ligatures w14:val="none"/>
    </w:rPr>
  </w:style>
  <w:style w:type="character" w:customStyle="1" w:styleId="Char0">
    <w:name w:val="段 Char"/>
    <w:basedOn w:val="a0"/>
    <w:link w:val="afff7"/>
    <w:qFormat/>
    <w:rsid w:val="00703878"/>
    <w:rPr>
      <w:rFonts w:ascii="宋体" w:hAnsi="Times New Roman"/>
    </w:rPr>
  </w:style>
  <w:style w:type="paragraph" w:customStyle="1" w:styleId="afff7">
    <w:name w:val="段"/>
    <w:link w:val="Char0"/>
    <w:qFormat/>
    <w:rsid w:val="0070387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2">
    <w:name w:val="脚注文本 Char"/>
    <w:basedOn w:val="a0"/>
    <w:semiHidden/>
    <w:qFormat/>
    <w:rsid w:val="00703878"/>
    <w:rPr>
      <w:kern w:val="2"/>
      <w:sz w:val="18"/>
      <w:szCs w:val="18"/>
    </w:rPr>
  </w:style>
  <w:style w:type="character" w:customStyle="1" w:styleId="Char3">
    <w:name w:val="引用 Char"/>
    <w:basedOn w:val="a0"/>
    <w:qFormat/>
    <w:rsid w:val="00703878"/>
    <w:rPr>
      <w:i/>
      <w:iCs/>
      <w:color w:val="000000"/>
      <w:kern w:val="2"/>
      <w:sz w:val="21"/>
    </w:rPr>
  </w:style>
  <w:style w:type="character" w:customStyle="1" w:styleId="1CharCharChar">
    <w:name w:val="+1. Char Char Char"/>
    <w:link w:val="1Char"/>
    <w:qFormat/>
    <w:locked/>
    <w:rsid w:val="00703878"/>
    <w:rPr>
      <w:rFonts w:ascii="Times New Roman" w:eastAsia="宋体" w:hAnsi="Times New Roman" w:cs="Times New Roman"/>
    </w:rPr>
  </w:style>
  <w:style w:type="paragraph" w:customStyle="1" w:styleId="1Char">
    <w:name w:val="+1. Char"/>
    <w:basedOn w:val="a"/>
    <w:link w:val="1CharCharChar"/>
    <w:qFormat/>
    <w:rsid w:val="00703878"/>
    <w:rPr>
      <w:rFonts w:ascii="Times New Roman" w:eastAsia="宋体" w:hAnsi="Times New Roman" w:cs="Times New Roman"/>
    </w:rPr>
  </w:style>
  <w:style w:type="character" w:customStyle="1" w:styleId="15">
    <w:name w:val="15"/>
    <w:qFormat/>
    <w:rsid w:val="00703878"/>
    <w:rPr>
      <w:rFonts w:ascii="Calibri" w:hAnsi="Calibri" w:hint="default"/>
    </w:rPr>
  </w:style>
  <w:style w:type="character" w:customStyle="1" w:styleId="black1">
    <w:name w:val="black1"/>
    <w:qFormat/>
    <w:rsid w:val="00703878"/>
    <w:rPr>
      <w:rFonts w:ascii="ˎ̥" w:hAnsi="ˎ̥" w:hint="default"/>
      <w:color w:val="333333"/>
      <w:sz w:val="18"/>
      <w:szCs w:val="18"/>
      <w:u w:val="none"/>
    </w:rPr>
  </w:style>
  <w:style w:type="character" w:customStyle="1" w:styleId="Char18">
    <w:name w:val="副标题 Char1"/>
    <w:basedOn w:val="a0"/>
    <w:uiPriority w:val="11"/>
    <w:qFormat/>
    <w:rsid w:val="00703878"/>
    <w:rPr>
      <w:rFonts w:ascii="Cambria" w:eastAsia="宋体" w:hAnsi="Cambria" w:cs="Times New Roman"/>
      <w:b/>
      <w:bCs/>
      <w:kern w:val="28"/>
      <w:sz w:val="32"/>
      <w:szCs w:val="32"/>
    </w:rPr>
  </w:style>
  <w:style w:type="character" w:customStyle="1" w:styleId="Char4">
    <w:name w:val="标准款样式 Char"/>
    <w:basedOn w:val="a0"/>
    <w:link w:val="afff8"/>
    <w:qFormat/>
    <w:rsid w:val="00703878"/>
    <w:rPr>
      <w:rFonts w:ascii="黑体" w:eastAsia="宋体" w:hAnsi="宋体" w:cs="Times New Roman"/>
    </w:rPr>
  </w:style>
  <w:style w:type="paragraph" w:customStyle="1" w:styleId="afff8">
    <w:name w:val="标准款样式"/>
    <w:basedOn w:val="a"/>
    <w:link w:val="Char4"/>
    <w:qFormat/>
    <w:rsid w:val="00703878"/>
    <w:rPr>
      <w:rFonts w:ascii="黑体" w:eastAsia="宋体" w:hAnsi="宋体" w:cs="Times New Roman"/>
    </w:rPr>
  </w:style>
  <w:style w:type="character" w:customStyle="1" w:styleId="CharChar4">
    <w:name w:val="Char Char"/>
    <w:semiHidden/>
    <w:qFormat/>
    <w:rsid w:val="00703878"/>
    <w:rPr>
      <w:b/>
      <w:bCs/>
      <w:kern w:val="2"/>
      <w:sz w:val="21"/>
    </w:rPr>
  </w:style>
  <w:style w:type="character" w:customStyle="1" w:styleId="Char19">
    <w:name w:val="纯文本 Char1"/>
    <w:basedOn w:val="a0"/>
    <w:uiPriority w:val="99"/>
    <w:semiHidden/>
    <w:qFormat/>
    <w:rsid w:val="00703878"/>
    <w:rPr>
      <w:rFonts w:ascii="宋体" w:eastAsia="宋体" w:hAnsi="Courier New" w:cs="Courier New"/>
      <w:szCs w:val="21"/>
    </w:rPr>
  </w:style>
  <w:style w:type="character" w:customStyle="1" w:styleId="grame">
    <w:name w:val="grame"/>
    <w:basedOn w:val="a0"/>
    <w:qFormat/>
    <w:rsid w:val="00703878"/>
  </w:style>
  <w:style w:type="character" w:customStyle="1" w:styleId="CharChar5">
    <w:name w:val="表文字 Char Char"/>
    <w:link w:val="afff9"/>
    <w:qFormat/>
    <w:locked/>
    <w:rsid w:val="00703878"/>
    <w:rPr>
      <w:rFonts w:ascii="楷体_GB2312" w:eastAsia="楷体_GB2312" w:hAnsi="宋体"/>
      <w:spacing w:val="-8"/>
      <w:sz w:val="24"/>
      <w:lang w:val="zh-CN"/>
    </w:rPr>
  </w:style>
  <w:style w:type="paragraph" w:customStyle="1" w:styleId="afff9">
    <w:name w:val="表文字"/>
    <w:basedOn w:val="a"/>
    <w:link w:val="CharChar5"/>
    <w:qFormat/>
    <w:rsid w:val="0070387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af3">
    <w:name w:val="正文缩进 字符"/>
    <w:link w:val="af2"/>
    <w:qFormat/>
    <w:rsid w:val="00703878"/>
    <w:rPr>
      <w:rFonts w:ascii="Calibri" w:eastAsia="宋体" w:hAnsi="Calibri" w:cs="Times New Roman"/>
      <w14:ligatures w14:val="none"/>
    </w:rPr>
  </w:style>
  <w:style w:type="character" w:customStyle="1" w:styleId="Char2CharChar">
    <w:name w:val="+正文 Char2 Char Char"/>
    <w:link w:val="Char20"/>
    <w:qFormat/>
    <w:locked/>
    <w:rsid w:val="00703878"/>
    <w:rPr>
      <w:rFonts w:ascii="宋体" w:hAnsi="宋体"/>
      <w:sz w:val="24"/>
    </w:rPr>
  </w:style>
  <w:style w:type="paragraph" w:customStyle="1" w:styleId="Char20">
    <w:name w:val="+正文 Char2"/>
    <w:basedOn w:val="a"/>
    <w:link w:val="Char2CharChar"/>
    <w:qFormat/>
    <w:rsid w:val="00703878"/>
    <w:pPr>
      <w:spacing w:line="360" w:lineRule="auto"/>
      <w:ind w:firstLineChars="200" w:firstLine="200"/>
    </w:pPr>
    <w:rPr>
      <w:rFonts w:ascii="宋体" w:hAnsi="宋体"/>
      <w:sz w:val="24"/>
    </w:rPr>
  </w:style>
  <w:style w:type="character" w:customStyle="1" w:styleId="Char5">
    <w:name w:val="表正文 Char"/>
    <w:qFormat/>
    <w:rsid w:val="00703878"/>
    <w:rPr>
      <w:rFonts w:eastAsia="宋体"/>
      <w:kern w:val="2"/>
      <w:sz w:val="24"/>
      <w:lang w:val="en-US" w:eastAsia="zh-CN" w:bidi="ar-SA"/>
    </w:rPr>
  </w:style>
  <w:style w:type="character" w:customStyle="1" w:styleId="CharChar3CharCharCharChar">
    <w:name w:val="+正文 Char Char3 Char Char Char Char"/>
    <w:link w:val="CharChar3CharChar"/>
    <w:qFormat/>
    <w:locked/>
    <w:rsid w:val="00703878"/>
    <w:rPr>
      <w:rFonts w:ascii="宋体" w:hAnsi="宋体"/>
      <w:sz w:val="24"/>
    </w:rPr>
  </w:style>
  <w:style w:type="paragraph" w:customStyle="1" w:styleId="CharChar3CharChar">
    <w:name w:val="+正文 Char Char3 Char Char"/>
    <w:basedOn w:val="a"/>
    <w:link w:val="CharChar3CharCharCharChar"/>
    <w:qFormat/>
    <w:rsid w:val="00703878"/>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03878"/>
    <w:rPr>
      <w:rFonts w:ascii="宋体" w:hAnsi="宋体"/>
      <w:sz w:val="24"/>
    </w:rPr>
  </w:style>
  <w:style w:type="paragraph" w:customStyle="1" w:styleId="CharChar2Char">
    <w:name w:val="+正文 Char Char2 Char"/>
    <w:basedOn w:val="a"/>
    <w:link w:val="CharChar2CharCharChar"/>
    <w:qFormat/>
    <w:rsid w:val="00703878"/>
    <w:pPr>
      <w:spacing w:line="360" w:lineRule="auto"/>
      <w:ind w:firstLineChars="200" w:firstLine="200"/>
    </w:pPr>
    <w:rPr>
      <w:rFonts w:ascii="宋体" w:hAnsi="宋体"/>
      <w:sz w:val="24"/>
    </w:rPr>
  </w:style>
  <w:style w:type="character" w:customStyle="1" w:styleId="Char40">
    <w:name w:val="+正文 Char4"/>
    <w:link w:val="afffa"/>
    <w:qFormat/>
    <w:locked/>
    <w:rsid w:val="00703878"/>
    <w:rPr>
      <w:rFonts w:ascii="宋体" w:hAnsi="宋体"/>
      <w:sz w:val="24"/>
    </w:rPr>
  </w:style>
  <w:style w:type="paragraph" w:customStyle="1" w:styleId="afffa">
    <w:name w:val="+正文"/>
    <w:basedOn w:val="a"/>
    <w:link w:val="Char40"/>
    <w:qFormat/>
    <w:rsid w:val="00703878"/>
    <w:pPr>
      <w:spacing w:line="360" w:lineRule="auto"/>
      <w:ind w:firstLineChars="200" w:firstLine="200"/>
    </w:pPr>
    <w:rPr>
      <w:rFonts w:ascii="宋体" w:hAnsi="宋体"/>
      <w:sz w:val="24"/>
    </w:rPr>
  </w:style>
  <w:style w:type="character" w:customStyle="1" w:styleId="Char6">
    <w:name w:val="正文文本 Char"/>
    <w:qFormat/>
    <w:rsid w:val="00703878"/>
    <w:rPr>
      <w:kern w:val="2"/>
      <w:sz w:val="24"/>
    </w:rPr>
  </w:style>
  <w:style w:type="character" w:customStyle="1" w:styleId="Char1a">
    <w:name w:val="称呼 Char1"/>
    <w:basedOn w:val="a0"/>
    <w:uiPriority w:val="99"/>
    <w:semiHidden/>
    <w:qFormat/>
    <w:rsid w:val="00703878"/>
  </w:style>
  <w:style w:type="character" w:customStyle="1" w:styleId="Char7">
    <w:name w:val="无间隔 Char"/>
    <w:link w:val="14"/>
    <w:qFormat/>
    <w:locked/>
    <w:rsid w:val="00703878"/>
    <w:rPr>
      <w:rFonts w:eastAsia="Times New Roman"/>
      <w:sz w:val="22"/>
      <w:lang w:eastAsia="en-US" w:bidi="en-US"/>
    </w:rPr>
  </w:style>
  <w:style w:type="paragraph" w:customStyle="1" w:styleId="14">
    <w:name w:val="无间隔1"/>
    <w:link w:val="Char7"/>
    <w:qFormat/>
    <w:rsid w:val="00703878"/>
    <w:rPr>
      <w:rFonts w:eastAsia="Times New Roman"/>
      <w:sz w:val="22"/>
      <w:lang w:eastAsia="en-US" w:bidi="en-US"/>
    </w:rPr>
  </w:style>
  <w:style w:type="character" w:customStyle="1" w:styleId="CharChar40">
    <w:name w:val="Char Char4"/>
    <w:qFormat/>
    <w:rsid w:val="00703878"/>
    <w:rPr>
      <w:kern w:val="2"/>
      <w:sz w:val="16"/>
    </w:rPr>
  </w:style>
  <w:style w:type="character" w:customStyle="1" w:styleId="Char8">
    <w:name w:val="居中 Char"/>
    <w:qFormat/>
    <w:rsid w:val="00703878"/>
    <w:rPr>
      <w:kern w:val="2"/>
      <w:sz w:val="24"/>
    </w:rPr>
  </w:style>
  <w:style w:type="character" w:customStyle="1" w:styleId="Char1b">
    <w:name w:val="表正文 Char1"/>
    <w:qFormat/>
    <w:rsid w:val="00703878"/>
    <w:rPr>
      <w:kern w:val="2"/>
      <w:sz w:val="21"/>
    </w:rPr>
  </w:style>
  <w:style w:type="character" w:customStyle="1" w:styleId="1CharCharCharCharChar">
    <w:name w:val="+列表1 Char Char Char Char Char"/>
    <w:link w:val="1CharCharChar0"/>
    <w:qFormat/>
    <w:locked/>
    <w:rsid w:val="00703878"/>
    <w:rPr>
      <w:rFonts w:ascii="宋体" w:hAnsi="宋体"/>
    </w:rPr>
  </w:style>
  <w:style w:type="paragraph" w:customStyle="1" w:styleId="1CharCharChar0">
    <w:name w:val="+列表1 Char Char Char"/>
    <w:basedOn w:val="a"/>
    <w:link w:val="1CharCharCharCharChar"/>
    <w:qFormat/>
    <w:rsid w:val="00703878"/>
    <w:pPr>
      <w:jc w:val="center"/>
    </w:pPr>
    <w:rPr>
      <w:rFonts w:ascii="宋体" w:hAnsi="宋体"/>
    </w:rPr>
  </w:style>
  <w:style w:type="character" w:customStyle="1" w:styleId="CharChar5CharCharChar">
    <w:name w:val="+正文 Char Char5 Char Char Char"/>
    <w:link w:val="CharChar5Char"/>
    <w:qFormat/>
    <w:locked/>
    <w:rsid w:val="00703878"/>
    <w:rPr>
      <w:rFonts w:ascii="宋体" w:hAnsi="宋体"/>
      <w:sz w:val="24"/>
    </w:rPr>
  </w:style>
  <w:style w:type="paragraph" w:customStyle="1" w:styleId="CharChar5Char">
    <w:name w:val="+正文 Char Char5 Char"/>
    <w:basedOn w:val="a"/>
    <w:link w:val="CharChar5CharCharChar"/>
    <w:qFormat/>
    <w:rsid w:val="00703878"/>
    <w:pPr>
      <w:spacing w:line="360" w:lineRule="auto"/>
      <w:ind w:firstLineChars="200" w:firstLine="200"/>
    </w:pPr>
    <w:rPr>
      <w:rFonts w:ascii="宋体" w:hAnsi="宋体"/>
      <w:sz w:val="24"/>
    </w:rPr>
  </w:style>
  <w:style w:type="character" w:customStyle="1" w:styleId="Char1c">
    <w:name w:val="明显引用 Char1"/>
    <w:basedOn w:val="a0"/>
    <w:link w:val="17"/>
    <w:qFormat/>
    <w:locked/>
    <w:rsid w:val="00703878"/>
    <w:rPr>
      <w:rFonts w:ascii="Calibri" w:eastAsia="宋体" w:hAnsi="Calibri" w:cs="Times New Roman"/>
      <w:b/>
      <w:bCs/>
      <w:i/>
      <w:iCs/>
      <w:color w:val="4F81BD"/>
      <w:sz w:val="22"/>
      <w:lang w:eastAsia="en-US" w:bidi="en-US"/>
    </w:rPr>
  </w:style>
  <w:style w:type="paragraph" w:customStyle="1" w:styleId="17">
    <w:name w:val="明显引用1"/>
    <w:basedOn w:val="a"/>
    <w:next w:val="a"/>
    <w:link w:val="Char1c"/>
    <w:qFormat/>
    <w:rsid w:val="0070387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703878"/>
    <w:rPr>
      <w:rFonts w:ascii="Arial" w:eastAsia="方正魏碑简体" w:hAnsi="Arial" w:cs="Arial"/>
      <w:bCs/>
      <w:kern w:val="28"/>
      <w:sz w:val="32"/>
      <w:szCs w:val="32"/>
    </w:rPr>
  </w:style>
  <w:style w:type="paragraph" w:customStyle="1" w:styleId="font8">
    <w:name w:val="font8"/>
    <w:basedOn w:val="a"/>
    <w:qFormat/>
    <w:rsid w:val="00703878"/>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69">
    <w:name w:val="xl69"/>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afffb">
    <w:name w:val="图例编号"/>
    <w:basedOn w:val="affe"/>
    <w:next w:val="affe"/>
    <w:qFormat/>
    <w:rsid w:val="00703878"/>
  </w:style>
  <w:style w:type="paragraph" w:customStyle="1" w:styleId="18">
    <w:name w:val="附录标题1"/>
    <w:basedOn w:val="1"/>
    <w:next w:val="a"/>
    <w:qFormat/>
    <w:rsid w:val="0070387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14:ligatures w14:val="none"/>
    </w:rPr>
  </w:style>
  <w:style w:type="paragraph" w:customStyle="1" w:styleId="afffc">
    <w:name w:val="四号　首行缩进"/>
    <w:basedOn w:val="a"/>
    <w:qFormat/>
    <w:rsid w:val="00703878"/>
    <w:pPr>
      <w:spacing w:line="360" w:lineRule="auto"/>
    </w:pPr>
    <w:rPr>
      <w:rFonts w:ascii="宋体" w:eastAsia="宋体" w:hAnsi="宋体" w:cs="Times New Roman"/>
      <w:bCs/>
      <w:szCs w:val="21"/>
      <w14:ligatures w14:val="none"/>
    </w:rPr>
  </w:style>
  <w:style w:type="paragraph" w:customStyle="1" w:styleId="9c">
    <w:name w:val="9c"/>
    <w:basedOn w:val="a"/>
    <w:qFormat/>
    <w:rsid w:val="00703878"/>
    <w:pPr>
      <w:widowControl/>
      <w:spacing w:before="240" w:afterLines="50" w:line="360" w:lineRule="auto"/>
      <w:ind w:left="119"/>
      <w:jc w:val="left"/>
    </w:pPr>
    <w:rPr>
      <w:rFonts w:ascii="Arial" w:eastAsia="宋体" w:hAnsi="Arial" w:cs="Arial"/>
      <w:b/>
      <w:bCs/>
      <w:color w:val="99CCCC"/>
      <w:kern w:val="0"/>
      <w:sz w:val="24"/>
      <w:szCs w:val="24"/>
      <w14:ligatures w14:val="none"/>
    </w:rPr>
  </w:style>
  <w:style w:type="paragraph" w:customStyle="1" w:styleId="font12">
    <w:name w:val="font12"/>
    <w:basedOn w:val="a"/>
    <w:qFormat/>
    <w:rsid w:val="00703878"/>
    <w:pPr>
      <w:widowControl/>
      <w:spacing w:before="100" w:beforeAutospacing="1" w:after="100" w:afterAutospacing="1"/>
      <w:jc w:val="left"/>
    </w:pPr>
    <w:rPr>
      <w:rFonts w:ascii="宋体" w:eastAsia="宋体" w:hAnsi="宋体" w:cs="宋体"/>
      <w:color w:val="000000"/>
      <w:kern w:val="0"/>
      <w:sz w:val="16"/>
      <w:szCs w:val="16"/>
      <w14:ligatures w14:val="none"/>
    </w:rPr>
  </w:style>
  <w:style w:type="paragraph" w:customStyle="1" w:styleId="font9">
    <w:name w:val="font9"/>
    <w:basedOn w:val="a"/>
    <w:qFormat/>
    <w:rsid w:val="00703878"/>
    <w:pPr>
      <w:widowControl/>
      <w:spacing w:before="100" w:beforeAutospacing="1" w:after="100" w:afterAutospacing="1"/>
      <w:jc w:val="left"/>
    </w:pPr>
    <w:rPr>
      <w:rFonts w:ascii="Times New Roman" w:eastAsia="宋体" w:hAnsi="Times New Roman" w:cs="Times New Roman"/>
      <w:b/>
      <w:bCs/>
      <w:kern w:val="0"/>
      <w:sz w:val="16"/>
      <w:szCs w:val="16"/>
      <w14:ligatures w14:val="none"/>
    </w:rPr>
  </w:style>
  <w:style w:type="paragraph" w:customStyle="1" w:styleId="xl52">
    <w:name w:val="xl52"/>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d">
    <w:name w:val="全文标题"/>
    <w:next w:val="a"/>
    <w:qFormat/>
    <w:rsid w:val="00703878"/>
    <w:pPr>
      <w:jc w:val="center"/>
    </w:pPr>
    <w:rPr>
      <w:rFonts w:ascii="Arial" w:eastAsia="黑体" w:hAnsi="Arial" w:cs="Arial"/>
      <w:bCs/>
      <w:sz w:val="52"/>
      <w:szCs w:val="32"/>
      <w14:ligatures w14:val="none"/>
    </w:rPr>
  </w:style>
  <w:style w:type="paragraph" w:customStyle="1" w:styleId="xl73">
    <w:name w:val="xl73"/>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14:ligatures w14:val="none"/>
    </w:rPr>
  </w:style>
  <w:style w:type="paragraph" w:customStyle="1" w:styleId="xl79">
    <w:name w:val="xl79"/>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14:ligatures w14:val="none"/>
    </w:rPr>
  </w:style>
  <w:style w:type="paragraph" w:customStyle="1" w:styleId="Char41">
    <w:name w:val="Char4"/>
    <w:basedOn w:val="a"/>
    <w:qFormat/>
    <w:rsid w:val="00703878"/>
    <w:rPr>
      <w:rFonts w:ascii="Tahoma" w:eastAsia="宋体" w:hAnsi="Tahoma" w:cs="Times New Roman"/>
      <w:sz w:val="24"/>
      <w:szCs w:val="20"/>
      <w14:ligatures w14:val="none"/>
    </w:rPr>
  </w:style>
  <w:style w:type="paragraph" w:customStyle="1" w:styleId="font10">
    <w:name w:val="font10"/>
    <w:basedOn w:val="a"/>
    <w:qFormat/>
    <w:rsid w:val="00703878"/>
    <w:pPr>
      <w:widowControl/>
      <w:spacing w:before="100" w:beforeAutospacing="1" w:after="100" w:afterAutospacing="1"/>
      <w:jc w:val="left"/>
    </w:pPr>
    <w:rPr>
      <w:rFonts w:ascii="Times New Roman" w:eastAsia="宋体" w:hAnsi="Times New Roman" w:cs="Times New Roman"/>
      <w:kern w:val="0"/>
      <w:sz w:val="16"/>
      <w:szCs w:val="16"/>
      <w14:ligatures w14:val="none"/>
    </w:rPr>
  </w:style>
  <w:style w:type="paragraph" w:customStyle="1" w:styleId="xl51">
    <w:name w:val="xl51"/>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xl42">
    <w:name w:val="xl42"/>
    <w:basedOn w:val="a"/>
    <w:qFormat/>
    <w:rsid w:val="007038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6">
    <w:name w:val="列出段落2"/>
    <w:basedOn w:val="a"/>
    <w:uiPriority w:val="34"/>
    <w:qFormat/>
    <w:rsid w:val="00703878"/>
    <w:pPr>
      <w:ind w:firstLineChars="200" w:firstLine="420"/>
    </w:pPr>
    <w:rPr>
      <w:rFonts w:ascii="Calibri" w:eastAsia="宋体" w:hAnsi="Calibri" w:cs="Times New Roman"/>
      <w14:ligatures w14:val="none"/>
    </w:rPr>
  </w:style>
  <w:style w:type="paragraph" w:customStyle="1" w:styleId="xl81">
    <w:name w:val="xl81"/>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14:ligatures w14:val="none"/>
    </w:rPr>
  </w:style>
  <w:style w:type="paragraph" w:customStyle="1" w:styleId="xl35">
    <w:name w:val="xl35"/>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flName">
    <w:name w:val="flName"/>
    <w:basedOn w:val="a"/>
    <w:qFormat/>
    <w:rsid w:val="00703878"/>
    <w:pPr>
      <w:adjustRightInd w:val="0"/>
      <w:spacing w:before="320" w:after="160" w:line="360" w:lineRule="atLeast"/>
      <w:jc w:val="center"/>
    </w:pPr>
    <w:rPr>
      <w:rFonts w:ascii="Arial" w:eastAsia="黑体" w:hAnsi="Times New Roman" w:cs="Times New Roman"/>
      <w:kern w:val="0"/>
      <w:sz w:val="32"/>
      <w:szCs w:val="20"/>
      <w14:ligatures w14:val="none"/>
    </w:rPr>
  </w:style>
  <w:style w:type="paragraph" w:customStyle="1" w:styleId="TOC20">
    <w:name w:val="TOC 标题2"/>
    <w:basedOn w:val="1"/>
    <w:next w:val="a"/>
    <w:uiPriority w:val="39"/>
    <w:qFormat/>
    <w:rsid w:val="00703878"/>
    <w:pPr>
      <w:widowControl/>
      <w:spacing w:after="0" w:line="276" w:lineRule="auto"/>
      <w:jc w:val="left"/>
      <w:outlineLvl w:val="9"/>
    </w:pPr>
    <w:rPr>
      <w:rFonts w:ascii="Cambria" w:eastAsia="宋体" w:hAnsi="Cambria" w:cs="Times New Roman"/>
      <w:b/>
      <w:bCs/>
      <w:color w:val="365F91"/>
      <w:kern w:val="0"/>
      <w:sz w:val="28"/>
      <w:szCs w:val="28"/>
      <w14:ligatures w14:val="none"/>
    </w:rPr>
  </w:style>
  <w:style w:type="paragraph" w:customStyle="1" w:styleId="xl28">
    <w:name w:val="xl28"/>
    <w:basedOn w:val="a"/>
    <w:qFormat/>
    <w:rsid w:val="007038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4">
    <w:name w:val="xl44"/>
    <w:basedOn w:val="a"/>
    <w:qFormat/>
    <w:rsid w:val="007038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e">
    <w:name w:val="标准次分项"/>
    <w:basedOn w:val="a"/>
    <w:qFormat/>
    <w:rsid w:val="00703878"/>
    <w:pPr>
      <w:jc w:val="left"/>
    </w:pPr>
    <w:rPr>
      <w:rFonts w:ascii="宋体" w:eastAsia="宋体" w:hAnsi="宋体" w:cs="Times New Roman"/>
      <w:szCs w:val="21"/>
      <w14:ligatures w14:val="none"/>
    </w:rPr>
  </w:style>
  <w:style w:type="paragraph" w:customStyle="1" w:styleId="xl26">
    <w:name w:val="xl26"/>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xl48">
    <w:name w:val="xl48"/>
    <w:basedOn w:val="a"/>
    <w:qFormat/>
    <w:rsid w:val="007038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f">
    <w:name w:val="一般正文"/>
    <w:basedOn w:val="a"/>
    <w:qFormat/>
    <w:rsid w:val="00703878"/>
    <w:pPr>
      <w:spacing w:line="360" w:lineRule="auto"/>
      <w:ind w:firstLineChars="200" w:firstLine="480"/>
    </w:pPr>
    <w:rPr>
      <w:rFonts w:ascii="Times New Roman" w:eastAsia="宋体" w:hAnsi="Times New Roman" w:cs="宋体"/>
      <w:sz w:val="24"/>
      <w:szCs w:val="20"/>
      <w14:ligatures w14:val="none"/>
    </w:rPr>
  </w:style>
  <w:style w:type="paragraph" w:customStyle="1" w:styleId="xl41">
    <w:name w:val="xl41"/>
    <w:basedOn w:val="a"/>
    <w:qFormat/>
    <w:rsid w:val="007038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703878"/>
    <w:pPr>
      <w:widowControl/>
      <w:snapToGrid w:val="0"/>
      <w:spacing w:before="100" w:beforeAutospacing="1" w:after="100" w:afterAutospacing="1"/>
      <w:jc w:val="left"/>
    </w:pPr>
    <w:rPr>
      <w:rFonts w:ascii="宋体" w:eastAsia="宋体" w:hAnsi="宋体" w:cs="Arial Unicode MS" w:hint="eastAsia"/>
      <w:kern w:val="0"/>
      <w:sz w:val="24"/>
      <w:szCs w:val="24"/>
      <w14:ligatures w14:val="none"/>
    </w:rPr>
  </w:style>
  <w:style w:type="paragraph" w:customStyle="1" w:styleId="font16">
    <w:name w:val="font16"/>
    <w:basedOn w:val="a"/>
    <w:qFormat/>
    <w:rsid w:val="00703878"/>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240">
    <w:name w:val="24"/>
    <w:basedOn w:val="a"/>
    <w:qFormat/>
    <w:rsid w:val="00703878"/>
    <w:pPr>
      <w:widowControl/>
      <w:snapToGrid w:val="0"/>
      <w:spacing w:before="100" w:beforeAutospacing="1" w:after="100" w:afterAutospacing="1"/>
      <w:ind w:firstLine="420"/>
    </w:pPr>
    <w:rPr>
      <w:rFonts w:ascii="Times New Roman" w:eastAsia="Arial Unicode MS" w:hAnsi="Times New Roman" w:cs="Times New Roman"/>
      <w:kern w:val="0"/>
      <w:szCs w:val="21"/>
      <w14:ligatures w14:val="none"/>
    </w:rPr>
  </w:style>
  <w:style w:type="paragraph" w:customStyle="1" w:styleId="font15">
    <w:name w:val="font15"/>
    <w:basedOn w:val="a"/>
    <w:qFormat/>
    <w:rsid w:val="00703878"/>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72">
    <w:name w:val="xl72"/>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12">
    <w:name w:val="彩色列表 - 着色 12"/>
    <w:basedOn w:val="a"/>
    <w:uiPriority w:val="34"/>
    <w:qFormat/>
    <w:rsid w:val="00703878"/>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affff0">
    <w:name w:val="缩进正文"/>
    <w:basedOn w:val="a"/>
    <w:qFormat/>
    <w:rsid w:val="00703878"/>
    <w:pPr>
      <w:spacing w:beforeLines="25" w:afterLines="25" w:line="360" w:lineRule="auto"/>
      <w:ind w:firstLineChars="200" w:firstLine="480"/>
    </w:pPr>
    <w:rPr>
      <w:rFonts w:ascii="Times New Roman" w:eastAsia="宋体" w:hAnsi="Times New Roman" w:cs="Times New Roman"/>
      <w:sz w:val="24"/>
      <w:szCs w:val="21"/>
      <w14:ligatures w14:val="none"/>
    </w:rPr>
  </w:style>
  <w:style w:type="paragraph" w:customStyle="1" w:styleId="19">
    <w:name w:val="19"/>
    <w:basedOn w:val="a"/>
    <w:qFormat/>
    <w:rsid w:val="00703878"/>
    <w:pPr>
      <w:widowControl/>
      <w:snapToGrid w:val="0"/>
      <w:spacing w:before="100" w:beforeAutospacing="1" w:after="100" w:afterAutospacing="1" w:line="360" w:lineRule="auto"/>
    </w:pPr>
    <w:rPr>
      <w:rFonts w:ascii="Times New Roman" w:eastAsia="Arial Unicode MS" w:hAnsi="Times New Roman" w:cs="Times New Roman"/>
      <w:kern w:val="0"/>
      <w:sz w:val="24"/>
      <w:szCs w:val="24"/>
      <w14:ligatures w14:val="none"/>
    </w:rPr>
  </w:style>
  <w:style w:type="paragraph" w:customStyle="1" w:styleId="xl85">
    <w:name w:val="xl85"/>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84">
    <w:name w:val="xl84"/>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14:ligatures w14:val="none"/>
    </w:rPr>
  </w:style>
  <w:style w:type="paragraph" w:customStyle="1" w:styleId="xl74">
    <w:name w:val="xl74"/>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50">
    <w:name w:val="xl50"/>
    <w:basedOn w:val="a"/>
    <w:qFormat/>
    <w:rsid w:val="007038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p15">
    <w:name w:val="p15"/>
    <w:basedOn w:val="a"/>
    <w:qFormat/>
    <w:rsid w:val="00703878"/>
    <w:pPr>
      <w:widowControl/>
      <w:ind w:firstLine="420"/>
    </w:pPr>
    <w:rPr>
      <w:rFonts w:ascii="Calibri" w:eastAsia="宋体" w:hAnsi="Calibri" w:cs="宋体"/>
      <w:kern w:val="0"/>
      <w:szCs w:val="21"/>
      <w14:ligatures w14:val="none"/>
    </w:rPr>
  </w:style>
  <w:style w:type="paragraph" w:customStyle="1" w:styleId="affff1">
    <w:name w:val="文档正文"/>
    <w:basedOn w:val="a"/>
    <w:rsid w:val="00703878"/>
    <w:pPr>
      <w:spacing w:line="360" w:lineRule="auto"/>
    </w:pPr>
    <w:rPr>
      <w:rFonts w:ascii="宋体" w:eastAsia="宋体" w:hAnsi="宋体" w:cs="Arial"/>
      <w:b/>
      <w:bCs/>
      <w:szCs w:val="21"/>
      <w14:ligatures w14:val="none"/>
    </w:rPr>
  </w:style>
  <w:style w:type="paragraph" w:customStyle="1" w:styleId="xl33">
    <w:name w:val="xl33"/>
    <w:basedOn w:val="a"/>
    <w:qFormat/>
    <w:rsid w:val="007038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7038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8">
    <w:name w:val="xl78"/>
    <w:basedOn w:val="a"/>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83">
    <w:name w:val="xl83"/>
    <w:basedOn w:val="a"/>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75">
    <w:name w:val="xl75"/>
    <w:basedOn w:val="a"/>
    <w:qFormat/>
    <w:rsid w:val="00703878"/>
    <w:pPr>
      <w:widowControl/>
      <w:spacing w:before="100" w:beforeAutospacing="1" w:after="100" w:afterAutospacing="1"/>
      <w:jc w:val="center"/>
    </w:pPr>
    <w:rPr>
      <w:rFonts w:ascii="Arial" w:eastAsia="宋体" w:hAnsi="Arial" w:cs="Arial"/>
      <w:kern w:val="0"/>
      <w:sz w:val="16"/>
      <w:szCs w:val="16"/>
      <w14:ligatures w14:val="none"/>
    </w:rPr>
  </w:style>
  <w:style w:type="paragraph" w:customStyle="1" w:styleId="xl66">
    <w:name w:val="xl66"/>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59">
    <w:name w:val="xl59"/>
    <w:basedOn w:val="a"/>
    <w:qFormat/>
    <w:rsid w:val="007038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rsid w:val="00703878"/>
    <w:pPr>
      <w:widowControl/>
      <w:spacing w:before="100" w:beforeAutospacing="1" w:after="100" w:afterAutospacing="1"/>
      <w:jc w:val="left"/>
    </w:pPr>
    <w:rPr>
      <w:rFonts w:ascii="宋体" w:eastAsia="宋体" w:hAnsi="宋体" w:cs="Times New Roman" w:hint="eastAsia"/>
      <w:kern w:val="0"/>
      <w:sz w:val="24"/>
      <w:szCs w:val="24"/>
      <w14:ligatures w14:val="none"/>
    </w:rPr>
  </w:style>
  <w:style w:type="paragraph" w:customStyle="1" w:styleId="xl71">
    <w:name w:val="xl71"/>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210">
    <w:name w:val="列出段落21"/>
    <w:basedOn w:val="a"/>
    <w:uiPriority w:val="34"/>
    <w:qFormat/>
    <w:rsid w:val="00703878"/>
    <w:pPr>
      <w:ind w:firstLineChars="200" w:firstLine="420"/>
    </w:pPr>
    <w:rPr>
      <w:rFonts w:ascii="Calibri" w:eastAsia="宋体" w:hAnsi="Calibri" w:cs="Times New Roman"/>
      <w14:ligatures w14:val="none"/>
    </w:rPr>
  </w:style>
  <w:style w:type="paragraph" w:customStyle="1" w:styleId="1a">
    <w:name w:val="1"/>
    <w:basedOn w:val="a"/>
    <w:qFormat/>
    <w:rsid w:val="00703878"/>
    <w:pPr>
      <w:spacing w:afterLines="50" w:line="360" w:lineRule="auto"/>
    </w:pPr>
    <w:rPr>
      <w:rFonts w:ascii="仿宋_GB2312" w:eastAsia="仿宋_GB2312" w:hAnsi="宋体" w:cs="Times New Roman"/>
      <w:sz w:val="24"/>
      <w:szCs w:val="24"/>
      <w14:ligatures w14:val="none"/>
    </w:rPr>
  </w:style>
  <w:style w:type="paragraph" w:customStyle="1" w:styleId="affff2">
    <w:name w:val="文字列表"/>
    <w:basedOn w:val="affe"/>
    <w:rsid w:val="00703878"/>
  </w:style>
  <w:style w:type="paragraph" w:customStyle="1" w:styleId="xl32">
    <w:name w:val="xl32"/>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9">
    <w:name w:val="Char"/>
    <w:basedOn w:val="a"/>
    <w:qFormat/>
    <w:rsid w:val="00703878"/>
    <w:rPr>
      <w:rFonts w:ascii="Tahoma" w:eastAsia="宋体" w:hAnsi="Tahoma" w:cs="Times New Roman"/>
      <w:sz w:val="24"/>
      <w:szCs w:val="20"/>
      <w14:ligatures w14:val="none"/>
    </w:rPr>
  </w:style>
  <w:style w:type="paragraph" w:customStyle="1" w:styleId="27">
    <w:name w:val="样式 正文文本缩进 + 段前: 2 字符"/>
    <w:basedOn w:val="a"/>
    <w:qFormat/>
    <w:rsid w:val="00703878"/>
    <w:pPr>
      <w:ind w:leftChars="200" w:left="420"/>
      <w:jc w:val="left"/>
    </w:pPr>
    <w:rPr>
      <w:rFonts w:ascii="Times New Roman" w:eastAsia="宋体" w:hAnsi="Times New Roman" w:cs="Times New Roman"/>
      <w:sz w:val="28"/>
      <w:szCs w:val="24"/>
      <w:lang w:eastAsia="zh-TW"/>
      <w14:ligatures w14:val="none"/>
    </w:rPr>
  </w:style>
  <w:style w:type="paragraph" w:customStyle="1" w:styleId="CharCharCharCharCharCharCharCharCharCharCharCharCharCharCharChar">
    <w:name w:val="Char Char Char Char Char Char Char Char Char Char Char Char Char Char Char Char"/>
    <w:basedOn w:val="a"/>
    <w:qFormat/>
    <w:rsid w:val="00703878"/>
    <w:pPr>
      <w:tabs>
        <w:tab w:val="left" w:pos="360"/>
      </w:tabs>
    </w:pPr>
    <w:rPr>
      <w:rFonts w:ascii="Times New Roman" w:eastAsia="宋体" w:hAnsi="Times New Roman" w:cs="Times New Roman"/>
      <w:sz w:val="24"/>
      <w:szCs w:val="24"/>
      <w14:ligatures w14:val="none"/>
    </w:rPr>
  </w:style>
  <w:style w:type="paragraph" w:customStyle="1" w:styleId="xl24">
    <w:name w:val="xl24"/>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14:ligatures w14:val="none"/>
    </w:rPr>
  </w:style>
  <w:style w:type="paragraph" w:customStyle="1" w:styleId="1b">
    <w:name w:val="正文1"/>
    <w:qFormat/>
    <w:rsid w:val="0070387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45">
    <w:name w:val="xl45"/>
    <w:basedOn w:val="a"/>
    <w:qFormat/>
    <w:rsid w:val="007038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font7">
    <w:name w:val="font7"/>
    <w:basedOn w:val="a"/>
    <w:qFormat/>
    <w:rsid w:val="00703878"/>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flType">
    <w:name w:val="flType"/>
    <w:basedOn w:val="a"/>
    <w:qFormat/>
    <w:rsid w:val="00703878"/>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1d">
    <w:name w:val="Char1"/>
    <w:basedOn w:val="a"/>
    <w:semiHidden/>
    <w:qFormat/>
    <w:rsid w:val="00703878"/>
    <w:pPr>
      <w:widowControl/>
      <w:spacing w:after="160" w:line="240" w:lineRule="exact"/>
      <w:jc w:val="left"/>
    </w:pPr>
    <w:rPr>
      <w:rFonts w:ascii="Verdana" w:eastAsia="宋体" w:hAnsi="Verdana" w:cs="Times New Roman"/>
      <w:kern w:val="0"/>
      <w:sz w:val="20"/>
      <w:szCs w:val="20"/>
      <w:lang w:eastAsia="en-US"/>
      <w14:ligatures w14:val="none"/>
    </w:rPr>
  </w:style>
  <w:style w:type="paragraph" w:customStyle="1" w:styleId="110">
    <w:name w:val="列出段落11"/>
    <w:basedOn w:val="a"/>
    <w:uiPriority w:val="34"/>
    <w:qFormat/>
    <w:rsid w:val="00703878"/>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font13">
    <w:name w:val="font13"/>
    <w:basedOn w:val="a"/>
    <w:qFormat/>
    <w:rsid w:val="00703878"/>
    <w:pPr>
      <w:widowControl/>
      <w:spacing w:before="100" w:beforeAutospacing="1" w:after="100" w:afterAutospacing="1"/>
      <w:jc w:val="left"/>
    </w:pPr>
    <w:rPr>
      <w:rFonts w:ascii="BatangChe" w:eastAsia="BatangChe" w:hAnsi="BatangChe" w:cs="宋体"/>
      <w:kern w:val="0"/>
      <w:sz w:val="16"/>
      <w:szCs w:val="16"/>
      <w14:ligatures w14:val="none"/>
    </w:rPr>
  </w:style>
  <w:style w:type="paragraph" w:customStyle="1" w:styleId="xl46">
    <w:name w:val="xl46"/>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xl56">
    <w:name w:val="xl56"/>
    <w:basedOn w:val="a"/>
    <w:qFormat/>
    <w:rsid w:val="007038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14:ligatures w14:val="none"/>
    </w:rPr>
  </w:style>
  <w:style w:type="paragraph" w:customStyle="1" w:styleId="170">
    <w:name w:val="17"/>
    <w:basedOn w:val="a"/>
    <w:qFormat/>
    <w:rsid w:val="00703878"/>
    <w:pPr>
      <w:widowControl/>
      <w:snapToGrid w:val="0"/>
      <w:spacing w:before="100" w:beforeAutospacing="1" w:after="100" w:afterAutospacing="1"/>
      <w:jc w:val="left"/>
    </w:pPr>
    <w:rPr>
      <w:rFonts w:ascii="Times New Roman" w:eastAsia="Arial Unicode MS" w:hAnsi="Times New Roman" w:cs="Times New Roman"/>
      <w:kern w:val="0"/>
      <w:sz w:val="18"/>
      <w:szCs w:val="18"/>
      <w14:ligatures w14:val="none"/>
    </w:rPr>
  </w:style>
  <w:style w:type="paragraph" w:customStyle="1" w:styleId="xl82">
    <w:name w:val="xl82"/>
    <w:basedOn w:val="a"/>
    <w:qFormat/>
    <w:rsid w:val="00703878"/>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txt">
    <w:name w:val="txt"/>
    <w:basedOn w:val="a"/>
    <w:qFormat/>
    <w:rsid w:val="00703878"/>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43">
    <w:name w:val="xl43"/>
    <w:basedOn w:val="a"/>
    <w:qFormat/>
    <w:rsid w:val="007038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0">
    <w:name w:val="0"/>
    <w:basedOn w:val="a"/>
    <w:qFormat/>
    <w:rsid w:val="00703878"/>
    <w:pPr>
      <w:widowControl/>
      <w:snapToGrid w:val="0"/>
    </w:pPr>
    <w:rPr>
      <w:rFonts w:ascii="Times New Roman" w:eastAsia="Arial Unicode MS" w:hAnsi="Times New Roman" w:cs="Times New Roman"/>
      <w:kern w:val="0"/>
      <w:szCs w:val="21"/>
      <w14:ligatures w14:val="none"/>
    </w:rPr>
  </w:style>
  <w:style w:type="paragraph" w:customStyle="1" w:styleId="xl54">
    <w:name w:val="xl54"/>
    <w:basedOn w:val="a"/>
    <w:qFormat/>
    <w:rsid w:val="007038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211">
    <w:name w:val="21"/>
    <w:basedOn w:val="a"/>
    <w:qFormat/>
    <w:rsid w:val="00703878"/>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CharCharChar0">
    <w:name w:val="Char Char Char"/>
    <w:basedOn w:val="a"/>
    <w:qFormat/>
    <w:rsid w:val="00703878"/>
    <w:rPr>
      <w:rFonts w:ascii="宋体" w:eastAsia="宋体" w:hAnsi="宋体" w:cs="Times New Roman"/>
      <w:szCs w:val="24"/>
      <w14:ligatures w14:val="none"/>
    </w:rPr>
  </w:style>
  <w:style w:type="paragraph" w:customStyle="1" w:styleId="font5">
    <w:name w:val="font5"/>
    <w:basedOn w:val="a"/>
    <w:qFormat/>
    <w:rsid w:val="00703878"/>
    <w:pPr>
      <w:widowControl/>
      <w:spacing w:before="100" w:beforeAutospacing="1" w:after="100" w:afterAutospacing="1"/>
      <w:jc w:val="left"/>
    </w:pPr>
    <w:rPr>
      <w:rFonts w:ascii="宋体" w:eastAsia="宋体" w:hAnsi="宋体" w:cs="Arial Unicode MS" w:hint="eastAsia"/>
      <w:kern w:val="0"/>
      <w:sz w:val="18"/>
      <w:szCs w:val="18"/>
      <w14:ligatures w14:val="none"/>
    </w:rPr>
  </w:style>
  <w:style w:type="paragraph" w:customStyle="1" w:styleId="xl31">
    <w:name w:val="xl31"/>
    <w:basedOn w:val="a"/>
    <w:qFormat/>
    <w:rsid w:val="007038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11">
    <w:name w:val="彩色列表 - 着色 11"/>
    <w:basedOn w:val="a"/>
    <w:uiPriority w:val="34"/>
    <w:qFormat/>
    <w:rsid w:val="00703878"/>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36">
    <w:name w:val="表格3"/>
    <w:basedOn w:val="a"/>
    <w:qFormat/>
    <w:rsid w:val="00703878"/>
    <w:pPr>
      <w:adjustRightInd w:val="0"/>
      <w:spacing w:line="360" w:lineRule="atLeast"/>
      <w:ind w:leftChars="30" w:left="72" w:rightChars="30" w:right="72"/>
      <w:textAlignment w:val="baseline"/>
    </w:pPr>
    <w:rPr>
      <w:rFonts w:ascii="Times New Roman" w:eastAsia="宋体" w:hAnsi="Times New Roman" w:cs="Times New Roman"/>
      <w:kern w:val="0"/>
      <w:szCs w:val="20"/>
      <w14:ligatures w14:val="none"/>
    </w:rPr>
  </w:style>
  <w:style w:type="paragraph" w:customStyle="1" w:styleId="212">
    <w:name w:val="正文文本缩进 21"/>
    <w:basedOn w:val="a"/>
    <w:qFormat/>
    <w:rsid w:val="00703878"/>
    <w:pPr>
      <w:autoSpaceDE w:val="0"/>
      <w:autoSpaceDN w:val="0"/>
      <w:adjustRightInd w:val="0"/>
      <w:ind w:firstLine="540"/>
      <w:textAlignment w:val="baseline"/>
    </w:pPr>
    <w:rPr>
      <w:rFonts w:ascii="Times New Roman" w:eastAsia="宋体" w:hAnsi="Times New Roman" w:cs="Times New Roman"/>
      <w:sz w:val="24"/>
      <w:szCs w:val="20"/>
      <w14:ligatures w14:val="none"/>
    </w:rPr>
  </w:style>
  <w:style w:type="paragraph" w:customStyle="1" w:styleId="xl70">
    <w:name w:val="xl70"/>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14:ligatures w14:val="none"/>
    </w:rPr>
  </w:style>
  <w:style w:type="paragraph" w:customStyle="1" w:styleId="230">
    <w:name w:val="23"/>
    <w:basedOn w:val="a"/>
    <w:qFormat/>
    <w:rsid w:val="00703878"/>
    <w:pPr>
      <w:widowControl/>
      <w:snapToGrid w:val="0"/>
      <w:spacing w:before="100" w:beforeAutospacing="1" w:after="100" w:afterAutospacing="1"/>
      <w:ind w:left="840"/>
    </w:pPr>
    <w:rPr>
      <w:rFonts w:ascii="Times New Roman" w:eastAsia="Arial Unicode MS" w:hAnsi="Times New Roman" w:cs="Times New Roman"/>
      <w:kern w:val="0"/>
      <w:szCs w:val="21"/>
      <w14:ligatures w14:val="none"/>
    </w:rPr>
  </w:style>
  <w:style w:type="paragraph" w:customStyle="1" w:styleId="Char1CharCharCharCharCharCharCharCharChar">
    <w:name w:val="Char1 Char Char Char Char Char Char Char Char Char"/>
    <w:basedOn w:val="a"/>
    <w:qFormat/>
    <w:rsid w:val="00703878"/>
    <w:rPr>
      <w:rFonts w:ascii="Tahoma" w:eastAsia="宋体" w:hAnsi="Tahoma" w:cs="Times New Roman"/>
      <w:sz w:val="24"/>
      <w:szCs w:val="20"/>
      <w14:ligatures w14:val="none"/>
    </w:rPr>
  </w:style>
  <w:style w:type="paragraph" w:customStyle="1" w:styleId="xl55">
    <w:name w:val="xl55"/>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0">
    <w:name w:val="xl30"/>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110">
    <w:name w:val="Char11"/>
    <w:basedOn w:val="a"/>
    <w:qFormat/>
    <w:rsid w:val="00703878"/>
    <w:pPr>
      <w:tabs>
        <w:tab w:val="left" w:pos="360"/>
      </w:tabs>
    </w:pPr>
    <w:rPr>
      <w:rFonts w:ascii="Times New Roman" w:eastAsia="宋体" w:hAnsi="Times New Roman" w:cs="Times New Roman"/>
      <w:sz w:val="24"/>
      <w:szCs w:val="24"/>
      <w14:ligatures w14:val="none"/>
    </w:rPr>
  </w:style>
  <w:style w:type="paragraph" w:customStyle="1" w:styleId="p0">
    <w:name w:val="p0"/>
    <w:basedOn w:val="a"/>
    <w:qFormat/>
    <w:rsid w:val="00703878"/>
    <w:pPr>
      <w:widowControl/>
    </w:pPr>
    <w:rPr>
      <w:rFonts w:ascii="Times New Roman" w:eastAsia="宋体" w:hAnsi="Times New Roman" w:cs="Times New Roman"/>
      <w:kern w:val="0"/>
      <w:szCs w:val="21"/>
      <w14:ligatures w14:val="none"/>
    </w:rPr>
  </w:style>
  <w:style w:type="paragraph" w:customStyle="1" w:styleId="220">
    <w:name w:val="22"/>
    <w:basedOn w:val="a"/>
    <w:qFormat/>
    <w:rsid w:val="00703878"/>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37">
    <w:name w:val="xl37"/>
    <w:basedOn w:val="a"/>
    <w:qFormat/>
    <w:rsid w:val="007038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57">
    <w:name w:val="xl57"/>
    <w:basedOn w:val="a"/>
    <w:qFormat/>
    <w:rsid w:val="007038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7">
    <w:name w:val="xl77"/>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53">
    <w:name w:val="xl53"/>
    <w:basedOn w:val="a"/>
    <w:qFormat/>
    <w:rsid w:val="007038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703878"/>
    <w:pPr>
      <w:widowControl/>
      <w:spacing w:after="0" w:line="276" w:lineRule="auto"/>
      <w:jc w:val="left"/>
      <w:outlineLvl w:val="9"/>
    </w:pPr>
    <w:rPr>
      <w:rFonts w:ascii="Cambria" w:eastAsia="宋体" w:hAnsi="Cambria" w:cs="Times New Roman"/>
      <w:b/>
      <w:bCs/>
      <w:color w:val="366091"/>
      <w:kern w:val="0"/>
      <w:sz w:val="28"/>
      <w:szCs w:val="28"/>
      <w14:ligatures w14:val="none"/>
    </w:rPr>
  </w:style>
  <w:style w:type="paragraph" w:customStyle="1" w:styleId="font14">
    <w:name w:val="font14"/>
    <w:basedOn w:val="a"/>
    <w:qFormat/>
    <w:rsid w:val="00703878"/>
    <w:pPr>
      <w:widowControl/>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76">
    <w:name w:val="xl76"/>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86">
    <w:name w:val="xl86"/>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180">
    <w:name w:val="18"/>
    <w:basedOn w:val="a"/>
    <w:qFormat/>
    <w:rsid w:val="0070387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14:ligatures w14:val="none"/>
    </w:rPr>
  </w:style>
  <w:style w:type="paragraph" w:customStyle="1" w:styleId="111">
    <w:name w:val="列出段落111"/>
    <w:basedOn w:val="a"/>
    <w:qFormat/>
    <w:rsid w:val="00703878"/>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49">
    <w:name w:val="xl49"/>
    <w:basedOn w:val="a"/>
    <w:qFormat/>
    <w:rsid w:val="007038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Style4">
    <w:name w:val="Style4"/>
    <w:basedOn w:val="4"/>
    <w:qFormat/>
    <w:rsid w:val="007038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eastAsia="宋体" w:hAnsi="Times New Roman" w:cs="Times New Roman"/>
      <w:color w:val="auto"/>
      <w:kern w:val="0"/>
      <w:szCs w:val="20"/>
      <w:lang w:val="fr-FR" w:eastAsia="en-US"/>
      <w14:ligatures w14:val="none"/>
    </w:rPr>
  </w:style>
  <w:style w:type="paragraph" w:customStyle="1" w:styleId="xl58">
    <w:name w:val="xl58"/>
    <w:basedOn w:val="a"/>
    <w:qFormat/>
    <w:rsid w:val="007038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xl38">
    <w:name w:val="xl38"/>
    <w:basedOn w:val="a"/>
    <w:qFormat/>
    <w:rsid w:val="007038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Web">
    <w:name w:val="普通 (Web)"/>
    <w:basedOn w:val="a"/>
    <w:qFormat/>
    <w:rsid w:val="00703878"/>
    <w:pPr>
      <w:spacing w:line="300" w:lineRule="auto"/>
    </w:pPr>
    <w:rPr>
      <w:rFonts w:ascii="Times New Roman" w:eastAsia="宋体" w:hAnsi="Times New Roman" w:cs="Times New Roman"/>
      <w:sz w:val="24"/>
      <w:szCs w:val="24"/>
      <w14:ligatures w14:val="none"/>
    </w:rPr>
  </w:style>
  <w:style w:type="paragraph" w:customStyle="1" w:styleId="xl40">
    <w:name w:val="xl40"/>
    <w:basedOn w:val="a"/>
    <w:qFormat/>
    <w:rsid w:val="007038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1c">
    <w:name w:val="列出段落1"/>
    <w:basedOn w:val="a"/>
    <w:uiPriority w:val="34"/>
    <w:qFormat/>
    <w:rsid w:val="00703878"/>
    <w:pPr>
      <w:ind w:firstLineChars="200" w:firstLine="420"/>
    </w:pPr>
    <w:rPr>
      <w:rFonts w:ascii="Calibri" w:eastAsia="宋体" w:hAnsi="Calibri" w:cs="Times New Roman"/>
      <w14:ligatures w14:val="none"/>
    </w:rPr>
  </w:style>
  <w:style w:type="paragraph" w:customStyle="1" w:styleId="xl39">
    <w:name w:val="xl39"/>
    <w:basedOn w:val="a"/>
    <w:qFormat/>
    <w:rsid w:val="007038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120">
    <w:name w:val="列出段落12"/>
    <w:basedOn w:val="a"/>
    <w:uiPriority w:val="34"/>
    <w:qFormat/>
    <w:rsid w:val="00703878"/>
    <w:pPr>
      <w:ind w:firstLineChars="200" w:firstLine="420"/>
    </w:pPr>
    <w:rPr>
      <w:rFonts w:ascii="Calibri" w:eastAsia="宋体" w:hAnsi="Calibri" w:cs="Times New Roman"/>
      <w14:ligatures w14:val="none"/>
    </w:rPr>
  </w:style>
  <w:style w:type="paragraph" w:customStyle="1" w:styleId="1d">
    <w:name w:val="普通(网站)1"/>
    <w:basedOn w:val="a"/>
    <w:qFormat/>
    <w:rsid w:val="00703878"/>
    <w:pPr>
      <w:widowControl/>
      <w:spacing w:before="100" w:beforeAutospacing="1" w:after="100" w:afterAutospacing="1"/>
      <w:jc w:val="left"/>
    </w:pPr>
    <w:rPr>
      <w:rFonts w:ascii="宋体" w:eastAsia="宋体" w:hAnsi="宋体" w:cs="Times New Roman"/>
      <w:color w:val="000000"/>
      <w:kern w:val="0"/>
      <w:sz w:val="24"/>
      <w:szCs w:val="24"/>
      <w14:ligatures w14:val="none"/>
    </w:rPr>
  </w:style>
  <w:style w:type="paragraph" w:customStyle="1" w:styleId="CharCharCharCharCharCharCharCharCharChar">
    <w:name w:val="Char Char Char Char Char Char Char Char Char Char"/>
    <w:basedOn w:val="a"/>
    <w:qFormat/>
    <w:rsid w:val="00703878"/>
    <w:pPr>
      <w:adjustRightInd w:val="0"/>
      <w:spacing w:line="360" w:lineRule="auto"/>
    </w:pPr>
    <w:rPr>
      <w:rFonts w:ascii="Times New Roman" w:eastAsia="宋体" w:hAnsi="Times New Roman" w:cs="Times New Roman"/>
      <w:kern w:val="0"/>
      <w:sz w:val="24"/>
      <w:szCs w:val="20"/>
      <w14:ligatures w14:val="none"/>
    </w:rPr>
  </w:style>
  <w:style w:type="paragraph" w:customStyle="1" w:styleId="p17">
    <w:name w:val="p17"/>
    <w:basedOn w:val="a"/>
    <w:qFormat/>
    <w:rsid w:val="00703878"/>
    <w:pPr>
      <w:widowControl/>
    </w:pPr>
    <w:rPr>
      <w:rFonts w:ascii="Times New Roman" w:eastAsia="宋体" w:hAnsi="Times New Roman" w:cs="Times New Roman"/>
      <w:kern w:val="0"/>
      <w:szCs w:val="21"/>
      <w14:ligatures w14:val="none"/>
    </w:rPr>
  </w:style>
  <w:style w:type="paragraph" w:customStyle="1" w:styleId="affff3">
    <w:name w:val="文档编号"/>
    <w:basedOn w:val="a"/>
    <w:next w:val="a"/>
    <w:qFormat/>
    <w:rsid w:val="0070387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qFormat/>
    <w:rsid w:val="00703878"/>
    <w:pPr>
      <w:tabs>
        <w:tab w:val="left" w:pos="360"/>
      </w:tabs>
    </w:pPr>
    <w:rPr>
      <w:rFonts w:ascii="Times New Roman" w:eastAsia="宋体" w:hAnsi="Times New Roman" w:cs="Times New Roman"/>
      <w:sz w:val="24"/>
      <w:szCs w:val="24"/>
      <w14:ligatures w14:val="none"/>
    </w:rPr>
  </w:style>
  <w:style w:type="paragraph" w:customStyle="1" w:styleId="xl80">
    <w:name w:val="xl80"/>
    <w:basedOn w:val="a"/>
    <w:qFormat/>
    <w:rsid w:val="00703878"/>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87">
    <w:name w:val="xl87"/>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affff4">
    <w:name w:val="正文段"/>
    <w:basedOn w:val="a"/>
    <w:qFormat/>
    <w:rsid w:val="00703878"/>
    <w:pPr>
      <w:autoSpaceDE w:val="0"/>
      <w:autoSpaceDN w:val="0"/>
      <w:adjustRightInd w:val="0"/>
      <w:spacing w:after="240" w:line="360" w:lineRule="atLeast"/>
      <w:ind w:firstLine="454"/>
      <w:textAlignment w:val="baseline"/>
    </w:pPr>
    <w:rPr>
      <w:rFonts w:ascii="宋体" w:eastAsia="宋体" w:hAnsi="Tms Rmn" w:cs="Times New Roman"/>
      <w:kern w:val="0"/>
      <w:sz w:val="24"/>
      <w:szCs w:val="20"/>
      <w14:ligatures w14:val="none"/>
    </w:rPr>
  </w:style>
  <w:style w:type="paragraph" w:customStyle="1" w:styleId="font6">
    <w:name w:val="font6"/>
    <w:basedOn w:val="a"/>
    <w:qFormat/>
    <w:rsid w:val="00703878"/>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p18">
    <w:name w:val="p18"/>
    <w:basedOn w:val="a"/>
    <w:qFormat/>
    <w:rsid w:val="00703878"/>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68">
    <w:name w:val="xl68"/>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29">
    <w:name w:val="xl29"/>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67">
    <w:name w:val="xl67"/>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font11">
    <w:name w:val="font11"/>
    <w:basedOn w:val="a"/>
    <w:qFormat/>
    <w:rsid w:val="00703878"/>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47">
    <w:name w:val="xl47"/>
    <w:basedOn w:val="a"/>
    <w:qFormat/>
    <w:rsid w:val="007038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f5">
    <w:name w:val="点点"/>
    <w:basedOn w:val="a"/>
    <w:qFormat/>
    <w:rsid w:val="00703878"/>
    <w:pPr>
      <w:tabs>
        <w:tab w:val="left" w:pos="360"/>
      </w:tabs>
      <w:spacing w:before="120" w:after="120" w:line="360" w:lineRule="auto"/>
      <w:ind w:firstLine="539"/>
    </w:pPr>
    <w:rPr>
      <w:rFonts w:ascii="Arial Narrow" w:eastAsia="楷体_GB2312" w:hAnsi="Arial Narrow" w:cs="Times New Roman"/>
      <w:sz w:val="24"/>
      <w:szCs w:val="20"/>
      <w14:ligatures w14:val="none"/>
    </w:rPr>
  </w:style>
  <w:style w:type="paragraph" w:customStyle="1" w:styleId="reader-word-layer">
    <w:name w:val="reader-word-layer"/>
    <w:basedOn w:val="a"/>
    <w:qFormat/>
    <w:rsid w:val="00703878"/>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36">
    <w:name w:val="xl36"/>
    <w:basedOn w:val="a"/>
    <w:qFormat/>
    <w:rsid w:val="007038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xl25">
    <w:name w:val="xl25"/>
    <w:basedOn w:val="a"/>
    <w:qFormat/>
    <w:rsid w:val="007038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character" w:customStyle="1" w:styleId="navname">
    <w:name w:val="navname"/>
    <w:basedOn w:val="a0"/>
    <w:qFormat/>
    <w:rsid w:val="00703878"/>
  </w:style>
  <w:style w:type="character" w:styleId="affff6">
    <w:name w:val="Unresolved Mention"/>
    <w:basedOn w:val="a0"/>
    <w:uiPriority w:val="99"/>
    <w:semiHidden/>
    <w:unhideWhenUsed/>
    <w:rsid w:val="00703878"/>
    <w:rPr>
      <w:color w:val="605E5C"/>
      <w:shd w:val="clear" w:color="auto" w:fill="E1DFDD"/>
    </w:rPr>
  </w:style>
  <w:style w:type="table" w:styleId="afff0">
    <w:name w:val="Table Grid"/>
    <w:basedOn w:val="a1"/>
    <w:uiPriority w:val="39"/>
    <w:rsid w:val="0070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11281</Words>
  <Characters>11959</Characters>
  <Application>Microsoft Office Word</Application>
  <DocSecurity>0</DocSecurity>
  <Lines>996</Lines>
  <Paragraphs>929</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2026-05-21T08:08:00Z</dcterms:created>
  <dcterms:modified xsi:type="dcterms:W3CDTF">2026-05-21T08:09:00Z</dcterms:modified>
</cp:coreProperties>
</file>