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437C8" w14:textId="77777777" w:rsidR="005643E4" w:rsidRPr="005643E4" w:rsidRDefault="005643E4" w:rsidP="005643E4">
      <w:pPr>
        <w:widowControl/>
        <w:adjustRightInd w:val="0"/>
        <w:snapToGrid w:val="0"/>
        <w:spacing w:line="300" w:lineRule="auto"/>
        <w:jc w:val="center"/>
        <w:outlineLvl w:val="0"/>
        <w:rPr>
          <w:rFonts w:ascii="Times New Roman" w:eastAsia="黑体" w:hAnsi="Times New Roman"/>
          <w:b/>
          <w:kern w:val="0"/>
          <w:sz w:val="30"/>
          <w:szCs w:val="30"/>
        </w:rPr>
      </w:pPr>
      <w:bookmarkStart w:id="0" w:name="_Toc238654079"/>
      <w:r w:rsidRPr="005643E4">
        <w:rPr>
          <w:rFonts w:ascii="Times New Roman" w:eastAsia="黑体" w:hAnsi="Times New Roman"/>
          <w:b/>
          <w:kern w:val="0"/>
          <w:sz w:val="30"/>
          <w:szCs w:val="30"/>
        </w:rPr>
        <w:t>第二章项目采购需求</w:t>
      </w:r>
      <w:bookmarkEnd w:id="0"/>
    </w:p>
    <w:p w14:paraId="56BCAA94" w14:textId="77777777" w:rsidR="005643E4" w:rsidRPr="005643E4" w:rsidRDefault="005643E4" w:rsidP="005643E4">
      <w:pPr>
        <w:adjustRightInd w:val="0"/>
        <w:snapToGrid w:val="0"/>
        <w:spacing w:line="300" w:lineRule="auto"/>
        <w:jc w:val="center"/>
        <w:outlineLvl w:val="1"/>
        <w:rPr>
          <w:rFonts w:ascii="Times New Roman" w:eastAsia="黑体" w:hAnsi="Times New Roman"/>
          <w:sz w:val="30"/>
          <w:szCs w:val="30"/>
        </w:rPr>
      </w:pPr>
      <w:bookmarkStart w:id="1" w:name="_Toc460922287"/>
      <w:bookmarkStart w:id="2" w:name="_Toc464465670"/>
      <w:bookmarkStart w:id="3" w:name="_Toc464465672"/>
      <w:bookmarkStart w:id="4" w:name="_Toc460922283"/>
      <w:bookmarkStart w:id="5" w:name="_Toc464465674"/>
      <w:bookmarkStart w:id="6" w:name="_Toc460922282"/>
      <w:bookmarkStart w:id="7" w:name="_Toc464465673"/>
      <w:bookmarkStart w:id="8" w:name="_Toc460922279"/>
      <w:bookmarkStart w:id="9" w:name="_Toc460922281"/>
      <w:bookmarkStart w:id="10" w:name="_Toc464465675"/>
      <w:bookmarkStart w:id="11" w:name="_Toc464465671"/>
      <w:bookmarkStart w:id="12" w:name="_Toc464465679"/>
      <w:bookmarkStart w:id="13" w:name="_Toc464465678"/>
      <w:bookmarkStart w:id="14" w:name="_Toc464465677"/>
      <w:bookmarkStart w:id="15" w:name="_Toc460922285"/>
      <w:bookmarkStart w:id="16" w:name="_Toc460922284"/>
      <w:bookmarkStart w:id="17" w:name="_Toc460922286"/>
      <w:bookmarkStart w:id="18" w:name="_Toc464465676"/>
      <w:bookmarkStart w:id="19" w:name="_Toc238654080"/>
      <w:r w:rsidRPr="005643E4">
        <w:rPr>
          <w:rFonts w:ascii="Times New Roman" w:eastAsia="黑体" w:hAnsi="Times New Roman"/>
          <w:sz w:val="30"/>
          <w:szCs w:val="30"/>
        </w:rPr>
        <w:t>一、说明</w:t>
      </w:r>
      <w:bookmarkEnd w:id="19"/>
    </w:p>
    <w:p w14:paraId="1EE8CF14" w14:textId="77777777" w:rsidR="005643E4" w:rsidRPr="005643E4" w:rsidRDefault="005643E4" w:rsidP="005643E4">
      <w:pPr>
        <w:adjustRightInd w:val="0"/>
        <w:snapToGrid w:val="0"/>
        <w:spacing w:line="300" w:lineRule="auto"/>
        <w:ind w:firstLineChars="200" w:firstLine="442"/>
        <w:outlineLvl w:val="2"/>
        <w:rPr>
          <w:rFonts w:ascii="Times New Roman" w:hAnsi="Times New Roman"/>
          <w:b/>
          <w:bCs/>
          <w:sz w:val="22"/>
        </w:rPr>
      </w:pPr>
      <w:bookmarkStart w:id="20" w:name="_Toc238654081"/>
      <w:r w:rsidRPr="005643E4">
        <w:rPr>
          <w:rFonts w:ascii="Times New Roman" w:hAnsi="Times New Roman"/>
          <w:b/>
          <w:bCs/>
          <w:sz w:val="22"/>
        </w:rPr>
        <w:t xml:space="preserve">1 </w:t>
      </w:r>
      <w:r w:rsidRPr="005643E4">
        <w:rPr>
          <w:rFonts w:ascii="Times New Roman" w:hAnsi="Times New Roman"/>
          <w:b/>
          <w:bCs/>
          <w:sz w:val="22"/>
        </w:rPr>
        <w:t>总则</w:t>
      </w:r>
      <w:bookmarkEnd w:id="20"/>
    </w:p>
    <w:p w14:paraId="645CE78A"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1.1 </w:t>
      </w:r>
      <w:r w:rsidRPr="005643E4">
        <w:rPr>
          <w:rFonts w:ascii="Times New Roman" w:hAnsi="Times New Roman"/>
          <w:sz w:val="22"/>
        </w:rPr>
        <w:t>投标人应具备国家或行业管理部门规定的，在本市实施本项目所需的资格（资质）和相关手续（如果有），由此引起的所有有关事宜及费用由投标人自行负责。</w:t>
      </w:r>
    </w:p>
    <w:p w14:paraId="5B2B7897"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1.2 </w:t>
      </w:r>
      <w:r w:rsidRPr="005643E4">
        <w:rPr>
          <w:rFonts w:ascii="Times New Roman" w:hAnsi="Times New Roman"/>
          <w:sz w:val="22"/>
        </w:rPr>
        <w:t>投标人提供的服务应当符合招标文件的要求，并且其质量完全符合国家标准、行业标准或地方标准。</w:t>
      </w:r>
    </w:p>
    <w:p w14:paraId="2DBE226E"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1.3 </w:t>
      </w:r>
      <w:r w:rsidRPr="005643E4">
        <w:rPr>
          <w:rFonts w:ascii="Times New Roman" w:hAnsi="Times New Roman"/>
          <w:sz w:val="22"/>
        </w:rPr>
        <w:t>投标人在投标前应认真了解项目的实施背景、应提供的服务内容和质量、项目考核管理要求等，一旦中标，应按照招标文件和合同规定的要求提供相关服务。</w:t>
      </w:r>
    </w:p>
    <w:p w14:paraId="723BAD2D" w14:textId="77777777" w:rsidR="005643E4" w:rsidRPr="005643E4" w:rsidRDefault="005643E4" w:rsidP="005643E4">
      <w:pPr>
        <w:adjustRightInd w:val="0"/>
        <w:snapToGrid w:val="0"/>
        <w:spacing w:line="300" w:lineRule="auto"/>
        <w:ind w:firstLineChars="200" w:firstLine="440"/>
        <w:rPr>
          <w:rFonts w:ascii="Times New Roman" w:hAnsi="Times New Roman"/>
          <w:sz w:val="22"/>
        </w:rPr>
      </w:pPr>
      <w:r w:rsidRPr="005643E4">
        <w:rPr>
          <w:rFonts w:ascii="Times New Roman" w:hAnsi="Times New Roman"/>
          <w:sz w:val="22"/>
        </w:rPr>
        <w:t>1.4</w:t>
      </w:r>
      <w:r w:rsidRPr="005643E4">
        <w:rPr>
          <w:rFonts w:ascii="Times New Roman" w:hAnsi="Times New Roman"/>
          <w:sz w:val="22"/>
        </w:rPr>
        <w:t>投标人认为招标文件（包括招标补充文件）存在排他性或歧视性条款，自收到招标文件之日或者招标文件公告期限届满之日起</w:t>
      </w:r>
      <w:r w:rsidRPr="005643E4">
        <w:rPr>
          <w:rFonts w:ascii="Times New Roman" w:hAnsi="Times New Roman"/>
          <w:sz w:val="22"/>
        </w:rPr>
        <w:t>10</w:t>
      </w:r>
      <w:r w:rsidRPr="005643E4">
        <w:rPr>
          <w:rFonts w:ascii="Times New Roman" w:hAnsi="Times New Roman"/>
          <w:sz w:val="22"/>
        </w:rPr>
        <w:t>日内，以书面形式提出，并附相关证据。</w:t>
      </w:r>
      <w:bookmarkEnd w:id="2"/>
      <w:bookmarkEnd w:id="3"/>
      <w:bookmarkEnd w:id="4"/>
      <w:bookmarkEnd w:id="5"/>
      <w:bookmarkEnd w:id="6"/>
      <w:bookmarkEnd w:id="7"/>
      <w:bookmarkEnd w:id="8"/>
      <w:bookmarkEnd w:id="9"/>
      <w:bookmarkEnd w:id="10"/>
      <w:bookmarkEnd w:id="11"/>
    </w:p>
    <w:p w14:paraId="766F81AB"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1.5 </w:t>
      </w:r>
      <w:r w:rsidRPr="005643E4">
        <w:rPr>
          <w:rFonts w:ascii="Times New Roman" w:hAnsi="Times New Roman"/>
          <w:sz w:val="22"/>
        </w:rPr>
        <w:t>本项目若涉及保安服务内容，根据《保安服务管理条例》（国务院令第</w:t>
      </w:r>
      <w:r w:rsidRPr="005643E4">
        <w:rPr>
          <w:rFonts w:ascii="Times New Roman" w:hAnsi="Times New Roman"/>
          <w:sz w:val="22"/>
        </w:rPr>
        <w:t>564</w:t>
      </w:r>
      <w:r w:rsidRPr="005643E4">
        <w:rPr>
          <w:rFonts w:ascii="Times New Roman" w:hAnsi="Times New Roman"/>
          <w:sz w:val="22"/>
        </w:rPr>
        <w:t>号）第十四条规定，中标人应当自开始保安服务之日起</w:t>
      </w:r>
      <w:r w:rsidRPr="005643E4">
        <w:rPr>
          <w:rFonts w:ascii="Times New Roman" w:hAnsi="Times New Roman"/>
          <w:sz w:val="22"/>
        </w:rPr>
        <w:t>30</w:t>
      </w:r>
      <w:r w:rsidRPr="005643E4">
        <w:rPr>
          <w:rFonts w:ascii="Times New Roman" w:hAnsi="Times New Roman"/>
          <w:sz w:val="22"/>
        </w:rPr>
        <w:t>日内，向所在地设区的市级人民政府公安机关备案。</w:t>
      </w:r>
    </w:p>
    <w:p w14:paraId="2ECE73BC" w14:textId="77777777" w:rsidR="005643E4" w:rsidRPr="005643E4" w:rsidRDefault="005643E4" w:rsidP="005643E4">
      <w:pPr>
        <w:adjustRightInd w:val="0"/>
        <w:snapToGrid w:val="0"/>
        <w:spacing w:line="300" w:lineRule="auto"/>
        <w:ind w:firstLineChars="200" w:firstLine="440"/>
        <w:jc w:val="left"/>
        <w:rPr>
          <w:sz w:val="22"/>
        </w:rPr>
      </w:pPr>
      <w:r w:rsidRPr="005643E4">
        <w:rPr>
          <w:rFonts w:ascii="宋体" w:hAnsi="宋体" w:cs="宋体"/>
          <w:sz w:val="22"/>
        </w:rPr>
        <w:t>★</w:t>
      </w:r>
      <w:r w:rsidRPr="005643E4">
        <w:rPr>
          <w:rFonts w:ascii="Times New Roman" w:hAnsi="Times New Roman"/>
          <w:sz w:val="22"/>
        </w:rPr>
        <w:t xml:space="preserve">1.6 </w:t>
      </w:r>
      <w:r w:rsidRPr="005643E4">
        <w:rPr>
          <w:sz w:val="22"/>
        </w:rPr>
        <w:t>投标人提供的服务必须符合国家强制性标准。</w:t>
      </w:r>
    </w:p>
    <w:p w14:paraId="413ABB74" w14:textId="77777777" w:rsidR="005643E4" w:rsidRPr="005643E4" w:rsidRDefault="005643E4" w:rsidP="005643E4">
      <w:pPr>
        <w:adjustRightInd w:val="0"/>
        <w:snapToGrid w:val="0"/>
        <w:spacing w:line="300" w:lineRule="auto"/>
        <w:ind w:firstLineChars="200" w:firstLine="440"/>
        <w:jc w:val="left"/>
        <w:outlineLvl w:val="1"/>
        <w:rPr>
          <w:rFonts w:ascii="宋体" w:hAnsi="宋体"/>
          <w:bCs/>
          <w:sz w:val="22"/>
        </w:rPr>
      </w:pPr>
      <w:bookmarkStart w:id="21" w:name="_Toc486604818"/>
      <w:bookmarkStart w:id="22" w:name="_Toc481849902"/>
      <w:bookmarkEnd w:id="1"/>
      <w:bookmarkEnd w:id="12"/>
      <w:bookmarkEnd w:id="13"/>
      <w:bookmarkEnd w:id="14"/>
      <w:bookmarkEnd w:id="15"/>
      <w:bookmarkEnd w:id="16"/>
      <w:bookmarkEnd w:id="17"/>
      <w:bookmarkEnd w:id="18"/>
    </w:p>
    <w:p w14:paraId="053627E9" w14:textId="77777777" w:rsidR="005643E4" w:rsidRPr="005643E4" w:rsidRDefault="005643E4" w:rsidP="005643E4">
      <w:pPr>
        <w:adjustRightInd w:val="0"/>
        <w:snapToGrid w:val="0"/>
        <w:spacing w:line="300" w:lineRule="auto"/>
        <w:ind w:firstLineChars="200" w:firstLine="440"/>
        <w:jc w:val="left"/>
        <w:outlineLvl w:val="1"/>
        <w:rPr>
          <w:rFonts w:ascii="宋体" w:hAnsi="宋体"/>
          <w:sz w:val="22"/>
        </w:rPr>
      </w:pPr>
      <w:bookmarkStart w:id="23" w:name="_Toc238654082"/>
      <w:r w:rsidRPr="005643E4">
        <w:rPr>
          <w:rFonts w:ascii="宋体" w:hAnsi="宋体"/>
          <w:bCs/>
          <w:sz w:val="22"/>
        </w:rPr>
        <w:t>包件1：</w:t>
      </w:r>
      <w:r w:rsidRPr="005643E4">
        <w:rPr>
          <w:rFonts w:ascii="Times New Roman" w:hAnsi="Times New Roman"/>
          <w:bCs/>
          <w:sz w:val="22"/>
        </w:rPr>
        <w:t>上海市浦东医院临港院区</w:t>
      </w:r>
      <w:r w:rsidRPr="005643E4">
        <w:rPr>
          <w:rFonts w:ascii="宋体" w:hAnsi="宋体"/>
          <w:bCs/>
          <w:sz w:val="22"/>
        </w:rPr>
        <w:t>保安服务</w:t>
      </w:r>
      <w:bookmarkEnd w:id="23"/>
    </w:p>
    <w:p w14:paraId="09A5D629" w14:textId="77777777" w:rsidR="005643E4" w:rsidRPr="005643E4" w:rsidRDefault="005643E4" w:rsidP="005643E4">
      <w:pPr>
        <w:adjustRightInd w:val="0"/>
        <w:snapToGrid w:val="0"/>
        <w:spacing w:line="300" w:lineRule="auto"/>
        <w:jc w:val="center"/>
        <w:outlineLvl w:val="1"/>
        <w:rPr>
          <w:rFonts w:ascii="Times New Roman" w:eastAsia="黑体" w:hAnsi="Times New Roman"/>
          <w:sz w:val="30"/>
          <w:szCs w:val="30"/>
        </w:rPr>
      </w:pPr>
      <w:bookmarkStart w:id="24" w:name="_Toc195019162"/>
      <w:bookmarkStart w:id="25" w:name="_Toc238654083"/>
      <w:r w:rsidRPr="005643E4">
        <w:rPr>
          <w:rFonts w:ascii="Times New Roman" w:eastAsia="黑体" w:hAnsi="Times New Roman"/>
          <w:sz w:val="30"/>
          <w:szCs w:val="30"/>
        </w:rPr>
        <w:t>二、项目概况</w:t>
      </w:r>
      <w:bookmarkEnd w:id="24"/>
      <w:bookmarkEnd w:id="25"/>
    </w:p>
    <w:p w14:paraId="3A15A56E" w14:textId="77777777" w:rsidR="005643E4" w:rsidRPr="005643E4" w:rsidRDefault="005643E4" w:rsidP="005643E4">
      <w:pPr>
        <w:adjustRightInd w:val="0"/>
        <w:snapToGrid w:val="0"/>
        <w:spacing w:line="300" w:lineRule="auto"/>
        <w:ind w:firstLineChars="200" w:firstLine="442"/>
        <w:outlineLvl w:val="2"/>
        <w:rPr>
          <w:rFonts w:ascii="宋体" w:hAnsi="宋体"/>
          <w:b/>
          <w:bCs/>
          <w:sz w:val="22"/>
        </w:rPr>
      </w:pPr>
      <w:bookmarkStart w:id="26" w:name="_Toc195019163"/>
      <w:bookmarkStart w:id="27" w:name="_Toc238654084"/>
      <w:r w:rsidRPr="005643E4">
        <w:rPr>
          <w:rFonts w:ascii="宋体" w:hAnsi="宋体"/>
          <w:b/>
          <w:bCs/>
          <w:sz w:val="22"/>
        </w:rPr>
        <w:t>2 项目名称</w:t>
      </w:r>
      <w:bookmarkEnd w:id="26"/>
      <w:bookmarkEnd w:id="27"/>
    </w:p>
    <w:p w14:paraId="6B785230" w14:textId="77777777" w:rsidR="005643E4" w:rsidRPr="005643E4" w:rsidRDefault="005643E4" w:rsidP="005643E4">
      <w:pPr>
        <w:adjustRightInd w:val="0"/>
        <w:snapToGrid w:val="0"/>
        <w:spacing w:line="300" w:lineRule="auto"/>
        <w:ind w:firstLineChars="200" w:firstLine="440"/>
        <w:rPr>
          <w:rFonts w:ascii="宋体" w:hAnsi="宋体"/>
          <w:bCs/>
          <w:sz w:val="22"/>
        </w:rPr>
      </w:pPr>
      <w:r w:rsidRPr="005643E4">
        <w:rPr>
          <w:rFonts w:ascii="宋体" w:hAnsi="宋体"/>
          <w:bCs/>
          <w:sz w:val="22"/>
        </w:rPr>
        <w:t>包件1：</w:t>
      </w:r>
      <w:r w:rsidRPr="005643E4">
        <w:rPr>
          <w:rFonts w:ascii="Times New Roman" w:hAnsi="Times New Roman"/>
          <w:bCs/>
          <w:sz w:val="22"/>
        </w:rPr>
        <w:t>上海市浦东医院临港院区</w:t>
      </w:r>
      <w:r w:rsidRPr="005643E4">
        <w:rPr>
          <w:rFonts w:ascii="宋体" w:hAnsi="宋体"/>
          <w:bCs/>
          <w:sz w:val="22"/>
        </w:rPr>
        <w:t>保安服务</w:t>
      </w:r>
    </w:p>
    <w:p w14:paraId="01F5E47E" w14:textId="77777777" w:rsidR="005643E4" w:rsidRPr="005643E4" w:rsidRDefault="005643E4" w:rsidP="005643E4">
      <w:pPr>
        <w:adjustRightInd w:val="0"/>
        <w:snapToGrid w:val="0"/>
        <w:spacing w:line="300" w:lineRule="auto"/>
        <w:ind w:firstLineChars="200" w:firstLine="442"/>
        <w:outlineLvl w:val="2"/>
        <w:rPr>
          <w:rFonts w:ascii="宋体" w:hAnsi="宋体"/>
          <w:b/>
          <w:bCs/>
          <w:sz w:val="22"/>
        </w:rPr>
      </w:pPr>
      <w:bookmarkStart w:id="28" w:name="_Toc195019164"/>
      <w:bookmarkStart w:id="29" w:name="_Toc238654085"/>
      <w:r w:rsidRPr="005643E4">
        <w:rPr>
          <w:rFonts w:ascii="宋体" w:hAnsi="宋体"/>
          <w:b/>
          <w:bCs/>
          <w:sz w:val="22"/>
        </w:rPr>
        <w:t>3物业基本情况</w:t>
      </w:r>
      <w:bookmarkEnd w:id="28"/>
      <w:bookmarkEnd w:id="29"/>
    </w:p>
    <w:p w14:paraId="514B5C5C" w14:textId="77777777" w:rsidR="005643E4" w:rsidRPr="005643E4" w:rsidRDefault="005643E4" w:rsidP="005643E4">
      <w:pPr>
        <w:adjustRightInd w:val="0"/>
        <w:snapToGrid w:val="0"/>
        <w:spacing w:line="300" w:lineRule="auto"/>
        <w:ind w:firstLineChars="200" w:firstLine="440"/>
        <w:rPr>
          <w:rFonts w:ascii="宋体" w:hAnsi="宋体" w:cs="Segoe UI"/>
          <w:sz w:val="22"/>
          <w:shd w:val="clear" w:color="auto" w:fill="FFFFFF"/>
        </w:rPr>
      </w:pPr>
      <w:r w:rsidRPr="005643E4">
        <w:rPr>
          <w:rFonts w:ascii="宋体" w:hAnsi="宋体" w:cs="Segoe UI"/>
          <w:sz w:val="22"/>
          <w:shd w:val="clear" w:color="auto" w:fill="FFFFFF"/>
        </w:rPr>
        <w:t>物业类型：医院</w:t>
      </w:r>
    </w:p>
    <w:p w14:paraId="5323242B" w14:textId="77777777" w:rsidR="005643E4" w:rsidRPr="005643E4" w:rsidRDefault="005643E4" w:rsidP="005643E4">
      <w:pPr>
        <w:adjustRightInd w:val="0"/>
        <w:snapToGrid w:val="0"/>
        <w:spacing w:line="300" w:lineRule="auto"/>
        <w:ind w:firstLineChars="200" w:firstLine="440"/>
        <w:rPr>
          <w:rFonts w:ascii="宋体" w:hAnsi="宋体" w:cs="Segoe UI"/>
          <w:sz w:val="22"/>
          <w:shd w:val="clear" w:color="auto" w:fill="FFFFFF"/>
        </w:rPr>
      </w:pPr>
      <w:bookmarkStart w:id="30" w:name="_Toc196137121"/>
      <w:bookmarkStart w:id="31" w:name="_Toc238654086"/>
      <w:r w:rsidRPr="005643E4">
        <w:rPr>
          <w:rFonts w:ascii="宋体" w:hAnsi="宋体" w:cs="Segoe UI"/>
          <w:sz w:val="22"/>
          <w:shd w:val="clear" w:color="auto" w:fill="FFFFFF"/>
        </w:rPr>
        <w:t>坐落位置：临港新片区泥城镇泥城路1300号。  </w:t>
      </w:r>
    </w:p>
    <w:p w14:paraId="062F61F0" w14:textId="77777777" w:rsidR="005643E4" w:rsidRPr="005643E4" w:rsidRDefault="005643E4" w:rsidP="005643E4">
      <w:pPr>
        <w:adjustRightInd w:val="0"/>
        <w:snapToGrid w:val="0"/>
        <w:spacing w:line="300" w:lineRule="auto"/>
        <w:ind w:firstLineChars="200" w:firstLine="440"/>
        <w:rPr>
          <w:rFonts w:ascii="宋体" w:hAnsi="宋体" w:cs="Segoe UI"/>
          <w:sz w:val="22"/>
          <w:shd w:val="clear" w:color="auto" w:fill="FFFFFF"/>
        </w:rPr>
      </w:pPr>
      <w:r w:rsidRPr="005643E4">
        <w:rPr>
          <w:rFonts w:ascii="宋体" w:hAnsi="宋体" w:cs="Segoe UI"/>
          <w:sz w:val="22"/>
          <w:shd w:val="clear" w:color="auto" w:fill="FFFFFF"/>
        </w:rPr>
        <w:t>物业管理服务区域至：东至马五公路，南至泥城路，西至秋兴路，北至彩云路。  </w:t>
      </w:r>
    </w:p>
    <w:p w14:paraId="62CCDF45" w14:textId="77777777" w:rsidR="005643E4" w:rsidRPr="005643E4" w:rsidRDefault="005643E4" w:rsidP="005643E4">
      <w:pPr>
        <w:adjustRightInd w:val="0"/>
        <w:snapToGrid w:val="0"/>
        <w:spacing w:line="300" w:lineRule="auto"/>
        <w:ind w:firstLineChars="200" w:firstLine="440"/>
        <w:rPr>
          <w:rFonts w:ascii="宋体" w:hAnsi="宋体" w:cs="Segoe UI"/>
          <w:sz w:val="22"/>
          <w:shd w:val="clear" w:color="auto" w:fill="FFFFFF"/>
        </w:rPr>
      </w:pPr>
      <w:r w:rsidRPr="005643E4">
        <w:rPr>
          <w:rFonts w:ascii="宋体" w:hAnsi="宋体" w:cs="Segoe UI"/>
          <w:sz w:val="22"/>
          <w:shd w:val="clear" w:color="auto" w:fill="FFFFFF"/>
        </w:rPr>
        <w:t>院区概况：占地面积65000㎡，总建筑面积169800㎡，地上12层、地下2层，核定床位为600张，主要功能集中布置于一栋综合体内，地上主要为门急诊、医技、住院、科研、教学等功能，地下主要为医技、后勤保障、地下车库及人防等功能。</w:t>
      </w:r>
    </w:p>
    <w:p w14:paraId="689E44E9" w14:textId="77777777" w:rsidR="005643E4" w:rsidRPr="005643E4" w:rsidRDefault="005643E4" w:rsidP="005643E4">
      <w:pPr>
        <w:adjustRightInd w:val="0"/>
        <w:snapToGrid w:val="0"/>
        <w:spacing w:line="300" w:lineRule="auto"/>
        <w:ind w:firstLineChars="200" w:firstLine="442"/>
        <w:jc w:val="left"/>
        <w:outlineLvl w:val="2"/>
        <w:rPr>
          <w:rFonts w:ascii="Times New Roman" w:hAnsi="Times New Roman"/>
          <w:b/>
          <w:sz w:val="22"/>
        </w:rPr>
      </w:pPr>
      <w:r w:rsidRPr="005643E4">
        <w:rPr>
          <w:rFonts w:ascii="Times New Roman" w:hAnsi="Times New Roman"/>
          <w:b/>
          <w:sz w:val="22"/>
        </w:rPr>
        <w:t xml:space="preserve">4 </w:t>
      </w:r>
      <w:r w:rsidRPr="005643E4">
        <w:rPr>
          <w:rFonts w:ascii="Times New Roman" w:hAnsi="Times New Roman"/>
          <w:b/>
          <w:sz w:val="22"/>
        </w:rPr>
        <w:t>招标范围与内容</w:t>
      </w:r>
      <w:bookmarkEnd w:id="30"/>
      <w:bookmarkEnd w:id="31"/>
    </w:p>
    <w:p w14:paraId="1AC69F99"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4.1 </w:t>
      </w:r>
      <w:r w:rsidRPr="005643E4">
        <w:rPr>
          <w:rFonts w:ascii="Times New Roman" w:hAnsi="Times New Roman"/>
          <w:sz w:val="22"/>
        </w:rPr>
        <w:t>项目背景及现状</w:t>
      </w:r>
    </w:p>
    <w:p w14:paraId="50E57B36" w14:textId="77777777" w:rsidR="005643E4" w:rsidRPr="005643E4" w:rsidRDefault="005643E4" w:rsidP="005643E4">
      <w:pPr>
        <w:adjustRightInd w:val="0"/>
        <w:snapToGrid w:val="0"/>
        <w:spacing w:line="300" w:lineRule="auto"/>
        <w:ind w:firstLineChars="200" w:firstLine="440"/>
        <w:jc w:val="left"/>
        <w:rPr>
          <w:rFonts w:ascii="Times New Roman" w:hAnsi="Times New Roman" w:cs="宋体"/>
          <w:sz w:val="22"/>
        </w:rPr>
      </w:pPr>
      <w:r w:rsidRPr="005643E4">
        <w:rPr>
          <w:rFonts w:ascii="宋体" w:hAnsi="宋体" w:cs="Segoe UI"/>
          <w:sz w:val="22"/>
          <w:shd w:val="clear" w:color="auto" w:fill="FFFFFF"/>
        </w:rPr>
        <w:t>上海市浦东医院临港院区位于临港新片区泥城镇泥城路1300号，是一所三级综合性医院，核定床位约700张，保安管理服务招标建筑面积约170000平方米，包含住院大楼、门急诊大楼、行政科研大楼等医院管理区域</w:t>
      </w:r>
      <w:r w:rsidRPr="005643E4">
        <w:rPr>
          <w:rFonts w:ascii="Segoe UI" w:hAnsi="Segoe UI" w:cs="Segoe UI"/>
          <w:sz w:val="22"/>
          <w:shd w:val="clear" w:color="auto" w:fill="FFFFFF"/>
        </w:rPr>
        <w:t>。</w:t>
      </w:r>
    </w:p>
    <w:p w14:paraId="0EB49D2A"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4.2 </w:t>
      </w:r>
      <w:r w:rsidRPr="005643E4">
        <w:rPr>
          <w:rFonts w:ascii="Times New Roman" w:hAnsi="Times New Roman"/>
          <w:sz w:val="22"/>
        </w:rPr>
        <w:t>项目招标范围及内容</w:t>
      </w:r>
    </w:p>
    <w:p w14:paraId="41FDFFDE"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宋体" w:hAnsi="宋体" w:cs="宋体"/>
          <w:sz w:val="22"/>
        </w:rPr>
        <w:t>浦东医院临港院区内部安全保卫管理服务。</w:t>
      </w:r>
    </w:p>
    <w:p w14:paraId="484DB68C" w14:textId="77777777" w:rsidR="005643E4" w:rsidRPr="005643E4" w:rsidRDefault="005643E4" w:rsidP="005643E4">
      <w:pPr>
        <w:autoSpaceDN w:val="0"/>
        <w:adjustRightInd w:val="0"/>
        <w:snapToGrid w:val="0"/>
        <w:spacing w:line="300" w:lineRule="auto"/>
        <w:ind w:firstLineChars="200" w:firstLine="440"/>
        <w:textAlignment w:val="baseline"/>
        <w:rPr>
          <w:rFonts w:ascii="Times New Roman" w:hAnsi="Times New Roman"/>
          <w:bCs/>
          <w:sz w:val="22"/>
        </w:rPr>
      </w:pPr>
      <w:r w:rsidRPr="005643E4">
        <w:rPr>
          <w:rFonts w:ascii="Times New Roman" w:hAnsi="Times New Roman"/>
          <w:sz w:val="22"/>
        </w:rPr>
        <w:t xml:space="preserve">4.3 </w:t>
      </w:r>
      <w:r w:rsidRPr="005643E4">
        <w:rPr>
          <w:rFonts w:ascii="Times New Roman" w:hAnsi="Times New Roman"/>
          <w:sz w:val="22"/>
        </w:rPr>
        <w:t>本项目服务期限：</w:t>
      </w:r>
      <w:r w:rsidRPr="005643E4">
        <w:rPr>
          <w:rFonts w:ascii="Times New Roman" w:hAnsi="Times New Roman"/>
          <w:kern w:val="0"/>
          <w:sz w:val="22"/>
        </w:rPr>
        <w:t>暂定自</w:t>
      </w:r>
      <w:r w:rsidRPr="005643E4">
        <w:rPr>
          <w:rFonts w:ascii="Times New Roman" w:hAnsi="Times New Roman"/>
          <w:kern w:val="0"/>
          <w:sz w:val="22"/>
        </w:rPr>
        <w:t>2026</w:t>
      </w:r>
      <w:r w:rsidRPr="005643E4">
        <w:rPr>
          <w:rFonts w:ascii="Times New Roman" w:hAnsi="Times New Roman"/>
          <w:kern w:val="0"/>
          <w:sz w:val="22"/>
        </w:rPr>
        <w:t>年</w:t>
      </w:r>
      <w:r w:rsidRPr="005643E4">
        <w:rPr>
          <w:rFonts w:ascii="Times New Roman" w:hAnsi="Times New Roman"/>
          <w:kern w:val="0"/>
          <w:sz w:val="22"/>
        </w:rPr>
        <w:t>10</w:t>
      </w:r>
      <w:r w:rsidRPr="005643E4">
        <w:rPr>
          <w:rFonts w:ascii="Times New Roman" w:hAnsi="Times New Roman"/>
          <w:kern w:val="0"/>
          <w:sz w:val="22"/>
        </w:rPr>
        <w:t>月</w:t>
      </w:r>
      <w:r w:rsidRPr="005643E4">
        <w:rPr>
          <w:rFonts w:ascii="Times New Roman" w:hAnsi="Times New Roman"/>
          <w:kern w:val="0"/>
          <w:sz w:val="22"/>
        </w:rPr>
        <w:t>15</w:t>
      </w:r>
      <w:r w:rsidRPr="005643E4">
        <w:rPr>
          <w:rFonts w:ascii="Times New Roman" w:hAnsi="Times New Roman"/>
          <w:kern w:val="0"/>
          <w:sz w:val="22"/>
        </w:rPr>
        <w:t>日至</w:t>
      </w:r>
      <w:r w:rsidRPr="005643E4">
        <w:rPr>
          <w:rFonts w:ascii="Times New Roman" w:hAnsi="Times New Roman"/>
          <w:kern w:val="0"/>
          <w:sz w:val="22"/>
        </w:rPr>
        <w:t>2026</w:t>
      </w:r>
      <w:r w:rsidRPr="005643E4">
        <w:rPr>
          <w:rFonts w:ascii="Times New Roman" w:hAnsi="Times New Roman"/>
          <w:kern w:val="0"/>
          <w:sz w:val="22"/>
        </w:rPr>
        <w:t>年</w:t>
      </w:r>
      <w:r w:rsidRPr="005643E4">
        <w:rPr>
          <w:rFonts w:ascii="Times New Roman" w:hAnsi="Times New Roman"/>
          <w:kern w:val="0"/>
          <w:sz w:val="22"/>
        </w:rPr>
        <w:t>12</w:t>
      </w:r>
      <w:r w:rsidRPr="005643E4">
        <w:rPr>
          <w:rFonts w:ascii="Times New Roman" w:hAnsi="Times New Roman"/>
          <w:kern w:val="0"/>
          <w:sz w:val="22"/>
        </w:rPr>
        <w:t>月</w:t>
      </w:r>
      <w:r w:rsidRPr="005643E4">
        <w:rPr>
          <w:rFonts w:ascii="Times New Roman" w:hAnsi="Times New Roman"/>
          <w:kern w:val="0"/>
          <w:sz w:val="22"/>
        </w:rPr>
        <w:t>31</w:t>
      </w:r>
      <w:r w:rsidRPr="005643E4">
        <w:rPr>
          <w:rFonts w:ascii="Times New Roman" w:hAnsi="Times New Roman"/>
          <w:kern w:val="0"/>
          <w:sz w:val="22"/>
        </w:rPr>
        <w:t>日，具体日期以合同签订为准。</w:t>
      </w:r>
    </w:p>
    <w:p w14:paraId="6860FCF6" w14:textId="77777777" w:rsidR="005643E4" w:rsidRPr="005643E4" w:rsidRDefault="005643E4" w:rsidP="005643E4">
      <w:pPr>
        <w:adjustRightInd w:val="0"/>
        <w:snapToGrid w:val="0"/>
        <w:spacing w:line="300" w:lineRule="auto"/>
        <w:ind w:firstLineChars="200" w:firstLine="442"/>
        <w:outlineLvl w:val="2"/>
        <w:rPr>
          <w:rFonts w:ascii="宋体" w:hAnsi="宋体"/>
          <w:b/>
          <w:sz w:val="22"/>
        </w:rPr>
      </w:pPr>
      <w:bookmarkStart w:id="32" w:name="_Toc195019166"/>
      <w:bookmarkStart w:id="33" w:name="_Toc238654087"/>
      <w:r w:rsidRPr="005643E4">
        <w:rPr>
          <w:rFonts w:ascii="宋体" w:hAnsi="宋体"/>
          <w:b/>
          <w:sz w:val="22"/>
        </w:rPr>
        <w:t>5 承包方式</w:t>
      </w:r>
      <w:bookmarkEnd w:id="32"/>
      <w:bookmarkEnd w:id="33"/>
    </w:p>
    <w:p w14:paraId="6BD55CFB" w14:textId="77777777" w:rsidR="005643E4" w:rsidRPr="005643E4" w:rsidRDefault="005643E4" w:rsidP="005643E4">
      <w:pPr>
        <w:adjustRightInd w:val="0"/>
        <w:snapToGrid w:val="0"/>
        <w:spacing w:line="300" w:lineRule="auto"/>
        <w:ind w:firstLineChars="200" w:firstLine="440"/>
        <w:rPr>
          <w:rFonts w:ascii="Times New Roman" w:hAnsi="Times New Roman"/>
          <w:sz w:val="22"/>
        </w:rPr>
      </w:pPr>
      <w:r w:rsidRPr="005643E4">
        <w:rPr>
          <w:rFonts w:ascii="宋体" w:hAnsi="宋体"/>
          <w:sz w:val="22"/>
        </w:rPr>
        <w:lastRenderedPageBreak/>
        <w:t xml:space="preserve">5.1 </w:t>
      </w:r>
      <w:r w:rsidRPr="005643E4">
        <w:rPr>
          <w:rFonts w:ascii="Times New Roman" w:hAnsi="Times New Roman"/>
          <w:sz w:val="22"/>
        </w:rPr>
        <w:t>依照本项目的招标范围和内容，中标人以</w:t>
      </w:r>
      <w:r w:rsidRPr="005643E4">
        <w:rPr>
          <w:rFonts w:ascii="Times New Roman" w:hAnsi="Times New Roman"/>
          <w:b/>
          <w:kern w:val="0"/>
          <w:sz w:val="22"/>
          <w:u w:val="single"/>
        </w:rPr>
        <w:t>“</w:t>
      </w:r>
      <w:r w:rsidRPr="005643E4">
        <w:rPr>
          <w:rFonts w:ascii="Times New Roman" w:hAnsi="Times New Roman"/>
          <w:b/>
          <w:kern w:val="0"/>
          <w:sz w:val="22"/>
          <w:u w:val="single"/>
        </w:rPr>
        <w:t>全包</w:t>
      </w:r>
      <w:r w:rsidRPr="005643E4">
        <w:rPr>
          <w:rFonts w:ascii="Times New Roman" w:hAnsi="Times New Roman"/>
          <w:b/>
          <w:kern w:val="0"/>
          <w:sz w:val="22"/>
          <w:u w:val="single"/>
        </w:rPr>
        <w:t>”</w:t>
      </w:r>
      <w:r w:rsidRPr="005643E4">
        <w:rPr>
          <w:rFonts w:ascii="Times New Roman" w:hAnsi="Times New Roman"/>
          <w:sz w:val="22"/>
        </w:rPr>
        <w:t>方式实施服务管理承包。</w:t>
      </w:r>
      <w:r w:rsidRPr="005643E4">
        <w:rPr>
          <w:rFonts w:ascii="Times New Roman" w:hAnsi="Times New Roman"/>
          <w:sz w:val="22"/>
        </w:rPr>
        <w:t>“</w:t>
      </w:r>
      <w:r w:rsidRPr="005643E4">
        <w:rPr>
          <w:rFonts w:ascii="Times New Roman" w:hAnsi="Times New Roman"/>
          <w:sz w:val="22"/>
        </w:rPr>
        <w:t>全包</w:t>
      </w:r>
      <w:r w:rsidRPr="005643E4">
        <w:rPr>
          <w:rFonts w:ascii="Times New Roman" w:hAnsi="Times New Roman"/>
          <w:sz w:val="22"/>
        </w:rPr>
        <w:t>”</w:t>
      </w:r>
      <w:r w:rsidRPr="005643E4">
        <w:rPr>
          <w:rFonts w:ascii="Times New Roman" w:hAnsi="Times New Roman"/>
          <w:sz w:val="22"/>
        </w:rPr>
        <w:t>的含义指：采购人按双方约定的服务人数，向中标人支付管理服务费。项目过程中所发生的安防器材配备由投标人承担，安检、监控、门禁、联网报警等系统由采购人承担。</w:t>
      </w:r>
    </w:p>
    <w:p w14:paraId="735CED6F"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安防器材配备清单：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2947"/>
        <w:gridCol w:w="4907"/>
      </w:tblGrid>
      <w:tr w:rsidR="005643E4" w:rsidRPr="005643E4" w14:paraId="30750B2F" w14:textId="77777777" w:rsidTr="00CE591A">
        <w:trPr>
          <w:jc w:val="center"/>
        </w:trPr>
        <w:tc>
          <w:tcPr>
            <w:tcW w:w="444" w:type="dxa"/>
          </w:tcPr>
          <w:p w14:paraId="4F0DBD06" w14:textId="77777777" w:rsidR="005643E4" w:rsidRPr="005643E4" w:rsidRDefault="005643E4" w:rsidP="005643E4">
            <w:pPr>
              <w:jc w:val="center"/>
              <w:rPr>
                <w:rFonts w:ascii="Times New Roman" w:eastAsia="Times New Roman" w:hAnsi="Times New Roman"/>
                <w:sz w:val="22"/>
              </w:rPr>
            </w:pPr>
            <w:r w:rsidRPr="005643E4">
              <w:rPr>
                <w:rFonts w:ascii="宋体" w:hAnsi="宋体" w:cs="宋体" w:hint="eastAsia"/>
                <w:sz w:val="22"/>
              </w:rPr>
              <w:t>序号</w:t>
            </w:r>
          </w:p>
        </w:tc>
        <w:tc>
          <w:tcPr>
            <w:tcW w:w="3492" w:type="dxa"/>
          </w:tcPr>
          <w:p w14:paraId="5D197934" w14:textId="77777777" w:rsidR="005643E4" w:rsidRPr="005643E4" w:rsidRDefault="005643E4" w:rsidP="005643E4">
            <w:pPr>
              <w:jc w:val="center"/>
              <w:rPr>
                <w:rFonts w:ascii="Times New Roman" w:eastAsia="Times New Roman" w:hAnsi="Times New Roman"/>
                <w:sz w:val="22"/>
              </w:rPr>
            </w:pPr>
            <w:r w:rsidRPr="005643E4">
              <w:rPr>
                <w:rFonts w:ascii="宋体" w:hAnsi="宋体" w:cs="宋体" w:hint="eastAsia"/>
                <w:sz w:val="22"/>
              </w:rPr>
              <w:t>配置位置</w:t>
            </w:r>
          </w:p>
        </w:tc>
        <w:tc>
          <w:tcPr>
            <w:tcW w:w="5918" w:type="dxa"/>
          </w:tcPr>
          <w:p w14:paraId="354B9A8E" w14:textId="77777777" w:rsidR="005643E4" w:rsidRPr="005643E4" w:rsidRDefault="005643E4" w:rsidP="005643E4">
            <w:pPr>
              <w:jc w:val="center"/>
              <w:rPr>
                <w:rFonts w:ascii="Times New Roman" w:eastAsia="Times New Roman" w:hAnsi="Times New Roman"/>
                <w:sz w:val="22"/>
              </w:rPr>
            </w:pPr>
            <w:r w:rsidRPr="005643E4">
              <w:rPr>
                <w:rFonts w:ascii="宋体" w:hAnsi="宋体" w:cs="宋体" w:hint="eastAsia"/>
                <w:sz w:val="22"/>
              </w:rPr>
              <w:t>器材明细</w:t>
            </w:r>
          </w:p>
        </w:tc>
      </w:tr>
      <w:tr w:rsidR="005643E4" w:rsidRPr="005643E4" w14:paraId="4DBD7B19" w14:textId="77777777" w:rsidTr="00CE591A">
        <w:trPr>
          <w:jc w:val="center"/>
        </w:trPr>
        <w:tc>
          <w:tcPr>
            <w:tcW w:w="444" w:type="dxa"/>
          </w:tcPr>
          <w:p w14:paraId="153ADC80" w14:textId="77777777" w:rsidR="005643E4" w:rsidRPr="005643E4" w:rsidRDefault="005643E4" w:rsidP="005643E4">
            <w:pPr>
              <w:rPr>
                <w:rFonts w:ascii="Times New Roman" w:eastAsia="Times New Roman" w:hAnsi="Times New Roman"/>
                <w:sz w:val="22"/>
              </w:rPr>
            </w:pPr>
            <w:r w:rsidRPr="005643E4">
              <w:rPr>
                <w:rFonts w:ascii="Times New Roman" w:eastAsia="Times New Roman" w:hAnsi="Times New Roman"/>
                <w:sz w:val="22"/>
              </w:rPr>
              <w:t>1</w:t>
            </w:r>
          </w:p>
        </w:tc>
        <w:tc>
          <w:tcPr>
            <w:tcW w:w="3492" w:type="dxa"/>
          </w:tcPr>
          <w:p w14:paraId="0E29C67C" w14:textId="77777777" w:rsidR="005643E4" w:rsidRPr="005643E4" w:rsidRDefault="005643E4" w:rsidP="005643E4">
            <w:pPr>
              <w:rPr>
                <w:rFonts w:ascii="Times New Roman" w:eastAsia="Times New Roman" w:hAnsi="Times New Roman"/>
                <w:sz w:val="22"/>
              </w:rPr>
            </w:pPr>
            <w:r w:rsidRPr="005643E4">
              <w:rPr>
                <w:rFonts w:ascii="宋体" w:hAnsi="宋体" w:cs="宋体" w:hint="eastAsia"/>
                <w:sz w:val="22"/>
              </w:rPr>
              <w:t>各门卫、安防控制室</w:t>
            </w:r>
          </w:p>
        </w:tc>
        <w:tc>
          <w:tcPr>
            <w:tcW w:w="5918" w:type="dxa"/>
          </w:tcPr>
          <w:p w14:paraId="73B04E6C" w14:textId="77777777" w:rsidR="005643E4" w:rsidRPr="005643E4" w:rsidRDefault="005643E4" w:rsidP="005643E4">
            <w:pPr>
              <w:rPr>
                <w:rFonts w:ascii="Times New Roman" w:eastAsia="Times New Roman" w:hAnsi="Times New Roman"/>
                <w:sz w:val="22"/>
              </w:rPr>
            </w:pPr>
            <w:r w:rsidRPr="005643E4">
              <w:rPr>
                <w:rFonts w:ascii="宋体" w:hAnsi="宋体" w:cs="宋体" w:hint="eastAsia"/>
                <w:sz w:val="22"/>
              </w:rPr>
              <w:t>防暴头盔</w:t>
            </w:r>
            <w:r w:rsidRPr="005643E4">
              <w:rPr>
                <w:rFonts w:ascii="Times New Roman" w:eastAsia="Times New Roman" w:hAnsi="Times New Roman"/>
                <w:sz w:val="22"/>
              </w:rPr>
              <w:t>4</w:t>
            </w:r>
            <w:r w:rsidRPr="005643E4">
              <w:rPr>
                <w:rFonts w:ascii="宋体" w:hAnsi="宋体" w:cs="宋体" w:hint="eastAsia"/>
                <w:sz w:val="22"/>
              </w:rPr>
              <w:t>个、防爆柜</w:t>
            </w:r>
            <w:r w:rsidRPr="005643E4">
              <w:rPr>
                <w:rFonts w:ascii="Times New Roman" w:eastAsia="Times New Roman" w:hAnsi="Times New Roman"/>
                <w:sz w:val="22"/>
              </w:rPr>
              <w:t>1</w:t>
            </w:r>
            <w:r w:rsidRPr="005643E4">
              <w:rPr>
                <w:rFonts w:ascii="宋体" w:hAnsi="宋体" w:cs="宋体" w:hint="eastAsia"/>
                <w:sz w:val="22"/>
              </w:rPr>
              <w:t>个、钢叉</w:t>
            </w:r>
            <w:r w:rsidRPr="005643E4">
              <w:rPr>
                <w:rFonts w:ascii="Times New Roman" w:eastAsia="Times New Roman" w:hAnsi="Times New Roman"/>
                <w:sz w:val="22"/>
              </w:rPr>
              <w:t>2</w:t>
            </w:r>
            <w:r w:rsidRPr="005643E4">
              <w:rPr>
                <w:rFonts w:ascii="宋体" w:hAnsi="宋体" w:cs="宋体" w:hint="eastAsia"/>
                <w:sz w:val="22"/>
              </w:rPr>
              <w:t>个、脚叉</w:t>
            </w:r>
            <w:r w:rsidRPr="005643E4">
              <w:rPr>
                <w:rFonts w:ascii="Times New Roman" w:eastAsia="Times New Roman" w:hAnsi="Times New Roman"/>
                <w:sz w:val="22"/>
              </w:rPr>
              <w:t>2</w:t>
            </w:r>
            <w:r w:rsidRPr="005643E4">
              <w:rPr>
                <w:rFonts w:ascii="宋体" w:hAnsi="宋体" w:cs="宋体" w:hint="eastAsia"/>
                <w:sz w:val="22"/>
              </w:rPr>
              <w:t>个、长棍</w:t>
            </w:r>
            <w:r w:rsidRPr="005643E4">
              <w:rPr>
                <w:rFonts w:ascii="Times New Roman" w:eastAsia="Times New Roman" w:hAnsi="Times New Roman"/>
                <w:sz w:val="22"/>
              </w:rPr>
              <w:t>1</w:t>
            </w:r>
            <w:r w:rsidRPr="005643E4">
              <w:rPr>
                <w:rFonts w:ascii="宋体" w:hAnsi="宋体" w:cs="宋体" w:hint="eastAsia"/>
                <w:sz w:val="22"/>
              </w:rPr>
              <w:t>个、盾牌</w:t>
            </w:r>
            <w:r w:rsidRPr="005643E4">
              <w:rPr>
                <w:rFonts w:ascii="Times New Roman" w:eastAsia="Times New Roman" w:hAnsi="Times New Roman"/>
                <w:sz w:val="22"/>
              </w:rPr>
              <w:t>2</w:t>
            </w:r>
            <w:r w:rsidRPr="005643E4">
              <w:rPr>
                <w:rFonts w:ascii="宋体" w:hAnsi="宋体" w:cs="宋体" w:hint="eastAsia"/>
                <w:sz w:val="22"/>
              </w:rPr>
              <w:t>块、橡胶棍</w:t>
            </w:r>
            <w:r w:rsidRPr="005643E4">
              <w:rPr>
                <w:rFonts w:ascii="Times New Roman" w:eastAsia="Times New Roman" w:hAnsi="Times New Roman"/>
                <w:sz w:val="22"/>
              </w:rPr>
              <w:t>3</w:t>
            </w:r>
            <w:r w:rsidRPr="005643E4">
              <w:rPr>
                <w:rFonts w:ascii="宋体" w:hAnsi="宋体" w:cs="宋体" w:hint="eastAsia"/>
                <w:sz w:val="22"/>
              </w:rPr>
              <w:t>个、手套</w:t>
            </w:r>
            <w:r w:rsidRPr="005643E4">
              <w:rPr>
                <w:rFonts w:ascii="Times New Roman" w:eastAsia="Times New Roman" w:hAnsi="Times New Roman"/>
                <w:sz w:val="22"/>
              </w:rPr>
              <w:t>4</w:t>
            </w:r>
            <w:r w:rsidRPr="005643E4">
              <w:rPr>
                <w:rFonts w:ascii="宋体" w:hAnsi="宋体" w:cs="宋体" w:hint="eastAsia"/>
                <w:sz w:val="22"/>
              </w:rPr>
              <w:t>副、防刺背心</w:t>
            </w:r>
            <w:r w:rsidRPr="005643E4">
              <w:rPr>
                <w:rFonts w:ascii="Times New Roman" w:eastAsia="Times New Roman" w:hAnsi="Times New Roman"/>
                <w:sz w:val="22"/>
              </w:rPr>
              <w:t>4</w:t>
            </w:r>
            <w:r w:rsidRPr="005643E4">
              <w:rPr>
                <w:rFonts w:ascii="宋体" w:hAnsi="宋体" w:cs="宋体" w:hint="eastAsia"/>
                <w:sz w:val="22"/>
              </w:rPr>
              <w:t>件</w:t>
            </w:r>
          </w:p>
        </w:tc>
      </w:tr>
      <w:tr w:rsidR="005643E4" w:rsidRPr="005643E4" w14:paraId="2F56866B" w14:textId="77777777" w:rsidTr="00CE591A">
        <w:trPr>
          <w:jc w:val="center"/>
        </w:trPr>
        <w:tc>
          <w:tcPr>
            <w:tcW w:w="444" w:type="dxa"/>
          </w:tcPr>
          <w:p w14:paraId="79283D47" w14:textId="77777777" w:rsidR="005643E4" w:rsidRPr="005643E4" w:rsidRDefault="005643E4" w:rsidP="005643E4">
            <w:pPr>
              <w:rPr>
                <w:rFonts w:ascii="Times New Roman" w:eastAsia="Times New Roman" w:hAnsi="Times New Roman"/>
                <w:sz w:val="22"/>
              </w:rPr>
            </w:pPr>
            <w:r w:rsidRPr="005643E4">
              <w:rPr>
                <w:rFonts w:ascii="Times New Roman" w:eastAsia="Times New Roman" w:hAnsi="Times New Roman"/>
                <w:sz w:val="22"/>
              </w:rPr>
              <w:t>2</w:t>
            </w:r>
          </w:p>
        </w:tc>
        <w:tc>
          <w:tcPr>
            <w:tcW w:w="3492" w:type="dxa"/>
          </w:tcPr>
          <w:p w14:paraId="17C3CCC6" w14:textId="77777777" w:rsidR="005643E4" w:rsidRPr="005643E4" w:rsidRDefault="005643E4" w:rsidP="005643E4">
            <w:pPr>
              <w:rPr>
                <w:rFonts w:ascii="Times New Roman" w:eastAsia="Times New Roman" w:hAnsi="Times New Roman"/>
                <w:sz w:val="22"/>
              </w:rPr>
            </w:pPr>
            <w:r w:rsidRPr="005643E4">
              <w:rPr>
                <w:rFonts w:ascii="宋体" w:hAnsi="宋体" w:cs="宋体" w:hint="eastAsia"/>
                <w:sz w:val="22"/>
              </w:rPr>
              <w:t>急诊大厅</w:t>
            </w:r>
          </w:p>
        </w:tc>
        <w:tc>
          <w:tcPr>
            <w:tcW w:w="5918" w:type="dxa"/>
          </w:tcPr>
          <w:p w14:paraId="4D9384B2" w14:textId="77777777" w:rsidR="005643E4" w:rsidRPr="005643E4" w:rsidRDefault="005643E4" w:rsidP="005643E4">
            <w:pPr>
              <w:rPr>
                <w:rFonts w:ascii="Times New Roman" w:eastAsia="Times New Roman" w:hAnsi="Times New Roman"/>
                <w:sz w:val="22"/>
              </w:rPr>
            </w:pPr>
            <w:r w:rsidRPr="005643E4">
              <w:rPr>
                <w:rFonts w:ascii="宋体" w:hAnsi="宋体" w:cs="宋体" w:hint="eastAsia"/>
                <w:sz w:val="22"/>
              </w:rPr>
              <w:t>防爆柜</w:t>
            </w:r>
            <w:r w:rsidRPr="005643E4">
              <w:rPr>
                <w:rFonts w:ascii="Times New Roman" w:eastAsia="Times New Roman" w:hAnsi="Times New Roman"/>
                <w:sz w:val="22"/>
              </w:rPr>
              <w:t>1</w:t>
            </w:r>
            <w:r w:rsidRPr="005643E4">
              <w:rPr>
                <w:rFonts w:ascii="宋体" w:hAnsi="宋体" w:cs="宋体" w:hint="eastAsia"/>
                <w:sz w:val="22"/>
              </w:rPr>
              <w:t>个、盾牌</w:t>
            </w:r>
            <w:r w:rsidRPr="005643E4">
              <w:rPr>
                <w:rFonts w:ascii="Times New Roman" w:eastAsia="Times New Roman" w:hAnsi="Times New Roman"/>
                <w:sz w:val="22"/>
              </w:rPr>
              <w:t>2</w:t>
            </w:r>
            <w:r w:rsidRPr="005643E4">
              <w:rPr>
                <w:rFonts w:ascii="宋体" w:hAnsi="宋体" w:cs="宋体" w:hint="eastAsia"/>
                <w:sz w:val="22"/>
              </w:rPr>
              <w:t>块、钢叉</w:t>
            </w:r>
            <w:r w:rsidRPr="005643E4">
              <w:rPr>
                <w:rFonts w:ascii="Times New Roman" w:eastAsia="Times New Roman" w:hAnsi="Times New Roman"/>
                <w:sz w:val="22"/>
              </w:rPr>
              <w:t>1</w:t>
            </w:r>
            <w:r w:rsidRPr="005643E4">
              <w:rPr>
                <w:rFonts w:ascii="宋体" w:hAnsi="宋体" w:cs="宋体" w:hint="eastAsia"/>
                <w:sz w:val="22"/>
              </w:rPr>
              <w:t>根、手套</w:t>
            </w:r>
            <w:r w:rsidRPr="005643E4">
              <w:rPr>
                <w:rFonts w:ascii="Times New Roman" w:eastAsia="Times New Roman" w:hAnsi="Times New Roman"/>
                <w:sz w:val="22"/>
              </w:rPr>
              <w:t>2</w:t>
            </w:r>
            <w:r w:rsidRPr="005643E4">
              <w:rPr>
                <w:rFonts w:ascii="宋体" w:hAnsi="宋体" w:cs="宋体" w:hint="eastAsia"/>
                <w:sz w:val="22"/>
              </w:rPr>
              <w:t>副、防刺背心</w:t>
            </w:r>
            <w:r w:rsidRPr="005643E4">
              <w:rPr>
                <w:rFonts w:ascii="Times New Roman" w:eastAsia="Times New Roman" w:hAnsi="Times New Roman"/>
                <w:sz w:val="22"/>
              </w:rPr>
              <w:t>2</w:t>
            </w:r>
            <w:r w:rsidRPr="005643E4">
              <w:rPr>
                <w:rFonts w:ascii="宋体" w:hAnsi="宋体" w:cs="宋体" w:hint="eastAsia"/>
                <w:sz w:val="22"/>
              </w:rPr>
              <w:t>件、头盔</w:t>
            </w:r>
            <w:r w:rsidRPr="005643E4">
              <w:rPr>
                <w:rFonts w:ascii="Times New Roman" w:eastAsia="Times New Roman" w:hAnsi="Times New Roman"/>
                <w:sz w:val="22"/>
              </w:rPr>
              <w:t>2</w:t>
            </w:r>
            <w:r w:rsidRPr="005643E4">
              <w:rPr>
                <w:rFonts w:ascii="宋体" w:hAnsi="宋体" w:cs="宋体" w:hint="eastAsia"/>
                <w:sz w:val="22"/>
              </w:rPr>
              <w:t>个</w:t>
            </w:r>
          </w:p>
        </w:tc>
      </w:tr>
      <w:tr w:rsidR="005643E4" w:rsidRPr="005643E4" w14:paraId="57BDFCAF" w14:textId="77777777" w:rsidTr="00CE591A">
        <w:trPr>
          <w:jc w:val="center"/>
        </w:trPr>
        <w:tc>
          <w:tcPr>
            <w:tcW w:w="444" w:type="dxa"/>
          </w:tcPr>
          <w:p w14:paraId="256F83F9" w14:textId="77777777" w:rsidR="005643E4" w:rsidRPr="005643E4" w:rsidRDefault="005643E4" w:rsidP="005643E4">
            <w:pPr>
              <w:rPr>
                <w:rFonts w:ascii="Times New Roman" w:eastAsia="Times New Roman" w:hAnsi="Times New Roman"/>
                <w:sz w:val="22"/>
              </w:rPr>
            </w:pPr>
            <w:r w:rsidRPr="005643E4">
              <w:rPr>
                <w:rFonts w:ascii="Times New Roman" w:eastAsia="Times New Roman" w:hAnsi="Times New Roman"/>
                <w:sz w:val="22"/>
              </w:rPr>
              <w:t>3</w:t>
            </w:r>
          </w:p>
        </w:tc>
        <w:tc>
          <w:tcPr>
            <w:tcW w:w="3492" w:type="dxa"/>
          </w:tcPr>
          <w:p w14:paraId="4226BDC6" w14:textId="77777777" w:rsidR="005643E4" w:rsidRPr="005643E4" w:rsidRDefault="005643E4" w:rsidP="005643E4">
            <w:pPr>
              <w:rPr>
                <w:rFonts w:ascii="Times New Roman" w:eastAsia="Times New Roman" w:hAnsi="Times New Roman"/>
                <w:sz w:val="22"/>
              </w:rPr>
            </w:pPr>
            <w:r w:rsidRPr="005643E4">
              <w:rPr>
                <w:rFonts w:ascii="宋体" w:hAnsi="宋体" w:cs="宋体" w:hint="eastAsia"/>
                <w:sz w:val="22"/>
              </w:rPr>
              <w:t>门诊大厅</w:t>
            </w:r>
          </w:p>
        </w:tc>
        <w:tc>
          <w:tcPr>
            <w:tcW w:w="5918" w:type="dxa"/>
          </w:tcPr>
          <w:p w14:paraId="634B385C" w14:textId="77777777" w:rsidR="005643E4" w:rsidRPr="005643E4" w:rsidRDefault="005643E4" w:rsidP="005643E4">
            <w:pPr>
              <w:rPr>
                <w:rFonts w:ascii="Times New Roman" w:eastAsia="Times New Roman" w:hAnsi="Times New Roman"/>
                <w:sz w:val="22"/>
              </w:rPr>
            </w:pPr>
            <w:r w:rsidRPr="005643E4">
              <w:rPr>
                <w:rFonts w:ascii="宋体" w:hAnsi="宋体" w:cs="宋体" w:hint="eastAsia"/>
                <w:sz w:val="22"/>
              </w:rPr>
              <w:t>防爆柜</w:t>
            </w:r>
            <w:r w:rsidRPr="005643E4">
              <w:rPr>
                <w:rFonts w:ascii="Times New Roman" w:eastAsia="Times New Roman" w:hAnsi="Times New Roman"/>
                <w:sz w:val="22"/>
              </w:rPr>
              <w:t>1</w:t>
            </w:r>
            <w:r w:rsidRPr="005643E4">
              <w:rPr>
                <w:rFonts w:ascii="宋体" w:hAnsi="宋体" w:cs="宋体" w:hint="eastAsia"/>
                <w:sz w:val="22"/>
              </w:rPr>
              <w:t>个、盾牌</w:t>
            </w:r>
            <w:r w:rsidRPr="005643E4">
              <w:rPr>
                <w:rFonts w:ascii="Times New Roman" w:eastAsia="Times New Roman" w:hAnsi="Times New Roman"/>
                <w:sz w:val="22"/>
              </w:rPr>
              <w:t>2</w:t>
            </w:r>
            <w:r w:rsidRPr="005643E4">
              <w:rPr>
                <w:rFonts w:ascii="宋体" w:hAnsi="宋体" w:cs="宋体" w:hint="eastAsia"/>
                <w:sz w:val="22"/>
              </w:rPr>
              <w:t>块、钢叉</w:t>
            </w:r>
            <w:r w:rsidRPr="005643E4">
              <w:rPr>
                <w:rFonts w:ascii="Times New Roman" w:eastAsia="Times New Roman" w:hAnsi="Times New Roman"/>
                <w:sz w:val="22"/>
              </w:rPr>
              <w:t>1</w:t>
            </w:r>
            <w:r w:rsidRPr="005643E4">
              <w:rPr>
                <w:rFonts w:ascii="宋体" w:hAnsi="宋体" w:cs="宋体" w:hint="eastAsia"/>
                <w:sz w:val="22"/>
              </w:rPr>
              <w:t>个、长棍</w:t>
            </w:r>
            <w:r w:rsidRPr="005643E4">
              <w:rPr>
                <w:rFonts w:ascii="Times New Roman" w:eastAsia="Times New Roman" w:hAnsi="Times New Roman"/>
                <w:sz w:val="22"/>
              </w:rPr>
              <w:t>1</w:t>
            </w:r>
            <w:r w:rsidRPr="005643E4">
              <w:rPr>
                <w:rFonts w:ascii="宋体" w:hAnsi="宋体" w:cs="宋体" w:hint="eastAsia"/>
                <w:sz w:val="22"/>
              </w:rPr>
              <w:t>个、手套</w:t>
            </w:r>
            <w:r w:rsidRPr="005643E4">
              <w:rPr>
                <w:rFonts w:ascii="Times New Roman" w:eastAsia="Times New Roman" w:hAnsi="Times New Roman"/>
                <w:sz w:val="22"/>
              </w:rPr>
              <w:t>3</w:t>
            </w:r>
            <w:r w:rsidRPr="005643E4">
              <w:rPr>
                <w:rFonts w:ascii="宋体" w:hAnsi="宋体" w:cs="宋体" w:hint="eastAsia"/>
                <w:sz w:val="22"/>
              </w:rPr>
              <w:t>副、防刺背心</w:t>
            </w:r>
            <w:r w:rsidRPr="005643E4">
              <w:rPr>
                <w:rFonts w:ascii="Times New Roman" w:eastAsia="Times New Roman" w:hAnsi="Times New Roman"/>
                <w:sz w:val="22"/>
              </w:rPr>
              <w:t>3</w:t>
            </w:r>
            <w:r w:rsidRPr="005643E4">
              <w:rPr>
                <w:rFonts w:ascii="宋体" w:hAnsi="宋体" w:cs="宋体" w:hint="eastAsia"/>
                <w:sz w:val="22"/>
              </w:rPr>
              <w:t>件、头盔</w:t>
            </w:r>
            <w:r w:rsidRPr="005643E4">
              <w:rPr>
                <w:rFonts w:ascii="Times New Roman" w:eastAsia="Times New Roman" w:hAnsi="Times New Roman"/>
                <w:sz w:val="22"/>
              </w:rPr>
              <w:t>3</w:t>
            </w:r>
            <w:r w:rsidRPr="005643E4">
              <w:rPr>
                <w:rFonts w:ascii="宋体" w:hAnsi="宋体" w:cs="宋体" w:hint="eastAsia"/>
                <w:sz w:val="22"/>
              </w:rPr>
              <w:t>个</w:t>
            </w:r>
          </w:p>
        </w:tc>
      </w:tr>
      <w:tr w:rsidR="005643E4" w:rsidRPr="005643E4" w14:paraId="0256617D" w14:textId="77777777" w:rsidTr="00CE591A">
        <w:trPr>
          <w:jc w:val="center"/>
        </w:trPr>
        <w:tc>
          <w:tcPr>
            <w:tcW w:w="444" w:type="dxa"/>
          </w:tcPr>
          <w:p w14:paraId="2E93A88E" w14:textId="77777777" w:rsidR="005643E4" w:rsidRPr="005643E4" w:rsidRDefault="005643E4" w:rsidP="005643E4">
            <w:pPr>
              <w:rPr>
                <w:rFonts w:ascii="Times New Roman" w:eastAsia="Times New Roman" w:hAnsi="Times New Roman"/>
                <w:sz w:val="22"/>
              </w:rPr>
            </w:pPr>
            <w:r w:rsidRPr="005643E4">
              <w:rPr>
                <w:rFonts w:ascii="Times New Roman" w:eastAsia="Times New Roman" w:hAnsi="Times New Roman"/>
                <w:sz w:val="22"/>
              </w:rPr>
              <w:t>4</w:t>
            </w:r>
          </w:p>
        </w:tc>
        <w:tc>
          <w:tcPr>
            <w:tcW w:w="3492" w:type="dxa"/>
          </w:tcPr>
          <w:p w14:paraId="71B62766" w14:textId="77777777" w:rsidR="005643E4" w:rsidRPr="005643E4" w:rsidRDefault="005643E4" w:rsidP="005643E4">
            <w:pPr>
              <w:rPr>
                <w:rFonts w:ascii="Times New Roman" w:eastAsia="Times New Roman" w:hAnsi="Times New Roman"/>
                <w:sz w:val="22"/>
              </w:rPr>
            </w:pPr>
            <w:r w:rsidRPr="005643E4">
              <w:rPr>
                <w:rFonts w:ascii="宋体" w:hAnsi="宋体" w:cs="宋体" w:hint="eastAsia"/>
                <w:sz w:val="22"/>
              </w:rPr>
              <w:t>住院部大厅</w:t>
            </w:r>
          </w:p>
        </w:tc>
        <w:tc>
          <w:tcPr>
            <w:tcW w:w="5918" w:type="dxa"/>
          </w:tcPr>
          <w:p w14:paraId="74126FC2" w14:textId="77777777" w:rsidR="005643E4" w:rsidRPr="005643E4" w:rsidRDefault="005643E4" w:rsidP="005643E4">
            <w:pPr>
              <w:rPr>
                <w:rFonts w:ascii="Times New Roman" w:eastAsia="Times New Roman" w:hAnsi="Times New Roman"/>
                <w:sz w:val="22"/>
              </w:rPr>
            </w:pPr>
            <w:r w:rsidRPr="005643E4">
              <w:rPr>
                <w:rFonts w:ascii="宋体" w:hAnsi="宋体" w:cs="宋体" w:hint="eastAsia"/>
                <w:sz w:val="22"/>
              </w:rPr>
              <w:t>防爆柜</w:t>
            </w:r>
            <w:r w:rsidRPr="005643E4">
              <w:rPr>
                <w:rFonts w:ascii="Times New Roman" w:eastAsia="Times New Roman" w:hAnsi="Times New Roman"/>
                <w:sz w:val="22"/>
              </w:rPr>
              <w:t>1</w:t>
            </w:r>
            <w:r w:rsidRPr="005643E4">
              <w:rPr>
                <w:rFonts w:ascii="宋体" w:hAnsi="宋体" w:cs="宋体" w:hint="eastAsia"/>
                <w:sz w:val="22"/>
              </w:rPr>
              <w:t>个、盾牌</w:t>
            </w:r>
            <w:r w:rsidRPr="005643E4">
              <w:rPr>
                <w:rFonts w:ascii="Times New Roman" w:eastAsia="Times New Roman" w:hAnsi="Times New Roman"/>
                <w:sz w:val="22"/>
              </w:rPr>
              <w:t>2</w:t>
            </w:r>
            <w:r w:rsidRPr="005643E4">
              <w:rPr>
                <w:rFonts w:ascii="宋体" w:hAnsi="宋体" w:cs="宋体" w:hint="eastAsia"/>
                <w:sz w:val="22"/>
              </w:rPr>
              <w:t>块、钢叉</w:t>
            </w:r>
            <w:r w:rsidRPr="005643E4">
              <w:rPr>
                <w:rFonts w:ascii="Times New Roman" w:eastAsia="Times New Roman" w:hAnsi="Times New Roman"/>
                <w:sz w:val="22"/>
              </w:rPr>
              <w:t>1</w:t>
            </w:r>
            <w:r w:rsidRPr="005643E4">
              <w:rPr>
                <w:rFonts w:ascii="宋体" w:hAnsi="宋体" w:cs="宋体" w:hint="eastAsia"/>
                <w:sz w:val="22"/>
              </w:rPr>
              <w:t>个、手套</w:t>
            </w:r>
            <w:r w:rsidRPr="005643E4">
              <w:rPr>
                <w:rFonts w:ascii="Times New Roman" w:eastAsia="Times New Roman" w:hAnsi="Times New Roman"/>
                <w:sz w:val="22"/>
              </w:rPr>
              <w:t>3</w:t>
            </w:r>
            <w:r w:rsidRPr="005643E4">
              <w:rPr>
                <w:rFonts w:ascii="宋体" w:hAnsi="宋体" w:cs="宋体" w:hint="eastAsia"/>
                <w:sz w:val="22"/>
              </w:rPr>
              <w:t>副、防刺背心</w:t>
            </w:r>
            <w:r w:rsidRPr="005643E4">
              <w:rPr>
                <w:rFonts w:ascii="Times New Roman" w:eastAsia="Times New Roman" w:hAnsi="Times New Roman"/>
                <w:sz w:val="22"/>
              </w:rPr>
              <w:t>3</w:t>
            </w:r>
            <w:r w:rsidRPr="005643E4">
              <w:rPr>
                <w:rFonts w:ascii="宋体" w:hAnsi="宋体" w:cs="宋体" w:hint="eastAsia"/>
                <w:sz w:val="22"/>
              </w:rPr>
              <w:t>件、头盔</w:t>
            </w:r>
            <w:r w:rsidRPr="005643E4">
              <w:rPr>
                <w:rFonts w:ascii="Times New Roman" w:eastAsia="Times New Roman" w:hAnsi="Times New Roman"/>
                <w:sz w:val="22"/>
              </w:rPr>
              <w:t>1</w:t>
            </w:r>
            <w:r w:rsidRPr="005643E4">
              <w:rPr>
                <w:rFonts w:ascii="宋体" w:hAnsi="宋体" w:cs="宋体" w:hint="eastAsia"/>
                <w:sz w:val="22"/>
              </w:rPr>
              <w:t>个、橡胶棍</w:t>
            </w:r>
            <w:r w:rsidRPr="005643E4">
              <w:rPr>
                <w:rFonts w:ascii="Times New Roman" w:eastAsia="Times New Roman" w:hAnsi="Times New Roman"/>
                <w:sz w:val="22"/>
              </w:rPr>
              <w:t>2</w:t>
            </w:r>
            <w:r w:rsidRPr="005643E4">
              <w:rPr>
                <w:rFonts w:ascii="宋体" w:hAnsi="宋体" w:cs="宋体" w:hint="eastAsia"/>
                <w:sz w:val="22"/>
              </w:rPr>
              <w:t>个、长棍</w:t>
            </w:r>
            <w:r w:rsidRPr="005643E4">
              <w:rPr>
                <w:rFonts w:ascii="Times New Roman" w:eastAsia="Times New Roman" w:hAnsi="Times New Roman"/>
                <w:sz w:val="22"/>
              </w:rPr>
              <w:t>1</w:t>
            </w:r>
            <w:r w:rsidRPr="005643E4">
              <w:rPr>
                <w:rFonts w:ascii="宋体" w:hAnsi="宋体" w:cs="宋体" w:hint="eastAsia"/>
                <w:sz w:val="22"/>
              </w:rPr>
              <w:t>个</w:t>
            </w:r>
          </w:p>
        </w:tc>
      </w:tr>
      <w:tr w:rsidR="005643E4" w:rsidRPr="005643E4" w14:paraId="3C15FF97" w14:textId="77777777" w:rsidTr="00CE591A">
        <w:trPr>
          <w:jc w:val="center"/>
        </w:trPr>
        <w:tc>
          <w:tcPr>
            <w:tcW w:w="444" w:type="dxa"/>
          </w:tcPr>
          <w:p w14:paraId="46E69D33" w14:textId="77777777" w:rsidR="005643E4" w:rsidRPr="005643E4" w:rsidRDefault="005643E4" w:rsidP="005643E4">
            <w:pPr>
              <w:rPr>
                <w:rFonts w:ascii="Times New Roman" w:eastAsia="Times New Roman" w:hAnsi="Times New Roman"/>
                <w:sz w:val="22"/>
              </w:rPr>
            </w:pPr>
            <w:r w:rsidRPr="005643E4">
              <w:rPr>
                <w:rFonts w:ascii="Times New Roman" w:eastAsia="Times New Roman" w:hAnsi="Times New Roman"/>
                <w:sz w:val="22"/>
              </w:rPr>
              <w:t>5</w:t>
            </w:r>
          </w:p>
        </w:tc>
        <w:tc>
          <w:tcPr>
            <w:tcW w:w="3492" w:type="dxa"/>
          </w:tcPr>
          <w:p w14:paraId="18298E7D" w14:textId="77777777" w:rsidR="005643E4" w:rsidRPr="005643E4" w:rsidRDefault="005643E4" w:rsidP="005643E4">
            <w:pPr>
              <w:rPr>
                <w:rFonts w:ascii="Times New Roman" w:eastAsia="Times New Roman" w:hAnsi="Times New Roman"/>
                <w:sz w:val="22"/>
              </w:rPr>
            </w:pPr>
            <w:r w:rsidRPr="005643E4">
              <w:rPr>
                <w:rFonts w:ascii="宋体" w:hAnsi="宋体" w:cs="宋体" w:hint="eastAsia"/>
                <w:sz w:val="22"/>
              </w:rPr>
              <w:t>行政科研大楼</w:t>
            </w:r>
          </w:p>
        </w:tc>
        <w:tc>
          <w:tcPr>
            <w:tcW w:w="5918" w:type="dxa"/>
          </w:tcPr>
          <w:p w14:paraId="0D4C1D8A" w14:textId="77777777" w:rsidR="005643E4" w:rsidRPr="005643E4" w:rsidRDefault="005643E4" w:rsidP="005643E4">
            <w:pPr>
              <w:rPr>
                <w:rFonts w:ascii="Times New Roman" w:eastAsia="Times New Roman" w:hAnsi="Times New Roman"/>
                <w:sz w:val="22"/>
              </w:rPr>
            </w:pPr>
            <w:r w:rsidRPr="005643E4">
              <w:rPr>
                <w:rFonts w:ascii="宋体" w:hAnsi="宋体" w:cs="宋体" w:hint="eastAsia"/>
                <w:sz w:val="22"/>
              </w:rPr>
              <w:t>手套</w:t>
            </w:r>
            <w:r w:rsidRPr="005643E4">
              <w:rPr>
                <w:rFonts w:ascii="Times New Roman" w:eastAsia="Times New Roman" w:hAnsi="Times New Roman"/>
                <w:sz w:val="22"/>
              </w:rPr>
              <w:t>1</w:t>
            </w:r>
            <w:r w:rsidRPr="005643E4">
              <w:rPr>
                <w:rFonts w:ascii="宋体" w:hAnsi="宋体" w:cs="宋体" w:hint="eastAsia"/>
                <w:sz w:val="22"/>
              </w:rPr>
              <w:t>副、防刺背心</w:t>
            </w:r>
            <w:r w:rsidRPr="005643E4">
              <w:rPr>
                <w:rFonts w:ascii="Times New Roman" w:eastAsia="Times New Roman" w:hAnsi="Times New Roman"/>
                <w:sz w:val="22"/>
              </w:rPr>
              <w:t>1</w:t>
            </w:r>
            <w:r w:rsidRPr="005643E4">
              <w:rPr>
                <w:rFonts w:ascii="宋体" w:hAnsi="宋体" w:cs="宋体" w:hint="eastAsia"/>
                <w:sz w:val="22"/>
              </w:rPr>
              <w:t>件、橡胶棍</w:t>
            </w:r>
            <w:r w:rsidRPr="005643E4">
              <w:rPr>
                <w:rFonts w:ascii="Times New Roman" w:eastAsia="Times New Roman" w:hAnsi="Times New Roman"/>
                <w:sz w:val="22"/>
              </w:rPr>
              <w:t>1</w:t>
            </w:r>
            <w:r w:rsidRPr="005643E4">
              <w:rPr>
                <w:rFonts w:ascii="宋体" w:hAnsi="宋体" w:cs="宋体" w:hint="eastAsia"/>
                <w:sz w:val="22"/>
              </w:rPr>
              <w:t>个、盾牌</w:t>
            </w:r>
            <w:r w:rsidRPr="005643E4">
              <w:rPr>
                <w:rFonts w:ascii="Times New Roman" w:eastAsia="Times New Roman" w:hAnsi="Times New Roman"/>
                <w:sz w:val="22"/>
              </w:rPr>
              <w:t>1</w:t>
            </w:r>
            <w:r w:rsidRPr="005643E4">
              <w:rPr>
                <w:rFonts w:ascii="宋体" w:hAnsi="宋体" w:cs="宋体" w:hint="eastAsia"/>
                <w:sz w:val="22"/>
              </w:rPr>
              <w:t>块、头盔</w:t>
            </w:r>
            <w:r w:rsidRPr="005643E4">
              <w:rPr>
                <w:rFonts w:ascii="Times New Roman" w:eastAsia="Times New Roman" w:hAnsi="Times New Roman"/>
                <w:sz w:val="22"/>
              </w:rPr>
              <w:t>1</w:t>
            </w:r>
            <w:r w:rsidRPr="005643E4">
              <w:rPr>
                <w:rFonts w:ascii="宋体" w:hAnsi="宋体" w:cs="宋体" w:hint="eastAsia"/>
                <w:sz w:val="22"/>
              </w:rPr>
              <w:t>个</w:t>
            </w:r>
          </w:p>
        </w:tc>
      </w:tr>
      <w:tr w:rsidR="005643E4" w:rsidRPr="005643E4" w14:paraId="01092B61" w14:textId="77777777" w:rsidTr="00CE591A">
        <w:trPr>
          <w:jc w:val="center"/>
        </w:trPr>
        <w:tc>
          <w:tcPr>
            <w:tcW w:w="444" w:type="dxa"/>
          </w:tcPr>
          <w:p w14:paraId="32FB1022" w14:textId="77777777" w:rsidR="005643E4" w:rsidRPr="005643E4" w:rsidRDefault="005643E4" w:rsidP="005643E4">
            <w:pPr>
              <w:rPr>
                <w:rFonts w:ascii="Times New Roman" w:eastAsia="Times New Roman" w:hAnsi="Times New Roman"/>
                <w:sz w:val="22"/>
              </w:rPr>
            </w:pPr>
            <w:r w:rsidRPr="005643E4">
              <w:rPr>
                <w:rFonts w:ascii="Times New Roman" w:eastAsia="Times New Roman" w:hAnsi="Times New Roman"/>
                <w:sz w:val="22"/>
              </w:rPr>
              <w:t>6</w:t>
            </w:r>
          </w:p>
        </w:tc>
        <w:tc>
          <w:tcPr>
            <w:tcW w:w="3492" w:type="dxa"/>
          </w:tcPr>
          <w:p w14:paraId="64A6BEBE" w14:textId="77777777" w:rsidR="005643E4" w:rsidRPr="005643E4" w:rsidRDefault="005643E4" w:rsidP="005643E4">
            <w:pPr>
              <w:rPr>
                <w:rFonts w:ascii="Times New Roman" w:eastAsia="Times New Roman" w:hAnsi="Times New Roman"/>
                <w:sz w:val="22"/>
              </w:rPr>
            </w:pPr>
            <w:r w:rsidRPr="005643E4">
              <w:rPr>
                <w:rFonts w:ascii="宋体" w:hAnsi="宋体" w:cs="宋体" w:hint="eastAsia"/>
                <w:sz w:val="22"/>
              </w:rPr>
              <w:t>保安员个人装备标准（每人）</w:t>
            </w:r>
          </w:p>
        </w:tc>
        <w:tc>
          <w:tcPr>
            <w:tcW w:w="5918" w:type="dxa"/>
          </w:tcPr>
          <w:p w14:paraId="6BF0696B" w14:textId="77777777" w:rsidR="005643E4" w:rsidRPr="005643E4" w:rsidRDefault="005643E4" w:rsidP="005643E4">
            <w:pPr>
              <w:rPr>
                <w:rFonts w:ascii="Times New Roman" w:eastAsia="Times New Roman" w:hAnsi="Times New Roman"/>
                <w:sz w:val="22"/>
              </w:rPr>
            </w:pPr>
            <w:r w:rsidRPr="005643E4">
              <w:rPr>
                <w:rFonts w:ascii="宋体" w:hAnsi="宋体" w:cs="宋体" w:hint="eastAsia"/>
                <w:sz w:val="22"/>
              </w:rPr>
              <w:t>对讲机、防割手套、防刺背心、执法记录仪、甩棍</w:t>
            </w:r>
          </w:p>
        </w:tc>
      </w:tr>
    </w:tbl>
    <w:p w14:paraId="57D1E54E"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5.2本项目不允许分包。</w:t>
      </w:r>
    </w:p>
    <w:p w14:paraId="2A56BC9A" w14:textId="77777777" w:rsidR="005643E4" w:rsidRPr="005643E4" w:rsidRDefault="005643E4" w:rsidP="005643E4">
      <w:pPr>
        <w:adjustRightInd w:val="0"/>
        <w:snapToGrid w:val="0"/>
        <w:spacing w:line="300" w:lineRule="auto"/>
        <w:ind w:firstLineChars="200" w:firstLine="442"/>
        <w:outlineLvl w:val="2"/>
        <w:rPr>
          <w:rFonts w:ascii="宋体" w:hAnsi="宋体"/>
          <w:b/>
          <w:sz w:val="22"/>
        </w:rPr>
      </w:pPr>
      <w:bookmarkStart w:id="34" w:name="_Toc195019167"/>
      <w:bookmarkStart w:id="35" w:name="_Toc238654088"/>
      <w:r w:rsidRPr="005643E4">
        <w:rPr>
          <w:rFonts w:ascii="宋体" w:hAnsi="宋体"/>
          <w:b/>
          <w:sz w:val="22"/>
        </w:rPr>
        <w:t>6 合同的签订</w:t>
      </w:r>
      <w:bookmarkEnd w:id="34"/>
      <w:bookmarkEnd w:id="35"/>
    </w:p>
    <w:p w14:paraId="5C8E2806" w14:textId="77777777" w:rsidR="005643E4" w:rsidRPr="005643E4" w:rsidRDefault="005643E4" w:rsidP="005643E4">
      <w:pPr>
        <w:snapToGrid w:val="0"/>
        <w:spacing w:line="300" w:lineRule="auto"/>
        <w:ind w:firstLineChars="200" w:firstLine="440"/>
        <w:rPr>
          <w:rFonts w:ascii="宋体" w:hAnsi="宋体"/>
          <w:sz w:val="22"/>
        </w:rPr>
      </w:pPr>
      <w:r w:rsidRPr="005643E4">
        <w:rPr>
          <w:rFonts w:ascii="宋体" w:hAnsi="宋体"/>
          <w:sz w:val="22"/>
        </w:rPr>
        <w:t>6.1 本项目合同的标的、价格、质量及验收标准、考核管理、履约期限等主要条款应当与招标文件和中标人投标文件的内容一致，并互相补充和解释。</w:t>
      </w:r>
    </w:p>
    <w:p w14:paraId="54A26457"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6.2 合同履约过程中，如遇不可抗力或政策性调价（以招标文件和合同约定为准），经双方商定可以调整合同金额（调整原则以招标文件约定为准），并签订补充协议。</w:t>
      </w:r>
    </w:p>
    <w:p w14:paraId="74F0489A" w14:textId="77777777" w:rsidR="005643E4" w:rsidRPr="005643E4" w:rsidRDefault="005643E4" w:rsidP="005643E4">
      <w:pPr>
        <w:adjustRightInd w:val="0"/>
        <w:snapToGrid w:val="0"/>
        <w:spacing w:line="300" w:lineRule="auto"/>
        <w:ind w:firstLineChars="200" w:firstLine="442"/>
        <w:jc w:val="left"/>
        <w:outlineLvl w:val="2"/>
        <w:rPr>
          <w:rFonts w:ascii="Times New Roman" w:hAnsi="Times New Roman"/>
          <w:sz w:val="22"/>
        </w:rPr>
      </w:pPr>
      <w:bookmarkStart w:id="36" w:name="_Toc196137124"/>
      <w:bookmarkStart w:id="37" w:name="_Toc238654089"/>
      <w:r w:rsidRPr="005643E4">
        <w:rPr>
          <w:rFonts w:ascii="Times New Roman" w:hAnsi="Times New Roman"/>
          <w:b/>
          <w:sz w:val="22"/>
        </w:rPr>
        <w:t xml:space="preserve">7 </w:t>
      </w:r>
      <w:r w:rsidRPr="005643E4">
        <w:rPr>
          <w:rFonts w:ascii="Times New Roman" w:hAnsi="Times New Roman"/>
          <w:b/>
          <w:sz w:val="22"/>
        </w:rPr>
        <w:t>结算原则和支付方式</w:t>
      </w:r>
      <w:bookmarkEnd w:id="36"/>
      <w:bookmarkEnd w:id="37"/>
    </w:p>
    <w:p w14:paraId="411E2478"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7.1 </w:t>
      </w:r>
      <w:r w:rsidRPr="005643E4">
        <w:rPr>
          <w:rFonts w:ascii="Times New Roman" w:hAnsi="Times New Roman"/>
          <w:sz w:val="22"/>
        </w:rPr>
        <w:t>结算原则</w:t>
      </w:r>
    </w:p>
    <w:p w14:paraId="3C69F86B"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7.1.1</w:t>
      </w:r>
      <w:r w:rsidRPr="005643E4">
        <w:rPr>
          <w:rFonts w:ascii="Times New Roman" w:hAnsi="Times New Roman"/>
          <w:sz w:val="22"/>
        </w:rPr>
        <w:t>根据考核管理要求，依照考核结果按实结算。</w:t>
      </w:r>
    </w:p>
    <w:p w14:paraId="486BFF21" w14:textId="77777777" w:rsidR="005643E4" w:rsidRPr="005643E4" w:rsidRDefault="005643E4" w:rsidP="005643E4">
      <w:pPr>
        <w:adjustRightInd w:val="0"/>
        <w:snapToGrid w:val="0"/>
        <w:spacing w:line="300" w:lineRule="auto"/>
        <w:ind w:firstLineChars="200" w:firstLine="440"/>
        <w:jc w:val="left"/>
        <w:rPr>
          <w:rFonts w:ascii="Times New Roman" w:hAnsi="Times New Roman"/>
          <w:b/>
          <w:kern w:val="0"/>
          <w:sz w:val="22"/>
          <w:u w:val="single"/>
        </w:rPr>
      </w:pPr>
      <w:r w:rsidRPr="005643E4">
        <w:rPr>
          <w:rFonts w:ascii="Times New Roman" w:hAnsi="Times New Roman"/>
          <w:sz w:val="22"/>
        </w:rPr>
        <w:t>7.1.2</w:t>
      </w:r>
      <w:r w:rsidRPr="005643E4">
        <w:rPr>
          <w:rFonts w:ascii="Times New Roman" w:hAnsi="Times New Roman"/>
          <w:b/>
          <w:kern w:val="0"/>
          <w:sz w:val="22"/>
          <w:u w:val="single"/>
        </w:rPr>
        <w:t>本项目合同价不变，采购人不会因政策性调价、人工成本、材料、设备使用年限增长引起的维修成本增加和效能衰减等因素（不可抗力除外）的变动而进行调整。</w:t>
      </w:r>
    </w:p>
    <w:p w14:paraId="72278228" w14:textId="77777777" w:rsidR="005643E4" w:rsidRPr="005643E4" w:rsidRDefault="005643E4" w:rsidP="005643E4">
      <w:pPr>
        <w:adjustRightInd w:val="0"/>
        <w:snapToGrid w:val="0"/>
        <w:spacing w:line="300" w:lineRule="auto"/>
        <w:ind w:firstLineChars="200" w:firstLine="442"/>
        <w:jc w:val="left"/>
        <w:rPr>
          <w:rFonts w:ascii="Times New Roman" w:hAnsi="Times New Roman"/>
          <w:b/>
          <w:kern w:val="0"/>
          <w:sz w:val="22"/>
          <w:u w:val="single"/>
        </w:rPr>
      </w:pPr>
      <w:r w:rsidRPr="005643E4">
        <w:rPr>
          <w:rFonts w:ascii="Times New Roman" w:hAnsi="Times New Roman"/>
          <w:b/>
          <w:kern w:val="0"/>
          <w:sz w:val="22"/>
          <w:u w:val="single"/>
        </w:rPr>
        <w:t xml:space="preserve">7.1.3 </w:t>
      </w:r>
      <w:r w:rsidRPr="005643E4">
        <w:rPr>
          <w:rFonts w:ascii="Times New Roman" w:hAnsi="Times New Roman"/>
          <w:b/>
          <w:kern w:val="0"/>
          <w:sz w:val="22"/>
          <w:u w:val="single"/>
        </w:rPr>
        <w:t>合同履约期间，如发生设备中修、大修和应急维修的，则费用按实结算。</w:t>
      </w:r>
    </w:p>
    <w:p w14:paraId="70B92B52"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7.2 支付方式</w:t>
      </w:r>
    </w:p>
    <w:p w14:paraId="0ABFCD1F"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 xml:space="preserve">7.2.1 </w:t>
      </w:r>
      <w:bookmarkStart w:id="38" w:name="OLE_LINK3"/>
      <w:r w:rsidRPr="005643E4">
        <w:rPr>
          <w:rFonts w:ascii="宋体" w:hAnsi="宋体"/>
          <w:sz w:val="22"/>
        </w:rPr>
        <w:t>本项目合同金额采用</w:t>
      </w:r>
      <w:r w:rsidRPr="005643E4">
        <w:rPr>
          <w:rFonts w:ascii="宋体" w:hAnsi="宋体"/>
          <w:sz w:val="22"/>
          <w:u w:val="single"/>
        </w:rPr>
        <w:t>分期付款</w:t>
      </w:r>
      <w:r w:rsidRPr="005643E4">
        <w:rPr>
          <w:rFonts w:ascii="宋体" w:hAnsi="宋体"/>
          <w:sz w:val="22"/>
        </w:rPr>
        <w:t>方式，在采购人和中标人合同签订，根据考核结果</w:t>
      </w:r>
      <w:r w:rsidRPr="005643E4">
        <w:rPr>
          <w:rFonts w:ascii="Times New Roman" w:hAnsi="Times New Roman"/>
          <w:b/>
          <w:sz w:val="22"/>
          <w:u w:val="single"/>
        </w:rPr>
        <w:t>每月</w:t>
      </w:r>
      <w:r w:rsidRPr="005643E4">
        <w:rPr>
          <w:rFonts w:ascii="宋体" w:hAnsi="宋体"/>
          <w:sz w:val="22"/>
        </w:rPr>
        <w:t>支付相应的合同款项。</w:t>
      </w:r>
    </w:p>
    <w:bookmarkEnd w:id="38"/>
    <w:p w14:paraId="7B2CDA20" w14:textId="77777777" w:rsidR="005643E4" w:rsidRPr="005643E4" w:rsidRDefault="005643E4" w:rsidP="005643E4">
      <w:pPr>
        <w:snapToGrid w:val="0"/>
        <w:spacing w:line="300" w:lineRule="auto"/>
        <w:ind w:firstLineChars="200" w:firstLine="440"/>
        <w:jc w:val="left"/>
        <w:rPr>
          <w:rFonts w:ascii="宋体" w:hAnsi="宋体"/>
          <w:sz w:val="22"/>
        </w:rPr>
      </w:pPr>
      <w:r w:rsidRPr="005643E4">
        <w:rPr>
          <w:rFonts w:ascii="宋体" w:hAnsi="宋体"/>
          <w:sz w:val="22"/>
        </w:rPr>
        <w:t>7.3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1年期贷款市场报价利率。</w:t>
      </w:r>
    </w:p>
    <w:p w14:paraId="02B902DA" w14:textId="77777777" w:rsidR="005643E4" w:rsidRPr="005643E4" w:rsidRDefault="005643E4" w:rsidP="005643E4">
      <w:pPr>
        <w:snapToGrid w:val="0"/>
        <w:spacing w:line="300" w:lineRule="auto"/>
        <w:jc w:val="left"/>
        <w:rPr>
          <w:rFonts w:ascii="宋体" w:hAnsi="宋体"/>
          <w:sz w:val="22"/>
        </w:rPr>
      </w:pPr>
    </w:p>
    <w:p w14:paraId="0EAF172D" w14:textId="77777777" w:rsidR="005643E4" w:rsidRPr="005643E4" w:rsidRDefault="005643E4" w:rsidP="005643E4">
      <w:pPr>
        <w:adjustRightInd w:val="0"/>
        <w:snapToGrid w:val="0"/>
        <w:spacing w:line="300" w:lineRule="auto"/>
        <w:jc w:val="center"/>
        <w:outlineLvl w:val="1"/>
        <w:rPr>
          <w:rFonts w:ascii="Times New Roman" w:eastAsia="黑体" w:hAnsi="Times New Roman"/>
          <w:sz w:val="30"/>
          <w:szCs w:val="30"/>
        </w:rPr>
      </w:pPr>
      <w:bookmarkStart w:id="39" w:name="_Toc238654090"/>
      <w:r w:rsidRPr="005643E4">
        <w:rPr>
          <w:rFonts w:ascii="Times New Roman" w:eastAsia="黑体" w:hAnsi="Times New Roman"/>
          <w:sz w:val="30"/>
          <w:szCs w:val="30"/>
        </w:rPr>
        <w:t>三、技术质量要求</w:t>
      </w:r>
      <w:bookmarkEnd w:id="39"/>
    </w:p>
    <w:p w14:paraId="6E18D2BE" w14:textId="77777777" w:rsidR="005643E4" w:rsidRPr="005643E4" w:rsidRDefault="005643E4" w:rsidP="005643E4">
      <w:pPr>
        <w:adjustRightInd w:val="0"/>
        <w:snapToGrid w:val="0"/>
        <w:spacing w:line="300" w:lineRule="auto"/>
        <w:ind w:firstLineChars="200" w:firstLine="442"/>
        <w:outlineLvl w:val="2"/>
        <w:rPr>
          <w:rFonts w:ascii="宋体" w:hAnsi="宋体"/>
          <w:b/>
          <w:bCs/>
          <w:sz w:val="22"/>
        </w:rPr>
      </w:pPr>
      <w:bookmarkStart w:id="40" w:name="_Toc238654091"/>
      <w:r w:rsidRPr="005643E4">
        <w:rPr>
          <w:rFonts w:ascii="宋体" w:hAnsi="宋体"/>
          <w:b/>
          <w:bCs/>
          <w:sz w:val="22"/>
        </w:rPr>
        <w:lastRenderedPageBreak/>
        <w:t>8 适用技术规范和规范性文件</w:t>
      </w:r>
      <w:bookmarkEnd w:id="40"/>
    </w:p>
    <w:p w14:paraId="4959B91C" w14:textId="77777777" w:rsidR="005643E4" w:rsidRPr="005643E4" w:rsidRDefault="005643E4" w:rsidP="005643E4">
      <w:pPr>
        <w:adjustRightInd w:val="0"/>
        <w:snapToGrid w:val="0"/>
        <w:spacing w:line="300" w:lineRule="auto"/>
        <w:ind w:firstLineChars="200" w:firstLine="440"/>
        <w:jc w:val="left"/>
        <w:rPr>
          <w:rFonts w:ascii="宋体" w:hAnsi="宋体" w:cs="宋体"/>
          <w:sz w:val="22"/>
        </w:rPr>
      </w:pPr>
      <w:r w:rsidRPr="005643E4">
        <w:rPr>
          <w:rFonts w:ascii="宋体" w:hAnsi="宋体" w:cs="宋体"/>
          <w:sz w:val="22"/>
        </w:rPr>
        <w:t>8.1 国家和市政府颁发的有关物业管理的法律、法规、标准和规范性文件。包括但不限于：</w:t>
      </w:r>
    </w:p>
    <w:p w14:paraId="121F4B34" w14:textId="77777777" w:rsidR="005643E4" w:rsidRPr="005643E4" w:rsidRDefault="005643E4" w:rsidP="005643E4">
      <w:pPr>
        <w:adjustRightInd w:val="0"/>
        <w:snapToGrid w:val="0"/>
        <w:spacing w:line="300" w:lineRule="auto"/>
        <w:ind w:firstLineChars="200" w:firstLine="440"/>
        <w:jc w:val="left"/>
        <w:rPr>
          <w:rFonts w:ascii="宋体" w:hAnsi="宋体" w:cs="宋体"/>
          <w:sz w:val="22"/>
        </w:rPr>
      </w:pPr>
      <w:r w:rsidRPr="005643E4">
        <w:rPr>
          <w:rFonts w:ascii="宋体" w:hAnsi="宋体" w:cs="宋体"/>
          <w:sz w:val="22"/>
        </w:rPr>
        <w:t>8.1.1《保安服务管理条例》（国务院令第564号）；</w:t>
      </w:r>
    </w:p>
    <w:p w14:paraId="5594D02C" w14:textId="77777777" w:rsidR="005643E4" w:rsidRPr="005643E4" w:rsidRDefault="005643E4" w:rsidP="005643E4">
      <w:pPr>
        <w:adjustRightInd w:val="0"/>
        <w:snapToGrid w:val="0"/>
        <w:spacing w:line="300" w:lineRule="auto"/>
        <w:ind w:firstLineChars="200" w:firstLine="440"/>
        <w:jc w:val="left"/>
        <w:rPr>
          <w:rFonts w:ascii="宋体" w:hAnsi="宋体" w:cs="宋体"/>
          <w:sz w:val="22"/>
        </w:rPr>
      </w:pPr>
      <w:r w:rsidRPr="005643E4">
        <w:rPr>
          <w:rFonts w:ascii="宋体" w:hAnsi="宋体" w:cs="宋体"/>
          <w:sz w:val="22"/>
        </w:rPr>
        <w:t>8.1.2《公安机关实施保安服务管理条例办法》（公安部令[2016]第136号）；</w:t>
      </w:r>
    </w:p>
    <w:p w14:paraId="4903105C" w14:textId="77777777" w:rsidR="005643E4" w:rsidRPr="005643E4" w:rsidRDefault="005643E4" w:rsidP="005643E4">
      <w:pPr>
        <w:adjustRightInd w:val="0"/>
        <w:snapToGrid w:val="0"/>
        <w:spacing w:line="300" w:lineRule="auto"/>
        <w:ind w:firstLineChars="200" w:firstLine="440"/>
        <w:jc w:val="left"/>
        <w:rPr>
          <w:rFonts w:ascii="宋体" w:hAnsi="宋体" w:cs="宋体"/>
          <w:sz w:val="22"/>
        </w:rPr>
      </w:pPr>
      <w:r w:rsidRPr="005643E4">
        <w:rPr>
          <w:rFonts w:ascii="宋体" w:hAnsi="宋体" w:cs="宋体"/>
          <w:sz w:val="22"/>
        </w:rPr>
        <w:t>8.1.3《上海市保安服务公司申请设立及备案实施办法（试行）》、《上海保安服务企业等级评定暂行办法》。</w:t>
      </w:r>
    </w:p>
    <w:p w14:paraId="1597743D" w14:textId="77777777" w:rsidR="005643E4" w:rsidRPr="005643E4" w:rsidRDefault="005643E4" w:rsidP="005643E4">
      <w:pPr>
        <w:adjustRightInd w:val="0"/>
        <w:snapToGrid w:val="0"/>
        <w:spacing w:line="300" w:lineRule="auto"/>
        <w:ind w:firstLineChars="200" w:firstLine="440"/>
        <w:jc w:val="left"/>
        <w:rPr>
          <w:rFonts w:ascii="宋体" w:hAnsi="宋体" w:cs="宋体"/>
          <w:sz w:val="22"/>
        </w:rPr>
      </w:pPr>
      <w:r w:rsidRPr="005643E4">
        <w:rPr>
          <w:rFonts w:ascii="宋体" w:hAnsi="宋体" w:cs="宋体"/>
          <w:sz w:val="22"/>
        </w:rPr>
        <w:t>8.1.4上海市卫生健康委员会上海市公安局关于进一步加强本市医院安全防范系统建设的通知</w:t>
      </w:r>
    </w:p>
    <w:p w14:paraId="6E530154" w14:textId="77777777" w:rsidR="005643E4" w:rsidRPr="005643E4" w:rsidRDefault="005643E4" w:rsidP="005643E4">
      <w:pPr>
        <w:adjustRightInd w:val="0"/>
        <w:snapToGrid w:val="0"/>
        <w:spacing w:line="300" w:lineRule="auto"/>
        <w:ind w:firstLineChars="200" w:firstLine="440"/>
        <w:jc w:val="left"/>
        <w:rPr>
          <w:rFonts w:ascii="宋体" w:hAnsi="宋体" w:cs="宋体"/>
          <w:sz w:val="22"/>
        </w:rPr>
      </w:pPr>
      <w:r w:rsidRPr="005643E4">
        <w:rPr>
          <w:rFonts w:ascii="宋体" w:hAnsi="宋体" w:cs="宋体"/>
          <w:sz w:val="22"/>
        </w:rPr>
        <w:t>8.2本项目招标文件、中标人投标文件和双方确认的其他相关文件等。</w:t>
      </w:r>
    </w:p>
    <w:p w14:paraId="0166E410"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各投标人应充分注意，凡涉及国家或行业管理部门颁发的相关规范、规程和标准，无论其是否在本招标文件中列明，中标人应无条件执行。标准、规范等不一致的，以要求高者为准。</w:t>
      </w:r>
    </w:p>
    <w:p w14:paraId="6347E6B1" w14:textId="77777777" w:rsidR="005643E4" w:rsidRPr="005643E4" w:rsidRDefault="005643E4" w:rsidP="005643E4">
      <w:pPr>
        <w:adjustRightInd w:val="0"/>
        <w:snapToGrid w:val="0"/>
        <w:spacing w:line="300" w:lineRule="auto"/>
        <w:ind w:firstLineChars="200" w:firstLine="442"/>
        <w:outlineLvl w:val="2"/>
        <w:rPr>
          <w:rFonts w:ascii="宋体" w:hAnsi="宋体"/>
          <w:b/>
          <w:bCs/>
          <w:sz w:val="22"/>
        </w:rPr>
      </w:pPr>
      <w:bookmarkStart w:id="41" w:name="_Toc238654092"/>
      <w:r w:rsidRPr="005643E4">
        <w:rPr>
          <w:rFonts w:ascii="宋体" w:hAnsi="宋体"/>
          <w:b/>
          <w:bCs/>
          <w:sz w:val="22"/>
        </w:rPr>
        <w:t>9 招标内容与质量要求</w:t>
      </w:r>
      <w:bookmarkEnd w:id="41"/>
    </w:p>
    <w:p w14:paraId="586A0CEF" w14:textId="77777777" w:rsidR="005643E4" w:rsidRPr="005643E4" w:rsidRDefault="005643E4" w:rsidP="005643E4">
      <w:pPr>
        <w:adjustRightInd w:val="0"/>
        <w:snapToGrid w:val="0"/>
        <w:spacing w:line="300" w:lineRule="auto"/>
        <w:ind w:firstLineChars="200" w:firstLine="440"/>
        <w:outlineLvl w:val="2"/>
        <w:rPr>
          <w:rFonts w:ascii="宋体" w:hAnsi="宋体"/>
          <w:b/>
          <w:bCs/>
          <w:sz w:val="22"/>
        </w:rPr>
      </w:pPr>
      <w:r w:rsidRPr="005643E4">
        <w:rPr>
          <w:rFonts w:ascii="宋体" w:hAnsi="宋体" w:cs="宋体"/>
          <w:bCs/>
          <w:sz w:val="22"/>
        </w:rPr>
        <w:t>医院保安队伍由4部分组成。基础保安员：设置在固定岗位守护（比如：急诊、门诊），特勤保安员：携带装备在院区开展巡逻，随时突发事件处置。 安检保安员：设置安检区实施人员安检。 监控保安员：对全院监控进行值守巡查，调度保安力量</w:t>
      </w:r>
    </w:p>
    <w:p w14:paraId="777F230F" w14:textId="77777777" w:rsidR="005643E4" w:rsidRPr="005643E4" w:rsidRDefault="005643E4" w:rsidP="005643E4">
      <w:pPr>
        <w:adjustRightInd w:val="0"/>
        <w:snapToGrid w:val="0"/>
        <w:spacing w:line="300" w:lineRule="auto"/>
        <w:ind w:firstLineChars="200" w:firstLine="440"/>
        <w:jc w:val="left"/>
        <w:outlineLvl w:val="3"/>
        <w:rPr>
          <w:rFonts w:ascii="宋体" w:hAnsi="宋体"/>
          <w:bCs/>
          <w:sz w:val="22"/>
        </w:rPr>
      </w:pPr>
      <w:r w:rsidRPr="005643E4">
        <w:rPr>
          <w:rFonts w:ascii="宋体" w:hAnsi="宋体"/>
          <w:bCs/>
          <w:sz w:val="22"/>
        </w:rPr>
        <w:t xml:space="preserve">9.1.1 </w:t>
      </w:r>
      <w:r w:rsidRPr="005643E4">
        <w:rPr>
          <w:rFonts w:ascii="宋体" w:hAnsi="宋体"/>
          <w:b/>
          <w:kern w:val="0"/>
          <w:sz w:val="22"/>
          <w:u w:val="single"/>
        </w:rPr>
        <w:t>岗位设置一览表</w:t>
      </w:r>
    </w:p>
    <w:tbl>
      <w:tblPr>
        <w:tblW w:w="9498" w:type="dxa"/>
        <w:tblInd w:w="93" w:type="dxa"/>
        <w:tblLayout w:type="fixed"/>
        <w:tblLook w:val="04A0" w:firstRow="1" w:lastRow="0" w:firstColumn="1" w:lastColumn="0" w:noHBand="0" w:noVBand="1"/>
      </w:tblPr>
      <w:tblGrid>
        <w:gridCol w:w="998"/>
        <w:gridCol w:w="2017"/>
        <w:gridCol w:w="1100"/>
        <w:gridCol w:w="1450"/>
        <w:gridCol w:w="3933"/>
      </w:tblGrid>
      <w:tr w:rsidR="005643E4" w:rsidRPr="005643E4" w14:paraId="2B175622" w14:textId="77777777" w:rsidTr="00CE591A">
        <w:trPr>
          <w:trHeight w:val="625"/>
        </w:trPr>
        <w:tc>
          <w:tcPr>
            <w:tcW w:w="3015" w:type="dxa"/>
            <w:gridSpan w:val="2"/>
            <w:tcBorders>
              <w:top w:val="single" w:sz="4" w:space="0" w:color="000000"/>
              <w:left w:val="single" w:sz="4" w:space="0" w:color="000000"/>
              <w:bottom w:val="single" w:sz="4" w:space="0" w:color="000000"/>
              <w:right w:val="single" w:sz="4" w:space="0" w:color="000000"/>
            </w:tcBorders>
            <w:noWrap/>
            <w:vAlign w:val="center"/>
          </w:tcPr>
          <w:p w14:paraId="6370E86A" w14:textId="77777777" w:rsidR="005643E4" w:rsidRPr="005643E4" w:rsidRDefault="005643E4" w:rsidP="005643E4">
            <w:pPr>
              <w:widowControl/>
              <w:spacing w:line="300" w:lineRule="auto"/>
              <w:jc w:val="center"/>
              <w:textAlignment w:val="center"/>
              <w:rPr>
                <w:rFonts w:ascii="黑体" w:eastAsia="黑体" w:hAnsi="宋体" w:cs="黑体"/>
                <w:b/>
                <w:bCs/>
                <w:sz w:val="22"/>
              </w:rPr>
            </w:pPr>
            <w:r w:rsidRPr="005643E4">
              <w:rPr>
                <w:rFonts w:ascii="黑体" w:eastAsia="黑体" w:hAnsi="宋体" w:cs="黑体"/>
                <w:b/>
                <w:bCs/>
                <w:kern w:val="0"/>
                <w:sz w:val="22"/>
                <w:lang w:bidi="ar"/>
              </w:rPr>
              <w:t>岗位名称</w:t>
            </w:r>
          </w:p>
        </w:tc>
        <w:tc>
          <w:tcPr>
            <w:tcW w:w="1100" w:type="dxa"/>
            <w:tcBorders>
              <w:top w:val="single" w:sz="4" w:space="0" w:color="000000"/>
              <w:left w:val="single" w:sz="4" w:space="0" w:color="000000"/>
              <w:bottom w:val="single" w:sz="4" w:space="0" w:color="000000"/>
              <w:right w:val="single" w:sz="4" w:space="0" w:color="000000"/>
            </w:tcBorders>
            <w:noWrap/>
            <w:vAlign w:val="center"/>
          </w:tcPr>
          <w:p w14:paraId="7D910EFC" w14:textId="77777777" w:rsidR="005643E4" w:rsidRPr="005643E4" w:rsidRDefault="005643E4" w:rsidP="005643E4">
            <w:pPr>
              <w:widowControl/>
              <w:spacing w:line="300" w:lineRule="auto"/>
              <w:jc w:val="center"/>
              <w:textAlignment w:val="center"/>
              <w:rPr>
                <w:rFonts w:ascii="黑体" w:eastAsia="黑体" w:hAnsi="宋体" w:cs="黑体"/>
                <w:b/>
                <w:bCs/>
                <w:sz w:val="22"/>
              </w:rPr>
            </w:pPr>
            <w:r w:rsidRPr="005643E4">
              <w:rPr>
                <w:rFonts w:ascii="黑体" w:eastAsia="黑体" w:hAnsi="宋体" w:cs="黑体"/>
                <w:b/>
                <w:bCs/>
                <w:kern w:val="0"/>
                <w:sz w:val="22"/>
                <w:lang w:bidi="ar"/>
              </w:rPr>
              <w:t>岗位配置数（最低）</w:t>
            </w:r>
          </w:p>
        </w:tc>
        <w:tc>
          <w:tcPr>
            <w:tcW w:w="1450" w:type="dxa"/>
            <w:tcBorders>
              <w:top w:val="single" w:sz="4" w:space="0" w:color="000000"/>
              <w:left w:val="single" w:sz="4" w:space="0" w:color="000000"/>
              <w:bottom w:val="single" w:sz="4" w:space="0" w:color="000000"/>
              <w:right w:val="single" w:sz="4" w:space="0" w:color="000000"/>
            </w:tcBorders>
            <w:noWrap/>
            <w:vAlign w:val="center"/>
          </w:tcPr>
          <w:p w14:paraId="40F8C9A4" w14:textId="77777777" w:rsidR="005643E4" w:rsidRPr="005643E4" w:rsidRDefault="005643E4" w:rsidP="005643E4">
            <w:pPr>
              <w:widowControl/>
              <w:spacing w:line="300" w:lineRule="auto"/>
              <w:jc w:val="center"/>
              <w:textAlignment w:val="center"/>
              <w:rPr>
                <w:rFonts w:ascii="黑体" w:eastAsia="黑体" w:hAnsi="宋体" w:cs="黑体"/>
                <w:b/>
                <w:bCs/>
                <w:sz w:val="22"/>
              </w:rPr>
            </w:pPr>
            <w:r w:rsidRPr="005643E4">
              <w:rPr>
                <w:rFonts w:ascii="黑体" w:eastAsia="黑体" w:hAnsi="宋体" w:cs="黑体"/>
                <w:b/>
                <w:bCs/>
                <w:sz w:val="22"/>
              </w:rPr>
              <w:t>工作时间</w:t>
            </w:r>
          </w:p>
        </w:tc>
        <w:tc>
          <w:tcPr>
            <w:tcW w:w="3933" w:type="dxa"/>
            <w:tcBorders>
              <w:top w:val="single" w:sz="4" w:space="0" w:color="000000"/>
              <w:left w:val="single" w:sz="4" w:space="0" w:color="000000"/>
              <w:bottom w:val="single" w:sz="4" w:space="0" w:color="000000"/>
              <w:right w:val="single" w:sz="4" w:space="0" w:color="000000"/>
            </w:tcBorders>
            <w:noWrap/>
            <w:vAlign w:val="center"/>
          </w:tcPr>
          <w:p w14:paraId="235C683B" w14:textId="77777777" w:rsidR="005643E4" w:rsidRPr="005643E4" w:rsidRDefault="005643E4" w:rsidP="005643E4">
            <w:pPr>
              <w:widowControl/>
              <w:spacing w:line="300" w:lineRule="auto"/>
              <w:jc w:val="center"/>
              <w:textAlignment w:val="center"/>
              <w:rPr>
                <w:rFonts w:ascii="黑体" w:eastAsia="黑体" w:hAnsi="宋体" w:cs="黑体"/>
                <w:b/>
                <w:bCs/>
                <w:sz w:val="22"/>
              </w:rPr>
            </w:pPr>
            <w:r w:rsidRPr="005643E4">
              <w:rPr>
                <w:rFonts w:ascii="黑体" w:eastAsia="黑体" w:hAnsi="宋体" w:cs="黑体"/>
                <w:b/>
                <w:bCs/>
                <w:sz w:val="22"/>
              </w:rPr>
              <w:t>工作内容</w:t>
            </w:r>
          </w:p>
        </w:tc>
      </w:tr>
      <w:tr w:rsidR="005643E4" w:rsidRPr="005643E4" w14:paraId="3AB6D12B" w14:textId="77777777" w:rsidTr="00CE591A">
        <w:trPr>
          <w:trHeight w:val="608"/>
        </w:trPr>
        <w:tc>
          <w:tcPr>
            <w:tcW w:w="998" w:type="dxa"/>
            <w:vMerge w:val="restart"/>
            <w:tcBorders>
              <w:top w:val="single" w:sz="4" w:space="0" w:color="000000"/>
              <w:left w:val="single" w:sz="4" w:space="0" w:color="000000"/>
              <w:right w:val="single" w:sz="4" w:space="0" w:color="000000"/>
            </w:tcBorders>
            <w:noWrap/>
            <w:vAlign w:val="center"/>
          </w:tcPr>
          <w:p w14:paraId="395020C2" w14:textId="77777777" w:rsidR="005643E4" w:rsidRPr="005643E4" w:rsidRDefault="005643E4" w:rsidP="005643E4">
            <w:pPr>
              <w:widowControl/>
              <w:spacing w:line="300" w:lineRule="auto"/>
              <w:jc w:val="center"/>
              <w:textAlignment w:val="center"/>
              <w:rPr>
                <w:rFonts w:ascii="宋体" w:hAnsi="宋体" w:cs="宋体"/>
                <w:kern w:val="0"/>
                <w:sz w:val="22"/>
                <w:lang w:bidi="ar"/>
              </w:rPr>
            </w:pPr>
            <w:r w:rsidRPr="005643E4">
              <w:rPr>
                <w:rFonts w:ascii="宋体" w:hAnsi="宋体" w:cs="宋体"/>
                <w:kern w:val="0"/>
                <w:sz w:val="22"/>
                <w:lang w:bidi="ar"/>
              </w:rPr>
              <w:t>管理</w:t>
            </w:r>
          </w:p>
          <w:p w14:paraId="5205741D" w14:textId="77777777" w:rsidR="005643E4" w:rsidRPr="005643E4" w:rsidRDefault="005643E4" w:rsidP="005643E4">
            <w:pPr>
              <w:widowControl/>
              <w:spacing w:line="300" w:lineRule="auto"/>
              <w:jc w:val="center"/>
              <w:textAlignment w:val="center"/>
              <w:rPr>
                <w:rFonts w:ascii="宋体" w:hAnsi="宋体" w:cs="宋体"/>
                <w:kern w:val="0"/>
                <w:sz w:val="22"/>
                <w:lang w:bidi="ar"/>
              </w:rPr>
            </w:pPr>
            <w:r w:rsidRPr="005643E4">
              <w:rPr>
                <w:rFonts w:ascii="宋体" w:hAnsi="宋体" w:cs="宋体"/>
                <w:kern w:val="0"/>
                <w:sz w:val="22"/>
                <w:lang w:bidi="ar"/>
              </w:rPr>
              <w:t>岗位</w:t>
            </w:r>
          </w:p>
        </w:tc>
        <w:tc>
          <w:tcPr>
            <w:tcW w:w="2017" w:type="dxa"/>
            <w:tcBorders>
              <w:top w:val="single" w:sz="4" w:space="0" w:color="000000"/>
              <w:left w:val="single" w:sz="4" w:space="0" w:color="000000"/>
              <w:bottom w:val="single" w:sz="4" w:space="0" w:color="000000"/>
              <w:right w:val="single" w:sz="4" w:space="0" w:color="000000"/>
            </w:tcBorders>
            <w:noWrap/>
            <w:vAlign w:val="center"/>
          </w:tcPr>
          <w:p w14:paraId="36445ADF" w14:textId="77777777" w:rsidR="005643E4" w:rsidRPr="005643E4" w:rsidRDefault="005643E4" w:rsidP="005643E4">
            <w:pPr>
              <w:widowControl/>
              <w:spacing w:line="300" w:lineRule="auto"/>
              <w:ind w:firstLineChars="200" w:firstLine="440"/>
              <w:textAlignment w:val="center"/>
              <w:rPr>
                <w:rFonts w:ascii="宋体" w:hAnsi="宋体" w:cs="宋体"/>
                <w:kern w:val="0"/>
                <w:sz w:val="22"/>
                <w:lang w:bidi="ar"/>
              </w:rPr>
            </w:pPr>
            <w:r w:rsidRPr="005643E4">
              <w:rPr>
                <w:rFonts w:ascii="宋体" w:hAnsi="宋体" w:cs="宋体"/>
                <w:kern w:val="0"/>
                <w:sz w:val="22"/>
                <w:lang w:bidi="ar"/>
              </w:rPr>
              <w:t>安保管理</w:t>
            </w:r>
          </w:p>
        </w:tc>
        <w:tc>
          <w:tcPr>
            <w:tcW w:w="1100" w:type="dxa"/>
            <w:tcBorders>
              <w:top w:val="single" w:sz="4" w:space="0" w:color="000000"/>
              <w:left w:val="single" w:sz="4" w:space="0" w:color="000000"/>
              <w:bottom w:val="single" w:sz="4" w:space="0" w:color="000000"/>
              <w:right w:val="single" w:sz="4" w:space="0" w:color="000000"/>
            </w:tcBorders>
            <w:noWrap/>
            <w:vAlign w:val="center"/>
          </w:tcPr>
          <w:p w14:paraId="775EEAC9" w14:textId="77777777" w:rsidR="005643E4" w:rsidRPr="005643E4" w:rsidRDefault="005643E4" w:rsidP="005643E4">
            <w:pPr>
              <w:widowControl/>
              <w:spacing w:line="300" w:lineRule="auto"/>
              <w:jc w:val="center"/>
              <w:textAlignment w:val="center"/>
              <w:rPr>
                <w:rFonts w:ascii="宋体" w:hAnsi="宋体" w:cs="宋体"/>
                <w:kern w:val="0"/>
                <w:sz w:val="22"/>
                <w:lang w:bidi="ar"/>
              </w:rPr>
            </w:pPr>
            <w:r w:rsidRPr="005643E4">
              <w:rPr>
                <w:rFonts w:ascii="宋体" w:hAnsi="宋体" w:cs="宋体"/>
                <w:kern w:val="0"/>
                <w:sz w:val="22"/>
                <w:lang w:bidi="ar"/>
              </w:rPr>
              <w:t>1</w:t>
            </w:r>
          </w:p>
        </w:tc>
        <w:tc>
          <w:tcPr>
            <w:tcW w:w="1450" w:type="dxa"/>
            <w:tcBorders>
              <w:top w:val="single" w:sz="4" w:space="0" w:color="000000"/>
              <w:left w:val="single" w:sz="4" w:space="0" w:color="000000"/>
              <w:bottom w:val="single" w:sz="4" w:space="0" w:color="000000"/>
              <w:right w:val="single" w:sz="4" w:space="0" w:color="000000"/>
            </w:tcBorders>
            <w:noWrap/>
            <w:vAlign w:val="center"/>
          </w:tcPr>
          <w:p w14:paraId="0F620FB1" w14:textId="77777777" w:rsidR="005643E4" w:rsidRPr="005643E4" w:rsidRDefault="005643E4" w:rsidP="005643E4">
            <w:pPr>
              <w:widowControl/>
              <w:spacing w:line="300" w:lineRule="auto"/>
              <w:textAlignment w:val="center"/>
              <w:rPr>
                <w:rFonts w:ascii="宋体" w:hAnsi="宋体" w:cs="宋体"/>
                <w:sz w:val="22"/>
              </w:rPr>
            </w:pPr>
            <w:r w:rsidRPr="005643E4">
              <w:rPr>
                <w:rFonts w:ascii="宋体" w:hAnsi="宋体" w:cs="宋体"/>
                <w:sz w:val="22"/>
              </w:rPr>
              <w:t>7:30-17:30</w:t>
            </w:r>
          </w:p>
          <w:p w14:paraId="4000B7B7" w14:textId="77777777" w:rsidR="005643E4" w:rsidRPr="005643E4" w:rsidRDefault="005643E4" w:rsidP="005643E4">
            <w:pPr>
              <w:widowControl/>
              <w:spacing w:line="300" w:lineRule="auto"/>
              <w:textAlignment w:val="center"/>
              <w:rPr>
                <w:rFonts w:ascii="宋体" w:hAnsi="宋体" w:cs="宋体"/>
                <w:sz w:val="22"/>
              </w:rPr>
            </w:pPr>
            <w:r w:rsidRPr="005643E4">
              <w:rPr>
                <w:rFonts w:ascii="宋体" w:hAnsi="宋体" w:cs="宋体"/>
                <w:sz w:val="22"/>
              </w:rPr>
              <w:t>（每周5天）</w:t>
            </w:r>
          </w:p>
        </w:tc>
        <w:tc>
          <w:tcPr>
            <w:tcW w:w="3933" w:type="dxa"/>
            <w:vMerge w:val="restart"/>
            <w:tcBorders>
              <w:top w:val="single" w:sz="4" w:space="0" w:color="000000"/>
              <w:left w:val="single" w:sz="4" w:space="0" w:color="000000"/>
              <w:right w:val="single" w:sz="4" w:space="0" w:color="000000"/>
            </w:tcBorders>
            <w:noWrap/>
            <w:vAlign w:val="center"/>
          </w:tcPr>
          <w:p w14:paraId="7694CD15"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保安队伍管理、具体实施安保任务、组织教育培训演练、指挥处置应急事件</w:t>
            </w:r>
          </w:p>
          <w:p w14:paraId="458C8428"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（兼职微型消防站）</w:t>
            </w:r>
          </w:p>
        </w:tc>
      </w:tr>
      <w:tr w:rsidR="005643E4" w:rsidRPr="005643E4" w14:paraId="3E6B7D47" w14:textId="77777777" w:rsidTr="00CE591A">
        <w:trPr>
          <w:trHeight w:val="608"/>
        </w:trPr>
        <w:tc>
          <w:tcPr>
            <w:tcW w:w="998" w:type="dxa"/>
            <w:vMerge/>
            <w:tcBorders>
              <w:left w:val="single" w:sz="4" w:space="0" w:color="000000"/>
              <w:bottom w:val="single" w:sz="4" w:space="0" w:color="000000"/>
              <w:right w:val="single" w:sz="4" w:space="0" w:color="000000"/>
            </w:tcBorders>
            <w:noWrap/>
            <w:vAlign w:val="center"/>
          </w:tcPr>
          <w:p w14:paraId="128321E9" w14:textId="77777777" w:rsidR="005643E4" w:rsidRPr="005643E4" w:rsidRDefault="005643E4" w:rsidP="005643E4">
            <w:pPr>
              <w:widowControl/>
              <w:spacing w:line="300" w:lineRule="auto"/>
              <w:jc w:val="center"/>
              <w:textAlignment w:val="center"/>
              <w:rPr>
                <w:rFonts w:ascii="宋体" w:hAnsi="宋体" w:cs="宋体"/>
                <w:sz w:val="22"/>
              </w:rPr>
            </w:pPr>
          </w:p>
        </w:tc>
        <w:tc>
          <w:tcPr>
            <w:tcW w:w="2017" w:type="dxa"/>
            <w:tcBorders>
              <w:top w:val="single" w:sz="4" w:space="0" w:color="000000"/>
              <w:left w:val="single" w:sz="4" w:space="0" w:color="000000"/>
              <w:bottom w:val="single" w:sz="4" w:space="0" w:color="000000"/>
              <w:right w:val="single" w:sz="4" w:space="0" w:color="000000"/>
            </w:tcBorders>
            <w:noWrap/>
            <w:vAlign w:val="center"/>
          </w:tcPr>
          <w:p w14:paraId="4BB89F77" w14:textId="77777777" w:rsidR="005643E4" w:rsidRPr="005643E4" w:rsidRDefault="005643E4" w:rsidP="005643E4">
            <w:pPr>
              <w:widowControl/>
              <w:spacing w:line="300" w:lineRule="auto"/>
              <w:ind w:firstLineChars="200" w:firstLine="440"/>
              <w:textAlignment w:val="center"/>
              <w:rPr>
                <w:rFonts w:ascii="宋体" w:hAnsi="宋体" w:cs="宋体"/>
                <w:sz w:val="22"/>
              </w:rPr>
            </w:pPr>
            <w:r w:rsidRPr="005643E4">
              <w:rPr>
                <w:rFonts w:ascii="宋体" w:hAnsi="宋体" w:cs="宋体"/>
                <w:sz w:val="22"/>
              </w:rPr>
              <w:t>值班队长</w:t>
            </w:r>
          </w:p>
        </w:tc>
        <w:tc>
          <w:tcPr>
            <w:tcW w:w="1100" w:type="dxa"/>
            <w:tcBorders>
              <w:top w:val="single" w:sz="4" w:space="0" w:color="000000"/>
              <w:left w:val="single" w:sz="4" w:space="0" w:color="000000"/>
              <w:bottom w:val="single" w:sz="4" w:space="0" w:color="000000"/>
              <w:right w:val="single" w:sz="4" w:space="0" w:color="000000"/>
            </w:tcBorders>
            <w:noWrap/>
            <w:vAlign w:val="center"/>
          </w:tcPr>
          <w:p w14:paraId="04CA7E70"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kern w:val="0"/>
                <w:sz w:val="22"/>
                <w:lang w:bidi="ar"/>
              </w:rPr>
              <w:t>1</w:t>
            </w:r>
          </w:p>
        </w:tc>
        <w:tc>
          <w:tcPr>
            <w:tcW w:w="1450" w:type="dxa"/>
            <w:tcBorders>
              <w:top w:val="single" w:sz="4" w:space="0" w:color="000000"/>
              <w:left w:val="single" w:sz="4" w:space="0" w:color="000000"/>
              <w:bottom w:val="single" w:sz="4" w:space="0" w:color="000000"/>
              <w:right w:val="single" w:sz="4" w:space="0" w:color="000000"/>
            </w:tcBorders>
            <w:noWrap/>
            <w:vAlign w:val="center"/>
          </w:tcPr>
          <w:p w14:paraId="676138DF" w14:textId="77777777" w:rsidR="005643E4" w:rsidRPr="005643E4" w:rsidRDefault="005643E4" w:rsidP="005643E4">
            <w:pPr>
              <w:widowControl/>
              <w:spacing w:line="300" w:lineRule="auto"/>
              <w:ind w:firstLineChars="100" w:firstLine="220"/>
              <w:textAlignment w:val="center"/>
              <w:rPr>
                <w:rFonts w:ascii="宋体" w:hAnsi="宋体" w:cs="宋体"/>
                <w:sz w:val="22"/>
              </w:rPr>
            </w:pPr>
            <w:r w:rsidRPr="005643E4">
              <w:rPr>
                <w:rFonts w:ascii="宋体" w:hAnsi="宋体" w:cs="宋体"/>
                <w:sz w:val="22"/>
              </w:rPr>
              <w:t>24小时</w:t>
            </w:r>
          </w:p>
          <w:p w14:paraId="17CFA6F8" w14:textId="77777777" w:rsidR="005643E4" w:rsidRPr="005643E4" w:rsidRDefault="005643E4" w:rsidP="005643E4">
            <w:pPr>
              <w:widowControl/>
              <w:spacing w:line="300" w:lineRule="auto"/>
              <w:textAlignment w:val="center"/>
              <w:rPr>
                <w:rFonts w:ascii="宋体" w:hAnsi="宋体" w:cs="宋体"/>
                <w:sz w:val="22"/>
              </w:rPr>
            </w:pPr>
            <w:r w:rsidRPr="005643E4">
              <w:rPr>
                <w:rFonts w:ascii="宋体" w:hAnsi="宋体" w:cs="宋体"/>
                <w:sz w:val="22"/>
              </w:rPr>
              <w:t>（每周7天）</w:t>
            </w:r>
          </w:p>
        </w:tc>
        <w:tc>
          <w:tcPr>
            <w:tcW w:w="3933" w:type="dxa"/>
            <w:vMerge/>
            <w:tcBorders>
              <w:left w:val="single" w:sz="4" w:space="0" w:color="000000"/>
              <w:bottom w:val="single" w:sz="4" w:space="0" w:color="000000"/>
              <w:right w:val="single" w:sz="4" w:space="0" w:color="000000"/>
            </w:tcBorders>
            <w:noWrap/>
            <w:vAlign w:val="center"/>
          </w:tcPr>
          <w:p w14:paraId="14453769" w14:textId="77777777" w:rsidR="005643E4" w:rsidRPr="005643E4" w:rsidRDefault="005643E4" w:rsidP="005643E4">
            <w:pPr>
              <w:widowControl/>
              <w:spacing w:line="300" w:lineRule="auto"/>
              <w:jc w:val="center"/>
              <w:textAlignment w:val="center"/>
              <w:rPr>
                <w:rFonts w:ascii="宋体" w:hAnsi="宋体" w:cs="宋体"/>
                <w:sz w:val="22"/>
              </w:rPr>
            </w:pPr>
          </w:p>
        </w:tc>
      </w:tr>
      <w:tr w:rsidR="005643E4" w:rsidRPr="005643E4" w14:paraId="56317E14" w14:textId="77777777" w:rsidTr="00CE591A">
        <w:trPr>
          <w:trHeight w:val="625"/>
        </w:trPr>
        <w:tc>
          <w:tcPr>
            <w:tcW w:w="998" w:type="dxa"/>
            <w:vMerge w:val="restart"/>
            <w:tcBorders>
              <w:top w:val="single" w:sz="4" w:space="0" w:color="000000"/>
              <w:left w:val="single" w:sz="4" w:space="0" w:color="000000"/>
              <w:right w:val="single" w:sz="4" w:space="0" w:color="000000"/>
            </w:tcBorders>
            <w:noWrap/>
            <w:vAlign w:val="center"/>
          </w:tcPr>
          <w:p w14:paraId="3CB1E73B"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内部场所安全</w:t>
            </w:r>
          </w:p>
        </w:tc>
        <w:tc>
          <w:tcPr>
            <w:tcW w:w="2017" w:type="dxa"/>
            <w:tcBorders>
              <w:top w:val="single" w:sz="4" w:space="0" w:color="000000"/>
              <w:left w:val="single" w:sz="4" w:space="0" w:color="000000"/>
              <w:bottom w:val="single" w:sz="4" w:space="0" w:color="000000"/>
              <w:right w:val="single" w:sz="4" w:space="0" w:color="000000"/>
            </w:tcBorders>
            <w:noWrap/>
            <w:vAlign w:val="center"/>
          </w:tcPr>
          <w:p w14:paraId="1000A57E"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门卫值守</w:t>
            </w:r>
          </w:p>
        </w:tc>
        <w:tc>
          <w:tcPr>
            <w:tcW w:w="1100" w:type="dxa"/>
            <w:tcBorders>
              <w:top w:val="single" w:sz="4" w:space="0" w:color="000000"/>
              <w:left w:val="single" w:sz="4" w:space="0" w:color="000000"/>
              <w:bottom w:val="single" w:sz="4" w:space="0" w:color="000000"/>
              <w:right w:val="single" w:sz="4" w:space="0" w:color="000000"/>
            </w:tcBorders>
            <w:noWrap/>
            <w:vAlign w:val="center"/>
          </w:tcPr>
          <w:p w14:paraId="03D98B33"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2</w:t>
            </w:r>
          </w:p>
        </w:tc>
        <w:tc>
          <w:tcPr>
            <w:tcW w:w="1450" w:type="dxa"/>
            <w:tcBorders>
              <w:top w:val="single" w:sz="4" w:space="0" w:color="000000"/>
              <w:left w:val="single" w:sz="4" w:space="0" w:color="000000"/>
              <w:bottom w:val="single" w:sz="4" w:space="0" w:color="000000"/>
              <w:right w:val="single" w:sz="4" w:space="0" w:color="000000"/>
            </w:tcBorders>
            <w:vAlign w:val="center"/>
          </w:tcPr>
          <w:p w14:paraId="4BBDCE63" w14:textId="77777777" w:rsidR="005643E4" w:rsidRPr="005643E4" w:rsidRDefault="005643E4" w:rsidP="005643E4">
            <w:pPr>
              <w:widowControl/>
              <w:spacing w:line="300" w:lineRule="auto"/>
              <w:ind w:firstLineChars="100" w:firstLine="220"/>
              <w:textAlignment w:val="center"/>
              <w:rPr>
                <w:rFonts w:ascii="宋体" w:hAnsi="宋体" w:cs="宋体"/>
                <w:sz w:val="22"/>
              </w:rPr>
            </w:pPr>
            <w:r w:rsidRPr="005643E4">
              <w:rPr>
                <w:rFonts w:ascii="宋体" w:hAnsi="宋体" w:cs="宋体"/>
                <w:sz w:val="22"/>
              </w:rPr>
              <w:t>24小时</w:t>
            </w:r>
          </w:p>
          <w:p w14:paraId="4BA381E8"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（每周7天）</w:t>
            </w:r>
          </w:p>
        </w:tc>
        <w:tc>
          <w:tcPr>
            <w:tcW w:w="39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BB883B"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泥城路主要出入口人员、车辆管控</w:t>
            </w:r>
          </w:p>
          <w:p w14:paraId="67662F4D"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（兼职微型消防站）</w:t>
            </w:r>
          </w:p>
        </w:tc>
      </w:tr>
      <w:tr w:rsidR="005643E4" w:rsidRPr="005643E4" w14:paraId="18EECF5F" w14:textId="77777777" w:rsidTr="00CE591A">
        <w:trPr>
          <w:trHeight w:val="608"/>
        </w:trPr>
        <w:tc>
          <w:tcPr>
            <w:tcW w:w="998" w:type="dxa"/>
            <w:vMerge/>
            <w:tcBorders>
              <w:left w:val="single" w:sz="4" w:space="0" w:color="000000"/>
              <w:right w:val="single" w:sz="4" w:space="0" w:color="000000"/>
            </w:tcBorders>
            <w:noWrap/>
            <w:vAlign w:val="center"/>
          </w:tcPr>
          <w:p w14:paraId="43BEAEB1" w14:textId="77777777" w:rsidR="005643E4" w:rsidRPr="005643E4" w:rsidRDefault="005643E4" w:rsidP="005643E4">
            <w:pPr>
              <w:widowControl/>
              <w:spacing w:line="300" w:lineRule="auto"/>
              <w:jc w:val="center"/>
              <w:textAlignment w:val="center"/>
              <w:rPr>
                <w:rFonts w:ascii="宋体" w:hAnsi="宋体" w:cs="宋体"/>
                <w:sz w:val="22"/>
              </w:rPr>
            </w:pPr>
          </w:p>
        </w:tc>
        <w:tc>
          <w:tcPr>
            <w:tcW w:w="2017" w:type="dxa"/>
            <w:tcBorders>
              <w:top w:val="single" w:sz="4" w:space="0" w:color="000000"/>
              <w:left w:val="single" w:sz="4" w:space="0" w:color="000000"/>
              <w:bottom w:val="single" w:sz="4" w:space="0" w:color="000000"/>
              <w:right w:val="single" w:sz="4" w:space="0" w:color="000000"/>
            </w:tcBorders>
            <w:noWrap/>
            <w:vAlign w:val="center"/>
          </w:tcPr>
          <w:p w14:paraId="05408596"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停车管理</w:t>
            </w:r>
          </w:p>
        </w:tc>
        <w:tc>
          <w:tcPr>
            <w:tcW w:w="1100" w:type="dxa"/>
            <w:tcBorders>
              <w:top w:val="single" w:sz="4" w:space="0" w:color="000000"/>
              <w:left w:val="single" w:sz="4" w:space="0" w:color="000000"/>
              <w:bottom w:val="single" w:sz="4" w:space="0" w:color="000000"/>
              <w:right w:val="single" w:sz="4" w:space="0" w:color="000000"/>
            </w:tcBorders>
            <w:noWrap/>
            <w:vAlign w:val="center"/>
          </w:tcPr>
          <w:p w14:paraId="17517155"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kern w:val="0"/>
                <w:sz w:val="22"/>
                <w:lang w:bidi="ar"/>
              </w:rPr>
              <w:t>1</w:t>
            </w:r>
          </w:p>
        </w:tc>
        <w:tc>
          <w:tcPr>
            <w:tcW w:w="1450" w:type="dxa"/>
            <w:tcBorders>
              <w:top w:val="single" w:sz="4" w:space="0" w:color="000000"/>
              <w:left w:val="single" w:sz="4" w:space="0" w:color="000000"/>
              <w:bottom w:val="single" w:sz="4" w:space="0" w:color="000000"/>
              <w:right w:val="single" w:sz="4" w:space="0" w:color="000000"/>
            </w:tcBorders>
            <w:noWrap/>
            <w:vAlign w:val="center"/>
          </w:tcPr>
          <w:p w14:paraId="2A75994E" w14:textId="77777777" w:rsidR="005643E4" w:rsidRPr="005643E4" w:rsidRDefault="005643E4" w:rsidP="005643E4">
            <w:pPr>
              <w:widowControl/>
              <w:spacing w:line="300" w:lineRule="auto"/>
              <w:ind w:firstLineChars="100" w:firstLine="220"/>
              <w:textAlignment w:val="center"/>
              <w:rPr>
                <w:rFonts w:ascii="宋体" w:hAnsi="宋体" w:cs="宋体"/>
                <w:sz w:val="22"/>
              </w:rPr>
            </w:pPr>
            <w:r w:rsidRPr="005643E4">
              <w:rPr>
                <w:rFonts w:ascii="宋体" w:hAnsi="宋体" w:cs="宋体"/>
                <w:sz w:val="22"/>
              </w:rPr>
              <w:t>24小时</w:t>
            </w:r>
          </w:p>
          <w:p w14:paraId="7C870D7D"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（每周7天）</w:t>
            </w:r>
          </w:p>
        </w:tc>
        <w:tc>
          <w:tcPr>
            <w:tcW w:w="39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1D718A"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行车引导管理车辆停放</w:t>
            </w:r>
          </w:p>
          <w:p w14:paraId="5899A228"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（兼职微型消防站）</w:t>
            </w:r>
          </w:p>
        </w:tc>
      </w:tr>
      <w:tr w:rsidR="005643E4" w:rsidRPr="005643E4" w14:paraId="4965E7D2" w14:textId="77777777" w:rsidTr="00CE591A">
        <w:trPr>
          <w:trHeight w:val="367"/>
        </w:trPr>
        <w:tc>
          <w:tcPr>
            <w:tcW w:w="998" w:type="dxa"/>
            <w:vMerge/>
            <w:tcBorders>
              <w:left w:val="single" w:sz="4" w:space="0" w:color="000000"/>
              <w:right w:val="single" w:sz="4" w:space="0" w:color="000000"/>
            </w:tcBorders>
            <w:noWrap/>
            <w:vAlign w:val="center"/>
          </w:tcPr>
          <w:p w14:paraId="1C962623" w14:textId="77777777" w:rsidR="005643E4" w:rsidRPr="005643E4" w:rsidRDefault="005643E4" w:rsidP="005643E4">
            <w:pPr>
              <w:widowControl/>
              <w:spacing w:line="300" w:lineRule="auto"/>
              <w:jc w:val="center"/>
              <w:textAlignment w:val="center"/>
              <w:rPr>
                <w:rFonts w:ascii="宋体" w:hAnsi="宋体" w:cs="宋体"/>
                <w:sz w:val="22"/>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4741D026"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安全巡查</w:t>
            </w:r>
          </w:p>
        </w:tc>
        <w:tc>
          <w:tcPr>
            <w:tcW w:w="1100" w:type="dxa"/>
            <w:tcBorders>
              <w:top w:val="single" w:sz="4" w:space="0" w:color="000000"/>
              <w:left w:val="single" w:sz="4" w:space="0" w:color="000000"/>
              <w:bottom w:val="single" w:sz="4" w:space="0" w:color="000000"/>
              <w:right w:val="single" w:sz="4" w:space="0" w:color="000000"/>
            </w:tcBorders>
            <w:noWrap/>
            <w:vAlign w:val="center"/>
          </w:tcPr>
          <w:p w14:paraId="42DB2DED"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1</w:t>
            </w:r>
          </w:p>
        </w:tc>
        <w:tc>
          <w:tcPr>
            <w:tcW w:w="1450" w:type="dxa"/>
            <w:tcBorders>
              <w:top w:val="single" w:sz="4" w:space="0" w:color="000000"/>
              <w:left w:val="single" w:sz="4" w:space="0" w:color="000000"/>
              <w:bottom w:val="single" w:sz="4" w:space="0" w:color="000000"/>
              <w:right w:val="single" w:sz="4" w:space="0" w:color="000000"/>
            </w:tcBorders>
            <w:vAlign w:val="center"/>
          </w:tcPr>
          <w:p w14:paraId="6D7DBB0E" w14:textId="77777777" w:rsidR="005643E4" w:rsidRPr="005643E4" w:rsidRDefault="005643E4" w:rsidP="005643E4">
            <w:pPr>
              <w:widowControl/>
              <w:spacing w:line="300" w:lineRule="auto"/>
              <w:ind w:firstLineChars="100" w:firstLine="220"/>
              <w:textAlignment w:val="center"/>
              <w:rPr>
                <w:rFonts w:ascii="宋体" w:hAnsi="宋体" w:cs="宋体"/>
                <w:sz w:val="22"/>
              </w:rPr>
            </w:pPr>
            <w:r w:rsidRPr="005643E4">
              <w:rPr>
                <w:rFonts w:ascii="宋体" w:hAnsi="宋体" w:cs="宋体"/>
                <w:sz w:val="22"/>
              </w:rPr>
              <w:t>24小时</w:t>
            </w:r>
          </w:p>
          <w:p w14:paraId="0B7DFFC0"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（每周7天）</w:t>
            </w:r>
          </w:p>
        </w:tc>
        <w:tc>
          <w:tcPr>
            <w:tcW w:w="39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C91F5F"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安全隐患排查治理、应急事件处置</w:t>
            </w:r>
          </w:p>
          <w:p w14:paraId="6DC5694F"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（兼职微型消防站）</w:t>
            </w:r>
          </w:p>
        </w:tc>
      </w:tr>
      <w:tr w:rsidR="005643E4" w:rsidRPr="005643E4" w14:paraId="3135D91E" w14:textId="77777777" w:rsidTr="00CE591A">
        <w:trPr>
          <w:trHeight w:val="428"/>
        </w:trPr>
        <w:tc>
          <w:tcPr>
            <w:tcW w:w="998" w:type="dxa"/>
            <w:vMerge/>
            <w:tcBorders>
              <w:left w:val="single" w:sz="4" w:space="0" w:color="000000"/>
              <w:right w:val="single" w:sz="4" w:space="0" w:color="000000"/>
            </w:tcBorders>
            <w:noWrap/>
            <w:vAlign w:val="center"/>
          </w:tcPr>
          <w:p w14:paraId="657B4152" w14:textId="77777777" w:rsidR="005643E4" w:rsidRPr="005643E4" w:rsidRDefault="005643E4" w:rsidP="005643E4">
            <w:pPr>
              <w:widowControl/>
              <w:spacing w:line="300" w:lineRule="auto"/>
              <w:jc w:val="center"/>
              <w:textAlignment w:val="center"/>
              <w:rPr>
                <w:rFonts w:ascii="宋体" w:hAnsi="宋体" w:cs="宋体"/>
                <w:sz w:val="22"/>
              </w:rPr>
            </w:pPr>
          </w:p>
        </w:tc>
        <w:tc>
          <w:tcPr>
            <w:tcW w:w="2017" w:type="dxa"/>
            <w:tcBorders>
              <w:top w:val="single" w:sz="4" w:space="0" w:color="000000"/>
              <w:left w:val="single" w:sz="4" w:space="0" w:color="000000"/>
              <w:bottom w:val="single" w:sz="4" w:space="0" w:color="000000"/>
              <w:right w:val="single" w:sz="4" w:space="0" w:color="000000"/>
            </w:tcBorders>
            <w:noWrap/>
            <w:vAlign w:val="center"/>
          </w:tcPr>
          <w:p w14:paraId="4485E56B" w14:textId="77777777" w:rsidR="005643E4" w:rsidRPr="005643E4" w:rsidRDefault="005643E4" w:rsidP="005643E4">
            <w:pPr>
              <w:widowControl/>
              <w:spacing w:line="300" w:lineRule="auto"/>
              <w:ind w:firstLineChars="100" w:firstLine="220"/>
              <w:textAlignment w:val="center"/>
              <w:rPr>
                <w:rFonts w:ascii="宋体" w:hAnsi="宋体" w:cs="宋体"/>
                <w:sz w:val="22"/>
              </w:rPr>
            </w:pPr>
            <w:r w:rsidRPr="005643E4">
              <w:rPr>
                <w:rFonts w:ascii="宋体" w:hAnsi="宋体" w:cs="宋体"/>
                <w:sz w:val="22"/>
              </w:rPr>
              <w:t>消防监控中心</w:t>
            </w:r>
          </w:p>
        </w:tc>
        <w:tc>
          <w:tcPr>
            <w:tcW w:w="1100" w:type="dxa"/>
            <w:tcBorders>
              <w:top w:val="single" w:sz="4" w:space="0" w:color="000000"/>
              <w:left w:val="single" w:sz="4" w:space="0" w:color="000000"/>
              <w:bottom w:val="single" w:sz="4" w:space="0" w:color="000000"/>
              <w:right w:val="single" w:sz="4" w:space="0" w:color="000000"/>
            </w:tcBorders>
            <w:noWrap/>
            <w:vAlign w:val="center"/>
          </w:tcPr>
          <w:p w14:paraId="5FBF12A9"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2</w:t>
            </w:r>
          </w:p>
        </w:tc>
        <w:tc>
          <w:tcPr>
            <w:tcW w:w="1450" w:type="dxa"/>
            <w:tcBorders>
              <w:top w:val="single" w:sz="4" w:space="0" w:color="000000"/>
              <w:left w:val="single" w:sz="4" w:space="0" w:color="000000"/>
              <w:bottom w:val="single" w:sz="4" w:space="0" w:color="000000"/>
              <w:right w:val="single" w:sz="4" w:space="0" w:color="000000"/>
            </w:tcBorders>
            <w:vAlign w:val="center"/>
          </w:tcPr>
          <w:p w14:paraId="403BC09A"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24小时</w:t>
            </w:r>
          </w:p>
          <w:p w14:paraId="4F589A4D"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（每周7天）</w:t>
            </w:r>
          </w:p>
        </w:tc>
        <w:tc>
          <w:tcPr>
            <w:tcW w:w="3933" w:type="dxa"/>
            <w:tcBorders>
              <w:top w:val="single" w:sz="4" w:space="0" w:color="000000"/>
              <w:left w:val="single" w:sz="4" w:space="0" w:color="000000"/>
              <w:bottom w:val="single" w:sz="4" w:space="0" w:color="000000"/>
              <w:right w:val="single" w:sz="4" w:space="0" w:color="000000"/>
            </w:tcBorders>
            <w:noWrap/>
            <w:vAlign w:val="center"/>
          </w:tcPr>
          <w:p w14:paraId="15246B52"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持证上岗、应急事件的指令下达、熟悉操作监控设备、消防报警主机</w:t>
            </w:r>
          </w:p>
        </w:tc>
      </w:tr>
      <w:tr w:rsidR="005643E4" w:rsidRPr="005643E4" w14:paraId="59D6BB7B" w14:textId="77777777" w:rsidTr="00CE591A">
        <w:trPr>
          <w:trHeight w:val="608"/>
        </w:trPr>
        <w:tc>
          <w:tcPr>
            <w:tcW w:w="998" w:type="dxa"/>
            <w:vMerge/>
            <w:tcBorders>
              <w:left w:val="single" w:sz="4" w:space="0" w:color="000000"/>
              <w:bottom w:val="single" w:sz="4" w:space="0" w:color="000000"/>
              <w:right w:val="single" w:sz="4" w:space="0" w:color="000000"/>
            </w:tcBorders>
            <w:noWrap/>
            <w:vAlign w:val="center"/>
          </w:tcPr>
          <w:p w14:paraId="79D733CE" w14:textId="77777777" w:rsidR="005643E4" w:rsidRPr="005643E4" w:rsidRDefault="005643E4" w:rsidP="005643E4">
            <w:pPr>
              <w:widowControl/>
              <w:spacing w:line="300" w:lineRule="auto"/>
              <w:jc w:val="center"/>
              <w:textAlignment w:val="center"/>
              <w:rPr>
                <w:rFonts w:ascii="宋体" w:hAnsi="宋体" w:cs="宋体"/>
                <w:sz w:val="22"/>
              </w:rPr>
            </w:pPr>
          </w:p>
        </w:tc>
        <w:tc>
          <w:tcPr>
            <w:tcW w:w="2017" w:type="dxa"/>
            <w:tcBorders>
              <w:top w:val="single" w:sz="4" w:space="0" w:color="000000"/>
              <w:left w:val="single" w:sz="4" w:space="0" w:color="000000"/>
              <w:bottom w:val="single" w:sz="4" w:space="0" w:color="000000"/>
              <w:right w:val="single" w:sz="4" w:space="0" w:color="000000"/>
            </w:tcBorders>
            <w:noWrap/>
            <w:vAlign w:val="center"/>
          </w:tcPr>
          <w:p w14:paraId="4FEB52DB" w14:textId="77777777" w:rsidR="005643E4" w:rsidRPr="005643E4" w:rsidRDefault="005643E4" w:rsidP="005643E4">
            <w:pPr>
              <w:spacing w:line="300" w:lineRule="auto"/>
              <w:jc w:val="center"/>
              <w:rPr>
                <w:rFonts w:ascii="宋体" w:hAnsi="宋体" w:cs="宋体"/>
                <w:sz w:val="22"/>
              </w:rPr>
            </w:pPr>
            <w:r w:rsidRPr="005643E4">
              <w:rPr>
                <w:rFonts w:ascii="宋体" w:hAnsi="宋体" w:cs="宋体"/>
                <w:kern w:val="0"/>
                <w:sz w:val="22"/>
                <w:lang w:bidi="ar"/>
              </w:rPr>
              <w:t>消防设施专项巡检</w:t>
            </w:r>
          </w:p>
        </w:tc>
        <w:tc>
          <w:tcPr>
            <w:tcW w:w="1100" w:type="dxa"/>
            <w:tcBorders>
              <w:top w:val="single" w:sz="4" w:space="0" w:color="000000"/>
              <w:left w:val="single" w:sz="4" w:space="0" w:color="000000"/>
              <w:bottom w:val="single" w:sz="4" w:space="0" w:color="000000"/>
              <w:right w:val="single" w:sz="4" w:space="0" w:color="000000"/>
            </w:tcBorders>
            <w:noWrap/>
            <w:vAlign w:val="center"/>
          </w:tcPr>
          <w:p w14:paraId="11D6807D" w14:textId="77777777" w:rsidR="005643E4" w:rsidRPr="005643E4" w:rsidRDefault="005643E4" w:rsidP="005643E4">
            <w:pPr>
              <w:spacing w:line="300" w:lineRule="auto"/>
              <w:jc w:val="center"/>
              <w:rPr>
                <w:rFonts w:ascii="宋体" w:hAnsi="宋体" w:cs="宋体"/>
                <w:sz w:val="22"/>
              </w:rPr>
            </w:pPr>
            <w:r w:rsidRPr="005643E4">
              <w:rPr>
                <w:rFonts w:ascii="宋体" w:hAnsi="宋体" w:cs="宋体"/>
                <w:sz w:val="22"/>
              </w:rPr>
              <w:t>1</w:t>
            </w:r>
          </w:p>
        </w:tc>
        <w:tc>
          <w:tcPr>
            <w:tcW w:w="1450" w:type="dxa"/>
            <w:tcBorders>
              <w:top w:val="single" w:sz="4" w:space="0" w:color="000000"/>
              <w:left w:val="single" w:sz="4" w:space="0" w:color="000000"/>
              <w:bottom w:val="single" w:sz="4" w:space="0" w:color="000000"/>
              <w:right w:val="single" w:sz="4" w:space="0" w:color="000000"/>
            </w:tcBorders>
            <w:vAlign w:val="center"/>
          </w:tcPr>
          <w:p w14:paraId="6D0C0895" w14:textId="77777777" w:rsidR="005643E4" w:rsidRPr="005643E4" w:rsidRDefault="005643E4" w:rsidP="005643E4">
            <w:pPr>
              <w:widowControl/>
              <w:spacing w:line="300" w:lineRule="auto"/>
              <w:jc w:val="center"/>
              <w:textAlignment w:val="center"/>
              <w:rPr>
                <w:rFonts w:ascii="宋体" w:hAnsi="宋体" w:cs="宋体"/>
                <w:sz w:val="22"/>
              </w:rPr>
            </w:pPr>
            <w:r w:rsidRPr="005643E4">
              <w:rPr>
                <w:rFonts w:ascii="宋体" w:hAnsi="宋体" w:cs="宋体"/>
                <w:sz w:val="22"/>
              </w:rPr>
              <w:t>24小时</w:t>
            </w:r>
          </w:p>
          <w:p w14:paraId="01B23FC8" w14:textId="77777777" w:rsidR="005643E4" w:rsidRPr="005643E4" w:rsidRDefault="005643E4" w:rsidP="005643E4">
            <w:pPr>
              <w:widowControl/>
              <w:spacing w:line="300" w:lineRule="auto"/>
              <w:textAlignment w:val="center"/>
              <w:rPr>
                <w:rFonts w:ascii="宋体" w:hAnsi="宋体" w:cs="宋体"/>
                <w:sz w:val="22"/>
              </w:rPr>
            </w:pPr>
            <w:r w:rsidRPr="005643E4">
              <w:rPr>
                <w:rFonts w:ascii="宋体" w:hAnsi="宋体" w:cs="宋体"/>
                <w:sz w:val="22"/>
              </w:rPr>
              <w:t>（每周7天）</w:t>
            </w:r>
          </w:p>
        </w:tc>
        <w:tc>
          <w:tcPr>
            <w:tcW w:w="3933" w:type="dxa"/>
            <w:tcBorders>
              <w:top w:val="single" w:sz="4" w:space="0" w:color="000000"/>
              <w:left w:val="single" w:sz="4" w:space="0" w:color="000000"/>
              <w:bottom w:val="single" w:sz="4" w:space="0" w:color="000000"/>
              <w:right w:val="single" w:sz="4" w:space="0" w:color="000000"/>
            </w:tcBorders>
            <w:noWrap/>
            <w:vAlign w:val="center"/>
          </w:tcPr>
          <w:p w14:paraId="2E4594AE" w14:textId="77777777" w:rsidR="005643E4" w:rsidRPr="005643E4" w:rsidRDefault="005643E4" w:rsidP="005643E4">
            <w:pPr>
              <w:widowControl/>
              <w:spacing w:line="300" w:lineRule="auto"/>
              <w:textAlignment w:val="center"/>
              <w:rPr>
                <w:rFonts w:ascii="宋体" w:hAnsi="宋体" w:cs="宋体"/>
                <w:sz w:val="22"/>
              </w:rPr>
            </w:pPr>
            <w:r w:rsidRPr="005643E4">
              <w:rPr>
                <w:rFonts w:ascii="宋体" w:hAnsi="宋体" w:cs="宋体"/>
                <w:sz w:val="22"/>
              </w:rPr>
              <w:t>持证上岗，消防设施、器材完好巡查</w:t>
            </w:r>
          </w:p>
          <w:p w14:paraId="3E659375" w14:textId="77777777" w:rsidR="005643E4" w:rsidRPr="005643E4" w:rsidRDefault="005643E4" w:rsidP="005643E4">
            <w:pPr>
              <w:widowControl/>
              <w:spacing w:line="300" w:lineRule="auto"/>
              <w:ind w:firstLineChars="500" w:firstLine="1100"/>
              <w:textAlignment w:val="center"/>
              <w:rPr>
                <w:rFonts w:ascii="宋体" w:hAnsi="宋体" w:cs="宋体"/>
                <w:sz w:val="22"/>
              </w:rPr>
            </w:pPr>
            <w:r w:rsidRPr="005643E4">
              <w:rPr>
                <w:rFonts w:ascii="宋体" w:hAnsi="宋体" w:cs="宋体"/>
                <w:sz w:val="22"/>
              </w:rPr>
              <w:t>（兼职微型消防站）</w:t>
            </w:r>
          </w:p>
        </w:tc>
      </w:tr>
      <w:tr w:rsidR="005643E4" w:rsidRPr="005643E4" w14:paraId="3E1D5544" w14:textId="77777777" w:rsidTr="00CE591A">
        <w:trPr>
          <w:trHeight w:val="608"/>
        </w:trPr>
        <w:tc>
          <w:tcPr>
            <w:tcW w:w="998" w:type="dxa"/>
            <w:tcBorders>
              <w:left w:val="single" w:sz="4" w:space="0" w:color="000000"/>
              <w:bottom w:val="single" w:sz="4" w:space="0" w:color="000000"/>
              <w:right w:val="single" w:sz="4" w:space="0" w:color="000000"/>
            </w:tcBorders>
            <w:noWrap/>
            <w:vAlign w:val="center"/>
          </w:tcPr>
          <w:p w14:paraId="1DE33E91" w14:textId="77777777" w:rsidR="005643E4" w:rsidRPr="005643E4" w:rsidRDefault="005643E4" w:rsidP="005643E4">
            <w:pPr>
              <w:widowControl/>
              <w:spacing w:line="300" w:lineRule="auto"/>
              <w:jc w:val="center"/>
              <w:textAlignment w:val="center"/>
              <w:rPr>
                <w:rFonts w:ascii="宋体" w:hAnsi="宋体" w:cs="宋体"/>
                <w:sz w:val="22"/>
              </w:rPr>
            </w:pPr>
          </w:p>
        </w:tc>
        <w:tc>
          <w:tcPr>
            <w:tcW w:w="2017" w:type="dxa"/>
            <w:tcBorders>
              <w:top w:val="single" w:sz="4" w:space="0" w:color="000000"/>
              <w:left w:val="single" w:sz="4" w:space="0" w:color="000000"/>
              <w:bottom w:val="single" w:sz="4" w:space="0" w:color="000000"/>
              <w:right w:val="single" w:sz="4" w:space="0" w:color="000000"/>
            </w:tcBorders>
            <w:noWrap/>
            <w:vAlign w:val="center"/>
          </w:tcPr>
          <w:p w14:paraId="31E41532" w14:textId="77777777" w:rsidR="005643E4" w:rsidRPr="005643E4" w:rsidRDefault="005643E4" w:rsidP="005643E4">
            <w:pPr>
              <w:spacing w:line="300" w:lineRule="auto"/>
              <w:jc w:val="center"/>
              <w:rPr>
                <w:rFonts w:ascii="宋体" w:hAnsi="宋体" w:cs="宋体"/>
                <w:kern w:val="0"/>
                <w:sz w:val="22"/>
                <w:lang w:bidi="ar"/>
              </w:rPr>
            </w:pPr>
            <w:r w:rsidRPr="005643E4">
              <w:rPr>
                <w:rFonts w:ascii="宋体" w:hAnsi="宋体" w:cs="宋体"/>
                <w:kern w:val="0"/>
                <w:sz w:val="22"/>
                <w:lang w:bidi="ar"/>
              </w:rPr>
              <w:t>合计</w:t>
            </w:r>
          </w:p>
        </w:tc>
        <w:tc>
          <w:tcPr>
            <w:tcW w:w="1100" w:type="dxa"/>
            <w:tcBorders>
              <w:top w:val="single" w:sz="4" w:space="0" w:color="000000"/>
              <w:left w:val="single" w:sz="4" w:space="0" w:color="000000"/>
              <w:bottom w:val="single" w:sz="4" w:space="0" w:color="000000"/>
              <w:right w:val="single" w:sz="4" w:space="0" w:color="000000"/>
            </w:tcBorders>
            <w:noWrap/>
            <w:vAlign w:val="center"/>
          </w:tcPr>
          <w:p w14:paraId="160DF4CF" w14:textId="77777777" w:rsidR="005643E4" w:rsidRPr="005643E4" w:rsidRDefault="005643E4" w:rsidP="005643E4">
            <w:pPr>
              <w:spacing w:line="300" w:lineRule="auto"/>
              <w:jc w:val="center"/>
              <w:rPr>
                <w:rFonts w:ascii="宋体" w:hAnsi="宋体" w:cs="宋体"/>
                <w:sz w:val="22"/>
              </w:rPr>
            </w:pPr>
            <w:r w:rsidRPr="005643E4">
              <w:rPr>
                <w:rFonts w:ascii="宋体" w:hAnsi="宋体" w:cs="宋体"/>
                <w:sz w:val="22"/>
              </w:rPr>
              <w:t>9</w:t>
            </w:r>
          </w:p>
        </w:tc>
        <w:tc>
          <w:tcPr>
            <w:tcW w:w="1450" w:type="dxa"/>
            <w:tcBorders>
              <w:top w:val="single" w:sz="4" w:space="0" w:color="000000"/>
              <w:left w:val="single" w:sz="4" w:space="0" w:color="000000"/>
              <w:bottom w:val="single" w:sz="4" w:space="0" w:color="000000"/>
              <w:right w:val="single" w:sz="4" w:space="0" w:color="000000"/>
            </w:tcBorders>
            <w:vAlign w:val="center"/>
          </w:tcPr>
          <w:p w14:paraId="30757447" w14:textId="77777777" w:rsidR="005643E4" w:rsidRPr="005643E4" w:rsidRDefault="005643E4" w:rsidP="005643E4">
            <w:pPr>
              <w:widowControl/>
              <w:spacing w:line="300" w:lineRule="auto"/>
              <w:jc w:val="center"/>
              <w:textAlignment w:val="center"/>
              <w:rPr>
                <w:rFonts w:ascii="宋体" w:hAnsi="宋体" w:cs="宋体"/>
                <w:sz w:val="22"/>
              </w:rPr>
            </w:pPr>
          </w:p>
        </w:tc>
        <w:tc>
          <w:tcPr>
            <w:tcW w:w="3933" w:type="dxa"/>
            <w:tcBorders>
              <w:top w:val="single" w:sz="4" w:space="0" w:color="000000"/>
              <w:left w:val="single" w:sz="4" w:space="0" w:color="000000"/>
              <w:bottom w:val="single" w:sz="4" w:space="0" w:color="000000"/>
              <w:right w:val="single" w:sz="4" w:space="0" w:color="000000"/>
            </w:tcBorders>
            <w:noWrap/>
            <w:vAlign w:val="center"/>
          </w:tcPr>
          <w:p w14:paraId="24FAA1C9" w14:textId="77777777" w:rsidR="005643E4" w:rsidRPr="005643E4" w:rsidRDefault="005643E4" w:rsidP="005643E4">
            <w:pPr>
              <w:widowControl/>
              <w:spacing w:line="300" w:lineRule="auto"/>
              <w:textAlignment w:val="center"/>
              <w:rPr>
                <w:rFonts w:ascii="宋体" w:hAnsi="宋体" w:cs="宋体"/>
                <w:sz w:val="22"/>
              </w:rPr>
            </w:pPr>
          </w:p>
        </w:tc>
      </w:tr>
    </w:tbl>
    <w:p w14:paraId="065CE2DB" w14:textId="77777777" w:rsidR="005643E4" w:rsidRPr="005643E4" w:rsidRDefault="005643E4" w:rsidP="005643E4">
      <w:pPr>
        <w:adjustRightInd w:val="0"/>
        <w:snapToGrid w:val="0"/>
        <w:spacing w:line="300" w:lineRule="auto"/>
        <w:jc w:val="left"/>
        <w:rPr>
          <w:rFonts w:ascii="宋体" w:hAnsi="宋体"/>
          <w:b/>
          <w:sz w:val="22"/>
        </w:rPr>
      </w:pPr>
      <w:r w:rsidRPr="005643E4">
        <w:rPr>
          <w:rFonts w:ascii="宋体" w:hAnsi="宋体"/>
          <w:b/>
          <w:sz w:val="22"/>
        </w:rPr>
        <w:t>说明：1、投标人的各岗位配置标准不得低于表内岗位配置数要求。</w:t>
      </w:r>
    </w:p>
    <w:p w14:paraId="3477942C" w14:textId="77777777" w:rsidR="005643E4" w:rsidRPr="005643E4" w:rsidRDefault="005643E4" w:rsidP="005643E4">
      <w:pPr>
        <w:adjustRightInd w:val="0"/>
        <w:snapToGrid w:val="0"/>
        <w:spacing w:line="300" w:lineRule="auto"/>
        <w:ind w:firstLineChars="300" w:firstLine="663"/>
        <w:jc w:val="left"/>
        <w:rPr>
          <w:rFonts w:ascii="宋体" w:hAnsi="宋体"/>
          <w:b/>
          <w:sz w:val="22"/>
        </w:rPr>
      </w:pPr>
      <w:r w:rsidRPr="005643E4">
        <w:rPr>
          <w:rFonts w:ascii="宋体" w:hAnsi="宋体"/>
          <w:b/>
          <w:sz w:val="22"/>
        </w:rPr>
        <w:t>2、此次招标上海市浦东医院保安服务项目以岗位清算，共计9个岗位点，工作日程根据医院具体需求（请见岗位设置一览表），投标人在本次投 标报价中应充分考虑岗位/人数配比（如岗位换休、请假、就餐等其他可能离开岗位的情况，以及充分考量法定工作时长等因素）适配足够数量保安队员以满足岗位需求。</w:t>
      </w:r>
    </w:p>
    <w:p w14:paraId="6A7C20B1" w14:textId="77777777" w:rsidR="005643E4" w:rsidRPr="005643E4" w:rsidRDefault="005643E4" w:rsidP="00564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left="654"/>
        <w:jc w:val="left"/>
        <w:rPr>
          <w:b/>
          <w:sz w:val="22"/>
        </w:rPr>
      </w:pPr>
      <w:r w:rsidRPr="005643E4">
        <w:rPr>
          <w:b/>
          <w:sz w:val="22"/>
        </w:rPr>
        <w:t>3</w:t>
      </w:r>
      <w:r w:rsidRPr="005643E4">
        <w:rPr>
          <w:b/>
          <w:sz w:val="22"/>
        </w:rPr>
        <w:t>、按照保安编制岗位配置要求全年无差别服务。</w:t>
      </w:r>
    </w:p>
    <w:p w14:paraId="36FF15CC" w14:textId="77777777" w:rsidR="005643E4" w:rsidRPr="005643E4" w:rsidRDefault="005643E4" w:rsidP="005643E4">
      <w:pPr>
        <w:tabs>
          <w:tab w:val="left" w:pos="7200"/>
        </w:tabs>
        <w:adjustRightInd w:val="0"/>
        <w:snapToGrid w:val="0"/>
        <w:spacing w:line="300" w:lineRule="auto"/>
        <w:rPr>
          <w:rFonts w:ascii="宋体" w:hAnsi="宋体"/>
          <w:bCs/>
          <w:sz w:val="22"/>
        </w:rPr>
      </w:pPr>
    </w:p>
    <w:p w14:paraId="72F3F15F"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bCs/>
          <w:sz w:val="22"/>
        </w:rPr>
      </w:pPr>
      <w:r w:rsidRPr="005643E4">
        <w:rPr>
          <w:rFonts w:ascii="宋体" w:hAnsi="宋体" w:cs="宋体"/>
          <w:bCs/>
          <w:sz w:val="22"/>
        </w:rPr>
        <w:t>9.1.2组织架构、管理制度及管理团队要求</w:t>
      </w:r>
    </w:p>
    <w:p w14:paraId="137FC78B" w14:textId="77777777" w:rsidR="005643E4" w:rsidRPr="005643E4" w:rsidRDefault="005643E4" w:rsidP="005643E4">
      <w:pPr>
        <w:spacing w:line="300" w:lineRule="auto"/>
        <w:ind w:firstLineChars="200" w:firstLine="440"/>
        <w:jc w:val="left"/>
        <w:rPr>
          <w:rFonts w:ascii="宋体" w:hAnsi="宋体" w:cs="宋体"/>
          <w:sz w:val="22"/>
        </w:rPr>
      </w:pPr>
      <w:r w:rsidRPr="005643E4">
        <w:rPr>
          <w:rFonts w:ascii="宋体" w:hAnsi="宋体" w:cs="宋体"/>
          <w:sz w:val="22"/>
        </w:rPr>
        <w:t>（1）组织架构</w:t>
      </w:r>
    </w:p>
    <w:p w14:paraId="2816E70E" w14:textId="77777777" w:rsidR="005643E4" w:rsidRPr="005643E4" w:rsidRDefault="005643E4" w:rsidP="005643E4">
      <w:pPr>
        <w:spacing w:line="300" w:lineRule="auto"/>
        <w:ind w:firstLineChars="200" w:firstLine="440"/>
        <w:jc w:val="left"/>
        <w:rPr>
          <w:rFonts w:ascii="宋体" w:hAnsi="宋体" w:cs="宋体"/>
          <w:sz w:val="22"/>
        </w:rPr>
      </w:pPr>
      <w:r w:rsidRPr="005643E4">
        <w:rPr>
          <w:rFonts w:ascii="宋体" w:hAnsi="宋体" w:cs="宋体"/>
          <w:sz w:val="22"/>
        </w:rPr>
        <w:t>中标人应组建“上海市浦东医院保安管理项目部”，由该项目部负责实施上海市浦东医院的保安管理。 “上海市浦东医院保安管理项目部”的地位与职能：该项目部是具有代表中标人法人地位的保安管理机构，代表采购人行使委托管理范围内的保安管理职能。上海市浦东医院负责行使采购人在保安管理工作方面的监督职能和间接管理职能。中标人提供合理、详细岗位人员配置表、安保服务计划书。</w:t>
      </w:r>
    </w:p>
    <w:p w14:paraId="11AAC979" w14:textId="77777777" w:rsidR="005643E4" w:rsidRPr="005643E4" w:rsidRDefault="005643E4" w:rsidP="005643E4">
      <w:pPr>
        <w:spacing w:line="300" w:lineRule="auto"/>
        <w:ind w:firstLineChars="200" w:firstLine="440"/>
        <w:jc w:val="left"/>
        <w:rPr>
          <w:rFonts w:ascii="宋体" w:hAnsi="宋体" w:cs="宋体"/>
          <w:sz w:val="22"/>
        </w:rPr>
      </w:pPr>
      <w:r w:rsidRPr="005643E4">
        <w:rPr>
          <w:rFonts w:ascii="宋体" w:hAnsi="宋体" w:cs="宋体"/>
          <w:sz w:val="22"/>
        </w:rPr>
        <w:t>（2）管理制度</w:t>
      </w:r>
    </w:p>
    <w:p w14:paraId="5FFFE213"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1）总体要求</w:t>
      </w:r>
    </w:p>
    <w:p w14:paraId="7690D8CD" w14:textId="77777777" w:rsidR="005643E4" w:rsidRPr="005643E4" w:rsidRDefault="005643E4" w:rsidP="005643E4">
      <w:pPr>
        <w:widowControl/>
        <w:spacing w:line="300" w:lineRule="auto"/>
        <w:ind w:firstLine="442"/>
        <w:jc w:val="left"/>
        <w:rPr>
          <w:rFonts w:ascii="宋体" w:hAnsi="宋体" w:cs="宋体"/>
          <w:sz w:val="22"/>
        </w:rPr>
      </w:pPr>
      <w:r w:rsidRPr="005643E4">
        <w:rPr>
          <w:rFonts w:ascii="宋体" w:hAnsi="宋体" w:cs="宋体"/>
          <w:kern w:val="0"/>
          <w:sz w:val="22"/>
        </w:rPr>
        <w:t>①</w:t>
      </w:r>
      <w:r w:rsidRPr="005643E4">
        <w:rPr>
          <w:rFonts w:ascii="宋体" w:hAnsi="宋体" w:cs="宋体"/>
          <w:bCs/>
          <w:sz w:val="22"/>
        </w:rPr>
        <w:t>根据上海市公安局、上海市卫生健康委关于《进一步加强本市医院安全防范系统建设的通知》要求及1+4文件《上海市医院保安员运作规范》严格履职，</w:t>
      </w:r>
      <w:r w:rsidRPr="005643E4">
        <w:rPr>
          <w:rFonts w:ascii="宋体" w:hAnsi="宋体" w:cs="宋体"/>
          <w:kern w:val="0"/>
          <w:sz w:val="22"/>
        </w:rPr>
        <w:t>因采购人为医院，近年来各医院时有发生医闹、医托、黄牛、黑车、殡葬一条龙等事件。</w:t>
      </w:r>
      <w:r w:rsidRPr="005643E4">
        <w:rPr>
          <w:rFonts w:ascii="宋体" w:hAnsi="宋体" w:cs="宋体"/>
          <w:sz w:val="22"/>
        </w:rPr>
        <w:t>中标人在代表采购人行使保安管理职能过程中，如果出现纠纷或其他突发事件，应按照规定的程序进行协调和处理；如果处理不成，应及时向采购人报告。因工作失误导致的纠纷、赔偿由中标人负责。</w:t>
      </w:r>
    </w:p>
    <w:p w14:paraId="2DDA31E0"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②中标人除完成自己的工作任务外，还应配合上海市浦东医院做好其它供应方的工作衔接和服务。中标人对上海市浦东医院的保安管理方案、组织架构、人员录用、建立的各项规章制度，应符合</w:t>
      </w:r>
      <w:r w:rsidRPr="005643E4">
        <w:rPr>
          <w:rFonts w:ascii="宋体" w:hAnsi="宋体" w:cs="宋体"/>
          <w:b/>
          <w:bCs/>
          <w:sz w:val="22"/>
        </w:rPr>
        <w:t>中华人民共和国国务院令</w:t>
      </w:r>
      <w:r w:rsidRPr="005643E4">
        <w:rPr>
          <w:rFonts w:ascii="宋体" w:hAnsi="宋体" w:cs="宋体"/>
          <w:sz w:val="22"/>
        </w:rPr>
        <w:t>第564号《保安服务管理条例》及医疗卫生系统的各项规章制度。在实施前要报告上海市浦东医院，上海市浦东医院有审核权。</w:t>
      </w:r>
    </w:p>
    <w:p w14:paraId="26B82C87" w14:textId="77777777" w:rsidR="005643E4" w:rsidRPr="005643E4" w:rsidRDefault="005643E4" w:rsidP="005643E4">
      <w:pPr>
        <w:spacing w:line="300" w:lineRule="auto"/>
        <w:ind w:firstLineChars="200" w:firstLine="440"/>
        <w:jc w:val="left"/>
        <w:rPr>
          <w:rFonts w:ascii="宋体" w:hAnsi="宋体" w:cs="宋体"/>
          <w:sz w:val="22"/>
        </w:rPr>
      </w:pPr>
      <w:r w:rsidRPr="005643E4">
        <w:rPr>
          <w:rFonts w:ascii="宋体" w:hAnsi="宋体" w:cs="宋体"/>
          <w:sz w:val="22"/>
        </w:rPr>
        <w:t>③在处理特殊事件、紧急或突发事故时采购人对所辖区内的保安管理人员有直接指挥权。</w:t>
      </w:r>
    </w:p>
    <w:p w14:paraId="0290FBD5"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④中标人对所录用保安人员要进行严格政审，100%持有保安上岗证，保证录用人员没有刑事犯罪记录；按照法律规定和行业规范需要持有的岗位资格证。</w:t>
      </w:r>
    </w:p>
    <w:p w14:paraId="0F19C41E"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⑤中标人要严格按照《保安服务管理条例》要求规范着装，做到言行举止规范，注意仪容仪表、礼节礼貌，对待患者及家属做有求必应、有难必帮；除上述内容外，根据</w:t>
      </w:r>
      <w:r w:rsidRPr="005643E4">
        <w:rPr>
          <w:rFonts w:ascii="宋体" w:hAnsi="宋体" w:cs="宋体"/>
          <w:sz w:val="22"/>
        </w:rPr>
        <w:lastRenderedPageBreak/>
        <w:t>上海市浦东医院的管理要求，重点增加、形成一整套文明服务等规范内容方案和保安服务质量管理体系。</w:t>
      </w:r>
    </w:p>
    <w:p w14:paraId="6A856D0B" w14:textId="77777777" w:rsidR="005643E4" w:rsidRPr="005643E4" w:rsidRDefault="005643E4" w:rsidP="005643E4">
      <w:pPr>
        <w:spacing w:line="300" w:lineRule="auto"/>
        <w:ind w:firstLineChars="200" w:firstLine="440"/>
        <w:jc w:val="left"/>
        <w:rPr>
          <w:rFonts w:ascii="宋体" w:hAnsi="宋体" w:cs="宋体"/>
          <w:sz w:val="22"/>
        </w:rPr>
      </w:pPr>
      <w:r w:rsidRPr="005643E4">
        <w:rPr>
          <w:rFonts w:ascii="宋体" w:hAnsi="宋体" w:cs="宋体"/>
          <w:kern w:val="0"/>
          <w:sz w:val="22"/>
        </w:rPr>
        <w:t>⑥</w:t>
      </w:r>
      <w:r w:rsidRPr="005643E4">
        <w:rPr>
          <w:rFonts w:ascii="宋体" w:hAnsi="宋体" w:cs="宋体"/>
          <w:sz w:val="22"/>
        </w:rPr>
        <w:t>做好本职工作的同时，有责任向采购人提供合理化建议，并配合采购人制订相关保安管理制度并具体落实。</w:t>
      </w:r>
    </w:p>
    <w:p w14:paraId="1BB52E0B" w14:textId="77777777" w:rsidR="005643E4" w:rsidRPr="005643E4" w:rsidRDefault="005643E4" w:rsidP="005643E4">
      <w:pPr>
        <w:spacing w:line="300" w:lineRule="auto"/>
        <w:ind w:firstLineChars="200" w:firstLine="440"/>
        <w:jc w:val="left"/>
        <w:rPr>
          <w:rFonts w:ascii="宋体" w:hAnsi="宋体" w:cs="宋体"/>
          <w:sz w:val="22"/>
        </w:rPr>
      </w:pPr>
      <w:r w:rsidRPr="005643E4">
        <w:rPr>
          <w:rFonts w:ascii="宋体" w:hAnsi="宋体" w:cs="宋体"/>
          <w:kern w:val="0"/>
          <w:sz w:val="22"/>
        </w:rPr>
        <w:t>⑦</w:t>
      </w:r>
      <w:r w:rsidRPr="005643E4">
        <w:rPr>
          <w:rFonts w:ascii="宋体" w:hAnsi="宋体" w:cs="宋体"/>
          <w:sz w:val="22"/>
        </w:rPr>
        <w:t>上海市浦东医院是公益性服务的事业单位，对安全性、医疗保密性、规范性有严格要求。安保管理服务要求达到高标准、高质量。注重对服务人员的政治性要求以及完成任务的及时性和事前、事中、事后处理的请示与汇报制度等。</w:t>
      </w:r>
    </w:p>
    <w:p w14:paraId="10B416D1"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kern w:val="0"/>
          <w:sz w:val="22"/>
        </w:rPr>
        <w:t>⑧</w:t>
      </w:r>
      <w:r w:rsidRPr="005643E4">
        <w:rPr>
          <w:rFonts w:ascii="宋体" w:hAnsi="宋体" w:cs="宋体"/>
          <w:sz w:val="22"/>
        </w:rPr>
        <w:t>医院成立考核领导小组负责日常考核。</w:t>
      </w:r>
    </w:p>
    <w:p w14:paraId="67DC19F4" w14:textId="77777777" w:rsidR="005643E4" w:rsidRPr="005643E4" w:rsidRDefault="005643E4" w:rsidP="005643E4">
      <w:pPr>
        <w:adjustRightInd w:val="0"/>
        <w:snapToGrid w:val="0"/>
        <w:spacing w:line="300" w:lineRule="auto"/>
        <w:ind w:firstLineChars="200" w:firstLine="440"/>
        <w:jc w:val="left"/>
        <w:rPr>
          <w:rFonts w:ascii="宋体" w:hAnsi="宋体" w:cs="宋体"/>
          <w:b/>
          <w:sz w:val="22"/>
        </w:rPr>
      </w:pPr>
      <w:r w:rsidRPr="005643E4">
        <w:rPr>
          <w:rFonts w:ascii="宋体" w:hAnsi="宋体" w:cs="宋体"/>
          <w:kern w:val="0"/>
          <w:sz w:val="22"/>
        </w:rPr>
        <w:t>⑨</w:t>
      </w:r>
      <w:r w:rsidRPr="005643E4">
        <w:rPr>
          <w:rFonts w:ascii="宋体" w:hAnsi="宋体" w:cs="宋体"/>
          <w:sz w:val="22"/>
        </w:rPr>
        <w:t>合法经营，不能损害所服务对象及聘用员工的合法权益。</w:t>
      </w:r>
    </w:p>
    <w:p w14:paraId="01DC912B" w14:textId="77777777" w:rsidR="005643E4" w:rsidRPr="005643E4" w:rsidRDefault="005643E4" w:rsidP="005643E4">
      <w:pPr>
        <w:adjustRightInd w:val="0"/>
        <w:snapToGrid w:val="0"/>
        <w:spacing w:line="300" w:lineRule="auto"/>
        <w:ind w:firstLineChars="200" w:firstLine="440"/>
        <w:jc w:val="left"/>
        <w:rPr>
          <w:rFonts w:ascii="宋体" w:hAnsi="宋体" w:cs="宋体"/>
          <w:b/>
          <w:sz w:val="22"/>
        </w:rPr>
      </w:pPr>
      <w:r w:rsidRPr="005643E4">
        <w:rPr>
          <w:rFonts w:ascii="宋体" w:hAnsi="宋体" w:cs="宋体"/>
          <w:kern w:val="0"/>
          <w:sz w:val="22"/>
        </w:rPr>
        <w:t>⑩</w:t>
      </w:r>
      <w:r w:rsidRPr="005643E4">
        <w:rPr>
          <w:rFonts w:ascii="宋体" w:hAnsi="宋体" w:cs="宋体"/>
          <w:sz w:val="22"/>
        </w:rPr>
        <w:t>配合采购人做好其它的管理和服务。</w:t>
      </w:r>
    </w:p>
    <w:p w14:paraId="05B9C4D7"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2）管理制度建设</w:t>
      </w:r>
    </w:p>
    <w:p w14:paraId="42C111A6"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sz w:val="22"/>
        </w:rPr>
      </w:pPr>
      <w:r w:rsidRPr="005643E4">
        <w:rPr>
          <w:rFonts w:ascii="宋体" w:hAnsi="宋体" w:cs="宋体"/>
          <w:sz w:val="22"/>
        </w:rPr>
        <w:t>投标人应结合本项目实际需求，制定完善的管理制度，旨在加强内部管理，完成服务任务，实现服务目标；坚持优质服务，提高保障水平；加强队伍建设，提高员工思想素质和业务技能；建立安全管理台账、完善应急预案、考核奖惩方案、完善考勤等一整套规章制度及具体落实计划。</w:t>
      </w:r>
    </w:p>
    <w:p w14:paraId="03CED7DA" w14:textId="77777777" w:rsidR="005643E4" w:rsidRPr="005643E4" w:rsidRDefault="005643E4" w:rsidP="005643E4">
      <w:pPr>
        <w:tabs>
          <w:tab w:val="left" w:pos="7200"/>
        </w:tabs>
        <w:adjustRightInd w:val="0"/>
        <w:snapToGrid w:val="0"/>
        <w:spacing w:line="300" w:lineRule="auto"/>
        <w:ind w:firstLineChars="200" w:firstLine="442"/>
        <w:rPr>
          <w:rFonts w:ascii="宋体" w:hAnsi="宋体" w:cs="宋体"/>
          <w:b/>
          <w:bCs/>
          <w:sz w:val="22"/>
        </w:rPr>
      </w:pPr>
      <w:r w:rsidRPr="005643E4">
        <w:rPr>
          <w:rFonts w:ascii="宋体" w:hAnsi="宋体" w:cs="宋体"/>
          <w:b/>
          <w:bCs/>
          <w:sz w:val="22"/>
        </w:rPr>
        <w:t>9.1.3 管理要求</w:t>
      </w:r>
    </w:p>
    <w:p w14:paraId="313B867C"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bCs/>
          <w:sz w:val="22"/>
        </w:rPr>
      </w:pPr>
      <w:r w:rsidRPr="005643E4">
        <w:rPr>
          <w:rFonts w:ascii="宋体" w:hAnsi="宋体" w:cs="宋体"/>
          <w:kern w:val="0"/>
          <w:sz w:val="22"/>
        </w:rPr>
        <w:t>1）</w:t>
      </w:r>
      <w:r w:rsidRPr="005643E4">
        <w:rPr>
          <w:rFonts w:ascii="宋体" w:hAnsi="宋体" w:cs="宋体"/>
          <w:bCs/>
          <w:sz w:val="22"/>
        </w:rPr>
        <w:t>保安人员应服从采购人和中标人的双重管理。认真履行岗位职责，执行保安勤务方案，遵守采购人的相关规章制度，服从根据工作需要做出的统一安排调配，遇紧急突发事件发生，积极作为。采购人有权对保安人员的工作进行检查、监督、考核，并按采购人相关规定对保安人员进行管理，对不职称的保安提出批评、教育及经济处罚，屡教不改者，采购人有权随时提出更换。</w:t>
      </w:r>
    </w:p>
    <w:p w14:paraId="53A3170A" w14:textId="77777777" w:rsidR="005643E4" w:rsidRPr="005643E4" w:rsidRDefault="005643E4" w:rsidP="005643E4">
      <w:pPr>
        <w:snapToGrid w:val="0"/>
        <w:spacing w:line="300" w:lineRule="auto"/>
        <w:ind w:firstLineChars="200" w:firstLine="440"/>
        <w:rPr>
          <w:rFonts w:ascii="宋体" w:hAnsi="宋体" w:cs="宋体"/>
          <w:sz w:val="22"/>
        </w:rPr>
      </w:pPr>
      <w:r w:rsidRPr="005643E4">
        <w:rPr>
          <w:rFonts w:ascii="宋体" w:hAnsi="宋体" w:cs="宋体"/>
          <w:kern w:val="0"/>
          <w:sz w:val="22"/>
        </w:rPr>
        <w:t>2）</w:t>
      </w:r>
      <w:r w:rsidRPr="005643E4">
        <w:rPr>
          <w:rFonts w:ascii="宋体" w:hAnsi="宋体" w:cs="宋体"/>
          <w:sz w:val="22"/>
        </w:rPr>
        <w:t>严禁医托、黄牛、号贩、黑车、殡葬一条龙、医闹、推销等侵害患者权益、损害医院声誉的人员进入。</w:t>
      </w:r>
    </w:p>
    <w:p w14:paraId="32B7CC3A" w14:textId="77777777" w:rsidR="005643E4" w:rsidRPr="005643E4" w:rsidRDefault="005643E4" w:rsidP="005643E4">
      <w:pPr>
        <w:snapToGrid w:val="0"/>
        <w:spacing w:line="300" w:lineRule="auto"/>
        <w:ind w:firstLineChars="200" w:firstLine="440"/>
        <w:rPr>
          <w:rFonts w:ascii="宋体" w:hAnsi="宋体" w:cs="宋体"/>
          <w:sz w:val="22"/>
        </w:rPr>
      </w:pPr>
      <w:r w:rsidRPr="005643E4">
        <w:rPr>
          <w:rFonts w:ascii="宋体" w:hAnsi="宋体" w:cs="宋体"/>
          <w:sz w:val="22"/>
        </w:rPr>
        <w:t>3）院区内发现违法活动时应立即启动应急预案，迅速制止，并向公安机关和采购人报告，协助迅速平息事件，把损失降到最低限度。</w:t>
      </w:r>
    </w:p>
    <w:p w14:paraId="50228EA2" w14:textId="77777777" w:rsidR="005643E4" w:rsidRPr="005643E4" w:rsidRDefault="005643E4" w:rsidP="005643E4">
      <w:pPr>
        <w:snapToGrid w:val="0"/>
        <w:spacing w:line="300" w:lineRule="auto"/>
        <w:ind w:firstLineChars="200" w:firstLine="440"/>
        <w:rPr>
          <w:rFonts w:ascii="宋体" w:hAnsi="宋体" w:cs="宋体"/>
          <w:sz w:val="22"/>
        </w:rPr>
      </w:pPr>
      <w:r w:rsidRPr="005643E4">
        <w:rPr>
          <w:rFonts w:ascii="宋体" w:hAnsi="宋体" w:cs="宋体"/>
          <w:sz w:val="22"/>
        </w:rPr>
        <w:t>4）维护医院正常的医疗、工作秩序，协助医院处理各类纠纷事件，做好重大会议活动的安全保障工作。</w:t>
      </w:r>
    </w:p>
    <w:p w14:paraId="58C6B437" w14:textId="77777777" w:rsidR="005643E4" w:rsidRPr="005643E4" w:rsidRDefault="005643E4" w:rsidP="005643E4">
      <w:pPr>
        <w:snapToGrid w:val="0"/>
        <w:spacing w:line="300" w:lineRule="auto"/>
        <w:ind w:firstLineChars="200" w:firstLine="440"/>
        <w:rPr>
          <w:rFonts w:ascii="宋体" w:hAnsi="宋体" w:cs="宋体"/>
          <w:sz w:val="22"/>
        </w:rPr>
      </w:pPr>
      <w:r w:rsidRPr="005643E4">
        <w:rPr>
          <w:rFonts w:ascii="宋体" w:hAnsi="宋体" w:cs="宋体"/>
          <w:sz w:val="22"/>
        </w:rPr>
        <w:t>5）针对性的开展岗位技能练兵，提高各个岗位保安员的履职能力和水平。要经常性开展各种应急事件的专项演练，提高保安员对各类处置预案的熟悉度和各个岗位保安员的协同处置能力。</w:t>
      </w:r>
    </w:p>
    <w:p w14:paraId="59FC9A3D" w14:textId="77777777" w:rsidR="005643E4" w:rsidRPr="005643E4" w:rsidRDefault="005643E4" w:rsidP="005643E4">
      <w:pPr>
        <w:snapToGrid w:val="0"/>
        <w:spacing w:line="300" w:lineRule="auto"/>
        <w:ind w:firstLineChars="200" w:firstLine="440"/>
        <w:rPr>
          <w:rFonts w:ascii="宋体" w:hAnsi="宋体" w:cs="宋体"/>
          <w:bCs/>
          <w:sz w:val="22"/>
        </w:rPr>
      </w:pPr>
      <w:r w:rsidRPr="005643E4">
        <w:rPr>
          <w:rFonts w:ascii="宋体" w:hAnsi="宋体" w:cs="宋体"/>
          <w:sz w:val="22"/>
        </w:rPr>
        <w:t>6）中标人应保持从业人员的相对稳定，</w:t>
      </w:r>
      <w:r w:rsidRPr="005643E4">
        <w:rPr>
          <w:rFonts w:ascii="宋体" w:hAnsi="宋体" w:cs="宋体"/>
          <w:bCs/>
          <w:sz w:val="22"/>
        </w:rPr>
        <w:t>合同期内每年人员流动率低于20%。</w:t>
      </w:r>
    </w:p>
    <w:p w14:paraId="4AB60474" w14:textId="77777777" w:rsidR="005643E4" w:rsidRPr="005643E4" w:rsidRDefault="005643E4" w:rsidP="005643E4">
      <w:pPr>
        <w:snapToGrid w:val="0"/>
        <w:spacing w:line="300" w:lineRule="auto"/>
        <w:ind w:firstLineChars="200" w:firstLine="440"/>
        <w:rPr>
          <w:rFonts w:ascii="宋体" w:hAnsi="宋体" w:cs="宋体"/>
          <w:kern w:val="0"/>
          <w:sz w:val="22"/>
        </w:rPr>
      </w:pPr>
      <w:r w:rsidRPr="005643E4">
        <w:rPr>
          <w:rFonts w:ascii="宋体" w:hAnsi="宋体" w:cs="宋体"/>
          <w:sz w:val="22"/>
        </w:rPr>
        <w:t>7）对新入职保安做好岗前培训，每周开展保安员培训（涵盖：消防、监控、制度、预案、岗位职责、法制教育、突发事件处置等）确保现场处置合理合法。建立各类保安制度、应急突发事件处置预案，每月进行演习演练。发生突发事件时，不得故意逃避，擅离职守，应严格按照预案流程、服从命令、听指挥。</w:t>
      </w:r>
      <w:r w:rsidRPr="005643E4">
        <w:rPr>
          <w:rFonts w:ascii="宋体" w:hAnsi="宋体" w:cs="宋体"/>
          <w:bCs/>
          <w:sz w:val="22"/>
        </w:rPr>
        <w:t>保安入职前需经保卫科备案政审通过。</w:t>
      </w:r>
    </w:p>
    <w:p w14:paraId="43D5BE5E" w14:textId="77777777" w:rsidR="005643E4" w:rsidRPr="005643E4" w:rsidRDefault="005643E4" w:rsidP="005643E4">
      <w:pPr>
        <w:spacing w:line="300" w:lineRule="auto"/>
        <w:ind w:firstLine="420"/>
        <w:rPr>
          <w:rFonts w:ascii="宋体" w:hAnsi="宋体" w:cs="宋体"/>
          <w:sz w:val="22"/>
        </w:rPr>
      </w:pPr>
      <w:r w:rsidRPr="005643E4">
        <w:rPr>
          <w:rFonts w:ascii="宋体" w:hAnsi="宋体" w:cs="宋体"/>
          <w:sz w:val="22"/>
        </w:rPr>
        <w:t>7）中标人在安检岗位、门急诊各楼层、采购人要求的区域配置安防器材，按照岗位配置要求配备对讲机、防护头盔、防刺背心、防割手套、执法记录仪，保安上岗前必须</w:t>
      </w:r>
      <w:r w:rsidRPr="005643E4">
        <w:rPr>
          <w:rFonts w:ascii="宋体" w:hAnsi="宋体" w:cs="宋体"/>
          <w:sz w:val="22"/>
        </w:rPr>
        <w:lastRenderedPageBreak/>
        <w:t>佩带执法记录仪，在处理突发事件时必须开启执法记录仪，平时注意检查确保完好有效。</w:t>
      </w:r>
    </w:p>
    <w:p w14:paraId="79F4E906" w14:textId="77777777" w:rsidR="005643E4" w:rsidRPr="005643E4" w:rsidRDefault="005643E4" w:rsidP="005643E4">
      <w:pPr>
        <w:snapToGrid w:val="0"/>
        <w:spacing w:line="300" w:lineRule="auto"/>
        <w:ind w:firstLineChars="200" w:firstLine="440"/>
        <w:rPr>
          <w:rFonts w:ascii="宋体" w:hAnsi="宋体" w:cs="宋体"/>
          <w:sz w:val="22"/>
        </w:rPr>
      </w:pPr>
      <w:r w:rsidRPr="005643E4">
        <w:rPr>
          <w:rFonts w:ascii="宋体" w:hAnsi="宋体" w:cs="宋体"/>
          <w:sz w:val="22"/>
        </w:rPr>
        <w:t>8）中标人建立保安员考核、奖励处罚机制，结合日常工作表现每月对保安员考核评分，对考核优秀的要进行奖励不合格的保安根据奖惩机制予以处罚，每月召开保安大会讲评工作，与保安员签订“安全责任状”设置委屈奖褒奖在工作当中认真履职、敢于挺身而出保护医护人员不受侵害缺遭受委屈的保安队员。</w:t>
      </w:r>
    </w:p>
    <w:p w14:paraId="439C72F5"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sz w:val="22"/>
        </w:rPr>
      </w:pPr>
      <w:r w:rsidRPr="005643E4">
        <w:rPr>
          <w:rFonts w:ascii="宋体" w:hAnsi="宋体" w:cs="宋体"/>
          <w:sz w:val="22"/>
        </w:rPr>
        <w:t>9）</w:t>
      </w:r>
      <w:r w:rsidRPr="005643E4">
        <w:rPr>
          <w:rFonts w:ascii="宋体" w:hAnsi="宋体" w:cs="宋体"/>
          <w:bCs/>
          <w:sz w:val="22"/>
        </w:rPr>
        <w:t>保安全员持有保安员证、医院保安专项证，监控室值班持消防设施监控操作中级证书，微型消防站持专业能力证书。</w:t>
      </w:r>
      <w:r w:rsidRPr="005643E4">
        <w:rPr>
          <w:rFonts w:ascii="宋体" w:hAnsi="宋体" w:cs="宋体"/>
          <w:sz w:val="22"/>
        </w:rPr>
        <w:t>以上相关证书在投标文件中提供扫描件。</w:t>
      </w:r>
    </w:p>
    <w:p w14:paraId="63F2EA82" w14:textId="77777777" w:rsidR="005643E4" w:rsidRPr="005643E4" w:rsidRDefault="005643E4" w:rsidP="005643E4">
      <w:pPr>
        <w:snapToGrid w:val="0"/>
        <w:spacing w:line="300" w:lineRule="auto"/>
        <w:ind w:firstLineChars="200" w:firstLine="440"/>
        <w:rPr>
          <w:rFonts w:ascii="宋体" w:hAnsi="宋体" w:cs="宋体"/>
          <w:bCs/>
          <w:sz w:val="22"/>
        </w:rPr>
      </w:pPr>
      <w:r w:rsidRPr="005643E4">
        <w:rPr>
          <w:rFonts w:ascii="宋体" w:hAnsi="宋体" w:cs="宋体"/>
          <w:bCs/>
          <w:sz w:val="22"/>
        </w:rPr>
        <w:t>10</w:t>
      </w:r>
      <w:r w:rsidRPr="005643E4">
        <w:rPr>
          <w:rFonts w:ascii="宋体" w:hAnsi="宋体" w:cs="宋体"/>
          <w:sz w:val="22"/>
        </w:rPr>
        <w:t>）根据</w:t>
      </w:r>
      <w:r w:rsidRPr="005643E4">
        <w:rPr>
          <w:rFonts w:ascii="宋体" w:hAnsi="宋体" w:cs="宋体"/>
          <w:bCs/>
          <w:sz w:val="22"/>
        </w:rPr>
        <w:t>上海市公安局、上海市卫生健康委关于《进一步加强本市医院安全防范系统建设的通知》要求及1+4文件《上海市医院保安员运作规范》保安员年龄不得超过60岁，采购人针对保安年龄特别要求（保安队伍47岁以内占比不得低于80%（特勤保安应在45岁以内）、55岁以内占比不得低于20%），身高男性175CM以上，女性160CM以上，无前科劣迹人员，身体健康。</w:t>
      </w:r>
    </w:p>
    <w:p w14:paraId="791B5E55" w14:textId="77777777" w:rsidR="005643E4" w:rsidRPr="005643E4" w:rsidRDefault="005643E4" w:rsidP="005643E4">
      <w:pPr>
        <w:snapToGrid w:val="0"/>
        <w:spacing w:line="300" w:lineRule="auto"/>
        <w:ind w:firstLineChars="200" w:firstLine="440"/>
        <w:rPr>
          <w:rFonts w:ascii="宋体" w:hAnsi="宋体" w:cs="宋体"/>
          <w:sz w:val="22"/>
        </w:rPr>
      </w:pPr>
      <w:r w:rsidRPr="005643E4">
        <w:rPr>
          <w:rFonts w:ascii="宋体" w:hAnsi="宋体" w:cs="宋体"/>
          <w:bCs/>
          <w:sz w:val="22"/>
        </w:rPr>
        <w:t>11</w:t>
      </w:r>
      <w:r w:rsidRPr="005643E4">
        <w:rPr>
          <w:rFonts w:ascii="宋体" w:hAnsi="宋体" w:cs="宋体"/>
          <w:sz w:val="22"/>
        </w:rPr>
        <w:t>）保安着装、标志服饰的佩戴，必须按照规定标准执行，精神饱满、姿态良好，不袖手、背手或将手插入口袋，不勾肩搭背、举止文明大方，按时交接班不迟到、早退，工作时严禁躺卧倚靠、脱岗、睡岗、串岗、闲谈、吃东西、嬉笑打闹等有损保安形象的事情发生。</w:t>
      </w:r>
    </w:p>
    <w:p w14:paraId="29FECC4E" w14:textId="77777777" w:rsidR="005643E4" w:rsidRPr="005643E4" w:rsidRDefault="005643E4" w:rsidP="005643E4">
      <w:pPr>
        <w:snapToGrid w:val="0"/>
        <w:spacing w:line="300" w:lineRule="auto"/>
        <w:ind w:firstLineChars="200" w:firstLine="440"/>
        <w:rPr>
          <w:rFonts w:ascii="宋体" w:hAnsi="宋体" w:cs="宋体"/>
          <w:sz w:val="22"/>
        </w:rPr>
      </w:pPr>
      <w:r w:rsidRPr="005643E4">
        <w:rPr>
          <w:rFonts w:ascii="宋体" w:hAnsi="宋体" w:cs="宋体"/>
          <w:sz w:val="22"/>
        </w:rPr>
        <w:t>12）做好贵宾接待及各类大型活动安全保障工作。</w:t>
      </w:r>
    </w:p>
    <w:p w14:paraId="2EF095B1" w14:textId="77777777" w:rsidR="005643E4" w:rsidRPr="005643E4" w:rsidRDefault="005643E4" w:rsidP="005643E4">
      <w:pPr>
        <w:snapToGrid w:val="0"/>
        <w:spacing w:line="300" w:lineRule="auto"/>
        <w:ind w:firstLineChars="200" w:firstLine="440"/>
        <w:rPr>
          <w:rFonts w:ascii="宋体" w:hAnsi="宋体" w:cs="宋体"/>
          <w:sz w:val="22"/>
        </w:rPr>
      </w:pPr>
      <w:r w:rsidRPr="005643E4">
        <w:rPr>
          <w:rFonts w:ascii="宋体" w:hAnsi="宋体" w:cs="宋体"/>
          <w:sz w:val="22"/>
        </w:rPr>
        <w:t>13）医院是无烟医院，配合医院做好控烟工作。</w:t>
      </w:r>
    </w:p>
    <w:p w14:paraId="5EAB7A78" w14:textId="77777777" w:rsidR="005643E4" w:rsidRPr="005643E4" w:rsidRDefault="005643E4" w:rsidP="005643E4">
      <w:pPr>
        <w:snapToGrid w:val="0"/>
        <w:spacing w:line="300" w:lineRule="auto"/>
        <w:ind w:firstLineChars="200" w:firstLine="440"/>
        <w:rPr>
          <w:rFonts w:ascii="宋体" w:hAnsi="宋体" w:cs="宋体"/>
          <w:sz w:val="22"/>
        </w:rPr>
      </w:pPr>
      <w:r w:rsidRPr="005643E4">
        <w:rPr>
          <w:rFonts w:ascii="宋体" w:hAnsi="宋体" w:cs="宋体"/>
          <w:sz w:val="22"/>
        </w:rPr>
        <w:t>14）做好医院开业前出入口人员、车辆管控方案。</w:t>
      </w:r>
    </w:p>
    <w:p w14:paraId="73863F42" w14:textId="77777777" w:rsidR="005643E4" w:rsidRPr="005643E4" w:rsidRDefault="005643E4" w:rsidP="005643E4">
      <w:pPr>
        <w:snapToGrid w:val="0"/>
        <w:spacing w:line="300" w:lineRule="auto"/>
        <w:ind w:firstLineChars="200" w:firstLine="440"/>
        <w:rPr>
          <w:rFonts w:ascii="宋体" w:hAnsi="宋体" w:cs="宋体"/>
          <w:sz w:val="22"/>
        </w:rPr>
      </w:pPr>
      <w:r w:rsidRPr="005643E4">
        <w:rPr>
          <w:rFonts w:ascii="宋体" w:hAnsi="宋体" w:cs="宋体"/>
          <w:sz w:val="22"/>
        </w:rPr>
        <w:t>15）医院是消防重点单位，每日组织开展防火巡查，住院区、门急诊区域在白天上午、下午应至少巡查两次以上，住院区、急诊区在夜间至少巡查两次以上其中午夜之后必须巡查两次，其他场所每日应至少巡查两次。对于巡查发现的问题应该当场处理不能处理的应及时上报。</w:t>
      </w:r>
    </w:p>
    <w:p w14:paraId="0035B5E0" w14:textId="77777777" w:rsidR="005643E4" w:rsidRPr="005643E4" w:rsidRDefault="005643E4" w:rsidP="005643E4">
      <w:pPr>
        <w:tabs>
          <w:tab w:val="left" w:pos="7200"/>
        </w:tabs>
        <w:adjustRightInd w:val="0"/>
        <w:snapToGrid w:val="0"/>
        <w:spacing w:line="300" w:lineRule="auto"/>
        <w:ind w:firstLineChars="200" w:firstLine="442"/>
        <w:rPr>
          <w:rFonts w:ascii="宋体" w:hAnsi="宋体" w:cs="宋体"/>
          <w:b/>
          <w:bCs/>
          <w:sz w:val="22"/>
        </w:rPr>
      </w:pPr>
      <w:r w:rsidRPr="005643E4">
        <w:rPr>
          <w:rFonts w:ascii="宋体" w:hAnsi="宋体" w:cs="宋体"/>
          <w:b/>
          <w:bCs/>
          <w:sz w:val="22"/>
        </w:rPr>
        <w:t>9.1.4岗位配备具体要求</w:t>
      </w:r>
    </w:p>
    <w:p w14:paraId="278EFF42" w14:textId="77777777" w:rsidR="005643E4" w:rsidRPr="005643E4" w:rsidRDefault="005643E4" w:rsidP="005643E4">
      <w:pPr>
        <w:widowControl/>
        <w:numPr>
          <w:ilvl w:val="0"/>
          <w:numId w:val="9"/>
        </w:numPr>
        <w:spacing w:line="300" w:lineRule="auto"/>
        <w:jc w:val="left"/>
        <w:rPr>
          <w:rFonts w:ascii="宋体" w:hAnsi="宋体" w:cs="宋体"/>
          <w:bCs/>
          <w:sz w:val="22"/>
        </w:rPr>
      </w:pPr>
      <w:r w:rsidRPr="005643E4">
        <w:rPr>
          <w:rFonts w:ascii="宋体" w:hAnsi="宋体" w:cs="宋体"/>
          <w:bCs/>
          <w:sz w:val="22"/>
        </w:rPr>
        <w:t>保安管理岗位职责</w:t>
      </w:r>
    </w:p>
    <w:p w14:paraId="33E35940" w14:textId="77777777" w:rsidR="005643E4" w:rsidRPr="005643E4" w:rsidRDefault="005643E4" w:rsidP="005643E4">
      <w:pPr>
        <w:widowControl/>
        <w:spacing w:line="300" w:lineRule="auto"/>
        <w:ind w:firstLineChars="300" w:firstLine="660"/>
        <w:jc w:val="left"/>
        <w:rPr>
          <w:rFonts w:ascii="宋体" w:hAnsi="宋体" w:cs="宋体"/>
          <w:kern w:val="0"/>
          <w:sz w:val="22"/>
        </w:rPr>
      </w:pPr>
      <w:r w:rsidRPr="005643E4">
        <w:rPr>
          <w:rFonts w:ascii="宋体" w:hAnsi="宋体" w:cs="宋体"/>
          <w:bCs/>
          <w:sz w:val="22"/>
        </w:rPr>
        <w:t>保安队长、分队长需有担任保安服务管理工作经验5年以上，持有专业证书，高中以上文化程度，</w:t>
      </w:r>
      <w:r w:rsidRPr="005643E4">
        <w:rPr>
          <w:rFonts w:ascii="宋体" w:hAnsi="宋体" w:cs="宋体"/>
          <w:kern w:val="0"/>
          <w:sz w:val="22"/>
        </w:rPr>
        <w:t>熟悉行业标准及相关法律法规，具有良好的综合素质，擅长沟通和协调，有较强的组织管理能力。</w:t>
      </w:r>
    </w:p>
    <w:p w14:paraId="33E3BF0C"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kern w:val="0"/>
          <w:sz w:val="22"/>
        </w:rPr>
        <w:t>保安队长岗位职责：</w:t>
      </w:r>
      <w:r w:rsidRPr="005643E4">
        <w:rPr>
          <w:rFonts w:ascii="宋体" w:hAnsi="宋体" w:cs="宋体"/>
          <w:sz w:val="22"/>
        </w:rPr>
        <w:t>制定保安队伍年度/月度工作计划、值班排班表，监督全员24小时值班制度落实，负责队员考勤统计、绩效考核、奖惩申请，定期组织队员思想沟通会，掌握人员动态。牵头组织保安队伍业务培训：每周至少开展1次消防技能、反恐应急处突培训，每月组织规范执勤、服务礼仪培训，每年配合保卫科联合医院开展火灾等突发事件的联合演练，提升队伍的专业能力。管理保安执勤装备（防暴器械、对讲机、消防器材等），定期检查维护，建立资产台账，确保设备完好可用。结合医院实际制定消防等专项管理制度与应急预案，明确突发事件的处置流程、责任分工与响应机制。定期开展消防专业技能培训，确保所有队员熟练掌握消防设施操作、初期火灾扑救、人员疏散引导等技能。定期组织保安队伍开展安全保卫专项训练。定期分析整治工作成效，针</w:t>
      </w:r>
      <w:r w:rsidRPr="005643E4">
        <w:rPr>
          <w:rFonts w:ascii="宋体" w:hAnsi="宋体" w:cs="宋体"/>
          <w:sz w:val="22"/>
        </w:rPr>
        <w:lastRenderedPageBreak/>
        <w:t>对高发时段、高发区域调整防控策略。熟悉医院整体布局、消防设施分布、重点保卫区域（急门诊、收费处、药房、住院部、ICU等），制定明确的巡逻路线与巡检频次，每日不定时巡查各岗位执勤情况与区域安全，做好巡查记录。每月组织对全院公共区域、消防通道、监控设备等重点点位的全面安全检查，发现治安、消防隐患第一时间处置并上报医院管理部门，跟进整改结果，确保消防通道畅通、设施设备正常运行。建立健全各项安全保卫制度与突发事件处置预案，明确门岗、巡逻岗、监控岗等各岗位职责，确保防控无死角。统筹维护医院日常医疗秩序：重点保障挂号收费、取药、门诊、住院部等窗口的队列秩序，引导院内人员，确保出入口、急救通道畅通。处置院内突发事件，第一时间赶赴现场协调控制，启动相应应急预案，情节严重时及时报警并配合公安机关调查，事后形成事件报告归档。每月向医院保卫科汇报安保工作情况，针对消防、内部安全保卫等安全隐患提出建议，落实上级交办的临时任务。积极配合保卫科加强与医院临床科室、行政部门的沟通协作，配合开展各类大型活动、会议的安全保卫工作。</w:t>
      </w:r>
    </w:p>
    <w:p w14:paraId="4324FE2F"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kern w:val="0"/>
          <w:sz w:val="22"/>
        </w:rPr>
        <w:t>保安分队长岗位职责：</w:t>
      </w:r>
      <w:r w:rsidRPr="005643E4">
        <w:rPr>
          <w:rFonts w:ascii="宋体" w:hAnsi="宋体" w:cs="宋体"/>
          <w:sz w:val="22"/>
        </w:rPr>
        <w:t>按照制定的排班与工作计划，负责本班次/分管区域（如门急诊片区、住院部片区、后勤片区等）的岗位人员的工作安排与调度，监督队员到岗情况、着装规范、执勤纪律，严禁脱岗、串岗、玩忽职守。接班前组织岗前会议，明确当班工作重点与注意事项；交班时核对值班记录、装备交接，确保工作衔接顺畅。带领本班次队员落实专项整治工作要求，重点加强门急诊大厅、挂号处、住院部出入口、电梯口周边等高发区域的巡查管控。对管理区域内发现的号贩子、理赔中介、流动小商贩、散发小广告人员及时进行驱赶清理，对张贴的小广告第一时间清除，对不听劝阻、反复滋扰的人员及时上报队长或移交公安机关处理。建立本班次专项整治工作台账，详细记录处置的违规人员信息、处置结果，定期上报队长汇总。负责向队员传达工作要求，培训提升突发事件应急处置能力。每日对分管区域的消防设施（灭火器、消火栓、烟感报警器、应急照明等）、反恐防暴装备进行检查，确保设备完好、无遮挡、可正常使用，发现问题第一时间上报并跟进维修。排查管理区域的消防隐患，重点整治私拉电线、堵塞消防通道、违规存放易燃易爆物品等问题，建立隐患排查台账，确保整改闭环。对管理区域开展日常巡查，督促队员严格执行出入人员、物品安全检查制度，严防无关人员进入院区，维护门岗、急诊等重点区域的秩序。协助队长开展消防、安全培训工作，负责本班次队员的日常技能训练，确保所有队员熟练掌握初期火灾扑救、人员疏散引导、防暴器械使用等技能。</w:t>
      </w:r>
    </w:p>
    <w:p w14:paraId="7D382E35" w14:textId="77777777" w:rsidR="005643E4" w:rsidRPr="005643E4" w:rsidRDefault="005643E4" w:rsidP="005643E4">
      <w:pPr>
        <w:spacing w:line="300" w:lineRule="auto"/>
        <w:rPr>
          <w:rFonts w:ascii="宋体" w:hAnsi="宋体" w:cs="宋体"/>
          <w:kern w:val="0"/>
          <w:sz w:val="22"/>
        </w:rPr>
      </w:pPr>
      <w:r w:rsidRPr="005643E4">
        <w:rPr>
          <w:rFonts w:ascii="宋体" w:hAnsi="宋体" w:cs="宋体"/>
          <w:sz w:val="22"/>
        </w:rPr>
        <w:t>演练期间按照预案分工，带领本班队员完成现场警戒、人员疏散、秩序维护等具体任务，确保演练有序开展。收集队员在培训演练中的问题与建议，及时向队长反馈，协助优化培训内容与演练流程。当发生突发事件时，第一时间抵达现场处置，立即启动应急预案。带领本班队员落实日常消防巡检、安全培训，确保所有队员熟练掌握灭火器、防暴器械的使用方法，熟悉应急处置流程。收集队员工作中的问题与建议，及时反馈，协助队长开展队员培训、绩效考核等工作。以身作则，带头遵守医院各项规章制度，为队员做好</w:t>
      </w:r>
      <w:r w:rsidRPr="005643E4">
        <w:rPr>
          <w:rFonts w:ascii="宋体" w:hAnsi="宋体" w:cs="宋体"/>
          <w:sz w:val="22"/>
        </w:rPr>
        <w:lastRenderedPageBreak/>
        <w:t>表率，提升安保服务水平。</w:t>
      </w:r>
    </w:p>
    <w:p w14:paraId="6F519EFD" w14:textId="77777777" w:rsidR="005643E4" w:rsidRPr="005643E4" w:rsidRDefault="005643E4" w:rsidP="005643E4">
      <w:pPr>
        <w:widowControl/>
        <w:numPr>
          <w:ilvl w:val="0"/>
          <w:numId w:val="9"/>
        </w:numPr>
        <w:spacing w:line="300" w:lineRule="auto"/>
        <w:jc w:val="left"/>
        <w:rPr>
          <w:rFonts w:ascii="宋体" w:hAnsi="宋体" w:cs="宋体"/>
          <w:bCs/>
          <w:sz w:val="22"/>
        </w:rPr>
      </w:pPr>
      <w:r w:rsidRPr="005643E4">
        <w:rPr>
          <w:rFonts w:ascii="宋体" w:hAnsi="宋体" w:cs="宋体"/>
          <w:bCs/>
          <w:sz w:val="22"/>
        </w:rPr>
        <w:t>微型消防站岗位职责</w:t>
      </w:r>
    </w:p>
    <w:p w14:paraId="294D33F1" w14:textId="77777777" w:rsidR="005643E4" w:rsidRPr="005643E4" w:rsidRDefault="005643E4" w:rsidP="005643E4">
      <w:pPr>
        <w:widowControl/>
        <w:spacing w:line="300" w:lineRule="auto"/>
        <w:ind w:firstLineChars="500" w:firstLine="1100"/>
        <w:jc w:val="left"/>
        <w:rPr>
          <w:rFonts w:ascii="宋体" w:hAnsi="宋体" w:cs="宋体"/>
          <w:bCs/>
          <w:sz w:val="22"/>
        </w:rPr>
      </w:pPr>
      <w:r w:rsidRPr="005643E4">
        <w:rPr>
          <w:rFonts w:ascii="宋体" w:hAnsi="宋体" w:cs="宋体"/>
          <w:bCs/>
          <w:sz w:val="22"/>
        </w:rPr>
        <w:t>微型消防站斗员：根据建设“有人员、有器材、有战斗力”的社会单位微型消防站，实现快速有效处置初起火灾的目标，每班次按照不少于6人配备。以‘预防在先、发现在早、处置在小’为目标，持续夯实微型消防站建设，重点落实‘四会’能力建设：会发现解决问题隐患、会操作系统设备、会开展宣传教育培训、会指挥协调灭火救援，持有微型消防站专业能力证书。</w:t>
      </w:r>
    </w:p>
    <w:p w14:paraId="11CE6AE9" w14:textId="77777777" w:rsidR="005643E4" w:rsidRPr="005643E4" w:rsidRDefault="005643E4" w:rsidP="005643E4">
      <w:pPr>
        <w:widowControl/>
        <w:kinsoku w:val="0"/>
        <w:autoSpaceDE w:val="0"/>
        <w:autoSpaceDN w:val="0"/>
        <w:adjustRightInd w:val="0"/>
        <w:snapToGrid w:val="0"/>
        <w:spacing w:line="300" w:lineRule="auto"/>
        <w:textAlignment w:val="baseline"/>
        <w:rPr>
          <w:rFonts w:ascii="宋体" w:hAnsi="宋体" w:cs="宋体"/>
          <w:sz w:val="22"/>
        </w:rPr>
      </w:pPr>
      <w:r w:rsidRPr="005643E4">
        <w:rPr>
          <w:rFonts w:ascii="宋体" w:hAnsi="宋体" w:cs="宋体"/>
          <w:sz w:val="22"/>
        </w:rPr>
        <w:t xml:space="preserve">     3）监控中心保安岗位职责</w:t>
      </w:r>
    </w:p>
    <w:p w14:paraId="36E835A0" w14:textId="77777777" w:rsidR="005643E4" w:rsidRPr="005643E4" w:rsidRDefault="005643E4" w:rsidP="005643E4">
      <w:pPr>
        <w:widowControl/>
        <w:kinsoku w:val="0"/>
        <w:autoSpaceDE w:val="0"/>
        <w:autoSpaceDN w:val="0"/>
        <w:adjustRightInd w:val="0"/>
        <w:snapToGrid w:val="0"/>
        <w:spacing w:line="300" w:lineRule="auto"/>
        <w:ind w:firstLineChars="400" w:firstLine="880"/>
        <w:textAlignment w:val="baseline"/>
        <w:rPr>
          <w:rFonts w:ascii="宋体" w:hAnsi="宋体" w:cs="宋体"/>
          <w:sz w:val="22"/>
        </w:rPr>
      </w:pPr>
      <w:r w:rsidRPr="005643E4">
        <w:rPr>
          <w:rFonts w:ascii="宋体" w:hAnsi="宋体" w:cs="宋体"/>
          <w:sz w:val="22"/>
        </w:rPr>
        <w:t>监控中心保安员经专业培训、持证上岗，工作期间必须佩戴执勤证、统一着装、干净整洁、精神饱满、坐姿  端正、集中注意力，严密监视监控显示屏内监控点图像并做好相关记录；监视员必须坐在视 频监控范围内工作，严禁出现上班睡觉、玩手机、酒后上岗等违规情况。监控员应于每天上班前15分钟到岗做好准备，按照规定交接时间办理交接手续。每班必须对各监视点的视频监控各通道进行全面检查一次，检查各个通道摄像机的位置、方 向是否正确，监控运行是否正常，摄像范围是否有效，移位或摄像镜头上有蜘蛛网等，若发现摄像机被移位、设备死机等情况，发现视频监控系统运行不正常、监控通道无法显示、 连接不正常等故障应及时向上级反映处理，并进行登记；保证监控系统24小时正常运作； 否则按有关规定处理相关责任。监控员对发现违规操作或其他违章、违法问题，不得修改、删除记录，确保录像资 料的真实性和完整性。对实时浏览发现的违规操作或其他违规违纪问题，隐瞒不登记、讲人情等情况，一经发现将按员工手册进行严肃处理。监控员应保持监控中心室内环境卫生，物品摆放整齐，设备外观清洁无积尘。要注意视频监控的防潮、防火、防腐蚀工作，严禁存放各种易燃、易爆、易腐蚀、易污染及磁性的物品；严禁在监控中心机房堆积杂物和私人物品，确保监控设备安全运行。监控员对视频监控中心各类信息必须严格保密(公司与监控员签订保密协议),未  经批准不得向任何人员透露；对公、检、法部门、上级安全检查、因工作需要调看(拷贝) 录像资料的，应按规定审批，进行身份核实，办理查阅登记手续，并在《监控录像查询登记 簿》中进行登记；视频监控中心属重要区域，严禁无关人员随便进入视频监控中心室内，随 意触动设备、拷贝、查看录像等资料。遵守监控设备操作规则，不得随意更改监控主机、计 算机的密码等公共设备的原始设置，确保监控设备正常运转。做好消防台账，消防主机报警内容都要贴好，同步做好相关记录。各类接到的报修、报警做好记录。熟练掌握各种预案的处置方法，发现报警或可疑现象，应及时通知室外执勤队员前 去查看，发生突发事件应及时报保安队长与保卫科处理。熟练掌握医院火警等各类警情的处置程序。</w:t>
      </w:r>
    </w:p>
    <w:p w14:paraId="055E11D2" w14:textId="77777777" w:rsidR="005643E4" w:rsidRPr="005643E4" w:rsidRDefault="005643E4" w:rsidP="005643E4">
      <w:pPr>
        <w:widowControl/>
        <w:kinsoku w:val="0"/>
        <w:autoSpaceDE w:val="0"/>
        <w:autoSpaceDN w:val="0"/>
        <w:adjustRightInd w:val="0"/>
        <w:snapToGrid w:val="0"/>
        <w:spacing w:line="300" w:lineRule="auto"/>
        <w:ind w:firstLineChars="400" w:firstLine="880"/>
        <w:textAlignment w:val="baseline"/>
        <w:rPr>
          <w:rFonts w:ascii="宋体" w:hAnsi="宋体" w:cs="宋体"/>
          <w:sz w:val="22"/>
        </w:rPr>
      </w:pPr>
      <w:r w:rsidRPr="005643E4">
        <w:rPr>
          <w:rFonts w:ascii="宋体" w:hAnsi="宋体" w:cs="宋体"/>
          <w:sz w:val="22"/>
        </w:rPr>
        <w:t>4）安全巡查、消防巡检保安岗位职责</w:t>
      </w:r>
    </w:p>
    <w:p w14:paraId="04DE5ED7" w14:textId="77777777" w:rsidR="005643E4" w:rsidRPr="005643E4" w:rsidRDefault="005643E4" w:rsidP="005643E4">
      <w:pPr>
        <w:widowControl/>
        <w:kinsoku w:val="0"/>
        <w:autoSpaceDE w:val="0"/>
        <w:autoSpaceDN w:val="0"/>
        <w:adjustRightInd w:val="0"/>
        <w:snapToGrid w:val="0"/>
        <w:spacing w:line="300" w:lineRule="auto"/>
        <w:ind w:firstLineChars="400" w:firstLine="880"/>
        <w:textAlignment w:val="baseline"/>
        <w:rPr>
          <w:rFonts w:ascii="宋体" w:hAnsi="宋体" w:cs="宋体"/>
          <w:sz w:val="22"/>
        </w:rPr>
      </w:pPr>
      <w:r w:rsidRPr="005643E4">
        <w:rPr>
          <w:rFonts w:ascii="宋体" w:hAnsi="宋体" w:cs="宋体"/>
          <w:sz w:val="22"/>
        </w:rPr>
        <w:t>安全巡查发现隐患问题，处置应急情况。消防巡检经消防专业培训、持证上岗，具有高度的责任心和消防专业能力，负责全院的消防设施检查 (包括但不限于灭火器、消防栓、报警系统等设备的完好性、有效期及功能状态)、登记(详细记录检查日期、检查人员、设施状态及异常情况),并依据国家消防法规及行业标准执行检查。同时，需检查消防通道是否堵塞，及时纠正消 防堵塞、消防设施私自移动行为并及时上报。按</w:t>
      </w:r>
      <w:r w:rsidRPr="005643E4">
        <w:rPr>
          <w:rFonts w:ascii="宋体" w:hAnsi="宋体" w:cs="宋体"/>
          <w:sz w:val="22"/>
        </w:rPr>
        <w:lastRenderedPageBreak/>
        <w:t>照人员密集场所消防巡查检查要求2小时一次消防巡查，如实记录存在的问题 隐患及隐患整改落实情况。巡查时及时劝阻吸烟者到吸烟点吸烟，禁止在医院其他区域吸烟。熟记消防设施放置点，每月对消防设施检查已遍并进行登记。发现问题及时上报。每周保安公司组织开展微型消防站业务培训、演练，提高扑灭初期 火灾的能力。每日检查微型消防站内消防器材在位、完好情况，做好登记。</w:t>
      </w:r>
    </w:p>
    <w:p w14:paraId="61E8FE66" w14:textId="77777777" w:rsidR="005643E4" w:rsidRPr="005643E4" w:rsidRDefault="005643E4" w:rsidP="005643E4">
      <w:pPr>
        <w:snapToGrid w:val="0"/>
        <w:spacing w:line="300" w:lineRule="auto"/>
        <w:rPr>
          <w:rFonts w:ascii="宋体" w:hAnsi="宋体" w:cs="宋体"/>
          <w:sz w:val="22"/>
        </w:rPr>
      </w:pPr>
      <w:r w:rsidRPr="005643E4">
        <w:rPr>
          <w:rFonts w:ascii="宋体" w:hAnsi="宋体" w:cs="宋体"/>
          <w:sz w:val="22"/>
        </w:rPr>
        <w:t xml:space="preserve">      5）车辆管理岗保安岗位职责</w:t>
      </w:r>
    </w:p>
    <w:p w14:paraId="427473E9" w14:textId="77777777" w:rsidR="005643E4" w:rsidRPr="005643E4" w:rsidRDefault="005643E4" w:rsidP="005643E4">
      <w:pPr>
        <w:snapToGrid w:val="0"/>
        <w:spacing w:line="300" w:lineRule="auto"/>
        <w:ind w:firstLineChars="400" w:firstLine="880"/>
        <w:rPr>
          <w:rFonts w:ascii="宋体" w:hAnsi="宋体" w:cs="宋体"/>
          <w:sz w:val="22"/>
        </w:rPr>
      </w:pPr>
      <w:r w:rsidRPr="005643E4">
        <w:rPr>
          <w:rFonts w:ascii="宋体" w:hAnsi="宋体" w:cs="宋体"/>
          <w:sz w:val="22"/>
        </w:rPr>
        <w:t>做好重大活动车辆保障工作。按照院区停车管理规划指挥车辆停放。严格按照院区内车辆动线做好行车引导工作。会操作机械停车设施。会检查机械停车运行情况。会管理医院停车系统。</w:t>
      </w:r>
    </w:p>
    <w:p w14:paraId="088F77DB" w14:textId="77777777" w:rsidR="005643E4" w:rsidRPr="005643E4" w:rsidRDefault="005643E4" w:rsidP="005643E4">
      <w:pPr>
        <w:numPr>
          <w:ilvl w:val="0"/>
          <w:numId w:val="10"/>
        </w:numPr>
        <w:snapToGrid w:val="0"/>
        <w:spacing w:line="300" w:lineRule="auto"/>
        <w:rPr>
          <w:rFonts w:ascii="宋体" w:hAnsi="宋体" w:cs="宋体"/>
          <w:sz w:val="22"/>
        </w:rPr>
      </w:pPr>
      <w:r w:rsidRPr="005643E4">
        <w:rPr>
          <w:rFonts w:ascii="宋体" w:hAnsi="宋体" w:cs="宋体"/>
          <w:sz w:val="22"/>
        </w:rPr>
        <w:t>门卫值守保安岗位职责</w:t>
      </w:r>
    </w:p>
    <w:p w14:paraId="02F5C79B" w14:textId="77777777" w:rsidR="005643E4" w:rsidRPr="005643E4" w:rsidRDefault="005643E4" w:rsidP="005643E4">
      <w:pPr>
        <w:snapToGrid w:val="0"/>
        <w:spacing w:line="300" w:lineRule="auto"/>
        <w:ind w:firstLineChars="400" w:firstLine="880"/>
        <w:rPr>
          <w:rFonts w:ascii="宋体" w:hAnsi="宋体" w:cs="宋体"/>
          <w:sz w:val="22"/>
        </w:rPr>
      </w:pPr>
      <w:r w:rsidRPr="005643E4">
        <w:rPr>
          <w:rFonts w:ascii="宋体" w:hAnsi="宋体" w:cs="宋体"/>
          <w:sz w:val="22"/>
        </w:rPr>
        <w:t>做好重大活动车辆保障工作。医院开业运行前大门口实行全封闭管理。人员管理：非工作人员一律不得进入院区。车辆管理：非医院职工车辆、医院公车其他车辆不得进入院区。因工作需要确需进入医院区域的，在接到保卫科报备通知、现场检查核对无误后方可以进入。进入后遵守院区安全管理措施停车管理要求。</w:t>
      </w:r>
    </w:p>
    <w:p w14:paraId="29F73DE2"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p>
    <w:p w14:paraId="0D0DBFE7" w14:textId="77777777" w:rsidR="005643E4" w:rsidRPr="005643E4" w:rsidRDefault="005643E4" w:rsidP="005643E4">
      <w:pPr>
        <w:adjustRightInd w:val="0"/>
        <w:snapToGrid w:val="0"/>
        <w:spacing w:line="300" w:lineRule="auto"/>
        <w:ind w:firstLineChars="200" w:firstLine="442"/>
        <w:outlineLvl w:val="2"/>
        <w:rPr>
          <w:rFonts w:ascii="Times New Roman" w:hAnsi="Times New Roman"/>
          <w:b/>
          <w:bCs/>
          <w:sz w:val="22"/>
        </w:rPr>
      </w:pPr>
      <w:bookmarkStart w:id="42" w:name="_Toc196137128"/>
      <w:bookmarkStart w:id="43" w:name="_Toc238654093"/>
      <w:r w:rsidRPr="005643E4">
        <w:rPr>
          <w:rFonts w:ascii="Times New Roman" w:hAnsi="Times New Roman"/>
          <w:b/>
          <w:bCs/>
          <w:sz w:val="22"/>
        </w:rPr>
        <w:t xml:space="preserve">10 </w:t>
      </w:r>
      <w:r w:rsidRPr="005643E4">
        <w:rPr>
          <w:rFonts w:ascii="Times New Roman" w:hAnsi="Times New Roman"/>
          <w:b/>
          <w:bCs/>
          <w:sz w:val="22"/>
        </w:rPr>
        <w:t>安全文明作业要求和应急处置要求</w:t>
      </w:r>
      <w:bookmarkEnd w:id="42"/>
      <w:bookmarkEnd w:id="43"/>
    </w:p>
    <w:p w14:paraId="6387BF42"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bCs/>
          <w:sz w:val="22"/>
        </w:rPr>
      </w:pPr>
      <w:bookmarkStart w:id="44" w:name="_Toc195019173"/>
      <w:bookmarkStart w:id="45" w:name="_Toc238654094"/>
      <w:r w:rsidRPr="005643E4">
        <w:rPr>
          <w:rFonts w:ascii="宋体" w:hAnsi="宋体" w:cs="宋体"/>
          <w:bCs/>
          <w:sz w:val="22"/>
        </w:rPr>
        <w:t>（1）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69C1259C"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bCs/>
          <w:sz w:val="22"/>
        </w:rPr>
      </w:pPr>
      <w:r w:rsidRPr="005643E4">
        <w:rPr>
          <w:rFonts w:ascii="宋体" w:hAnsi="宋体" w:cs="宋体"/>
          <w:bCs/>
          <w:sz w:val="22"/>
        </w:rPr>
        <w:t>（2）中标人在项目实施期间，必须遵守国家与上海市各项有关安全作业规章、规范与制度，建立动用明火申请批准制度，安全用电等制度，确保杜绝各类事故的发生。</w:t>
      </w:r>
    </w:p>
    <w:p w14:paraId="31CCBB52"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bCs/>
          <w:sz w:val="22"/>
        </w:rPr>
      </w:pPr>
      <w:r w:rsidRPr="005643E4">
        <w:rPr>
          <w:rFonts w:ascii="宋体" w:hAnsi="宋体" w:cs="宋体"/>
          <w:bCs/>
          <w:sz w:val="22"/>
        </w:rPr>
        <w:t>（3）中标人在提供保安服务时，如岗位涉及维护修理等工作，其负责人应具有专业证书，服务人员必须持证上岗。中标人对其提供服务的人员的人身安全负责，对采购方、第三方的人身安全和财产安全负责。</w:t>
      </w:r>
    </w:p>
    <w:p w14:paraId="163B16FA"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bCs/>
          <w:sz w:val="22"/>
        </w:rPr>
      </w:pPr>
      <w:r w:rsidRPr="005643E4">
        <w:rPr>
          <w:rFonts w:ascii="宋体" w:hAnsi="宋体" w:cs="宋体"/>
          <w:bCs/>
          <w:sz w:val="22"/>
        </w:rPr>
        <w:t>（4）中标人在提供保安服务时必须保护好服务区域内的环境和原有建筑、装饰与设施，保证环境和原有建筑、装饰与设施完好。</w:t>
      </w:r>
    </w:p>
    <w:p w14:paraId="73ED34A8"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bCs/>
          <w:sz w:val="22"/>
        </w:rPr>
      </w:pPr>
      <w:r w:rsidRPr="005643E4">
        <w:rPr>
          <w:rFonts w:ascii="宋体" w:hAnsi="宋体" w:cs="宋体"/>
          <w:bCs/>
          <w:sz w:val="22"/>
        </w:rPr>
        <w:t>（5）各投标人在投标文件中要结合本项目的特点和采购人上述的具体要求制定相应的安全管理措施。</w:t>
      </w:r>
    </w:p>
    <w:p w14:paraId="6E0A07F1"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bCs/>
          <w:sz w:val="22"/>
        </w:rPr>
      </w:pPr>
      <w:r w:rsidRPr="005643E4">
        <w:rPr>
          <w:rFonts w:ascii="宋体" w:hAnsi="宋体" w:cs="宋体"/>
          <w:bCs/>
          <w:sz w:val="22"/>
        </w:rPr>
        <w:t>（6）建立突发事件应急处置方案，定期开展治安、防火、微型消防站、停车管理、反恐应急、防冲撞等应急演练，并持续改进问题。</w:t>
      </w:r>
    </w:p>
    <w:p w14:paraId="11DF8C95" w14:textId="77777777" w:rsidR="005643E4" w:rsidRPr="005643E4" w:rsidRDefault="005643E4" w:rsidP="005643E4">
      <w:pPr>
        <w:spacing w:line="300" w:lineRule="auto"/>
        <w:ind w:firstLineChars="190" w:firstLine="418"/>
        <w:rPr>
          <w:rFonts w:ascii="宋体" w:hAnsi="宋体" w:cs="宋体"/>
          <w:sz w:val="22"/>
        </w:rPr>
      </w:pPr>
      <w:r w:rsidRPr="005643E4">
        <w:rPr>
          <w:rFonts w:ascii="宋体" w:hAnsi="宋体" w:cs="宋体"/>
          <w:bCs/>
          <w:sz w:val="22"/>
        </w:rPr>
        <w:t>（7）</w:t>
      </w:r>
      <w:r w:rsidRPr="005643E4">
        <w:rPr>
          <w:rFonts w:ascii="宋体" w:hAnsi="宋体" w:cs="宋体"/>
          <w:sz w:val="22"/>
        </w:rPr>
        <w:t>以下为采购人《安保突发事件应急预案》，投标人需在投标文件中承诺严格遵守执行。</w:t>
      </w:r>
    </w:p>
    <w:p w14:paraId="4820F67D" w14:textId="77777777" w:rsidR="005643E4" w:rsidRPr="005643E4" w:rsidRDefault="005643E4" w:rsidP="005643E4">
      <w:pPr>
        <w:spacing w:line="300" w:lineRule="auto"/>
        <w:ind w:firstLine="200"/>
        <w:jc w:val="center"/>
        <w:rPr>
          <w:rFonts w:ascii="宋体" w:hAnsi="宋体" w:cs="宋体"/>
          <w:sz w:val="22"/>
        </w:rPr>
      </w:pPr>
      <w:r w:rsidRPr="005643E4">
        <w:rPr>
          <w:rFonts w:ascii="宋体" w:hAnsi="宋体" w:cs="宋体"/>
          <w:b/>
          <w:sz w:val="22"/>
        </w:rPr>
        <w:t>上海市浦东医院安保突发事件应急预案</w:t>
      </w:r>
    </w:p>
    <w:p w14:paraId="339CE264"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1）为预防和减少事件的发生，控制、减轻和消除安保突发事件引起的危害，规范安保突发事件应对活动，保护医院范围内的义务人员和患者家属的生命财产安全，维护医疗秩序，制定本预案。</w:t>
      </w:r>
    </w:p>
    <w:p w14:paraId="24A5ED06"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2）本预案所称安保突发事件，是指突然发生，造成或者可能造成院内人员侵害和</w:t>
      </w:r>
      <w:r w:rsidRPr="005643E4">
        <w:rPr>
          <w:rFonts w:ascii="宋体" w:hAnsi="宋体" w:cs="宋体"/>
          <w:sz w:val="22"/>
        </w:rPr>
        <w:lastRenderedPageBreak/>
        <w:t>财产损失，需要采取应急处理措施予以应对的院内安全事件。</w:t>
      </w:r>
    </w:p>
    <w:p w14:paraId="0C82B8BA"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3）安保突发事件应对工作实行预防为主、预防与应急相结合的原则。医院对可能发生的安保突发事件进行综合性评估，最大限度地减轻各类突发事件的影响。</w:t>
      </w:r>
    </w:p>
    <w:p w14:paraId="0DF57E3B"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4）医院建立有效的全员动员机制，增强全体职工的公共安全和防范风险的意识，提高全院员工的安全防范能力。</w:t>
      </w:r>
    </w:p>
    <w:p w14:paraId="1DF85BED"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5）医院制定安全保卫管理制度，负责院内安保突发事件应对工作。</w:t>
      </w:r>
    </w:p>
    <w:p w14:paraId="5BEB594E"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6）医院建立健全安保突发事件应急预案体系。保卫科根据有关法律、法规、规章、上级管理部门及其有关部门的应急预案以及本院的实际情况，制定相应的安保突发事件应急预案。并根据实际需要和情势变化，适时修订应急预案。</w:t>
      </w:r>
    </w:p>
    <w:p w14:paraId="6ECDE6BD"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7）保卫科对院内容易引发安保事件的危险源、危险区域进行定期检查、监控，并按照医院安全保卫管理制度督促科室或部门采取安全防范措施。</w:t>
      </w:r>
    </w:p>
    <w:p w14:paraId="6C19E5F5"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8）医务部、医调办、各相关科室或部门应当及时调解处理可能引发院内安全事件的矛盾纠纷，防范安保突发事件的发生，保护人身安全不受侵害。</w:t>
      </w:r>
    </w:p>
    <w:p w14:paraId="3897C73D"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9）医院建立健全安全管理制度，定期检查本单位各项安全防范措施的落实情况，及时消除事故隐患掌握并及时处理本单位存在的可能引发安全事件的问题，防止矛盾激化和事态扩大。</w:t>
      </w:r>
    </w:p>
    <w:p w14:paraId="31C343E8"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10）医院对麻醉精神药品、易燃易爆物品、危险化学品、放射性物品等危险物品的采购、存放、使用等环节制定具体管理制度，并对有危险物品的建筑物、构筑物及周边环境开展隐患排查，及时采取措施消除隐患，防止发生突发事件。有关场所配备报警装置和必要的应急救援设备、设施，注明其使用方法，并显标明安全撤离的通道、路线，保证安全通道、出口的畅通。</w:t>
      </w:r>
    </w:p>
    <w:p w14:paraId="2B10DF78"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11）医院配备必要的防护装备和器材，减少应急救援人员的人身伤害风险。建立健全安保应急通信保障体系，确保安保突发事件应对工作的通信畅通。保卫科定期检测、维护其报警装置和应急救援设备、设施，使其处于良好状态，确保正常使用。</w:t>
      </w:r>
    </w:p>
    <w:p w14:paraId="4159BD4F"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12）保卫科及医院相关人员参加上级部门组织的突发事件应急管理培训，取得相应的资格证书。并组织好人员参加上级组织的各类相关的应急处置演练。同时，结合院内的实际情况组织开展应急知识的宣传普及活动和必要的院内应急演练。</w:t>
      </w:r>
    </w:p>
    <w:p w14:paraId="2AC05AD0"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13）建立突发事件安保全员动员机制，参与全院安保突发事件的处置工作。</w:t>
      </w:r>
    </w:p>
    <w:p w14:paraId="3068B29B"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14）中标人配备必要的安防设备、设施、专职人员，对可能发生的安保突发事件进行监测和记录（影音、执法记录仪、文字等）。</w:t>
      </w:r>
    </w:p>
    <w:p w14:paraId="3B98C45E"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15）突发治安事件时，所在区域的科室、部门负责人，立即根据当时情况，向保卫部门、公安机关报告或报案，同时立即组织本部门工作人员、保安人员等有关人员一起参与突发事件处置，并采取其他防止危害扩大的必要措施对因本部门的问题引发的或者主体是本部门人员的社会安全事件，有关部门负责人应赴现场协助开展劝解、疏导工作。</w:t>
      </w:r>
    </w:p>
    <w:p w14:paraId="6EB21EBD"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16）安保突发事件严重影响医院正常运行时，向上级主管部门请示采取保障、控制</w:t>
      </w:r>
      <w:r w:rsidRPr="005643E4">
        <w:rPr>
          <w:rFonts w:ascii="宋体" w:hAnsi="宋体" w:cs="宋体"/>
          <w:sz w:val="22"/>
        </w:rPr>
        <w:lastRenderedPageBreak/>
        <w:t>等必要的应急措施，保障患者的基本医疗需要，最大限度地减轻安保突发事件的影响。</w:t>
      </w:r>
    </w:p>
    <w:p w14:paraId="42523BA3"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17）发生安保突发事件后，保护现场疏散人群，做大限度保障现场秩序，事件不扩散。</w:t>
      </w:r>
    </w:p>
    <w:p w14:paraId="67C6A32B" w14:textId="77777777" w:rsidR="005643E4" w:rsidRPr="005643E4" w:rsidRDefault="005643E4" w:rsidP="005643E4">
      <w:pPr>
        <w:spacing w:line="300" w:lineRule="auto"/>
        <w:ind w:firstLineChars="200" w:firstLine="440"/>
        <w:rPr>
          <w:rFonts w:ascii="宋体" w:hAnsi="宋体" w:cs="宋体"/>
          <w:sz w:val="22"/>
        </w:rPr>
      </w:pPr>
      <w:r w:rsidRPr="005643E4">
        <w:rPr>
          <w:rFonts w:ascii="宋体" w:hAnsi="宋体" w:cs="宋体"/>
          <w:sz w:val="22"/>
        </w:rPr>
        <w:t>18）安保突发事件的威胁和危害得到控制或者消除后，对突发事件造成的损失进行评估，组织受影响科室或部门尽快恢复医疗秩序。</w:t>
      </w:r>
    </w:p>
    <w:p w14:paraId="4A6EA959" w14:textId="77777777" w:rsidR="005643E4" w:rsidRPr="005643E4" w:rsidRDefault="005643E4" w:rsidP="005643E4">
      <w:pPr>
        <w:spacing w:line="300" w:lineRule="auto"/>
        <w:ind w:firstLineChars="200" w:firstLine="440"/>
        <w:rPr>
          <w:rFonts w:ascii="宋体" w:hAnsi="宋体" w:cs="宋体"/>
          <w:bCs/>
          <w:sz w:val="22"/>
        </w:rPr>
      </w:pPr>
      <w:r w:rsidRPr="005643E4">
        <w:rPr>
          <w:rFonts w:ascii="宋体" w:hAnsi="宋体" w:cs="宋体"/>
          <w:sz w:val="22"/>
        </w:rPr>
        <w:t>19）医院保卫科调查突发事件的发生经过和原因，总结安保突发事件应急处置工作的经验教训，制定改进相关措施和预案，通报全院并向及上级主管部门提出报告。</w:t>
      </w:r>
    </w:p>
    <w:p w14:paraId="1263976C" w14:textId="77777777" w:rsidR="005643E4" w:rsidRPr="005643E4" w:rsidRDefault="005643E4" w:rsidP="005643E4">
      <w:pPr>
        <w:adjustRightInd w:val="0"/>
        <w:snapToGrid w:val="0"/>
        <w:spacing w:line="300" w:lineRule="auto"/>
        <w:ind w:firstLineChars="200" w:firstLine="442"/>
        <w:outlineLvl w:val="2"/>
        <w:rPr>
          <w:rFonts w:ascii="宋体" w:hAnsi="宋体"/>
          <w:b/>
          <w:bCs/>
          <w:sz w:val="22"/>
        </w:rPr>
      </w:pPr>
      <w:r w:rsidRPr="005643E4">
        <w:rPr>
          <w:rFonts w:ascii="宋体" w:hAnsi="宋体"/>
          <w:b/>
          <w:bCs/>
          <w:sz w:val="22"/>
        </w:rPr>
        <w:t>11考核管理办法和要求</w:t>
      </w:r>
      <w:bookmarkEnd w:id="44"/>
      <w:bookmarkEnd w:id="45"/>
    </w:p>
    <w:p w14:paraId="11B4C6C8" w14:textId="77777777" w:rsidR="005643E4" w:rsidRPr="005643E4" w:rsidRDefault="005643E4" w:rsidP="005643E4">
      <w:pPr>
        <w:spacing w:before="94" w:after="120" w:line="300" w:lineRule="auto"/>
        <w:rPr>
          <w:rFonts w:ascii="宋体" w:hAnsi="宋体" w:cs="宋体"/>
          <w:sz w:val="22"/>
        </w:rPr>
      </w:pPr>
      <w:r w:rsidRPr="005643E4">
        <w:rPr>
          <w:rFonts w:ascii="宋体" w:hAnsi="宋体" w:cs="宋体"/>
          <w:sz w:val="22"/>
        </w:rPr>
        <w:t>第一条 考核方式</w:t>
      </w:r>
    </w:p>
    <w:p w14:paraId="5F3A9124" w14:textId="77777777" w:rsidR="005643E4" w:rsidRPr="005643E4" w:rsidRDefault="005643E4" w:rsidP="005643E4">
      <w:pPr>
        <w:spacing w:before="94" w:after="120" w:line="300" w:lineRule="auto"/>
        <w:rPr>
          <w:rFonts w:ascii="宋体" w:hAnsi="宋体" w:cs="宋体"/>
          <w:b/>
          <w:bCs/>
          <w:sz w:val="22"/>
        </w:rPr>
      </w:pPr>
      <w:r w:rsidRPr="005643E4">
        <w:rPr>
          <w:spacing w:val="-9"/>
          <w:sz w:val="22"/>
        </w:rPr>
        <w:t>1.1</w:t>
      </w:r>
      <w:r w:rsidRPr="005643E4">
        <w:rPr>
          <w:spacing w:val="-9"/>
          <w:sz w:val="22"/>
        </w:rPr>
        <w:t>具体考核方式详见附件：月度考核表单、月度考核汇总结算表单。</w:t>
      </w:r>
      <w:r w:rsidRPr="005643E4">
        <w:rPr>
          <w:spacing w:val="-9"/>
          <w:sz w:val="22"/>
        </w:rPr>
        <w:br/>
        <w:t>1.2</w:t>
      </w:r>
      <w:r w:rsidRPr="005643E4">
        <w:rPr>
          <w:spacing w:val="-9"/>
          <w:sz w:val="22"/>
        </w:rPr>
        <w:t>考核周期：按自然月考核后打分。合同年度届满后</w:t>
      </w:r>
      <w:r w:rsidRPr="005643E4">
        <w:rPr>
          <w:spacing w:val="-9"/>
          <w:sz w:val="22"/>
        </w:rPr>
        <w:t>30</w:t>
      </w:r>
      <w:r w:rsidRPr="005643E4">
        <w:rPr>
          <w:spacing w:val="-9"/>
          <w:sz w:val="22"/>
        </w:rPr>
        <w:t>日内对月度考核进行分数加权汇总，再进行考评。</w:t>
      </w:r>
      <w:r w:rsidRPr="005643E4">
        <w:rPr>
          <w:spacing w:val="-9"/>
          <w:sz w:val="22"/>
        </w:rPr>
        <w:t>1.3 </w:t>
      </w:r>
      <w:r w:rsidRPr="005643E4">
        <w:rPr>
          <w:spacing w:val="-9"/>
          <w:sz w:val="22"/>
        </w:rPr>
        <w:t>考核结算（分月度、年度两次结算）：</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3250"/>
        <w:gridCol w:w="2289"/>
        <w:gridCol w:w="2655"/>
      </w:tblGrid>
      <w:tr w:rsidR="005643E4" w:rsidRPr="005643E4" w14:paraId="04FA41B6" w14:textId="77777777" w:rsidTr="00CE591A">
        <w:trPr>
          <w:trHeight w:val="506"/>
        </w:trPr>
        <w:tc>
          <w:tcPr>
            <w:tcW w:w="1840" w:type="dxa"/>
          </w:tcPr>
          <w:p w14:paraId="64DEEB8A"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p>
        </w:tc>
        <w:tc>
          <w:tcPr>
            <w:tcW w:w="3250" w:type="dxa"/>
          </w:tcPr>
          <w:p w14:paraId="56FF08B0"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得分（满分100分）</w:t>
            </w:r>
          </w:p>
        </w:tc>
        <w:tc>
          <w:tcPr>
            <w:tcW w:w="2289" w:type="dxa"/>
          </w:tcPr>
          <w:p w14:paraId="10FD35EF"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结算金额</w:t>
            </w:r>
          </w:p>
        </w:tc>
        <w:tc>
          <w:tcPr>
            <w:tcW w:w="2655" w:type="dxa"/>
          </w:tcPr>
          <w:p w14:paraId="5D0ADE2D"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其他</w:t>
            </w:r>
          </w:p>
        </w:tc>
      </w:tr>
      <w:tr w:rsidR="005643E4" w:rsidRPr="005643E4" w14:paraId="7E19100B" w14:textId="77777777" w:rsidTr="00CE591A">
        <w:trPr>
          <w:trHeight w:val="506"/>
        </w:trPr>
        <w:tc>
          <w:tcPr>
            <w:tcW w:w="1840" w:type="dxa"/>
            <w:vMerge w:val="restart"/>
          </w:tcPr>
          <w:p w14:paraId="0FB7A309"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月度考核首次计算</w:t>
            </w:r>
          </w:p>
        </w:tc>
        <w:tc>
          <w:tcPr>
            <w:tcW w:w="3250" w:type="dxa"/>
          </w:tcPr>
          <w:p w14:paraId="12F6416D"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x≥85分</w:t>
            </w:r>
          </w:p>
        </w:tc>
        <w:tc>
          <w:tcPr>
            <w:tcW w:w="2289" w:type="dxa"/>
          </w:tcPr>
          <w:p w14:paraId="0C38AC12"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当月合同金额*0.97</w:t>
            </w:r>
          </w:p>
        </w:tc>
        <w:tc>
          <w:tcPr>
            <w:tcW w:w="2655" w:type="dxa"/>
          </w:tcPr>
          <w:p w14:paraId="752DEE3A"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w:t>
            </w:r>
          </w:p>
        </w:tc>
      </w:tr>
      <w:tr w:rsidR="005643E4" w:rsidRPr="005643E4" w14:paraId="5F752879" w14:textId="77777777" w:rsidTr="00CE591A">
        <w:trPr>
          <w:trHeight w:val="1001"/>
        </w:trPr>
        <w:tc>
          <w:tcPr>
            <w:tcW w:w="1840" w:type="dxa"/>
            <w:vMerge/>
          </w:tcPr>
          <w:p w14:paraId="22896245"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p>
        </w:tc>
        <w:tc>
          <w:tcPr>
            <w:tcW w:w="3250" w:type="dxa"/>
          </w:tcPr>
          <w:p w14:paraId="0B8BB6AE"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70分≤x＜84分</w:t>
            </w:r>
          </w:p>
        </w:tc>
        <w:tc>
          <w:tcPr>
            <w:tcW w:w="2289" w:type="dxa"/>
          </w:tcPr>
          <w:p w14:paraId="09EBDAE0"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当月合同金额*0.97-当月合同金额*0.97*0.1*（每降低1分*0.01）</w:t>
            </w:r>
          </w:p>
        </w:tc>
        <w:tc>
          <w:tcPr>
            <w:tcW w:w="2655" w:type="dxa"/>
            <w:vMerge w:val="restart"/>
          </w:tcPr>
          <w:p w14:paraId="3838768D"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1、在收到整改通知后须在5个工作日内提交书面整改方案，经甲方确认后实施整改。整改期间按照当月合同金额*0.9进行支付，收到整改报告后根据评分及整改情况决定是否支付，且甲方有权根据整改效果调整支付比例。</w:t>
            </w:r>
          </w:p>
          <w:p w14:paraId="6928DB62"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2、连续三个月＜70分，甲方有权立即终止合同且不承担违约责任。</w:t>
            </w:r>
          </w:p>
        </w:tc>
      </w:tr>
      <w:tr w:rsidR="005643E4" w:rsidRPr="005643E4" w14:paraId="0E007F99" w14:textId="77777777" w:rsidTr="00CE591A">
        <w:trPr>
          <w:trHeight w:val="3154"/>
        </w:trPr>
        <w:tc>
          <w:tcPr>
            <w:tcW w:w="1840" w:type="dxa"/>
            <w:vMerge/>
          </w:tcPr>
          <w:p w14:paraId="2C9E9D0C"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p>
        </w:tc>
        <w:tc>
          <w:tcPr>
            <w:tcW w:w="3250" w:type="dxa"/>
          </w:tcPr>
          <w:p w14:paraId="5BFBAF32"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x＜70分</w:t>
            </w:r>
          </w:p>
        </w:tc>
        <w:tc>
          <w:tcPr>
            <w:tcW w:w="2289" w:type="dxa"/>
          </w:tcPr>
          <w:p w14:paraId="617D0933"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当月合同金额*0.9</w:t>
            </w:r>
          </w:p>
        </w:tc>
        <w:tc>
          <w:tcPr>
            <w:tcW w:w="2655" w:type="dxa"/>
            <w:vMerge/>
          </w:tcPr>
          <w:p w14:paraId="14D6C2EB"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p>
        </w:tc>
      </w:tr>
      <w:tr w:rsidR="005643E4" w:rsidRPr="005643E4" w14:paraId="507A2894" w14:textId="77777777" w:rsidTr="00CE591A">
        <w:trPr>
          <w:trHeight w:val="506"/>
        </w:trPr>
        <w:tc>
          <w:tcPr>
            <w:tcW w:w="1840" w:type="dxa"/>
            <w:vMerge w:val="restart"/>
          </w:tcPr>
          <w:p w14:paraId="442BDC56"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月度考核汇总结算</w:t>
            </w:r>
          </w:p>
        </w:tc>
        <w:tc>
          <w:tcPr>
            <w:tcW w:w="3250" w:type="dxa"/>
          </w:tcPr>
          <w:p w14:paraId="61B09B38"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x≥80分</w:t>
            </w:r>
          </w:p>
        </w:tc>
        <w:tc>
          <w:tcPr>
            <w:tcW w:w="2289" w:type="dxa"/>
          </w:tcPr>
          <w:p w14:paraId="4F3F943A"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合同总金额*0.03</w:t>
            </w:r>
          </w:p>
        </w:tc>
        <w:tc>
          <w:tcPr>
            <w:tcW w:w="2655" w:type="dxa"/>
            <w:vMerge w:val="restart"/>
          </w:tcPr>
          <w:p w14:paraId="55264997"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1、x≥85分：优先续签；</w:t>
            </w:r>
          </w:p>
          <w:p w14:paraId="38E1FB80"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2、70分≤x＜85分：可协商续签条款。</w:t>
            </w:r>
          </w:p>
        </w:tc>
      </w:tr>
      <w:tr w:rsidR="005643E4" w:rsidRPr="005643E4" w14:paraId="1C9597FB" w14:textId="77777777" w:rsidTr="00CE591A">
        <w:trPr>
          <w:trHeight w:val="1365"/>
        </w:trPr>
        <w:tc>
          <w:tcPr>
            <w:tcW w:w="1840" w:type="dxa"/>
            <w:vMerge/>
          </w:tcPr>
          <w:p w14:paraId="79738FC0"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p>
        </w:tc>
        <w:tc>
          <w:tcPr>
            <w:tcW w:w="3250" w:type="dxa"/>
          </w:tcPr>
          <w:p w14:paraId="615EBEB8"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70分≤x＜80分</w:t>
            </w:r>
          </w:p>
        </w:tc>
        <w:tc>
          <w:tcPr>
            <w:tcW w:w="2289" w:type="dxa"/>
          </w:tcPr>
          <w:p w14:paraId="0AC7905C"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合同总金额*0.03-合同金总金额*0.03*0.01（每降低1分*0.01）</w:t>
            </w:r>
          </w:p>
        </w:tc>
        <w:tc>
          <w:tcPr>
            <w:tcW w:w="2655" w:type="dxa"/>
            <w:vMerge/>
          </w:tcPr>
          <w:p w14:paraId="24F9C209"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p>
        </w:tc>
      </w:tr>
      <w:tr w:rsidR="005643E4" w:rsidRPr="005643E4" w14:paraId="43702B50" w14:textId="77777777" w:rsidTr="00CE591A">
        <w:trPr>
          <w:trHeight w:val="381"/>
        </w:trPr>
        <w:tc>
          <w:tcPr>
            <w:tcW w:w="1840" w:type="dxa"/>
            <w:vMerge/>
          </w:tcPr>
          <w:p w14:paraId="31F44151"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p>
        </w:tc>
        <w:tc>
          <w:tcPr>
            <w:tcW w:w="3250" w:type="dxa"/>
          </w:tcPr>
          <w:p w14:paraId="027A7EB2"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x＜70分</w:t>
            </w:r>
          </w:p>
        </w:tc>
        <w:tc>
          <w:tcPr>
            <w:tcW w:w="2289" w:type="dxa"/>
          </w:tcPr>
          <w:p w14:paraId="305B23F8"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不予支付</w:t>
            </w:r>
          </w:p>
        </w:tc>
        <w:tc>
          <w:tcPr>
            <w:tcW w:w="2655" w:type="dxa"/>
          </w:tcPr>
          <w:p w14:paraId="337FA881" w14:textId="77777777" w:rsidR="005643E4" w:rsidRPr="005643E4" w:rsidRDefault="005643E4" w:rsidP="005643E4">
            <w:pPr>
              <w:widowControl/>
              <w:shd w:val="clear" w:color="auto" w:fill="FFFFFF"/>
              <w:spacing w:before="100" w:beforeAutospacing="1" w:after="100" w:afterAutospacing="1" w:line="500" w:lineRule="exact"/>
              <w:jc w:val="left"/>
              <w:rPr>
                <w:rFonts w:ascii="宋体" w:hAnsi="宋体" w:cs="宋体"/>
                <w:spacing w:val="-9"/>
                <w:kern w:val="0"/>
                <w:sz w:val="22"/>
              </w:rPr>
            </w:pPr>
            <w:r w:rsidRPr="005643E4">
              <w:rPr>
                <w:rFonts w:ascii="宋体" w:hAnsi="宋体" w:cs="宋体"/>
                <w:spacing w:val="-9"/>
                <w:kern w:val="0"/>
                <w:sz w:val="22"/>
              </w:rPr>
              <w:t>甲方有权单方面终止续约。</w:t>
            </w:r>
          </w:p>
        </w:tc>
      </w:tr>
    </w:tbl>
    <w:p w14:paraId="413A7CB8" w14:textId="77777777" w:rsidR="005643E4" w:rsidRPr="005643E4" w:rsidRDefault="005643E4" w:rsidP="005643E4">
      <w:pPr>
        <w:widowControl/>
        <w:shd w:val="clear" w:color="auto" w:fill="FFFFFF"/>
        <w:spacing w:before="100" w:beforeAutospacing="1" w:after="100" w:afterAutospacing="1" w:line="300" w:lineRule="auto"/>
        <w:jc w:val="left"/>
        <w:rPr>
          <w:rFonts w:ascii="宋体" w:hAnsi="宋体" w:cs="宋体"/>
          <w:spacing w:val="-9"/>
          <w:kern w:val="0"/>
          <w:sz w:val="22"/>
        </w:rPr>
      </w:pPr>
      <w:r w:rsidRPr="005643E4">
        <w:rPr>
          <w:rFonts w:ascii="宋体" w:hAnsi="宋体" w:cs="宋体"/>
          <w:spacing w:val="-9"/>
          <w:kern w:val="0"/>
          <w:sz w:val="22"/>
        </w:rPr>
        <w:t>第二条 考核执行</w:t>
      </w:r>
      <w:r w:rsidRPr="005643E4">
        <w:rPr>
          <w:rFonts w:ascii="宋体" w:hAnsi="宋体" w:cs="宋体"/>
          <w:spacing w:val="-9"/>
          <w:kern w:val="0"/>
          <w:sz w:val="22"/>
        </w:rPr>
        <w:br/>
        <w:t>2.1 甲乙双方应于每月25日前完成上月度考核评分确认并通知乙方，乙方应在收到后3个工作日内提出异议，逾期视为认可。合同期考核应于合同到期后30日内完成。</w:t>
      </w:r>
      <w:r w:rsidRPr="005643E4">
        <w:rPr>
          <w:rFonts w:ascii="宋体" w:hAnsi="宋体" w:cs="宋体"/>
          <w:spacing w:val="-9"/>
          <w:kern w:val="0"/>
          <w:sz w:val="22"/>
        </w:rPr>
        <w:br/>
        <w:t>2.2 考核争议处理：对考核结果存在异议的，应于收到考核结果后5个工作日内提出书面申诉，超时不予受理。双方协商不成时，应向甲方所在地有管辖权的人民法院提起诉讼。前述期限届满未提出异议视为认可考核结果。申诉期间不影响甲方按原考核结果执行结算。</w:t>
      </w:r>
    </w:p>
    <w:p w14:paraId="7BCF84D1" w14:textId="77777777" w:rsidR="005643E4" w:rsidRPr="005643E4" w:rsidRDefault="005643E4" w:rsidP="005643E4">
      <w:pPr>
        <w:widowControl/>
        <w:shd w:val="clear" w:color="auto" w:fill="FFFFFF"/>
        <w:spacing w:before="100" w:beforeAutospacing="1" w:after="100" w:afterAutospacing="1" w:line="300" w:lineRule="auto"/>
        <w:jc w:val="left"/>
        <w:rPr>
          <w:rFonts w:ascii="宋体" w:hAnsi="宋体" w:cs="宋体"/>
          <w:spacing w:val="-9"/>
          <w:kern w:val="0"/>
          <w:sz w:val="22"/>
        </w:rPr>
      </w:pPr>
      <w:r w:rsidRPr="005643E4">
        <w:rPr>
          <w:rFonts w:ascii="宋体" w:hAnsi="宋体" w:cs="宋体"/>
          <w:spacing w:val="-9"/>
          <w:kern w:val="0"/>
          <w:sz w:val="22"/>
        </w:rPr>
        <w:t>第三条 其他条款</w:t>
      </w:r>
      <w:r w:rsidRPr="005643E4">
        <w:rPr>
          <w:rFonts w:ascii="宋体" w:hAnsi="宋体" w:cs="宋体"/>
          <w:spacing w:val="-9"/>
          <w:kern w:val="0"/>
          <w:sz w:val="22"/>
        </w:rPr>
        <w:br/>
        <w:t>3.1 本考核方式附件月度考核表单、月度考核汇总结算表单为本考核方式不可分割的组成部分，乙方确认已充分知悉并理解附件全部内容及法律后果。</w:t>
      </w:r>
      <w:r w:rsidRPr="005643E4">
        <w:rPr>
          <w:rFonts w:ascii="宋体" w:hAnsi="宋体" w:cs="宋体"/>
          <w:spacing w:val="-9"/>
          <w:kern w:val="0"/>
          <w:sz w:val="22"/>
        </w:rPr>
        <w:br/>
        <w:t>3.2 本考核方式自双方法定代表人或授权代表签字并加盖公章之日起生效。</w:t>
      </w:r>
    </w:p>
    <w:p w14:paraId="63274E4B" w14:textId="77777777" w:rsidR="005643E4" w:rsidRPr="005643E4" w:rsidRDefault="005643E4" w:rsidP="005643E4">
      <w:pPr>
        <w:widowControl/>
        <w:shd w:val="clear" w:color="auto" w:fill="FFFFFF"/>
        <w:spacing w:before="100" w:beforeAutospacing="1" w:after="100" w:afterAutospacing="1" w:line="300" w:lineRule="auto"/>
        <w:jc w:val="left"/>
        <w:rPr>
          <w:rFonts w:ascii="宋体" w:hAnsi="宋体" w:cs="宋体"/>
          <w:spacing w:val="-9"/>
          <w:kern w:val="0"/>
          <w:sz w:val="22"/>
        </w:rPr>
      </w:pPr>
      <w:r w:rsidRPr="005643E4">
        <w:rPr>
          <w:rFonts w:ascii="宋体" w:hAnsi="宋体" w:cs="宋体"/>
          <w:spacing w:val="-9"/>
          <w:kern w:val="0"/>
          <w:sz w:val="22"/>
        </w:rPr>
        <w:t>第四条 考核细则</w:t>
      </w:r>
    </w:p>
    <w:tbl>
      <w:tblPr>
        <w:tblW w:w="9955" w:type="dxa"/>
        <w:jc w:val="center"/>
        <w:tblLayout w:type="fixed"/>
        <w:tblLook w:val="04A0" w:firstRow="1" w:lastRow="0" w:firstColumn="1" w:lastColumn="0" w:noHBand="0" w:noVBand="1"/>
      </w:tblPr>
      <w:tblGrid>
        <w:gridCol w:w="789"/>
        <w:gridCol w:w="554"/>
        <w:gridCol w:w="481"/>
        <w:gridCol w:w="1769"/>
        <w:gridCol w:w="615"/>
        <w:gridCol w:w="916"/>
        <w:gridCol w:w="353"/>
        <w:gridCol w:w="457"/>
        <w:gridCol w:w="690"/>
        <w:gridCol w:w="1080"/>
        <w:gridCol w:w="590"/>
        <w:gridCol w:w="1661"/>
      </w:tblGrid>
      <w:tr w:rsidR="005643E4" w:rsidRPr="005643E4" w14:paraId="6D3722B5" w14:textId="77777777" w:rsidTr="00CE591A">
        <w:trPr>
          <w:trHeight w:val="400"/>
          <w:jc w:val="center"/>
        </w:trPr>
        <w:tc>
          <w:tcPr>
            <w:tcW w:w="1824" w:type="dxa"/>
            <w:gridSpan w:val="3"/>
            <w:tcBorders>
              <w:top w:val="single" w:sz="4" w:space="0" w:color="000000"/>
              <w:left w:val="single" w:sz="4" w:space="0" w:color="000000"/>
              <w:bottom w:val="single" w:sz="4" w:space="0" w:color="000000"/>
              <w:right w:val="single" w:sz="4" w:space="0" w:color="000000"/>
            </w:tcBorders>
            <w:noWrap/>
            <w:vAlign w:val="center"/>
          </w:tcPr>
          <w:p w14:paraId="75F38390"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被评估方</w:t>
            </w:r>
          </w:p>
        </w:tc>
        <w:tc>
          <w:tcPr>
            <w:tcW w:w="3300" w:type="dxa"/>
            <w:gridSpan w:val="3"/>
            <w:tcBorders>
              <w:top w:val="single" w:sz="4" w:space="0" w:color="000000"/>
              <w:left w:val="single" w:sz="4" w:space="0" w:color="000000"/>
              <w:bottom w:val="single" w:sz="4" w:space="0" w:color="000000"/>
              <w:right w:val="single" w:sz="4" w:space="0" w:color="000000"/>
            </w:tcBorders>
            <w:noWrap/>
            <w:vAlign w:val="center"/>
          </w:tcPr>
          <w:p w14:paraId="1A0B0FDE"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月度考核指标</w:t>
            </w:r>
          </w:p>
        </w:tc>
        <w:tc>
          <w:tcPr>
            <w:tcW w:w="810" w:type="dxa"/>
            <w:gridSpan w:val="2"/>
            <w:vMerge w:val="restart"/>
            <w:tcBorders>
              <w:top w:val="single" w:sz="4" w:space="0" w:color="000000"/>
              <w:left w:val="single" w:sz="4" w:space="0" w:color="000000"/>
              <w:right w:val="single" w:sz="4" w:space="0" w:color="000000"/>
            </w:tcBorders>
            <w:noWrap/>
            <w:vAlign w:val="center"/>
          </w:tcPr>
          <w:p w14:paraId="356C887F"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分类</w:t>
            </w:r>
          </w:p>
        </w:tc>
        <w:tc>
          <w:tcPr>
            <w:tcW w:w="1770" w:type="dxa"/>
            <w:gridSpan w:val="2"/>
            <w:tcBorders>
              <w:top w:val="single" w:sz="4" w:space="0" w:color="000000"/>
              <w:left w:val="single" w:sz="4" w:space="0" w:color="000000"/>
              <w:bottom w:val="single" w:sz="4" w:space="0" w:color="000000"/>
              <w:right w:val="single" w:sz="4" w:space="0" w:color="000000"/>
            </w:tcBorders>
            <w:noWrap/>
            <w:vAlign w:val="center"/>
          </w:tcPr>
          <w:p w14:paraId="1FBD499A"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评估时间</w:t>
            </w:r>
          </w:p>
        </w:tc>
        <w:tc>
          <w:tcPr>
            <w:tcW w:w="2251" w:type="dxa"/>
            <w:gridSpan w:val="2"/>
            <w:tcBorders>
              <w:top w:val="single" w:sz="4" w:space="0" w:color="000000"/>
              <w:left w:val="single" w:sz="4" w:space="0" w:color="000000"/>
              <w:bottom w:val="single" w:sz="4" w:space="0" w:color="000000"/>
              <w:right w:val="single" w:sz="4" w:space="0" w:color="000000"/>
            </w:tcBorders>
            <w:noWrap/>
            <w:vAlign w:val="center"/>
          </w:tcPr>
          <w:p w14:paraId="3BBD6E24" w14:textId="77777777" w:rsidR="005643E4" w:rsidRPr="005643E4" w:rsidRDefault="005643E4" w:rsidP="005643E4">
            <w:pPr>
              <w:widowControl/>
              <w:spacing w:line="240" w:lineRule="exact"/>
              <w:jc w:val="center"/>
              <w:rPr>
                <w:rFonts w:ascii="Times New Roman" w:hAnsi="Times New Roman"/>
                <w:kern w:val="0"/>
                <w:sz w:val="20"/>
                <w:szCs w:val="20"/>
              </w:rPr>
            </w:pPr>
          </w:p>
        </w:tc>
      </w:tr>
      <w:tr w:rsidR="005643E4" w:rsidRPr="005643E4" w14:paraId="30693668" w14:textId="77777777" w:rsidTr="00CE591A">
        <w:trPr>
          <w:trHeight w:val="400"/>
          <w:jc w:val="center"/>
        </w:trPr>
        <w:tc>
          <w:tcPr>
            <w:tcW w:w="789" w:type="dxa"/>
            <w:tcBorders>
              <w:top w:val="single" w:sz="4" w:space="0" w:color="000000"/>
              <w:left w:val="single" w:sz="4" w:space="0" w:color="000000"/>
              <w:bottom w:val="single" w:sz="4" w:space="0" w:color="000000"/>
              <w:right w:val="single" w:sz="4" w:space="0" w:color="000000"/>
            </w:tcBorders>
            <w:noWrap/>
            <w:vAlign w:val="center"/>
          </w:tcPr>
          <w:p w14:paraId="773B6C77"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考核大项</w:t>
            </w:r>
          </w:p>
        </w:tc>
        <w:tc>
          <w:tcPr>
            <w:tcW w:w="1035" w:type="dxa"/>
            <w:gridSpan w:val="2"/>
            <w:tcBorders>
              <w:top w:val="single" w:sz="4" w:space="0" w:color="000000"/>
              <w:left w:val="single" w:sz="4" w:space="0" w:color="000000"/>
              <w:bottom w:val="single" w:sz="4" w:space="0" w:color="000000"/>
              <w:right w:val="single" w:sz="4" w:space="0" w:color="000000"/>
            </w:tcBorders>
            <w:noWrap/>
            <w:vAlign w:val="center"/>
          </w:tcPr>
          <w:p w14:paraId="3DBD1508"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考核细则</w:t>
            </w:r>
          </w:p>
        </w:tc>
        <w:tc>
          <w:tcPr>
            <w:tcW w:w="3300" w:type="dxa"/>
            <w:gridSpan w:val="3"/>
            <w:tcBorders>
              <w:top w:val="single" w:sz="4" w:space="0" w:color="000000"/>
              <w:left w:val="single" w:sz="4" w:space="0" w:color="000000"/>
              <w:bottom w:val="single" w:sz="4" w:space="0" w:color="000000"/>
              <w:right w:val="single" w:sz="4" w:space="0" w:color="000000"/>
            </w:tcBorders>
            <w:noWrap/>
            <w:vAlign w:val="center"/>
          </w:tcPr>
          <w:p w14:paraId="19DC9ADE"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考核标准（指标值待定）</w:t>
            </w:r>
          </w:p>
        </w:tc>
        <w:tc>
          <w:tcPr>
            <w:tcW w:w="810" w:type="dxa"/>
            <w:gridSpan w:val="2"/>
            <w:vMerge/>
            <w:tcBorders>
              <w:left w:val="single" w:sz="4" w:space="0" w:color="000000"/>
              <w:bottom w:val="single" w:sz="4" w:space="0" w:color="000000"/>
              <w:right w:val="single" w:sz="4" w:space="0" w:color="000000"/>
            </w:tcBorders>
            <w:noWrap/>
            <w:vAlign w:val="center"/>
          </w:tcPr>
          <w:p w14:paraId="3F2DEAA6"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690" w:type="dxa"/>
            <w:tcBorders>
              <w:top w:val="single" w:sz="4" w:space="0" w:color="000000"/>
              <w:left w:val="single" w:sz="4" w:space="0" w:color="000000"/>
              <w:bottom w:val="single" w:sz="4" w:space="0" w:color="000000"/>
              <w:right w:val="single" w:sz="4" w:space="0" w:color="000000"/>
            </w:tcBorders>
            <w:noWrap/>
            <w:vAlign w:val="center"/>
          </w:tcPr>
          <w:p w14:paraId="5F8FBE64"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分值</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2887E53C"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考核科室</w:t>
            </w:r>
          </w:p>
        </w:tc>
        <w:tc>
          <w:tcPr>
            <w:tcW w:w="2251" w:type="dxa"/>
            <w:gridSpan w:val="2"/>
            <w:tcBorders>
              <w:top w:val="single" w:sz="4" w:space="0" w:color="000000"/>
              <w:left w:val="single" w:sz="4" w:space="0" w:color="000000"/>
              <w:bottom w:val="single" w:sz="4" w:space="0" w:color="000000"/>
              <w:right w:val="single" w:sz="4" w:space="0" w:color="000000"/>
            </w:tcBorders>
            <w:noWrap/>
            <w:vAlign w:val="center"/>
          </w:tcPr>
          <w:p w14:paraId="0071FFA6"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考核方式</w:t>
            </w:r>
          </w:p>
        </w:tc>
      </w:tr>
      <w:tr w:rsidR="005643E4" w:rsidRPr="005643E4" w14:paraId="56BCEB9E" w14:textId="77777777" w:rsidTr="00CE591A">
        <w:trPr>
          <w:trHeight w:val="640"/>
          <w:jc w:val="center"/>
        </w:trPr>
        <w:tc>
          <w:tcPr>
            <w:tcW w:w="789" w:type="dxa"/>
            <w:vMerge w:val="restart"/>
            <w:tcBorders>
              <w:top w:val="single" w:sz="4" w:space="0" w:color="000000"/>
              <w:left w:val="single" w:sz="4" w:space="0" w:color="000000"/>
              <w:right w:val="single" w:sz="4" w:space="0" w:color="000000"/>
            </w:tcBorders>
            <w:noWrap/>
            <w:vAlign w:val="center"/>
          </w:tcPr>
          <w:p w14:paraId="4F5908FA"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工作量</w:t>
            </w:r>
          </w:p>
          <w:p w14:paraId="25BA31F5"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20</w:t>
            </w:r>
            <w:r w:rsidRPr="005643E4">
              <w:rPr>
                <w:rFonts w:ascii="Times New Roman" w:hAnsi="Times New Roman"/>
                <w:kern w:val="0"/>
                <w:sz w:val="20"/>
                <w:szCs w:val="20"/>
              </w:rPr>
              <w:t>分</w:t>
            </w:r>
          </w:p>
        </w:tc>
        <w:tc>
          <w:tcPr>
            <w:tcW w:w="1035" w:type="dxa"/>
            <w:gridSpan w:val="2"/>
            <w:tcBorders>
              <w:top w:val="single" w:sz="4" w:space="0" w:color="000000"/>
              <w:left w:val="single" w:sz="4" w:space="0" w:color="000000"/>
              <w:bottom w:val="single" w:sz="4" w:space="0" w:color="000000"/>
              <w:right w:val="single" w:sz="4" w:space="0" w:color="000000"/>
            </w:tcBorders>
            <w:noWrap/>
            <w:vAlign w:val="center"/>
          </w:tcPr>
          <w:p w14:paraId="731B389A"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人员在岗在位</w:t>
            </w:r>
          </w:p>
        </w:tc>
        <w:tc>
          <w:tcPr>
            <w:tcW w:w="3300" w:type="dxa"/>
            <w:gridSpan w:val="3"/>
            <w:tcBorders>
              <w:top w:val="single" w:sz="4" w:space="0" w:color="000000"/>
              <w:left w:val="single" w:sz="4" w:space="0" w:color="000000"/>
              <w:bottom w:val="single" w:sz="4" w:space="0" w:color="000000"/>
              <w:right w:val="single" w:sz="4" w:space="0" w:color="000000"/>
            </w:tcBorders>
            <w:vAlign w:val="center"/>
          </w:tcPr>
          <w:p w14:paraId="7657596A" w14:textId="77777777" w:rsidR="005643E4" w:rsidRPr="005643E4" w:rsidRDefault="005643E4" w:rsidP="005643E4">
            <w:pPr>
              <w:spacing w:line="240" w:lineRule="exact"/>
              <w:rPr>
                <w:rFonts w:ascii="Times New Roman" w:hAnsi="Times New Roman"/>
                <w:sz w:val="20"/>
                <w:szCs w:val="20"/>
              </w:rPr>
            </w:pPr>
            <w:r w:rsidRPr="005643E4">
              <w:rPr>
                <w:rFonts w:ascii="Times New Roman" w:hAnsi="Times New Roman"/>
                <w:sz w:val="20"/>
                <w:szCs w:val="20"/>
              </w:rPr>
              <w:t>合同编制的岗位配置数量安保公司每月提供人员排班表、花名册、考勤记录。人力资源部，根据岗位编制表、花名册随机抽查或电子打卡记录，（人员缺</w:t>
            </w:r>
            <w:r w:rsidRPr="005643E4">
              <w:rPr>
                <w:rFonts w:ascii="Times New Roman" w:hAnsi="Times New Roman"/>
                <w:sz w:val="20"/>
                <w:szCs w:val="20"/>
              </w:rPr>
              <w:t>1%</w:t>
            </w:r>
            <w:r w:rsidRPr="005643E4">
              <w:rPr>
                <w:rFonts w:ascii="Times New Roman" w:hAnsi="Times New Roman"/>
                <w:sz w:val="20"/>
                <w:szCs w:val="20"/>
              </w:rPr>
              <w:t>扣</w:t>
            </w:r>
            <w:r w:rsidRPr="005643E4">
              <w:rPr>
                <w:rFonts w:ascii="Times New Roman" w:hAnsi="Times New Roman"/>
                <w:sz w:val="20"/>
                <w:szCs w:val="20"/>
              </w:rPr>
              <w:t>1</w:t>
            </w:r>
            <w:r w:rsidRPr="005643E4">
              <w:rPr>
                <w:rFonts w:ascii="Times New Roman" w:hAnsi="Times New Roman"/>
                <w:sz w:val="20"/>
                <w:szCs w:val="20"/>
              </w:rPr>
              <w:t>分，人员缺</w:t>
            </w:r>
            <w:r w:rsidRPr="005643E4">
              <w:rPr>
                <w:rFonts w:ascii="Times New Roman" w:hAnsi="Times New Roman"/>
                <w:sz w:val="20"/>
                <w:szCs w:val="20"/>
              </w:rPr>
              <w:t>2%</w:t>
            </w:r>
            <w:r w:rsidRPr="005643E4">
              <w:rPr>
                <w:rFonts w:ascii="Times New Roman" w:hAnsi="Times New Roman"/>
                <w:sz w:val="20"/>
                <w:szCs w:val="20"/>
              </w:rPr>
              <w:t>扣</w:t>
            </w:r>
            <w:r w:rsidRPr="005643E4">
              <w:rPr>
                <w:rFonts w:ascii="Times New Roman" w:hAnsi="Times New Roman"/>
                <w:sz w:val="20"/>
                <w:szCs w:val="20"/>
              </w:rPr>
              <w:t>2</w:t>
            </w:r>
            <w:r w:rsidRPr="005643E4">
              <w:rPr>
                <w:rFonts w:ascii="Times New Roman" w:hAnsi="Times New Roman"/>
                <w:sz w:val="20"/>
                <w:szCs w:val="20"/>
              </w:rPr>
              <w:t>分，人员缺</w:t>
            </w:r>
            <w:r w:rsidRPr="005643E4">
              <w:rPr>
                <w:rFonts w:ascii="Times New Roman" w:hAnsi="Times New Roman"/>
                <w:sz w:val="20"/>
                <w:szCs w:val="20"/>
              </w:rPr>
              <w:t>3%</w:t>
            </w:r>
            <w:r w:rsidRPr="005643E4">
              <w:rPr>
                <w:rFonts w:ascii="Times New Roman" w:hAnsi="Times New Roman"/>
                <w:sz w:val="20"/>
                <w:szCs w:val="20"/>
              </w:rPr>
              <w:t>扣</w:t>
            </w:r>
            <w:r w:rsidRPr="005643E4">
              <w:rPr>
                <w:rFonts w:ascii="Times New Roman" w:hAnsi="Times New Roman"/>
                <w:sz w:val="20"/>
                <w:szCs w:val="20"/>
              </w:rPr>
              <w:t>3</w:t>
            </w:r>
            <w:r w:rsidRPr="005643E4">
              <w:rPr>
                <w:rFonts w:ascii="Times New Roman" w:hAnsi="Times New Roman"/>
                <w:sz w:val="20"/>
                <w:szCs w:val="20"/>
              </w:rPr>
              <w:t>分，缺</w:t>
            </w:r>
            <w:r w:rsidRPr="005643E4">
              <w:rPr>
                <w:rFonts w:ascii="Times New Roman" w:hAnsi="Times New Roman"/>
                <w:sz w:val="20"/>
                <w:szCs w:val="20"/>
              </w:rPr>
              <w:t>4%</w:t>
            </w:r>
            <w:r w:rsidRPr="005643E4">
              <w:rPr>
                <w:rFonts w:ascii="Times New Roman" w:hAnsi="Times New Roman"/>
                <w:sz w:val="20"/>
                <w:szCs w:val="20"/>
              </w:rPr>
              <w:t>扣</w:t>
            </w:r>
            <w:r w:rsidRPr="005643E4">
              <w:rPr>
                <w:rFonts w:ascii="Times New Roman" w:hAnsi="Times New Roman"/>
                <w:sz w:val="20"/>
                <w:szCs w:val="20"/>
              </w:rPr>
              <w:t>4</w:t>
            </w:r>
            <w:r w:rsidRPr="005643E4">
              <w:rPr>
                <w:rFonts w:ascii="Times New Roman" w:hAnsi="Times New Roman"/>
                <w:sz w:val="20"/>
                <w:szCs w:val="20"/>
              </w:rPr>
              <w:t>分，缺</w:t>
            </w:r>
            <w:r w:rsidRPr="005643E4">
              <w:rPr>
                <w:rFonts w:ascii="Times New Roman" w:hAnsi="Times New Roman"/>
                <w:sz w:val="20"/>
                <w:szCs w:val="20"/>
              </w:rPr>
              <w:t>5%</w:t>
            </w:r>
            <w:r w:rsidRPr="005643E4">
              <w:rPr>
                <w:rFonts w:ascii="Times New Roman" w:hAnsi="Times New Roman"/>
                <w:sz w:val="20"/>
                <w:szCs w:val="20"/>
              </w:rPr>
              <w:t>及以上扣</w:t>
            </w:r>
            <w:r w:rsidRPr="005643E4">
              <w:rPr>
                <w:rFonts w:ascii="Times New Roman" w:hAnsi="Times New Roman"/>
                <w:sz w:val="20"/>
                <w:szCs w:val="20"/>
              </w:rPr>
              <w:t>15</w:t>
            </w:r>
            <w:r w:rsidRPr="005643E4">
              <w:rPr>
                <w:rFonts w:ascii="Times New Roman" w:hAnsi="Times New Roman"/>
                <w:sz w:val="20"/>
                <w:szCs w:val="20"/>
              </w:rPr>
              <w:t>分</w:t>
            </w:r>
            <w:r w:rsidRPr="005643E4">
              <w:rPr>
                <w:rFonts w:ascii="Times New Roman" w:hAnsi="Times New Roman"/>
                <w:kern w:val="0"/>
                <w:sz w:val="20"/>
                <w:szCs w:val="20"/>
              </w:rPr>
              <w:t>）并在月度考核</w:t>
            </w:r>
            <w:r w:rsidRPr="005643E4">
              <w:rPr>
                <w:rFonts w:ascii="Times New Roman" w:hAnsi="Times New Roman"/>
                <w:sz w:val="20"/>
                <w:szCs w:val="20"/>
              </w:rPr>
              <w:t>扣</w:t>
            </w:r>
            <w:r w:rsidRPr="005643E4">
              <w:rPr>
                <w:rFonts w:ascii="Times New Roman" w:hAnsi="Times New Roman"/>
                <w:sz w:val="20"/>
                <w:szCs w:val="20"/>
              </w:rPr>
              <w:t>10</w:t>
            </w:r>
            <w:r w:rsidRPr="005643E4">
              <w:rPr>
                <w:rFonts w:ascii="Times New Roman" w:hAnsi="Times New Roman"/>
                <w:sz w:val="20"/>
                <w:szCs w:val="20"/>
              </w:rPr>
              <w:t>分；替岗未报备每次扣</w:t>
            </w:r>
            <w:r w:rsidRPr="005643E4">
              <w:rPr>
                <w:rFonts w:ascii="Times New Roman" w:hAnsi="Times New Roman"/>
                <w:sz w:val="20"/>
                <w:szCs w:val="20"/>
              </w:rPr>
              <w:t>0.5</w:t>
            </w:r>
            <w:r w:rsidRPr="005643E4">
              <w:rPr>
                <w:rFonts w:ascii="Times New Roman" w:hAnsi="Times New Roman"/>
                <w:sz w:val="20"/>
                <w:szCs w:val="20"/>
              </w:rPr>
              <w:t>分。（可允许</w:t>
            </w:r>
            <w:r w:rsidRPr="005643E4">
              <w:rPr>
                <w:rFonts w:ascii="Times New Roman" w:hAnsi="Times New Roman"/>
                <w:sz w:val="20"/>
                <w:szCs w:val="20"/>
              </w:rPr>
              <w:t>5%</w:t>
            </w:r>
            <w:r w:rsidRPr="005643E4">
              <w:rPr>
                <w:rFonts w:ascii="Times New Roman" w:hAnsi="Times New Roman"/>
                <w:sz w:val="20"/>
                <w:szCs w:val="20"/>
              </w:rPr>
              <w:t>的合理范围病事假）缺岗根据缺岗时长根据工资标准给予公司</w:t>
            </w:r>
            <w:r w:rsidRPr="005643E4">
              <w:rPr>
                <w:rFonts w:ascii="Times New Roman" w:hAnsi="Times New Roman"/>
                <w:sz w:val="20"/>
                <w:szCs w:val="20"/>
              </w:rPr>
              <w:t>3</w:t>
            </w:r>
            <w:r w:rsidRPr="005643E4">
              <w:rPr>
                <w:rFonts w:ascii="Times New Roman" w:hAnsi="Times New Roman"/>
                <w:sz w:val="20"/>
                <w:szCs w:val="20"/>
              </w:rPr>
              <w:t>倍处罚。</w:t>
            </w:r>
          </w:p>
        </w:tc>
        <w:tc>
          <w:tcPr>
            <w:tcW w:w="810" w:type="dxa"/>
            <w:gridSpan w:val="2"/>
            <w:tcBorders>
              <w:top w:val="single" w:sz="4" w:space="0" w:color="000000"/>
              <w:left w:val="single" w:sz="4" w:space="0" w:color="000000"/>
              <w:bottom w:val="single" w:sz="4" w:space="0" w:color="000000"/>
              <w:right w:val="single" w:sz="4" w:space="0" w:color="000000"/>
            </w:tcBorders>
            <w:noWrap/>
            <w:vAlign w:val="center"/>
          </w:tcPr>
          <w:p w14:paraId="100E1FE3"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000000"/>
              <w:right w:val="single" w:sz="4" w:space="0" w:color="000000"/>
            </w:tcBorders>
            <w:noWrap/>
            <w:vAlign w:val="center"/>
          </w:tcPr>
          <w:p w14:paraId="08E9FBFE"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15</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1374FF6A"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人力资源部</w:t>
            </w:r>
          </w:p>
        </w:tc>
        <w:tc>
          <w:tcPr>
            <w:tcW w:w="2251" w:type="dxa"/>
            <w:gridSpan w:val="2"/>
            <w:tcBorders>
              <w:top w:val="single" w:sz="4" w:space="0" w:color="000000"/>
              <w:left w:val="single" w:sz="4" w:space="0" w:color="000000"/>
              <w:bottom w:val="single" w:sz="4" w:space="0" w:color="000000"/>
              <w:right w:val="single" w:sz="4" w:space="0" w:color="000000"/>
            </w:tcBorders>
            <w:vAlign w:val="center"/>
          </w:tcPr>
          <w:p w14:paraId="0A774B92" w14:textId="77777777" w:rsidR="005643E4" w:rsidRPr="005643E4" w:rsidRDefault="005643E4" w:rsidP="005643E4">
            <w:pPr>
              <w:spacing w:line="500" w:lineRule="exact"/>
              <w:rPr>
                <w:rFonts w:ascii="Times New Roman" w:hAnsi="Times New Roman"/>
                <w:sz w:val="20"/>
                <w:szCs w:val="20"/>
              </w:rPr>
            </w:pPr>
            <w:r w:rsidRPr="005643E4">
              <w:rPr>
                <w:rFonts w:ascii="Times New Roman" w:hAnsi="Times New Roman"/>
                <w:sz w:val="20"/>
                <w:szCs w:val="20"/>
              </w:rPr>
              <w:t>按合同编制的岗位配置数量核查在岗在位情况</w:t>
            </w:r>
          </w:p>
          <w:p w14:paraId="1D9ACD26"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（按照实际岗位核算人员，并双方签字确认）</w:t>
            </w:r>
          </w:p>
        </w:tc>
      </w:tr>
      <w:tr w:rsidR="005643E4" w:rsidRPr="005643E4" w14:paraId="7D37D70E" w14:textId="77777777" w:rsidTr="00CE591A">
        <w:trPr>
          <w:trHeight w:val="640"/>
          <w:jc w:val="center"/>
        </w:trPr>
        <w:tc>
          <w:tcPr>
            <w:tcW w:w="789" w:type="dxa"/>
            <w:vMerge/>
            <w:tcBorders>
              <w:left w:val="single" w:sz="4" w:space="0" w:color="000000"/>
              <w:right w:val="single" w:sz="4" w:space="0" w:color="000000"/>
            </w:tcBorders>
            <w:noWrap/>
            <w:vAlign w:val="center"/>
          </w:tcPr>
          <w:p w14:paraId="28A7EACF"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tcBorders>
              <w:top w:val="single" w:sz="4" w:space="0" w:color="000000"/>
              <w:left w:val="single" w:sz="4" w:space="0" w:color="000000"/>
              <w:bottom w:val="single" w:sz="4" w:space="0" w:color="000000"/>
              <w:right w:val="single" w:sz="4" w:space="0" w:color="000000"/>
            </w:tcBorders>
            <w:noWrap/>
            <w:vAlign w:val="center"/>
          </w:tcPr>
          <w:p w14:paraId="4CE7DBF1"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人员培训与资质</w:t>
            </w:r>
          </w:p>
        </w:tc>
        <w:tc>
          <w:tcPr>
            <w:tcW w:w="3300" w:type="dxa"/>
            <w:gridSpan w:val="3"/>
            <w:tcBorders>
              <w:top w:val="single" w:sz="4" w:space="0" w:color="000000"/>
              <w:left w:val="single" w:sz="4" w:space="0" w:color="000000"/>
              <w:bottom w:val="single" w:sz="4" w:space="0" w:color="000000"/>
              <w:right w:val="single" w:sz="4" w:space="0" w:color="000000"/>
            </w:tcBorders>
            <w:vAlign w:val="center"/>
          </w:tcPr>
          <w:p w14:paraId="75ED9719" w14:textId="77777777" w:rsidR="005643E4" w:rsidRPr="005643E4" w:rsidRDefault="005643E4" w:rsidP="005643E4">
            <w:pPr>
              <w:spacing w:line="240" w:lineRule="exact"/>
              <w:jc w:val="left"/>
              <w:rPr>
                <w:rFonts w:ascii="Times New Roman" w:hAnsi="Times New Roman"/>
                <w:sz w:val="20"/>
                <w:szCs w:val="20"/>
              </w:rPr>
            </w:pPr>
            <w:r w:rsidRPr="005643E4">
              <w:rPr>
                <w:rFonts w:ascii="Times New Roman" w:hAnsi="Times New Roman"/>
                <w:sz w:val="20"/>
                <w:szCs w:val="20"/>
              </w:rPr>
              <w:t>安保人员岗前培训覆盖率（</w:t>
            </w:r>
            <w:r w:rsidRPr="005643E4">
              <w:rPr>
                <w:rFonts w:ascii="Times New Roman" w:hAnsi="Times New Roman"/>
                <w:sz w:val="20"/>
                <w:szCs w:val="20"/>
              </w:rPr>
              <w:t>100%</w:t>
            </w:r>
            <w:r w:rsidRPr="005643E4">
              <w:rPr>
                <w:rFonts w:ascii="Times New Roman" w:hAnsi="Times New Roman"/>
                <w:sz w:val="20"/>
                <w:szCs w:val="20"/>
              </w:rPr>
              <w:t>）</w:t>
            </w:r>
          </w:p>
          <w:p w14:paraId="36CA7F29" w14:textId="77777777" w:rsidR="005643E4" w:rsidRPr="005643E4" w:rsidRDefault="005643E4" w:rsidP="005643E4">
            <w:pPr>
              <w:spacing w:line="240" w:lineRule="exact"/>
              <w:jc w:val="left"/>
              <w:rPr>
                <w:rFonts w:ascii="Times New Roman" w:hAnsi="Times New Roman"/>
                <w:sz w:val="20"/>
                <w:szCs w:val="20"/>
              </w:rPr>
            </w:pPr>
            <w:r w:rsidRPr="005643E4">
              <w:rPr>
                <w:rFonts w:ascii="Times New Roman" w:hAnsi="Times New Roman"/>
                <w:sz w:val="20"/>
                <w:szCs w:val="20"/>
              </w:rPr>
              <w:t>在岗保安员每日体能、队列，每周微型消防站、最小</w:t>
            </w:r>
            <w:r w:rsidRPr="005643E4">
              <w:rPr>
                <w:rFonts w:ascii="Times New Roman" w:hAnsi="Times New Roman"/>
                <w:sz w:val="20"/>
                <w:szCs w:val="20"/>
              </w:rPr>
              <w:t>“</w:t>
            </w:r>
            <w:r w:rsidRPr="005643E4">
              <w:rPr>
                <w:rFonts w:ascii="Times New Roman" w:hAnsi="Times New Roman"/>
                <w:sz w:val="20"/>
                <w:szCs w:val="20"/>
              </w:rPr>
              <w:t>应急单元</w:t>
            </w:r>
            <w:r w:rsidRPr="005643E4">
              <w:rPr>
                <w:rFonts w:ascii="Times New Roman" w:hAnsi="Times New Roman"/>
                <w:sz w:val="20"/>
                <w:szCs w:val="20"/>
              </w:rPr>
              <w:t>”</w:t>
            </w:r>
            <w:r w:rsidRPr="005643E4">
              <w:rPr>
                <w:rFonts w:ascii="Times New Roman" w:hAnsi="Times New Roman"/>
                <w:sz w:val="20"/>
                <w:szCs w:val="20"/>
              </w:rPr>
              <w:t>，每月消防、治安、反恐，应急培训综合演练完成率（</w:t>
            </w:r>
            <w:r w:rsidRPr="005643E4">
              <w:rPr>
                <w:rFonts w:ascii="Times New Roman" w:hAnsi="Times New Roman"/>
                <w:sz w:val="20"/>
                <w:szCs w:val="20"/>
              </w:rPr>
              <w:t>100%</w:t>
            </w:r>
            <w:r w:rsidRPr="005643E4">
              <w:rPr>
                <w:rFonts w:ascii="Times New Roman" w:hAnsi="Times New Roman"/>
                <w:sz w:val="20"/>
                <w:szCs w:val="20"/>
              </w:rPr>
              <w:t>）</w:t>
            </w:r>
          </w:p>
          <w:p w14:paraId="117D2316" w14:textId="77777777" w:rsidR="005643E4" w:rsidRPr="005643E4" w:rsidRDefault="005643E4" w:rsidP="005643E4">
            <w:pPr>
              <w:spacing w:line="240" w:lineRule="exact"/>
              <w:jc w:val="left"/>
              <w:rPr>
                <w:rFonts w:ascii="Times New Roman" w:hAnsi="Times New Roman"/>
                <w:sz w:val="20"/>
                <w:szCs w:val="20"/>
              </w:rPr>
            </w:pPr>
            <w:r w:rsidRPr="005643E4">
              <w:rPr>
                <w:rFonts w:ascii="Times New Roman" w:hAnsi="Times New Roman"/>
                <w:sz w:val="20"/>
                <w:szCs w:val="20"/>
              </w:rPr>
              <w:t>监控值班、微型消防站管理人员、消防巡检员持证率（</w:t>
            </w:r>
            <w:r w:rsidRPr="005643E4">
              <w:rPr>
                <w:rFonts w:ascii="Times New Roman" w:hAnsi="Times New Roman"/>
                <w:sz w:val="20"/>
                <w:szCs w:val="20"/>
              </w:rPr>
              <w:t>100%</w:t>
            </w:r>
            <w:r w:rsidRPr="005643E4">
              <w:rPr>
                <w:rFonts w:ascii="Times New Roman" w:hAnsi="Times New Roman"/>
                <w:sz w:val="20"/>
                <w:szCs w:val="20"/>
              </w:rPr>
              <w:t>）</w:t>
            </w:r>
          </w:p>
          <w:p w14:paraId="08B7B8A5" w14:textId="77777777" w:rsidR="005643E4" w:rsidRPr="005643E4" w:rsidRDefault="005643E4" w:rsidP="005643E4">
            <w:pPr>
              <w:spacing w:line="240" w:lineRule="exact"/>
              <w:jc w:val="left"/>
              <w:rPr>
                <w:rFonts w:ascii="Times New Roman" w:hAnsi="Times New Roman"/>
                <w:sz w:val="20"/>
                <w:szCs w:val="20"/>
              </w:rPr>
            </w:pPr>
            <w:r w:rsidRPr="005643E4">
              <w:rPr>
                <w:rFonts w:ascii="Times New Roman" w:hAnsi="Times New Roman"/>
                <w:sz w:val="20"/>
                <w:szCs w:val="20"/>
              </w:rPr>
              <w:t>保安员、医院保安，双证持证率按要求（</w:t>
            </w:r>
            <w:r w:rsidRPr="005643E4">
              <w:rPr>
                <w:rFonts w:ascii="Times New Roman" w:hAnsi="Times New Roman"/>
                <w:sz w:val="20"/>
                <w:szCs w:val="20"/>
              </w:rPr>
              <w:t>100%</w:t>
            </w:r>
            <w:r w:rsidRPr="005643E4">
              <w:rPr>
                <w:rFonts w:ascii="Times New Roman" w:hAnsi="Times New Roman"/>
                <w:sz w:val="20"/>
                <w:szCs w:val="20"/>
              </w:rPr>
              <w:t>）</w:t>
            </w:r>
          </w:p>
          <w:p w14:paraId="0B334785" w14:textId="77777777" w:rsidR="005643E4" w:rsidRPr="005643E4" w:rsidRDefault="005643E4" w:rsidP="005643E4">
            <w:pPr>
              <w:spacing w:line="240" w:lineRule="exact"/>
              <w:jc w:val="left"/>
              <w:rPr>
                <w:rFonts w:ascii="Times New Roman" w:hAnsi="Times New Roman"/>
                <w:sz w:val="20"/>
                <w:szCs w:val="20"/>
              </w:rPr>
            </w:pPr>
            <w:r w:rsidRPr="005643E4">
              <w:rPr>
                <w:rFonts w:ascii="Times New Roman" w:hAnsi="Times New Roman"/>
                <w:sz w:val="20"/>
                <w:szCs w:val="20"/>
              </w:rPr>
              <w:t>接受医院各条线培训，按各条线培训要求（提前发布）考核培训参与</w:t>
            </w:r>
            <w:r w:rsidRPr="005643E4">
              <w:rPr>
                <w:rFonts w:ascii="Times New Roman" w:hAnsi="Times New Roman"/>
                <w:sz w:val="20"/>
                <w:szCs w:val="20"/>
              </w:rPr>
              <w:lastRenderedPageBreak/>
              <w:t>率及考核合格率（如有</w:t>
            </w:r>
            <w:r w:rsidRPr="005643E4">
              <w:rPr>
                <w:rFonts w:ascii="Times New Roman" w:hAnsi="Times New Roman"/>
                <w:sz w:val="20"/>
                <w:szCs w:val="20"/>
              </w:rPr>
              <w:t>100%</w:t>
            </w:r>
            <w:r w:rsidRPr="005643E4">
              <w:rPr>
                <w:rFonts w:ascii="Times New Roman" w:hAnsi="Times New Roman"/>
                <w:sz w:val="20"/>
                <w:szCs w:val="20"/>
              </w:rPr>
              <w:t>）。</w:t>
            </w:r>
          </w:p>
        </w:tc>
        <w:tc>
          <w:tcPr>
            <w:tcW w:w="810" w:type="dxa"/>
            <w:gridSpan w:val="2"/>
            <w:tcBorders>
              <w:top w:val="single" w:sz="4" w:space="0" w:color="000000"/>
              <w:left w:val="single" w:sz="4" w:space="0" w:color="000000"/>
              <w:bottom w:val="single" w:sz="4" w:space="0" w:color="000000"/>
              <w:right w:val="single" w:sz="4" w:space="0" w:color="000000"/>
            </w:tcBorders>
            <w:noWrap/>
            <w:vAlign w:val="center"/>
          </w:tcPr>
          <w:p w14:paraId="494B67EC"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lastRenderedPageBreak/>
              <w:t>定性</w:t>
            </w:r>
          </w:p>
        </w:tc>
        <w:tc>
          <w:tcPr>
            <w:tcW w:w="690" w:type="dxa"/>
            <w:tcBorders>
              <w:top w:val="single" w:sz="4" w:space="0" w:color="000000"/>
              <w:left w:val="single" w:sz="4" w:space="0" w:color="000000"/>
              <w:bottom w:val="single" w:sz="4" w:space="0" w:color="000000"/>
              <w:right w:val="single" w:sz="4" w:space="0" w:color="000000"/>
            </w:tcBorders>
            <w:noWrap/>
            <w:vAlign w:val="center"/>
          </w:tcPr>
          <w:p w14:paraId="6CDEA1D2"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5</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33F2F45E"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000000"/>
              <w:right w:val="single" w:sz="4" w:space="0" w:color="000000"/>
            </w:tcBorders>
            <w:vAlign w:val="center"/>
          </w:tcPr>
          <w:p w14:paraId="0A959664" w14:textId="77777777" w:rsidR="005643E4" w:rsidRPr="005643E4" w:rsidRDefault="005643E4" w:rsidP="005643E4">
            <w:pPr>
              <w:spacing w:line="240" w:lineRule="exact"/>
              <w:ind w:firstLineChars="200" w:firstLine="400"/>
              <w:rPr>
                <w:rFonts w:ascii="Times New Roman" w:hAnsi="Times New Roman"/>
                <w:sz w:val="20"/>
                <w:szCs w:val="20"/>
              </w:rPr>
            </w:pPr>
            <w:r w:rsidRPr="005643E4">
              <w:rPr>
                <w:rFonts w:ascii="Times New Roman" w:hAnsi="Times New Roman"/>
                <w:sz w:val="20"/>
                <w:szCs w:val="20"/>
              </w:rPr>
              <w:t>随机抽查资质及培训记录，新员工未培训上岗</w:t>
            </w:r>
            <w:r w:rsidRPr="005643E4">
              <w:rPr>
                <w:rFonts w:ascii="Times New Roman" w:hAnsi="Times New Roman"/>
                <w:sz w:val="20"/>
                <w:szCs w:val="20"/>
              </w:rPr>
              <w:t>1</w:t>
            </w:r>
            <w:r w:rsidRPr="005643E4">
              <w:rPr>
                <w:rFonts w:ascii="Times New Roman" w:hAnsi="Times New Roman"/>
                <w:sz w:val="20"/>
                <w:szCs w:val="20"/>
              </w:rPr>
              <w:t>人扣</w:t>
            </w:r>
            <w:r w:rsidRPr="005643E4">
              <w:rPr>
                <w:rFonts w:ascii="Times New Roman" w:hAnsi="Times New Roman"/>
                <w:sz w:val="20"/>
                <w:szCs w:val="20"/>
              </w:rPr>
              <w:t>0.5</w:t>
            </w:r>
            <w:r w:rsidRPr="005643E4">
              <w:rPr>
                <w:rFonts w:ascii="Times New Roman" w:hAnsi="Times New Roman"/>
                <w:sz w:val="20"/>
                <w:szCs w:val="20"/>
              </w:rPr>
              <w:t>分（需培训记录），未按照要求持证</w:t>
            </w:r>
            <w:r w:rsidRPr="005643E4">
              <w:rPr>
                <w:rFonts w:ascii="Times New Roman" w:hAnsi="Times New Roman"/>
                <w:sz w:val="20"/>
                <w:szCs w:val="20"/>
              </w:rPr>
              <w:t>1</w:t>
            </w:r>
            <w:r w:rsidRPr="005643E4">
              <w:rPr>
                <w:rFonts w:ascii="Times New Roman" w:hAnsi="Times New Roman"/>
                <w:sz w:val="20"/>
                <w:szCs w:val="20"/>
              </w:rPr>
              <w:t>人扣</w:t>
            </w:r>
            <w:r w:rsidRPr="005643E4">
              <w:rPr>
                <w:rFonts w:ascii="Times New Roman" w:hAnsi="Times New Roman"/>
                <w:sz w:val="20"/>
                <w:szCs w:val="20"/>
              </w:rPr>
              <w:t>1</w:t>
            </w:r>
            <w:r w:rsidRPr="005643E4">
              <w:rPr>
                <w:rFonts w:ascii="Times New Roman" w:hAnsi="Times New Roman"/>
                <w:sz w:val="20"/>
                <w:szCs w:val="20"/>
              </w:rPr>
              <w:t>分，根据人员名册培训完成率不达标的按照未参加人员数</w:t>
            </w:r>
            <w:r w:rsidRPr="005643E4">
              <w:rPr>
                <w:rFonts w:ascii="Times New Roman" w:hAnsi="Times New Roman"/>
                <w:sz w:val="20"/>
                <w:szCs w:val="20"/>
              </w:rPr>
              <w:t>1</w:t>
            </w:r>
            <w:r w:rsidRPr="005643E4">
              <w:rPr>
                <w:rFonts w:ascii="Times New Roman" w:hAnsi="Times New Roman"/>
                <w:sz w:val="20"/>
                <w:szCs w:val="20"/>
              </w:rPr>
              <w:t>人扣</w:t>
            </w:r>
            <w:r w:rsidRPr="005643E4">
              <w:rPr>
                <w:rFonts w:ascii="Times New Roman" w:hAnsi="Times New Roman"/>
                <w:sz w:val="20"/>
                <w:szCs w:val="20"/>
              </w:rPr>
              <w:t>1</w:t>
            </w:r>
            <w:r w:rsidRPr="005643E4">
              <w:rPr>
                <w:rFonts w:ascii="Times New Roman" w:hAnsi="Times New Roman"/>
                <w:sz w:val="20"/>
                <w:szCs w:val="20"/>
              </w:rPr>
              <w:t>分。</w:t>
            </w:r>
          </w:p>
          <w:p w14:paraId="27B71E72" w14:textId="77777777" w:rsidR="005643E4" w:rsidRPr="005643E4" w:rsidRDefault="005643E4" w:rsidP="005643E4">
            <w:pPr>
              <w:spacing w:line="240" w:lineRule="exact"/>
              <w:ind w:firstLineChars="200" w:firstLine="400"/>
              <w:rPr>
                <w:rFonts w:ascii="Times New Roman" w:hAnsi="Times New Roman"/>
                <w:sz w:val="20"/>
                <w:szCs w:val="20"/>
              </w:rPr>
            </w:pPr>
            <w:r w:rsidRPr="005643E4">
              <w:rPr>
                <w:rFonts w:ascii="Times New Roman" w:hAnsi="Times New Roman"/>
                <w:sz w:val="20"/>
                <w:szCs w:val="20"/>
              </w:rPr>
              <w:t>参与各条线培训，按照各条线要求，培训参与率及考核合格率每</w:t>
            </w:r>
            <w:r w:rsidRPr="005643E4">
              <w:rPr>
                <w:rFonts w:ascii="Times New Roman" w:hAnsi="Times New Roman"/>
                <w:sz w:val="20"/>
                <w:szCs w:val="20"/>
              </w:rPr>
              <w:lastRenderedPageBreak/>
              <w:t>低</w:t>
            </w:r>
            <w:r w:rsidRPr="005643E4">
              <w:rPr>
                <w:rFonts w:ascii="Times New Roman" w:hAnsi="Times New Roman"/>
                <w:sz w:val="20"/>
                <w:szCs w:val="20"/>
              </w:rPr>
              <w:t>10%</w:t>
            </w:r>
            <w:r w:rsidRPr="005643E4">
              <w:rPr>
                <w:rFonts w:ascii="Times New Roman" w:hAnsi="Times New Roman"/>
                <w:sz w:val="20"/>
                <w:szCs w:val="20"/>
              </w:rPr>
              <w:t>，各扣</w:t>
            </w:r>
            <w:r w:rsidRPr="005643E4">
              <w:rPr>
                <w:rFonts w:ascii="Times New Roman" w:hAnsi="Times New Roman"/>
                <w:sz w:val="20"/>
                <w:szCs w:val="20"/>
              </w:rPr>
              <w:t>1</w:t>
            </w:r>
            <w:r w:rsidRPr="005643E4">
              <w:rPr>
                <w:rFonts w:ascii="Times New Roman" w:hAnsi="Times New Roman"/>
                <w:sz w:val="20"/>
                <w:szCs w:val="20"/>
              </w:rPr>
              <w:t>分</w:t>
            </w:r>
          </w:p>
          <w:p w14:paraId="3717C405" w14:textId="77777777" w:rsidR="005643E4" w:rsidRPr="005643E4" w:rsidRDefault="005643E4" w:rsidP="005643E4">
            <w:pPr>
              <w:widowControl/>
              <w:spacing w:line="240" w:lineRule="exact"/>
              <w:ind w:firstLineChars="200" w:firstLine="400"/>
              <w:jc w:val="left"/>
              <w:rPr>
                <w:rFonts w:ascii="Times New Roman" w:hAnsi="Times New Roman"/>
                <w:kern w:val="0"/>
                <w:sz w:val="20"/>
                <w:szCs w:val="20"/>
              </w:rPr>
            </w:pPr>
            <w:r w:rsidRPr="005643E4">
              <w:rPr>
                <w:rFonts w:ascii="Times New Roman" w:hAnsi="Times New Roman"/>
                <w:kern w:val="0"/>
                <w:sz w:val="20"/>
                <w:szCs w:val="20"/>
              </w:rPr>
              <w:t>随机抽查资质及培训记录。</w:t>
            </w:r>
          </w:p>
          <w:p w14:paraId="25C7CE08" w14:textId="77777777" w:rsidR="005643E4" w:rsidRPr="005643E4" w:rsidRDefault="005643E4" w:rsidP="005643E4">
            <w:pPr>
              <w:widowControl/>
              <w:spacing w:line="240" w:lineRule="exact"/>
              <w:ind w:firstLineChars="200" w:firstLine="400"/>
              <w:jc w:val="left"/>
              <w:rPr>
                <w:rFonts w:ascii="Times New Roman" w:hAnsi="Times New Roman"/>
                <w:kern w:val="0"/>
                <w:sz w:val="20"/>
                <w:szCs w:val="20"/>
              </w:rPr>
            </w:pPr>
            <w:r w:rsidRPr="005643E4">
              <w:rPr>
                <w:rFonts w:ascii="Times New Roman" w:hAnsi="Times New Roman"/>
                <w:kern w:val="0"/>
                <w:sz w:val="20"/>
                <w:szCs w:val="20"/>
              </w:rPr>
              <w:t>各条线培训参与率及考核合格率由相关条线提供</w:t>
            </w:r>
          </w:p>
        </w:tc>
      </w:tr>
      <w:tr w:rsidR="005643E4" w:rsidRPr="005643E4" w14:paraId="11AD339F" w14:textId="77777777" w:rsidTr="00CE591A">
        <w:trPr>
          <w:trHeight w:val="640"/>
          <w:jc w:val="center"/>
        </w:trPr>
        <w:tc>
          <w:tcPr>
            <w:tcW w:w="789" w:type="dxa"/>
            <w:tcBorders>
              <w:top w:val="single" w:sz="4" w:space="0" w:color="000000"/>
              <w:left w:val="single" w:sz="4" w:space="0" w:color="000000"/>
              <w:right w:val="single" w:sz="4" w:space="0" w:color="000000"/>
            </w:tcBorders>
            <w:noWrap/>
            <w:vAlign w:val="center"/>
          </w:tcPr>
          <w:p w14:paraId="62421F3B"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lastRenderedPageBreak/>
              <w:t>上级检查</w:t>
            </w:r>
          </w:p>
          <w:p w14:paraId="1DB5110C"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10</w:t>
            </w:r>
            <w:r w:rsidRPr="005643E4">
              <w:rPr>
                <w:rFonts w:ascii="Times New Roman" w:hAnsi="Times New Roman"/>
                <w:kern w:val="0"/>
                <w:sz w:val="20"/>
                <w:szCs w:val="20"/>
              </w:rPr>
              <w:t>分</w:t>
            </w:r>
          </w:p>
        </w:tc>
        <w:tc>
          <w:tcPr>
            <w:tcW w:w="1035" w:type="dxa"/>
            <w:gridSpan w:val="2"/>
            <w:tcBorders>
              <w:top w:val="single" w:sz="4" w:space="0" w:color="000000"/>
              <w:left w:val="single" w:sz="4" w:space="0" w:color="000000"/>
              <w:bottom w:val="single" w:sz="4" w:space="0" w:color="000000"/>
              <w:right w:val="single" w:sz="4" w:space="0" w:color="000000"/>
            </w:tcBorders>
            <w:noWrap/>
            <w:vAlign w:val="center"/>
          </w:tcPr>
          <w:p w14:paraId="465BC171"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上级部门及日常检查结果中涉及安保的条款</w:t>
            </w:r>
          </w:p>
        </w:tc>
        <w:tc>
          <w:tcPr>
            <w:tcW w:w="3300" w:type="dxa"/>
            <w:gridSpan w:val="3"/>
            <w:tcBorders>
              <w:top w:val="single" w:sz="4" w:space="0" w:color="000000"/>
              <w:left w:val="single" w:sz="4" w:space="0" w:color="000000"/>
              <w:bottom w:val="single" w:sz="4" w:space="0" w:color="000000"/>
              <w:right w:val="single" w:sz="4" w:space="0" w:color="000000"/>
            </w:tcBorders>
            <w:vAlign w:val="center"/>
          </w:tcPr>
          <w:p w14:paraId="4918DBD9"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按责任比例及影响程度扣分，如产生特别重大影响的可扣</w:t>
            </w:r>
            <w:r w:rsidRPr="005643E4">
              <w:rPr>
                <w:rFonts w:ascii="Times New Roman" w:hAnsi="Times New Roman"/>
                <w:kern w:val="0"/>
                <w:sz w:val="20"/>
                <w:szCs w:val="20"/>
              </w:rPr>
              <w:t>10</w:t>
            </w:r>
            <w:r w:rsidRPr="005643E4">
              <w:rPr>
                <w:rFonts w:ascii="Times New Roman" w:hAnsi="Times New Roman"/>
                <w:kern w:val="0"/>
                <w:sz w:val="20"/>
                <w:szCs w:val="20"/>
              </w:rPr>
              <w:t>分。</w:t>
            </w:r>
          </w:p>
        </w:tc>
        <w:tc>
          <w:tcPr>
            <w:tcW w:w="810" w:type="dxa"/>
            <w:gridSpan w:val="2"/>
            <w:tcBorders>
              <w:top w:val="single" w:sz="4" w:space="0" w:color="000000"/>
              <w:left w:val="single" w:sz="4" w:space="0" w:color="000000"/>
              <w:bottom w:val="single" w:sz="4" w:space="0" w:color="000000"/>
              <w:right w:val="single" w:sz="4" w:space="0" w:color="000000"/>
            </w:tcBorders>
            <w:noWrap/>
            <w:vAlign w:val="center"/>
          </w:tcPr>
          <w:p w14:paraId="59B6FED4"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000000"/>
              <w:right w:val="single" w:sz="4" w:space="0" w:color="000000"/>
            </w:tcBorders>
            <w:noWrap/>
            <w:vAlign w:val="center"/>
          </w:tcPr>
          <w:p w14:paraId="5C5AF38A"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10</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283DDDE2"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000000"/>
              <w:right w:val="single" w:sz="4" w:space="0" w:color="000000"/>
            </w:tcBorders>
            <w:vAlign w:val="center"/>
          </w:tcPr>
          <w:p w14:paraId="6875FE64"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上级检查及各条线涉及到安保的检查结果反馈保卫科，由考核工作小组根据检查结果判定安保责任比例，并上报考核领导小组讨论通过。</w:t>
            </w:r>
          </w:p>
        </w:tc>
      </w:tr>
      <w:tr w:rsidR="005643E4" w:rsidRPr="005643E4" w14:paraId="537F0406" w14:textId="77777777" w:rsidTr="00CE591A">
        <w:trPr>
          <w:trHeight w:val="263"/>
          <w:jc w:val="center"/>
        </w:trPr>
        <w:tc>
          <w:tcPr>
            <w:tcW w:w="789" w:type="dxa"/>
            <w:tcBorders>
              <w:top w:val="single" w:sz="4" w:space="0" w:color="000000"/>
              <w:left w:val="single" w:sz="4" w:space="0" w:color="000000"/>
              <w:bottom w:val="single" w:sz="4" w:space="0" w:color="auto"/>
              <w:right w:val="single" w:sz="4" w:space="0" w:color="000000"/>
            </w:tcBorders>
            <w:noWrap/>
            <w:vAlign w:val="center"/>
          </w:tcPr>
          <w:p w14:paraId="3CA226D1"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配合医院工作</w:t>
            </w:r>
            <w:r w:rsidRPr="005643E4">
              <w:rPr>
                <w:rFonts w:ascii="Times New Roman" w:hAnsi="Times New Roman"/>
                <w:kern w:val="0"/>
                <w:sz w:val="20"/>
                <w:szCs w:val="20"/>
              </w:rPr>
              <w:t>10</w:t>
            </w:r>
            <w:r w:rsidRPr="005643E4">
              <w:rPr>
                <w:rFonts w:ascii="Times New Roman" w:hAnsi="Times New Roman"/>
                <w:kern w:val="0"/>
                <w:sz w:val="20"/>
                <w:szCs w:val="20"/>
              </w:rPr>
              <w:t>分</w:t>
            </w:r>
          </w:p>
        </w:tc>
        <w:tc>
          <w:tcPr>
            <w:tcW w:w="1035" w:type="dxa"/>
            <w:gridSpan w:val="2"/>
            <w:tcBorders>
              <w:top w:val="single" w:sz="4" w:space="0" w:color="000000"/>
              <w:left w:val="single" w:sz="4" w:space="0" w:color="000000"/>
              <w:bottom w:val="single" w:sz="4" w:space="0" w:color="auto"/>
              <w:right w:val="single" w:sz="4" w:space="0" w:color="000000"/>
            </w:tcBorders>
            <w:noWrap/>
            <w:vAlign w:val="center"/>
          </w:tcPr>
          <w:p w14:paraId="33B7E16A"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根据医院重点工作对安保进行考核</w:t>
            </w:r>
          </w:p>
        </w:tc>
        <w:tc>
          <w:tcPr>
            <w:tcW w:w="3300" w:type="dxa"/>
            <w:gridSpan w:val="3"/>
            <w:tcBorders>
              <w:top w:val="single" w:sz="4" w:space="0" w:color="000000"/>
              <w:left w:val="single" w:sz="4" w:space="0" w:color="000000"/>
              <w:bottom w:val="single" w:sz="4" w:space="0" w:color="000000"/>
              <w:right w:val="single" w:sz="4" w:space="0" w:color="000000"/>
            </w:tcBorders>
            <w:vAlign w:val="center"/>
          </w:tcPr>
          <w:p w14:paraId="304F6FE8"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由保卫科根据安保配合医院重点工作情况进行打分，因安保不配合工作对医院产生重大影响的，可扣</w:t>
            </w:r>
            <w:r w:rsidRPr="005643E4">
              <w:rPr>
                <w:rFonts w:ascii="Times New Roman" w:hAnsi="Times New Roman"/>
                <w:kern w:val="0"/>
                <w:sz w:val="20"/>
                <w:szCs w:val="20"/>
              </w:rPr>
              <w:t>10</w:t>
            </w:r>
            <w:r w:rsidRPr="005643E4">
              <w:rPr>
                <w:rFonts w:ascii="Times New Roman" w:hAnsi="Times New Roman"/>
                <w:kern w:val="0"/>
                <w:sz w:val="20"/>
                <w:szCs w:val="20"/>
              </w:rPr>
              <w:t>分</w:t>
            </w:r>
          </w:p>
        </w:tc>
        <w:tc>
          <w:tcPr>
            <w:tcW w:w="810" w:type="dxa"/>
            <w:gridSpan w:val="2"/>
            <w:tcBorders>
              <w:top w:val="single" w:sz="4" w:space="0" w:color="000000"/>
              <w:left w:val="single" w:sz="4" w:space="0" w:color="000000"/>
              <w:bottom w:val="single" w:sz="4" w:space="0" w:color="000000"/>
              <w:right w:val="single" w:sz="4" w:space="0" w:color="000000"/>
            </w:tcBorders>
            <w:noWrap/>
            <w:vAlign w:val="center"/>
          </w:tcPr>
          <w:p w14:paraId="7284ED4C"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000000"/>
              <w:right w:val="single" w:sz="4" w:space="0" w:color="000000"/>
            </w:tcBorders>
            <w:noWrap/>
            <w:vAlign w:val="center"/>
          </w:tcPr>
          <w:p w14:paraId="70906A87"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10</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6F53A8DD"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000000"/>
              <w:right w:val="single" w:sz="4" w:space="0" w:color="000000"/>
            </w:tcBorders>
            <w:vAlign w:val="center"/>
          </w:tcPr>
          <w:p w14:paraId="77820ECF"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保卫科根据实际打分，有重大过失扣分的上报考核领导小组讨论通过。</w:t>
            </w:r>
          </w:p>
        </w:tc>
      </w:tr>
      <w:tr w:rsidR="005643E4" w:rsidRPr="005643E4" w14:paraId="799C8F6F" w14:textId="77777777" w:rsidTr="00CE591A">
        <w:trPr>
          <w:trHeight w:val="839"/>
          <w:jc w:val="center"/>
        </w:trPr>
        <w:tc>
          <w:tcPr>
            <w:tcW w:w="789" w:type="dxa"/>
            <w:vMerge w:val="restart"/>
            <w:tcBorders>
              <w:top w:val="single" w:sz="4" w:space="0" w:color="auto"/>
              <w:left w:val="single" w:sz="4" w:space="0" w:color="auto"/>
              <w:right w:val="single" w:sz="4" w:space="0" w:color="auto"/>
            </w:tcBorders>
            <w:noWrap/>
            <w:vAlign w:val="center"/>
          </w:tcPr>
          <w:p w14:paraId="4ACA3884"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满意度（含投诉、表扬）</w:t>
            </w:r>
          </w:p>
          <w:p w14:paraId="4AE6EDBA"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10</w:t>
            </w:r>
            <w:r w:rsidRPr="005643E4">
              <w:rPr>
                <w:rFonts w:ascii="Times New Roman" w:hAnsi="Times New Roman"/>
                <w:kern w:val="0"/>
                <w:sz w:val="20"/>
                <w:szCs w:val="20"/>
              </w:rPr>
              <w:t>分</w:t>
            </w:r>
          </w:p>
        </w:tc>
        <w:tc>
          <w:tcPr>
            <w:tcW w:w="1035" w:type="dxa"/>
            <w:gridSpan w:val="2"/>
            <w:tcBorders>
              <w:top w:val="single" w:sz="4" w:space="0" w:color="auto"/>
              <w:left w:val="single" w:sz="4" w:space="0" w:color="auto"/>
              <w:bottom w:val="single" w:sz="4" w:space="0" w:color="auto"/>
              <w:right w:val="single" w:sz="4" w:space="0" w:color="auto"/>
            </w:tcBorders>
            <w:noWrap/>
            <w:vAlign w:val="center"/>
          </w:tcPr>
          <w:p w14:paraId="183AE73E"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患者满意度</w:t>
            </w:r>
          </w:p>
        </w:tc>
        <w:tc>
          <w:tcPr>
            <w:tcW w:w="3300" w:type="dxa"/>
            <w:gridSpan w:val="3"/>
            <w:tcBorders>
              <w:top w:val="single" w:sz="4" w:space="0" w:color="000000"/>
              <w:left w:val="single" w:sz="4" w:space="0" w:color="auto"/>
              <w:bottom w:val="single" w:sz="4" w:space="0" w:color="auto"/>
              <w:right w:val="single" w:sz="4" w:space="0" w:color="000000"/>
            </w:tcBorders>
            <w:vAlign w:val="center"/>
          </w:tcPr>
          <w:p w14:paraId="26C5F3DE"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根据获取的满意度按实际结算</w:t>
            </w:r>
          </w:p>
        </w:tc>
        <w:tc>
          <w:tcPr>
            <w:tcW w:w="810" w:type="dxa"/>
            <w:gridSpan w:val="2"/>
            <w:tcBorders>
              <w:top w:val="single" w:sz="4" w:space="0" w:color="000000"/>
              <w:left w:val="single" w:sz="4" w:space="0" w:color="000000"/>
              <w:bottom w:val="single" w:sz="4" w:space="0" w:color="auto"/>
              <w:right w:val="single" w:sz="4" w:space="0" w:color="000000"/>
            </w:tcBorders>
            <w:noWrap/>
            <w:vAlign w:val="center"/>
          </w:tcPr>
          <w:p w14:paraId="132943EC"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定量</w:t>
            </w:r>
          </w:p>
        </w:tc>
        <w:tc>
          <w:tcPr>
            <w:tcW w:w="690" w:type="dxa"/>
            <w:tcBorders>
              <w:top w:val="single" w:sz="4" w:space="0" w:color="000000"/>
              <w:left w:val="single" w:sz="4" w:space="0" w:color="000000"/>
              <w:bottom w:val="single" w:sz="4" w:space="0" w:color="auto"/>
              <w:right w:val="single" w:sz="4" w:space="0" w:color="000000"/>
            </w:tcBorders>
            <w:noWrap/>
            <w:vAlign w:val="center"/>
          </w:tcPr>
          <w:p w14:paraId="311F7805"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3</w:t>
            </w:r>
          </w:p>
        </w:tc>
        <w:tc>
          <w:tcPr>
            <w:tcW w:w="1080" w:type="dxa"/>
            <w:tcBorders>
              <w:top w:val="single" w:sz="4" w:space="0" w:color="000000"/>
              <w:left w:val="single" w:sz="4" w:space="0" w:color="000000"/>
              <w:bottom w:val="single" w:sz="4" w:space="0" w:color="auto"/>
              <w:right w:val="single" w:sz="4" w:space="0" w:color="000000"/>
            </w:tcBorders>
            <w:noWrap/>
            <w:vAlign w:val="center"/>
          </w:tcPr>
          <w:p w14:paraId="1F4C3601"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宣传科（精神文明办）</w:t>
            </w:r>
          </w:p>
        </w:tc>
        <w:tc>
          <w:tcPr>
            <w:tcW w:w="2251" w:type="dxa"/>
            <w:gridSpan w:val="2"/>
            <w:tcBorders>
              <w:top w:val="single" w:sz="4" w:space="0" w:color="000000"/>
              <w:left w:val="single" w:sz="4" w:space="0" w:color="000000"/>
              <w:bottom w:val="single" w:sz="4" w:space="0" w:color="auto"/>
              <w:right w:val="single" w:sz="4" w:space="0" w:color="000000"/>
            </w:tcBorders>
            <w:vAlign w:val="center"/>
          </w:tcPr>
          <w:p w14:paraId="49C08434"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针对安保服务，患者满意度考核分（由文明办提供），均分</w:t>
            </w:r>
            <w:r w:rsidRPr="005643E4">
              <w:rPr>
                <w:rFonts w:ascii="Times New Roman" w:hAnsi="Times New Roman"/>
                <w:kern w:val="0"/>
                <w:sz w:val="20"/>
                <w:szCs w:val="20"/>
              </w:rPr>
              <w:t>×5%</w:t>
            </w:r>
          </w:p>
        </w:tc>
      </w:tr>
      <w:tr w:rsidR="005643E4" w:rsidRPr="005643E4" w14:paraId="7191CB68" w14:textId="77777777" w:rsidTr="00CE591A">
        <w:trPr>
          <w:trHeight w:val="311"/>
          <w:jc w:val="center"/>
        </w:trPr>
        <w:tc>
          <w:tcPr>
            <w:tcW w:w="789" w:type="dxa"/>
            <w:vMerge/>
            <w:tcBorders>
              <w:left w:val="single" w:sz="4" w:space="0" w:color="auto"/>
              <w:right w:val="single" w:sz="4" w:space="0" w:color="auto"/>
            </w:tcBorders>
            <w:noWrap/>
            <w:vAlign w:val="center"/>
          </w:tcPr>
          <w:p w14:paraId="06379FA5"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tcBorders>
              <w:top w:val="single" w:sz="4" w:space="0" w:color="auto"/>
              <w:left w:val="single" w:sz="4" w:space="0" w:color="auto"/>
              <w:bottom w:val="single" w:sz="4" w:space="0" w:color="auto"/>
              <w:right w:val="single" w:sz="4" w:space="0" w:color="auto"/>
            </w:tcBorders>
            <w:noWrap/>
            <w:vAlign w:val="center"/>
          </w:tcPr>
          <w:p w14:paraId="1EF43C68"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员工满意度</w:t>
            </w:r>
          </w:p>
        </w:tc>
        <w:tc>
          <w:tcPr>
            <w:tcW w:w="3300" w:type="dxa"/>
            <w:gridSpan w:val="3"/>
            <w:tcBorders>
              <w:top w:val="single" w:sz="4" w:space="0" w:color="auto"/>
              <w:left w:val="single" w:sz="4" w:space="0" w:color="auto"/>
              <w:bottom w:val="single" w:sz="4" w:space="0" w:color="000000"/>
              <w:right w:val="single" w:sz="4" w:space="0" w:color="000000"/>
            </w:tcBorders>
            <w:vAlign w:val="center"/>
          </w:tcPr>
          <w:p w14:paraId="1ABE35DA"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根据获取的满意度按实际结算</w:t>
            </w:r>
          </w:p>
        </w:tc>
        <w:tc>
          <w:tcPr>
            <w:tcW w:w="810" w:type="dxa"/>
            <w:gridSpan w:val="2"/>
            <w:tcBorders>
              <w:top w:val="single" w:sz="4" w:space="0" w:color="auto"/>
              <w:left w:val="single" w:sz="4" w:space="0" w:color="000000"/>
              <w:bottom w:val="single" w:sz="4" w:space="0" w:color="000000"/>
              <w:right w:val="single" w:sz="4" w:space="0" w:color="000000"/>
            </w:tcBorders>
            <w:noWrap/>
            <w:vAlign w:val="center"/>
          </w:tcPr>
          <w:p w14:paraId="0E24BE65"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auto"/>
              <w:left w:val="single" w:sz="4" w:space="0" w:color="000000"/>
              <w:bottom w:val="single" w:sz="4" w:space="0" w:color="000000"/>
              <w:right w:val="single" w:sz="4" w:space="0" w:color="000000"/>
            </w:tcBorders>
            <w:noWrap/>
            <w:vAlign w:val="center"/>
          </w:tcPr>
          <w:p w14:paraId="32A8E622"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2</w:t>
            </w:r>
          </w:p>
        </w:tc>
        <w:tc>
          <w:tcPr>
            <w:tcW w:w="1080" w:type="dxa"/>
            <w:tcBorders>
              <w:top w:val="single" w:sz="4" w:space="0" w:color="auto"/>
              <w:left w:val="single" w:sz="4" w:space="0" w:color="000000"/>
              <w:bottom w:val="single" w:sz="4" w:space="0" w:color="000000"/>
              <w:right w:val="single" w:sz="4" w:space="0" w:color="000000"/>
            </w:tcBorders>
            <w:noWrap/>
            <w:vAlign w:val="center"/>
          </w:tcPr>
          <w:p w14:paraId="14917E18"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auto"/>
              <w:left w:val="single" w:sz="4" w:space="0" w:color="000000"/>
              <w:bottom w:val="single" w:sz="4" w:space="0" w:color="000000"/>
              <w:right w:val="single" w:sz="4" w:space="0" w:color="000000"/>
            </w:tcBorders>
            <w:vAlign w:val="center"/>
          </w:tcPr>
          <w:p w14:paraId="2C9F2D18"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针对安保服务，科室满意度评价结果，综合分值低于</w:t>
            </w:r>
            <w:r w:rsidRPr="005643E4">
              <w:rPr>
                <w:rFonts w:ascii="Times New Roman" w:hAnsi="Times New Roman"/>
                <w:kern w:val="0"/>
                <w:sz w:val="20"/>
                <w:szCs w:val="20"/>
              </w:rPr>
              <w:t>85</w:t>
            </w:r>
            <w:r w:rsidRPr="005643E4">
              <w:rPr>
                <w:rFonts w:ascii="Times New Roman" w:hAnsi="Times New Roman"/>
                <w:kern w:val="0"/>
                <w:sz w:val="20"/>
                <w:szCs w:val="20"/>
              </w:rPr>
              <w:t>分的扣</w:t>
            </w:r>
            <w:r w:rsidRPr="005643E4">
              <w:rPr>
                <w:rFonts w:ascii="Times New Roman" w:hAnsi="Times New Roman"/>
                <w:kern w:val="0"/>
                <w:sz w:val="20"/>
                <w:szCs w:val="20"/>
              </w:rPr>
              <w:t>1</w:t>
            </w:r>
            <w:r w:rsidRPr="005643E4">
              <w:rPr>
                <w:rFonts w:ascii="Times New Roman" w:hAnsi="Times New Roman"/>
                <w:kern w:val="0"/>
                <w:sz w:val="20"/>
                <w:szCs w:val="20"/>
              </w:rPr>
              <w:t>分，低于</w:t>
            </w:r>
            <w:r w:rsidRPr="005643E4">
              <w:rPr>
                <w:rFonts w:ascii="Times New Roman" w:hAnsi="Times New Roman"/>
                <w:kern w:val="0"/>
                <w:sz w:val="20"/>
                <w:szCs w:val="20"/>
              </w:rPr>
              <w:t>80</w:t>
            </w:r>
            <w:r w:rsidRPr="005643E4">
              <w:rPr>
                <w:rFonts w:ascii="Times New Roman" w:hAnsi="Times New Roman"/>
                <w:kern w:val="0"/>
                <w:sz w:val="20"/>
                <w:szCs w:val="20"/>
              </w:rPr>
              <w:t>分的扣</w:t>
            </w:r>
            <w:r w:rsidRPr="005643E4">
              <w:rPr>
                <w:rFonts w:ascii="Times New Roman" w:hAnsi="Times New Roman"/>
                <w:kern w:val="0"/>
                <w:sz w:val="20"/>
                <w:szCs w:val="20"/>
              </w:rPr>
              <w:t>2</w:t>
            </w:r>
            <w:r w:rsidRPr="005643E4">
              <w:rPr>
                <w:rFonts w:ascii="Times New Roman" w:hAnsi="Times New Roman"/>
                <w:kern w:val="0"/>
                <w:sz w:val="20"/>
                <w:szCs w:val="20"/>
              </w:rPr>
              <w:t>分。</w:t>
            </w:r>
          </w:p>
        </w:tc>
      </w:tr>
      <w:tr w:rsidR="005643E4" w:rsidRPr="005643E4" w14:paraId="6FF6D80B" w14:textId="77777777" w:rsidTr="00CE591A">
        <w:trPr>
          <w:trHeight w:val="640"/>
          <w:jc w:val="center"/>
        </w:trPr>
        <w:tc>
          <w:tcPr>
            <w:tcW w:w="789" w:type="dxa"/>
            <w:vMerge/>
            <w:tcBorders>
              <w:left w:val="single" w:sz="4" w:space="0" w:color="auto"/>
              <w:bottom w:val="single" w:sz="4" w:space="0" w:color="auto"/>
              <w:right w:val="single" w:sz="4" w:space="0" w:color="auto"/>
            </w:tcBorders>
            <w:noWrap/>
            <w:vAlign w:val="center"/>
          </w:tcPr>
          <w:p w14:paraId="01353EE2"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tcBorders>
              <w:top w:val="single" w:sz="4" w:space="0" w:color="auto"/>
              <w:left w:val="single" w:sz="4" w:space="0" w:color="auto"/>
              <w:bottom w:val="single" w:sz="4" w:space="0" w:color="auto"/>
              <w:right w:val="single" w:sz="4" w:space="0" w:color="auto"/>
            </w:tcBorders>
            <w:noWrap/>
            <w:vAlign w:val="center"/>
          </w:tcPr>
          <w:p w14:paraId="72BA1F5E"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投诉考核</w:t>
            </w:r>
          </w:p>
        </w:tc>
        <w:tc>
          <w:tcPr>
            <w:tcW w:w="3300" w:type="dxa"/>
            <w:gridSpan w:val="3"/>
            <w:tcBorders>
              <w:top w:val="single" w:sz="4" w:space="0" w:color="000000"/>
              <w:left w:val="single" w:sz="4" w:space="0" w:color="auto"/>
              <w:bottom w:val="single" w:sz="4" w:space="0" w:color="000000"/>
              <w:right w:val="single" w:sz="4" w:space="0" w:color="000000"/>
            </w:tcBorders>
            <w:vAlign w:val="center"/>
          </w:tcPr>
          <w:p w14:paraId="69524CFD"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根据投诉情况、有无责任等扣分</w:t>
            </w:r>
          </w:p>
        </w:tc>
        <w:tc>
          <w:tcPr>
            <w:tcW w:w="810" w:type="dxa"/>
            <w:gridSpan w:val="2"/>
            <w:tcBorders>
              <w:top w:val="single" w:sz="4" w:space="0" w:color="000000"/>
              <w:left w:val="single" w:sz="4" w:space="0" w:color="000000"/>
              <w:bottom w:val="single" w:sz="4" w:space="0" w:color="000000"/>
              <w:right w:val="single" w:sz="4" w:space="0" w:color="000000"/>
            </w:tcBorders>
            <w:noWrap/>
            <w:vAlign w:val="center"/>
          </w:tcPr>
          <w:p w14:paraId="1560643F"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000000"/>
              <w:right w:val="single" w:sz="4" w:space="0" w:color="000000"/>
            </w:tcBorders>
            <w:noWrap/>
            <w:vAlign w:val="center"/>
          </w:tcPr>
          <w:p w14:paraId="2DF292AA"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5</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4DF14C10"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000000"/>
              <w:right w:val="single" w:sz="4" w:space="0" w:color="000000"/>
            </w:tcBorders>
            <w:vAlign w:val="center"/>
          </w:tcPr>
          <w:p w14:paraId="3CFFE684" w14:textId="77777777" w:rsidR="005643E4" w:rsidRPr="005643E4" w:rsidRDefault="005643E4" w:rsidP="005643E4">
            <w:pPr>
              <w:spacing w:line="260" w:lineRule="exact"/>
              <w:rPr>
                <w:rFonts w:ascii="Times New Roman" w:hAnsi="Times New Roman"/>
                <w:sz w:val="20"/>
                <w:szCs w:val="20"/>
              </w:rPr>
            </w:pPr>
            <w:r w:rsidRPr="005643E4">
              <w:rPr>
                <w:rFonts w:ascii="Times New Roman" w:hAnsi="Times New Roman"/>
                <w:sz w:val="20"/>
                <w:szCs w:val="20"/>
              </w:rPr>
              <w:t>经核查属实的服务态度、工作失误等投诉（经考核领导小组认定）</w:t>
            </w:r>
          </w:p>
          <w:p w14:paraId="403B3496" w14:textId="77777777" w:rsidR="005643E4" w:rsidRPr="005643E4" w:rsidRDefault="005643E4" w:rsidP="005643E4">
            <w:pPr>
              <w:spacing w:line="260" w:lineRule="exact"/>
              <w:rPr>
                <w:rFonts w:ascii="Times New Roman" w:hAnsi="Times New Roman"/>
                <w:sz w:val="20"/>
                <w:szCs w:val="20"/>
              </w:rPr>
            </w:pPr>
            <w:r w:rsidRPr="005643E4">
              <w:rPr>
                <w:rFonts w:ascii="Times New Roman" w:hAnsi="Times New Roman"/>
                <w:sz w:val="20"/>
                <w:szCs w:val="20"/>
              </w:rPr>
              <w:t>每发生</w:t>
            </w:r>
            <w:r w:rsidRPr="005643E4">
              <w:rPr>
                <w:rFonts w:ascii="Times New Roman" w:hAnsi="Times New Roman"/>
                <w:sz w:val="20"/>
                <w:szCs w:val="20"/>
              </w:rPr>
              <w:t>1</w:t>
            </w:r>
            <w:r w:rsidRPr="005643E4">
              <w:rPr>
                <w:rFonts w:ascii="Times New Roman" w:hAnsi="Times New Roman"/>
                <w:sz w:val="20"/>
                <w:szCs w:val="20"/>
              </w:rPr>
              <w:t>起院内有责投诉扣</w:t>
            </w:r>
            <w:r w:rsidRPr="005643E4">
              <w:rPr>
                <w:rFonts w:ascii="Times New Roman" w:hAnsi="Times New Roman"/>
                <w:sz w:val="20"/>
                <w:szCs w:val="20"/>
              </w:rPr>
              <w:t>1</w:t>
            </w:r>
            <w:r w:rsidRPr="005643E4">
              <w:rPr>
                <w:rFonts w:ascii="Times New Roman" w:hAnsi="Times New Roman"/>
                <w:sz w:val="20"/>
                <w:szCs w:val="20"/>
              </w:rPr>
              <w:t>分（科室或患者投诉，经核实属安保责任）。</w:t>
            </w:r>
          </w:p>
          <w:p w14:paraId="3A5D4824" w14:textId="77777777" w:rsidR="005643E4" w:rsidRPr="005643E4" w:rsidRDefault="005643E4" w:rsidP="005643E4">
            <w:pPr>
              <w:spacing w:line="260" w:lineRule="exact"/>
              <w:rPr>
                <w:rFonts w:ascii="Times New Roman" w:hAnsi="Times New Roman"/>
                <w:sz w:val="20"/>
                <w:szCs w:val="20"/>
              </w:rPr>
            </w:pPr>
            <w:r w:rsidRPr="005643E4">
              <w:rPr>
                <w:rFonts w:ascii="Times New Roman" w:hAnsi="Times New Roman"/>
                <w:sz w:val="20"/>
                <w:szCs w:val="20"/>
              </w:rPr>
              <w:t>每发生</w:t>
            </w:r>
            <w:r w:rsidRPr="005643E4">
              <w:rPr>
                <w:rFonts w:ascii="Times New Roman" w:hAnsi="Times New Roman"/>
                <w:sz w:val="20"/>
                <w:szCs w:val="20"/>
              </w:rPr>
              <w:t>1</w:t>
            </w:r>
            <w:r w:rsidRPr="005643E4">
              <w:rPr>
                <w:rFonts w:ascii="Times New Roman" w:hAnsi="Times New Roman"/>
                <w:sz w:val="20"/>
                <w:szCs w:val="20"/>
              </w:rPr>
              <w:t>起上级部门投诉如卫健委、</w:t>
            </w:r>
            <w:r w:rsidRPr="005643E4">
              <w:rPr>
                <w:rFonts w:ascii="Times New Roman" w:hAnsi="Times New Roman"/>
                <w:sz w:val="20"/>
                <w:szCs w:val="20"/>
              </w:rPr>
              <w:t>12345</w:t>
            </w:r>
            <w:r w:rsidRPr="005643E4">
              <w:rPr>
                <w:rFonts w:ascii="Times New Roman" w:hAnsi="Times New Roman"/>
                <w:sz w:val="20"/>
                <w:szCs w:val="20"/>
              </w:rPr>
              <w:t>等渠道转办的投诉，查实有责的，扣</w:t>
            </w:r>
            <w:r w:rsidRPr="005643E4">
              <w:rPr>
                <w:rFonts w:ascii="Times New Roman" w:hAnsi="Times New Roman"/>
                <w:sz w:val="20"/>
                <w:szCs w:val="20"/>
              </w:rPr>
              <w:t>2</w:t>
            </w:r>
            <w:r w:rsidRPr="005643E4">
              <w:rPr>
                <w:rFonts w:ascii="Times New Roman" w:hAnsi="Times New Roman"/>
                <w:sz w:val="20"/>
                <w:szCs w:val="20"/>
              </w:rPr>
              <w:t>分。</w:t>
            </w:r>
          </w:p>
          <w:p w14:paraId="27A56B44" w14:textId="77777777" w:rsidR="005643E4" w:rsidRPr="005643E4" w:rsidRDefault="005643E4" w:rsidP="005643E4">
            <w:pPr>
              <w:spacing w:line="260" w:lineRule="exact"/>
              <w:rPr>
                <w:rFonts w:ascii="Times New Roman" w:hAnsi="Times New Roman"/>
                <w:sz w:val="20"/>
                <w:szCs w:val="20"/>
              </w:rPr>
            </w:pPr>
            <w:r w:rsidRPr="005643E4">
              <w:rPr>
                <w:rFonts w:ascii="Times New Roman" w:hAnsi="Times New Roman"/>
                <w:sz w:val="20"/>
                <w:szCs w:val="20"/>
              </w:rPr>
              <w:t>投诉涉及医疗安全或重大影响的，每起扣</w:t>
            </w:r>
            <w:r w:rsidRPr="005643E4">
              <w:rPr>
                <w:rFonts w:ascii="Times New Roman" w:hAnsi="Times New Roman"/>
                <w:sz w:val="20"/>
                <w:szCs w:val="20"/>
              </w:rPr>
              <w:t>5</w:t>
            </w:r>
            <w:r w:rsidRPr="005643E4">
              <w:rPr>
                <w:rFonts w:ascii="Times New Roman" w:hAnsi="Times New Roman"/>
                <w:sz w:val="20"/>
                <w:szCs w:val="20"/>
              </w:rPr>
              <w:t>分。</w:t>
            </w:r>
          </w:p>
          <w:p w14:paraId="1010CF8C" w14:textId="77777777" w:rsidR="005643E4" w:rsidRPr="005643E4" w:rsidRDefault="005643E4" w:rsidP="005643E4">
            <w:pPr>
              <w:spacing w:line="260" w:lineRule="exact"/>
              <w:rPr>
                <w:rFonts w:ascii="Times New Roman" w:hAnsi="Times New Roman"/>
                <w:sz w:val="20"/>
                <w:szCs w:val="20"/>
              </w:rPr>
            </w:pPr>
            <w:r w:rsidRPr="005643E4">
              <w:rPr>
                <w:rFonts w:ascii="Times New Roman" w:hAnsi="Times New Roman"/>
                <w:b/>
                <w:bCs/>
                <w:sz w:val="20"/>
                <w:szCs w:val="20"/>
              </w:rPr>
              <w:t>加分项：</w:t>
            </w:r>
            <w:r w:rsidRPr="005643E4">
              <w:rPr>
                <w:rFonts w:ascii="Times New Roman" w:hAnsi="Times New Roman"/>
                <w:sz w:val="20"/>
                <w:szCs w:val="20"/>
              </w:rPr>
              <w:t>表扬信、锦旗、退还红包等，不超过此项目满分</w:t>
            </w:r>
            <w:r w:rsidRPr="005643E4">
              <w:rPr>
                <w:rFonts w:ascii="Times New Roman" w:hAnsi="Times New Roman"/>
                <w:sz w:val="20"/>
                <w:szCs w:val="20"/>
              </w:rPr>
              <w:t>10</w:t>
            </w:r>
            <w:r w:rsidRPr="005643E4">
              <w:rPr>
                <w:rFonts w:ascii="Times New Roman" w:hAnsi="Times New Roman"/>
                <w:sz w:val="20"/>
                <w:szCs w:val="20"/>
              </w:rPr>
              <w:t>分。</w:t>
            </w:r>
          </w:p>
        </w:tc>
      </w:tr>
      <w:tr w:rsidR="005643E4" w:rsidRPr="005643E4" w14:paraId="58E57FCB" w14:textId="77777777" w:rsidTr="00CE591A">
        <w:trPr>
          <w:trHeight w:val="640"/>
          <w:jc w:val="center"/>
        </w:trPr>
        <w:tc>
          <w:tcPr>
            <w:tcW w:w="789" w:type="dxa"/>
            <w:vMerge/>
            <w:tcBorders>
              <w:left w:val="single" w:sz="4" w:space="0" w:color="auto"/>
              <w:bottom w:val="single" w:sz="4" w:space="0" w:color="auto"/>
              <w:right w:val="single" w:sz="4" w:space="0" w:color="auto"/>
            </w:tcBorders>
            <w:noWrap/>
            <w:vAlign w:val="center"/>
          </w:tcPr>
          <w:p w14:paraId="6BCB01F3"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tcBorders>
              <w:top w:val="single" w:sz="4" w:space="0" w:color="auto"/>
              <w:left w:val="single" w:sz="4" w:space="0" w:color="auto"/>
              <w:bottom w:val="single" w:sz="4" w:space="0" w:color="auto"/>
              <w:right w:val="single" w:sz="4" w:space="0" w:color="auto"/>
            </w:tcBorders>
            <w:noWrap/>
            <w:vAlign w:val="center"/>
          </w:tcPr>
          <w:p w14:paraId="6616AD1A"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加分项</w:t>
            </w:r>
          </w:p>
        </w:tc>
        <w:tc>
          <w:tcPr>
            <w:tcW w:w="3300" w:type="dxa"/>
            <w:gridSpan w:val="3"/>
            <w:tcBorders>
              <w:top w:val="single" w:sz="4" w:space="0" w:color="000000"/>
              <w:left w:val="single" w:sz="4" w:space="0" w:color="auto"/>
              <w:bottom w:val="single" w:sz="4" w:space="0" w:color="000000"/>
              <w:right w:val="single" w:sz="4" w:space="0" w:color="000000"/>
            </w:tcBorders>
            <w:vAlign w:val="center"/>
          </w:tcPr>
          <w:p w14:paraId="0EFBB8F5"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表扬信、锦旗、退还红包等</w:t>
            </w:r>
          </w:p>
        </w:tc>
        <w:tc>
          <w:tcPr>
            <w:tcW w:w="810" w:type="dxa"/>
            <w:gridSpan w:val="2"/>
            <w:tcBorders>
              <w:top w:val="single" w:sz="4" w:space="0" w:color="000000"/>
              <w:left w:val="single" w:sz="4" w:space="0" w:color="000000"/>
              <w:bottom w:val="single" w:sz="4" w:space="0" w:color="000000"/>
              <w:right w:val="single" w:sz="4" w:space="0" w:color="000000"/>
            </w:tcBorders>
            <w:noWrap/>
            <w:vAlign w:val="center"/>
          </w:tcPr>
          <w:p w14:paraId="69F341CE"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定量</w:t>
            </w:r>
          </w:p>
        </w:tc>
        <w:tc>
          <w:tcPr>
            <w:tcW w:w="690" w:type="dxa"/>
            <w:tcBorders>
              <w:top w:val="single" w:sz="4" w:space="0" w:color="000000"/>
              <w:left w:val="single" w:sz="4" w:space="0" w:color="000000"/>
              <w:bottom w:val="single" w:sz="4" w:space="0" w:color="000000"/>
              <w:right w:val="single" w:sz="4" w:space="0" w:color="000000"/>
            </w:tcBorders>
            <w:noWrap/>
            <w:vAlign w:val="center"/>
          </w:tcPr>
          <w:p w14:paraId="34305B85"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加分项</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3E33D56F"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000000"/>
              <w:right w:val="single" w:sz="4" w:space="0" w:color="000000"/>
            </w:tcBorders>
            <w:vAlign w:val="center"/>
          </w:tcPr>
          <w:p w14:paraId="658FCE2D"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表扬信、锦旗、退还红包</w:t>
            </w:r>
            <w:r w:rsidRPr="005643E4">
              <w:rPr>
                <w:rFonts w:ascii="Times New Roman" w:hAnsi="Times New Roman"/>
                <w:kern w:val="0"/>
                <w:sz w:val="20"/>
                <w:szCs w:val="20"/>
              </w:rPr>
              <w:t>+0.5</w:t>
            </w:r>
            <w:r w:rsidRPr="005643E4">
              <w:rPr>
                <w:rFonts w:ascii="Times New Roman" w:hAnsi="Times New Roman"/>
                <w:kern w:val="0"/>
                <w:sz w:val="20"/>
                <w:szCs w:val="20"/>
              </w:rPr>
              <w:t>分</w:t>
            </w:r>
            <w:r w:rsidRPr="005643E4">
              <w:rPr>
                <w:rFonts w:ascii="Times New Roman" w:hAnsi="Times New Roman"/>
                <w:kern w:val="0"/>
                <w:sz w:val="20"/>
                <w:szCs w:val="20"/>
              </w:rPr>
              <w:t>/</w:t>
            </w:r>
            <w:r w:rsidRPr="005643E4">
              <w:rPr>
                <w:rFonts w:ascii="Times New Roman" w:hAnsi="Times New Roman"/>
                <w:kern w:val="0"/>
                <w:sz w:val="20"/>
                <w:szCs w:val="20"/>
              </w:rPr>
              <w:t>次，最高不超过满意度的满分项</w:t>
            </w:r>
            <w:r w:rsidRPr="005643E4">
              <w:rPr>
                <w:rFonts w:ascii="Times New Roman" w:hAnsi="Times New Roman"/>
                <w:kern w:val="0"/>
                <w:sz w:val="20"/>
                <w:szCs w:val="20"/>
              </w:rPr>
              <w:t>10</w:t>
            </w:r>
            <w:r w:rsidRPr="005643E4">
              <w:rPr>
                <w:rFonts w:ascii="Times New Roman" w:hAnsi="Times New Roman"/>
                <w:kern w:val="0"/>
                <w:sz w:val="20"/>
                <w:szCs w:val="20"/>
              </w:rPr>
              <w:t>分。</w:t>
            </w:r>
          </w:p>
        </w:tc>
      </w:tr>
      <w:tr w:rsidR="005643E4" w:rsidRPr="005643E4" w14:paraId="558AECFE" w14:textId="77777777" w:rsidTr="00CE591A">
        <w:trPr>
          <w:trHeight w:val="690"/>
          <w:jc w:val="center"/>
        </w:trPr>
        <w:tc>
          <w:tcPr>
            <w:tcW w:w="789" w:type="dxa"/>
            <w:vMerge w:val="restart"/>
            <w:tcBorders>
              <w:top w:val="single" w:sz="4" w:space="0" w:color="auto"/>
              <w:left w:val="single" w:sz="4" w:space="0" w:color="auto"/>
              <w:right w:val="single" w:sz="4" w:space="0" w:color="auto"/>
            </w:tcBorders>
            <w:noWrap/>
            <w:vAlign w:val="center"/>
          </w:tcPr>
          <w:p w14:paraId="77647AB7"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工作质量</w:t>
            </w:r>
            <w:r w:rsidRPr="005643E4">
              <w:rPr>
                <w:rFonts w:ascii="Times New Roman" w:hAnsi="Times New Roman"/>
                <w:kern w:val="0"/>
                <w:sz w:val="20"/>
                <w:szCs w:val="20"/>
              </w:rPr>
              <w:t xml:space="preserve">   50</w:t>
            </w:r>
            <w:r w:rsidRPr="005643E4">
              <w:rPr>
                <w:rFonts w:ascii="Times New Roman" w:hAnsi="Times New Roman"/>
                <w:kern w:val="0"/>
                <w:sz w:val="20"/>
                <w:szCs w:val="20"/>
              </w:rPr>
              <w:t>分</w:t>
            </w:r>
          </w:p>
        </w:tc>
        <w:tc>
          <w:tcPr>
            <w:tcW w:w="1035" w:type="dxa"/>
            <w:gridSpan w:val="2"/>
            <w:vMerge w:val="restart"/>
            <w:tcBorders>
              <w:top w:val="single" w:sz="4" w:space="0" w:color="auto"/>
              <w:left w:val="single" w:sz="4" w:space="0" w:color="auto"/>
              <w:right w:val="single" w:sz="4" w:space="0" w:color="auto"/>
            </w:tcBorders>
            <w:noWrap/>
            <w:vAlign w:val="center"/>
          </w:tcPr>
          <w:p w14:paraId="64C4B4DE" w14:textId="77777777" w:rsidR="005643E4" w:rsidRPr="005643E4" w:rsidRDefault="005643E4" w:rsidP="005643E4">
            <w:pPr>
              <w:spacing w:line="240" w:lineRule="exact"/>
              <w:jc w:val="center"/>
              <w:rPr>
                <w:rFonts w:ascii="Times New Roman" w:hAnsi="Times New Roman"/>
                <w:kern w:val="0"/>
                <w:sz w:val="20"/>
                <w:szCs w:val="20"/>
              </w:rPr>
            </w:pPr>
            <w:r w:rsidRPr="005643E4">
              <w:rPr>
                <w:rFonts w:ascii="Times New Roman" w:hAnsi="Times New Roman"/>
                <w:kern w:val="0"/>
                <w:sz w:val="20"/>
                <w:szCs w:val="20"/>
              </w:rPr>
              <w:t>应急处置</w:t>
            </w:r>
          </w:p>
        </w:tc>
        <w:tc>
          <w:tcPr>
            <w:tcW w:w="3300" w:type="dxa"/>
            <w:gridSpan w:val="3"/>
            <w:tcBorders>
              <w:top w:val="single" w:sz="4" w:space="0" w:color="000000"/>
              <w:left w:val="single" w:sz="4" w:space="0" w:color="auto"/>
              <w:bottom w:val="single" w:sz="4" w:space="0" w:color="000000"/>
              <w:right w:val="single" w:sz="4" w:space="0" w:color="000000"/>
            </w:tcBorders>
            <w:vAlign w:val="center"/>
          </w:tcPr>
          <w:p w14:paraId="695B8230"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设置</w:t>
            </w:r>
            <w:r w:rsidRPr="005643E4">
              <w:rPr>
                <w:rFonts w:ascii="Times New Roman" w:hAnsi="Times New Roman"/>
                <w:kern w:val="0"/>
                <w:sz w:val="20"/>
                <w:szCs w:val="20"/>
              </w:rPr>
              <w:t>24</w:t>
            </w:r>
            <w:r w:rsidRPr="005643E4">
              <w:rPr>
                <w:rFonts w:ascii="Times New Roman" w:hAnsi="Times New Roman"/>
                <w:kern w:val="0"/>
                <w:sz w:val="20"/>
                <w:szCs w:val="20"/>
              </w:rPr>
              <w:t>小时值班电话，治安、反恐、停车管理应急事件接警处置按照</w:t>
            </w:r>
            <w:r w:rsidRPr="005643E4">
              <w:rPr>
                <w:rFonts w:ascii="Times New Roman" w:hAnsi="Times New Roman"/>
                <w:kern w:val="0"/>
                <w:sz w:val="20"/>
                <w:szCs w:val="20"/>
              </w:rPr>
              <w:t>1</w:t>
            </w:r>
            <w:r w:rsidRPr="005643E4">
              <w:rPr>
                <w:rFonts w:ascii="Times New Roman" w:hAnsi="Times New Roman"/>
                <w:kern w:val="0"/>
                <w:sz w:val="20"/>
                <w:szCs w:val="20"/>
              </w:rPr>
              <w:t>分钟响应，</w:t>
            </w:r>
            <w:r w:rsidRPr="005643E4">
              <w:rPr>
                <w:rFonts w:ascii="Times New Roman" w:hAnsi="Times New Roman"/>
                <w:kern w:val="0"/>
                <w:sz w:val="20"/>
                <w:szCs w:val="20"/>
              </w:rPr>
              <w:t>3</w:t>
            </w:r>
            <w:r w:rsidRPr="005643E4">
              <w:rPr>
                <w:rFonts w:ascii="Times New Roman" w:hAnsi="Times New Roman"/>
                <w:kern w:val="0"/>
                <w:sz w:val="20"/>
                <w:szCs w:val="20"/>
              </w:rPr>
              <w:t>分钟处置，</w:t>
            </w:r>
            <w:r w:rsidRPr="005643E4">
              <w:rPr>
                <w:rFonts w:ascii="Times New Roman" w:hAnsi="Times New Roman"/>
                <w:kern w:val="0"/>
                <w:sz w:val="20"/>
                <w:szCs w:val="20"/>
              </w:rPr>
              <w:t>5</w:t>
            </w:r>
            <w:r w:rsidRPr="005643E4">
              <w:rPr>
                <w:rFonts w:ascii="Times New Roman" w:hAnsi="Times New Roman"/>
                <w:kern w:val="0"/>
                <w:sz w:val="20"/>
                <w:szCs w:val="20"/>
              </w:rPr>
              <w:t>分钟有效解决，维持正常医疗秩序，防止事态进一步恶化，突发事件时必须开启执法记录仪，全程录音录像。</w:t>
            </w:r>
          </w:p>
        </w:tc>
        <w:tc>
          <w:tcPr>
            <w:tcW w:w="810" w:type="dxa"/>
            <w:gridSpan w:val="2"/>
            <w:tcBorders>
              <w:top w:val="single" w:sz="4" w:space="0" w:color="000000"/>
              <w:left w:val="single" w:sz="4" w:space="0" w:color="000000"/>
              <w:bottom w:val="single" w:sz="4" w:space="0" w:color="000000"/>
              <w:right w:val="single" w:sz="4" w:space="0" w:color="000000"/>
            </w:tcBorders>
            <w:noWrap/>
            <w:vAlign w:val="center"/>
          </w:tcPr>
          <w:p w14:paraId="769E4799"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000000"/>
              <w:right w:val="single" w:sz="4" w:space="0" w:color="000000"/>
            </w:tcBorders>
            <w:noWrap/>
            <w:vAlign w:val="center"/>
          </w:tcPr>
          <w:p w14:paraId="312DA275"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5</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3EBE2F4E" w14:textId="77777777" w:rsidR="005643E4" w:rsidRPr="005643E4" w:rsidRDefault="005643E4" w:rsidP="005643E4">
            <w:pPr>
              <w:widowControl/>
              <w:spacing w:line="240" w:lineRule="exact"/>
              <w:ind w:firstLineChars="100" w:firstLine="200"/>
              <w:jc w:val="left"/>
              <w:rPr>
                <w:rFonts w:ascii="Times New Roman" w:hAnsi="Times New Roman"/>
                <w:kern w:val="0"/>
                <w:sz w:val="20"/>
                <w:szCs w:val="20"/>
              </w:rPr>
            </w:pPr>
            <w:r w:rsidRPr="005643E4">
              <w:rPr>
                <w:rFonts w:ascii="Times New Roman" w:hAnsi="Times New Roman"/>
                <w:kern w:val="0"/>
                <w:sz w:val="20"/>
                <w:szCs w:val="20"/>
              </w:rPr>
              <w:t>保卫科、门急诊部、医务部、护理部</w:t>
            </w:r>
          </w:p>
        </w:tc>
        <w:tc>
          <w:tcPr>
            <w:tcW w:w="2251" w:type="dxa"/>
            <w:gridSpan w:val="2"/>
            <w:tcBorders>
              <w:top w:val="single" w:sz="4" w:space="0" w:color="000000"/>
              <w:left w:val="single" w:sz="4" w:space="0" w:color="000000"/>
              <w:bottom w:val="single" w:sz="4" w:space="0" w:color="000000"/>
              <w:right w:val="single" w:sz="4" w:space="0" w:color="000000"/>
            </w:tcBorders>
            <w:vAlign w:val="center"/>
          </w:tcPr>
          <w:p w14:paraId="2129A425"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推送给</w:t>
            </w:r>
            <w:r w:rsidRPr="005643E4">
              <w:rPr>
                <w:rFonts w:ascii="Times New Roman" w:hAnsi="Times New Roman"/>
                <w:kern w:val="0"/>
                <w:sz w:val="20"/>
                <w:szCs w:val="20"/>
              </w:rPr>
              <w:t>“</w:t>
            </w:r>
            <w:r w:rsidRPr="005643E4">
              <w:rPr>
                <w:rFonts w:ascii="Times New Roman" w:hAnsi="Times New Roman"/>
                <w:kern w:val="0"/>
                <w:sz w:val="20"/>
                <w:szCs w:val="20"/>
              </w:rPr>
              <w:t>门急诊部、医务部、护理部</w:t>
            </w:r>
            <w:r w:rsidRPr="005643E4">
              <w:rPr>
                <w:rFonts w:ascii="Times New Roman" w:hAnsi="Times New Roman"/>
                <w:kern w:val="0"/>
                <w:sz w:val="20"/>
                <w:szCs w:val="20"/>
              </w:rPr>
              <w:t>”</w:t>
            </w:r>
            <w:r w:rsidRPr="005643E4">
              <w:rPr>
                <w:rFonts w:ascii="Times New Roman" w:hAnsi="Times New Roman"/>
                <w:kern w:val="0"/>
                <w:sz w:val="20"/>
                <w:szCs w:val="20"/>
              </w:rPr>
              <w:t>在各类警情事件处置中未按照规定的要求执行，发生一起扣一分，扣完为止。</w:t>
            </w:r>
          </w:p>
        </w:tc>
      </w:tr>
      <w:tr w:rsidR="005643E4" w:rsidRPr="005643E4" w14:paraId="434DF3CF" w14:textId="77777777" w:rsidTr="00CE591A">
        <w:trPr>
          <w:trHeight w:val="503"/>
          <w:jc w:val="center"/>
        </w:trPr>
        <w:tc>
          <w:tcPr>
            <w:tcW w:w="789" w:type="dxa"/>
            <w:vMerge/>
            <w:tcBorders>
              <w:left w:val="single" w:sz="4" w:space="0" w:color="auto"/>
              <w:right w:val="single" w:sz="4" w:space="0" w:color="auto"/>
            </w:tcBorders>
            <w:noWrap/>
            <w:vAlign w:val="center"/>
          </w:tcPr>
          <w:p w14:paraId="4DB2A609"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vMerge/>
            <w:tcBorders>
              <w:left w:val="single" w:sz="4" w:space="0" w:color="auto"/>
              <w:right w:val="single" w:sz="4" w:space="0" w:color="auto"/>
            </w:tcBorders>
            <w:noWrap/>
            <w:vAlign w:val="center"/>
          </w:tcPr>
          <w:p w14:paraId="59989856"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3300" w:type="dxa"/>
            <w:gridSpan w:val="3"/>
            <w:tcBorders>
              <w:top w:val="single" w:sz="4" w:space="0" w:color="000000"/>
              <w:left w:val="single" w:sz="4" w:space="0" w:color="auto"/>
              <w:bottom w:val="single" w:sz="4" w:space="0" w:color="000000"/>
              <w:right w:val="single" w:sz="4" w:space="0" w:color="000000"/>
            </w:tcBorders>
            <w:vAlign w:val="center"/>
          </w:tcPr>
          <w:p w14:paraId="4E18F8C1"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强化医院微型消防站建设，战斗员经过消防专业机构培训持证上岗，</w:t>
            </w:r>
            <w:r w:rsidRPr="005643E4">
              <w:rPr>
                <w:rFonts w:ascii="Times New Roman" w:hAnsi="Times New Roman"/>
                <w:kern w:val="0"/>
                <w:sz w:val="20"/>
                <w:szCs w:val="20"/>
              </w:rPr>
              <w:t>24</w:t>
            </w:r>
            <w:r w:rsidRPr="005643E4">
              <w:rPr>
                <w:rFonts w:ascii="Times New Roman" w:hAnsi="Times New Roman"/>
                <w:kern w:val="0"/>
                <w:sz w:val="20"/>
                <w:szCs w:val="20"/>
              </w:rPr>
              <w:t>小时在岗在位消防战斗员人员不得少于</w:t>
            </w:r>
            <w:r w:rsidRPr="005643E4">
              <w:rPr>
                <w:rFonts w:ascii="Times New Roman" w:hAnsi="Times New Roman"/>
                <w:kern w:val="0"/>
                <w:sz w:val="20"/>
                <w:szCs w:val="20"/>
              </w:rPr>
              <w:t>5</w:t>
            </w:r>
            <w:r w:rsidRPr="005643E4">
              <w:rPr>
                <w:rFonts w:ascii="Times New Roman" w:hAnsi="Times New Roman"/>
                <w:kern w:val="0"/>
                <w:sz w:val="20"/>
                <w:szCs w:val="20"/>
              </w:rPr>
              <w:t>人，接报火警事件处置，</w:t>
            </w:r>
            <w:r w:rsidRPr="005643E4">
              <w:rPr>
                <w:rFonts w:ascii="Times New Roman" w:hAnsi="Times New Roman"/>
                <w:kern w:val="0"/>
                <w:sz w:val="20"/>
                <w:szCs w:val="20"/>
              </w:rPr>
              <w:lastRenderedPageBreak/>
              <w:t>除监控中心值班人员因工作需要到场外，其他岗位保安全部编为消防员，按照微型消防站</w:t>
            </w:r>
            <w:r w:rsidRPr="005643E4">
              <w:rPr>
                <w:rFonts w:ascii="Times New Roman" w:hAnsi="Times New Roman"/>
                <w:kern w:val="0"/>
                <w:sz w:val="20"/>
                <w:szCs w:val="20"/>
              </w:rPr>
              <w:t>“</w:t>
            </w:r>
            <w:r w:rsidRPr="005643E4">
              <w:rPr>
                <w:rFonts w:ascii="Times New Roman" w:hAnsi="Times New Roman"/>
                <w:kern w:val="0"/>
                <w:sz w:val="20"/>
                <w:szCs w:val="20"/>
              </w:rPr>
              <w:t>梯队</w:t>
            </w:r>
            <w:r w:rsidRPr="005643E4">
              <w:rPr>
                <w:rFonts w:ascii="Times New Roman" w:hAnsi="Times New Roman"/>
                <w:kern w:val="0"/>
                <w:sz w:val="20"/>
                <w:szCs w:val="20"/>
              </w:rPr>
              <w:t>”</w:t>
            </w:r>
            <w:r w:rsidRPr="005643E4">
              <w:rPr>
                <w:rFonts w:ascii="Times New Roman" w:hAnsi="Times New Roman"/>
                <w:kern w:val="0"/>
                <w:sz w:val="20"/>
                <w:szCs w:val="20"/>
              </w:rPr>
              <w:t>出警要求，火警报警点位临近保安</w:t>
            </w:r>
            <w:r w:rsidRPr="005643E4">
              <w:rPr>
                <w:rFonts w:ascii="Times New Roman" w:hAnsi="Times New Roman"/>
                <w:kern w:val="0"/>
                <w:sz w:val="20"/>
                <w:szCs w:val="20"/>
              </w:rPr>
              <w:t>1</w:t>
            </w:r>
            <w:r w:rsidRPr="005643E4">
              <w:rPr>
                <w:rFonts w:ascii="Times New Roman" w:hAnsi="Times New Roman"/>
                <w:kern w:val="0"/>
                <w:sz w:val="20"/>
                <w:szCs w:val="20"/>
              </w:rPr>
              <w:t>分钟、巡逻保安</w:t>
            </w:r>
            <w:r w:rsidRPr="005643E4">
              <w:rPr>
                <w:rFonts w:ascii="Times New Roman" w:hAnsi="Times New Roman"/>
                <w:kern w:val="0"/>
                <w:sz w:val="20"/>
                <w:szCs w:val="20"/>
              </w:rPr>
              <w:t>3</w:t>
            </w:r>
            <w:r w:rsidRPr="005643E4">
              <w:rPr>
                <w:rFonts w:ascii="Times New Roman" w:hAnsi="Times New Roman"/>
                <w:kern w:val="0"/>
                <w:sz w:val="20"/>
                <w:szCs w:val="20"/>
              </w:rPr>
              <w:t>分钟、消防战斗员</w:t>
            </w:r>
            <w:r w:rsidRPr="005643E4">
              <w:rPr>
                <w:rFonts w:ascii="Times New Roman" w:hAnsi="Times New Roman"/>
                <w:kern w:val="0"/>
                <w:sz w:val="20"/>
                <w:szCs w:val="20"/>
              </w:rPr>
              <w:t>5</w:t>
            </w:r>
            <w:r w:rsidRPr="005643E4">
              <w:rPr>
                <w:rFonts w:ascii="Times New Roman" w:hAnsi="Times New Roman"/>
                <w:kern w:val="0"/>
                <w:sz w:val="20"/>
                <w:szCs w:val="20"/>
              </w:rPr>
              <w:t>分钟处置，编制火警应急处置</w:t>
            </w:r>
            <w:r w:rsidRPr="005643E4">
              <w:rPr>
                <w:rFonts w:ascii="Times New Roman" w:hAnsi="Times New Roman"/>
                <w:kern w:val="0"/>
                <w:sz w:val="20"/>
                <w:szCs w:val="20"/>
              </w:rPr>
              <w:t>“</w:t>
            </w:r>
            <w:r w:rsidRPr="005643E4">
              <w:rPr>
                <w:rFonts w:ascii="Times New Roman" w:hAnsi="Times New Roman"/>
                <w:kern w:val="0"/>
                <w:sz w:val="20"/>
                <w:szCs w:val="20"/>
              </w:rPr>
              <w:t>灭火、失能人员疏散转移</w:t>
            </w:r>
            <w:r w:rsidRPr="005643E4">
              <w:rPr>
                <w:rFonts w:ascii="Times New Roman" w:hAnsi="Times New Roman"/>
                <w:kern w:val="0"/>
                <w:sz w:val="20"/>
                <w:szCs w:val="20"/>
              </w:rPr>
              <w:t>”</w:t>
            </w:r>
            <w:r w:rsidRPr="005643E4">
              <w:rPr>
                <w:rFonts w:ascii="Times New Roman" w:hAnsi="Times New Roman"/>
                <w:kern w:val="0"/>
                <w:sz w:val="20"/>
                <w:szCs w:val="20"/>
              </w:rPr>
              <w:t>小组。保安全员会操作机械停车设施。</w:t>
            </w:r>
          </w:p>
        </w:tc>
        <w:tc>
          <w:tcPr>
            <w:tcW w:w="810" w:type="dxa"/>
            <w:gridSpan w:val="2"/>
            <w:tcBorders>
              <w:top w:val="single" w:sz="4" w:space="0" w:color="000000"/>
              <w:left w:val="single" w:sz="4" w:space="0" w:color="000000"/>
              <w:bottom w:val="single" w:sz="4" w:space="0" w:color="000000"/>
              <w:right w:val="single" w:sz="4" w:space="0" w:color="000000"/>
            </w:tcBorders>
            <w:noWrap/>
            <w:vAlign w:val="center"/>
          </w:tcPr>
          <w:p w14:paraId="2F0BD1F7"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lastRenderedPageBreak/>
              <w:t>定性</w:t>
            </w:r>
          </w:p>
        </w:tc>
        <w:tc>
          <w:tcPr>
            <w:tcW w:w="690" w:type="dxa"/>
            <w:tcBorders>
              <w:top w:val="single" w:sz="4" w:space="0" w:color="000000"/>
              <w:left w:val="single" w:sz="4" w:space="0" w:color="000000"/>
              <w:bottom w:val="single" w:sz="4" w:space="0" w:color="000000"/>
              <w:right w:val="single" w:sz="4" w:space="0" w:color="000000"/>
            </w:tcBorders>
            <w:noWrap/>
            <w:vAlign w:val="center"/>
          </w:tcPr>
          <w:p w14:paraId="7382C000"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5</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7A0CC6F1"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000000"/>
              <w:right w:val="single" w:sz="4" w:space="0" w:color="000000"/>
            </w:tcBorders>
            <w:vAlign w:val="center"/>
          </w:tcPr>
          <w:p w14:paraId="573910FF"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在检查中发现，未按照规定的标准要求执行，发生一起扣一分，扣完为止。</w:t>
            </w:r>
          </w:p>
        </w:tc>
      </w:tr>
      <w:tr w:rsidR="005643E4" w:rsidRPr="005643E4" w14:paraId="16AF72E8" w14:textId="77777777" w:rsidTr="00CE591A">
        <w:trPr>
          <w:trHeight w:val="452"/>
          <w:jc w:val="center"/>
        </w:trPr>
        <w:tc>
          <w:tcPr>
            <w:tcW w:w="789" w:type="dxa"/>
            <w:vMerge/>
            <w:tcBorders>
              <w:left w:val="single" w:sz="4" w:space="0" w:color="auto"/>
              <w:right w:val="single" w:sz="4" w:space="0" w:color="auto"/>
            </w:tcBorders>
            <w:noWrap/>
            <w:vAlign w:val="center"/>
          </w:tcPr>
          <w:p w14:paraId="208F18A1"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vMerge w:val="restart"/>
            <w:tcBorders>
              <w:top w:val="single" w:sz="4" w:space="0" w:color="auto"/>
              <w:left w:val="single" w:sz="4" w:space="0" w:color="auto"/>
              <w:right w:val="single" w:sz="4" w:space="0" w:color="auto"/>
            </w:tcBorders>
            <w:noWrap/>
            <w:vAlign w:val="center"/>
          </w:tcPr>
          <w:p w14:paraId="2CB09675"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巡逻检查</w:t>
            </w:r>
          </w:p>
          <w:p w14:paraId="0D88C24D" w14:textId="77777777" w:rsidR="005643E4" w:rsidRPr="005643E4" w:rsidRDefault="005643E4" w:rsidP="005643E4">
            <w:pPr>
              <w:spacing w:line="240" w:lineRule="exact"/>
              <w:jc w:val="center"/>
              <w:rPr>
                <w:rFonts w:ascii="Times New Roman" w:hAnsi="Times New Roman"/>
                <w:kern w:val="0"/>
                <w:sz w:val="20"/>
                <w:szCs w:val="20"/>
              </w:rPr>
            </w:pPr>
          </w:p>
        </w:tc>
        <w:tc>
          <w:tcPr>
            <w:tcW w:w="3300" w:type="dxa"/>
            <w:gridSpan w:val="3"/>
            <w:tcBorders>
              <w:top w:val="single" w:sz="4" w:space="0" w:color="000000"/>
              <w:left w:val="single" w:sz="4" w:space="0" w:color="auto"/>
              <w:bottom w:val="single" w:sz="4" w:space="0" w:color="000000"/>
              <w:right w:val="single" w:sz="4" w:space="0" w:color="000000"/>
            </w:tcBorders>
            <w:vAlign w:val="center"/>
          </w:tcPr>
          <w:p w14:paraId="5292B580"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规范着装，对消防、治安防范、反恐应急</w:t>
            </w:r>
            <w:r w:rsidRPr="005643E4">
              <w:rPr>
                <w:rFonts w:ascii="Times New Roman" w:hAnsi="Times New Roman"/>
                <w:kern w:val="0"/>
                <w:sz w:val="20"/>
                <w:szCs w:val="20"/>
              </w:rPr>
              <w:t>2</w:t>
            </w:r>
            <w:r w:rsidRPr="005643E4">
              <w:rPr>
                <w:rFonts w:ascii="Times New Roman" w:hAnsi="Times New Roman"/>
                <w:kern w:val="0"/>
                <w:sz w:val="20"/>
                <w:szCs w:val="20"/>
              </w:rPr>
              <w:t>小时</w:t>
            </w:r>
            <w:r w:rsidRPr="005643E4">
              <w:rPr>
                <w:rFonts w:ascii="Times New Roman" w:hAnsi="Times New Roman"/>
                <w:kern w:val="0"/>
                <w:sz w:val="20"/>
                <w:szCs w:val="20"/>
              </w:rPr>
              <w:t>1</w:t>
            </w:r>
            <w:r w:rsidRPr="005643E4">
              <w:rPr>
                <w:rFonts w:ascii="Times New Roman" w:hAnsi="Times New Roman"/>
                <w:kern w:val="0"/>
                <w:sz w:val="20"/>
                <w:szCs w:val="20"/>
              </w:rPr>
              <w:t>次全院巡查，巡查有记录、隐患有落实、整改有反馈。每月形成工作质量报告</w:t>
            </w:r>
          </w:p>
        </w:tc>
        <w:tc>
          <w:tcPr>
            <w:tcW w:w="810" w:type="dxa"/>
            <w:gridSpan w:val="2"/>
            <w:tcBorders>
              <w:top w:val="single" w:sz="4" w:space="0" w:color="000000"/>
              <w:left w:val="single" w:sz="4" w:space="0" w:color="000000"/>
              <w:bottom w:val="single" w:sz="4" w:space="0" w:color="000000"/>
              <w:right w:val="single" w:sz="4" w:space="0" w:color="000000"/>
            </w:tcBorders>
            <w:noWrap/>
            <w:vAlign w:val="center"/>
          </w:tcPr>
          <w:p w14:paraId="6149CBCF"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000000"/>
              <w:right w:val="single" w:sz="4" w:space="0" w:color="000000"/>
            </w:tcBorders>
            <w:noWrap/>
            <w:vAlign w:val="center"/>
          </w:tcPr>
          <w:p w14:paraId="671CBC02"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5</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54658393"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000000"/>
              <w:right w:val="single" w:sz="4" w:space="0" w:color="000000"/>
            </w:tcBorders>
            <w:vAlign w:val="center"/>
          </w:tcPr>
          <w:p w14:paraId="557578FD"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未按照安保要求着装、精神面貌差，巡查频次不足、巡查有盲区、巡查无记录、隐患未落实、整改无反馈、月度未提交工作质量报告，分值全部扣除。</w:t>
            </w:r>
          </w:p>
        </w:tc>
      </w:tr>
      <w:tr w:rsidR="005643E4" w:rsidRPr="005643E4" w14:paraId="3C3FAF13" w14:textId="77777777" w:rsidTr="00CE591A">
        <w:trPr>
          <w:trHeight w:val="478"/>
          <w:jc w:val="center"/>
        </w:trPr>
        <w:tc>
          <w:tcPr>
            <w:tcW w:w="789" w:type="dxa"/>
            <w:vMerge/>
            <w:tcBorders>
              <w:left w:val="single" w:sz="4" w:space="0" w:color="auto"/>
              <w:right w:val="single" w:sz="4" w:space="0" w:color="auto"/>
            </w:tcBorders>
            <w:noWrap/>
            <w:vAlign w:val="center"/>
          </w:tcPr>
          <w:p w14:paraId="63D7DE75"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vMerge/>
            <w:tcBorders>
              <w:left w:val="single" w:sz="4" w:space="0" w:color="auto"/>
              <w:right w:val="single" w:sz="4" w:space="0" w:color="auto"/>
            </w:tcBorders>
            <w:noWrap/>
            <w:vAlign w:val="center"/>
          </w:tcPr>
          <w:p w14:paraId="6B7E26D6" w14:textId="77777777" w:rsidR="005643E4" w:rsidRPr="005643E4" w:rsidRDefault="005643E4" w:rsidP="005643E4">
            <w:pPr>
              <w:spacing w:line="240" w:lineRule="exact"/>
              <w:jc w:val="center"/>
              <w:rPr>
                <w:rFonts w:ascii="Times New Roman" w:hAnsi="Times New Roman"/>
                <w:kern w:val="0"/>
                <w:sz w:val="20"/>
                <w:szCs w:val="20"/>
              </w:rPr>
            </w:pPr>
          </w:p>
        </w:tc>
        <w:tc>
          <w:tcPr>
            <w:tcW w:w="3300" w:type="dxa"/>
            <w:gridSpan w:val="3"/>
            <w:tcBorders>
              <w:top w:val="single" w:sz="4" w:space="0" w:color="000000"/>
              <w:left w:val="single" w:sz="4" w:space="0" w:color="auto"/>
              <w:bottom w:val="single" w:sz="4" w:space="0" w:color="000000"/>
              <w:right w:val="single" w:sz="4" w:space="0" w:color="000000"/>
            </w:tcBorders>
            <w:vAlign w:val="center"/>
          </w:tcPr>
          <w:p w14:paraId="61A4D501"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院内不得出现黑车、医托、理赔、黑护工、黑</w:t>
            </w:r>
            <w:r w:rsidRPr="005643E4">
              <w:rPr>
                <w:rFonts w:ascii="Times New Roman" w:hAnsi="Times New Roman"/>
                <w:kern w:val="0"/>
                <w:sz w:val="20"/>
                <w:szCs w:val="20"/>
              </w:rPr>
              <w:t>120</w:t>
            </w:r>
            <w:r w:rsidRPr="005643E4">
              <w:rPr>
                <w:rFonts w:ascii="Times New Roman" w:hAnsi="Times New Roman"/>
                <w:kern w:val="0"/>
                <w:sz w:val="20"/>
                <w:szCs w:val="20"/>
              </w:rPr>
              <w:t>、殡葬一条龙、小贩等影响正常工作秩序，发现后保安及时清理。</w:t>
            </w:r>
          </w:p>
        </w:tc>
        <w:tc>
          <w:tcPr>
            <w:tcW w:w="810" w:type="dxa"/>
            <w:gridSpan w:val="2"/>
            <w:tcBorders>
              <w:top w:val="single" w:sz="4" w:space="0" w:color="000000"/>
              <w:left w:val="single" w:sz="4" w:space="0" w:color="000000"/>
              <w:bottom w:val="single" w:sz="4" w:space="0" w:color="000000"/>
              <w:right w:val="single" w:sz="4" w:space="0" w:color="000000"/>
            </w:tcBorders>
            <w:noWrap/>
            <w:vAlign w:val="center"/>
          </w:tcPr>
          <w:p w14:paraId="0B8C6B8C"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000000"/>
              <w:right w:val="single" w:sz="4" w:space="0" w:color="000000"/>
            </w:tcBorders>
            <w:noWrap/>
            <w:vAlign w:val="center"/>
          </w:tcPr>
          <w:p w14:paraId="250687B8"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5</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0691579E"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000000"/>
              <w:right w:val="single" w:sz="4" w:space="0" w:color="000000"/>
            </w:tcBorders>
            <w:vAlign w:val="center"/>
          </w:tcPr>
          <w:p w14:paraId="10DAFD9A"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检查发现工作未落实的分值全部扣除</w:t>
            </w:r>
          </w:p>
        </w:tc>
      </w:tr>
      <w:tr w:rsidR="005643E4" w:rsidRPr="005643E4" w14:paraId="48CEEF53" w14:textId="77777777" w:rsidTr="00CE591A">
        <w:trPr>
          <w:trHeight w:val="393"/>
          <w:jc w:val="center"/>
        </w:trPr>
        <w:tc>
          <w:tcPr>
            <w:tcW w:w="789" w:type="dxa"/>
            <w:vMerge/>
            <w:tcBorders>
              <w:left w:val="single" w:sz="4" w:space="0" w:color="auto"/>
              <w:right w:val="single" w:sz="4" w:space="0" w:color="auto"/>
            </w:tcBorders>
            <w:noWrap/>
            <w:vAlign w:val="center"/>
          </w:tcPr>
          <w:p w14:paraId="722C333B"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vMerge/>
            <w:tcBorders>
              <w:left w:val="single" w:sz="4" w:space="0" w:color="auto"/>
              <w:bottom w:val="single" w:sz="4" w:space="0" w:color="000000"/>
              <w:right w:val="single" w:sz="4" w:space="0" w:color="auto"/>
            </w:tcBorders>
            <w:noWrap/>
            <w:vAlign w:val="center"/>
          </w:tcPr>
          <w:p w14:paraId="24B65BA4"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3300" w:type="dxa"/>
            <w:gridSpan w:val="3"/>
            <w:tcBorders>
              <w:top w:val="single" w:sz="4" w:space="0" w:color="000000"/>
              <w:left w:val="single" w:sz="4" w:space="0" w:color="auto"/>
              <w:bottom w:val="single" w:sz="4" w:space="0" w:color="000000"/>
              <w:right w:val="single" w:sz="4" w:space="0" w:color="000000"/>
            </w:tcBorders>
            <w:vAlign w:val="center"/>
          </w:tcPr>
          <w:p w14:paraId="02E66A24"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根据医院安检区域设置，有序开展人员安检，安检保安应经专业培训持证上岗，关闭非安检区的其他通道。</w:t>
            </w:r>
          </w:p>
        </w:tc>
        <w:tc>
          <w:tcPr>
            <w:tcW w:w="810" w:type="dxa"/>
            <w:gridSpan w:val="2"/>
            <w:tcBorders>
              <w:top w:val="single" w:sz="4" w:space="0" w:color="000000"/>
              <w:left w:val="single" w:sz="4" w:space="0" w:color="000000"/>
              <w:bottom w:val="single" w:sz="4" w:space="0" w:color="000000"/>
              <w:right w:val="single" w:sz="4" w:space="0" w:color="000000"/>
            </w:tcBorders>
            <w:noWrap/>
            <w:vAlign w:val="center"/>
          </w:tcPr>
          <w:p w14:paraId="5C828619"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000000"/>
              <w:right w:val="single" w:sz="4" w:space="0" w:color="000000"/>
            </w:tcBorders>
            <w:noWrap/>
            <w:vAlign w:val="center"/>
          </w:tcPr>
          <w:p w14:paraId="165F4E92"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5</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6155E737"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000000"/>
              <w:right w:val="single" w:sz="4" w:space="0" w:color="000000"/>
            </w:tcBorders>
            <w:vAlign w:val="center"/>
          </w:tcPr>
          <w:p w14:paraId="37942151"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检查发现工作未落实的分值全部扣除</w:t>
            </w:r>
          </w:p>
        </w:tc>
      </w:tr>
      <w:tr w:rsidR="005643E4" w:rsidRPr="005643E4" w14:paraId="414A2972" w14:textId="77777777" w:rsidTr="00CE591A">
        <w:trPr>
          <w:trHeight w:val="527"/>
          <w:jc w:val="center"/>
        </w:trPr>
        <w:tc>
          <w:tcPr>
            <w:tcW w:w="789" w:type="dxa"/>
            <w:vMerge/>
            <w:tcBorders>
              <w:left w:val="single" w:sz="4" w:space="0" w:color="auto"/>
              <w:right w:val="single" w:sz="4" w:space="0" w:color="auto"/>
            </w:tcBorders>
            <w:noWrap/>
            <w:vAlign w:val="center"/>
          </w:tcPr>
          <w:p w14:paraId="45C02742"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vMerge w:val="restart"/>
            <w:tcBorders>
              <w:top w:val="single" w:sz="4" w:space="0" w:color="000000"/>
              <w:left w:val="single" w:sz="4" w:space="0" w:color="000000"/>
              <w:right w:val="single" w:sz="4" w:space="0" w:color="000000"/>
            </w:tcBorders>
            <w:noWrap/>
            <w:vAlign w:val="center"/>
          </w:tcPr>
          <w:p w14:paraId="77AEDC39"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安全保障</w:t>
            </w:r>
          </w:p>
        </w:tc>
        <w:tc>
          <w:tcPr>
            <w:tcW w:w="3300" w:type="dxa"/>
            <w:gridSpan w:val="3"/>
            <w:tcBorders>
              <w:top w:val="single" w:sz="4" w:space="0" w:color="000000"/>
              <w:left w:val="single" w:sz="4" w:space="0" w:color="000000"/>
              <w:bottom w:val="single" w:sz="4" w:space="0" w:color="auto"/>
              <w:right w:val="single" w:sz="4" w:space="0" w:color="000000"/>
            </w:tcBorders>
            <w:vAlign w:val="center"/>
          </w:tcPr>
          <w:p w14:paraId="0A438154"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安全秩序管理岗不得安排女性保安执勤，每月安保人员流动性小于</w:t>
            </w:r>
            <w:r w:rsidRPr="005643E4">
              <w:rPr>
                <w:rFonts w:ascii="Times New Roman" w:hAnsi="Times New Roman"/>
                <w:kern w:val="0"/>
                <w:sz w:val="20"/>
                <w:szCs w:val="20"/>
              </w:rPr>
              <w:t>10%</w:t>
            </w:r>
          </w:p>
        </w:tc>
        <w:tc>
          <w:tcPr>
            <w:tcW w:w="810" w:type="dxa"/>
            <w:gridSpan w:val="2"/>
            <w:tcBorders>
              <w:top w:val="single" w:sz="4" w:space="0" w:color="000000"/>
              <w:left w:val="single" w:sz="4" w:space="0" w:color="000000"/>
              <w:bottom w:val="single" w:sz="4" w:space="0" w:color="auto"/>
              <w:right w:val="single" w:sz="4" w:space="0" w:color="000000"/>
            </w:tcBorders>
            <w:noWrap/>
            <w:vAlign w:val="center"/>
          </w:tcPr>
          <w:p w14:paraId="5AC5287D"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auto"/>
              <w:right w:val="single" w:sz="4" w:space="0" w:color="000000"/>
            </w:tcBorders>
            <w:noWrap/>
            <w:vAlign w:val="center"/>
          </w:tcPr>
          <w:p w14:paraId="58AF2D5C"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2</w:t>
            </w:r>
          </w:p>
        </w:tc>
        <w:tc>
          <w:tcPr>
            <w:tcW w:w="1080" w:type="dxa"/>
            <w:tcBorders>
              <w:top w:val="single" w:sz="4" w:space="0" w:color="000000"/>
              <w:left w:val="single" w:sz="4" w:space="0" w:color="000000"/>
              <w:bottom w:val="single" w:sz="4" w:space="0" w:color="auto"/>
              <w:right w:val="single" w:sz="4" w:space="0" w:color="000000"/>
            </w:tcBorders>
            <w:noWrap/>
            <w:vAlign w:val="center"/>
          </w:tcPr>
          <w:p w14:paraId="536BF61E"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auto"/>
              <w:right w:val="single" w:sz="4" w:space="0" w:color="000000"/>
            </w:tcBorders>
            <w:vAlign w:val="center"/>
          </w:tcPr>
          <w:p w14:paraId="6FCDB29D"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检查发现工作未落实，人员流动超</w:t>
            </w:r>
            <w:r w:rsidRPr="005643E4">
              <w:rPr>
                <w:rFonts w:ascii="Times New Roman" w:hAnsi="Times New Roman"/>
                <w:kern w:val="0"/>
                <w:sz w:val="20"/>
                <w:szCs w:val="20"/>
              </w:rPr>
              <w:t>10%</w:t>
            </w:r>
            <w:r w:rsidRPr="005643E4">
              <w:rPr>
                <w:rFonts w:ascii="Times New Roman" w:hAnsi="Times New Roman"/>
                <w:kern w:val="0"/>
                <w:sz w:val="20"/>
                <w:szCs w:val="20"/>
              </w:rPr>
              <w:t>的分值全部扣除</w:t>
            </w:r>
          </w:p>
        </w:tc>
      </w:tr>
      <w:tr w:rsidR="005643E4" w:rsidRPr="005643E4" w14:paraId="14F4F5B5" w14:textId="77777777" w:rsidTr="00CE591A">
        <w:trPr>
          <w:trHeight w:val="527"/>
          <w:jc w:val="center"/>
        </w:trPr>
        <w:tc>
          <w:tcPr>
            <w:tcW w:w="789" w:type="dxa"/>
            <w:vMerge/>
            <w:tcBorders>
              <w:left w:val="single" w:sz="4" w:space="0" w:color="auto"/>
              <w:right w:val="single" w:sz="4" w:space="0" w:color="auto"/>
            </w:tcBorders>
            <w:noWrap/>
            <w:vAlign w:val="center"/>
          </w:tcPr>
          <w:p w14:paraId="5524D05B"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vMerge/>
            <w:tcBorders>
              <w:left w:val="single" w:sz="4" w:space="0" w:color="000000"/>
              <w:right w:val="single" w:sz="4" w:space="0" w:color="000000"/>
            </w:tcBorders>
            <w:noWrap/>
            <w:vAlign w:val="center"/>
          </w:tcPr>
          <w:p w14:paraId="005A1A04" w14:textId="77777777" w:rsidR="005643E4" w:rsidRPr="005643E4" w:rsidRDefault="005643E4" w:rsidP="005643E4">
            <w:pPr>
              <w:widowControl/>
              <w:spacing w:line="240" w:lineRule="exact"/>
              <w:rPr>
                <w:rFonts w:ascii="Times New Roman" w:hAnsi="Times New Roman"/>
                <w:kern w:val="0"/>
                <w:sz w:val="20"/>
                <w:szCs w:val="20"/>
              </w:rPr>
            </w:pPr>
          </w:p>
        </w:tc>
        <w:tc>
          <w:tcPr>
            <w:tcW w:w="3300" w:type="dxa"/>
            <w:gridSpan w:val="3"/>
            <w:tcBorders>
              <w:top w:val="single" w:sz="4" w:space="0" w:color="000000"/>
              <w:left w:val="single" w:sz="4" w:space="0" w:color="000000"/>
              <w:bottom w:val="single" w:sz="4" w:space="0" w:color="auto"/>
              <w:right w:val="single" w:sz="4" w:space="0" w:color="000000"/>
            </w:tcBorders>
            <w:vAlign w:val="center"/>
          </w:tcPr>
          <w:p w14:paraId="1BA4AE99"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配合医调办处置医患纠纷保护现场医务人员安全、做好重要活动、会议的安全保障工作、维护正常有序的医疗工作秩序，严格执行科教楼访客管理制度、杜绝无关人员进入。</w:t>
            </w:r>
          </w:p>
          <w:p w14:paraId="17CADE54"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做好停车安全管理。引导车辆停放。</w:t>
            </w:r>
          </w:p>
        </w:tc>
        <w:tc>
          <w:tcPr>
            <w:tcW w:w="810" w:type="dxa"/>
            <w:gridSpan w:val="2"/>
            <w:tcBorders>
              <w:top w:val="single" w:sz="4" w:space="0" w:color="000000"/>
              <w:left w:val="single" w:sz="4" w:space="0" w:color="000000"/>
              <w:bottom w:val="single" w:sz="4" w:space="0" w:color="auto"/>
              <w:right w:val="single" w:sz="4" w:space="0" w:color="000000"/>
            </w:tcBorders>
            <w:noWrap/>
            <w:vAlign w:val="center"/>
          </w:tcPr>
          <w:p w14:paraId="5CC00DF6"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auto"/>
              <w:right w:val="single" w:sz="4" w:space="0" w:color="000000"/>
            </w:tcBorders>
            <w:noWrap/>
            <w:vAlign w:val="center"/>
          </w:tcPr>
          <w:p w14:paraId="4EE48137"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3</w:t>
            </w:r>
          </w:p>
        </w:tc>
        <w:tc>
          <w:tcPr>
            <w:tcW w:w="1080" w:type="dxa"/>
            <w:tcBorders>
              <w:top w:val="single" w:sz="4" w:space="0" w:color="000000"/>
              <w:left w:val="single" w:sz="4" w:space="0" w:color="000000"/>
              <w:bottom w:val="single" w:sz="4" w:space="0" w:color="auto"/>
              <w:right w:val="single" w:sz="4" w:space="0" w:color="000000"/>
            </w:tcBorders>
            <w:noWrap/>
            <w:vAlign w:val="center"/>
          </w:tcPr>
          <w:p w14:paraId="2F3DF592"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r w:rsidRPr="005643E4">
              <w:rPr>
                <w:rFonts w:ascii="Times New Roman" w:hAnsi="Times New Roman"/>
                <w:kern w:val="0"/>
                <w:sz w:val="20"/>
                <w:szCs w:val="20"/>
              </w:rPr>
              <w:t>/</w:t>
            </w:r>
            <w:r w:rsidRPr="005643E4">
              <w:rPr>
                <w:rFonts w:ascii="Times New Roman" w:hAnsi="Times New Roman"/>
                <w:kern w:val="0"/>
                <w:sz w:val="20"/>
                <w:szCs w:val="20"/>
              </w:rPr>
              <w:t>医调办</w:t>
            </w:r>
          </w:p>
        </w:tc>
        <w:tc>
          <w:tcPr>
            <w:tcW w:w="2251" w:type="dxa"/>
            <w:gridSpan w:val="2"/>
            <w:tcBorders>
              <w:top w:val="single" w:sz="4" w:space="0" w:color="000000"/>
              <w:left w:val="single" w:sz="4" w:space="0" w:color="000000"/>
              <w:bottom w:val="single" w:sz="4" w:space="0" w:color="auto"/>
              <w:right w:val="single" w:sz="4" w:space="0" w:color="000000"/>
            </w:tcBorders>
            <w:vAlign w:val="center"/>
          </w:tcPr>
          <w:p w14:paraId="7702ACAA"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医调办根据每月医疗纠纷处置，优秀得</w:t>
            </w:r>
            <w:r w:rsidRPr="005643E4">
              <w:rPr>
                <w:rFonts w:ascii="Times New Roman" w:hAnsi="Times New Roman"/>
                <w:kern w:val="0"/>
                <w:sz w:val="20"/>
                <w:szCs w:val="20"/>
              </w:rPr>
              <w:t>3</w:t>
            </w:r>
            <w:r w:rsidRPr="005643E4">
              <w:rPr>
                <w:rFonts w:ascii="Times New Roman" w:hAnsi="Times New Roman"/>
                <w:kern w:val="0"/>
                <w:sz w:val="20"/>
                <w:szCs w:val="20"/>
              </w:rPr>
              <w:t>分；良好得</w:t>
            </w:r>
            <w:r w:rsidRPr="005643E4">
              <w:rPr>
                <w:rFonts w:ascii="Times New Roman" w:hAnsi="Times New Roman"/>
                <w:kern w:val="0"/>
                <w:sz w:val="20"/>
                <w:szCs w:val="20"/>
              </w:rPr>
              <w:t>2</w:t>
            </w:r>
            <w:r w:rsidRPr="005643E4">
              <w:rPr>
                <w:rFonts w:ascii="Times New Roman" w:hAnsi="Times New Roman"/>
                <w:kern w:val="0"/>
                <w:sz w:val="20"/>
                <w:szCs w:val="20"/>
              </w:rPr>
              <w:t>分；一般得</w:t>
            </w:r>
            <w:r w:rsidRPr="005643E4">
              <w:rPr>
                <w:rFonts w:ascii="Times New Roman" w:hAnsi="Times New Roman"/>
                <w:kern w:val="0"/>
                <w:sz w:val="20"/>
                <w:szCs w:val="20"/>
              </w:rPr>
              <w:t>1</w:t>
            </w:r>
            <w:r w:rsidRPr="005643E4">
              <w:rPr>
                <w:rFonts w:ascii="Times New Roman" w:hAnsi="Times New Roman"/>
                <w:kern w:val="0"/>
                <w:sz w:val="20"/>
                <w:szCs w:val="20"/>
              </w:rPr>
              <w:t>分；较差得</w:t>
            </w:r>
            <w:r w:rsidRPr="005643E4">
              <w:rPr>
                <w:rFonts w:ascii="Times New Roman" w:hAnsi="Times New Roman"/>
                <w:kern w:val="0"/>
                <w:sz w:val="20"/>
                <w:szCs w:val="20"/>
              </w:rPr>
              <w:t>0</w:t>
            </w:r>
            <w:r w:rsidRPr="005643E4">
              <w:rPr>
                <w:rFonts w:ascii="Times New Roman" w:hAnsi="Times New Roman"/>
                <w:kern w:val="0"/>
                <w:sz w:val="20"/>
                <w:szCs w:val="20"/>
              </w:rPr>
              <w:t>分。</w:t>
            </w:r>
          </w:p>
          <w:p w14:paraId="3CA6F2AA"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保卫科检查发现科研楼无关人员进入</w:t>
            </w:r>
            <w:r w:rsidRPr="005643E4">
              <w:rPr>
                <w:rFonts w:ascii="Times New Roman" w:hAnsi="Times New Roman"/>
                <w:kern w:val="0"/>
                <w:sz w:val="20"/>
                <w:szCs w:val="20"/>
              </w:rPr>
              <w:t>1</w:t>
            </w:r>
            <w:r w:rsidRPr="005643E4">
              <w:rPr>
                <w:rFonts w:ascii="Times New Roman" w:hAnsi="Times New Roman"/>
                <w:kern w:val="0"/>
                <w:sz w:val="20"/>
                <w:szCs w:val="20"/>
              </w:rPr>
              <w:t>次扣</w:t>
            </w:r>
            <w:r w:rsidRPr="005643E4">
              <w:rPr>
                <w:rFonts w:ascii="Times New Roman" w:hAnsi="Times New Roman"/>
                <w:kern w:val="0"/>
                <w:sz w:val="20"/>
                <w:szCs w:val="20"/>
              </w:rPr>
              <w:t>1</w:t>
            </w:r>
            <w:r w:rsidRPr="005643E4">
              <w:rPr>
                <w:rFonts w:ascii="Times New Roman" w:hAnsi="Times New Roman"/>
                <w:kern w:val="0"/>
                <w:sz w:val="20"/>
                <w:szCs w:val="20"/>
              </w:rPr>
              <w:t>分。</w:t>
            </w:r>
          </w:p>
          <w:p w14:paraId="6BB835CD"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分值扣完为止</w:t>
            </w:r>
          </w:p>
        </w:tc>
      </w:tr>
      <w:tr w:rsidR="005643E4" w:rsidRPr="005643E4" w14:paraId="206F6028" w14:textId="77777777" w:rsidTr="00CE591A">
        <w:trPr>
          <w:trHeight w:val="819"/>
          <w:jc w:val="center"/>
        </w:trPr>
        <w:tc>
          <w:tcPr>
            <w:tcW w:w="789" w:type="dxa"/>
            <w:vMerge/>
            <w:tcBorders>
              <w:left w:val="single" w:sz="4" w:space="0" w:color="auto"/>
              <w:right w:val="single" w:sz="4" w:space="0" w:color="auto"/>
            </w:tcBorders>
            <w:noWrap/>
            <w:vAlign w:val="center"/>
          </w:tcPr>
          <w:p w14:paraId="1482DA87"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vMerge/>
            <w:tcBorders>
              <w:left w:val="single" w:sz="4" w:space="0" w:color="000000"/>
              <w:bottom w:val="single" w:sz="4" w:space="0" w:color="auto"/>
              <w:right w:val="single" w:sz="4" w:space="0" w:color="000000"/>
            </w:tcBorders>
            <w:noWrap/>
            <w:vAlign w:val="center"/>
          </w:tcPr>
          <w:p w14:paraId="7B06223D" w14:textId="77777777" w:rsidR="005643E4" w:rsidRPr="005643E4" w:rsidRDefault="005643E4" w:rsidP="005643E4">
            <w:pPr>
              <w:widowControl/>
              <w:spacing w:line="240" w:lineRule="exact"/>
              <w:rPr>
                <w:rFonts w:ascii="Times New Roman" w:hAnsi="Times New Roman"/>
                <w:kern w:val="0"/>
                <w:sz w:val="20"/>
                <w:szCs w:val="20"/>
              </w:rPr>
            </w:pPr>
          </w:p>
        </w:tc>
        <w:tc>
          <w:tcPr>
            <w:tcW w:w="3300" w:type="dxa"/>
            <w:gridSpan w:val="3"/>
            <w:tcBorders>
              <w:top w:val="single" w:sz="4" w:space="0" w:color="000000"/>
              <w:left w:val="single" w:sz="4" w:space="0" w:color="000000"/>
              <w:bottom w:val="single" w:sz="4" w:space="0" w:color="auto"/>
              <w:right w:val="single" w:sz="4" w:space="0" w:color="000000"/>
            </w:tcBorders>
            <w:vAlign w:val="center"/>
          </w:tcPr>
          <w:p w14:paraId="355C7D04"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严格执行医院控烟管理制度，对视线范围内发现有人吸烟的主动劝阻，着保安服不得抽烟，不得在吸烟点外的其他区域吸烟。</w:t>
            </w:r>
          </w:p>
        </w:tc>
        <w:tc>
          <w:tcPr>
            <w:tcW w:w="810" w:type="dxa"/>
            <w:gridSpan w:val="2"/>
            <w:tcBorders>
              <w:top w:val="single" w:sz="4" w:space="0" w:color="000000"/>
              <w:left w:val="single" w:sz="4" w:space="0" w:color="000000"/>
              <w:bottom w:val="single" w:sz="4" w:space="0" w:color="auto"/>
              <w:right w:val="single" w:sz="4" w:space="0" w:color="000000"/>
            </w:tcBorders>
            <w:noWrap/>
            <w:vAlign w:val="center"/>
          </w:tcPr>
          <w:p w14:paraId="3834C9DC"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auto"/>
              <w:right w:val="single" w:sz="4" w:space="0" w:color="000000"/>
            </w:tcBorders>
            <w:noWrap/>
            <w:vAlign w:val="center"/>
          </w:tcPr>
          <w:p w14:paraId="5C30DABB"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2</w:t>
            </w:r>
          </w:p>
        </w:tc>
        <w:tc>
          <w:tcPr>
            <w:tcW w:w="1080" w:type="dxa"/>
            <w:tcBorders>
              <w:top w:val="single" w:sz="4" w:space="0" w:color="000000"/>
              <w:left w:val="single" w:sz="4" w:space="0" w:color="000000"/>
              <w:bottom w:val="single" w:sz="4" w:space="0" w:color="auto"/>
              <w:right w:val="single" w:sz="4" w:space="0" w:color="000000"/>
            </w:tcBorders>
            <w:noWrap/>
            <w:vAlign w:val="center"/>
          </w:tcPr>
          <w:p w14:paraId="594421A8"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r w:rsidRPr="005643E4">
              <w:rPr>
                <w:rFonts w:ascii="Times New Roman" w:hAnsi="Times New Roman"/>
                <w:kern w:val="0"/>
                <w:sz w:val="20"/>
                <w:szCs w:val="20"/>
              </w:rPr>
              <w:t>/</w:t>
            </w:r>
            <w:r w:rsidRPr="005643E4">
              <w:rPr>
                <w:rFonts w:ascii="Times New Roman" w:hAnsi="Times New Roman"/>
                <w:kern w:val="0"/>
                <w:sz w:val="20"/>
                <w:szCs w:val="20"/>
              </w:rPr>
              <w:t>文明办</w:t>
            </w:r>
          </w:p>
        </w:tc>
        <w:tc>
          <w:tcPr>
            <w:tcW w:w="2251" w:type="dxa"/>
            <w:gridSpan w:val="2"/>
            <w:tcBorders>
              <w:top w:val="single" w:sz="4" w:space="0" w:color="000000"/>
              <w:left w:val="single" w:sz="4" w:space="0" w:color="000000"/>
              <w:bottom w:val="single" w:sz="4" w:space="0" w:color="auto"/>
              <w:right w:val="single" w:sz="4" w:space="0" w:color="000000"/>
            </w:tcBorders>
            <w:vAlign w:val="center"/>
          </w:tcPr>
          <w:p w14:paraId="25CC0F30"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检查发现工作未落实的分值全部扣除</w:t>
            </w:r>
          </w:p>
        </w:tc>
      </w:tr>
      <w:tr w:rsidR="005643E4" w:rsidRPr="005643E4" w14:paraId="6CE97F41" w14:textId="77777777" w:rsidTr="00CE591A">
        <w:trPr>
          <w:trHeight w:val="326"/>
          <w:jc w:val="center"/>
        </w:trPr>
        <w:tc>
          <w:tcPr>
            <w:tcW w:w="789" w:type="dxa"/>
            <w:vMerge/>
            <w:tcBorders>
              <w:left w:val="single" w:sz="4" w:space="0" w:color="auto"/>
              <w:right w:val="single" w:sz="4" w:space="0" w:color="auto"/>
            </w:tcBorders>
            <w:noWrap/>
            <w:vAlign w:val="center"/>
          </w:tcPr>
          <w:p w14:paraId="6BC8AF74"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tcBorders>
              <w:top w:val="single" w:sz="4" w:space="0" w:color="auto"/>
              <w:left w:val="single" w:sz="4" w:space="0" w:color="000000"/>
              <w:bottom w:val="single" w:sz="4" w:space="0" w:color="auto"/>
              <w:right w:val="single" w:sz="4" w:space="0" w:color="000000"/>
            </w:tcBorders>
            <w:noWrap/>
            <w:vAlign w:val="center"/>
          </w:tcPr>
          <w:p w14:paraId="0CFFD594"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服务意识</w:t>
            </w:r>
          </w:p>
        </w:tc>
        <w:tc>
          <w:tcPr>
            <w:tcW w:w="3300" w:type="dxa"/>
            <w:gridSpan w:val="3"/>
            <w:tcBorders>
              <w:top w:val="single" w:sz="4" w:space="0" w:color="auto"/>
              <w:left w:val="single" w:sz="4" w:space="0" w:color="000000"/>
              <w:bottom w:val="single" w:sz="4" w:space="0" w:color="auto"/>
              <w:right w:val="single" w:sz="4" w:space="0" w:color="000000"/>
            </w:tcBorders>
            <w:vAlign w:val="center"/>
          </w:tcPr>
          <w:p w14:paraId="4DB1398D"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对</w:t>
            </w:r>
            <w:r w:rsidRPr="005643E4">
              <w:rPr>
                <w:rFonts w:ascii="Times New Roman" w:hAnsi="Times New Roman"/>
                <w:kern w:val="0"/>
                <w:sz w:val="20"/>
                <w:szCs w:val="20"/>
              </w:rPr>
              <w:t>“</w:t>
            </w:r>
            <w:r w:rsidRPr="005643E4">
              <w:rPr>
                <w:rFonts w:ascii="Times New Roman" w:hAnsi="Times New Roman"/>
                <w:kern w:val="0"/>
                <w:sz w:val="20"/>
                <w:szCs w:val="20"/>
              </w:rPr>
              <w:t>老弱病残孕</w:t>
            </w:r>
            <w:r w:rsidRPr="005643E4">
              <w:rPr>
                <w:rFonts w:ascii="Times New Roman" w:hAnsi="Times New Roman"/>
                <w:kern w:val="0"/>
                <w:sz w:val="20"/>
                <w:szCs w:val="20"/>
              </w:rPr>
              <w:t>”</w:t>
            </w:r>
            <w:r w:rsidRPr="005643E4">
              <w:rPr>
                <w:rFonts w:ascii="Times New Roman" w:hAnsi="Times New Roman"/>
                <w:kern w:val="0"/>
                <w:sz w:val="20"/>
                <w:szCs w:val="20"/>
              </w:rPr>
              <w:t>及需要帮助的患者积极主动帮助</w:t>
            </w:r>
          </w:p>
        </w:tc>
        <w:tc>
          <w:tcPr>
            <w:tcW w:w="810" w:type="dxa"/>
            <w:gridSpan w:val="2"/>
            <w:tcBorders>
              <w:top w:val="single" w:sz="4" w:space="0" w:color="auto"/>
              <w:left w:val="single" w:sz="4" w:space="0" w:color="000000"/>
              <w:bottom w:val="single" w:sz="4" w:space="0" w:color="auto"/>
              <w:right w:val="single" w:sz="4" w:space="0" w:color="000000"/>
            </w:tcBorders>
            <w:noWrap/>
            <w:vAlign w:val="center"/>
          </w:tcPr>
          <w:p w14:paraId="22F9A533"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定量</w:t>
            </w:r>
          </w:p>
        </w:tc>
        <w:tc>
          <w:tcPr>
            <w:tcW w:w="690" w:type="dxa"/>
            <w:tcBorders>
              <w:top w:val="single" w:sz="4" w:space="0" w:color="auto"/>
              <w:left w:val="single" w:sz="4" w:space="0" w:color="000000"/>
              <w:bottom w:val="single" w:sz="4" w:space="0" w:color="auto"/>
              <w:right w:val="single" w:sz="4" w:space="0" w:color="000000"/>
            </w:tcBorders>
            <w:noWrap/>
            <w:vAlign w:val="center"/>
          </w:tcPr>
          <w:p w14:paraId="5E435A3C"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5</w:t>
            </w:r>
          </w:p>
        </w:tc>
        <w:tc>
          <w:tcPr>
            <w:tcW w:w="1080" w:type="dxa"/>
            <w:tcBorders>
              <w:top w:val="single" w:sz="4" w:space="0" w:color="auto"/>
              <w:left w:val="single" w:sz="4" w:space="0" w:color="000000"/>
              <w:bottom w:val="single" w:sz="4" w:space="0" w:color="auto"/>
              <w:right w:val="single" w:sz="4" w:space="0" w:color="000000"/>
            </w:tcBorders>
            <w:noWrap/>
            <w:vAlign w:val="center"/>
          </w:tcPr>
          <w:p w14:paraId="58E99F4A"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门急诊部</w:t>
            </w:r>
          </w:p>
        </w:tc>
        <w:tc>
          <w:tcPr>
            <w:tcW w:w="2251" w:type="dxa"/>
            <w:gridSpan w:val="2"/>
            <w:tcBorders>
              <w:top w:val="single" w:sz="4" w:space="0" w:color="auto"/>
              <w:left w:val="single" w:sz="4" w:space="0" w:color="000000"/>
              <w:bottom w:val="single" w:sz="4" w:space="0" w:color="auto"/>
              <w:right w:val="single" w:sz="4" w:space="0" w:color="000000"/>
            </w:tcBorders>
            <w:vAlign w:val="center"/>
          </w:tcPr>
          <w:p w14:paraId="1590BE84"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发现一起扣一分，扣完为止</w:t>
            </w:r>
          </w:p>
        </w:tc>
      </w:tr>
      <w:tr w:rsidR="005643E4" w:rsidRPr="005643E4" w14:paraId="7BE6B29F" w14:textId="77777777" w:rsidTr="00CE591A">
        <w:trPr>
          <w:trHeight w:val="527"/>
          <w:jc w:val="center"/>
        </w:trPr>
        <w:tc>
          <w:tcPr>
            <w:tcW w:w="789" w:type="dxa"/>
            <w:vMerge/>
            <w:tcBorders>
              <w:left w:val="single" w:sz="4" w:space="0" w:color="auto"/>
              <w:right w:val="single" w:sz="4" w:space="0" w:color="auto"/>
            </w:tcBorders>
            <w:noWrap/>
            <w:vAlign w:val="center"/>
          </w:tcPr>
          <w:p w14:paraId="54C3CE62"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tcBorders>
              <w:top w:val="single" w:sz="4" w:space="0" w:color="000000"/>
              <w:left w:val="single" w:sz="4" w:space="0" w:color="000000"/>
              <w:bottom w:val="single" w:sz="4" w:space="0" w:color="auto"/>
              <w:right w:val="single" w:sz="4" w:space="0" w:color="000000"/>
            </w:tcBorders>
            <w:noWrap/>
            <w:vAlign w:val="center"/>
          </w:tcPr>
          <w:p w14:paraId="76D1637C"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涉密管理</w:t>
            </w:r>
          </w:p>
        </w:tc>
        <w:tc>
          <w:tcPr>
            <w:tcW w:w="3300" w:type="dxa"/>
            <w:gridSpan w:val="3"/>
            <w:tcBorders>
              <w:top w:val="single" w:sz="4" w:space="0" w:color="000000"/>
              <w:left w:val="single" w:sz="4" w:space="0" w:color="000000"/>
              <w:bottom w:val="single" w:sz="4" w:space="0" w:color="auto"/>
              <w:right w:val="single" w:sz="4" w:space="0" w:color="000000"/>
            </w:tcBorders>
            <w:vAlign w:val="center"/>
          </w:tcPr>
          <w:p w14:paraId="59E27CBD"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遵守医院各项规章制度、不得泄漏患者信息、不得复制、拷贝、传播内部视频监控影像资料信息、不得为</w:t>
            </w:r>
            <w:r w:rsidRPr="005643E4">
              <w:rPr>
                <w:rFonts w:ascii="Times New Roman" w:hAnsi="Times New Roman"/>
                <w:kern w:val="0"/>
                <w:sz w:val="20"/>
                <w:szCs w:val="20"/>
              </w:rPr>
              <w:t>“</w:t>
            </w:r>
            <w:r w:rsidRPr="005643E4">
              <w:rPr>
                <w:rFonts w:ascii="Times New Roman" w:hAnsi="Times New Roman"/>
                <w:kern w:val="0"/>
                <w:sz w:val="20"/>
                <w:szCs w:val="20"/>
              </w:rPr>
              <w:t>保险理赔、医托黄牛、黑车</w:t>
            </w:r>
            <w:r w:rsidRPr="005643E4">
              <w:rPr>
                <w:rFonts w:ascii="Times New Roman" w:hAnsi="Times New Roman"/>
                <w:kern w:val="0"/>
                <w:sz w:val="20"/>
                <w:szCs w:val="20"/>
              </w:rPr>
              <w:t>120</w:t>
            </w:r>
            <w:r w:rsidRPr="005643E4">
              <w:rPr>
                <w:rFonts w:ascii="Times New Roman" w:hAnsi="Times New Roman"/>
                <w:kern w:val="0"/>
                <w:sz w:val="20"/>
                <w:szCs w:val="20"/>
              </w:rPr>
              <w:t>、殡葬一条龙</w:t>
            </w:r>
            <w:r w:rsidRPr="005643E4">
              <w:rPr>
                <w:rFonts w:ascii="Times New Roman" w:hAnsi="Times New Roman"/>
                <w:kern w:val="0"/>
                <w:sz w:val="20"/>
                <w:szCs w:val="20"/>
              </w:rPr>
              <w:t>”</w:t>
            </w:r>
            <w:r w:rsidRPr="005643E4">
              <w:rPr>
                <w:rFonts w:ascii="Times New Roman" w:hAnsi="Times New Roman"/>
                <w:kern w:val="0"/>
                <w:sz w:val="20"/>
                <w:szCs w:val="20"/>
              </w:rPr>
              <w:t>等损害医院声誉、侵害患者权益、影响公平就医人员提供便利、保护、牟取不正当利益。</w:t>
            </w:r>
          </w:p>
        </w:tc>
        <w:tc>
          <w:tcPr>
            <w:tcW w:w="810" w:type="dxa"/>
            <w:gridSpan w:val="2"/>
            <w:tcBorders>
              <w:top w:val="single" w:sz="4" w:space="0" w:color="000000"/>
              <w:left w:val="single" w:sz="4" w:space="0" w:color="000000"/>
              <w:bottom w:val="single" w:sz="4" w:space="0" w:color="auto"/>
              <w:right w:val="single" w:sz="4" w:space="0" w:color="000000"/>
            </w:tcBorders>
            <w:noWrap/>
            <w:vAlign w:val="center"/>
          </w:tcPr>
          <w:p w14:paraId="60D83FB1"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auto"/>
              <w:right w:val="single" w:sz="4" w:space="0" w:color="000000"/>
            </w:tcBorders>
            <w:noWrap/>
            <w:vAlign w:val="center"/>
          </w:tcPr>
          <w:p w14:paraId="63104BC1"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5</w:t>
            </w:r>
          </w:p>
        </w:tc>
        <w:tc>
          <w:tcPr>
            <w:tcW w:w="1080" w:type="dxa"/>
            <w:tcBorders>
              <w:top w:val="single" w:sz="4" w:space="0" w:color="000000"/>
              <w:left w:val="single" w:sz="4" w:space="0" w:color="000000"/>
              <w:bottom w:val="single" w:sz="4" w:space="0" w:color="auto"/>
              <w:right w:val="single" w:sz="4" w:space="0" w:color="000000"/>
            </w:tcBorders>
            <w:noWrap/>
            <w:vAlign w:val="center"/>
          </w:tcPr>
          <w:p w14:paraId="03371EE2"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auto"/>
              <w:right w:val="single" w:sz="4" w:space="0" w:color="000000"/>
            </w:tcBorders>
            <w:vAlign w:val="center"/>
          </w:tcPr>
          <w:p w14:paraId="74A86990" w14:textId="77777777" w:rsidR="005643E4" w:rsidRPr="005643E4" w:rsidRDefault="005643E4" w:rsidP="005643E4">
            <w:pPr>
              <w:widowControl/>
              <w:spacing w:line="240" w:lineRule="exact"/>
              <w:jc w:val="left"/>
              <w:rPr>
                <w:rFonts w:ascii="Times New Roman" w:hAnsi="Times New Roman"/>
                <w:kern w:val="0"/>
                <w:sz w:val="20"/>
                <w:szCs w:val="20"/>
              </w:rPr>
            </w:pPr>
            <w:r w:rsidRPr="005643E4">
              <w:rPr>
                <w:rFonts w:ascii="Times New Roman" w:hAnsi="Times New Roman"/>
                <w:kern w:val="0"/>
                <w:sz w:val="20"/>
                <w:szCs w:val="20"/>
              </w:rPr>
              <w:t>检查发现一起分值全部扣除</w:t>
            </w:r>
          </w:p>
        </w:tc>
      </w:tr>
      <w:tr w:rsidR="005643E4" w:rsidRPr="005643E4" w14:paraId="1B9C2E85" w14:textId="77777777" w:rsidTr="00CE591A">
        <w:trPr>
          <w:trHeight w:val="527"/>
          <w:jc w:val="center"/>
        </w:trPr>
        <w:tc>
          <w:tcPr>
            <w:tcW w:w="789" w:type="dxa"/>
            <w:vMerge/>
            <w:tcBorders>
              <w:left w:val="single" w:sz="4" w:space="0" w:color="auto"/>
              <w:bottom w:val="single" w:sz="4" w:space="0" w:color="auto"/>
              <w:right w:val="single" w:sz="4" w:space="0" w:color="auto"/>
            </w:tcBorders>
            <w:noWrap/>
            <w:vAlign w:val="center"/>
          </w:tcPr>
          <w:p w14:paraId="5C5F7186"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tcBorders>
              <w:top w:val="single" w:sz="4" w:space="0" w:color="000000"/>
              <w:left w:val="single" w:sz="4" w:space="0" w:color="000000"/>
              <w:bottom w:val="single" w:sz="4" w:space="0" w:color="auto"/>
              <w:right w:val="single" w:sz="4" w:space="0" w:color="000000"/>
            </w:tcBorders>
            <w:noWrap/>
            <w:vAlign w:val="center"/>
          </w:tcPr>
          <w:p w14:paraId="549313F2"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台账管理</w:t>
            </w:r>
          </w:p>
        </w:tc>
        <w:tc>
          <w:tcPr>
            <w:tcW w:w="3300" w:type="dxa"/>
            <w:gridSpan w:val="3"/>
            <w:tcBorders>
              <w:top w:val="single" w:sz="4" w:space="0" w:color="000000"/>
              <w:left w:val="single" w:sz="4" w:space="0" w:color="000000"/>
              <w:bottom w:val="single" w:sz="4" w:space="0" w:color="auto"/>
              <w:right w:val="single" w:sz="4" w:space="0" w:color="000000"/>
            </w:tcBorders>
            <w:vAlign w:val="center"/>
          </w:tcPr>
          <w:p w14:paraId="297104D4"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建立保安管理工作档案（涵盖：入职信息、岗前培训、工作职责、日常教育培训演练、保安持证、履职考评、安全隐患排查治理、突发事件处置、各类制度、预案等台帐）。</w:t>
            </w:r>
          </w:p>
        </w:tc>
        <w:tc>
          <w:tcPr>
            <w:tcW w:w="810" w:type="dxa"/>
            <w:gridSpan w:val="2"/>
            <w:tcBorders>
              <w:top w:val="single" w:sz="4" w:space="0" w:color="000000"/>
              <w:left w:val="single" w:sz="4" w:space="0" w:color="000000"/>
              <w:bottom w:val="single" w:sz="4" w:space="0" w:color="auto"/>
              <w:right w:val="single" w:sz="4" w:space="0" w:color="000000"/>
            </w:tcBorders>
            <w:noWrap/>
            <w:vAlign w:val="center"/>
          </w:tcPr>
          <w:p w14:paraId="6FD311A7"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定性</w:t>
            </w:r>
          </w:p>
        </w:tc>
        <w:tc>
          <w:tcPr>
            <w:tcW w:w="690" w:type="dxa"/>
            <w:tcBorders>
              <w:top w:val="single" w:sz="4" w:space="0" w:color="000000"/>
              <w:left w:val="single" w:sz="4" w:space="0" w:color="000000"/>
              <w:bottom w:val="single" w:sz="4" w:space="0" w:color="auto"/>
              <w:right w:val="single" w:sz="4" w:space="0" w:color="000000"/>
            </w:tcBorders>
            <w:noWrap/>
            <w:vAlign w:val="center"/>
          </w:tcPr>
          <w:p w14:paraId="0F592F4E"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4</w:t>
            </w:r>
          </w:p>
        </w:tc>
        <w:tc>
          <w:tcPr>
            <w:tcW w:w="1080" w:type="dxa"/>
            <w:tcBorders>
              <w:top w:val="single" w:sz="4" w:space="0" w:color="000000"/>
              <w:left w:val="single" w:sz="4" w:space="0" w:color="000000"/>
              <w:bottom w:val="single" w:sz="4" w:space="0" w:color="auto"/>
              <w:right w:val="single" w:sz="4" w:space="0" w:color="000000"/>
            </w:tcBorders>
            <w:noWrap/>
            <w:vAlign w:val="center"/>
          </w:tcPr>
          <w:p w14:paraId="6B786BB8"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auto"/>
              <w:right w:val="single" w:sz="4" w:space="0" w:color="000000"/>
            </w:tcBorders>
            <w:vAlign w:val="center"/>
          </w:tcPr>
          <w:p w14:paraId="05C96E61"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保卫科随机抽查优秀</w:t>
            </w:r>
            <w:r w:rsidRPr="005643E4">
              <w:rPr>
                <w:rFonts w:ascii="Times New Roman" w:hAnsi="Times New Roman"/>
                <w:kern w:val="0"/>
                <w:sz w:val="20"/>
                <w:szCs w:val="20"/>
              </w:rPr>
              <w:t>4</w:t>
            </w:r>
            <w:r w:rsidRPr="005643E4">
              <w:rPr>
                <w:rFonts w:ascii="Times New Roman" w:hAnsi="Times New Roman"/>
                <w:kern w:val="0"/>
                <w:sz w:val="20"/>
                <w:szCs w:val="20"/>
              </w:rPr>
              <w:t>分、良好</w:t>
            </w:r>
            <w:r w:rsidRPr="005643E4">
              <w:rPr>
                <w:rFonts w:ascii="Times New Roman" w:hAnsi="Times New Roman"/>
                <w:kern w:val="0"/>
                <w:sz w:val="20"/>
                <w:szCs w:val="20"/>
              </w:rPr>
              <w:t>3</w:t>
            </w:r>
            <w:r w:rsidRPr="005643E4">
              <w:rPr>
                <w:rFonts w:ascii="Times New Roman" w:hAnsi="Times New Roman"/>
                <w:kern w:val="0"/>
                <w:sz w:val="20"/>
                <w:szCs w:val="20"/>
              </w:rPr>
              <w:t>分、一般</w:t>
            </w:r>
            <w:r w:rsidRPr="005643E4">
              <w:rPr>
                <w:rFonts w:ascii="Times New Roman" w:hAnsi="Times New Roman"/>
                <w:kern w:val="0"/>
                <w:sz w:val="20"/>
                <w:szCs w:val="20"/>
              </w:rPr>
              <w:t>2</w:t>
            </w:r>
            <w:r w:rsidRPr="005643E4">
              <w:rPr>
                <w:rFonts w:ascii="Times New Roman" w:hAnsi="Times New Roman"/>
                <w:kern w:val="0"/>
                <w:sz w:val="20"/>
                <w:szCs w:val="20"/>
              </w:rPr>
              <w:t>分，较差</w:t>
            </w:r>
            <w:r w:rsidRPr="005643E4">
              <w:rPr>
                <w:rFonts w:ascii="Times New Roman" w:hAnsi="Times New Roman"/>
                <w:kern w:val="0"/>
                <w:sz w:val="20"/>
                <w:szCs w:val="20"/>
              </w:rPr>
              <w:t>0</w:t>
            </w:r>
            <w:r w:rsidRPr="005643E4">
              <w:rPr>
                <w:rFonts w:ascii="Times New Roman" w:hAnsi="Times New Roman"/>
                <w:kern w:val="0"/>
                <w:sz w:val="20"/>
                <w:szCs w:val="20"/>
              </w:rPr>
              <w:t>分</w:t>
            </w:r>
          </w:p>
        </w:tc>
      </w:tr>
      <w:tr w:rsidR="005643E4" w:rsidRPr="005643E4" w14:paraId="0C5DCCD7" w14:textId="77777777" w:rsidTr="00CE591A">
        <w:trPr>
          <w:trHeight w:val="527"/>
          <w:jc w:val="center"/>
        </w:trPr>
        <w:tc>
          <w:tcPr>
            <w:tcW w:w="789" w:type="dxa"/>
            <w:tcBorders>
              <w:left w:val="single" w:sz="4" w:space="0" w:color="auto"/>
              <w:bottom w:val="single" w:sz="4" w:space="0" w:color="auto"/>
              <w:right w:val="single" w:sz="4" w:space="0" w:color="auto"/>
            </w:tcBorders>
            <w:noWrap/>
            <w:vAlign w:val="center"/>
          </w:tcPr>
          <w:p w14:paraId="51B16F65"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035" w:type="dxa"/>
            <w:gridSpan w:val="2"/>
            <w:tcBorders>
              <w:top w:val="single" w:sz="4" w:space="0" w:color="000000"/>
              <w:left w:val="single" w:sz="4" w:space="0" w:color="000000"/>
              <w:bottom w:val="single" w:sz="4" w:space="0" w:color="auto"/>
              <w:right w:val="single" w:sz="4" w:space="0" w:color="000000"/>
            </w:tcBorders>
            <w:noWrap/>
            <w:vAlign w:val="center"/>
          </w:tcPr>
          <w:p w14:paraId="1F0B4FAF" w14:textId="77777777" w:rsidR="005643E4" w:rsidRPr="005643E4" w:rsidRDefault="005643E4" w:rsidP="005643E4">
            <w:pPr>
              <w:widowControl/>
              <w:spacing w:line="240" w:lineRule="exact"/>
              <w:rPr>
                <w:rFonts w:ascii="Times New Roman" w:hAnsi="Times New Roman"/>
                <w:kern w:val="0"/>
                <w:sz w:val="20"/>
                <w:szCs w:val="20"/>
              </w:rPr>
            </w:pPr>
          </w:p>
        </w:tc>
        <w:tc>
          <w:tcPr>
            <w:tcW w:w="3300" w:type="dxa"/>
            <w:gridSpan w:val="3"/>
            <w:tcBorders>
              <w:top w:val="single" w:sz="4" w:space="0" w:color="000000"/>
              <w:left w:val="single" w:sz="4" w:space="0" w:color="000000"/>
              <w:bottom w:val="single" w:sz="4" w:space="0" w:color="auto"/>
              <w:right w:val="single" w:sz="4" w:space="0" w:color="000000"/>
            </w:tcBorders>
            <w:vAlign w:val="center"/>
          </w:tcPr>
          <w:p w14:paraId="0FFCA5D3"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为提高业务水平、突发事件的应急处置能力，建立年度培训计划，每日开展体能训练、队列训练、每周开展消防（器材使用、消防系统学习、消防设施功能操作、熟悉全院消防设</w:t>
            </w:r>
            <w:r w:rsidRPr="005643E4">
              <w:rPr>
                <w:rFonts w:ascii="Times New Roman" w:hAnsi="Times New Roman"/>
                <w:kern w:val="0"/>
                <w:sz w:val="20"/>
                <w:szCs w:val="20"/>
              </w:rPr>
              <w:lastRenderedPageBreak/>
              <w:t>施的分布），安保（编制最小</w:t>
            </w:r>
            <w:r w:rsidRPr="005643E4">
              <w:rPr>
                <w:rFonts w:ascii="Times New Roman" w:hAnsi="Times New Roman"/>
                <w:kern w:val="0"/>
                <w:sz w:val="20"/>
                <w:szCs w:val="20"/>
              </w:rPr>
              <w:t>“</w:t>
            </w:r>
            <w:r w:rsidRPr="005643E4">
              <w:rPr>
                <w:rFonts w:ascii="Times New Roman" w:hAnsi="Times New Roman"/>
                <w:kern w:val="0"/>
                <w:sz w:val="20"/>
                <w:szCs w:val="20"/>
              </w:rPr>
              <w:t>应急单元</w:t>
            </w:r>
            <w:r w:rsidRPr="005643E4">
              <w:rPr>
                <w:rFonts w:ascii="Times New Roman" w:hAnsi="Times New Roman"/>
                <w:kern w:val="0"/>
                <w:sz w:val="20"/>
                <w:szCs w:val="20"/>
              </w:rPr>
              <w:t>”</w:t>
            </w:r>
            <w:r w:rsidRPr="005643E4">
              <w:rPr>
                <w:rFonts w:ascii="Times New Roman" w:hAnsi="Times New Roman"/>
                <w:kern w:val="0"/>
                <w:sz w:val="20"/>
                <w:szCs w:val="20"/>
              </w:rPr>
              <w:t>针对性训练、开展武装巡逻巡视、各类警情事件的辨识、快速响应处置、熟悉全院报警设施的分布），停车管理方案安排车辆停放。每月开展消防应急灭火、失能人员疏散，治安防范、反恐应急防冲撞、车辆排险应急演练。做好记录、、持续改进、台帐管理。</w:t>
            </w:r>
          </w:p>
        </w:tc>
        <w:tc>
          <w:tcPr>
            <w:tcW w:w="810" w:type="dxa"/>
            <w:gridSpan w:val="2"/>
            <w:tcBorders>
              <w:top w:val="single" w:sz="4" w:space="0" w:color="000000"/>
              <w:left w:val="single" w:sz="4" w:space="0" w:color="000000"/>
              <w:bottom w:val="single" w:sz="4" w:space="0" w:color="auto"/>
              <w:right w:val="single" w:sz="4" w:space="0" w:color="000000"/>
            </w:tcBorders>
            <w:noWrap/>
            <w:vAlign w:val="center"/>
          </w:tcPr>
          <w:p w14:paraId="6A723A6F"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lastRenderedPageBreak/>
              <w:t>定性</w:t>
            </w:r>
          </w:p>
        </w:tc>
        <w:tc>
          <w:tcPr>
            <w:tcW w:w="690" w:type="dxa"/>
            <w:tcBorders>
              <w:top w:val="single" w:sz="4" w:space="0" w:color="000000"/>
              <w:left w:val="single" w:sz="4" w:space="0" w:color="000000"/>
              <w:bottom w:val="single" w:sz="4" w:space="0" w:color="auto"/>
              <w:right w:val="single" w:sz="4" w:space="0" w:color="000000"/>
            </w:tcBorders>
            <w:noWrap/>
            <w:vAlign w:val="center"/>
          </w:tcPr>
          <w:p w14:paraId="3B38A9AA"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4</w:t>
            </w:r>
          </w:p>
        </w:tc>
        <w:tc>
          <w:tcPr>
            <w:tcW w:w="1080" w:type="dxa"/>
            <w:tcBorders>
              <w:top w:val="single" w:sz="4" w:space="0" w:color="000000"/>
              <w:left w:val="single" w:sz="4" w:space="0" w:color="000000"/>
              <w:bottom w:val="single" w:sz="4" w:space="0" w:color="auto"/>
              <w:right w:val="single" w:sz="4" w:space="0" w:color="000000"/>
            </w:tcBorders>
            <w:noWrap/>
            <w:vAlign w:val="center"/>
          </w:tcPr>
          <w:p w14:paraId="07D1A379"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w:t>
            </w:r>
          </w:p>
        </w:tc>
        <w:tc>
          <w:tcPr>
            <w:tcW w:w="2251" w:type="dxa"/>
            <w:gridSpan w:val="2"/>
            <w:tcBorders>
              <w:top w:val="single" w:sz="4" w:space="0" w:color="000000"/>
              <w:left w:val="single" w:sz="4" w:space="0" w:color="000000"/>
              <w:bottom w:val="single" w:sz="4" w:space="0" w:color="auto"/>
              <w:right w:val="single" w:sz="4" w:space="0" w:color="000000"/>
            </w:tcBorders>
            <w:vAlign w:val="center"/>
          </w:tcPr>
          <w:p w14:paraId="1078FBBA"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保卫科随机抽查优秀</w:t>
            </w:r>
            <w:r w:rsidRPr="005643E4">
              <w:rPr>
                <w:rFonts w:ascii="Times New Roman" w:hAnsi="Times New Roman"/>
                <w:kern w:val="0"/>
                <w:sz w:val="20"/>
                <w:szCs w:val="20"/>
              </w:rPr>
              <w:t>4</w:t>
            </w:r>
            <w:r w:rsidRPr="005643E4">
              <w:rPr>
                <w:rFonts w:ascii="Times New Roman" w:hAnsi="Times New Roman"/>
                <w:kern w:val="0"/>
                <w:sz w:val="20"/>
                <w:szCs w:val="20"/>
              </w:rPr>
              <w:t>分、良好</w:t>
            </w:r>
            <w:r w:rsidRPr="005643E4">
              <w:rPr>
                <w:rFonts w:ascii="Times New Roman" w:hAnsi="Times New Roman"/>
                <w:kern w:val="0"/>
                <w:sz w:val="20"/>
                <w:szCs w:val="20"/>
              </w:rPr>
              <w:t>3</w:t>
            </w:r>
            <w:r w:rsidRPr="005643E4">
              <w:rPr>
                <w:rFonts w:ascii="Times New Roman" w:hAnsi="Times New Roman"/>
                <w:kern w:val="0"/>
                <w:sz w:val="20"/>
                <w:szCs w:val="20"/>
              </w:rPr>
              <w:t>分、一般</w:t>
            </w:r>
            <w:r w:rsidRPr="005643E4">
              <w:rPr>
                <w:rFonts w:ascii="Times New Roman" w:hAnsi="Times New Roman"/>
                <w:kern w:val="0"/>
                <w:sz w:val="20"/>
                <w:szCs w:val="20"/>
              </w:rPr>
              <w:t>2</w:t>
            </w:r>
            <w:r w:rsidRPr="005643E4">
              <w:rPr>
                <w:rFonts w:ascii="Times New Roman" w:hAnsi="Times New Roman"/>
                <w:kern w:val="0"/>
                <w:sz w:val="20"/>
                <w:szCs w:val="20"/>
              </w:rPr>
              <w:t>分，较差</w:t>
            </w:r>
            <w:r w:rsidRPr="005643E4">
              <w:rPr>
                <w:rFonts w:ascii="Times New Roman" w:hAnsi="Times New Roman"/>
                <w:kern w:val="0"/>
                <w:sz w:val="20"/>
                <w:szCs w:val="20"/>
              </w:rPr>
              <w:t>0</w:t>
            </w:r>
            <w:r w:rsidRPr="005643E4">
              <w:rPr>
                <w:rFonts w:ascii="Times New Roman" w:hAnsi="Times New Roman"/>
                <w:kern w:val="0"/>
                <w:sz w:val="20"/>
                <w:szCs w:val="20"/>
              </w:rPr>
              <w:t>分</w:t>
            </w:r>
          </w:p>
        </w:tc>
      </w:tr>
      <w:tr w:rsidR="005643E4" w:rsidRPr="005643E4" w14:paraId="54570CA4" w14:textId="77777777" w:rsidTr="00CE591A">
        <w:trPr>
          <w:trHeight w:val="400"/>
          <w:jc w:val="center"/>
        </w:trPr>
        <w:tc>
          <w:tcPr>
            <w:tcW w:w="1824" w:type="dxa"/>
            <w:gridSpan w:val="3"/>
            <w:tcBorders>
              <w:top w:val="single" w:sz="4" w:space="0" w:color="000000"/>
              <w:left w:val="single" w:sz="4" w:space="0" w:color="000000"/>
              <w:bottom w:val="single" w:sz="4" w:space="0" w:color="000000"/>
              <w:right w:val="single" w:sz="4" w:space="0" w:color="000000"/>
            </w:tcBorders>
            <w:noWrap/>
            <w:vAlign w:val="center"/>
          </w:tcPr>
          <w:p w14:paraId="0588056A"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总分</w:t>
            </w:r>
          </w:p>
        </w:tc>
        <w:tc>
          <w:tcPr>
            <w:tcW w:w="3653" w:type="dxa"/>
            <w:gridSpan w:val="4"/>
            <w:tcBorders>
              <w:top w:val="single" w:sz="4" w:space="0" w:color="000000"/>
              <w:left w:val="single" w:sz="4" w:space="0" w:color="000000"/>
              <w:bottom w:val="single" w:sz="4" w:space="0" w:color="000000"/>
              <w:right w:val="single" w:sz="4" w:space="0" w:color="000000"/>
            </w:tcBorders>
            <w:noWrap/>
            <w:vAlign w:val="center"/>
          </w:tcPr>
          <w:p w14:paraId="4E44548D" w14:textId="77777777" w:rsidR="005643E4" w:rsidRPr="005643E4" w:rsidRDefault="005643E4" w:rsidP="005643E4">
            <w:pPr>
              <w:widowControl/>
              <w:spacing w:line="240" w:lineRule="exact"/>
              <w:jc w:val="center"/>
              <w:rPr>
                <w:rFonts w:ascii="Times New Roman" w:hAnsi="Times New Roman"/>
                <w:kern w:val="0"/>
                <w:sz w:val="20"/>
                <w:szCs w:val="20"/>
              </w:rPr>
            </w:pPr>
          </w:p>
        </w:tc>
        <w:tc>
          <w:tcPr>
            <w:tcW w:w="1147" w:type="dxa"/>
            <w:gridSpan w:val="2"/>
            <w:tcBorders>
              <w:top w:val="single" w:sz="4" w:space="0" w:color="000000"/>
              <w:left w:val="single" w:sz="4" w:space="0" w:color="000000"/>
              <w:bottom w:val="single" w:sz="4" w:space="0" w:color="000000"/>
              <w:right w:val="single" w:sz="4" w:space="0" w:color="000000"/>
            </w:tcBorders>
            <w:noWrap/>
            <w:vAlign w:val="center"/>
          </w:tcPr>
          <w:p w14:paraId="2E6C8309"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100</w:t>
            </w:r>
          </w:p>
        </w:tc>
        <w:tc>
          <w:tcPr>
            <w:tcW w:w="3331" w:type="dxa"/>
            <w:gridSpan w:val="3"/>
            <w:tcBorders>
              <w:top w:val="single" w:sz="4" w:space="0" w:color="000000"/>
              <w:left w:val="single" w:sz="4" w:space="0" w:color="000000"/>
              <w:bottom w:val="single" w:sz="4" w:space="0" w:color="000000"/>
              <w:right w:val="single" w:sz="4" w:space="0" w:color="000000"/>
            </w:tcBorders>
            <w:noWrap/>
            <w:vAlign w:val="center"/>
          </w:tcPr>
          <w:p w14:paraId="13EBB3A2" w14:textId="77777777" w:rsidR="005643E4" w:rsidRPr="005643E4" w:rsidRDefault="005643E4" w:rsidP="005643E4">
            <w:pPr>
              <w:widowControl/>
              <w:spacing w:line="240" w:lineRule="exact"/>
              <w:jc w:val="center"/>
              <w:rPr>
                <w:rFonts w:ascii="Times New Roman" w:hAnsi="Times New Roman"/>
                <w:kern w:val="0"/>
                <w:sz w:val="20"/>
                <w:szCs w:val="20"/>
              </w:rPr>
            </w:pPr>
            <w:r w:rsidRPr="005643E4">
              <w:rPr>
                <w:rFonts w:ascii="Times New Roman" w:hAnsi="Times New Roman"/>
                <w:kern w:val="0"/>
                <w:sz w:val="20"/>
                <w:szCs w:val="20"/>
              </w:rPr>
              <w:t>由保卫科牵头工作小组进行考核、汇总、资料收集，并签字确认</w:t>
            </w:r>
          </w:p>
        </w:tc>
      </w:tr>
      <w:tr w:rsidR="005643E4" w:rsidRPr="005643E4" w14:paraId="41910A89" w14:textId="77777777" w:rsidTr="00CE591A">
        <w:trPr>
          <w:trHeight w:val="258"/>
          <w:jc w:val="center"/>
        </w:trPr>
        <w:tc>
          <w:tcPr>
            <w:tcW w:w="1343"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2A8CD1A9"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考核维度</w:t>
            </w:r>
          </w:p>
        </w:tc>
        <w:tc>
          <w:tcPr>
            <w:tcW w:w="2250"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77541150"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考核内容（月度考核汇总）</w:t>
            </w:r>
          </w:p>
        </w:tc>
        <w:tc>
          <w:tcPr>
            <w:tcW w:w="6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F2930DB"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分值</w:t>
            </w:r>
          </w:p>
        </w:tc>
        <w:tc>
          <w:tcPr>
            <w:tcW w:w="4086" w:type="dxa"/>
            <w:gridSpan w:val="6"/>
            <w:tcBorders>
              <w:top w:val="single" w:sz="4" w:space="0" w:color="auto"/>
              <w:left w:val="single" w:sz="4" w:space="0" w:color="auto"/>
              <w:bottom w:val="single" w:sz="4" w:space="0" w:color="auto"/>
              <w:right w:val="single" w:sz="4" w:space="0" w:color="auto"/>
            </w:tcBorders>
            <w:shd w:val="clear" w:color="auto" w:fill="FFFFFF"/>
            <w:noWrap/>
            <w:vAlign w:val="center"/>
          </w:tcPr>
          <w:p w14:paraId="1A443912"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扣分标准</w:t>
            </w:r>
          </w:p>
        </w:tc>
        <w:tc>
          <w:tcPr>
            <w:tcW w:w="1661"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64E3697"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考核部门</w:t>
            </w:r>
          </w:p>
        </w:tc>
      </w:tr>
      <w:tr w:rsidR="005643E4" w:rsidRPr="005643E4" w14:paraId="337D9E54" w14:textId="77777777" w:rsidTr="00CE591A">
        <w:trPr>
          <w:trHeight w:val="645"/>
          <w:jc w:val="center"/>
        </w:trPr>
        <w:tc>
          <w:tcPr>
            <w:tcW w:w="1343" w:type="dxa"/>
            <w:gridSpan w:val="2"/>
            <w:tcBorders>
              <w:top w:val="single" w:sz="4" w:space="0" w:color="auto"/>
              <w:left w:val="single" w:sz="4" w:space="0" w:color="auto"/>
              <w:bottom w:val="single" w:sz="4" w:space="0" w:color="auto"/>
              <w:right w:val="single" w:sz="4" w:space="0" w:color="auto"/>
            </w:tcBorders>
            <w:vAlign w:val="center"/>
          </w:tcPr>
          <w:p w14:paraId="744DEEC7"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月度考核汇总</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6CCE2D4B"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对全年</w:t>
            </w:r>
            <w:r w:rsidRPr="005643E4">
              <w:rPr>
                <w:rFonts w:ascii="Times New Roman" w:hAnsi="Times New Roman"/>
                <w:kern w:val="0"/>
                <w:sz w:val="20"/>
                <w:szCs w:val="20"/>
              </w:rPr>
              <w:t>12</w:t>
            </w:r>
            <w:r w:rsidRPr="005643E4">
              <w:rPr>
                <w:rFonts w:ascii="Times New Roman" w:hAnsi="Times New Roman"/>
                <w:kern w:val="0"/>
                <w:sz w:val="20"/>
                <w:szCs w:val="20"/>
              </w:rPr>
              <w:t>个月考核分进行加权平均</w:t>
            </w:r>
            <w:r w:rsidRPr="005643E4">
              <w:rPr>
                <w:rFonts w:ascii="Times New Roman" w:hAnsi="Times New Roman"/>
                <w:kern w:val="0"/>
                <w:sz w:val="20"/>
                <w:szCs w:val="20"/>
              </w:rPr>
              <w:t>*50%</w:t>
            </w:r>
          </w:p>
        </w:tc>
        <w:tc>
          <w:tcPr>
            <w:tcW w:w="615" w:type="dxa"/>
            <w:tcBorders>
              <w:top w:val="single" w:sz="4" w:space="0" w:color="auto"/>
              <w:left w:val="single" w:sz="4" w:space="0" w:color="auto"/>
              <w:bottom w:val="single" w:sz="4" w:space="0" w:color="auto"/>
              <w:right w:val="single" w:sz="4" w:space="0" w:color="auto"/>
            </w:tcBorders>
            <w:vAlign w:val="center"/>
          </w:tcPr>
          <w:p w14:paraId="3CAC90C1"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50</w:t>
            </w:r>
          </w:p>
        </w:tc>
        <w:tc>
          <w:tcPr>
            <w:tcW w:w="4086" w:type="dxa"/>
            <w:gridSpan w:val="6"/>
            <w:tcBorders>
              <w:top w:val="single" w:sz="4" w:space="0" w:color="auto"/>
              <w:left w:val="single" w:sz="4" w:space="0" w:color="auto"/>
              <w:bottom w:val="single" w:sz="4" w:space="0" w:color="auto"/>
              <w:right w:val="single" w:sz="4" w:space="0" w:color="auto"/>
            </w:tcBorders>
            <w:vAlign w:val="center"/>
          </w:tcPr>
          <w:p w14:paraId="433A155A" w14:textId="77777777" w:rsidR="005643E4" w:rsidRPr="005643E4" w:rsidRDefault="005643E4" w:rsidP="005643E4">
            <w:pPr>
              <w:widowControl/>
              <w:spacing w:line="240" w:lineRule="exact"/>
              <w:rPr>
                <w:rFonts w:ascii="Times New Roman" w:hAnsi="Times New Roman"/>
                <w:kern w:val="0"/>
                <w:sz w:val="20"/>
                <w:szCs w:val="20"/>
              </w:rPr>
            </w:pPr>
          </w:p>
        </w:tc>
        <w:tc>
          <w:tcPr>
            <w:tcW w:w="1661" w:type="dxa"/>
            <w:tcBorders>
              <w:top w:val="single" w:sz="4" w:space="0" w:color="auto"/>
              <w:left w:val="single" w:sz="4" w:space="0" w:color="auto"/>
              <w:bottom w:val="single" w:sz="4" w:space="0" w:color="auto"/>
              <w:right w:val="single" w:sz="4" w:space="0" w:color="auto"/>
            </w:tcBorders>
            <w:vAlign w:val="center"/>
          </w:tcPr>
          <w:p w14:paraId="26520459"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保卫科</w:t>
            </w:r>
          </w:p>
        </w:tc>
      </w:tr>
      <w:tr w:rsidR="005643E4" w:rsidRPr="005643E4" w14:paraId="265194C6" w14:textId="77777777" w:rsidTr="00CE591A">
        <w:trPr>
          <w:trHeight w:val="843"/>
          <w:jc w:val="center"/>
        </w:trPr>
        <w:tc>
          <w:tcPr>
            <w:tcW w:w="1343" w:type="dxa"/>
            <w:gridSpan w:val="2"/>
            <w:tcBorders>
              <w:top w:val="single" w:sz="4" w:space="0" w:color="auto"/>
              <w:left w:val="single" w:sz="4" w:space="0" w:color="auto"/>
              <w:bottom w:val="single" w:sz="4" w:space="0" w:color="auto"/>
              <w:right w:val="single" w:sz="4" w:space="0" w:color="auto"/>
            </w:tcBorders>
            <w:vAlign w:val="center"/>
          </w:tcPr>
          <w:p w14:paraId="752FC7BE"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安全生产</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450EABF3"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全年安全生产</w:t>
            </w:r>
            <w:r w:rsidRPr="005643E4">
              <w:rPr>
                <w:rFonts w:ascii="Times New Roman" w:hAnsi="Times New Roman"/>
                <w:kern w:val="0"/>
                <w:sz w:val="20"/>
                <w:szCs w:val="20"/>
              </w:rPr>
              <w:t>0</w:t>
            </w:r>
            <w:r w:rsidRPr="005643E4">
              <w:rPr>
                <w:rFonts w:ascii="Times New Roman" w:hAnsi="Times New Roman"/>
                <w:kern w:val="0"/>
                <w:sz w:val="20"/>
                <w:szCs w:val="20"/>
              </w:rPr>
              <w:t>事故</w:t>
            </w:r>
          </w:p>
        </w:tc>
        <w:tc>
          <w:tcPr>
            <w:tcW w:w="615" w:type="dxa"/>
            <w:tcBorders>
              <w:top w:val="single" w:sz="4" w:space="0" w:color="auto"/>
              <w:left w:val="single" w:sz="4" w:space="0" w:color="auto"/>
              <w:bottom w:val="single" w:sz="4" w:space="0" w:color="auto"/>
              <w:right w:val="single" w:sz="4" w:space="0" w:color="auto"/>
            </w:tcBorders>
            <w:vAlign w:val="center"/>
          </w:tcPr>
          <w:p w14:paraId="5EE760B8"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20</w:t>
            </w:r>
          </w:p>
        </w:tc>
        <w:tc>
          <w:tcPr>
            <w:tcW w:w="4086" w:type="dxa"/>
            <w:gridSpan w:val="6"/>
            <w:tcBorders>
              <w:top w:val="single" w:sz="4" w:space="0" w:color="auto"/>
              <w:left w:val="single" w:sz="4" w:space="0" w:color="auto"/>
              <w:bottom w:val="single" w:sz="4" w:space="0" w:color="auto"/>
              <w:right w:val="single" w:sz="4" w:space="0" w:color="auto"/>
            </w:tcBorders>
            <w:vAlign w:val="center"/>
          </w:tcPr>
          <w:p w14:paraId="6D764BB5"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发生安全生产事故分值全部扣除</w:t>
            </w:r>
          </w:p>
        </w:tc>
        <w:tc>
          <w:tcPr>
            <w:tcW w:w="1661" w:type="dxa"/>
            <w:tcBorders>
              <w:top w:val="single" w:sz="4" w:space="0" w:color="auto"/>
              <w:left w:val="single" w:sz="4" w:space="0" w:color="auto"/>
              <w:bottom w:val="single" w:sz="4" w:space="0" w:color="auto"/>
              <w:right w:val="single" w:sz="4" w:space="0" w:color="auto"/>
            </w:tcBorders>
            <w:vAlign w:val="center"/>
          </w:tcPr>
          <w:p w14:paraId="6E4348ED"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保卫科</w:t>
            </w:r>
          </w:p>
        </w:tc>
      </w:tr>
      <w:tr w:rsidR="005643E4" w:rsidRPr="005643E4" w14:paraId="76BEFE2B" w14:textId="77777777" w:rsidTr="00CE591A">
        <w:trPr>
          <w:trHeight w:val="429"/>
          <w:jc w:val="center"/>
        </w:trPr>
        <w:tc>
          <w:tcPr>
            <w:tcW w:w="1343" w:type="dxa"/>
            <w:gridSpan w:val="2"/>
            <w:tcBorders>
              <w:top w:val="single" w:sz="4" w:space="0" w:color="auto"/>
              <w:left w:val="single" w:sz="4" w:space="0" w:color="auto"/>
              <w:bottom w:val="single" w:sz="4" w:space="0" w:color="auto"/>
              <w:right w:val="single" w:sz="4" w:space="0" w:color="auto"/>
            </w:tcBorders>
            <w:vAlign w:val="center"/>
          </w:tcPr>
          <w:p w14:paraId="22C54054"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获得荣誉</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0441AC8A"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因工作表现突出，年度被医院或上级部门表彰的</w:t>
            </w:r>
          </w:p>
        </w:tc>
        <w:tc>
          <w:tcPr>
            <w:tcW w:w="615" w:type="dxa"/>
            <w:tcBorders>
              <w:top w:val="single" w:sz="4" w:space="0" w:color="auto"/>
              <w:left w:val="single" w:sz="4" w:space="0" w:color="auto"/>
              <w:bottom w:val="single" w:sz="4" w:space="0" w:color="auto"/>
              <w:right w:val="single" w:sz="4" w:space="0" w:color="auto"/>
            </w:tcBorders>
            <w:vAlign w:val="center"/>
          </w:tcPr>
          <w:p w14:paraId="6684CB53"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10</w:t>
            </w:r>
          </w:p>
        </w:tc>
        <w:tc>
          <w:tcPr>
            <w:tcW w:w="4086" w:type="dxa"/>
            <w:gridSpan w:val="6"/>
            <w:tcBorders>
              <w:top w:val="single" w:sz="4" w:space="0" w:color="auto"/>
              <w:left w:val="single" w:sz="4" w:space="0" w:color="auto"/>
              <w:bottom w:val="single" w:sz="4" w:space="0" w:color="auto"/>
              <w:right w:val="single" w:sz="4" w:space="0" w:color="auto"/>
            </w:tcBorders>
            <w:vAlign w:val="center"/>
          </w:tcPr>
          <w:p w14:paraId="0F791AE7"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获得医院及上级表彰的得满分，未获得但能按照合同履职综合月度考评良好的得</w:t>
            </w:r>
            <w:r w:rsidRPr="005643E4">
              <w:rPr>
                <w:rFonts w:ascii="Times New Roman" w:hAnsi="Times New Roman"/>
                <w:kern w:val="0"/>
                <w:sz w:val="20"/>
                <w:szCs w:val="20"/>
              </w:rPr>
              <w:t>8</w:t>
            </w:r>
            <w:r w:rsidRPr="005643E4">
              <w:rPr>
                <w:rFonts w:ascii="Times New Roman" w:hAnsi="Times New Roman"/>
                <w:kern w:val="0"/>
                <w:sz w:val="20"/>
                <w:szCs w:val="20"/>
              </w:rPr>
              <w:t>分，合格的得</w:t>
            </w:r>
            <w:r w:rsidRPr="005643E4">
              <w:rPr>
                <w:rFonts w:ascii="Times New Roman" w:hAnsi="Times New Roman"/>
                <w:kern w:val="0"/>
                <w:sz w:val="20"/>
                <w:szCs w:val="20"/>
              </w:rPr>
              <w:t>6</w:t>
            </w:r>
            <w:r w:rsidRPr="005643E4">
              <w:rPr>
                <w:rFonts w:ascii="Times New Roman" w:hAnsi="Times New Roman"/>
                <w:kern w:val="0"/>
                <w:sz w:val="20"/>
                <w:szCs w:val="20"/>
              </w:rPr>
              <w:t>分，一般的得</w:t>
            </w:r>
            <w:r w:rsidRPr="005643E4">
              <w:rPr>
                <w:rFonts w:ascii="Times New Roman" w:hAnsi="Times New Roman"/>
                <w:kern w:val="0"/>
                <w:sz w:val="20"/>
                <w:szCs w:val="20"/>
              </w:rPr>
              <w:t>4</w:t>
            </w:r>
            <w:r w:rsidRPr="005643E4">
              <w:rPr>
                <w:rFonts w:ascii="Times New Roman" w:hAnsi="Times New Roman"/>
                <w:kern w:val="0"/>
                <w:sz w:val="20"/>
                <w:szCs w:val="20"/>
              </w:rPr>
              <w:t>分，以下不得分。</w:t>
            </w:r>
          </w:p>
        </w:tc>
        <w:tc>
          <w:tcPr>
            <w:tcW w:w="1661" w:type="dxa"/>
            <w:tcBorders>
              <w:top w:val="single" w:sz="4" w:space="0" w:color="auto"/>
              <w:left w:val="single" w:sz="4" w:space="0" w:color="auto"/>
              <w:bottom w:val="single" w:sz="4" w:space="0" w:color="auto"/>
              <w:right w:val="single" w:sz="4" w:space="0" w:color="auto"/>
            </w:tcBorders>
            <w:vAlign w:val="center"/>
          </w:tcPr>
          <w:p w14:paraId="3409CB0A"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保卫科</w:t>
            </w:r>
          </w:p>
        </w:tc>
      </w:tr>
      <w:tr w:rsidR="005643E4" w:rsidRPr="005643E4" w14:paraId="70691D37" w14:textId="77777777" w:rsidTr="00CE591A">
        <w:trPr>
          <w:trHeight w:val="541"/>
          <w:jc w:val="center"/>
        </w:trPr>
        <w:tc>
          <w:tcPr>
            <w:tcW w:w="1343" w:type="dxa"/>
            <w:gridSpan w:val="2"/>
            <w:tcBorders>
              <w:top w:val="single" w:sz="4" w:space="0" w:color="auto"/>
              <w:left w:val="single" w:sz="4" w:space="0" w:color="auto"/>
              <w:bottom w:val="single" w:sz="4" w:space="0" w:color="auto"/>
              <w:right w:val="single" w:sz="4" w:space="0" w:color="auto"/>
            </w:tcBorders>
            <w:vAlign w:val="center"/>
          </w:tcPr>
          <w:p w14:paraId="1829B906"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警情处置</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13ABE955"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各类突发事件、警情的处置，根据规范响应时间</w:t>
            </w:r>
            <w:r w:rsidRPr="005643E4">
              <w:rPr>
                <w:rFonts w:ascii="Times New Roman" w:hAnsi="Times New Roman"/>
                <w:kern w:val="0"/>
                <w:sz w:val="20"/>
                <w:szCs w:val="20"/>
              </w:rPr>
              <w:t>100%</w:t>
            </w:r>
            <w:r w:rsidRPr="005643E4">
              <w:rPr>
                <w:rFonts w:ascii="Times New Roman" w:hAnsi="Times New Roman"/>
                <w:kern w:val="0"/>
                <w:sz w:val="20"/>
                <w:szCs w:val="20"/>
              </w:rPr>
              <w:t>，妥善处置</w:t>
            </w:r>
            <w:r w:rsidRPr="005643E4">
              <w:rPr>
                <w:rFonts w:ascii="Times New Roman" w:hAnsi="Times New Roman"/>
                <w:kern w:val="0"/>
                <w:sz w:val="20"/>
                <w:szCs w:val="20"/>
              </w:rPr>
              <w:t>100%</w:t>
            </w:r>
          </w:p>
        </w:tc>
        <w:tc>
          <w:tcPr>
            <w:tcW w:w="615" w:type="dxa"/>
            <w:tcBorders>
              <w:top w:val="single" w:sz="4" w:space="0" w:color="auto"/>
              <w:left w:val="single" w:sz="4" w:space="0" w:color="auto"/>
              <w:bottom w:val="single" w:sz="4" w:space="0" w:color="auto"/>
              <w:right w:val="single" w:sz="4" w:space="0" w:color="auto"/>
            </w:tcBorders>
            <w:vAlign w:val="center"/>
          </w:tcPr>
          <w:p w14:paraId="452326AA"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10</w:t>
            </w:r>
          </w:p>
        </w:tc>
        <w:tc>
          <w:tcPr>
            <w:tcW w:w="4086" w:type="dxa"/>
            <w:gridSpan w:val="6"/>
            <w:tcBorders>
              <w:top w:val="single" w:sz="4" w:space="0" w:color="auto"/>
              <w:left w:val="single" w:sz="4" w:space="0" w:color="auto"/>
              <w:bottom w:val="single" w:sz="4" w:space="0" w:color="auto"/>
              <w:right w:val="single" w:sz="4" w:space="0" w:color="auto"/>
            </w:tcBorders>
            <w:vAlign w:val="center"/>
          </w:tcPr>
          <w:p w14:paraId="708F17DB"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100%</w:t>
            </w:r>
            <w:r w:rsidRPr="005643E4">
              <w:rPr>
                <w:rFonts w:ascii="Times New Roman" w:hAnsi="Times New Roman"/>
                <w:kern w:val="0"/>
                <w:sz w:val="20"/>
                <w:szCs w:val="20"/>
              </w:rPr>
              <w:t>符合得满分，</w:t>
            </w:r>
            <w:r w:rsidRPr="005643E4">
              <w:rPr>
                <w:rFonts w:ascii="Times New Roman" w:hAnsi="Times New Roman"/>
                <w:kern w:val="0"/>
                <w:sz w:val="20"/>
                <w:szCs w:val="20"/>
              </w:rPr>
              <w:t>80%</w:t>
            </w:r>
            <w:r w:rsidRPr="005643E4">
              <w:rPr>
                <w:rFonts w:ascii="Times New Roman" w:hAnsi="Times New Roman"/>
                <w:kern w:val="0"/>
                <w:sz w:val="20"/>
                <w:szCs w:val="20"/>
              </w:rPr>
              <w:t>符合得</w:t>
            </w:r>
            <w:r w:rsidRPr="005643E4">
              <w:rPr>
                <w:rFonts w:ascii="Times New Roman" w:hAnsi="Times New Roman"/>
                <w:kern w:val="0"/>
                <w:sz w:val="20"/>
                <w:szCs w:val="20"/>
              </w:rPr>
              <w:t>8</w:t>
            </w:r>
            <w:r w:rsidRPr="005643E4">
              <w:rPr>
                <w:rFonts w:ascii="Times New Roman" w:hAnsi="Times New Roman"/>
                <w:kern w:val="0"/>
                <w:sz w:val="20"/>
                <w:szCs w:val="20"/>
              </w:rPr>
              <w:t>分，</w:t>
            </w:r>
            <w:r w:rsidRPr="005643E4">
              <w:rPr>
                <w:rFonts w:ascii="Times New Roman" w:hAnsi="Times New Roman"/>
                <w:kern w:val="0"/>
                <w:sz w:val="20"/>
                <w:szCs w:val="20"/>
              </w:rPr>
              <w:t>60%</w:t>
            </w:r>
            <w:r w:rsidRPr="005643E4">
              <w:rPr>
                <w:rFonts w:ascii="Times New Roman" w:hAnsi="Times New Roman"/>
                <w:kern w:val="0"/>
                <w:sz w:val="20"/>
                <w:szCs w:val="20"/>
              </w:rPr>
              <w:t>符合得</w:t>
            </w:r>
            <w:r w:rsidRPr="005643E4">
              <w:rPr>
                <w:rFonts w:ascii="Times New Roman" w:hAnsi="Times New Roman"/>
                <w:kern w:val="0"/>
                <w:sz w:val="20"/>
                <w:szCs w:val="20"/>
              </w:rPr>
              <w:t>6</w:t>
            </w:r>
            <w:r w:rsidRPr="005643E4">
              <w:rPr>
                <w:rFonts w:ascii="Times New Roman" w:hAnsi="Times New Roman"/>
                <w:kern w:val="0"/>
                <w:sz w:val="20"/>
                <w:szCs w:val="20"/>
              </w:rPr>
              <w:t>分，以下不得分</w:t>
            </w:r>
          </w:p>
        </w:tc>
        <w:tc>
          <w:tcPr>
            <w:tcW w:w="1661" w:type="dxa"/>
            <w:tcBorders>
              <w:top w:val="single" w:sz="4" w:space="0" w:color="auto"/>
              <w:left w:val="single" w:sz="4" w:space="0" w:color="auto"/>
              <w:bottom w:val="single" w:sz="4" w:space="0" w:color="auto"/>
              <w:right w:val="single" w:sz="4" w:space="0" w:color="auto"/>
            </w:tcBorders>
            <w:vAlign w:val="center"/>
          </w:tcPr>
          <w:p w14:paraId="3C930D11"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保卫科</w:t>
            </w:r>
          </w:p>
        </w:tc>
      </w:tr>
      <w:tr w:rsidR="005643E4" w:rsidRPr="005643E4" w14:paraId="5FADFAAA" w14:textId="77777777" w:rsidTr="00CE591A">
        <w:trPr>
          <w:trHeight w:val="346"/>
          <w:jc w:val="center"/>
        </w:trPr>
        <w:tc>
          <w:tcPr>
            <w:tcW w:w="1343" w:type="dxa"/>
            <w:gridSpan w:val="2"/>
            <w:tcBorders>
              <w:top w:val="single" w:sz="4" w:space="0" w:color="auto"/>
              <w:left w:val="single" w:sz="4" w:space="0" w:color="auto"/>
              <w:bottom w:val="single" w:sz="4" w:space="0" w:color="auto"/>
              <w:right w:val="single" w:sz="4" w:space="0" w:color="auto"/>
            </w:tcBorders>
            <w:vAlign w:val="center"/>
          </w:tcPr>
          <w:p w14:paraId="0B92B13B"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整改反馈</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15A5EDCB"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反馈的问题公司有分析、反馈、持续改进有成效</w:t>
            </w:r>
          </w:p>
        </w:tc>
        <w:tc>
          <w:tcPr>
            <w:tcW w:w="615" w:type="dxa"/>
            <w:tcBorders>
              <w:top w:val="single" w:sz="4" w:space="0" w:color="auto"/>
              <w:left w:val="single" w:sz="4" w:space="0" w:color="auto"/>
              <w:bottom w:val="single" w:sz="4" w:space="0" w:color="auto"/>
              <w:right w:val="single" w:sz="4" w:space="0" w:color="auto"/>
            </w:tcBorders>
            <w:vAlign w:val="center"/>
          </w:tcPr>
          <w:p w14:paraId="19A0318E"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10</w:t>
            </w:r>
          </w:p>
        </w:tc>
        <w:tc>
          <w:tcPr>
            <w:tcW w:w="4086" w:type="dxa"/>
            <w:gridSpan w:val="6"/>
            <w:tcBorders>
              <w:top w:val="single" w:sz="4" w:space="0" w:color="auto"/>
              <w:left w:val="single" w:sz="4" w:space="0" w:color="auto"/>
              <w:bottom w:val="single" w:sz="4" w:space="0" w:color="auto"/>
              <w:right w:val="single" w:sz="4" w:space="0" w:color="auto"/>
            </w:tcBorders>
            <w:vAlign w:val="center"/>
          </w:tcPr>
          <w:p w14:paraId="3199DFE4"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有分析、反馈得</w:t>
            </w:r>
            <w:r w:rsidRPr="005643E4">
              <w:rPr>
                <w:rFonts w:ascii="Times New Roman" w:hAnsi="Times New Roman"/>
                <w:kern w:val="0"/>
                <w:sz w:val="20"/>
                <w:szCs w:val="20"/>
              </w:rPr>
              <w:t>5</w:t>
            </w:r>
            <w:r w:rsidRPr="005643E4">
              <w:rPr>
                <w:rFonts w:ascii="Times New Roman" w:hAnsi="Times New Roman"/>
                <w:kern w:val="0"/>
                <w:sz w:val="20"/>
                <w:szCs w:val="20"/>
              </w:rPr>
              <w:t>分，持续改进有成效得</w:t>
            </w:r>
            <w:r w:rsidRPr="005643E4">
              <w:rPr>
                <w:rFonts w:ascii="Times New Roman" w:hAnsi="Times New Roman"/>
                <w:kern w:val="0"/>
                <w:sz w:val="20"/>
                <w:szCs w:val="20"/>
              </w:rPr>
              <w:t>10</w:t>
            </w:r>
            <w:r w:rsidRPr="005643E4">
              <w:rPr>
                <w:rFonts w:ascii="Times New Roman" w:hAnsi="Times New Roman"/>
                <w:kern w:val="0"/>
                <w:sz w:val="20"/>
                <w:szCs w:val="20"/>
              </w:rPr>
              <w:t>分。未完成不得分。</w:t>
            </w:r>
          </w:p>
        </w:tc>
        <w:tc>
          <w:tcPr>
            <w:tcW w:w="1661" w:type="dxa"/>
            <w:tcBorders>
              <w:top w:val="single" w:sz="4" w:space="0" w:color="auto"/>
              <w:left w:val="single" w:sz="4" w:space="0" w:color="auto"/>
              <w:bottom w:val="single" w:sz="4" w:space="0" w:color="auto"/>
              <w:right w:val="single" w:sz="4" w:space="0" w:color="auto"/>
            </w:tcBorders>
            <w:vAlign w:val="center"/>
          </w:tcPr>
          <w:p w14:paraId="772EF65B"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保卫科</w:t>
            </w:r>
          </w:p>
        </w:tc>
      </w:tr>
      <w:tr w:rsidR="005643E4" w:rsidRPr="005643E4" w14:paraId="69EACD1A" w14:textId="77777777" w:rsidTr="00CE591A">
        <w:trPr>
          <w:trHeight w:val="346"/>
          <w:jc w:val="center"/>
        </w:trPr>
        <w:tc>
          <w:tcPr>
            <w:tcW w:w="1343" w:type="dxa"/>
            <w:gridSpan w:val="2"/>
            <w:tcBorders>
              <w:top w:val="single" w:sz="4" w:space="0" w:color="auto"/>
              <w:left w:val="single" w:sz="4" w:space="0" w:color="auto"/>
              <w:bottom w:val="single" w:sz="4" w:space="0" w:color="auto"/>
              <w:right w:val="single" w:sz="4" w:space="0" w:color="auto"/>
            </w:tcBorders>
            <w:vAlign w:val="center"/>
          </w:tcPr>
          <w:p w14:paraId="30764478" w14:textId="77777777" w:rsidR="005643E4" w:rsidRPr="005643E4" w:rsidRDefault="005643E4" w:rsidP="005643E4">
            <w:pPr>
              <w:widowControl/>
              <w:spacing w:line="240" w:lineRule="exact"/>
              <w:rPr>
                <w:rFonts w:ascii="Times New Roman" w:hAnsi="Times New Roman"/>
                <w:kern w:val="0"/>
                <w:sz w:val="20"/>
                <w:szCs w:val="20"/>
              </w:rPr>
            </w:pP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442D7AF9" w14:textId="77777777" w:rsidR="005643E4" w:rsidRPr="005643E4" w:rsidRDefault="005643E4" w:rsidP="005643E4">
            <w:pPr>
              <w:widowControl/>
              <w:spacing w:line="240" w:lineRule="exact"/>
              <w:rPr>
                <w:rFonts w:ascii="Times New Roman" w:hAnsi="Times New Roman"/>
                <w:kern w:val="0"/>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1FD371F5" w14:textId="77777777" w:rsidR="005643E4" w:rsidRPr="005643E4" w:rsidRDefault="005643E4" w:rsidP="005643E4">
            <w:pPr>
              <w:widowControl/>
              <w:spacing w:line="240" w:lineRule="exact"/>
              <w:rPr>
                <w:rFonts w:ascii="Times New Roman" w:hAnsi="Times New Roman"/>
                <w:kern w:val="0"/>
                <w:sz w:val="20"/>
                <w:szCs w:val="20"/>
              </w:rPr>
            </w:pPr>
            <w:r w:rsidRPr="005643E4">
              <w:rPr>
                <w:rFonts w:ascii="Times New Roman" w:hAnsi="Times New Roman"/>
                <w:kern w:val="0"/>
                <w:sz w:val="20"/>
                <w:szCs w:val="20"/>
              </w:rPr>
              <w:t>100</w:t>
            </w:r>
          </w:p>
        </w:tc>
        <w:tc>
          <w:tcPr>
            <w:tcW w:w="4086" w:type="dxa"/>
            <w:gridSpan w:val="6"/>
            <w:tcBorders>
              <w:top w:val="single" w:sz="4" w:space="0" w:color="auto"/>
              <w:left w:val="single" w:sz="4" w:space="0" w:color="auto"/>
              <w:bottom w:val="single" w:sz="4" w:space="0" w:color="auto"/>
              <w:right w:val="single" w:sz="4" w:space="0" w:color="auto"/>
            </w:tcBorders>
            <w:vAlign w:val="center"/>
          </w:tcPr>
          <w:p w14:paraId="0DC79322" w14:textId="77777777" w:rsidR="005643E4" w:rsidRPr="005643E4" w:rsidRDefault="005643E4" w:rsidP="005643E4">
            <w:pPr>
              <w:widowControl/>
              <w:spacing w:line="240" w:lineRule="exact"/>
              <w:rPr>
                <w:rFonts w:ascii="Times New Roman" w:hAnsi="Times New Roman"/>
                <w:kern w:val="0"/>
                <w:sz w:val="20"/>
                <w:szCs w:val="20"/>
              </w:rPr>
            </w:pPr>
          </w:p>
        </w:tc>
        <w:tc>
          <w:tcPr>
            <w:tcW w:w="1661" w:type="dxa"/>
            <w:tcBorders>
              <w:top w:val="single" w:sz="4" w:space="0" w:color="auto"/>
              <w:left w:val="single" w:sz="4" w:space="0" w:color="auto"/>
              <w:bottom w:val="single" w:sz="4" w:space="0" w:color="auto"/>
              <w:right w:val="single" w:sz="4" w:space="0" w:color="auto"/>
            </w:tcBorders>
            <w:vAlign w:val="center"/>
          </w:tcPr>
          <w:p w14:paraId="3C642BA2" w14:textId="77777777" w:rsidR="005643E4" w:rsidRPr="005643E4" w:rsidRDefault="005643E4" w:rsidP="005643E4">
            <w:pPr>
              <w:widowControl/>
              <w:spacing w:line="240" w:lineRule="exact"/>
              <w:rPr>
                <w:rFonts w:ascii="Times New Roman" w:hAnsi="Times New Roman"/>
                <w:kern w:val="0"/>
                <w:sz w:val="20"/>
                <w:szCs w:val="20"/>
              </w:rPr>
            </w:pPr>
          </w:p>
        </w:tc>
      </w:tr>
    </w:tbl>
    <w:p w14:paraId="6FCB43D2" w14:textId="77777777" w:rsidR="005643E4" w:rsidRPr="005643E4" w:rsidRDefault="005643E4" w:rsidP="005643E4">
      <w:pPr>
        <w:tabs>
          <w:tab w:val="left" w:pos="7200"/>
        </w:tabs>
        <w:adjustRightInd w:val="0"/>
        <w:snapToGrid w:val="0"/>
        <w:spacing w:line="300" w:lineRule="auto"/>
        <w:rPr>
          <w:rFonts w:ascii="宋体" w:hAnsi="宋体"/>
          <w:bCs/>
          <w:sz w:val="22"/>
        </w:rPr>
      </w:pPr>
    </w:p>
    <w:p w14:paraId="63F5C646" w14:textId="77777777" w:rsidR="005643E4" w:rsidRPr="005643E4" w:rsidRDefault="005643E4" w:rsidP="005643E4">
      <w:pPr>
        <w:adjustRightInd w:val="0"/>
        <w:snapToGrid w:val="0"/>
        <w:spacing w:line="300" w:lineRule="auto"/>
        <w:jc w:val="center"/>
        <w:outlineLvl w:val="1"/>
        <w:rPr>
          <w:rFonts w:ascii="Times New Roman" w:eastAsia="黑体" w:hAnsi="Times New Roman"/>
          <w:sz w:val="30"/>
          <w:szCs w:val="30"/>
        </w:rPr>
      </w:pPr>
      <w:bookmarkStart w:id="46" w:name="_Toc195019174"/>
      <w:bookmarkStart w:id="47" w:name="_Toc238654095"/>
      <w:r w:rsidRPr="005643E4">
        <w:rPr>
          <w:rFonts w:ascii="Times New Roman" w:eastAsia="黑体" w:hAnsi="Times New Roman"/>
          <w:sz w:val="30"/>
          <w:szCs w:val="30"/>
        </w:rPr>
        <w:t>四、投标报价须知</w:t>
      </w:r>
      <w:bookmarkEnd w:id="46"/>
      <w:bookmarkEnd w:id="47"/>
    </w:p>
    <w:p w14:paraId="66C4565A" w14:textId="77777777" w:rsidR="005643E4" w:rsidRPr="005643E4" w:rsidRDefault="005643E4" w:rsidP="005643E4">
      <w:pPr>
        <w:adjustRightInd w:val="0"/>
        <w:snapToGrid w:val="0"/>
        <w:spacing w:line="300" w:lineRule="auto"/>
        <w:ind w:firstLineChars="200" w:firstLine="442"/>
        <w:outlineLvl w:val="2"/>
        <w:rPr>
          <w:rFonts w:ascii="宋体" w:hAnsi="宋体"/>
          <w:b/>
          <w:bCs/>
          <w:sz w:val="22"/>
        </w:rPr>
      </w:pPr>
      <w:bookmarkStart w:id="48" w:name="_Toc195019175"/>
      <w:bookmarkStart w:id="49" w:name="_Toc238654096"/>
      <w:r w:rsidRPr="005643E4">
        <w:rPr>
          <w:rFonts w:ascii="宋体" w:hAnsi="宋体"/>
          <w:b/>
          <w:bCs/>
          <w:sz w:val="22"/>
        </w:rPr>
        <w:t>12 投标报价依据</w:t>
      </w:r>
      <w:bookmarkEnd w:id="48"/>
      <w:bookmarkEnd w:id="49"/>
    </w:p>
    <w:p w14:paraId="15319C41"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12.1 投标报价计算依据包括本项目的招标文件（包括提供的附件）、招标文件答疑或修改的补充文书、工作量清单、项目现场条件等。</w:t>
      </w:r>
    </w:p>
    <w:p w14:paraId="2B44301F"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12.2 招标文件明确的服务范围、服务内容、服务期限、服务质量要求、售后服务、管理要求与服务标准及考核要求等。</w:t>
      </w:r>
    </w:p>
    <w:p w14:paraId="71F6EC2D"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12.3 岗位设置一览表说明</w:t>
      </w:r>
    </w:p>
    <w:p w14:paraId="28CF6F2A"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12.3.1 岗位设置一览表应与投标人须知、合同条件、项目质量标准和要求等文件结合起来理解或解释。</w:t>
      </w:r>
    </w:p>
    <w:p w14:paraId="38E858A1"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12.3.2 采购人提供的</w:t>
      </w:r>
      <w:r w:rsidRPr="005643E4">
        <w:rPr>
          <w:rFonts w:ascii="宋体" w:hAnsi="宋体"/>
          <w:b/>
          <w:kern w:val="0"/>
          <w:sz w:val="22"/>
          <w:u w:val="single"/>
        </w:rPr>
        <w:t>岗位设置一览表</w:t>
      </w:r>
      <w:r w:rsidRPr="005643E4">
        <w:rPr>
          <w:rFonts w:ascii="宋体" w:hAnsi="宋体"/>
          <w:sz w:val="22"/>
        </w:rPr>
        <w:t>是依照采购需求测算出的</w:t>
      </w:r>
      <w:r w:rsidRPr="005643E4">
        <w:rPr>
          <w:rFonts w:ascii="宋体" w:hAnsi="宋体"/>
          <w:b/>
          <w:kern w:val="0"/>
          <w:sz w:val="22"/>
          <w:u w:val="single"/>
        </w:rPr>
        <w:t>各岗位最低配置要求</w:t>
      </w:r>
      <w:r w:rsidRPr="005643E4">
        <w:rPr>
          <w:rFonts w:ascii="宋体" w:hAnsi="宋体"/>
          <w:sz w:val="22"/>
        </w:rPr>
        <w:t>，与最终的实际履约可能存在小的出入，各投标人应自行认真踏勘现场，了解招标需求。投标人如发现</w:t>
      </w:r>
      <w:r w:rsidRPr="005643E4">
        <w:rPr>
          <w:rFonts w:ascii="宋体" w:hAnsi="宋体"/>
          <w:b/>
          <w:kern w:val="0"/>
          <w:sz w:val="22"/>
          <w:u w:val="single"/>
        </w:rPr>
        <w:t>该表</w:t>
      </w:r>
      <w:r w:rsidRPr="005643E4">
        <w:rPr>
          <w:rFonts w:ascii="宋体" w:hAnsi="宋体"/>
          <w:sz w:val="22"/>
        </w:rPr>
        <w:t>和实际工作内容不一致时，应立即以书面形式通知采购人核查，除非采购人以答疑文件或补充文件予以更正，否则，投标人不得</w:t>
      </w:r>
      <w:r w:rsidRPr="005643E4">
        <w:rPr>
          <w:rFonts w:ascii="宋体" w:hAnsi="宋体"/>
          <w:b/>
          <w:kern w:val="0"/>
          <w:sz w:val="22"/>
          <w:u w:val="single"/>
        </w:rPr>
        <w:t>对岗位设置一览表中的岗位类别和数量进行缩减</w:t>
      </w:r>
      <w:r w:rsidRPr="005643E4">
        <w:rPr>
          <w:rFonts w:ascii="宋体" w:hAnsi="宋体"/>
          <w:sz w:val="22"/>
        </w:rPr>
        <w:t>。</w:t>
      </w:r>
    </w:p>
    <w:p w14:paraId="449CDF12" w14:textId="77777777" w:rsidR="005643E4" w:rsidRPr="005643E4" w:rsidRDefault="005643E4" w:rsidP="005643E4">
      <w:pPr>
        <w:adjustRightInd w:val="0"/>
        <w:snapToGrid w:val="0"/>
        <w:spacing w:line="300" w:lineRule="auto"/>
        <w:ind w:firstLineChars="200" w:firstLine="442"/>
        <w:outlineLvl w:val="2"/>
        <w:rPr>
          <w:rFonts w:ascii="宋体" w:hAnsi="宋体"/>
          <w:b/>
          <w:sz w:val="22"/>
        </w:rPr>
      </w:pPr>
      <w:bookmarkStart w:id="50" w:name="_Toc195019176"/>
      <w:bookmarkStart w:id="51" w:name="_Toc238654097"/>
      <w:r w:rsidRPr="005643E4">
        <w:rPr>
          <w:rFonts w:ascii="宋体" w:hAnsi="宋体"/>
          <w:b/>
          <w:sz w:val="22"/>
        </w:rPr>
        <w:t>13投标报价内容</w:t>
      </w:r>
      <w:bookmarkEnd w:id="50"/>
      <w:bookmarkEnd w:id="51"/>
    </w:p>
    <w:p w14:paraId="5126936C"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13.1依据本项目的招标范围和内容，中标人提供物业管理服务，其投标报价应包括管理费、人工、材料等费用。</w:t>
      </w:r>
    </w:p>
    <w:p w14:paraId="4FF286ED"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lastRenderedPageBreak/>
        <w:t>13.2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262F1322"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13.3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76FDBB71" w14:textId="77777777" w:rsidR="005643E4" w:rsidRPr="005643E4" w:rsidRDefault="005643E4" w:rsidP="005643E4">
      <w:pPr>
        <w:adjustRightInd w:val="0"/>
        <w:snapToGrid w:val="0"/>
        <w:spacing w:line="300" w:lineRule="auto"/>
        <w:ind w:firstLineChars="200" w:firstLine="440"/>
        <w:rPr>
          <w:rFonts w:ascii="宋体" w:hAnsi="宋体"/>
          <w:i/>
          <w:sz w:val="22"/>
        </w:rPr>
      </w:pPr>
      <w:r w:rsidRPr="005643E4">
        <w:rPr>
          <w:rFonts w:ascii="宋体" w:hAnsi="宋体"/>
          <w:sz w:val="22"/>
        </w:rPr>
        <w:t>13.4投标人应考虑本项目可能存在的其他任何风险因素，包括政策性调价、人工和材料成本增涨、因</w:t>
      </w:r>
      <w:r w:rsidRPr="005643E4">
        <w:rPr>
          <w:rFonts w:ascii="宋体" w:hAnsi="宋体"/>
          <w:kern w:val="0"/>
          <w:sz w:val="22"/>
        </w:rPr>
        <w:t>设备使用年限增长引起的维修成本增加和效能衰减等。</w:t>
      </w:r>
    </w:p>
    <w:p w14:paraId="7F0CD1D0"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13.5投标人按照投标文件格式中所附的表式完整地填写开标一览表及各类投标报价明细表，说明其拟提供服务的内容、数量、价格构成等。</w:t>
      </w:r>
    </w:p>
    <w:p w14:paraId="29DA0AD4" w14:textId="77777777" w:rsidR="005643E4" w:rsidRPr="005643E4" w:rsidRDefault="005643E4" w:rsidP="005643E4">
      <w:pPr>
        <w:tabs>
          <w:tab w:val="left" w:pos="3060"/>
        </w:tabs>
        <w:adjustRightInd w:val="0"/>
        <w:snapToGrid w:val="0"/>
        <w:spacing w:line="300" w:lineRule="auto"/>
        <w:ind w:firstLineChars="200" w:firstLine="440"/>
        <w:rPr>
          <w:rFonts w:ascii="Times New Roman" w:hAnsi="Times New Roman"/>
          <w:sz w:val="22"/>
        </w:rPr>
      </w:pPr>
      <w:r w:rsidRPr="005643E4">
        <w:rPr>
          <w:rFonts w:ascii="Times New Roman" w:hAnsi="Times New Roman"/>
          <w:sz w:val="22"/>
        </w:rPr>
        <w:t>投标人只需在《开标一览表》中报出对应服务期限的投标价格即可。</w:t>
      </w:r>
    </w:p>
    <w:p w14:paraId="2CDE4102" w14:textId="77777777" w:rsidR="005643E4" w:rsidRPr="005643E4" w:rsidRDefault="005643E4" w:rsidP="005643E4">
      <w:pPr>
        <w:tabs>
          <w:tab w:val="left" w:pos="3060"/>
        </w:tabs>
        <w:adjustRightInd w:val="0"/>
        <w:snapToGrid w:val="0"/>
        <w:spacing w:line="300" w:lineRule="auto"/>
        <w:ind w:firstLineChars="200" w:firstLine="440"/>
        <w:rPr>
          <w:rFonts w:ascii="宋体" w:hAnsi="宋体"/>
          <w:bCs/>
          <w:sz w:val="22"/>
        </w:rPr>
      </w:pPr>
      <w:r w:rsidRPr="005643E4">
        <w:rPr>
          <w:rFonts w:ascii="宋体" w:hAnsi="宋体"/>
          <w:sz w:val="22"/>
        </w:rPr>
        <w:t xml:space="preserve">13.6 </w:t>
      </w:r>
      <w:r w:rsidRPr="005643E4">
        <w:rPr>
          <w:rFonts w:ascii="宋体" w:hAnsi="宋体"/>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595"/>
        <w:gridCol w:w="4678"/>
        <w:gridCol w:w="1275"/>
        <w:gridCol w:w="1542"/>
      </w:tblGrid>
      <w:tr w:rsidR="005643E4" w:rsidRPr="005643E4" w14:paraId="5F655990" w14:textId="77777777" w:rsidTr="00CE591A">
        <w:trPr>
          <w:trHeight w:val="567"/>
          <w:tblHeader/>
          <w:jc w:val="center"/>
        </w:trPr>
        <w:tc>
          <w:tcPr>
            <w:tcW w:w="2021" w:type="dxa"/>
            <w:gridSpan w:val="2"/>
            <w:tcBorders>
              <w:bottom w:val="double" w:sz="4" w:space="0" w:color="auto"/>
            </w:tcBorders>
            <w:vAlign w:val="center"/>
          </w:tcPr>
          <w:p w14:paraId="6570A2F8" w14:textId="77777777" w:rsidR="005643E4" w:rsidRPr="005643E4" w:rsidRDefault="005643E4" w:rsidP="005643E4">
            <w:pPr>
              <w:tabs>
                <w:tab w:val="left" w:pos="3060"/>
              </w:tabs>
              <w:adjustRightInd w:val="0"/>
              <w:snapToGrid w:val="0"/>
              <w:spacing w:line="300" w:lineRule="auto"/>
              <w:jc w:val="center"/>
              <w:rPr>
                <w:rFonts w:ascii="Times New Roman" w:hAnsi="Times New Roman"/>
                <w:b/>
                <w:bCs/>
                <w:sz w:val="22"/>
              </w:rPr>
            </w:pPr>
            <w:r w:rsidRPr="005643E4">
              <w:rPr>
                <w:rFonts w:ascii="Times New Roman" w:hAnsi="Times New Roman"/>
                <w:b/>
                <w:bCs/>
                <w:sz w:val="22"/>
              </w:rPr>
              <w:t>项目</w:t>
            </w:r>
          </w:p>
        </w:tc>
        <w:tc>
          <w:tcPr>
            <w:tcW w:w="4678" w:type="dxa"/>
            <w:tcBorders>
              <w:bottom w:val="double" w:sz="4" w:space="0" w:color="auto"/>
            </w:tcBorders>
            <w:vAlign w:val="center"/>
          </w:tcPr>
          <w:p w14:paraId="2D28FB9B" w14:textId="77777777" w:rsidR="005643E4" w:rsidRPr="005643E4" w:rsidRDefault="005643E4" w:rsidP="005643E4">
            <w:pPr>
              <w:tabs>
                <w:tab w:val="left" w:pos="3060"/>
              </w:tabs>
              <w:adjustRightInd w:val="0"/>
              <w:snapToGrid w:val="0"/>
              <w:spacing w:line="300" w:lineRule="auto"/>
              <w:jc w:val="center"/>
              <w:rPr>
                <w:rFonts w:ascii="Times New Roman" w:hAnsi="Times New Roman"/>
                <w:b/>
                <w:bCs/>
                <w:sz w:val="22"/>
              </w:rPr>
            </w:pPr>
            <w:r w:rsidRPr="005643E4">
              <w:rPr>
                <w:rFonts w:ascii="Times New Roman" w:hAnsi="Times New Roman"/>
                <w:b/>
                <w:bCs/>
                <w:sz w:val="22"/>
              </w:rPr>
              <w:t>要求</w:t>
            </w:r>
          </w:p>
        </w:tc>
        <w:tc>
          <w:tcPr>
            <w:tcW w:w="1275" w:type="dxa"/>
            <w:tcBorders>
              <w:bottom w:val="double" w:sz="4" w:space="0" w:color="auto"/>
            </w:tcBorders>
            <w:vAlign w:val="center"/>
          </w:tcPr>
          <w:p w14:paraId="18493849" w14:textId="77777777" w:rsidR="005643E4" w:rsidRPr="005643E4" w:rsidRDefault="005643E4" w:rsidP="005643E4">
            <w:pPr>
              <w:tabs>
                <w:tab w:val="left" w:pos="3060"/>
              </w:tabs>
              <w:adjustRightInd w:val="0"/>
              <w:snapToGrid w:val="0"/>
              <w:spacing w:line="300" w:lineRule="auto"/>
              <w:jc w:val="center"/>
              <w:rPr>
                <w:rFonts w:ascii="Times New Roman" w:hAnsi="Times New Roman"/>
                <w:b/>
                <w:bCs/>
                <w:sz w:val="22"/>
              </w:rPr>
            </w:pPr>
            <w:r w:rsidRPr="005643E4">
              <w:rPr>
                <w:rFonts w:ascii="Times New Roman" w:hAnsi="Times New Roman"/>
                <w:b/>
                <w:bCs/>
                <w:sz w:val="22"/>
              </w:rPr>
              <w:t>分项报价</w:t>
            </w:r>
          </w:p>
        </w:tc>
        <w:tc>
          <w:tcPr>
            <w:tcW w:w="1542" w:type="dxa"/>
            <w:tcBorders>
              <w:bottom w:val="double" w:sz="4" w:space="0" w:color="auto"/>
            </w:tcBorders>
            <w:vAlign w:val="center"/>
          </w:tcPr>
          <w:p w14:paraId="4C010D3A" w14:textId="77777777" w:rsidR="005643E4" w:rsidRPr="005643E4" w:rsidRDefault="005643E4" w:rsidP="005643E4">
            <w:pPr>
              <w:tabs>
                <w:tab w:val="left" w:pos="3060"/>
              </w:tabs>
              <w:adjustRightInd w:val="0"/>
              <w:snapToGrid w:val="0"/>
              <w:spacing w:line="300" w:lineRule="auto"/>
              <w:jc w:val="center"/>
              <w:rPr>
                <w:rFonts w:ascii="Times New Roman" w:hAnsi="Times New Roman"/>
                <w:b/>
                <w:bCs/>
                <w:sz w:val="22"/>
              </w:rPr>
            </w:pPr>
            <w:r w:rsidRPr="005643E4">
              <w:rPr>
                <w:rFonts w:ascii="Times New Roman" w:hAnsi="Times New Roman"/>
                <w:b/>
                <w:bCs/>
                <w:sz w:val="22"/>
              </w:rPr>
              <w:t>备注</w:t>
            </w:r>
          </w:p>
        </w:tc>
      </w:tr>
      <w:tr w:rsidR="005643E4" w:rsidRPr="005643E4" w14:paraId="2A5DE6A4" w14:textId="77777777" w:rsidTr="00CE591A">
        <w:trPr>
          <w:trHeight w:val="564"/>
          <w:jc w:val="center"/>
        </w:trPr>
        <w:tc>
          <w:tcPr>
            <w:tcW w:w="426" w:type="dxa"/>
            <w:tcBorders>
              <w:top w:val="double" w:sz="4" w:space="0" w:color="auto"/>
            </w:tcBorders>
            <w:vAlign w:val="center"/>
          </w:tcPr>
          <w:p w14:paraId="4E29CDF1"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1</w:t>
            </w:r>
          </w:p>
        </w:tc>
        <w:tc>
          <w:tcPr>
            <w:tcW w:w="1595" w:type="dxa"/>
            <w:tcBorders>
              <w:top w:val="double" w:sz="4" w:space="0" w:color="auto"/>
            </w:tcBorders>
            <w:vAlign w:val="center"/>
          </w:tcPr>
          <w:p w14:paraId="34CE6E38"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人员费用</w:t>
            </w:r>
          </w:p>
        </w:tc>
        <w:tc>
          <w:tcPr>
            <w:tcW w:w="4678" w:type="dxa"/>
            <w:tcBorders>
              <w:top w:val="double" w:sz="4" w:space="0" w:color="auto"/>
            </w:tcBorders>
            <w:vAlign w:val="center"/>
          </w:tcPr>
          <w:p w14:paraId="6E6721BF" w14:textId="77777777" w:rsidR="005643E4" w:rsidRPr="005643E4" w:rsidRDefault="005643E4" w:rsidP="005643E4">
            <w:pPr>
              <w:tabs>
                <w:tab w:val="left" w:pos="3060"/>
              </w:tabs>
              <w:adjustRightInd w:val="0"/>
              <w:snapToGrid w:val="0"/>
              <w:spacing w:line="300" w:lineRule="auto"/>
              <w:jc w:val="center"/>
              <w:rPr>
                <w:rFonts w:ascii="宋体" w:hAnsi="Times New Roman" w:cs="宋体"/>
                <w:kern w:val="0"/>
                <w:szCs w:val="21"/>
              </w:rPr>
            </w:pPr>
            <w:r w:rsidRPr="005643E4">
              <w:rPr>
                <w:rFonts w:ascii="Times New Roman" w:hAnsi="Times New Roman"/>
                <w:bCs/>
                <w:sz w:val="22"/>
              </w:rPr>
              <w:t>含工资、社会保险和按规定提取的福利费</w:t>
            </w:r>
          </w:p>
        </w:tc>
        <w:tc>
          <w:tcPr>
            <w:tcW w:w="1275" w:type="dxa"/>
            <w:tcBorders>
              <w:top w:val="double" w:sz="4" w:space="0" w:color="auto"/>
            </w:tcBorders>
            <w:vAlign w:val="center"/>
          </w:tcPr>
          <w:p w14:paraId="0586A090"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18CA77AD"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r w:rsidR="005643E4" w:rsidRPr="005643E4" w14:paraId="408D3AAD" w14:textId="77777777" w:rsidTr="00CE591A">
        <w:trPr>
          <w:trHeight w:val="567"/>
          <w:jc w:val="center"/>
        </w:trPr>
        <w:tc>
          <w:tcPr>
            <w:tcW w:w="426" w:type="dxa"/>
            <w:vAlign w:val="center"/>
          </w:tcPr>
          <w:p w14:paraId="6F65DD4B"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2</w:t>
            </w:r>
          </w:p>
        </w:tc>
        <w:tc>
          <w:tcPr>
            <w:tcW w:w="1595" w:type="dxa"/>
            <w:vAlign w:val="center"/>
          </w:tcPr>
          <w:p w14:paraId="31E77D88"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办公费用</w:t>
            </w:r>
          </w:p>
        </w:tc>
        <w:tc>
          <w:tcPr>
            <w:tcW w:w="4678" w:type="dxa"/>
            <w:vAlign w:val="center"/>
          </w:tcPr>
          <w:p w14:paraId="18C7AAD7"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包括办公设备等费用</w:t>
            </w:r>
          </w:p>
        </w:tc>
        <w:tc>
          <w:tcPr>
            <w:tcW w:w="1275" w:type="dxa"/>
            <w:vAlign w:val="center"/>
          </w:tcPr>
          <w:p w14:paraId="3EF1CB2E"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5D0C6BB7"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r w:rsidR="005643E4" w:rsidRPr="005643E4" w14:paraId="57E8A32A" w14:textId="77777777" w:rsidTr="00CE591A">
        <w:trPr>
          <w:trHeight w:val="567"/>
          <w:jc w:val="center"/>
        </w:trPr>
        <w:tc>
          <w:tcPr>
            <w:tcW w:w="426" w:type="dxa"/>
            <w:vAlign w:val="center"/>
          </w:tcPr>
          <w:p w14:paraId="0510C79B"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3</w:t>
            </w:r>
          </w:p>
        </w:tc>
        <w:tc>
          <w:tcPr>
            <w:tcW w:w="1595" w:type="dxa"/>
            <w:vAlign w:val="center"/>
          </w:tcPr>
          <w:p w14:paraId="6FC64718"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材料费</w:t>
            </w:r>
          </w:p>
        </w:tc>
        <w:tc>
          <w:tcPr>
            <w:tcW w:w="4678" w:type="dxa"/>
            <w:vAlign w:val="center"/>
          </w:tcPr>
          <w:p w14:paraId="24A24FFE"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包括工具、材料、耗材等费用</w:t>
            </w:r>
          </w:p>
        </w:tc>
        <w:tc>
          <w:tcPr>
            <w:tcW w:w="1275" w:type="dxa"/>
            <w:vAlign w:val="center"/>
          </w:tcPr>
          <w:p w14:paraId="01E388E3"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11071621"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r w:rsidR="005643E4" w:rsidRPr="005643E4" w14:paraId="129B0AE6" w14:textId="77777777" w:rsidTr="00CE591A">
        <w:trPr>
          <w:trHeight w:val="567"/>
          <w:jc w:val="center"/>
        </w:trPr>
        <w:tc>
          <w:tcPr>
            <w:tcW w:w="426" w:type="dxa"/>
            <w:vAlign w:val="center"/>
          </w:tcPr>
          <w:p w14:paraId="12C8756D"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4</w:t>
            </w:r>
          </w:p>
        </w:tc>
        <w:tc>
          <w:tcPr>
            <w:tcW w:w="1595" w:type="dxa"/>
            <w:vAlign w:val="center"/>
          </w:tcPr>
          <w:p w14:paraId="2F4D910B" w14:textId="77777777" w:rsidR="005643E4" w:rsidRPr="005643E4" w:rsidRDefault="005643E4" w:rsidP="005643E4">
            <w:pPr>
              <w:tabs>
                <w:tab w:val="left" w:pos="3060"/>
              </w:tabs>
              <w:adjustRightInd w:val="0"/>
              <w:snapToGrid w:val="0"/>
              <w:spacing w:line="300" w:lineRule="auto"/>
              <w:jc w:val="center"/>
              <w:rPr>
                <w:rFonts w:ascii="Times New Roman" w:hAnsi="Times New Roman"/>
                <w:kern w:val="0"/>
                <w:sz w:val="22"/>
              </w:rPr>
            </w:pPr>
            <w:r w:rsidRPr="005643E4">
              <w:rPr>
                <w:rFonts w:ascii="Times New Roman" w:hAnsi="Times New Roman"/>
                <w:kern w:val="0"/>
                <w:sz w:val="22"/>
              </w:rPr>
              <w:t>保险费用</w:t>
            </w:r>
          </w:p>
          <w:p w14:paraId="4DC2208C"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kern w:val="0"/>
                <w:sz w:val="22"/>
              </w:rPr>
              <w:t>（如有）</w:t>
            </w:r>
          </w:p>
        </w:tc>
        <w:tc>
          <w:tcPr>
            <w:tcW w:w="4678" w:type="dxa"/>
            <w:vAlign w:val="center"/>
          </w:tcPr>
          <w:p w14:paraId="2B6774A0"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如雇主责任险、公众责任险等</w:t>
            </w:r>
          </w:p>
        </w:tc>
        <w:tc>
          <w:tcPr>
            <w:tcW w:w="1275" w:type="dxa"/>
            <w:vAlign w:val="center"/>
          </w:tcPr>
          <w:p w14:paraId="3AF1E8D4"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6D7DEA86"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r w:rsidR="005643E4" w:rsidRPr="005643E4" w14:paraId="59DA86CE" w14:textId="77777777" w:rsidTr="00CE591A">
        <w:trPr>
          <w:trHeight w:val="567"/>
          <w:jc w:val="center"/>
        </w:trPr>
        <w:tc>
          <w:tcPr>
            <w:tcW w:w="426" w:type="dxa"/>
            <w:vAlign w:val="center"/>
          </w:tcPr>
          <w:p w14:paraId="60FDC28A"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5</w:t>
            </w:r>
          </w:p>
        </w:tc>
        <w:tc>
          <w:tcPr>
            <w:tcW w:w="1595" w:type="dxa"/>
            <w:vAlign w:val="center"/>
          </w:tcPr>
          <w:p w14:paraId="021D0FB0"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其他</w:t>
            </w:r>
          </w:p>
        </w:tc>
        <w:tc>
          <w:tcPr>
            <w:tcW w:w="4678" w:type="dxa"/>
            <w:vAlign w:val="center"/>
          </w:tcPr>
          <w:p w14:paraId="2FEF8777" w14:textId="77777777" w:rsidR="005643E4" w:rsidRPr="005643E4" w:rsidRDefault="005643E4" w:rsidP="005643E4">
            <w:pPr>
              <w:tabs>
                <w:tab w:val="left" w:pos="3060"/>
              </w:tabs>
              <w:adjustRightInd w:val="0"/>
              <w:snapToGrid w:val="0"/>
              <w:spacing w:line="300" w:lineRule="auto"/>
              <w:jc w:val="center"/>
              <w:rPr>
                <w:rFonts w:ascii="宋体" w:hAnsi="Times New Roman" w:cs="宋体"/>
                <w:kern w:val="0"/>
                <w:szCs w:val="21"/>
              </w:rPr>
            </w:pPr>
            <w:r w:rsidRPr="005643E4">
              <w:rPr>
                <w:rFonts w:ascii="Times New Roman" w:hAnsi="Times New Roman"/>
                <w:bCs/>
                <w:sz w:val="22"/>
              </w:rPr>
              <w:t>投标人认为本表中未能包括的其他必要费用</w:t>
            </w:r>
          </w:p>
        </w:tc>
        <w:tc>
          <w:tcPr>
            <w:tcW w:w="1275" w:type="dxa"/>
            <w:vAlign w:val="center"/>
          </w:tcPr>
          <w:p w14:paraId="132CA060"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32113993" w14:textId="77777777" w:rsidR="005643E4" w:rsidRPr="005643E4" w:rsidRDefault="005643E4" w:rsidP="005643E4">
            <w:pPr>
              <w:jc w:val="center"/>
            </w:pPr>
          </w:p>
        </w:tc>
      </w:tr>
      <w:tr w:rsidR="005643E4" w:rsidRPr="005643E4" w14:paraId="77C4545A" w14:textId="77777777" w:rsidTr="00CE591A">
        <w:trPr>
          <w:trHeight w:val="567"/>
          <w:jc w:val="center"/>
        </w:trPr>
        <w:tc>
          <w:tcPr>
            <w:tcW w:w="426" w:type="dxa"/>
            <w:vAlign w:val="center"/>
          </w:tcPr>
          <w:p w14:paraId="2F7274D6"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6</w:t>
            </w:r>
          </w:p>
        </w:tc>
        <w:tc>
          <w:tcPr>
            <w:tcW w:w="1595" w:type="dxa"/>
            <w:vAlign w:val="center"/>
          </w:tcPr>
          <w:p w14:paraId="54F91413"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利润</w:t>
            </w:r>
          </w:p>
        </w:tc>
        <w:tc>
          <w:tcPr>
            <w:tcW w:w="4678" w:type="dxa"/>
            <w:vAlign w:val="center"/>
          </w:tcPr>
          <w:p w14:paraId="7284110A"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按（</w:t>
            </w:r>
            <w:r w:rsidRPr="005643E4">
              <w:rPr>
                <w:rFonts w:ascii="Times New Roman" w:hAnsi="Times New Roman"/>
                <w:bCs/>
                <w:sz w:val="22"/>
              </w:rPr>
              <w:t>1+2+3+4+5</w:t>
            </w:r>
            <w:r w:rsidRPr="005643E4">
              <w:rPr>
                <w:rFonts w:ascii="Times New Roman" w:hAnsi="Times New Roman"/>
                <w:bCs/>
                <w:sz w:val="22"/>
              </w:rPr>
              <w:t>）的</w:t>
            </w:r>
            <w:r w:rsidRPr="005643E4">
              <w:rPr>
                <w:rFonts w:ascii="Times New Roman" w:hAnsi="Times New Roman"/>
                <w:bCs/>
                <w:sz w:val="22"/>
                <w:u w:val="single"/>
              </w:rPr>
              <w:t xml:space="preserve">  </w:t>
            </w:r>
            <w:r w:rsidRPr="005643E4">
              <w:rPr>
                <w:rFonts w:ascii="Times New Roman" w:hAnsi="Times New Roman"/>
                <w:bCs/>
                <w:sz w:val="22"/>
              </w:rPr>
              <w:t>%</w:t>
            </w:r>
            <w:r w:rsidRPr="005643E4">
              <w:rPr>
                <w:rFonts w:ascii="Times New Roman" w:hAnsi="Times New Roman"/>
                <w:bCs/>
                <w:sz w:val="22"/>
              </w:rPr>
              <w:t>计取</w:t>
            </w:r>
          </w:p>
        </w:tc>
        <w:tc>
          <w:tcPr>
            <w:tcW w:w="1275" w:type="dxa"/>
            <w:vAlign w:val="center"/>
          </w:tcPr>
          <w:p w14:paraId="4F8E9B4D"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tcPr>
          <w:p w14:paraId="2CE8BDC1"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r w:rsidR="005643E4" w:rsidRPr="005643E4" w14:paraId="65C95E7B" w14:textId="77777777" w:rsidTr="00CE591A">
        <w:trPr>
          <w:trHeight w:val="567"/>
          <w:jc w:val="center"/>
        </w:trPr>
        <w:tc>
          <w:tcPr>
            <w:tcW w:w="426" w:type="dxa"/>
            <w:vAlign w:val="center"/>
          </w:tcPr>
          <w:p w14:paraId="41E4E639"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7</w:t>
            </w:r>
          </w:p>
        </w:tc>
        <w:tc>
          <w:tcPr>
            <w:tcW w:w="1595" w:type="dxa"/>
            <w:vAlign w:val="center"/>
          </w:tcPr>
          <w:p w14:paraId="0560F758"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税金</w:t>
            </w:r>
          </w:p>
        </w:tc>
        <w:tc>
          <w:tcPr>
            <w:tcW w:w="4678" w:type="dxa"/>
            <w:vAlign w:val="center"/>
          </w:tcPr>
          <w:p w14:paraId="73FDAE40"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按国家及上海市规定缴纳</w:t>
            </w:r>
          </w:p>
        </w:tc>
        <w:tc>
          <w:tcPr>
            <w:tcW w:w="1275" w:type="dxa"/>
            <w:vAlign w:val="center"/>
          </w:tcPr>
          <w:p w14:paraId="6612D1CC"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tcPr>
          <w:p w14:paraId="7B076562"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r w:rsidR="005643E4" w:rsidRPr="005643E4" w14:paraId="42FAE42E" w14:textId="77777777" w:rsidTr="00CE591A">
        <w:trPr>
          <w:trHeight w:val="567"/>
          <w:jc w:val="center"/>
        </w:trPr>
        <w:tc>
          <w:tcPr>
            <w:tcW w:w="6699" w:type="dxa"/>
            <w:gridSpan w:val="3"/>
            <w:vAlign w:val="center"/>
          </w:tcPr>
          <w:p w14:paraId="793A7484" w14:textId="77777777" w:rsidR="005643E4" w:rsidRPr="005643E4" w:rsidRDefault="005643E4" w:rsidP="005643E4">
            <w:pPr>
              <w:tabs>
                <w:tab w:val="left" w:pos="3060"/>
              </w:tabs>
              <w:adjustRightInd w:val="0"/>
              <w:snapToGrid w:val="0"/>
              <w:spacing w:line="300" w:lineRule="auto"/>
              <w:jc w:val="center"/>
              <w:rPr>
                <w:rFonts w:ascii="Times New Roman" w:hAnsi="Times New Roman"/>
                <w:b/>
                <w:bCs/>
                <w:sz w:val="22"/>
              </w:rPr>
            </w:pPr>
            <w:r w:rsidRPr="005643E4">
              <w:rPr>
                <w:rFonts w:ascii="Times New Roman" w:hAnsi="Times New Roman"/>
                <w:b/>
                <w:bCs/>
                <w:sz w:val="22"/>
              </w:rPr>
              <w:t>投标总价</w:t>
            </w:r>
          </w:p>
        </w:tc>
        <w:tc>
          <w:tcPr>
            <w:tcW w:w="1275" w:type="dxa"/>
            <w:vAlign w:val="center"/>
          </w:tcPr>
          <w:p w14:paraId="5294D201"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tcPr>
          <w:p w14:paraId="3249597D"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bl>
    <w:p w14:paraId="2E109566" w14:textId="77777777" w:rsidR="005643E4" w:rsidRPr="005643E4" w:rsidRDefault="005643E4" w:rsidP="005643E4">
      <w:pPr>
        <w:tabs>
          <w:tab w:val="left" w:pos="3060"/>
        </w:tabs>
        <w:adjustRightInd w:val="0"/>
        <w:snapToGrid w:val="0"/>
        <w:spacing w:line="300" w:lineRule="auto"/>
        <w:rPr>
          <w:rFonts w:ascii="宋体" w:hAnsi="宋体"/>
          <w:bCs/>
          <w:sz w:val="22"/>
        </w:rPr>
      </w:pPr>
    </w:p>
    <w:p w14:paraId="4D4037FB" w14:textId="77777777" w:rsidR="005643E4" w:rsidRPr="005643E4" w:rsidRDefault="005643E4" w:rsidP="005643E4">
      <w:pPr>
        <w:tabs>
          <w:tab w:val="left" w:pos="3060"/>
        </w:tabs>
        <w:adjustRightInd w:val="0"/>
        <w:snapToGrid w:val="0"/>
        <w:spacing w:line="300" w:lineRule="auto"/>
        <w:ind w:firstLineChars="200" w:firstLine="440"/>
        <w:rPr>
          <w:rFonts w:ascii="宋体" w:hAnsi="宋体"/>
          <w:sz w:val="22"/>
        </w:rPr>
      </w:pPr>
      <w:r w:rsidRPr="005643E4">
        <w:rPr>
          <w:rFonts w:ascii="宋体" w:hAnsi="宋体"/>
          <w:bCs/>
          <w:sz w:val="22"/>
        </w:rPr>
        <w:t>备注：投标人应按照服务项目的特点和性质，分项说明并计算出本项目范围内各人员费用的组成。成本测算和列项要求完整、成本分析依据充分，人员、材料经费测算合理</w:t>
      </w:r>
    </w:p>
    <w:p w14:paraId="33B06E6D" w14:textId="77777777" w:rsidR="005643E4" w:rsidRPr="005643E4" w:rsidRDefault="005643E4" w:rsidP="005643E4">
      <w:pPr>
        <w:adjustRightInd w:val="0"/>
        <w:snapToGrid w:val="0"/>
        <w:spacing w:line="300" w:lineRule="auto"/>
        <w:ind w:firstLineChars="200" w:firstLine="442"/>
        <w:outlineLvl w:val="2"/>
        <w:rPr>
          <w:rFonts w:ascii="宋体" w:hAnsi="宋体"/>
          <w:b/>
          <w:sz w:val="22"/>
        </w:rPr>
      </w:pPr>
      <w:bookmarkStart w:id="52" w:name="_Toc195019177"/>
      <w:bookmarkStart w:id="53" w:name="_Toc238654098"/>
      <w:r w:rsidRPr="005643E4">
        <w:rPr>
          <w:rFonts w:ascii="宋体" w:hAnsi="宋体"/>
          <w:b/>
          <w:sz w:val="22"/>
        </w:rPr>
        <w:t>14投标报价控制性条款</w:t>
      </w:r>
      <w:bookmarkEnd w:id="52"/>
      <w:bookmarkEnd w:id="53"/>
    </w:p>
    <w:p w14:paraId="12892810"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14.1 投标报价不得超过公布的预算金额或最高限价，其中各年度或各分项报价（如有要求）均不得超过对应的预算金额或最高限价。</w:t>
      </w:r>
    </w:p>
    <w:p w14:paraId="32D2A6D6"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14.2 本项目只允许有一个报价，任何有选择的报价将不予接受。</w:t>
      </w:r>
    </w:p>
    <w:p w14:paraId="56571BFC"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14.3 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66D96DE2" w14:textId="77777777" w:rsidR="005643E4" w:rsidRPr="005643E4" w:rsidRDefault="005643E4" w:rsidP="005643E4">
      <w:pPr>
        <w:adjustRightInd w:val="0"/>
        <w:snapToGrid w:val="0"/>
        <w:spacing w:line="300" w:lineRule="auto"/>
        <w:ind w:firstLineChars="200" w:firstLine="442"/>
        <w:rPr>
          <w:rFonts w:ascii="宋体" w:hAnsi="宋体"/>
          <w:sz w:val="22"/>
        </w:rPr>
      </w:pPr>
      <w:r w:rsidRPr="005643E4">
        <w:rPr>
          <w:rFonts w:ascii="宋体" w:hAnsi="宋体"/>
          <w:b/>
          <w:bCs/>
          <w:kern w:val="0"/>
          <w:sz w:val="22"/>
        </w:rPr>
        <w:t>★</w:t>
      </w:r>
      <w:r w:rsidRPr="005643E4">
        <w:rPr>
          <w:rFonts w:ascii="宋体" w:hAnsi="宋体"/>
          <w:sz w:val="22"/>
        </w:rPr>
        <w:t>14.4 经评标委员会审定，投标报价存在下列情形之一的，该投标文件作无效标</w:t>
      </w:r>
      <w:r w:rsidRPr="005643E4">
        <w:rPr>
          <w:rFonts w:ascii="宋体" w:hAnsi="宋体"/>
          <w:sz w:val="22"/>
        </w:rPr>
        <w:lastRenderedPageBreak/>
        <w:t>处理：</w:t>
      </w:r>
    </w:p>
    <w:p w14:paraId="3E59610D" w14:textId="77777777" w:rsidR="005643E4" w:rsidRPr="005643E4" w:rsidRDefault="005643E4" w:rsidP="005643E4">
      <w:pPr>
        <w:adjustRightInd w:val="0"/>
        <w:snapToGrid w:val="0"/>
        <w:spacing w:line="300" w:lineRule="auto"/>
        <w:ind w:firstLineChars="200" w:firstLine="440"/>
        <w:rPr>
          <w:rFonts w:ascii="宋体" w:hAnsi="宋体"/>
          <w:sz w:val="22"/>
        </w:rPr>
      </w:pPr>
      <w:r w:rsidRPr="005643E4">
        <w:rPr>
          <w:rFonts w:ascii="宋体" w:hAnsi="宋体"/>
          <w:sz w:val="22"/>
        </w:rPr>
        <w:t>14.4.1 对岗位设置一览表中的岗位配置数进行缩减的；</w:t>
      </w:r>
    </w:p>
    <w:p w14:paraId="05ED036C" w14:textId="77777777" w:rsidR="005643E4" w:rsidRPr="005643E4" w:rsidRDefault="005643E4" w:rsidP="005643E4">
      <w:pPr>
        <w:adjustRightInd w:val="0"/>
        <w:snapToGrid w:val="0"/>
        <w:spacing w:line="300" w:lineRule="auto"/>
        <w:ind w:firstLineChars="200" w:firstLine="440"/>
        <w:jc w:val="left"/>
        <w:rPr>
          <w:rFonts w:ascii="Times New Roman" w:hAnsi="Times New Roman"/>
          <w:bCs/>
          <w:sz w:val="24"/>
        </w:rPr>
      </w:pPr>
      <w:r w:rsidRPr="005643E4">
        <w:rPr>
          <w:rFonts w:ascii="宋体" w:hAnsi="宋体"/>
          <w:sz w:val="22"/>
        </w:rPr>
        <w:t>145.4.2 投标报价和技术方案明显不相符的；</w:t>
      </w:r>
    </w:p>
    <w:p w14:paraId="70A8F596" w14:textId="77777777" w:rsidR="005643E4" w:rsidRPr="005643E4" w:rsidRDefault="005643E4" w:rsidP="005643E4">
      <w:pPr>
        <w:adjustRightInd w:val="0"/>
        <w:snapToGrid w:val="0"/>
        <w:spacing w:line="300" w:lineRule="auto"/>
        <w:jc w:val="left"/>
        <w:outlineLvl w:val="1"/>
        <w:rPr>
          <w:rFonts w:ascii="宋体" w:hAnsi="宋体"/>
          <w:bCs/>
          <w:sz w:val="22"/>
        </w:rPr>
      </w:pPr>
      <w:bookmarkStart w:id="54" w:name="_Toc238654099"/>
    </w:p>
    <w:p w14:paraId="1CE273E8" w14:textId="77777777" w:rsidR="005643E4" w:rsidRPr="005643E4" w:rsidRDefault="005643E4" w:rsidP="005643E4">
      <w:pPr>
        <w:adjustRightInd w:val="0"/>
        <w:snapToGrid w:val="0"/>
        <w:spacing w:line="300" w:lineRule="auto"/>
        <w:jc w:val="left"/>
        <w:outlineLvl w:val="1"/>
        <w:rPr>
          <w:rFonts w:ascii="宋体" w:hAnsi="宋体"/>
          <w:bCs/>
          <w:sz w:val="22"/>
        </w:rPr>
      </w:pPr>
    </w:p>
    <w:p w14:paraId="36853ADD" w14:textId="77777777" w:rsidR="005643E4" w:rsidRPr="005643E4" w:rsidRDefault="005643E4" w:rsidP="005643E4">
      <w:pPr>
        <w:adjustRightInd w:val="0"/>
        <w:snapToGrid w:val="0"/>
        <w:spacing w:line="300" w:lineRule="auto"/>
        <w:jc w:val="left"/>
        <w:outlineLvl w:val="1"/>
        <w:rPr>
          <w:rFonts w:ascii="宋体" w:hAnsi="宋体"/>
          <w:bCs/>
          <w:sz w:val="22"/>
        </w:rPr>
      </w:pPr>
    </w:p>
    <w:p w14:paraId="302FF0E0" w14:textId="77777777" w:rsidR="005643E4" w:rsidRPr="005643E4" w:rsidRDefault="005643E4" w:rsidP="005643E4">
      <w:pPr>
        <w:adjustRightInd w:val="0"/>
        <w:snapToGrid w:val="0"/>
        <w:spacing w:line="300" w:lineRule="auto"/>
        <w:jc w:val="left"/>
        <w:outlineLvl w:val="1"/>
        <w:rPr>
          <w:rFonts w:ascii="宋体" w:hAnsi="宋体"/>
          <w:bCs/>
          <w:sz w:val="22"/>
        </w:rPr>
      </w:pPr>
    </w:p>
    <w:p w14:paraId="3A388AE1" w14:textId="77777777" w:rsidR="005643E4" w:rsidRPr="005643E4" w:rsidRDefault="005643E4" w:rsidP="005643E4">
      <w:pPr>
        <w:adjustRightInd w:val="0"/>
        <w:snapToGrid w:val="0"/>
        <w:spacing w:line="300" w:lineRule="auto"/>
        <w:jc w:val="left"/>
        <w:outlineLvl w:val="1"/>
        <w:rPr>
          <w:rFonts w:ascii="宋体" w:hAnsi="宋体"/>
          <w:bCs/>
          <w:sz w:val="22"/>
        </w:rPr>
      </w:pPr>
    </w:p>
    <w:p w14:paraId="2634BAD9" w14:textId="77777777" w:rsidR="005643E4" w:rsidRPr="005643E4" w:rsidRDefault="005643E4" w:rsidP="005643E4">
      <w:pPr>
        <w:adjustRightInd w:val="0"/>
        <w:snapToGrid w:val="0"/>
        <w:spacing w:line="300" w:lineRule="auto"/>
        <w:jc w:val="left"/>
        <w:outlineLvl w:val="1"/>
        <w:rPr>
          <w:rFonts w:ascii="宋体" w:hAnsi="宋体"/>
          <w:bCs/>
          <w:sz w:val="22"/>
        </w:rPr>
      </w:pPr>
      <w:r w:rsidRPr="005643E4">
        <w:rPr>
          <w:rFonts w:ascii="宋体" w:hAnsi="宋体"/>
          <w:bCs/>
          <w:sz w:val="22"/>
        </w:rPr>
        <w:t>包件2：</w:t>
      </w:r>
      <w:r w:rsidRPr="005643E4">
        <w:rPr>
          <w:rFonts w:ascii="Times New Roman" w:hAnsi="Times New Roman"/>
          <w:bCs/>
          <w:sz w:val="22"/>
        </w:rPr>
        <w:t>上海市浦东医院临港院区</w:t>
      </w:r>
      <w:r w:rsidRPr="005643E4">
        <w:rPr>
          <w:rFonts w:ascii="宋体" w:hAnsi="宋体"/>
          <w:bCs/>
          <w:sz w:val="22"/>
        </w:rPr>
        <w:t>物业管理</w:t>
      </w:r>
      <w:bookmarkEnd w:id="54"/>
    </w:p>
    <w:p w14:paraId="4FF0D9E4" w14:textId="77777777" w:rsidR="005643E4" w:rsidRPr="005643E4" w:rsidRDefault="005643E4" w:rsidP="005643E4">
      <w:pPr>
        <w:adjustRightInd w:val="0"/>
        <w:snapToGrid w:val="0"/>
        <w:spacing w:line="300" w:lineRule="auto"/>
        <w:jc w:val="center"/>
        <w:outlineLvl w:val="1"/>
        <w:rPr>
          <w:rFonts w:ascii="Times New Roman" w:eastAsia="黑体" w:hAnsi="Times New Roman"/>
          <w:sz w:val="30"/>
          <w:szCs w:val="30"/>
        </w:rPr>
      </w:pPr>
      <w:bookmarkStart w:id="55" w:name="_Toc238654100"/>
      <w:r w:rsidRPr="005643E4">
        <w:rPr>
          <w:rFonts w:ascii="Times New Roman" w:eastAsia="黑体" w:hAnsi="Times New Roman"/>
          <w:sz w:val="30"/>
          <w:szCs w:val="30"/>
        </w:rPr>
        <w:t>二、项目概况</w:t>
      </w:r>
      <w:bookmarkEnd w:id="55"/>
    </w:p>
    <w:p w14:paraId="65E3EF78" w14:textId="77777777" w:rsidR="005643E4" w:rsidRPr="005643E4" w:rsidRDefault="005643E4" w:rsidP="005643E4">
      <w:pPr>
        <w:adjustRightInd w:val="0"/>
        <w:snapToGrid w:val="0"/>
        <w:spacing w:line="300" w:lineRule="auto"/>
        <w:ind w:firstLineChars="200" w:firstLine="442"/>
        <w:outlineLvl w:val="2"/>
        <w:rPr>
          <w:rFonts w:ascii="Times New Roman" w:hAnsi="Times New Roman"/>
          <w:b/>
          <w:bCs/>
          <w:sz w:val="22"/>
        </w:rPr>
      </w:pPr>
      <w:bookmarkStart w:id="56" w:name="_Toc238654101"/>
      <w:r w:rsidRPr="005643E4">
        <w:rPr>
          <w:rFonts w:ascii="Times New Roman" w:hAnsi="Times New Roman"/>
          <w:b/>
          <w:bCs/>
          <w:sz w:val="22"/>
        </w:rPr>
        <w:t xml:space="preserve">2 </w:t>
      </w:r>
      <w:r w:rsidRPr="005643E4">
        <w:rPr>
          <w:rFonts w:ascii="Times New Roman" w:hAnsi="Times New Roman"/>
          <w:b/>
          <w:bCs/>
          <w:sz w:val="22"/>
        </w:rPr>
        <w:t>项目名称</w:t>
      </w:r>
      <w:bookmarkEnd w:id="56"/>
    </w:p>
    <w:p w14:paraId="7466C128" w14:textId="77777777" w:rsidR="005643E4" w:rsidRPr="005643E4" w:rsidRDefault="005643E4" w:rsidP="005643E4">
      <w:pPr>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包件</w:t>
      </w:r>
      <w:r w:rsidRPr="005643E4">
        <w:rPr>
          <w:rFonts w:ascii="Times New Roman" w:hAnsi="Times New Roman"/>
          <w:bCs/>
          <w:sz w:val="22"/>
        </w:rPr>
        <w:t>2</w:t>
      </w:r>
      <w:r w:rsidRPr="005643E4">
        <w:rPr>
          <w:rFonts w:ascii="Times New Roman" w:hAnsi="Times New Roman"/>
          <w:bCs/>
          <w:sz w:val="22"/>
        </w:rPr>
        <w:t>：上海市浦东医院临港院区物业管理</w:t>
      </w:r>
    </w:p>
    <w:p w14:paraId="250D1152" w14:textId="77777777" w:rsidR="005643E4" w:rsidRPr="005643E4" w:rsidRDefault="005643E4" w:rsidP="005643E4">
      <w:pPr>
        <w:adjustRightInd w:val="0"/>
        <w:snapToGrid w:val="0"/>
        <w:spacing w:line="300" w:lineRule="auto"/>
        <w:ind w:firstLineChars="200" w:firstLine="442"/>
        <w:outlineLvl w:val="2"/>
        <w:rPr>
          <w:rFonts w:ascii="Times New Roman" w:hAnsi="Times New Roman"/>
          <w:b/>
          <w:bCs/>
          <w:sz w:val="22"/>
        </w:rPr>
      </w:pPr>
      <w:bookmarkStart w:id="57" w:name="_Toc238654102"/>
      <w:r w:rsidRPr="005643E4">
        <w:rPr>
          <w:rFonts w:ascii="Times New Roman" w:hAnsi="Times New Roman"/>
          <w:b/>
          <w:bCs/>
          <w:sz w:val="22"/>
        </w:rPr>
        <w:t>3</w:t>
      </w:r>
      <w:r w:rsidRPr="005643E4">
        <w:rPr>
          <w:rFonts w:ascii="Times New Roman" w:hAnsi="Times New Roman"/>
          <w:b/>
          <w:bCs/>
          <w:sz w:val="22"/>
        </w:rPr>
        <w:t>物业基本情况</w:t>
      </w:r>
      <w:bookmarkEnd w:id="57"/>
    </w:p>
    <w:p w14:paraId="015E3EF3" w14:textId="77777777" w:rsidR="005643E4" w:rsidRPr="005643E4" w:rsidRDefault="005643E4" w:rsidP="005643E4">
      <w:pPr>
        <w:adjustRightInd w:val="0"/>
        <w:snapToGrid w:val="0"/>
        <w:spacing w:line="300" w:lineRule="auto"/>
        <w:ind w:firstLineChars="200" w:firstLine="440"/>
        <w:rPr>
          <w:rFonts w:ascii="宋体" w:hAnsi="宋体"/>
          <w:sz w:val="22"/>
        </w:rPr>
      </w:pPr>
      <w:bookmarkStart w:id="58" w:name="_Toc238654103"/>
      <w:r w:rsidRPr="005643E4">
        <w:rPr>
          <w:rFonts w:ascii="宋体" w:hAnsi="宋体"/>
          <w:sz w:val="22"/>
        </w:rPr>
        <w:t>物业类型：医院</w:t>
      </w:r>
    </w:p>
    <w:p w14:paraId="17A1A0AF" w14:textId="77777777" w:rsidR="005643E4" w:rsidRPr="005643E4" w:rsidRDefault="005643E4" w:rsidP="005643E4">
      <w:pPr>
        <w:adjustRightInd w:val="0"/>
        <w:snapToGrid w:val="0"/>
        <w:spacing w:line="360" w:lineRule="auto"/>
        <w:ind w:firstLineChars="200" w:firstLine="440"/>
        <w:rPr>
          <w:rFonts w:ascii="宋体" w:hAnsi="宋体" w:cs="宋体"/>
          <w:sz w:val="22"/>
        </w:rPr>
      </w:pPr>
      <w:r w:rsidRPr="005643E4">
        <w:rPr>
          <w:rFonts w:ascii="宋体" w:hAnsi="宋体" w:cs="宋体"/>
          <w:sz w:val="22"/>
        </w:rPr>
        <w:t>坐落位置：临港新片区泥城镇泥城路1300号。  </w:t>
      </w:r>
    </w:p>
    <w:p w14:paraId="2E9E1A17" w14:textId="77777777" w:rsidR="005643E4" w:rsidRPr="005643E4" w:rsidRDefault="005643E4" w:rsidP="005643E4">
      <w:pPr>
        <w:adjustRightInd w:val="0"/>
        <w:snapToGrid w:val="0"/>
        <w:spacing w:line="300" w:lineRule="auto"/>
        <w:ind w:firstLineChars="200" w:firstLine="440"/>
        <w:rPr>
          <w:rFonts w:ascii="Times New Roman" w:hAnsi="Times New Roman"/>
          <w:sz w:val="22"/>
        </w:rPr>
      </w:pPr>
      <w:r w:rsidRPr="005643E4">
        <w:rPr>
          <w:rFonts w:ascii="宋体" w:hAnsi="宋体" w:cs="宋体"/>
          <w:sz w:val="22"/>
        </w:rPr>
        <w:t>物业管理服务区域至：东至马五公路，南至泥城路，西至秋兴路，北至彩云路。</w:t>
      </w:r>
      <w:r w:rsidRPr="005643E4">
        <w:rPr>
          <w:rFonts w:ascii="Times New Roman" w:hAnsi="Times New Roman"/>
          <w:sz w:val="22"/>
        </w:rPr>
        <w:t>  </w:t>
      </w:r>
    </w:p>
    <w:p w14:paraId="025BB266" w14:textId="77777777" w:rsidR="005643E4" w:rsidRPr="005643E4" w:rsidRDefault="005643E4" w:rsidP="005643E4">
      <w:pPr>
        <w:adjustRightInd w:val="0"/>
        <w:snapToGrid w:val="0"/>
        <w:spacing w:line="300" w:lineRule="auto"/>
        <w:ind w:firstLineChars="200" w:firstLine="440"/>
        <w:rPr>
          <w:rFonts w:ascii="Times New Roman" w:hAnsi="Times New Roman"/>
          <w:sz w:val="22"/>
        </w:rPr>
      </w:pPr>
      <w:r w:rsidRPr="005643E4">
        <w:rPr>
          <w:rFonts w:ascii="Times New Roman" w:hAnsi="Times New Roman"/>
          <w:sz w:val="22"/>
        </w:rPr>
        <w:t>院区概况：占地面积</w:t>
      </w:r>
      <w:r w:rsidRPr="005643E4">
        <w:rPr>
          <w:rFonts w:ascii="Times New Roman" w:hAnsi="Times New Roman"/>
          <w:sz w:val="22"/>
        </w:rPr>
        <w:t>65000</w:t>
      </w:r>
      <w:r w:rsidRPr="005643E4">
        <w:rPr>
          <w:rFonts w:ascii="Times New Roman" w:hAnsi="Times New Roman"/>
          <w:sz w:val="22"/>
        </w:rPr>
        <w:t>㎡，总建筑面积</w:t>
      </w:r>
      <w:r w:rsidRPr="005643E4">
        <w:rPr>
          <w:rFonts w:ascii="Times New Roman" w:hAnsi="Times New Roman"/>
          <w:sz w:val="22"/>
        </w:rPr>
        <w:t>169800</w:t>
      </w:r>
      <w:r w:rsidRPr="005643E4">
        <w:rPr>
          <w:rFonts w:ascii="Times New Roman" w:hAnsi="Times New Roman"/>
          <w:sz w:val="22"/>
        </w:rPr>
        <w:t>㎡，地上</w:t>
      </w:r>
      <w:r w:rsidRPr="005643E4">
        <w:rPr>
          <w:rFonts w:ascii="Times New Roman" w:hAnsi="Times New Roman"/>
          <w:sz w:val="22"/>
        </w:rPr>
        <w:t>12</w:t>
      </w:r>
      <w:r w:rsidRPr="005643E4">
        <w:rPr>
          <w:rFonts w:ascii="Times New Roman" w:hAnsi="Times New Roman"/>
          <w:sz w:val="22"/>
        </w:rPr>
        <w:t>层、地下</w:t>
      </w:r>
      <w:r w:rsidRPr="005643E4">
        <w:rPr>
          <w:rFonts w:ascii="Times New Roman" w:hAnsi="Times New Roman"/>
          <w:sz w:val="22"/>
        </w:rPr>
        <w:t>2</w:t>
      </w:r>
      <w:r w:rsidRPr="005643E4">
        <w:rPr>
          <w:rFonts w:ascii="Times New Roman" w:hAnsi="Times New Roman"/>
          <w:sz w:val="22"/>
        </w:rPr>
        <w:t>层，核定床位为</w:t>
      </w:r>
      <w:r w:rsidRPr="005643E4">
        <w:rPr>
          <w:rFonts w:ascii="Times New Roman" w:hAnsi="Times New Roman"/>
          <w:sz w:val="22"/>
        </w:rPr>
        <w:t>600</w:t>
      </w:r>
      <w:r w:rsidRPr="005643E4">
        <w:rPr>
          <w:rFonts w:ascii="Times New Roman" w:hAnsi="Times New Roman"/>
          <w:sz w:val="22"/>
        </w:rPr>
        <w:t>张，主要功能集中布置于一栋综合体内，地上主要为门急诊、医技、住院、科研、教学等功能，地下主要为医技、后勤保障、地下车库及人防等功能。</w:t>
      </w:r>
    </w:p>
    <w:p w14:paraId="12D79A35" w14:textId="77777777" w:rsidR="005643E4" w:rsidRPr="005643E4" w:rsidRDefault="005643E4" w:rsidP="005643E4">
      <w:pPr>
        <w:adjustRightInd w:val="0"/>
        <w:snapToGrid w:val="0"/>
        <w:spacing w:line="300" w:lineRule="auto"/>
        <w:ind w:firstLineChars="200" w:firstLine="442"/>
        <w:jc w:val="left"/>
        <w:outlineLvl w:val="2"/>
        <w:rPr>
          <w:rFonts w:ascii="Times New Roman" w:hAnsi="Times New Roman"/>
          <w:b/>
          <w:sz w:val="22"/>
        </w:rPr>
      </w:pPr>
      <w:r w:rsidRPr="005643E4">
        <w:rPr>
          <w:rFonts w:ascii="Times New Roman" w:hAnsi="Times New Roman"/>
          <w:b/>
          <w:sz w:val="22"/>
        </w:rPr>
        <w:t xml:space="preserve">4 </w:t>
      </w:r>
      <w:r w:rsidRPr="005643E4">
        <w:rPr>
          <w:rFonts w:ascii="Times New Roman" w:hAnsi="Times New Roman"/>
          <w:b/>
          <w:sz w:val="22"/>
        </w:rPr>
        <w:t>招标范围与内容</w:t>
      </w:r>
      <w:bookmarkEnd w:id="58"/>
    </w:p>
    <w:p w14:paraId="7443A65A"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4.1 </w:t>
      </w:r>
      <w:r w:rsidRPr="005643E4">
        <w:rPr>
          <w:rFonts w:ascii="Times New Roman" w:hAnsi="Times New Roman"/>
          <w:sz w:val="22"/>
        </w:rPr>
        <w:t>项目背景及现状</w:t>
      </w:r>
    </w:p>
    <w:p w14:paraId="6251C1A4" w14:textId="77777777" w:rsidR="005643E4" w:rsidRPr="005643E4" w:rsidRDefault="005643E4" w:rsidP="005643E4">
      <w:pPr>
        <w:adjustRightInd w:val="0"/>
        <w:snapToGrid w:val="0"/>
        <w:spacing w:line="300" w:lineRule="auto"/>
        <w:ind w:firstLineChars="200" w:firstLine="440"/>
        <w:jc w:val="left"/>
        <w:rPr>
          <w:rFonts w:ascii="Times New Roman" w:hAnsi="Times New Roman" w:cs="宋体"/>
          <w:sz w:val="22"/>
        </w:rPr>
      </w:pPr>
      <w:r w:rsidRPr="005643E4">
        <w:rPr>
          <w:rFonts w:ascii="宋体" w:hAnsi="宋体" w:cs="Segoe UI"/>
          <w:sz w:val="22"/>
          <w:shd w:val="clear" w:color="auto" w:fill="FFFFFF"/>
        </w:rPr>
        <w:t>上海市浦东医院临港院区位于临港新片区泥城镇泥城路1300号，是一所三级综合性医院，核定床位约700张，物业管理服务招标建筑面积约170000平方米，包含住院大楼、门急诊大楼、行政科研大楼等医院管理区域</w:t>
      </w:r>
      <w:r w:rsidRPr="005643E4">
        <w:rPr>
          <w:rFonts w:ascii="Segoe UI" w:hAnsi="Segoe UI" w:cs="Segoe UI"/>
          <w:sz w:val="22"/>
          <w:shd w:val="clear" w:color="auto" w:fill="FFFFFF"/>
        </w:rPr>
        <w:t>。</w:t>
      </w:r>
    </w:p>
    <w:p w14:paraId="757EAB3C"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4.2 </w:t>
      </w:r>
      <w:r w:rsidRPr="005643E4">
        <w:rPr>
          <w:rFonts w:ascii="Times New Roman" w:hAnsi="Times New Roman"/>
          <w:sz w:val="22"/>
        </w:rPr>
        <w:t>项目招标范围及内容</w:t>
      </w:r>
    </w:p>
    <w:p w14:paraId="177C03E7" w14:textId="77777777" w:rsidR="005643E4" w:rsidRPr="005643E4" w:rsidRDefault="005643E4" w:rsidP="005643E4">
      <w:pPr>
        <w:autoSpaceDN w:val="0"/>
        <w:adjustRightInd w:val="0"/>
        <w:snapToGrid w:val="0"/>
        <w:spacing w:line="300" w:lineRule="auto"/>
        <w:ind w:firstLineChars="200" w:firstLine="440"/>
        <w:textAlignment w:val="baseline"/>
        <w:rPr>
          <w:rFonts w:ascii="Times New Roman" w:hAnsi="Times New Roman"/>
          <w:bCs/>
          <w:sz w:val="22"/>
        </w:rPr>
      </w:pPr>
      <w:r w:rsidRPr="005643E4">
        <w:rPr>
          <w:rFonts w:ascii="Times New Roman" w:hAnsi="Times New Roman"/>
          <w:bCs/>
          <w:sz w:val="22"/>
        </w:rPr>
        <w:t>包括</w:t>
      </w:r>
      <w:r w:rsidRPr="005643E4">
        <w:rPr>
          <w:rFonts w:ascii="宋体" w:hAnsi="宋体" w:cs="宋体"/>
          <w:sz w:val="22"/>
        </w:rPr>
        <w:t>浦东医院临港院区</w:t>
      </w:r>
      <w:r w:rsidRPr="005643E4">
        <w:rPr>
          <w:rFonts w:ascii="宋体" w:hAnsi="宋体"/>
          <w:sz w:val="24"/>
        </w:rPr>
        <w:t>物业管理、开荒保洁</w:t>
      </w:r>
      <w:r w:rsidRPr="005643E4">
        <w:rPr>
          <w:rFonts w:ascii="Times New Roman" w:hAnsi="Times New Roman"/>
          <w:bCs/>
          <w:sz w:val="22"/>
        </w:rPr>
        <w:t>等。</w:t>
      </w:r>
    </w:p>
    <w:p w14:paraId="0BAE6600" w14:textId="77777777" w:rsidR="005643E4" w:rsidRPr="005643E4" w:rsidRDefault="005643E4" w:rsidP="005643E4">
      <w:pPr>
        <w:autoSpaceDN w:val="0"/>
        <w:adjustRightInd w:val="0"/>
        <w:snapToGrid w:val="0"/>
        <w:spacing w:line="300" w:lineRule="auto"/>
        <w:ind w:firstLineChars="200" w:firstLine="440"/>
        <w:textAlignment w:val="baseline"/>
        <w:rPr>
          <w:rFonts w:ascii="Times New Roman" w:hAnsi="Times New Roman"/>
          <w:bCs/>
          <w:sz w:val="22"/>
        </w:rPr>
      </w:pPr>
      <w:r w:rsidRPr="005643E4">
        <w:rPr>
          <w:rFonts w:ascii="Times New Roman" w:hAnsi="Times New Roman"/>
          <w:sz w:val="22"/>
        </w:rPr>
        <w:t xml:space="preserve">4.3 </w:t>
      </w:r>
      <w:r w:rsidRPr="005643E4">
        <w:rPr>
          <w:rFonts w:ascii="Times New Roman" w:hAnsi="Times New Roman"/>
          <w:sz w:val="22"/>
        </w:rPr>
        <w:t>本项目服务期限：</w:t>
      </w:r>
      <w:bookmarkStart w:id="59" w:name="_Toc195019183"/>
      <w:r w:rsidRPr="005643E4">
        <w:rPr>
          <w:rFonts w:ascii="Times New Roman" w:hAnsi="Times New Roman"/>
          <w:kern w:val="0"/>
          <w:sz w:val="22"/>
        </w:rPr>
        <w:t>暂定自</w:t>
      </w:r>
      <w:r w:rsidRPr="005643E4">
        <w:rPr>
          <w:rFonts w:ascii="Times New Roman" w:hAnsi="Times New Roman"/>
          <w:kern w:val="0"/>
          <w:sz w:val="22"/>
        </w:rPr>
        <w:t>2026</w:t>
      </w:r>
      <w:r w:rsidRPr="005643E4">
        <w:rPr>
          <w:rFonts w:ascii="Times New Roman" w:hAnsi="Times New Roman"/>
          <w:kern w:val="0"/>
          <w:sz w:val="22"/>
        </w:rPr>
        <w:t>年</w:t>
      </w:r>
      <w:r w:rsidRPr="005643E4">
        <w:rPr>
          <w:rFonts w:ascii="Times New Roman" w:hAnsi="Times New Roman"/>
          <w:kern w:val="0"/>
          <w:sz w:val="22"/>
        </w:rPr>
        <w:t>10</w:t>
      </w:r>
      <w:r w:rsidRPr="005643E4">
        <w:rPr>
          <w:rFonts w:ascii="Times New Roman" w:hAnsi="Times New Roman"/>
          <w:kern w:val="0"/>
          <w:sz w:val="22"/>
        </w:rPr>
        <w:t>月</w:t>
      </w:r>
      <w:r w:rsidRPr="005643E4">
        <w:rPr>
          <w:rFonts w:ascii="Times New Roman" w:hAnsi="Times New Roman"/>
          <w:kern w:val="0"/>
          <w:sz w:val="22"/>
        </w:rPr>
        <w:t>15</w:t>
      </w:r>
      <w:r w:rsidRPr="005643E4">
        <w:rPr>
          <w:rFonts w:ascii="Times New Roman" w:hAnsi="Times New Roman"/>
          <w:kern w:val="0"/>
          <w:sz w:val="22"/>
        </w:rPr>
        <w:t>日至</w:t>
      </w:r>
      <w:r w:rsidRPr="005643E4">
        <w:rPr>
          <w:rFonts w:ascii="Times New Roman" w:hAnsi="Times New Roman"/>
          <w:kern w:val="0"/>
          <w:sz w:val="22"/>
        </w:rPr>
        <w:t>2026</w:t>
      </w:r>
      <w:r w:rsidRPr="005643E4">
        <w:rPr>
          <w:rFonts w:ascii="Times New Roman" w:hAnsi="Times New Roman"/>
          <w:kern w:val="0"/>
          <w:sz w:val="22"/>
        </w:rPr>
        <w:t>年</w:t>
      </w:r>
      <w:r w:rsidRPr="005643E4">
        <w:rPr>
          <w:rFonts w:ascii="Times New Roman" w:hAnsi="Times New Roman"/>
          <w:kern w:val="0"/>
          <w:sz w:val="22"/>
        </w:rPr>
        <w:t>12</w:t>
      </w:r>
      <w:r w:rsidRPr="005643E4">
        <w:rPr>
          <w:rFonts w:ascii="Times New Roman" w:hAnsi="Times New Roman"/>
          <w:kern w:val="0"/>
          <w:sz w:val="22"/>
        </w:rPr>
        <w:t>月</w:t>
      </w:r>
      <w:r w:rsidRPr="005643E4">
        <w:rPr>
          <w:rFonts w:ascii="Times New Roman" w:hAnsi="Times New Roman"/>
          <w:kern w:val="0"/>
          <w:sz w:val="22"/>
        </w:rPr>
        <w:t>31</w:t>
      </w:r>
      <w:r w:rsidRPr="005643E4">
        <w:rPr>
          <w:rFonts w:ascii="Times New Roman" w:hAnsi="Times New Roman"/>
          <w:kern w:val="0"/>
          <w:sz w:val="22"/>
        </w:rPr>
        <w:t>日，具体日期以合同签订为准。</w:t>
      </w:r>
    </w:p>
    <w:p w14:paraId="3C8BC081" w14:textId="77777777" w:rsidR="005643E4" w:rsidRPr="005643E4" w:rsidRDefault="005643E4" w:rsidP="005643E4">
      <w:pPr>
        <w:adjustRightInd w:val="0"/>
        <w:snapToGrid w:val="0"/>
        <w:spacing w:line="300" w:lineRule="auto"/>
        <w:ind w:firstLineChars="200" w:firstLine="442"/>
        <w:jc w:val="left"/>
        <w:rPr>
          <w:rFonts w:ascii="Times New Roman" w:hAnsi="Times New Roman"/>
          <w:b/>
          <w:sz w:val="22"/>
        </w:rPr>
      </w:pPr>
      <w:r w:rsidRPr="005643E4">
        <w:rPr>
          <w:rFonts w:ascii="Times New Roman" w:hAnsi="Times New Roman"/>
          <w:b/>
          <w:sz w:val="22"/>
        </w:rPr>
        <w:t xml:space="preserve">5 </w:t>
      </w:r>
      <w:r w:rsidRPr="005643E4">
        <w:rPr>
          <w:rFonts w:ascii="Times New Roman" w:hAnsi="Times New Roman"/>
          <w:b/>
          <w:sz w:val="22"/>
        </w:rPr>
        <w:t>承包方式</w:t>
      </w:r>
      <w:bookmarkEnd w:id="59"/>
    </w:p>
    <w:p w14:paraId="5864D8AC"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Times New Roman" w:hAnsi="Times New Roman"/>
          <w:sz w:val="22"/>
        </w:rPr>
        <w:t xml:space="preserve">5.1 </w:t>
      </w:r>
      <w:r w:rsidRPr="005643E4">
        <w:rPr>
          <w:rFonts w:ascii="Times New Roman" w:hAnsi="Times New Roman"/>
          <w:sz w:val="22"/>
        </w:rPr>
        <w:t>依照本项目的招标范围和内容，中标人实施服务管理承包。采购人按双方约定的服务人数，向中标人支付管理服务费。</w:t>
      </w:r>
      <w:r w:rsidRPr="005643E4">
        <w:rPr>
          <w:rFonts w:ascii="宋体" w:hAnsi="宋体"/>
          <w:sz w:val="22"/>
        </w:rPr>
        <w:t>项目实施过程中发生的水电气等能耗、</w:t>
      </w:r>
      <w:r w:rsidRPr="005643E4">
        <w:rPr>
          <w:rFonts w:ascii="宋体" w:hAnsi="宋体" w:cs="宋体"/>
          <w:kern w:val="0"/>
          <w:sz w:val="24"/>
        </w:rPr>
        <w:t>日常维修中所有产生的材料</w:t>
      </w:r>
      <w:r w:rsidRPr="005643E4">
        <w:rPr>
          <w:rFonts w:ascii="宋体" w:hAnsi="宋体"/>
          <w:sz w:val="22"/>
        </w:rPr>
        <w:t>等费用均由采购人承担。</w:t>
      </w:r>
      <w:r w:rsidRPr="005643E4">
        <w:rPr>
          <w:rFonts w:ascii="宋体" w:hAnsi="宋体" w:cs="宋体"/>
          <w:kern w:val="0"/>
          <w:sz w:val="24"/>
        </w:rPr>
        <w:t>除设备厂家随机配备工具、人字梯外，其它所涉及维修保养防护类工具与劳保用品、保洁设备均由中标人自行负责配备。</w:t>
      </w:r>
    </w:p>
    <w:p w14:paraId="2FD92716" w14:textId="77777777" w:rsidR="005643E4" w:rsidRPr="005643E4" w:rsidRDefault="005643E4" w:rsidP="005643E4">
      <w:pPr>
        <w:spacing w:line="360" w:lineRule="auto"/>
        <w:ind w:firstLineChars="200" w:firstLine="482"/>
        <w:rPr>
          <w:rFonts w:ascii="宋体" w:hAnsi="宋体"/>
          <w:b/>
          <w:bCs/>
          <w:sz w:val="24"/>
        </w:rPr>
      </w:pPr>
      <w:r w:rsidRPr="005643E4">
        <w:rPr>
          <w:rFonts w:ascii="宋体" w:hAnsi="宋体"/>
          <w:b/>
          <w:bCs/>
          <w:sz w:val="24"/>
        </w:rPr>
        <w:t>工具、耗材配备要求（以下内容均由投标人提供，费用包含在投标报价中）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4651"/>
        <w:gridCol w:w="1477"/>
        <w:gridCol w:w="1283"/>
      </w:tblGrid>
      <w:tr w:rsidR="005643E4" w:rsidRPr="005643E4" w14:paraId="694FEA69" w14:textId="77777777" w:rsidTr="00CE591A">
        <w:trPr>
          <w:trHeight w:val="468"/>
        </w:trPr>
        <w:tc>
          <w:tcPr>
            <w:tcW w:w="534" w:type="pct"/>
            <w:vMerge w:val="restart"/>
            <w:shd w:val="clear" w:color="000000" w:fill="FFFFFF"/>
            <w:vAlign w:val="center"/>
          </w:tcPr>
          <w:p w14:paraId="38BD4059" w14:textId="77777777" w:rsidR="005643E4" w:rsidRPr="005643E4" w:rsidRDefault="005643E4" w:rsidP="005643E4">
            <w:pPr>
              <w:widowControl/>
              <w:spacing w:line="360" w:lineRule="auto"/>
              <w:jc w:val="center"/>
              <w:rPr>
                <w:rFonts w:ascii="宋体" w:hAnsi="宋体" w:cs="宋体"/>
                <w:b/>
                <w:kern w:val="0"/>
                <w:sz w:val="24"/>
              </w:rPr>
            </w:pPr>
            <w:r w:rsidRPr="005643E4">
              <w:rPr>
                <w:rFonts w:ascii="宋体" w:hAnsi="宋体" w:cs="宋体"/>
                <w:b/>
                <w:kern w:val="0"/>
                <w:sz w:val="24"/>
              </w:rPr>
              <w:t>序号</w:t>
            </w:r>
          </w:p>
        </w:tc>
        <w:tc>
          <w:tcPr>
            <w:tcW w:w="2803" w:type="pct"/>
            <w:vMerge w:val="restart"/>
            <w:shd w:val="clear" w:color="000000" w:fill="FFFFFF"/>
            <w:vAlign w:val="center"/>
          </w:tcPr>
          <w:p w14:paraId="4F5A6980" w14:textId="77777777" w:rsidR="005643E4" w:rsidRPr="005643E4" w:rsidRDefault="005643E4" w:rsidP="005643E4">
            <w:pPr>
              <w:widowControl/>
              <w:spacing w:line="360" w:lineRule="auto"/>
              <w:jc w:val="center"/>
              <w:rPr>
                <w:rFonts w:ascii="宋体" w:hAnsi="宋体" w:cs="宋体"/>
                <w:b/>
                <w:kern w:val="0"/>
                <w:sz w:val="24"/>
              </w:rPr>
            </w:pPr>
            <w:r w:rsidRPr="005643E4">
              <w:rPr>
                <w:rFonts w:ascii="宋体" w:hAnsi="宋体" w:cs="宋体"/>
                <w:b/>
                <w:kern w:val="0"/>
                <w:sz w:val="24"/>
              </w:rPr>
              <w:t>物料名称</w:t>
            </w:r>
          </w:p>
        </w:tc>
        <w:tc>
          <w:tcPr>
            <w:tcW w:w="890" w:type="pct"/>
            <w:vMerge w:val="restart"/>
            <w:shd w:val="clear" w:color="000000" w:fill="FFFFFF"/>
            <w:vAlign w:val="center"/>
          </w:tcPr>
          <w:p w14:paraId="5A8E452A" w14:textId="77777777" w:rsidR="005643E4" w:rsidRPr="005643E4" w:rsidRDefault="005643E4" w:rsidP="005643E4">
            <w:pPr>
              <w:widowControl/>
              <w:spacing w:line="360" w:lineRule="auto"/>
              <w:jc w:val="center"/>
              <w:rPr>
                <w:rFonts w:ascii="宋体" w:hAnsi="宋体" w:cs="宋体"/>
                <w:b/>
                <w:kern w:val="0"/>
                <w:sz w:val="24"/>
              </w:rPr>
            </w:pPr>
            <w:r w:rsidRPr="005643E4">
              <w:rPr>
                <w:rFonts w:ascii="宋体" w:hAnsi="宋体" w:cs="宋体"/>
                <w:b/>
                <w:kern w:val="0"/>
                <w:sz w:val="24"/>
              </w:rPr>
              <w:t>单位</w:t>
            </w:r>
          </w:p>
        </w:tc>
        <w:tc>
          <w:tcPr>
            <w:tcW w:w="773" w:type="pct"/>
            <w:vMerge w:val="restart"/>
            <w:shd w:val="clear" w:color="000000" w:fill="FFFFFF"/>
            <w:vAlign w:val="center"/>
          </w:tcPr>
          <w:p w14:paraId="1F004B27" w14:textId="77777777" w:rsidR="005643E4" w:rsidRPr="005643E4" w:rsidRDefault="005643E4" w:rsidP="005643E4">
            <w:pPr>
              <w:widowControl/>
              <w:spacing w:line="360" w:lineRule="auto"/>
              <w:jc w:val="center"/>
              <w:rPr>
                <w:rFonts w:ascii="宋体" w:hAnsi="宋体" w:cs="宋体"/>
                <w:b/>
                <w:kern w:val="0"/>
                <w:sz w:val="24"/>
              </w:rPr>
            </w:pPr>
            <w:r w:rsidRPr="005643E4">
              <w:rPr>
                <w:rFonts w:ascii="宋体" w:hAnsi="宋体" w:cs="宋体"/>
                <w:b/>
                <w:kern w:val="0"/>
                <w:sz w:val="24"/>
              </w:rPr>
              <w:t>数量</w:t>
            </w:r>
          </w:p>
        </w:tc>
      </w:tr>
      <w:tr w:rsidR="005643E4" w:rsidRPr="005643E4" w14:paraId="7F908C29" w14:textId="77777777" w:rsidTr="00CE591A">
        <w:trPr>
          <w:trHeight w:val="468"/>
        </w:trPr>
        <w:tc>
          <w:tcPr>
            <w:tcW w:w="534" w:type="pct"/>
            <w:vMerge/>
            <w:vAlign w:val="center"/>
          </w:tcPr>
          <w:p w14:paraId="39E0B6C8" w14:textId="77777777" w:rsidR="005643E4" w:rsidRPr="005643E4" w:rsidRDefault="005643E4" w:rsidP="005643E4">
            <w:pPr>
              <w:widowControl/>
              <w:spacing w:line="360" w:lineRule="auto"/>
              <w:jc w:val="left"/>
              <w:rPr>
                <w:rFonts w:ascii="宋体" w:hAnsi="宋体" w:cs="宋体"/>
                <w:kern w:val="0"/>
                <w:sz w:val="24"/>
              </w:rPr>
            </w:pPr>
          </w:p>
        </w:tc>
        <w:tc>
          <w:tcPr>
            <w:tcW w:w="2803" w:type="pct"/>
            <w:vMerge/>
            <w:vAlign w:val="center"/>
          </w:tcPr>
          <w:p w14:paraId="7CD0DB10" w14:textId="77777777" w:rsidR="005643E4" w:rsidRPr="005643E4" w:rsidRDefault="005643E4" w:rsidP="005643E4">
            <w:pPr>
              <w:widowControl/>
              <w:spacing w:line="360" w:lineRule="auto"/>
              <w:jc w:val="left"/>
              <w:rPr>
                <w:rFonts w:ascii="宋体" w:hAnsi="宋体" w:cs="宋体"/>
                <w:kern w:val="0"/>
                <w:sz w:val="24"/>
              </w:rPr>
            </w:pPr>
          </w:p>
        </w:tc>
        <w:tc>
          <w:tcPr>
            <w:tcW w:w="890" w:type="pct"/>
            <w:vMerge/>
            <w:vAlign w:val="center"/>
          </w:tcPr>
          <w:p w14:paraId="7370EECB" w14:textId="77777777" w:rsidR="005643E4" w:rsidRPr="005643E4" w:rsidRDefault="005643E4" w:rsidP="005643E4">
            <w:pPr>
              <w:widowControl/>
              <w:spacing w:line="360" w:lineRule="auto"/>
              <w:jc w:val="left"/>
              <w:rPr>
                <w:rFonts w:ascii="宋体" w:hAnsi="宋体" w:cs="宋体"/>
                <w:kern w:val="0"/>
                <w:sz w:val="24"/>
              </w:rPr>
            </w:pPr>
          </w:p>
        </w:tc>
        <w:tc>
          <w:tcPr>
            <w:tcW w:w="773" w:type="pct"/>
            <w:vMerge/>
            <w:vAlign w:val="center"/>
          </w:tcPr>
          <w:p w14:paraId="4E85D6DC" w14:textId="77777777" w:rsidR="005643E4" w:rsidRPr="005643E4" w:rsidRDefault="005643E4" w:rsidP="005643E4">
            <w:pPr>
              <w:widowControl/>
              <w:spacing w:line="360" w:lineRule="auto"/>
              <w:jc w:val="left"/>
              <w:rPr>
                <w:rFonts w:ascii="宋体" w:hAnsi="宋体" w:cs="宋体"/>
                <w:kern w:val="0"/>
                <w:sz w:val="24"/>
              </w:rPr>
            </w:pPr>
          </w:p>
        </w:tc>
      </w:tr>
      <w:tr w:rsidR="005643E4" w:rsidRPr="005643E4" w14:paraId="4CBA556E" w14:textId="77777777" w:rsidTr="00CE591A">
        <w:trPr>
          <w:trHeight w:val="280"/>
        </w:trPr>
        <w:tc>
          <w:tcPr>
            <w:tcW w:w="534" w:type="pct"/>
            <w:shd w:val="clear" w:color="000000" w:fill="FFFFFF"/>
            <w:vAlign w:val="center"/>
          </w:tcPr>
          <w:p w14:paraId="675E03B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lastRenderedPageBreak/>
              <w:t>1</w:t>
            </w:r>
          </w:p>
        </w:tc>
        <w:tc>
          <w:tcPr>
            <w:tcW w:w="2803" w:type="pct"/>
            <w:shd w:val="clear" w:color="000000" w:fill="FFFFFF"/>
            <w:vAlign w:val="center"/>
          </w:tcPr>
          <w:p w14:paraId="1CC1896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红片17寸</w:t>
            </w:r>
          </w:p>
        </w:tc>
        <w:tc>
          <w:tcPr>
            <w:tcW w:w="890" w:type="pct"/>
            <w:shd w:val="clear" w:color="000000" w:fill="FFFFFF"/>
            <w:vAlign w:val="center"/>
          </w:tcPr>
          <w:p w14:paraId="47C0186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片</w:t>
            </w:r>
          </w:p>
        </w:tc>
        <w:tc>
          <w:tcPr>
            <w:tcW w:w="773" w:type="pct"/>
            <w:shd w:val="clear" w:color="000000" w:fill="FFFFFF"/>
            <w:noWrap/>
          </w:tcPr>
          <w:p w14:paraId="2F7593F8"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7F45761D" w14:textId="77777777" w:rsidTr="00CE591A">
        <w:trPr>
          <w:trHeight w:val="280"/>
        </w:trPr>
        <w:tc>
          <w:tcPr>
            <w:tcW w:w="534" w:type="pct"/>
            <w:shd w:val="clear" w:color="000000" w:fill="FFFFFF"/>
            <w:vAlign w:val="center"/>
          </w:tcPr>
          <w:p w14:paraId="236C299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w:t>
            </w:r>
          </w:p>
        </w:tc>
        <w:tc>
          <w:tcPr>
            <w:tcW w:w="2803" w:type="pct"/>
            <w:shd w:val="clear" w:color="000000" w:fill="FFFFFF"/>
            <w:vAlign w:val="center"/>
          </w:tcPr>
          <w:p w14:paraId="07853EE9"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黑片17寸</w:t>
            </w:r>
          </w:p>
        </w:tc>
        <w:tc>
          <w:tcPr>
            <w:tcW w:w="890" w:type="pct"/>
            <w:shd w:val="clear" w:color="000000" w:fill="FFFFFF"/>
            <w:vAlign w:val="center"/>
          </w:tcPr>
          <w:p w14:paraId="1DCB201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片</w:t>
            </w:r>
          </w:p>
        </w:tc>
        <w:tc>
          <w:tcPr>
            <w:tcW w:w="773" w:type="pct"/>
            <w:shd w:val="clear" w:color="000000" w:fill="FFFFFF"/>
            <w:noWrap/>
          </w:tcPr>
          <w:p w14:paraId="149A51EC"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3389DB82" w14:textId="77777777" w:rsidTr="00CE591A">
        <w:trPr>
          <w:trHeight w:val="320"/>
        </w:trPr>
        <w:tc>
          <w:tcPr>
            <w:tcW w:w="534" w:type="pct"/>
            <w:shd w:val="clear" w:color="000000" w:fill="FFFFFF"/>
            <w:vAlign w:val="center"/>
          </w:tcPr>
          <w:p w14:paraId="26D13D4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w:t>
            </w:r>
          </w:p>
        </w:tc>
        <w:tc>
          <w:tcPr>
            <w:tcW w:w="2803" w:type="pct"/>
            <w:shd w:val="clear" w:color="000000" w:fill="FFFFFF"/>
            <w:vAlign w:val="center"/>
          </w:tcPr>
          <w:p w14:paraId="4427D73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红片20寸</w:t>
            </w:r>
          </w:p>
        </w:tc>
        <w:tc>
          <w:tcPr>
            <w:tcW w:w="890" w:type="pct"/>
            <w:shd w:val="clear" w:color="000000" w:fill="FFFFFF"/>
            <w:vAlign w:val="center"/>
          </w:tcPr>
          <w:p w14:paraId="4778CC7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片</w:t>
            </w:r>
          </w:p>
        </w:tc>
        <w:tc>
          <w:tcPr>
            <w:tcW w:w="773" w:type="pct"/>
            <w:shd w:val="clear" w:color="000000" w:fill="FFFFFF"/>
            <w:noWrap/>
          </w:tcPr>
          <w:p w14:paraId="004A0AB8"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314DB6DA" w14:textId="77777777" w:rsidTr="00CE591A">
        <w:trPr>
          <w:trHeight w:val="300"/>
        </w:trPr>
        <w:tc>
          <w:tcPr>
            <w:tcW w:w="534" w:type="pct"/>
            <w:shd w:val="clear" w:color="000000" w:fill="FFFFFF"/>
            <w:vAlign w:val="center"/>
          </w:tcPr>
          <w:p w14:paraId="4AB6D99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4</w:t>
            </w:r>
          </w:p>
        </w:tc>
        <w:tc>
          <w:tcPr>
            <w:tcW w:w="2803" w:type="pct"/>
            <w:shd w:val="clear" w:color="000000" w:fill="FFFFFF"/>
            <w:vAlign w:val="center"/>
          </w:tcPr>
          <w:p w14:paraId="63C5D25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黑片20寸</w:t>
            </w:r>
          </w:p>
        </w:tc>
        <w:tc>
          <w:tcPr>
            <w:tcW w:w="890" w:type="pct"/>
            <w:shd w:val="clear" w:color="000000" w:fill="FFFFFF"/>
            <w:vAlign w:val="center"/>
          </w:tcPr>
          <w:p w14:paraId="372329B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片</w:t>
            </w:r>
          </w:p>
        </w:tc>
        <w:tc>
          <w:tcPr>
            <w:tcW w:w="773" w:type="pct"/>
            <w:shd w:val="clear" w:color="000000" w:fill="FFFFFF"/>
            <w:noWrap/>
          </w:tcPr>
          <w:p w14:paraId="5B03868D"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0CC94FAE" w14:textId="77777777" w:rsidTr="00CE591A">
        <w:trPr>
          <w:trHeight w:val="300"/>
        </w:trPr>
        <w:tc>
          <w:tcPr>
            <w:tcW w:w="534" w:type="pct"/>
            <w:shd w:val="clear" w:color="000000" w:fill="FFFFFF"/>
            <w:vAlign w:val="center"/>
          </w:tcPr>
          <w:p w14:paraId="0D6C84B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5</w:t>
            </w:r>
          </w:p>
        </w:tc>
        <w:tc>
          <w:tcPr>
            <w:tcW w:w="2803" w:type="pct"/>
            <w:shd w:val="clear" w:color="000000" w:fill="FFFFFF"/>
            <w:vAlign w:val="center"/>
          </w:tcPr>
          <w:p w14:paraId="172B365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白片20寸</w:t>
            </w:r>
          </w:p>
        </w:tc>
        <w:tc>
          <w:tcPr>
            <w:tcW w:w="890" w:type="pct"/>
            <w:shd w:val="clear" w:color="000000" w:fill="FFFFFF"/>
            <w:vAlign w:val="center"/>
          </w:tcPr>
          <w:p w14:paraId="6FCFAE3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片</w:t>
            </w:r>
          </w:p>
        </w:tc>
        <w:tc>
          <w:tcPr>
            <w:tcW w:w="773" w:type="pct"/>
            <w:shd w:val="clear" w:color="000000" w:fill="FFFFFF"/>
            <w:noWrap/>
          </w:tcPr>
          <w:p w14:paraId="0D5B90A9"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3C60E70" w14:textId="77777777" w:rsidTr="00CE591A">
        <w:trPr>
          <w:trHeight w:val="280"/>
        </w:trPr>
        <w:tc>
          <w:tcPr>
            <w:tcW w:w="534" w:type="pct"/>
            <w:shd w:val="clear" w:color="000000" w:fill="FFFFFF"/>
            <w:vAlign w:val="center"/>
          </w:tcPr>
          <w:p w14:paraId="2202871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6</w:t>
            </w:r>
          </w:p>
        </w:tc>
        <w:tc>
          <w:tcPr>
            <w:tcW w:w="2803" w:type="pct"/>
            <w:shd w:val="clear" w:color="000000" w:fill="FFFFFF"/>
            <w:vAlign w:val="center"/>
          </w:tcPr>
          <w:p w14:paraId="5605AF7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百洁布</w:t>
            </w:r>
          </w:p>
        </w:tc>
        <w:tc>
          <w:tcPr>
            <w:tcW w:w="890" w:type="pct"/>
            <w:shd w:val="clear" w:color="000000" w:fill="FFFFFF"/>
            <w:vAlign w:val="center"/>
          </w:tcPr>
          <w:p w14:paraId="3329127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49B73055"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02D438DE" w14:textId="77777777" w:rsidTr="00CE591A">
        <w:trPr>
          <w:trHeight w:val="300"/>
        </w:trPr>
        <w:tc>
          <w:tcPr>
            <w:tcW w:w="534" w:type="pct"/>
            <w:shd w:val="clear" w:color="000000" w:fill="FFFFFF"/>
            <w:vAlign w:val="center"/>
          </w:tcPr>
          <w:p w14:paraId="3024A53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7</w:t>
            </w:r>
          </w:p>
        </w:tc>
        <w:tc>
          <w:tcPr>
            <w:tcW w:w="2803" w:type="pct"/>
            <w:shd w:val="clear" w:color="000000" w:fill="FFFFFF"/>
            <w:vAlign w:val="center"/>
          </w:tcPr>
          <w:p w14:paraId="08E2461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海绵百洁布</w:t>
            </w:r>
          </w:p>
        </w:tc>
        <w:tc>
          <w:tcPr>
            <w:tcW w:w="890" w:type="pct"/>
            <w:shd w:val="clear" w:color="000000" w:fill="FFFFFF"/>
            <w:vAlign w:val="center"/>
          </w:tcPr>
          <w:p w14:paraId="6BA7621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片</w:t>
            </w:r>
          </w:p>
        </w:tc>
        <w:tc>
          <w:tcPr>
            <w:tcW w:w="773" w:type="pct"/>
            <w:shd w:val="clear" w:color="000000" w:fill="FFFFFF"/>
            <w:noWrap/>
          </w:tcPr>
          <w:p w14:paraId="0F6A79ED"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0B65E60F" w14:textId="77777777" w:rsidTr="00CE591A">
        <w:trPr>
          <w:trHeight w:val="280"/>
        </w:trPr>
        <w:tc>
          <w:tcPr>
            <w:tcW w:w="534" w:type="pct"/>
            <w:shd w:val="clear" w:color="000000" w:fill="FFFFFF"/>
            <w:vAlign w:val="center"/>
          </w:tcPr>
          <w:p w14:paraId="22963FD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8</w:t>
            </w:r>
          </w:p>
        </w:tc>
        <w:tc>
          <w:tcPr>
            <w:tcW w:w="2803" w:type="pct"/>
            <w:shd w:val="clear" w:color="000000" w:fill="FFFFFF"/>
            <w:vAlign w:val="center"/>
          </w:tcPr>
          <w:p w14:paraId="791CE95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泵浦</w:t>
            </w:r>
          </w:p>
        </w:tc>
        <w:tc>
          <w:tcPr>
            <w:tcW w:w="890" w:type="pct"/>
            <w:shd w:val="clear" w:color="000000" w:fill="FFFFFF"/>
            <w:vAlign w:val="center"/>
          </w:tcPr>
          <w:p w14:paraId="65316AB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33D84899"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40A20A2" w14:textId="77777777" w:rsidTr="00CE591A">
        <w:trPr>
          <w:trHeight w:val="280"/>
        </w:trPr>
        <w:tc>
          <w:tcPr>
            <w:tcW w:w="534" w:type="pct"/>
            <w:shd w:val="clear" w:color="000000" w:fill="FFFFFF"/>
            <w:vAlign w:val="center"/>
          </w:tcPr>
          <w:p w14:paraId="5F37841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9</w:t>
            </w:r>
          </w:p>
        </w:tc>
        <w:tc>
          <w:tcPr>
            <w:tcW w:w="2803" w:type="pct"/>
            <w:shd w:val="clear" w:color="000000" w:fill="FFFFFF"/>
            <w:vAlign w:val="center"/>
          </w:tcPr>
          <w:p w14:paraId="6FD2905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油灰刀</w:t>
            </w:r>
          </w:p>
        </w:tc>
        <w:tc>
          <w:tcPr>
            <w:tcW w:w="890" w:type="pct"/>
            <w:shd w:val="clear" w:color="000000" w:fill="FFFFFF"/>
            <w:vAlign w:val="center"/>
          </w:tcPr>
          <w:p w14:paraId="7BF81F5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2寸</w:t>
            </w:r>
          </w:p>
        </w:tc>
        <w:tc>
          <w:tcPr>
            <w:tcW w:w="773" w:type="pct"/>
            <w:shd w:val="clear" w:color="000000" w:fill="FFFFFF"/>
            <w:noWrap/>
          </w:tcPr>
          <w:p w14:paraId="78D810D1"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4DDF66CC" w14:textId="77777777" w:rsidTr="00CE591A">
        <w:trPr>
          <w:trHeight w:val="280"/>
        </w:trPr>
        <w:tc>
          <w:tcPr>
            <w:tcW w:w="534" w:type="pct"/>
            <w:shd w:val="clear" w:color="000000" w:fill="FFFFFF"/>
            <w:vAlign w:val="center"/>
          </w:tcPr>
          <w:p w14:paraId="6392A05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10</w:t>
            </w:r>
          </w:p>
        </w:tc>
        <w:tc>
          <w:tcPr>
            <w:tcW w:w="2803" w:type="pct"/>
            <w:shd w:val="clear" w:color="000000" w:fill="FFFFFF"/>
            <w:vAlign w:val="center"/>
          </w:tcPr>
          <w:p w14:paraId="0B1D4FD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玻璃刮刀</w:t>
            </w:r>
          </w:p>
        </w:tc>
        <w:tc>
          <w:tcPr>
            <w:tcW w:w="890" w:type="pct"/>
            <w:shd w:val="clear" w:color="000000" w:fill="FFFFFF"/>
            <w:vAlign w:val="center"/>
          </w:tcPr>
          <w:p w14:paraId="7E8CD41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7BB0EF75"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28424D18" w14:textId="77777777" w:rsidTr="00CE591A">
        <w:trPr>
          <w:trHeight w:val="280"/>
        </w:trPr>
        <w:tc>
          <w:tcPr>
            <w:tcW w:w="534" w:type="pct"/>
            <w:shd w:val="clear" w:color="000000" w:fill="FFFFFF"/>
            <w:vAlign w:val="center"/>
          </w:tcPr>
          <w:p w14:paraId="0E776D5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11</w:t>
            </w:r>
          </w:p>
        </w:tc>
        <w:tc>
          <w:tcPr>
            <w:tcW w:w="2803" w:type="pct"/>
            <w:shd w:val="clear" w:color="000000" w:fill="FFFFFF"/>
            <w:vAlign w:val="center"/>
          </w:tcPr>
          <w:p w14:paraId="16AB46A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玻璃刮条</w:t>
            </w:r>
          </w:p>
        </w:tc>
        <w:tc>
          <w:tcPr>
            <w:tcW w:w="890" w:type="pct"/>
            <w:shd w:val="clear" w:color="000000" w:fill="FFFFFF"/>
            <w:vAlign w:val="center"/>
          </w:tcPr>
          <w:p w14:paraId="43C33609"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32FCD348"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754FF875" w14:textId="77777777" w:rsidTr="00CE591A">
        <w:trPr>
          <w:trHeight w:val="280"/>
        </w:trPr>
        <w:tc>
          <w:tcPr>
            <w:tcW w:w="534" w:type="pct"/>
            <w:shd w:val="clear" w:color="000000" w:fill="FFFFFF"/>
            <w:vAlign w:val="center"/>
          </w:tcPr>
          <w:p w14:paraId="129466B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12</w:t>
            </w:r>
          </w:p>
        </w:tc>
        <w:tc>
          <w:tcPr>
            <w:tcW w:w="2803" w:type="pct"/>
            <w:shd w:val="clear" w:color="000000" w:fill="FFFFFF"/>
            <w:vAlign w:val="center"/>
          </w:tcPr>
          <w:p w14:paraId="6234470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起蜡水</w:t>
            </w:r>
          </w:p>
        </w:tc>
        <w:tc>
          <w:tcPr>
            <w:tcW w:w="890" w:type="pct"/>
            <w:shd w:val="clear" w:color="000000" w:fill="FFFFFF"/>
            <w:vAlign w:val="center"/>
          </w:tcPr>
          <w:p w14:paraId="0A95B04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瓶</w:t>
            </w:r>
          </w:p>
        </w:tc>
        <w:tc>
          <w:tcPr>
            <w:tcW w:w="773" w:type="pct"/>
            <w:shd w:val="clear" w:color="000000" w:fill="FFFFFF"/>
            <w:noWrap/>
          </w:tcPr>
          <w:p w14:paraId="2B97B037"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A5626CD" w14:textId="77777777" w:rsidTr="00CE591A">
        <w:trPr>
          <w:trHeight w:val="280"/>
        </w:trPr>
        <w:tc>
          <w:tcPr>
            <w:tcW w:w="534" w:type="pct"/>
            <w:shd w:val="clear" w:color="000000" w:fill="FFFFFF"/>
            <w:vAlign w:val="center"/>
          </w:tcPr>
          <w:p w14:paraId="17FB8F7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13</w:t>
            </w:r>
          </w:p>
        </w:tc>
        <w:tc>
          <w:tcPr>
            <w:tcW w:w="2803" w:type="pct"/>
            <w:shd w:val="clear" w:color="000000" w:fill="FFFFFF"/>
            <w:vAlign w:val="center"/>
          </w:tcPr>
          <w:p w14:paraId="28BBEF3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去污液500ml</w:t>
            </w:r>
          </w:p>
        </w:tc>
        <w:tc>
          <w:tcPr>
            <w:tcW w:w="890" w:type="pct"/>
            <w:shd w:val="clear" w:color="000000" w:fill="FFFFFF"/>
            <w:vAlign w:val="center"/>
          </w:tcPr>
          <w:p w14:paraId="4CD6190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瓶</w:t>
            </w:r>
          </w:p>
        </w:tc>
        <w:tc>
          <w:tcPr>
            <w:tcW w:w="773" w:type="pct"/>
            <w:shd w:val="clear" w:color="000000" w:fill="FFFFFF"/>
            <w:noWrap/>
          </w:tcPr>
          <w:p w14:paraId="4C8A2264"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8D17582" w14:textId="77777777" w:rsidTr="00CE591A">
        <w:trPr>
          <w:trHeight w:val="280"/>
        </w:trPr>
        <w:tc>
          <w:tcPr>
            <w:tcW w:w="534" w:type="pct"/>
            <w:shd w:val="clear" w:color="000000" w:fill="FFFFFF"/>
            <w:vAlign w:val="center"/>
          </w:tcPr>
          <w:p w14:paraId="061B637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14</w:t>
            </w:r>
          </w:p>
        </w:tc>
        <w:tc>
          <w:tcPr>
            <w:tcW w:w="2803" w:type="pct"/>
            <w:shd w:val="clear" w:color="000000" w:fill="FFFFFF"/>
            <w:vAlign w:val="center"/>
          </w:tcPr>
          <w:p w14:paraId="63C3694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快速消泡剂</w:t>
            </w:r>
          </w:p>
        </w:tc>
        <w:tc>
          <w:tcPr>
            <w:tcW w:w="890" w:type="pct"/>
            <w:shd w:val="clear" w:color="000000" w:fill="FFFFFF"/>
            <w:vAlign w:val="center"/>
          </w:tcPr>
          <w:p w14:paraId="5AAB9B1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瓶</w:t>
            </w:r>
          </w:p>
        </w:tc>
        <w:tc>
          <w:tcPr>
            <w:tcW w:w="773" w:type="pct"/>
            <w:shd w:val="clear" w:color="000000" w:fill="FFFFFF"/>
            <w:noWrap/>
          </w:tcPr>
          <w:p w14:paraId="0469C5AF"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7C312772" w14:textId="77777777" w:rsidTr="00CE591A">
        <w:trPr>
          <w:trHeight w:val="280"/>
        </w:trPr>
        <w:tc>
          <w:tcPr>
            <w:tcW w:w="534" w:type="pct"/>
            <w:shd w:val="clear" w:color="000000" w:fill="FFFFFF"/>
            <w:vAlign w:val="center"/>
          </w:tcPr>
          <w:p w14:paraId="4695D92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15</w:t>
            </w:r>
          </w:p>
        </w:tc>
        <w:tc>
          <w:tcPr>
            <w:tcW w:w="2803" w:type="pct"/>
            <w:shd w:val="clear" w:color="000000" w:fill="FFFFFF"/>
            <w:vAlign w:val="center"/>
          </w:tcPr>
          <w:p w14:paraId="7DB7F68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不锈钢洁亮剂</w:t>
            </w:r>
          </w:p>
        </w:tc>
        <w:tc>
          <w:tcPr>
            <w:tcW w:w="890" w:type="pct"/>
            <w:shd w:val="clear" w:color="000000" w:fill="FFFFFF"/>
            <w:vAlign w:val="center"/>
          </w:tcPr>
          <w:p w14:paraId="157A22B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瓶</w:t>
            </w:r>
          </w:p>
        </w:tc>
        <w:tc>
          <w:tcPr>
            <w:tcW w:w="773" w:type="pct"/>
            <w:shd w:val="clear" w:color="000000" w:fill="FFFFFF"/>
            <w:noWrap/>
          </w:tcPr>
          <w:p w14:paraId="09938A66"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5C8682FB" w14:textId="77777777" w:rsidTr="00CE591A">
        <w:trPr>
          <w:trHeight w:val="280"/>
        </w:trPr>
        <w:tc>
          <w:tcPr>
            <w:tcW w:w="534" w:type="pct"/>
            <w:shd w:val="clear" w:color="000000" w:fill="FFFFFF"/>
            <w:vAlign w:val="center"/>
          </w:tcPr>
          <w:p w14:paraId="04C329B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16</w:t>
            </w:r>
          </w:p>
        </w:tc>
        <w:tc>
          <w:tcPr>
            <w:tcW w:w="2803" w:type="pct"/>
            <w:shd w:val="clear" w:color="000000" w:fill="FFFFFF"/>
            <w:vAlign w:val="center"/>
          </w:tcPr>
          <w:p w14:paraId="4E2326B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油性静电吸尘剂</w:t>
            </w:r>
          </w:p>
        </w:tc>
        <w:tc>
          <w:tcPr>
            <w:tcW w:w="890" w:type="pct"/>
            <w:shd w:val="clear" w:color="000000" w:fill="FFFFFF"/>
            <w:vAlign w:val="center"/>
          </w:tcPr>
          <w:p w14:paraId="35913C4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瓶</w:t>
            </w:r>
          </w:p>
        </w:tc>
        <w:tc>
          <w:tcPr>
            <w:tcW w:w="773" w:type="pct"/>
            <w:shd w:val="clear" w:color="000000" w:fill="FFFFFF"/>
            <w:noWrap/>
          </w:tcPr>
          <w:p w14:paraId="1FC17A88"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6C20E05" w14:textId="77777777" w:rsidTr="00CE591A">
        <w:trPr>
          <w:trHeight w:val="280"/>
        </w:trPr>
        <w:tc>
          <w:tcPr>
            <w:tcW w:w="534" w:type="pct"/>
            <w:shd w:val="clear" w:color="000000" w:fill="FFFFFF"/>
            <w:vAlign w:val="center"/>
          </w:tcPr>
          <w:p w14:paraId="2F5BAD4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17</w:t>
            </w:r>
          </w:p>
        </w:tc>
        <w:tc>
          <w:tcPr>
            <w:tcW w:w="2803" w:type="pct"/>
            <w:shd w:val="clear" w:color="000000" w:fill="FFFFFF"/>
            <w:vAlign w:val="center"/>
          </w:tcPr>
          <w:p w14:paraId="6B134B5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玻璃清洁剂</w:t>
            </w:r>
          </w:p>
        </w:tc>
        <w:tc>
          <w:tcPr>
            <w:tcW w:w="890" w:type="pct"/>
            <w:shd w:val="clear" w:color="000000" w:fill="FFFFFF"/>
            <w:vAlign w:val="center"/>
          </w:tcPr>
          <w:p w14:paraId="5E3D4A0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704EB6A7"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7C29D3B9" w14:textId="77777777" w:rsidTr="00CE591A">
        <w:trPr>
          <w:trHeight w:val="280"/>
        </w:trPr>
        <w:tc>
          <w:tcPr>
            <w:tcW w:w="534" w:type="pct"/>
            <w:shd w:val="clear" w:color="000000" w:fill="FFFFFF"/>
            <w:vAlign w:val="center"/>
          </w:tcPr>
          <w:p w14:paraId="2DA0984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18</w:t>
            </w:r>
          </w:p>
        </w:tc>
        <w:tc>
          <w:tcPr>
            <w:tcW w:w="2803" w:type="pct"/>
            <w:shd w:val="clear" w:color="000000" w:fill="FFFFFF"/>
            <w:vAlign w:val="center"/>
          </w:tcPr>
          <w:p w14:paraId="04FEBA0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洗衣粉258g</w:t>
            </w:r>
          </w:p>
        </w:tc>
        <w:tc>
          <w:tcPr>
            <w:tcW w:w="890" w:type="pct"/>
            <w:shd w:val="clear" w:color="000000" w:fill="FFFFFF"/>
            <w:noWrap/>
            <w:vAlign w:val="center"/>
          </w:tcPr>
          <w:p w14:paraId="3B3471E5"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包</w:t>
            </w:r>
          </w:p>
        </w:tc>
        <w:tc>
          <w:tcPr>
            <w:tcW w:w="773" w:type="pct"/>
            <w:shd w:val="clear" w:color="000000" w:fill="FFFFFF"/>
            <w:noWrap/>
          </w:tcPr>
          <w:p w14:paraId="66022A9E"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5115AFD3" w14:textId="77777777" w:rsidTr="00CE591A">
        <w:trPr>
          <w:trHeight w:val="280"/>
        </w:trPr>
        <w:tc>
          <w:tcPr>
            <w:tcW w:w="534" w:type="pct"/>
            <w:shd w:val="clear" w:color="000000" w:fill="FFFFFF"/>
            <w:vAlign w:val="center"/>
          </w:tcPr>
          <w:p w14:paraId="6BAC68B9"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19</w:t>
            </w:r>
          </w:p>
        </w:tc>
        <w:tc>
          <w:tcPr>
            <w:tcW w:w="2803" w:type="pct"/>
            <w:shd w:val="clear" w:color="000000" w:fill="FFFFFF"/>
            <w:vAlign w:val="center"/>
          </w:tcPr>
          <w:p w14:paraId="503A7F9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牛筋手套黄</w:t>
            </w:r>
          </w:p>
        </w:tc>
        <w:tc>
          <w:tcPr>
            <w:tcW w:w="890" w:type="pct"/>
            <w:shd w:val="clear" w:color="000000" w:fill="FFFFFF"/>
            <w:vAlign w:val="center"/>
          </w:tcPr>
          <w:p w14:paraId="6F3E6DF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490E9FCF"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07AE670D" w14:textId="77777777" w:rsidTr="00CE591A">
        <w:trPr>
          <w:trHeight w:val="280"/>
        </w:trPr>
        <w:tc>
          <w:tcPr>
            <w:tcW w:w="534" w:type="pct"/>
            <w:shd w:val="clear" w:color="000000" w:fill="FFFFFF"/>
            <w:vAlign w:val="center"/>
          </w:tcPr>
          <w:p w14:paraId="4807138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20</w:t>
            </w:r>
          </w:p>
        </w:tc>
        <w:tc>
          <w:tcPr>
            <w:tcW w:w="2803" w:type="pct"/>
            <w:shd w:val="clear" w:color="000000" w:fill="FFFFFF"/>
            <w:vAlign w:val="center"/>
          </w:tcPr>
          <w:p w14:paraId="5284449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牛筋手套红</w:t>
            </w:r>
          </w:p>
        </w:tc>
        <w:tc>
          <w:tcPr>
            <w:tcW w:w="890" w:type="pct"/>
            <w:shd w:val="clear" w:color="000000" w:fill="FFFFFF"/>
            <w:vAlign w:val="center"/>
          </w:tcPr>
          <w:p w14:paraId="3748DB1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010A6AC3"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33491A40" w14:textId="77777777" w:rsidTr="00CE591A">
        <w:trPr>
          <w:trHeight w:val="280"/>
        </w:trPr>
        <w:tc>
          <w:tcPr>
            <w:tcW w:w="534" w:type="pct"/>
            <w:shd w:val="clear" w:color="000000" w:fill="FFFFFF"/>
            <w:vAlign w:val="center"/>
          </w:tcPr>
          <w:p w14:paraId="48B417A5"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21</w:t>
            </w:r>
          </w:p>
        </w:tc>
        <w:tc>
          <w:tcPr>
            <w:tcW w:w="2803" w:type="pct"/>
            <w:shd w:val="clear" w:color="000000" w:fill="FFFFFF"/>
            <w:vAlign w:val="center"/>
          </w:tcPr>
          <w:p w14:paraId="3FFBE39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钢丝垫</w:t>
            </w:r>
          </w:p>
        </w:tc>
        <w:tc>
          <w:tcPr>
            <w:tcW w:w="890" w:type="pct"/>
            <w:shd w:val="clear" w:color="000000" w:fill="FFFFFF"/>
            <w:vAlign w:val="center"/>
          </w:tcPr>
          <w:p w14:paraId="3D5683A0"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片</w:t>
            </w:r>
          </w:p>
        </w:tc>
        <w:tc>
          <w:tcPr>
            <w:tcW w:w="773" w:type="pct"/>
            <w:shd w:val="clear" w:color="000000" w:fill="FFFFFF"/>
            <w:noWrap/>
          </w:tcPr>
          <w:p w14:paraId="3B046951"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58B4A6F8" w14:textId="77777777" w:rsidTr="00CE591A">
        <w:trPr>
          <w:trHeight w:val="280"/>
        </w:trPr>
        <w:tc>
          <w:tcPr>
            <w:tcW w:w="534" w:type="pct"/>
            <w:shd w:val="clear" w:color="000000" w:fill="FFFFFF"/>
            <w:vAlign w:val="center"/>
          </w:tcPr>
          <w:p w14:paraId="1680CA3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22</w:t>
            </w:r>
          </w:p>
        </w:tc>
        <w:tc>
          <w:tcPr>
            <w:tcW w:w="2803" w:type="pct"/>
            <w:shd w:val="clear" w:color="000000" w:fill="FFFFFF"/>
            <w:vAlign w:val="center"/>
          </w:tcPr>
          <w:p w14:paraId="65DA65F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钢丝球</w:t>
            </w:r>
          </w:p>
        </w:tc>
        <w:tc>
          <w:tcPr>
            <w:tcW w:w="890" w:type="pct"/>
            <w:shd w:val="clear" w:color="000000" w:fill="FFFFFF"/>
            <w:vAlign w:val="center"/>
          </w:tcPr>
          <w:p w14:paraId="0686813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片</w:t>
            </w:r>
          </w:p>
        </w:tc>
        <w:tc>
          <w:tcPr>
            <w:tcW w:w="773" w:type="pct"/>
            <w:shd w:val="clear" w:color="000000" w:fill="FFFFFF"/>
            <w:noWrap/>
          </w:tcPr>
          <w:p w14:paraId="71189FBA"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9B38870" w14:textId="77777777" w:rsidTr="00CE591A">
        <w:trPr>
          <w:trHeight w:val="280"/>
        </w:trPr>
        <w:tc>
          <w:tcPr>
            <w:tcW w:w="534" w:type="pct"/>
            <w:shd w:val="clear" w:color="000000" w:fill="FFFFFF"/>
            <w:vAlign w:val="center"/>
          </w:tcPr>
          <w:p w14:paraId="25765070"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23</w:t>
            </w:r>
          </w:p>
        </w:tc>
        <w:tc>
          <w:tcPr>
            <w:tcW w:w="2803" w:type="pct"/>
            <w:shd w:val="clear" w:color="000000" w:fill="FFFFFF"/>
            <w:vAlign w:val="center"/>
          </w:tcPr>
          <w:p w14:paraId="46F89215"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滤洁块</w:t>
            </w:r>
          </w:p>
        </w:tc>
        <w:tc>
          <w:tcPr>
            <w:tcW w:w="890" w:type="pct"/>
            <w:shd w:val="clear" w:color="000000" w:fill="FFFFFF"/>
            <w:vAlign w:val="center"/>
          </w:tcPr>
          <w:p w14:paraId="49090EB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7B864936"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22841C3D" w14:textId="77777777" w:rsidTr="00CE591A">
        <w:trPr>
          <w:trHeight w:val="300"/>
        </w:trPr>
        <w:tc>
          <w:tcPr>
            <w:tcW w:w="534" w:type="pct"/>
            <w:shd w:val="clear" w:color="000000" w:fill="FFFFFF"/>
            <w:vAlign w:val="center"/>
          </w:tcPr>
          <w:p w14:paraId="2786193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24</w:t>
            </w:r>
          </w:p>
        </w:tc>
        <w:tc>
          <w:tcPr>
            <w:tcW w:w="2803" w:type="pct"/>
            <w:shd w:val="clear" w:color="000000" w:fill="FFFFFF"/>
            <w:vAlign w:val="center"/>
          </w:tcPr>
          <w:p w14:paraId="5E82155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洁瓷精</w:t>
            </w:r>
          </w:p>
        </w:tc>
        <w:tc>
          <w:tcPr>
            <w:tcW w:w="890" w:type="pct"/>
            <w:shd w:val="clear" w:color="000000" w:fill="FFFFFF"/>
            <w:vAlign w:val="center"/>
          </w:tcPr>
          <w:p w14:paraId="3F7A8E7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包</w:t>
            </w:r>
          </w:p>
        </w:tc>
        <w:tc>
          <w:tcPr>
            <w:tcW w:w="773" w:type="pct"/>
            <w:shd w:val="clear" w:color="000000" w:fill="FFFFFF"/>
            <w:noWrap/>
          </w:tcPr>
          <w:p w14:paraId="5BB74FFA"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D272DC6" w14:textId="77777777" w:rsidTr="00CE591A">
        <w:trPr>
          <w:trHeight w:val="280"/>
        </w:trPr>
        <w:tc>
          <w:tcPr>
            <w:tcW w:w="534" w:type="pct"/>
            <w:shd w:val="clear" w:color="000000" w:fill="FFFFFF"/>
            <w:vAlign w:val="center"/>
          </w:tcPr>
          <w:p w14:paraId="413C11A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25</w:t>
            </w:r>
          </w:p>
        </w:tc>
        <w:tc>
          <w:tcPr>
            <w:tcW w:w="2803" w:type="pct"/>
            <w:shd w:val="clear" w:color="000000" w:fill="FFFFFF"/>
            <w:vAlign w:val="center"/>
          </w:tcPr>
          <w:p w14:paraId="387DDDB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抹水器</w:t>
            </w:r>
          </w:p>
        </w:tc>
        <w:tc>
          <w:tcPr>
            <w:tcW w:w="890" w:type="pct"/>
            <w:shd w:val="clear" w:color="000000" w:fill="FFFFFF"/>
            <w:noWrap/>
            <w:vAlign w:val="center"/>
          </w:tcPr>
          <w:p w14:paraId="4FAF186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35cm</w:t>
            </w:r>
          </w:p>
        </w:tc>
        <w:tc>
          <w:tcPr>
            <w:tcW w:w="773" w:type="pct"/>
            <w:shd w:val="clear" w:color="000000" w:fill="FFFFFF"/>
            <w:noWrap/>
          </w:tcPr>
          <w:p w14:paraId="0B483BB4"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0CB09073" w14:textId="77777777" w:rsidTr="00CE591A">
        <w:trPr>
          <w:trHeight w:val="280"/>
        </w:trPr>
        <w:tc>
          <w:tcPr>
            <w:tcW w:w="534" w:type="pct"/>
            <w:shd w:val="clear" w:color="000000" w:fill="FFFFFF"/>
            <w:vAlign w:val="center"/>
          </w:tcPr>
          <w:p w14:paraId="1313E66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26</w:t>
            </w:r>
          </w:p>
        </w:tc>
        <w:tc>
          <w:tcPr>
            <w:tcW w:w="2803" w:type="pct"/>
            <w:shd w:val="clear" w:color="000000" w:fill="FFFFFF"/>
            <w:vAlign w:val="center"/>
          </w:tcPr>
          <w:p w14:paraId="7D7B301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抹水器罩</w:t>
            </w:r>
          </w:p>
        </w:tc>
        <w:tc>
          <w:tcPr>
            <w:tcW w:w="890" w:type="pct"/>
            <w:shd w:val="clear" w:color="000000" w:fill="FFFFFF"/>
            <w:noWrap/>
            <w:vAlign w:val="center"/>
          </w:tcPr>
          <w:p w14:paraId="79F1F74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35cm</w:t>
            </w:r>
          </w:p>
        </w:tc>
        <w:tc>
          <w:tcPr>
            <w:tcW w:w="773" w:type="pct"/>
            <w:shd w:val="clear" w:color="000000" w:fill="FFFFFF"/>
            <w:noWrap/>
          </w:tcPr>
          <w:p w14:paraId="52A7DC05"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6EB1DF4" w14:textId="77777777" w:rsidTr="00CE591A">
        <w:trPr>
          <w:trHeight w:val="280"/>
        </w:trPr>
        <w:tc>
          <w:tcPr>
            <w:tcW w:w="534" w:type="pct"/>
            <w:shd w:val="clear" w:color="000000" w:fill="FFFFFF"/>
            <w:vAlign w:val="center"/>
          </w:tcPr>
          <w:p w14:paraId="6CA23D1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27</w:t>
            </w:r>
          </w:p>
        </w:tc>
        <w:tc>
          <w:tcPr>
            <w:tcW w:w="2803" w:type="pct"/>
            <w:shd w:val="clear" w:color="000000" w:fill="FFFFFF"/>
            <w:vAlign w:val="center"/>
          </w:tcPr>
          <w:p w14:paraId="270E160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塑料簸箕</w:t>
            </w:r>
          </w:p>
        </w:tc>
        <w:tc>
          <w:tcPr>
            <w:tcW w:w="890" w:type="pct"/>
            <w:shd w:val="clear" w:color="000000" w:fill="FFFFFF"/>
            <w:vAlign w:val="center"/>
          </w:tcPr>
          <w:p w14:paraId="6270352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05B409DD"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B9A528C" w14:textId="77777777" w:rsidTr="00CE591A">
        <w:trPr>
          <w:trHeight w:val="280"/>
        </w:trPr>
        <w:tc>
          <w:tcPr>
            <w:tcW w:w="534" w:type="pct"/>
            <w:shd w:val="clear" w:color="000000" w:fill="FFFFFF"/>
            <w:vAlign w:val="center"/>
          </w:tcPr>
          <w:p w14:paraId="64E8FC1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28</w:t>
            </w:r>
          </w:p>
        </w:tc>
        <w:tc>
          <w:tcPr>
            <w:tcW w:w="2803" w:type="pct"/>
            <w:shd w:val="clear" w:color="000000" w:fill="FFFFFF"/>
            <w:vAlign w:val="center"/>
          </w:tcPr>
          <w:p w14:paraId="591C187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塑料扫帚</w:t>
            </w:r>
          </w:p>
        </w:tc>
        <w:tc>
          <w:tcPr>
            <w:tcW w:w="890" w:type="pct"/>
            <w:shd w:val="clear" w:color="000000" w:fill="FFFFFF"/>
            <w:vAlign w:val="center"/>
          </w:tcPr>
          <w:p w14:paraId="25E418E0"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3A9B1C52"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59006A9C" w14:textId="77777777" w:rsidTr="00CE591A">
        <w:trPr>
          <w:trHeight w:val="280"/>
        </w:trPr>
        <w:tc>
          <w:tcPr>
            <w:tcW w:w="534" w:type="pct"/>
            <w:shd w:val="clear" w:color="000000" w:fill="FFFFFF"/>
            <w:vAlign w:val="center"/>
          </w:tcPr>
          <w:p w14:paraId="1A5DC01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29</w:t>
            </w:r>
          </w:p>
        </w:tc>
        <w:tc>
          <w:tcPr>
            <w:tcW w:w="2803" w:type="pct"/>
            <w:shd w:val="clear" w:color="000000" w:fill="FFFFFF"/>
            <w:noWrap/>
            <w:vAlign w:val="center"/>
          </w:tcPr>
          <w:p w14:paraId="19A01119"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拖把头绿</w:t>
            </w:r>
          </w:p>
        </w:tc>
        <w:tc>
          <w:tcPr>
            <w:tcW w:w="890" w:type="pct"/>
            <w:shd w:val="clear" w:color="000000" w:fill="FFFFFF"/>
            <w:vAlign w:val="center"/>
          </w:tcPr>
          <w:p w14:paraId="2CBCA98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5CC0516B"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A56645F" w14:textId="77777777" w:rsidTr="00CE591A">
        <w:trPr>
          <w:trHeight w:val="320"/>
        </w:trPr>
        <w:tc>
          <w:tcPr>
            <w:tcW w:w="534" w:type="pct"/>
            <w:shd w:val="clear" w:color="000000" w:fill="FFFFFF"/>
            <w:vAlign w:val="center"/>
          </w:tcPr>
          <w:p w14:paraId="0006BC5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lastRenderedPageBreak/>
              <w:t>30</w:t>
            </w:r>
          </w:p>
        </w:tc>
        <w:tc>
          <w:tcPr>
            <w:tcW w:w="2803" w:type="pct"/>
            <w:shd w:val="clear" w:color="000000" w:fill="FFFFFF"/>
            <w:vAlign w:val="center"/>
          </w:tcPr>
          <w:p w14:paraId="1D74FF8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美式铝杆拖把杆红</w:t>
            </w:r>
          </w:p>
        </w:tc>
        <w:tc>
          <w:tcPr>
            <w:tcW w:w="890" w:type="pct"/>
            <w:shd w:val="clear" w:color="000000" w:fill="FFFFFF"/>
            <w:vAlign w:val="center"/>
          </w:tcPr>
          <w:p w14:paraId="2C7B72F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根</w:t>
            </w:r>
          </w:p>
        </w:tc>
        <w:tc>
          <w:tcPr>
            <w:tcW w:w="773" w:type="pct"/>
            <w:shd w:val="clear" w:color="000000" w:fill="FFFFFF"/>
            <w:noWrap/>
          </w:tcPr>
          <w:p w14:paraId="16F5AF65"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1402BCE" w14:textId="77777777" w:rsidTr="00CE591A">
        <w:trPr>
          <w:trHeight w:val="320"/>
        </w:trPr>
        <w:tc>
          <w:tcPr>
            <w:tcW w:w="534" w:type="pct"/>
            <w:shd w:val="clear" w:color="000000" w:fill="FFFFFF"/>
            <w:vAlign w:val="center"/>
          </w:tcPr>
          <w:p w14:paraId="0F55709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31</w:t>
            </w:r>
          </w:p>
        </w:tc>
        <w:tc>
          <w:tcPr>
            <w:tcW w:w="2803" w:type="pct"/>
            <w:shd w:val="clear" w:color="000000" w:fill="FFFFFF"/>
            <w:vAlign w:val="center"/>
          </w:tcPr>
          <w:p w14:paraId="5BCC65A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美式铝杆拖把头红</w:t>
            </w:r>
          </w:p>
        </w:tc>
        <w:tc>
          <w:tcPr>
            <w:tcW w:w="890" w:type="pct"/>
            <w:shd w:val="clear" w:color="000000" w:fill="FFFFFF"/>
            <w:vAlign w:val="center"/>
          </w:tcPr>
          <w:p w14:paraId="4B63D47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4FDAA030"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19CDDF3" w14:textId="77777777" w:rsidTr="00CE591A">
        <w:trPr>
          <w:trHeight w:val="320"/>
        </w:trPr>
        <w:tc>
          <w:tcPr>
            <w:tcW w:w="534" w:type="pct"/>
            <w:shd w:val="clear" w:color="000000" w:fill="FFFFFF"/>
            <w:vAlign w:val="center"/>
          </w:tcPr>
          <w:p w14:paraId="65DD338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32</w:t>
            </w:r>
          </w:p>
        </w:tc>
        <w:tc>
          <w:tcPr>
            <w:tcW w:w="2803" w:type="pct"/>
            <w:shd w:val="clear" w:color="000000" w:fill="FFFFFF"/>
            <w:vAlign w:val="center"/>
          </w:tcPr>
          <w:p w14:paraId="720FD7D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美式铝杆拖把杆黄</w:t>
            </w:r>
          </w:p>
        </w:tc>
        <w:tc>
          <w:tcPr>
            <w:tcW w:w="890" w:type="pct"/>
            <w:shd w:val="clear" w:color="000000" w:fill="FFFFFF"/>
            <w:vAlign w:val="center"/>
          </w:tcPr>
          <w:p w14:paraId="64D8BD6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根</w:t>
            </w:r>
          </w:p>
        </w:tc>
        <w:tc>
          <w:tcPr>
            <w:tcW w:w="773" w:type="pct"/>
            <w:shd w:val="clear" w:color="000000" w:fill="FFFFFF"/>
            <w:noWrap/>
          </w:tcPr>
          <w:p w14:paraId="69E71851"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59AD9F27" w14:textId="77777777" w:rsidTr="00CE591A">
        <w:trPr>
          <w:trHeight w:val="320"/>
        </w:trPr>
        <w:tc>
          <w:tcPr>
            <w:tcW w:w="534" w:type="pct"/>
            <w:shd w:val="clear" w:color="000000" w:fill="FFFFFF"/>
            <w:vAlign w:val="center"/>
          </w:tcPr>
          <w:p w14:paraId="59FB9D2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33</w:t>
            </w:r>
          </w:p>
        </w:tc>
        <w:tc>
          <w:tcPr>
            <w:tcW w:w="2803" w:type="pct"/>
            <w:shd w:val="clear" w:color="000000" w:fill="FFFFFF"/>
            <w:vAlign w:val="center"/>
          </w:tcPr>
          <w:p w14:paraId="24C8ADE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美式铝杆拖把头黄</w:t>
            </w:r>
          </w:p>
        </w:tc>
        <w:tc>
          <w:tcPr>
            <w:tcW w:w="890" w:type="pct"/>
            <w:shd w:val="clear" w:color="000000" w:fill="FFFFFF"/>
            <w:vAlign w:val="center"/>
          </w:tcPr>
          <w:p w14:paraId="41C4040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17DB7895"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768C43E5" w14:textId="77777777" w:rsidTr="00CE591A">
        <w:trPr>
          <w:trHeight w:val="280"/>
        </w:trPr>
        <w:tc>
          <w:tcPr>
            <w:tcW w:w="534" w:type="pct"/>
            <w:shd w:val="clear" w:color="000000" w:fill="FFFFFF"/>
            <w:vAlign w:val="center"/>
          </w:tcPr>
          <w:p w14:paraId="74BF8FC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34</w:t>
            </w:r>
          </w:p>
        </w:tc>
        <w:tc>
          <w:tcPr>
            <w:tcW w:w="2803" w:type="pct"/>
            <w:shd w:val="clear" w:color="000000" w:fill="FFFFFF"/>
            <w:noWrap/>
            <w:vAlign w:val="center"/>
          </w:tcPr>
          <w:p w14:paraId="73FAD13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拖把头白</w:t>
            </w:r>
          </w:p>
        </w:tc>
        <w:tc>
          <w:tcPr>
            <w:tcW w:w="890" w:type="pct"/>
            <w:shd w:val="clear" w:color="000000" w:fill="FFFFFF"/>
            <w:vAlign w:val="center"/>
          </w:tcPr>
          <w:p w14:paraId="7839907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5368CCF9"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C9786A8" w14:textId="77777777" w:rsidTr="00CE591A">
        <w:trPr>
          <w:trHeight w:val="320"/>
        </w:trPr>
        <w:tc>
          <w:tcPr>
            <w:tcW w:w="534" w:type="pct"/>
            <w:shd w:val="clear" w:color="000000" w:fill="FFFFFF"/>
            <w:vAlign w:val="center"/>
          </w:tcPr>
          <w:p w14:paraId="7E15A76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35</w:t>
            </w:r>
          </w:p>
        </w:tc>
        <w:tc>
          <w:tcPr>
            <w:tcW w:w="2803" w:type="pct"/>
            <w:shd w:val="clear" w:color="000000" w:fill="FFFFFF"/>
            <w:vAlign w:val="center"/>
          </w:tcPr>
          <w:p w14:paraId="1FC49E3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美式铝杆拖把杆白</w:t>
            </w:r>
          </w:p>
        </w:tc>
        <w:tc>
          <w:tcPr>
            <w:tcW w:w="890" w:type="pct"/>
            <w:shd w:val="clear" w:color="000000" w:fill="FFFFFF"/>
            <w:vAlign w:val="center"/>
          </w:tcPr>
          <w:p w14:paraId="54F5B469"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根</w:t>
            </w:r>
          </w:p>
        </w:tc>
        <w:tc>
          <w:tcPr>
            <w:tcW w:w="773" w:type="pct"/>
            <w:shd w:val="clear" w:color="000000" w:fill="FFFFFF"/>
            <w:noWrap/>
          </w:tcPr>
          <w:p w14:paraId="71170E96"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500573B3" w14:textId="77777777" w:rsidTr="00CE591A">
        <w:trPr>
          <w:trHeight w:val="280"/>
        </w:trPr>
        <w:tc>
          <w:tcPr>
            <w:tcW w:w="534" w:type="pct"/>
            <w:shd w:val="clear" w:color="000000" w:fill="FFFFFF"/>
            <w:vAlign w:val="center"/>
          </w:tcPr>
          <w:p w14:paraId="7C159FB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36</w:t>
            </w:r>
          </w:p>
        </w:tc>
        <w:tc>
          <w:tcPr>
            <w:tcW w:w="2803" w:type="pct"/>
            <w:shd w:val="clear" w:color="000000" w:fill="FFFFFF"/>
            <w:noWrap/>
            <w:vAlign w:val="center"/>
          </w:tcPr>
          <w:p w14:paraId="649E052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细纤维毛巾红40*40</w:t>
            </w:r>
          </w:p>
        </w:tc>
        <w:tc>
          <w:tcPr>
            <w:tcW w:w="890" w:type="pct"/>
            <w:shd w:val="clear" w:color="000000" w:fill="FFFFFF"/>
            <w:vAlign w:val="center"/>
          </w:tcPr>
          <w:p w14:paraId="1D388DC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条</w:t>
            </w:r>
          </w:p>
        </w:tc>
        <w:tc>
          <w:tcPr>
            <w:tcW w:w="773" w:type="pct"/>
            <w:shd w:val="clear" w:color="000000" w:fill="FFFFFF"/>
            <w:noWrap/>
          </w:tcPr>
          <w:p w14:paraId="1DA4A2C7"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2A183964" w14:textId="77777777" w:rsidTr="00CE591A">
        <w:trPr>
          <w:trHeight w:val="280"/>
        </w:trPr>
        <w:tc>
          <w:tcPr>
            <w:tcW w:w="534" w:type="pct"/>
            <w:shd w:val="clear" w:color="000000" w:fill="FFFFFF"/>
            <w:vAlign w:val="center"/>
          </w:tcPr>
          <w:p w14:paraId="7C3477D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37</w:t>
            </w:r>
          </w:p>
        </w:tc>
        <w:tc>
          <w:tcPr>
            <w:tcW w:w="2803" w:type="pct"/>
            <w:shd w:val="clear" w:color="000000" w:fill="FFFFFF"/>
            <w:noWrap/>
            <w:vAlign w:val="center"/>
          </w:tcPr>
          <w:p w14:paraId="03E6367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细纤维毛巾白40*40</w:t>
            </w:r>
          </w:p>
        </w:tc>
        <w:tc>
          <w:tcPr>
            <w:tcW w:w="890" w:type="pct"/>
            <w:shd w:val="clear" w:color="000000" w:fill="FFFFFF"/>
            <w:vAlign w:val="center"/>
          </w:tcPr>
          <w:p w14:paraId="31C4587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条</w:t>
            </w:r>
          </w:p>
        </w:tc>
        <w:tc>
          <w:tcPr>
            <w:tcW w:w="773" w:type="pct"/>
            <w:shd w:val="clear" w:color="000000" w:fill="FFFFFF"/>
            <w:noWrap/>
          </w:tcPr>
          <w:p w14:paraId="5482698D"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D682415" w14:textId="77777777" w:rsidTr="00CE591A">
        <w:trPr>
          <w:trHeight w:val="280"/>
        </w:trPr>
        <w:tc>
          <w:tcPr>
            <w:tcW w:w="534" w:type="pct"/>
            <w:shd w:val="clear" w:color="000000" w:fill="FFFFFF"/>
            <w:vAlign w:val="center"/>
          </w:tcPr>
          <w:p w14:paraId="7E5E6BC5"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38</w:t>
            </w:r>
          </w:p>
        </w:tc>
        <w:tc>
          <w:tcPr>
            <w:tcW w:w="2803" w:type="pct"/>
            <w:shd w:val="clear" w:color="000000" w:fill="FFFFFF"/>
            <w:noWrap/>
            <w:vAlign w:val="center"/>
          </w:tcPr>
          <w:p w14:paraId="0759587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细纤维毛巾黄40*40</w:t>
            </w:r>
          </w:p>
        </w:tc>
        <w:tc>
          <w:tcPr>
            <w:tcW w:w="890" w:type="pct"/>
            <w:shd w:val="clear" w:color="000000" w:fill="FFFFFF"/>
            <w:vAlign w:val="center"/>
          </w:tcPr>
          <w:p w14:paraId="09A4408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条</w:t>
            </w:r>
          </w:p>
        </w:tc>
        <w:tc>
          <w:tcPr>
            <w:tcW w:w="773" w:type="pct"/>
            <w:shd w:val="clear" w:color="000000" w:fill="FFFFFF"/>
            <w:noWrap/>
          </w:tcPr>
          <w:p w14:paraId="7D4C2659"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73FF9F9" w14:textId="77777777" w:rsidTr="00CE591A">
        <w:trPr>
          <w:trHeight w:val="280"/>
        </w:trPr>
        <w:tc>
          <w:tcPr>
            <w:tcW w:w="534" w:type="pct"/>
            <w:shd w:val="clear" w:color="000000" w:fill="FFFFFF"/>
            <w:vAlign w:val="center"/>
          </w:tcPr>
          <w:p w14:paraId="4F3D2E4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39</w:t>
            </w:r>
          </w:p>
        </w:tc>
        <w:tc>
          <w:tcPr>
            <w:tcW w:w="2803" w:type="pct"/>
            <w:shd w:val="clear" w:color="000000" w:fill="FFFFFF"/>
            <w:vAlign w:val="center"/>
          </w:tcPr>
          <w:p w14:paraId="7925C60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白色小方巾30*30</w:t>
            </w:r>
          </w:p>
        </w:tc>
        <w:tc>
          <w:tcPr>
            <w:tcW w:w="890" w:type="pct"/>
            <w:shd w:val="clear" w:color="000000" w:fill="FFFFFF"/>
            <w:vAlign w:val="center"/>
          </w:tcPr>
          <w:p w14:paraId="392B62D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条</w:t>
            </w:r>
          </w:p>
        </w:tc>
        <w:tc>
          <w:tcPr>
            <w:tcW w:w="773" w:type="pct"/>
            <w:shd w:val="clear" w:color="000000" w:fill="FFFFFF"/>
            <w:noWrap/>
          </w:tcPr>
          <w:p w14:paraId="507AEF6D"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0864EE45" w14:textId="77777777" w:rsidTr="00CE591A">
        <w:trPr>
          <w:trHeight w:val="280"/>
        </w:trPr>
        <w:tc>
          <w:tcPr>
            <w:tcW w:w="534" w:type="pct"/>
            <w:shd w:val="clear" w:color="000000" w:fill="FFFFFF"/>
            <w:vAlign w:val="center"/>
          </w:tcPr>
          <w:p w14:paraId="0C6582F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40</w:t>
            </w:r>
          </w:p>
        </w:tc>
        <w:tc>
          <w:tcPr>
            <w:tcW w:w="2803" w:type="pct"/>
            <w:shd w:val="clear" w:color="000000" w:fill="FFFFFF"/>
            <w:vAlign w:val="center"/>
          </w:tcPr>
          <w:p w14:paraId="2D5E692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条纹小毛巾</w:t>
            </w:r>
          </w:p>
        </w:tc>
        <w:tc>
          <w:tcPr>
            <w:tcW w:w="890" w:type="pct"/>
            <w:shd w:val="clear" w:color="000000" w:fill="FFFFFF"/>
            <w:vAlign w:val="center"/>
          </w:tcPr>
          <w:p w14:paraId="19F560E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条</w:t>
            </w:r>
          </w:p>
        </w:tc>
        <w:tc>
          <w:tcPr>
            <w:tcW w:w="773" w:type="pct"/>
            <w:shd w:val="clear" w:color="000000" w:fill="FFFFFF"/>
            <w:noWrap/>
          </w:tcPr>
          <w:p w14:paraId="75924B70"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3AB2872" w14:textId="77777777" w:rsidTr="00CE591A">
        <w:trPr>
          <w:trHeight w:val="300"/>
        </w:trPr>
        <w:tc>
          <w:tcPr>
            <w:tcW w:w="534" w:type="pct"/>
            <w:shd w:val="clear" w:color="000000" w:fill="FFFFFF"/>
            <w:vAlign w:val="center"/>
          </w:tcPr>
          <w:p w14:paraId="231573C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41</w:t>
            </w:r>
          </w:p>
        </w:tc>
        <w:tc>
          <w:tcPr>
            <w:tcW w:w="2803" w:type="pct"/>
            <w:shd w:val="clear" w:color="000000" w:fill="FFFFFF"/>
            <w:vAlign w:val="center"/>
          </w:tcPr>
          <w:p w14:paraId="09087C2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细纤维毛巾（蓝）</w:t>
            </w:r>
          </w:p>
        </w:tc>
        <w:tc>
          <w:tcPr>
            <w:tcW w:w="890" w:type="pct"/>
            <w:shd w:val="clear" w:color="000000" w:fill="FFFFFF"/>
            <w:vAlign w:val="center"/>
          </w:tcPr>
          <w:p w14:paraId="258FC79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条</w:t>
            </w:r>
          </w:p>
        </w:tc>
        <w:tc>
          <w:tcPr>
            <w:tcW w:w="773" w:type="pct"/>
            <w:shd w:val="clear" w:color="000000" w:fill="FFFFFF"/>
            <w:noWrap/>
          </w:tcPr>
          <w:p w14:paraId="17E913D9"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2533D7BB" w14:textId="77777777" w:rsidTr="00CE591A">
        <w:trPr>
          <w:trHeight w:val="315"/>
        </w:trPr>
        <w:tc>
          <w:tcPr>
            <w:tcW w:w="534" w:type="pct"/>
            <w:shd w:val="clear" w:color="000000" w:fill="FFFFFF"/>
            <w:vAlign w:val="center"/>
          </w:tcPr>
          <w:p w14:paraId="383B9B9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42</w:t>
            </w:r>
          </w:p>
        </w:tc>
        <w:tc>
          <w:tcPr>
            <w:tcW w:w="2803" w:type="pct"/>
            <w:shd w:val="clear" w:color="000000" w:fill="FFFFFF"/>
            <w:vAlign w:val="center"/>
          </w:tcPr>
          <w:p w14:paraId="61CCEB8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小心地滑牌</w:t>
            </w:r>
          </w:p>
        </w:tc>
        <w:tc>
          <w:tcPr>
            <w:tcW w:w="890" w:type="pct"/>
            <w:shd w:val="clear" w:color="000000" w:fill="FFFFFF"/>
            <w:vAlign w:val="center"/>
          </w:tcPr>
          <w:p w14:paraId="0D75C8E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7AA84A35"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AEB89FC" w14:textId="77777777" w:rsidTr="00CE591A">
        <w:trPr>
          <w:trHeight w:val="280"/>
        </w:trPr>
        <w:tc>
          <w:tcPr>
            <w:tcW w:w="534" w:type="pct"/>
            <w:shd w:val="clear" w:color="000000" w:fill="FFFFFF"/>
            <w:vAlign w:val="center"/>
          </w:tcPr>
          <w:p w14:paraId="50E7D9C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43</w:t>
            </w:r>
          </w:p>
        </w:tc>
        <w:tc>
          <w:tcPr>
            <w:tcW w:w="2803" w:type="pct"/>
            <w:shd w:val="clear" w:color="000000" w:fill="FFFFFF"/>
            <w:vAlign w:val="center"/>
          </w:tcPr>
          <w:p w14:paraId="699B888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液体石蜡</w:t>
            </w:r>
          </w:p>
        </w:tc>
        <w:tc>
          <w:tcPr>
            <w:tcW w:w="890" w:type="pct"/>
            <w:shd w:val="clear" w:color="000000" w:fill="FFFFFF"/>
            <w:vAlign w:val="center"/>
          </w:tcPr>
          <w:p w14:paraId="0ED0A07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瓶</w:t>
            </w:r>
          </w:p>
        </w:tc>
        <w:tc>
          <w:tcPr>
            <w:tcW w:w="773" w:type="pct"/>
            <w:shd w:val="clear" w:color="000000" w:fill="FFFFFF"/>
            <w:noWrap/>
          </w:tcPr>
          <w:p w14:paraId="74A7F83F"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45710DBF" w14:textId="77777777" w:rsidTr="00CE591A">
        <w:trPr>
          <w:trHeight w:val="280"/>
        </w:trPr>
        <w:tc>
          <w:tcPr>
            <w:tcW w:w="534" w:type="pct"/>
            <w:shd w:val="clear" w:color="000000" w:fill="FFFFFF"/>
            <w:vAlign w:val="center"/>
          </w:tcPr>
          <w:p w14:paraId="6919878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44</w:t>
            </w:r>
          </w:p>
        </w:tc>
        <w:tc>
          <w:tcPr>
            <w:tcW w:w="2803" w:type="pct"/>
            <w:shd w:val="clear" w:color="000000" w:fill="FFFFFF"/>
            <w:vAlign w:val="center"/>
          </w:tcPr>
          <w:p w14:paraId="1372019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长柄地刷</w:t>
            </w:r>
          </w:p>
        </w:tc>
        <w:tc>
          <w:tcPr>
            <w:tcW w:w="890" w:type="pct"/>
            <w:shd w:val="clear" w:color="000000" w:fill="FFFFFF"/>
            <w:vAlign w:val="center"/>
          </w:tcPr>
          <w:p w14:paraId="17B2ED3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46444DFF"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33A8389E" w14:textId="77777777" w:rsidTr="00CE591A">
        <w:trPr>
          <w:trHeight w:val="280"/>
        </w:trPr>
        <w:tc>
          <w:tcPr>
            <w:tcW w:w="534" w:type="pct"/>
            <w:shd w:val="clear" w:color="000000" w:fill="FFFFFF"/>
            <w:vAlign w:val="center"/>
          </w:tcPr>
          <w:p w14:paraId="1D29379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45</w:t>
            </w:r>
          </w:p>
        </w:tc>
        <w:tc>
          <w:tcPr>
            <w:tcW w:w="2803" w:type="pct"/>
            <w:shd w:val="clear" w:color="000000" w:fill="FFFFFF"/>
            <w:vAlign w:val="center"/>
          </w:tcPr>
          <w:p w14:paraId="5147A36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长柄毛刷</w:t>
            </w:r>
          </w:p>
        </w:tc>
        <w:tc>
          <w:tcPr>
            <w:tcW w:w="890" w:type="pct"/>
            <w:shd w:val="clear" w:color="000000" w:fill="FFFFFF"/>
            <w:noWrap/>
            <w:vAlign w:val="center"/>
          </w:tcPr>
          <w:p w14:paraId="4455968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刷鞋</w:t>
            </w:r>
          </w:p>
        </w:tc>
        <w:tc>
          <w:tcPr>
            <w:tcW w:w="773" w:type="pct"/>
            <w:shd w:val="clear" w:color="000000" w:fill="FFFFFF"/>
            <w:noWrap/>
          </w:tcPr>
          <w:p w14:paraId="227D1556"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34DDCD4D" w14:textId="77777777" w:rsidTr="00CE591A">
        <w:trPr>
          <w:trHeight w:val="300"/>
        </w:trPr>
        <w:tc>
          <w:tcPr>
            <w:tcW w:w="534" w:type="pct"/>
            <w:shd w:val="clear" w:color="000000" w:fill="FFFFFF"/>
            <w:vAlign w:val="center"/>
          </w:tcPr>
          <w:p w14:paraId="5790DDF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46</w:t>
            </w:r>
          </w:p>
        </w:tc>
        <w:tc>
          <w:tcPr>
            <w:tcW w:w="2803" w:type="pct"/>
            <w:shd w:val="clear" w:color="000000" w:fill="FFFFFF"/>
            <w:vAlign w:val="center"/>
          </w:tcPr>
          <w:p w14:paraId="6BA01B0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塑料板刷</w:t>
            </w:r>
          </w:p>
        </w:tc>
        <w:tc>
          <w:tcPr>
            <w:tcW w:w="890" w:type="pct"/>
            <w:shd w:val="clear" w:color="000000" w:fill="FFFFFF"/>
            <w:vAlign w:val="center"/>
          </w:tcPr>
          <w:p w14:paraId="7839D4A0"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5D9EEC58"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75943C48" w14:textId="77777777" w:rsidTr="00CE591A">
        <w:trPr>
          <w:trHeight w:val="300"/>
        </w:trPr>
        <w:tc>
          <w:tcPr>
            <w:tcW w:w="534" w:type="pct"/>
            <w:shd w:val="clear" w:color="000000" w:fill="FFFFFF"/>
            <w:vAlign w:val="center"/>
          </w:tcPr>
          <w:p w14:paraId="3C19DAF0"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47</w:t>
            </w:r>
          </w:p>
        </w:tc>
        <w:tc>
          <w:tcPr>
            <w:tcW w:w="2803" w:type="pct"/>
            <w:shd w:val="clear" w:color="000000" w:fill="FFFFFF"/>
            <w:vAlign w:val="center"/>
          </w:tcPr>
          <w:p w14:paraId="46F10C7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油漆刷4寸</w:t>
            </w:r>
          </w:p>
        </w:tc>
        <w:tc>
          <w:tcPr>
            <w:tcW w:w="890" w:type="pct"/>
            <w:shd w:val="clear" w:color="000000" w:fill="FFFFFF"/>
            <w:vAlign w:val="center"/>
          </w:tcPr>
          <w:p w14:paraId="287824E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242D3698"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4DA00A0F" w14:textId="77777777" w:rsidTr="00CE591A">
        <w:trPr>
          <w:trHeight w:val="280"/>
        </w:trPr>
        <w:tc>
          <w:tcPr>
            <w:tcW w:w="534" w:type="pct"/>
            <w:shd w:val="clear" w:color="000000" w:fill="FFFFFF"/>
            <w:vAlign w:val="center"/>
          </w:tcPr>
          <w:p w14:paraId="52D998E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48</w:t>
            </w:r>
          </w:p>
        </w:tc>
        <w:tc>
          <w:tcPr>
            <w:tcW w:w="2803" w:type="pct"/>
            <w:shd w:val="clear" w:color="000000" w:fill="FFFFFF"/>
            <w:vAlign w:val="center"/>
          </w:tcPr>
          <w:p w14:paraId="00CBD4C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全能水</w:t>
            </w:r>
          </w:p>
        </w:tc>
        <w:tc>
          <w:tcPr>
            <w:tcW w:w="890" w:type="pct"/>
            <w:shd w:val="clear" w:color="000000" w:fill="FFFFFF"/>
            <w:vAlign w:val="center"/>
          </w:tcPr>
          <w:p w14:paraId="26AE774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瓶</w:t>
            </w:r>
          </w:p>
        </w:tc>
        <w:tc>
          <w:tcPr>
            <w:tcW w:w="773" w:type="pct"/>
            <w:shd w:val="clear" w:color="000000" w:fill="FFFFFF"/>
            <w:noWrap/>
          </w:tcPr>
          <w:p w14:paraId="0E221C30"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11CB3CD" w14:textId="77777777" w:rsidTr="00CE591A">
        <w:trPr>
          <w:trHeight w:val="280"/>
        </w:trPr>
        <w:tc>
          <w:tcPr>
            <w:tcW w:w="534" w:type="pct"/>
            <w:shd w:val="clear" w:color="000000" w:fill="FFFFFF"/>
            <w:vAlign w:val="center"/>
          </w:tcPr>
          <w:p w14:paraId="0FAEAE8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49</w:t>
            </w:r>
          </w:p>
        </w:tc>
        <w:tc>
          <w:tcPr>
            <w:tcW w:w="2803" w:type="pct"/>
            <w:shd w:val="clear" w:color="000000" w:fill="FFFFFF"/>
            <w:vAlign w:val="center"/>
          </w:tcPr>
          <w:p w14:paraId="3B69BDA5"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除胶剂</w:t>
            </w:r>
          </w:p>
        </w:tc>
        <w:tc>
          <w:tcPr>
            <w:tcW w:w="890" w:type="pct"/>
            <w:shd w:val="clear" w:color="000000" w:fill="FFFFFF"/>
            <w:vAlign w:val="center"/>
          </w:tcPr>
          <w:p w14:paraId="629D258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瓶</w:t>
            </w:r>
          </w:p>
        </w:tc>
        <w:tc>
          <w:tcPr>
            <w:tcW w:w="773" w:type="pct"/>
            <w:shd w:val="clear" w:color="000000" w:fill="FFFFFF"/>
            <w:noWrap/>
          </w:tcPr>
          <w:p w14:paraId="41B67E6B"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7D9C7BA6" w14:textId="77777777" w:rsidTr="00CE591A">
        <w:trPr>
          <w:trHeight w:val="280"/>
        </w:trPr>
        <w:tc>
          <w:tcPr>
            <w:tcW w:w="534" w:type="pct"/>
            <w:shd w:val="clear" w:color="000000" w:fill="FFFFFF"/>
            <w:vAlign w:val="center"/>
          </w:tcPr>
          <w:p w14:paraId="152A8CA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50</w:t>
            </w:r>
          </w:p>
        </w:tc>
        <w:tc>
          <w:tcPr>
            <w:tcW w:w="2803" w:type="pct"/>
            <w:shd w:val="clear" w:color="000000" w:fill="FFFFFF"/>
            <w:vAlign w:val="center"/>
          </w:tcPr>
          <w:p w14:paraId="1C62999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挂钩</w:t>
            </w:r>
          </w:p>
        </w:tc>
        <w:tc>
          <w:tcPr>
            <w:tcW w:w="890" w:type="pct"/>
            <w:shd w:val="clear" w:color="000000" w:fill="FFFFFF"/>
            <w:vAlign w:val="center"/>
          </w:tcPr>
          <w:p w14:paraId="0DAB152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7757C7E4"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041FFD1A" w14:textId="77777777" w:rsidTr="00CE591A">
        <w:trPr>
          <w:trHeight w:val="280"/>
        </w:trPr>
        <w:tc>
          <w:tcPr>
            <w:tcW w:w="534" w:type="pct"/>
            <w:shd w:val="clear" w:color="000000" w:fill="FFFFFF"/>
            <w:vAlign w:val="center"/>
          </w:tcPr>
          <w:p w14:paraId="7740790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51</w:t>
            </w:r>
          </w:p>
        </w:tc>
        <w:tc>
          <w:tcPr>
            <w:tcW w:w="2803" w:type="pct"/>
            <w:shd w:val="clear" w:color="000000" w:fill="FFFFFF"/>
            <w:vAlign w:val="center"/>
          </w:tcPr>
          <w:p w14:paraId="7F6FE6C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榨水车轮子</w:t>
            </w:r>
          </w:p>
        </w:tc>
        <w:tc>
          <w:tcPr>
            <w:tcW w:w="890" w:type="pct"/>
            <w:shd w:val="clear" w:color="000000" w:fill="FFFFFF"/>
            <w:vAlign w:val="center"/>
          </w:tcPr>
          <w:p w14:paraId="02F4FCB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0B8EE626"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74B44400" w14:textId="77777777" w:rsidTr="00CE591A">
        <w:trPr>
          <w:trHeight w:val="320"/>
        </w:trPr>
        <w:tc>
          <w:tcPr>
            <w:tcW w:w="534" w:type="pct"/>
            <w:shd w:val="clear" w:color="000000" w:fill="FFFFFF"/>
            <w:vAlign w:val="center"/>
          </w:tcPr>
          <w:p w14:paraId="5A3D88E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52</w:t>
            </w:r>
          </w:p>
        </w:tc>
        <w:tc>
          <w:tcPr>
            <w:tcW w:w="2803" w:type="pct"/>
            <w:shd w:val="clear" w:color="000000" w:fill="FFFFFF"/>
            <w:vAlign w:val="center"/>
          </w:tcPr>
          <w:p w14:paraId="05B9046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榨水车弹簧</w:t>
            </w:r>
          </w:p>
        </w:tc>
        <w:tc>
          <w:tcPr>
            <w:tcW w:w="890" w:type="pct"/>
            <w:shd w:val="clear" w:color="000000" w:fill="FFFFFF"/>
            <w:vAlign w:val="center"/>
          </w:tcPr>
          <w:p w14:paraId="25EA75C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2EB51A07"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7C749A8" w14:textId="77777777" w:rsidTr="00CE591A">
        <w:trPr>
          <w:trHeight w:val="320"/>
        </w:trPr>
        <w:tc>
          <w:tcPr>
            <w:tcW w:w="534" w:type="pct"/>
            <w:shd w:val="clear" w:color="000000" w:fill="FFFFFF"/>
            <w:vAlign w:val="center"/>
          </w:tcPr>
          <w:p w14:paraId="42A19C7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53</w:t>
            </w:r>
          </w:p>
        </w:tc>
        <w:tc>
          <w:tcPr>
            <w:tcW w:w="2803" w:type="pct"/>
            <w:shd w:val="clear" w:color="000000" w:fill="FFFFFF"/>
            <w:vAlign w:val="center"/>
          </w:tcPr>
          <w:p w14:paraId="4CFBC9B5"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带侧板榨水车</w:t>
            </w:r>
          </w:p>
        </w:tc>
        <w:tc>
          <w:tcPr>
            <w:tcW w:w="890" w:type="pct"/>
            <w:shd w:val="clear" w:color="000000" w:fill="FFFFFF"/>
            <w:vAlign w:val="center"/>
          </w:tcPr>
          <w:p w14:paraId="72760E1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辆</w:t>
            </w:r>
          </w:p>
        </w:tc>
        <w:tc>
          <w:tcPr>
            <w:tcW w:w="773" w:type="pct"/>
            <w:shd w:val="clear" w:color="000000" w:fill="FFFFFF"/>
            <w:noWrap/>
          </w:tcPr>
          <w:p w14:paraId="3607E41F"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45420DDD" w14:textId="77777777" w:rsidTr="00CE591A">
        <w:trPr>
          <w:trHeight w:val="320"/>
        </w:trPr>
        <w:tc>
          <w:tcPr>
            <w:tcW w:w="534" w:type="pct"/>
            <w:shd w:val="clear" w:color="000000" w:fill="FFFFFF"/>
            <w:vAlign w:val="center"/>
          </w:tcPr>
          <w:p w14:paraId="6361AE69"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54</w:t>
            </w:r>
          </w:p>
        </w:tc>
        <w:tc>
          <w:tcPr>
            <w:tcW w:w="2803" w:type="pct"/>
            <w:shd w:val="clear" w:color="000000" w:fill="FFFFFF"/>
            <w:vAlign w:val="center"/>
          </w:tcPr>
          <w:p w14:paraId="356CE01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塑料中桶（含盖）</w:t>
            </w:r>
          </w:p>
        </w:tc>
        <w:tc>
          <w:tcPr>
            <w:tcW w:w="890" w:type="pct"/>
            <w:shd w:val="clear" w:color="000000" w:fill="FFFFFF"/>
            <w:vAlign w:val="center"/>
          </w:tcPr>
          <w:p w14:paraId="2CDCB190"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绿色</w:t>
            </w:r>
          </w:p>
        </w:tc>
        <w:tc>
          <w:tcPr>
            <w:tcW w:w="773" w:type="pct"/>
            <w:shd w:val="clear" w:color="000000" w:fill="FFFFFF"/>
            <w:noWrap/>
          </w:tcPr>
          <w:p w14:paraId="29949C6F"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43703FBA" w14:textId="77777777" w:rsidTr="00CE591A">
        <w:trPr>
          <w:trHeight w:val="280"/>
        </w:trPr>
        <w:tc>
          <w:tcPr>
            <w:tcW w:w="534" w:type="pct"/>
            <w:shd w:val="clear" w:color="000000" w:fill="FFFFFF"/>
            <w:vAlign w:val="center"/>
          </w:tcPr>
          <w:p w14:paraId="121AB25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55</w:t>
            </w:r>
          </w:p>
        </w:tc>
        <w:tc>
          <w:tcPr>
            <w:tcW w:w="2803" w:type="pct"/>
            <w:shd w:val="clear" w:color="000000" w:fill="FFFFFF"/>
            <w:vAlign w:val="center"/>
          </w:tcPr>
          <w:p w14:paraId="2537E83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大水桶</w:t>
            </w:r>
          </w:p>
        </w:tc>
        <w:tc>
          <w:tcPr>
            <w:tcW w:w="890" w:type="pct"/>
            <w:shd w:val="clear" w:color="000000" w:fill="FFFFFF"/>
            <w:vAlign w:val="center"/>
          </w:tcPr>
          <w:p w14:paraId="6CD4DD3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3D38B478"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306E98FC" w14:textId="77777777" w:rsidTr="00CE591A">
        <w:trPr>
          <w:trHeight w:val="320"/>
        </w:trPr>
        <w:tc>
          <w:tcPr>
            <w:tcW w:w="534" w:type="pct"/>
            <w:shd w:val="clear" w:color="000000" w:fill="FFFFFF"/>
            <w:vAlign w:val="center"/>
          </w:tcPr>
          <w:p w14:paraId="44499E2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56</w:t>
            </w:r>
          </w:p>
        </w:tc>
        <w:tc>
          <w:tcPr>
            <w:tcW w:w="2803" w:type="pct"/>
            <w:shd w:val="clear" w:color="000000" w:fill="FFFFFF"/>
            <w:vAlign w:val="center"/>
          </w:tcPr>
          <w:p w14:paraId="574456D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云石铲刀</w:t>
            </w:r>
          </w:p>
        </w:tc>
        <w:tc>
          <w:tcPr>
            <w:tcW w:w="890" w:type="pct"/>
            <w:shd w:val="clear" w:color="000000" w:fill="FFFFFF"/>
            <w:vAlign w:val="center"/>
          </w:tcPr>
          <w:p w14:paraId="73C463C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把</w:t>
            </w:r>
          </w:p>
        </w:tc>
        <w:tc>
          <w:tcPr>
            <w:tcW w:w="773" w:type="pct"/>
            <w:shd w:val="clear" w:color="000000" w:fill="FFFFFF"/>
            <w:noWrap/>
          </w:tcPr>
          <w:p w14:paraId="50358650"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2456ADDD" w14:textId="77777777" w:rsidTr="00CE591A">
        <w:trPr>
          <w:trHeight w:val="300"/>
        </w:trPr>
        <w:tc>
          <w:tcPr>
            <w:tcW w:w="534" w:type="pct"/>
            <w:shd w:val="clear" w:color="000000" w:fill="FFFFFF"/>
            <w:vAlign w:val="center"/>
          </w:tcPr>
          <w:p w14:paraId="1DEFC0E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57</w:t>
            </w:r>
          </w:p>
        </w:tc>
        <w:tc>
          <w:tcPr>
            <w:tcW w:w="2803" w:type="pct"/>
            <w:shd w:val="clear" w:color="000000" w:fill="FFFFFF"/>
            <w:vAlign w:val="center"/>
          </w:tcPr>
          <w:p w14:paraId="11C94BF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铲刀刀片</w:t>
            </w:r>
          </w:p>
        </w:tc>
        <w:tc>
          <w:tcPr>
            <w:tcW w:w="890" w:type="pct"/>
            <w:shd w:val="clear" w:color="000000" w:fill="FFFFFF"/>
            <w:vAlign w:val="center"/>
          </w:tcPr>
          <w:p w14:paraId="7273427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片</w:t>
            </w:r>
          </w:p>
        </w:tc>
        <w:tc>
          <w:tcPr>
            <w:tcW w:w="773" w:type="pct"/>
            <w:shd w:val="clear" w:color="000000" w:fill="FFFFFF"/>
            <w:noWrap/>
          </w:tcPr>
          <w:p w14:paraId="4AC9372E"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7E6E8322" w14:textId="77777777" w:rsidTr="00CE591A">
        <w:trPr>
          <w:trHeight w:val="300"/>
        </w:trPr>
        <w:tc>
          <w:tcPr>
            <w:tcW w:w="534" w:type="pct"/>
            <w:shd w:val="clear" w:color="000000" w:fill="FFFFFF"/>
            <w:vAlign w:val="center"/>
          </w:tcPr>
          <w:p w14:paraId="2C58BC1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58</w:t>
            </w:r>
          </w:p>
        </w:tc>
        <w:tc>
          <w:tcPr>
            <w:tcW w:w="2803" w:type="pct"/>
            <w:shd w:val="clear" w:color="000000" w:fill="FFFFFF"/>
            <w:vAlign w:val="center"/>
          </w:tcPr>
          <w:p w14:paraId="6333CEA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塑料玻璃铲刀</w:t>
            </w:r>
          </w:p>
        </w:tc>
        <w:tc>
          <w:tcPr>
            <w:tcW w:w="890" w:type="pct"/>
            <w:shd w:val="clear" w:color="000000" w:fill="FFFFFF"/>
            <w:vAlign w:val="center"/>
          </w:tcPr>
          <w:p w14:paraId="558B23B9"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把</w:t>
            </w:r>
          </w:p>
        </w:tc>
        <w:tc>
          <w:tcPr>
            <w:tcW w:w="773" w:type="pct"/>
            <w:shd w:val="clear" w:color="000000" w:fill="FFFFFF"/>
            <w:noWrap/>
          </w:tcPr>
          <w:p w14:paraId="55E6483F"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B56B9CE" w14:textId="77777777" w:rsidTr="00CE591A">
        <w:trPr>
          <w:trHeight w:val="300"/>
        </w:trPr>
        <w:tc>
          <w:tcPr>
            <w:tcW w:w="534" w:type="pct"/>
            <w:shd w:val="clear" w:color="000000" w:fill="FFFFFF"/>
            <w:vAlign w:val="center"/>
          </w:tcPr>
          <w:p w14:paraId="70A99EE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lastRenderedPageBreak/>
              <w:t>59</w:t>
            </w:r>
          </w:p>
        </w:tc>
        <w:tc>
          <w:tcPr>
            <w:tcW w:w="2803" w:type="pct"/>
            <w:shd w:val="clear" w:color="000000" w:fill="FFFFFF"/>
            <w:vAlign w:val="center"/>
          </w:tcPr>
          <w:p w14:paraId="3642890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单面刀片</w:t>
            </w:r>
          </w:p>
        </w:tc>
        <w:tc>
          <w:tcPr>
            <w:tcW w:w="890" w:type="pct"/>
            <w:shd w:val="clear" w:color="000000" w:fill="FFFFFF"/>
            <w:vAlign w:val="center"/>
          </w:tcPr>
          <w:p w14:paraId="3190459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小盒</w:t>
            </w:r>
          </w:p>
        </w:tc>
        <w:tc>
          <w:tcPr>
            <w:tcW w:w="773" w:type="pct"/>
            <w:shd w:val="clear" w:color="000000" w:fill="FFFFFF"/>
            <w:noWrap/>
          </w:tcPr>
          <w:p w14:paraId="06CA5620"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0FA09E32" w14:textId="77777777" w:rsidTr="00CE591A">
        <w:trPr>
          <w:trHeight w:val="320"/>
        </w:trPr>
        <w:tc>
          <w:tcPr>
            <w:tcW w:w="534" w:type="pct"/>
            <w:shd w:val="clear" w:color="000000" w:fill="FFFFFF"/>
            <w:vAlign w:val="center"/>
          </w:tcPr>
          <w:p w14:paraId="6922E5C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60</w:t>
            </w:r>
          </w:p>
        </w:tc>
        <w:tc>
          <w:tcPr>
            <w:tcW w:w="2803" w:type="pct"/>
            <w:shd w:val="clear" w:color="000000" w:fill="FFFFFF"/>
            <w:vAlign w:val="center"/>
          </w:tcPr>
          <w:p w14:paraId="7AD7051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尘推杆（金色)</w:t>
            </w:r>
          </w:p>
        </w:tc>
        <w:tc>
          <w:tcPr>
            <w:tcW w:w="890" w:type="pct"/>
            <w:shd w:val="clear" w:color="000000" w:fill="FFFFFF"/>
            <w:vAlign w:val="center"/>
          </w:tcPr>
          <w:p w14:paraId="25EB7430"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根</w:t>
            </w:r>
          </w:p>
        </w:tc>
        <w:tc>
          <w:tcPr>
            <w:tcW w:w="773" w:type="pct"/>
            <w:shd w:val="clear" w:color="000000" w:fill="FFFFFF"/>
            <w:noWrap/>
          </w:tcPr>
          <w:p w14:paraId="54D522B0"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09533C3D" w14:textId="77777777" w:rsidTr="00CE591A">
        <w:trPr>
          <w:trHeight w:val="280"/>
        </w:trPr>
        <w:tc>
          <w:tcPr>
            <w:tcW w:w="534" w:type="pct"/>
            <w:shd w:val="clear" w:color="000000" w:fill="FFFFFF"/>
            <w:vAlign w:val="center"/>
          </w:tcPr>
          <w:p w14:paraId="1FE198F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61</w:t>
            </w:r>
          </w:p>
        </w:tc>
        <w:tc>
          <w:tcPr>
            <w:tcW w:w="2803" w:type="pct"/>
            <w:shd w:val="clear" w:color="000000" w:fill="FFFFFF"/>
            <w:vAlign w:val="center"/>
          </w:tcPr>
          <w:p w14:paraId="2CB6FDE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尘推罩40cm</w:t>
            </w:r>
          </w:p>
        </w:tc>
        <w:tc>
          <w:tcPr>
            <w:tcW w:w="890" w:type="pct"/>
            <w:shd w:val="clear" w:color="000000" w:fill="FFFFFF"/>
            <w:vAlign w:val="center"/>
          </w:tcPr>
          <w:p w14:paraId="033822A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1B96F575"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CB16697" w14:textId="77777777" w:rsidTr="00CE591A">
        <w:trPr>
          <w:trHeight w:val="280"/>
        </w:trPr>
        <w:tc>
          <w:tcPr>
            <w:tcW w:w="534" w:type="pct"/>
            <w:shd w:val="clear" w:color="000000" w:fill="FFFFFF"/>
            <w:vAlign w:val="center"/>
          </w:tcPr>
          <w:p w14:paraId="593A932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62</w:t>
            </w:r>
          </w:p>
        </w:tc>
        <w:tc>
          <w:tcPr>
            <w:tcW w:w="2803" w:type="pct"/>
            <w:shd w:val="clear" w:color="000000" w:fill="FFFFFF"/>
            <w:vAlign w:val="center"/>
          </w:tcPr>
          <w:p w14:paraId="372C125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尘推架40cm</w:t>
            </w:r>
          </w:p>
        </w:tc>
        <w:tc>
          <w:tcPr>
            <w:tcW w:w="890" w:type="pct"/>
            <w:shd w:val="clear" w:color="000000" w:fill="FFFFFF"/>
            <w:vAlign w:val="center"/>
          </w:tcPr>
          <w:p w14:paraId="30C85EE9"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11EDD92E"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422554F9" w14:textId="77777777" w:rsidTr="00CE591A">
        <w:trPr>
          <w:trHeight w:val="320"/>
        </w:trPr>
        <w:tc>
          <w:tcPr>
            <w:tcW w:w="534" w:type="pct"/>
            <w:shd w:val="clear" w:color="000000" w:fill="FFFFFF"/>
            <w:vAlign w:val="center"/>
          </w:tcPr>
          <w:p w14:paraId="6CB9A77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63</w:t>
            </w:r>
          </w:p>
        </w:tc>
        <w:tc>
          <w:tcPr>
            <w:tcW w:w="2803" w:type="pct"/>
            <w:shd w:val="clear" w:color="000000" w:fill="FFFFFF"/>
            <w:vAlign w:val="center"/>
          </w:tcPr>
          <w:p w14:paraId="295B515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尘推架90cm</w:t>
            </w:r>
          </w:p>
        </w:tc>
        <w:tc>
          <w:tcPr>
            <w:tcW w:w="890" w:type="pct"/>
            <w:shd w:val="clear" w:color="000000" w:fill="FFFFFF"/>
            <w:vAlign w:val="center"/>
          </w:tcPr>
          <w:p w14:paraId="2F4C0B8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13626E12"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02B08382" w14:textId="77777777" w:rsidTr="00CE591A">
        <w:trPr>
          <w:trHeight w:val="280"/>
        </w:trPr>
        <w:tc>
          <w:tcPr>
            <w:tcW w:w="534" w:type="pct"/>
            <w:shd w:val="clear" w:color="000000" w:fill="FFFFFF"/>
            <w:vAlign w:val="center"/>
          </w:tcPr>
          <w:p w14:paraId="2D39A34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64</w:t>
            </w:r>
          </w:p>
        </w:tc>
        <w:tc>
          <w:tcPr>
            <w:tcW w:w="2803" w:type="pct"/>
            <w:shd w:val="clear" w:color="000000" w:fill="FFFFFF"/>
            <w:vAlign w:val="center"/>
          </w:tcPr>
          <w:p w14:paraId="1739DE4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尘推架120cm</w:t>
            </w:r>
          </w:p>
        </w:tc>
        <w:tc>
          <w:tcPr>
            <w:tcW w:w="890" w:type="pct"/>
            <w:shd w:val="clear" w:color="000000" w:fill="FFFFFF"/>
            <w:vAlign w:val="center"/>
          </w:tcPr>
          <w:p w14:paraId="2211B49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1C4AF548"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4C442255" w14:textId="77777777" w:rsidTr="00CE591A">
        <w:trPr>
          <w:trHeight w:val="320"/>
        </w:trPr>
        <w:tc>
          <w:tcPr>
            <w:tcW w:w="534" w:type="pct"/>
            <w:shd w:val="clear" w:color="000000" w:fill="FFFFFF"/>
            <w:vAlign w:val="center"/>
          </w:tcPr>
          <w:p w14:paraId="48B1B61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65</w:t>
            </w:r>
          </w:p>
        </w:tc>
        <w:tc>
          <w:tcPr>
            <w:tcW w:w="2803" w:type="pct"/>
            <w:shd w:val="clear" w:color="000000" w:fill="FFFFFF"/>
            <w:vAlign w:val="center"/>
          </w:tcPr>
          <w:p w14:paraId="64A476F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尘推架60cm</w:t>
            </w:r>
          </w:p>
        </w:tc>
        <w:tc>
          <w:tcPr>
            <w:tcW w:w="890" w:type="pct"/>
            <w:shd w:val="clear" w:color="000000" w:fill="FFFFFF"/>
            <w:vAlign w:val="center"/>
          </w:tcPr>
          <w:p w14:paraId="1474B8F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5CE8063C"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7540FA12" w14:textId="77777777" w:rsidTr="00CE591A">
        <w:trPr>
          <w:trHeight w:val="320"/>
        </w:trPr>
        <w:tc>
          <w:tcPr>
            <w:tcW w:w="534" w:type="pct"/>
            <w:shd w:val="clear" w:color="000000" w:fill="FFFFFF"/>
            <w:vAlign w:val="center"/>
          </w:tcPr>
          <w:p w14:paraId="6CE5FE5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66</w:t>
            </w:r>
          </w:p>
        </w:tc>
        <w:tc>
          <w:tcPr>
            <w:tcW w:w="2803" w:type="pct"/>
            <w:shd w:val="clear" w:color="000000" w:fill="FFFFFF"/>
            <w:vAlign w:val="center"/>
          </w:tcPr>
          <w:p w14:paraId="4E5BBCF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尘推架110cm</w:t>
            </w:r>
          </w:p>
        </w:tc>
        <w:tc>
          <w:tcPr>
            <w:tcW w:w="890" w:type="pct"/>
            <w:shd w:val="clear" w:color="000000" w:fill="FFFFFF"/>
            <w:vAlign w:val="center"/>
          </w:tcPr>
          <w:p w14:paraId="306DAD7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7AA3B418"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436AA49E" w14:textId="77777777" w:rsidTr="00CE591A">
        <w:trPr>
          <w:trHeight w:val="320"/>
        </w:trPr>
        <w:tc>
          <w:tcPr>
            <w:tcW w:w="534" w:type="pct"/>
            <w:shd w:val="clear" w:color="000000" w:fill="FFFFFF"/>
            <w:vAlign w:val="center"/>
          </w:tcPr>
          <w:p w14:paraId="58C68065"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67</w:t>
            </w:r>
          </w:p>
        </w:tc>
        <w:tc>
          <w:tcPr>
            <w:tcW w:w="2803" w:type="pct"/>
            <w:shd w:val="clear" w:color="000000" w:fill="FFFFFF"/>
            <w:vAlign w:val="center"/>
          </w:tcPr>
          <w:p w14:paraId="52388645"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尘推罩60cm</w:t>
            </w:r>
          </w:p>
        </w:tc>
        <w:tc>
          <w:tcPr>
            <w:tcW w:w="890" w:type="pct"/>
            <w:shd w:val="clear" w:color="000000" w:fill="FFFFFF"/>
            <w:vAlign w:val="center"/>
          </w:tcPr>
          <w:p w14:paraId="5D83EE4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块</w:t>
            </w:r>
          </w:p>
        </w:tc>
        <w:tc>
          <w:tcPr>
            <w:tcW w:w="773" w:type="pct"/>
            <w:shd w:val="clear" w:color="000000" w:fill="FFFFFF"/>
            <w:noWrap/>
          </w:tcPr>
          <w:p w14:paraId="29588171"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F1887AC" w14:textId="77777777" w:rsidTr="00CE591A">
        <w:trPr>
          <w:trHeight w:val="320"/>
        </w:trPr>
        <w:tc>
          <w:tcPr>
            <w:tcW w:w="534" w:type="pct"/>
            <w:shd w:val="clear" w:color="000000" w:fill="FFFFFF"/>
            <w:vAlign w:val="center"/>
          </w:tcPr>
          <w:p w14:paraId="6D3A0FB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68</w:t>
            </w:r>
          </w:p>
        </w:tc>
        <w:tc>
          <w:tcPr>
            <w:tcW w:w="2803" w:type="pct"/>
            <w:shd w:val="clear" w:color="000000" w:fill="FFFFFF"/>
            <w:vAlign w:val="center"/>
          </w:tcPr>
          <w:p w14:paraId="677918B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尘推罩90cm</w:t>
            </w:r>
          </w:p>
        </w:tc>
        <w:tc>
          <w:tcPr>
            <w:tcW w:w="890" w:type="pct"/>
            <w:shd w:val="clear" w:color="000000" w:fill="FFFFFF"/>
            <w:vAlign w:val="center"/>
          </w:tcPr>
          <w:p w14:paraId="2BB7459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块</w:t>
            </w:r>
          </w:p>
        </w:tc>
        <w:tc>
          <w:tcPr>
            <w:tcW w:w="773" w:type="pct"/>
            <w:shd w:val="clear" w:color="000000" w:fill="FFFFFF"/>
            <w:noWrap/>
          </w:tcPr>
          <w:p w14:paraId="30F62C91"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FCFD853" w14:textId="77777777" w:rsidTr="00CE591A">
        <w:trPr>
          <w:trHeight w:val="320"/>
        </w:trPr>
        <w:tc>
          <w:tcPr>
            <w:tcW w:w="534" w:type="pct"/>
            <w:shd w:val="clear" w:color="000000" w:fill="FFFFFF"/>
            <w:vAlign w:val="center"/>
          </w:tcPr>
          <w:p w14:paraId="1B19B8E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69</w:t>
            </w:r>
          </w:p>
        </w:tc>
        <w:tc>
          <w:tcPr>
            <w:tcW w:w="2803" w:type="pct"/>
            <w:shd w:val="clear" w:color="000000" w:fill="FFFFFF"/>
            <w:vAlign w:val="center"/>
          </w:tcPr>
          <w:p w14:paraId="44D6A96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尘推罩110cm</w:t>
            </w:r>
          </w:p>
        </w:tc>
        <w:tc>
          <w:tcPr>
            <w:tcW w:w="890" w:type="pct"/>
            <w:shd w:val="clear" w:color="000000" w:fill="FFFFFF"/>
            <w:vAlign w:val="center"/>
          </w:tcPr>
          <w:p w14:paraId="7A2E3640"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块</w:t>
            </w:r>
          </w:p>
        </w:tc>
        <w:tc>
          <w:tcPr>
            <w:tcW w:w="773" w:type="pct"/>
            <w:shd w:val="clear" w:color="000000" w:fill="FFFFFF"/>
            <w:noWrap/>
          </w:tcPr>
          <w:p w14:paraId="59E420EC"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FFF1929" w14:textId="77777777" w:rsidTr="00CE591A">
        <w:trPr>
          <w:trHeight w:val="320"/>
        </w:trPr>
        <w:tc>
          <w:tcPr>
            <w:tcW w:w="534" w:type="pct"/>
            <w:shd w:val="clear" w:color="000000" w:fill="FFFFFF"/>
            <w:vAlign w:val="center"/>
          </w:tcPr>
          <w:p w14:paraId="03AAB2C9"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70</w:t>
            </w:r>
          </w:p>
        </w:tc>
        <w:tc>
          <w:tcPr>
            <w:tcW w:w="2803" w:type="pct"/>
            <w:shd w:val="clear" w:color="000000" w:fill="FFFFFF"/>
            <w:vAlign w:val="center"/>
          </w:tcPr>
          <w:p w14:paraId="46997933"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双节伸缩杆2.4m</w:t>
            </w:r>
          </w:p>
        </w:tc>
        <w:tc>
          <w:tcPr>
            <w:tcW w:w="890" w:type="pct"/>
            <w:shd w:val="clear" w:color="000000" w:fill="FFFFFF"/>
            <w:vAlign w:val="center"/>
          </w:tcPr>
          <w:p w14:paraId="08CB6B8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根</w:t>
            </w:r>
          </w:p>
        </w:tc>
        <w:tc>
          <w:tcPr>
            <w:tcW w:w="773" w:type="pct"/>
            <w:shd w:val="clear" w:color="000000" w:fill="FFFFFF"/>
            <w:noWrap/>
          </w:tcPr>
          <w:p w14:paraId="7EE7DC65"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4ECCB931" w14:textId="77777777" w:rsidTr="00CE591A">
        <w:trPr>
          <w:trHeight w:val="320"/>
        </w:trPr>
        <w:tc>
          <w:tcPr>
            <w:tcW w:w="534" w:type="pct"/>
            <w:shd w:val="clear" w:color="000000" w:fill="FFFFFF"/>
            <w:vAlign w:val="center"/>
          </w:tcPr>
          <w:p w14:paraId="1875072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71</w:t>
            </w:r>
          </w:p>
        </w:tc>
        <w:tc>
          <w:tcPr>
            <w:tcW w:w="2803" w:type="pct"/>
            <w:shd w:val="clear" w:color="000000" w:fill="FFFFFF"/>
            <w:vAlign w:val="center"/>
          </w:tcPr>
          <w:p w14:paraId="5C9FFAB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三角尘埃扫</w:t>
            </w:r>
          </w:p>
        </w:tc>
        <w:tc>
          <w:tcPr>
            <w:tcW w:w="890" w:type="pct"/>
            <w:shd w:val="clear" w:color="000000" w:fill="FFFFFF"/>
            <w:vAlign w:val="center"/>
          </w:tcPr>
          <w:p w14:paraId="006159D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31C0DC35"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577EE74" w14:textId="77777777" w:rsidTr="00CE591A">
        <w:trPr>
          <w:trHeight w:val="320"/>
        </w:trPr>
        <w:tc>
          <w:tcPr>
            <w:tcW w:w="534" w:type="pct"/>
            <w:shd w:val="clear" w:color="000000" w:fill="FFFFFF"/>
            <w:vAlign w:val="center"/>
          </w:tcPr>
          <w:p w14:paraId="1EE9702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72</w:t>
            </w:r>
          </w:p>
        </w:tc>
        <w:tc>
          <w:tcPr>
            <w:tcW w:w="2803" w:type="pct"/>
            <w:shd w:val="clear" w:color="000000" w:fill="FFFFFF"/>
            <w:vAlign w:val="center"/>
          </w:tcPr>
          <w:p w14:paraId="7C8082D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马桶刷</w:t>
            </w:r>
          </w:p>
        </w:tc>
        <w:tc>
          <w:tcPr>
            <w:tcW w:w="890" w:type="pct"/>
            <w:shd w:val="clear" w:color="000000" w:fill="FFFFFF"/>
            <w:vAlign w:val="center"/>
          </w:tcPr>
          <w:p w14:paraId="6927BFC0"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34F4268E"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0D1D4322" w14:textId="77777777" w:rsidTr="00CE591A">
        <w:trPr>
          <w:trHeight w:val="320"/>
        </w:trPr>
        <w:tc>
          <w:tcPr>
            <w:tcW w:w="534" w:type="pct"/>
            <w:shd w:val="clear" w:color="000000" w:fill="FFFFFF"/>
            <w:vAlign w:val="center"/>
          </w:tcPr>
          <w:p w14:paraId="35039BF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73</w:t>
            </w:r>
          </w:p>
        </w:tc>
        <w:tc>
          <w:tcPr>
            <w:tcW w:w="2803" w:type="pct"/>
            <w:shd w:val="clear" w:color="000000" w:fill="FFFFFF"/>
            <w:vAlign w:val="center"/>
          </w:tcPr>
          <w:p w14:paraId="6682A1E0"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大竹扫帚</w:t>
            </w:r>
          </w:p>
        </w:tc>
        <w:tc>
          <w:tcPr>
            <w:tcW w:w="890" w:type="pct"/>
            <w:shd w:val="clear" w:color="000000" w:fill="FFFFFF"/>
            <w:vAlign w:val="center"/>
          </w:tcPr>
          <w:p w14:paraId="3C88FE1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把</w:t>
            </w:r>
          </w:p>
        </w:tc>
        <w:tc>
          <w:tcPr>
            <w:tcW w:w="773" w:type="pct"/>
            <w:shd w:val="clear" w:color="000000" w:fill="FFFFFF"/>
            <w:noWrap/>
          </w:tcPr>
          <w:p w14:paraId="6E88B1E3"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FD927B5" w14:textId="77777777" w:rsidTr="00CE591A">
        <w:trPr>
          <w:trHeight w:val="320"/>
        </w:trPr>
        <w:tc>
          <w:tcPr>
            <w:tcW w:w="534" w:type="pct"/>
            <w:shd w:val="clear" w:color="000000" w:fill="FFFFFF"/>
            <w:vAlign w:val="center"/>
          </w:tcPr>
          <w:p w14:paraId="36A537F5"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74</w:t>
            </w:r>
          </w:p>
        </w:tc>
        <w:tc>
          <w:tcPr>
            <w:tcW w:w="2803" w:type="pct"/>
            <w:shd w:val="clear" w:color="000000" w:fill="FFFFFF"/>
            <w:vAlign w:val="center"/>
          </w:tcPr>
          <w:p w14:paraId="7B608C37"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火钳</w:t>
            </w:r>
          </w:p>
        </w:tc>
        <w:tc>
          <w:tcPr>
            <w:tcW w:w="890" w:type="pct"/>
            <w:shd w:val="clear" w:color="000000" w:fill="FFFFFF"/>
            <w:vAlign w:val="center"/>
          </w:tcPr>
          <w:p w14:paraId="41F00E7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把</w:t>
            </w:r>
          </w:p>
        </w:tc>
        <w:tc>
          <w:tcPr>
            <w:tcW w:w="773" w:type="pct"/>
            <w:shd w:val="clear" w:color="000000" w:fill="FFFFFF"/>
            <w:noWrap/>
          </w:tcPr>
          <w:p w14:paraId="3168E2FF"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36BE346A" w14:textId="77777777" w:rsidTr="00CE591A">
        <w:trPr>
          <w:trHeight w:val="320"/>
        </w:trPr>
        <w:tc>
          <w:tcPr>
            <w:tcW w:w="534" w:type="pct"/>
            <w:shd w:val="clear" w:color="000000" w:fill="FFFFFF"/>
            <w:vAlign w:val="center"/>
          </w:tcPr>
          <w:p w14:paraId="68D500C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75</w:t>
            </w:r>
          </w:p>
        </w:tc>
        <w:tc>
          <w:tcPr>
            <w:tcW w:w="2803" w:type="pct"/>
            <w:shd w:val="clear" w:color="000000" w:fill="FFFFFF"/>
            <w:vAlign w:val="center"/>
          </w:tcPr>
          <w:p w14:paraId="4E8BAAB5"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拾捡器</w:t>
            </w:r>
          </w:p>
        </w:tc>
        <w:tc>
          <w:tcPr>
            <w:tcW w:w="890" w:type="pct"/>
            <w:shd w:val="clear" w:color="000000" w:fill="FFFFFF"/>
            <w:vAlign w:val="center"/>
          </w:tcPr>
          <w:p w14:paraId="5F20C87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把</w:t>
            </w:r>
          </w:p>
        </w:tc>
        <w:tc>
          <w:tcPr>
            <w:tcW w:w="773" w:type="pct"/>
            <w:shd w:val="clear" w:color="000000" w:fill="FFFFFF"/>
            <w:noWrap/>
          </w:tcPr>
          <w:p w14:paraId="07B7F1A6"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540BA7A6" w14:textId="77777777" w:rsidTr="00CE591A">
        <w:trPr>
          <w:trHeight w:val="300"/>
        </w:trPr>
        <w:tc>
          <w:tcPr>
            <w:tcW w:w="534" w:type="pct"/>
            <w:shd w:val="clear" w:color="000000" w:fill="FFFFFF"/>
            <w:vAlign w:val="center"/>
          </w:tcPr>
          <w:p w14:paraId="39ED887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76</w:t>
            </w:r>
          </w:p>
        </w:tc>
        <w:tc>
          <w:tcPr>
            <w:tcW w:w="2803" w:type="pct"/>
            <w:shd w:val="clear" w:color="000000" w:fill="FFFFFF"/>
            <w:vAlign w:val="center"/>
          </w:tcPr>
          <w:p w14:paraId="6898514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特亮高级免抛面蜡</w:t>
            </w:r>
          </w:p>
        </w:tc>
        <w:tc>
          <w:tcPr>
            <w:tcW w:w="890" w:type="pct"/>
            <w:shd w:val="clear" w:color="000000" w:fill="FFFFFF"/>
            <w:vAlign w:val="center"/>
          </w:tcPr>
          <w:p w14:paraId="367234A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桶</w:t>
            </w:r>
          </w:p>
        </w:tc>
        <w:tc>
          <w:tcPr>
            <w:tcW w:w="773" w:type="pct"/>
            <w:shd w:val="clear" w:color="000000" w:fill="FFFFFF"/>
            <w:noWrap/>
          </w:tcPr>
          <w:p w14:paraId="5659F4A8"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5709AC7A" w14:textId="77777777" w:rsidTr="00CE591A">
        <w:trPr>
          <w:trHeight w:val="320"/>
        </w:trPr>
        <w:tc>
          <w:tcPr>
            <w:tcW w:w="534" w:type="pct"/>
            <w:shd w:val="clear" w:color="000000" w:fill="FFFFFF"/>
            <w:vAlign w:val="center"/>
          </w:tcPr>
          <w:p w14:paraId="5E2B643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77</w:t>
            </w:r>
          </w:p>
        </w:tc>
        <w:tc>
          <w:tcPr>
            <w:tcW w:w="2803" w:type="pct"/>
            <w:shd w:val="clear" w:color="000000" w:fill="FFFFFF"/>
            <w:vAlign w:val="center"/>
          </w:tcPr>
          <w:p w14:paraId="41B18FA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底蜡</w:t>
            </w:r>
          </w:p>
        </w:tc>
        <w:tc>
          <w:tcPr>
            <w:tcW w:w="890" w:type="pct"/>
            <w:shd w:val="clear" w:color="000000" w:fill="FFFFFF"/>
            <w:vAlign w:val="center"/>
          </w:tcPr>
          <w:p w14:paraId="53E1513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桶</w:t>
            </w:r>
          </w:p>
        </w:tc>
        <w:tc>
          <w:tcPr>
            <w:tcW w:w="773" w:type="pct"/>
            <w:shd w:val="clear" w:color="000000" w:fill="FFFFFF"/>
            <w:noWrap/>
          </w:tcPr>
          <w:p w14:paraId="05F65AE5"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30661A1D" w14:textId="77777777" w:rsidTr="00CE591A">
        <w:trPr>
          <w:trHeight w:val="300"/>
        </w:trPr>
        <w:tc>
          <w:tcPr>
            <w:tcW w:w="534" w:type="pct"/>
            <w:shd w:val="clear" w:color="000000" w:fill="FFFFFF"/>
            <w:vAlign w:val="center"/>
          </w:tcPr>
          <w:p w14:paraId="292AA16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78</w:t>
            </w:r>
          </w:p>
        </w:tc>
        <w:tc>
          <w:tcPr>
            <w:tcW w:w="2803" w:type="pct"/>
            <w:shd w:val="clear" w:color="000000" w:fill="FFFFFF"/>
            <w:vAlign w:val="center"/>
          </w:tcPr>
          <w:p w14:paraId="637DF70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养喷蜡</w:t>
            </w:r>
          </w:p>
        </w:tc>
        <w:tc>
          <w:tcPr>
            <w:tcW w:w="890" w:type="pct"/>
            <w:shd w:val="clear" w:color="000000" w:fill="FFFFFF"/>
            <w:vAlign w:val="center"/>
          </w:tcPr>
          <w:p w14:paraId="7279C95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桶</w:t>
            </w:r>
          </w:p>
        </w:tc>
        <w:tc>
          <w:tcPr>
            <w:tcW w:w="773" w:type="pct"/>
            <w:shd w:val="clear" w:color="000000" w:fill="FFFFFF"/>
            <w:noWrap/>
          </w:tcPr>
          <w:p w14:paraId="452ED31F"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FAA820B" w14:textId="77777777" w:rsidTr="00CE591A">
        <w:trPr>
          <w:trHeight w:val="300"/>
        </w:trPr>
        <w:tc>
          <w:tcPr>
            <w:tcW w:w="534" w:type="pct"/>
            <w:shd w:val="clear" w:color="000000" w:fill="FFFFFF"/>
            <w:vAlign w:val="center"/>
          </w:tcPr>
          <w:p w14:paraId="580499C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79</w:t>
            </w:r>
          </w:p>
        </w:tc>
        <w:tc>
          <w:tcPr>
            <w:tcW w:w="2803" w:type="pct"/>
            <w:shd w:val="clear" w:color="000000" w:fill="FFFFFF"/>
            <w:vAlign w:val="center"/>
          </w:tcPr>
          <w:p w14:paraId="438D7AC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起蜡水</w:t>
            </w:r>
          </w:p>
        </w:tc>
        <w:tc>
          <w:tcPr>
            <w:tcW w:w="890" w:type="pct"/>
            <w:shd w:val="clear" w:color="000000" w:fill="FFFFFF"/>
            <w:vAlign w:val="center"/>
          </w:tcPr>
          <w:p w14:paraId="25AC29A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桶</w:t>
            </w:r>
          </w:p>
        </w:tc>
        <w:tc>
          <w:tcPr>
            <w:tcW w:w="773" w:type="pct"/>
            <w:shd w:val="clear" w:color="000000" w:fill="FFFFFF"/>
            <w:noWrap/>
          </w:tcPr>
          <w:p w14:paraId="58C744E2"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539EB29C" w14:textId="77777777" w:rsidTr="00CE591A">
        <w:trPr>
          <w:trHeight w:val="320"/>
        </w:trPr>
        <w:tc>
          <w:tcPr>
            <w:tcW w:w="534" w:type="pct"/>
            <w:shd w:val="clear" w:color="000000" w:fill="FFFFFF"/>
            <w:vAlign w:val="center"/>
          </w:tcPr>
          <w:p w14:paraId="7B4BC81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80</w:t>
            </w:r>
          </w:p>
        </w:tc>
        <w:tc>
          <w:tcPr>
            <w:tcW w:w="2803" w:type="pct"/>
            <w:shd w:val="clear" w:color="000000" w:fill="FFFFFF"/>
            <w:vAlign w:val="center"/>
          </w:tcPr>
          <w:p w14:paraId="25473FE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胸牌</w:t>
            </w:r>
          </w:p>
        </w:tc>
        <w:tc>
          <w:tcPr>
            <w:tcW w:w="890" w:type="pct"/>
            <w:shd w:val="clear" w:color="000000" w:fill="FFFFFF"/>
            <w:vAlign w:val="center"/>
          </w:tcPr>
          <w:p w14:paraId="396BEB1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7C25DD10"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2532E88" w14:textId="77777777" w:rsidTr="00CE591A">
        <w:trPr>
          <w:trHeight w:val="300"/>
        </w:trPr>
        <w:tc>
          <w:tcPr>
            <w:tcW w:w="534" w:type="pct"/>
            <w:shd w:val="clear" w:color="000000" w:fill="FFFFFF"/>
            <w:vAlign w:val="center"/>
          </w:tcPr>
          <w:p w14:paraId="0A36F7F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81</w:t>
            </w:r>
          </w:p>
        </w:tc>
        <w:tc>
          <w:tcPr>
            <w:tcW w:w="2803" w:type="pct"/>
            <w:shd w:val="clear" w:color="000000" w:fill="FFFFFF"/>
            <w:vAlign w:val="center"/>
          </w:tcPr>
          <w:p w14:paraId="79D4A5A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除锈剂</w:t>
            </w:r>
          </w:p>
        </w:tc>
        <w:tc>
          <w:tcPr>
            <w:tcW w:w="890" w:type="pct"/>
            <w:shd w:val="clear" w:color="000000" w:fill="FFFFFF"/>
            <w:vAlign w:val="center"/>
          </w:tcPr>
          <w:p w14:paraId="6DE33A4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瓶</w:t>
            </w:r>
          </w:p>
        </w:tc>
        <w:tc>
          <w:tcPr>
            <w:tcW w:w="773" w:type="pct"/>
            <w:shd w:val="clear" w:color="000000" w:fill="FFFFFF"/>
            <w:noWrap/>
          </w:tcPr>
          <w:p w14:paraId="41407EF4"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50315F4F" w14:textId="77777777" w:rsidTr="00CE591A">
        <w:trPr>
          <w:trHeight w:val="300"/>
        </w:trPr>
        <w:tc>
          <w:tcPr>
            <w:tcW w:w="534" w:type="pct"/>
            <w:shd w:val="clear" w:color="000000" w:fill="FFFFFF"/>
            <w:vAlign w:val="center"/>
          </w:tcPr>
          <w:p w14:paraId="2C2CF3B8"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82</w:t>
            </w:r>
          </w:p>
        </w:tc>
        <w:tc>
          <w:tcPr>
            <w:tcW w:w="2803" w:type="pct"/>
            <w:shd w:val="clear" w:color="000000" w:fill="FFFFFF"/>
            <w:vAlign w:val="center"/>
          </w:tcPr>
          <w:p w14:paraId="538EAB4A"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纱手套</w:t>
            </w:r>
          </w:p>
        </w:tc>
        <w:tc>
          <w:tcPr>
            <w:tcW w:w="890" w:type="pct"/>
            <w:shd w:val="clear" w:color="000000" w:fill="FFFFFF"/>
            <w:vAlign w:val="center"/>
          </w:tcPr>
          <w:p w14:paraId="234E20BC"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付</w:t>
            </w:r>
          </w:p>
        </w:tc>
        <w:tc>
          <w:tcPr>
            <w:tcW w:w="773" w:type="pct"/>
            <w:shd w:val="clear" w:color="000000" w:fill="FFFFFF"/>
            <w:noWrap/>
          </w:tcPr>
          <w:p w14:paraId="074A8087"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297E420" w14:textId="77777777" w:rsidTr="00CE591A">
        <w:trPr>
          <w:trHeight w:val="300"/>
        </w:trPr>
        <w:tc>
          <w:tcPr>
            <w:tcW w:w="534" w:type="pct"/>
            <w:shd w:val="clear" w:color="000000" w:fill="FFFFFF"/>
            <w:vAlign w:val="center"/>
          </w:tcPr>
          <w:p w14:paraId="1122303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83</w:t>
            </w:r>
          </w:p>
        </w:tc>
        <w:tc>
          <w:tcPr>
            <w:tcW w:w="2803" w:type="pct"/>
            <w:shd w:val="clear" w:color="000000" w:fill="FFFFFF"/>
            <w:vAlign w:val="center"/>
          </w:tcPr>
          <w:p w14:paraId="67A18C7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一次性塑料手套</w:t>
            </w:r>
          </w:p>
        </w:tc>
        <w:tc>
          <w:tcPr>
            <w:tcW w:w="890" w:type="pct"/>
            <w:shd w:val="clear" w:color="000000" w:fill="FFFFFF"/>
            <w:vAlign w:val="center"/>
          </w:tcPr>
          <w:p w14:paraId="3B97B309"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包</w:t>
            </w:r>
          </w:p>
        </w:tc>
        <w:tc>
          <w:tcPr>
            <w:tcW w:w="773" w:type="pct"/>
            <w:shd w:val="clear" w:color="000000" w:fill="FFFFFF"/>
            <w:noWrap/>
          </w:tcPr>
          <w:p w14:paraId="45BC4460"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3758B408" w14:textId="77777777" w:rsidTr="00CE591A">
        <w:trPr>
          <w:trHeight w:val="300"/>
        </w:trPr>
        <w:tc>
          <w:tcPr>
            <w:tcW w:w="534" w:type="pct"/>
            <w:shd w:val="clear" w:color="000000" w:fill="FFFFFF"/>
            <w:vAlign w:val="center"/>
          </w:tcPr>
          <w:p w14:paraId="781783E0"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84</w:t>
            </w:r>
          </w:p>
        </w:tc>
        <w:tc>
          <w:tcPr>
            <w:tcW w:w="2803" w:type="pct"/>
            <w:shd w:val="clear" w:color="000000" w:fill="FFFFFF"/>
            <w:vAlign w:val="center"/>
          </w:tcPr>
          <w:p w14:paraId="392B29E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喷壶嘴</w:t>
            </w:r>
          </w:p>
        </w:tc>
        <w:tc>
          <w:tcPr>
            <w:tcW w:w="890" w:type="pct"/>
            <w:shd w:val="clear" w:color="000000" w:fill="FFFFFF"/>
            <w:vAlign w:val="center"/>
          </w:tcPr>
          <w:p w14:paraId="47F4452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010EFEFC"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4E13EDCF" w14:textId="77777777" w:rsidTr="00CE591A">
        <w:trPr>
          <w:trHeight w:val="300"/>
        </w:trPr>
        <w:tc>
          <w:tcPr>
            <w:tcW w:w="534" w:type="pct"/>
            <w:shd w:val="clear" w:color="000000" w:fill="FFFFFF"/>
            <w:vAlign w:val="center"/>
          </w:tcPr>
          <w:p w14:paraId="60FF705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85</w:t>
            </w:r>
          </w:p>
        </w:tc>
        <w:tc>
          <w:tcPr>
            <w:tcW w:w="2803" w:type="pct"/>
            <w:shd w:val="clear" w:color="000000" w:fill="FFFFFF"/>
            <w:vAlign w:val="center"/>
          </w:tcPr>
          <w:p w14:paraId="4286CD2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喷壶瓶身（高身款）</w:t>
            </w:r>
          </w:p>
        </w:tc>
        <w:tc>
          <w:tcPr>
            <w:tcW w:w="890" w:type="pct"/>
            <w:shd w:val="clear" w:color="000000" w:fill="FFFFFF"/>
            <w:vAlign w:val="center"/>
          </w:tcPr>
          <w:p w14:paraId="4879D099"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个</w:t>
            </w:r>
          </w:p>
        </w:tc>
        <w:tc>
          <w:tcPr>
            <w:tcW w:w="773" w:type="pct"/>
            <w:shd w:val="clear" w:color="000000" w:fill="FFFFFF"/>
            <w:noWrap/>
          </w:tcPr>
          <w:p w14:paraId="04445F98"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6EBF8C84" w14:textId="77777777" w:rsidTr="00CE591A">
        <w:trPr>
          <w:trHeight w:val="300"/>
        </w:trPr>
        <w:tc>
          <w:tcPr>
            <w:tcW w:w="534" w:type="pct"/>
            <w:shd w:val="clear" w:color="000000" w:fill="FFFFFF"/>
            <w:vAlign w:val="center"/>
          </w:tcPr>
          <w:p w14:paraId="6D9702C0"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86</w:t>
            </w:r>
          </w:p>
        </w:tc>
        <w:tc>
          <w:tcPr>
            <w:tcW w:w="2803" w:type="pct"/>
            <w:shd w:val="clear" w:color="000000" w:fill="FFFFFF"/>
            <w:vAlign w:val="center"/>
          </w:tcPr>
          <w:p w14:paraId="555176CF"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雨鞋</w:t>
            </w:r>
          </w:p>
        </w:tc>
        <w:tc>
          <w:tcPr>
            <w:tcW w:w="890" w:type="pct"/>
            <w:shd w:val="clear" w:color="000000" w:fill="FFFFFF"/>
            <w:vAlign w:val="center"/>
          </w:tcPr>
          <w:p w14:paraId="3147D52B"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双</w:t>
            </w:r>
          </w:p>
        </w:tc>
        <w:tc>
          <w:tcPr>
            <w:tcW w:w="773" w:type="pct"/>
            <w:shd w:val="clear" w:color="000000" w:fill="FFFFFF"/>
            <w:noWrap/>
          </w:tcPr>
          <w:p w14:paraId="2BC990AA"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r w:rsidR="005643E4" w:rsidRPr="005643E4" w14:paraId="1778E6E0" w14:textId="77777777" w:rsidTr="00CE591A">
        <w:trPr>
          <w:trHeight w:val="300"/>
        </w:trPr>
        <w:tc>
          <w:tcPr>
            <w:tcW w:w="534" w:type="pct"/>
            <w:shd w:val="clear" w:color="000000" w:fill="FFFFFF"/>
            <w:vAlign w:val="center"/>
          </w:tcPr>
          <w:p w14:paraId="457E9E16"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87</w:t>
            </w:r>
          </w:p>
        </w:tc>
        <w:tc>
          <w:tcPr>
            <w:tcW w:w="2803" w:type="pct"/>
            <w:shd w:val="clear" w:color="000000" w:fill="FFFFFF"/>
            <w:vAlign w:val="center"/>
          </w:tcPr>
          <w:p w14:paraId="25838ED5"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分体雨衣</w:t>
            </w:r>
          </w:p>
        </w:tc>
        <w:tc>
          <w:tcPr>
            <w:tcW w:w="890" w:type="pct"/>
            <w:shd w:val="clear" w:color="000000" w:fill="FFFFFF"/>
            <w:vAlign w:val="center"/>
          </w:tcPr>
          <w:p w14:paraId="430B36E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套</w:t>
            </w:r>
          </w:p>
        </w:tc>
        <w:tc>
          <w:tcPr>
            <w:tcW w:w="773" w:type="pct"/>
            <w:shd w:val="clear" w:color="000000" w:fill="FFFFFF"/>
            <w:noWrap/>
          </w:tcPr>
          <w:p w14:paraId="204523BE" w14:textId="77777777" w:rsidR="005643E4" w:rsidRPr="005643E4" w:rsidRDefault="005643E4" w:rsidP="005643E4">
            <w:pPr>
              <w:spacing w:line="360" w:lineRule="auto"/>
              <w:rPr>
                <w:rFonts w:ascii="宋体" w:hAnsi="宋体"/>
                <w:sz w:val="24"/>
              </w:rPr>
            </w:pPr>
            <w:r w:rsidRPr="005643E4">
              <w:rPr>
                <w:rFonts w:ascii="宋体" w:hAnsi="宋体" w:cs="宋体"/>
                <w:kern w:val="0"/>
                <w:sz w:val="24"/>
              </w:rPr>
              <w:t>按需配置</w:t>
            </w:r>
          </w:p>
        </w:tc>
      </w:tr>
    </w:tbl>
    <w:p w14:paraId="143DD15B" w14:textId="77777777" w:rsidR="005643E4" w:rsidRPr="005643E4" w:rsidRDefault="005643E4" w:rsidP="005643E4">
      <w:pPr>
        <w:adjustRightInd w:val="0"/>
        <w:snapToGrid w:val="0"/>
        <w:spacing w:line="360" w:lineRule="auto"/>
        <w:ind w:firstLineChars="200" w:firstLine="482"/>
        <w:jc w:val="left"/>
        <w:rPr>
          <w:rFonts w:ascii="宋体" w:hAnsi="宋体"/>
          <w:b/>
          <w:sz w:val="24"/>
        </w:rPr>
      </w:pPr>
      <w:r w:rsidRPr="005643E4">
        <w:rPr>
          <w:rFonts w:ascii="宋体" w:hAnsi="宋体"/>
          <w:b/>
          <w:sz w:val="24"/>
        </w:rPr>
        <w:lastRenderedPageBreak/>
        <w:t>注：不限于清单中内容。</w:t>
      </w:r>
    </w:p>
    <w:p w14:paraId="22954975" w14:textId="77777777" w:rsidR="005643E4" w:rsidRPr="005643E4" w:rsidRDefault="005643E4" w:rsidP="005643E4">
      <w:pPr>
        <w:adjustRightInd w:val="0"/>
        <w:snapToGrid w:val="0"/>
        <w:spacing w:line="300" w:lineRule="auto"/>
        <w:ind w:firstLineChars="200" w:firstLine="440"/>
        <w:rPr>
          <w:rFonts w:ascii="Times New Roman" w:hAnsi="Times New Roman"/>
          <w:sz w:val="22"/>
        </w:rPr>
      </w:pPr>
      <w:r w:rsidRPr="005643E4">
        <w:rPr>
          <w:rFonts w:ascii="Times New Roman" w:hAnsi="Times New Roman"/>
          <w:sz w:val="22"/>
        </w:rPr>
        <w:t>5.2</w:t>
      </w:r>
      <w:r w:rsidRPr="005643E4">
        <w:rPr>
          <w:rFonts w:ascii="宋体" w:hAnsi="宋体" w:cs="宋体"/>
          <w:spacing w:val="-1"/>
          <w:sz w:val="22"/>
        </w:rPr>
        <w:t>本项目不允许分包</w:t>
      </w:r>
    </w:p>
    <w:p w14:paraId="542FC639" w14:textId="77777777" w:rsidR="005643E4" w:rsidRPr="005643E4" w:rsidRDefault="005643E4" w:rsidP="005643E4">
      <w:pPr>
        <w:adjustRightInd w:val="0"/>
        <w:snapToGrid w:val="0"/>
        <w:spacing w:line="300" w:lineRule="auto"/>
        <w:ind w:firstLineChars="200" w:firstLine="442"/>
        <w:jc w:val="left"/>
        <w:outlineLvl w:val="2"/>
        <w:rPr>
          <w:rFonts w:ascii="Times New Roman" w:hAnsi="Times New Roman"/>
          <w:b/>
          <w:sz w:val="22"/>
        </w:rPr>
      </w:pPr>
      <w:bookmarkStart w:id="60" w:name="_Toc238654104"/>
      <w:r w:rsidRPr="005643E4">
        <w:rPr>
          <w:rFonts w:ascii="Times New Roman" w:hAnsi="Times New Roman"/>
          <w:b/>
          <w:sz w:val="22"/>
        </w:rPr>
        <w:t xml:space="preserve">6 </w:t>
      </w:r>
      <w:r w:rsidRPr="005643E4">
        <w:rPr>
          <w:rFonts w:ascii="Times New Roman" w:hAnsi="Times New Roman"/>
          <w:b/>
          <w:sz w:val="22"/>
        </w:rPr>
        <w:t>合同的签订</w:t>
      </w:r>
      <w:bookmarkEnd w:id="60"/>
    </w:p>
    <w:p w14:paraId="47D465CD" w14:textId="77777777" w:rsidR="005643E4" w:rsidRPr="005643E4" w:rsidRDefault="005643E4" w:rsidP="005643E4">
      <w:pPr>
        <w:snapToGrid w:val="0"/>
        <w:spacing w:line="300" w:lineRule="auto"/>
        <w:ind w:firstLineChars="200" w:firstLine="440"/>
        <w:rPr>
          <w:rFonts w:ascii="Times New Roman" w:hAnsi="Times New Roman"/>
          <w:sz w:val="22"/>
        </w:rPr>
      </w:pPr>
      <w:r w:rsidRPr="005643E4">
        <w:rPr>
          <w:rFonts w:ascii="Times New Roman" w:hAnsi="Times New Roman"/>
          <w:sz w:val="22"/>
        </w:rPr>
        <w:t xml:space="preserve">6.1 </w:t>
      </w:r>
      <w:r w:rsidRPr="005643E4">
        <w:rPr>
          <w:rFonts w:ascii="Times New Roman" w:hAnsi="Times New Roman"/>
          <w:sz w:val="22"/>
        </w:rPr>
        <w:t>本项目合同的标的、价格、质量及验收标准、考核管理、履约期限等主要条款应当与招标文件和中标人投标文件的内容一致，并互相补充和解释。</w:t>
      </w:r>
    </w:p>
    <w:p w14:paraId="3A52554C"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6.2 </w:t>
      </w:r>
      <w:r w:rsidRPr="005643E4">
        <w:rPr>
          <w:rFonts w:ascii="Times New Roman" w:hAnsi="Times New Roman"/>
          <w:sz w:val="22"/>
        </w:rPr>
        <w:t>合同履约过程中，如遇不可抗力或政策性调价（以招标文件和合同约定为准），经双方商定可以调整合同金额（调整原则以招标文件约定为准），并签订补充协议。</w:t>
      </w:r>
    </w:p>
    <w:p w14:paraId="039F06B3" w14:textId="77777777" w:rsidR="005643E4" w:rsidRPr="005643E4" w:rsidRDefault="005643E4" w:rsidP="005643E4">
      <w:pPr>
        <w:adjustRightInd w:val="0"/>
        <w:snapToGrid w:val="0"/>
        <w:spacing w:line="300" w:lineRule="auto"/>
        <w:ind w:firstLineChars="200" w:firstLine="442"/>
        <w:jc w:val="left"/>
        <w:outlineLvl w:val="2"/>
        <w:rPr>
          <w:rFonts w:ascii="Times New Roman" w:hAnsi="Times New Roman"/>
          <w:b/>
          <w:sz w:val="22"/>
        </w:rPr>
      </w:pPr>
      <w:bookmarkStart w:id="61" w:name="_Toc238654105"/>
      <w:r w:rsidRPr="005643E4">
        <w:rPr>
          <w:rFonts w:ascii="Times New Roman" w:hAnsi="Times New Roman"/>
          <w:b/>
          <w:sz w:val="22"/>
        </w:rPr>
        <w:t xml:space="preserve">7 </w:t>
      </w:r>
      <w:r w:rsidRPr="005643E4">
        <w:rPr>
          <w:rFonts w:ascii="Times New Roman" w:hAnsi="Times New Roman"/>
          <w:b/>
          <w:sz w:val="22"/>
        </w:rPr>
        <w:t>结算原则和支付方式</w:t>
      </w:r>
      <w:bookmarkEnd w:id="61"/>
    </w:p>
    <w:p w14:paraId="06D0BC73" w14:textId="77777777" w:rsidR="005643E4" w:rsidRPr="005643E4" w:rsidRDefault="005643E4" w:rsidP="005643E4">
      <w:pPr>
        <w:adjustRightInd w:val="0"/>
        <w:snapToGrid w:val="0"/>
        <w:spacing w:line="300" w:lineRule="auto"/>
        <w:ind w:firstLineChars="200" w:firstLine="440"/>
        <w:jc w:val="left"/>
        <w:rPr>
          <w:rFonts w:ascii="Times New Roman" w:hAnsi="Times New Roman"/>
          <w:bCs/>
          <w:sz w:val="22"/>
        </w:rPr>
      </w:pPr>
      <w:r w:rsidRPr="005643E4">
        <w:rPr>
          <w:rFonts w:ascii="Times New Roman" w:hAnsi="Times New Roman"/>
          <w:bCs/>
          <w:sz w:val="22"/>
        </w:rPr>
        <w:t xml:space="preserve">7.1 </w:t>
      </w:r>
      <w:r w:rsidRPr="005643E4">
        <w:rPr>
          <w:rFonts w:ascii="Times New Roman" w:hAnsi="Times New Roman"/>
          <w:bCs/>
          <w:sz w:val="22"/>
        </w:rPr>
        <w:t>结算原则</w:t>
      </w:r>
    </w:p>
    <w:p w14:paraId="10DA3CD4" w14:textId="77777777" w:rsidR="005643E4" w:rsidRPr="005643E4" w:rsidRDefault="005643E4" w:rsidP="005643E4">
      <w:pPr>
        <w:adjustRightInd w:val="0"/>
        <w:snapToGrid w:val="0"/>
        <w:spacing w:line="300" w:lineRule="auto"/>
        <w:ind w:firstLineChars="200" w:firstLine="440"/>
        <w:jc w:val="left"/>
        <w:rPr>
          <w:rFonts w:ascii="Times New Roman" w:hAnsi="Times New Roman"/>
          <w:bCs/>
          <w:sz w:val="22"/>
        </w:rPr>
      </w:pPr>
      <w:r w:rsidRPr="005643E4">
        <w:rPr>
          <w:rFonts w:ascii="Times New Roman" w:hAnsi="Times New Roman"/>
          <w:bCs/>
          <w:sz w:val="22"/>
        </w:rPr>
        <w:t>7.1.1</w:t>
      </w:r>
      <w:r w:rsidRPr="005643E4">
        <w:rPr>
          <w:rFonts w:ascii="Times New Roman" w:hAnsi="Times New Roman"/>
          <w:bCs/>
          <w:sz w:val="22"/>
        </w:rPr>
        <w:t>根据考核管理要求，依照考核结果按实结算。</w:t>
      </w:r>
    </w:p>
    <w:p w14:paraId="1F5C5B92"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bCs/>
          <w:sz w:val="22"/>
        </w:rPr>
        <w:t>7.1.2</w:t>
      </w:r>
      <w:r w:rsidRPr="005643E4">
        <w:rPr>
          <w:rFonts w:ascii="Times New Roman" w:hAnsi="Times New Roman"/>
          <w:b/>
          <w:kern w:val="0"/>
          <w:sz w:val="22"/>
          <w:u w:val="single"/>
        </w:rPr>
        <w:t>本项目合同总价不变，采购人不会因政策性调价、人工成本、材料、设备使用年限增长引起的维修成本增加和效能衰减等因素（不可抗力除外）的变动而进行调整。</w:t>
      </w:r>
    </w:p>
    <w:p w14:paraId="3531BF9D" w14:textId="77777777" w:rsidR="005643E4" w:rsidRPr="005643E4" w:rsidRDefault="005643E4" w:rsidP="005643E4">
      <w:pPr>
        <w:adjustRightInd w:val="0"/>
        <w:snapToGrid w:val="0"/>
        <w:spacing w:line="300" w:lineRule="auto"/>
        <w:ind w:firstLineChars="200" w:firstLine="440"/>
        <w:jc w:val="left"/>
        <w:rPr>
          <w:rFonts w:ascii="Times New Roman" w:hAnsi="Times New Roman"/>
          <w:bCs/>
          <w:kern w:val="0"/>
          <w:sz w:val="22"/>
        </w:rPr>
      </w:pPr>
      <w:r w:rsidRPr="005643E4">
        <w:rPr>
          <w:rFonts w:ascii="Times New Roman" w:hAnsi="Times New Roman"/>
          <w:bCs/>
          <w:kern w:val="0"/>
          <w:sz w:val="22"/>
        </w:rPr>
        <w:t xml:space="preserve">7.1.3 </w:t>
      </w:r>
      <w:r w:rsidRPr="005643E4">
        <w:rPr>
          <w:rFonts w:ascii="Times New Roman" w:hAnsi="Times New Roman"/>
          <w:bCs/>
          <w:kern w:val="0"/>
          <w:sz w:val="22"/>
        </w:rPr>
        <w:t>合同履约期间，如发生设备中修、大修和应急维修的，则费用按实结算。</w:t>
      </w:r>
    </w:p>
    <w:p w14:paraId="5090C021" w14:textId="77777777" w:rsidR="005643E4" w:rsidRPr="005643E4" w:rsidRDefault="005643E4" w:rsidP="005643E4">
      <w:pPr>
        <w:adjustRightInd w:val="0"/>
        <w:snapToGrid w:val="0"/>
        <w:spacing w:line="300" w:lineRule="auto"/>
        <w:ind w:firstLineChars="200" w:firstLine="440"/>
        <w:jc w:val="left"/>
        <w:rPr>
          <w:rFonts w:ascii="Times New Roman" w:hAnsi="Times New Roman"/>
          <w:bCs/>
          <w:sz w:val="22"/>
        </w:rPr>
      </w:pPr>
      <w:r w:rsidRPr="005643E4">
        <w:rPr>
          <w:rFonts w:ascii="Times New Roman" w:hAnsi="Times New Roman"/>
          <w:bCs/>
          <w:sz w:val="22"/>
        </w:rPr>
        <w:t xml:space="preserve">7.2 </w:t>
      </w:r>
      <w:r w:rsidRPr="005643E4">
        <w:rPr>
          <w:rFonts w:ascii="Times New Roman" w:hAnsi="Times New Roman"/>
          <w:bCs/>
          <w:sz w:val="22"/>
        </w:rPr>
        <w:t>支付方式</w:t>
      </w:r>
    </w:p>
    <w:p w14:paraId="5C278083" w14:textId="77777777" w:rsidR="005643E4" w:rsidRPr="005643E4" w:rsidRDefault="005643E4" w:rsidP="005643E4">
      <w:pPr>
        <w:adjustRightInd w:val="0"/>
        <w:snapToGrid w:val="0"/>
        <w:spacing w:line="300" w:lineRule="auto"/>
        <w:ind w:firstLineChars="200" w:firstLine="440"/>
        <w:jc w:val="left"/>
        <w:rPr>
          <w:rFonts w:ascii="Times New Roman" w:hAnsi="Times New Roman"/>
          <w:bCs/>
          <w:sz w:val="22"/>
        </w:rPr>
      </w:pPr>
      <w:r w:rsidRPr="005643E4">
        <w:rPr>
          <w:rFonts w:ascii="Times New Roman" w:hAnsi="Times New Roman"/>
          <w:bCs/>
          <w:sz w:val="22"/>
        </w:rPr>
        <w:t xml:space="preserve">7.2.1 </w:t>
      </w:r>
      <w:r w:rsidRPr="005643E4">
        <w:rPr>
          <w:rFonts w:ascii="Times New Roman" w:hAnsi="Times New Roman"/>
          <w:bCs/>
          <w:sz w:val="22"/>
        </w:rPr>
        <w:t>本项目合同金额采用分期付款方式，具体如下：</w:t>
      </w:r>
    </w:p>
    <w:p w14:paraId="727A0937" w14:textId="77777777" w:rsidR="005643E4" w:rsidRPr="005643E4" w:rsidRDefault="005643E4" w:rsidP="005643E4">
      <w:pPr>
        <w:adjustRightInd w:val="0"/>
        <w:snapToGrid w:val="0"/>
        <w:spacing w:line="300" w:lineRule="auto"/>
        <w:ind w:firstLineChars="200" w:firstLine="480"/>
        <w:jc w:val="left"/>
        <w:rPr>
          <w:rFonts w:ascii="宋体" w:hAnsi="宋体"/>
          <w:sz w:val="24"/>
        </w:rPr>
      </w:pPr>
      <w:r w:rsidRPr="005643E4">
        <w:rPr>
          <w:rFonts w:ascii="宋体" w:hAnsi="宋体"/>
          <w:sz w:val="24"/>
        </w:rPr>
        <w:t>（1）院区启用前开荒、精保洁服务费用：采购人对院区启用前开荒、精保洁服务整体验收通过后支付该笔金额的100%；</w:t>
      </w:r>
    </w:p>
    <w:p w14:paraId="4EC064D6" w14:textId="77777777" w:rsidR="005643E4" w:rsidRPr="005643E4" w:rsidRDefault="005643E4" w:rsidP="005643E4">
      <w:pPr>
        <w:adjustRightInd w:val="0"/>
        <w:snapToGrid w:val="0"/>
        <w:spacing w:line="300" w:lineRule="auto"/>
        <w:ind w:firstLineChars="200" w:firstLine="480"/>
        <w:jc w:val="left"/>
        <w:rPr>
          <w:rFonts w:ascii="宋体" w:hAnsi="宋体"/>
          <w:sz w:val="24"/>
        </w:rPr>
      </w:pPr>
      <w:r w:rsidRPr="005643E4">
        <w:rPr>
          <w:rFonts w:ascii="宋体" w:hAnsi="宋体"/>
          <w:sz w:val="24"/>
        </w:rPr>
        <w:t>（2）院区启用后物业管理服务费用：按照每月实际到岗人数，根据考核结果</w:t>
      </w:r>
      <w:r w:rsidRPr="005643E4">
        <w:rPr>
          <w:rFonts w:ascii="Times New Roman" w:hAnsi="Times New Roman"/>
          <w:sz w:val="22"/>
        </w:rPr>
        <w:t>支付相应的合同款项</w:t>
      </w:r>
      <w:r w:rsidRPr="005643E4">
        <w:rPr>
          <w:rFonts w:ascii="宋体" w:hAnsi="宋体"/>
          <w:sz w:val="24"/>
        </w:rPr>
        <w:t>。</w:t>
      </w:r>
    </w:p>
    <w:p w14:paraId="45E94846" w14:textId="77777777" w:rsidR="005643E4" w:rsidRPr="005643E4" w:rsidRDefault="005643E4" w:rsidP="005643E4">
      <w:pPr>
        <w:adjustRightInd w:val="0"/>
        <w:snapToGrid w:val="0"/>
        <w:spacing w:line="300" w:lineRule="auto"/>
        <w:ind w:firstLineChars="200" w:firstLine="440"/>
        <w:jc w:val="left"/>
        <w:rPr>
          <w:rFonts w:ascii="Times New Roman" w:hAnsi="Times New Roman"/>
          <w:bCs/>
          <w:sz w:val="22"/>
        </w:rPr>
      </w:pPr>
      <w:r w:rsidRPr="005643E4">
        <w:rPr>
          <w:rFonts w:ascii="Times New Roman" w:hAnsi="Times New Roman"/>
          <w:bCs/>
          <w:sz w:val="22"/>
        </w:rPr>
        <w:t>7.3</w:t>
      </w:r>
      <w:r w:rsidRPr="005643E4">
        <w:rPr>
          <w:rFonts w:ascii="Times New Roman" w:hAnsi="Times New Roman"/>
          <w:bCs/>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sidRPr="005643E4">
        <w:rPr>
          <w:rFonts w:ascii="Times New Roman" w:hAnsi="Times New Roman"/>
          <w:bCs/>
          <w:sz w:val="22"/>
        </w:rPr>
        <w:t>1</w:t>
      </w:r>
      <w:r w:rsidRPr="005643E4">
        <w:rPr>
          <w:rFonts w:ascii="Times New Roman" w:hAnsi="Times New Roman"/>
          <w:bCs/>
          <w:sz w:val="22"/>
        </w:rPr>
        <w:t>年期贷款市场报价利率。</w:t>
      </w:r>
    </w:p>
    <w:p w14:paraId="218679CD" w14:textId="77777777" w:rsidR="005643E4" w:rsidRPr="005643E4" w:rsidRDefault="005643E4" w:rsidP="005643E4">
      <w:pPr>
        <w:snapToGrid w:val="0"/>
        <w:spacing w:line="300" w:lineRule="auto"/>
        <w:jc w:val="left"/>
        <w:rPr>
          <w:rFonts w:ascii="Times New Roman" w:hAnsi="Times New Roman"/>
          <w:bCs/>
          <w:sz w:val="22"/>
        </w:rPr>
      </w:pPr>
    </w:p>
    <w:p w14:paraId="3EFB752E" w14:textId="77777777" w:rsidR="005643E4" w:rsidRPr="005643E4" w:rsidRDefault="005643E4" w:rsidP="005643E4">
      <w:pPr>
        <w:adjustRightInd w:val="0"/>
        <w:snapToGrid w:val="0"/>
        <w:spacing w:line="300" w:lineRule="auto"/>
        <w:jc w:val="center"/>
        <w:outlineLvl w:val="1"/>
        <w:rPr>
          <w:rFonts w:ascii="Times New Roman" w:eastAsia="黑体" w:hAnsi="Times New Roman"/>
          <w:sz w:val="30"/>
          <w:szCs w:val="30"/>
        </w:rPr>
      </w:pPr>
      <w:bookmarkStart w:id="62" w:name="_Toc238654106"/>
      <w:r w:rsidRPr="005643E4">
        <w:rPr>
          <w:rFonts w:ascii="Times New Roman" w:eastAsia="黑体" w:hAnsi="Times New Roman"/>
          <w:sz w:val="30"/>
          <w:szCs w:val="30"/>
        </w:rPr>
        <w:t>三、技术质量要求</w:t>
      </w:r>
      <w:bookmarkEnd w:id="62"/>
    </w:p>
    <w:p w14:paraId="4FCB3908" w14:textId="77777777" w:rsidR="005643E4" w:rsidRPr="005643E4" w:rsidRDefault="005643E4" w:rsidP="005643E4">
      <w:pPr>
        <w:adjustRightInd w:val="0"/>
        <w:snapToGrid w:val="0"/>
        <w:spacing w:line="300" w:lineRule="auto"/>
        <w:ind w:firstLineChars="200" w:firstLine="442"/>
        <w:outlineLvl w:val="2"/>
        <w:rPr>
          <w:rFonts w:ascii="Times New Roman" w:hAnsi="Times New Roman"/>
          <w:b/>
          <w:bCs/>
          <w:sz w:val="22"/>
        </w:rPr>
      </w:pPr>
      <w:bookmarkStart w:id="63" w:name="_Toc238654107"/>
      <w:r w:rsidRPr="005643E4">
        <w:rPr>
          <w:rFonts w:ascii="Times New Roman" w:hAnsi="Times New Roman"/>
          <w:b/>
          <w:bCs/>
          <w:sz w:val="22"/>
        </w:rPr>
        <w:t xml:space="preserve">8 </w:t>
      </w:r>
      <w:r w:rsidRPr="005643E4">
        <w:rPr>
          <w:rFonts w:ascii="Times New Roman" w:hAnsi="Times New Roman"/>
          <w:b/>
          <w:bCs/>
          <w:sz w:val="22"/>
        </w:rPr>
        <w:t>适用技术规范和规范性文件</w:t>
      </w:r>
      <w:bookmarkEnd w:id="63"/>
    </w:p>
    <w:p w14:paraId="4257C125" w14:textId="77777777" w:rsidR="005643E4" w:rsidRPr="005643E4" w:rsidRDefault="005643E4" w:rsidP="005643E4">
      <w:pPr>
        <w:snapToGrid w:val="0"/>
        <w:spacing w:line="300" w:lineRule="auto"/>
        <w:ind w:firstLineChars="200" w:firstLine="440"/>
        <w:rPr>
          <w:rFonts w:ascii="Times New Roman" w:hAnsi="Times New Roman"/>
          <w:sz w:val="22"/>
        </w:rPr>
      </w:pPr>
      <w:r w:rsidRPr="005643E4">
        <w:rPr>
          <w:rFonts w:ascii="Times New Roman" w:hAnsi="Times New Roman"/>
          <w:sz w:val="22"/>
        </w:rPr>
        <w:t xml:space="preserve">8.1 </w:t>
      </w:r>
      <w:r w:rsidRPr="005643E4">
        <w:rPr>
          <w:rFonts w:ascii="Times New Roman" w:hAnsi="Times New Roman"/>
          <w:sz w:val="22"/>
        </w:rPr>
        <w:t>国家和市政府颁发的有关物业管理的法律、法规、标准和规范性文件。包括但不限于：</w:t>
      </w:r>
    </w:p>
    <w:p w14:paraId="3B998F18" w14:textId="77777777" w:rsidR="005643E4" w:rsidRPr="005643E4" w:rsidRDefault="005643E4" w:rsidP="005643E4">
      <w:pPr>
        <w:snapToGrid w:val="0"/>
        <w:spacing w:line="300" w:lineRule="auto"/>
        <w:ind w:firstLineChars="200" w:firstLine="440"/>
        <w:rPr>
          <w:rFonts w:ascii="Times New Roman" w:hAnsi="Times New Roman"/>
          <w:sz w:val="22"/>
        </w:rPr>
      </w:pPr>
      <w:r w:rsidRPr="005643E4">
        <w:rPr>
          <w:rFonts w:ascii="Times New Roman" w:hAnsi="Times New Roman"/>
          <w:sz w:val="22"/>
        </w:rPr>
        <w:t>8.1.1</w:t>
      </w:r>
      <w:r w:rsidRPr="005643E4">
        <w:rPr>
          <w:rFonts w:ascii="Times New Roman" w:hAnsi="Times New Roman"/>
          <w:sz w:val="22"/>
        </w:rPr>
        <w:t>《物业管理条例》中华人民共和国国国务院令第</w:t>
      </w:r>
      <w:r w:rsidRPr="005643E4">
        <w:rPr>
          <w:rFonts w:ascii="Times New Roman" w:hAnsi="Times New Roman"/>
          <w:sz w:val="22"/>
        </w:rPr>
        <w:t xml:space="preserve">379 </w:t>
      </w:r>
      <w:r w:rsidRPr="005643E4">
        <w:rPr>
          <w:rFonts w:ascii="Times New Roman" w:hAnsi="Times New Roman"/>
          <w:sz w:val="22"/>
        </w:rPr>
        <w:t>号；</w:t>
      </w:r>
    </w:p>
    <w:p w14:paraId="0D135FB8" w14:textId="77777777" w:rsidR="005643E4" w:rsidRPr="005643E4" w:rsidRDefault="005643E4" w:rsidP="005643E4">
      <w:pPr>
        <w:snapToGrid w:val="0"/>
        <w:spacing w:line="300" w:lineRule="auto"/>
        <w:ind w:firstLineChars="200" w:firstLine="440"/>
        <w:rPr>
          <w:rFonts w:ascii="Times New Roman" w:hAnsi="Times New Roman"/>
          <w:sz w:val="22"/>
        </w:rPr>
      </w:pPr>
      <w:r w:rsidRPr="005643E4">
        <w:rPr>
          <w:rFonts w:ascii="Times New Roman" w:hAnsi="Times New Roman"/>
          <w:sz w:val="22"/>
        </w:rPr>
        <w:t>8.1.2</w:t>
      </w:r>
      <w:r w:rsidRPr="005643E4">
        <w:rPr>
          <w:rFonts w:ascii="Times New Roman" w:hAnsi="Times New Roman"/>
          <w:sz w:val="22"/>
        </w:rPr>
        <w:t>《物业服务定价成本监审办法（试行）》发改价格（</w:t>
      </w:r>
      <w:r w:rsidRPr="005643E4">
        <w:rPr>
          <w:rFonts w:ascii="Times New Roman" w:hAnsi="Times New Roman"/>
          <w:sz w:val="22"/>
        </w:rPr>
        <w:t>2007</w:t>
      </w:r>
      <w:r w:rsidRPr="005643E4">
        <w:rPr>
          <w:rFonts w:ascii="Times New Roman" w:hAnsi="Times New Roman"/>
          <w:sz w:val="22"/>
        </w:rPr>
        <w:t>）</w:t>
      </w:r>
      <w:r w:rsidRPr="005643E4">
        <w:rPr>
          <w:rFonts w:ascii="Times New Roman" w:hAnsi="Times New Roman"/>
          <w:sz w:val="22"/>
        </w:rPr>
        <w:t xml:space="preserve">2285 </w:t>
      </w:r>
      <w:r w:rsidRPr="005643E4">
        <w:rPr>
          <w:rFonts w:ascii="Times New Roman" w:hAnsi="Times New Roman"/>
          <w:sz w:val="22"/>
        </w:rPr>
        <w:t>号；</w:t>
      </w:r>
    </w:p>
    <w:p w14:paraId="3B4BBAB6" w14:textId="77777777" w:rsidR="005643E4" w:rsidRPr="005643E4" w:rsidRDefault="005643E4" w:rsidP="005643E4">
      <w:pPr>
        <w:snapToGrid w:val="0"/>
        <w:spacing w:line="300" w:lineRule="auto"/>
        <w:ind w:firstLineChars="200" w:firstLine="440"/>
        <w:rPr>
          <w:rFonts w:ascii="Times New Roman" w:hAnsi="Times New Roman"/>
          <w:sz w:val="22"/>
        </w:rPr>
      </w:pPr>
      <w:r w:rsidRPr="005643E4">
        <w:rPr>
          <w:rFonts w:ascii="Times New Roman" w:hAnsi="Times New Roman"/>
          <w:sz w:val="22"/>
        </w:rPr>
        <w:t>8.1.3</w:t>
      </w:r>
      <w:r w:rsidRPr="005643E4">
        <w:rPr>
          <w:rFonts w:ascii="Times New Roman" w:hAnsi="Times New Roman"/>
          <w:sz w:val="22"/>
        </w:rPr>
        <w:t>《建设部关于修订全国物业管理示范住宅小区（大厦、工业区）标准及有关考核验收工作的通知》（建住房物</w:t>
      </w:r>
      <w:r w:rsidRPr="005643E4">
        <w:rPr>
          <w:rFonts w:ascii="Times New Roman" w:hAnsi="Times New Roman"/>
          <w:sz w:val="22"/>
        </w:rPr>
        <w:t xml:space="preserve">[2000]008 </w:t>
      </w:r>
      <w:r w:rsidRPr="005643E4">
        <w:rPr>
          <w:rFonts w:ascii="Times New Roman" w:hAnsi="Times New Roman"/>
          <w:sz w:val="22"/>
        </w:rPr>
        <w:t>号）；</w:t>
      </w:r>
    </w:p>
    <w:p w14:paraId="634699AD" w14:textId="77777777" w:rsidR="005643E4" w:rsidRPr="005643E4" w:rsidRDefault="005643E4" w:rsidP="005643E4">
      <w:pPr>
        <w:snapToGrid w:val="0"/>
        <w:spacing w:line="300" w:lineRule="auto"/>
        <w:ind w:firstLineChars="200" w:firstLine="440"/>
        <w:rPr>
          <w:rFonts w:ascii="Times New Roman" w:hAnsi="Times New Roman"/>
          <w:sz w:val="22"/>
        </w:rPr>
      </w:pPr>
      <w:r w:rsidRPr="005643E4">
        <w:rPr>
          <w:rFonts w:ascii="Times New Roman" w:hAnsi="Times New Roman"/>
          <w:sz w:val="22"/>
        </w:rPr>
        <w:t>8.1.4</w:t>
      </w:r>
      <w:r w:rsidRPr="005643E4">
        <w:rPr>
          <w:rFonts w:ascii="Times New Roman" w:hAnsi="Times New Roman"/>
          <w:sz w:val="22"/>
        </w:rPr>
        <w:t>《上海市物业管理行业规范》（沪房地资物</w:t>
      </w:r>
      <w:r w:rsidRPr="005643E4">
        <w:rPr>
          <w:rFonts w:ascii="Times New Roman" w:hAnsi="Times New Roman"/>
          <w:sz w:val="22"/>
        </w:rPr>
        <w:t xml:space="preserve">[2001]0035 </w:t>
      </w:r>
      <w:r w:rsidRPr="005643E4">
        <w:rPr>
          <w:rFonts w:ascii="Times New Roman" w:hAnsi="Times New Roman"/>
          <w:sz w:val="22"/>
        </w:rPr>
        <w:t>号）。</w:t>
      </w:r>
    </w:p>
    <w:p w14:paraId="26827F94" w14:textId="77777777" w:rsidR="005643E4" w:rsidRPr="005643E4" w:rsidRDefault="005643E4" w:rsidP="005643E4">
      <w:pPr>
        <w:snapToGrid w:val="0"/>
        <w:spacing w:line="300" w:lineRule="auto"/>
        <w:ind w:firstLineChars="200" w:firstLine="440"/>
        <w:rPr>
          <w:rFonts w:ascii="Times New Roman" w:hAnsi="Times New Roman"/>
          <w:sz w:val="22"/>
        </w:rPr>
      </w:pPr>
      <w:r w:rsidRPr="005643E4">
        <w:rPr>
          <w:rFonts w:ascii="Times New Roman" w:hAnsi="Times New Roman"/>
          <w:sz w:val="22"/>
        </w:rPr>
        <w:t xml:space="preserve">8.2 </w:t>
      </w:r>
      <w:r w:rsidRPr="005643E4">
        <w:rPr>
          <w:rFonts w:ascii="Times New Roman" w:hAnsi="Times New Roman"/>
          <w:sz w:val="22"/>
        </w:rPr>
        <w:t>预算单位（使用单位）的现场实际情况；</w:t>
      </w:r>
    </w:p>
    <w:p w14:paraId="776522A9" w14:textId="77777777" w:rsidR="005643E4" w:rsidRPr="005643E4" w:rsidRDefault="005643E4" w:rsidP="005643E4">
      <w:pPr>
        <w:snapToGrid w:val="0"/>
        <w:spacing w:line="300" w:lineRule="auto"/>
        <w:ind w:firstLineChars="200" w:firstLine="440"/>
        <w:rPr>
          <w:rFonts w:ascii="Times New Roman" w:hAnsi="Times New Roman"/>
          <w:sz w:val="22"/>
        </w:rPr>
      </w:pPr>
      <w:r w:rsidRPr="005643E4">
        <w:rPr>
          <w:rFonts w:ascii="Times New Roman" w:hAnsi="Times New Roman"/>
          <w:sz w:val="22"/>
        </w:rPr>
        <w:t xml:space="preserve">8.3 </w:t>
      </w:r>
      <w:r w:rsidRPr="005643E4">
        <w:rPr>
          <w:rFonts w:ascii="Times New Roman" w:hAnsi="Times New Roman"/>
          <w:sz w:val="22"/>
        </w:rPr>
        <w:t>本项目招标文件、实施单位投标文件和双方确认的其他相关文件等。</w:t>
      </w:r>
    </w:p>
    <w:p w14:paraId="7DEF9BAF"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各投标人应充分注意，凡涉及国家或行业管理部门颁发的相关规范、规程和标</w:t>
      </w:r>
      <w:r w:rsidRPr="005643E4">
        <w:rPr>
          <w:rFonts w:ascii="Times New Roman" w:hAnsi="Times New Roman"/>
          <w:sz w:val="22"/>
        </w:rPr>
        <w:lastRenderedPageBreak/>
        <w:t>准，无论其是否在本招标文件中列明，中标人应无条件执行。标准、规范等不一致的，以要求高者为准。</w:t>
      </w:r>
    </w:p>
    <w:p w14:paraId="6C349729" w14:textId="77777777" w:rsidR="005643E4" w:rsidRPr="005643E4" w:rsidRDefault="005643E4" w:rsidP="005643E4">
      <w:pPr>
        <w:adjustRightInd w:val="0"/>
        <w:snapToGrid w:val="0"/>
        <w:spacing w:line="300" w:lineRule="auto"/>
        <w:ind w:firstLineChars="200" w:firstLine="442"/>
        <w:outlineLvl w:val="2"/>
        <w:rPr>
          <w:rFonts w:ascii="Times New Roman" w:hAnsi="Times New Roman"/>
          <w:b/>
          <w:bCs/>
          <w:sz w:val="22"/>
        </w:rPr>
      </w:pPr>
      <w:bookmarkStart w:id="64" w:name="_Toc238654108"/>
      <w:r w:rsidRPr="005643E4">
        <w:rPr>
          <w:rFonts w:ascii="Times New Roman" w:hAnsi="Times New Roman"/>
          <w:b/>
          <w:bCs/>
          <w:sz w:val="22"/>
        </w:rPr>
        <w:t xml:space="preserve">9 </w:t>
      </w:r>
      <w:r w:rsidRPr="005643E4">
        <w:rPr>
          <w:rFonts w:ascii="Times New Roman" w:hAnsi="Times New Roman"/>
          <w:b/>
          <w:bCs/>
          <w:sz w:val="22"/>
        </w:rPr>
        <w:t>招标内容与质量要求</w:t>
      </w:r>
      <w:bookmarkEnd w:id="64"/>
    </w:p>
    <w:p w14:paraId="3897F336" w14:textId="77777777" w:rsidR="005643E4" w:rsidRPr="005643E4" w:rsidRDefault="005643E4" w:rsidP="005643E4">
      <w:pPr>
        <w:adjustRightInd w:val="0"/>
        <w:snapToGrid w:val="0"/>
        <w:spacing w:line="300" w:lineRule="auto"/>
        <w:ind w:firstLineChars="200" w:firstLine="440"/>
        <w:jc w:val="left"/>
        <w:outlineLvl w:val="3"/>
        <w:rPr>
          <w:rFonts w:ascii="Times New Roman" w:hAnsi="Times New Roman"/>
          <w:b/>
          <w:kern w:val="0"/>
          <w:sz w:val="22"/>
          <w:u w:val="single"/>
        </w:rPr>
      </w:pPr>
      <w:r w:rsidRPr="005643E4">
        <w:rPr>
          <w:rFonts w:ascii="Times New Roman" w:hAnsi="Times New Roman"/>
          <w:bCs/>
          <w:sz w:val="22"/>
        </w:rPr>
        <w:t xml:space="preserve">9.1 </w:t>
      </w:r>
      <w:r w:rsidRPr="005643E4">
        <w:rPr>
          <w:rFonts w:ascii="Times New Roman" w:hAnsi="Times New Roman"/>
          <w:b/>
          <w:kern w:val="0"/>
          <w:sz w:val="22"/>
          <w:u w:val="single"/>
        </w:rPr>
        <w:t>岗位设置一览表</w:t>
      </w:r>
    </w:p>
    <w:tbl>
      <w:tblPr>
        <w:tblW w:w="9414" w:type="dxa"/>
        <w:jc w:val="center"/>
        <w:tblLook w:val="04A0" w:firstRow="1" w:lastRow="0" w:firstColumn="1" w:lastColumn="0" w:noHBand="0" w:noVBand="1"/>
      </w:tblPr>
      <w:tblGrid>
        <w:gridCol w:w="626"/>
        <w:gridCol w:w="1510"/>
        <w:gridCol w:w="2171"/>
        <w:gridCol w:w="1780"/>
        <w:gridCol w:w="1314"/>
        <w:gridCol w:w="1127"/>
        <w:gridCol w:w="886"/>
      </w:tblGrid>
      <w:tr w:rsidR="005643E4" w:rsidRPr="005643E4" w14:paraId="0A3A8567" w14:textId="77777777" w:rsidTr="00CE591A">
        <w:trPr>
          <w:trHeight w:val="1041"/>
          <w:jc w:val="center"/>
        </w:trPr>
        <w:tc>
          <w:tcPr>
            <w:tcW w:w="62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5A2713"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序号</w:t>
            </w:r>
          </w:p>
        </w:tc>
        <w:tc>
          <w:tcPr>
            <w:tcW w:w="1510" w:type="dxa"/>
            <w:tcBorders>
              <w:top w:val="single" w:sz="4" w:space="0" w:color="auto"/>
              <w:left w:val="nil"/>
              <w:bottom w:val="single" w:sz="4" w:space="0" w:color="auto"/>
              <w:right w:val="single" w:sz="4" w:space="0" w:color="auto"/>
            </w:tcBorders>
            <w:shd w:val="clear" w:color="000000" w:fill="FFFFFF"/>
            <w:vAlign w:val="center"/>
          </w:tcPr>
          <w:p w14:paraId="7599D02D"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岗位名称</w:t>
            </w:r>
          </w:p>
        </w:tc>
        <w:tc>
          <w:tcPr>
            <w:tcW w:w="2171" w:type="dxa"/>
            <w:tcBorders>
              <w:top w:val="single" w:sz="4" w:space="0" w:color="000000"/>
              <w:left w:val="single" w:sz="4" w:space="0" w:color="auto"/>
              <w:bottom w:val="single" w:sz="4" w:space="0" w:color="auto"/>
              <w:right w:val="single" w:sz="4" w:space="0" w:color="auto"/>
            </w:tcBorders>
            <w:shd w:val="clear" w:color="000000" w:fill="FFFFFF"/>
            <w:noWrap/>
            <w:vAlign w:val="center"/>
          </w:tcPr>
          <w:p w14:paraId="28D44B1B"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区域/科室</w:t>
            </w:r>
          </w:p>
        </w:tc>
        <w:tc>
          <w:tcPr>
            <w:tcW w:w="1780" w:type="dxa"/>
            <w:tcBorders>
              <w:top w:val="single" w:sz="4" w:space="0" w:color="000000"/>
              <w:left w:val="nil"/>
              <w:bottom w:val="single" w:sz="4" w:space="0" w:color="auto"/>
              <w:right w:val="single" w:sz="4" w:space="0" w:color="auto"/>
            </w:tcBorders>
            <w:shd w:val="clear" w:color="000000" w:fill="FFFFFF"/>
            <w:noWrap/>
            <w:vAlign w:val="center"/>
          </w:tcPr>
          <w:p w14:paraId="73520EEA"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开放房间数</w:t>
            </w:r>
          </w:p>
        </w:tc>
        <w:tc>
          <w:tcPr>
            <w:tcW w:w="1314" w:type="dxa"/>
            <w:tcBorders>
              <w:top w:val="single" w:sz="4" w:space="0" w:color="000000"/>
              <w:left w:val="nil"/>
              <w:bottom w:val="single" w:sz="4" w:space="0" w:color="auto"/>
              <w:right w:val="single" w:sz="4" w:space="0" w:color="auto"/>
            </w:tcBorders>
            <w:shd w:val="clear" w:color="000000" w:fill="FFFFFF"/>
            <w:vAlign w:val="center"/>
          </w:tcPr>
          <w:p w14:paraId="2E132B7C"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工作</w:t>
            </w:r>
          </w:p>
          <w:p w14:paraId="3077ECEB"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时间</w:t>
            </w:r>
          </w:p>
          <w:p w14:paraId="03C8C80B"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(小时)</w:t>
            </w:r>
            <w:r w:rsidRPr="005643E4">
              <w:rPr>
                <w:rFonts w:ascii="宋体" w:hAnsi="宋体" w:cs="宋体"/>
                <w:b/>
                <w:bCs/>
                <w:kern w:val="0"/>
                <w:sz w:val="24"/>
              </w:rPr>
              <w:br/>
              <w:t>/天</w:t>
            </w:r>
          </w:p>
        </w:tc>
        <w:tc>
          <w:tcPr>
            <w:tcW w:w="1127" w:type="dxa"/>
            <w:tcBorders>
              <w:top w:val="single" w:sz="4" w:space="0" w:color="000000"/>
              <w:left w:val="nil"/>
              <w:bottom w:val="single" w:sz="4" w:space="0" w:color="auto"/>
              <w:right w:val="single" w:sz="4" w:space="0" w:color="auto"/>
            </w:tcBorders>
            <w:shd w:val="clear" w:color="000000" w:fill="FFFFFF"/>
            <w:vAlign w:val="center"/>
          </w:tcPr>
          <w:p w14:paraId="48AF0B36"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工作</w:t>
            </w:r>
          </w:p>
          <w:p w14:paraId="7E4DFFD0"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天数</w:t>
            </w:r>
            <w:r w:rsidRPr="005643E4">
              <w:rPr>
                <w:rFonts w:ascii="宋体" w:hAnsi="宋体" w:cs="宋体"/>
                <w:b/>
                <w:bCs/>
                <w:kern w:val="0"/>
                <w:sz w:val="24"/>
              </w:rPr>
              <w:br/>
              <w:t>/周</w:t>
            </w:r>
          </w:p>
        </w:tc>
        <w:tc>
          <w:tcPr>
            <w:tcW w:w="886" w:type="dxa"/>
            <w:tcBorders>
              <w:top w:val="single" w:sz="4" w:space="0" w:color="000000"/>
              <w:left w:val="nil"/>
              <w:bottom w:val="single" w:sz="4" w:space="0" w:color="auto"/>
              <w:right w:val="single" w:sz="4" w:space="0" w:color="auto"/>
            </w:tcBorders>
            <w:shd w:val="clear" w:color="000000" w:fill="FFFFFF"/>
            <w:noWrap/>
            <w:vAlign w:val="center"/>
          </w:tcPr>
          <w:p w14:paraId="115BCFAB"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岗位配置数</w:t>
            </w:r>
          </w:p>
        </w:tc>
      </w:tr>
      <w:tr w:rsidR="005643E4" w:rsidRPr="005643E4" w14:paraId="7DAF6C29" w14:textId="77777777" w:rsidTr="00CE591A">
        <w:trPr>
          <w:trHeight w:val="360"/>
          <w:jc w:val="center"/>
        </w:trPr>
        <w:tc>
          <w:tcPr>
            <w:tcW w:w="626" w:type="dxa"/>
            <w:vMerge w:val="restart"/>
            <w:tcBorders>
              <w:top w:val="nil"/>
              <w:left w:val="single" w:sz="4" w:space="0" w:color="auto"/>
              <w:bottom w:val="single" w:sz="4" w:space="0" w:color="000000"/>
              <w:right w:val="single" w:sz="4" w:space="0" w:color="auto"/>
            </w:tcBorders>
            <w:shd w:val="clear" w:color="000000" w:fill="FFFFFF"/>
            <w:vAlign w:val="center"/>
          </w:tcPr>
          <w:p w14:paraId="021C6F54" w14:textId="77777777" w:rsidR="005643E4" w:rsidRPr="005643E4" w:rsidRDefault="005643E4" w:rsidP="005643E4">
            <w:pPr>
              <w:widowControl/>
              <w:jc w:val="center"/>
              <w:rPr>
                <w:rFonts w:ascii="宋体" w:hAnsi="宋体" w:cs="宋体"/>
                <w:kern w:val="0"/>
                <w:sz w:val="24"/>
              </w:rPr>
            </w:pPr>
            <w:bookmarkStart w:id="65" w:name="_Hlk236777658"/>
            <w:r w:rsidRPr="005643E4">
              <w:rPr>
                <w:rFonts w:ascii="宋体" w:hAnsi="宋体" w:cs="宋体"/>
                <w:kern w:val="0"/>
                <w:sz w:val="24"/>
              </w:rPr>
              <w:t>1</w:t>
            </w:r>
          </w:p>
        </w:tc>
        <w:tc>
          <w:tcPr>
            <w:tcW w:w="1510" w:type="dxa"/>
            <w:vMerge w:val="restart"/>
            <w:tcBorders>
              <w:top w:val="single" w:sz="4" w:space="0" w:color="auto"/>
              <w:left w:val="nil"/>
              <w:right w:val="single" w:sz="4" w:space="0" w:color="auto"/>
            </w:tcBorders>
            <w:shd w:val="clear" w:color="000000" w:fill="FFFFFF"/>
            <w:vAlign w:val="center"/>
          </w:tcPr>
          <w:p w14:paraId="17E791C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保洁</w:t>
            </w:r>
          </w:p>
        </w:tc>
        <w:tc>
          <w:tcPr>
            <w:tcW w:w="2171" w:type="dxa"/>
            <w:tcBorders>
              <w:top w:val="nil"/>
              <w:left w:val="single" w:sz="4" w:space="0" w:color="auto"/>
              <w:bottom w:val="single" w:sz="4" w:space="0" w:color="auto"/>
              <w:right w:val="single" w:sz="4" w:space="0" w:color="auto"/>
            </w:tcBorders>
            <w:shd w:val="clear" w:color="000000" w:fill="FFFFFF"/>
            <w:vAlign w:val="center"/>
          </w:tcPr>
          <w:p w14:paraId="29CF6159"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呼吸科</w:t>
            </w:r>
          </w:p>
        </w:tc>
        <w:tc>
          <w:tcPr>
            <w:tcW w:w="1780" w:type="dxa"/>
            <w:tcBorders>
              <w:top w:val="nil"/>
              <w:left w:val="nil"/>
              <w:bottom w:val="single" w:sz="4" w:space="0" w:color="auto"/>
              <w:right w:val="single" w:sz="4" w:space="0" w:color="auto"/>
            </w:tcBorders>
            <w:shd w:val="clear" w:color="000000" w:fill="FFFFFF"/>
            <w:vAlign w:val="center"/>
          </w:tcPr>
          <w:p w14:paraId="13D661B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2间</w:t>
            </w:r>
          </w:p>
        </w:tc>
        <w:tc>
          <w:tcPr>
            <w:tcW w:w="1314" w:type="dxa"/>
            <w:vMerge w:val="restart"/>
            <w:tcBorders>
              <w:top w:val="nil"/>
              <w:left w:val="single" w:sz="4" w:space="0" w:color="auto"/>
              <w:bottom w:val="single" w:sz="4" w:space="0" w:color="000000"/>
              <w:right w:val="single" w:sz="4" w:space="0" w:color="auto"/>
            </w:tcBorders>
            <w:shd w:val="clear" w:color="000000" w:fill="FFFFFF"/>
            <w:vAlign w:val="center"/>
          </w:tcPr>
          <w:p w14:paraId="226F3672"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vMerge w:val="restart"/>
            <w:tcBorders>
              <w:top w:val="nil"/>
              <w:left w:val="single" w:sz="4" w:space="0" w:color="auto"/>
              <w:bottom w:val="single" w:sz="4" w:space="0" w:color="000000"/>
              <w:right w:val="single" w:sz="4" w:space="0" w:color="auto"/>
            </w:tcBorders>
            <w:shd w:val="clear" w:color="000000" w:fill="FFFFFF"/>
            <w:noWrap/>
            <w:vAlign w:val="center"/>
          </w:tcPr>
          <w:p w14:paraId="1F88772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vMerge w:val="restart"/>
            <w:tcBorders>
              <w:top w:val="nil"/>
              <w:left w:val="single" w:sz="4" w:space="0" w:color="auto"/>
              <w:bottom w:val="single" w:sz="4" w:space="0" w:color="000000"/>
              <w:right w:val="single" w:sz="4" w:space="0" w:color="auto"/>
            </w:tcBorders>
            <w:shd w:val="clear" w:color="000000" w:fill="FFFFFF"/>
            <w:vAlign w:val="center"/>
          </w:tcPr>
          <w:p w14:paraId="514FCE6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7FCDD6EE" w14:textId="77777777" w:rsidTr="00CE591A">
        <w:trPr>
          <w:trHeight w:val="360"/>
          <w:jc w:val="center"/>
        </w:trPr>
        <w:tc>
          <w:tcPr>
            <w:tcW w:w="626" w:type="dxa"/>
            <w:vMerge/>
            <w:tcBorders>
              <w:top w:val="nil"/>
              <w:left w:val="single" w:sz="4" w:space="0" w:color="auto"/>
              <w:bottom w:val="single" w:sz="4" w:space="0" w:color="000000"/>
              <w:right w:val="single" w:sz="4" w:space="0" w:color="auto"/>
            </w:tcBorders>
            <w:vAlign w:val="center"/>
          </w:tcPr>
          <w:p w14:paraId="4DD55A0E" w14:textId="77777777" w:rsidR="005643E4" w:rsidRPr="005643E4" w:rsidRDefault="005643E4" w:rsidP="005643E4">
            <w:pPr>
              <w:widowControl/>
              <w:jc w:val="left"/>
              <w:rPr>
                <w:rFonts w:ascii="宋体" w:hAnsi="宋体" w:cs="宋体"/>
                <w:kern w:val="0"/>
                <w:sz w:val="24"/>
              </w:rPr>
            </w:pPr>
          </w:p>
        </w:tc>
        <w:tc>
          <w:tcPr>
            <w:tcW w:w="1510" w:type="dxa"/>
            <w:vMerge/>
            <w:tcBorders>
              <w:left w:val="nil"/>
              <w:right w:val="single" w:sz="4" w:space="0" w:color="auto"/>
            </w:tcBorders>
            <w:vAlign w:val="center"/>
          </w:tcPr>
          <w:p w14:paraId="0CEC99FD"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6BDC3CA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全科医学科</w:t>
            </w:r>
          </w:p>
        </w:tc>
        <w:tc>
          <w:tcPr>
            <w:tcW w:w="1780" w:type="dxa"/>
            <w:tcBorders>
              <w:top w:val="nil"/>
              <w:left w:val="nil"/>
              <w:bottom w:val="single" w:sz="4" w:space="0" w:color="auto"/>
              <w:right w:val="single" w:sz="4" w:space="0" w:color="auto"/>
            </w:tcBorders>
            <w:shd w:val="clear" w:color="000000" w:fill="FFFFFF"/>
            <w:noWrap/>
            <w:vAlign w:val="center"/>
          </w:tcPr>
          <w:p w14:paraId="7B0F9FEA"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2间</w:t>
            </w:r>
          </w:p>
        </w:tc>
        <w:tc>
          <w:tcPr>
            <w:tcW w:w="1314" w:type="dxa"/>
            <w:vMerge/>
            <w:tcBorders>
              <w:top w:val="nil"/>
              <w:left w:val="single" w:sz="4" w:space="0" w:color="auto"/>
              <w:bottom w:val="single" w:sz="4" w:space="0" w:color="000000"/>
              <w:right w:val="single" w:sz="4" w:space="0" w:color="auto"/>
            </w:tcBorders>
            <w:vAlign w:val="center"/>
          </w:tcPr>
          <w:p w14:paraId="2176DEB4" w14:textId="77777777" w:rsidR="005643E4" w:rsidRPr="005643E4" w:rsidRDefault="005643E4" w:rsidP="005643E4">
            <w:pPr>
              <w:widowControl/>
              <w:jc w:val="left"/>
              <w:rPr>
                <w:rFonts w:ascii="宋体" w:hAnsi="宋体" w:cs="宋体"/>
                <w:kern w:val="0"/>
                <w:sz w:val="24"/>
              </w:rPr>
            </w:pPr>
          </w:p>
        </w:tc>
        <w:tc>
          <w:tcPr>
            <w:tcW w:w="1127" w:type="dxa"/>
            <w:vMerge/>
            <w:tcBorders>
              <w:top w:val="nil"/>
              <w:left w:val="single" w:sz="4" w:space="0" w:color="auto"/>
              <w:bottom w:val="single" w:sz="4" w:space="0" w:color="000000"/>
              <w:right w:val="single" w:sz="4" w:space="0" w:color="auto"/>
            </w:tcBorders>
            <w:vAlign w:val="center"/>
          </w:tcPr>
          <w:p w14:paraId="684A5B42" w14:textId="77777777" w:rsidR="005643E4" w:rsidRPr="005643E4" w:rsidRDefault="005643E4" w:rsidP="005643E4">
            <w:pPr>
              <w:widowControl/>
              <w:jc w:val="left"/>
              <w:rPr>
                <w:rFonts w:ascii="宋体" w:hAnsi="宋体" w:cs="宋体"/>
                <w:kern w:val="0"/>
                <w:sz w:val="24"/>
              </w:rPr>
            </w:pPr>
          </w:p>
        </w:tc>
        <w:tc>
          <w:tcPr>
            <w:tcW w:w="886" w:type="dxa"/>
            <w:vMerge/>
            <w:tcBorders>
              <w:top w:val="nil"/>
              <w:left w:val="single" w:sz="4" w:space="0" w:color="auto"/>
              <w:bottom w:val="single" w:sz="4" w:space="0" w:color="000000"/>
              <w:right w:val="single" w:sz="4" w:space="0" w:color="auto"/>
            </w:tcBorders>
            <w:vAlign w:val="center"/>
          </w:tcPr>
          <w:p w14:paraId="079BD1D7" w14:textId="77777777" w:rsidR="005643E4" w:rsidRPr="005643E4" w:rsidRDefault="005643E4" w:rsidP="005643E4">
            <w:pPr>
              <w:widowControl/>
              <w:jc w:val="left"/>
              <w:rPr>
                <w:rFonts w:ascii="宋体" w:hAnsi="宋体" w:cs="宋体"/>
                <w:kern w:val="0"/>
                <w:sz w:val="24"/>
              </w:rPr>
            </w:pPr>
          </w:p>
        </w:tc>
      </w:tr>
      <w:tr w:rsidR="005643E4" w:rsidRPr="005643E4" w14:paraId="3C0EF294" w14:textId="77777777" w:rsidTr="00CE591A">
        <w:trPr>
          <w:trHeight w:val="360"/>
          <w:jc w:val="center"/>
        </w:trPr>
        <w:tc>
          <w:tcPr>
            <w:tcW w:w="626" w:type="dxa"/>
            <w:vMerge w:val="restart"/>
            <w:tcBorders>
              <w:top w:val="nil"/>
              <w:left w:val="single" w:sz="4" w:space="0" w:color="auto"/>
              <w:bottom w:val="single" w:sz="4" w:space="0" w:color="000000"/>
              <w:right w:val="single" w:sz="4" w:space="0" w:color="auto"/>
            </w:tcBorders>
            <w:shd w:val="clear" w:color="000000" w:fill="FFFFFF"/>
            <w:vAlign w:val="center"/>
          </w:tcPr>
          <w:p w14:paraId="16BB60A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w:t>
            </w:r>
          </w:p>
        </w:tc>
        <w:tc>
          <w:tcPr>
            <w:tcW w:w="1510" w:type="dxa"/>
            <w:vMerge/>
            <w:tcBorders>
              <w:left w:val="nil"/>
              <w:right w:val="single" w:sz="4" w:space="0" w:color="auto"/>
            </w:tcBorders>
            <w:shd w:val="clear" w:color="000000" w:fill="FFFFFF"/>
            <w:vAlign w:val="center"/>
          </w:tcPr>
          <w:p w14:paraId="2D778145"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5CA6FA0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肾内</w:t>
            </w:r>
          </w:p>
        </w:tc>
        <w:tc>
          <w:tcPr>
            <w:tcW w:w="1780" w:type="dxa"/>
            <w:tcBorders>
              <w:top w:val="nil"/>
              <w:left w:val="nil"/>
              <w:bottom w:val="single" w:sz="4" w:space="0" w:color="auto"/>
              <w:right w:val="single" w:sz="4" w:space="0" w:color="auto"/>
            </w:tcBorders>
            <w:shd w:val="clear" w:color="000000" w:fill="FFFFFF"/>
            <w:noWrap/>
            <w:vAlign w:val="center"/>
          </w:tcPr>
          <w:p w14:paraId="0CD3913A"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2间</w:t>
            </w:r>
          </w:p>
        </w:tc>
        <w:tc>
          <w:tcPr>
            <w:tcW w:w="1314" w:type="dxa"/>
            <w:vMerge w:val="restart"/>
            <w:tcBorders>
              <w:top w:val="nil"/>
              <w:left w:val="single" w:sz="4" w:space="0" w:color="auto"/>
              <w:bottom w:val="nil"/>
              <w:right w:val="single" w:sz="4" w:space="0" w:color="auto"/>
            </w:tcBorders>
            <w:shd w:val="clear" w:color="000000" w:fill="FFFFFF"/>
            <w:vAlign w:val="center"/>
          </w:tcPr>
          <w:p w14:paraId="2B772302"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vMerge w:val="restart"/>
            <w:tcBorders>
              <w:top w:val="nil"/>
              <w:left w:val="single" w:sz="4" w:space="0" w:color="auto"/>
              <w:bottom w:val="nil"/>
              <w:right w:val="single" w:sz="4" w:space="0" w:color="auto"/>
            </w:tcBorders>
            <w:shd w:val="clear" w:color="000000" w:fill="FFFFFF"/>
            <w:noWrap/>
            <w:vAlign w:val="center"/>
          </w:tcPr>
          <w:p w14:paraId="1486BB6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vMerge w:val="restart"/>
            <w:tcBorders>
              <w:top w:val="nil"/>
              <w:left w:val="single" w:sz="4" w:space="0" w:color="auto"/>
              <w:bottom w:val="single" w:sz="4" w:space="0" w:color="000000"/>
              <w:right w:val="single" w:sz="4" w:space="0" w:color="auto"/>
            </w:tcBorders>
            <w:shd w:val="clear" w:color="000000" w:fill="FFFFFF"/>
            <w:vAlign w:val="center"/>
          </w:tcPr>
          <w:p w14:paraId="0FD01053"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2DE92361" w14:textId="77777777" w:rsidTr="00CE591A">
        <w:trPr>
          <w:trHeight w:val="360"/>
          <w:jc w:val="center"/>
        </w:trPr>
        <w:tc>
          <w:tcPr>
            <w:tcW w:w="626" w:type="dxa"/>
            <w:vMerge/>
            <w:tcBorders>
              <w:top w:val="nil"/>
              <w:left w:val="single" w:sz="4" w:space="0" w:color="auto"/>
              <w:bottom w:val="single" w:sz="4" w:space="0" w:color="000000"/>
              <w:right w:val="single" w:sz="4" w:space="0" w:color="auto"/>
            </w:tcBorders>
            <w:vAlign w:val="center"/>
          </w:tcPr>
          <w:p w14:paraId="247CFAF9" w14:textId="77777777" w:rsidR="005643E4" w:rsidRPr="005643E4" w:rsidRDefault="005643E4" w:rsidP="005643E4">
            <w:pPr>
              <w:widowControl/>
              <w:jc w:val="left"/>
              <w:rPr>
                <w:rFonts w:ascii="宋体" w:hAnsi="宋体" w:cs="宋体"/>
                <w:kern w:val="0"/>
                <w:sz w:val="24"/>
              </w:rPr>
            </w:pPr>
          </w:p>
        </w:tc>
        <w:tc>
          <w:tcPr>
            <w:tcW w:w="1510" w:type="dxa"/>
            <w:vMerge/>
            <w:tcBorders>
              <w:left w:val="nil"/>
              <w:right w:val="single" w:sz="4" w:space="0" w:color="auto"/>
            </w:tcBorders>
            <w:vAlign w:val="center"/>
          </w:tcPr>
          <w:p w14:paraId="69B4E8D0"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5C5462E8"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神内</w:t>
            </w:r>
          </w:p>
        </w:tc>
        <w:tc>
          <w:tcPr>
            <w:tcW w:w="1780" w:type="dxa"/>
            <w:tcBorders>
              <w:top w:val="nil"/>
              <w:left w:val="nil"/>
              <w:bottom w:val="single" w:sz="4" w:space="0" w:color="auto"/>
              <w:right w:val="single" w:sz="4" w:space="0" w:color="auto"/>
            </w:tcBorders>
            <w:shd w:val="clear" w:color="000000" w:fill="FFFFFF"/>
            <w:noWrap/>
            <w:vAlign w:val="center"/>
          </w:tcPr>
          <w:p w14:paraId="2C6334FA"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2间</w:t>
            </w:r>
          </w:p>
        </w:tc>
        <w:tc>
          <w:tcPr>
            <w:tcW w:w="1314" w:type="dxa"/>
            <w:vMerge/>
            <w:tcBorders>
              <w:top w:val="nil"/>
              <w:left w:val="single" w:sz="4" w:space="0" w:color="auto"/>
              <w:bottom w:val="nil"/>
              <w:right w:val="single" w:sz="4" w:space="0" w:color="auto"/>
            </w:tcBorders>
            <w:vAlign w:val="center"/>
          </w:tcPr>
          <w:p w14:paraId="74F4145D" w14:textId="77777777" w:rsidR="005643E4" w:rsidRPr="005643E4" w:rsidRDefault="005643E4" w:rsidP="005643E4">
            <w:pPr>
              <w:widowControl/>
              <w:jc w:val="left"/>
              <w:rPr>
                <w:rFonts w:ascii="宋体" w:hAnsi="宋体" w:cs="宋体"/>
                <w:kern w:val="0"/>
                <w:sz w:val="24"/>
              </w:rPr>
            </w:pPr>
          </w:p>
        </w:tc>
        <w:tc>
          <w:tcPr>
            <w:tcW w:w="1127" w:type="dxa"/>
            <w:vMerge/>
            <w:tcBorders>
              <w:top w:val="nil"/>
              <w:left w:val="single" w:sz="4" w:space="0" w:color="auto"/>
              <w:bottom w:val="nil"/>
              <w:right w:val="single" w:sz="4" w:space="0" w:color="auto"/>
            </w:tcBorders>
            <w:vAlign w:val="center"/>
          </w:tcPr>
          <w:p w14:paraId="52BE20CE" w14:textId="77777777" w:rsidR="005643E4" w:rsidRPr="005643E4" w:rsidRDefault="005643E4" w:rsidP="005643E4">
            <w:pPr>
              <w:widowControl/>
              <w:jc w:val="left"/>
              <w:rPr>
                <w:rFonts w:ascii="宋体" w:hAnsi="宋体" w:cs="宋体"/>
                <w:kern w:val="0"/>
                <w:sz w:val="24"/>
              </w:rPr>
            </w:pPr>
          </w:p>
        </w:tc>
        <w:tc>
          <w:tcPr>
            <w:tcW w:w="886" w:type="dxa"/>
            <w:vMerge/>
            <w:tcBorders>
              <w:top w:val="nil"/>
              <w:left w:val="single" w:sz="4" w:space="0" w:color="auto"/>
              <w:bottom w:val="single" w:sz="4" w:space="0" w:color="000000"/>
              <w:right w:val="single" w:sz="4" w:space="0" w:color="auto"/>
            </w:tcBorders>
            <w:vAlign w:val="center"/>
          </w:tcPr>
          <w:p w14:paraId="62FD63C3" w14:textId="77777777" w:rsidR="005643E4" w:rsidRPr="005643E4" w:rsidRDefault="005643E4" w:rsidP="005643E4">
            <w:pPr>
              <w:widowControl/>
              <w:jc w:val="left"/>
              <w:rPr>
                <w:rFonts w:ascii="宋体" w:hAnsi="宋体" w:cs="宋体"/>
                <w:kern w:val="0"/>
                <w:sz w:val="24"/>
              </w:rPr>
            </w:pPr>
          </w:p>
        </w:tc>
      </w:tr>
      <w:tr w:rsidR="005643E4" w:rsidRPr="005643E4" w14:paraId="01BA8F83" w14:textId="77777777" w:rsidTr="00CE591A">
        <w:trPr>
          <w:trHeight w:val="360"/>
          <w:jc w:val="center"/>
        </w:trPr>
        <w:tc>
          <w:tcPr>
            <w:tcW w:w="626" w:type="dxa"/>
            <w:vMerge/>
            <w:tcBorders>
              <w:top w:val="nil"/>
              <w:left w:val="single" w:sz="4" w:space="0" w:color="auto"/>
              <w:bottom w:val="single" w:sz="4" w:space="0" w:color="000000"/>
              <w:right w:val="single" w:sz="4" w:space="0" w:color="auto"/>
            </w:tcBorders>
            <w:vAlign w:val="center"/>
          </w:tcPr>
          <w:p w14:paraId="63FF1D86" w14:textId="77777777" w:rsidR="005643E4" w:rsidRPr="005643E4" w:rsidRDefault="005643E4" w:rsidP="005643E4">
            <w:pPr>
              <w:widowControl/>
              <w:jc w:val="left"/>
              <w:rPr>
                <w:rFonts w:ascii="宋体" w:hAnsi="宋体" w:cs="宋体"/>
                <w:kern w:val="0"/>
                <w:sz w:val="24"/>
              </w:rPr>
            </w:pPr>
          </w:p>
        </w:tc>
        <w:tc>
          <w:tcPr>
            <w:tcW w:w="1510" w:type="dxa"/>
            <w:vMerge/>
            <w:tcBorders>
              <w:left w:val="nil"/>
              <w:right w:val="single" w:sz="4" w:space="0" w:color="auto"/>
            </w:tcBorders>
            <w:vAlign w:val="center"/>
          </w:tcPr>
          <w:p w14:paraId="4D1C7CFD"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vAlign w:val="center"/>
          </w:tcPr>
          <w:p w14:paraId="58F3D18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心血管</w:t>
            </w:r>
          </w:p>
        </w:tc>
        <w:tc>
          <w:tcPr>
            <w:tcW w:w="1780" w:type="dxa"/>
            <w:tcBorders>
              <w:top w:val="nil"/>
              <w:left w:val="nil"/>
              <w:bottom w:val="single" w:sz="4" w:space="0" w:color="auto"/>
              <w:right w:val="single" w:sz="4" w:space="0" w:color="auto"/>
            </w:tcBorders>
            <w:shd w:val="clear" w:color="000000" w:fill="FFFFFF"/>
            <w:vAlign w:val="center"/>
          </w:tcPr>
          <w:p w14:paraId="1CBAC752"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2间</w:t>
            </w:r>
          </w:p>
        </w:tc>
        <w:tc>
          <w:tcPr>
            <w:tcW w:w="1314" w:type="dxa"/>
            <w:vMerge/>
            <w:tcBorders>
              <w:top w:val="nil"/>
              <w:left w:val="single" w:sz="4" w:space="0" w:color="auto"/>
              <w:bottom w:val="nil"/>
              <w:right w:val="single" w:sz="4" w:space="0" w:color="auto"/>
            </w:tcBorders>
            <w:vAlign w:val="center"/>
          </w:tcPr>
          <w:p w14:paraId="447D5800" w14:textId="77777777" w:rsidR="005643E4" w:rsidRPr="005643E4" w:rsidRDefault="005643E4" w:rsidP="005643E4">
            <w:pPr>
              <w:widowControl/>
              <w:jc w:val="left"/>
              <w:rPr>
                <w:rFonts w:ascii="宋体" w:hAnsi="宋体" w:cs="宋体"/>
                <w:kern w:val="0"/>
                <w:sz w:val="24"/>
              </w:rPr>
            </w:pPr>
          </w:p>
        </w:tc>
        <w:tc>
          <w:tcPr>
            <w:tcW w:w="1127" w:type="dxa"/>
            <w:vMerge/>
            <w:tcBorders>
              <w:top w:val="nil"/>
              <w:left w:val="single" w:sz="4" w:space="0" w:color="auto"/>
              <w:bottom w:val="nil"/>
              <w:right w:val="single" w:sz="4" w:space="0" w:color="auto"/>
            </w:tcBorders>
            <w:vAlign w:val="center"/>
          </w:tcPr>
          <w:p w14:paraId="17A5CF38" w14:textId="77777777" w:rsidR="005643E4" w:rsidRPr="005643E4" w:rsidRDefault="005643E4" w:rsidP="005643E4">
            <w:pPr>
              <w:widowControl/>
              <w:jc w:val="left"/>
              <w:rPr>
                <w:rFonts w:ascii="宋体" w:hAnsi="宋体" w:cs="宋体"/>
                <w:kern w:val="0"/>
                <w:sz w:val="24"/>
              </w:rPr>
            </w:pPr>
          </w:p>
        </w:tc>
        <w:tc>
          <w:tcPr>
            <w:tcW w:w="886" w:type="dxa"/>
            <w:vMerge/>
            <w:tcBorders>
              <w:top w:val="nil"/>
              <w:left w:val="single" w:sz="4" w:space="0" w:color="auto"/>
              <w:bottom w:val="single" w:sz="4" w:space="0" w:color="000000"/>
              <w:right w:val="single" w:sz="4" w:space="0" w:color="auto"/>
            </w:tcBorders>
            <w:vAlign w:val="center"/>
          </w:tcPr>
          <w:p w14:paraId="4F0B5B4E" w14:textId="77777777" w:rsidR="005643E4" w:rsidRPr="005643E4" w:rsidRDefault="005643E4" w:rsidP="005643E4">
            <w:pPr>
              <w:widowControl/>
              <w:jc w:val="left"/>
              <w:rPr>
                <w:rFonts w:ascii="宋体" w:hAnsi="宋体" w:cs="宋体"/>
                <w:kern w:val="0"/>
                <w:sz w:val="24"/>
              </w:rPr>
            </w:pPr>
          </w:p>
        </w:tc>
      </w:tr>
      <w:tr w:rsidR="005643E4" w:rsidRPr="005643E4" w14:paraId="7D80C4FC" w14:textId="77777777" w:rsidTr="00CE591A">
        <w:trPr>
          <w:trHeight w:val="360"/>
          <w:jc w:val="center"/>
        </w:trPr>
        <w:tc>
          <w:tcPr>
            <w:tcW w:w="626" w:type="dxa"/>
            <w:vMerge/>
            <w:tcBorders>
              <w:top w:val="nil"/>
              <w:left w:val="single" w:sz="4" w:space="0" w:color="auto"/>
              <w:bottom w:val="single" w:sz="4" w:space="0" w:color="000000"/>
              <w:right w:val="single" w:sz="4" w:space="0" w:color="auto"/>
            </w:tcBorders>
            <w:vAlign w:val="center"/>
          </w:tcPr>
          <w:p w14:paraId="6D2055B3" w14:textId="77777777" w:rsidR="005643E4" w:rsidRPr="005643E4" w:rsidRDefault="005643E4" w:rsidP="005643E4">
            <w:pPr>
              <w:widowControl/>
              <w:jc w:val="left"/>
              <w:rPr>
                <w:rFonts w:ascii="宋体" w:hAnsi="宋体" w:cs="宋体"/>
                <w:kern w:val="0"/>
                <w:sz w:val="24"/>
              </w:rPr>
            </w:pPr>
          </w:p>
        </w:tc>
        <w:tc>
          <w:tcPr>
            <w:tcW w:w="1510" w:type="dxa"/>
            <w:vMerge/>
            <w:tcBorders>
              <w:left w:val="nil"/>
              <w:right w:val="single" w:sz="4" w:space="0" w:color="auto"/>
            </w:tcBorders>
            <w:vAlign w:val="center"/>
          </w:tcPr>
          <w:p w14:paraId="0C84AE51"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vAlign w:val="center"/>
          </w:tcPr>
          <w:p w14:paraId="59200E6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消化内</w:t>
            </w:r>
          </w:p>
        </w:tc>
        <w:tc>
          <w:tcPr>
            <w:tcW w:w="1780" w:type="dxa"/>
            <w:tcBorders>
              <w:top w:val="nil"/>
              <w:left w:val="nil"/>
              <w:bottom w:val="single" w:sz="4" w:space="0" w:color="auto"/>
              <w:right w:val="single" w:sz="4" w:space="0" w:color="auto"/>
            </w:tcBorders>
            <w:shd w:val="clear" w:color="000000" w:fill="FFFFFF"/>
            <w:vAlign w:val="center"/>
          </w:tcPr>
          <w:p w14:paraId="3DD5490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2间</w:t>
            </w:r>
          </w:p>
        </w:tc>
        <w:tc>
          <w:tcPr>
            <w:tcW w:w="1314" w:type="dxa"/>
            <w:vMerge/>
            <w:tcBorders>
              <w:top w:val="nil"/>
              <w:left w:val="single" w:sz="4" w:space="0" w:color="auto"/>
              <w:bottom w:val="nil"/>
              <w:right w:val="single" w:sz="4" w:space="0" w:color="auto"/>
            </w:tcBorders>
            <w:vAlign w:val="center"/>
          </w:tcPr>
          <w:p w14:paraId="3A5E7F0F" w14:textId="77777777" w:rsidR="005643E4" w:rsidRPr="005643E4" w:rsidRDefault="005643E4" w:rsidP="005643E4">
            <w:pPr>
              <w:widowControl/>
              <w:jc w:val="left"/>
              <w:rPr>
                <w:rFonts w:ascii="宋体" w:hAnsi="宋体" w:cs="宋体"/>
                <w:kern w:val="0"/>
                <w:sz w:val="24"/>
              </w:rPr>
            </w:pPr>
          </w:p>
        </w:tc>
        <w:tc>
          <w:tcPr>
            <w:tcW w:w="1127" w:type="dxa"/>
            <w:vMerge/>
            <w:tcBorders>
              <w:top w:val="nil"/>
              <w:left w:val="single" w:sz="4" w:space="0" w:color="auto"/>
              <w:bottom w:val="nil"/>
              <w:right w:val="single" w:sz="4" w:space="0" w:color="auto"/>
            </w:tcBorders>
            <w:vAlign w:val="center"/>
          </w:tcPr>
          <w:p w14:paraId="563D382B" w14:textId="77777777" w:rsidR="005643E4" w:rsidRPr="005643E4" w:rsidRDefault="005643E4" w:rsidP="005643E4">
            <w:pPr>
              <w:widowControl/>
              <w:jc w:val="left"/>
              <w:rPr>
                <w:rFonts w:ascii="宋体" w:hAnsi="宋体" w:cs="宋体"/>
                <w:kern w:val="0"/>
                <w:sz w:val="24"/>
              </w:rPr>
            </w:pPr>
          </w:p>
        </w:tc>
        <w:tc>
          <w:tcPr>
            <w:tcW w:w="886" w:type="dxa"/>
            <w:vMerge/>
            <w:tcBorders>
              <w:top w:val="nil"/>
              <w:left w:val="single" w:sz="4" w:space="0" w:color="auto"/>
              <w:bottom w:val="single" w:sz="4" w:space="0" w:color="000000"/>
              <w:right w:val="single" w:sz="4" w:space="0" w:color="auto"/>
            </w:tcBorders>
            <w:vAlign w:val="center"/>
          </w:tcPr>
          <w:p w14:paraId="05A09BAC" w14:textId="77777777" w:rsidR="005643E4" w:rsidRPr="005643E4" w:rsidRDefault="005643E4" w:rsidP="005643E4">
            <w:pPr>
              <w:widowControl/>
              <w:jc w:val="left"/>
              <w:rPr>
                <w:rFonts w:ascii="宋体" w:hAnsi="宋体" w:cs="宋体"/>
                <w:kern w:val="0"/>
                <w:sz w:val="24"/>
              </w:rPr>
            </w:pPr>
          </w:p>
        </w:tc>
      </w:tr>
      <w:tr w:rsidR="005643E4" w:rsidRPr="005643E4" w14:paraId="1CF7E402" w14:textId="77777777" w:rsidTr="00CE591A">
        <w:trPr>
          <w:trHeight w:val="360"/>
          <w:jc w:val="center"/>
        </w:trPr>
        <w:tc>
          <w:tcPr>
            <w:tcW w:w="626" w:type="dxa"/>
            <w:vMerge/>
            <w:tcBorders>
              <w:top w:val="nil"/>
              <w:left w:val="single" w:sz="4" w:space="0" w:color="auto"/>
              <w:bottom w:val="single" w:sz="4" w:space="0" w:color="000000"/>
              <w:right w:val="single" w:sz="4" w:space="0" w:color="auto"/>
            </w:tcBorders>
            <w:vAlign w:val="center"/>
          </w:tcPr>
          <w:p w14:paraId="5011FDE5" w14:textId="77777777" w:rsidR="005643E4" w:rsidRPr="005643E4" w:rsidRDefault="005643E4" w:rsidP="005643E4">
            <w:pPr>
              <w:widowControl/>
              <w:jc w:val="left"/>
              <w:rPr>
                <w:rFonts w:ascii="宋体" w:hAnsi="宋体" w:cs="宋体"/>
                <w:kern w:val="0"/>
                <w:sz w:val="24"/>
              </w:rPr>
            </w:pPr>
          </w:p>
        </w:tc>
        <w:tc>
          <w:tcPr>
            <w:tcW w:w="1510" w:type="dxa"/>
            <w:vMerge/>
            <w:tcBorders>
              <w:left w:val="nil"/>
              <w:right w:val="single" w:sz="4" w:space="0" w:color="auto"/>
            </w:tcBorders>
            <w:vAlign w:val="center"/>
          </w:tcPr>
          <w:p w14:paraId="5D4607E4"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62A99D8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内分泌</w:t>
            </w:r>
          </w:p>
        </w:tc>
        <w:tc>
          <w:tcPr>
            <w:tcW w:w="1780" w:type="dxa"/>
            <w:tcBorders>
              <w:top w:val="nil"/>
              <w:left w:val="nil"/>
              <w:bottom w:val="single" w:sz="4" w:space="0" w:color="auto"/>
              <w:right w:val="single" w:sz="4" w:space="0" w:color="auto"/>
            </w:tcBorders>
            <w:shd w:val="clear" w:color="000000" w:fill="FFFFFF"/>
            <w:noWrap/>
            <w:vAlign w:val="center"/>
          </w:tcPr>
          <w:p w14:paraId="200D2CD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2间</w:t>
            </w:r>
          </w:p>
        </w:tc>
        <w:tc>
          <w:tcPr>
            <w:tcW w:w="1314" w:type="dxa"/>
            <w:vMerge/>
            <w:tcBorders>
              <w:top w:val="nil"/>
              <w:left w:val="single" w:sz="4" w:space="0" w:color="auto"/>
              <w:bottom w:val="nil"/>
              <w:right w:val="single" w:sz="4" w:space="0" w:color="auto"/>
            </w:tcBorders>
            <w:vAlign w:val="center"/>
          </w:tcPr>
          <w:p w14:paraId="347F1EE9" w14:textId="77777777" w:rsidR="005643E4" w:rsidRPr="005643E4" w:rsidRDefault="005643E4" w:rsidP="005643E4">
            <w:pPr>
              <w:widowControl/>
              <w:jc w:val="left"/>
              <w:rPr>
                <w:rFonts w:ascii="宋体" w:hAnsi="宋体" w:cs="宋体"/>
                <w:kern w:val="0"/>
                <w:sz w:val="24"/>
              </w:rPr>
            </w:pPr>
          </w:p>
        </w:tc>
        <w:tc>
          <w:tcPr>
            <w:tcW w:w="1127" w:type="dxa"/>
            <w:vMerge/>
            <w:tcBorders>
              <w:top w:val="nil"/>
              <w:left w:val="single" w:sz="4" w:space="0" w:color="auto"/>
              <w:bottom w:val="nil"/>
              <w:right w:val="single" w:sz="4" w:space="0" w:color="auto"/>
            </w:tcBorders>
            <w:vAlign w:val="center"/>
          </w:tcPr>
          <w:p w14:paraId="0BD19775" w14:textId="77777777" w:rsidR="005643E4" w:rsidRPr="005643E4" w:rsidRDefault="005643E4" w:rsidP="005643E4">
            <w:pPr>
              <w:widowControl/>
              <w:jc w:val="left"/>
              <w:rPr>
                <w:rFonts w:ascii="宋体" w:hAnsi="宋体" w:cs="宋体"/>
                <w:kern w:val="0"/>
                <w:sz w:val="24"/>
              </w:rPr>
            </w:pPr>
          </w:p>
        </w:tc>
        <w:tc>
          <w:tcPr>
            <w:tcW w:w="886" w:type="dxa"/>
            <w:vMerge/>
            <w:tcBorders>
              <w:top w:val="nil"/>
              <w:left w:val="single" w:sz="4" w:space="0" w:color="auto"/>
              <w:bottom w:val="single" w:sz="4" w:space="0" w:color="000000"/>
              <w:right w:val="single" w:sz="4" w:space="0" w:color="auto"/>
            </w:tcBorders>
            <w:vAlign w:val="center"/>
          </w:tcPr>
          <w:p w14:paraId="02AC0992" w14:textId="77777777" w:rsidR="005643E4" w:rsidRPr="005643E4" w:rsidRDefault="005643E4" w:rsidP="005643E4">
            <w:pPr>
              <w:widowControl/>
              <w:jc w:val="left"/>
              <w:rPr>
                <w:rFonts w:ascii="宋体" w:hAnsi="宋体" w:cs="宋体"/>
                <w:kern w:val="0"/>
                <w:sz w:val="24"/>
              </w:rPr>
            </w:pPr>
          </w:p>
        </w:tc>
      </w:tr>
      <w:tr w:rsidR="005643E4" w:rsidRPr="005643E4" w14:paraId="4D060B8E" w14:textId="77777777" w:rsidTr="00CE591A">
        <w:trPr>
          <w:trHeight w:val="360"/>
          <w:jc w:val="center"/>
        </w:trPr>
        <w:tc>
          <w:tcPr>
            <w:tcW w:w="626" w:type="dxa"/>
            <w:vMerge w:val="restart"/>
            <w:tcBorders>
              <w:top w:val="nil"/>
              <w:left w:val="single" w:sz="4" w:space="0" w:color="auto"/>
              <w:bottom w:val="single" w:sz="4" w:space="0" w:color="000000"/>
              <w:right w:val="single" w:sz="4" w:space="0" w:color="auto"/>
            </w:tcBorders>
            <w:shd w:val="clear" w:color="000000" w:fill="FFFFFF"/>
            <w:vAlign w:val="center"/>
          </w:tcPr>
          <w:p w14:paraId="6CF2DC85"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3</w:t>
            </w:r>
          </w:p>
        </w:tc>
        <w:tc>
          <w:tcPr>
            <w:tcW w:w="1510" w:type="dxa"/>
            <w:vMerge/>
            <w:tcBorders>
              <w:left w:val="nil"/>
              <w:right w:val="single" w:sz="4" w:space="0" w:color="auto"/>
            </w:tcBorders>
            <w:shd w:val="clear" w:color="000000" w:fill="FFFFFF"/>
            <w:vAlign w:val="center"/>
          </w:tcPr>
          <w:p w14:paraId="3C02C936"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51EDEFD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肿瘤血液</w:t>
            </w:r>
          </w:p>
        </w:tc>
        <w:tc>
          <w:tcPr>
            <w:tcW w:w="1780" w:type="dxa"/>
            <w:tcBorders>
              <w:top w:val="nil"/>
              <w:left w:val="nil"/>
              <w:bottom w:val="single" w:sz="4" w:space="0" w:color="auto"/>
              <w:right w:val="single" w:sz="4" w:space="0" w:color="auto"/>
            </w:tcBorders>
            <w:shd w:val="clear" w:color="000000" w:fill="FFFFFF"/>
            <w:noWrap/>
            <w:vAlign w:val="center"/>
          </w:tcPr>
          <w:p w14:paraId="3017C38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1间</w:t>
            </w:r>
          </w:p>
        </w:tc>
        <w:tc>
          <w:tcPr>
            <w:tcW w:w="1314"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tcPr>
          <w:p w14:paraId="1AB6095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tcPr>
          <w:p w14:paraId="5491E20A"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vMerge w:val="restart"/>
            <w:tcBorders>
              <w:top w:val="nil"/>
              <w:left w:val="single" w:sz="4" w:space="0" w:color="auto"/>
              <w:bottom w:val="single" w:sz="4" w:space="0" w:color="000000"/>
              <w:right w:val="single" w:sz="4" w:space="0" w:color="auto"/>
            </w:tcBorders>
            <w:shd w:val="clear" w:color="000000" w:fill="FFFFFF"/>
            <w:vAlign w:val="center"/>
          </w:tcPr>
          <w:p w14:paraId="7B998EB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4A012B77" w14:textId="77777777" w:rsidTr="00CE591A">
        <w:trPr>
          <w:trHeight w:val="360"/>
          <w:jc w:val="center"/>
        </w:trPr>
        <w:tc>
          <w:tcPr>
            <w:tcW w:w="626" w:type="dxa"/>
            <w:vMerge/>
            <w:tcBorders>
              <w:top w:val="nil"/>
              <w:left w:val="single" w:sz="4" w:space="0" w:color="auto"/>
              <w:bottom w:val="single" w:sz="4" w:space="0" w:color="000000"/>
              <w:right w:val="single" w:sz="4" w:space="0" w:color="auto"/>
            </w:tcBorders>
            <w:vAlign w:val="center"/>
          </w:tcPr>
          <w:p w14:paraId="7BF61C3A" w14:textId="77777777" w:rsidR="005643E4" w:rsidRPr="005643E4" w:rsidRDefault="005643E4" w:rsidP="005643E4">
            <w:pPr>
              <w:widowControl/>
              <w:jc w:val="left"/>
              <w:rPr>
                <w:rFonts w:ascii="宋体" w:hAnsi="宋体" w:cs="宋体"/>
                <w:kern w:val="0"/>
                <w:sz w:val="24"/>
              </w:rPr>
            </w:pPr>
          </w:p>
        </w:tc>
        <w:tc>
          <w:tcPr>
            <w:tcW w:w="1510" w:type="dxa"/>
            <w:vMerge/>
            <w:tcBorders>
              <w:left w:val="nil"/>
              <w:right w:val="single" w:sz="4" w:space="0" w:color="auto"/>
            </w:tcBorders>
            <w:vAlign w:val="center"/>
          </w:tcPr>
          <w:p w14:paraId="2BA5CE83"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12F051BB"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妇科</w:t>
            </w:r>
          </w:p>
        </w:tc>
        <w:tc>
          <w:tcPr>
            <w:tcW w:w="1780" w:type="dxa"/>
            <w:tcBorders>
              <w:top w:val="nil"/>
              <w:left w:val="nil"/>
              <w:bottom w:val="single" w:sz="4" w:space="0" w:color="auto"/>
              <w:right w:val="single" w:sz="4" w:space="0" w:color="auto"/>
            </w:tcBorders>
            <w:shd w:val="clear" w:color="000000" w:fill="FFFFFF"/>
            <w:noWrap/>
            <w:vAlign w:val="center"/>
          </w:tcPr>
          <w:p w14:paraId="287C3A1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2间</w:t>
            </w:r>
          </w:p>
        </w:tc>
        <w:tc>
          <w:tcPr>
            <w:tcW w:w="1314" w:type="dxa"/>
            <w:vMerge/>
            <w:tcBorders>
              <w:top w:val="single" w:sz="4" w:space="0" w:color="auto"/>
              <w:left w:val="single" w:sz="4" w:space="0" w:color="auto"/>
              <w:bottom w:val="single" w:sz="4" w:space="0" w:color="000000"/>
              <w:right w:val="single" w:sz="4" w:space="0" w:color="auto"/>
            </w:tcBorders>
            <w:vAlign w:val="center"/>
          </w:tcPr>
          <w:p w14:paraId="40CE59CE" w14:textId="77777777" w:rsidR="005643E4" w:rsidRPr="005643E4" w:rsidRDefault="005643E4" w:rsidP="005643E4">
            <w:pPr>
              <w:widowControl/>
              <w:jc w:val="left"/>
              <w:rPr>
                <w:rFonts w:ascii="宋体" w:hAnsi="宋体" w:cs="宋体"/>
                <w:kern w:val="0"/>
                <w:sz w:val="24"/>
              </w:rPr>
            </w:pPr>
          </w:p>
        </w:tc>
        <w:tc>
          <w:tcPr>
            <w:tcW w:w="1127" w:type="dxa"/>
            <w:vMerge/>
            <w:tcBorders>
              <w:top w:val="single" w:sz="4" w:space="0" w:color="auto"/>
              <w:left w:val="single" w:sz="4" w:space="0" w:color="auto"/>
              <w:bottom w:val="single" w:sz="4" w:space="0" w:color="000000"/>
              <w:right w:val="single" w:sz="4" w:space="0" w:color="auto"/>
            </w:tcBorders>
            <w:vAlign w:val="center"/>
          </w:tcPr>
          <w:p w14:paraId="4758038F" w14:textId="77777777" w:rsidR="005643E4" w:rsidRPr="005643E4" w:rsidRDefault="005643E4" w:rsidP="005643E4">
            <w:pPr>
              <w:widowControl/>
              <w:jc w:val="left"/>
              <w:rPr>
                <w:rFonts w:ascii="宋体" w:hAnsi="宋体" w:cs="宋体"/>
                <w:kern w:val="0"/>
                <w:sz w:val="24"/>
              </w:rPr>
            </w:pPr>
          </w:p>
        </w:tc>
        <w:tc>
          <w:tcPr>
            <w:tcW w:w="886" w:type="dxa"/>
            <w:vMerge/>
            <w:tcBorders>
              <w:top w:val="nil"/>
              <w:left w:val="single" w:sz="4" w:space="0" w:color="auto"/>
              <w:bottom w:val="single" w:sz="4" w:space="0" w:color="000000"/>
              <w:right w:val="single" w:sz="4" w:space="0" w:color="auto"/>
            </w:tcBorders>
            <w:vAlign w:val="center"/>
          </w:tcPr>
          <w:p w14:paraId="168D68FB" w14:textId="77777777" w:rsidR="005643E4" w:rsidRPr="005643E4" w:rsidRDefault="005643E4" w:rsidP="005643E4">
            <w:pPr>
              <w:widowControl/>
              <w:jc w:val="left"/>
              <w:rPr>
                <w:rFonts w:ascii="宋体" w:hAnsi="宋体" w:cs="宋体"/>
                <w:kern w:val="0"/>
                <w:sz w:val="24"/>
              </w:rPr>
            </w:pPr>
          </w:p>
        </w:tc>
      </w:tr>
      <w:tr w:rsidR="005643E4" w:rsidRPr="005643E4" w14:paraId="52602E0A" w14:textId="77777777" w:rsidTr="00CE591A">
        <w:trPr>
          <w:trHeight w:val="360"/>
          <w:jc w:val="center"/>
        </w:trPr>
        <w:tc>
          <w:tcPr>
            <w:tcW w:w="626" w:type="dxa"/>
            <w:vMerge/>
            <w:tcBorders>
              <w:top w:val="nil"/>
              <w:left w:val="single" w:sz="4" w:space="0" w:color="auto"/>
              <w:bottom w:val="single" w:sz="4" w:space="0" w:color="000000"/>
              <w:right w:val="single" w:sz="4" w:space="0" w:color="auto"/>
            </w:tcBorders>
            <w:vAlign w:val="center"/>
          </w:tcPr>
          <w:p w14:paraId="29ED5C9B" w14:textId="77777777" w:rsidR="005643E4" w:rsidRPr="005643E4" w:rsidRDefault="005643E4" w:rsidP="005643E4">
            <w:pPr>
              <w:widowControl/>
              <w:jc w:val="left"/>
              <w:rPr>
                <w:rFonts w:ascii="宋体" w:hAnsi="宋体" w:cs="宋体"/>
                <w:kern w:val="0"/>
                <w:sz w:val="24"/>
              </w:rPr>
            </w:pPr>
          </w:p>
        </w:tc>
        <w:tc>
          <w:tcPr>
            <w:tcW w:w="1510" w:type="dxa"/>
            <w:vMerge/>
            <w:tcBorders>
              <w:left w:val="nil"/>
              <w:right w:val="single" w:sz="4" w:space="0" w:color="auto"/>
            </w:tcBorders>
            <w:vAlign w:val="center"/>
          </w:tcPr>
          <w:p w14:paraId="12068120"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1E9461C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中医科</w:t>
            </w:r>
          </w:p>
        </w:tc>
        <w:tc>
          <w:tcPr>
            <w:tcW w:w="1780" w:type="dxa"/>
            <w:tcBorders>
              <w:top w:val="nil"/>
              <w:left w:val="nil"/>
              <w:bottom w:val="single" w:sz="4" w:space="0" w:color="auto"/>
              <w:right w:val="single" w:sz="4" w:space="0" w:color="auto"/>
            </w:tcBorders>
            <w:shd w:val="clear" w:color="000000" w:fill="FFFFFF"/>
            <w:noWrap/>
            <w:vAlign w:val="center"/>
          </w:tcPr>
          <w:p w14:paraId="3D78994A"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2间</w:t>
            </w:r>
          </w:p>
        </w:tc>
        <w:tc>
          <w:tcPr>
            <w:tcW w:w="1314" w:type="dxa"/>
            <w:vMerge/>
            <w:tcBorders>
              <w:top w:val="single" w:sz="4" w:space="0" w:color="auto"/>
              <w:left w:val="single" w:sz="4" w:space="0" w:color="auto"/>
              <w:bottom w:val="single" w:sz="4" w:space="0" w:color="000000"/>
              <w:right w:val="single" w:sz="4" w:space="0" w:color="auto"/>
            </w:tcBorders>
            <w:vAlign w:val="center"/>
          </w:tcPr>
          <w:p w14:paraId="569D7EFA" w14:textId="77777777" w:rsidR="005643E4" w:rsidRPr="005643E4" w:rsidRDefault="005643E4" w:rsidP="005643E4">
            <w:pPr>
              <w:widowControl/>
              <w:jc w:val="left"/>
              <w:rPr>
                <w:rFonts w:ascii="宋体" w:hAnsi="宋体" w:cs="宋体"/>
                <w:kern w:val="0"/>
                <w:sz w:val="24"/>
              </w:rPr>
            </w:pPr>
          </w:p>
        </w:tc>
        <w:tc>
          <w:tcPr>
            <w:tcW w:w="1127" w:type="dxa"/>
            <w:vMerge/>
            <w:tcBorders>
              <w:top w:val="single" w:sz="4" w:space="0" w:color="auto"/>
              <w:left w:val="single" w:sz="4" w:space="0" w:color="auto"/>
              <w:bottom w:val="single" w:sz="4" w:space="0" w:color="000000"/>
              <w:right w:val="single" w:sz="4" w:space="0" w:color="auto"/>
            </w:tcBorders>
            <w:vAlign w:val="center"/>
          </w:tcPr>
          <w:p w14:paraId="731D2784" w14:textId="77777777" w:rsidR="005643E4" w:rsidRPr="005643E4" w:rsidRDefault="005643E4" w:rsidP="005643E4">
            <w:pPr>
              <w:widowControl/>
              <w:jc w:val="left"/>
              <w:rPr>
                <w:rFonts w:ascii="宋体" w:hAnsi="宋体" w:cs="宋体"/>
                <w:kern w:val="0"/>
                <w:sz w:val="24"/>
              </w:rPr>
            </w:pPr>
          </w:p>
        </w:tc>
        <w:tc>
          <w:tcPr>
            <w:tcW w:w="886" w:type="dxa"/>
            <w:vMerge/>
            <w:tcBorders>
              <w:top w:val="nil"/>
              <w:left w:val="single" w:sz="4" w:space="0" w:color="auto"/>
              <w:bottom w:val="single" w:sz="4" w:space="0" w:color="000000"/>
              <w:right w:val="single" w:sz="4" w:space="0" w:color="auto"/>
            </w:tcBorders>
            <w:vAlign w:val="center"/>
          </w:tcPr>
          <w:p w14:paraId="4081E5F8" w14:textId="77777777" w:rsidR="005643E4" w:rsidRPr="005643E4" w:rsidRDefault="005643E4" w:rsidP="005643E4">
            <w:pPr>
              <w:widowControl/>
              <w:jc w:val="left"/>
              <w:rPr>
                <w:rFonts w:ascii="宋体" w:hAnsi="宋体" w:cs="宋体"/>
                <w:kern w:val="0"/>
                <w:sz w:val="24"/>
              </w:rPr>
            </w:pPr>
          </w:p>
        </w:tc>
      </w:tr>
      <w:tr w:rsidR="005643E4" w:rsidRPr="005643E4" w14:paraId="7FED0133" w14:textId="77777777" w:rsidTr="00CE591A">
        <w:trPr>
          <w:trHeight w:val="76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4ED31265"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4</w:t>
            </w:r>
          </w:p>
        </w:tc>
        <w:tc>
          <w:tcPr>
            <w:tcW w:w="1510" w:type="dxa"/>
            <w:vMerge/>
            <w:tcBorders>
              <w:left w:val="nil"/>
              <w:right w:val="single" w:sz="4" w:space="0" w:color="auto"/>
            </w:tcBorders>
            <w:shd w:val="clear" w:color="000000" w:fill="FFFFFF"/>
            <w:vAlign w:val="center"/>
          </w:tcPr>
          <w:p w14:paraId="12758197"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40F9299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儿科</w:t>
            </w:r>
          </w:p>
        </w:tc>
        <w:tc>
          <w:tcPr>
            <w:tcW w:w="1780" w:type="dxa"/>
            <w:tcBorders>
              <w:top w:val="nil"/>
              <w:left w:val="nil"/>
              <w:bottom w:val="single" w:sz="4" w:space="0" w:color="auto"/>
              <w:right w:val="single" w:sz="4" w:space="0" w:color="auto"/>
            </w:tcBorders>
            <w:shd w:val="clear" w:color="000000" w:fill="FFFFFF"/>
            <w:noWrap/>
            <w:vAlign w:val="center"/>
          </w:tcPr>
          <w:p w14:paraId="31BE48D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2间</w:t>
            </w:r>
          </w:p>
        </w:tc>
        <w:tc>
          <w:tcPr>
            <w:tcW w:w="1314" w:type="dxa"/>
            <w:tcBorders>
              <w:top w:val="nil"/>
              <w:left w:val="nil"/>
              <w:bottom w:val="single" w:sz="4" w:space="0" w:color="auto"/>
              <w:right w:val="single" w:sz="4" w:space="0" w:color="auto"/>
            </w:tcBorders>
            <w:shd w:val="clear" w:color="000000" w:fill="FFFFFF"/>
            <w:noWrap/>
            <w:vAlign w:val="center"/>
          </w:tcPr>
          <w:p w14:paraId="6BFE6ED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1AF0556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vAlign w:val="center"/>
          </w:tcPr>
          <w:p w14:paraId="1108212A"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0C69FD35" w14:textId="77777777" w:rsidTr="00CE591A">
        <w:trPr>
          <w:trHeight w:val="360"/>
          <w:jc w:val="center"/>
        </w:trPr>
        <w:tc>
          <w:tcPr>
            <w:tcW w:w="626" w:type="dxa"/>
            <w:vMerge w:val="restart"/>
            <w:tcBorders>
              <w:top w:val="nil"/>
              <w:left w:val="single" w:sz="4" w:space="0" w:color="auto"/>
              <w:bottom w:val="single" w:sz="4" w:space="0" w:color="000000"/>
              <w:right w:val="single" w:sz="4" w:space="0" w:color="auto"/>
            </w:tcBorders>
            <w:shd w:val="clear" w:color="000000" w:fill="FFFFFF"/>
            <w:vAlign w:val="center"/>
          </w:tcPr>
          <w:p w14:paraId="4254038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5</w:t>
            </w:r>
          </w:p>
        </w:tc>
        <w:tc>
          <w:tcPr>
            <w:tcW w:w="1510" w:type="dxa"/>
            <w:vMerge/>
            <w:tcBorders>
              <w:left w:val="nil"/>
              <w:right w:val="single" w:sz="4" w:space="0" w:color="auto"/>
            </w:tcBorders>
            <w:shd w:val="clear" w:color="000000" w:fill="FFFFFF"/>
            <w:vAlign w:val="center"/>
          </w:tcPr>
          <w:p w14:paraId="2C183194"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3732C4F2"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护理门诊</w:t>
            </w:r>
          </w:p>
        </w:tc>
        <w:tc>
          <w:tcPr>
            <w:tcW w:w="1780" w:type="dxa"/>
            <w:tcBorders>
              <w:top w:val="nil"/>
              <w:left w:val="nil"/>
              <w:bottom w:val="single" w:sz="4" w:space="0" w:color="auto"/>
              <w:right w:val="single" w:sz="4" w:space="0" w:color="auto"/>
            </w:tcBorders>
            <w:shd w:val="clear" w:color="000000" w:fill="FFFFFF"/>
            <w:noWrap/>
            <w:vAlign w:val="center"/>
          </w:tcPr>
          <w:p w14:paraId="31BA4B03"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1间</w:t>
            </w:r>
          </w:p>
        </w:tc>
        <w:tc>
          <w:tcPr>
            <w:tcW w:w="1314" w:type="dxa"/>
            <w:vMerge w:val="restart"/>
            <w:tcBorders>
              <w:top w:val="nil"/>
              <w:left w:val="single" w:sz="4" w:space="0" w:color="auto"/>
              <w:bottom w:val="single" w:sz="4" w:space="0" w:color="000000"/>
              <w:right w:val="single" w:sz="4" w:space="0" w:color="auto"/>
            </w:tcBorders>
            <w:shd w:val="clear" w:color="000000" w:fill="FFFFFF"/>
            <w:noWrap/>
            <w:vAlign w:val="center"/>
          </w:tcPr>
          <w:p w14:paraId="52DC766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vMerge w:val="restart"/>
            <w:tcBorders>
              <w:top w:val="nil"/>
              <w:left w:val="single" w:sz="4" w:space="0" w:color="auto"/>
              <w:bottom w:val="single" w:sz="4" w:space="0" w:color="000000"/>
              <w:right w:val="single" w:sz="4" w:space="0" w:color="auto"/>
            </w:tcBorders>
            <w:shd w:val="clear" w:color="000000" w:fill="FFFFFF"/>
            <w:noWrap/>
            <w:vAlign w:val="center"/>
          </w:tcPr>
          <w:p w14:paraId="6EB8003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vMerge w:val="restart"/>
            <w:tcBorders>
              <w:top w:val="nil"/>
              <w:left w:val="single" w:sz="4" w:space="0" w:color="auto"/>
              <w:bottom w:val="single" w:sz="4" w:space="0" w:color="auto"/>
              <w:right w:val="single" w:sz="4" w:space="0" w:color="auto"/>
            </w:tcBorders>
            <w:shd w:val="clear" w:color="000000" w:fill="FFFFFF"/>
            <w:vAlign w:val="center"/>
          </w:tcPr>
          <w:p w14:paraId="23EE6A1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42CEB84A" w14:textId="77777777" w:rsidTr="00CE591A">
        <w:trPr>
          <w:trHeight w:val="360"/>
          <w:jc w:val="center"/>
        </w:trPr>
        <w:tc>
          <w:tcPr>
            <w:tcW w:w="626" w:type="dxa"/>
            <w:vMerge/>
            <w:tcBorders>
              <w:top w:val="nil"/>
              <w:left w:val="single" w:sz="4" w:space="0" w:color="auto"/>
              <w:bottom w:val="single" w:sz="4" w:space="0" w:color="000000"/>
              <w:right w:val="single" w:sz="4" w:space="0" w:color="auto"/>
            </w:tcBorders>
            <w:vAlign w:val="center"/>
          </w:tcPr>
          <w:p w14:paraId="59239AD7" w14:textId="77777777" w:rsidR="005643E4" w:rsidRPr="005643E4" w:rsidRDefault="005643E4" w:rsidP="005643E4">
            <w:pPr>
              <w:widowControl/>
              <w:jc w:val="left"/>
              <w:rPr>
                <w:rFonts w:ascii="宋体" w:hAnsi="宋体" w:cs="宋体"/>
                <w:kern w:val="0"/>
                <w:sz w:val="24"/>
              </w:rPr>
            </w:pPr>
          </w:p>
        </w:tc>
        <w:tc>
          <w:tcPr>
            <w:tcW w:w="1510" w:type="dxa"/>
            <w:vMerge/>
            <w:tcBorders>
              <w:left w:val="nil"/>
              <w:right w:val="single" w:sz="4" w:space="0" w:color="auto"/>
            </w:tcBorders>
            <w:vAlign w:val="center"/>
          </w:tcPr>
          <w:p w14:paraId="45F819F9"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5A094690"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普外科</w:t>
            </w:r>
          </w:p>
        </w:tc>
        <w:tc>
          <w:tcPr>
            <w:tcW w:w="1780" w:type="dxa"/>
            <w:tcBorders>
              <w:top w:val="nil"/>
              <w:left w:val="nil"/>
              <w:bottom w:val="single" w:sz="4" w:space="0" w:color="auto"/>
              <w:right w:val="single" w:sz="4" w:space="0" w:color="auto"/>
            </w:tcBorders>
            <w:shd w:val="clear" w:color="000000" w:fill="FFFFFF"/>
            <w:noWrap/>
            <w:vAlign w:val="center"/>
          </w:tcPr>
          <w:p w14:paraId="30E4EBB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2间</w:t>
            </w:r>
          </w:p>
        </w:tc>
        <w:tc>
          <w:tcPr>
            <w:tcW w:w="1314" w:type="dxa"/>
            <w:vMerge/>
            <w:tcBorders>
              <w:top w:val="nil"/>
              <w:left w:val="single" w:sz="4" w:space="0" w:color="auto"/>
              <w:bottom w:val="single" w:sz="4" w:space="0" w:color="000000"/>
              <w:right w:val="single" w:sz="4" w:space="0" w:color="auto"/>
            </w:tcBorders>
            <w:vAlign w:val="center"/>
          </w:tcPr>
          <w:p w14:paraId="59347AF0" w14:textId="77777777" w:rsidR="005643E4" w:rsidRPr="005643E4" w:rsidRDefault="005643E4" w:rsidP="005643E4">
            <w:pPr>
              <w:widowControl/>
              <w:jc w:val="left"/>
              <w:rPr>
                <w:rFonts w:ascii="宋体" w:hAnsi="宋体" w:cs="宋体"/>
                <w:kern w:val="0"/>
                <w:sz w:val="24"/>
              </w:rPr>
            </w:pPr>
          </w:p>
        </w:tc>
        <w:tc>
          <w:tcPr>
            <w:tcW w:w="1127" w:type="dxa"/>
            <w:vMerge/>
            <w:tcBorders>
              <w:top w:val="nil"/>
              <w:left w:val="single" w:sz="4" w:space="0" w:color="auto"/>
              <w:bottom w:val="single" w:sz="4" w:space="0" w:color="000000"/>
              <w:right w:val="single" w:sz="4" w:space="0" w:color="auto"/>
            </w:tcBorders>
            <w:vAlign w:val="center"/>
          </w:tcPr>
          <w:p w14:paraId="4D5D3BC1" w14:textId="77777777" w:rsidR="005643E4" w:rsidRPr="005643E4" w:rsidRDefault="005643E4" w:rsidP="005643E4">
            <w:pPr>
              <w:widowControl/>
              <w:jc w:val="left"/>
              <w:rPr>
                <w:rFonts w:ascii="宋体" w:hAnsi="宋体" w:cs="宋体"/>
                <w:kern w:val="0"/>
                <w:sz w:val="24"/>
              </w:rPr>
            </w:pPr>
          </w:p>
        </w:tc>
        <w:tc>
          <w:tcPr>
            <w:tcW w:w="886" w:type="dxa"/>
            <w:vMerge/>
            <w:tcBorders>
              <w:top w:val="nil"/>
              <w:left w:val="single" w:sz="4" w:space="0" w:color="auto"/>
              <w:bottom w:val="single" w:sz="4" w:space="0" w:color="auto"/>
              <w:right w:val="single" w:sz="4" w:space="0" w:color="auto"/>
            </w:tcBorders>
            <w:vAlign w:val="center"/>
          </w:tcPr>
          <w:p w14:paraId="0CCA2A8A" w14:textId="77777777" w:rsidR="005643E4" w:rsidRPr="005643E4" w:rsidRDefault="005643E4" w:rsidP="005643E4">
            <w:pPr>
              <w:widowControl/>
              <w:jc w:val="left"/>
              <w:rPr>
                <w:rFonts w:ascii="宋体" w:hAnsi="宋体" w:cs="宋体"/>
                <w:kern w:val="0"/>
                <w:sz w:val="24"/>
              </w:rPr>
            </w:pPr>
          </w:p>
        </w:tc>
      </w:tr>
      <w:tr w:rsidR="005643E4" w:rsidRPr="005643E4" w14:paraId="556F09BC" w14:textId="77777777" w:rsidTr="00CE591A">
        <w:trPr>
          <w:trHeight w:val="360"/>
          <w:jc w:val="center"/>
        </w:trPr>
        <w:tc>
          <w:tcPr>
            <w:tcW w:w="626" w:type="dxa"/>
            <w:vMerge/>
            <w:tcBorders>
              <w:top w:val="nil"/>
              <w:left w:val="single" w:sz="4" w:space="0" w:color="auto"/>
              <w:bottom w:val="single" w:sz="4" w:space="0" w:color="000000"/>
              <w:right w:val="single" w:sz="4" w:space="0" w:color="auto"/>
            </w:tcBorders>
            <w:vAlign w:val="center"/>
          </w:tcPr>
          <w:p w14:paraId="0F80C5A7" w14:textId="77777777" w:rsidR="005643E4" w:rsidRPr="005643E4" w:rsidRDefault="005643E4" w:rsidP="005643E4">
            <w:pPr>
              <w:widowControl/>
              <w:jc w:val="left"/>
              <w:rPr>
                <w:rFonts w:ascii="宋体" w:hAnsi="宋体" w:cs="宋体"/>
                <w:kern w:val="0"/>
                <w:sz w:val="24"/>
              </w:rPr>
            </w:pPr>
          </w:p>
        </w:tc>
        <w:tc>
          <w:tcPr>
            <w:tcW w:w="1510" w:type="dxa"/>
            <w:vMerge/>
            <w:tcBorders>
              <w:left w:val="nil"/>
              <w:right w:val="single" w:sz="4" w:space="0" w:color="auto"/>
            </w:tcBorders>
            <w:vAlign w:val="center"/>
          </w:tcPr>
          <w:p w14:paraId="5A2B582E"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4BE2C59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泌尿外科</w:t>
            </w:r>
          </w:p>
        </w:tc>
        <w:tc>
          <w:tcPr>
            <w:tcW w:w="1780" w:type="dxa"/>
            <w:tcBorders>
              <w:top w:val="nil"/>
              <w:left w:val="nil"/>
              <w:bottom w:val="single" w:sz="4" w:space="0" w:color="auto"/>
              <w:right w:val="single" w:sz="4" w:space="0" w:color="auto"/>
            </w:tcBorders>
            <w:shd w:val="clear" w:color="000000" w:fill="FFFFFF"/>
            <w:noWrap/>
            <w:vAlign w:val="center"/>
          </w:tcPr>
          <w:p w14:paraId="55C3D6E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2间</w:t>
            </w:r>
          </w:p>
        </w:tc>
        <w:tc>
          <w:tcPr>
            <w:tcW w:w="1314" w:type="dxa"/>
            <w:vMerge/>
            <w:tcBorders>
              <w:top w:val="nil"/>
              <w:left w:val="single" w:sz="4" w:space="0" w:color="auto"/>
              <w:bottom w:val="single" w:sz="4" w:space="0" w:color="000000"/>
              <w:right w:val="single" w:sz="4" w:space="0" w:color="auto"/>
            </w:tcBorders>
            <w:vAlign w:val="center"/>
          </w:tcPr>
          <w:p w14:paraId="55181E9A" w14:textId="77777777" w:rsidR="005643E4" w:rsidRPr="005643E4" w:rsidRDefault="005643E4" w:rsidP="005643E4">
            <w:pPr>
              <w:widowControl/>
              <w:jc w:val="left"/>
              <w:rPr>
                <w:rFonts w:ascii="宋体" w:hAnsi="宋体" w:cs="宋体"/>
                <w:kern w:val="0"/>
                <w:sz w:val="24"/>
              </w:rPr>
            </w:pPr>
          </w:p>
        </w:tc>
        <w:tc>
          <w:tcPr>
            <w:tcW w:w="1127" w:type="dxa"/>
            <w:vMerge/>
            <w:tcBorders>
              <w:top w:val="nil"/>
              <w:left w:val="single" w:sz="4" w:space="0" w:color="auto"/>
              <w:bottom w:val="single" w:sz="4" w:space="0" w:color="000000"/>
              <w:right w:val="single" w:sz="4" w:space="0" w:color="auto"/>
            </w:tcBorders>
            <w:vAlign w:val="center"/>
          </w:tcPr>
          <w:p w14:paraId="195AED1D" w14:textId="77777777" w:rsidR="005643E4" w:rsidRPr="005643E4" w:rsidRDefault="005643E4" w:rsidP="005643E4">
            <w:pPr>
              <w:widowControl/>
              <w:jc w:val="left"/>
              <w:rPr>
                <w:rFonts w:ascii="宋体" w:hAnsi="宋体" w:cs="宋体"/>
                <w:kern w:val="0"/>
                <w:sz w:val="24"/>
              </w:rPr>
            </w:pPr>
          </w:p>
        </w:tc>
        <w:tc>
          <w:tcPr>
            <w:tcW w:w="886" w:type="dxa"/>
            <w:vMerge/>
            <w:tcBorders>
              <w:top w:val="nil"/>
              <w:left w:val="single" w:sz="4" w:space="0" w:color="auto"/>
              <w:bottom w:val="single" w:sz="4" w:space="0" w:color="auto"/>
              <w:right w:val="single" w:sz="4" w:space="0" w:color="auto"/>
            </w:tcBorders>
            <w:vAlign w:val="center"/>
          </w:tcPr>
          <w:p w14:paraId="50472BFB" w14:textId="77777777" w:rsidR="005643E4" w:rsidRPr="005643E4" w:rsidRDefault="005643E4" w:rsidP="005643E4">
            <w:pPr>
              <w:widowControl/>
              <w:jc w:val="left"/>
              <w:rPr>
                <w:rFonts w:ascii="宋体" w:hAnsi="宋体" w:cs="宋体"/>
                <w:kern w:val="0"/>
                <w:sz w:val="24"/>
              </w:rPr>
            </w:pPr>
          </w:p>
        </w:tc>
      </w:tr>
      <w:tr w:rsidR="005643E4" w:rsidRPr="005643E4" w14:paraId="2A0F775B" w14:textId="77777777" w:rsidTr="00CE591A">
        <w:trPr>
          <w:trHeight w:val="360"/>
          <w:jc w:val="center"/>
        </w:trPr>
        <w:tc>
          <w:tcPr>
            <w:tcW w:w="626" w:type="dxa"/>
            <w:vMerge/>
            <w:tcBorders>
              <w:top w:val="nil"/>
              <w:left w:val="single" w:sz="4" w:space="0" w:color="auto"/>
              <w:bottom w:val="single" w:sz="4" w:space="0" w:color="000000"/>
              <w:right w:val="single" w:sz="4" w:space="0" w:color="auto"/>
            </w:tcBorders>
            <w:vAlign w:val="center"/>
          </w:tcPr>
          <w:p w14:paraId="1FD54B10" w14:textId="77777777" w:rsidR="005643E4" w:rsidRPr="005643E4" w:rsidRDefault="005643E4" w:rsidP="005643E4">
            <w:pPr>
              <w:widowControl/>
              <w:jc w:val="left"/>
              <w:rPr>
                <w:rFonts w:ascii="宋体" w:hAnsi="宋体" w:cs="宋体"/>
                <w:kern w:val="0"/>
                <w:sz w:val="24"/>
              </w:rPr>
            </w:pPr>
          </w:p>
        </w:tc>
        <w:tc>
          <w:tcPr>
            <w:tcW w:w="1510" w:type="dxa"/>
            <w:vMerge/>
            <w:tcBorders>
              <w:left w:val="nil"/>
              <w:right w:val="single" w:sz="4" w:space="0" w:color="auto"/>
            </w:tcBorders>
            <w:vAlign w:val="center"/>
          </w:tcPr>
          <w:p w14:paraId="54AD6F84"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1C9BF87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骨科/石膏间</w:t>
            </w:r>
          </w:p>
        </w:tc>
        <w:tc>
          <w:tcPr>
            <w:tcW w:w="1780" w:type="dxa"/>
            <w:tcBorders>
              <w:top w:val="nil"/>
              <w:left w:val="nil"/>
              <w:bottom w:val="single" w:sz="4" w:space="0" w:color="auto"/>
              <w:right w:val="single" w:sz="4" w:space="0" w:color="auto"/>
            </w:tcBorders>
            <w:shd w:val="clear" w:color="000000" w:fill="FFFFFF"/>
            <w:noWrap/>
            <w:vAlign w:val="center"/>
          </w:tcPr>
          <w:p w14:paraId="2697BB15"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3间</w:t>
            </w:r>
          </w:p>
        </w:tc>
        <w:tc>
          <w:tcPr>
            <w:tcW w:w="1314" w:type="dxa"/>
            <w:vMerge/>
            <w:tcBorders>
              <w:top w:val="nil"/>
              <w:left w:val="single" w:sz="4" w:space="0" w:color="auto"/>
              <w:bottom w:val="single" w:sz="4" w:space="0" w:color="000000"/>
              <w:right w:val="single" w:sz="4" w:space="0" w:color="auto"/>
            </w:tcBorders>
            <w:vAlign w:val="center"/>
          </w:tcPr>
          <w:p w14:paraId="25F0E3E8" w14:textId="77777777" w:rsidR="005643E4" w:rsidRPr="005643E4" w:rsidRDefault="005643E4" w:rsidP="005643E4">
            <w:pPr>
              <w:widowControl/>
              <w:jc w:val="left"/>
              <w:rPr>
                <w:rFonts w:ascii="宋体" w:hAnsi="宋体" w:cs="宋体"/>
                <w:kern w:val="0"/>
                <w:sz w:val="24"/>
              </w:rPr>
            </w:pPr>
          </w:p>
        </w:tc>
        <w:tc>
          <w:tcPr>
            <w:tcW w:w="1127" w:type="dxa"/>
            <w:vMerge/>
            <w:tcBorders>
              <w:top w:val="nil"/>
              <w:left w:val="single" w:sz="4" w:space="0" w:color="auto"/>
              <w:bottom w:val="single" w:sz="4" w:space="0" w:color="000000"/>
              <w:right w:val="single" w:sz="4" w:space="0" w:color="auto"/>
            </w:tcBorders>
            <w:vAlign w:val="center"/>
          </w:tcPr>
          <w:p w14:paraId="2563F581" w14:textId="77777777" w:rsidR="005643E4" w:rsidRPr="005643E4" w:rsidRDefault="005643E4" w:rsidP="005643E4">
            <w:pPr>
              <w:widowControl/>
              <w:jc w:val="left"/>
              <w:rPr>
                <w:rFonts w:ascii="宋体" w:hAnsi="宋体" w:cs="宋体"/>
                <w:kern w:val="0"/>
                <w:sz w:val="24"/>
              </w:rPr>
            </w:pPr>
          </w:p>
        </w:tc>
        <w:tc>
          <w:tcPr>
            <w:tcW w:w="886" w:type="dxa"/>
            <w:vMerge/>
            <w:tcBorders>
              <w:top w:val="nil"/>
              <w:left w:val="single" w:sz="4" w:space="0" w:color="auto"/>
              <w:bottom w:val="single" w:sz="4" w:space="0" w:color="auto"/>
              <w:right w:val="single" w:sz="4" w:space="0" w:color="auto"/>
            </w:tcBorders>
            <w:vAlign w:val="center"/>
          </w:tcPr>
          <w:p w14:paraId="06CE0E83" w14:textId="77777777" w:rsidR="005643E4" w:rsidRPr="005643E4" w:rsidRDefault="005643E4" w:rsidP="005643E4">
            <w:pPr>
              <w:widowControl/>
              <w:jc w:val="left"/>
              <w:rPr>
                <w:rFonts w:ascii="宋体" w:hAnsi="宋体" w:cs="宋体"/>
                <w:kern w:val="0"/>
                <w:sz w:val="24"/>
              </w:rPr>
            </w:pPr>
          </w:p>
        </w:tc>
      </w:tr>
      <w:tr w:rsidR="005643E4" w:rsidRPr="005643E4" w14:paraId="240C7CBE" w14:textId="77777777" w:rsidTr="00CE591A">
        <w:trPr>
          <w:trHeight w:val="70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2E62A7A4"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6</w:t>
            </w:r>
          </w:p>
        </w:tc>
        <w:tc>
          <w:tcPr>
            <w:tcW w:w="1510" w:type="dxa"/>
            <w:vMerge/>
            <w:tcBorders>
              <w:left w:val="nil"/>
              <w:right w:val="single" w:sz="4" w:space="0" w:color="auto"/>
            </w:tcBorders>
            <w:shd w:val="clear" w:color="000000" w:fill="FFFFFF"/>
            <w:vAlign w:val="center"/>
          </w:tcPr>
          <w:p w14:paraId="19C6004B"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5C05FC2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检验科</w:t>
            </w:r>
          </w:p>
        </w:tc>
        <w:tc>
          <w:tcPr>
            <w:tcW w:w="1780" w:type="dxa"/>
            <w:tcBorders>
              <w:top w:val="nil"/>
              <w:left w:val="nil"/>
              <w:bottom w:val="single" w:sz="4" w:space="0" w:color="auto"/>
              <w:right w:val="single" w:sz="4" w:space="0" w:color="auto"/>
            </w:tcBorders>
            <w:shd w:val="clear" w:color="000000" w:fill="FFFFFF"/>
            <w:noWrap/>
            <w:vAlign w:val="center"/>
          </w:tcPr>
          <w:p w14:paraId="6CA8871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检验中心</w:t>
            </w:r>
          </w:p>
        </w:tc>
        <w:tc>
          <w:tcPr>
            <w:tcW w:w="1314" w:type="dxa"/>
            <w:tcBorders>
              <w:top w:val="nil"/>
              <w:left w:val="nil"/>
              <w:bottom w:val="single" w:sz="4" w:space="0" w:color="auto"/>
              <w:right w:val="single" w:sz="4" w:space="0" w:color="auto"/>
            </w:tcBorders>
            <w:shd w:val="clear" w:color="000000" w:fill="FFFFFF"/>
            <w:noWrap/>
            <w:vAlign w:val="center"/>
          </w:tcPr>
          <w:p w14:paraId="18536C6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53726663"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66CEBBE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w:t>
            </w:r>
          </w:p>
        </w:tc>
      </w:tr>
      <w:tr w:rsidR="005643E4" w:rsidRPr="005643E4" w14:paraId="01A93A40" w14:textId="77777777" w:rsidTr="00CE591A">
        <w:trPr>
          <w:trHeight w:val="76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0E1A525A"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1510" w:type="dxa"/>
            <w:vMerge/>
            <w:tcBorders>
              <w:left w:val="nil"/>
              <w:right w:val="single" w:sz="4" w:space="0" w:color="auto"/>
            </w:tcBorders>
            <w:shd w:val="clear" w:color="000000" w:fill="FFFFFF"/>
            <w:vAlign w:val="center"/>
          </w:tcPr>
          <w:p w14:paraId="22D60B8E"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08861DA8"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功能科</w:t>
            </w:r>
          </w:p>
        </w:tc>
        <w:tc>
          <w:tcPr>
            <w:tcW w:w="1780" w:type="dxa"/>
            <w:tcBorders>
              <w:top w:val="nil"/>
              <w:left w:val="nil"/>
              <w:bottom w:val="single" w:sz="4" w:space="0" w:color="auto"/>
              <w:right w:val="single" w:sz="4" w:space="0" w:color="auto"/>
            </w:tcBorders>
            <w:shd w:val="clear" w:color="000000" w:fill="FFFFFF"/>
            <w:noWrap/>
            <w:vAlign w:val="center"/>
          </w:tcPr>
          <w:p w14:paraId="1C2C6C0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功能检查</w:t>
            </w:r>
          </w:p>
        </w:tc>
        <w:tc>
          <w:tcPr>
            <w:tcW w:w="1314" w:type="dxa"/>
            <w:tcBorders>
              <w:top w:val="nil"/>
              <w:left w:val="nil"/>
              <w:bottom w:val="single" w:sz="4" w:space="0" w:color="auto"/>
              <w:right w:val="single" w:sz="4" w:space="0" w:color="auto"/>
            </w:tcBorders>
            <w:shd w:val="clear" w:color="000000" w:fill="FFFFFF"/>
            <w:noWrap/>
            <w:vAlign w:val="center"/>
          </w:tcPr>
          <w:p w14:paraId="6F3A2D80"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25F06E3B"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13C1821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580EB2F0" w14:textId="77777777" w:rsidTr="00CE591A">
        <w:trPr>
          <w:trHeight w:val="801"/>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542C671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510" w:type="dxa"/>
            <w:vMerge/>
            <w:tcBorders>
              <w:left w:val="nil"/>
              <w:right w:val="single" w:sz="4" w:space="0" w:color="auto"/>
            </w:tcBorders>
            <w:shd w:val="clear" w:color="000000" w:fill="FFFFFF"/>
            <w:vAlign w:val="center"/>
          </w:tcPr>
          <w:p w14:paraId="467ACB65"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6FD9CD49"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超声中心</w:t>
            </w:r>
          </w:p>
        </w:tc>
        <w:tc>
          <w:tcPr>
            <w:tcW w:w="1780" w:type="dxa"/>
            <w:tcBorders>
              <w:top w:val="nil"/>
              <w:left w:val="nil"/>
              <w:bottom w:val="single" w:sz="4" w:space="0" w:color="auto"/>
              <w:right w:val="single" w:sz="4" w:space="0" w:color="auto"/>
            </w:tcBorders>
            <w:shd w:val="clear" w:color="000000" w:fill="FFFFFF"/>
            <w:noWrap/>
            <w:vAlign w:val="center"/>
          </w:tcPr>
          <w:p w14:paraId="11A5636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超声中心</w:t>
            </w:r>
          </w:p>
        </w:tc>
        <w:tc>
          <w:tcPr>
            <w:tcW w:w="1314" w:type="dxa"/>
            <w:tcBorders>
              <w:top w:val="nil"/>
              <w:left w:val="nil"/>
              <w:bottom w:val="single" w:sz="4" w:space="0" w:color="auto"/>
              <w:right w:val="single" w:sz="4" w:space="0" w:color="auto"/>
            </w:tcBorders>
            <w:shd w:val="clear" w:color="000000" w:fill="FFFFFF"/>
            <w:noWrap/>
            <w:vAlign w:val="center"/>
          </w:tcPr>
          <w:p w14:paraId="10E43AD2"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1EB1452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11B7ED13"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223217D6" w14:textId="77777777" w:rsidTr="00CE591A">
        <w:trPr>
          <w:trHeight w:val="64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46F3948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9</w:t>
            </w:r>
          </w:p>
        </w:tc>
        <w:tc>
          <w:tcPr>
            <w:tcW w:w="1510" w:type="dxa"/>
            <w:vMerge/>
            <w:tcBorders>
              <w:left w:val="nil"/>
              <w:right w:val="single" w:sz="4" w:space="0" w:color="auto"/>
            </w:tcBorders>
            <w:shd w:val="clear" w:color="000000" w:fill="FFFFFF"/>
            <w:vAlign w:val="center"/>
          </w:tcPr>
          <w:p w14:paraId="0994E13F"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2F91F332"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放射科</w:t>
            </w:r>
          </w:p>
        </w:tc>
        <w:tc>
          <w:tcPr>
            <w:tcW w:w="1780" w:type="dxa"/>
            <w:tcBorders>
              <w:top w:val="nil"/>
              <w:left w:val="nil"/>
              <w:bottom w:val="single" w:sz="4" w:space="0" w:color="auto"/>
              <w:right w:val="single" w:sz="4" w:space="0" w:color="auto"/>
            </w:tcBorders>
            <w:shd w:val="clear" w:color="000000" w:fill="FFFFFF"/>
            <w:noWrap/>
            <w:vAlign w:val="center"/>
          </w:tcPr>
          <w:p w14:paraId="0D2B9FA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影像中心</w:t>
            </w:r>
          </w:p>
        </w:tc>
        <w:tc>
          <w:tcPr>
            <w:tcW w:w="1314" w:type="dxa"/>
            <w:tcBorders>
              <w:top w:val="nil"/>
              <w:left w:val="nil"/>
              <w:bottom w:val="single" w:sz="4" w:space="0" w:color="auto"/>
              <w:right w:val="single" w:sz="4" w:space="0" w:color="auto"/>
            </w:tcBorders>
            <w:shd w:val="clear" w:color="000000" w:fill="FFFFFF"/>
            <w:noWrap/>
            <w:vAlign w:val="center"/>
          </w:tcPr>
          <w:p w14:paraId="5D9999D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68B0DAA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63C1F07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1B67EC22" w14:textId="77777777" w:rsidTr="00CE591A">
        <w:trPr>
          <w:trHeight w:val="70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76C93F1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10</w:t>
            </w:r>
          </w:p>
        </w:tc>
        <w:tc>
          <w:tcPr>
            <w:tcW w:w="1510" w:type="dxa"/>
            <w:vMerge/>
            <w:tcBorders>
              <w:left w:val="nil"/>
              <w:right w:val="single" w:sz="4" w:space="0" w:color="auto"/>
            </w:tcBorders>
            <w:shd w:val="clear" w:color="000000" w:fill="FFFFFF"/>
            <w:vAlign w:val="center"/>
          </w:tcPr>
          <w:p w14:paraId="218620BC"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31A29BF2"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血透室</w:t>
            </w:r>
          </w:p>
        </w:tc>
        <w:tc>
          <w:tcPr>
            <w:tcW w:w="1780" w:type="dxa"/>
            <w:tcBorders>
              <w:top w:val="nil"/>
              <w:left w:val="nil"/>
              <w:bottom w:val="single" w:sz="4" w:space="0" w:color="auto"/>
              <w:right w:val="single" w:sz="4" w:space="0" w:color="auto"/>
            </w:tcBorders>
            <w:shd w:val="clear" w:color="000000" w:fill="FFFFFF"/>
            <w:vAlign w:val="center"/>
          </w:tcPr>
          <w:p w14:paraId="46456FFA"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血透室</w:t>
            </w:r>
            <w:r w:rsidRPr="005643E4">
              <w:rPr>
                <w:rFonts w:ascii="宋体" w:hAnsi="宋体" w:cs="宋体"/>
                <w:kern w:val="0"/>
                <w:sz w:val="24"/>
              </w:rPr>
              <w:br/>
              <w:t>（58张）</w:t>
            </w:r>
          </w:p>
        </w:tc>
        <w:tc>
          <w:tcPr>
            <w:tcW w:w="1314" w:type="dxa"/>
            <w:tcBorders>
              <w:top w:val="nil"/>
              <w:left w:val="nil"/>
              <w:bottom w:val="single" w:sz="4" w:space="0" w:color="auto"/>
              <w:right w:val="single" w:sz="4" w:space="0" w:color="auto"/>
            </w:tcBorders>
            <w:shd w:val="clear" w:color="000000" w:fill="FFFFFF"/>
            <w:noWrap/>
            <w:vAlign w:val="center"/>
          </w:tcPr>
          <w:p w14:paraId="70E59439"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327436B5"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2F639C1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w:t>
            </w:r>
          </w:p>
        </w:tc>
      </w:tr>
      <w:tr w:rsidR="005643E4" w:rsidRPr="005643E4" w14:paraId="5DAF7096" w14:textId="77777777" w:rsidTr="00CE591A">
        <w:trPr>
          <w:trHeight w:val="64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7CDA9CA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11</w:t>
            </w:r>
          </w:p>
        </w:tc>
        <w:tc>
          <w:tcPr>
            <w:tcW w:w="1510" w:type="dxa"/>
            <w:vMerge/>
            <w:tcBorders>
              <w:left w:val="nil"/>
              <w:right w:val="single" w:sz="4" w:space="0" w:color="auto"/>
            </w:tcBorders>
            <w:shd w:val="clear" w:color="000000" w:fill="FFFFFF"/>
            <w:vAlign w:val="center"/>
          </w:tcPr>
          <w:p w14:paraId="69B8BDBC"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6F53B3E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门急诊药房</w:t>
            </w:r>
          </w:p>
        </w:tc>
        <w:tc>
          <w:tcPr>
            <w:tcW w:w="1780" w:type="dxa"/>
            <w:tcBorders>
              <w:top w:val="nil"/>
              <w:left w:val="nil"/>
              <w:bottom w:val="single" w:sz="4" w:space="0" w:color="auto"/>
              <w:right w:val="single" w:sz="4" w:space="0" w:color="auto"/>
            </w:tcBorders>
            <w:shd w:val="clear" w:color="000000" w:fill="FFFFFF"/>
            <w:noWrap/>
            <w:vAlign w:val="center"/>
          </w:tcPr>
          <w:p w14:paraId="792A9B1B"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驻守</w:t>
            </w:r>
          </w:p>
        </w:tc>
        <w:tc>
          <w:tcPr>
            <w:tcW w:w="1314" w:type="dxa"/>
            <w:tcBorders>
              <w:top w:val="nil"/>
              <w:left w:val="nil"/>
              <w:bottom w:val="single" w:sz="4" w:space="0" w:color="auto"/>
              <w:right w:val="single" w:sz="4" w:space="0" w:color="auto"/>
            </w:tcBorders>
            <w:shd w:val="clear" w:color="000000" w:fill="FFFFFF"/>
            <w:noWrap/>
            <w:vAlign w:val="center"/>
          </w:tcPr>
          <w:p w14:paraId="728D5F8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3495CC14"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71C2EA9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552C9226" w14:textId="77777777" w:rsidTr="00CE591A">
        <w:trPr>
          <w:trHeight w:val="72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2E7F0588"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12</w:t>
            </w:r>
          </w:p>
        </w:tc>
        <w:tc>
          <w:tcPr>
            <w:tcW w:w="1510" w:type="dxa"/>
            <w:vMerge/>
            <w:tcBorders>
              <w:left w:val="nil"/>
              <w:right w:val="single" w:sz="4" w:space="0" w:color="auto"/>
            </w:tcBorders>
            <w:shd w:val="clear" w:color="000000" w:fill="FFFFFF"/>
            <w:vAlign w:val="center"/>
          </w:tcPr>
          <w:p w14:paraId="5A04007B"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669352D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门诊大厅</w:t>
            </w:r>
          </w:p>
        </w:tc>
        <w:tc>
          <w:tcPr>
            <w:tcW w:w="1780" w:type="dxa"/>
            <w:tcBorders>
              <w:top w:val="nil"/>
              <w:left w:val="nil"/>
              <w:bottom w:val="single" w:sz="4" w:space="0" w:color="auto"/>
              <w:right w:val="single" w:sz="4" w:space="0" w:color="auto"/>
            </w:tcBorders>
            <w:shd w:val="clear" w:color="000000" w:fill="FFFFFF"/>
            <w:noWrap/>
            <w:vAlign w:val="center"/>
          </w:tcPr>
          <w:p w14:paraId="3CDEBC8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大厅公区卫生间</w:t>
            </w:r>
          </w:p>
        </w:tc>
        <w:tc>
          <w:tcPr>
            <w:tcW w:w="1314" w:type="dxa"/>
            <w:tcBorders>
              <w:top w:val="nil"/>
              <w:left w:val="nil"/>
              <w:bottom w:val="single" w:sz="4" w:space="0" w:color="auto"/>
              <w:right w:val="single" w:sz="4" w:space="0" w:color="auto"/>
            </w:tcBorders>
            <w:shd w:val="clear" w:color="000000" w:fill="FFFFFF"/>
            <w:noWrap/>
            <w:vAlign w:val="center"/>
          </w:tcPr>
          <w:p w14:paraId="47F280F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3D4B9233"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17348705"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w:t>
            </w:r>
          </w:p>
        </w:tc>
      </w:tr>
      <w:tr w:rsidR="005643E4" w:rsidRPr="005643E4" w14:paraId="3ED25A18" w14:textId="77777777" w:rsidTr="00CE591A">
        <w:trPr>
          <w:trHeight w:val="78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29EF92A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lastRenderedPageBreak/>
              <w:t>13</w:t>
            </w:r>
          </w:p>
        </w:tc>
        <w:tc>
          <w:tcPr>
            <w:tcW w:w="1510" w:type="dxa"/>
            <w:vMerge/>
            <w:tcBorders>
              <w:left w:val="nil"/>
              <w:right w:val="single" w:sz="4" w:space="0" w:color="auto"/>
            </w:tcBorders>
            <w:shd w:val="clear" w:color="000000" w:fill="FFFFFF"/>
            <w:vAlign w:val="center"/>
          </w:tcPr>
          <w:p w14:paraId="66D9B1C9"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488650C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外场</w:t>
            </w:r>
          </w:p>
        </w:tc>
        <w:tc>
          <w:tcPr>
            <w:tcW w:w="1780" w:type="dxa"/>
            <w:tcBorders>
              <w:top w:val="nil"/>
              <w:left w:val="nil"/>
              <w:bottom w:val="single" w:sz="4" w:space="0" w:color="auto"/>
              <w:right w:val="single" w:sz="4" w:space="0" w:color="auto"/>
            </w:tcBorders>
            <w:shd w:val="clear" w:color="000000" w:fill="FFFFFF"/>
            <w:noWrap/>
            <w:vAlign w:val="center"/>
          </w:tcPr>
          <w:p w14:paraId="63D687B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 xml:space="preserve">　</w:t>
            </w:r>
          </w:p>
        </w:tc>
        <w:tc>
          <w:tcPr>
            <w:tcW w:w="1314" w:type="dxa"/>
            <w:tcBorders>
              <w:top w:val="nil"/>
              <w:left w:val="nil"/>
              <w:bottom w:val="single" w:sz="4" w:space="0" w:color="auto"/>
              <w:right w:val="single" w:sz="4" w:space="0" w:color="auto"/>
            </w:tcBorders>
            <w:shd w:val="clear" w:color="000000" w:fill="FFFFFF"/>
            <w:noWrap/>
            <w:vAlign w:val="center"/>
          </w:tcPr>
          <w:p w14:paraId="382136A5"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6D3A3680"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6D49AF2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6</w:t>
            </w:r>
          </w:p>
        </w:tc>
      </w:tr>
      <w:tr w:rsidR="005643E4" w:rsidRPr="005643E4" w14:paraId="769207FA" w14:textId="77777777" w:rsidTr="00CE591A">
        <w:trPr>
          <w:trHeight w:val="64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26D7113A"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14</w:t>
            </w:r>
          </w:p>
        </w:tc>
        <w:tc>
          <w:tcPr>
            <w:tcW w:w="1510" w:type="dxa"/>
            <w:vMerge/>
            <w:tcBorders>
              <w:left w:val="nil"/>
              <w:right w:val="single" w:sz="4" w:space="0" w:color="auto"/>
            </w:tcBorders>
            <w:shd w:val="clear" w:color="000000" w:fill="FFFFFF"/>
            <w:vAlign w:val="center"/>
          </w:tcPr>
          <w:p w14:paraId="23BCB4FD"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19781C5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行政办公</w:t>
            </w:r>
          </w:p>
        </w:tc>
        <w:tc>
          <w:tcPr>
            <w:tcW w:w="1780" w:type="dxa"/>
            <w:tcBorders>
              <w:top w:val="nil"/>
              <w:left w:val="nil"/>
              <w:bottom w:val="single" w:sz="4" w:space="0" w:color="auto"/>
              <w:right w:val="single" w:sz="4" w:space="0" w:color="auto"/>
            </w:tcBorders>
            <w:shd w:val="clear" w:color="000000" w:fill="FFFFFF"/>
            <w:vAlign w:val="center"/>
          </w:tcPr>
          <w:p w14:paraId="2FE4D615"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3#科教行政</w:t>
            </w:r>
            <w:r w:rsidRPr="005643E4">
              <w:rPr>
                <w:rFonts w:ascii="宋体" w:hAnsi="宋体" w:cs="宋体"/>
                <w:kern w:val="0"/>
                <w:sz w:val="24"/>
              </w:rPr>
              <w:br/>
              <w:t>综合楼/开3层</w:t>
            </w:r>
          </w:p>
        </w:tc>
        <w:tc>
          <w:tcPr>
            <w:tcW w:w="1314" w:type="dxa"/>
            <w:tcBorders>
              <w:top w:val="nil"/>
              <w:left w:val="nil"/>
              <w:bottom w:val="single" w:sz="4" w:space="0" w:color="auto"/>
              <w:right w:val="single" w:sz="4" w:space="0" w:color="auto"/>
            </w:tcBorders>
            <w:shd w:val="clear" w:color="000000" w:fill="FFFFFF"/>
            <w:noWrap/>
            <w:vAlign w:val="center"/>
          </w:tcPr>
          <w:p w14:paraId="78F5A33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02846389"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2BEB225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w:t>
            </w:r>
          </w:p>
        </w:tc>
      </w:tr>
      <w:tr w:rsidR="005643E4" w:rsidRPr="005643E4" w14:paraId="7687500A" w14:textId="77777777" w:rsidTr="00CE591A">
        <w:trPr>
          <w:trHeight w:val="76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5B48E985"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15</w:t>
            </w:r>
          </w:p>
        </w:tc>
        <w:tc>
          <w:tcPr>
            <w:tcW w:w="1510" w:type="dxa"/>
            <w:vMerge/>
            <w:tcBorders>
              <w:left w:val="nil"/>
              <w:right w:val="single" w:sz="4" w:space="0" w:color="auto"/>
            </w:tcBorders>
            <w:shd w:val="clear" w:color="000000" w:fill="FFFFFF"/>
            <w:vAlign w:val="center"/>
          </w:tcPr>
          <w:p w14:paraId="17337C25"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2D2E4F5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生活垃圾+垃圾房</w:t>
            </w:r>
          </w:p>
        </w:tc>
        <w:tc>
          <w:tcPr>
            <w:tcW w:w="1780" w:type="dxa"/>
            <w:tcBorders>
              <w:top w:val="nil"/>
              <w:left w:val="nil"/>
              <w:bottom w:val="single" w:sz="4" w:space="0" w:color="auto"/>
              <w:right w:val="single" w:sz="4" w:space="0" w:color="auto"/>
            </w:tcBorders>
            <w:shd w:val="clear" w:color="000000" w:fill="FFFFFF"/>
            <w:noWrap/>
            <w:vAlign w:val="center"/>
          </w:tcPr>
          <w:p w14:paraId="64A68369"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 xml:space="preserve">　</w:t>
            </w:r>
          </w:p>
        </w:tc>
        <w:tc>
          <w:tcPr>
            <w:tcW w:w="1314" w:type="dxa"/>
            <w:tcBorders>
              <w:top w:val="nil"/>
              <w:left w:val="nil"/>
              <w:bottom w:val="single" w:sz="4" w:space="0" w:color="auto"/>
              <w:right w:val="single" w:sz="4" w:space="0" w:color="auto"/>
            </w:tcBorders>
            <w:shd w:val="clear" w:color="000000" w:fill="FFFFFF"/>
            <w:noWrap/>
            <w:vAlign w:val="center"/>
          </w:tcPr>
          <w:p w14:paraId="630C45E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68E3C62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0535A854"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70324E6C" w14:textId="77777777" w:rsidTr="00CE591A">
        <w:trPr>
          <w:trHeight w:val="741"/>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4016924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16</w:t>
            </w:r>
          </w:p>
        </w:tc>
        <w:tc>
          <w:tcPr>
            <w:tcW w:w="1510" w:type="dxa"/>
            <w:vMerge/>
            <w:tcBorders>
              <w:left w:val="nil"/>
              <w:bottom w:val="single" w:sz="4" w:space="0" w:color="auto"/>
              <w:right w:val="single" w:sz="4" w:space="0" w:color="auto"/>
            </w:tcBorders>
            <w:shd w:val="clear" w:color="000000" w:fill="FFFFFF"/>
            <w:vAlign w:val="center"/>
          </w:tcPr>
          <w:p w14:paraId="3CF7B226" w14:textId="77777777" w:rsidR="005643E4" w:rsidRPr="005643E4" w:rsidRDefault="005643E4" w:rsidP="005643E4">
            <w:pPr>
              <w:widowControl/>
              <w:jc w:val="center"/>
              <w:rPr>
                <w:rFonts w:ascii="宋体" w:hAnsi="宋体" w:cs="宋体"/>
                <w:kern w:val="0"/>
                <w:sz w:val="24"/>
              </w:rPr>
            </w:pP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057A204B"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医疗垃圾+暂存点</w:t>
            </w:r>
          </w:p>
        </w:tc>
        <w:tc>
          <w:tcPr>
            <w:tcW w:w="1780" w:type="dxa"/>
            <w:tcBorders>
              <w:top w:val="nil"/>
              <w:left w:val="nil"/>
              <w:bottom w:val="single" w:sz="4" w:space="0" w:color="auto"/>
              <w:right w:val="single" w:sz="4" w:space="0" w:color="auto"/>
            </w:tcBorders>
            <w:shd w:val="clear" w:color="000000" w:fill="FFFFFF"/>
            <w:noWrap/>
            <w:vAlign w:val="center"/>
          </w:tcPr>
          <w:p w14:paraId="39359179"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 xml:space="preserve">　</w:t>
            </w:r>
          </w:p>
        </w:tc>
        <w:tc>
          <w:tcPr>
            <w:tcW w:w="1314" w:type="dxa"/>
            <w:tcBorders>
              <w:top w:val="nil"/>
              <w:left w:val="nil"/>
              <w:bottom w:val="single" w:sz="4" w:space="0" w:color="auto"/>
              <w:right w:val="single" w:sz="4" w:space="0" w:color="auto"/>
            </w:tcBorders>
            <w:shd w:val="clear" w:color="000000" w:fill="FFFFFF"/>
            <w:noWrap/>
            <w:vAlign w:val="center"/>
          </w:tcPr>
          <w:p w14:paraId="571A999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3282E609"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62BFB93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6BC1B1A1" w14:textId="77777777" w:rsidTr="00CE591A">
        <w:trPr>
          <w:trHeight w:val="84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54F7695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17</w:t>
            </w:r>
          </w:p>
        </w:tc>
        <w:tc>
          <w:tcPr>
            <w:tcW w:w="1510" w:type="dxa"/>
            <w:tcBorders>
              <w:top w:val="single" w:sz="4" w:space="0" w:color="auto"/>
              <w:left w:val="nil"/>
              <w:bottom w:val="single" w:sz="4" w:space="0" w:color="auto"/>
              <w:right w:val="single" w:sz="4" w:space="0" w:color="auto"/>
            </w:tcBorders>
            <w:shd w:val="clear" w:color="000000" w:fill="FFFFFF"/>
            <w:vAlign w:val="center"/>
          </w:tcPr>
          <w:p w14:paraId="3290FBD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专项人员</w:t>
            </w: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7F1AE4CF" w14:textId="77777777" w:rsidR="005643E4" w:rsidRPr="005643E4" w:rsidRDefault="005643E4" w:rsidP="005643E4">
            <w:pPr>
              <w:widowControl/>
              <w:jc w:val="center"/>
              <w:rPr>
                <w:rFonts w:ascii="宋体" w:hAnsi="宋体" w:cs="宋体"/>
                <w:kern w:val="0"/>
                <w:sz w:val="24"/>
              </w:rPr>
            </w:pPr>
          </w:p>
        </w:tc>
        <w:tc>
          <w:tcPr>
            <w:tcW w:w="1780" w:type="dxa"/>
            <w:tcBorders>
              <w:top w:val="nil"/>
              <w:left w:val="nil"/>
              <w:bottom w:val="single" w:sz="4" w:space="0" w:color="auto"/>
              <w:right w:val="single" w:sz="4" w:space="0" w:color="auto"/>
            </w:tcBorders>
            <w:shd w:val="clear" w:color="000000" w:fill="FFFFFF"/>
            <w:vAlign w:val="center"/>
          </w:tcPr>
          <w:p w14:paraId="45C8DAC0"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客梯、扶梯、玻璃、不锈钢、景观、洗地、抛光等</w:t>
            </w:r>
          </w:p>
        </w:tc>
        <w:tc>
          <w:tcPr>
            <w:tcW w:w="1314" w:type="dxa"/>
            <w:tcBorders>
              <w:top w:val="nil"/>
              <w:left w:val="nil"/>
              <w:bottom w:val="single" w:sz="4" w:space="0" w:color="auto"/>
              <w:right w:val="single" w:sz="4" w:space="0" w:color="auto"/>
            </w:tcBorders>
            <w:shd w:val="clear" w:color="000000" w:fill="FFFFFF"/>
            <w:noWrap/>
            <w:vAlign w:val="center"/>
          </w:tcPr>
          <w:p w14:paraId="457CD3D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60D79BA5"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4A7B002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6</w:t>
            </w:r>
          </w:p>
        </w:tc>
      </w:tr>
      <w:tr w:rsidR="005643E4" w:rsidRPr="005643E4" w14:paraId="43C57559" w14:textId="77777777" w:rsidTr="00CE591A">
        <w:trPr>
          <w:trHeight w:val="741"/>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00C8690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18</w:t>
            </w:r>
          </w:p>
        </w:tc>
        <w:tc>
          <w:tcPr>
            <w:tcW w:w="1510" w:type="dxa"/>
            <w:tcBorders>
              <w:top w:val="single" w:sz="4" w:space="0" w:color="auto"/>
              <w:left w:val="nil"/>
              <w:bottom w:val="single" w:sz="4" w:space="0" w:color="auto"/>
              <w:right w:val="single" w:sz="4" w:space="0" w:color="auto"/>
            </w:tcBorders>
            <w:shd w:val="clear" w:color="000000" w:fill="FFFFFF"/>
            <w:vAlign w:val="center"/>
          </w:tcPr>
          <w:p w14:paraId="2372B91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替班/机动</w:t>
            </w:r>
          </w:p>
        </w:tc>
        <w:tc>
          <w:tcPr>
            <w:tcW w:w="2171" w:type="dxa"/>
            <w:tcBorders>
              <w:top w:val="nil"/>
              <w:left w:val="single" w:sz="4" w:space="0" w:color="auto"/>
              <w:bottom w:val="single" w:sz="4" w:space="0" w:color="auto"/>
              <w:right w:val="single" w:sz="4" w:space="0" w:color="auto"/>
            </w:tcBorders>
            <w:shd w:val="clear" w:color="000000" w:fill="FFFFFF"/>
            <w:noWrap/>
            <w:vAlign w:val="center"/>
          </w:tcPr>
          <w:p w14:paraId="03329480" w14:textId="77777777" w:rsidR="005643E4" w:rsidRPr="005643E4" w:rsidRDefault="005643E4" w:rsidP="005643E4">
            <w:pPr>
              <w:widowControl/>
              <w:jc w:val="center"/>
              <w:rPr>
                <w:rFonts w:ascii="宋体" w:hAnsi="宋体" w:cs="宋体"/>
                <w:kern w:val="0"/>
                <w:sz w:val="24"/>
              </w:rPr>
            </w:pPr>
          </w:p>
        </w:tc>
        <w:tc>
          <w:tcPr>
            <w:tcW w:w="1780" w:type="dxa"/>
            <w:tcBorders>
              <w:top w:val="nil"/>
              <w:left w:val="nil"/>
              <w:bottom w:val="single" w:sz="4" w:space="0" w:color="auto"/>
              <w:right w:val="single" w:sz="4" w:space="0" w:color="auto"/>
            </w:tcBorders>
            <w:shd w:val="clear" w:color="000000" w:fill="FFFFFF"/>
            <w:noWrap/>
            <w:vAlign w:val="center"/>
          </w:tcPr>
          <w:p w14:paraId="4677B0E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 xml:space="preserve">　</w:t>
            </w:r>
          </w:p>
        </w:tc>
        <w:tc>
          <w:tcPr>
            <w:tcW w:w="1314" w:type="dxa"/>
            <w:tcBorders>
              <w:top w:val="nil"/>
              <w:left w:val="nil"/>
              <w:bottom w:val="single" w:sz="4" w:space="0" w:color="auto"/>
              <w:right w:val="single" w:sz="4" w:space="0" w:color="auto"/>
            </w:tcBorders>
            <w:shd w:val="clear" w:color="000000" w:fill="FFFFFF"/>
            <w:noWrap/>
            <w:vAlign w:val="center"/>
          </w:tcPr>
          <w:p w14:paraId="78C976A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63DAB638"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588D676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w:t>
            </w:r>
          </w:p>
        </w:tc>
      </w:tr>
      <w:tr w:rsidR="005643E4" w:rsidRPr="005643E4" w14:paraId="687F0BA8" w14:textId="77777777" w:rsidTr="00CE591A">
        <w:trPr>
          <w:trHeight w:val="52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0933AC6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20</w:t>
            </w:r>
          </w:p>
        </w:tc>
        <w:tc>
          <w:tcPr>
            <w:tcW w:w="1510" w:type="dxa"/>
            <w:tcBorders>
              <w:top w:val="single" w:sz="4" w:space="0" w:color="auto"/>
              <w:left w:val="nil"/>
              <w:bottom w:val="single" w:sz="4" w:space="0" w:color="auto"/>
              <w:right w:val="single" w:sz="4" w:space="0" w:color="auto"/>
            </w:tcBorders>
            <w:shd w:val="clear" w:color="000000" w:fill="FFFFFF"/>
            <w:vAlign w:val="center"/>
          </w:tcPr>
          <w:p w14:paraId="1E68BEE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空调运维</w:t>
            </w:r>
          </w:p>
        </w:tc>
        <w:tc>
          <w:tcPr>
            <w:tcW w:w="3951" w:type="dxa"/>
            <w:gridSpan w:val="2"/>
            <w:vMerge w:val="restart"/>
            <w:tcBorders>
              <w:top w:val="nil"/>
              <w:left w:val="single" w:sz="4" w:space="0" w:color="auto"/>
              <w:right w:val="single" w:sz="4" w:space="0" w:color="auto"/>
            </w:tcBorders>
            <w:shd w:val="clear" w:color="000000" w:fill="FFFFFF"/>
            <w:noWrap/>
            <w:vAlign w:val="center"/>
          </w:tcPr>
          <w:p w14:paraId="3371AB6B"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工程</w:t>
            </w:r>
          </w:p>
        </w:tc>
        <w:tc>
          <w:tcPr>
            <w:tcW w:w="1314" w:type="dxa"/>
            <w:tcBorders>
              <w:top w:val="nil"/>
              <w:left w:val="nil"/>
              <w:bottom w:val="single" w:sz="4" w:space="0" w:color="auto"/>
              <w:right w:val="single" w:sz="4" w:space="0" w:color="auto"/>
            </w:tcBorders>
            <w:shd w:val="clear" w:color="000000" w:fill="FFFFFF"/>
            <w:noWrap/>
            <w:vAlign w:val="center"/>
          </w:tcPr>
          <w:p w14:paraId="2ACA047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24</w:t>
            </w:r>
          </w:p>
        </w:tc>
        <w:tc>
          <w:tcPr>
            <w:tcW w:w="1127" w:type="dxa"/>
            <w:tcBorders>
              <w:top w:val="nil"/>
              <w:left w:val="nil"/>
              <w:bottom w:val="single" w:sz="4" w:space="0" w:color="auto"/>
              <w:right w:val="single" w:sz="4" w:space="0" w:color="auto"/>
            </w:tcBorders>
            <w:shd w:val="clear" w:color="000000" w:fill="FFFFFF"/>
            <w:noWrap/>
            <w:vAlign w:val="center"/>
          </w:tcPr>
          <w:p w14:paraId="231AD002"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56AA90BA"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783A7514" w14:textId="77777777" w:rsidTr="00CE591A">
        <w:trPr>
          <w:trHeight w:val="52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6CEF0EE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21</w:t>
            </w:r>
          </w:p>
        </w:tc>
        <w:tc>
          <w:tcPr>
            <w:tcW w:w="1510" w:type="dxa"/>
            <w:tcBorders>
              <w:top w:val="single" w:sz="4" w:space="0" w:color="auto"/>
              <w:left w:val="nil"/>
              <w:bottom w:val="single" w:sz="4" w:space="0" w:color="auto"/>
              <w:right w:val="single" w:sz="4" w:space="0" w:color="auto"/>
            </w:tcBorders>
            <w:shd w:val="clear" w:color="000000" w:fill="FFFFFF"/>
            <w:vAlign w:val="center"/>
          </w:tcPr>
          <w:p w14:paraId="2A1CDE09"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蒸汽</w:t>
            </w:r>
          </w:p>
        </w:tc>
        <w:tc>
          <w:tcPr>
            <w:tcW w:w="3951" w:type="dxa"/>
            <w:gridSpan w:val="2"/>
            <w:vMerge/>
            <w:tcBorders>
              <w:left w:val="single" w:sz="4" w:space="0" w:color="auto"/>
              <w:right w:val="single" w:sz="4" w:space="0" w:color="auto"/>
            </w:tcBorders>
            <w:shd w:val="clear" w:color="000000" w:fill="FFFFFF"/>
            <w:noWrap/>
            <w:vAlign w:val="center"/>
          </w:tcPr>
          <w:p w14:paraId="307ED8CF" w14:textId="77777777" w:rsidR="005643E4" w:rsidRPr="005643E4" w:rsidRDefault="005643E4" w:rsidP="005643E4">
            <w:pPr>
              <w:widowControl/>
              <w:jc w:val="left"/>
              <w:rPr>
                <w:rFonts w:ascii="宋体" w:hAnsi="宋体" w:cs="宋体"/>
                <w:kern w:val="0"/>
                <w:sz w:val="24"/>
              </w:rPr>
            </w:pPr>
          </w:p>
        </w:tc>
        <w:tc>
          <w:tcPr>
            <w:tcW w:w="1314" w:type="dxa"/>
            <w:tcBorders>
              <w:top w:val="nil"/>
              <w:left w:val="nil"/>
              <w:bottom w:val="single" w:sz="4" w:space="0" w:color="auto"/>
              <w:right w:val="single" w:sz="4" w:space="0" w:color="auto"/>
            </w:tcBorders>
            <w:shd w:val="clear" w:color="000000" w:fill="FFFFFF"/>
            <w:noWrap/>
            <w:vAlign w:val="center"/>
          </w:tcPr>
          <w:p w14:paraId="0D50595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24</w:t>
            </w:r>
          </w:p>
        </w:tc>
        <w:tc>
          <w:tcPr>
            <w:tcW w:w="1127" w:type="dxa"/>
            <w:tcBorders>
              <w:top w:val="nil"/>
              <w:left w:val="nil"/>
              <w:bottom w:val="single" w:sz="4" w:space="0" w:color="auto"/>
              <w:right w:val="single" w:sz="4" w:space="0" w:color="auto"/>
            </w:tcBorders>
            <w:shd w:val="clear" w:color="000000" w:fill="FFFFFF"/>
            <w:noWrap/>
            <w:vAlign w:val="center"/>
          </w:tcPr>
          <w:p w14:paraId="5E81084B"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1728185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3FCAA050" w14:textId="77777777" w:rsidTr="00CE591A">
        <w:trPr>
          <w:trHeight w:val="52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75AA784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22</w:t>
            </w:r>
          </w:p>
        </w:tc>
        <w:tc>
          <w:tcPr>
            <w:tcW w:w="1510" w:type="dxa"/>
            <w:tcBorders>
              <w:top w:val="single" w:sz="4" w:space="0" w:color="auto"/>
              <w:left w:val="nil"/>
              <w:bottom w:val="single" w:sz="4" w:space="0" w:color="auto"/>
              <w:right w:val="single" w:sz="4" w:space="0" w:color="auto"/>
            </w:tcBorders>
            <w:shd w:val="clear" w:color="000000" w:fill="FFFFFF"/>
            <w:vAlign w:val="center"/>
          </w:tcPr>
          <w:p w14:paraId="27D5FB84"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综合维修（白班）</w:t>
            </w:r>
          </w:p>
        </w:tc>
        <w:tc>
          <w:tcPr>
            <w:tcW w:w="3951" w:type="dxa"/>
            <w:gridSpan w:val="2"/>
            <w:vMerge/>
            <w:tcBorders>
              <w:left w:val="single" w:sz="4" w:space="0" w:color="auto"/>
              <w:right w:val="single" w:sz="4" w:space="0" w:color="auto"/>
            </w:tcBorders>
            <w:shd w:val="clear" w:color="000000" w:fill="FFFFFF"/>
            <w:vAlign w:val="center"/>
          </w:tcPr>
          <w:p w14:paraId="571EACD3" w14:textId="77777777" w:rsidR="005643E4" w:rsidRPr="005643E4" w:rsidRDefault="005643E4" w:rsidP="005643E4">
            <w:pPr>
              <w:widowControl/>
              <w:jc w:val="left"/>
              <w:rPr>
                <w:rFonts w:ascii="宋体" w:hAnsi="宋体" w:cs="宋体"/>
                <w:kern w:val="0"/>
                <w:sz w:val="24"/>
              </w:rPr>
            </w:pPr>
          </w:p>
        </w:tc>
        <w:tc>
          <w:tcPr>
            <w:tcW w:w="1314" w:type="dxa"/>
            <w:tcBorders>
              <w:top w:val="nil"/>
              <w:left w:val="nil"/>
              <w:bottom w:val="single" w:sz="4" w:space="0" w:color="auto"/>
              <w:right w:val="single" w:sz="4" w:space="0" w:color="auto"/>
            </w:tcBorders>
            <w:shd w:val="clear" w:color="000000" w:fill="FFFFFF"/>
            <w:noWrap/>
            <w:vAlign w:val="center"/>
          </w:tcPr>
          <w:p w14:paraId="4ED90B7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12</w:t>
            </w:r>
          </w:p>
        </w:tc>
        <w:tc>
          <w:tcPr>
            <w:tcW w:w="1127" w:type="dxa"/>
            <w:tcBorders>
              <w:top w:val="nil"/>
              <w:left w:val="nil"/>
              <w:bottom w:val="single" w:sz="4" w:space="0" w:color="auto"/>
              <w:right w:val="single" w:sz="4" w:space="0" w:color="auto"/>
            </w:tcBorders>
            <w:shd w:val="clear" w:color="000000" w:fill="FFFFFF"/>
            <w:noWrap/>
            <w:vAlign w:val="center"/>
          </w:tcPr>
          <w:p w14:paraId="779ACFB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0920863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r>
      <w:tr w:rsidR="005643E4" w:rsidRPr="005643E4" w14:paraId="6316E966" w14:textId="77777777" w:rsidTr="00CE591A">
        <w:trPr>
          <w:trHeight w:val="52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5B74E1D8"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23</w:t>
            </w:r>
          </w:p>
        </w:tc>
        <w:tc>
          <w:tcPr>
            <w:tcW w:w="1510" w:type="dxa"/>
            <w:tcBorders>
              <w:top w:val="single" w:sz="4" w:space="0" w:color="auto"/>
              <w:left w:val="nil"/>
              <w:bottom w:val="single" w:sz="4" w:space="0" w:color="auto"/>
              <w:right w:val="single" w:sz="4" w:space="0" w:color="auto"/>
            </w:tcBorders>
            <w:shd w:val="clear" w:color="000000" w:fill="FFFFFF"/>
            <w:vAlign w:val="center"/>
          </w:tcPr>
          <w:p w14:paraId="2E0911E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综合维修（夜班）</w:t>
            </w:r>
          </w:p>
        </w:tc>
        <w:tc>
          <w:tcPr>
            <w:tcW w:w="3951" w:type="dxa"/>
            <w:gridSpan w:val="2"/>
            <w:vMerge/>
            <w:tcBorders>
              <w:left w:val="single" w:sz="4" w:space="0" w:color="auto"/>
              <w:right w:val="single" w:sz="4" w:space="0" w:color="auto"/>
            </w:tcBorders>
            <w:shd w:val="clear" w:color="000000" w:fill="FFFFFF"/>
            <w:vAlign w:val="center"/>
          </w:tcPr>
          <w:p w14:paraId="2D01B7F8" w14:textId="77777777" w:rsidR="005643E4" w:rsidRPr="005643E4" w:rsidRDefault="005643E4" w:rsidP="005643E4">
            <w:pPr>
              <w:widowControl/>
              <w:jc w:val="left"/>
              <w:rPr>
                <w:rFonts w:ascii="宋体" w:hAnsi="宋体" w:cs="宋体"/>
                <w:kern w:val="0"/>
                <w:sz w:val="24"/>
              </w:rPr>
            </w:pPr>
          </w:p>
        </w:tc>
        <w:tc>
          <w:tcPr>
            <w:tcW w:w="1314" w:type="dxa"/>
            <w:tcBorders>
              <w:top w:val="nil"/>
              <w:left w:val="nil"/>
              <w:bottom w:val="single" w:sz="4" w:space="0" w:color="auto"/>
              <w:right w:val="single" w:sz="4" w:space="0" w:color="auto"/>
            </w:tcBorders>
            <w:shd w:val="clear" w:color="000000" w:fill="FFFFFF"/>
            <w:noWrap/>
            <w:vAlign w:val="center"/>
          </w:tcPr>
          <w:p w14:paraId="35FB7D23"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12</w:t>
            </w:r>
          </w:p>
        </w:tc>
        <w:tc>
          <w:tcPr>
            <w:tcW w:w="1127" w:type="dxa"/>
            <w:tcBorders>
              <w:top w:val="nil"/>
              <w:left w:val="nil"/>
              <w:bottom w:val="single" w:sz="4" w:space="0" w:color="auto"/>
              <w:right w:val="single" w:sz="4" w:space="0" w:color="auto"/>
            </w:tcBorders>
            <w:shd w:val="clear" w:color="000000" w:fill="FFFFFF"/>
            <w:noWrap/>
            <w:vAlign w:val="center"/>
          </w:tcPr>
          <w:p w14:paraId="0BFC6B9A"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7</w:t>
            </w:r>
          </w:p>
        </w:tc>
        <w:tc>
          <w:tcPr>
            <w:tcW w:w="886" w:type="dxa"/>
            <w:tcBorders>
              <w:top w:val="nil"/>
              <w:left w:val="nil"/>
              <w:bottom w:val="single" w:sz="4" w:space="0" w:color="auto"/>
              <w:right w:val="single" w:sz="4" w:space="0" w:color="auto"/>
            </w:tcBorders>
            <w:shd w:val="clear" w:color="000000" w:fill="FFFFFF"/>
            <w:noWrap/>
            <w:vAlign w:val="center"/>
          </w:tcPr>
          <w:p w14:paraId="6DB8BC2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w:t>
            </w:r>
          </w:p>
        </w:tc>
      </w:tr>
      <w:tr w:rsidR="005643E4" w:rsidRPr="005643E4" w14:paraId="7EA0F6CD" w14:textId="77777777" w:rsidTr="00CE591A">
        <w:trPr>
          <w:trHeight w:val="52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0104E7F8"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24</w:t>
            </w:r>
          </w:p>
        </w:tc>
        <w:tc>
          <w:tcPr>
            <w:tcW w:w="1510" w:type="dxa"/>
            <w:tcBorders>
              <w:top w:val="single" w:sz="4" w:space="0" w:color="auto"/>
              <w:left w:val="nil"/>
              <w:bottom w:val="single" w:sz="4" w:space="0" w:color="auto"/>
              <w:right w:val="single" w:sz="4" w:space="0" w:color="auto"/>
            </w:tcBorders>
            <w:shd w:val="clear" w:color="000000" w:fill="FFFFFF"/>
            <w:vAlign w:val="center"/>
          </w:tcPr>
          <w:p w14:paraId="3443B683"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资料员/仓管</w:t>
            </w:r>
          </w:p>
        </w:tc>
        <w:tc>
          <w:tcPr>
            <w:tcW w:w="3951" w:type="dxa"/>
            <w:gridSpan w:val="2"/>
            <w:vMerge/>
            <w:tcBorders>
              <w:left w:val="single" w:sz="4" w:space="0" w:color="auto"/>
              <w:bottom w:val="single" w:sz="4" w:space="0" w:color="auto"/>
              <w:right w:val="single" w:sz="4" w:space="0" w:color="auto"/>
            </w:tcBorders>
            <w:shd w:val="clear" w:color="000000" w:fill="FFFFFF"/>
            <w:noWrap/>
            <w:vAlign w:val="center"/>
          </w:tcPr>
          <w:p w14:paraId="24BD99E2" w14:textId="77777777" w:rsidR="005643E4" w:rsidRPr="005643E4" w:rsidRDefault="005643E4" w:rsidP="005643E4">
            <w:pPr>
              <w:widowControl/>
              <w:jc w:val="left"/>
              <w:rPr>
                <w:rFonts w:ascii="宋体" w:hAnsi="宋体" w:cs="宋体"/>
                <w:kern w:val="0"/>
                <w:sz w:val="24"/>
              </w:rPr>
            </w:pPr>
          </w:p>
        </w:tc>
        <w:tc>
          <w:tcPr>
            <w:tcW w:w="1314" w:type="dxa"/>
            <w:tcBorders>
              <w:top w:val="nil"/>
              <w:left w:val="nil"/>
              <w:bottom w:val="single" w:sz="4" w:space="0" w:color="auto"/>
              <w:right w:val="single" w:sz="4" w:space="0" w:color="auto"/>
            </w:tcBorders>
            <w:shd w:val="clear" w:color="000000" w:fill="FFFFFF"/>
            <w:noWrap/>
            <w:vAlign w:val="center"/>
          </w:tcPr>
          <w:p w14:paraId="18C52D5C"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5F69F1BB"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6</w:t>
            </w:r>
          </w:p>
        </w:tc>
        <w:tc>
          <w:tcPr>
            <w:tcW w:w="886" w:type="dxa"/>
            <w:tcBorders>
              <w:top w:val="nil"/>
              <w:left w:val="nil"/>
              <w:bottom w:val="single" w:sz="4" w:space="0" w:color="auto"/>
              <w:right w:val="single" w:sz="4" w:space="0" w:color="auto"/>
            </w:tcBorders>
            <w:shd w:val="clear" w:color="000000" w:fill="FFFFFF"/>
            <w:noWrap/>
            <w:vAlign w:val="center"/>
          </w:tcPr>
          <w:p w14:paraId="7E6B8A2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18357C24" w14:textId="77777777" w:rsidTr="00CE591A">
        <w:trPr>
          <w:trHeight w:val="52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00290C7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25</w:t>
            </w:r>
          </w:p>
        </w:tc>
        <w:tc>
          <w:tcPr>
            <w:tcW w:w="1510" w:type="dxa"/>
            <w:tcBorders>
              <w:top w:val="single" w:sz="4" w:space="0" w:color="auto"/>
              <w:left w:val="nil"/>
              <w:bottom w:val="single" w:sz="4" w:space="0" w:color="auto"/>
              <w:right w:val="single" w:sz="4" w:space="0" w:color="auto"/>
            </w:tcBorders>
            <w:shd w:val="clear" w:color="000000" w:fill="FFFFFF"/>
            <w:vAlign w:val="center"/>
          </w:tcPr>
          <w:p w14:paraId="41D0CE2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保洁运送主管</w:t>
            </w:r>
          </w:p>
        </w:tc>
        <w:tc>
          <w:tcPr>
            <w:tcW w:w="3951" w:type="dxa"/>
            <w:gridSpan w:val="2"/>
            <w:vMerge w:val="restart"/>
            <w:tcBorders>
              <w:top w:val="nil"/>
              <w:left w:val="single" w:sz="4" w:space="0" w:color="auto"/>
              <w:right w:val="single" w:sz="4" w:space="0" w:color="auto"/>
            </w:tcBorders>
            <w:shd w:val="clear" w:color="000000" w:fill="FFFFFF"/>
            <w:noWrap/>
            <w:vAlign w:val="center"/>
          </w:tcPr>
          <w:p w14:paraId="0282B274"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管理</w:t>
            </w:r>
          </w:p>
        </w:tc>
        <w:tc>
          <w:tcPr>
            <w:tcW w:w="1314" w:type="dxa"/>
            <w:tcBorders>
              <w:top w:val="nil"/>
              <w:left w:val="nil"/>
              <w:bottom w:val="single" w:sz="4" w:space="0" w:color="auto"/>
              <w:right w:val="single" w:sz="4" w:space="0" w:color="auto"/>
            </w:tcBorders>
            <w:shd w:val="clear" w:color="000000" w:fill="FFFFFF"/>
            <w:noWrap/>
            <w:vAlign w:val="center"/>
          </w:tcPr>
          <w:p w14:paraId="6B04B1A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2E213A2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5</w:t>
            </w:r>
          </w:p>
        </w:tc>
        <w:tc>
          <w:tcPr>
            <w:tcW w:w="886" w:type="dxa"/>
            <w:tcBorders>
              <w:top w:val="nil"/>
              <w:left w:val="nil"/>
              <w:bottom w:val="single" w:sz="4" w:space="0" w:color="auto"/>
              <w:right w:val="single" w:sz="4" w:space="0" w:color="auto"/>
            </w:tcBorders>
            <w:shd w:val="clear" w:color="000000" w:fill="FFFFFF"/>
            <w:noWrap/>
            <w:vAlign w:val="center"/>
          </w:tcPr>
          <w:p w14:paraId="4BBFCD58"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2C4B7F03" w14:textId="77777777" w:rsidTr="00CE591A">
        <w:trPr>
          <w:trHeight w:val="52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56E83C6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26</w:t>
            </w:r>
          </w:p>
        </w:tc>
        <w:tc>
          <w:tcPr>
            <w:tcW w:w="1510" w:type="dxa"/>
            <w:tcBorders>
              <w:top w:val="single" w:sz="4" w:space="0" w:color="auto"/>
              <w:left w:val="nil"/>
              <w:bottom w:val="single" w:sz="4" w:space="0" w:color="auto"/>
              <w:right w:val="single" w:sz="4" w:space="0" w:color="auto"/>
            </w:tcBorders>
            <w:shd w:val="clear" w:color="000000" w:fill="FFFFFF"/>
            <w:vAlign w:val="center"/>
          </w:tcPr>
          <w:p w14:paraId="26614422"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工程主管</w:t>
            </w:r>
          </w:p>
        </w:tc>
        <w:tc>
          <w:tcPr>
            <w:tcW w:w="3951" w:type="dxa"/>
            <w:gridSpan w:val="2"/>
            <w:vMerge/>
            <w:tcBorders>
              <w:left w:val="single" w:sz="4" w:space="0" w:color="auto"/>
              <w:right w:val="single" w:sz="4" w:space="0" w:color="auto"/>
            </w:tcBorders>
            <w:shd w:val="clear" w:color="000000" w:fill="FFFFFF"/>
            <w:noWrap/>
            <w:vAlign w:val="center"/>
          </w:tcPr>
          <w:p w14:paraId="7C7F9F98" w14:textId="77777777" w:rsidR="005643E4" w:rsidRPr="005643E4" w:rsidRDefault="005643E4" w:rsidP="005643E4">
            <w:pPr>
              <w:widowControl/>
              <w:jc w:val="left"/>
              <w:rPr>
                <w:rFonts w:ascii="宋体" w:hAnsi="宋体" w:cs="宋体"/>
                <w:kern w:val="0"/>
                <w:sz w:val="24"/>
              </w:rPr>
            </w:pPr>
          </w:p>
        </w:tc>
        <w:tc>
          <w:tcPr>
            <w:tcW w:w="1314" w:type="dxa"/>
            <w:tcBorders>
              <w:top w:val="nil"/>
              <w:left w:val="nil"/>
              <w:bottom w:val="single" w:sz="4" w:space="0" w:color="auto"/>
              <w:right w:val="single" w:sz="4" w:space="0" w:color="auto"/>
            </w:tcBorders>
            <w:shd w:val="clear" w:color="000000" w:fill="FFFFFF"/>
            <w:noWrap/>
            <w:vAlign w:val="center"/>
          </w:tcPr>
          <w:p w14:paraId="471A82DA"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5F1AD01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5</w:t>
            </w:r>
          </w:p>
        </w:tc>
        <w:tc>
          <w:tcPr>
            <w:tcW w:w="886" w:type="dxa"/>
            <w:tcBorders>
              <w:top w:val="nil"/>
              <w:left w:val="nil"/>
              <w:bottom w:val="single" w:sz="4" w:space="0" w:color="auto"/>
              <w:right w:val="single" w:sz="4" w:space="0" w:color="auto"/>
            </w:tcBorders>
            <w:shd w:val="clear" w:color="000000" w:fill="FFFFFF"/>
            <w:noWrap/>
            <w:vAlign w:val="center"/>
          </w:tcPr>
          <w:p w14:paraId="22AEF075"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6C801076" w14:textId="77777777" w:rsidTr="00CE591A">
        <w:trPr>
          <w:trHeight w:val="52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67546D01"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27</w:t>
            </w:r>
          </w:p>
        </w:tc>
        <w:tc>
          <w:tcPr>
            <w:tcW w:w="1510" w:type="dxa"/>
            <w:tcBorders>
              <w:top w:val="single" w:sz="4" w:space="0" w:color="auto"/>
              <w:left w:val="nil"/>
              <w:bottom w:val="single" w:sz="4" w:space="0" w:color="auto"/>
              <w:right w:val="single" w:sz="4" w:space="0" w:color="auto"/>
            </w:tcBorders>
            <w:shd w:val="clear" w:color="000000" w:fill="FFFFFF"/>
            <w:vAlign w:val="center"/>
          </w:tcPr>
          <w:p w14:paraId="2CE6B42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工程经理</w:t>
            </w:r>
          </w:p>
        </w:tc>
        <w:tc>
          <w:tcPr>
            <w:tcW w:w="3951" w:type="dxa"/>
            <w:gridSpan w:val="2"/>
            <w:vMerge/>
            <w:tcBorders>
              <w:left w:val="single" w:sz="4" w:space="0" w:color="auto"/>
              <w:right w:val="single" w:sz="4" w:space="0" w:color="auto"/>
            </w:tcBorders>
            <w:shd w:val="clear" w:color="000000" w:fill="FFFFFF"/>
            <w:noWrap/>
            <w:vAlign w:val="center"/>
          </w:tcPr>
          <w:p w14:paraId="299B0302" w14:textId="77777777" w:rsidR="005643E4" w:rsidRPr="005643E4" w:rsidRDefault="005643E4" w:rsidP="005643E4">
            <w:pPr>
              <w:widowControl/>
              <w:jc w:val="left"/>
              <w:rPr>
                <w:rFonts w:ascii="宋体" w:hAnsi="宋体" w:cs="宋体"/>
                <w:kern w:val="0"/>
                <w:sz w:val="24"/>
              </w:rPr>
            </w:pPr>
          </w:p>
        </w:tc>
        <w:tc>
          <w:tcPr>
            <w:tcW w:w="1314" w:type="dxa"/>
            <w:tcBorders>
              <w:top w:val="nil"/>
              <w:left w:val="nil"/>
              <w:bottom w:val="single" w:sz="4" w:space="0" w:color="auto"/>
              <w:right w:val="single" w:sz="4" w:space="0" w:color="auto"/>
            </w:tcBorders>
            <w:shd w:val="clear" w:color="000000" w:fill="FFFFFF"/>
            <w:noWrap/>
            <w:vAlign w:val="center"/>
          </w:tcPr>
          <w:p w14:paraId="3ACF2357"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378BA29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5</w:t>
            </w:r>
          </w:p>
        </w:tc>
        <w:tc>
          <w:tcPr>
            <w:tcW w:w="886" w:type="dxa"/>
            <w:tcBorders>
              <w:top w:val="nil"/>
              <w:left w:val="nil"/>
              <w:bottom w:val="single" w:sz="4" w:space="0" w:color="auto"/>
              <w:right w:val="single" w:sz="4" w:space="0" w:color="auto"/>
            </w:tcBorders>
            <w:shd w:val="clear" w:color="000000" w:fill="FFFFFF"/>
            <w:noWrap/>
            <w:vAlign w:val="center"/>
          </w:tcPr>
          <w:p w14:paraId="02EA2AF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tr w:rsidR="005643E4" w:rsidRPr="005643E4" w14:paraId="229ABA70" w14:textId="77777777" w:rsidTr="00CE591A">
        <w:trPr>
          <w:trHeight w:val="520"/>
          <w:jc w:val="center"/>
        </w:trPr>
        <w:tc>
          <w:tcPr>
            <w:tcW w:w="626" w:type="dxa"/>
            <w:tcBorders>
              <w:top w:val="nil"/>
              <w:left w:val="single" w:sz="4" w:space="0" w:color="auto"/>
              <w:bottom w:val="single" w:sz="4" w:space="0" w:color="auto"/>
              <w:right w:val="single" w:sz="4" w:space="0" w:color="auto"/>
            </w:tcBorders>
            <w:shd w:val="clear" w:color="000000" w:fill="FFFFFF"/>
            <w:vAlign w:val="center"/>
          </w:tcPr>
          <w:p w14:paraId="080475EF"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28</w:t>
            </w:r>
          </w:p>
        </w:tc>
        <w:tc>
          <w:tcPr>
            <w:tcW w:w="1510" w:type="dxa"/>
            <w:tcBorders>
              <w:top w:val="single" w:sz="4" w:space="0" w:color="auto"/>
              <w:left w:val="nil"/>
              <w:bottom w:val="single" w:sz="4" w:space="0" w:color="auto"/>
              <w:right w:val="single" w:sz="4" w:space="0" w:color="auto"/>
            </w:tcBorders>
            <w:shd w:val="clear" w:color="000000" w:fill="FFFFFF"/>
            <w:vAlign w:val="center"/>
          </w:tcPr>
          <w:p w14:paraId="2E2D0DFE"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项目经理</w:t>
            </w:r>
          </w:p>
        </w:tc>
        <w:tc>
          <w:tcPr>
            <w:tcW w:w="3951" w:type="dxa"/>
            <w:gridSpan w:val="2"/>
            <w:vMerge/>
            <w:tcBorders>
              <w:left w:val="single" w:sz="4" w:space="0" w:color="auto"/>
              <w:bottom w:val="single" w:sz="4" w:space="0" w:color="auto"/>
              <w:right w:val="single" w:sz="4" w:space="0" w:color="auto"/>
            </w:tcBorders>
            <w:shd w:val="clear" w:color="000000" w:fill="FFFFFF"/>
            <w:noWrap/>
            <w:vAlign w:val="center"/>
          </w:tcPr>
          <w:p w14:paraId="117E9DA5" w14:textId="77777777" w:rsidR="005643E4" w:rsidRPr="005643E4" w:rsidRDefault="005643E4" w:rsidP="005643E4">
            <w:pPr>
              <w:widowControl/>
              <w:jc w:val="left"/>
              <w:rPr>
                <w:rFonts w:ascii="宋体" w:hAnsi="宋体" w:cs="宋体"/>
                <w:kern w:val="0"/>
                <w:sz w:val="24"/>
              </w:rPr>
            </w:pPr>
          </w:p>
        </w:tc>
        <w:tc>
          <w:tcPr>
            <w:tcW w:w="1314" w:type="dxa"/>
            <w:tcBorders>
              <w:top w:val="nil"/>
              <w:left w:val="nil"/>
              <w:bottom w:val="single" w:sz="4" w:space="0" w:color="auto"/>
              <w:right w:val="single" w:sz="4" w:space="0" w:color="auto"/>
            </w:tcBorders>
            <w:shd w:val="clear" w:color="000000" w:fill="FFFFFF"/>
            <w:noWrap/>
            <w:vAlign w:val="center"/>
          </w:tcPr>
          <w:p w14:paraId="41728AA6"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8</w:t>
            </w:r>
          </w:p>
        </w:tc>
        <w:tc>
          <w:tcPr>
            <w:tcW w:w="1127" w:type="dxa"/>
            <w:tcBorders>
              <w:top w:val="nil"/>
              <w:left w:val="nil"/>
              <w:bottom w:val="single" w:sz="4" w:space="0" w:color="auto"/>
              <w:right w:val="single" w:sz="4" w:space="0" w:color="auto"/>
            </w:tcBorders>
            <w:shd w:val="clear" w:color="000000" w:fill="FFFFFF"/>
            <w:noWrap/>
            <w:vAlign w:val="center"/>
          </w:tcPr>
          <w:p w14:paraId="623DD5A0"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5</w:t>
            </w:r>
          </w:p>
        </w:tc>
        <w:tc>
          <w:tcPr>
            <w:tcW w:w="886" w:type="dxa"/>
            <w:tcBorders>
              <w:top w:val="nil"/>
              <w:left w:val="nil"/>
              <w:bottom w:val="single" w:sz="4" w:space="0" w:color="auto"/>
              <w:right w:val="single" w:sz="4" w:space="0" w:color="auto"/>
            </w:tcBorders>
            <w:shd w:val="clear" w:color="000000" w:fill="FFFFFF"/>
            <w:noWrap/>
            <w:vAlign w:val="center"/>
          </w:tcPr>
          <w:p w14:paraId="7939345D" w14:textId="77777777" w:rsidR="005643E4" w:rsidRPr="005643E4" w:rsidRDefault="005643E4" w:rsidP="005643E4">
            <w:pPr>
              <w:widowControl/>
              <w:jc w:val="center"/>
              <w:rPr>
                <w:rFonts w:ascii="宋体" w:hAnsi="宋体" w:cs="宋体"/>
                <w:kern w:val="0"/>
                <w:sz w:val="24"/>
              </w:rPr>
            </w:pPr>
            <w:r w:rsidRPr="005643E4">
              <w:rPr>
                <w:rFonts w:ascii="宋体" w:hAnsi="宋体" w:cs="宋体"/>
                <w:kern w:val="0"/>
                <w:sz w:val="24"/>
              </w:rPr>
              <w:t>1</w:t>
            </w:r>
          </w:p>
        </w:tc>
      </w:tr>
      <w:bookmarkEnd w:id="65"/>
      <w:tr w:rsidR="005643E4" w:rsidRPr="005643E4" w14:paraId="147FEAD4" w14:textId="77777777" w:rsidTr="00CE591A">
        <w:trPr>
          <w:trHeight w:val="621"/>
          <w:jc w:val="center"/>
        </w:trPr>
        <w:tc>
          <w:tcPr>
            <w:tcW w:w="626" w:type="dxa"/>
            <w:tcBorders>
              <w:top w:val="nil"/>
              <w:left w:val="single" w:sz="4" w:space="0" w:color="auto"/>
              <w:bottom w:val="single" w:sz="4" w:space="0" w:color="000000"/>
              <w:right w:val="single" w:sz="4" w:space="0" w:color="auto"/>
            </w:tcBorders>
            <w:shd w:val="clear" w:color="000000" w:fill="FFFFFF"/>
            <w:noWrap/>
            <w:vAlign w:val="center"/>
          </w:tcPr>
          <w:p w14:paraId="24EF2ED5"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29</w:t>
            </w:r>
          </w:p>
        </w:tc>
        <w:tc>
          <w:tcPr>
            <w:tcW w:w="7902" w:type="dxa"/>
            <w:gridSpan w:val="5"/>
            <w:tcBorders>
              <w:top w:val="single" w:sz="4" w:space="0" w:color="auto"/>
              <w:left w:val="nil"/>
              <w:bottom w:val="single" w:sz="4" w:space="0" w:color="auto"/>
              <w:right w:val="single" w:sz="4" w:space="0" w:color="auto"/>
            </w:tcBorders>
            <w:shd w:val="clear" w:color="000000" w:fill="FFFFFF"/>
            <w:vAlign w:val="center"/>
          </w:tcPr>
          <w:p w14:paraId="06E47A8C"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合计</w:t>
            </w:r>
          </w:p>
        </w:tc>
        <w:tc>
          <w:tcPr>
            <w:tcW w:w="886" w:type="dxa"/>
            <w:tcBorders>
              <w:top w:val="nil"/>
              <w:left w:val="nil"/>
              <w:bottom w:val="single" w:sz="4" w:space="0" w:color="000000"/>
              <w:right w:val="single" w:sz="4" w:space="0" w:color="auto"/>
            </w:tcBorders>
            <w:shd w:val="clear" w:color="000000" w:fill="FFFFFF"/>
            <w:noWrap/>
            <w:vAlign w:val="center"/>
          </w:tcPr>
          <w:p w14:paraId="063E062F" w14:textId="77777777" w:rsidR="005643E4" w:rsidRPr="005643E4" w:rsidRDefault="005643E4" w:rsidP="005643E4">
            <w:pPr>
              <w:widowControl/>
              <w:jc w:val="center"/>
              <w:rPr>
                <w:rFonts w:ascii="宋体" w:hAnsi="宋体" w:cs="宋体"/>
                <w:b/>
                <w:bCs/>
                <w:kern w:val="0"/>
                <w:sz w:val="24"/>
              </w:rPr>
            </w:pPr>
            <w:r w:rsidRPr="005643E4">
              <w:rPr>
                <w:rFonts w:ascii="宋体" w:hAnsi="宋体" w:cs="宋体"/>
                <w:b/>
                <w:bCs/>
                <w:kern w:val="0"/>
                <w:sz w:val="24"/>
              </w:rPr>
              <w:t>50</w:t>
            </w:r>
          </w:p>
        </w:tc>
      </w:tr>
    </w:tbl>
    <w:p w14:paraId="0A6091DF" w14:textId="77777777" w:rsidR="005643E4" w:rsidRPr="005643E4" w:rsidRDefault="005643E4" w:rsidP="005643E4">
      <w:pPr>
        <w:adjustRightInd w:val="0"/>
        <w:snapToGrid w:val="0"/>
        <w:spacing w:line="300" w:lineRule="auto"/>
        <w:jc w:val="left"/>
        <w:rPr>
          <w:rFonts w:ascii="Times New Roman" w:hAnsi="Times New Roman"/>
          <w:bCs/>
          <w:sz w:val="22"/>
        </w:rPr>
      </w:pPr>
      <w:r w:rsidRPr="005643E4">
        <w:rPr>
          <w:rFonts w:ascii="Times New Roman" w:hAnsi="Times New Roman"/>
          <w:bCs/>
          <w:sz w:val="22"/>
        </w:rPr>
        <w:t>说明：</w:t>
      </w:r>
      <w:r w:rsidRPr="005643E4">
        <w:rPr>
          <w:rFonts w:ascii="宋体" w:hAnsi="宋体"/>
          <w:sz w:val="24"/>
        </w:rPr>
        <w:t>（1）投标人的各岗位配置标准不得低于表内岗位配置数要求；</w:t>
      </w:r>
    </w:p>
    <w:p w14:paraId="35C8DD19" w14:textId="77777777" w:rsidR="005643E4" w:rsidRPr="005643E4" w:rsidRDefault="005643E4" w:rsidP="005643E4">
      <w:pPr>
        <w:adjustRightInd w:val="0"/>
        <w:snapToGrid w:val="0"/>
        <w:spacing w:line="300" w:lineRule="auto"/>
        <w:ind w:firstLineChars="200" w:firstLine="480"/>
        <w:jc w:val="left"/>
        <w:rPr>
          <w:rFonts w:ascii="宋体" w:hAnsi="宋体"/>
          <w:sz w:val="24"/>
        </w:rPr>
      </w:pPr>
      <w:r w:rsidRPr="005643E4">
        <w:rPr>
          <w:rFonts w:ascii="宋体" w:hAnsi="宋体"/>
          <w:sz w:val="24"/>
        </w:rPr>
        <w:t>（2）投标人应严格遵守国家有关的法律、法规及行业标准，合理编制实际用工人数。</w:t>
      </w:r>
    </w:p>
    <w:p w14:paraId="75D6CDB0" w14:textId="77777777" w:rsidR="005643E4" w:rsidRPr="005643E4" w:rsidRDefault="005643E4" w:rsidP="005643E4">
      <w:pPr>
        <w:adjustRightInd w:val="0"/>
        <w:snapToGrid w:val="0"/>
        <w:spacing w:line="300" w:lineRule="auto"/>
        <w:ind w:firstLineChars="200" w:firstLine="480"/>
        <w:jc w:val="left"/>
        <w:rPr>
          <w:rFonts w:ascii="宋体" w:hAnsi="宋体"/>
          <w:sz w:val="24"/>
        </w:rPr>
      </w:pPr>
      <w:r w:rsidRPr="005643E4">
        <w:rPr>
          <w:rFonts w:ascii="宋体" w:hAnsi="宋体"/>
          <w:sz w:val="24"/>
        </w:rPr>
        <w:t>（3）采购人提供的需求岗位数量、工作时间是需要投标人确实保证需求时间内的在岗人数。投标人应充分考虑人员工作时长、加班、轮休、请假、应急等情况，合理配置服务人数，不得在采购人需求服务时间内出现脱岗、缺岗行为。</w:t>
      </w:r>
    </w:p>
    <w:p w14:paraId="4C9DCF53" w14:textId="77777777" w:rsidR="005643E4" w:rsidRPr="005643E4" w:rsidRDefault="005643E4" w:rsidP="005643E4">
      <w:pPr>
        <w:adjustRightInd w:val="0"/>
        <w:snapToGrid w:val="0"/>
        <w:spacing w:line="300" w:lineRule="auto"/>
        <w:ind w:firstLineChars="200" w:firstLine="480"/>
        <w:jc w:val="left"/>
        <w:rPr>
          <w:rFonts w:ascii="宋体" w:hAnsi="宋体"/>
          <w:sz w:val="24"/>
        </w:rPr>
      </w:pPr>
      <w:r w:rsidRPr="005643E4">
        <w:rPr>
          <w:rFonts w:ascii="宋体" w:hAnsi="宋体"/>
          <w:sz w:val="24"/>
        </w:rPr>
        <w:t>（4）表单内需求工作时长中，覆盖员工就餐和休息时间，投标人需考虑医</w:t>
      </w:r>
      <w:r w:rsidRPr="005643E4">
        <w:rPr>
          <w:rFonts w:ascii="宋体" w:hAnsi="宋体"/>
          <w:sz w:val="24"/>
        </w:rPr>
        <w:lastRenderedPageBreak/>
        <w:t>疗服务行业的特殊性，明确备注解决机制，保障临床业务工作需求。</w:t>
      </w:r>
    </w:p>
    <w:p w14:paraId="5D277CB1" w14:textId="77777777" w:rsidR="005643E4" w:rsidRPr="005643E4" w:rsidRDefault="005643E4" w:rsidP="005643E4">
      <w:pPr>
        <w:adjustRightInd w:val="0"/>
        <w:snapToGrid w:val="0"/>
        <w:spacing w:line="300" w:lineRule="auto"/>
        <w:ind w:firstLineChars="200" w:firstLine="480"/>
        <w:jc w:val="left"/>
        <w:rPr>
          <w:rFonts w:ascii="宋体" w:hAnsi="宋体"/>
          <w:sz w:val="24"/>
        </w:rPr>
      </w:pPr>
      <w:r w:rsidRPr="005643E4">
        <w:rPr>
          <w:rFonts w:ascii="宋体" w:hAnsi="宋体"/>
          <w:sz w:val="24"/>
        </w:rPr>
        <w:t>（5）岗位需求工作时间超出部分，设置机动岗进行轮休、顶班等，合理配备机动岗人数避免产生劳务纠纷，同时合理控制人员费用。</w:t>
      </w:r>
    </w:p>
    <w:p w14:paraId="4EE76E76" w14:textId="77777777" w:rsidR="005643E4" w:rsidRPr="005643E4" w:rsidRDefault="005643E4" w:rsidP="005643E4">
      <w:pPr>
        <w:adjustRightInd w:val="0"/>
        <w:snapToGrid w:val="0"/>
        <w:spacing w:line="300" w:lineRule="auto"/>
        <w:ind w:firstLineChars="200" w:firstLine="480"/>
        <w:jc w:val="left"/>
        <w:rPr>
          <w:rFonts w:ascii="宋体" w:hAnsi="宋体"/>
          <w:sz w:val="24"/>
        </w:rPr>
      </w:pPr>
      <w:r w:rsidRPr="005643E4">
        <w:rPr>
          <w:rFonts w:ascii="宋体" w:hAnsi="宋体"/>
          <w:sz w:val="24"/>
        </w:rPr>
        <w:t>(6)本项目所需岗位配置数为50个，人员年龄要求为男＜63岁，女＜55岁；根据医院病区启用计划，岗位人员按照采购人要求逐步到岗。</w:t>
      </w:r>
    </w:p>
    <w:p w14:paraId="1F858EBE" w14:textId="77777777" w:rsidR="005643E4" w:rsidRPr="005643E4" w:rsidRDefault="005643E4" w:rsidP="005643E4">
      <w:pPr>
        <w:adjustRightInd w:val="0"/>
        <w:snapToGrid w:val="0"/>
        <w:spacing w:line="300" w:lineRule="auto"/>
        <w:ind w:firstLineChars="200" w:firstLine="480"/>
        <w:jc w:val="left"/>
        <w:rPr>
          <w:rFonts w:ascii="宋体" w:hAnsi="宋体"/>
          <w:sz w:val="24"/>
        </w:rPr>
      </w:pPr>
      <w:r w:rsidRPr="005643E4">
        <w:rPr>
          <w:rFonts w:ascii="宋体" w:hAnsi="宋体"/>
          <w:sz w:val="24"/>
        </w:rPr>
        <w:t>(7)因人员离职、辞退等发生的缺岗情况，必须在1个月内完成招聘，每月缺岗率不得超过5%，补充人员期间不得影响工作正常开展。超过1个月未完成补充人员的，采购人有权扣除相应费用。</w:t>
      </w:r>
    </w:p>
    <w:p w14:paraId="61C1DBC0" w14:textId="77777777" w:rsidR="005643E4" w:rsidRPr="005643E4" w:rsidRDefault="005643E4" w:rsidP="005643E4">
      <w:pPr>
        <w:adjustRightInd w:val="0"/>
        <w:snapToGrid w:val="0"/>
        <w:spacing w:line="300" w:lineRule="auto"/>
        <w:ind w:firstLineChars="200" w:firstLine="480"/>
        <w:jc w:val="left"/>
        <w:rPr>
          <w:rFonts w:ascii="宋体" w:hAnsi="宋体"/>
          <w:sz w:val="24"/>
        </w:rPr>
      </w:pPr>
      <w:r w:rsidRPr="005643E4">
        <w:rPr>
          <w:rFonts w:ascii="宋体" w:hAnsi="宋体"/>
          <w:sz w:val="24"/>
        </w:rPr>
        <w:t>(8)管理团队成员要求为大专及以上学历。所有服务人员（管理团队除外）须能够书写汉字。</w:t>
      </w:r>
    </w:p>
    <w:p w14:paraId="65182E96" w14:textId="77777777" w:rsidR="005643E4" w:rsidRPr="005643E4" w:rsidRDefault="005643E4" w:rsidP="005643E4">
      <w:pPr>
        <w:adjustRightInd w:val="0"/>
        <w:snapToGrid w:val="0"/>
        <w:spacing w:line="300" w:lineRule="auto"/>
        <w:ind w:firstLineChars="200" w:firstLine="480"/>
        <w:jc w:val="left"/>
        <w:rPr>
          <w:rFonts w:ascii="宋体" w:hAnsi="宋体"/>
          <w:sz w:val="24"/>
        </w:rPr>
      </w:pPr>
      <w:r w:rsidRPr="005643E4">
        <w:rPr>
          <w:rFonts w:ascii="宋体" w:hAnsi="宋体"/>
          <w:sz w:val="24"/>
        </w:rPr>
        <w:t>(9)严格按照国家和上海市政府规定为员工缴纳各种社会保险（包括养老、医疗、工伤、生育险、失业保险、公积金等），提供管理岗位人员投标人单位在职证明材料，格式自拟。</w:t>
      </w:r>
    </w:p>
    <w:p w14:paraId="6BC02886" w14:textId="77777777" w:rsidR="005643E4" w:rsidRPr="005643E4" w:rsidRDefault="005643E4" w:rsidP="005643E4">
      <w:pPr>
        <w:tabs>
          <w:tab w:val="left" w:pos="7200"/>
        </w:tabs>
        <w:adjustRightInd w:val="0"/>
        <w:snapToGrid w:val="0"/>
        <w:spacing w:line="300" w:lineRule="auto"/>
        <w:outlineLvl w:val="3"/>
        <w:rPr>
          <w:rFonts w:ascii="Times New Roman" w:hAnsi="Times New Roman"/>
          <w:bCs/>
          <w:sz w:val="22"/>
        </w:rPr>
      </w:pPr>
    </w:p>
    <w:p w14:paraId="45DF9C6F" w14:textId="77777777" w:rsidR="005643E4" w:rsidRPr="005643E4" w:rsidRDefault="005643E4" w:rsidP="005643E4">
      <w:pPr>
        <w:tabs>
          <w:tab w:val="left" w:pos="7200"/>
        </w:tabs>
        <w:adjustRightInd w:val="0"/>
        <w:snapToGrid w:val="0"/>
        <w:spacing w:line="300" w:lineRule="auto"/>
        <w:ind w:firstLineChars="200" w:firstLine="440"/>
        <w:outlineLvl w:val="3"/>
        <w:rPr>
          <w:rFonts w:ascii="Times New Roman" w:hAnsi="Times New Roman"/>
          <w:bCs/>
          <w:sz w:val="22"/>
        </w:rPr>
      </w:pPr>
      <w:r w:rsidRPr="005643E4">
        <w:rPr>
          <w:rFonts w:ascii="Times New Roman" w:hAnsi="Times New Roman"/>
          <w:bCs/>
          <w:sz w:val="22"/>
        </w:rPr>
        <w:t>9.2</w:t>
      </w:r>
      <w:r w:rsidRPr="005643E4">
        <w:rPr>
          <w:rFonts w:ascii="Times New Roman" w:hAnsi="Times New Roman"/>
          <w:bCs/>
          <w:sz w:val="22"/>
        </w:rPr>
        <w:t>管理制度及管理团队要求</w:t>
      </w:r>
    </w:p>
    <w:p w14:paraId="2E811CA0" w14:textId="77777777" w:rsidR="005643E4" w:rsidRPr="005643E4" w:rsidRDefault="005643E4" w:rsidP="005643E4">
      <w:pPr>
        <w:adjustRightInd w:val="0"/>
        <w:snapToGrid w:val="0"/>
        <w:spacing w:line="300" w:lineRule="auto"/>
        <w:ind w:firstLineChars="200" w:firstLine="440"/>
        <w:jc w:val="left"/>
        <w:rPr>
          <w:rFonts w:ascii="宋体" w:hAnsi="宋体"/>
          <w:bCs/>
          <w:sz w:val="22"/>
        </w:rPr>
      </w:pPr>
      <w:r w:rsidRPr="005643E4">
        <w:rPr>
          <w:rFonts w:ascii="宋体" w:hAnsi="宋体"/>
          <w:bCs/>
          <w:sz w:val="22"/>
        </w:rPr>
        <w:t>（一）服务内容</w:t>
      </w:r>
    </w:p>
    <w:p w14:paraId="2A33F8D9" w14:textId="77777777" w:rsidR="005643E4" w:rsidRPr="005643E4" w:rsidRDefault="005643E4" w:rsidP="005643E4">
      <w:pPr>
        <w:adjustRightInd w:val="0"/>
        <w:snapToGrid w:val="0"/>
        <w:spacing w:line="300" w:lineRule="auto"/>
        <w:ind w:firstLineChars="200" w:firstLine="440"/>
        <w:jc w:val="left"/>
        <w:rPr>
          <w:rFonts w:ascii="宋体" w:hAnsi="宋体"/>
          <w:bCs/>
          <w:sz w:val="22"/>
        </w:rPr>
      </w:pPr>
      <w:r w:rsidRPr="005643E4">
        <w:rPr>
          <w:rFonts w:ascii="宋体" w:hAnsi="宋体"/>
          <w:bCs/>
          <w:sz w:val="22"/>
        </w:rPr>
        <w:t>1、按医院需求，保障医院的医疗、教学、科研工作的正常开展，提供专业的外包服务，并配备、管理相应人员。</w:t>
      </w:r>
    </w:p>
    <w:p w14:paraId="26DE64B1" w14:textId="77777777" w:rsidR="005643E4" w:rsidRPr="005643E4" w:rsidRDefault="005643E4" w:rsidP="005643E4">
      <w:pPr>
        <w:adjustRightInd w:val="0"/>
        <w:snapToGrid w:val="0"/>
        <w:spacing w:line="300" w:lineRule="auto"/>
        <w:ind w:firstLineChars="200" w:firstLine="440"/>
        <w:jc w:val="left"/>
        <w:rPr>
          <w:rFonts w:ascii="宋体" w:hAnsi="宋体"/>
          <w:bCs/>
          <w:sz w:val="22"/>
        </w:rPr>
      </w:pPr>
      <w:r w:rsidRPr="005643E4">
        <w:rPr>
          <w:rFonts w:ascii="宋体" w:hAnsi="宋体"/>
          <w:bCs/>
          <w:sz w:val="22"/>
        </w:rPr>
        <w:t>2、提供服务人员分为：物业管理、开荒保洁。</w:t>
      </w:r>
    </w:p>
    <w:p w14:paraId="3CC99532" w14:textId="77777777" w:rsidR="005643E4" w:rsidRPr="005643E4" w:rsidRDefault="005643E4" w:rsidP="005643E4">
      <w:pPr>
        <w:adjustRightInd w:val="0"/>
        <w:snapToGrid w:val="0"/>
        <w:spacing w:line="300" w:lineRule="auto"/>
        <w:ind w:firstLineChars="200" w:firstLine="440"/>
        <w:jc w:val="left"/>
        <w:rPr>
          <w:rFonts w:ascii="宋体" w:hAnsi="宋体"/>
          <w:bCs/>
          <w:sz w:val="22"/>
        </w:rPr>
      </w:pPr>
      <w:r w:rsidRPr="005643E4">
        <w:rPr>
          <w:rFonts w:ascii="宋体" w:hAnsi="宋体"/>
          <w:bCs/>
          <w:sz w:val="22"/>
        </w:rPr>
        <w:t>3、物业管理服务内容包含：设备设施的运维、保养、维修，医院外围环境、楼面大厅和地面、科室、行政办公室等的保洁、保养工作，</w:t>
      </w:r>
      <w:r w:rsidRPr="005643E4">
        <w:rPr>
          <w:rFonts w:ascii="宋体" w:hAnsi="宋体" w:cs="宋体"/>
          <w:bCs/>
          <w:kern w:val="0"/>
          <w:sz w:val="22"/>
        </w:rPr>
        <w:t>专项人员（客梯、扶梯、玻璃不锈钢、景观、洗地、抛光等）</w:t>
      </w:r>
      <w:r w:rsidRPr="005643E4">
        <w:rPr>
          <w:rFonts w:ascii="宋体" w:hAnsi="宋体"/>
          <w:bCs/>
          <w:sz w:val="22"/>
        </w:rPr>
        <w:t>外包服务人员岗位。</w:t>
      </w:r>
    </w:p>
    <w:p w14:paraId="1C6D702A" w14:textId="77777777" w:rsidR="005643E4" w:rsidRPr="005643E4" w:rsidRDefault="005643E4" w:rsidP="005643E4">
      <w:pPr>
        <w:adjustRightInd w:val="0"/>
        <w:snapToGrid w:val="0"/>
        <w:spacing w:line="300" w:lineRule="auto"/>
        <w:ind w:firstLineChars="200" w:firstLine="440"/>
        <w:jc w:val="left"/>
        <w:rPr>
          <w:rFonts w:ascii="宋体" w:hAnsi="宋体"/>
          <w:bCs/>
          <w:sz w:val="22"/>
        </w:rPr>
      </w:pPr>
      <w:r w:rsidRPr="005643E4">
        <w:rPr>
          <w:rFonts w:ascii="宋体" w:hAnsi="宋体"/>
          <w:bCs/>
          <w:sz w:val="22"/>
        </w:rPr>
        <w:t>4、开荒保洁服务内容包含：院区启用前开荒、精保洁服务。</w:t>
      </w:r>
    </w:p>
    <w:p w14:paraId="2D74BC4C" w14:textId="77777777" w:rsidR="005643E4" w:rsidRPr="005643E4" w:rsidRDefault="005643E4" w:rsidP="005643E4">
      <w:pPr>
        <w:adjustRightInd w:val="0"/>
        <w:snapToGrid w:val="0"/>
        <w:spacing w:line="300" w:lineRule="auto"/>
        <w:ind w:firstLineChars="200" w:firstLine="440"/>
        <w:jc w:val="left"/>
        <w:rPr>
          <w:rFonts w:ascii="宋体" w:hAnsi="宋体"/>
          <w:bCs/>
          <w:sz w:val="22"/>
        </w:rPr>
      </w:pPr>
      <w:r w:rsidRPr="005643E4">
        <w:rPr>
          <w:rFonts w:ascii="宋体" w:hAnsi="宋体"/>
          <w:bCs/>
          <w:sz w:val="22"/>
        </w:rPr>
        <w:t>（二）具体服务要求</w:t>
      </w:r>
    </w:p>
    <w:p w14:paraId="72687C8F"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1、遵守上海市浦东医院各项规章制度，积极配合医院各项工作稳定、有序开展。</w:t>
      </w:r>
    </w:p>
    <w:p w14:paraId="2D7F68B2"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2、投标人需提供符合招标需求的《保洁服务管理计划书》、《员工岗位职责》、《人员费用明细清单》、《保洁设备配置清单》、《应急处置预案》等体现服务质量的制度和方案，内容包括但不限于针对采购人需求的服务管理方案、接管服务方案、信息化管理方案、人员编制信息、突发事件应急处置预案。</w:t>
      </w:r>
    </w:p>
    <w:p w14:paraId="0BE03A20"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3、投标人需按医院需求服务的岗位数量、工种、工时，编制合理人数及人员费用。中标后需将人员岗位数量和人员费用明细清单提交医院相关部门审查与备案。</w:t>
      </w:r>
    </w:p>
    <w:p w14:paraId="34229FB6"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4、投标人需具备一定管理人员的储备，如医院需更换管理人员能及时补充。</w:t>
      </w:r>
    </w:p>
    <w:p w14:paraId="2F55EAE6"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5、投标人需积极配合医院做好迎检、审计、自查等工作，对医院提出改进意见能有效响应和执行的能力。</w:t>
      </w:r>
    </w:p>
    <w:p w14:paraId="0E2154F8"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6、投标人需确保需求岗位工作时间内，员工着装整齐、举止端庄、挂牌上岗，服从医院的统一安排调配，遇紧急突发事件发生必须积极作为。</w:t>
      </w:r>
    </w:p>
    <w:p w14:paraId="2FC578A6"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7、投标人需定期组织员工参加工种专项培训、岗位体检、证件复审等工作并承担相关费用。</w:t>
      </w:r>
    </w:p>
    <w:p w14:paraId="45B247E1"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lastRenderedPageBreak/>
        <w:t>8、医院重点外包岗位人员储备需大于需求岗位和配备人员数量，具备及时更换或补充的能力。</w:t>
      </w:r>
    </w:p>
    <w:p w14:paraId="637C58D4"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9、医院需持证上岗的岗位，需保证持证人员大于实际岗位需求人员，具备及时更换或补充能力。</w:t>
      </w:r>
    </w:p>
    <w:p w14:paraId="3468B1E8"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10、做好院区内施工后的保洁工作、控烟督导工作和巡查工作。</w:t>
      </w:r>
    </w:p>
    <w:p w14:paraId="2F7DD28C"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11、投标人使用清洁用品必须是通过国家卫健委或国家有关部门准予生产使用的，并符合医院感染控制的要求。</w:t>
      </w:r>
    </w:p>
    <w:p w14:paraId="0903005B"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12、投标人需自行承担保洁设备费用，日常清洁用具按需补充，并提供物料表或清单（含折旧与非折旧类）。</w:t>
      </w:r>
    </w:p>
    <w:p w14:paraId="53315F13"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投标人应提供一次全院院区启用前的开荒、精保洁服务（直至正式启用为止，费用须包含在投标总价中），具体作业时间需根据院方物资开办及启用计划落实。</w:t>
      </w:r>
    </w:p>
    <w:p w14:paraId="281948B3"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1）精保洁服务要求：清除所有表面施工残留、灰尘、污渍、胶迹；对玻璃、金属、陶瓷、木质等不同材质进行专业化清洁与养护；卫生间、茶水间等区域进行深度消毒除垢；所有清洁需达到无灰尘、无污迹、无手印、无水渍的“四无”标准。</w:t>
      </w:r>
    </w:p>
    <w:p w14:paraId="6D06CAF9"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2）地面打蜡服务要求：必须使用商用级水性环保高分子聚合物蜡，蜡水需具备高硬度、高耐磨、防滑、抗污、易清洁等性能并提供产品环保检测报告；底层处理：地面彻底清洁、干燥、打磨后，均匀涂布底蜡2层。每层需充分干燥后再进行下一层施工；面层处理：在底蜡完全固化后，涂布面蜡2层；总计打蜡层数4层（两底两面）；每层蜡膜要求厚度均匀，无遗漏、无气泡、无起皮。</w:t>
      </w:r>
    </w:p>
    <w:p w14:paraId="38A5AB64"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13、投标人需自行提供公共区域打扫巡查频率、巡更等信息技术手段，供采购人抽查打扫频率。</w:t>
      </w:r>
    </w:p>
    <w:p w14:paraId="46ACFBC3"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14、投标人需做好垃圾分类工作，做到垃圾减量工作，需在上海市生活垃圾分类实效综合考评中达到“良好”及以上。</w:t>
      </w:r>
    </w:p>
    <w:p w14:paraId="754338E9"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15、投标人需具有信息化考勤系统，同时开放给医院相关核实权限，实时了解服务质量。</w:t>
      </w:r>
    </w:p>
    <w:p w14:paraId="2EEB3104" w14:textId="77777777" w:rsidR="005643E4" w:rsidRPr="005643E4" w:rsidRDefault="005643E4" w:rsidP="005643E4">
      <w:pPr>
        <w:adjustRightInd w:val="0"/>
        <w:snapToGrid w:val="0"/>
        <w:spacing w:line="300" w:lineRule="auto"/>
        <w:ind w:firstLineChars="200" w:firstLine="440"/>
        <w:jc w:val="left"/>
        <w:rPr>
          <w:rFonts w:ascii="宋体" w:hAnsi="宋体"/>
          <w:sz w:val="22"/>
        </w:rPr>
      </w:pPr>
      <w:r w:rsidRPr="005643E4">
        <w:rPr>
          <w:rFonts w:ascii="宋体" w:hAnsi="宋体"/>
          <w:sz w:val="22"/>
        </w:rPr>
        <w:t>16、采购人将根据医院相关规章制度对投标人进行考核管理。</w:t>
      </w:r>
    </w:p>
    <w:p w14:paraId="0FC42F5D"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p>
    <w:p w14:paraId="7459AC25" w14:textId="77777777" w:rsidR="005643E4" w:rsidRPr="005643E4" w:rsidRDefault="005643E4" w:rsidP="005643E4">
      <w:pPr>
        <w:adjustRightInd w:val="0"/>
        <w:snapToGrid w:val="0"/>
        <w:spacing w:line="300" w:lineRule="auto"/>
        <w:ind w:firstLineChars="200" w:firstLine="440"/>
        <w:jc w:val="left"/>
        <w:rPr>
          <w:rFonts w:ascii="Times New Roman" w:hAnsi="Times New Roman"/>
          <w:bCs/>
          <w:sz w:val="22"/>
        </w:rPr>
      </w:pPr>
      <w:r w:rsidRPr="005643E4">
        <w:rPr>
          <w:rFonts w:ascii="Times New Roman" w:hAnsi="Times New Roman"/>
          <w:bCs/>
          <w:sz w:val="22"/>
        </w:rPr>
        <w:t xml:space="preserve">9.3 </w:t>
      </w:r>
      <w:r w:rsidRPr="005643E4">
        <w:rPr>
          <w:rFonts w:ascii="Times New Roman" w:hAnsi="Times New Roman"/>
          <w:bCs/>
          <w:sz w:val="22"/>
        </w:rPr>
        <w:t>各岗位具体服务要求</w:t>
      </w:r>
    </w:p>
    <w:p w14:paraId="2F2DEB79" w14:textId="77777777" w:rsidR="005643E4" w:rsidRPr="005643E4" w:rsidRDefault="005643E4" w:rsidP="005643E4">
      <w:pPr>
        <w:tabs>
          <w:tab w:val="left" w:pos="7200"/>
        </w:tabs>
        <w:adjustRightInd w:val="0"/>
        <w:snapToGrid w:val="0"/>
        <w:spacing w:line="300" w:lineRule="auto"/>
        <w:ind w:firstLineChars="200" w:firstLine="442"/>
        <w:rPr>
          <w:rFonts w:ascii="Times New Roman" w:hAnsi="Times New Roman"/>
          <w:b/>
          <w:sz w:val="22"/>
        </w:rPr>
      </w:pPr>
      <w:r w:rsidRPr="005643E4">
        <w:rPr>
          <w:rFonts w:ascii="Times New Roman" w:hAnsi="Times New Roman"/>
          <w:b/>
          <w:sz w:val="22"/>
        </w:rPr>
        <w:t xml:space="preserve">9.3.1 </w:t>
      </w:r>
      <w:r w:rsidRPr="005643E4">
        <w:rPr>
          <w:rFonts w:ascii="Times New Roman" w:hAnsi="Times New Roman"/>
          <w:b/>
          <w:sz w:val="22"/>
        </w:rPr>
        <w:t>管理人员</w:t>
      </w:r>
    </w:p>
    <w:p w14:paraId="0FAF4751"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
          <w:sz w:val="22"/>
          <w:u w:val="wavyHeavy"/>
        </w:rPr>
      </w:pPr>
      <w:r w:rsidRPr="005643E4">
        <w:rPr>
          <w:rFonts w:ascii="Times New Roman" w:hAnsi="Times New Roman"/>
          <w:bCs/>
          <w:sz w:val="22"/>
        </w:rPr>
        <w:t>(1)</w:t>
      </w:r>
      <w:r w:rsidRPr="005643E4">
        <w:rPr>
          <w:rFonts w:ascii="Times New Roman" w:hAnsi="Times New Roman"/>
          <w:bCs/>
          <w:sz w:val="22"/>
        </w:rPr>
        <w:t>工作职责</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1290"/>
        <w:gridCol w:w="7371"/>
      </w:tblGrid>
      <w:tr w:rsidR="005643E4" w:rsidRPr="005643E4" w14:paraId="202AC74F" w14:textId="77777777" w:rsidTr="00CE591A">
        <w:trPr>
          <w:trHeight w:val="70"/>
        </w:trPr>
        <w:tc>
          <w:tcPr>
            <w:tcW w:w="880" w:type="dxa"/>
            <w:noWrap/>
            <w:vAlign w:val="center"/>
          </w:tcPr>
          <w:p w14:paraId="524FB768" w14:textId="77777777" w:rsidR="005643E4" w:rsidRPr="005643E4" w:rsidRDefault="005643E4" w:rsidP="005643E4">
            <w:pPr>
              <w:widowControl/>
              <w:spacing w:line="360" w:lineRule="auto"/>
              <w:jc w:val="center"/>
              <w:rPr>
                <w:rFonts w:ascii="宋体" w:hAnsi="宋体"/>
                <w:kern w:val="0"/>
                <w:sz w:val="24"/>
              </w:rPr>
            </w:pPr>
            <w:r w:rsidRPr="005643E4">
              <w:rPr>
                <w:rFonts w:ascii="宋体" w:hAnsi="宋体"/>
                <w:kern w:val="0"/>
                <w:sz w:val="24"/>
              </w:rPr>
              <w:t>序号</w:t>
            </w:r>
          </w:p>
        </w:tc>
        <w:tc>
          <w:tcPr>
            <w:tcW w:w="1290" w:type="dxa"/>
            <w:noWrap/>
            <w:vAlign w:val="center"/>
          </w:tcPr>
          <w:p w14:paraId="573BE779" w14:textId="77777777" w:rsidR="005643E4" w:rsidRPr="005643E4" w:rsidRDefault="005643E4" w:rsidP="005643E4">
            <w:pPr>
              <w:widowControl/>
              <w:spacing w:line="360" w:lineRule="auto"/>
              <w:jc w:val="center"/>
              <w:rPr>
                <w:rFonts w:ascii="宋体" w:hAnsi="宋体"/>
                <w:kern w:val="0"/>
                <w:sz w:val="24"/>
              </w:rPr>
            </w:pPr>
            <w:r w:rsidRPr="005643E4">
              <w:rPr>
                <w:rFonts w:ascii="宋体" w:hAnsi="宋体"/>
                <w:kern w:val="0"/>
                <w:sz w:val="24"/>
              </w:rPr>
              <w:t>岗位名称</w:t>
            </w:r>
          </w:p>
        </w:tc>
        <w:tc>
          <w:tcPr>
            <w:tcW w:w="7371" w:type="dxa"/>
            <w:noWrap/>
            <w:vAlign w:val="center"/>
          </w:tcPr>
          <w:p w14:paraId="302BECDE" w14:textId="77777777" w:rsidR="005643E4" w:rsidRPr="005643E4" w:rsidRDefault="005643E4" w:rsidP="005643E4">
            <w:pPr>
              <w:widowControl/>
              <w:spacing w:line="360" w:lineRule="auto"/>
              <w:jc w:val="center"/>
              <w:rPr>
                <w:rFonts w:ascii="宋体" w:hAnsi="宋体"/>
                <w:kern w:val="0"/>
                <w:sz w:val="24"/>
              </w:rPr>
            </w:pPr>
            <w:r w:rsidRPr="005643E4">
              <w:rPr>
                <w:rFonts w:ascii="宋体" w:hAnsi="宋体"/>
                <w:kern w:val="0"/>
                <w:sz w:val="24"/>
              </w:rPr>
              <w:t>工作职责及要求（包括但不限于）</w:t>
            </w:r>
          </w:p>
        </w:tc>
      </w:tr>
      <w:tr w:rsidR="005643E4" w:rsidRPr="005643E4" w14:paraId="46819B49" w14:textId="77777777" w:rsidTr="00CE591A">
        <w:trPr>
          <w:trHeight w:val="402"/>
        </w:trPr>
        <w:tc>
          <w:tcPr>
            <w:tcW w:w="880" w:type="dxa"/>
            <w:vMerge w:val="restart"/>
            <w:noWrap/>
            <w:vAlign w:val="center"/>
          </w:tcPr>
          <w:p w14:paraId="242CE031"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1</w:t>
            </w:r>
          </w:p>
        </w:tc>
        <w:tc>
          <w:tcPr>
            <w:tcW w:w="1290" w:type="dxa"/>
            <w:vMerge w:val="restart"/>
            <w:noWrap/>
            <w:vAlign w:val="center"/>
          </w:tcPr>
          <w:p w14:paraId="68A17E02"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项目经理</w:t>
            </w:r>
          </w:p>
        </w:tc>
        <w:tc>
          <w:tcPr>
            <w:tcW w:w="7371" w:type="dxa"/>
            <w:noWrap/>
            <w:vAlign w:val="center"/>
          </w:tcPr>
          <w:p w14:paraId="166BF423"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1、协助采购人做好外包保洁项目服务工作。</w:t>
            </w:r>
          </w:p>
        </w:tc>
      </w:tr>
      <w:tr w:rsidR="005643E4" w:rsidRPr="005643E4" w14:paraId="0CE9B8AB" w14:textId="77777777" w:rsidTr="00CE591A">
        <w:trPr>
          <w:trHeight w:val="402"/>
        </w:trPr>
        <w:tc>
          <w:tcPr>
            <w:tcW w:w="880" w:type="dxa"/>
            <w:vMerge/>
            <w:vAlign w:val="center"/>
          </w:tcPr>
          <w:p w14:paraId="752F1EAD"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2BB8C6EA"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6AB3C06B"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2、严格遵守采购人各项规章制度，严格执行采购人布置工作。</w:t>
            </w:r>
          </w:p>
        </w:tc>
      </w:tr>
      <w:tr w:rsidR="005643E4" w:rsidRPr="005643E4" w14:paraId="03659E25" w14:textId="77777777" w:rsidTr="00CE591A">
        <w:trPr>
          <w:trHeight w:val="402"/>
        </w:trPr>
        <w:tc>
          <w:tcPr>
            <w:tcW w:w="880" w:type="dxa"/>
            <w:vMerge/>
            <w:vAlign w:val="center"/>
          </w:tcPr>
          <w:p w14:paraId="7D5E2BE5"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20C6DDBD"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083564B8"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3、具有沟通协调能力。</w:t>
            </w:r>
          </w:p>
        </w:tc>
      </w:tr>
      <w:tr w:rsidR="005643E4" w:rsidRPr="005643E4" w14:paraId="3CA93176" w14:textId="77777777" w:rsidTr="00CE591A">
        <w:trPr>
          <w:trHeight w:val="402"/>
        </w:trPr>
        <w:tc>
          <w:tcPr>
            <w:tcW w:w="880" w:type="dxa"/>
            <w:vMerge w:val="restart"/>
            <w:noWrap/>
            <w:vAlign w:val="center"/>
          </w:tcPr>
          <w:p w14:paraId="6C70A6D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2</w:t>
            </w:r>
          </w:p>
        </w:tc>
        <w:tc>
          <w:tcPr>
            <w:tcW w:w="1290" w:type="dxa"/>
            <w:vMerge w:val="restart"/>
            <w:noWrap/>
            <w:vAlign w:val="center"/>
          </w:tcPr>
          <w:p w14:paraId="38BE59AE"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项目主管</w:t>
            </w:r>
          </w:p>
        </w:tc>
        <w:tc>
          <w:tcPr>
            <w:tcW w:w="7371" w:type="dxa"/>
            <w:noWrap/>
            <w:vAlign w:val="center"/>
          </w:tcPr>
          <w:p w14:paraId="7983498A"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1、遵守医院各项规章制度。</w:t>
            </w:r>
          </w:p>
        </w:tc>
      </w:tr>
      <w:tr w:rsidR="005643E4" w:rsidRPr="005643E4" w14:paraId="40C26A17" w14:textId="77777777" w:rsidTr="00CE591A">
        <w:trPr>
          <w:trHeight w:val="402"/>
        </w:trPr>
        <w:tc>
          <w:tcPr>
            <w:tcW w:w="880" w:type="dxa"/>
            <w:vMerge/>
            <w:vAlign w:val="center"/>
          </w:tcPr>
          <w:p w14:paraId="41DB5F4C"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17E3C1E0"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17916AFF"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2、熟悉专职负责服务各条线工作规范和人员配置情况。</w:t>
            </w:r>
          </w:p>
        </w:tc>
      </w:tr>
      <w:tr w:rsidR="005643E4" w:rsidRPr="005643E4" w14:paraId="4FBD4627" w14:textId="77777777" w:rsidTr="00CE591A">
        <w:trPr>
          <w:trHeight w:val="402"/>
        </w:trPr>
        <w:tc>
          <w:tcPr>
            <w:tcW w:w="880" w:type="dxa"/>
            <w:vMerge/>
            <w:vAlign w:val="center"/>
          </w:tcPr>
          <w:p w14:paraId="7D6CC9B2"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5182AD98"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1D4A8AD8"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3、协助采购人做好各项服务工作。</w:t>
            </w:r>
          </w:p>
        </w:tc>
      </w:tr>
      <w:tr w:rsidR="005643E4" w:rsidRPr="005643E4" w14:paraId="4B9E83EF" w14:textId="77777777" w:rsidTr="00CE591A">
        <w:trPr>
          <w:trHeight w:val="402"/>
        </w:trPr>
        <w:tc>
          <w:tcPr>
            <w:tcW w:w="880" w:type="dxa"/>
            <w:vMerge/>
            <w:vAlign w:val="center"/>
          </w:tcPr>
          <w:p w14:paraId="2B391D29"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49208350"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7F5A7098"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4、做好日常巡查工作，主动发现问题，及时处理和上报。</w:t>
            </w:r>
          </w:p>
        </w:tc>
      </w:tr>
      <w:tr w:rsidR="005643E4" w:rsidRPr="005643E4" w14:paraId="3BC560E6" w14:textId="77777777" w:rsidTr="00CE591A">
        <w:trPr>
          <w:trHeight w:val="402"/>
        </w:trPr>
        <w:tc>
          <w:tcPr>
            <w:tcW w:w="880" w:type="dxa"/>
            <w:vMerge/>
            <w:vAlign w:val="center"/>
          </w:tcPr>
          <w:p w14:paraId="1B384676"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58F3E027"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1EEB165B"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5、定期做好培训，定期检查员工服务质量。</w:t>
            </w:r>
          </w:p>
        </w:tc>
      </w:tr>
      <w:tr w:rsidR="005643E4" w:rsidRPr="005643E4" w14:paraId="44BC416E" w14:textId="77777777" w:rsidTr="00CE591A">
        <w:trPr>
          <w:trHeight w:val="402"/>
        </w:trPr>
        <w:tc>
          <w:tcPr>
            <w:tcW w:w="880" w:type="dxa"/>
            <w:vMerge/>
            <w:vAlign w:val="center"/>
          </w:tcPr>
          <w:p w14:paraId="1E23281B"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45C65166"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642D9BBB"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6、执行采购人布置的各项工作，检查落实情况。</w:t>
            </w:r>
          </w:p>
        </w:tc>
      </w:tr>
      <w:tr w:rsidR="005643E4" w:rsidRPr="005643E4" w14:paraId="32F9A33A" w14:textId="77777777" w:rsidTr="00CE591A">
        <w:trPr>
          <w:trHeight w:val="402"/>
        </w:trPr>
        <w:tc>
          <w:tcPr>
            <w:tcW w:w="880" w:type="dxa"/>
            <w:vMerge/>
            <w:vAlign w:val="center"/>
          </w:tcPr>
          <w:p w14:paraId="0526F367"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4254731C"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3CD0D7F5"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7、加强医废、危废信息化收运工作，定期巡查，定期抽查。</w:t>
            </w:r>
          </w:p>
        </w:tc>
      </w:tr>
      <w:tr w:rsidR="005643E4" w:rsidRPr="005643E4" w14:paraId="5F0CC29B" w14:textId="77777777" w:rsidTr="00CE591A">
        <w:trPr>
          <w:trHeight w:val="402"/>
        </w:trPr>
        <w:tc>
          <w:tcPr>
            <w:tcW w:w="880" w:type="dxa"/>
            <w:vMerge/>
            <w:vAlign w:val="center"/>
          </w:tcPr>
          <w:p w14:paraId="2DF7BE04"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1441600B"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2B0E4F81"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8、加强院区外环境，生活垃圾分类工作的规范化、常态化。</w:t>
            </w:r>
          </w:p>
        </w:tc>
      </w:tr>
      <w:tr w:rsidR="005643E4" w:rsidRPr="005643E4" w14:paraId="1A6ADC85" w14:textId="77777777" w:rsidTr="00CE591A">
        <w:trPr>
          <w:trHeight w:val="402"/>
        </w:trPr>
        <w:tc>
          <w:tcPr>
            <w:tcW w:w="880" w:type="dxa"/>
            <w:vMerge w:val="restart"/>
            <w:noWrap/>
            <w:vAlign w:val="center"/>
          </w:tcPr>
          <w:p w14:paraId="07929DBD"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3</w:t>
            </w:r>
          </w:p>
        </w:tc>
        <w:tc>
          <w:tcPr>
            <w:tcW w:w="1290" w:type="dxa"/>
            <w:vMerge w:val="restart"/>
            <w:noWrap/>
            <w:vAlign w:val="center"/>
          </w:tcPr>
          <w:p w14:paraId="1EB9FE94" w14:textId="77777777" w:rsidR="005643E4" w:rsidRPr="005643E4" w:rsidRDefault="005643E4" w:rsidP="005643E4">
            <w:pPr>
              <w:widowControl/>
              <w:spacing w:line="360" w:lineRule="auto"/>
              <w:jc w:val="center"/>
              <w:rPr>
                <w:rFonts w:ascii="宋体" w:hAnsi="宋体" w:cs="宋体"/>
                <w:kern w:val="0"/>
                <w:sz w:val="24"/>
              </w:rPr>
            </w:pPr>
            <w:r w:rsidRPr="005643E4">
              <w:rPr>
                <w:rFonts w:ascii="宋体" w:hAnsi="宋体" w:cs="宋体"/>
                <w:kern w:val="0"/>
                <w:sz w:val="24"/>
              </w:rPr>
              <w:t>项目领班</w:t>
            </w:r>
          </w:p>
        </w:tc>
        <w:tc>
          <w:tcPr>
            <w:tcW w:w="7371" w:type="dxa"/>
            <w:noWrap/>
            <w:vAlign w:val="center"/>
          </w:tcPr>
          <w:p w14:paraId="60683FF7"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1、严格执行医院布置工作。</w:t>
            </w:r>
          </w:p>
        </w:tc>
      </w:tr>
      <w:tr w:rsidR="005643E4" w:rsidRPr="005643E4" w14:paraId="58901087" w14:textId="77777777" w:rsidTr="00CE591A">
        <w:trPr>
          <w:trHeight w:val="402"/>
        </w:trPr>
        <w:tc>
          <w:tcPr>
            <w:tcW w:w="880" w:type="dxa"/>
            <w:vMerge/>
            <w:vAlign w:val="center"/>
          </w:tcPr>
          <w:p w14:paraId="109AA27A"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1757D2BA"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1F3BEA16"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2、遵守医院各项制度，加强员工宣教工作。</w:t>
            </w:r>
          </w:p>
        </w:tc>
      </w:tr>
      <w:tr w:rsidR="005643E4" w:rsidRPr="005643E4" w14:paraId="3DC5E2D6" w14:textId="77777777" w:rsidTr="00CE591A">
        <w:trPr>
          <w:trHeight w:val="402"/>
        </w:trPr>
        <w:tc>
          <w:tcPr>
            <w:tcW w:w="880" w:type="dxa"/>
            <w:vMerge/>
            <w:vAlign w:val="center"/>
          </w:tcPr>
          <w:p w14:paraId="29D6F046"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35CC701E"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7EF5FBB2"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3、加强员工安全规范操作，定期开展安全培训。</w:t>
            </w:r>
          </w:p>
        </w:tc>
      </w:tr>
      <w:tr w:rsidR="005643E4" w:rsidRPr="005643E4" w14:paraId="4D871DFF" w14:textId="77777777" w:rsidTr="00CE591A">
        <w:trPr>
          <w:trHeight w:val="402"/>
        </w:trPr>
        <w:tc>
          <w:tcPr>
            <w:tcW w:w="880" w:type="dxa"/>
            <w:vMerge/>
            <w:vAlign w:val="center"/>
          </w:tcPr>
          <w:p w14:paraId="6B9BF94A"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59B78C02"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718319F1"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4、不定期进行抽查。</w:t>
            </w:r>
          </w:p>
        </w:tc>
      </w:tr>
      <w:tr w:rsidR="005643E4" w:rsidRPr="005643E4" w14:paraId="7C4FFC74" w14:textId="77777777" w:rsidTr="00CE591A">
        <w:trPr>
          <w:trHeight w:val="402"/>
        </w:trPr>
        <w:tc>
          <w:tcPr>
            <w:tcW w:w="880" w:type="dxa"/>
            <w:vMerge/>
            <w:vAlign w:val="center"/>
          </w:tcPr>
          <w:p w14:paraId="5396ABC2" w14:textId="77777777" w:rsidR="005643E4" w:rsidRPr="005643E4" w:rsidRDefault="005643E4" w:rsidP="005643E4">
            <w:pPr>
              <w:widowControl/>
              <w:spacing w:line="360" w:lineRule="auto"/>
              <w:jc w:val="left"/>
              <w:rPr>
                <w:rFonts w:ascii="宋体" w:hAnsi="宋体" w:cs="宋体"/>
                <w:kern w:val="0"/>
                <w:sz w:val="24"/>
              </w:rPr>
            </w:pPr>
          </w:p>
        </w:tc>
        <w:tc>
          <w:tcPr>
            <w:tcW w:w="1290" w:type="dxa"/>
            <w:vMerge/>
            <w:vAlign w:val="center"/>
          </w:tcPr>
          <w:p w14:paraId="56480F70" w14:textId="77777777" w:rsidR="005643E4" w:rsidRPr="005643E4" w:rsidRDefault="005643E4" w:rsidP="005643E4">
            <w:pPr>
              <w:widowControl/>
              <w:spacing w:line="360" w:lineRule="auto"/>
              <w:jc w:val="left"/>
              <w:rPr>
                <w:rFonts w:ascii="宋体" w:hAnsi="宋体" w:cs="宋体"/>
                <w:kern w:val="0"/>
                <w:sz w:val="24"/>
              </w:rPr>
            </w:pPr>
          </w:p>
        </w:tc>
        <w:tc>
          <w:tcPr>
            <w:tcW w:w="7371" w:type="dxa"/>
            <w:noWrap/>
            <w:vAlign w:val="center"/>
          </w:tcPr>
          <w:p w14:paraId="25850CFD" w14:textId="77777777" w:rsidR="005643E4" w:rsidRPr="005643E4" w:rsidRDefault="005643E4" w:rsidP="005643E4">
            <w:pPr>
              <w:widowControl/>
              <w:spacing w:line="360" w:lineRule="auto"/>
              <w:jc w:val="left"/>
              <w:rPr>
                <w:rFonts w:ascii="宋体" w:hAnsi="宋体" w:cs="宋体"/>
                <w:kern w:val="0"/>
                <w:sz w:val="24"/>
              </w:rPr>
            </w:pPr>
            <w:r w:rsidRPr="005643E4">
              <w:rPr>
                <w:rFonts w:ascii="宋体" w:hAnsi="宋体" w:cs="宋体"/>
                <w:kern w:val="0"/>
                <w:sz w:val="24"/>
              </w:rPr>
              <w:t>5、加强电梯员工服务态度。</w:t>
            </w:r>
          </w:p>
        </w:tc>
      </w:tr>
    </w:tbl>
    <w:p w14:paraId="2394F756"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p>
    <w:p w14:paraId="24E16833"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
          <w:sz w:val="22"/>
          <w:u w:val="wavyHeavy"/>
        </w:rPr>
      </w:pPr>
      <w:r w:rsidRPr="005643E4">
        <w:rPr>
          <w:rFonts w:ascii="Times New Roman" w:hAnsi="Times New Roman"/>
          <w:bCs/>
          <w:sz w:val="22"/>
        </w:rPr>
        <w:t>(2)</w:t>
      </w:r>
      <w:r w:rsidRPr="005643E4">
        <w:rPr>
          <w:rFonts w:ascii="Times New Roman" w:hAnsi="Times New Roman"/>
          <w:bCs/>
          <w:sz w:val="22"/>
        </w:rPr>
        <w:t>总体要求</w:t>
      </w:r>
    </w:p>
    <w:p w14:paraId="76672AB7"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Cambria Math" w:hAnsi="Cambria Math" w:cs="Cambria Math"/>
          <w:bCs/>
          <w:sz w:val="22"/>
        </w:rPr>
        <w:t>①</w:t>
      </w:r>
      <w:r w:rsidRPr="005643E4">
        <w:rPr>
          <w:rFonts w:ascii="Times New Roman" w:hAnsi="Times New Roman"/>
          <w:bCs/>
          <w:sz w:val="22"/>
        </w:rPr>
        <w:t>负责整个项目的协调与管理，具备丰富的项目管理经验，执行和批准各管理程序，对项目总负责。</w:t>
      </w:r>
    </w:p>
    <w:p w14:paraId="6EDEA58A"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Cambria Math" w:hAnsi="Cambria Math" w:cs="Cambria Math"/>
          <w:bCs/>
          <w:sz w:val="22"/>
        </w:rPr>
        <w:t>②</w:t>
      </w:r>
      <w:r w:rsidRPr="005643E4">
        <w:rPr>
          <w:rFonts w:ascii="Times New Roman" w:hAnsi="Times New Roman"/>
          <w:bCs/>
          <w:sz w:val="22"/>
        </w:rPr>
        <w:t>在项目服务实施期间，严格执行国家、地方、行业各项有关本项目业务管理和安全作业的法律、法规和制度，积极主动加强和服务业务及安全等有关的管理工作，并按规定承担相应的费用。中标人因违反规定等原因造成的一切损失和责任由中标人承担。</w:t>
      </w:r>
    </w:p>
    <w:p w14:paraId="6E819119"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Cambria Math" w:hAnsi="Cambria Math" w:cs="Cambria Math"/>
          <w:bCs/>
          <w:sz w:val="22"/>
        </w:rPr>
        <w:t>③</w:t>
      </w:r>
      <w:r w:rsidRPr="005643E4">
        <w:rPr>
          <w:rFonts w:ascii="Times New Roman" w:hAnsi="Times New Roman"/>
          <w:bCs/>
          <w:sz w:val="22"/>
        </w:rPr>
        <w:t>项目负责人（项目经理）应为投标人在职人员，具有类似本项目的服务管理经验，项目组人员的数量应足够满足本项目服务需要，具有良好的职业道德和严谨的工作作风。</w:t>
      </w:r>
    </w:p>
    <w:p w14:paraId="7BA8508F"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Cambria Math" w:hAnsi="Cambria Math" w:cs="Cambria Math"/>
          <w:bCs/>
          <w:sz w:val="22"/>
        </w:rPr>
        <w:t>④</w:t>
      </w:r>
      <w:r w:rsidRPr="005643E4">
        <w:rPr>
          <w:rFonts w:ascii="Times New Roman" w:hAnsi="Times New Roman"/>
          <w:bCs/>
          <w:sz w:val="22"/>
        </w:rPr>
        <w:t>中标人在组织项目服务实施期间，应按采购人实际服务需求落实所对应提供的服务工作，中标人在项目服务实施期间应做好相关管理记录，保证满足采购人服务需求。</w:t>
      </w:r>
    </w:p>
    <w:p w14:paraId="03276E1F"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
          <w:sz w:val="22"/>
          <w:u w:val="wavyHeavy"/>
        </w:rPr>
      </w:pPr>
      <w:r w:rsidRPr="005643E4">
        <w:rPr>
          <w:rFonts w:ascii="Times New Roman" w:hAnsi="Times New Roman"/>
          <w:bCs/>
          <w:sz w:val="22"/>
        </w:rPr>
        <w:t>(3)</w:t>
      </w:r>
      <w:r w:rsidRPr="005643E4">
        <w:rPr>
          <w:rFonts w:ascii="Times New Roman" w:hAnsi="Times New Roman"/>
          <w:bCs/>
          <w:sz w:val="22"/>
        </w:rPr>
        <w:t>工作时间要求</w:t>
      </w:r>
    </w:p>
    <w:p w14:paraId="1AB84B98" w14:textId="77777777" w:rsidR="005643E4" w:rsidRPr="005643E4" w:rsidRDefault="005643E4" w:rsidP="005643E4">
      <w:pPr>
        <w:tabs>
          <w:tab w:val="left" w:pos="7200"/>
        </w:tabs>
        <w:adjustRightInd w:val="0"/>
        <w:snapToGrid w:val="0"/>
        <w:spacing w:line="300" w:lineRule="auto"/>
        <w:ind w:firstLineChars="200" w:firstLine="440"/>
        <w:rPr>
          <w:rFonts w:ascii="宋体" w:hAnsi="宋体"/>
          <w:bCs/>
          <w:sz w:val="22"/>
        </w:rPr>
      </w:pPr>
      <w:r w:rsidRPr="005643E4">
        <w:rPr>
          <w:rFonts w:ascii="宋体" w:hAnsi="宋体"/>
          <w:bCs/>
          <w:sz w:val="22"/>
        </w:rPr>
        <w:t>详见</w:t>
      </w:r>
      <w:r w:rsidRPr="005643E4">
        <w:rPr>
          <w:rFonts w:ascii="宋体" w:hAnsi="宋体"/>
          <w:bCs/>
          <w:kern w:val="0"/>
          <w:sz w:val="22"/>
        </w:rPr>
        <w:t>岗位设置一览表</w:t>
      </w:r>
    </w:p>
    <w:p w14:paraId="2B38BFC5"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(4)</w:t>
      </w:r>
      <w:r w:rsidRPr="005643E4">
        <w:rPr>
          <w:rFonts w:ascii="Times New Roman" w:hAnsi="Times New Roman"/>
          <w:bCs/>
          <w:sz w:val="22"/>
        </w:rPr>
        <w:t>人员自身要求</w:t>
      </w:r>
    </w:p>
    <w:p w14:paraId="3B219FDD" w14:textId="77777777" w:rsidR="005643E4" w:rsidRPr="005643E4" w:rsidRDefault="005643E4" w:rsidP="005643E4">
      <w:pPr>
        <w:tabs>
          <w:tab w:val="left" w:pos="7200"/>
        </w:tabs>
        <w:adjustRightInd w:val="0"/>
        <w:snapToGrid w:val="0"/>
        <w:spacing w:line="300" w:lineRule="auto"/>
        <w:ind w:firstLineChars="200" w:firstLine="480"/>
        <w:rPr>
          <w:rFonts w:ascii="Times New Roman" w:hAnsi="Times New Roman"/>
          <w:bCs/>
          <w:sz w:val="22"/>
        </w:rPr>
      </w:pPr>
      <w:r w:rsidRPr="005643E4">
        <w:rPr>
          <w:rFonts w:ascii="宋体" w:hAnsi="宋体"/>
          <w:sz w:val="24"/>
        </w:rPr>
        <w:t>大专及以上学历，</w:t>
      </w:r>
      <w:r w:rsidRPr="005643E4">
        <w:rPr>
          <w:rFonts w:ascii="Times New Roman" w:hAnsi="Times New Roman"/>
          <w:bCs/>
          <w:sz w:val="22"/>
        </w:rPr>
        <w:t>项目管理经验</w:t>
      </w:r>
      <w:r w:rsidRPr="005643E4">
        <w:rPr>
          <w:rFonts w:ascii="Times New Roman" w:hAnsi="Times New Roman"/>
          <w:bCs/>
          <w:sz w:val="22"/>
        </w:rPr>
        <w:t>≥5</w:t>
      </w:r>
      <w:r w:rsidRPr="005643E4">
        <w:rPr>
          <w:rFonts w:ascii="Times New Roman" w:hAnsi="Times New Roman"/>
          <w:bCs/>
          <w:sz w:val="22"/>
        </w:rPr>
        <w:t>年，其中类似项目管理经验</w:t>
      </w:r>
      <w:r w:rsidRPr="005643E4">
        <w:rPr>
          <w:rFonts w:ascii="Times New Roman" w:hAnsi="Times New Roman"/>
          <w:bCs/>
          <w:sz w:val="22"/>
        </w:rPr>
        <w:t>≥3</w:t>
      </w:r>
      <w:r w:rsidRPr="005643E4">
        <w:rPr>
          <w:rFonts w:ascii="Times New Roman" w:hAnsi="Times New Roman"/>
          <w:bCs/>
          <w:sz w:val="22"/>
        </w:rPr>
        <w:t>个，提供投标人单位在职证明材料。</w:t>
      </w:r>
    </w:p>
    <w:p w14:paraId="13FEBD13" w14:textId="77777777" w:rsidR="005643E4" w:rsidRPr="005643E4" w:rsidRDefault="005643E4" w:rsidP="005643E4">
      <w:pPr>
        <w:tabs>
          <w:tab w:val="left" w:pos="7200"/>
        </w:tabs>
        <w:adjustRightInd w:val="0"/>
        <w:snapToGrid w:val="0"/>
        <w:spacing w:line="300" w:lineRule="auto"/>
        <w:ind w:firstLineChars="200" w:firstLine="440"/>
        <w:rPr>
          <w:rFonts w:ascii="宋体" w:hAnsi="宋体"/>
          <w:bCs/>
          <w:sz w:val="22"/>
        </w:rPr>
      </w:pPr>
    </w:p>
    <w:p w14:paraId="2EA848F0" w14:textId="77777777" w:rsidR="005643E4" w:rsidRPr="005643E4" w:rsidRDefault="005643E4" w:rsidP="005643E4">
      <w:pPr>
        <w:tabs>
          <w:tab w:val="left" w:pos="7200"/>
        </w:tabs>
        <w:adjustRightInd w:val="0"/>
        <w:snapToGrid w:val="0"/>
        <w:spacing w:line="300" w:lineRule="auto"/>
        <w:ind w:firstLineChars="200" w:firstLine="442"/>
        <w:rPr>
          <w:rFonts w:ascii="宋体" w:hAnsi="宋体" w:cs="宋体"/>
          <w:b/>
          <w:kern w:val="0"/>
          <w:sz w:val="22"/>
        </w:rPr>
      </w:pPr>
      <w:r w:rsidRPr="005643E4">
        <w:rPr>
          <w:rFonts w:ascii="宋体" w:hAnsi="宋体"/>
          <w:b/>
          <w:sz w:val="22"/>
        </w:rPr>
        <w:t>9.3.2</w:t>
      </w:r>
      <w:r w:rsidRPr="005643E4">
        <w:rPr>
          <w:rFonts w:ascii="宋体" w:hAnsi="宋体" w:cs="宋体"/>
          <w:b/>
          <w:kern w:val="0"/>
          <w:sz w:val="22"/>
        </w:rPr>
        <w:t>工程运维</w:t>
      </w:r>
    </w:p>
    <w:tbl>
      <w:tblPr>
        <w:tblW w:w="8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6368"/>
      </w:tblGrid>
      <w:tr w:rsidR="005643E4" w:rsidRPr="005643E4" w14:paraId="10EAD36B" w14:textId="77777777" w:rsidTr="00CE591A">
        <w:trPr>
          <w:trHeight w:val="471"/>
          <w:jc w:val="center"/>
        </w:trPr>
        <w:tc>
          <w:tcPr>
            <w:tcW w:w="1980" w:type="dxa"/>
          </w:tcPr>
          <w:p w14:paraId="0902DA29" w14:textId="77777777" w:rsidR="005643E4" w:rsidRPr="005643E4" w:rsidRDefault="005643E4" w:rsidP="005643E4">
            <w:pPr>
              <w:spacing w:line="300" w:lineRule="auto"/>
              <w:jc w:val="center"/>
              <w:rPr>
                <w:rFonts w:ascii="宋体" w:hAnsi="宋体" w:cs="宋体"/>
                <w:kern w:val="0"/>
                <w:sz w:val="22"/>
              </w:rPr>
            </w:pPr>
            <w:r w:rsidRPr="005643E4">
              <w:rPr>
                <w:rFonts w:ascii="宋体" w:hAnsi="宋体" w:cs="宋体"/>
                <w:kern w:val="0"/>
                <w:sz w:val="22"/>
              </w:rPr>
              <w:t>服务项目</w:t>
            </w:r>
          </w:p>
        </w:tc>
        <w:tc>
          <w:tcPr>
            <w:tcW w:w="6368" w:type="dxa"/>
            <w:vAlign w:val="center"/>
          </w:tcPr>
          <w:p w14:paraId="4D78087F" w14:textId="77777777" w:rsidR="005643E4" w:rsidRPr="005643E4" w:rsidRDefault="005643E4" w:rsidP="005643E4">
            <w:pPr>
              <w:spacing w:line="300" w:lineRule="auto"/>
              <w:jc w:val="center"/>
              <w:rPr>
                <w:rFonts w:ascii="宋体" w:hAnsi="宋体" w:cs="宋体"/>
                <w:kern w:val="0"/>
                <w:sz w:val="22"/>
              </w:rPr>
            </w:pPr>
            <w:r w:rsidRPr="005643E4">
              <w:rPr>
                <w:rFonts w:ascii="宋体" w:hAnsi="宋体" w:cs="宋体"/>
                <w:kern w:val="0"/>
                <w:sz w:val="22"/>
              </w:rPr>
              <w:t>工作内容</w:t>
            </w:r>
          </w:p>
        </w:tc>
      </w:tr>
      <w:tr w:rsidR="005643E4" w:rsidRPr="005643E4" w14:paraId="692BF708" w14:textId="77777777" w:rsidTr="00CE591A">
        <w:trPr>
          <w:trHeight w:val="1255"/>
          <w:jc w:val="center"/>
        </w:trPr>
        <w:tc>
          <w:tcPr>
            <w:tcW w:w="1980" w:type="dxa"/>
            <w:vAlign w:val="center"/>
          </w:tcPr>
          <w:p w14:paraId="1BBD7D33" w14:textId="77777777" w:rsidR="005643E4" w:rsidRPr="005643E4" w:rsidRDefault="005643E4" w:rsidP="005643E4">
            <w:pPr>
              <w:spacing w:line="300" w:lineRule="auto"/>
              <w:jc w:val="center"/>
              <w:rPr>
                <w:rFonts w:ascii="宋体" w:hAnsi="宋体" w:cs="宋体"/>
                <w:kern w:val="0"/>
                <w:sz w:val="22"/>
              </w:rPr>
            </w:pPr>
            <w:r w:rsidRPr="005643E4">
              <w:rPr>
                <w:rFonts w:ascii="宋体" w:hAnsi="宋体" w:cs="宋体"/>
                <w:kern w:val="0"/>
                <w:sz w:val="22"/>
              </w:rPr>
              <w:t>暖通空调系统</w:t>
            </w:r>
          </w:p>
        </w:tc>
        <w:tc>
          <w:tcPr>
            <w:tcW w:w="6368" w:type="dxa"/>
            <w:vAlign w:val="center"/>
          </w:tcPr>
          <w:p w14:paraId="4F78D263" w14:textId="77777777" w:rsidR="005643E4" w:rsidRPr="005643E4" w:rsidRDefault="005643E4" w:rsidP="005643E4">
            <w:pPr>
              <w:spacing w:line="300" w:lineRule="auto"/>
              <w:jc w:val="left"/>
              <w:rPr>
                <w:rFonts w:ascii="宋体" w:hAnsi="宋体" w:cs="宋体"/>
                <w:kern w:val="0"/>
                <w:sz w:val="22"/>
              </w:rPr>
            </w:pPr>
            <w:r w:rsidRPr="005643E4">
              <w:rPr>
                <w:rFonts w:ascii="宋体" w:hAnsi="宋体" w:cs="宋体"/>
                <w:kern w:val="0"/>
                <w:sz w:val="22"/>
              </w:rPr>
              <w:t>空调机房清洁及日常管理；设施设备运行操作、巡检、监控和记录和紧急故障的处理；配套设施设备（含冷却塔、控制柜、水泵、管道、风机、风道及各种闸阀附件等）巡视检查维修；按采购人要求清洁系统滤网和过滤器</w:t>
            </w:r>
            <w:r w:rsidRPr="005643E4">
              <w:rPr>
                <w:rFonts w:ascii="宋体" w:hAnsi="宋体" w:cs="宋体"/>
                <w:sz w:val="24"/>
              </w:rPr>
              <w:t>（不含主管道Y型过滤</w:t>
            </w:r>
            <w:r w:rsidRPr="005643E4">
              <w:rPr>
                <w:rFonts w:ascii="宋体" w:hAnsi="宋体" w:cs="宋体"/>
                <w:sz w:val="24"/>
              </w:rPr>
              <w:lastRenderedPageBreak/>
              <w:t>器不含）</w:t>
            </w:r>
            <w:r w:rsidRPr="005643E4">
              <w:rPr>
                <w:rFonts w:ascii="宋体" w:hAnsi="宋体" w:cs="宋体"/>
                <w:kern w:val="0"/>
                <w:sz w:val="22"/>
              </w:rPr>
              <w:t>；监督与协助第三方专业厂家对机组及其配套设备进行运行保养。</w:t>
            </w:r>
          </w:p>
        </w:tc>
      </w:tr>
      <w:tr w:rsidR="005643E4" w:rsidRPr="005643E4" w14:paraId="51F4751F" w14:textId="77777777" w:rsidTr="00CE591A">
        <w:trPr>
          <w:trHeight w:val="297"/>
          <w:jc w:val="center"/>
        </w:trPr>
        <w:tc>
          <w:tcPr>
            <w:tcW w:w="1980" w:type="dxa"/>
            <w:vAlign w:val="center"/>
          </w:tcPr>
          <w:p w14:paraId="56B0CA4B" w14:textId="77777777" w:rsidR="005643E4" w:rsidRPr="005643E4" w:rsidRDefault="005643E4" w:rsidP="005643E4">
            <w:pPr>
              <w:spacing w:line="300" w:lineRule="auto"/>
              <w:jc w:val="center"/>
              <w:rPr>
                <w:rFonts w:ascii="宋体" w:hAnsi="宋体" w:cs="宋体"/>
                <w:kern w:val="0"/>
                <w:sz w:val="22"/>
              </w:rPr>
            </w:pPr>
            <w:r w:rsidRPr="005643E4">
              <w:rPr>
                <w:rFonts w:ascii="宋体" w:hAnsi="宋体" w:cs="宋体"/>
                <w:kern w:val="0"/>
                <w:sz w:val="22"/>
              </w:rPr>
              <w:lastRenderedPageBreak/>
              <w:t>锅炉系统</w:t>
            </w:r>
          </w:p>
        </w:tc>
        <w:tc>
          <w:tcPr>
            <w:tcW w:w="6368" w:type="dxa"/>
            <w:vAlign w:val="center"/>
          </w:tcPr>
          <w:p w14:paraId="574D77A9" w14:textId="77777777" w:rsidR="005643E4" w:rsidRPr="005643E4" w:rsidRDefault="005643E4" w:rsidP="005643E4">
            <w:pPr>
              <w:spacing w:line="300" w:lineRule="auto"/>
              <w:jc w:val="left"/>
              <w:rPr>
                <w:rFonts w:ascii="宋体" w:hAnsi="宋体" w:cs="宋体"/>
                <w:kern w:val="0"/>
                <w:sz w:val="22"/>
              </w:rPr>
            </w:pPr>
            <w:r w:rsidRPr="005643E4">
              <w:rPr>
                <w:rFonts w:ascii="宋体" w:hAnsi="宋体" w:cs="宋体"/>
                <w:kern w:val="0"/>
                <w:sz w:val="22"/>
              </w:rPr>
              <w:t>锅炉房清洁及日常管理；设施设备运行操作、巡检、监控和记录和紧急故障的处理；安全阀、压力表等送检校验；水位表冲洗；管线、阀门检查；软化水检验；</w:t>
            </w:r>
          </w:p>
        </w:tc>
      </w:tr>
      <w:tr w:rsidR="005643E4" w:rsidRPr="005643E4" w14:paraId="521C07A6" w14:textId="77777777" w:rsidTr="00CE591A">
        <w:trPr>
          <w:trHeight w:val="402"/>
          <w:jc w:val="center"/>
        </w:trPr>
        <w:tc>
          <w:tcPr>
            <w:tcW w:w="1980" w:type="dxa"/>
            <w:vAlign w:val="center"/>
          </w:tcPr>
          <w:p w14:paraId="2A3E013A" w14:textId="77777777" w:rsidR="005643E4" w:rsidRPr="005643E4" w:rsidRDefault="005643E4" w:rsidP="005643E4">
            <w:pPr>
              <w:spacing w:line="300" w:lineRule="auto"/>
              <w:jc w:val="center"/>
              <w:rPr>
                <w:rFonts w:ascii="宋体" w:hAnsi="宋体" w:cs="宋体"/>
                <w:kern w:val="0"/>
                <w:sz w:val="22"/>
              </w:rPr>
            </w:pPr>
            <w:r w:rsidRPr="005643E4">
              <w:rPr>
                <w:rFonts w:ascii="宋体" w:hAnsi="宋体" w:cs="宋体"/>
                <w:kern w:val="0"/>
                <w:sz w:val="22"/>
              </w:rPr>
              <w:t>给排水系统及污水排放系统</w:t>
            </w:r>
          </w:p>
        </w:tc>
        <w:tc>
          <w:tcPr>
            <w:tcW w:w="6368" w:type="dxa"/>
            <w:vAlign w:val="center"/>
          </w:tcPr>
          <w:p w14:paraId="27C1D52E" w14:textId="77777777" w:rsidR="005643E4" w:rsidRPr="005643E4" w:rsidRDefault="005643E4" w:rsidP="005643E4">
            <w:pPr>
              <w:spacing w:line="300" w:lineRule="auto"/>
              <w:jc w:val="left"/>
              <w:rPr>
                <w:rFonts w:ascii="宋体" w:hAnsi="宋体" w:cs="宋体"/>
                <w:kern w:val="0"/>
                <w:sz w:val="22"/>
              </w:rPr>
            </w:pPr>
            <w:r w:rsidRPr="005643E4">
              <w:rPr>
                <w:rFonts w:ascii="宋体" w:hAnsi="宋体" w:cs="宋体"/>
                <w:kern w:val="0"/>
                <w:sz w:val="22"/>
              </w:rPr>
              <w:t>水泵房清洁及日常管理；设施设备运行操作、巡检、监控和记录和紧急故障的处理；水泵及附属设备、管道巡视检查；</w:t>
            </w:r>
          </w:p>
        </w:tc>
      </w:tr>
      <w:tr w:rsidR="005643E4" w:rsidRPr="005643E4" w14:paraId="6A7F10AB" w14:textId="77777777" w:rsidTr="00CE591A">
        <w:trPr>
          <w:trHeight w:val="402"/>
          <w:jc w:val="center"/>
        </w:trPr>
        <w:tc>
          <w:tcPr>
            <w:tcW w:w="1980" w:type="dxa"/>
            <w:vAlign w:val="center"/>
          </w:tcPr>
          <w:p w14:paraId="185E3F27" w14:textId="77777777" w:rsidR="005643E4" w:rsidRPr="005643E4" w:rsidRDefault="005643E4" w:rsidP="005643E4">
            <w:pPr>
              <w:spacing w:line="300" w:lineRule="auto"/>
              <w:jc w:val="center"/>
              <w:rPr>
                <w:rFonts w:ascii="宋体" w:hAnsi="宋体" w:cs="宋体"/>
                <w:kern w:val="0"/>
                <w:sz w:val="22"/>
              </w:rPr>
            </w:pPr>
            <w:r w:rsidRPr="005643E4">
              <w:rPr>
                <w:rFonts w:ascii="宋体" w:hAnsi="宋体" w:cs="宋体"/>
                <w:kern w:val="0"/>
                <w:sz w:val="22"/>
              </w:rPr>
              <w:t>调度中心运维</w:t>
            </w:r>
          </w:p>
        </w:tc>
        <w:tc>
          <w:tcPr>
            <w:tcW w:w="6368" w:type="dxa"/>
            <w:vAlign w:val="center"/>
          </w:tcPr>
          <w:p w14:paraId="72A97875" w14:textId="77777777" w:rsidR="005643E4" w:rsidRPr="005643E4" w:rsidRDefault="005643E4" w:rsidP="005643E4">
            <w:pPr>
              <w:spacing w:line="300" w:lineRule="auto"/>
              <w:jc w:val="left"/>
              <w:rPr>
                <w:rFonts w:ascii="宋体" w:hAnsi="宋体" w:cs="宋体"/>
                <w:kern w:val="0"/>
                <w:sz w:val="22"/>
              </w:rPr>
            </w:pPr>
            <w:r w:rsidRPr="005643E4">
              <w:rPr>
                <w:rFonts w:ascii="宋体" w:hAnsi="宋体" w:cs="宋体"/>
                <w:kern w:val="0"/>
                <w:sz w:val="22"/>
              </w:rPr>
              <w:t>对调度中心的能耗监测系统、设备设施故障报修系统、IBMS系统等平台进行24小时值守；按照医院设备运行时间，对具远控功能的照明、通风、空调等设备进行远程开启和关闭；对无控制设备的运行状况进行监测，发现异常及时处理。</w:t>
            </w:r>
          </w:p>
        </w:tc>
      </w:tr>
      <w:tr w:rsidR="005643E4" w:rsidRPr="005643E4" w14:paraId="1A3F1CB5" w14:textId="77777777" w:rsidTr="00CE591A">
        <w:trPr>
          <w:trHeight w:val="402"/>
          <w:jc w:val="center"/>
        </w:trPr>
        <w:tc>
          <w:tcPr>
            <w:tcW w:w="1980" w:type="dxa"/>
            <w:vAlign w:val="center"/>
          </w:tcPr>
          <w:p w14:paraId="27AF6D2E" w14:textId="77777777" w:rsidR="005643E4" w:rsidRPr="005643E4" w:rsidRDefault="005643E4" w:rsidP="005643E4">
            <w:pPr>
              <w:spacing w:line="300" w:lineRule="auto"/>
              <w:jc w:val="center"/>
              <w:rPr>
                <w:rFonts w:ascii="宋体" w:hAnsi="宋体" w:cs="宋体"/>
                <w:kern w:val="0"/>
                <w:sz w:val="22"/>
              </w:rPr>
            </w:pPr>
            <w:r w:rsidRPr="005643E4">
              <w:rPr>
                <w:rFonts w:ascii="宋体" w:hAnsi="宋体" w:cs="宋体"/>
                <w:kern w:val="0"/>
                <w:sz w:val="22"/>
              </w:rPr>
              <w:t>特种设备</w:t>
            </w:r>
          </w:p>
          <w:p w14:paraId="0FFC3742" w14:textId="77777777" w:rsidR="005643E4" w:rsidRPr="005643E4" w:rsidRDefault="005643E4" w:rsidP="005643E4">
            <w:pPr>
              <w:spacing w:line="300" w:lineRule="auto"/>
              <w:jc w:val="center"/>
              <w:rPr>
                <w:rFonts w:ascii="宋体" w:hAnsi="宋体" w:cs="宋体"/>
                <w:kern w:val="0"/>
                <w:sz w:val="22"/>
              </w:rPr>
            </w:pPr>
            <w:r w:rsidRPr="005643E4">
              <w:rPr>
                <w:rFonts w:ascii="宋体" w:hAnsi="宋体" w:cs="宋体"/>
                <w:kern w:val="0"/>
                <w:sz w:val="22"/>
              </w:rPr>
              <w:t>安全管理</w:t>
            </w:r>
          </w:p>
        </w:tc>
        <w:tc>
          <w:tcPr>
            <w:tcW w:w="6368" w:type="dxa"/>
            <w:vAlign w:val="center"/>
          </w:tcPr>
          <w:p w14:paraId="59E0A5A2" w14:textId="77777777" w:rsidR="005643E4" w:rsidRPr="005643E4" w:rsidRDefault="005643E4" w:rsidP="005643E4">
            <w:pPr>
              <w:widowControl/>
              <w:spacing w:line="300" w:lineRule="auto"/>
              <w:jc w:val="left"/>
              <w:rPr>
                <w:rFonts w:ascii="宋体" w:hAnsi="宋体" w:cs="宋体"/>
                <w:kern w:val="0"/>
                <w:sz w:val="22"/>
              </w:rPr>
            </w:pPr>
            <w:r w:rsidRPr="005643E4">
              <w:rPr>
                <w:rFonts w:ascii="宋体" w:hAnsi="宋体" w:cs="宋体"/>
                <w:kern w:val="0"/>
                <w:sz w:val="22"/>
              </w:rPr>
              <w:t>按特种设备安全管理员职责开展工作，配合特种设备检验、专业维保单位服务工作，配合检测、档案管理。</w:t>
            </w:r>
          </w:p>
        </w:tc>
      </w:tr>
      <w:tr w:rsidR="005643E4" w:rsidRPr="005643E4" w14:paraId="22C31AC2" w14:textId="77777777" w:rsidTr="00CE591A">
        <w:trPr>
          <w:trHeight w:val="402"/>
          <w:jc w:val="center"/>
        </w:trPr>
        <w:tc>
          <w:tcPr>
            <w:tcW w:w="1980" w:type="dxa"/>
            <w:vAlign w:val="center"/>
          </w:tcPr>
          <w:p w14:paraId="023D11F7" w14:textId="77777777" w:rsidR="005643E4" w:rsidRPr="005643E4" w:rsidRDefault="005643E4" w:rsidP="005643E4">
            <w:pPr>
              <w:spacing w:line="300" w:lineRule="auto"/>
              <w:jc w:val="center"/>
              <w:rPr>
                <w:rFonts w:ascii="宋体" w:hAnsi="宋体" w:cs="宋体"/>
                <w:kern w:val="0"/>
                <w:sz w:val="22"/>
              </w:rPr>
            </w:pPr>
            <w:r w:rsidRPr="005643E4">
              <w:rPr>
                <w:rFonts w:ascii="宋体" w:hAnsi="宋体" w:cs="宋体"/>
                <w:kern w:val="0"/>
                <w:sz w:val="22"/>
              </w:rPr>
              <w:t>其他综合维修</w:t>
            </w:r>
          </w:p>
        </w:tc>
        <w:tc>
          <w:tcPr>
            <w:tcW w:w="6368" w:type="dxa"/>
            <w:vAlign w:val="center"/>
          </w:tcPr>
          <w:p w14:paraId="7BE6EBC5" w14:textId="77777777" w:rsidR="005643E4" w:rsidRPr="005643E4" w:rsidRDefault="005643E4" w:rsidP="005643E4">
            <w:pPr>
              <w:spacing w:line="300" w:lineRule="auto"/>
              <w:jc w:val="left"/>
              <w:rPr>
                <w:rFonts w:ascii="宋体" w:hAnsi="宋体" w:cs="宋体"/>
                <w:kern w:val="0"/>
                <w:sz w:val="22"/>
              </w:rPr>
            </w:pPr>
            <w:r w:rsidRPr="005643E4">
              <w:rPr>
                <w:rFonts w:ascii="宋体" w:hAnsi="宋体" w:cs="宋体"/>
                <w:kern w:val="0"/>
                <w:sz w:val="22"/>
              </w:rPr>
              <w:t>医院五金门窗、楼梯护栏、木工、等设备设施的维修保养与应急事件处置。具体包含：</w:t>
            </w:r>
          </w:p>
          <w:p w14:paraId="64EFE9DD" w14:textId="77777777" w:rsidR="005643E4" w:rsidRPr="005643E4" w:rsidRDefault="005643E4" w:rsidP="005643E4">
            <w:pPr>
              <w:widowControl/>
              <w:numPr>
                <w:ilvl w:val="0"/>
                <w:numId w:val="11"/>
              </w:numPr>
              <w:spacing w:line="300" w:lineRule="auto"/>
              <w:ind w:left="0"/>
              <w:jc w:val="left"/>
              <w:rPr>
                <w:rFonts w:ascii="宋体" w:hAnsi="宋体" w:cs="宋体"/>
                <w:kern w:val="0"/>
                <w:sz w:val="22"/>
              </w:rPr>
            </w:pPr>
            <w:r w:rsidRPr="005643E4">
              <w:rPr>
                <w:rFonts w:ascii="宋体" w:hAnsi="宋体" w:cs="宋体"/>
                <w:kern w:val="0"/>
                <w:sz w:val="22"/>
              </w:rPr>
              <w:t xml:space="preserve">保证范围内的供电正常，各级配电正常。 </w:t>
            </w:r>
          </w:p>
          <w:p w14:paraId="62EBB972" w14:textId="77777777" w:rsidR="005643E4" w:rsidRPr="005643E4" w:rsidRDefault="005643E4" w:rsidP="005643E4">
            <w:pPr>
              <w:widowControl/>
              <w:numPr>
                <w:ilvl w:val="0"/>
                <w:numId w:val="11"/>
              </w:numPr>
              <w:spacing w:line="300" w:lineRule="auto"/>
              <w:ind w:left="0"/>
              <w:jc w:val="left"/>
              <w:rPr>
                <w:rFonts w:ascii="宋体" w:hAnsi="宋体" w:cs="宋体"/>
                <w:kern w:val="0"/>
                <w:sz w:val="22"/>
              </w:rPr>
            </w:pPr>
            <w:r w:rsidRPr="005643E4">
              <w:rPr>
                <w:rFonts w:ascii="宋体" w:hAnsi="宋体" w:cs="宋体"/>
                <w:kern w:val="0"/>
                <w:sz w:val="22"/>
              </w:rPr>
              <w:t>管理区域内的照明及小型设备的小电源开关、插头、插座等的维修保养，设备增设所需的拉电拉线（包括网络和电话线）等；</w:t>
            </w:r>
          </w:p>
          <w:p w14:paraId="0836356A" w14:textId="77777777" w:rsidR="005643E4" w:rsidRPr="005643E4" w:rsidRDefault="005643E4" w:rsidP="005643E4">
            <w:pPr>
              <w:widowControl/>
              <w:numPr>
                <w:ilvl w:val="0"/>
                <w:numId w:val="11"/>
              </w:numPr>
              <w:spacing w:line="300" w:lineRule="auto"/>
              <w:ind w:left="0"/>
              <w:jc w:val="left"/>
              <w:rPr>
                <w:rFonts w:ascii="宋体" w:hAnsi="宋体" w:cs="宋体"/>
                <w:kern w:val="0"/>
                <w:sz w:val="22"/>
              </w:rPr>
            </w:pPr>
            <w:r w:rsidRPr="005643E4">
              <w:rPr>
                <w:rFonts w:ascii="宋体" w:hAnsi="宋体" w:cs="宋体"/>
                <w:kern w:val="0"/>
                <w:sz w:val="22"/>
              </w:rPr>
              <w:t>负责管理区域内家具桌椅及相关设备线路的维修工作；</w:t>
            </w:r>
          </w:p>
          <w:p w14:paraId="22ABE5AC" w14:textId="77777777" w:rsidR="005643E4" w:rsidRPr="005643E4" w:rsidRDefault="005643E4" w:rsidP="005643E4">
            <w:pPr>
              <w:widowControl/>
              <w:numPr>
                <w:ilvl w:val="0"/>
                <w:numId w:val="11"/>
              </w:numPr>
              <w:spacing w:line="300" w:lineRule="auto"/>
              <w:ind w:left="0"/>
              <w:jc w:val="left"/>
              <w:rPr>
                <w:rFonts w:ascii="宋体" w:hAnsi="宋体" w:cs="宋体"/>
                <w:kern w:val="0"/>
                <w:sz w:val="22"/>
              </w:rPr>
            </w:pPr>
            <w:r w:rsidRPr="005643E4">
              <w:rPr>
                <w:rFonts w:ascii="宋体" w:hAnsi="宋体" w:cs="宋体"/>
                <w:kern w:val="0"/>
                <w:sz w:val="22"/>
              </w:rPr>
              <w:t>管理区域内的供水、排水、空调、热水、医用气体、污水排放正常。单级水泵（3KW以下机械维修）、阀门、及水龙头、电机轴承加油、新风机皮带更换等末端设备的维修和运行；水泵、电机存在故障的情况下，中标人无法维修时，由中标人负责外委维修及费用。</w:t>
            </w:r>
          </w:p>
          <w:p w14:paraId="3796B9DF" w14:textId="77777777" w:rsidR="005643E4" w:rsidRPr="005643E4" w:rsidRDefault="005643E4" w:rsidP="005643E4">
            <w:pPr>
              <w:widowControl/>
              <w:numPr>
                <w:ilvl w:val="0"/>
                <w:numId w:val="11"/>
              </w:numPr>
              <w:spacing w:line="300" w:lineRule="auto"/>
              <w:ind w:left="0"/>
              <w:jc w:val="left"/>
              <w:rPr>
                <w:rFonts w:ascii="宋体" w:hAnsi="宋体" w:cs="宋体"/>
                <w:kern w:val="0"/>
                <w:sz w:val="22"/>
              </w:rPr>
            </w:pPr>
            <w:r w:rsidRPr="005643E4">
              <w:rPr>
                <w:rFonts w:ascii="宋体" w:hAnsi="宋体" w:cs="宋体"/>
                <w:kern w:val="0"/>
                <w:sz w:val="22"/>
              </w:rPr>
              <w:t>综合维修班组分区落实责任人，实行绩效考核；</w:t>
            </w:r>
          </w:p>
          <w:p w14:paraId="2C65774E" w14:textId="77777777" w:rsidR="005643E4" w:rsidRPr="005643E4" w:rsidRDefault="005643E4" w:rsidP="005643E4">
            <w:pPr>
              <w:widowControl/>
              <w:numPr>
                <w:ilvl w:val="0"/>
                <w:numId w:val="11"/>
              </w:numPr>
              <w:spacing w:line="300" w:lineRule="auto"/>
              <w:ind w:left="0"/>
              <w:jc w:val="left"/>
              <w:rPr>
                <w:rFonts w:ascii="宋体" w:hAnsi="宋体" w:cs="宋体"/>
                <w:kern w:val="0"/>
                <w:sz w:val="22"/>
              </w:rPr>
            </w:pPr>
            <w:r w:rsidRPr="005643E4">
              <w:rPr>
                <w:rFonts w:ascii="宋体" w:hAnsi="宋体" w:cs="宋体"/>
                <w:kern w:val="0"/>
                <w:sz w:val="22"/>
              </w:rPr>
              <w:t>所有材料均由采购人提供，中标人仅负责维修。</w:t>
            </w:r>
          </w:p>
          <w:p w14:paraId="4B9EB644" w14:textId="77777777" w:rsidR="005643E4" w:rsidRPr="005643E4" w:rsidRDefault="005643E4" w:rsidP="005643E4">
            <w:pPr>
              <w:widowControl/>
              <w:numPr>
                <w:ilvl w:val="0"/>
                <w:numId w:val="11"/>
              </w:numPr>
              <w:spacing w:line="300" w:lineRule="auto"/>
              <w:ind w:left="0"/>
              <w:jc w:val="left"/>
              <w:rPr>
                <w:rFonts w:ascii="宋体" w:hAnsi="宋体" w:cs="宋体"/>
                <w:kern w:val="0"/>
                <w:sz w:val="22"/>
              </w:rPr>
            </w:pPr>
            <w:r w:rsidRPr="005643E4">
              <w:rPr>
                <w:rFonts w:ascii="宋体" w:hAnsi="宋体" w:cs="宋体"/>
                <w:kern w:val="0"/>
                <w:sz w:val="22"/>
              </w:rPr>
              <w:t>玻璃、路面、地面、地砖、墙面、防水、地下管道，不在本次招标服务范围之内。</w:t>
            </w:r>
          </w:p>
        </w:tc>
      </w:tr>
      <w:tr w:rsidR="005643E4" w:rsidRPr="005643E4" w14:paraId="02B11BF6" w14:textId="77777777" w:rsidTr="00CE591A">
        <w:trPr>
          <w:trHeight w:val="402"/>
          <w:jc w:val="center"/>
        </w:trPr>
        <w:tc>
          <w:tcPr>
            <w:tcW w:w="1980" w:type="dxa"/>
            <w:vAlign w:val="center"/>
          </w:tcPr>
          <w:p w14:paraId="31E645F7" w14:textId="77777777" w:rsidR="005643E4" w:rsidRPr="005643E4" w:rsidRDefault="005643E4" w:rsidP="005643E4">
            <w:pPr>
              <w:spacing w:line="300" w:lineRule="auto"/>
              <w:jc w:val="center"/>
              <w:rPr>
                <w:rFonts w:ascii="宋体" w:hAnsi="宋体" w:cs="宋体"/>
                <w:kern w:val="0"/>
                <w:sz w:val="22"/>
              </w:rPr>
            </w:pPr>
            <w:r w:rsidRPr="005643E4">
              <w:rPr>
                <w:rFonts w:ascii="宋体" w:hAnsi="宋体" w:cs="宋体"/>
                <w:kern w:val="0"/>
                <w:sz w:val="22"/>
              </w:rPr>
              <w:t>锅炉运维</w:t>
            </w:r>
          </w:p>
        </w:tc>
        <w:tc>
          <w:tcPr>
            <w:tcW w:w="6368" w:type="dxa"/>
            <w:vAlign w:val="center"/>
          </w:tcPr>
          <w:p w14:paraId="6A16E520" w14:textId="77777777" w:rsidR="005643E4" w:rsidRPr="005643E4" w:rsidRDefault="005643E4" w:rsidP="005643E4">
            <w:pPr>
              <w:spacing w:line="300" w:lineRule="auto"/>
              <w:rPr>
                <w:rFonts w:ascii="宋体" w:hAnsi="宋体" w:cs="宋体"/>
                <w:kern w:val="0"/>
                <w:sz w:val="22"/>
              </w:rPr>
            </w:pPr>
            <w:r w:rsidRPr="005643E4">
              <w:rPr>
                <w:rFonts w:ascii="宋体" w:hAnsi="宋体" w:cs="宋体"/>
                <w:b/>
                <w:bCs/>
                <w:kern w:val="0"/>
                <w:sz w:val="22"/>
              </w:rPr>
              <w:t>月度维保</w:t>
            </w:r>
            <w:r w:rsidRPr="005643E4">
              <w:rPr>
                <w:rFonts w:ascii="Times New Roman" w:hAnsi="Times New Roman"/>
                <w:b/>
                <w:bCs/>
                <w:kern w:val="0"/>
                <w:sz w:val="22"/>
              </w:rPr>
              <w:t>‌</w:t>
            </w:r>
            <w:r w:rsidRPr="005643E4">
              <w:rPr>
                <w:rFonts w:ascii="宋体" w:hAnsi="宋体" w:cs="宋体"/>
                <w:b/>
                <w:bCs/>
                <w:kern w:val="0"/>
                <w:sz w:val="22"/>
              </w:rPr>
              <w:t>：</w:t>
            </w:r>
            <w:r w:rsidRPr="005643E4">
              <w:rPr>
                <w:rFonts w:ascii="宋体" w:hAnsi="宋体" w:cs="宋体"/>
                <w:kern w:val="0"/>
                <w:sz w:val="22"/>
              </w:rPr>
              <w:t>要求均为每月进行一次常规巡查与维护。</w:t>
            </w:r>
          </w:p>
          <w:p w14:paraId="0B60F902" w14:textId="77777777" w:rsidR="005643E4" w:rsidRPr="005643E4" w:rsidRDefault="005643E4" w:rsidP="005643E4">
            <w:pPr>
              <w:spacing w:line="300" w:lineRule="auto"/>
              <w:rPr>
                <w:rFonts w:ascii="宋体" w:hAnsi="宋体" w:cs="宋体"/>
                <w:b/>
                <w:bCs/>
                <w:kern w:val="0"/>
                <w:sz w:val="22"/>
              </w:rPr>
            </w:pPr>
            <w:r w:rsidRPr="005643E4">
              <w:rPr>
                <w:rFonts w:ascii="宋体" w:hAnsi="宋体" w:cs="宋体"/>
                <w:b/>
                <w:bCs/>
                <w:kern w:val="0"/>
                <w:sz w:val="22"/>
              </w:rPr>
              <w:t>周期性专项工作</w:t>
            </w:r>
            <w:r w:rsidRPr="005643E4">
              <w:rPr>
                <w:rFonts w:ascii="Times New Roman" w:hAnsi="Times New Roman"/>
                <w:b/>
                <w:bCs/>
                <w:kern w:val="0"/>
                <w:sz w:val="22"/>
              </w:rPr>
              <w:t>‌</w:t>
            </w:r>
            <w:r w:rsidRPr="005643E4">
              <w:rPr>
                <w:rFonts w:ascii="宋体" w:hAnsi="宋体" w:cs="宋体"/>
                <w:b/>
                <w:bCs/>
                <w:kern w:val="0"/>
                <w:sz w:val="22"/>
              </w:rPr>
              <w:t>：</w:t>
            </w:r>
          </w:p>
          <w:p w14:paraId="223D8949" w14:textId="77777777" w:rsidR="005643E4" w:rsidRPr="005643E4" w:rsidRDefault="005643E4" w:rsidP="005643E4">
            <w:pPr>
              <w:spacing w:line="300" w:lineRule="auto"/>
              <w:rPr>
                <w:rFonts w:ascii="宋体" w:hAnsi="宋体" w:cs="宋体"/>
                <w:kern w:val="0"/>
                <w:sz w:val="22"/>
              </w:rPr>
            </w:pPr>
            <w:r w:rsidRPr="005643E4">
              <w:rPr>
                <w:rFonts w:ascii="宋体" w:hAnsi="宋体" w:cs="宋体"/>
                <w:kern w:val="0"/>
                <w:sz w:val="22"/>
              </w:rPr>
              <w:t>分气缸年检（1台）</w:t>
            </w:r>
            <w:r w:rsidRPr="005643E4">
              <w:rPr>
                <w:rFonts w:ascii="Times New Roman" w:hAnsi="Times New Roman"/>
                <w:kern w:val="0"/>
                <w:sz w:val="22"/>
              </w:rPr>
              <w:t>‌</w:t>
            </w:r>
            <w:r w:rsidRPr="005643E4">
              <w:rPr>
                <w:rFonts w:ascii="宋体" w:hAnsi="宋体" w:cs="宋体"/>
                <w:kern w:val="0"/>
                <w:sz w:val="22"/>
              </w:rPr>
              <w:t>：需要进行一次周期为三年的专项检测。</w:t>
            </w:r>
          </w:p>
          <w:p w14:paraId="2DC87AE8" w14:textId="77777777" w:rsidR="005643E4" w:rsidRPr="005643E4" w:rsidRDefault="005643E4" w:rsidP="005643E4">
            <w:pPr>
              <w:spacing w:line="300" w:lineRule="auto"/>
              <w:rPr>
                <w:rFonts w:ascii="宋体" w:hAnsi="宋体" w:cs="宋体"/>
                <w:kern w:val="0"/>
                <w:sz w:val="22"/>
              </w:rPr>
            </w:pPr>
            <w:r w:rsidRPr="005643E4">
              <w:rPr>
                <w:rFonts w:ascii="宋体" w:hAnsi="宋体" w:cs="宋体"/>
                <w:kern w:val="0"/>
                <w:sz w:val="22"/>
              </w:rPr>
              <w:t>燃气报警设备年度检测（1项）</w:t>
            </w:r>
            <w:r w:rsidRPr="005643E4">
              <w:rPr>
                <w:rFonts w:ascii="Times New Roman" w:hAnsi="Times New Roman"/>
                <w:kern w:val="0"/>
                <w:sz w:val="22"/>
              </w:rPr>
              <w:t>‌</w:t>
            </w:r>
            <w:r w:rsidRPr="005643E4">
              <w:rPr>
                <w:rFonts w:ascii="宋体" w:hAnsi="宋体" w:cs="宋体"/>
                <w:kern w:val="0"/>
                <w:sz w:val="22"/>
              </w:rPr>
              <w:t>：需要进行一次周期为一年的专项检测。</w:t>
            </w:r>
          </w:p>
          <w:p w14:paraId="7F1FD165" w14:textId="77777777" w:rsidR="005643E4" w:rsidRPr="005643E4" w:rsidRDefault="005643E4" w:rsidP="005643E4">
            <w:pPr>
              <w:spacing w:line="300" w:lineRule="auto"/>
              <w:rPr>
                <w:rFonts w:ascii="宋体" w:hAnsi="宋体" w:cs="宋体"/>
                <w:kern w:val="0"/>
                <w:sz w:val="22"/>
              </w:rPr>
            </w:pPr>
            <w:r w:rsidRPr="005643E4">
              <w:rPr>
                <w:rFonts w:ascii="宋体" w:hAnsi="宋体" w:cs="宋体"/>
                <w:b/>
                <w:bCs/>
                <w:kern w:val="0"/>
                <w:sz w:val="22"/>
              </w:rPr>
              <w:lastRenderedPageBreak/>
              <w:t>附加说明</w:t>
            </w:r>
            <w:r w:rsidRPr="005643E4">
              <w:rPr>
                <w:rFonts w:ascii="Times New Roman" w:hAnsi="Times New Roman"/>
                <w:b/>
                <w:bCs/>
                <w:kern w:val="0"/>
                <w:sz w:val="22"/>
              </w:rPr>
              <w:t>‌</w:t>
            </w:r>
            <w:r w:rsidRPr="005643E4">
              <w:rPr>
                <w:rFonts w:ascii="宋体" w:hAnsi="宋体" w:cs="宋体"/>
                <w:b/>
                <w:bCs/>
                <w:kern w:val="0"/>
                <w:sz w:val="22"/>
              </w:rPr>
              <w:t>：</w:t>
            </w:r>
            <w:r w:rsidRPr="005643E4">
              <w:rPr>
                <w:rFonts w:ascii="宋体" w:hAnsi="宋体" w:cs="宋体"/>
                <w:kern w:val="0"/>
                <w:sz w:val="22"/>
              </w:rPr>
              <w:t>对</w:t>
            </w:r>
            <w:r w:rsidRPr="005643E4">
              <w:rPr>
                <w:rFonts w:ascii="Times New Roman" w:hAnsi="Times New Roman"/>
                <w:kern w:val="0"/>
                <w:sz w:val="22"/>
              </w:rPr>
              <w:t>‌</w:t>
            </w:r>
            <w:r w:rsidRPr="005643E4">
              <w:rPr>
                <w:rFonts w:ascii="宋体" w:hAnsi="宋体" w:cs="宋体"/>
                <w:kern w:val="0"/>
                <w:sz w:val="22"/>
              </w:rPr>
              <w:t>软化水箱/纯水箱</w:t>
            </w:r>
            <w:r w:rsidRPr="005643E4">
              <w:rPr>
                <w:rFonts w:ascii="Times New Roman" w:hAnsi="Times New Roman"/>
                <w:kern w:val="0"/>
                <w:sz w:val="22"/>
              </w:rPr>
              <w:t>‌</w:t>
            </w:r>
            <w:r w:rsidRPr="005643E4">
              <w:rPr>
                <w:rFonts w:ascii="宋体" w:hAnsi="宋体" w:cs="宋体"/>
                <w:kern w:val="0"/>
                <w:sz w:val="22"/>
              </w:rPr>
              <w:t>进行月度巡查维护时，需在必要时执行清洗作业。</w:t>
            </w:r>
          </w:p>
        </w:tc>
      </w:tr>
      <w:tr w:rsidR="005643E4" w:rsidRPr="005643E4" w14:paraId="2601565D" w14:textId="77777777" w:rsidTr="00CE591A">
        <w:trPr>
          <w:trHeight w:val="402"/>
          <w:jc w:val="center"/>
        </w:trPr>
        <w:tc>
          <w:tcPr>
            <w:tcW w:w="1980" w:type="dxa"/>
            <w:vAlign w:val="center"/>
          </w:tcPr>
          <w:p w14:paraId="5F8A610A" w14:textId="77777777" w:rsidR="005643E4" w:rsidRPr="005643E4" w:rsidRDefault="005643E4" w:rsidP="005643E4">
            <w:pPr>
              <w:spacing w:line="300" w:lineRule="auto"/>
              <w:jc w:val="center"/>
              <w:rPr>
                <w:rFonts w:ascii="宋体" w:hAnsi="宋体" w:cs="宋体"/>
                <w:kern w:val="0"/>
                <w:sz w:val="22"/>
              </w:rPr>
            </w:pPr>
            <w:r w:rsidRPr="005643E4">
              <w:rPr>
                <w:rFonts w:ascii="宋体" w:hAnsi="宋体" w:cs="宋体"/>
                <w:kern w:val="0"/>
                <w:sz w:val="22"/>
              </w:rPr>
              <w:lastRenderedPageBreak/>
              <w:t>冷冻机组</w:t>
            </w:r>
          </w:p>
        </w:tc>
        <w:tc>
          <w:tcPr>
            <w:tcW w:w="6368" w:type="dxa"/>
            <w:vAlign w:val="center"/>
          </w:tcPr>
          <w:p w14:paraId="5AB9B113" w14:textId="77777777" w:rsidR="005643E4" w:rsidRPr="005643E4" w:rsidRDefault="005643E4" w:rsidP="005643E4">
            <w:pPr>
              <w:spacing w:line="300" w:lineRule="auto"/>
              <w:rPr>
                <w:rFonts w:ascii="宋体" w:hAnsi="宋体" w:cs="宋体"/>
                <w:kern w:val="0"/>
                <w:sz w:val="22"/>
              </w:rPr>
            </w:pPr>
            <w:r w:rsidRPr="005643E4">
              <w:rPr>
                <w:rFonts w:ascii="宋体" w:hAnsi="宋体" w:cs="宋体"/>
                <w:b/>
                <w:bCs/>
                <w:kern w:val="0"/>
                <w:sz w:val="22"/>
              </w:rPr>
              <w:t>总体工作要求</w:t>
            </w:r>
            <w:r w:rsidRPr="005643E4">
              <w:rPr>
                <w:rFonts w:ascii="Times New Roman" w:hAnsi="Times New Roman"/>
                <w:b/>
                <w:bCs/>
                <w:kern w:val="0"/>
                <w:sz w:val="22"/>
              </w:rPr>
              <w:t>‌</w:t>
            </w:r>
            <w:r w:rsidRPr="005643E4">
              <w:rPr>
                <w:rFonts w:ascii="宋体" w:hAnsi="宋体" w:cs="宋体"/>
                <w:kern w:val="0"/>
                <w:sz w:val="22"/>
              </w:rPr>
              <w:t>：服务需覆盖设备年度全项维保、配件更换、系统清洗、电气检测、压力容器年检等所有项目。</w:t>
            </w:r>
          </w:p>
          <w:p w14:paraId="20CAFAB9" w14:textId="77777777" w:rsidR="005643E4" w:rsidRPr="005643E4" w:rsidRDefault="005643E4" w:rsidP="005643E4">
            <w:pPr>
              <w:spacing w:line="300" w:lineRule="auto"/>
              <w:rPr>
                <w:rFonts w:ascii="宋体" w:hAnsi="宋体" w:cs="宋体"/>
                <w:kern w:val="0"/>
                <w:sz w:val="22"/>
              </w:rPr>
            </w:pPr>
            <w:r w:rsidRPr="005643E4">
              <w:rPr>
                <w:rFonts w:ascii="宋体" w:hAnsi="宋体" w:cs="宋体"/>
                <w:b/>
                <w:bCs/>
                <w:kern w:val="0"/>
                <w:sz w:val="22"/>
              </w:rPr>
              <w:t>完整性要求</w:t>
            </w:r>
            <w:r w:rsidRPr="005643E4">
              <w:rPr>
                <w:rFonts w:ascii="Times New Roman" w:hAnsi="Times New Roman"/>
                <w:kern w:val="0"/>
                <w:sz w:val="22"/>
              </w:rPr>
              <w:t>‌</w:t>
            </w:r>
            <w:r w:rsidRPr="005643E4">
              <w:rPr>
                <w:rFonts w:ascii="宋体" w:hAnsi="宋体" w:cs="宋体"/>
                <w:kern w:val="0"/>
                <w:sz w:val="22"/>
              </w:rPr>
              <w:t>：服务完成后，需提供完整的维保报告、检测报告及配件更换记录。</w:t>
            </w:r>
          </w:p>
        </w:tc>
      </w:tr>
    </w:tbl>
    <w:p w14:paraId="1C5AE862" w14:textId="77777777" w:rsidR="005643E4" w:rsidRPr="005643E4" w:rsidRDefault="005643E4" w:rsidP="005643E4">
      <w:pPr>
        <w:tabs>
          <w:tab w:val="left" w:pos="7200"/>
        </w:tabs>
        <w:adjustRightInd w:val="0"/>
        <w:snapToGrid w:val="0"/>
        <w:spacing w:line="300" w:lineRule="auto"/>
        <w:rPr>
          <w:rFonts w:ascii="宋体" w:hAnsi="宋体"/>
          <w:bCs/>
          <w:sz w:val="22"/>
        </w:rPr>
      </w:pPr>
    </w:p>
    <w:p w14:paraId="6691ACB9" w14:textId="77777777" w:rsidR="005643E4" w:rsidRPr="005643E4" w:rsidRDefault="005643E4" w:rsidP="005643E4">
      <w:pPr>
        <w:tabs>
          <w:tab w:val="left" w:pos="7200"/>
        </w:tabs>
        <w:adjustRightInd w:val="0"/>
        <w:snapToGrid w:val="0"/>
        <w:spacing w:line="300" w:lineRule="auto"/>
        <w:rPr>
          <w:rFonts w:ascii="宋体" w:hAnsi="宋体"/>
          <w:bCs/>
          <w:sz w:val="22"/>
        </w:rPr>
      </w:pPr>
    </w:p>
    <w:p w14:paraId="7D9C2D17" w14:textId="77777777" w:rsidR="005643E4" w:rsidRPr="005643E4" w:rsidRDefault="005643E4" w:rsidP="005643E4">
      <w:pPr>
        <w:tabs>
          <w:tab w:val="left" w:pos="7200"/>
        </w:tabs>
        <w:adjustRightInd w:val="0"/>
        <w:snapToGrid w:val="0"/>
        <w:spacing w:line="300" w:lineRule="auto"/>
        <w:ind w:firstLineChars="200" w:firstLine="440"/>
        <w:rPr>
          <w:rFonts w:ascii="宋体" w:hAnsi="宋体"/>
          <w:bCs/>
          <w:sz w:val="22"/>
        </w:rPr>
      </w:pPr>
      <w:r w:rsidRPr="005643E4">
        <w:rPr>
          <w:rFonts w:ascii="宋体" w:hAnsi="宋体"/>
          <w:bCs/>
          <w:sz w:val="22"/>
        </w:rPr>
        <w:t xml:space="preserve"> (2)工作内容</w:t>
      </w:r>
    </w:p>
    <w:p w14:paraId="6B7ABD2B" w14:textId="77777777" w:rsidR="005643E4" w:rsidRPr="005643E4" w:rsidRDefault="005643E4" w:rsidP="005643E4">
      <w:pPr>
        <w:tabs>
          <w:tab w:val="left" w:pos="7200"/>
        </w:tabs>
        <w:adjustRightInd w:val="0"/>
        <w:snapToGrid w:val="0"/>
        <w:spacing w:line="300" w:lineRule="auto"/>
        <w:ind w:firstLineChars="200" w:firstLine="440"/>
        <w:rPr>
          <w:rFonts w:ascii="宋体" w:hAnsi="宋体"/>
          <w:bCs/>
          <w:sz w:val="22"/>
        </w:rPr>
      </w:pPr>
      <w:r w:rsidRPr="005643E4">
        <w:rPr>
          <w:rFonts w:ascii="宋体" w:hAnsi="宋体" w:cs="Cambria Math"/>
          <w:bCs/>
          <w:sz w:val="22"/>
        </w:rPr>
        <w:t>①</w:t>
      </w:r>
      <w:r w:rsidRPr="005643E4">
        <w:rPr>
          <w:rFonts w:ascii="宋体" w:hAnsi="宋体"/>
          <w:bCs/>
          <w:sz w:val="22"/>
        </w:rPr>
        <w:t>服务范围</w:t>
      </w:r>
    </w:p>
    <w:p w14:paraId="5EB81786" w14:textId="77777777" w:rsidR="005643E4" w:rsidRPr="005643E4" w:rsidRDefault="005643E4" w:rsidP="005643E4">
      <w:pPr>
        <w:spacing w:line="300" w:lineRule="auto"/>
        <w:ind w:firstLineChars="200" w:firstLine="440"/>
        <w:rPr>
          <w:rFonts w:ascii="宋体" w:hAnsi="宋体" w:cs="宋体"/>
          <w:kern w:val="0"/>
          <w:sz w:val="22"/>
        </w:rPr>
      </w:pPr>
      <w:r w:rsidRPr="005643E4">
        <w:rPr>
          <w:rFonts w:ascii="宋体" w:hAnsi="宋体" w:cs="宋体"/>
          <w:kern w:val="0"/>
          <w:sz w:val="22"/>
        </w:rPr>
        <w:t>工程运维服务分为设施设备运行、物业维修和设施设备日常维保三部分。设施设备运行主要包括对各类设施设备的运行值守操作、巡检；物业维修主要包括对各类设施设备一般故障处置及小型维修；设施设备日常维保主要是对各类设施设备进行日常运行保养，协助第三方对设备进行专业清理保养、维修运行和安全进行监管，做好相关记录并建立技术档案。</w:t>
      </w:r>
    </w:p>
    <w:p w14:paraId="576B6817" w14:textId="77777777" w:rsidR="005643E4" w:rsidRPr="005643E4" w:rsidRDefault="005643E4" w:rsidP="005643E4">
      <w:pPr>
        <w:spacing w:line="300" w:lineRule="auto"/>
        <w:ind w:firstLineChars="200" w:firstLine="440"/>
        <w:rPr>
          <w:rFonts w:ascii="宋体" w:hAnsi="宋体" w:cs="宋体"/>
          <w:b/>
          <w:bCs/>
          <w:kern w:val="0"/>
          <w:sz w:val="22"/>
        </w:rPr>
      </w:pPr>
      <w:r w:rsidRPr="005643E4">
        <w:rPr>
          <w:rFonts w:ascii="宋体" w:hAnsi="宋体" w:cs="宋体"/>
          <w:kern w:val="0"/>
          <w:sz w:val="22"/>
        </w:rPr>
        <w:t>设施设备运行主要包含设备设施的运行操作、运行状况检查、运行参数监测，应急处理等内容。由24小时不间断运行值班与运行巡检维修两个岗位组成；其中运行值班主要负责调度中心的设备设施故障报修系统、值守、监控、工程报修等能耗监测相关信息处理；</w:t>
      </w:r>
      <w:r w:rsidRPr="005643E4">
        <w:rPr>
          <w:rFonts w:ascii="宋体" w:hAnsi="宋体" w:cs="宋体"/>
          <w:sz w:val="22"/>
        </w:rPr>
        <w:t>运行巡检维修主要是执行设备设施的运行操作和运行巡视</w:t>
      </w:r>
      <w:r w:rsidRPr="005643E4">
        <w:rPr>
          <w:rFonts w:ascii="宋体" w:hAnsi="宋体" w:cs="宋体"/>
          <w:kern w:val="0"/>
          <w:sz w:val="22"/>
        </w:rPr>
        <w:t>。运行值班与巡检维修通过相互协调配合，确保医院设备设施在最佳状态下运行。设备台帐、图纸档案、运行记录、维修记录、保养记录完整。保证运行正常维修服务的报修、派单、反馈、验收等均并入信息化报修平台管理，管理权限由采购人统一监管。</w:t>
      </w:r>
    </w:p>
    <w:p w14:paraId="4E851039" w14:textId="77777777" w:rsidR="005643E4" w:rsidRPr="005643E4" w:rsidRDefault="005643E4" w:rsidP="005643E4">
      <w:pPr>
        <w:tabs>
          <w:tab w:val="left" w:pos="7200"/>
        </w:tabs>
        <w:adjustRightInd w:val="0"/>
        <w:snapToGrid w:val="0"/>
        <w:spacing w:line="300" w:lineRule="auto"/>
        <w:ind w:firstLineChars="200" w:firstLine="440"/>
        <w:rPr>
          <w:rFonts w:ascii="宋体" w:hAnsi="宋体"/>
          <w:b/>
          <w:sz w:val="22"/>
          <w:u w:val="wavyHeavy"/>
        </w:rPr>
      </w:pPr>
      <w:r w:rsidRPr="005643E4">
        <w:rPr>
          <w:rFonts w:ascii="宋体" w:hAnsi="宋体" w:cs="Cambria Math"/>
          <w:bCs/>
          <w:sz w:val="22"/>
        </w:rPr>
        <w:t>②</w:t>
      </w:r>
      <w:r w:rsidRPr="005643E4">
        <w:rPr>
          <w:rFonts w:ascii="宋体" w:hAnsi="宋体"/>
          <w:bCs/>
          <w:sz w:val="22"/>
        </w:rPr>
        <w:t>总体要求</w:t>
      </w:r>
    </w:p>
    <w:p w14:paraId="61CC3AB0" w14:textId="77777777" w:rsidR="005643E4" w:rsidRPr="005643E4" w:rsidRDefault="005643E4" w:rsidP="005643E4">
      <w:pPr>
        <w:spacing w:line="300" w:lineRule="auto"/>
        <w:ind w:firstLineChars="200" w:firstLine="440"/>
        <w:rPr>
          <w:rFonts w:ascii="宋体" w:hAnsi="宋体" w:cs="宋体"/>
          <w:kern w:val="0"/>
          <w:sz w:val="22"/>
        </w:rPr>
      </w:pPr>
      <w:r w:rsidRPr="005643E4">
        <w:rPr>
          <w:rFonts w:ascii="宋体" w:hAnsi="宋体" w:cs="宋体"/>
          <w:bCs/>
          <w:kern w:val="0"/>
          <w:sz w:val="22"/>
        </w:rPr>
        <w:t>中标人须对采购人的设施设备系统做好日常运行、巡查、维修和相应记录工作以及突发应急处理工作，保障设施设备正常运行，负责设备机房的标牌标识制作，做好设施设备的节能降耗管理</w:t>
      </w:r>
      <w:r w:rsidRPr="005643E4">
        <w:rPr>
          <w:rFonts w:ascii="宋体" w:hAnsi="宋体" w:cs="宋体"/>
          <w:kern w:val="0"/>
          <w:sz w:val="22"/>
        </w:rPr>
        <w:t>。</w:t>
      </w:r>
    </w:p>
    <w:p w14:paraId="72F465EC" w14:textId="77777777" w:rsidR="005643E4" w:rsidRPr="005643E4" w:rsidRDefault="005643E4" w:rsidP="005643E4">
      <w:pPr>
        <w:tabs>
          <w:tab w:val="left" w:pos="7200"/>
        </w:tabs>
        <w:adjustRightInd w:val="0"/>
        <w:snapToGrid w:val="0"/>
        <w:spacing w:line="300" w:lineRule="auto"/>
        <w:ind w:firstLineChars="200" w:firstLine="440"/>
        <w:rPr>
          <w:rFonts w:ascii="宋体" w:hAnsi="宋体"/>
          <w:b/>
          <w:sz w:val="22"/>
          <w:u w:val="wavyHeavy"/>
        </w:rPr>
      </w:pPr>
      <w:r w:rsidRPr="005643E4">
        <w:rPr>
          <w:rFonts w:ascii="宋体" w:hAnsi="宋体" w:cs="Cambria Math"/>
          <w:bCs/>
          <w:sz w:val="22"/>
        </w:rPr>
        <w:t>③</w:t>
      </w:r>
      <w:r w:rsidRPr="005643E4">
        <w:rPr>
          <w:rFonts w:ascii="宋体" w:hAnsi="宋体"/>
          <w:bCs/>
          <w:sz w:val="22"/>
        </w:rPr>
        <w:t>工作时间要求</w:t>
      </w:r>
    </w:p>
    <w:p w14:paraId="24F715D5" w14:textId="77777777" w:rsidR="005643E4" w:rsidRPr="005643E4" w:rsidRDefault="005643E4" w:rsidP="005643E4">
      <w:pPr>
        <w:tabs>
          <w:tab w:val="left" w:pos="7200"/>
        </w:tabs>
        <w:adjustRightInd w:val="0"/>
        <w:snapToGrid w:val="0"/>
        <w:spacing w:line="300" w:lineRule="auto"/>
        <w:ind w:firstLineChars="200" w:firstLine="440"/>
        <w:rPr>
          <w:rFonts w:ascii="宋体" w:hAnsi="宋体"/>
          <w:bCs/>
          <w:sz w:val="22"/>
        </w:rPr>
      </w:pPr>
      <w:r w:rsidRPr="005643E4">
        <w:rPr>
          <w:rFonts w:ascii="宋体" w:hAnsi="宋体"/>
          <w:bCs/>
          <w:sz w:val="22"/>
        </w:rPr>
        <w:t>详见</w:t>
      </w:r>
      <w:r w:rsidRPr="005643E4">
        <w:rPr>
          <w:rFonts w:ascii="宋体" w:hAnsi="宋体"/>
          <w:bCs/>
          <w:kern w:val="0"/>
          <w:sz w:val="22"/>
        </w:rPr>
        <w:t>岗位设置一览表</w:t>
      </w:r>
    </w:p>
    <w:p w14:paraId="360D530A" w14:textId="77777777" w:rsidR="005643E4" w:rsidRPr="005643E4" w:rsidRDefault="005643E4" w:rsidP="005643E4">
      <w:pPr>
        <w:tabs>
          <w:tab w:val="left" w:pos="7200"/>
        </w:tabs>
        <w:adjustRightInd w:val="0"/>
        <w:snapToGrid w:val="0"/>
        <w:spacing w:line="300" w:lineRule="auto"/>
        <w:ind w:firstLineChars="200" w:firstLine="440"/>
        <w:rPr>
          <w:rFonts w:ascii="宋体" w:hAnsi="宋体"/>
          <w:b/>
          <w:sz w:val="22"/>
          <w:u w:val="wavyHeavy"/>
        </w:rPr>
      </w:pPr>
      <w:r w:rsidRPr="005643E4">
        <w:rPr>
          <w:rFonts w:ascii="宋体" w:hAnsi="宋体" w:cs="Cambria Math"/>
          <w:bCs/>
          <w:sz w:val="22"/>
        </w:rPr>
        <w:t>④</w:t>
      </w:r>
      <w:r w:rsidRPr="005643E4">
        <w:rPr>
          <w:rFonts w:ascii="宋体" w:hAnsi="宋体"/>
          <w:bCs/>
          <w:sz w:val="22"/>
        </w:rPr>
        <w:t>人员自身要求</w:t>
      </w:r>
    </w:p>
    <w:tbl>
      <w:tblPr>
        <w:tblW w:w="0" w:type="auto"/>
        <w:tblInd w:w="113" w:type="dxa"/>
        <w:tblLook w:val="04A0" w:firstRow="1" w:lastRow="0" w:firstColumn="1" w:lastColumn="0" w:noHBand="0" w:noVBand="1"/>
      </w:tblPr>
      <w:tblGrid>
        <w:gridCol w:w="658"/>
        <w:gridCol w:w="658"/>
        <w:gridCol w:w="2397"/>
        <w:gridCol w:w="4470"/>
      </w:tblGrid>
      <w:tr w:rsidR="005643E4" w:rsidRPr="005643E4" w14:paraId="0AA1CEE1" w14:textId="77777777" w:rsidTr="00CE591A">
        <w:trPr>
          <w:trHeight w:val="681"/>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38376520" w14:textId="77777777" w:rsidR="005643E4" w:rsidRPr="005643E4" w:rsidRDefault="005643E4" w:rsidP="005643E4">
            <w:pPr>
              <w:widowControl/>
              <w:spacing w:line="300" w:lineRule="auto"/>
              <w:jc w:val="center"/>
              <w:rPr>
                <w:rFonts w:ascii="宋体" w:hAnsi="宋体" w:cs="宋体"/>
                <w:b/>
                <w:bCs/>
                <w:kern w:val="0"/>
                <w:sz w:val="22"/>
              </w:rPr>
            </w:pPr>
            <w:r w:rsidRPr="005643E4">
              <w:rPr>
                <w:rFonts w:ascii="宋体" w:hAnsi="宋体" w:cs="宋体"/>
                <w:b/>
                <w:bCs/>
                <w:kern w:val="0"/>
                <w:sz w:val="22"/>
              </w:rPr>
              <w:t>序号</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14:paraId="402F42D5" w14:textId="77777777" w:rsidR="005643E4" w:rsidRPr="005643E4" w:rsidRDefault="005643E4" w:rsidP="005643E4">
            <w:pPr>
              <w:widowControl/>
              <w:spacing w:line="300" w:lineRule="auto"/>
              <w:jc w:val="center"/>
              <w:rPr>
                <w:rFonts w:ascii="宋体" w:hAnsi="宋体" w:cs="宋体"/>
                <w:b/>
                <w:bCs/>
                <w:kern w:val="0"/>
                <w:sz w:val="22"/>
              </w:rPr>
            </w:pPr>
            <w:r w:rsidRPr="005643E4">
              <w:rPr>
                <w:rFonts w:ascii="宋体" w:hAnsi="宋体" w:cs="宋体"/>
                <w:b/>
                <w:bCs/>
                <w:kern w:val="0"/>
                <w:sz w:val="22"/>
              </w:rPr>
              <w:t>区域</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14:paraId="7023C6C8" w14:textId="77777777" w:rsidR="005643E4" w:rsidRPr="005643E4" w:rsidRDefault="005643E4" w:rsidP="005643E4">
            <w:pPr>
              <w:widowControl/>
              <w:spacing w:line="300" w:lineRule="auto"/>
              <w:jc w:val="center"/>
              <w:rPr>
                <w:rFonts w:ascii="宋体" w:hAnsi="宋体" w:cs="宋体"/>
                <w:b/>
                <w:bCs/>
                <w:kern w:val="0"/>
                <w:sz w:val="22"/>
              </w:rPr>
            </w:pPr>
            <w:r w:rsidRPr="005643E4">
              <w:rPr>
                <w:rFonts w:ascii="宋体" w:hAnsi="宋体" w:cs="宋体"/>
                <w:b/>
                <w:bCs/>
                <w:kern w:val="0"/>
                <w:sz w:val="22"/>
              </w:rPr>
              <w:t>岗位</w:t>
            </w:r>
          </w:p>
        </w:tc>
        <w:tc>
          <w:tcPr>
            <w:tcW w:w="0" w:type="auto"/>
            <w:tcBorders>
              <w:top w:val="single" w:sz="4" w:space="0" w:color="auto"/>
              <w:left w:val="nil"/>
              <w:bottom w:val="single" w:sz="4" w:space="0" w:color="auto"/>
              <w:right w:val="single" w:sz="4" w:space="0" w:color="000000"/>
            </w:tcBorders>
            <w:shd w:val="clear" w:color="000000" w:fill="FFFFFF"/>
            <w:noWrap/>
            <w:vAlign w:val="center"/>
          </w:tcPr>
          <w:p w14:paraId="278DEBF5" w14:textId="77777777" w:rsidR="005643E4" w:rsidRPr="005643E4" w:rsidRDefault="005643E4" w:rsidP="005643E4">
            <w:pPr>
              <w:widowControl/>
              <w:spacing w:line="300" w:lineRule="auto"/>
              <w:jc w:val="center"/>
              <w:rPr>
                <w:rFonts w:ascii="宋体" w:hAnsi="宋体" w:cs="宋体"/>
                <w:b/>
                <w:bCs/>
                <w:kern w:val="0"/>
                <w:sz w:val="22"/>
              </w:rPr>
            </w:pPr>
            <w:r w:rsidRPr="005643E4">
              <w:rPr>
                <w:rFonts w:ascii="宋体" w:hAnsi="宋体" w:cs="宋体"/>
                <w:b/>
                <w:bCs/>
                <w:kern w:val="0"/>
                <w:sz w:val="22"/>
              </w:rPr>
              <w:t>人员要求</w:t>
            </w:r>
          </w:p>
        </w:tc>
      </w:tr>
      <w:tr w:rsidR="005643E4" w:rsidRPr="005643E4" w14:paraId="7CBD0B07" w14:textId="77777777" w:rsidTr="00CE591A">
        <w:trPr>
          <w:trHeight w:val="520"/>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7C8A3C0A"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1</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tcPr>
          <w:p w14:paraId="5E2E5593"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全院</w:t>
            </w:r>
          </w:p>
        </w:tc>
        <w:tc>
          <w:tcPr>
            <w:tcW w:w="0" w:type="auto"/>
            <w:tcBorders>
              <w:top w:val="nil"/>
              <w:left w:val="nil"/>
              <w:bottom w:val="single" w:sz="4" w:space="0" w:color="auto"/>
              <w:right w:val="single" w:sz="4" w:space="0" w:color="auto"/>
            </w:tcBorders>
            <w:shd w:val="clear" w:color="000000" w:fill="FFFFFF"/>
            <w:noWrap/>
            <w:vAlign w:val="center"/>
          </w:tcPr>
          <w:p w14:paraId="3295D1AE"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空调运维/蒸汽</w:t>
            </w:r>
          </w:p>
        </w:tc>
        <w:tc>
          <w:tcPr>
            <w:tcW w:w="0" w:type="auto"/>
            <w:vMerge w:val="restart"/>
            <w:tcBorders>
              <w:top w:val="nil"/>
              <w:left w:val="single" w:sz="4" w:space="0" w:color="auto"/>
              <w:bottom w:val="single" w:sz="4" w:space="0" w:color="000000"/>
              <w:right w:val="single" w:sz="4" w:space="0" w:color="000000"/>
            </w:tcBorders>
            <w:shd w:val="clear" w:color="000000" w:fill="FFFFFF"/>
            <w:vAlign w:val="center"/>
          </w:tcPr>
          <w:p w14:paraId="3899BB8E"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法定年龄以内、</w:t>
            </w:r>
            <w:r w:rsidRPr="005643E4">
              <w:rPr>
                <w:rFonts w:ascii="宋体" w:hAnsi="宋体" w:cs="宋体"/>
                <w:kern w:val="0"/>
                <w:sz w:val="22"/>
              </w:rPr>
              <w:br/>
              <w:t>持证上岗、3年以上工作经验（包括并不限于高低压、电焊、制冷、R1、G1、A证等）</w:t>
            </w:r>
          </w:p>
        </w:tc>
      </w:tr>
      <w:tr w:rsidR="005643E4" w:rsidRPr="005643E4" w14:paraId="1FA66EF3" w14:textId="77777777" w:rsidTr="00CE591A">
        <w:trPr>
          <w:trHeight w:val="520"/>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7B5D0094"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2</w:t>
            </w:r>
          </w:p>
        </w:tc>
        <w:tc>
          <w:tcPr>
            <w:tcW w:w="0" w:type="auto"/>
            <w:vMerge/>
            <w:tcBorders>
              <w:top w:val="nil"/>
              <w:left w:val="single" w:sz="4" w:space="0" w:color="auto"/>
              <w:bottom w:val="single" w:sz="4" w:space="0" w:color="auto"/>
              <w:right w:val="single" w:sz="4" w:space="0" w:color="auto"/>
            </w:tcBorders>
            <w:vAlign w:val="center"/>
          </w:tcPr>
          <w:p w14:paraId="39EC237B" w14:textId="77777777" w:rsidR="005643E4" w:rsidRPr="005643E4" w:rsidRDefault="005643E4" w:rsidP="005643E4">
            <w:pPr>
              <w:widowControl/>
              <w:spacing w:line="300" w:lineRule="auto"/>
              <w:jc w:val="left"/>
              <w:rPr>
                <w:rFonts w:ascii="宋体" w:hAnsi="宋体" w:cs="宋体"/>
                <w:kern w:val="0"/>
                <w:sz w:val="22"/>
              </w:rPr>
            </w:pPr>
          </w:p>
        </w:tc>
        <w:tc>
          <w:tcPr>
            <w:tcW w:w="0" w:type="auto"/>
            <w:vMerge w:val="restart"/>
            <w:tcBorders>
              <w:top w:val="nil"/>
              <w:left w:val="single" w:sz="4" w:space="0" w:color="auto"/>
              <w:bottom w:val="single" w:sz="4" w:space="0" w:color="auto"/>
              <w:right w:val="single" w:sz="4" w:space="0" w:color="auto"/>
            </w:tcBorders>
            <w:shd w:val="clear" w:color="000000" w:fill="FFFFFF"/>
            <w:vAlign w:val="center"/>
          </w:tcPr>
          <w:p w14:paraId="3319E6F2"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综合维修</w:t>
            </w:r>
            <w:r w:rsidRPr="005643E4">
              <w:rPr>
                <w:rFonts w:ascii="宋体" w:hAnsi="宋体" w:cs="宋体"/>
                <w:kern w:val="0"/>
                <w:sz w:val="22"/>
              </w:rPr>
              <w:br/>
              <w:t>（水电、木瓦油、气体）</w:t>
            </w:r>
          </w:p>
        </w:tc>
        <w:tc>
          <w:tcPr>
            <w:tcW w:w="0" w:type="auto"/>
            <w:vMerge/>
            <w:tcBorders>
              <w:top w:val="nil"/>
              <w:left w:val="single" w:sz="4" w:space="0" w:color="auto"/>
              <w:bottom w:val="single" w:sz="4" w:space="0" w:color="000000"/>
              <w:right w:val="single" w:sz="4" w:space="0" w:color="000000"/>
            </w:tcBorders>
            <w:vAlign w:val="center"/>
          </w:tcPr>
          <w:p w14:paraId="03BDB3C6" w14:textId="77777777" w:rsidR="005643E4" w:rsidRPr="005643E4" w:rsidRDefault="005643E4" w:rsidP="005643E4">
            <w:pPr>
              <w:widowControl/>
              <w:spacing w:line="300" w:lineRule="auto"/>
              <w:jc w:val="left"/>
              <w:rPr>
                <w:rFonts w:ascii="宋体" w:hAnsi="宋体" w:cs="宋体"/>
                <w:kern w:val="0"/>
                <w:sz w:val="22"/>
              </w:rPr>
            </w:pPr>
          </w:p>
        </w:tc>
      </w:tr>
      <w:tr w:rsidR="005643E4" w:rsidRPr="005643E4" w14:paraId="1DD6EE9F" w14:textId="77777777" w:rsidTr="00CE591A">
        <w:trPr>
          <w:trHeight w:val="520"/>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4EFB26B6"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3</w:t>
            </w:r>
          </w:p>
        </w:tc>
        <w:tc>
          <w:tcPr>
            <w:tcW w:w="0" w:type="auto"/>
            <w:vMerge/>
            <w:tcBorders>
              <w:top w:val="nil"/>
              <w:left w:val="single" w:sz="4" w:space="0" w:color="auto"/>
              <w:bottom w:val="single" w:sz="4" w:space="0" w:color="auto"/>
              <w:right w:val="single" w:sz="4" w:space="0" w:color="auto"/>
            </w:tcBorders>
            <w:vAlign w:val="center"/>
          </w:tcPr>
          <w:p w14:paraId="1408E412" w14:textId="77777777" w:rsidR="005643E4" w:rsidRPr="005643E4" w:rsidRDefault="005643E4" w:rsidP="005643E4">
            <w:pPr>
              <w:widowControl/>
              <w:spacing w:line="300" w:lineRule="auto"/>
              <w:jc w:val="left"/>
              <w:rPr>
                <w:rFonts w:ascii="宋体" w:hAnsi="宋体" w:cs="宋体"/>
                <w:kern w:val="0"/>
                <w:sz w:val="22"/>
              </w:rPr>
            </w:pPr>
          </w:p>
        </w:tc>
        <w:tc>
          <w:tcPr>
            <w:tcW w:w="0" w:type="auto"/>
            <w:vMerge/>
            <w:tcBorders>
              <w:top w:val="nil"/>
              <w:left w:val="single" w:sz="4" w:space="0" w:color="auto"/>
              <w:bottom w:val="single" w:sz="4" w:space="0" w:color="auto"/>
              <w:right w:val="single" w:sz="4" w:space="0" w:color="auto"/>
            </w:tcBorders>
            <w:vAlign w:val="center"/>
          </w:tcPr>
          <w:p w14:paraId="342232BF" w14:textId="77777777" w:rsidR="005643E4" w:rsidRPr="005643E4" w:rsidRDefault="005643E4" w:rsidP="005643E4">
            <w:pPr>
              <w:widowControl/>
              <w:spacing w:line="300" w:lineRule="auto"/>
              <w:jc w:val="left"/>
              <w:rPr>
                <w:rFonts w:ascii="宋体" w:hAnsi="宋体" w:cs="宋体"/>
                <w:kern w:val="0"/>
                <w:sz w:val="22"/>
              </w:rPr>
            </w:pPr>
          </w:p>
        </w:tc>
        <w:tc>
          <w:tcPr>
            <w:tcW w:w="0" w:type="auto"/>
            <w:vMerge/>
            <w:tcBorders>
              <w:top w:val="nil"/>
              <w:left w:val="single" w:sz="4" w:space="0" w:color="auto"/>
              <w:bottom w:val="single" w:sz="4" w:space="0" w:color="000000"/>
              <w:right w:val="single" w:sz="4" w:space="0" w:color="000000"/>
            </w:tcBorders>
            <w:vAlign w:val="center"/>
          </w:tcPr>
          <w:p w14:paraId="1F01A9AC" w14:textId="77777777" w:rsidR="005643E4" w:rsidRPr="005643E4" w:rsidRDefault="005643E4" w:rsidP="005643E4">
            <w:pPr>
              <w:widowControl/>
              <w:spacing w:line="300" w:lineRule="auto"/>
              <w:jc w:val="left"/>
              <w:rPr>
                <w:rFonts w:ascii="宋体" w:hAnsi="宋体" w:cs="宋体"/>
                <w:kern w:val="0"/>
                <w:sz w:val="22"/>
              </w:rPr>
            </w:pPr>
          </w:p>
        </w:tc>
      </w:tr>
      <w:tr w:rsidR="005643E4" w:rsidRPr="005643E4" w14:paraId="65B5A631" w14:textId="77777777" w:rsidTr="00CE591A">
        <w:trPr>
          <w:trHeight w:val="520"/>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598D1A02"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lastRenderedPageBreak/>
              <w:t>4</w:t>
            </w:r>
          </w:p>
        </w:tc>
        <w:tc>
          <w:tcPr>
            <w:tcW w:w="0" w:type="auto"/>
            <w:vMerge/>
            <w:tcBorders>
              <w:top w:val="nil"/>
              <w:left w:val="single" w:sz="4" w:space="0" w:color="auto"/>
              <w:bottom w:val="single" w:sz="4" w:space="0" w:color="auto"/>
              <w:right w:val="single" w:sz="4" w:space="0" w:color="auto"/>
            </w:tcBorders>
            <w:vAlign w:val="center"/>
          </w:tcPr>
          <w:p w14:paraId="152BAD2C" w14:textId="77777777" w:rsidR="005643E4" w:rsidRPr="005643E4" w:rsidRDefault="005643E4" w:rsidP="005643E4">
            <w:pPr>
              <w:widowControl/>
              <w:spacing w:line="300" w:lineRule="auto"/>
              <w:jc w:val="left"/>
              <w:rPr>
                <w:rFonts w:ascii="宋体" w:hAnsi="宋体" w:cs="宋体"/>
                <w:kern w:val="0"/>
                <w:sz w:val="22"/>
              </w:rPr>
            </w:pPr>
          </w:p>
        </w:tc>
        <w:tc>
          <w:tcPr>
            <w:tcW w:w="0" w:type="auto"/>
            <w:tcBorders>
              <w:top w:val="nil"/>
              <w:left w:val="nil"/>
              <w:bottom w:val="single" w:sz="4" w:space="0" w:color="auto"/>
              <w:right w:val="single" w:sz="4" w:space="0" w:color="auto"/>
            </w:tcBorders>
            <w:shd w:val="clear" w:color="000000" w:fill="FFFFFF"/>
            <w:noWrap/>
            <w:vAlign w:val="center"/>
          </w:tcPr>
          <w:p w14:paraId="479F40C8"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接报修、仓管、资料</w:t>
            </w:r>
          </w:p>
        </w:tc>
        <w:tc>
          <w:tcPr>
            <w:tcW w:w="0" w:type="auto"/>
            <w:tcBorders>
              <w:top w:val="nil"/>
              <w:left w:val="nil"/>
              <w:bottom w:val="single" w:sz="4" w:space="0" w:color="auto"/>
              <w:right w:val="single" w:sz="4" w:space="0" w:color="000000"/>
            </w:tcBorders>
            <w:shd w:val="clear" w:color="000000" w:fill="FFFFFF"/>
            <w:vAlign w:val="center"/>
          </w:tcPr>
          <w:p w14:paraId="438523A7"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法定年龄以内、大专以上学历</w:t>
            </w:r>
          </w:p>
        </w:tc>
      </w:tr>
      <w:tr w:rsidR="005643E4" w:rsidRPr="005643E4" w14:paraId="4C63EA05" w14:textId="77777777" w:rsidTr="00CE591A">
        <w:trPr>
          <w:trHeight w:val="520"/>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04B58E8E"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5</w:t>
            </w:r>
          </w:p>
        </w:tc>
        <w:tc>
          <w:tcPr>
            <w:tcW w:w="0" w:type="auto"/>
            <w:vMerge/>
            <w:tcBorders>
              <w:top w:val="nil"/>
              <w:left w:val="single" w:sz="4" w:space="0" w:color="auto"/>
              <w:bottom w:val="single" w:sz="4" w:space="0" w:color="auto"/>
              <w:right w:val="single" w:sz="4" w:space="0" w:color="auto"/>
            </w:tcBorders>
            <w:vAlign w:val="center"/>
          </w:tcPr>
          <w:p w14:paraId="442A8E84" w14:textId="77777777" w:rsidR="005643E4" w:rsidRPr="005643E4" w:rsidRDefault="005643E4" w:rsidP="005643E4">
            <w:pPr>
              <w:widowControl/>
              <w:spacing w:line="300" w:lineRule="auto"/>
              <w:jc w:val="left"/>
              <w:rPr>
                <w:rFonts w:ascii="宋体" w:hAnsi="宋体" w:cs="宋体"/>
                <w:kern w:val="0"/>
                <w:sz w:val="22"/>
              </w:rPr>
            </w:pPr>
          </w:p>
        </w:tc>
        <w:tc>
          <w:tcPr>
            <w:tcW w:w="0" w:type="auto"/>
            <w:tcBorders>
              <w:top w:val="nil"/>
              <w:left w:val="nil"/>
              <w:bottom w:val="single" w:sz="4" w:space="0" w:color="auto"/>
              <w:right w:val="single" w:sz="4" w:space="0" w:color="auto"/>
            </w:tcBorders>
            <w:shd w:val="clear" w:color="000000" w:fill="FFFFFF"/>
            <w:noWrap/>
            <w:vAlign w:val="center"/>
          </w:tcPr>
          <w:p w14:paraId="2FAA28E2"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工程主管</w:t>
            </w:r>
          </w:p>
        </w:tc>
        <w:tc>
          <w:tcPr>
            <w:tcW w:w="0" w:type="auto"/>
            <w:tcBorders>
              <w:top w:val="nil"/>
              <w:left w:val="nil"/>
              <w:bottom w:val="single" w:sz="4" w:space="0" w:color="auto"/>
              <w:right w:val="single" w:sz="4" w:space="0" w:color="000000"/>
            </w:tcBorders>
            <w:shd w:val="clear" w:color="000000" w:fill="FFFFFF"/>
            <w:vAlign w:val="center"/>
          </w:tcPr>
          <w:p w14:paraId="2DEF3228"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50岁以下、大专以上学历、机电或工程类专业、5年以上工作经验</w:t>
            </w:r>
          </w:p>
        </w:tc>
      </w:tr>
      <w:tr w:rsidR="005643E4" w:rsidRPr="005643E4" w14:paraId="596EFA5C" w14:textId="77777777" w:rsidTr="00CE591A">
        <w:trPr>
          <w:trHeight w:val="520"/>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30159237"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6</w:t>
            </w:r>
          </w:p>
        </w:tc>
        <w:tc>
          <w:tcPr>
            <w:tcW w:w="0" w:type="auto"/>
            <w:vMerge/>
            <w:tcBorders>
              <w:top w:val="nil"/>
              <w:left w:val="single" w:sz="4" w:space="0" w:color="auto"/>
              <w:bottom w:val="single" w:sz="4" w:space="0" w:color="auto"/>
              <w:right w:val="single" w:sz="4" w:space="0" w:color="auto"/>
            </w:tcBorders>
            <w:vAlign w:val="center"/>
          </w:tcPr>
          <w:p w14:paraId="46971E00" w14:textId="77777777" w:rsidR="005643E4" w:rsidRPr="005643E4" w:rsidRDefault="005643E4" w:rsidP="005643E4">
            <w:pPr>
              <w:widowControl/>
              <w:spacing w:line="300" w:lineRule="auto"/>
              <w:jc w:val="left"/>
              <w:rPr>
                <w:rFonts w:ascii="宋体" w:hAnsi="宋体" w:cs="宋体"/>
                <w:kern w:val="0"/>
                <w:sz w:val="22"/>
              </w:rPr>
            </w:pPr>
          </w:p>
        </w:tc>
        <w:tc>
          <w:tcPr>
            <w:tcW w:w="0" w:type="auto"/>
            <w:tcBorders>
              <w:top w:val="nil"/>
              <w:left w:val="nil"/>
              <w:bottom w:val="single" w:sz="4" w:space="0" w:color="auto"/>
              <w:right w:val="single" w:sz="4" w:space="0" w:color="auto"/>
            </w:tcBorders>
            <w:shd w:val="clear" w:color="000000" w:fill="FFFFFF"/>
            <w:noWrap/>
            <w:vAlign w:val="center"/>
          </w:tcPr>
          <w:p w14:paraId="2E66AD8F"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工程经理</w:t>
            </w:r>
          </w:p>
        </w:tc>
        <w:tc>
          <w:tcPr>
            <w:tcW w:w="0" w:type="auto"/>
            <w:tcBorders>
              <w:top w:val="nil"/>
              <w:left w:val="nil"/>
              <w:bottom w:val="single" w:sz="4" w:space="0" w:color="auto"/>
              <w:right w:val="single" w:sz="4" w:space="0" w:color="000000"/>
            </w:tcBorders>
            <w:shd w:val="clear" w:color="000000" w:fill="FFFFFF"/>
            <w:vAlign w:val="center"/>
          </w:tcPr>
          <w:p w14:paraId="341D0C55" w14:textId="77777777" w:rsidR="005643E4" w:rsidRPr="005643E4" w:rsidRDefault="005643E4" w:rsidP="005643E4">
            <w:pPr>
              <w:widowControl/>
              <w:spacing w:line="300" w:lineRule="auto"/>
              <w:jc w:val="center"/>
              <w:rPr>
                <w:rFonts w:ascii="宋体" w:hAnsi="宋体" w:cs="宋体"/>
                <w:kern w:val="0"/>
                <w:sz w:val="22"/>
              </w:rPr>
            </w:pPr>
            <w:r w:rsidRPr="005643E4">
              <w:rPr>
                <w:rFonts w:ascii="宋体" w:hAnsi="宋体" w:cs="宋体"/>
                <w:kern w:val="0"/>
                <w:sz w:val="22"/>
              </w:rPr>
              <w:t>55岁以下、本科及以上学历、暖通或机电类、</w:t>
            </w:r>
            <w:r w:rsidRPr="005643E4">
              <w:rPr>
                <w:rFonts w:ascii="宋体" w:hAnsi="宋体" w:cs="宋体"/>
                <w:kern w:val="0"/>
                <w:sz w:val="22"/>
              </w:rPr>
              <w:br/>
              <w:t>工程类中级以上职称，5年以上工作经验</w:t>
            </w:r>
          </w:p>
        </w:tc>
      </w:tr>
    </w:tbl>
    <w:p w14:paraId="11878154" w14:textId="77777777" w:rsidR="005643E4" w:rsidRPr="005643E4" w:rsidRDefault="005643E4" w:rsidP="005643E4">
      <w:pPr>
        <w:tabs>
          <w:tab w:val="left" w:pos="7200"/>
        </w:tabs>
        <w:adjustRightInd w:val="0"/>
        <w:snapToGrid w:val="0"/>
        <w:spacing w:line="300" w:lineRule="auto"/>
        <w:ind w:firstLineChars="200" w:firstLine="440"/>
        <w:rPr>
          <w:rFonts w:ascii="宋体" w:hAnsi="宋体"/>
          <w:b/>
          <w:sz w:val="22"/>
          <w:u w:val="wavyHeavy"/>
        </w:rPr>
      </w:pPr>
      <w:r w:rsidRPr="005643E4">
        <w:rPr>
          <w:rFonts w:ascii="宋体" w:hAnsi="宋体" w:cs="Cambria Math"/>
          <w:bCs/>
          <w:sz w:val="22"/>
        </w:rPr>
        <w:t>⑤</w:t>
      </w:r>
      <w:r w:rsidRPr="005643E4">
        <w:rPr>
          <w:rFonts w:ascii="宋体" w:hAnsi="宋体"/>
          <w:bCs/>
          <w:sz w:val="22"/>
        </w:rPr>
        <w:t>各工作点具体工作要求</w:t>
      </w:r>
    </w:p>
    <w:p w14:paraId="16792831" w14:textId="77777777" w:rsidR="005643E4" w:rsidRPr="005643E4" w:rsidRDefault="005643E4" w:rsidP="005643E4">
      <w:pPr>
        <w:tabs>
          <w:tab w:val="left" w:pos="7200"/>
        </w:tabs>
        <w:adjustRightInd w:val="0"/>
        <w:snapToGrid w:val="0"/>
        <w:spacing w:line="300" w:lineRule="auto"/>
        <w:ind w:firstLineChars="100" w:firstLine="220"/>
        <w:rPr>
          <w:rFonts w:ascii="宋体" w:hAnsi="宋体" w:cs="宋体"/>
          <w:kern w:val="0"/>
          <w:sz w:val="22"/>
        </w:rPr>
      </w:pPr>
      <w:r w:rsidRPr="005643E4">
        <w:rPr>
          <w:rFonts w:ascii="宋体" w:hAnsi="宋体" w:cs="宋体"/>
          <w:kern w:val="0"/>
          <w:sz w:val="22"/>
        </w:rPr>
        <w:t>（1）司炉、水处理人员需持有效操作证上岗。</w:t>
      </w:r>
    </w:p>
    <w:p w14:paraId="4107ADE0" w14:textId="77777777" w:rsidR="005643E4" w:rsidRPr="005643E4" w:rsidRDefault="005643E4" w:rsidP="005643E4">
      <w:pPr>
        <w:tabs>
          <w:tab w:val="left" w:pos="7200"/>
        </w:tabs>
        <w:adjustRightInd w:val="0"/>
        <w:snapToGrid w:val="0"/>
        <w:spacing w:line="300" w:lineRule="auto"/>
        <w:ind w:firstLineChars="100" w:firstLine="220"/>
        <w:rPr>
          <w:rFonts w:ascii="宋体" w:hAnsi="宋体" w:cs="宋体"/>
          <w:kern w:val="0"/>
          <w:sz w:val="22"/>
        </w:rPr>
      </w:pPr>
      <w:r w:rsidRPr="005643E4">
        <w:rPr>
          <w:rFonts w:ascii="宋体" w:hAnsi="宋体" w:cs="宋体"/>
          <w:kern w:val="0"/>
          <w:sz w:val="22"/>
        </w:rPr>
        <w:t>（2）非锅炉房工作人员禁止入内，所有进出人员需登记。</w:t>
      </w:r>
    </w:p>
    <w:p w14:paraId="5EA64E8D" w14:textId="77777777" w:rsidR="005643E4" w:rsidRPr="005643E4" w:rsidRDefault="005643E4" w:rsidP="005643E4">
      <w:pPr>
        <w:tabs>
          <w:tab w:val="left" w:pos="7200"/>
        </w:tabs>
        <w:adjustRightInd w:val="0"/>
        <w:snapToGrid w:val="0"/>
        <w:spacing w:line="300" w:lineRule="auto"/>
        <w:ind w:firstLineChars="100" w:firstLine="220"/>
        <w:rPr>
          <w:rFonts w:ascii="宋体" w:hAnsi="宋体" w:cs="宋体"/>
          <w:kern w:val="0"/>
          <w:sz w:val="22"/>
        </w:rPr>
      </w:pPr>
      <w:r w:rsidRPr="005643E4">
        <w:rPr>
          <w:rFonts w:ascii="宋体" w:hAnsi="宋体" w:cs="宋体"/>
          <w:kern w:val="0"/>
          <w:sz w:val="22"/>
        </w:rPr>
        <w:t>（3）司炉人员工作期间严禁脱岗，认真完成交接班并做交接班记录，双方签字确认</w:t>
      </w:r>
    </w:p>
    <w:p w14:paraId="2D2071CF" w14:textId="77777777" w:rsidR="005643E4" w:rsidRPr="005643E4" w:rsidRDefault="005643E4" w:rsidP="005643E4">
      <w:pPr>
        <w:tabs>
          <w:tab w:val="left" w:pos="7200"/>
        </w:tabs>
        <w:adjustRightInd w:val="0"/>
        <w:snapToGrid w:val="0"/>
        <w:spacing w:line="300" w:lineRule="auto"/>
        <w:ind w:firstLineChars="100" w:firstLine="220"/>
        <w:rPr>
          <w:rFonts w:ascii="宋体" w:hAnsi="宋体" w:cs="宋体"/>
          <w:kern w:val="0"/>
          <w:sz w:val="22"/>
        </w:rPr>
      </w:pPr>
      <w:r w:rsidRPr="005643E4">
        <w:rPr>
          <w:rFonts w:ascii="宋体" w:hAnsi="宋体" w:cs="宋体"/>
          <w:kern w:val="0"/>
          <w:sz w:val="22"/>
        </w:rPr>
        <w:t>（4）严格按医院需求，按时、按需供应对应压力的蒸汽。</w:t>
      </w:r>
    </w:p>
    <w:p w14:paraId="50BACBF8" w14:textId="77777777" w:rsidR="005643E4" w:rsidRPr="005643E4" w:rsidRDefault="005643E4" w:rsidP="005643E4">
      <w:pPr>
        <w:tabs>
          <w:tab w:val="left" w:pos="7200"/>
        </w:tabs>
        <w:adjustRightInd w:val="0"/>
        <w:snapToGrid w:val="0"/>
        <w:spacing w:line="300" w:lineRule="auto"/>
        <w:ind w:firstLineChars="100" w:firstLine="220"/>
        <w:rPr>
          <w:rFonts w:ascii="宋体" w:hAnsi="宋体" w:cs="宋体"/>
          <w:kern w:val="0"/>
          <w:sz w:val="22"/>
        </w:rPr>
      </w:pPr>
      <w:r w:rsidRPr="005643E4">
        <w:rPr>
          <w:rFonts w:ascii="宋体" w:hAnsi="宋体" w:cs="宋体"/>
          <w:kern w:val="0"/>
          <w:sz w:val="22"/>
        </w:rPr>
        <w:t>（5）锅炉维护检查需两人及以上共同进行，同步做好登记。</w:t>
      </w:r>
    </w:p>
    <w:p w14:paraId="292FC4A8" w14:textId="77777777" w:rsidR="005643E4" w:rsidRPr="005643E4" w:rsidRDefault="005643E4" w:rsidP="005643E4">
      <w:pPr>
        <w:tabs>
          <w:tab w:val="left" w:pos="7200"/>
        </w:tabs>
        <w:adjustRightInd w:val="0"/>
        <w:snapToGrid w:val="0"/>
        <w:spacing w:line="300" w:lineRule="auto"/>
        <w:ind w:firstLineChars="100" w:firstLine="220"/>
        <w:rPr>
          <w:rFonts w:ascii="宋体" w:hAnsi="宋体" w:cs="宋体"/>
          <w:kern w:val="0"/>
          <w:sz w:val="22"/>
        </w:rPr>
      </w:pPr>
      <w:r w:rsidRPr="005643E4">
        <w:rPr>
          <w:rFonts w:ascii="宋体" w:hAnsi="宋体" w:cs="宋体"/>
          <w:kern w:val="0"/>
          <w:sz w:val="22"/>
        </w:rPr>
        <w:t>（6）水处理工每日检测水质并记录，锅炉用水必须经软化处理。</w:t>
      </w:r>
    </w:p>
    <w:p w14:paraId="28983986" w14:textId="77777777" w:rsidR="005643E4" w:rsidRPr="005643E4" w:rsidRDefault="005643E4" w:rsidP="005643E4">
      <w:pPr>
        <w:tabs>
          <w:tab w:val="left" w:pos="7200"/>
        </w:tabs>
        <w:adjustRightInd w:val="0"/>
        <w:snapToGrid w:val="0"/>
        <w:spacing w:line="300" w:lineRule="auto"/>
        <w:ind w:firstLineChars="100" w:firstLine="220"/>
        <w:rPr>
          <w:rFonts w:ascii="宋体" w:hAnsi="宋体" w:cs="宋体"/>
          <w:kern w:val="0"/>
          <w:sz w:val="22"/>
        </w:rPr>
      </w:pPr>
      <w:r w:rsidRPr="005643E4">
        <w:rPr>
          <w:rFonts w:ascii="宋体" w:hAnsi="宋体" w:cs="宋体"/>
          <w:kern w:val="0"/>
          <w:sz w:val="22"/>
        </w:rPr>
        <w:t>（7）锅炉房及周边严禁堆放易燃易爆物品。</w:t>
      </w:r>
    </w:p>
    <w:p w14:paraId="72E39102" w14:textId="77777777" w:rsidR="005643E4" w:rsidRPr="005643E4" w:rsidRDefault="005643E4" w:rsidP="005643E4">
      <w:pPr>
        <w:tabs>
          <w:tab w:val="left" w:pos="7200"/>
        </w:tabs>
        <w:adjustRightInd w:val="0"/>
        <w:snapToGrid w:val="0"/>
        <w:spacing w:line="300" w:lineRule="auto"/>
        <w:ind w:firstLineChars="100" w:firstLine="220"/>
        <w:rPr>
          <w:rFonts w:ascii="宋体" w:hAnsi="宋体" w:cs="宋体"/>
          <w:kern w:val="0"/>
          <w:sz w:val="22"/>
        </w:rPr>
      </w:pPr>
      <w:r w:rsidRPr="005643E4">
        <w:rPr>
          <w:rFonts w:ascii="宋体" w:hAnsi="宋体" w:cs="宋体"/>
          <w:kern w:val="0"/>
          <w:sz w:val="22"/>
        </w:rPr>
        <w:t>（8）做好锅炉日常维保，压力表按期送检，严禁设备带故障运行。</w:t>
      </w:r>
    </w:p>
    <w:p w14:paraId="1F3EF6EF" w14:textId="77777777" w:rsidR="005643E4" w:rsidRPr="005643E4" w:rsidRDefault="005643E4" w:rsidP="005643E4">
      <w:pPr>
        <w:tabs>
          <w:tab w:val="left" w:pos="7200"/>
        </w:tabs>
        <w:adjustRightInd w:val="0"/>
        <w:snapToGrid w:val="0"/>
        <w:spacing w:line="300" w:lineRule="auto"/>
        <w:ind w:firstLineChars="100" w:firstLine="220"/>
        <w:rPr>
          <w:rFonts w:ascii="宋体" w:hAnsi="宋体" w:cs="宋体"/>
          <w:kern w:val="0"/>
          <w:sz w:val="22"/>
        </w:rPr>
      </w:pPr>
      <w:r w:rsidRPr="005643E4">
        <w:rPr>
          <w:rFonts w:ascii="宋体" w:hAnsi="宋体" w:cs="宋体"/>
          <w:kern w:val="0"/>
          <w:sz w:val="22"/>
        </w:rPr>
        <w:t>（9）保持锅炉房内环境清洁。 因操作不当或违规造成事故、损失的，由责任方承担全部赔偿责任，并承担相应法律责任。</w:t>
      </w:r>
    </w:p>
    <w:p w14:paraId="4D93F661" w14:textId="77777777" w:rsidR="005643E4" w:rsidRPr="005643E4" w:rsidRDefault="005643E4" w:rsidP="005643E4">
      <w:pPr>
        <w:tabs>
          <w:tab w:val="left" w:pos="7200"/>
        </w:tabs>
        <w:adjustRightInd w:val="0"/>
        <w:snapToGrid w:val="0"/>
        <w:spacing w:line="300" w:lineRule="auto"/>
        <w:ind w:firstLineChars="200" w:firstLine="440"/>
        <w:rPr>
          <w:rFonts w:ascii="宋体" w:hAnsi="宋体"/>
          <w:b/>
          <w:sz w:val="22"/>
          <w:u w:val="wavyHeavy"/>
        </w:rPr>
      </w:pPr>
      <w:r w:rsidRPr="005643E4">
        <w:rPr>
          <w:rFonts w:ascii="宋体" w:hAnsi="宋体" w:cs="Cambria Math"/>
          <w:bCs/>
          <w:sz w:val="22"/>
        </w:rPr>
        <w:t>⑥</w:t>
      </w:r>
      <w:r w:rsidRPr="005643E4">
        <w:rPr>
          <w:rFonts w:ascii="宋体" w:hAnsi="宋体"/>
          <w:bCs/>
          <w:sz w:val="22"/>
        </w:rPr>
        <w:t>其它要求</w:t>
      </w:r>
    </w:p>
    <w:p w14:paraId="405FD2FC" w14:textId="77777777" w:rsidR="005643E4" w:rsidRPr="005643E4" w:rsidRDefault="005643E4" w:rsidP="005643E4">
      <w:pPr>
        <w:tabs>
          <w:tab w:val="left" w:pos="7200"/>
        </w:tabs>
        <w:adjustRightInd w:val="0"/>
        <w:snapToGrid w:val="0"/>
        <w:spacing w:line="300" w:lineRule="auto"/>
        <w:ind w:firstLineChars="100" w:firstLine="220"/>
        <w:rPr>
          <w:rFonts w:ascii="宋体" w:hAnsi="宋体"/>
          <w:bCs/>
          <w:sz w:val="22"/>
        </w:rPr>
      </w:pPr>
      <w:r w:rsidRPr="005643E4">
        <w:rPr>
          <w:rFonts w:ascii="宋体" w:hAnsi="宋体" w:cs="宋体"/>
          <w:kern w:val="0"/>
          <w:sz w:val="22"/>
        </w:rPr>
        <w:t>（1）维修工具与劳保用品由中标人自行采购管理。除设备厂家随机配备工具、人字梯外，其它所涉及维修保养防护类工具与劳保用品均由中标人自行负责配备。</w:t>
      </w:r>
      <w:r w:rsidRPr="005643E4">
        <w:rPr>
          <w:rFonts w:ascii="宋体" w:hAnsi="宋体" w:cs="宋体"/>
          <w:kern w:val="0"/>
          <w:sz w:val="22"/>
        </w:rPr>
        <w:cr/>
        <w:t xml:space="preserve">  （2）在维保期内，所有外委的设施设备，中标人需负责跟进与监管（设备的外表清洁保养除外）。</w:t>
      </w:r>
      <w:r w:rsidRPr="005643E4">
        <w:rPr>
          <w:rFonts w:ascii="宋体" w:hAnsi="宋体" w:cs="宋体"/>
          <w:kern w:val="0"/>
          <w:sz w:val="22"/>
        </w:rPr>
        <w:cr/>
        <w:t xml:space="preserve">  （3）在质保期内，如故障在小修范围不涉及更换部件的，在专业维保责任单位无法及时到场维修时，中标人为保障医院正常运行，应予以先行解决，并做好维修记录。</w:t>
      </w:r>
      <w:r w:rsidRPr="005643E4">
        <w:rPr>
          <w:rFonts w:ascii="宋体" w:hAnsi="宋体" w:cs="宋体"/>
          <w:kern w:val="0"/>
          <w:sz w:val="22"/>
        </w:rPr>
        <w:cr/>
        <w:t xml:space="preserve">  （4）采购人所有设备设施的对外安全检测工作由中标人和外委检测单位配合采购人执行。</w:t>
      </w:r>
      <w:r w:rsidRPr="005643E4">
        <w:rPr>
          <w:rFonts w:ascii="宋体" w:hAnsi="宋体" w:cs="宋体"/>
          <w:kern w:val="0"/>
          <w:sz w:val="22"/>
        </w:rPr>
        <w:cr/>
        <w:t xml:space="preserve">  （5）日常维修中所有产生的材料均由采购人承担。</w:t>
      </w:r>
      <w:r w:rsidRPr="005643E4">
        <w:rPr>
          <w:rFonts w:ascii="宋体" w:hAnsi="宋体" w:cs="Microsoft JhengHei"/>
          <w:b/>
          <w:bCs/>
          <w:w w:val="105"/>
          <w:kern w:val="0"/>
          <w:sz w:val="22"/>
        </w:rPr>
        <w:cr/>
      </w:r>
    </w:p>
    <w:p w14:paraId="372DEF08" w14:textId="77777777" w:rsidR="005643E4" w:rsidRPr="005643E4" w:rsidRDefault="005643E4" w:rsidP="005643E4">
      <w:pPr>
        <w:tabs>
          <w:tab w:val="left" w:pos="7200"/>
        </w:tabs>
        <w:adjustRightInd w:val="0"/>
        <w:snapToGrid w:val="0"/>
        <w:spacing w:line="300" w:lineRule="auto"/>
        <w:ind w:firstLineChars="200" w:firstLine="442"/>
        <w:rPr>
          <w:rFonts w:ascii="Times New Roman" w:hAnsi="Times New Roman"/>
          <w:b/>
          <w:sz w:val="22"/>
        </w:rPr>
      </w:pPr>
      <w:r w:rsidRPr="005643E4">
        <w:rPr>
          <w:rFonts w:ascii="Times New Roman" w:hAnsi="Times New Roman"/>
          <w:b/>
          <w:sz w:val="22"/>
        </w:rPr>
        <w:t xml:space="preserve">9.3.3 </w:t>
      </w:r>
      <w:r w:rsidRPr="005643E4">
        <w:rPr>
          <w:rFonts w:ascii="Times New Roman" w:hAnsi="Times New Roman"/>
          <w:b/>
          <w:sz w:val="22"/>
        </w:rPr>
        <w:t>保洁</w:t>
      </w:r>
    </w:p>
    <w:p w14:paraId="7837C571"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(1) 服务范围</w:t>
      </w:r>
    </w:p>
    <w:p w14:paraId="0E9E8175"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1、室内部分：</w:t>
      </w:r>
    </w:p>
    <w:p w14:paraId="71D90D4A"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①玻璃标准：目视无水痕、无手印、无污渍、光亮洁净。</w:t>
      </w:r>
    </w:p>
    <w:p w14:paraId="2EDFBB08"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②卫生间标准：墙体无色差、无明显污渍、无涂料点、无胶迹、无异味。</w:t>
      </w:r>
    </w:p>
    <w:p w14:paraId="5816F227"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③墙面标准：墙壁无尘土，无小广告，无乱涂乱画，开关盒洁净无胶渍，排风口、空调出风口无灰尘、无胶点。</w:t>
      </w:r>
    </w:p>
    <w:p w14:paraId="0354B09E"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④门及框标准：无胶渍、无漆点、触摸光滑、有光泽，门沿上无尘土。</w:t>
      </w:r>
    </w:p>
    <w:p w14:paraId="630846D5"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⑤地面标准：地面无烟头、纸屑、果皮等杂物，无污渍，无土块。</w:t>
      </w:r>
    </w:p>
    <w:p w14:paraId="4F924461"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⑥PVC地面标准：地面有光泽、无污渍。</w:t>
      </w:r>
    </w:p>
    <w:p w14:paraId="39561667"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lastRenderedPageBreak/>
        <w:t>2、楼道部分：</w:t>
      </w:r>
    </w:p>
    <w:p w14:paraId="36A64D1A"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①公区：大理石地面无污渍、无垃圾，玻璃门窗无手印和灰尘，大堂的墙面保持整洁干净。</w:t>
      </w:r>
    </w:p>
    <w:p w14:paraId="24E8B690"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②楼道：地面、梯级无纸屑、垃圾、烟头，无泥沙、尘土，无污渍、杂物等，公共设施保持整洁干净。</w:t>
      </w:r>
    </w:p>
    <w:p w14:paraId="0EB07D2B"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③电梯：轿箱四壁干净无灰尘，电梯门、玻璃镜面光亮无手印、污迹，地毯干净无污迹，不锈钢表面无灰尘、污迹。</w:t>
      </w:r>
    </w:p>
    <w:p w14:paraId="23BE9FB5"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④楼道窗：干净，无明显灰尘，无乱贴乱画。</w:t>
      </w:r>
    </w:p>
    <w:p w14:paraId="6301A85C"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⑤各类表箱：外壳干净无灰土，无小广告，无乱涂乱画。</w:t>
      </w:r>
    </w:p>
    <w:p w14:paraId="51A4C7CF"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⑥楼道墙面：无明显灰尘，无小广告及乱涂乱画。</w:t>
      </w:r>
    </w:p>
    <w:p w14:paraId="399229BD"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⑦灯具天花无灰尘、蜘蛛网。</w:t>
      </w:r>
    </w:p>
    <w:p w14:paraId="375813D3"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⑧屋顶平台：无乱堆乱放、无垃圾堆放，地面干净，无大块泥土及纸屑。</w:t>
      </w:r>
    </w:p>
    <w:p w14:paraId="48FD492A"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3、地面维护</w:t>
      </w:r>
    </w:p>
    <w:p w14:paraId="37EC9CFC"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3.1 PVC及橡胶地面打蜡：</w:t>
      </w:r>
    </w:p>
    <w:p w14:paraId="0B4F4964"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①地面打蜡：确保能对PVC地面进行2底3面的落蜡工作，使其PVC地面有光泽、厚度、防滑。</w:t>
      </w:r>
    </w:p>
    <w:p w14:paraId="7BBF2CA2"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②使用≥5厘米宽的胶带将作业区域进行封闭，避免起蜡水和蜡液进入非作业区。</w:t>
      </w:r>
    </w:p>
    <w:p w14:paraId="7020429A"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③使用地擦机将地面进行初次清洁。</w:t>
      </w:r>
    </w:p>
    <w:p w14:paraId="20A8029C"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④地擦机采用圆圈覆盖方式洗刷地面，向后退着操作，清洗路径不要留有间隙。</w:t>
      </w:r>
    </w:p>
    <w:p w14:paraId="6878ED77"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⑤使用吸水机先将起蜡水清除，然后用清水冲洗至净。（建议使用热水冲洗3遍或以上）</w:t>
      </w:r>
    </w:p>
    <w:p w14:paraId="023AE36C"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3.2大理石、水磨石等硬地面结晶处理维护操作：</w:t>
      </w:r>
    </w:p>
    <w:p w14:paraId="28335D02"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①使用单擦机清洗地面。</w:t>
      </w:r>
    </w:p>
    <w:p w14:paraId="5583E71A"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②使用鼓风机吹干地面直至完全干燥。</w:t>
      </w:r>
    </w:p>
    <w:p w14:paraId="4045A4F7"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③将钢丝棉拉开成条状均匀平铺在擦片上并装入针盘，再将其装入单擦机驱动盘下，将加重块置于单擦机驱动盘上，向将处理区域的硬地面均匀喷洒云石坚固剂后启动机器。</w:t>
      </w:r>
    </w:p>
    <w:p w14:paraId="4AD66D60"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④在操作中应经常检查钢丝绵上所积粉尘多少，如粉尘太多则须更换新的钢丝棉。</w:t>
      </w:r>
    </w:p>
    <w:p w14:paraId="1F2EC6F5"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⑤当药剂在大理石或水磨石表面结成高光晶面后，用尘推干拖清除地面残留粉尘。</w:t>
      </w:r>
    </w:p>
    <w:p w14:paraId="609358A1"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⑥当操作暂时停止且机器不用时，应将将钢丝棉取下，以免钢丝棉氧化生锈破坏地面。确保硬地面有光泽、亮度。</w:t>
      </w:r>
    </w:p>
    <w:p w14:paraId="0FBBF81A" w14:textId="77777777" w:rsidR="005643E4" w:rsidRPr="005643E4" w:rsidRDefault="005643E4" w:rsidP="005643E4">
      <w:pPr>
        <w:tabs>
          <w:tab w:val="left" w:pos="7200"/>
        </w:tabs>
        <w:adjustRightInd w:val="0"/>
        <w:snapToGrid w:val="0"/>
        <w:spacing w:line="300" w:lineRule="auto"/>
        <w:ind w:firstLineChars="200" w:firstLine="440"/>
        <w:rPr>
          <w:rFonts w:ascii="宋体" w:hAnsi="宋体"/>
          <w:bCs/>
          <w:sz w:val="22"/>
        </w:rPr>
      </w:pPr>
      <w:r w:rsidRPr="005643E4">
        <w:rPr>
          <w:rFonts w:ascii="宋体" w:hAnsi="宋体"/>
          <w:bCs/>
          <w:sz w:val="22"/>
        </w:rPr>
        <w:t>4、开荒保洁服务</w:t>
      </w:r>
    </w:p>
    <w:p w14:paraId="3929A83B" w14:textId="77777777" w:rsidR="005643E4" w:rsidRPr="005643E4" w:rsidRDefault="005643E4" w:rsidP="005643E4">
      <w:pPr>
        <w:tabs>
          <w:tab w:val="left" w:pos="7200"/>
        </w:tabs>
        <w:adjustRightInd w:val="0"/>
        <w:snapToGrid w:val="0"/>
        <w:spacing w:line="300" w:lineRule="auto"/>
        <w:ind w:firstLineChars="200" w:firstLine="440"/>
        <w:rPr>
          <w:rFonts w:ascii="宋体" w:hAnsi="宋体" w:cs="宋体"/>
          <w:kern w:val="0"/>
          <w:sz w:val="22"/>
        </w:rPr>
      </w:pPr>
      <w:r w:rsidRPr="005643E4">
        <w:rPr>
          <w:rFonts w:ascii="宋体" w:hAnsi="宋体" w:cs="宋体"/>
          <w:kern w:val="0"/>
          <w:sz w:val="22"/>
        </w:rPr>
        <w:t>清理室内的建筑垃圾，包括门、玻璃、窗框、阳台护栏、墙面除尘、灯具开关、插座、卫生间、地面等清洁，清除粘附在地面、墙身、玻璃等建筑材料面上的水泥渍、胶渍、油漆以及其他灰尘污垢。对所有进场的办公桌椅、病床、柜体等家具（含内部抽屉、隔板）进行彻底内外清洁，清除生产残留物及灰尘。清洁后，各类木制家具表面需使用环保性保养蜡进行表面处理。</w:t>
      </w:r>
    </w:p>
    <w:tbl>
      <w:tblPr>
        <w:tblW w:w="9431" w:type="dxa"/>
        <w:jc w:val="center"/>
        <w:tblLook w:val="04A0" w:firstRow="1" w:lastRow="0" w:firstColumn="1" w:lastColumn="0" w:noHBand="0" w:noVBand="1"/>
      </w:tblPr>
      <w:tblGrid>
        <w:gridCol w:w="890"/>
        <w:gridCol w:w="981"/>
        <w:gridCol w:w="1580"/>
        <w:gridCol w:w="1800"/>
        <w:gridCol w:w="1300"/>
        <w:gridCol w:w="2880"/>
      </w:tblGrid>
      <w:tr w:rsidR="005643E4" w:rsidRPr="005643E4" w14:paraId="26DA29B0" w14:textId="77777777" w:rsidTr="00CE591A">
        <w:trPr>
          <w:trHeight w:val="501"/>
          <w:jc w:val="center"/>
        </w:trPr>
        <w:tc>
          <w:tcPr>
            <w:tcW w:w="890" w:type="dxa"/>
            <w:tcBorders>
              <w:top w:val="single" w:sz="4" w:space="0" w:color="auto"/>
              <w:left w:val="single" w:sz="4" w:space="0" w:color="auto"/>
              <w:bottom w:val="single" w:sz="4" w:space="0" w:color="auto"/>
              <w:right w:val="single" w:sz="4" w:space="0" w:color="auto"/>
            </w:tcBorders>
            <w:shd w:val="clear" w:color="000000" w:fill="92D050"/>
            <w:noWrap/>
            <w:vAlign w:val="center"/>
          </w:tcPr>
          <w:p w14:paraId="0E27AE69" w14:textId="77777777" w:rsidR="005643E4" w:rsidRPr="005643E4" w:rsidRDefault="005643E4" w:rsidP="005643E4">
            <w:pPr>
              <w:widowControl/>
              <w:jc w:val="center"/>
              <w:rPr>
                <w:rFonts w:ascii="宋体" w:hAnsi="宋体" w:cs="宋体"/>
                <w:b/>
                <w:bCs/>
                <w:kern w:val="0"/>
                <w:sz w:val="22"/>
              </w:rPr>
            </w:pPr>
            <w:r w:rsidRPr="005643E4">
              <w:rPr>
                <w:rFonts w:ascii="宋体" w:hAnsi="宋体" w:cs="宋体"/>
                <w:b/>
                <w:bCs/>
                <w:kern w:val="0"/>
                <w:sz w:val="22"/>
              </w:rPr>
              <w:t>序号</w:t>
            </w:r>
          </w:p>
        </w:tc>
        <w:tc>
          <w:tcPr>
            <w:tcW w:w="981" w:type="dxa"/>
            <w:tcBorders>
              <w:top w:val="single" w:sz="4" w:space="0" w:color="auto"/>
              <w:left w:val="nil"/>
              <w:bottom w:val="single" w:sz="4" w:space="0" w:color="auto"/>
              <w:right w:val="nil"/>
            </w:tcBorders>
            <w:shd w:val="clear" w:color="000000" w:fill="FFFFFF"/>
            <w:noWrap/>
            <w:vAlign w:val="center"/>
          </w:tcPr>
          <w:p w14:paraId="235AB6DB" w14:textId="77777777" w:rsidR="005643E4" w:rsidRPr="005643E4" w:rsidRDefault="005643E4" w:rsidP="005643E4">
            <w:pPr>
              <w:widowControl/>
              <w:jc w:val="center"/>
              <w:rPr>
                <w:rFonts w:ascii="宋体" w:hAnsi="宋体" w:cs="宋体"/>
                <w:b/>
                <w:bCs/>
                <w:kern w:val="0"/>
                <w:sz w:val="22"/>
              </w:rPr>
            </w:pPr>
            <w:r w:rsidRPr="005643E4">
              <w:rPr>
                <w:rFonts w:ascii="宋体" w:hAnsi="宋体" w:cs="宋体"/>
                <w:b/>
                <w:bCs/>
                <w:kern w:val="0"/>
                <w:sz w:val="22"/>
              </w:rPr>
              <w:t>楼宇</w:t>
            </w:r>
          </w:p>
        </w:tc>
        <w:tc>
          <w:tcPr>
            <w:tcW w:w="158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A25B8B0" w14:textId="77777777" w:rsidR="005643E4" w:rsidRPr="005643E4" w:rsidRDefault="005643E4" w:rsidP="005643E4">
            <w:pPr>
              <w:widowControl/>
              <w:jc w:val="center"/>
              <w:rPr>
                <w:rFonts w:ascii="宋体" w:hAnsi="宋体" w:cs="宋体"/>
                <w:b/>
                <w:bCs/>
                <w:kern w:val="0"/>
                <w:sz w:val="22"/>
              </w:rPr>
            </w:pPr>
            <w:r w:rsidRPr="005643E4">
              <w:rPr>
                <w:rFonts w:ascii="宋体" w:hAnsi="宋体" w:cs="宋体"/>
                <w:b/>
                <w:bCs/>
                <w:kern w:val="0"/>
                <w:sz w:val="22"/>
              </w:rPr>
              <w:t>区域</w:t>
            </w:r>
          </w:p>
        </w:tc>
        <w:tc>
          <w:tcPr>
            <w:tcW w:w="1800" w:type="dxa"/>
            <w:tcBorders>
              <w:top w:val="single" w:sz="4" w:space="0" w:color="auto"/>
              <w:left w:val="nil"/>
              <w:bottom w:val="single" w:sz="4" w:space="0" w:color="auto"/>
              <w:right w:val="single" w:sz="4" w:space="0" w:color="auto"/>
            </w:tcBorders>
            <w:shd w:val="clear" w:color="000000" w:fill="FFFFFF"/>
            <w:noWrap/>
            <w:vAlign w:val="center"/>
          </w:tcPr>
          <w:p w14:paraId="442B1C91" w14:textId="77777777" w:rsidR="005643E4" w:rsidRPr="005643E4" w:rsidRDefault="005643E4" w:rsidP="005643E4">
            <w:pPr>
              <w:widowControl/>
              <w:jc w:val="center"/>
              <w:rPr>
                <w:rFonts w:ascii="宋体" w:hAnsi="宋体" w:cs="宋体"/>
                <w:b/>
                <w:bCs/>
                <w:kern w:val="0"/>
                <w:sz w:val="22"/>
              </w:rPr>
            </w:pPr>
            <w:r w:rsidRPr="005643E4">
              <w:rPr>
                <w:rFonts w:ascii="宋体" w:hAnsi="宋体" w:cs="宋体"/>
                <w:b/>
                <w:bCs/>
                <w:kern w:val="0"/>
                <w:sz w:val="22"/>
              </w:rPr>
              <w:t>楼层</w:t>
            </w:r>
          </w:p>
        </w:tc>
        <w:tc>
          <w:tcPr>
            <w:tcW w:w="1300" w:type="dxa"/>
            <w:tcBorders>
              <w:top w:val="single" w:sz="4" w:space="0" w:color="auto"/>
              <w:left w:val="nil"/>
              <w:bottom w:val="single" w:sz="4" w:space="0" w:color="auto"/>
              <w:right w:val="single" w:sz="4" w:space="0" w:color="auto"/>
            </w:tcBorders>
            <w:shd w:val="clear" w:color="000000" w:fill="FFFFFF"/>
            <w:noWrap/>
            <w:vAlign w:val="center"/>
          </w:tcPr>
          <w:p w14:paraId="44F3BE58" w14:textId="77777777" w:rsidR="005643E4" w:rsidRPr="005643E4" w:rsidRDefault="005643E4" w:rsidP="005643E4">
            <w:pPr>
              <w:widowControl/>
              <w:jc w:val="center"/>
              <w:rPr>
                <w:rFonts w:ascii="宋体" w:hAnsi="宋体" w:cs="宋体"/>
                <w:b/>
                <w:bCs/>
                <w:kern w:val="0"/>
                <w:sz w:val="22"/>
              </w:rPr>
            </w:pPr>
            <w:r w:rsidRPr="005643E4">
              <w:rPr>
                <w:rFonts w:ascii="宋体" w:hAnsi="宋体" w:cs="宋体"/>
                <w:b/>
                <w:bCs/>
                <w:kern w:val="0"/>
                <w:sz w:val="22"/>
              </w:rPr>
              <w:t>楼层</w:t>
            </w:r>
          </w:p>
        </w:tc>
        <w:tc>
          <w:tcPr>
            <w:tcW w:w="2880" w:type="dxa"/>
            <w:tcBorders>
              <w:top w:val="single" w:sz="4" w:space="0" w:color="auto"/>
              <w:left w:val="nil"/>
              <w:bottom w:val="single" w:sz="4" w:space="0" w:color="auto"/>
              <w:right w:val="single" w:sz="4" w:space="0" w:color="auto"/>
            </w:tcBorders>
            <w:shd w:val="clear" w:color="000000" w:fill="FFFFFF"/>
            <w:noWrap/>
            <w:vAlign w:val="center"/>
          </w:tcPr>
          <w:p w14:paraId="55D9FD60" w14:textId="77777777" w:rsidR="005643E4" w:rsidRPr="005643E4" w:rsidRDefault="005643E4" w:rsidP="005643E4">
            <w:pPr>
              <w:widowControl/>
              <w:jc w:val="center"/>
              <w:rPr>
                <w:rFonts w:ascii="宋体" w:hAnsi="宋体" w:cs="宋体"/>
                <w:b/>
                <w:bCs/>
                <w:kern w:val="0"/>
                <w:sz w:val="22"/>
              </w:rPr>
            </w:pPr>
            <w:r w:rsidRPr="005643E4">
              <w:rPr>
                <w:rFonts w:ascii="宋体" w:hAnsi="宋体" w:cs="宋体"/>
                <w:b/>
                <w:bCs/>
                <w:kern w:val="0"/>
                <w:sz w:val="22"/>
              </w:rPr>
              <w:t>科室</w:t>
            </w:r>
          </w:p>
        </w:tc>
      </w:tr>
      <w:tr w:rsidR="005643E4" w:rsidRPr="005643E4" w14:paraId="1383DB8C" w14:textId="77777777" w:rsidTr="00CE591A">
        <w:trPr>
          <w:trHeight w:val="400"/>
          <w:jc w:val="center"/>
        </w:trPr>
        <w:tc>
          <w:tcPr>
            <w:tcW w:w="890" w:type="dxa"/>
            <w:vMerge w:val="restart"/>
            <w:tcBorders>
              <w:top w:val="nil"/>
              <w:left w:val="single" w:sz="4" w:space="0" w:color="auto"/>
              <w:bottom w:val="single" w:sz="4" w:space="0" w:color="000000"/>
              <w:right w:val="single" w:sz="4" w:space="0" w:color="auto"/>
            </w:tcBorders>
            <w:noWrap/>
            <w:vAlign w:val="center"/>
          </w:tcPr>
          <w:p w14:paraId="1A7E084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w:t>
            </w:r>
          </w:p>
        </w:tc>
        <w:tc>
          <w:tcPr>
            <w:tcW w:w="981" w:type="dxa"/>
            <w:vMerge w:val="restart"/>
            <w:tcBorders>
              <w:top w:val="nil"/>
              <w:left w:val="single" w:sz="4" w:space="0" w:color="auto"/>
              <w:bottom w:val="single" w:sz="4" w:space="0" w:color="000000"/>
              <w:right w:val="single" w:sz="4" w:space="0" w:color="auto"/>
            </w:tcBorders>
            <w:shd w:val="clear" w:color="000000" w:fill="FFFFFF"/>
            <w:noWrap/>
            <w:vAlign w:val="center"/>
          </w:tcPr>
          <w:p w14:paraId="701130C3"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w:t>
            </w:r>
          </w:p>
        </w:tc>
        <w:tc>
          <w:tcPr>
            <w:tcW w:w="1580" w:type="dxa"/>
            <w:vMerge w:val="restart"/>
            <w:tcBorders>
              <w:top w:val="nil"/>
              <w:left w:val="single" w:sz="4" w:space="0" w:color="auto"/>
              <w:bottom w:val="single" w:sz="4" w:space="0" w:color="000000"/>
              <w:right w:val="single" w:sz="4" w:space="0" w:color="auto"/>
            </w:tcBorders>
            <w:shd w:val="clear" w:color="000000" w:fill="FFFFFF"/>
            <w:vAlign w:val="center"/>
          </w:tcPr>
          <w:p w14:paraId="5E888AEB"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A区门诊综合楼</w:t>
            </w:r>
            <w:r w:rsidRPr="005643E4">
              <w:rPr>
                <w:rFonts w:ascii="宋体" w:hAnsi="宋体" w:cs="宋体"/>
                <w:kern w:val="0"/>
                <w:sz w:val="22"/>
              </w:rPr>
              <w:br/>
              <w:t>（21592㎡）</w:t>
            </w: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374650B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w:t>
            </w:r>
            <w:r w:rsidRPr="005643E4">
              <w:rPr>
                <w:rFonts w:ascii="宋体" w:hAnsi="宋体" w:cs="宋体"/>
                <w:kern w:val="0"/>
                <w:sz w:val="22"/>
              </w:rPr>
              <w:br/>
              <w:t>（本层6773㎡）</w:t>
            </w:r>
          </w:p>
        </w:tc>
        <w:tc>
          <w:tcPr>
            <w:tcW w:w="1300" w:type="dxa"/>
            <w:vMerge w:val="restart"/>
            <w:tcBorders>
              <w:top w:val="nil"/>
              <w:left w:val="single" w:sz="4" w:space="0" w:color="auto"/>
              <w:bottom w:val="single" w:sz="4" w:space="0" w:color="auto"/>
              <w:right w:val="single" w:sz="4" w:space="0" w:color="auto"/>
            </w:tcBorders>
            <w:shd w:val="clear" w:color="000000" w:fill="FFFFFF"/>
            <w:noWrap/>
            <w:vAlign w:val="center"/>
          </w:tcPr>
          <w:p w14:paraId="1F93FD5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1F西区</w:t>
            </w:r>
          </w:p>
        </w:tc>
        <w:tc>
          <w:tcPr>
            <w:tcW w:w="2880" w:type="dxa"/>
            <w:tcBorders>
              <w:top w:val="nil"/>
              <w:left w:val="nil"/>
              <w:bottom w:val="single" w:sz="4" w:space="0" w:color="auto"/>
              <w:right w:val="single" w:sz="4" w:space="0" w:color="auto"/>
            </w:tcBorders>
            <w:shd w:val="clear" w:color="000000" w:fill="FFFFFF"/>
            <w:noWrap/>
            <w:vAlign w:val="center"/>
          </w:tcPr>
          <w:p w14:paraId="0B6A9932"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儿科诊室</w:t>
            </w:r>
          </w:p>
        </w:tc>
      </w:tr>
      <w:tr w:rsidR="005643E4" w:rsidRPr="005643E4" w14:paraId="02218A69"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448A4F2B"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090BFF23"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2C47A560"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53A02E8A"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432635BB"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2BE8195B"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大厅、输液、医护区</w:t>
            </w:r>
          </w:p>
        </w:tc>
      </w:tr>
      <w:tr w:rsidR="005643E4" w:rsidRPr="005643E4" w14:paraId="4C79D93E"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5BC78328"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0FFF8B66"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599387D1"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0BCE4CDF"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0467C8B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1F中区</w:t>
            </w:r>
          </w:p>
        </w:tc>
        <w:tc>
          <w:tcPr>
            <w:tcW w:w="2880" w:type="dxa"/>
            <w:tcBorders>
              <w:top w:val="nil"/>
              <w:left w:val="nil"/>
              <w:bottom w:val="single" w:sz="4" w:space="0" w:color="auto"/>
              <w:right w:val="single" w:sz="4" w:space="0" w:color="auto"/>
            </w:tcBorders>
            <w:shd w:val="clear" w:color="000000" w:fill="FFFFFF"/>
            <w:noWrap/>
            <w:vAlign w:val="center"/>
          </w:tcPr>
          <w:p w14:paraId="1C8C4683"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大厅、公区、卫生间、医疗街</w:t>
            </w:r>
          </w:p>
        </w:tc>
      </w:tr>
      <w:tr w:rsidR="005643E4" w:rsidRPr="005643E4" w14:paraId="45603568"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79900E90"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268BB1DC"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58330F06"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39D44BAC" w14:textId="77777777" w:rsidR="005643E4" w:rsidRPr="005643E4" w:rsidRDefault="005643E4" w:rsidP="005643E4">
            <w:pPr>
              <w:widowControl/>
              <w:jc w:val="left"/>
              <w:rPr>
                <w:rFonts w:ascii="宋体" w:hAnsi="宋体" w:cs="宋体"/>
                <w:kern w:val="0"/>
                <w:sz w:val="22"/>
              </w:rPr>
            </w:pPr>
          </w:p>
        </w:tc>
        <w:tc>
          <w:tcPr>
            <w:tcW w:w="1300" w:type="dxa"/>
            <w:vMerge w:val="restart"/>
            <w:tcBorders>
              <w:top w:val="nil"/>
              <w:left w:val="single" w:sz="4" w:space="0" w:color="auto"/>
              <w:bottom w:val="single" w:sz="4" w:space="0" w:color="auto"/>
              <w:right w:val="single" w:sz="4" w:space="0" w:color="auto"/>
            </w:tcBorders>
            <w:shd w:val="clear" w:color="000000" w:fill="FFFFFF"/>
            <w:noWrap/>
            <w:vAlign w:val="center"/>
          </w:tcPr>
          <w:p w14:paraId="2067CDF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1F东区</w:t>
            </w:r>
          </w:p>
        </w:tc>
        <w:tc>
          <w:tcPr>
            <w:tcW w:w="2880" w:type="dxa"/>
            <w:tcBorders>
              <w:top w:val="nil"/>
              <w:left w:val="nil"/>
              <w:bottom w:val="single" w:sz="4" w:space="0" w:color="auto"/>
              <w:right w:val="single" w:sz="4" w:space="0" w:color="auto"/>
            </w:tcBorders>
            <w:shd w:val="clear" w:color="000000" w:fill="FFFFFF"/>
            <w:noWrap/>
            <w:vAlign w:val="center"/>
          </w:tcPr>
          <w:p w14:paraId="495462D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全科老年、神内、神外</w:t>
            </w:r>
          </w:p>
        </w:tc>
      </w:tr>
      <w:tr w:rsidR="005643E4" w:rsidRPr="005643E4" w14:paraId="400F59FC"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16EDC12F"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3A18D8DA"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6644068C"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5ABC2384"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7EAB660D"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1076FE8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肿瘤、呼吸</w:t>
            </w:r>
          </w:p>
        </w:tc>
      </w:tr>
      <w:tr w:rsidR="005643E4" w:rsidRPr="005643E4" w14:paraId="64C8AEC2" w14:textId="77777777" w:rsidTr="00CE591A">
        <w:trPr>
          <w:trHeight w:val="400"/>
          <w:jc w:val="center"/>
        </w:trPr>
        <w:tc>
          <w:tcPr>
            <w:tcW w:w="890" w:type="dxa"/>
            <w:vMerge w:val="restart"/>
            <w:tcBorders>
              <w:top w:val="nil"/>
              <w:left w:val="single" w:sz="4" w:space="0" w:color="auto"/>
              <w:bottom w:val="single" w:sz="4" w:space="0" w:color="000000"/>
              <w:right w:val="single" w:sz="4" w:space="0" w:color="auto"/>
            </w:tcBorders>
            <w:noWrap/>
            <w:vAlign w:val="center"/>
          </w:tcPr>
          <w:p w14:paraId="27FBE35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w:t>
            </w:r>
          </w:p>
        </w:tc>
        <w:tc>
          <w:tcPr>
            <w:tcW w:w="981" w:type="dxa"/>
            <w:vMerge/>
            <w:tcBorders>
              <w:top w:val="nil"/>
              <w:left w:val="single" w:sz="4" w:space="0" w:color="auto"/>
              <w:bottom w:val="single" w:sz="4" w:space="0" w:color="000000"/>
              <w:right w:val="single" w:sz="4" w:space="0" w:color="auto"/>
            </w:tcBorders>
            <w:vAlign w:val="center"/>
          </w:tcPr>
          <w:p w14:paraId="054CCBA3"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6E2CCF94"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482456C7"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w:t>
            </w:r>
            <w:r w:rsidRPr="005643E4">
              <w:rPr>
                <w:rFonts w:ascii="宋体" w:hAnsi="宋体" w:cs="宋体"/>
                <w:kern w:val="0"/>
                <w:sz w:val="22"/>
              </w:rPr>
              <w:br/>
              <w:t>（本层5760㎡）</w:t>
            </w:r>
          </w:p>
        </w:tc>
        <w:tc>
          <w:tcPr>
            <w:tcW w:w="1300" w:type="dxa"/>
            <w:vMerge w:val="restart"/>
            <w:tcBorders>
              <w:top w:val="nil"/>
              <w:left w:val="single" w:sz="4" w:space="0" w:color="auto"/>
              <w:bottom w:val="single" w:sz="4" w:space="0" w:color="auto"/>
              <w:right w:val="single" w:sz="4" w:space="0" w:color="auto"/>
            </w:tcBorders>
            <w:shd w:val="clear" w:color="000000" w:fill="FFFFFF"/>
            <w:vAlign w:val="center"/>
          </w:tcPr>
          <w:p w14:paraId="3521ED6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2F西区</w:t>
            </w:r>
          </w:p>
        </w:tc>
        <w:tc>
          <w:tcPr>
            <w:tcW w:w="2880" w:type="dxa"/>
            <w:tcBorders>
              <w:top w:val="nil"/>
              <w:left w:val="nil"/>
              <w:bottom w:val="single" w:sz="4" w:space="0" w:color="auto"/>
              <w:right w:val="single" w:sz="4" w:space="0" w:color="auto"/>
            </w:tcBorders>
            <w:shd w:val="clear" w:color="000000" w:fill="FFFFFF"/>
            <w:noWrap/>
            <w:vAlign w:val="center"/>
          </w:tcPr>
          <w:p w14:paraId="719E665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口腔</w:t>
            </w:r>
          </w:p>
        </w:tc>
      </w:tr>
      <w:tr w:rsidR="005643E4" w:rsidRPr="005643E4" w14:paraId="1707EA9A"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01E52744"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4F200690"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1AA89843"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50E5F391"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20BDE87B"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308C724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五官</w:t>
            </w:r>
          </w:p>
        </w:tc>
      </w:tr>
      <w:tr w:rsidR="005643E4" w:rsidRPr="005643E4" w14:paraId="165E1261"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25BFD842"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4BD82C4D"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3F285506"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095292DC"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3FD8C6EE"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7A547D7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消化中心</w:t>
            </w:r>
          </w:p>
        </w:tc>
      </w:tr>
      <w:tr w:rsidR="005643E4" w:rsidRPr="005643E4" w14:paraId="4815D8F9"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31F3C61E"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70042D2F"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6B465E6E"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05A193A2"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22A95019"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2F中区</w:t>
            </w:r>
          </w:p>
        </w:tc>
        <w:tc>
          <w:tcPr>
            <w:tcW w:w="2880" w:type="dxa"/>
            <w:tcBorders>
              <w:top w:val="nil"/>
              <w:left w:val="nil"/>
              <w:bottom w:val="single" w:sz="4" w:space="0" w:color="auto"/>
              <w:right w:val="single" w:sz="4" w:space="0" w:color="auto"/>
            </w:tcBorders>
            <w:shd w:val="clear" w:color="000000" w:fill="FFFFFF"/>
            <w:noWrap/>
            <w:vAlign w:val="center"/>
          </w:tcPr>
          <w:p w14:paraId="547282E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公区及医疗街</w:t>
            </w:r>
          </w:p>
        </w:tc>
      </w:tr>
      <w:tr w:rsidR="005643E4" w:rsidRPr="005643E4" w14:paraId="56BF0559"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0931B39C"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52C41168"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46DCA34A"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197125ED" w14:textId="77777777" w:rsidR="005643E4" w:rsidRPr="005643E4" w:rsidRDefault="005643E4" w:rsidP="005643E4">
            <w:pPr>
              <w:widowControl/>
              <w:jc w:val="left"/>
              <w:rPr>
                <w:rFonts w:ascii="宋体" w:hAnsi="宋体" w:cs="宋体"/>
                <w:kern w:val="0"/>
                <w:sz w:val="22"/>
              </w:rPr>
            </w:pPr>
          </w:p>
        </w:tc>
        <w:tc>
          <w:tcPr>
            <w:tcW w:w="1300" w:type="dxa"/>
            <w:vMerge w:val="restart"/>
            <w:tcBorders>
              <w:top w:val="nil"/>
              <w:left w:val="single" w:sz="4" w:space="0" w:color="auto"/>
              <w:bottom w:val="single" w:sz="4" w:space="0" w:color="auto"/>
              <w:right w:val="single" w:sz="4" w:space="0" w:color="auto"/>
            </w:tcBorders>
            <w:shd w:val="clear" w:color="000000" w:fill="FFFFFF"/>
            <w:vAlign w:val="center"/>
          </w:tcPr>
          <w:p w14:paraId="24C8B8F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2F东区</w:t>
            </w:r>
          </w:p>
        </w:tc>
        <w:tc>
          <w:tcPr>
            <w:tcW w:w="2880" w:type="dxa"/>
            <w:tcBorders>
              <w:top w:val="nil"/>
              <w:left w:val="nil"/>
              <w:bottom w:val="single" w:sz="4" w:space="0" w:color="auto"/>
              <w:right w:val="single" w:sz="4" w:space="0" w:color="auto"/>
            </w:tcBorders>
            <w:shd w:val="clear" w:color="000000" w:fill="FFFFFF"/>
            <w:noWrap/>
            <w:vAlign w:val="center"/>
          </w:tcPr>
          <w:p w14:paraId="436D64C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眼科、皮肤</w:t>
            </w:r>
          </w:p>
        </w:tc>
      </w:tr>
      <w:tr w:rsidR="005643E4" w:rsidRPr="005643E4" w14:paraId="6A0A874E"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793CFAE0"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33715185"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1D5135C2"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4F88102B"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31E12068"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24A5070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内分泌、泌尿肾病、</w:t>
            </w:r>
          </w:p>
        </w:tc>
      </w:tr>
      <w:tr w:rsidR="005643E4" w:rsidRPr="005643E4" w14:paraId="7C994468" w14:textId="77777777" w:rsidTr="00CE591A">
        <w:trPr>
          <w:trHeight w:val="400"/>
          <w:jc w:val="center"/>
        </w:trPr>
        <w:tc>
          <w:tcPr>
            <w:tcW w:w="890" w:type="dxa"/>
            <w:vMerge w:val="restart"/>
            <w:tcBorders>
              <w:top w:val="nil"/>
              <w:left w:val="single" w:sz="4" w:space="0" w:color="auto"/>
              <w:bottom w:val="single" w:sz="4" w:space="0" w:color="000000"/>
              <w:right w:val="single" w:sz="4" w:space="0" w:color="auto"/>
            </w:tcBorders>
            <w:noWrap/>
            <w:vAlign w:val="center"/>
          </w:tcPr>
          <w:p w14:paraId="30F5A24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w:t>
            </w:r>
          </w:p>
        </w:tc>
        <w:tc>
          <w:tcPr>
            <w:tcW w:w="981" w:type="dxa"/>
            <w:vMerge/>
            <w:tcBorders>
              <w:top w:val="nil"/>
              <w:left w:val="single" w:sz="4" w:space="0" w:color="auto"/>
              <w:bottom w:val="single" w:sz="4" w:space="0" w:color="000000"/>
              <w:right w:val="single" w:sz="4" w:space="0" w:color="auto"/>
            </w:tcBorders>
            <w:vAlign w:val="center"/>
          </w:tcPr>
          <w:p w14:paraId="5A5FBA63"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257E4913"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78C620F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w:t>
            </w:r>
            <w:r w:rsidRPr="005643E4">
              <w:rPr>
                <w:rFonts w:ascii="宋体" w:hAnsi="宋体" w:cs="宋体"/>
                <w:kern w:val="0"/>
                <w:sz w:val="22"/>
              </w:rPr>
              <w:br/>
              <w:t>（本层5134㎡）</w:t>
            </w:r>
          </w:p>
        </w:tc>
        <w:tc>
          <w:tcPr>
            <w:tcW w:w="1300" w:type="dxa"/>
            <w:tcBorders>
              <w:top w:val="nil"/>
              <w:left w:val="nil"/>
              <w:bottom w:val="single" w:sz="4" w:space="0" w:color="auto"/>
              <w:right w:val="single" w:sz="4" w:space="0" w:color="auto"/>
            </w:tcBorders>
            <w:shd w:val="clear" w:color="000000" w:fill="FFFFFF"/>
            <w:noWrap/>
            <w:vAlign w:val="center"/>
          </w:tcPr>
          <w:p w14:paraId="63EB6D02"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3F西区</w:t>
            </w:r>
          </w:p>
        </w:tc>
        <w:tc>
          <w:tcPr>
            <w:tcW w:w="2880" w:type="dxa"/>
            <w:tcBorders>
              <w:top w:val="nil"/>
              <w:left w:val="nil"/>
              <w:bottom w:val="single" w:sz="4" w:space="0" w:color="auto"/>
              <w:right w:val="single" w:sz="4" w:space="0" w:color="auto"/>
            </w:tcBorders>
            <w:shd w:val="clear" w:color="000000" w:fill="FFFFFF"/>
            <w:noWrap/>
            <w:vAlign w:val="center"/>
          </w:tcPr>
          <w:p w14:paraId="59C1D87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生殖中心</w:t>
            </w:r>
          </w:p>
        </w:tc>
      </w:tr>
      <w:tr w:rsidR="005643E4" w:rsidRPr="005643E4" w14:paraId="63CFDE66"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1EE2566D"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6C1A44D3"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46CF3974"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16DBF913"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0FEF10E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 中区</w:t>
            </w:r>
          </w:p>
        </w:tc>
        <w:tc>
          <w:tcPr>
            <w:tcW w:w="2880" w:type="dxa"/>
            <w:tcBorders>
              <w:top w:val="nil"/>
              <w:left w:val="nil"/>
              <w:bottom w:val="single" w:sz="4" w:space="0" w:color="auto"/>
              <w:right w:val="single" w:sz="4" w:space="0" w:color="auto"/>
            </w:tcBorders>
            <w:shd w:val="clear" w:color="000000" w:fill="FFFFFF"/>
            <w:noWrap/>
            <w:vAlign w:val="center"/>
          </w:tcPr>
          <w:p w14:paraId="6167BD23"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公区及医疗街</w:t>
            </w:r>
          </w:p>
        </w:tc>
      </w:tr>
      <w:tr w:rsidR="005643E4" w:rsidRPr="005643E4" w14:paraId="0E4BCF53"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3893E478"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1CB09B46"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3E419170"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74755AB0" w14:textId="77777777" w:rsidR="005643E4" w:rsidRPr="005643E4" w:rsidRDefault="005643E4" w:rsidP="005643E4">
            <w:pPr>
              <w:widowControl/>
              <w:jc w:val="left"/>
              <w:rPr>
                <w:rFonts w:ascii="宋体" w:hAnsi="宋体" w:cs="宋体"/>
                <w:kern w:val="0"/>
                <w:sz w:val="22"/>
              </w:rPr>
            </w:pPr>
          </w:p>
        </w:tc>
        <w:tc>
          <w:tcPr>
            <w:tcW w:w="1300" w:type="dxa"/>
            <w:vMerge w:val="restart"/>
            <w:tcBorders>
              <w:top w:val="nil"/>
              <w:left w:val="single" w:sz="4" w:space="0" w:color="auto"/>
              <w:bottom w:val="single" w:sz="4" w:space="0" w:color="auto"/>
              <w:right w:val="single" w:sz="4" w:space="0" w:color="auto"/>
            </w:tcBorders>
            <w:shd w:val="clear" w:color="000000" w:fill="FFFFFF"/>
            <w:noWrap/>
            <w:vAlign w:val="center"/>
          </w:tcPr>
          <w:p w14:paraId="55250C72"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3F东区</w:t>
            </w:r>
          </w:p>
        </w:tc>
        <w:tc>
          <w:tcPr>
            <w:tcW w:w="2880" w:type="dxa"/>
            <w:tcBorders>
              <w:top w:val="nil"/>
              <w:left w:val="nil"/>
              <w:bottom w:val="single" w:sz="4" w:space="0" w:color="auto"/>
              <w:right w:val="single" w:sz="4" w:space="0" w:color="auto"/>
            </w:tcBorders>
            <w:shd w:val="clear" w:color="000000" w:fill="FFFFFF"/>
            <w:noWrap/>
            <w:vAlign w:val="center"/>
          </w:tcPr>
          <w:p w14:paraId="095B4AA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妇科手术室</w:t>
            </w:r>
          </w:p>
        </w:tc>
      </w:tr>
      <w:tr w:rsidR="005643E4" w:rsidRPr="005643E4" w14:paraId="1DA8A1CB"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0D5D50C9"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4FF0FA3F"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6ABD2ACF"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762044ED"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4F01305B"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7BA9016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妇科</w:t>
            </w:r>
          </w:p>
        </w:tc>
      </w:tr>
      <w:tr w:rsidR="005643E4" w:rsidRPr="005643E4" w14:paraId="048DC5AF"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6953B180"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4ACD63A6"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4474C393"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4E7FCA4C"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1780B508"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3FADAB3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产科</w:t>
            </w:r>
          </w:p>
        </w:tc>
      </w:tr>
      <w:tr w:rsidR="005643E4" w:rsidRPr="005643E4" w14:paraId="6FADE0E4" w14:textId="77777777" w:rsidTr="00CE591A">
        <w:trPr>
          <w:trHeight w:val="400"/>
          <w:jc w:val="center"/>
        </w:trPr>
        <w:tc>
          <w:tcPr>
            <w:tcW w:w="890" w:type="dxa"/>
            <w:vMerge w:val="restart"/>
            <w:tcBorders>
              <w:top w:val="nil"/>
              <w:left w:val="single" w:sz="4" w:space="0" w:color="auto"/>
              <w:bottom w:val="single" w:sz="4" w:space="0" w:color="000000"/>
              <w:right w:val="single" w:sz="4" w:space="0" w:color="auto"/>
            </w:tcBorders>
            <w:noWrap/>
            <w:vAlign w:val="center"/>
          </w:tcPr>
          <w:p w14:paraId="4DE56B3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4</w:t>
            </w:r>
          </w:p>
        </w:tc>
        <w:tc>
          <w:tcPr>
            <w:tcW w:w="981" w:type="dxa"/>
            <w:vMerge/>
            <w:tcBorders>
              <w:top w:val="nil"/>
              <w:left w:val="single" w:sz="4" w:space="0" w:color="auto"/>
              <w:bottom w:val="single" w:sz="4" w:space="0" w:color="000000"/>
              <w:right w:val="single" w:sz="4" w:space="0" w:color="auto"/>
            </w:tcBorders>
            <w:vAlign w:val="center"/>
          </w:tcPr>
          <w:p w14:paraId="75500ADA"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1ABD4B87"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000000"/>
              <w:right w:val="single" w:sz="4" w:space="0" w:color="auto"/>
            </w:tcBorders>
            <w:shd w:val="clear" w:color="000000" w:fill="FFFFFF"/>
            <w:vAlign w:val="center"/>
          </w:tcPr>
          <w:p w14:paraId="6B07371B"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4F</w:t>
            </w:r>
            <w:r w:rsidRPr="005643E4">
              <w:rPr>
                <w:rFonts w:ascii="宋体" w:hAnsi="宋体" w:cs="宋体"/>
                <w:kern w:val="0"/>
                <w:sz w:val="22"/>
              </w:rPr>
              <w:br/>
              <w:t>（本层3710㎡）</w:t>
            </w:r>
          </w:p>
        </w:tc>
        <w:tc>
          <w:tcPr>
            <w:tcW w:w="1300" w:type="dxa"/>
            <w:vMerge w:val="restart"/>
            <w:tcBorders>
              <w:top w:val="nil"/>
              <w:left w:val="single" w:sz="4" w:space="0" w:color="auto"/>
              <w:bottom w:val="single" w:sz="4" w:space="0" w:color="000000"/>
              <w:right w:val="single" w:sz="4" w:space="0" w:color="auto"/>
            </w:tcBorders>
            <w:shd w:val="clear" w:color="000000" w:fill="FFFFFF"/>
            <w:noWrap/>
            <w:vAlign w:val="center"/>
          </w:tcPr>
          <w:p w14:paraId="0EDA087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4F西区</w:t>
            </w:r>
          </w:p>
        </w:tc>
        <w:tc>
          <w:tcPr>
            <w:tcW w:w="2880" w:type="dxa"/>
            <w:tcBorders>
              <w:top w:val="nil"/>
              <w:left w:val="nil"/>
              <w:bottom w:val="single" w:sz="4" w:space="0" w:color="auto"/>
              <w:right w:val="single" w:sz="4" w:space="0" w:color="auto"/>
            </w:tcBorders>
            <w:shd w:val="clear" w:color="000000" w:fill="FFFFFF"/>
            <w:noWrap/>
            <w:vAlign w:val="center"/>
          </w:tcPr>
          <w:p w14:paraId="5D826D7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特需</w:t>
            </w:r>
          </w:p>
        </w:tc>
      </w:tr>
      <w:tr w:rsidR="005643E4" w:rsidRPr="005643E4" w14:paraId="46327BEA"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7C997E4A"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278ED9A4"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2E402CB0"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000000"/>
              <w:right w:val="single" w:sz="4" w:space="0" w:color="auto"/>
            </w:tcBorders>
            <w:vAlign w:val="center"/>
          </w:tcPr>
          <w:p w14:paraId="6EFF3A0B"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000000"/>
              <w:right w:val="single" w:sz="4" w:space="0" w:color="auto"/>
            </w:tcBorders>
            <w:vAlign w:val="center"/>
          </w:tcPr>
          <w:p w14:paraId="5062BD98"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771044F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中医</w:t>
            </w:r>
          </w:p>
        </w:tc>
      </w:tr>
      <w:tr w:rsidR="005643E4" w:rsidRPr="005643E4" w14:paraId="1B7C55CA"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19C8A53D"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4177D7D9"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2DA06CA3"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000000"/>
              <w:right w:val="single" w:sz="4" w:space="0" w:color="auto"/>
            </w:tcBorders>
            <w:vAlign w:val="center"/>
          </w:tcPr>
          <w:p w14:paraId="7E7463A8"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522017F2"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4F东区</w:t>
            </w:r>
          </w:p>
        </w:tc>
        <w:tc>
          <w:tcPr>
            <w:tcW w:w="2880" w:type="dxa"/>
            <w:tcBorders>
              <w:top w:val="nil"/>
              <w:left w:val="nil"/>
              <w:bottom w:val="single" w:sz="4" w:space="0" w:color="auto"/>
              <w:right w:val="single" w:sz="4" w:space="0" w:color="auto"/>
            </w:tcBorders>
            <w:shd w:val="clear" w:color="000000" w:fill="FFFFFF"/>
            <w:noWrap/>
            <w:vAlign w:val="center"/>
          </w:tcPr>
          <w:p w14:paraId="344378C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体检中心</w:t>
            </w:r>
          </w:p>
        </w:tc>
      </w:tr>
      <w:tr w:rsidR="005643E4" w:rsidRPr="005643E4" w14:paraId="162D5A05" w14:textId="77777777" w:rsidTr="00CE591A">
        <w:trPr>
          <w:trHeight w:val="400"/>
          <w:jc w:val="center"/>
        </w:trPr>
        <w:tc>
          <w:tcPr>
            <w:tcW w:w="890" w:type="dxa"/>
            <w:vMerge w:val="restart"/>
            <w:tcBorders>
              <w:top w:val="nil"/>
              <w:left w:val="single" w:sz="4" w:space="0" w:color="auto"/>
              <w:bottom w:val="single" w:sz="4" w:space="0" w:color="000000"/>
              <w:right w:val="single" w:sz="4" w:space="0" w:color="auto"/>
            </w:tcBorders>
            <w:noWrap/>
            <w:vAlign w:val="center"/>
          </w:tcPr>
          <w:p w14:paraId="0BF3D96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5</w:t>
            </w:r>
          </w:p>
        </w:tc>
        <w:tc>
          <w:tcPr>
            <w:tcW w:w="981" w:type="dxa"/>
            <w:vMerge w:val="restart"/>
            <w:tcBorders>
              <w:top w:val="nil"/>
              <w:left w:val="single" w:sz="4" w:space="0" w:color="auto"/>
              <w:bottom w:val="single" w:sz="4" w:space="0" w:color="000000"/>
              <w:right w:val="single" w:sz="4" w:space="0" w:color="auto"/>
            </w:tcBorders>
            <w:shd w:val="clear" w:color="000000" w:fill="FFFFFF"/>
            <w:noWrap/>
            <w:vAlign w:val="center"/>
          </w:tcPr>
          <w:p w14:paraId="24E85F5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w:t>
            </w:r>
          </w:p>
        </w:tc>
        <w:tc>
          <w:tcPr>
            <w:tcW w:w="1580" w:type="dxa"/>
            <w:vMerge w:val="restart"/>
            <w:tcBorders>
              <w:top w:val="nil"/>
              <w:left w:val="single" w:sz="4" w:space="0" w:color="auto"/>
              <w:bottom w:val="single" w:sz="4" w:space="0" w:color="000000"/>
              <w:right w:val="single" w:sz="4" w:space="0" w:color="auto"/>
            </w:tcBorders>
            <w:shd w:val="clear" w:color="000000" w:fill="FFFFFF"/>
            <w:vAlign w:val="center"/>
          </w:tcPr>
          <w:p w14:paraId="019F8B4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B区急诊医综合楼</w:t>
            </w:r>
            <w:r w:rsidRPr="005643E4">
              <w:rPr>
                <w:rFonts w:ascii="宋体" w:hAnsi="宋体" w:cs="宋体"/>
                <w:kern w:val="0"/>
                <w:sz w:val="22"/>
              </w:rPr>
              <w:br/>
              <w:t>（16360㎡）</w:t>
            </w:r>
          </w:p>
        </w:tc>
        <w:tc>
          <w:tcPr>
            <w:tcW w:w="1800" w:type="dxa"/>
            <w:vMerge w:val="restart"/>
            <w:tcBorders>
              <w:top w:val="nil"/>
              <w:left w:val="single" w:sz="4" w:space="0" w:color="auto"/>
              <w:bottom w:val="single" w:sz="4" w:space="0" w:color="000000"/>
              <w:right w:val="single" w:sz="4" w:space="0" w:color="auto"/>
            </w:tcBorders>
            <w:shd w:val="clear" w:color="000000" w:fill="FFFFFF"/>
            <w:vAlign w:val="center"/>
          </w:tcPr>
          <w:p w14:paraId="60AE7BA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w:t>
            </w:r>
            <w:r w:rsidRPr="005643E4">
              <w:rPr>
                <w:rFonts w:ascii="宋体" w:hAnsi="宋体" w:cs="宋体"/>
                <w:kern w:val="0"/>
                <w:sz w:val="22"/>
              </w:rPr>
              <w:br/>
              <w:t>(本层5372㎡）</w:t>
            </w:r>
          </w:p>
        </w:tc>
        <w:tc>
          <w:tcPr>
            <w:tcW w:w="1300" w:type="dxa"/>
            <w:tcBorders>
              <w:top w:val="nil"/>
              <w:left w:val="nil"/>
              <w:bottom w:val="single" w:sz="4" w:space="0" w:color="auto"/>
              <w:right w:val="single" w:sz="4" w:space="0" w:color="auto"/>
            </w:tcBorders>
            <w:shd w:val="clear" w:color="000000" w:fill="FFFFFF"/>
            <w:noWrap/>
            <w:vAlign w:val="center"/>
          </w:tcPr>
          <w:p w14:paraId="20CBA319"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1F西区</w:t>
            </w:r>
          </w:p>
        </w:tc>
        <w:tc>
          <w:tcPr>
            <w:tcW w:w="2880" w:type="dxa"/>
            <w:tcBorders>
              <w:top w:val="nil"/>
              <w:left w:val="nil"/>
              <w:bottom w:val="nil"/>
              <w:right w:val="single" w:sz="4" w:space="0" w:color="auto"/>
            </w:tcBorders>
            <w:shd w:val="clear" w:color="000000" w:fill="FFFFFF"/>
            <w:noWrap/>
            <w:vAlign w:val="center"/>
          </w:tcPr>
          <w:p w14:paraId="3F3CAFB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急诊大厅</w:t>
            </w:r>
          </w:p>
        </w:tc>
      </w:tr>
      <w:tr w:rsidR="005643E4" w:rsidRPr="005643E4" w14:paraId="7706FAFB"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64E32C2F"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7A22F404"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29F841B4"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000000"/>
              <w:right w:val="single" w:sz="4" w:space="0" w:color="auto"/>
            </w:tcBorders>
            <w:vAlign w:val="center"/>
          </w:tcPr>
          <w:p w14:paraId="33FD60CC" w14:textId="77777777" w:rsidR="005643E4" w:rsidRPr="005643E4" w:rsidRDefault="005643E4" w:rsidP="005643E4">
            <w:pPr>
              <w:widowControl/>
              <w:jc w:val="left"/>
              <w:rPr>
                <w:rFonts w:ascii="宋体" w:hAnsi="宋体" w:cs="宋体"/>
                <w:kern w:val="0"/>
                <w:sz w:val="22"/>
              </w:rPr>
            </w:pPr>
          </w:p>
        </w:tc>
        <w:tc>
          <w:tcPr>
            <w:tcW w:w="1300" w:type="dxa"/>
            <w:vMerge w:val="restart"/>
            <w:tcBorders>
              <w:top w:val="nil"/>
              <w:left w:val="single" w:sz="4" w:space="0" w:color="auto"/>
              <w:bottom w:val="single" w:sz="4" w:space="0" w:color="000000"/>
              <w:right w:val="single" w:sz="4" w:space="0" w:color="auto"/>
            </w:tcBorders>
            <w:shd w:val="clear" w:color="000000" w:fill="FFFFFF"/>
            <w:noWrap/>
            <w:vAlign w:val="center"/>
          </w:tcPr>
          <w:p w14:paraId="1A7733C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1F东区</w:t>
            </w:r>
          </w:p>
        </w:tc>
        <w:tc>
          <w:tcPr>
            <w:tcW w:w="2880" w:type="dxa"/>
            <w:tcBorders>
              <w:top w:val="single" w:sz="4" w:space="0" w:color="auto"/>
              <w:left w:val="nil"/>
              <w:bottom w:val="single" w:sz="4" w:space="0" w:color="auto"/>
              <w:right w:val="single" w:sz="4" w:space="0" w:color="auto"/>
            </w:tcBorders>
            <w:shd w:val="clear" w:color="000000" w:fill="FFFFFF"/>
            <w:noWrap/>
            <w:vAlign w:val="center"/>
          </w:tcPr>
          <w:p w14:paraId="6A0904B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门诊预防保健、骨科</w:t>
            </w:r>
          </w:p>
        </w:tc>
      </w:tr>
      <w:tr w:rsidR="005643E4" w:rsidRPr="005643E4" w14:paraId="3C844170"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61D75DDA"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1E3858FA"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72BA2E0F"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000000"/>
              <w:right w:val="single" w:sz="4" w:space="0" w:color="auto"/>
            </w:tcBorders>
            <w:vAlign w:val="center"/>
          </w:tcPr>
          <w:p w14:paraId="6B85DAFA"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000000"/>
              <w:right w:val="single" w:sz="4" w:space="0" w:color="auto"/>
            </w:tcBorders>
            <w:vAlign w:val="center"/>
          </w:tcPr>
          <w:p w14:paraId="092E8775"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590F56D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门诊普外、康复、护理</w:t>
            </w:r>
          </w:p>
        </w:tc>
      </w:tr>
      <w:tr w:rsidR="005643E4" w:rsidRPr="005643E4" w14:paraId="522C79DA"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38CF47C5"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0301217E"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5D6E98D7"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000000"/>
              <w:right w:val="single" w:sz="4" w:space="0" w:color="auto"/>
            </w:tcBorders>
            <w:vAlign w:val="center"/>
          </w:tcPr>
          <w:p w14:paraId="76EA678A"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19931E82"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1F中部</w:t>
            </w:r>
          </w:p>
        </w:tc>
        <w:tc>
          <w:tcPr>
            <w:tcW w:w="2880" w:type="dxa"/>
            <w:tcBorders>
              <w:top w:val="nil"/>
              <w:left w:val="nil"/>
              <w:bottom w:val="single" w:sz="4" w:space="0" w:color="auto"/>
              <w:right w:val="single" w:sz="4" w:space="0" w:color="auto"/>
            </w:tcBorders>
            <w:shd w:val="clear" w:color="000000" w:fill="FFFFFF"/>
            <w:noWrap/>
            <w:vAlign w:val="center"/>
          </w:tcPr>
          <w:p w14:paraId="3C0620F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公区及医疗街</w:t>
            </w:r>
          </w:p>
        </w:tc>
      </w:tr>
      <w:tr w:rsidR="005643E4" w:rsidRPr="005643E4" w14:paraId="696CE078" w14:textId="77777777" w:rsidTr="00CE591A">
        <w:trPr>
          <w:trHeight w:val="400"/>
          <w:jc w:val="center"/>
        </w:trPr>
        <w:tc>
          <w:tcPr>
            <w:tcW w:w="890" w:type="dxa"/>
            <w:vMerge w:val="restart"/>
            <w:tcBorders>
              <w:top w:val="nil"/>
              <w:left w:val="single" w:sz="4" w:space="0" w:color="auto"/>
              <w:bottom w:val="single" w:sz="4" w:space="0" w:color="000000"/>
              <w:right w:val="single" w:sz="4" w:space="0" w:color="auto"/>
            </w:tcBorders>
            <w:noWrap/>
            <w:vAlign w:val="center"/>
          </w:tcPr>
          <w:p w14:paraId="0F4B884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6</w:t>
            </w:r>
          </w:p>
        </w:tc>
        <w:tc>
          <w:tcPr>
            <w:tcW w:w="981" w:type="dxa"/>
            <w:vMerge/>
            <w:tcBorders>
              <w:top w:val="nil"/>
              <w:left w:val="single" w:sz="4" w:space="0" w:color="auto"/>
              <w:bottom w:val="single" w:sz="4" w:space="0" w:color="000000"/>
              <w:right w:val="single" w:sz="4" w:space="0" w:color="auto"/>
            </w:tcBorders>
            <w:vAlign w:val="center"/>
          </w:tcPr>
          <w:p w14:paraId="5FB7A45E"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23299A2B"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000000"/>
              <w:right w:val="single" w:sz="4" w:space="0" w:color="auto"/>
            </w:tcBorders>
            <w:shd w:val="clear" w:color="000000" w:fill="FFFFFF"/>
            <w:vAlign w:val="center"/>
          </w:tcPr>
          <w:p w14:paraId="0E0C2C4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w:t>
            </w:r>
            <w:r w:rsidRPr="005643E4">
              <w:rPr>
                <w:rFonts w:ascii="宋体" w:hAnsi="宋体" w:cs="宋体"/>
                <w:kern w:val="0"/>
                <w:sz w:val="22"/>
              </w:rPr>
              <w:br/>
              <w:t>（本层4827㎡）</w:t>
            </w:r>
          </w:p>
        </w:tc>
        <w:tc>
          <w:tcPr>
            <w:tcW w:w="1300" w:type="dxa"/>
            <w:vMerge w:val="restart"/>
            <w:tcBorders>
              <w:top w:val="nil"/>
              <w:left w:val="single" w:sz="4" w:space="0" w:color="auto"/>
              <w:bottom w:val="single" w:sz="4" w:space="0" w:color="000000"/>
              <w:right w:val="single" w:sz="4" w:space="0" w:color="auto"/>
            </w:tcBorders>
            <w:shd w:val="clear" w:color="000000" w:fill="FFFFFF"/>
            <w:noWrap/>
            <w:vAlign w:val="center"/>
          </w:tcPr>
          <w:p w14:paraId="040C6729"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2F西区</w:t>
            </w:r>
          </w:p>
        </w:tc>
        <w:tc>
          <w:tcPr>
            <w:tcW w:w="2880" w:type="dxa"/>
            <w:tcBorders>
              <w:top w:val="nil"/>
              <w:left w:val="nil"/>
              <w:bottom w:val="nil"/>
              <w:right w:val="single" w:sz="4" w:space="0" w:color="auto"/>
            </w:tcBorders>
            <w:shd w:val="clear" w:color="000000" w:fill="FFFFFF"/>
            <w:noWrap/>
            <w:vAlign w:val="center"/>
          </w:tcPr>
          <w:p w14:paraId="6ADE338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输液大厅</w:t>
            </w:r>
          </w:p>
        </w:tc>
      </w:tr>
      <w:tr w:rsidR="005643E4" w:rsidRPr="005643E4" w14:paraId="0035A423"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10EC4E9D"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5490898B"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47F96F4A"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000000"/>
              <w:right w:val="single" w:sz="4" w:space="0" w:color="auto"/>
            </w:tcBorders>
            <w:vAlign w:val="center"/>
          </w:tcPr>
          <w:p w14:paraId="472F42E6"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000000"/>
              <w:right w:val="single" w:sz="4" w:space="0" w:color="auto"/>
            </w:tcBorders>
            <w:vAlign w:val="center"/>
          </w:tcPr>
          <w:p w14:paraId="7B26434C" w14:textId="77777777" w:rsidR="005643E4" w:rsidRPr="005643E4" w:rsidRDefault="005643E4" w:rsidP="005643E4">
            <w:pPr>
              <w:widowControl/>
              <w:jc w:val="left"/>
              <w:rPr>
                <w:rFonts w:ascii="宋体" w:hAnsi="宋体" w:cs="宋体"/>
                <w:kern w:val="0"/>
                <w:sz w:val="22"/>
              </w:rPr>
            </w:pPr>
          </w:p>
        </w:tc>
        <w:tc>
          <w:tcPr>
            <w:tcW w:w="2880" w:type="dxa"/>
            <w:tcBorders>
              <w:top w:val="single" w:sz="4" w:space="0" w:color="auto"/>
              <w:left w:val="nil"/>
              <w:bottom w:val="single" w:sz="4" w:space="0" w:color="auto"/>
              <w:right w:val="single" w:sz="4" w:space="0" w:color="auto"/>
            </w:tcBorders>
            <w:shd w:val="clear" w:color="000000" w:fill="FFFFFF"/>
            <w:noWrap/>
            <w:vAlign w:val="center"/>
          </w:tcPr>
          <w:p w14:paraId="05F0C15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内镜中心</w:t>
            </w:r>
          </w:p>
        </w:tc>
      </w:tr>
      <w:tr w:rsidR="005643E4" w:rsidRPr="005643E4" w14:paraId="40B2BA57"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24E6866B"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3ABF7716"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5E486267"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000000"/>
              <w:right w:val="single" w:sz="4" w:space="0" w:color="auto"/>
            </w:tcBorders>
            <w:vAlign w:val="center"/>
          </w:tcPr>
          <w:p w14:paraId="19F3FA56"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3FD784D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2F中区</w:t>
            </w:r>
          </w:p>
        </w:tc>
        <w:tc>
          <w:tcPr>
            <w:tcW w:w="2880" w:type="dxa"/>
            <w:tcBorders>
              <w:top w:val="nil"/>
              <w:left w:val="nil"/>
              <w:bottom w:val="single" w:sz="4" w:space="0" w:color="auto"/>
              <w:right w:val="single" w:sz="4" w:space="0" w:color="auto"/>
            </w:tcBorders>
            <w:shd w:val="clear" w:color="000000" w:fill="FFFFFF"/>
            <w:noWrap/>
            <w:vAlign w:val="center"/>
          </w:tcPr>
          <w:p w14:paraId="4A0F1C0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公区及卫生间等</w:t>
            </w:r>
          </w:p>
        </w:tc>
      </w:tr>
      <w:tr w:rsidR="005643E4" w:rsidRPr="005643E4" w14:paraId="495A3CCC"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23A3833C"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52EE504A"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1B8B0944"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000000"/>
              <w:right w:val="single" w:sz="4" w:space="0" w:color="auto"/>
            </w:tcBorders>
            <w:vAlign w:val="center"/>
          </w:tcPr>
          <w:p w14:paraId="3FEF3C23" w14:textId="77777777" w:rsidR="005643E4" w:rsidRPr="005643E4" w:rsidRDefault="005643E4" w:rsidP="005643E4">
            <w:pPr>
              <w:widowControl/>
              <w:jc w:val="left"/>
              <w:rPr>
                <w:rFonts w:ascii="宋体" w:hAnsi="宋体" w:cs="宋体"/>
                <w:kern w:val="0"/>
                <w:sz w:val="22"/>
              </w:rPr>
            </w:pPr>
          </w:p>
        </w:tc>
        <w:tc>
          <w:tcPr>
            <w:tcW w:w="1300" w:type="dxa"/>
            <w:vMerge w:val="restart"/>
            <w:tcBorders>
              <w:top w:val="nil"/>
              <w:left w:val="single" w:sz="4" w:space="0" w:color="auto"/>
              <w:bottom w:val="nil"/>
              <w:right w:val="single" w:sz="4" w:space="0" w:color="auto"/>
            </w:tcBorders>
            <w:shd w:val="clear" w:color="000000" w:fill="FFFFFF"/>
            <w:noWrap/>
            <w:vAlign w:val="center"/>
          </w:tcPr>
          <w:p w14:paraId="57E2DAA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2F东区</w:t>
            </w:r>
          </w:p>
        </w:tc>
        <w:tc>
          <w:tcPr>
            <w:tcW w:w="2880" w:type="dxa"/>
            <w:tcBorders>
              <w:top w:val="nil"/>
              <w:left w:val="nil"/>
              <w:bottom w:val="single" w:sz="4" w:space="0" w:color="auto"/>
              <w:right w:val="single" w:sz="4" w:space="0" w:color="auto"/>
            </w:tcBorders>
            <w:shd w:val="clear" w:color="000000" w:fill="FFFFFF"/>
            <w:noWrap/>
            <w:vAlign w:val="center"/>
          </w:tcPr>
          <w:p w14:paraId="34EB7E5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超声中心、功能</w:t>
            </w:r>
          </w:p>
        </w:tc>
      </w:tr>
      <w:tr w:rsidR="005643E4" w:rsidRPr="005643E4" w14:paraId="1B273927"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25DB479C"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6856FBEB"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6C0B54D0"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000000"/>
              <w:right w:val="single" w:sz="4" w:space="0" w:color="auto"/>
            </w:tcBorders>
            <w:vAlign w:val="center"/>
          </w:tcPr>
          <w:p w14:paraId="09C1A5BA"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nil"/>
              <w:right w:val="single" w:sz="4" w:space="0" w:color="auto"/>
            </w:tcBorders>
            <w:vAlign w:val="center"/>
          </w:tcPr>
          <w:p w14:paraId="64FF9547"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3C0EB449"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检验大厅、采血处</w:t>
            </w:r>
          </w:p>
        </w:tc>
      </w:tr>
      <w:tr w:rsidR="005643E4" w:rsidRPr="005643E4" w14:paraId="4E46A3E1" w14:textId="77777777" w:rsidTr="00CE591A">
        <w:trPr>
          <w:trHeight w:val="400"/>
          <w:jc w:val="center"/>
        </w:trPr>
        <w:tc>
          <w:tcPr>
            <w:tcW w:w="890" w:type="dxa"/>
            <w:vMerge w:val="restart"/>
            <w:tcBorders>
              <w:top w:val="nil"/>
              <w:left w:val="single" w:sz="4" w:space="0" w:color="auto"/>
              <w:bottom w:val="single" w:sz="4" w:space="0" w:color="000000"/>
              <w:right w:val="single" w:sz="4" w:space="0" w:color="auto"/>
            </w:tcBorders>
            <w:noWrap/>
            <w:vAlign w:val="center"/>
          </w:tcPr>
          <w:p w14:paraId="4AC83E7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7</w:t>
            </w:r>
          </w:p>
        </w:tc>
        <w:tc>
          <w:tcPr>
            <w:tcW w:w="981" w:type="dxa"/>
            <w:vMerge/>
            <w:tcBorders>
              <w:top w:val="nil"/>
              <w:left w:val="single" w:sz="4" w:space="0" w:color="auto"/>
              <w:bottom w:val="single" w:sz="4" w:space="0" w:color="000000"/>
              <w:right w:val="single" w:sz="4" w:space="0" w:color="auto"/>
            </w:tcBorders>
            <w:vAlign w:val="center"/>
          </w:tcPr>
          <w:p w14:paraId="7F116F5C"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5AEA2098"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nil"/>
              <w:right w:val="single" w:sz="4" w:space="0" w:color="auto"/>
            </w:tcBorders>
            <w:shd w:val="clear" w:color="000000" w:fill="FFFFFF"/>
            <w:vAlign w:val="center"/>
          </w:tcPr>
          <w:p w14:paraId="62F150F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w:t>
            </w:r>
            <w:r w:rsidRPr="005643E4">
              <w:rPr>
                <w:rFonts w:ascii="宋体" w:hAnsi="宋体" w:cs="宋体"/>
                <w:kern w:val="0"/>
                <w:sz w:val="22"/>
              </w:rPr>
              <w:br/>
              <w:t>（本层5134㎡）</w:t>
            </w:r>
          </w:p>
        </w:tc>
        <w:tc>
          <w:tcPr>
            <w:tcW w:w="1300" w:type="dxa"/>
            <w:tcBorders>
              <w:top w:val="single" w:sz="4" w:space="0" w:color="auto"/>
              <w:left w:val="nil"/>
              <w:bottom w:val="single" w:sz="4" w:space="0" w:color="auto"/>
              <w:right w:val="single" w:sz="4" w:space="0" w:color="auto"/>
            </w:tcBorders>
            <w:shd w:val="clear" w:color="000000" w:fill="FFFFFF"/>
            <w:noWrap/>
            <w:vAlign w:val="center"/>
          </w:tcPr>
          <w:p w14:paraId="5EBB12B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3F东区</w:t>
            </w:r>
          </w:p>
        </w:tc>
        <w:tc>
          <w:tcPr>
            <w:tcW w:w="2880" w:type="dxa"/>
            <w:tcBorders>
              <w:top w:val="nil"/>
              <w:left w:val="nil"/>
              <w:bottom w:val="single" w:sz="4" w:space="0" w:color="auto"/>
              <w:right w:val="single" w:sz="4" w:space="0" w:color="auto"/>
            </w:tcBorders>
            <w:shd w:val="clear" w:color="000000" w:fill="FFFFFF"/>
            <w:noWrap/>
            <w:vAlign w:val="center"/>
          </w:tcPr>
          <w:p w14:paraId="49C96579"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手术中心（18间）</w:t>
            </w:r>
          </w:p>
        </w:tc>
      </w:tr>
      <w:tr w:rsidR="005643E4" w:rsidRPr="005643E4" w14:paraId="42C6034B" w14:textId="77777777" w:rsidTr="00CE591A">
        <w:trPr>
          <w:trHeight w:val="400"/>
          <w:jc w:val="center"/>
        </w:trPr>
        <w:tc>
          <w:tcPr>
            <w:tcW w:w="890" w:type="dxa"/>
            <w:vMerge/>
            <w:tcBorders>
              <w:top w:val="nil"/>
              <w:left w:val="single" w:sz="4" w:space="0" w:color="auto"/>
              <w:bottom w:val="single" w:sz="4" w:space="0" w:color="000000"/>
              <w:right w:val="single" w:sz="4" w:space="0" w:color="auto"/>
            </w:tcBorders>
            <w:vAlign w:val="center"/>
          </w:tcPr>
          <w:p w14:paraId="0709CF2D"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000000"/>
              <w:right w:val="single" w:sz="4" w:space="0" w:color="auto"/>
            </w:tcBorders>
            <w:vAlign w:val="center"/>
          </w:tcPr>
          <w:p w14:paraId="1E5D9C0F"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0838B376"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nil"/>
              <w:right w:val="single" w:sz="4" w:space="0" w:color="auto"/>
            </w:tcBorders>
            <w:vAlign w:val="center"/>
          </w:tcPr>
          <w:p w14:paraId="02495857"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52CEA3F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3F西区</w:t>
            </w:r>
          </w:p>
        </w:tc>
        <w:tc>
          <w:tcPr>
            <w:tcW w:w="2880" w:type="dxa"/>
            <w:tcBorders>
              <w:top w:val="nil"/>
              <w:left w:val="nil"/>
              <w:bottom w:val="single" w:sz="4" w:space="0" w:color="auto"/>
              <w:right w:val="single" w:sz="4" w:space="0" w:color="auto"/>
            </w:tcBorders>
            <w:shd w:val="clear" w:color="000000" w:fill="FFFFFF"/>
            <w:noWrap/>
            <w:vAlign w:val="center"/>
          </w:tcPr>
          <w:p w14:paraId="5C7655C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病理中心</w:t>
            </w:r>
          </w:p>
        </w:tc>
      </w:tr>
      <w:tr w:rsidR="005643E4" w:rsidRPr="005643E4" w14:paraId="31427AEE"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4179371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8</w:t>
            </w:r>
          </w:p>
        </w:tc>
        <w:tc>
          <w:tcPr>
            <w:tcW w:w="981" w:type="dxa"/>
            <w:vMerge/>
            <w:tcBorders>
              <w:top w:val="nil"/>
              <w:left w:val="single" w:sz="4" w:space="0" w:color="auto"/>
              <w:bottom w:val="single" w:sz="4" w:space="0" w:color="000000"/>
              <w:right w:val="single" w:sz="4" w:space="0" w:color="auto"/>
            </w:tcBorders>
            <w:vAlign w:val="center"/>
          </w:tcPr>
          <w:p w14:paraId="6242C425"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000000"/>
              <w:right w:val="single" w:sz="4" w:space="0" w:color="auto"/>
            </w:tcBorders>
            <w:vAlign w:val="center"/>
          </w:tcPr>
          <w:p w14:paraId="366B9D07" w14:textId="77777777" w:rsidR="005643E4" w:rsidRPr="005643E4" w:rsidRDefault="005643E4" w:rsidP="005643E4">
            <w:pPr>
              <w:widowControl/>
              <w:jc w:val="left"/>
              <w:rPr>
                <w:rFonts w:ascii="宋体" w:hAnsi="宋体" w:cs="宋体"/>
                <w:kern w:val="0"/>
                <w:sz w:val="22"/>
              </w:rPr>
            </w:pPr>
          </w:p>
        </w:tc>
        <w:tc>
          <w:tcPr>
            <w:tcW w:w="1800" w:type="dxa"/>
            <w:tcBorders>
              <w:top w:val="single" w:sz="4" w:space="0" w:color="auto"/>
              <w:left w:val="nil"/>
              <w:bottom w:val="single" w:sz="4" w:space="0" w:color="auto"/>
              <w:right w:val="single" w:sz="4" w:space="0" w:color="auto"/>
            </w:tcBorders>
            <w:shd w:val="clear" w:color="000000" w:fill="FFFFFF"/>
            <w:vAlign w:val="center"/>
          </w:tcPr>
          <w:p w14:paraId="5973EA5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4F</w:t>
            </w:r>
            <w:r w:rsidRPr="005643E4">
              <w:rPr>
                <w:rFonts w:ascii="宋体" w:hAnsi="宋体" w:cs="宋体"/>
                <w:kern w:val="0"/>
                <w:sz w:val="22"/>
              </w:rPr>
              <w:br/>
              <w:t>（本层1899㎡）</w:t>
            </w:r>
          </w:p>
        </w:tc>
        <w:tc>
          <w:tcPr>
            <w:tcW w:w="1300" w:type="dxa"/>
            <w:tcBorders>
              <w:top w:val="nil"/>
              <w:left w:val="nil"/>
              <w:bottom w:val="single" w:sz="4" w:space="0" w:color="auto"/>
              <w:right w:val="single" w:sz="4" w:space="0" w:color="auto"/>
            </w:tcBorders>
            <w:shd w:val="clear" w:color="000000" w:fill="FFFFFF"/>
            <w:noWrap/>
            <w:vAlign w:val="center"/>
          </w:tcPr>
          <w:p w14:paraId="4EF2BCF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4F</w:t>
            </w:r>
          </w:p>
        </w:tc>
        <w:tc>
          <w:tcPr>
            <w:tcW w:w="2880" w:type="dxa"/>
            <w:tcBorders>
              <w:top w:val="nil"/>
              <w:left w:val="nil"/>
              <w:bottom w:val="single" w:sz="4" w:space="0" w:color="auto"/>
              <w:right w:val="single" w:sz="4" w:space="0" w:color="auto"/>
            </w:tcBorders>
            <w:shd w:val="clear" w:color="000000" w:fill="FFFFFF"/>
            <w:noWrap/>
            <w:vAlign w:val="center"/>
          </w:tcPr>
          <w:p w14:paraId="5147242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净化机房兼所有安全通道</w:t>
            </w:r>
          </w:p>
        </w:tc>
      </w:tr>
      <w:tr w:rsidR="005643E4" w:rsidRPr="005643E4" w14:paraId="0DC2D507"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5E72CDFB"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9</w:t>
            </w:r>
          </w:p>
        </w:tc>
        <w:tc>
          <w:tcPr>
            <w:tcW w:w="981" w:type="dxa"/>
            <w:vMerge w:val="restart"/>
            <w:tcBorders>
              <w:top w:val="nil"/>
              <w:left w:val="single" w:sz="4" w:space="0" w:color="auto"/>
              <w:bottom w:val="single" w:sz="4" w:space="0" w:color="auto"/>
              <w:right w:val="single" w:sz="4" w:space="0" w:color="auto"/>
            </w:tcBorders>
            <w:shd w:val="clear" w:color="000000" w:fill="FFFFFF"/>
            <w:noWrap/>
            <w:vAlign w:val="center"/>
          </w:tcPr>
          <w:p w14:paraId="755507F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w:t>
            </w:r>
          </w:p>
        </w:tc>
        <w:tc>
          <w:tcPr>
            <w:tcW w:w="1580" w:type="dxa"/>
            <w:vMerge w:val="restart"/>
            <w:tcBorders>
              <w:top w:val="nil"/>
              <w:left w:val="single" w:sz="4" w:space="0" w:color="auto"/>
              <w:bottom w:val="single" w:sz="4" w:space="0" w:color="auto"/>
              <w:right w:val="single" w:sz="4" w:space="0" w:color="auto"/>
            </w:tcBorders>
            <w:shd w:val="clear" w:color="000000" w:fill="FFFFFF"/>
            <w:vAlign w:val="center"/>
          </w:tcPr>
          <w:p w14:paraId="5A20BE77"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C区病房综合楼</w:t>
            </w:r>
            <w:r w:rsidRPr="005643E4">
              <w:rPr>
                <w:rFonts w:ascii="宋体" w:hAnsi="宋体" w:cs="宋体"/>
                <w:kern w:val="0"/>
                <w:sz w:val="22"/>
              </w:rPr>
              <w:br/>
              <w:t>（52006㎡）</w:t>
            </w: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3537CCB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w:t>
            </w:r>
            <w:r w:rsidRPr="005643E4">
              <w:rPr>
                <w:rFonts w:ascii="宋体" w:hAnsi="宋体" w:cs="宋体"/>
                <w:kern w:val="0"/>
                <w:sz w:val="22"/>
              </w:rPr>
              <w:br/>
              <w:t>（本层6447㎡）</w:t>
            </w:r>
          </w:p>
        </w:tc>
        <w:tc>
          <w:tcPr>
            <w:tcW w:w="1300" w:type="dxa"/>
            <w:vMerge w:val="restart"/>
            <w:tcBorders>
              <w:top w:val="nil"/>
              <w:left w:val="single" w:sz="4" w:space="0" w:color="auto"/>
              <w:bottom w:val="single" w:sz="4" w:space="0" w:color="auto"/>
              <w:right w:val="single" w:sz="4" w:space="0" w:color="auto"/>
            </w:tcBorders>
            <w:shd w:val="clear" w:color="000000" w:fill="FFFFFF"/>
            <w:noWrap/>
            <w:vAlign w:val="center"/>
          </w:tcPr>
          <w:p w14:paraId="38B69C5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1F西区</w:t>
            </w:r>
          </w:p>
        </w:tc>
        <w:tc>
          <w:tcPr>
            <w:tcW w:w="2880" w:type="dxa"/>
            <w:tcBorders>
              <w:top w:val="nil"/>
              <w:left w:val="nil"/>
              <w:bottom w:val="single" w:sz="4" w:space="0" w:color="auto"/>
              <w:right w:val="single" w:sz="4" w:space="0" w:color="auto"/>
            </w:tcBorders>
            <w:shd w:val="clear" w:color="000000" w:fill="FFFFFF"/>
            <w:noWrap/>
            <w:vAlign w:val="center"/>
          </w:tcPr>
          <w:p w14:paraId="5098B77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EICU（12张）</w:t>
            </w:r>
          </w:p>
        </w:tc>
      </w:tr>
      <w:tr w:rsidR="005643E4" w:rsidRPr="005643E4" w14:paraId="55716308"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06733900"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0D5E651B"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795987CF"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7ABC0994"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1AC87CDC"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186AD4C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抢救室</w:t>
            </w:r>
          </w:p>
        </w:tc>
      </w:tr>
      <w:tr w:rsidR="005643E4" w:rsidRPr="005643E4" w14:paraId="3E9C0C52"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79F0FF19"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2D775014"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5547DB9E"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40C119C2"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4B060DC1"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424A7CA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DSA</w:t>
            </w:r>
          </w:p>
        </w:tc>
      </w:tr>
      <w:tr w:rsidR="005643E4" w:rsidRPr="005643E4" w14:paraId="740A8472"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03918BD8"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01AEA016"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23400B77"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6B0492CC" w14:textId="77777777" w:rsidR="005643E4" w:rsidRPr="005643E4" w:rsidRDefault="005643E4" w:rsidP="005643E4">
            <w:pPr>
              <w:widowControl/>
              <w:jc w:val="left"/>
              <w:rPr>
                <w:rFonts w:ascii="宋体" w:hAnsi="宋体" w:cs="宋体"/>
                <w:kern w:val="0"/>
                <w:sz w:val="22"/>
              </w:rPr>
            </w:pPr>
          </w:p>
        </w:tc>
        <w:tc>
          <w:tcPr>
            <w:tcW w:w="1300" w:type="dxa"/>
            <w:vMerge w:val="restart"/>
            <w:tcBorders>
              <w:top w:val="nil"/>
              <w:left w:val="single" w:sz="4" w:space="0" w:color="auto"/>
              <w:bottom w:val="single" w:sz="4" w:space="0" w:color="auto"/>
              <w:right w:val="single" w:sz="4" w:space="0" w:color="auto"/>
            </w:tcBorders>
            <w:shd w:val="clear" w:color="000000" w:fill="FFFFFF"/>
            <w:noWrap/>
            <w:vAlign w:val="center"/>
          </w:tcPr>
          <w:p w14:paraId="2980804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1F中部</w:t>
            </w:r>
          </w:p>
        </w:tc>
        <w:tc>
          <w:tcPr>
            <w:tcW w:w="2880" w:type="dxa"/>
            <w:tcBorders>
              <w:top w:val="nil"/>
              <w:left w:val="nil"/>
              <w:bottom w:val="single" w:sz="4" w:space="0" w:color="auto"/>
              <w:right w:val="single" w:sz="4" w:space="0" w:color="auto"/>
            </w:tcBorders>
            <w:shd w:val="clear" w:color="000000" w:fill="FFFFFF"/>
            <w:noWrap/>
            <w:vAlign w:val="center"/>
          </w:tcPr>
          <w:p w14:paraId="41C66B2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康复大厅</w:t>
            </w:r>
          </w:p>
        </w:tc>
      </w:tr>
      <w:tr w:rsidR="005643E4" w:rsidRPr="005643E4" w14:paraId="0FD096A4"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52880738"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4789C849"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0BD5634D"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144F3F17"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3F341F16"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4D995EA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影像中心</w:t>
            </w:r>
          </w:p>
        </w:tc>
      </w:tr>
      <w:tr w:rsidR="005643E4" w:rsidRPr="005643E4" w14:paraId="77AC55E0"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502FDBFB"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5717142F"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2B6E2D69"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3CD0E2EC" w14:textId="77777777" w:rsidR="005643E4" w:rsidRPr="005643E4" w:rsidRDefault="005643E4" w:rsidP="005643E4">
            <w:pPr>
              <w:widowControl/>
              <w:jc w:val="left"/>
              <w:rPr>
                <w:rFonts w:ascii="宋体" w:hAnsi="宋体" w:cs="宋体"/>
                <w:kern w:val="0"/>
                <w:sz w:val="22"/>
              </w:rPr>
            </w:pPr>
          </w:p>
        </w:tc>
        <w:tc>
          <w:tcPr>
            <w:tcW w:w="1300" w:type="dxa"/>
            <w:vMerge w:val="restart"/>
            <w:tcBorders>
              <w:top w:val="nil"/>
              <w:left w:val="single" w:sz="4" w:space="0" w:color="auto"/>
              <w:bottom w:val="single" w:sz="4" w:space="0" w:color="auto"/>
              <w:right w:val="single" w:sz="4" w:space="0" w:color="auto"/>
            </w:tcBorders>
            <w:shd w:val="clear" w:color="000000" w:fill="FFFFFF"/>
            <w:noWrap/>
            <w:vAlign w:val="center"/>
          </w:tcPr>
          <w:p w14:paraId="349E400B"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1F东区</w:t>
            </w:r>
          </w:p>
        </w:tc>
        <w:tc>
          <w:tcPr>
            <w:tcW w:w="2880" w:type="dxa"/>
            <w:tcBorders>
              <w:top w:val="nil"/>
              <w:left w:val="nil"/>
              <w:bottom w:val="single" w:sz="4" w:space="0" w:color="auto"/>
              <w:right w:val="single" w:sz="4" w:space="0" w:color="auto"/>
            </w:tcBorders>
            <w:shd w:val="clear" w:color="000000" w:fill="FFFFFF"/>
            <w:noWrap/>
            <w:vAlign w:val="center"/>
          </w:tcPr>
          <w:p w14:paraId="360BA45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核医学</w:t>
            </w:r>
          </w:p>
        </w:tc>
      </w:tr>
      <w:tr w:rsidR="005643E4" w:rsidRPr="005643E4" w14:paraId="092F1A52"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29675C07"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7D423083"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6F4C05BA"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52849F63"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44E38BAE"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68726F92"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公共区域、出入院</w:t>
            </w:r>
          </w:p>
        </w:tc>
      </w:tr>
      <w:tr w:rsidR="005643E4" w:rsidRPr="005643E4" w14:paraId="4C5FB877"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6F116CF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10</w:t>
            </w:r>
          </w:p>
        </w:tc>
        <w:tc>
          <w:tcPr>
            <w:tcW w:w="981" w:type="dxa"/>
            <w:vMerge/>
            <w:tcBorders>
              <w:top w:val="nil"/>
              <w:left w:val="single" w:sz="4" w:space="0" w:color="auto"/>
              <w:bottom w:val="single" w:sz="4" w:space="0" w:color="auto"/>
              <w:right w:val="single" w:sz="4" w:space="0" w:color="auto"/>
            </w:tcBorders>
            <w:vAlign w:val="center"/>
          </w:tcPr>
          <w:p w14:paraId="0A8D3963"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66DF4ABA"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1F42B18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w:t>
            </w:r>
            <w:r w:rsidRPr="005643E4">
              <w:rPr>
                <w:rFonts w:ascii="宋体" w:hAnsi="宋体" w:cs="宋体"/>
                <w:kern w:val="0"/>
                <w:sz w:val="22"/>
              </w:rPr>
              <w:br/>
              <w:t>(本层6366㎡）</w:t>
            </w:r>
          </w:p>
        </w:tc>
        <w:tc>
          <w:tcPr>
            <w:tcW w:w="1300" w:type="dxa"/>
            <w:vMerge w:val="restart"/>
            <w:tcBorders>
              <w:top w:val="nil"/>
              <w:left w:val="single" w:sz="4" w:space="0" w:color="auto"/>
              <w:bottom w:val="single" w:sz="4" w:space="0" w:color="auto"/>
              <w:right w:val="single" w:sz="4" w:space="0" w:color="auto"/>
            </w:tcBorders>
            <w:shd w:val="clear" w:color="000000" w:fill="FFFFFF"/>
            <w:noWrap/>
            <w:vAlign w:val="center"/>
          </w:tcPr>
          <w:p w14:paraId="5CA0D6A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2F西区</w:t>
            </w:r>
          </w:p>
        </w:tc>
        <w:tc>
          <w:tcPr>
            <w:tcW w:w="2880" w:type="dxa"/>
            <w:tcBorders>
              <w:top w:val="nil"/>
              <w:left w:val="nil"/>
              <w:bottom w:val="single" w:sz="4" w:space="0" w:color="auto"/>
              <w:right w:val="single" w:sz="4" w:space="0" w:color="auto"/>
            </w:tcBorders>
            <w:shd w:val="clear" w:color="000000" w:fill="FFFFFF"/>
            <w:noWrap/>
            <w:vAlign w:val="center"/>
          </w:tcPr>
          <w:p w14:paraId="21581D1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传染门诊</w:t>
            </w:r>
          </w:p>
        </w:tc>
      </w:tr>
      <w:tr w:rsidR="005643E4" w:rsidRPr="005643E4" w14:paraId="6A030474"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0F349C47"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705C0A9C"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160FF311"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7CEC9855"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1B9CE7D2"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6D762F57"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急诊留观（29床）</w:t>
            </w:r>
          </w:p>
        </w:tc>
      </w:tr>
      <w:tr w:rsidR="005643E4" w:rsidRPr="005643E4" w14:paraId="3BDB438F"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10CECD0E"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689D4FAD"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76068586"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733D522C"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128662C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2F中区</w:t>
            </w:r>
          </w:p>
        </w:tc>
        <w:tc>
          <w:tcPr>
            <w:tcW w:w="2880" w:type="dxa"/>
            <w:tcBorders>
              <w:top w:val="nil"/>
              <w:left w:val="nil"/>
              <w:bottom w:val="single" w:sz="4" w:space="0" w:color="auto"/>
              <w:right w:val="single" w:sz="4" w:space="0" w:color="auto"/>
            </w:tcBorders>
            <w:shd w:val="clear" w:color="000000" w:fill="FFFFFF"/>
            <w:noWrap/>
            <w:vAlign w:val="center"/>
          </w:tcPr>
          <w:p w14:paraId="48889C2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检验中心</w:t>
            </w:r>
          </w:p>
        </w:tc>
      </w:tr>
      <w:tr w:rsidR="005643E4" w:rsidRPr="005643E4" w14:paraId="47540FB7"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65BB920C"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67DED30A"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6A530A0F"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0EB5E314"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72D532E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2F东区</w:t>
            </w:r>
          </w:p>
        </w:tc>
        <w:tc>
          <w:tcPr>
            <w:tcW w:w="2880" w:type="dxa"/>
            <w:tcBorders>
              <w:top w:val="nil"/>
              <w:left w:val="nil"/>
              <w:bottom w:val="single" w:sz="4" w:space="0" w:color="auto"/>
              <w:right w:val="single" w:sz="4" w:space="0" w:color="auto"/>
            </w:tcBorders>
            <w:shd w:val="clear" w:color="000000" w:fill="FFFFFF"/>
            <w:noWrap/>
            <w:vAlign w:val="center"/>
          </w:tcPr>
          <w:p w14:paraId="780DDFE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血透中心（50+8）</w:t>
            </w:r>
          </w:p>
        </w:tc>
      </w:tr>
      <w:tr w:rsidR="005643E4" w:rsidRPr="005643E4" w14:paraId="57BC6758"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7EEBB51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11</w:t>
            </w:r>
          </w:p>
        </w:tc>
        <w:tc>
          <w:tcPr>
            <w:tcW w:w="981" w:type="dxa"/>
            <w:vMerge/>
            <w:tcBorders>
              <w:top w:val="nil"/>
              <w:left w:val="single" w:sz="4" w:space="0" w:color="auto"/>
              <w:bottom w:val="single" w:sz="4" w:space="0" w:color="auto"/>
              <w:right w:val="single" w:sz="4" w:space="0" w:color="auto"/>
            </w:tcBorders>
            <w:vAlign w:val="center"/>
          </w:tcPr>
          <w:p w14:paraId="339057B4"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43816E88"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577A1E9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w:t>
            </w:r>
            <w:r w:rsidRPr="005643E4">
              <w:rPr>
                <w:rFonts w:ascii="宋体" w:hAnsi="宋体" w:cs="宋体"/>
                <w:kern w:val="0"/>
                <w:sz w:val="22"/>
              </w:rPr>
              <w:br/>
              <w:t>（本层5134㎡）</w:t>
            </w:r>
          </w:p>
        </w:tc>
        <w:tc>
          <w:tcPr>
            <w:tcW w:w="1300" w:type="dxa"/>
            <w:tcBorders>
              <w:top w:val="nil"/>
              <w:left w:val="nil"/>
              <w:bottom w:val="single" w:sz="4" w:space="0" w:color="auto"/>
              <w:right w:val="single" w:sz="4" w:space="0" w:color="auto"/>
            </w:tcBorders>
            <w:shd w:val="clear" w:color="000000" w:fill="FFFFFF"/>
            <w:noWrap/>
            <w:vAlign w:val="center"/>
          </w:tcPr>
          <w:p w14:paraId="02F44FC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3F西区</w:t>
            </w:r>
          </w:p>
        </w:tc>
        <w:tc>
          <w:tcPr>
            <w:tcW w:w="2880" w:type="dxa"/>
            <w:tcBorders>
              <w:top w:val="nil"/>
              <w:left w:val="nil"/>
              <w:bottom w:val="single" w:sz="4" w:space="0" w:color="auto"/>
              <w:right w:val="single" w:sz="4" w:space="0" w:color="auto"/>
            </w:tcBorders>
            <w:shd w:val="clear" w:color="000000" w:fill="FFFFFF"/>
            <w:noWrap/>
            <w:vAlign w:val="center"/>
          </w:tcPr>
          <w:p w14:paraId="71A4BB9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手术中心（24间）</w:t>
            </w:r>
          </w:p>
        </w:tc>
      </w:tr>
      <w:tr w:rsidR="005643E4" w:rsidRPr="005643E4" w14:paraId="79D92790"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71D57840"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257334ED"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4FC21D5F"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64EDA4F8"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0BDEA7A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3F东区</w:t>
            </w:r>
          </w:p>
        </w:tc>
        <w:tc>
          <w:tcPr>
            <w:tcW w:w="2880" w:type="dxa"/>
            <w:tcBorders>
              <w:top w:val="nil"/>
              <w:left w:val="nil"/>
              <w:bottom w:val="single" w:sz="4" w:space="0" w:color="auto"/>
              <w:right w:val="single" w:sz="4" w:space="0" w:color="auto"/>
            </w:tcBorders>
            <w:shd w:val="clear" w:color="000000" w:fill="FFFFFF"/>
            <w:noWrap/>
            <w:vAlign w:val="center"/>
          </w:tcPr>
          <w:p w14:paraId="77D3225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综合ICU（40张）</w:t>
            </w:r>
          </w:p>
        </w:tc>
      </w:tr>
      <w:tr w:rsidR="005643E4" w:rsidRPr="005643E4" w14:paraId="03522B47"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1ACFB5E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12</w:t>
            </w:r>
          </w:p>
        </w:tc>
        <w:tc>
          <w:tcPr>
            <w:tcW w:w="981" w:type="dxa"/>
            <w:vMerge/>
            <w:tcBorders>
              <w:top w:val="nil"/>
              <w:left w:val="single" w:sz="4" w:space="0" w:color="auto"/>
              <w:bottom w:val="single" w:sz="4" w:space="0" w:color="auto"/>
              <w:right w:val="single" w:sz="4" w:space="0" w:color="auto"/>
            </w:tcBorders>
            <w:vAlign w:val="center"/>
          </w:tcPr>
          <w:p w14:paraId="2D830D41"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17A04D62"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7BC5691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4F</w:t>
            </w:r>
            <w:r w:rsidRPr="005643E4">
              <w:rPr>
                <w:rFonts w:ascii="宋体" w:hAnsi="宋体" w:cs="宋体"/>
                <w:kern w:val="0"/>
                <w:sz w:val="22"/>
              </w:rPr>
              <w:br/>
              <w:t>（本层3566㎡）</w:t>
            </w:r>
          </w:p>
        </w:tc>
        <w:tc>
          <w:tcPr>
            <w:tcW w:w="1300" w:type="dxa"/>
            <w:vMerge w:val="restart"/>
            <w:tcBorders>
              <w:top w:val="nil"/>
              <w:left w:val="single" w:sz="4" w:space="0" w:color="auto"/>
              <w:bottom w:val="single" w:sz="4" w:space="0" w:color="auto"/>
              <w:right w:val="single" w:sz="4" w:space="0" w:color="auto"/>
            </w:tcBorders>
            <w:shd w:val="clear" w:color="000000" w:fill="FFFFFF"/>
            <w:noWrap/>
            <w:vAlign w:val="center"/>
          </w:tcPr>
          <w:p w14:paraId="5F5E666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4F西区</w:t>
            </w:r>
          </w:p>
        </w:tc>
        <w:tc>
          <w:tcPr>
            <w:tcW w:w="2880" w:type="dxa"/>
            <w:tcBorders>
              <w:top w:val="nil"/>
              <w:left w:val="nil"/>
              <w:bottom w:val="single" w:sz="4" w:space="0" w:color="auto"/>
              <w:right w:val="single" w:sz="4" w:space="0" w:color="auto"/>
            </w:tcBorders>
            <w:shd w:val="clear" w:color="000000" w:fill="FFFFFF"/>
            <w:noWrap/>
            <w:vAlign w:val="center"/>
          </w:tcPr>
          <w:p w14:paraId="438C958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中心供应室</w:t>
            </w:r>
          </w:p>
        </w:tc>
      </w:tr>
      <w:tr w:rsidR="005643E4" w:rsidRPr="005643E4" w14:paraId="1D9D73E5"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0252E93C"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41CA5D3E"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0B67F813"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2EA4B9F5"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007EC9AB"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1B0B5A8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输血科兼公区</w:t>
            </w:r>
          </w:p>
        </w:tc>
      </w:tr>
      <w:tr w:rsidR="005643E4" w:rsidRPr="005643E4" w14:paraId="1A2FB76B"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3C73DEA9"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4431E002"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486B9062"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618EC967"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3DD1716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4F中区</w:t>
            </w:r>
          </w:p>
        </w:tc>
        <w:tc>
          <w:tcPr>
            <w:tcW w:w="2880" w:type="dxa"/>
            <w:tcBorders>
              <w:top w:val="nil"/>
              <w:left w:val="nil"/>
              <w:bottom w:val="single" w:sz="4" w:space="0" w:color="auto"/>
              <w:right w:val="single" w:sz="4" w:space="0" w:color="auto"/>
            </w:tcBorders>
            <w:shd w:val="clear" w:color="000000" w:fill="FFFFFF"/>
            <w:noWrap/>
            <w:vAlign w:val="center"/>
          </w:tcPr>
          <w:p w14:paraId="26F82EF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NICU（6床）</w:t>
            </w:r>
          </w:p>
        </w:tc>
      </w:tr>
      <w:tr w:rsidR="005643E4" w:rsidRPr="005643E4" w14:paraId="15CC6CE0"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339C41FD"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0C9C50A5"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63CE733A"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02275523" w14:textId="77777777" w:rsidR="005643E4" w:rsidRPr="005643E4" w:rsidRDefault="005643E4" w:rsidP="005643E4">
            <w:pPr>
              <w:widowControl/>
              <w:jc w:val="left"/>
              <w:rPr>
                <w:rFonts w:ascii="宋体" w:hAnsi="宋体" w:cs="宋体"/>
                <w:kern w:val="0"/>
                <w:sz w:val="22"/>
              </w:rPr>
            </w:pPr>
          </w:p>
        </w:tc>
        <w:tc>
          <w:tcPr>
            <w:tcW w:w="1300" w:type="dxa"/>
            <w:vMerge w:val="restart"/>
            <w:tcBorders>
              <w:top w:val="nil"/>
              <w:left w:val="single" w:sz="4" w:space="0" w:color="auto"/>
              <w:bottom w:val="single" w:sz="4" w:space="0" w:color="000000"/>
              <w:right w:val="single" w:sz="4" w:space="0" w:color="auto"/>
            </w:tcBorders>
            <w:shd w:val="clear" w:color="000000" w:fill="FFFFFF"/>
            <w:noWrap/>
            <w:vAlign w:val="center"/>
          </w:tcPr>
          <w:p w14:paraId="39F9C3C2"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4F东区</w:t>
            </w:r>
          </w:p>
        </w:tc>
        <w:tc>
          <w:tcPr>
            <w:tcW w:w="2880" w:type="dxa"/>
            <w:tcBorders>
              <w:top w:val="nil"/>
              <w:left w:val="nil"/>
              <w:bottom w:val="single" w:sz="4" w:space="0" w:color="auto"/>
              <w:right w:val="single" w:sz="4" w:space="0" w:color="auto"/>
            </w:tcBorders>
            <w:shd w:val="clear" w:color="000000" w:fill="FFFFFF"/>
            <w:noWrap/>
            <w:vAlign w:val="center"/>
          </w:tcPr>
          <w:p w14:paraId="3DD7AB1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产科</w:t>
            </w:r>
          </w:p>
        </w:tc>
      </w:tr>
      <w:tr w:rsidR="005643E4" w:rsidRPr="005643E4" w14:paraId="5F9A7101"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5E799215"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78E61F1E"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2F44CCE4"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7D751E91"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000000"/>
              <w:right w:val="single" w:sz="4" w:space="0" w:color="auto"/>
            </w:tcBorders>
            <w:vAlign w:val="center"/>
          </w:tcPr>
          <w:p w14:paraId="1122956B"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76CADD5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产房</w:t>
            </w:r>
          </w:p>
        </w:tc>
      </w:tr>
      <w:tr w:rsidR="005643E4" w:rsidRPr="005643E4" w14:paraId="7F7D91B4"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42EE0CE7"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13</w:t>
            </w:r>
          </w:p>
        </w:tc>
        <w:tc>
          <w:tcPr>
            <w:tcW w:w="981" w:type="dxa"/>
            <w:vMerge/>
            <w:tcBorders>
              <w:top w:val="nil"/>
              <w:left w:val="single" w:sz="4" w:space="0" w:color="auto"/>
              <w:bottom w:val="single" w:sz="4" w:space="0" w:color="auto"/>
              <w:right w:val="single" w:sz="4" w:space="0" w:color="auto"/>
            </w:tcBorders>
            <w:vAlign w:val="center"/>
          </w:tcPr>
          <w:p w14:paraId="4171D614"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472EA724"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63CEDCC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5F</w:t>
            </w:r>
            <w:r w:rsidRPr="005643E4">
              <w:rPr>
                <w:rFonts w:ascii="宋体" w:hAnsi="宋体" w:cs="宋体"/>
                <w:kern w:val="0"/>
                <w:sz w:val="22"/>
              </w:rPr>
              <w:br/>
              <w:t>(本层3566㎡）</w:t>
            </w:r>
          </w:p>
        </w:tc>
        <w:tc>
          <w:tcPr>
            <w:tcW w:w="1300" w:type="dxa"/>
            <w:tcBorders>
              <w:top w:val="nil"/>
              <w:left w:val="nil"/>
              <w:bottom w:val="single" w:sz="4" w:space="0" w:color="auto"/>
              <w:right w:val="single" w:sz="4" w:space="0" w:color="auto"/>
            </w:tcBorders>
            <w:shd w:val="clear" w:color="000000" w:fill="FFFFFF"/>
            <w:noWrap/>
            <w:vAlign w:val="center"/>
          </w:tcPr>
          <w:p w14:paraId="11F9A4A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5F西区</w:t>
            </w:r>
          </w:p>
        </w:tc>
        <w:tc>
          <w:tcPr>
            <w:tcW w:w="2880" w:type="dxa"/>
            <w:tcBorders>
              <w:top w:val="nil"/>
              <w:left w:val="nil"/>
              <w:bottom w:val="single" w:sz="4" w:space="0" w:color="auto"/>
              <w:right w:val="single" w:sz="4" w:space="0" w:color="auto"/>
            </w:tcBorders>
            <w:shd w:val="clear" w:color="000000" w:fill="FFFFFF"/>
            <w:noWrap/>
            <w:vAlign w:val="center"/>
          </w:tcPr>
          <w:p w14:paraId="312F528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GCP病房（34床）</w:t>
            </w:r>
          </w:p>
        </w:tc>
      </w:tr>
      <w:tr w:rsidR="005643E4" w:rsidRPr="005643E4" w14:paraId="48F97526"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0F4B9AFB"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62855AEF"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30FE752B"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2CE1AD24"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68BC129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5F东区</w:t>
            </w:r>
          </w:p>
        </w:tc>
        <w:tc>
          <w:tcPr>
            <w:tcW w:w="2880" w:type="dxa"/>
            <w:tcBorders>
              <w:top w:val="nil"/>
              <w:left w:val="nil"/>
              <w:bottom w:val="single" w:sz="4" w:space="0" w:color="auto"/>
              <w:right w:val="single" w:sz="4" w:space="0" w:color="auto"/>
            </w:tcBorders>
            <w:shd w:val="clear" w:color="000000" w:fill="FFFFFF"/>
            <w:noWrap/>
            <w:vAlign w:val="center"/>
          </w:tcPr>
          <w:p w14:paraId="12224D3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GCP病房（47床）</w:t>
            </w:r>
          </w:p>
        </w:tc>
      </w:tr>
      <w:tr w:rsidR="005643E4" w:rsidRPr="005643E4" w14:paraId="5BD924DF"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25100CC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14</w:t>
            </w:r>
          </w:p>
        </w:tc>
        <w:tc>
          <w:tcPr>
            <w:tcW w:w="981" w:type="dxa"/>
            <w:vMerge/>
            <w:tcBorders>
              <w:top w:val="nil"/>
              <w:left w:val="single" w:sz="4" w:space="0" w:color="auto"/>
              <w:bottom w:val="single" w:sz="4" w:space="0" w:color="auto"/>
              <w:right w:val="single" w:sz="4" w:space="0" w:color="auto"/>
            </w:tcBorders>
            <w:vAlign w:val="center"/>
          </w:tcPr>
          <w:p w14:paraId="73C7A75A"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4D6C1F35"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47F6034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6F</w:t>
            </w:r>
            <w:r w:rsidRPr="005643E4">
              <w:rPr>
                <w:rFonts w:ascii="宋体" w:hAnsi="宋体" w:cs="宋体"/>
                <w:kern w:val="0"/>
                <w:sz w:val="22"/>
              </w:rPr>
              <w:br/>
              <w:t>（本层3566㎡）</w:t>
            </w:r>
          </w:p>
        </w:tc>
        <w:tc>
          <w:tcPr>
            <w:tcW w:w="1300" w:type="dxa"/>
            <w:tcBorders>
              <w:top w:val="nil"/>
              <w:left w:val="nil"/>
              <w:bottom w:val="single" w:sz="4" w:space="0" w:color="auto"/>
              <w:right w:val="single" w:sz="4" w:space="0" w:color="auto"/>
            </w:tcBorders>
            <w:shd w:val="clear" w:color="000000" w:fill="FFFFFF"/>
            <w:noWrap/>
            <w:vAlign w:val="center"/>
          </w:tcPr>
          <w:p w14:paraId="43E99303"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6F西区</w:t>
            </w:r>
          </w:p>
        </w:tc>
        <w:tc>
          <w:tcPr>
            <w:tcW w:w="2880" w:type="dxa"/>
            <w:tcBorders>
              <w:top w:val="nil"/>
              <w:left w:val="nil"/>
              <w:bottom w:val="single" w:sz="4" w:space="0" w:color="auto"/>
              <w:right w:val="single" w:sz="4" w:space="0" w:color="auto"/>
            </w:tcBorders>
            <w:shd w:val="clear" w:color="000000" w:fill="FFFFFF"/>
            <w:noWrap/>
            <w:vAlign w:val="center"/>
          </w:tcPr>
          <w:p w14:paraId="72B9C57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694DC9CB"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34685328"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214AFEB3"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5519D259"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5AA77872"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65C49EA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6F东区</w:t>
            </w:r>
          </w:p>
        </w:tc>
        <w:tc>
          <w:tcPr>
            <w:tcW w:w="2880" w:type="dxa"/>
            <w:tcBorders>
              <w:top w:val="nil"/>
              <w:left w:val="nil"/>
              <w:bottom w:val="single" w:sz="4" w:space="0" w:color="auto"/>
              <w:right w:val="single" w:sz="4" w:space="0" w:color="auto"/>
            </w:tcBorders>
            <w:shd w:val="clear" w:color="000000" w:fill="FFFFFF"/>
            <w:noWrap/>
            <w:vAlign w:val="center"/>
          </w:tcPr>
          <w:p w14:paraId="430671F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0367CC27"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6843672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15</w:t>
            </w:r>
          </w:p>
        </w:tc>
        <w:tc>
          <w:tcPr>
            <w:tcW w:w="981" w:type="dxa"/>
            <w:vMerge/>
            <w:tcBorders>
              <w:top w:val="nil"/>
              <w:left w:val="single" w:sz="4" w:space="0" w:color="auto"/>
              <w:bottom w:val="single" w:sz="4" w:space="0" w:color="auto"/>
              <w:right w:val="single" w:sz="4" w:space="0" w:color="auto"/>
            </w:tcBorders>
            <w:vAlign w:val="center"/>
          </w:tcPr>
          <w:p w14:paraId="7CD85CE3"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137072FE"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5BF83DE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7F</w:t>
            </w:r>
            <w:r w:rsidRPr="005643E4">
              <w:rPr>
                <w:rFonts w:ascii="宋体" w:hAnsi="宋体" w:cs="宋体"/>
                <w:kern w:val="0"/>
                <w:sz w:val="22"/>
              </w:rPr>
              <w:br/>
              <w:t>（本层3566㎡）</w:t>
            </w:r>
          </w:p>
        </w:tc>
        <w:tc>
          <w:tcPr>
            <w:tcW w:w="1300" w:type="dxa"/>
            <w:tcBorders>
              <w:top w:val="nil"/>
              <w:left w:val="nil"/>
              <w:bottom w:val="single" w:sz="4" w:space="0" w:color="auto"/>
              <w:right w:val="single" w:sz="4" w:space="0" w:color="auto"/>
            </w:tcBorders>
            <w:shd w:val="clear" w:color="000000" w:fill="FFFFFF"/>
            <w:noWrap/>
            <w:vAlign w:val="center"/>
          </w:tcPr>
          <w:p w14:paraId="5D6CD47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7F西区</w:t>
            </w:r>
          </w:p>
        </w:tc>
        <w:tc>
          <w:tcPr>
            <w:tcW w:w="2880" w:type="dxa"/>
            <w:tcBorders>
              <w:top w:val="nil"/>
              <w:left w:val="nil"/>
              <w:bottom w:val="single" w:sz="4" w:space="0" w:color="auto"/>
              <w:right w:val="single" w:sz="4" w:space="0" w:color="auto"/>
            </w:tcBorders>
            <w:shd w:val="clear" w:color="000000" w:fill="FFFFFF"/>
            <w:noWrap/>
            <w:vAlign w:val="center"/>
          </w:tcPr>
          <w:p w14:paraId="33209102"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263147C9"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400FA027"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327FC38C"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6A7DA15B"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70A4158B"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61DB6E8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7F东区</w:t>
            </w:r>
          </w:p>
        </w:tc>
        <w:tc>
          <w:tcPr>
            <w:tcW w:w="2880" w:type="dxa"/>
            <w:tcBorders>
              <w:top w:val="nil"/>
              <w:left w:val="nil"/>
              <w:bottom w:val="single" w:sz="4" w:space="0" w:color="auto"/>
              <w:right w:val="single" w:sz="4" w:space="0" w:color="auto"/>
            </w:tcBorders>
            <w:shd w:val="clear" w:color="000000" w:fill="FFFFFF"/>
            <w:noWrap/>
            <w:vAlign w:val="center"/>
          </w:tcPr>
          <w:p w14:paraId="3A2B323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769A00F6"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4B9BB68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16</w:t>
            </w:r>
          </w:p>
        </w:tc>
        <w:tc>
          <w:tcPr>
            <w:tcW w:w="981" w:type="dxa"/>
            <w:vMerge/>
            <w:tcBorders>
              <w:top w:val="nil"/>
              <w:left w:val="single" w:sz="4" w:space="0" w:color="auto"/>
              <w:bottom w:val="single" w:sz="4" w:space="0" w:color="auto"/>
              <w:right w:val="single" w:sz="4" w:space="0" w:color="auto"/>
            </w:tcBorders>
            <w:vAlign w:val="center"/>
          </w:tcPr>
          <w:p w14:paraId="2FB5F79D"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72E92011"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74802AC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8F</w:t>
            </w:r>
            <w:r w:rsidRPr="005643E4">
              <w:rPr>
                <w:rFonts w:ascii="宋体" w:hAnsi="宋体" w:cs="宋体"/>
                <w:kern w:val="0"/>
                <w:sz w:val="22"/>
              </w:rPr>
              <w:br/>
              <w:t>（本层3566㎡）</w:t>
            </w:r>
          </w:p>
        </w:tc>
        <w:tc>
          <w:tcPr>
            <w:tcW w:w="1300" w:type="dxa"/>
            <w:tcBorders>
              <w:top w:val="nil"/>
              <w:left w:val="nil"/>
              <w:bottom w:val="single" w:sz="4" w:space="0" w:color="auto"/>
              <w:right w:val="single" w:sz="4" w:space="0" w:color="auto"/>
            </w:tcBorders>
            <w:shd w:val="clear" w:color="000000" w:fill="FFFFFF"/>
            <w:noWrap/>
            <w:vAlign w:val="center"/>
          </w:tcPr>
          <w:p w14:paraId="73F6F9C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8F西区</w:t>
            </w:r>
          </w:p>
        </w:tc>
        <w:tc>
          <w:tcPr>
            <w:tcW w:w="2880" w:type="dxa"/>
            <w:tcBorders>
              <w:top w:val="nil"/>
              <w:left w:val="nil"/>
              <w:bottom w:val="single" w:sz="4" w:space="0" w:color="auto"/>
              <w:right w:val="single" w:sz="4" w:space="0" w:color="auto"/>
            </w:tcBorders>
            <w:shd w:val="clear" w:color="000000" w:fill="FFFFFF"/>
            <w:noWrap/>
            <w:vAlign w:val="center"/>
          </w:tcPr>
          <w:p w14:paraId="64D9122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04A7F5FB"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0D23D050"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31FB32C1"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0CD6D79B"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2919FF58"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6565A8F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8F东区</w:t>
            </w:r>
          </w:p>
        </w:tc>
        <w:tc>
          <w:tcPr>
            <w:tcW w:w="2880" w:type="dxa"/>
            <w:tcBorders>
              <w:top w:val="nil"/>
              <w:left w:val="nil"/>
              <w:bottom w:val="single" w:sz="4" w:space="0" w:color="auto"/>
              <w:right w:val="single" w:sz="4" w:space="0" w:color="auto"/>
            </w:tcBorders>
            <w:shd w:val="clear" w:color="000000" w:fill="FFFFFF"/>
            <w:noWrap/>
            <w:vAlign w:val="center"/>
          </w:tcPr>
          <w:p w14:paraId="0810B97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6646B549"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3A94594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17</w:t>
            </w:r>
          </w:p>
        </w:tc>
        <w:tc>
          <w:tcPr>
            <w:tcW w:w="981" w:type="dxa"/>
            <w:vMerge/>
            <w:tcBorders>
              <w:top w:val="nil"/>
              <w:left w:val="single" w:sz="4" w:space="0" w:color="auto"/>
              <w:bottom w:val="single" w:sz="4" w:space="0" w:color="auto"/>
              <w:right w:val="single" w:sz="4" w:space="0" w:color="auto"/>
            </w:tcBorders>
            <w:vAlign w:val="center"/>
          </w:tcPr>
          <w:p w14:paraId="6832C4DF"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7EB7A069"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6591D09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9F</w:t>
            </w:r>
            <w:r w:rsidRPr="005643E4">
              <w:rPr>
                <w:rFonts w:ascii="宋体" w:hAnsi="宋体" w:cs="宋体"/>
                <w:kern w:val="0"/>
                <w:sz w:val="22"/>
              </w:rPr>
              <w:br/>
              <w:t>（本层3566㎡）</w:t>
            </w:r>
          </w:p>
        </w:tc>
        <w:tc>
          <w:tcPr>
            <w:tcW w:w="1300" w:type="dxa"/>
            <w:tcBorders>
              <w:top w:val="nil"/>
              <w:left w:val="nil"/>
              <w:bottom w:val="single" w:sz="4" w:space="0" w:color="auto"/>
              <w:right w:val="single" w:sz="4" w:space="0" w:color="auto"/>
            </w:tcBorders>
            <w:shd w:val="clear" w:color="000000" w:fill="FFFFFF"/>
            <w:noWrap/>
            <w:vAlign w:val="center"/>
          </w:tcPr>
          <w:p w14:paraId="25FBC87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9F西区</w:t>
            </w:r>
          </w:p>
        </w:tc>
        <w:tc>
          <w:tcPr>
            <w:tcW w:w="2880" w:type="dxa"/>
            <w:tcBorders>
              <w:top w:val="nil"/>
              <w:left w:val="nil"/>
              <w:bottom w:val="single" w:sz="4" w:space="0" w:color="auto"/>
              <w:right w:val="single" w:sz="4" w:space="0" w:color="auto"/>
            </w:tcBorders>
            <w:shd w:val="clear" w:color="000000" w:fill="FFFFFF"/>
            <w:noWrap/>
            <w:vAlign w:val="center"/>
          </w:tcPr>
          <w:p w14:paraId="474612A9"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2AB12954"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41A58DD5"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073EF5D4"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15698A81"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0CF32B17"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67C8DBFB"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9F东区</w:t>
            </w:r>
          </w:p>
        </w:tc>
        <w:tc>
          <w:tcPr>
            <w:tcW w:w="2880" w:type="dxa"/>
            <w:tcBorders>
              <w:top w:val="nil"/>
              <w:left w:val="nil"/>
              <w:bottom w:val="single" w:sz="4" w:space="0" w:color="auto"/>
              <w:right w:val="single" w:sz="4" w:space="0" w:color="auto"/>
            </w:tcBorders>
            <w:shd w:val="clear" w:color="000000" w:fill="FFFFFF"/>
            <w:noWrap/>
            <w:vAlign w:val="center"/>
          </w:tcPr>
          <w:p w14:paraId="1FAC2917"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5A3C9787"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698B4A6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18</w:t>
            </w:r>
          </w:p>
        </w:tc>
        <w:tc>
          <w:tcPr>
            <w:tcW w:w="981" w:type="dxa"/>
            <w:vMerge/>
            <w:tcBorders>
              <w:top w:val="nil"/>
              <w:left w:val="single" w:sz="4" w:space="0" w:color="auto"/>
              <w:bottom w:val="single" w:sz="4" w:space="0" w:color="auto"/>
              <w:right w:val="single" w:sz="4" w:space="0" w:color="auto"/>
            </w:tcBorders>
            <w:vAlign w:val="center"/>
          </w:tcPr>
          <w:p w14:paraId="1FB2A89D"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23FB5C4A"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7D1040C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10F</w:t>
            </w:r>
            <w:r w:rsidRPr="005643E4">
              <w:rPr>
                <w:rFonts w:ascii="宋体" w:hAnsi="宋体" w:cs="宋体"/>
                <w:kern w:val="0"/>
                <w:sz w:val="22"/>
              </w:rPr>
              <w:br/>
              <w:t>（本层3566㎡）</w:t>
            </w:r>
          </w:p>
        </w:tc>
        <w:tc>
          <w:tcPr>
            <w:tcW w:w="1300" w:type="dxa"/>
            <w:tcBorders>
              <w:top w:val="nil"/>
              <w:left w:val="nil"/>
              <w:bottom w:val="single" w:sz="4" w:space="0" w:color="auto"/>
              <w:right w:val="single" w:sz="4" w:space="0" w:color="auto"/>
            </w:tcBorders>
            <w:shd w:val="clear" w:color="000000" w:fill="FFFFFF"/>
            <w:noWrap/>
            <w:vAlign w:val="center"/>
          </w:tcPr>
          <w:p w14:paraId="7391C71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10F西区</w:t>
            </w:r>
          </w:p>
        </w:tc>
        <w:tc>
          <w:tcPr>
            <w:tcW w:w="2880" w:type="dxa"/>
            <w:tcBorders>
              <w:top w:val="nil"/>
              <w:left w:val="nil"/>
              <w:bottom w:val="single" w:sz="4" w:space="0" w:color="auto"/>
              <w:right w:val="single" w:sz="4" w:space="0" w:color="auto"/>
            </w:tcBorders>
            <w:shd w:val="clear" w:color="000000" w:fill="FFFFFF"/>
            <w:noWrap/>
            <w:vAlign w:val="center"/>
          </w:tcPr>
          <w:p w14:paraId="3A90A5F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31173B0A"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618DEDDB"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1CEAE645"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7A909445"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1795058B"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4B025D5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10F东区</w:t>
            </w:r>
          </w:p>
        </w:tc>
        <w:tc>
          <w:tcPr>
            <w:tcW w:w="2880" w:type="dxa"/>
            <w:tcBorders>
              <w:top w:val="nil"/>
              <w:left w:val="nil"/>
              <w:bottom w:val="single" w:sz="4" w:space="0" w:color="auto"/>
              <w:right w:val="single" w:sz="4" w:space="0" w:color="auto"/>
            </w:tcBorders>
            <w:shd w:val="clear" w:color="000000" w:fill="FFFFFF"/>
            <w:noWrap/>
            <w:vAlign w:val="center"/>
          </w:tcPr>
          <w:p w14:paraId="34C2D2A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515CB192"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6340AC39"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19</w:t>
            </w:r>
          </w:p>
        </w:tc>
        <w:tc>
          <w:tcPr>
            <w:tcW w:w="981" w:type="dxa"/>
            <w:vMerge/>
            <w:tcBorders>
              <w:top w:val="nil"/>
              <w:left w:val="single" w:sz="4" w:space="0" w:color="auto"/>
              <w:bottom w:val="single" w:sz="4" w:space="0" w:color="auto"/>
              <w:right w:val="single" w:sz="4" w:space="0" w:color="auto"/>
            </w:tcBorders>
            <w:vAlign w:val="center"/>
          </w:tcPr>
          <w:p w14:paraId="431BEC63"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2148581A"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6F68918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11F</w:t>
            </w:r>
            <w:r w:rsidRPr="005643E4">
              <w:rPr>
                <w:rFonts w:ascii="宋体" w:hAnsi="宋体" w:cs="宋体"/>
                <w:kern w:val="0"/>
                <w:sz w:val="22"/>
              </w:rPr>
              <w:br/>
              <w:t>（本层3566㎡）</w:t>
            </w:r>
          </w:p>
        </w:tc>
        <w:tc>
          <w:tcPr>
            <w:tcW w:w="1300" w:type="dxa"/>
            <w:tcBorders>
              <w:top w:val="nil"/>
              <w:left w:val="nil"/>
              <w:bottom w:val="single" w:sz="4" w:space="0" w:color="auto"/>
              <w:right w:val="single" w:sz="4" w:space="0" w:color="auto"/>
            </w:tcBorders>
            <w:shd w:val="clear" w:color="000000" w:fill="FFFFFF"/>
            <w:noWrap/>
            <w:vAlign w:val="center"/>
          </w:tcPr>
          <w:p w14:paraId="19A37E6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11F西区</w:t>
            </w:r>
          </w:p>
        </w:tc>
        <w:tc>
          <w:tcPr>
            <w:tcW w:w="2880" w:type="dxa"/>
            <w:tcBorders>
              <w:top w:val="nil"/>
              <w:left w:val="nil"/>
              <w:bottom w:val="single" w:sz="4" w:space="0" w:color="auto"/>
              <w:right w:val="single" w:sz="4" w:space="0" w:color="auto"/>
            </w:tcBorders>
            <w:shd w:val="clear" w:color="000000" w:fill="FFFFFF"/>
            <w:noWrap/>
            <w:vAlign w:val="center"/>
          </w:tcPr>
          <w:p w14:paraId="3033E172"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38FC4FB6"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6C15221A"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01CA2726"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434C9F44"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6D86D1F6"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6831CE8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11F东区</w:t>
            </w:r>
          </w:p>
        </w:tc>
        <w:tc>
          <w:tcPr>
            <w:tcW w:w="2880" w:type="dxa"/>
            <w:tcBorders>
              <w:top w:val="nil"/>
              <w:left w:val="nil"/>
              <w:bottom w:val="single" w:sz="4" w:space="0" w:color="auto"/>
              <w:right w:val="single" w:sz="4" w:space="0" w:color="auto"/>
            </w:tcBorders>
            <w:shd w:val="clear" w:color="000000" w:fill="FFFFFF"/>
            <w:noWrap/>
            <w:vAlign w:val="center"/>
          </w:tcPr>
          <w:p w14:paraId="59CD6DDB"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2EFC432A"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428ADB33"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lastRenderedPageBreak/>
              <w:t>20</w:t>
            </w:r>
          </w:p>
        </w:tc>
        <w:tc>
          <w:tcPr>
            <w:tcW w:w="981" w:type="dxa"/>
            <w:vMerge/>
            <w:tcBorders>
              <w:top w:val="nil"/>
              <w:left w:val="single" w:sz="4" w:space="0" w:color="auto"/>
              <w:bottom w:val="single" w:sz="4" w:space="0" w:color="auto"/>
              <w:right w:val="single" w:sz="4" w:space="0" w:color="auto"/>
            </w:tcBorders>
            <w:vAlign w:val="center"/>
          </w:tcPr>
          <w:p w14:paraId="64080473"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229F9036" w14:textId="77777777" w:rsidR="005643E4" w:rsidRPr="005643E4" w:rsidRDefault="005643E4" w:rsidP="005643E4">
            <w:pPr>
              <w:widowControl/>
              <w:jc w:val="left"/>
              <w:rPr>
                <w:rFonts w:ascii="宋体" w:hAnsi="宋体" w:cs="宋体"/>
                <w:kern w:val="0"/>
                <w:sz w:val="22"/>
              </w:rPr>
            </w:pP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5E6C38B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12F</w:t>
            </w:r>
            <w:r w:rsidRPr="005643E4">
              <w:rPr>
                <w:rFonts w:ascii="宋体" w:hAnsi="宋体" w:cs="宋体"/>
                <w:kern w:val="0"/>
                <w:sz w:val="22"/>
              </w:rPr>
              <w:br/>
              <w:t>（本层3566㎡）</w:t>
            </w:r>
          </w:p>
        </w:tc>
        <w:tc>
          <w:tcPr>
            <w:tcW w:w="1300" w:type="dxa"/>
            <w:tcBorders>
              <w:top w:val="nil"/>
              <w:left w:val="nil"/>
              <w:bottom w:val="single" w:sz="4" w:space="0" w:color="auto"/>
              <w:right w:val="single" w:sz="4" w:space="0" w:color="auto"/>
            </w:tcBorders>
            <w:shd w:val="clear" w:color="000000" w:fill="FFFFFF"/>
            <w:noWrap/>
            <w:vAlign w:val="center"/>
          </w:tcPr>
          <w:p w14:paraId="78C7A64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12F西区</w:t>
            </w:r>
          </w:p>
        </w:tc>
        <w:tc>
          <w:tcPr>
            <w:tcW w:w="2880" w:type="dxa"/>
            <w:tcBorders>
              <w:top w:val="nil"/>
              <w:left w:val="nil"/>
              <w:bottom w:val="single" w:sz="4" w:space="0" w:color="auto"/>
              <w:right w:val="single" w:sz="4" w:space="0" w:color="auto"/>
            </w:tcBorders>
            <w:shd w:val="clear" w:color="000000" w:fill="FFFFFF"/>
            <w:noWrap/>
            <w:vAlign w:val="center"/>
          </w:tcPr>
          <w:p w14:paraId="1E43ED8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6F2C852E"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1EA9640C"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636FE644"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56E1AA99"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2A5A9F01" w14:textId="77777777" w:rsidR="005643E4" w:rsidRPr="005643E4" w:rsidRDefault="005643E4" w:rsidP="005643E4">
            <w:pPr>
              <w:widowControl/>
              <w:jc w:val="left"/>
              <w:rPr>
                <w:rFonts w:ascii="宋体" w:hAnsi="宋体" w:cs="宋体"/>
                <w:kern w:val="0"/>
                <w:sz w:val="22"/>
              </w:rPr>
            </w:pPr>
          </w:p>
        </w:tc>
        <w:tc>
          <w:tcPr>
            <w:tcW w:w="1300" w:type="dxa"/>
            <w:tcBorders>
              <w:top w:val="nil"/>
              <w:left w:val="nil"/>
              <w:bottom w:val="single" w:sz="4" w:space="0" w:color="auto"/>
              <w:right w:val="single" w:sz="4" w:space="0" w:color="auto"/>
            </w:tcBorders>
            <w:shd w:val="clear" w:color="000000" w:fill="FFFFFF"/>
            <w:noWrap/>
            <w:vAlign w:val="center"/>
          </w:tcPr>
          <w:p w14:paraId="7192A0A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12F东区</w:t>
            </w:r>
          </w:p>
        </w:tc>
        <w:tc>
          <w:tcPr>
            <w:tcW w:w="2880" w:type="dxa"/>
            <w:tcBorders>
              <w:top w:val="nil"/>
              <w:left w:val="nil"/>
              <w:bottom w:val="single" w:sz="4" w:space="0" w:color="auto"/>
              <w:right w:val="single" w:sz="4" w:space="0" w:color="auto"/>
            </w:tcBorders>
            <w:shd w:val="clear" w:color="000000" w:fill="FFFFFF"/>
            <w:noWrap/>
            <w:vAlign w:val="center"/>
          </w:tcPr>
          <w:p w14:paraId="212A4F2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护理单元（48床）</w:t>
            </w:r>
          </w:p>
        </w:tc>
      </w:tr>
      <w:tr w:rsidR="005643E4" w:rsidRPr="005643E4" w14:paraId="5D2AFAD3"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19FE1E0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21</w:t>
            </w:r>
          </w:p>
        </w:tc>
        <w:tc>
          <w:tcPr>
            <w:tcW w:w="981" w:type="dxa"/>
            <w:vMerge w:val="restart"/>
            <w:tcBorders>
              <w:top w:val="nil"/>
              <w:left w:val="single" w:sz="4" w:space="0" w:color="auto"/>
              <w:bottom w:val="single" w:sz="4" w:space="0" w:color="auto"/>
              <w:right w:val="single" w:sz="4" w:space="0" w:color="auto"/>
            </w:tcBorders>
            <w:shd w:val="clear" w:color="000000" w:fill="FFFFFF"/>
            <w:noWrap/>
            <w:vAlign w:val="center"/>
          </w:tcPr>
          <w:p w14:paraId="44D22CE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w:t>
            </w:r>
          </w:p>
        </w:tc>
        <w:tc>
          <w:tcPr>
            <w:tcW w:w="1580" w:type="dxa"/>
            <w:vMerge w:val="restart"/>
            <w:tcBorders>
              <w:top w:val="nil"/>
              <w:left w:val="single" w:sz="4" w:space="0" w:color="auto"/>
              <w:bottom w:val="single" w:sz="4" w:space="0" w:color="auto"/>
              <w:right w:val="single" w:sz="4" w:space="0" w:color="auto"/>
            </w:tcBorders>
            <w:shd w:val="clear" w:color="000000" w:fill="FFFFFF"/>
            <w:vAlign w:val="center"/>
          </w:tcPr>
          <w:p w14:paraId="4E12B07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发热门诊楼</w:t>
            </w:r>
            <w:r w:rsidRPr="005643E4">
              <w:rPr>
                <w:rFonts w:ascii="宋体" w:hAnsi="宋体" w:cs="宋体"/>
                <w:kern w:val="0"/>
                <w:sz w:val="22"/>
              </w:rPr>
              <w:br/>
              <w:t>(4481㎡）</w:t>
            </w:r>
          </w:p>
        </w:tc>
        <w:tc>
          <w:tcPr>
            <w:tcW w:w="1800" w:type="dxa"/>
            <w:tcBorders>
              <w:top w:val="nil"/>
              <w:left w:val="nil"/>
              <w:bottom w:val="single" w:sz="4" w:space="0" w:color="auto"/>
              <w:right w:val="single" w:sz="4" w:space="0" w:color="auto"/>
            </w:tcBorders>
            <w:shd w:val="clear" w:color="000000" w:fill="FFFFFF"/>
            <w:vAlign w:val="center"/>
          </w:tcPr>
          <w:p w14:paraId="3E09287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w:t>
            </w:r>
            <w:r w:rsidRPr="005643E4">
              <w:rPr>
                <w:rFonts w:ascii="宋体" w:hAnsi="宋体" w:cs="宋体"/>
                <w:kern w:val="0"/>
                <w:sz w:val="22"/>
              </w:rPr>
              <w:br/>
              <w:t>(本层1440㎡）</w:t>
            </w:r>
          </w:p>
        </w:tc>
        <w:tc>
          <w:tcPr>
            <w:tcW w:w="1300" w:type="dxa"/>
            <w:tcBorders>
              <w:top w:val="nil"/>
              <w:left w:val="nil"/>
              <w:bottom w:val="single" w:sz="4" w:space="0" w:color="auto"/>
              <w:right w:val="single" w:sz="4" w:space="0" w:color="auto"/>
            </w:tcBorders>
            <w:shd w:val="clear" w:color="000000" w:fill="FFFFFF"/>
            <w:noWrap/>
            <w:vAlign w:val="center"/>
          </w:tcPr>
          <w:p w14:paraId="00631A0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w:t>
            </w:r>
          </w:p>
        </w:tc>
        <w:tc>
          <w:tcPr>
            <w:tcW w:w="2880" w:type="dxa"/>
            <w:tcBorders>
              <w:top w:val="nil"/>
              <w:left w:val="nil"/>
              <w:bottom w:val="single" w:sz="4" w:space="0" w:color="auto"/>
              <w:right w:val="single" w:sz="4" w:space="0" w:color="auto"/>
            </w:tcBorders>
            <w:shd w:val="clear" w:color="000000" w:fill="FFFFFF"/>
            <w:noWrap/>
            <w:vAlign w:val="center"/>
          </w:tcPr>
          <w:p w14:paraId="74EA577B"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发热抢救、门诊、PCR</w:t>
            </w:r>
          </w:p>
        </w:tc>
      </w:tr>
      <w:tr w:rsidR="005643E4" w:rsidRPr="005643E4" w14:paraId="7692B257"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54E5638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22</w:t>
            </w:r>
          </w:p>
        </w:tc>
        <w:tc>
          <w:tcPr>
            <w:tcW w:w="981" w:type="dxa"/>
            <w:vMerge/>
            <w:tcBorders>
              <w:top w:val="nil"/>
              <w:left w:val="single" w:sz="4" w:space="0" w:color="auto"/>
              <w:bottom w:val="single" w:sz="4" w:space="0" w:color="auto"/>
              <w:right w:val="single" w:sz="4" w:space="0" w:color="auto"/>
            </w:tcBorders>
            <w:vAlign w:val="center"/>
          </w:tcPr>
          <w:p w14:paraId="7F27AA3F"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2FBB3749"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3C44C3D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w:t>
            </w:r>
            <w:r w:rsidRPr="005643E4">
              <w:rPr>
                <w:rFonts w:ascii="宋体" w:hAnsi="宋体" w:cs="宋体"/>
                <w:kern w:val="0"/>
                <w:sz w:val="22"/>
              </w:rPr>
              <w:br/>
              <w:t>（本层1440㎡）</w:t>
            </w:r>
          </w:p>
        </w:tc>
        <w:tc>
          <w:tcPr>
            <w:tcW w:w="1300" w:type="dxa"/>
            <w:tcBorders>
              <w:top w:val="nil"/>
              <w:left w:val="nil"/>
              <w:bottom w:val="single" w:sz="4" w:space="0" w:color="auto"/>
              <w:right w:val="single" w:sz="4" w:space="0" w:color="auto"/>
            </w:tcBorders>
            <w:shd w:val="clear" w:color="000000" w:fill="FFFFFF"/>
            <w:noWrap/>
            <w:vAlign w:val="center"/>
          </w:tcPr>
          <w:p w14:paraId="351AAEA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w:t>
            </w:r>
          </w:p>
        </w:tc>
        <w:tc>
          <w:tcPr>
            <w:tcW w:w="2880" w:type="dxa"/>
            <w:tcBorders>
              <w:top w:val="nil"/>
              <w:left w:val="nil"/>
              <w:bottom w:val="single" w:sz="4" w:space="0" w:color="auto"/>
              <w:right w:val="single" w:sz="4" w:space="0" w:color="auto"/>
            </w:tcBorders>
            <w:shd w:val="clear" w:color="000000" w:fill="FFFFFF"/>
            <w:noWrap/>
            <w:vAlign w:val="center"/>
          </w:tcPr>
          <w:p w14:paraId="5BAC284B"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负压病房（24床）</w:t>
            </w:r>
          </w:p>
        </w:tc>
      </w:tr>
      <w:tr w:rsidR="005643E4" w:rsidRPr="005643E4" w14:paraId="4C43B428"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74D09F6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23</w:t>
            </w:r>
          </w:p>
        </w:tc>
        <w:tc>
          <w:tcPr>
            <w:tcW w:w="981" w:type="dxa"/>
            <w:vMerge/>
            <w:tcBorders>
              <w:top w:val="nil"/>
              <w:left w:val="single" w:sz="4" w:space="0" w:color="auto"/>
              <w:bottom w:val="single" w:sz="4" w:space="0" w:color="auto"/>
              <w:right w:val="single" w:sz="4" w:space="0" w:color="auto"/>
            </w:tcBorders>
            <w:vAlign w:val="center"/>
          </w:tcPr>
          <w:p w14:paraId="02810120"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2A14EB17"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7F8B894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w:t>
            </w:r>
            <w:r w:rsidRPr="005643E4">
              <w:rPr>
                <w:rFonts w:ascii="宋体" w:hAnsi="宋体" w:cs="宋体"/>
                <w:kern w:val="0"/>
                <w:sz w:val="22"/>
              </w:rPr>
              <w:br/>
              <w:t>（本层1440㎡）</w:t>
            </w:r>
          </w:p>
        </w:tc>
        <w:tc>
          <w:tcPr>
            <w:tcW w:w="1300" w:type="dxa"/>
            <w:tcBorders>
              <w:top w:val="nil"/>
              <w:left w:val="nil"/>
              <w:bottom w:val="single" w:sz="4" w:space="0" w:color="auto"/>
              <w:right w:val="single" w:sz="4" w:space="0" w:color="auto"/>
            </w:tcBorders>
            <w:shd w:val="clear" w:color="000000" w:fill="FFFFFF"/>
            <w:noWrap/>
            <w:vAlign w:val="center"/>
          </w:tcPr>
          <w:p w14:paraId="271D606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w:t>
            </w:r>
          </w:p>
        </w:tc>
        <w:tc>
          <w:tcPr>
            <w:tcW w:w="2880" w:type="dxa"/>
            <w:tcBorders>
              <w:top w:val="nil"/>
              <w:left w:val="nil"/>
              <w:bottom w:val="single" w:sz="4" w:space="0" w:color="auto"/>
              <w:right w:val="single" w:sz="4" w:space="0" w:color="auto"/>
            </w:tcBorders>
            <w:shd w:val="clear" w:color="000000" w:fill="FFFFFF"/>
            <w:noWrap/>
            <w:vAlign w:val="center"/>
          </w:tcPr>
          <w:p w14:paraId="2D08F8F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负压病房（25床）</w:t>
            </w:r>
          </w:p>
        </w:tc>
      </w:tr>
      <w:tr w:rsidR="005643E4" w:rsidRPr="005643E4" w14:paraId="23638272"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5C63449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24</w:t>
            </w:r>
          </w:p>
        </w:tc>
        <w:tc>
          <w:tcPr>
            <w:tcW w:w="981" w:type="dxa"/>
            <w:vMerge w:val="restart"/>
            <w:tcBorders>
              <w:top w:val="nil"/>
              <w:left w:val="single" w:sz="4" w:space="0" w:color="auto"/>
              <w:bottom w:val="single" w:sz="4" w:space="0" w:color="auto"/>
              <w:right w:val="single" w:sz="4" w:space="0" w:color="auto"/>
            </w:tcBorders>
            <w:shd w:val="clear" w:color="000000" w:fill="FFFFFF"/>
            <w:noWrap/>
            <w:vAlign w:val="center"/>
          </w:tcPr>
          <w:p w14:paraId="674C0BF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w:t>
            </w:r>
          </w:p>
        </w:tc>
        <w:tc>
          <w:tcPr>
            <w:tcW w:w="1580" w:type="dxa"/>
            <w:vMerge w:val="restart"/>
            <w:tcBorders>
              <w:top w:val="nil"/>
              <w:left w:val="single" w:sz="4" w:space="0" w:color="auto"/>
              <w:bottom w:val="single" w:sz="4" w:space="0" w:color="auto"/>
              <w:right w:val="single" w:sz="4" w:space="0" w:color="auto"/>
            </w:tcBorders>
            <w:shd w:val="clear" w:color="000000" w:fill="FFFFFF"/>
            <w:vAlign w:val="center"/>
          </w:tcPr>
          <w:p w14:paraId="6B73966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行政科教楼</w:t>
            </w:r>
            <w:r w:rsidRPr="005643E4">
              <w:rPr>
                <w:rFonts w:ascii="宋体" w:hAnsi="宋体" w:cs="宋体"/>
                <w:kern w:val="0"/>
                <w:sz w:val="22"/>
              </w:rPr>
              <w:br/>
              <w:t>（13506㎡）</w:t>
            </w: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4C5F17C2"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w:t>
            </w:r>
            <w:r w:rsidRPr="005643E4">
              <w:rPr>
                <w:rFonts w:ascii="宋体" w:hAnsi="宋体" w:cs="宋体"/>
                <w:kern w:val="0"/>
                <w:sz w:val="22"/>
              </w:rPr>
              <w:br/>
              <w:t>（本层2473㎡）</w:t>
            </w:r>
          </w:p>
        </w:tc>
        <w:tc>
          <w:tcPr>
            <w:tcW w:w="1300" w:type="dxa"/>
            <w:vMerge w:val="restart"/>
            <w:tcBorders>
              <w:top w:val="nil"/>
              <w:left w:val="single" w:sz="4" w:space="0" w:color="auto"/>
              <w:bottom w:val="single" w:sz="4" w:space="0" w:color="auto"/>
              <w:right w:val="single" w:sz="4" w:space="0" w:color="auto"/>
            </w:tcBorders>
            <w:shd w:val="clear" w:color="000000" w:fill="FFFFFF"/>
            <w:noWrap/>
            <w:vAlign w:val="center"/>
          </w:tcPr>
          <w:p w14:paraId="771F5BF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1F</w:t>
            </w:r>
          </w:p>
        </w:tc>
        <w:tc>
          <w:tcPr>
            <w:tcW w:w="2880" w:type="dxa"/>
            <w:tcBorders>
              <w:top w:val="nil"/>
              <w:left w:val="nil"/>
              <w:bottom w:val="single" w:sz="4" w:space="0" w:color="auto"/>
              <w:right w:val="single" w:sz="4" w:space="0" w:color="auto"/>
            </w:tcBorders>
            <w:shd w:val="clear" w:color="000000" w:fill="FFFFFF"/>
            <w:noWrap/>
            <w:vAlign w:val="center"/>
          </w:tcPr>
          <w:p w14:paraId="09191C6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报告厅</w:t>
            </w:r>
          </w:p>
        </w:tc>
      </w:tr>
      <w:tr w:rsidR="005643E4" w:rsidRPr="005643E4" w14:paraId="400F0C49"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3B901FE3" w14:textId="77777777" w:rsidR="005643E4" w:rsidRPr="005643E4" w:rsidRDefault="005643E4" w:rsidP="005643E4">
            <w:pPr>
              <w:widowControl/>
              <w:jc w:val="left"/>
              <w:rPr>
                <w:rFonts w:ascii="宋体" w:hAnsi="宋体" w:cs="宋体"/>
                <w:kern w:val="0"/>
                <w:sz w:val="22"/>
              </w:rPr>
            </w:pPr>
          </w:p>
        </w:tc>
        <w:tc>
          <w:tcPr>
            <w:tcW w:w="981" w:type="dxa"/>
            <w:vMerge/>
            <w:tcBorders>
              <w:top w:val="nil"/>
              <w:left w:val="single" w:sz="4" w:space="0" w:color="auto"/>
              <w:bottom w:val="single" w:sz="4" w:space="0" w:color="auto"/>
              <w:right w:val="single" w:sz="4" w:space="0" w:color="auto"/>
            </w:tcBorders>
            <w:vAlign w:val="center"/>
          </w:tcPr>
          <w:p w14:paraId="23242474"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3C973994"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1088A887"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65B5FAA3"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115D36E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公区、GCP筛选</w:t>
            </w:r>
          </w:p>
        </w:tc>
      </w:tr>
      <w:tr w:rsidR="005643E4" w:rsidRPr="005643E4" w14:paraId="2F0979A3"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1C572F5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25</w:t>
            </w:r>
          </w:p>
        </w:tc>
        <w:tc>
          <w:tcPr>
            <w:tcW w:w="981" w:type="dxa"/>
            <w:vMerge/>
            <w:tcBorders>
              <w:top w:val="nil"/>
              <w:left w:val="single" w:sz="4" w:space="0" w:color="auto"/>
              <w:bottom w:val="single" w:sz="4" w:space="0" w:color="auto"/>
              <w:right w:val="single" w:sz="4" w:space="0" w:color="auto"/>
            </w:tcBorders>
            <w:vAlign w:val="center"/>
          </w:tcPr>
          <w:p w14:paraId="57C05993"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093939FE"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737273B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w:t>
            </w:r>
            <w:r w:rsidRPr="005643E4">
              <w:rPr>
                <w:rFonts w:ascii="宋体" w:hAnsi="宋体" w:cs="宋体"/>
                <w:kern w:val="0"/>
                <w:sz w:val="22"/>
              </w:rPr>
              <w:br/>
              <w:t>（本层1704㎡）</w:t>
            </w:r>
          </w:p>
        </w:tc>
        <w:tc>
          <w:tcPr>
            <w:tcW w:w="1300" w:type="dxa"/>
            <w:tcBorders>
              <w:top w:val="nil"/>
              <w:left w:val="nil"/>
              <w:bottom w:val="single" w:sz="4" w:space="0" w:color="auto"/>
              <w:right w:val="single" w:sz="4" w:space="0" w:color="auto"/>
            </w:tcBorders>
            <w:shd w:val="clear" w:color="000000" w:fill="FFFFFF"/>
            <w:noWrap/>
            <w:vAlign w:val="center"/>
          </w:tcPr>
          <w:p w14:paraId="08CE9817"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2F</w:t>
            </w:r>
          </w:p>
        </w:tc>
        <w:tc>
          <w:tcPr>
            <w:tcW w:w="2880" w:type="dxa"/>
            <w:tcBorders>
              <w:top w:val="nil"/>
              <w:left w:val="nil"/>
              <w:bottom w:val="single" w:sz="4" w:space="0" w:color="auto"/>
              <w:right w:val="single" w:sz="4" w:space="0" w:color="auto"/>
            </w:tcBorders>
            <w:shd w:val="clear" w:color="000000" w:fill="FFFFFF"/>
            <w:noWrap/>
            <w:vAlign w:val="center"/>
          </w:tcPr>
          <w:p w14:paraId="78AD650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办公区、信息机房</w:t>
            </w:r>
          </w:p>
        </w:tc>
      </w:tr>
      <w:tr w:rsidR="005643E4" w:rsidRPr="005643E4" w14:paraId="1D4E0C28"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198C2FC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26</w:t>
            </w:r>
          </w:p>
        </w:tc>
        <w:tc>
          <w:tcPr>
            <w:tcW w:w="981" w:type="dxa"/>
            <w:vMerge/>
            <w:tcBorders>
              <w:top w:val="nil"/>
              <w:left w:val="single" w:sz="4" w:space="0" w:color="auto"/>
              <w:bottom w:val="single" w:sz="4" w:space="0" w:color="auto"/>
              <w:right w:val="single" w:sz="4" w:space="0" w:color="auto"/>
            </w:tcBorders>
            <w:vAlign w:val="center"/>
          </w:tcPr>
          <w:p w14:paraId="32114BF8"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5C9C33CC"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6F7BF69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w:t>
            </w:r>
            <w:r w:rsidRPr="005643E4">
              <w:rPr>
                <w:rFonts w:ascii="宋体" w:hAnsi="宋体" w:cs="宋体"/>
                <w:kern w:val="0"/>
                <w:sz w:val="22"/>
              </w:rPr>
              <w:br/>
              <w:t>（本层1742㎡）</w:t>
            </w:r>
          </w:p>
        </w:tc>
        <w:tc>
          <w:tcPr>
            <w:tcW w:w="1300" w:type="dxa"/>
            <w:tcBorders>
              <w:top w:val="nil"/>
              <w:left w:val="nil"/>
              <w:bottom w:val="single" w:sz="4" w:space="0" w:color="auto"/>
              <w:right w:val="single" w:sz="4" w:space="0" w:color="auto"/>
            </w:tcBorders>
            <w:shd w:val="clear" w:color="000000" w:fill="FFFFFF"/>
            <w:noWrap/>
            <w:vAlign w:val="center"/>
          </w:tcPr>
          <w:p w14:paraId="01B0FF9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3F</w:t>
            </w:r>
          </w:p>
        </w:tc>
        <w:tc>
          <w:tcPr>
            <w:tcW w:w="2880" w:type="dxa"/>
            <w:tcBorders>
              <w:top w:val="nil"/>
              <w:left w:val="nil"/>
              <w:bottom w:val="single" w:sz="4" w:space="0" w:color="auto"/>
              <w:right w:val="single" w:sz="4" w:space="0" w:color="auto"/>
            </w:tcBorders>
            <w:shd w:val="clear" w:color="000000" w:fill="FFFFFF"/>
            <w:noWrap/>
            <w:vAlign w:val="center"/>
          </w:tcPr>
          <w:p w14:paraId="7E4AF96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办公区</w:t>
            </w:r>
          </w:p>
        </w:tc>
      </w:tr>
      <w:tr w:rsidR="005643E4" w:rsidRPr="005643E4" w14:paraId="6186B82D"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56352622"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27</w:t>
            </w:r>
          </w:p>
        </w:tc>
        <w:tc>
          <w:tcPr>
            <w:tcW w:w="981" w:type="dxa"/>
            <w:vMerge/>
            <w:tcBorders>
              <w:top w:val="nil"/>
              <w:left w:val="single" w:sz="4" w:space="0" w:color="auto"/>
              <w:bottom w:val="single" w:sz="4" w:space="0" w:color="auto"/>
              <w:right w:val="single" w:sz="4" w:space="0" w:color="auto"/>
            </w:tcBorders>
            <w:vAlign w:val="center"/>
          </w:tcPr>
          <w:p w14:paraId="5004CAC1"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62E3373C"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41CAF2E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4F</w:t>
            </w:r>
            <w:r w:rsidRPr="005643E4">
              <w:rPr>
                <w:rFonts w:ascii="宋体" w:hAnsi="宋体" w:cs="宋体"/>
                <w:kern w:val="0"/>
                <w:sz w:val="22"/>
              </w:rPr>
              <w:br/>
              <w:t>（本层1227㎡）</w:t>
            </w:r>
          </w:p>
        </w:tc>
        <w:tc>
          <w:tcPr>
            <w:tcW w:w="1300" w:type="dxa"/>
            <w:tcBorders>
              <w:top w:val="nil"/>
              <w:left w:val="nil"/>
              <w:bottom w:val="single" w:sz="4" w:space="0" w:color="auto"/>
              <w:right w:val="single" w:sz="4" w:space="0" w:color="auto"/>
            </w:tcBorders>
            <w:shd w:val="clear" w:color="000000" w:fill="FFFFFF"/>
            <w:noWrap/>
            <w:vAlign w:val="center"/>
          </w:tcPr>
          <w:p w14:paraId="21D6712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4F</w:t>
            </w:r>
          </w:p>
        </w:tc>
        <w:tc>
          <w:tcPr>
            <w:tcW w:w="2880" w:type="dxa"/>
            <w:tcBorders>
              <w:top w:val="nil"/>
              <w:left w:val="nil"/>
              <w:bottom w:val="single" w:sz="4" w:space="0" w:color="auto"/>
              <w:right w:val="single" w:sz="4" w:space="0" w:color="auto"/>
            </w:tcBorders>
            <w:shd w:val="clear" w:color="000000" w:fill="FFFFFF"/>
            <w:noWrap/>
            <w:vAlign w:val="center"/>
          </w:tcPr>
          <w:p w14:paraId="3ABF8CBB"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教学培训</w:t>
            </w:r>
          </w:p>
        </w:tc>
      </w:tr>
      <w:tr w:rsidR="005643E4" w:rsidRPr="005643E4" w14:paraId="6245AC61"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085472D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28</w:t>
            </w:r>
          </w:p>
        </w:tc>
        <w:tc>
          <w:tcPr>
            <w:tcW w:w="981" w:type="dxa"/>
            <w:vMerge/>
            <w:tcBorders>
              <w:top w:val="nil"/>
              <w:left w:val="single" w:sz="4" w:space="0" w:color="auto"/>
              <w:bottom w:val="single" w:sz="4" w:space="0" w:color="auto"/>
              <w:right w:val="single" w:sz="4" w:space="0" w:color="auto"/>
            </w:tcBorders>
            <w:vAlign w:val="center"/>
          </w:tcPr>
          <w:p w14:paraId="2AC54E96"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6E648CBB"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2277E3A3"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5F</w:t>
            </w:r>
            <w:r w:rsidRPr="005643E4">
              <w:rPr>
                <w:rFonts w:ascii="宋体" w:hAnsi="宋体" w:cs="宋体"/>
                <w:kern w:val="0"/>
                <w:sz w:val="22"/>
              </w:rPr>
              <w:br/>
              <w:t>（本层1227㎡）</w:t>
            </w:r>
          </w:p>
        </w:tc>
        <w:tc>
          <w:tcPr>
            <w:tcW w:w="1300" w:type="dxa"/>
            <w:tcBorders>
              <w:top w:val="nil"/>
              <w:left w:val="nil"/>
              <w:bottom w:val="single" w:sz="4" w:space="0" w:color="auto"/>
              <w:right w:val="single" w:sz="4" w:space="0" w:color="auto"/>
            </w:tcBorders>
            <w:shd w:val="clear" w:color="000000" w:fill="FFFFFF"/>
            <w:noWrap/>
            <w:vAlign w:val="center"/>
          </w:tcPr>
          <w:p w14:paraId="6C64A7D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5F</w:t>
            </w:r>
          </w:p>
        </w:tc>
        <w:tc>
          <w:tcPr>
            <w:tcW w:w="2880" w:type="dxa"/>
            <w:tcBorders>
              <w:top w:val="nil"/>
              <w:left w:val="nil"/>
              <w:bottom w:val="single" w:sz="4" w:space="0" w:color="auto"/>
              <w:right w:val="single" w:sz="4" w:space="0" w:color="auto"/>
            </w:tcBorders>
            <w:shd w:val="clear" w:color="000000" w:fill="FFFFFF"/>
            <w:noWrap/>
            <w:vAlign w:val="center"/>
          </w:tcPr>
          <w:p w14:paraId="6C891709"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教学培训</w:t>
            </w:r>
          </w:p>
        </w:tc>
      </w:tr>
      <w:tr w:rsidR="005643E4" w:rsidRPr="005643E4" w14:paraId="5D9D6EFE"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25F2E5A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29</w:t>
            </w:r>
          </w:p>
        </w:tc>
        <w:tc>
          <w:tcPr>
            <w:tcW w:w="981" w:type="dxa"/>
            <w:vMerge/>
            <w:tcBorders>
              <w:top w:val="nil"/>
              <w:left w:val="single" w:sz="4" w:space="0" w:color="auto"/>
              <w:bottom w:val="single" w:sz="4" w:space="0" w:color="auto"/>
              <w:right w:val="single" w:sz="4" w:space="0" w:color="auto"/>
            </w:tcBorders>
            <w:vAlign w:val="center"/>
          </w:tcPr>
          <w:p w14:paraId="7261C88E"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2C57DDF5"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41EAC8E9"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6F</w:t>
            </w:r>
            <w:r w:rsidRPr="005643E4">
              <w:rPr>
                <w:rFonts w:ascii="宋体" w:hAnsi="宋体" w:cs="宋体"/>
                <w:kern w:val="0"/>
                <w:sz w:val="22"/>
              </w:rPr>
              <w:br/>
              <w:t>(本层1227㎡）</w:t>
            </w:r>
          </w:p>
        </w:tc>
        <w:tc>
          <w:tcPr>
            <w:tcW w:w="1300" w:type="dxa"/>
            <w:tcBorders>
              <w:top w:val="nil"/>
              <w:left w:val="nil"/>
              <w:bottom w:val="single" w:sz="4" w:space="0" w:color="auto"/>
              <w:right w:val="single" w:sz="4" w:space="0" w:color="auto"/>
            </w:tcBorders>
            <w:shd w:val="clear" w:color="000000" w:fill="FFFFFF"/>
            <w:noWrap/>
            <w:vAlign w:val="center"/>
          </w:tcPr>
          <w:p w14:paraId="672A625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6F</w:t>
            </w:r>
          </w:p>
        </w:tc>
        <w:tc>
          <w:tcPr>
            <w:tcW w:w="2880" w:type="dxa"/>
            <w:tcBorders>
              <w:top w:val="nil"/>
              <w:left w:val="nil"/>
              <w:bottom w:val="single" w:sz="4" w:space="0" w:color="auto"/>
              <w:right w:val="single" w:sz="4" w:space="0" w:color="auto"/>
            </w:tcBorders>
            <w:shd w:val="clear" w:color="000000" w:fill="FFFFFF"/>
            <w:noWrap/>
            <w:vAlign w:val="center"/>
          </w:tcPr>
          <w:p w14:paraId="600C942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实验办公区GCP辅助用房</w:t>
            </w:r>
          </w:p>
        </w:tc>
      </w:tr>
      <w:tr w:rsidR="005643E4" w:rsidRPr="005643E4" w14:paraId="77ACF8FC"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7BB7EEA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30</w:t>
            </w:r>
          </w:p>
        </w:tc>
        <w:tc>
          <w:tcPr>
            <w:tcW w:w="981" w:type="dxa"/>
            <w:vMerge/>
            <w:tcBorders>
              <w:top w:val="nil"/>
              <w:left w:val="single" w:sz="4" w:space="0" w:color="auto"/>
              <w:bottom w:val="single" w:sz="4" w:space="0" w:color="auto"/>
              <w:right w:val="single" w:sz="4" w:space="0" w:color="auto"/>
            </w:tcBorders>
            <w:vAlign w:val="center"/>
          </w:tcPr>
          <w:p w14:paraId="5A4B311E"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11A82B6F"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7B970B8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7F</w:t>
            </w:r>
            <w:r w:rsidRPr="005643E4">
              <w:rPr>
                <w:rFonts w:ascii="宋体" w:hAnsi="宋体" w:cs="宋体"/>
                <w:kern w:val="0"/>
                <w:sz w:val="22"/>
              </w:rPr>
              <w:br/>
              <w:t>（本层1227㎡）</w:t>
            </w:r>
          </w:p>
        </w:tc>
        <w:tc>
          <w:tcPr>
            <w:tcW w:w="1300" w:type="dxa"/>
            <w:tcBorders>
              <w:top w:val="nil"/>
              <w:left w:val="nil"/>
              <w:bottom w:val="single" w:sz="4" w:space="0" w:color="auto"/>
              <w:right w:val="single" w:sz="4" w:space="0" w:color="auto"/>
            </w:tcBorders>
            <w:shd w:val="clear" w:color="000000" w:fill="FFFFFF"/>
            <w:noWrap/>
            <w:vAlign w:val="center"/>
          </w:tcPr>
          <w:p w14:paraId="6CA126F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7F</w:t>
            </w:r>
          </w:p>
        </w:tc>
        <w:tc>
          <w:tcPr>
            <w:tcW w:w="2880" w:type="dxa"/>
            <w:tcBorders>
              <w:top w:val="nil"/>
              <w:left w:val="nil"/>
              <w:bottom w:val="single" w:sz="4" w:space="0" w:color="auto"/>
              <w:right w:val="single" w:sz="4" w:space="0" w:color="auto"/>
            </w:tcBorders>
            <w:shd w:val="clear" w:color="000000" w:fill="FFFFFF"/>
            <w:noWrap/>
            <w:vAlign w:val="center"/>
          </w:tcPr>
          <w:p w14:paraId="7D606FC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实验中心</w:t>
            </w:r>
          </w:p>
        </w:tc>
      </w:tr>
      <w:tr w:rsidR="005643E4" w:rsidRPr="005643E4" w14:paraId="49523890"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41D8D7B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31</w:t>
            </w:r>
          </w:p>
        </w:tc>
        <w:tc>
          <w:tcPr>
            <w:tcW w:w="981" w:type="dxa"/>
            <w:vMerge/>
            <w:tcBorders>
              <w:top w:val="nil"/>
              <w:left w:val="single" w:sz="4" w:space="0" w:color="auto"/>
              <w:bottom w:val="single" w:sz="4" w:space="0" w:color="auto"/>
              <w:right w:val="single" w:sz="4" w:space="0" w:color="auto"/>
            </w:tcBorders>
            <w:vAlign w:val="center"/>
          </w:tcPr>
          <w:p w14:paraId="36D7ED7B"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14BE6067"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6685054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8F</w:t>
            </w:r>
            <w:r w:rsidRPr="005643E4">
              <w:rPr>
                <w:rFonts w:ascii="宋体" w:hAnsi="宋体" w:cs="宋体"/>
                <w:kern w:val="0"/>
                <w:sz w:val="22"/>
              </w:rPr>
              <w:br/>
              <w:t>（本层1227㎡）</w:t>
            </w:r>
          </w:p>
        </w:tc>
        <w:tc>
          <w:tcPr>
            <w:tcW w:w="1300" w:type="dxa"/>
            <w:tcBorders>
              <w:top w:val="nil"/>
              <w:left w:val="nil"/>
              <w:bottom w:val="single" w:sz="4" w:space="0" w:color="auto"/>
              <w:right w:val="single" w:sz="4" w:space="0" w:color="auto"/>
            </w:tcBorders>
            <w:shd w:val="clear" w:color="000000" w:fill="FFFFFF"/>
            <w:noWrap/>
            <w:vAlign w:val="center"/>
          </w:tcPr>
          <w:p w14:paraId="1828D8B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8F</w:t>
            </w:r>
          </w:p>
        </w:tc>
        <w:tc>
          <w:tcPr>
            <w:tcW w:w="2880" w:type="dxa"/>
            <w:tcBorders>
              <w:top w:val="nil"/>
              <w:left w:val="nil"/>
              <w:bottom w:val="single" w:sz="4" w:space="0" w:color="auto"/>
              <w:right w:val="single" w:sz="4" w:space="0" w:color="auto"/>
            </w:tcBorders>
            <w:shd w:val="clear" w:color="000000" w:fill="FFFFFF"/>
            <w:noWrap/>
            <w:vAlign w:val="center"/>
          </w:tcPr>
          <w:p w14:paraId="720F202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实验室中心</w:t>
            </w:r>
          </w:p>
        </w:tc>
      </w:tr>
      <w:tr w:rsidR="005643E4" w:rsidRPr="005643E4" w14:paraId="0995A8B3"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7250BA7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32</w:t>
            </w:r>
          </w:p>
        </w:tc>
        <w:tc>
          <w:tcPr>
            <w:tcW w:w="981" w:type="dxa"/>
            <w:vMerge/>
            <w:tcBorders>
              <w:top w:val="nil"/>
              <w:left w:val="single" w:sz="4" w:space="0" w:color="auto"/>
              <w:bottom w:val="single" w:sz="4" w:space="0" w:color="auto"/>
              <w:right w:val="single" w:sz="4" w:space="0" w:color="auto"/>
            </w:tcBorders>
            <w:vAlign w:val="center"/>
          </w:tcPr>
          <w:p w14:paraId="1E0E2C04"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20BB65B4"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50397279"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9F</w:t>
            </w:r>
            <w:r w:rsidRPr="005643E4">
              <w:rPr>
                <w:rFonts w:ascii="宋体" w:hAnsi="宋体" w:cs="宋体"/>
                <w:kern w:val="0"/>
                <w:sz w:val="22"/>
              </w:rPr>
              <w:br/>
              <w:t>（本层1227㎡）</w:t>
            </w:r>
          </w:p>
        </w:tc>
        <w:tc>
          <w:tcPr>
            <w:tcW w:w="1300" w:type="dxa"/>
            <w:tcBorders>
              <w:top w:val="nil"/>
              <w:left w:val="nil"/>
              <w:bottom w:val="single" w:sz="4" w:space="0" w:color="auto"/>
              <w:right w:val="single" w:sz="4" w:space="0" w:color="auto"/>
            </w:tcBorders>
            <w:shd w:val="clear" w:color="000000" w:fill="FFFFFF"/>
            <w:noWrap/>
            <w:vAlign w:val="center"/>
          </w:tcPr>
          <w:p w14:paraId="46E95BC1"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9F</w:t>
            </w:r>
          </w:p>
        </w:tc>
        <w:tc>
          <w:tcPr>
            <w:tcW w:w="2880" w:type="dxa"/>
            <w:tcBorders>
              <w:top w:val="nil"/>
              <w:left w:val="nil"/>
              <w:bottom w:val="single" w:sz="4" w:space="0" w:color="auto"/>
              <w:right w:val="single" w:sz="4" w:space="0" w:color="auto"/>
            </w:tcBorders>
            <w:shd w:val="clear" w:color="000000" w:fill="FFFFFF"/>
            <w:noWrap/>
            <w:vAlign w:val="center"/>
          </w:tcPr>
          <w:p w14:paraId="0171E61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动物实验中心</w:t>
            </w:r>
          </w:p>
        </w:tc>
      </w:tr>
      <w:tr w:rsidR="005643E4" w:rsidRPr="005643E4" w14:paraId="325123B4"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4D759D6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33</w:t>
            </w:r>
          </w:p>
        </w:tc>
        <w:tc>
          <w:tcPr>
            <w:tcW w:w="981" w:type="dxa"/>
            <w:vMerge/>
            <w:tcBorders>
              <w:top w:val="nil"/>
              <w:left w:val="single" w:sz="4" w:space="0" w:color="auto"/>
              <w:bottom w:val="single" w:sz="4" w:space="0" w:color="auto"/>
              <w:right w:val="single" w:sz="4" w:space="0" w:color="auto"/>
            </w:tcBorders>
            <w:vAlign w:val="center"/>
          </w:tcPr>
          <w:p w14:paraId="3424CE4D"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030B3997"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60AD129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10F</w:t>
            </w:r>
          </w:p>
        </w:tc>
        <w:tc>
          <w:tcPr>
            <w:tcW w:w="1300" w:type="dxa"/>
            <w:tcBorders>
              <w:top w:val="nil"/>
              <w:left w:val="nil"/>
              <w:bottom w:val="single" w:sz="4" w:space="0" w:color="auto"/>
              <w:right w:val="single" w:sz="4" w:space="0" w:color="auto"/>
            </w:tcBorders>
            <w:shd w:val="clear" w:color="000000" w:fill="FFFFFF"/>
            <w:noWrap/>
            <w:vAlign w:val="center"/>
          </w:tcPr>
          <w:p w14:paraId="6AB04384"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10F</w:t>
            </w:r>
          </w:p>
        </w:tc>
        <w:tc>
          <w:tcPr>
            <w:tcW w:w="2880" w:type="dxa"/>
            <w:tcBorders>
              <w:top w:val="nil"/>
              <w:left w:val="nil"/>
              <w:bottom w:val="single" w:sz="4" w:space="0" w:color="auto"/>
              <w:right w:val="single" w:sz="4" w:space="0" w:color="auto"/>
            </w:tcBorders>
            <w:shd w:val="clear" w:color="000000" w:fill="FFFFFF"/>
            <w:noWrap/>
            <w:vAlign w:val="center"/>
          </w:tcPr>
          <w:p w14:paraId="071B031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设备层</w:t>
            </w:r>
          </w:p>
        </w:tc>
      </w:tr>
      <w:tr w:rsidR="005643E4" w:rsidRPr="005643E4" w14:paraId="4BD755C3"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6DD36E47"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34</w:t>
            </w:r>
          </w:p>
        </w:tc>
        <w:tc>
          <w:tcPr>
            <w:tcW w:w="981" w:type="dxa"/>
            <w:vMerge/>
            <w:tcBorders>
              <w:top w:val="nil"/>
              <w:left w:val="single" w:sz="4" w:space="0" w:color="auto"/>
              <w:bottom w:val="single" w:sz="4" w:space="0" w:color="auto"/>
              <w:right w:val="single" w:sz="4" w:space="0" w:color="auto"/>
            </w:tcBorders>
            <w:vAlign w:val="center"/>
          </w:tcPr>
          <w:p w14:paraId="633A9B58"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5A665B0E"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23C00AF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11F</w:t>
            </w:r>
            <w:r w:rsidRPr="005643E4">
              <w:rPr>
                <w:rFonts w:ascii="宋体" w:hAnsi="宋体" w:cs="宋体"/>
                <w:kern w:val="0"/>
                <w:sz w:val="22"/>
              </w:rPr>
              <w:br/>
              <w:t>（本层216㎡）</w:t>
            </w:r>
          </w:p>
        </w:tc>
        <w:tc>
          <w:tcPr>
            <w:tcW w:w="1300" w:type="dxa"/>
            <w:tcBorders>
              <w:top w:val="nil"/>
              <w:left w:val="nil"/>
              <w:bottom w:val="single" w:sz="4" w:space="0" w:color="auto"/>
              <w:right w:val="single" w:sz="4" w:space="0" w:color="auto"/>
            </w:tcBorders>
            <w:shd w:val="clear" w:color="000000" w:fill="FFFFFF"/>
            <w:noWrap/>
            <w:vAlign w:val="center"/>
          </w:tcPr>
          <w:p w14:paraId="1972832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11F</w:t>
            </w:r>
          </w:p>
        </w:tc>
        <w:tc>
          <w:tcPr>
            <w:tcW w:w="2880" w:type="dxa"/>
            <w:tcBorders>
              <w:top w:val="nil"/>
              <w:left w:val="nil"/>
              <w:bottom w:val="single" w:sz="4" w:space="0" w:color="auto"/>
              <w:right w:val="single" w:sz="4" w:space="0" w:color="auto"/>
            </w:tcBorders>
            <w:shd w:val="clear" w:color="000000" w:fill="FFFFFF"/>
            <w:noWrap/>
            <w:vAlign w:val="center"/>
          </w:tcPr>
          <w:p w14:paraId="591D15B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电梯机房</w:t>
            </w:r>
          </w:p>
        </w:tc>
      </w:tr>
      <w:tr w:rsidR="005643E4" w:rsidRPr="005643E4" w14:paraId="5F351DC9" w14:textId="77777777" w:rsidTr="00CE591A">
        <w:trPr>
          <w:trHeight w:val="400"/>
          <w:jc w:val="center"/>
        </w:trPr>
        <w:tc>
          <w:tcPr>
            <w:tcW w:w="890" w:type="dxa"/>
            <w:tcBorders>
              <w:top w:val="nil"/>
              <w:left w:val="single" w:sz="4" w:space="0" w:color="auto"/>
              <w:bottom w:val="single" w:sz="4" w:space="0" w:color="auto"/>
              <w:right w:val="single" w:sz="4" w:space="0" w:color="auto"/>
            </w:tcBorders>
            <w:noWrap/>
            <w:vAlign w:val="center"/>
          </w:tcPr>
          <w:p w14:paraId="1F0207D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35</w:t>
            </w:r>
          </w:p>
        </w:tc>
        <w:tc>
          <w:tcPr>
            <w:tcW w:w="981" w:type="dxa"/>
            <w:vMerge/>
            <w:tcBorders>
              <w:top w:val="nil"/>
              <w:left w:val="single" w:sz="4" w:space="0" w:color="auto"/>
              <w:bottom w:val="single" w:sz="4" w:space="0" w:color="auto"/>
              <w:right w:val="single" w:sz="4" w:space="0" w:color="auto"/>
            </w:tcBorders>
            <w:vAlign w:val="center"/>
          </w:tcPr>
          <w:p w14:paraId="2BF36918" w14:textId="77777777" w:rsidR="005643E4" w:rsidRPr="005643E4" w:rsidRDefault="005643E4" w:rsidP="005643E4">
            <w:pPr>
              <w:widowControl/>
              <w:jc w:val="left"/>
              <w:rPr>
                <w:rFonts w:ascii="宋体" w:hAnsi="宋体" w:cs="宋体"/>
                <w:kern w:val="0"/>
                <w:sz w:val="22"/>
              </w:rPr>
            </w:pPr>
          </w:p>
        </w:tc>
        <w:tc>
          <w:tcPr>
            <w:tcW w:w="1580" w:type="dxa"/>
            <w:vMerge/>
            <w:tcBorders>
              <w:top w:val="nil"/>
              <w:left w:val="single" w:sz="4" w:space="0" w:color="auto"/>
              <w:bottom w:val="single" w:sz="4" w:space="0" w:color="auto"/>
              <w:right w:val="single" w:sz="4" w:space="0" w:color="auto"/>
            </w:tcBorders>
            <w:vAlign w:val="center"/>
          </w:tcPr>
          <w:p w14:paraId="34139B15" w14:textId="77777777" w:rsidR="005643E4" w:rsidRPr="005643E4" w:rsidRDefault="005643E4" w:rsidP="005643E4">
            <w:pPr>
              <w:widowControl/>
              <w:jc w:val="left"/>
              <w:rPr>
                <w:rFonts w:ascii="宋体" w:hAnsi="宋体" w:cs="宋体"/>
                <w:kern w:val="0"/>
                <w:sz w:val="22"/>
              </w:rPr>
            </w:pPr>
          </w:p>
        </w:tc>
        <w:tc>
          <w:tcPr>
            <w:tcW w:w="1800" w:type="dxa"/>
            <w:tcBorders>
              <w:top w:val="nil"/>
              <w:left w:val="nil"/>
              <w:bottom w:val="single" w:sz="4" w:space="0" w:color="auto"/>
              <w:right w:val="single" w:sz="4" w:space="0" w:color="auto"/>
            </w:tcBorders>
            <w:shd w:val="clear" w:color="000000" w:fill="FFFFFF"/>
            <w:vAlign w:val="center"/>
          </w:tcPr>
          <w:p w14:paraId="6F31348A"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BF1</w:t>
            </w:r>
            <w:r w:rsidRPr="005643E4">
              <w:rPr>
                <w:rFonts w:ascii="宋体" w:hAnsi="宋体" w:cs="宋体"/>
                <w:kern w:val="0"/>
                <w:sz w:val="22"/>
              </w:rPr>
              <w:br/>
              <w:t>（本层2538㎡）</w:t>
            </w:r>
          </w:p>
        </w:tc>
        <w:tc>
          <w:tcPr>
            <w:tcW w:w="1300" w:type="dxa"/>
            <w:tcBorders>
              <w:top w:val="nil"/>
              <w:left w:val="nil"/>
              <w:bottom w:val="single" w:sz="4" w:space="0" w:color="auto"/>
              <w:right w:val="single" w:sz="4" w:space="0" w:color="auto"/>
            </w:tcBorders>
            <w:shd w:val="clear" w:color="000000" w:fill="FFFFFF"/>
            <w:noWrap/>
            <w:vAlign w:val="center"/>
          </w:tcPr>
          <w:p w14:paraId="4DB99003"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BF1</w:t>
            </w:r>
          </w:p>
        </w:tc>
        <w:tc>
          <w:tcPr>
            <w:tcW w:w="2880" w:type="dxa"/>
            <w:tcBorders>
              <w:top w:val="nil"/>
              <w:left w:val="nil"/>
              <w:bottom w:val="single" w:sz="4" w:space="0" w:color="auto"/>
              <w:right w:val="single" w:sz="4" w:space="0" w:color="auto"/>
            </w:tcBorders>
            <w:shd w:val="clear" w:color="000000" w:fill="FFFFFF"/>
            <w:vAlign w:val="center"/>
          </w:tcPr>
          <w:p w14:paraId="62D6A2EC"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生物样本库、</w:t>
            </w:r>
            <w:r w:rsidRPr="005643E4">
              <w:rPr>
                <w:rFonts w:ascii="宋体" w:hAnsi="宋体" w:cs="宋体"/>
                <w:kern w:val="0"/>
                <w:sz w:val="22"/>
              </w:rPr>
              <w:br/>
              <w:t>战时救护站、库房等</w:t>
            </w:r>
          </w:p>
        </w:tc>
      </w:tr>
      <w:tr w:rsidR="005643E4" w:rsidRPr="005643E4" w14:paraId="2824F2AC"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13C490F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lastRenderedPageBreak/>
              <w:t>36</w:t>
            </w:r>
          </w:p>
        </w:tc>
        <w:tc>
          <w:tcPr>
            <w:tcW w:w="2561"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76FB4C7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地下一层</w:t>
            </w:r>
          </w:p>
        </w:tc>
        <w:tc>
          <w:tcPr>
            <w:tcW w:w="1800" w:type="dxa"/>
            <w:vMerge w:val="restart"/>
            <w:tcBorders>
              <w:top w:val="nil"/>
              <w:left w:val="single" w:sz="4" w:space="0" w:color="auto"/>
              <w:bottom w:val="single" w:sz="4" w:space="0" w:color="auto"/>
              <w:right w:val="single" w:sz="4" w:space="0" w:color="auto"/>
            </w:tcBorders>
            <w:shd w:val="clear" w:color="000000" w:fill="FFFFFF"/>
            <w:vAlign w:val="center"/>
          </w:tcPr>
          <w:p w14:paraId="21B17C86"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BF1</w:t>
            </w:r>
            <w:r w:rsidRPr="005643E4">
              <w:rPr>
                <w:rFonts w:ascii="宋体" w:hAnsi="宋体" w:cs="宋体"/>
                <w:kern w:val="0"/>
                <w:sz w:val="22"/>
              </w:rPr>
              <w:br/>
              <w:t>（本层28410㎡）</w:t>
            </w:r>
          </w:p>
        </w:tc>
        <w:tc>
          <w:tcPr>
            <w:tcW w:w="1300" w:type="dxa"/>
            <w:vMerge w:val="restart"/>
            <w:tcBorders>
              <w:top w:val="nil"/>
              <w:left w:val="single" w:sz="4" w:space="0" w:color="auto"/>
              <w:bottom w:val="single" w:sz="4" w:space="0" w:color="auto"/>
              <w:right w:val="single" w:sz="4" w:space="0" w:color="auto"/>
            </w:tcBorders>
            <w:shd w:val="clear" w:color="000000" w:fill="FFFFFF"/>
            <w:noWrap/>
            <w:vAlign w:val="center"/>
          </w:tcPr>
          <w:p w14:paraId="3102EDEF"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BF1</w:t>
            </w:r>
          </w:p>
        </w:tc>
        <w:tc>
          <w:tcPr>
            <w:tcW w:w="2880" w:type="dxa"/>
            <w:tcBorders>
              <w:top w:val="nil"/>
              <w:left w:val="nil"/>
              <w:bottom w:val="single" w:sz="4" w:space="0" w:color="auto"/>
              <w:right w:val="single" w:sz="4" w:space="0" w:color="auto"/>
            </w:tcBorders>
            <w:shd w:val="clear" w:color="000000" w:fill="FFFFFF"/>
            <w:noWrap/>
            <w:vAlign w:val="center"/>
          </w:tcPr>
          <w:p w14:paraId="586EA7B7"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营养食堂、职工食堂</w:t>
            </w:r>
          </w:p>
        </w:tc>
      </w:tr>
      <w:tr w:rsidR="005643E4" w:rsidRPr="005643E4" w14:paraId="7A939BE7"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2C7E6622" w14:textId="77777777" w:rsidR="005643E4" w:rsidRPr="005643E4" w:rsidRDefault="005643E4" w:rsidP="005643E4">
            <w:pPr>
              <w:widowControl/>
              <w:jc w:val="left"/>
              <w:rPr>
                <w:rFonts w:ascii="宋体" w:hAnsi="宋体" w:cs="宋体"/>
                <w:kern w:val="0"/>
                <w:sz w:val="22"/>
              </w:rPr>
            </w:pPr>
          </w:p>
        </w:tc>
        <w:tc>
          <w:tcPr>
            <w:tcW w:w="2561" w:type="dxa"/>
            <w:gridSpan w:val="2"/>
            <w:vMerge/>
            <w:tcBorders>
              <w:top w:val="single" w:sz="4" w:space="0" w:color="auto"/>
              <w:left w:val="single" w:sz="4" w:space="0" w:color="auto"/>
              <w:bottom w:val="single" w:sz="4" w:space="0" w:color="auto"/>
              <w:right w:val="single" w:sz="4" w:space="0" w:color="auto"/>
            </w:tcBorders>
            <w:vAlign w:val="center"/>
          </w:tcPr>
          <w:p w14:paraId="0821024B"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7561A5D9"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3E247549"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17B44A50"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静配中心、药库</w:t>
            </w:r>
          </w:p>
        </w:tc>
      </w:tr>
      <w:tr w:rsidR="005643E4" w:rsidRPr="005643E4" w14:paraId="44C12266"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0BD0D9A4" w14:textId="77777777" w:rsidR="005643E4" w:rsidRPr="005643E4" w:rsidRDefault="005643E4" w:rsidP="005643E4">
            <w:pPr>
              <w:widowControl/>
              <w:jc w:val="left"/>
              <w:rPr>
                <w:rFonts w:ascii="宋体" w:hAnsi="宋体" w:cs="宋体"/>
                <w:kern w:val="0"/>
                <w:sz w:val="22"/>
              </w:rPr>
            </w:pPr>
          </w:p>
        </w:tc>
        <w:tc>
          <w:tcPr>
            <w:tcW w:w="2561" w:type="dxa"/>
            <w:gridSpan w:val="2"/>
            <w:vMerge/>
            <w:tcBorders>
              <w:top w:val="single" w:sz="4" w:space="0" w:color="auto"/>
              <w:left w:val="single" w:sz="4" w:space="0" w:color="auto"/>
              <w:bottom w:val="single" w:sz="4" w:space="0" w:color="auto"/>
              <w:right w:val="single" w:sz="4" w:space="0" w:color="auto"/>
            </w:tcBorders>
            <w:vAlign w:val="center"/>
          </w:tcPr>
          <w:p w14:paraId="663A31A2"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618EF183"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43D40A61"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389EF24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停车位、公区、机房</w:t>
            </w:r>
          </w:p>
        </w:tc>
      </w:tr>
      <w:tr w:rsidR="005643E4" w:rsidRPr="005643E4" w14:paraId="372E3859" w14:textId="77777777" w:rsidTr="00CE591A">
        <w:trPr>
          <w:trHeight w:val="400"/>
          <w:jc w:val="center"/>
        </w:trPr>
        <w:tc>
          <w:tcPr>
            <w:tcW w:w="890" w:type="dxa"/>
            <w:vMerge w:val="restart"/>
            <w:tcBorders>
              <w:top w:val="nil"/>
              <w:left w:val="single" w:sz="4" w:space="0" w:color="auto"/>
              <w:bottom w:val="single" w:sz="4" w:space="0" w:color="auto"/>
              <w:right w:val="single" w:sz="4" w:space="0" w:color="auto"/>
            </w:tcBorders>
            <w:noWrap/>
            <w:vAlign w:val="center"/>
          </w:tcPr>
          <w:p w14:paraId="40517B0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37</w:t>
            </w:r>
          </w:p>
        </w:tc>
        <w:tc>
          <w:tcPr>
            <w:tcW w:w="2561"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10E95219"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地下二层</w:t>
            </w:r>
          </w:p>
        </w:tc>
        <w:tc>
          <w:tcPr>
            <w:tcW w:w="1800" w:type="dxa"/>
            <w:vMerge w:val="restart"/>
            <w:tcBorders>
              <w:top w:val="nil"/>
              <w:left w:val="single" w:sz="4" w:space="0" w:color="auto"/>
              <w:bottom w:val="single" w:sz="4" w:space="0" w:color="auto"/>
              <w:right w:val="single" w:sz="4" w:space="0" w:color="auto"/>
            </w:tcBorders>
            <w:shd w:val="clear" w:color="000000" w:fill="FFFFFF"/>
            <w:noWrap/>
            <w:vAlign w:val="center"/>
          </w:tcPr>
          <w:p w14:paraId="61FF566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BF2</w:t>
            </w:r>
          </w:p>
        </w:tc>
        <w:tc>
          <w:tcPr>
            <w:tcW w:w="1300" w:type="dxa"/>
            <w:vMerge w:val="restart"/>
            <w:tcBorders>
              <w:top w:val="nil"/>
              <w:left w:val="single" w:sz="4" w:space="0" w:color="auto"/>
              <w:bottom w:val="single" w:sz="4" w:space="0" w:color="auto"/>
              <w:right w:val="single" w:sz="4" w:space="0" w:color="auto"/>
            </w:tcBorders>
            <w:shd w:val="clear" w:color="000000" w:fill="FFFFFF"/>
            <w:noWrap/>
            <w:vAlign w:val="center"/>
          </w:tcPr>
          <w:p w14:paraId="1BA2BF02"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BF2</w:t>
            </w:r>
          </w:p>
        </w:tc>
        <w:tc>
          <w:tcPr>
            <w:tcW w:w="2880" w:type="dxa"/>
            <w:tcBorders>
              <w:top w:val="nil"/>
              <w:left w:val="nil"/>
              <w:bottom w:val="single" w:sz="4" w:space="0" w:color="auto"/>
              <w:right w:val="single" w:sz="4" w:space="0" w:color="auto"/>
            </w:tcBorders>
            <w:shd w:val="clear" w:color="000000" w:fill="FFFFFF"/>
            <w:noWrap/>
            <w:vAlign w:val="center"/>
          </w:tcPr>
          <w:p w14:paraId="4D86606E"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放疗科</w:t>
            </w:r>
          </w:p>
        </w:tc>
      </w:tr>
      <w:tr w:rsidR="005643E4" w:rsidRPr="005643E4" w14:paraId="01C05B07"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033486C0" w14:textId="77777777" w:rsidR="005643E4" w:rsidRPr="005643E4" w:rsidRDefault="005643E4" w:rsidP="005643E4">
            <w:pPr>
              <w:widowControl/>
              <w:jc w:val="left"/>
              <w:rPr>
                <w:rFonts w:ascii="宋体" w:hAnsi="宋体" w:cs="宋体"/>
                <w:kern w:val="0"/>
                <w:sz w:val="22"/>
              </w:rPr>
            </w:pPr>
          </w:p>
        </w:tc>
        <w:tc>
          <w:tcPr>
            <w:tcW w:w="2561" w:type="dxa"/>
            <w:gridSpan w:val="2"/>
            <w:vMerge/>
            <w:tcBorders>
              <w:top w:val="single" w:sz="4" w:space="0" w:color="auto"/>
              <w:left w:val="single" w:sz="4" w:space="0" w:color="auto"/>
              <w:bottom w:val="single" w:sz="4" w:space="0" w:color="auto"/>
              <w:right w:val="single" w:sz="4" w:space="0" w:color="auto"/>
            </w:tcBorders>
            <w:vAlign w:val="center"/>
          </w:tcPr>
          <w:p w14:paraId="1122341E"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68361780"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7E30679B"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2203AAE8"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停车位、公区、机房</w:t>
            </w:r>
          </w:p>
        </w:tc>
      </w:tr>
      <w:tr w:rsidR="005643E4" w:rsidRPr="005643E4" w14:paraId="0CD77EC4"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4B70DFBA" w14:textId="77777777" w:rsidR="005643E4" w:rsidRPr="005643E4" w:rsidRDefault="005643E4" w:rsidP="005643E4">
            <w:pPr>
              <w:widowControl/>
              <w:jc w:val="left"/>
              <w:rPr>
                <w:rFonts w:ascii="宋体" w:hAnsi="宋体" w:cs="宋体"/>
                <w:kern w:val="0"/>
                <w:sz w:val="22"/>
              </w:rPr>
            </w:pPr>
          </w:p>
        </w:tc>
        <w:tc>
          <w:tcPr>
            <w:tcW w:w="2561" w:type="dxa"/>
            <w:gridSpan w:val="2"/>
            <w:vMerge/>
            <w:tcBorders>
              <w:top w:val="single" w:sz="4" w:space="0" w:color="auto"/>
              <w:left w:val="single" w:sz="4" w:space="0" w:color="auto"/>
              <w:bottom w:val="single" w:sz="4" w:space="0" w:color="auto"/>
              <w:right w:val="single" w:sz="4" w:space="0" w:color="auto"/>
            </w:tcBorders>
            <w:vAlign w:val="center"/>
          </w:tcPr>
          <w:p w14:paraId="4443C7A7"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774F1D6B"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31288437"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7A64ECA5"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太平间</w:t>
            </w:r>
          </w:p>
        </w:tc>
      </w:tr>
      <w:tr w:rsidR="005643E4" w:rsidRPr="005643E4" w14:paraId="3533796F" w14:textId="77777777" w:rsidTr="00CE591A">
        <w:trPr>
          <w:trHeight w:val="400"/>
          <w:jc w:val="center"/>
        </w:trPr>
        <w:tc>
          <w:tcPr>
            <w:tcW w:w="890" w:type="dxa"/>
            <w:vMerge/>
            <w:tcBorders>
              <w:top w:val="nil"/>
              <w:left w:val="single" w:sz="4" w:space="0" w:color="auto"/>
              <w:bottom w:val="single" w:sz="4" w:space="0" w:color="auto"/>
              <w:right w:val="single" w:sz="4" w:space="0" w:color="auto"/>
            </w:tcBorders>
            <w:vAlign w:val="center"/>
          </w:tcPr>
          <w:p w14:paraId="4226CC64" w14:textId="77777777" w:rsidR="005643E4" w:rsidRPr="005643E4" w:rsidRDefault="005643E4" w:rsidP="005643E4">
            <w:pPr>
              <w:widowControl/>
              <w:jc w:val="left"/>
              <w:rPr>
                <w:rFonts w:ascii="宋体" w:hAnsi="宋体" w:cs="宋体"/>
                <w:kern w:val="0"/>
                <w:sz w:val="22"/>
              </w:rPr>
            </w:pPr>
          </w:p>
        </w:tc>
        <w:tc>
          <w:tcPr>
            <w:tcW w:w="2561" w:type="dxa"/>
            <w:gridSpan w:val="2"/>
            <w:vMerge/>
            <w:tcBorders>
              <w:top w:val="single" w:sz="4" w:space="0" w:color="auto"/>
              <w:left w:val="single" w:sz="4" w:space="0" w:color="auto"/>
              <w:bottom w:val="single" w:sz="4" w:space="0" w:color="auto"/>
              <w:right w:val="single" w:sz="4" w:space="0" w:color="auto"/>
            </w:tcBorders>
            <w:vAlign w:val="center"/>
          </w:tcPr>
          <w:p w14:paraId="657BF217" w14:textId="77777777" w:rsidR="005643E4" w:rsidRPr="005643E4" w:rsidRDefault="005643E4" w:rsidP="005643E4">
            <w:pPr>
              <w:widowControl/>
              <w:jc w:val="left"/>
              <w:rPr>
                <w:rFonts w:ascii="宋体" w:hAnsi="宋体" w:cs="宋体"/>
                <w:kern w:val="0"/>
                <w:sz w:val="22"/>
              </w:rPr>
            </w:pPr>
          </w:p>
        </w:tc>
        <w:tc>
          <w:tcPr>
            <w:tcW w:w="1800" w:type="dxa"/>
            <w:vMerge/>
            <w:tcBorders>
              <w:top w:val="nil"/>
              <w:left w:val="single" w:sz="4" w:space="0" w:color="auto"/>
              <w:bottom w:val="single" w:sz="4" w:space="0" w:color="auto"/>
              <w:right w:val="single" w:sz="4" w:space="0" w:color="auto"/>
            </w:tcBorders>
            <w:vAlign w:val="center"/>
          </w:tcPr>
          <w:p w14:paraId="5F034D6C" w14:textId="77777777" w:rsidR="005643E4" w:rsidRPr="005643E4" w:rsidRDefault="005643E4" w:rsidP="005643E4">
            <w:pPr>
              <w:widowControl/>
              <w:jc w:val="left"/>
              <w:rPr>
                <w:rFonts w:ascii="宋体" w:hAnsi="宋体" w:cs="宋体"/>
                <w:kern w:val="0"/>
                <w:sz w:val="22"/>
              </w:rPr>
            </w:pPr>
          </w:p>
        </w:tc>
        <w:tc>
          <w:tcPr>
            <w:tcW w:w="1300" w:type="dxa"/>
            <w:vMerge/>
            <w:tcBorders>
              <w:top w:val="nil"/>
              <w:left w:val="single" w:sz="4" w:space="0" w:color="auto"/>
              <w:bottom w:val="single" w:sz="4" w:space="0" w:color="auto"/>
              <w:right w:val="single" w:sz="4" w:space="0" w:color="auto"/>
            </w:tcBorders>
            <w:vAlign w:val="center"/>
          </w:tcPr>
          <w:p w14:paraId="1CBE05BF" w14:textId="77777777" w:rsidR="005643E4" w:rsidRPr="005643E4" w:rsidRDefault="005643E4" w:rsidP="005643E4">
            <w:pPr>
              <w:widowControl/>
              <w:jc w:val="left"/>
              <w:rPr>
                <w:rFonts w:ascii="宋体" w:hAnsi="宋体" w:cs="宋体"/>
                <w:kern w:val="0"/>
                <w:sz w:val="22"/>
              </w:rPr>
            </w:pPr>
          </w:p>
        </w:tc>
        <w:tc>
          <w:tcPr>
            <w:tcW w:w="2880" w:type="dxa"/>
            <w:tcBorders>
              <w:top w:val="nil"/>
              <w:left w:val="nil"/>
              <w:bottom w:val="single" w:sz="4" w:space="0" w:color="auto"/>
              <w:right w:val="single" w:sz="4" w:space="0" w:color="auto"/>
            </w:tcBorders>
            <w:shd w:val="clear" w:color="000000" w:fill="FFFFFF"/>
            <w:noWrap/>
            <w:vAlign w:val="center"/>
          </w:tcPr>
          <w:p w14:paraId="40EF3E3D" w14:textId="77777777" w:rsidR="005643E4" w:rsidRPr="005643E4" w:rsidRDefault="005643E4" w:rsidP="005643E4">
            <w:pPr>
              <w:widowControl/>
              <w:jc w:val="center"/>
              <w:rPr>
                <w:rFonts w:ascii="宋体" w:hAnsi="宋体" w:cs="宋体"/>
                <w:kern w:val="0"/>
                <w:sz w:val="22"/>
              </w:rPr>
            </w:pPr>
            <w:r w:rsidRPr="005643E4">
              <w:rPr>
                <w:rFonts w:ascii="宋体" w:hAnsi="宋体" w:cs="宋体"/>
                <w:kern w:val="0"/>
                <w:sz w:val="22"/>
              </w:rPr>
              <w:t>清洗中心</w:t>
            </w:r>
          </w:p>
        </w:tc>
      </w:tr>
      <w:tr w:rsidR="005643E4" w:rsidRPr="005643E4" w14:paraId="22E873AC" w14:textId="77777777" w:rsidTr="00CE591A">
        <w:trPr>
          <w:trHeight w:val="441"/>
          <w:jc w:val="center"/>
        </w:trPr>
        <w:tc>
          <w:tcPr>
            <w:tcW w:w="890" w:type="dxa"/>
            <w:tcBorders>
              <w:top w:val="nil"/>
              <w:left w:val="single" w:sz="4" w:space="0" w:color="auto"/>
              <w:bottom w:val="single" w:sz="4" w:space="0" w:color="auto"/>
              <w:right w:val="single" w:sz="4" w:space="0" w:color="auto"/>
            </w:tcBorders>
            <w:shd w:val="clear" w:color="000000" w:fill="92D050"/>
            <w:noWrap/>
            <w:vAlign w:val="center"/>
          </w:tcPr>
          <w:p w14:paraId="12C677E9" w14:textId="77777777" w:rsidR="005643E4" w:rsidRPr="005643E4" w:rsidRDefault="005643E4" w:rsidP="005643E4">
            <w:pPr>
              <w:widowControl/>
              <w:jc w:val="center"/>
              <w:rPr>
                <w:rFonts w:ascii="宋体" w:hAnsi="宋体" w:cs="宋体"/>
                <w:b/>
                <w:bCs/>
                <w:kern w:val="0"/>
                <w:sz w:val="22"/>
              </w:rPr>
            </w:pPr>
            <w:r w:rsidRPr="005643E4">
              <w:rPr>
                <w:rFonts w:ascii="宋体" w:hAnsi="宋体" w:cs="宋体"/>
                <w:b/>
                <w:bCs/>
                <w:kern w:val="0"/>
                <w:sz w:val="22"/>
              </w:rPr>
              <w:t>40</w:t>
            </w:r>
          </w:p>
        </w:tc>
        <w:tc>
          <w:tcPr>
            <w:tcW w:w="5661" w:type="dxa"/>
            <w:gridSpan w:val="4"/>
            <w:tcBorders>
              <w:top w:val="single" w:sz="4" w:space="0" w:color="auto"/>
              <w:left w:val="nil"/>
              <w:bottom w:val="single" w:sz="4" w:space="0" w:color="auto"/>
              <w:right w:val="single" w:sz="4" w:space="0" w:color="000000"/>
            </w:tcBorders>
            <w:shd w:val="clear" w:color="000000" w:fill="FFFFFF"/>
            <w:noWrap/>
            <w:vAlign w:val="center"/>
          </w:tcPr>
          <w:p w14:paraId="62F2DE4A" w14:textId="77777777" w:rsidR="005643E4" w:rsidRPr="005643E4" w:rsidRDefault="005643E4" w:rsidP="005643E4">
            <w:pPr>
              <w:widowControl/>
              <w:jc w:val="center"/>
              <w:rPr>
                <w:rFonts w:ascii="宋体" w:hAnsi="宋体" w:cs="宋体"/>
                <w:b/>
                <w:bCs/>
                <w:kern w:val="0"/>
                <w:sz w:val="22"/>
              </w:rPr>
            </w:pPr>
            <w:r w:rsidRPr="005643E4">
              <w:rPr>
                <w:rFonts w:ascii="宋体" w:hAnsi="宋体" w:cs="宋体"/>
                <w:b/>
                <w:bCs/>
                <w:kern w:val="0"/>
                <w:sz w:val="22"/>
              </w:rPr>
              <w:t>合计</w:t>
            </w:r>
          </w:p>
        </w:tc>
        <w:tc>
          <w:tcPr>
            <w:tcW w:w="2880" w:type="dxa"/>
            <w:tcBorders>
              <w:top w:val="nil"/>
              <w:left w:val="nil"/>
              <w:bottom w:val="single" w:sz="4" w:space="0" w:color="auto"/>
              <w:right w:val="single" w:sz="4" w:space="0" w:color="auto"/>
            </w:tcBorders>
            <w:shd w:val="clear" w:color="000000" w:fill="FFFFFF"/>
            <w:noWrap/>
            <w:vAlign w:val="center"/>
          </w:tcPr>
          <w:p w14:paraId="1A46A303" w14:textId="77777777" w:rsidR="005643E4" w:rsidRPr="005643E4" w:rsidRDefault="005643E4" w:rsidP="005643E4">
            <w:pPr>
              <w:widowControl/>
              <w:jc w:val="center"/>
              <w:rPr>
                <w:rFonts w:ascii="宋体" w:hAnsi="宋体" w:cs="宋体"/>
                <w:b/>
                <w:bCs/>
                <w:kern w:val="0"/>
                <w:sz w:val="22"/>
              </w:rPr>
            </w:pPr>
            <w:r w:rsidRPr="005643E4">
              <w:rPr>
                <w:rFonts w:ascii="宋体" w:hAnsi="宋体" w:cs="宋体"/>
                <w:b/>
                <w:bCs/>
                <w:kern w:val="0"/>
                <w:sz w:val="22"/>
              </w:rPr>
              <w:t xml:space="preserve">169800平方米　</w:t>
            </w:r>
          </w:p>
        </w:tc>
      </w:tr>
    </w:tbl>
    <w:p w14:paraId="4AAA4F32" w14:textId="77777777" w:rsidR="005643E4" w:rsidRPr="005643E4" w:rsidRDefault="005643E4" w:rsidP="005643E4">
      <w:pPr>
        <w:tabs>
          <w:tab w:val="left" w:pos="7200"/>
        </w:tabs>
        <w:adjustRightInd w:val="0"/>
        <w:snapToGrid w:val="0"/>
        <w:spacing w:line="300" w:lineRule="auto"/>
        <w:ind w:firstLineChars="200" w:firstLine="442"/>
        <w:rPr>
          <w:rFonts w:ascii="Times New Roman" w:hAnsi="Times New Roman"/>
          <w:b/>
          <w:sz w:val="22"/>
          <w:u w:val="wavyHeavy"/>
        </w:rPr>
      </w:pPr>
    </w:p>
    <w:p w14:paraId="02AD1679"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
          <w:sz w:val="22"/>
          <w:u w:val="wavyHeavy"/>
        </w:rPr>
      </w:pPr>
      <w:r w:rsidRPr="005643E4">
        <w:rPr>
          <w:rFonts w:ascii="Times New Roman" w:hAnsi="Times New Roman"/>
          <w:bCs/>
          <w:sz w:val="22"/>
        </w:rPr>
        <w:t>(2)</w:t>
      </w:r>
      <w:r w:rsidRPr="005643E4">
        <w:rPr>
          <w:rFonts w:ascii="Times New Roman" w:hAnsi="Times New Roman"/>
          <w:bCs/>
          <w:sz w:val="22"/>
        </w:rPr>
        <w:t>工作职责</w:t>
      </w:r>
    </w:p>
    <w:tbl>
      <w:tblPr>
        <w:tblW w:w="9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1446"/>
        <w:gridCol w:w="7371"/>
      </w:tblGrid>
      <w:tr w:rsidR="005643E4" w:rsidRPr="005643E4" w14:paraId="613AE144" w14:textId="77777777" w:rsidTr="00CE591A">
        <w:trPr>
          <w:trHeight w:val="390"/>
          <w:jc w:val="center"/>
        </w:trPr>
        <w:tc>
          <w:tcPr>
            <w:tcW w:w="724" w:type="dxa"/>
            <w:noWrap/>
            <w:vAlign w:val="center"/>
          </w:tcPr>
          <w:p w14:paraId="4543C340" w14:textId="77777777" w:rsidR="005643E4" w:rsidRPr="005643E4" w:rsidRDefault="005643E4" w:rsidP="005643E4">
            <w:pPr>
              <w:widowControl/>
              <w:spacing w:line="360" w:lineRule="auto"/>
              <w:jc w:val="center"/>
              <w:rPr>
                <w:rFonts w:ascii="宋体" w:hAnsi="宋体" w:cs="宋体"/>
                <w:kern w:val="0"/>
                <w:sz w:val="22"/>
              </w:rPr>
            </w:pPr>
            <w:r w:rsidRPr="005643E4">
              <w:rPr>
                <w:rFonts w:ascii="宋体" w:hAnsi="宋体"/>
                <w:kern w:val="0"/>
                <w:sz w:val="22"/>
              </w:rPr>
              <w:t>序号</w:t>
            </w:r>
          </w:p>
        </w:tc>
        <w:tc>
          <w:tcPr>
            <w:tcW w:w="1446" w:type="dxa"/>
            <w:noWrap/>
            <w:vAlign w:val="center"/>
          </w:tcPr>
          <w:p w14:paraId="53A636EF" w14:textId="77777777" w:rsidR="005643E4" w:rsidRPr="005643E4" w:rsidRDefault="005643E4" w:rsidP="005643E4">
            <w:pPr>
              <w:widowControl/>
              <w:spacing w:line="360" w:lineRule="auto"/>
              <w:jc w:val="center"/>
              <w:rPr>
                <w:rFonts w:ascii="宋体" w:hAnsi="宋体" w:cs="宋体"/>
                <w:kern w:val="0"/>
                <w:sz w:val="22"/>
              </w:rPr>
            </w:pPr>
            <w:r w:rsidRPr="005643E4">
              <w:rPr>
                <w:rFonts w:ascii="宋体" w:hAnsi="宋体"/>
                <w:kern w:val="0"/>
                <w:sz w:val="22"/>
              </w:rPr>
              <w:t>岗位名称</w:t>
            </w:r>
          </w:p>
        </w:tc>
        <w:tc>
          <w:tcPr>
            <w:tcW w:w="7371" w:type="dxa"/>
            <w:noWrap/>
            <w:vAlign w:val="center"/>
          </w:tcPr>
          <w:p w14:paraId="2A9640A6"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kern w:val="0"/>
                <w:sz w:val="22"/>
              </w:rPr>
              <w:t>工作职责及要求（包括但不限于）</w:t>
            </w:r>
          </w:p>
        </w:tc>
      </w:tr>
      <w:tr w:rsidR="005643E4" w:rsidRPr="005643E4" w14:paraId="72A81B65" w14:textId="77777777" w:rsidTr="00CE591A">
        <w:trPr>
          <w:trHeight w:val="390"/>
          <w:jc w:val="center"/>
        </w:trPr>
        <w:tc>
          <w:tcPr>
            <w:tcW w:w="724" w:type="dxa"/>
            <w:vMerge w:val="restart"/>
            <w:noWrap/>
            <w:vAlign w:val="center"/>
          </w:tcPr>
          <w:p w14:paraId="2AE0DA0D" w14:textId="77777777" w:rsidR="005643E4" w:rsidRPr="005643E4" w:rsidRDefault="005643E4" w:rsidP="005643E4">
            <w:pPr>
              <w:widowControl/>
              <w:spacing w:line="360" w:lineRule="auto"/>
              <w:jc w:val="center"/>
              <w:rPr>
                <w:rFonts w:ascii="宋体" w:hAnsi="宋体" w:cs="宋体"/>
                <w:kern w:val="0"/>
                <w:sz w:val="22"/>
              </w:rPr>
            </w:pPr>
            <w:r w:rsidRPr="005643E4">
              <w:rPr>
                <w:rFonts w:ascii="宋体" w:hAnsi="宋体" w:cs="宋体"/>
                <w:kern w:val="0"/>
                <w:sz w:val="22"/>
              </w:rPr>
              <w:t>1</w:t>
            </w:r>
          </w:p>
        </w:tc>
        <w:tc>
          <w:tcPr>
            <w:tcW w:w="1446" w:type="dxa"/>
            <w:vMerge w:val="restart"/>
            <w:noWrap/>
            <w:vAlign w:val="center"/>
          </w:tcPr>
          <w:p w14:paraId="0F19F13A" w14:textId="77777777" w:rsidR="005643E4" w:rsidRPr="005643E4" w:rsidRDefault="005643E4" w:rsidP="005643E4">
            <w:pPr>
              <w:widowControl/>
              <w:spacing w:line="360" w:lineRule="auto"/>
              <w:jc w:val="center"/>
              <w:rPr>
                <w:rFonts w:ascii="宋体" w:hAnsi="宋体" w:cs="宋体"/>
                <w:kern w:val="0"/>
                <w:sz w:val="22"/>
              </w:rPr>
            </w:pPr>
            <w:r w:rsidRPr="005643E4">
              <w:rPr>
                <w:rFonts w:ascii="宋体" w:hAnsi="宋体" w:cs="宋体"/>
                <w:kern w:val="0"/>
                <w:sz w:val="22"/>
              </w:rPr>
              <w:t>医废、危废收运</w:t>
            </w:r>
          </w:p>
        </w:tc>
        <w:tc>
          <w:tcPr>
            <w:tcW w:w="7371" w:type="dxa"/>
            <w:noWrap/>
            <w:vAlign w:val="center"/>
          </w:tcPr>
          <w:p w14:paraId="71480300"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cs="宋体"/>
                <w:kern w:val="0"/>
                <w:sz w:val="22"/>
              </w:rPr>
              <w:t>1、熟练掌握医废信息化收运系统，规范操作，规范收运。</w:t>
            </w:r>
          </w:p>
        </w:tc>
      </w:tr>
      <w:tr w:rsidR="005643E4" w:rsidRPr="005643E4" w14:paraId="222702E9" w14:textId="77777777" w:rsidTr="00CE591A">
        <w:trPr>
          <w:trHeight w:val="402"/>
          <w:jc w:val="center"/>
        </w:trPr>
        <w:tc>
          <w:tcPr>
            <w:tcW w:w="724" w:type="dxa"/>
            <w:vMerge/>
            <w:vAlign w:val="center"/>
          </w:tcPr>
          <w:p w14:paraId="362FF065" w14:textId="77777777" w:rsidR="005643E4" w:rsidRPr="005643E4" w:rsidRDefault="005643E4" w:rsidP="005643E4">
            <w:pPr>
              <w:widowControl/>
              <w:spacing w:line="360" w:lineRule="auto"/>
              <w:jc w:val="left"/>
              <w:rPr>
                <w:rFonts w:ascii="宋体" w:hAnsi="宋体" w:cs="宋体"/>
                <w:kern w:val="0"/>
                <w:sz w:val="22"/>
              </w:rPr>
            </w:pPr>
          </w:p>
        </w:tc>
        <w:tc>
          <w:tcPr>
            <w:tcW w:w="1446" w:type="dxa"/>
            <w:vMerge/>
            <w:vAlign w:val="center"/>
          </w:tcPr>
          <w:p w14:paraId="68263286" w14:textId="77777777" w:rsidR="005643E4" w:rsidRPr="005643E4" w:rsidRDefault="005643E4" w:rsidP="005643E4">
            <w:pPr>
              <w:widowControl/>
              <w:spacing w:line="360" w:lineRule="auto"/>
              <w:jc w:val="left"/>
              <w:rPr>
                <w:rFonts w:ascii="宋体" w:hAnsi="宋体" w:cs="宋体"/>
                <w:kern w:val="0"/>
                <w:sz w:val="22"/>
              </w:rPr>
            </w:pPr>
          </w:p>
        </w:tc>
        <w:tc>
          <w:tcPr>
            <w:tcW w:w="7371" w:type="dxa"/>
            <w:noWrap/>
            <w:vAlign w:val="center"/>
          </w:tcPr>
          <w:p w14:paraId="1C6D24BC"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cs="宋体"/>
                <w:kern w:val="0"/>
                <w:sz w:val="22"/>
              </w:rPr>
              <w:t>2、熟练掌握危废转运规范。</w:t>
            </w:r>
          </w:p>
        </w:tc>
      </w:tr>
      <w:tr w:rsidR="005643E4" w:rsidRPr="005643E4" w14:paraId="54DFEDE2" w14:textId="77777777" w:rsidTr="00CE591A">
        <w:trPr>
          <w:trHeight w:val="402"/>
          <w:jc w:val="center"/>
        </w:trPr>
        <w:tc>
          <w:tcPr>
            <w:tcW w:w="724" w:type="dxa"/>
            <w:vMerge/>
            <w:vAlign w:val="center"/>
          </w:tcPr>
          <w:p w14:paraId="4DA76A7A" w14:textId="77777777" w:rsidR="005643E4" w:rsidRPr="005643E4" w:rsidRDefault="005643E4" w:rsidP="005643E4">
            <w:pPr>
              <w:widowControl/>
              <w:spacing w:line="360" w:lineRule="auto"/>
              <w:jc w:val="left"/>
              <w:rPr>
                <w:rFonts w:ascii="宋体" w:hAnsi="宋体" w:cs="宋体"/>
                <w:kern w:val="0"/>
                <w:sz w:val="22"/>
              </w:rPr>
            </w:pPr>
          </w:p>
        </w:tc>
        <w:tc>
          <w:tcPr>
            <w:tcW w:w="1446" w:type="dxa"/>
            <w:vMerge/>
            <w:vAlign w:val="center"/>
          </w:tcPr>
          <w:p w14:paraId="2AACAF40" w14:textId="77777777" w:rsidR="005643E4" w:rsidRPr="005643E4" w:rsidRDefault="005643E4" w:rsidP="005643E4">
            <w:pPr>
              <w:widowControl/>
              <w:spacing w:line="360" w:lineRule="auto"/>
              <w:jc w:val="left"/>
              <w:rPr>
                <w:rFonts w:ascii="宋体" w:hAnsi="宋体" w:cs="宋体"/>
                <w:kern w:val="0"/>
                <w:sz w:val="22"/>
              </w:rPr>
            </w:pPr>
          </w:p>
        </w:tc>
        <w:tc>
          <w:tcPr>
            <w:tcW w:w="7371" w:type="dxa"/>
            <w:noWrap/>
            <w:vAlign w:val="center"/>
          </w:tcPr>
          <w:p w14:paraId="3DCBF76D"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cs="宋体"/>
                <w:kern w:val="0"/>
                <w:sz w:val="22"/>
              </w:rPr>
              <w:t>3、严格遵守医院相关规范，严格执行院感要求。</w:t>
            </w:r>
          </w:p>
        </w:tc>
      </w:tr>
      <w:tr w:rsidR="005643E4" w:rsidRPr="005643E4" w14:paraId="395C771C" w14:textId="77777777" w:rsidTr="00CE591A">
        <w:trPr>
          <w:trHeight w:val="402"/>
          <w:jc w:val="center"/>
        </w:trPr>
        <w:tc>
          <w:tcPr>
            <w:tcW w:w="724" w:type="dxa"/>
            <w:vMerge/>
            <w:vAlign w:val="center"/>
          </w:tcPr>
          <w:p w14:paraId="2DB5D669" w14:textId="77777777" w:rsidR="005643E4" w:rsidRPr="005643E4" w:rsidRDefault="005643E4" w:rsidP="005643E4">
            <w:pPr>
              <w:widowControl/>
              <w:spacing w:line="360" w:lineRule="auto"/>
              <w:jc w:val="left"/>
              <w:rPr>
                <w:rFonts w:ascii="宋体" w:hAnsi="宋体" w:cs="宋体"/>
                <w:kern w:val="0"/>
                <w:sz w:val="22"/>
              </w:rPr>
            </w:pPr>
          </w:p>
        </w:tc>
        <w:tc>
          <w:tcPr>
            <w:tcW w:w="1446" w:type="dxa"/>
            <w:vMerge/>
            <w:vAlign w:val="center"/>
          </w:tcPr>
          <w:p w14:paraId="33EF55C8" w14:textId="77777777" w:rsidR="005643E4" w:rsidRPr="005643E4" w:rsidRDefault="005643E4" w:rsidP="005643E4">
            <w:pPr>
              <w:widowControl/>
              <w:spacing w:line="360" w:lineRule="auto"/>
              <w:jc w:val="left"/>
              <w:rPr>
                <w:rFonts w:ascii="宋体" w:hAnsi="宋体" w:cs="宋体"/>
                <w:kern w:val="0"/>
                <w:sz w:val="22"/>
              </w:rPr>
            </w:pPr>
          </w:p>
        </w:tc>
        <w:tc>
          <w:tcPr>
            <w:tcW w:w="7371" w:type="dxa"/>
            <w:noWrap/>
            <w:vAlign w:val="center"/>
          </w:tcPr>
          <w:p w14:paraId="7FBAB91D"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cs="宋体"/>
                <w:kern w:val="0"/>
                <w:sz w:val="22"/>
              </w:rPr>
              <w:t>4、定期参加培训，熟知应急处置预案。</w:t>
            </w:r>
          </w:p>
        </w:tc>
      </w:tr>
      <w:tr w:rsidR="005643E4" w:rsidRPr="005643E4" w14:paraId="31994FC4" w14:textId="77777777" w:rsidTr="00CE591A">
        <w:trPr>
          <w:trHeight w:val="402"/>
          <w:jc w:val="center"/>
        </w:trPr>
        <w:tc>
          <w:tcPr>
            <w:tcW w:w="724" w:type="dxa"/>
            <w:vMerge/>
            <w:vAlign w:val="center"/>
          </w:tcPr>
          <w:p w14:paraId="2B524477" w14:textId="77777777" w:rsidR="005643E4" w:rsidRPr="005643E4" w:rsidRDefault="005643E4" w:rsidP="005643E4">
            <w:pPr>
              <w:widowControl/>
              <w:spacing w:line="360" w:lineRule="auto"/>
              <w:jc w:val="left"/>
              <w:rPr>
                <w:rFonts w:ascii="宋体" w:hAnsi="宋体" w:cs="宋体"/>
                <w:kern w:val="0"/>
                <w:sz w:val="22"/>
              </w:rPr>
            </w:pPr>
          </w:p>
        </w:tc>
        <w:tc>
          <w:tcPr>
            <w:tcW w:w="1446" w:type="dxa"/>
            <w:vMerge/>
            <w:vAlign w:val="center"/>
          </w:tcPr>
          <w:p w14:paraId="0E19542A" w14:textId="77777777" w:rsidR="005643E4" w:rsidRPr="005643E4" w:rsidRDefault="005643E4" w:rsidP="005643E4">
            <w:pPr>
              <w:widowControl/>
              <w:spacing w:line="360" w:lineRule="auto"/>
              <w:jc w:val="left"/>
              <w:rPr>
                <w:rFonts w:ascii="宋体" w:hAnsi="宋体" w:cs="宋体"/>
                <w:kern w:val="0"/>
                <w:sz w:val="22"/>
              </w:rPr>
            </w:pPr>
          </w:p>
        </w:tc>
        <w:tc>
          <w:tcPr>
            <w:tcW w:w="7371" w:type="dxa"/>
            <w:noWrap/>
            <w:vAlign w:val="center"/>
          </w:tcPr>
          <w:p w14:paraId="7CBE74F2"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cs="宋体"/>
                <w:kern w:val="0"/>
                <w:sz w:val="22"/>
              </w:rPr>
              <w:t>5、按规范做好转运交接手续。</w:t>
            </w:r>
          </w:p>
        </w:tc>
      </w:tr>
      <w:tr w:rsidR="005643E4" w:rsidRPr="005643E4" w14:paraId="569D96AC" w14:textId="77777777" w:rsidTr="00CE591A">
        <w:trPr>
          <w:trHeight w:val="402"/>
          <w:jc w:val="center"/>
        </w:trPr>
        <w:tc>
          <w:tcPr>
            <w:tcW w:w="724" w:type="dxa"/>
            <w:vMerge/>
            <w:vAlign w:val="center"/>
          </w:tcPr>
          <w:p w14:paraId="6195E2C0" w14:textId="77777777" w:rsidR="005643E4" w:rsidRPr="005643E4" w:rsidRDefault="005643E4" w:rsidP="005643E4">
            <w:pPr>
              <w:widowControl/>
              <w:spacing w:line="360" w:lineRule="auto"/>
              <w:jc w:val="left"/>
              <w:rPr>
                <w:rFonts w:ascii="宋体" w:hAnsi="宋体" w:cs="宋体"/>
                <w:kern w:val="0"/>
                <w:sz w:val="22"/>
              </w:rPr>
            </w:pPr>
          </w:p>
        </w:tc>
        <w:tc>
          <w:tcPr>
            <w:tcW w:w="1446" w:type="dxa"/>
            <w:vMerge/>
            <w:vAlign w:val="center"/>
          </w:tcPr>
          <w:p w14:paraId="4E28C3B4" w14:textId="77777777" w:rsidR="005643E4" w:rsidRPr="005643E4" w:rsidRDefault="005643E4" w:rsidP="005643E4">
            <w:pPr>
              <w:widowControl/>
              <w:spacing w:line="360" w:lineRule="auto"/>
              <w:jc w:val="left"/>
              <w:rPr>
                <w:rFonts w:ascii="宋体" w:hAnsi="宋体" w:cs="宋体"/>
                <w:kern w:val="0"/>
                <w:sz w:val="22"/>
              </w:rPr>
            </w:pPr>
          </w:p>
        </w:tc>
        <w:tc>
          <w:tcPr>
            <w:tcW w:w="7371" w:type="dxa"/>
            <w:noWrap/>
            <w:vAlign w:val="center"/>
          </w:tcPr>
          <w:p w14:paraId="0CE8B612"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cs="宋体"/>
                <w:kern w:val="0"/>
                <w:sz w:val="22"/>
              </w:rPr>
              <w:t>6、发现问题及时上报。</w:t>
            </w:r>
          </w:p>
        </w:tc>
      </w:tr>
      <w:tr w:rsidR="005643E4" w:rsidRPr="005643E4" w14:paraId="0C01ECAA" w14:textId="77777777" w:rsidTr="00CE591A">
        <w:trPr>
          <w:trHeight w:val="402"/>
          <w:jc w:val="center"/>
        </w:trPr>
        <w:tc>
          <w:tcPr>
            <w:tcW w:w="724" w:type="dxa"/>
            <w:vMerge/>
            <w:vAlign w:val="center"/>
          </w:tcPr>
          <w:p w14:paraId="76AA1EEB" w14:textId="77777777" w:rsidR="005643E4" w:rsidRPr="005643E4" w:rsidRDefault="005643E4" w:rsidP="005643E4">
            <w:pPr>
              <w:widowControl/>
              <w:spacing w:line="360" w:lineRule="auto"/>
              <w:jc w:val="left"/>
              <w:rPr>
                <w:rFonts w:ascii="宋体" w:hAnsi="宋体" w:cs="宋体"/>
                <w:kern w:val="0"/>
                <w:sz w:val="22"/>
              </w:rPr>
            </w:pPr>
          </w:p>
        </w:tc>
        <w:tc>
          <w:tcPr>
            <w:tcW w:w="1446" w:type="dxa"/>
            <w:vMerge/>
            <w:vAlign w:val="center"/>
          </w:tcPr>
          <w:p w14:paraId="777126C9" w14:textId="77777777" w:rsidR="005643E4" w:rsidRPr="005643E4" w:rsidRDefault="005643E4" w:rsidP="005643E4">
            <w:pPr>
              <w:widowControl/>
              <w:spacing w:line="360" w:lineRule="auto"/>
              <w:jc w:val="left"/>
              <w:rPr>
                <w:rFonts w:ascii="宋体" w:hAnsi="宋体" w:cs="宋体"/>
                <w:kern w:val="0"/>
                <w:sz w:val="22"/>
              </w:rPr>
            </w:pPr>
          </w:p>
        </w:tc>
        <w:tc>
          <w:tcPr>
            <w:tcW w:w="7371" w:type="dxa"/>
            <w:noWrap/>
            <w:vAlign w:val="center"/>
          </w:tcPr>
          <w:p w14:paraId="4AE9F251"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cs="宋体"/>
                <w:kern w:val="0"/>
                <w:sz w:val="22"/>
              </w:rPr>
              <w:t>7、定期做好自查和相关台账信息登记。</w:t>
            </w:r>
          </w:p>
        </w:tc>
      </w:tr>
      <w:tr w:rsidR="005643E4" w:rsidRPr="005643E4" w14:paraId="79AB0BC7" w14:textId="77777777" w:rsidTr="00CE591A">
        <w:trPr>
          <w:trHeight w:val="402"/>
          <w:jc w:val="center"/>
        </w:trPr>
        <w:tc>
          <w:tcPr>
            <w:tcW w:w="724" w:type="dxa"/>
            <w:vMerge w:val="restart"/>
            <w:noWrap/>
            <w:vAlign w:val="center"/>
          </w:tcPr>
          <w:p w14:paraId="40E0E410" w14:textId="77777777" w:rsidR="005643E4" w:rsidRPr="005643E4" w:rsidRDefault="005643E4" w:rsidP="005643E4">
            <w:pPr>
              <w:widowControl/>
              <w:spacing w:line="360" w:lineRule="auto"/>
              <w:jc w:val="center"/>
              <w:rPr>
                <w:rFonts w:ascii="宋体" w:hAnsi="宋体" w:cs="宋体"/>
                <w:kern w:val="0"/>
                <w:sz w:val="22"/>
              </w:rPr>
            </w:pPr>
            <w:r w:rsidRPr="005643E4">
              <w:rPr>
                <w:rFonts w:ascii="宋体" w:hAnsi="宋体" w:cs="宋体"/>
                <w:kern w:val="0"/>
                <w:sz w:val="22"/>
              </w:rPr>
              <w:t>2</w:t>
            </w:r>
          </w:p>
        </w:tc>
        <w:tc>
          <w:tcPr>
            <w:tcW w:w="1446" w:type="dxa"/>
            <w:vMerge w:val="restart"/>
            <w:noWrap/>
            <w:vAlign w:val="center"/>
          </w:tcPr>
          <w:p w14:paraId="0E9A1D65" w14:textId="77777777" w:rsidR="005643E4" w:rsidRPr="005643E4" w:rsidRDefault="005643E4" w:rsidP="005643E4">
            <w:pPr>
              <w:widowControl/>
              <w:spacing w:line="360" w:lineRule="auto"/>
              <w:jc w:val="center"/>
              <w:rPr>
                <w:rFonts w:ascii="宋体" w:hAnsi="宋体" w:cs="宋体"/>
                <w:kern w:val="0"/>
                <w:sz w:val="22"/>
              </w:rPr>
            </w:pPr>
            <w:r w:rsidRPr="005643E4">
              <w:rPr>
                <w:rFonts w:ascii="宋体" w:hAnsi="宋体" w:cs="宋体"/>
                <w:kern w:val="0"/>
                <w:sz w:val="22"/>
              </w:rPr>
              <w:t>全院机动人员</w:t>
            </w:r>
          </w:p>
        </w:tc>
        <w:tc>
          <w:tcPr>
            <w:tcW w:w="7371" w:type="dxa"/>
            <w:noWrap/>
            <w:vAlign w:val="center"/>
          </w:tcPr>
          <w:p w14:paraId="49666E87"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cs="宋体"/>
                <w:kern w:val="0"/>
                <w:sz w:val="22"/>
              </w:rPr>
              <w:t>1、遵守医院各项制度。</w:t>
            </w:r>
          </w:p>
        </w:tc>
      </w:tr>
      <w:tr w:rsidR="005643E4" w:rsidRPr="005643E4" w14:paraId="6FB00B6A" w14:textId="77777777" w:rsidTr="00CE591A">
        <w:trPr>
          <w:trHeight w:val="402"/>
          <w:jc w:val="center"/>
        </w:trPr>
        <w:tc>
          <w:tcPr>
            <w:tcW w:w="724" w:type="dxa"/>
            <w:vMerge/>
            <w:vAlign w:val="center"/>
          </w:tcPr>
          <w:p w14:paraId="31EFD039" w14:textId="77777777" w:rsidR="005643E4" w:rsidRPr="005643E4" w:rsidRDefault="005643E4" w:rsidP="005643E4">
            <w:pPr>
              <w:widowControl/>
              <w:spacing w:line="360" w:lineRule="auto"/>
              <w:jc w:val="left"/>
              <w:rPr>
                <w:rFonts w:ascii="宋体" w:hAnsi="宋体" w:cs="宋体"/>
                <w:kern w:val="0"/>
                <w:sz w:val="22"/>
              </w:rPr>
            </w:pPr>
          </w:p>
        </w:tc>
        <w:tc>
          <w:tcPr>
            <w:tcW w:w="1446" w:type="dxa"/>
            <w:vMerge/>
            <w:vAlign w:val="center"/>
          </w:tcPr>
          <w:p w14:paraId="5813E928" w14:textId="77777777" w:rsidR="005643E4" w:rsidRPr="005643E4" w:rsidRDefault="005643E4" w:rsidP="005643E4">
            <w:pPr>
              <w:widowControl/>
              <w:spacing w:line="360" w:lineRule="auto"/>
              <w:jc w:val="left"/>
              <w:rPr>
                <w:rFonts w:ascii="宋体" w:hAnsi="宋体" w:cs="宋体"/>
                <w:kern w:val="0"/>
                <w:sz w:val="22"/>
              </w:rPr>
            </w:pPr>
          </w:p>
        </w:tc>
        <w:tc>
          <w:tcPr>
            <w:tcW w:w="7371" w:type="dxa"/>
            <w:noWrap/>
            <w:vAlign w:val="center"/>
          </w:tcPr>
          <w:p w14:paraId="0EE48431"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cs="宋体"/>
                <w:kern w:val="0"/>
                <w:sz w:val="22"/>
              </w:rPr>
              <w:t>2、作为机动岗位，需熟悉各工种工作流程和具备相关操作证书。</w:t>
            </w:r>
          </w:p>
        </w:tc>
      </w:tr>
      <w:tr w:rsidR="005643E4" w:rsidRPr="005643E4" w14:paraId="04E19272" w14:textId="77777777" w:rsidTr="00CE591A">
        <w:trPr>
          <w:trHeight w:val="402"/>
          <w:jc w:val="center"/>
        </w:trPr>
        <w:tc>
          <w:tcPr>
            <w:tcW w:w="724" w:type="dxa"/>
            <w:vMerge w:val="restart"/>
            <w:noWrap/>
            <w:vAlign w:val="center"/>
          </w:tcPr>
          <w:p w14:paraId="4FB2C383" w14:textId="77777777" w:rsidR="005643E4" w:rsidRPr="005643E4" w:rsidRDefault="005643E4" w:rsidP="005643E4">
            <w:pPr>
              <w:widowControl/>
              <w:spacing w:line="360" w:lineRule="auto"/>
              <w:jc w:val="center"/>
              <w:rPr>
                <w:rFonts w:ascii="宋体" w:hAnsi="宋体" w:cs="宋体"/>
                <w:kern w:val="0"/>
                <w:sz w:val="22"/>
              </w:rPr>
            </w:pPr>
            <w:r w:rsidRPr="005643E4">
              <w:rPr>
                <w:rFonts w:ascii="宋体" w:hAnsi="宋体" w:cs="宋体"/>
                <w:kern w:val="0"/>
                <w:sz w:val="22"/>
              </w:rPr>
              <w:t>3</w:t>
            </w:r>
          </w:p>
        </w:tc>
        <w:tc>
          <w:tcPr>
            <w:tcW w:w="1446" w:type="dxa"/>
            <w:vMerge w:val="restart"/>
            <w:noWrap/>
            <w:vAlign w:val="center"/>
          </w:tcPr>
          <w:p w14:paraId="180368E9" w14:textId="77777777" w:rsidR="005643E4" w:rsidRPr="005643E4" w:rsidRDefault="005643E4" w:rsidP="005643E4">
            <w:pPr>
              <w:widowControl/>
              <w:spacing w:line="360" w:lineRule="auto"/>
              <w:jc w:val="center"/>
              <w:rPr>
                <w:rFonts w:ascii="宋体" w:hAnsi="宋体" w:cs="宋体"/>
                <w:kern w:val="0"/>
                <w:sz w:val="22"/>
              </w:rPr>
            </w:pPr>
            <w:r w:rsidRPr="005643E4">
              <w:rPr>
                <w:rFonts w:ascii="宋体" w:hAnsi="宋体" w:cs="宋体"/>
                <w:kern w:val="0"/>
                <w:sz w:val="22"/>
              </w:rPr>
              <w:t>保洁人员</w:t>
            </w:r>
          </w:p>
        </w:tc>
        <w:tc>
          <w:tcPr>
            <w:tcW w:w="7371" w:type="dxa"/>
            <w:noWrap/>
            <w:vAlign w:val="center"/>
          </w:tcPr>
          <w:p w14:paraId="55DC70D6"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cs="宋体"/>
                <w:kern w:val="0"/>
                <w:sz w:val="22"/>
              </w:rPr>
              <w:t>1、遵守医院各项制度。</w:t>
            </w:r>
          </w:p>
        </w:tc>
      </w:tr>
      <w:tr w:rsidR="005643E4" w:rsidRPr="005643E4" w14:paraId="6E96A353" w14:textId="77777777" w:rsidTr="00CE591A">
        <w:trPr>
          <w:trHeight w:val="402"/>
          <w:jc w:val="center"/>
        </w:trPr>
        <w:tc>
          <w:tcPr>
            <w:tcW w:w="724" w:type="dxa"/>
            <w:vMerge/>
            <w:vAlign w:val="center"/>
          </w:tcPr>
          <w:p w14:paraId="5CBBC494" w14:textId="77777777" w:rsidR="005643E4" w:rsidRPr="005643E4" w:rsidRDefault="005643E4" w:rsidP="005643E4">
            <w:pPr>
              <w:widowControl/>
              <w:spacing w:line="360" w:lineRule="auto"/>
              <w:jc w:val="left"/>
              <w:rPr>
                <w:rFonts w:ascii="宋体" w:hAnsi="宋体" w:cs="宋体"/>
                <w:kern w:val="0"/>
                <w:sz w:val="22"/>
              </w:rPr>
            </w:pPr>
          </w:p>
        </w:tc>
        <w:tc>
          <w:tcPr>
            <w:tcW w:w="1446" w:type="dxa"/>
            <w:vMerge/>
            <w:vAlign w:val="center"/>
          </w:tcPr>
          <w:p w14:paraId="2A713F34" w14:textId="77777777" w:rsidR="005643E4" w:rsidRPr="005643E4" w:rsidRDefault="005643E4" w:rsidP="005643E4">
            <w:pPr>
              <w:widowControl/>
              <w:spacing w:line="360" w:lineRule="auto"/>
              <w:jc w:val="left"/>
              <w:rPr>
                <w:rFonts w:ascii="宋体" w:hAnsi="宋体" w:cs="宋体"/>
                <w:kern w:val="0"/>
                <w:sz w:val="22"/>
              </w:rPr>
            </w:pPr>
          </w:p>
        </w:tc>
        <w:tc>
          <w:tcPr>
            <w:tcW w:w="7371" w:type="dxa"/>
            <w:noWrap/>
            <w:vAlign w:val="center"/>
          </w:tcPr>
          <w:p w14:paraId="559274C6"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cs="宋体"/>
                <w:kern w:val="0"/>
                <w:sz w:val="22"/>
              </w:rPr>
              <w:t>2、熟练操作保洁各类设备。</w:t>
            </w:r>
          </w:p>
        </w:tc>
      </w:tr>
      <w:tr w:rsidR="005643E4" w:rsidRPr="005643E4" w14:paraId="60BAD1CB" w14:textId="77777777" w:rsidTr="00CE591A">
        <w:trPr>
          <w:trHeight w:val="402"/>
          <w:jc w:val="center"/>
        </w:trPr>
        <w:tc>
          <w:tcPr>
            <w:tcW w:w="724" w:type="dxa"/>
            <w:vMerge/>
            <w:vAlign w:val="center"/>
          </w:tcPr>
          <w:p w14:paraId="2404875D" w14:textId="77777777" w:rsidR="005643E4" w:rsidRPr="005643E4" w:rsidRDefault="005643E4" w:rsidP="005643E4">
            <w:pPr>
              <w:widowControl/>
              <w:spacing w:line="360" w:lineRule="auto"/>
              <w:jc w:val="left"/>
              <w:rPr>
                <w:rFonts w:ascii="宋体" w:hAnsi="宋体" w:cs="宋体"/>
                <w:kern w:val="0"/>
                <w:sz w:val="22"/>
              </w:rPr>
            </w:pPr>
          </w:p>
        </w:tc>
        <w:tc>
          <w:tcPr>
            <w:tcW w:w="1446" w:type="dxa"/>
            <w:vMerge/>
            <w:vAlign w:val="center"/>
          </w:tcPr>
          <w:p w14:paraId="5CC9B6F3" w14:textId="77777777" w:rsidR="005643E4" w:rsidRPr="005643E4" w:rsidRDefault="005643E4" w:rsidP="005643E4">
            <w:pPr>
              <w:widowControl/>
              <w:spacing w:line="360" w:lineRule="auto"/>
              <w:jc w:val="left"/>
              <w:rPr>
                <w:rFonts w:ascii="宋体" w:hAnsi="宋体" w:cs="宋体"/>
                <w:kern w:val="0"/>
                <w:sz w:val="22"/>
              </w:rPr>
            </w:pPr>
          </w:p>
        </w:tc>
        <w:tc>
          <w:tcPr>
            <w:tcW w:w="7371" w:type="dxa"/>
            <w:noWrap/>
            <w:vAlign w:val="center"/>
          </w:tcPr>
          <w:p w14:paraId="417C8303" w14:textId="77777777" w:rsidR="005643E4" w:rsidRPr="005643E4" w:rsidRDefault="005643E4" w:rsidP="005643E4">
            <w:pPr>
              <w:widowControl/>
              <w:spacing w:line="360" w:lineRule="auto"/>
              <w:jc w:val="left"/>
              <w:rPr>
                <w:rFonts w:ascii="宋体" w:hAnsi="宋体" w:cs="宋体"/>
                <w:kern w:val="0"/>
                <w:sz w:val="22"/>
              </w:rPr>
            </w:pPr>
            <w:r w:rsidRPr="005643E4">
              <w:rPr>
                <w:rFonts w:ascii="宋体" w:hAnsi="宋体" w:cs="宋体"/>
                <w:kern w:val="0"/>
                <w:sz w:val="22"/>
              </w:rPr>
              <w:t>3、进行消杀专项培训，熟知个人防护。</w:t>
            </w:r>
          </w:p>
        </w:tc>
      </w:tr>
    </w:tbl>
    <w:p w14:paraId="7A0F526D"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p>
    <w:p w14:paraId="38DA1F34"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
          <w:sz w:val="22"/>
          <w:u w:val="wavyHeavy"/>
        </w:rPr>
      </w:pPr>
      <w:r w:rsidRPr="005643E4">
        <w:rPr>
          <w:rFonts w:ascii="Times New Roman" w:hAnsi="Times New Roman"/>
          <w:bCs/>
          <w:sz w:val="22"/>
        </w:rPr>
        <w:t>(3)</w:t>
      </w:r>
      <w:r w:rsidRPr="005643E4">
        <w:rPr>
          <w:rFonts w:ascii="Times New Roman" w:hAnsi="Times New Roman"/>
          <w:bCs/>
          <w:sz w:val="22"/>
        </w:rPr>
        <w:t>总体要求</w:t>
      </w:r>
    </w:p>
    <w:p w14:paraId="22EBCE42"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1</w:t>
      </w:r>
      <w:r w:rsidRPr="005643E4">
        <w:rPr>
          <w:rFonts w:ascii="Times New Roman" w:hAnsi="Times New Roman"/>
          <w:bCs/>
          <w:sz w:val="22"/>
        </w:rPr>
        <w:t>、凡服务期限内发生生产事故或重大人员伤亡的，应由投标人对该事故及人员伤亡承担全部责任。</w:t>
      </w:r>
    </w:p>
    <w:p w14:paraId="4B546E93"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2</w:t>
      </w:r>
      <w:r w:rsidRPr="005643E4">
        <w:rPr>
          <w:rFonts w:ascii="Times New Roman" w:hAnsi="Times New Roman"/>
          <w:bCs/>
          <w:sz w:val="22"/>
        </w:rPr>
        <w:t>、面蜡服务售后质保期为</w:t>
      </w:r>
      <w:r w:rsidRPr="005643E4">
        <w:rPr>
          <w:rFonts w:ascii="Times New Roman" w:hAnsi="Times New Roman"/>
          <w:bCs/>
          <w:sz w:val="22"/>
        </w:rPr>
        <w:t>≥6</w:t>
      </w:r>
      <w:r w:rsidRPr="005643E4">
        <w:rPr>
          <w:rFonts w:ascii="Times New Roman" w:hAnsi="Times New Roman"/>
          <w:bCs/>
          <w:sz w:val="22"/>
        </w:rPr>
        <w:t>个月，售后质保期间出现任何问题，由中标单位负责免费修复。（如有提供承诺函）</w:t>
      </w:r>
    </w:p>
    <w:p w14:paraId="0122EAE0"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3</w:t>
      </w:r>
      <w:r w:rsidRPr="005643E4">
        <w:rPr>
          <w:rFonts w:ascii="Times New Roman" w:hAnsi="Times New Roman"/>
          <w:bCs/>
          <w:sz w:val="22"/>
        </w:rPr>
        <w:t>、完成开荒保洁后，根据临床情况（如有设备、家具等进场）进行日常保洁及蜡面修补。</w:t>
      </w:r>
    </w:p>
    <w:p w14:paraId="33995550"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4</w:t>
      </w:r>
      <w:r w:rsidRPr="005643E4">
        <w:rPr>
          <w:rFonts w:ascii="Times New Roman" w:hAnsi="Times New Roman"/>
          <w:bCs/>
          <w:sz w:val="22"/>
        </w:rPr>
        <w:t>、药剂使用要求：使用优质的面蜡、底蜡、去蜡水、全能清洁剂、玻璃清洁剂、消泡剂等药剂。</w:t>
      </w:r>
    </w:p>
    <w:p w14:paraId="1C6AB1E9"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lastRenderedPageBreak/>
        <w:t>5</w:t>
      </w:r>
      <w:r w:rsidRPr="005643E4">
        <w:rPr>
          <w:rFonts w:ascii="Times New Roman" w:hAnsi="Times New Roman"/>
          <w:bCs/>
          <w:sz w:val="22"/>
        </w:rPr>
        <w:t>、投标人合理分配人力资源，按照各区域统一划分保洁区域。</w:t>
      </w:r>
    </w:p>
    <w:p w14:paraId="44380070"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6</w:t>
      </w:r>
      <w:r w:rsidRPr="005643E4">
        <w:rPr>
          <w:rFonts w:ascii="Times New Roman" w:hAnsi="Times New Roman"/>
          <w:bCs/>
          <w:sz w:val="22"/>
        </w:rPr>
        <w:t>、投标人应充分利用清洁剂，配备专业保洁工具，每一位保洁人员熟练上岗。</w:t>
      </w:r>
    </w:p>
    <w:p w14:paraId="3375A124"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7</w:t>
      </w:r>
      <w:r w:rsidRPr="005643E4">
        <w:rPr>
          <w:rFonts w:ascii="Times New Roman" w:hAnsi="Times New Roman"/>
          <w:bCs/>
          <w:sz w:val="22"/>
        </w:rPr>
        <w:t>、投标人应搭配专业清洗设备，以替代人工所无法及时完成的地面清洁。</w:t>
      </w:r>
    </w:p>
    <w:p w14:paraId="42B3B925"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8</w:t>
      </w:r>
      <w:r w:rsidRPr="005643E4">
        <w:rPr>
          <w:rFonts w:ascii="Times New Roman" w:hAnsi="Times New Roman"/>
          <w:bCs/>
          <w:sz w:val="22"/>
        </w:rPr>
        <w:t>、投标人应增强巡回监督、检查，突出重点同时不忽略次要区域。</w:t>
      </w:r>
    </w:p>
    <w:p w14:paraId="03D29CD5"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
          <w:sz w:val="22"/>
          <w:u w:val="wavyHeavy"/>
        </w:rPr>
      </w:pPr>
      <w:r w:rsidRPr="005643E4">
        <w:rPr>
          <w:rFonts w:ascii="Times New Roman" w:hAnsi="Times New Roman"/>
          <w:bCs/>
          <w:sz w:val="22"/>
        </w:rPr>
        <w:t>(4)</w:t>
      </w:r>
      <w:r w:rsidRPr="005643E4">
        <w:rPr>
          <w:rFonts w:ascii="Times New Roman" w:hAnsi="Times New Roman"/>
          <w:bCs/>
          <w:sz w:val="22"/>
        </w:rPr>
        <w:t>工作时间要求</w:t>
      </w:r>
    </w:p>
    <w:p w14:paraId="41D7496E"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详见岗位设置一览表</w:t>
      </w:r>
    </w:p>
    <w:p w14:paraId="7B28E7AF"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
          <w:sz w:val="22"/>
          <w:u w:val="wavyHeavy"/>
        </w:rPr>
      </w:pPr>
      <w:r w:rsidRPr="005643E4">
        <w:rPr>
          <w:rFonts w:ascii="Times New Roman" w:hAnsi="Times New Roman"/>
          <w:bCs/>
          <w:sz w:val="22"/>
        </w:rPr>
        <w:t>(5)</w:t>
      </w:r>
      <w:r w:rsidRPr="005643E4">
        <w:rPr>
          <w:rFonts w:ascii="Times New Roman" w:hAnsi="Times New Roman"/>
          <w:bCs/>
          <w:sz w:val="22"/>
        </w:rPr>
        <w:t>人员自身要求</w:t>
      </w:r>
    </w:p>
    <w:p w14:paraId="6B4D25E6"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1</w:t>
      </w:r>
      <w:r w:rsidRPr="005643E4">
        <w:rPr>
          <w:rFonts w:ascii="Times New Roman" w:hAnsi="Times New Roman"/>
          <w:bCs/>
          <w:sz w:val="22"/>
        </w:rPr>
        <w:t>、现场管理人员：数量</w:t>
      </w:r>
      <w:r w:rsidRPr="005643E4">
        <w:rPr>
          <w:rFonts w:ascii="Times New Roman" w:hAnsi="Times New Roman"/>
          <w:bCs/>
          <w:sz w:val="22"/>
        </w:rPr>
        <w:t>≥1</w:t>
      </w:r>
      <w:r w:rsidRPr="005643E4">
        <w:rPr>
          <w:rFonts w:ascii="Times New Roman" w:hAnsi="Times New Roman"/>
          <w:bCs/>
          <w:sz w:val="22"/>
        </w:rPr>
        <w:t>人，具体负责与采购人的沟通联系与协调及负责安排保洁工进行开荒保洁、日常保洁工作。投标人应对现场管理人员在项目前期进行安全培训。</w:t>
      </w:r>
    </w:p>
    <w:p w14:paraId="09B3D62E"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2</w:t>
      </w:r>
      <w:r w:rsidRPr="005643E4">
        <w:rPr>
          <w:rFonts w:ascii="Times New Roman" w:hAnsi="Times New Roman"/>
          <w:bCs/>
          <w:sz w:val="22"/>
        </w:rPr>
        <w:t>、除现场管理人员外，其他人员人数根据实际现场情况进行调配，并得到采购人的认可。</w:t>
      </w:r>
    </w:p>
    <w:p w14:paraId="532C4C4C"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3</w:t>
      </w:r>
      <w:r w:rsidRPr="005643E4">
        <w:rPr>
          <w:rFonts w:ascii="Times New Roman" w:hAnsi="Times New Roman"/>
          <w:bCs/>
          <w:sz w:val="22"/>
        </w:rPr>
        <w:t>、制定开荒保洁、日常保洁工作计划，对指定区域进行分组保洁，做到每做好一块区域就必须检查，确保在工作时间内完成工作，不拖拉项目人员的下班时间，对于不合格的地方项目人员需及时跟进。</w:t>
      </w:r>
    </w:p>
    <w:p w14:paraId="6577D22E"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4</w:t>
      </w:r>
      <w:r w:rsidRPr="005643E4">
        <w:rPr>
          <w:rFonts w:ascii="Times New Roman" w:hAnsi="Times New Roman"/>
          <w:bCs/>
          <w:sz w:val="22"/>
        </w:rPr>
        <w:t>、投标人应在项目实施前组织建立项目团队，并指定一名具有丰富现场管理工作经验的项目经理负责现场的管理和协调。</w:t>
      </w:r>
    </w:p>
    <w:p w14:paraId="40C70EFE"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5</w:t>
      </w:r>
      <w:r w:rsidRPr="005643E4">
        <w:rPr>
          <w:rFonts w:ascii="Times New Roman" w:hAnsi="Times New Roman"/>
          <w:bCs/>
          <w:sz w:val="22"/>
        </w:rPr>
        <w:t>、</w:t>
      </w:r>
      <w:r w:rsidRPr="005643E4">
        <w:rPr>
          <w:rFonts w:ascii="宋体" w:hAnsi="宋体" w:cs="宋体"/>
          <w:kern w:val="0"/>
          <w:sz w:val="24"/>
        </w:rPr>
        <w:t>需确保人员安排合理、经验丰富</w:t>
      </w:r>
    </w:p>
    <w:p w14:paraId="2F970FC6"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
          <w:sz w:val="22"/>
          <w:u w:val="wavyHeavy"/>
        </w:rPr>
      </w:pPr>
      <w:r w:rsidRPr="005643E4">
        <w:rPr>
          <w:rFonts w:ascii="Times New Roman" w:hAnsi="Times New Roman"/>
          <w:bCs/>
          <w:sz w:val="22"/>
        </w:rPr>
        <w:t>(6)</w:t>
      </w:r>
      <w:r w:rsidRPr="005643E4">
        <w:rPr>
          <w:rFonts w:ascii="Times New Roman" w:hAnsi="Times New Roman"/>
          <w:bCs/>
          <w:sz w:val="22"/>
        </w:rPr>
        <w:t>各工作点具体工作要求</w:t>
      </w:r>
    </w:p>
    <w:p w14:paraId="5144EF2D"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1</w:t>
      </w:r>
      <w:r w:rsidRPr="005643E4">
        <w:rPr>
          <w:rFonts w:ascii="Times New Roman" w:hAnsi="Times New Roman"/>
          <w:bCs/>
          <w:sz w:val="22"/>
        </w:rPr>
        <w:t>、投标人负责开荒保洁、日常保洁期间所有的清洁剂及清洁设备及保洁人员的管理，根据院方的要求顺利完成工作。</w:t>
      </w:r>
    </w:p>
    <w:p w14:paraId="5C987FCA"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2</w:t>
      </w:r>
      <w:r w:rsidRPr="005643E4">
        <w:rPr>
          <w:rFonts w:ascii="Times New Roman" w:hAnsi="Times New Roman"/>
          <w:bCs/>
          <w:sz w:val="22"/>
        </w:rPr>
        <w:t>、投标人的项目人员在开荒保洁、日常保洁期间对于区域内的公共设施设备要加以爱护，如有损坏公共设施设备事件发生，投标人将承担由此引起的一切责任。</w:t>
      </w:r>
    </w:p>
    <w:p w14:paraId="616B5E8B"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3</w:t>
      </w:r>
      <w:r w:rsidRPr="005643E4">
        <w:rPr>
          <w:rFonts w:ascii="Times New Roman" w:hAnsi="Times New Roman"/>
          <w:bCs/>
          <w:sz w:val="22"/>
        </w:rPr>
        <w:t>、投标人须严格按照开荒保洁、日常保洁方案规定的标准和期限内完成开荒保洁、日常保洁。</w:t>
      </w:r>
    </w:p>
    <w:p w14:paraId="6F16E57E"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4</w:t>
      </w:r>
      <w:r w:rsidRPr="005643E4">
        <w:rPr>
          <w:rFonts w:ascii="Times New Roman" w:hAnsi="Times New Roman"/>
          <w:bCs/>
          <w:sz w:val="22"/>
        </w:rPr>
        <w:t>、投标人应通过培训使所有项目人员懂得各类清洁工具、清洁剂的正确和安全操作等相关专业知识；确保所有项目人员能够正确操作，确保开荒工作的顺利高质量的完成。</w:t>
      </w:r>
    </w:p>
    <w:p w14:paraId="5C6EFB4C"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5</w:t>
      </w:r>
      <w:r w:rsidRPr="005643E4">
        <w:rPr>
          <w:rFonts w:ascii="Times New Roman" w:hAnsi="Times New Roman"/>
          <w:bCs/>
          <w:sz w:val="22"/>
        </w:rPr>
        <w:t>、服务使用工具及药剂</w:t>
      </w:r>
    </w:p>
    <w:p w14:paraId="28AB7B70"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Cambria Math" w:hAnsi="Cambria Math" w:cs="Cambria Math"/>
          <w:bCs/>
          <w:sz w:val="22"/>
        </w:rPr>
        <w:t>①</w:t>
      </w:r>
      <w:r w:rsidRPr="005643E4">
        <w:rPr>
          <w:rFonts w:ascii="Times New Roman" w:hAnsi="Times New Roman"/>
          <w:bCs/>
          <w:sz w:val="22"/>
        </w:rPr>
        <w:t>清洁所需工具：大型吸尘吸水机、多功能擦地机、全自动洗地机、玻璃刮、涂水器、玻璃铲刀、清洁球、百洁布、毛巾、伸缩杆、毛刷、人字梯、盛水容器、工具箱、橡胶手套、座式登高板等，应符合相关行业标准。</w:t>
      </w:r>
    </w:p>
    <w:p w14:paraId="55AB2F95"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Cambria Math" w:hAnsi="Cambria Math" w:cs="Cambria Math"/>
          <w:bCs/>
          <w:sz w:val="22"/>
        </w:rPr>
        <w:t>②</w:t>
      </w:r>
      <w:r w:rsidRPr="005643E4">
        <w:rPr>
          <w:rFonts w:ascii="Times New Roman" w:hAnsi="Times New Roman"/>
          <w:bCs/>
          <w:sz w:val="22"/>
        </w:rPr>
        <w:t>清洁药剂：全能清洗剂、玻璃清洗剂、去胶剂、除渍剂、酸性清洁剂、不锈钢清洗剂、不锈钢光亮剂、洁厕剂、面蜡等。</w:t>
      </w:r>
    </w:p>
    <w:p w14:paraId="234D544D" w14:textId="77777777" w:rsidR="005643E4" w:rsidRPr="005643E4" w:rsidRDefault="005643E4" w:rsidP="005643E4">
      <w:pPr>
        <w:tabs>
          <w:tab w:val="left" w:pos="7200"/>
        </w:tabs>
        <w:adjustRightInd w:val="0"/>
        <w:snapToGrid w:val="0"/>
        <w:spacing w:line="300" w:lineRule="auto"/>
        <w:ind w:firstLineChars="100" w:firstLine="220"/>
        <w:rPr>
          <w:rFonts w:ascii="Times New Roman" w:hAnsi="Times New Roman"/>
          <w:bCs/>
          <w:sz w:val="22"/>
        </w:rPr>
      </w:pPr>
      <w:r w:rsidRPr="005643E4">
        <w:rPr>
          <w:rFonts w:ascii="Times New Roman" w:hAnsi="Times New Roman"/>
          <w:bCs/>
          <w:sz w:val="22"/>
        </w:rPr>
        <w:t>6</w:t>
      </w:r>
      <w:r w:rsidRPr="005643E4">
        <w:rPr>
          <w:rFonts w:ascii="Times New Roman" w:hAnsi="Times New Roman"/>
          <w:bCs/>
          <w:sz w:val="22"/>
        </w:rPr>
        <w:t>、服务设施设备及工具要求</w:t>
      </w:r>
    </w:p>
    <w:p w14:paraId="68A7DA66"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Cambria Math" w:hAnsi="Cambria Math" w:cs="Cambria Math"/>
          <w:bCs/>
          <w:sz w:val="22"/>
        </w:rPr>
        <w:t>①</w:t>
      </w:r>
      <w:r w:rsidRPr="005643E4">
        <w:rPr>
          <w:rFonts w:ascii="Times New Roman" w:hAnsi="Times New Roman"/>
          <w:bCs/>
          <w:sz w:val="22"/>
        </w:rPr>
        <w:t>投标人拟投入设备设施包含但不限于：强力加重擦地机</w:t>
      </w:r>
      <w:r w:rsidRPr="005643E4">
        <w:rPr>
          <w:rFonts w:ascii="Times New Roman" w:hAnsi="Times New Roman"/>
          <w:bCs/>
          <w:sz w:val="22"/>
        </w:rPr>
        <w:t>≥6</w:t>
      </w:r>
      <w:r w:rsidRPr="005643E4">
        <w:rPr>
          <w:rFonts w:ascii="Times New Roman" w:hAnsi="Times New Roman"/>
          <w:bCs/>
          <w:sz w:val="22"/>
        </w:rPr>
        <w:t>台、高压水枪</w:t>
      </w:r>
      <w:r w:rsidRPr="005643E4">
        <w:rPr>
          <w:rFonts w:ascii="Times New Roman" w:hAnsi="Times New Roman"/>
          <w:bCs/>
          <w:sz w:val="22"/>
        </w:rPr>
        <w:t>≥1</w:t>
      </w:r>
      <w:r w:rsidRPr="005643E4">
        <w:rPr>
          <w:rFonts w:ascii="Times New Roman" w:hAnsi="Times New Roman"/>
          <w:bCs/>
          <w:sz w:val="22"/>
        </w:rPr>
        <w:t>台、地擦机（含针盘和水箱）</w:t>
      </w:r>
      <w:r w:rsidRPr="005643E4">
        <w:rPr>
          <w:rFonts w:ascii="Times New Roman" w:hAnsi="Times New Roman"/>
          <w:bCs/>
          <w:sz w:val="22"/>
        </w:rPr>
        <w:t>≥10</w:t>
      </w:r>
      <w:r w:rsidRPr="005643E4">
        <w:rPr>
          <w:rFonts w:ascii="Times New Roman" w:hAnsi="Times New Roman"/>
          <w:bCs/>
          <w:sz w:val="22"/>
        </w:rPr>
        <w:t>台、自动洗地吸水机</w:t>
      </w:r>
      <w:r w:rsidRPr="005643E4">
        <w:rPr>
          <w:rFonts w:ascii="Times New Roman" w:hAnsi="Times New Roman"/>
          <w:bCs/>
          <w:sz w:val="22"/>
        </w:rPr>
        <w:t>≥4</w:t>
      </w:r>
      <w:r w:rsidRPr="005643E4">
        <w:rPr>
          <w:rFonts w:ascii="Times New Roman" w:hAnsi="Times New Roman"/>
          <w:bCs/>
          <w:sz w:val="22"/>
        </w:rPr>
        <w:t>台、地毯清洗机</w:t>
      </w:r>
      <w:r w:rsidRPr="005643E4">
        <w:rPr>
          <w:rFonts w:ascii="Times New Roman" w:hAnsi="Times New Roman"/>
          <w:bCs/>
          <w:sz w:val="22"/>
        </w:rPr>
        <w:t>≥2</w:t>
      </w:r>
      <w:r w:rsidRPr="005643E4">
        <w:rPr>
          <w:rFonts w:ascii="Times New Roman" w:hAnsi="Times New Roman"/>
          <w:bCs/>
          <w:sz w:val="22"/>
        </w:rPr>
        <w:t>台、专业直立式吸尘器</w:t>
      </w:r>
      <w:r w:rsidRPr="005643E4">
        <w:rPr>
          <w:rFonts w:ascii="Times New Roman" w:hAnsi="Times New Roman"/>
          <w:bCs/>
          <w:sz w:val="22"/>
        </w:rPr>
        <w:t>≥1</w:t>
      </w:r>
      <w:r w:rsidRPr="005643E4">
        <w:rPr>
          <w:rFonts w:ascii="Times New Roman" w:hAnsi="Times New Roman"/>
          <w:bCs/>
          <w:sz w:val="22"/>
        </w:rPr>
        <w:t>台、地毯蒸汽清洗机</w:t>
      </w:r>
      <w:r w:rsidRPr="005643E4">
        <w:rPr>
          <w:rFonts w:ascii="Times New Roman" w:hAnsi="Times New Roman"/>
          <w:bCs/>
          <w:sz w:val="22"/>
        </w:rPr>
        <w:t>≥1</w:t>
      </w:r>
      <w:r w:rsidRPr="005643E4">
        <w:rPr>
          <w:rFonts w:ascii="Times New Roman" w:hAnsi="Times New Roman"/>
          <w:bCs/>
          <w:sz w:val="22"/>
        </w:rPr>
        <w:t>台、地坪</w:t>
      </w:r>
      <w:r w:rsidRPr="005643E4">
        <w:rPr>
          <w:rFonts w:ascii="Times New Roman" w:hAnsi="Times New Roman"/>
          <w:bCs/>
          <w:sz w:val="22"/>
        </w:rPr>
        <w:t>/</w:t>
      </w:r>
      <w:r w:rsidRPr="005643E4">
        <w:rPr>
          <w:rFonts w:ascii="Times New Roman" w:hAnsi="Times New Roman"/>
          <w:bCs/>
          <w:sz w:val="22"/>
        </w:rPr>
        <w:t>地毯吹干机</w:t>
      </w:r>
      <w:r w:rsidRPr="005643E4">
        <w:rPr>
          <w:rFonts w:ascii="Times New Roman" w:hAnsi="Times New Roman"/>
          <w:bCs/>
          <w:sz w:val="22"/>
        </w:rPr>
        <w:t>≥6</w:t>
      </w:r>
      <w:r w:rsidRPr="005643E4">
        <w:rPr>
          <w:rFonts w:ascii="Times New Roman" w:hAnsi="Times New Roman"/>
          <w:bCs/>
          <w:sz w:val="22"/>
        </w:rPr>
        <w:t>台、洗地机</w:t>
      </w:r>
      <w:r w:rsidRPr="005643E4">
        <w:rPr>
          <w:rFonts w:ascii="Times New Roman" w:hAnsi="Times New Roman"/>
          <w:bCs/>
          <w:sz w:val="22"/>
        </w:rPr>
        <w:t>≥4</w:t>
      </w:r>
      <w:r w:rsidRPr="005643E4">
        <w:rPr>
          <w:rFonts w:ascii="Times New Roman" w:hAnsi="Times New Roman"/>
          <w:bCs/>
          <w:sz w:val="22"/>
        </w:rPr>
        <w:t>台、榨水车头</w:t>
      </w:r>
      <w:r w:rsidRPr="005643E4">
        <w:rPr>
          <w:rFonts w:ascii="Times New Roman" w:hAnsi="Times New Roman"/>
          <w:bCs/>
          <w:sz w:val="22"/>
        </w:rPr>
        <w:t>≥30</w:t>
      </w:r>
      <w:r w:rsidRPr="005643E4">
        <w:rPr>
          <w:rFonts w:ascii="Times New Roman" w:hAnsi="Times New Roman"/>
          <w:bCs/>
          <w:sz w:val="22"/>
        </w:rPr>
        <w:t>台、对讲机、小心地滑牌、榨水车</w:t>
      </w:r>
      <w:r w:rsidRPr="005643E4">
        <w:rPr>
          <w:rFonts w:ascii="Times New Roman" w:hAnsi="Times New Roman"/>
          <w:bCs/>
          <w:sz w:val="22"/>
        </w:rPr>
        <w:t>/</w:t>
      </w:r>
      <w:r w:rsidRPr="005643E4">
        <w:rPr>
          <w:rFonts w:ascii="Times New Roman" w:hAnsi="Times New Roman"/>
          <w:bCs/>
          <w:sz w:val="22"/>
        </w:rPr>
        <w:t>器等。</w:t>
      </w:r>
    </w:p>
    <w:p w14:paraId="0A725F63"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Cambria Math" w:hAnsi="Cambria Math" w:cs="Cambria Math"/>
          <w:bCs/>
          <w:sz w:val="22"/>
        </w:rPr>
        <w:t>②</w:t>
      </w:r>
      <w:r w:rsidRPr="005643E4">
        <w:rPr>
          <w:rFonts w:ascii="Times New Roman" w:hAnsi="Times New Roman"/>
          <w:bCs/>
          <w:sz w:val="22"/>
        </w:rPr>
        <w:t>投标人所配置的设施设备的维修、维护费用由投标人支付。</w:t>
      </w:r>
    </w:p>
    <w:p w14:paraId="60C214C2"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Cambria Math" w:hAnsi="Cambria Math" w:cs="Cambria Math"/>
          <w:bCs/>
          <w:sz w:val="22"/>
        </w:rPr>
        <w:lastRenderedPageBreak/>
        <w:t>③</w:t>
      </w:r>
      <w:r w:rsidRPr="005643E4">
        <w:rPr>
          <w:rFonts w:ascii="Times New Roman" w:hAnsi="Times New Roman"/>
          <w:bCs/>
          <w:sz w:val="22"/>
        </w:rPr>
        <w:t>投标人不得克扣物料使用，或者以次充好。一经发现，根据情况的严重程度，采购人将扣减</w:t>
      </w:r>
      <w:r w:rsidRPr="005643E4">
        <w:rPr>
          <w:rFonts w:ascii="Times New Roman" w:hAnsi="Times New Roman"/>
          <w:bCs/>
          <w:sz w:val="22"/>
        </w:rPr>
        <w:t>1</w:t>
      </w:r>
      <w:r w:rsidRPr="005643E4">
        <w:rPr>
          <w:rFonts w:ascii="Times New Roman" w:hAnsi="Times New Roman"/>
          <w:bCs/>
          <w:sz w:val="22"/>
        </w:rPr>
        <w:t>倍</w:t>
      </w:r>
      <w:r w:rsidRPr="005643E4">
        <w:rPr>
          <w:rFonts w:ascii="Times New Roman" w:hAnsi="Times New Roman"/>
          <w:bCs/>
          <w:sz w:val="22"/>
        </w:rPr>
        <w:t>-3</w:t>
      </w:r>
      <w:r w:rsidRPr="005643E4">
        <w:rPr>
          <w:rFonts w:ascii="Times New Roman" w:hAnsi="Times New Roman"/>
          <w:bCs/>
          <w:sz w:val="22"/>
        </w:rPr>
        <w:t>倍当月物料使用不足的费用。</w:t>
      </w:r>
    </w:p>
    <w:p w14:paraId="10A32E5F"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Cambria Math" w:hAnsi="Cambria Math" w:cs="Cambria Math"/>
          <w:bCs/>
          <w:sz w:val="22"/>
        </w:rPr>
        <w:t>④</w:t>
      </w:r>
      <w:r w:rsidRPr="005643E4">
        <w:rPr>
          <w:rFonts w:ascii="Times New Roman" w:hAnsi="Times New Roman"/>
          <w:bCs/>
          <w:sz w:val="22"/>
        </w:rPr>
        <w:t>投标人自备电脑、考勤设备和打印机等办公设备和耗材。</w:t>
      </w:r>
    </w:p>
    <w:p w14:paraId="5F36A875"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Cambria Math" w:hAnsi="Cambria Math" w:cs="Cambria Math"/>
          <w:bCs/>
          <w:sz w:val="22"/>
        </w:rPr>
        <w:t>⑤</w:t>
      </w:r>
      <w:r w:rsidRPr="005643E4">
        <w:rPr>
          <w:rFonts w:ascii="Times New Roman" w:hAnsi="Times New Roman"/>
          <w:bCs/>
          <w:sz w:val="22"/>
        </w:rPr>
        <w:t>各岗位的项目人员要统一服装，投标人需负责其员工工服配备。</w:t>
      </w:r>
    </w:p>
    <w:p w14:paraId="4EE98850"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Cambria Math" w:hAnsi="Cambria Math" w:cs="Cambria Math"/>
          <w:bCs/>
          <w:sz w:val="22"/>
        </w:rPr>
        <w:t>⑥</w:t>
      </w:r>
      <w:r w:rsidRPr="005643E4">
        <w:rPr>
          <w:rFonts w:ascii="Times New Roman" w:hAnsi="Times New Roman"/>
          <w:bCs/>
          <w:sz w:val="22"/>
        </w:rPr>
        <w:t>投标人须提供足够的作业器具，自行解决后勤管理服务时所需的日常工具和劳防用品，并能根据医院的行业形象要求及规范，保证落实文明工作。</w:t>
      </w:r>
    </w:p>
    <w:p w14:paraId="701F4FE8"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
          <w:sz w:val="22"/>
          <w:u w:val="wavyHeavy"/>
        </w:rPr>
      </w:pPr>
      <w:r w:rsidRPr="005643E4">
        <w:rPr>
          <w:rFonts w:ascii="Times New Roman" w:hAnsi="Times New Roman"/>
          <w:bCs/>
          <w:sz w:val="22"/>
        </w:rPr>
        <w:t xml:space="preserve"> (7)</w:t>
      </w:r>
      <w:r w:rsidRPr="005643E4">
        <w:rPr>
          <w:rFonts w:ascii="Times New Roman" w:hAnsi="Times New Roman"/>
          <w:bCs/>
          <w:sz w:val="22"/>
        </w:rPr>
        <w:t>其它要求</w:t>
      </w:r>
    </w:p>
    <w:p w14:paraId="7C49783B"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1</w:t>
      </w:r>
      <w:r w:rsidRPr="005643E4">
        <w:rPr>
          <w:rFonts w:ascii="Times New Roman" w:hAnsi="Times New Roman"/>
          <w:bCs/>
          <w:sz w:val="22"/>
        </w:rPr>
        <w:t>、开荒保洁、日常保洁工作的实施按照部门的要求和规定制定的开荒保洁、日常保洁时间来进行操作，员工必须严格执行。</w:t>
      </w:r>
    </w:p>
    <w:p w14:paraId="29966081"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2</w:t>
      </w:r>
      <w:r w:rsidRPr="005643E4">
        <w:rPr>
          <w:rFonts w:ascii="Times New Roman" w:hAnsi="Times New Roman"/>
          <w:bCs/>
          <w:sz w:val="22"/>
        </w:rPr>
        <w:t>、人员必须服从部门负责人的统一管理。</w:t>
      </w:r>
    </w:p>
    <w:p w14:paraId="0900EC17"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3</w:t>
      </w:r>
      <w:r w:rsidRPr="005643E4">
        <w:rPr>
          <w:rFonts w:ascii="Times New Roman" w:hAnsi="Times New Roman"/>
          <w:bCs/>
          <w:sz w:val="22"/>
        </w:rPr>
        <w:t>、现场严禁吸烟，不许动明火。</w:t>
      </w:r>
    </w:p>
    <w:p w14:paraId="036DDCD1"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4</w:t>
      </w:r>
      <w:r w:rsidRPr="005643E4">
        <w:rPr>
          <w:rFonts w:ascii="Times New Roman" w:hAnsi="Times New Roman"/>
          <w:bCs/>
          <w:sz w:val="22"/>
        </w:rPr>
        <w:t>、为了确保开荒保洁、日常保洁工作顺利进行，根据现场情况和布展要求，开荒区域人员不得私自串岗。</w:t>
      </w:r>
    </w:p>
    <w:p w14:paraId="28BCE2B8"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5</w:t>
      </w:r>
      <w:r w:rsidRPr="005643E4">
        <w:rPr>
          <w:rFonts w:ascii="Times New Roman" w:hAnsi="Times New Roman"/>
          <w:bCs/>
          <w:sz w:val="22"/>
        </w:rPr>
        <w:t>、进入现场开荒保洁、日常保洁人员必须佩带工号牌进入现场进行工作。</w:t>
      </w:r>
    </w:p>
    <w:p w14:paraId="7152676F"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6</w:t>
      </w:r>
      <w:r w:rsidRPr="005643E4">
        <w:rPr>
          <w:rFonts w:ascii="Times New Roman" w:hAnsi="Times New Roman"/>
          <w:bCs/>
          <w:sz w:val="22"/>
        </w:rPr>
        <w:t>、开荒保洁、日常保洁过程中保洁人员不得故意造成任何现场设施、设备的损坏。</w:t>
      </w:r>
    </w:p>
    <w:p w14:paraId="01570F2E"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7</w:t>
      </w:r>
      <w:r w:rsidRPr="005643E4">
        <w:rPr>
          <w:rFonts w:ascii="Times New Roman" w:hAnsi="Times New Roman"/>
          <w:bCs/>
          <w:sz w:val="22"/>
        </w:rPr>
        <w:t>、开荒保洁、日常保洁时保洁人员应注意安全，高空作业时须系好安全带，做好三重保护工作，必须要人员保护方可操作高空作业。</w:t>
      </w:r>
    </w:p>
    <w:p w14:paraId="03EE02F3"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8</w:t>
      </w:r>
      <w:r w:rsidRPr="005643E4">
        <w:rPr>
          <w:rFonts w:ascii="Times New Roman" w:hAnsi="Times New Roman"/>
          <w:bCs/>
          <w:sz w:val="22"/>
        </w:rPr>
        <w:t>、在开荒保洁、日常保洁前和开荒保洁、日常保洁结束后，任何一名项目人员不得擅自离开，统一组织保洁人员进出工作现场。</w:t>
      </w:r>
    </w:p>
    <w:p w14:paraId="5CF3D056"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9</w:t>
      </w:r>
      <w:r w:rsidRPr="005643E4">
        <w:rPr>
          <w:rFonts w:ascii="Times New Roman" w:hAnsi="Times New Roman"/>
          <w:bCs/>
          <w:sz w:val="22"/>
        </w:rPr>
        <w:t>、在使用药剂时，应注意穿带口罩、胶手套，不能混在一起使用。所有药剂须要有明确标识。皮肤和眼睛中毒的处理，立即脱离现场，除去被污染的衣物应注意保持呼吸道通畅，用大量清水彻底清洗干净。</w:t>
      </w:r>
    </w:p>
    <w:p w14:paraId="108C5117"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10</w:t>
      </w:r>
      <w:r w:rsidRPr="005643E4">
        <w:rPr>
          <w:rFonts w:ascii="Times New Roman" w:hAnsi="Times New Roman"/>
          <w:bCs/>
          <w:sz w:val="22"/>
        </w:rPr>
        <w:t>、在作业过程中，应注意用电安全。不能用湿毛巾擦拭电源以免触电发生事故，并注意是否有裸露电线，上报工程部及时整改处理，以防短路。</w:t>
      </w:r>
    </w:p>
    <w:p w14:paraId="720F8B69" w14:textId="77777777" w:rsidR="005643E4" w:rsidRPr="005643E4" w:rsidRDefault="005643E4" w:rsidP="005643E4">
      <w:pPr>
        <w:tabs>
          <w:tab w:val="left" w:pos="7200"/>
        </w:tabs>
        <w:adjustRightInd w:val="0"/>
        <w:snapToGrid w:val="0"/>
        <w:spacing w:line="300" w:lineRule="auto"/>
        <w:ind w:firstLineChars="100" w:firstLine="220"/>
        <w:rPr>
          <w:rFonts w:ascii="Times New Roman" w:hAnsi="Times New Roman"/>
          <w:bCs/>
          <w:sz w:val="22"/>
        </w:rPr>
      </w:pPr>
      <w:r w:rsidRPr="005643E4">
        <w:rPr>
          <w:rFonts w:ascii="Times New Roman" w:hAnsi="Times New Roman"/>
          <w:bCs/>
          <w:sz w:val="22"/>
        </w:rPr>
        <w:t>（</w:t>
      </w:r>
      <w:r w:rsidRPr="005643E4">
        <w:rPr>
          <w:rFonts w:ascii="Times New Roman" w:hAnsi="Times New Roman"/>
          <w:bCs/>
          <w:sz w:val="22"/>
        </w:rPr>
        <w:t>8</w:t>
      </w:r>
      <w:r w:rsidRPr="005643E4">
        <w:rPr>
          <w:rFonts w:ascii="Times New Roman" w:hAnsi="Times New Roman"/>
          <w:bCs/>
          <w:sz w:val="22"/>
        </w:rPr>
        <w:t>）验收条件及标准</w:t>
      </w:r>
    </w:p>
    <w:p w14:paraId="596433DA"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1</w:t>
      </w:r>
      <w:r w:rsidRPr="005643E4">
        <w:rPr>
          <w:rFonts w:ascii="Times New Roman" w:hAnsi="Times New Roman"/>
          <w:bCs/>
          <w:sz w:val="22"/>
        </w:rPr>
        <w:t>、中标人提供的服务必须符合国家相应的有关标准、规范要求。</w:t>
      </w:r>
    </w:p>
    <w:p w14:paraId="74262402"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2</w:t>
      </w:r>
      <w:r w:rsidRPr="005643E4">
        <w:rPr>
          <w:rFonts w:ascii="Times New Roman" w:hAnsi="Times New Roman"/>
          <w:bCs/>
          <w:sz w:val="22"/>
        </w:rPr>
        <w:t>、验收依据：招标文件、投标文件、合同及国家有关的服务标准规定，均为验收依据。</w:t>
      </w:r>
    </w:p>
    <w:p w14:paraId="76405D8E"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3</w:t>
      </w:r>
      <w:r w:rsidRPr="005643E4">
        <w:rPr>
          <w:rFonts w:ascii="Times New Roman" w:hAnsi="Times New Roman"/>
          <w:bCs/>
          <w:sz w:val="22"/>
        </w:rPr>
        <w:t>、验收过程中产生的所有费用，包括但不限于返工、检验等相关费用，均由中标方承担。</w:t>
      </w:r>
    </w:p>
    <w:p w14:paraId="1E52021B"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4</w:t>
      </w:r>
      <w:r w:rsidRPr="005643E4">
        <w:rPr>
          <w:rFonts w:ascii="Times New Roman" w:hAnsi="Times New Roman"/>
          <w:bCs/>
          <w:sz w:val="22"/>
        </w:rPr>
        <w:t>、中标人应严格按照采购人、招标文件要求及承诺提供服务。若采购人发现中标人提供的服务不符合要求，中标人应在接到采购人通知之日起</w:t>
      </w:r>
      <w:r w:rsidRPr="005643E4">
        <w:rPr>
          <w:rFonts w:ascii="Times New Roman" w:hAnsi="Times New Roman"/>
          <w:bCs/>
          <w:sz w:val="22"/>
        </w:rPr>
        <w:t>3</w:t>
      </w:r>
      <w:r w:rsidRPr="005643E4">
        <w:rPr>
          <w:rFonts w:ascii="Times New Roman" w:hAnsi="Times New Roman"/>
          <w:bCs/>
          <w:sz w:val="22"/>
        </w:rPr>
        <w:t>日内整改到位，并将整改情况向采购人汇报。</w:t>
      </w:r>
    </w:p>
    <w:p w14:paraId="4B27807A"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5</w:t>
      </w:r>
      <w:r w:rsidRPr="005643E4">
        <w:rPr>
          <w:rFonts w:ascii="Times New Roman" w:hAnsi="Times New Roman"/>
          <w:bCs/>
          <w:sz w:val="22"/>
        </w:rPr>
        <w:t>、经采购人通知，中标人拒不整改或连续</w:t>
      </w:r>
      <w:r w:rsidRPr="005643E4">
        <w:rPr>
          <w:rFonts w:ascii="Times New Roman" w:hAnsi="Times New Roman"/>
          <w:bCs/>
          <w:sz w:val="22"/>
        </w:rPr>
        <w:t>3</w:t>
      </w:r>
      <w:r w:rsidRPr="005643E4">
        <w:rPr>
          <w:rFonts w:ascii="Times New Roman" w:hAnsi="Times New Roman"/>
          <w:bCs/>
          <w:sz w:val="22"/>
        </w:rPr>
        <w:t>次整改不到位的，采购人有权解除合同，同时中标人应赔偿采购人损失。采购人有权在无违约责任前提下单方面解除合同，同时有权追究中标人造成的损失并要求相应赔偿。</w:t>
      </w:r>
    </w:p>
    <w:p w14:paraId="4578AAC7" w14:textId="77777777" w:rsidR="005643E4" w:rsidRPr="005643E4" w:rsidRDefault="005643E4" w:rsidP="005643E4">
      <w:pPr>
        <w:widowControl/>
        <w:spacing w:before="300" w:after="100" w:afterAutospacing="1"/>
        <w:jc w:val="left"/>
        <w:outlineLvl w:val="1"/>
        <w:rPr>
          <w:rFonts w:ascii="宋体" w:hAnsi="宋体" w:cs="宋体"/>
          <w:b/>
          <w:bCs/>
          <w:kern w:val="0"/>
          <w:sz w:val="24"/>
        </w:rPr>
      </w:pPr>
      <w:r w:rsidRPr="005643E4">
        <w:rPr>
          <w:rFonts w:ascii="宋体" w:hAnsi="宋体" w:cs="宋体"/>
          <w:b/>
          <w:bCs/>
          <w:kern w:val="0"/>
          <w:sz w:val="24"/>
        </w:rPr>
        <w:t>附件：保洁开荒（标准）验收表</w:t>
      </w:r>
    </w:p>
    <w:tbl>
      <w:tblPr>
        <w:tblW w:w="5000" w:type="pct"/>
        <w:jc w:val="center"/>
        <w:tblCellMar>
          <w:top w:w="15" w:type="dxa"/>
          <w:left w:w="15" w:type="dxa"/>
          <w:bottom w:w="15" w:type="dxa"/>
          <w:right w:w="15" w:type="dxa"/>
        </w:tblCellMar>
        <w:tblLook w:val="04A0" w:firstRow="1" w:lastRow="0" w:firstColumn="1" w:lastColumn="0" w:noHBand="0" w:noVBand="1"/>
      </w:tblPr>
      <w:tblGrid>
        <w:gridCol w:w="534"/>
        <w:gridCol w:w="843"/>
        <w:gridCol w:w="6913"/>
      </w:tblGrid>
      <w:tr w:rsidR="005643E4" w:rsidRPr="005643E4" w14:paraId="0CEFF09C" w14:textId="77777777" w:rsidTr="00CE591A">
        <w:trPr>
          <w:jc w:val="center"/>
        </w:trPr>
        <w:tc>
          <w:tcPr>
            <w:tcW w:w="0" w:type="auto"/>
            <w:tcBorders>
              <w:top w:val="single" w:sz="6" w:space="0" w:color="333333"/>
              <w:left w:val="single" w:sz="6" w:space="0" w:color="333333"/>
              <w:bottom w:val="single" w:sz="6" w:space="0" w:color="333333"/>
              <w:right w:val="single" w:sz="6" w:space="0" w:color="333333"/>
            </w:tcBorders>
            <w:shd w:val="clear" w:color="auto" w:fill="F0F0F0"/>
            <w:tcMar>
              <w:top w:w="90" w:type="dxa"/>
              <w:left w:w="90" w:type="dxa"/>
              <w:bottom w:w="90" w:type="dxa"/>
              <w:right w:w="90" w:type="dxa"/>
            </w:tcMar>
            <w:vAlign w:val="center"/>
          </w:tcPr>
          <w:p w14:paraId="413C61B2" w14:textId="77777777" w:rsidR="005643E4" w:rsidRPr="005643E4" w:rsidRDefault="005643E4" w:rsidP="005643E4">
            <w:pPr>
              <w:widowControl/>
              <w:spacing w:before="150" w:after="150"/>
              <w:jc w:val="left"/>
              <w:rPr>
                <w:rFonts w:ascii="宋体" w:hAnsi="宋体" w:cs="宋体"/>
                <w:b/>
                <w:bCs/>
                <w:kern w:val="0"/>
                <w:sz w:val="22"/>
              </w:rPr>
            </w:pPr>
            <w:r w:rsidRPr="005643E4">
              <w:rPr>
                <w:rFonts w:ascii="宋体" w:hAnsi="宋体" w:cs="宋体"/>
                <w:b/>
                <w:bCs/>
                <w:kern w:val="0"/>
                <w:sz w:val="22"/>
              </w:rPr>
              <w:lastRenderedPageBreak/>
              <w:t>区域</w:t>
            </w:r>
          </w:p>
        </w:tc>
        <w:tc>
          <w:tcPr>
            <w:tcW w:w="0" w:type="auto"/>
            <w:tcBorders>
              <w:top w:val="single" w:sz="6" w:space="0" w:color="333333"/>
              <w:left w:val="single" w:sz="6" w:space="0" w:color="333333"/>
              <w:bottom w:val="single" w:sz="6" w:space="0" w:color="333333"/>
              <w:right w:val="single" w:sz="6" w:space="0" w:color="333333"/>
            </w:tcBorders>
            <w:shd w:val="clear" w:color="auto" w:fill="F0F0F0"/>
            <w:tcMar>
              <w:top w:w="90" w:type="dxa"/>
              <w:left w:w="90" w:type="dxa"/>
              <w:bottom w:w="90" w:type="dxa"/>
              <w:right w:w="90" w:type="dxa"/>
            </w:tcMar>
            <w:vAlign w:val="center"/>
          </w:tcPr>
          <w:p w14:paraId="447CB57E" w14:textId="77777777" w:rsidR="005643E4" w:rsidRPr="005643E4" w:rsidRDefault="005643E4" w:rsidP="005643E4">
            <w:pPr>
              <w:widowControl/>
              <w:spacing w:before="150" w:after="150"/>
              <w:jc w:val="left"/>
              <w:rPr>
                <w:rFonts w:ascii="宋体" w:hAnsi="宋体" w:cs="宋体"/>
                <w:b/>
                <w:bCs/>
                <w:kern w:val="0"/>
                <w:sz w:val="22"/>
              </w:rPr>
            </w:pPr>
            <w:r w:rsidRPr="005643E4">
              <w:rPr>
                <w:rFonts w:ascii="宋体" w:hAnsi="宋体" w:cs="宋体"/>
                <w:b/>
                <w:bCs/>
                <w:kern w:val="0"/>
                <w:sz w:val="22"/>
              </w:rPr>
              <w:t>项目</w:t>
            </w:r>
          </w:p>
        </w:tc>
        <w:tc>
          <w:tcPr>
            <w:tcW w:w="0" w:type="auto"/>
            <w:tcBorders>
              <w:top w:val="single" w:sz="6" w:space="0" w:color="333333"/>
              <w:left w:val="single" w:sz="6" w:space="0" w:color="333333"/>
              <w:bottom w:val="single" w:sz="6" w:space="0" w:color="333333"/>
              <w:right w:val="single" w:sz="6" w:space="0" w:color="333333"/>
            </w:tcBorders>
            <w:shd w:val="clear" w:color="auto" w:fill="F0F0F0"/>
            <w:tcMar>
              <w:top w:w="90" w:type="dxa"/>
              <w:left w:w="90" w:type="dxa"/>
              <w:bottom w:w="90" w:type="dxa"/>
              <w:right w:w="90" w:type="dxa"/>
            </w:tcMar>
            <w:vAlign w:val="center"/>
          </w:tcPr>
          <w:p w14:paraId="7F4B75B7" w14:textId="77777777" w:rsidR="005643E4" w:rsidRPr="005643E4" w:rsidRDefault="005643E4" w:rsidP="005643E4">
            <w:pPr>
              <w:widowControl/>
              <w:spacing w:before="150" w:after="150"/>
              <w:jc w:val="left"/>
              <w:rPr>
                <w:rFonts w:ascii="宋体" w:hAnsi="宋体" w:cs="宋体"/>
                <w:b/>
                <w:bCs/>
                <w:kern w:val="0"/>
                <w:sz w:val="22"/>
              </w:rPr>
            </w:pPr>
            <w:r w:rsidRPr="005643E4">
              <w:rPr>
                <w:rFonts w:ascii="宋体" w:hAnsi="宋体" w:cs="宋体"/>
                <w:b/>
                <w:bCs/>
                <w:kern w:val="0"/>
                <w:sz w:val="22"/>
              </w:rPr>
              <w:t>验收标准</w:t>
            </w:r>
          </w:p>
        </w:tc>
      </w:tr>
      <w:tr w:rsidR="005643E4" w:rsidRPr="005643E4" w14:paraId="3755F31C" w14:textId="77777777" w:rsidTr="00CE591A">
        <w:trPr>
          <w:jc w:val="center"/>
        </w:trPr>
        <w:tc>
          <w:tcPr>
            <w:tcW w:w="0" w:type="auto"/>
            <w:vMerge w:val="restart"/>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6BEE3F5A"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室内</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2E013FC1"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天花板</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00F7A3DD"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无手印、无灰渍、无浮尘</w:t>
            </w:r>
          </w:p>
        </w:tc>
      </w:tr>
      <w:tr w:rsidR="005643E4" w:rsidRPr="005643E4" w14:paraId="197CF267"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775C37E3"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27D8E60B"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空调出风口</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46FE0119"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无尘、无污渍</w:t>
            </w:r>
          </w:p>
        </w:tc>
      </w:tr>
      <w:tr w:rsidR="005643E4" w:rsidRPr="005643E4" w14:paraId="52437E1A"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696C167B"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72A76E4F"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灯盘、灯座</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1C3FAFAF"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无灰迹、无水泥迹、无残留标饰</w:t>
            </w:r>
          </w:p>
        </w:tc>
      </w:tr>
      <w:tr w:rsidR="005643E4" w:rsidRPr="005643E4" w14:paraId="05BF4BB9"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024987C3"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59E9EEEC"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墙身</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7E7FBE95"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无浮尘、无污渍</w:t>
            </w:r>
          </w:p>
        </w:tc>
      </w:tr>
      <w:tr w:rsidR="005643E4" w:rsidRPr="005643E4" w14:paraId="2F813424"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16C8B9C6"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2D8B91EF"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门窗</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5E6A4FB8"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无手印、无污渍、无胶渍、无水泥迹，窗框边线成直线</w:t>
            </w:r>
          </w:p>
        </w:tc>
      </w:tr>
      <w:tr w:rsidR="005643E4" w:rsidRPr="005643E4" w14:paraId="2364414F"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0ABA0AF2"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1E428C6E"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地毡</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7A12195F"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无污渍、无水渍、无胶渍</w:t>
            </w:r>
          </w:p>
        </w:tc>
      </w:tr>
      <w:tr w:rsidR="005643E4" w:rsidRPr="005643E4" w14:paraId="70E3684A"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582A2779"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64393A80"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木地板/地面</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02862FC6"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无污渍、无胶渍、无明显拖地痕迹</w:t>
            </w:r>
          </w:p>
        </w:tc>
      </w:tr>
      <w:tr w:rsidR="005643E4" w:rsidRPr="005643E4" w14:paraId="4DABF739"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5F24C2EA"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2056684C"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地脚线</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2DEBE48E"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无污渍、无胶渍、无明显拖地痕迹</w:t>
            </w:r>
          </w:p>
        </w:tc>
      </w:tr>
      <w:tr w:rsidR="005643E4" w:rsidRPr="005643E4" w14:paraId="74AAB88A"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5938252A"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59F6A5D5"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大理石/地面</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6644B398"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无污渍、无胶渍、无残留标饰，应抛光打蜡</w:t>
            </w:r>
          </w:p>
        </w:tc>
      </w:tr>
      <w:tr w:rsidR="005643E4" w:rsidRPr="005643E4" w14:paraId="096B74E8"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54767CAB"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609993BF"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落地窗轨道</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7EC5E83D"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无水泥、无灰渍、玻璃洁净明亮、无手印、无胶渍</w:t>
            </w:r>
          </w:p>
        </w:tc>
      </w:tr>
      <w:tr w:rsidR="005643E4" w:rsidRPr="005643E4" w14:paraId="72AD69E4"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7A70AEC9"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4FEE524D"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阳台</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04D8226D"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地面无污渍、无水泥迹；栏杆扶手无灰痕、无水泥渍</w:t>
            </w:r>
          </w:p>
        </w:tc>
      </w:tr>
      <w:tr w:rsidR="005643E4" w:rsidRPr="005643E4" w14:paraId="0011E5B0" w14:textId="77777777" w:rsidTr="00CE591A">
        <w:trPr>
          <w:jc w:val="center"/>
        </w:trPr>
        <w:tc>
          <w:tcPr>
            <w:tcW w:w="0" w:type="auto"/>
            <w:vMerge w:val="restart"/>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01C435CF"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办公</w:t>
            </w:r>
            <w:r w:rsidRPr="005643E4">
              <w:rPr>
                <w:rFonts w:ascii="宋体" w:hAnsi="宋体" w:cs="宋体"/>
                <w:kern w:val="0"/>
                <w:sz w:val="22"/>
              </w:rPr>
              <w:lastRenderedPageBreak/>
              <w:t>区域</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5F5101EA"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lastRenderedPageBreak/>
              <w:t>阳台管道</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41C3654C"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表面无污渍、无水泥迹、无水泥渍</w:t>
            </w:r>
          </w:p>
        </w:tc>
      </w:tr>
      <w:tr w:rsidR="005643E4" w:rsidRPr="005643E4" w14:paraId="3050F9E0"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49A53294"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619246F5"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洗手间</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43B921C2"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马桶内外洁净明亮、无手印、无污渍、无水泥渍、无胶渍；无明显污渍、无涂料点、无胶迹；洁具洁净光亮；不锈钢管件光亮洁净、地面无死角、无遗漏、无异味。</w:t>
            </w:r>
          </w:p>
        </w:tc>
      </w:tr>
      <w:tr w:rsidR="005643E4" w:rsidRPr="005643E4" w14:paraId="43BC4D60"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2D8EDD85"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5CD4F44E"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洗手盆及水龙头</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70AD4EFE"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无水渍、无污渍、无水泥渍</w:t>
            </w:r>
          </w:p>
        </w:tc>
      </w:tr>
      <w:tr w:rsidR="005643E4" w:rsidRPr="005643E4" w14:paraId="0A2539B0"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29F13351"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254A834B"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镜面镜框</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369B980F"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无水渍、无污渍、无手印</w:t>
            </w:r>
          </w:p>
        </w:tc>
      </w:tr>
      <w:tr w:rsidR="005643E4" w:rsidRPr="005643E4" w14:paraId="02D770E2" w14:textId="77777777" w:rsidTr="00CE591A">
        <w:trPr>
          <w:jc w:val="center"/>
        </w:trPr>
        <w:tc>
          <w:tcPr>
            <w:tcW w:w="0" w:type="auto"/>
            <w:vMerge w:val="restart"/>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5122DE4B"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楼层</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41B6B66B"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电源开关</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1980F22D"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无灰痕、无水泥迹、无浮尘</w:t>
            </w:r>
          </w:p>
        </w:tc>
      </w:tr>
      <w:tr w:rsidR="005643E4" w:rsidRPr="005643E4" w14:paraId="0DF709F3"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1E123AFC"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3C6DA7D2"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电梯轿厢</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55CBFEB3"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地面无沙粒、水迹和手印，电梯轿厢壁、轿厢天花无污迹、无手印；轿厢内灯具表面无灰尘、污迹。</w:t>
            </w:r>
          </w:p>
        </w:tc>
      </w:tr>
      <w:tr w:rsidR="005643E4" w:rsidRPr="005643E4" w14:paraId="76EB0596" w14:textId="77777777" w:rsidTr="00CE591A">
        <w:trPr>
          <w:trHeight w:val="1967"/>
          <w:jc w:val="center"/>
        </w:trPr>
        <w:tc>
          <w:tcPr>
            <w:tcW w:w="0" w:type="auto"/>
            <w:vMerge w:val="restart"/>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5945587D"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楼层</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54608980"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地面</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1687E864"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无杂物、污迹、水迹、泥沙；抛光砖或大理石墙壁上无积尘、指印、污迹，楼层入户门、防盗门、电梯门、防火门、水电表房门、消火栓、消防应急灯等设备设施或其它装饰物表面无污迹；窗户玻璃上无积尘、污迹、水迹，窗框、窗台及窗户沟槽内无沙粒、污迹、灰尘；电梯前室及消防通道内天花、灯具及其它装饰物表面无污迹、蜘蛛网；走火梯内墙壁、地脚线表面无污迹，楼梯扶手及扶手支架无明显污迹，梯间无垃圾散发出的异味。</w:t>
            </w:r>
          </w:p>
        </w:tc>
      </w:tr>
      <w:tr w:rsidR="005643E4" w:rsidRPr="005643E4" w14:paraId="10C41F8F" w14:textId="77777777" w:rsidTr="00CE591A">
        <w:trPr>
          <w:jc w:val="center"/>
        </w:trPr>
        <w:tc>
          <w:tcPr>
            <w:tcW w:w="0" w:type="auto"/>
            <w:vMerge/>
            <w:tcBorders>
              <w:top w:val="single" w:sz="6" w:space="0" w:color="333333"/>
              <w:left w:val="single" w:sz="6" w:space="0" w:color="333333"/>
              <w:bottom w:val="single" w:sz="6" w:space="0" w:color="333333"/>
              <w:right w:val="single" w:sz="6" w:space="0" w:color="333333"/>
            </w:tcBorders>
            <w:vAlign w:val="center"/>
          </w:tcPr>
          <w:p w14:paraId="314253B7" w14:textId="77777777" w:rsidR="005643E4" w:rsidRPr="005643E4" w:rsidRDefault="005643E4" w:rsidP="005643E4">
            <w:pPr>
              <w:widowControl/>
              <w:spacing w:before="150" w:after="150"/>
              <w:jc w:val="left"/>
              <w:rPr>
                <w:rFonts w:ascii="宋体" w:hAnsi="宋体" w:cs="宋体"/>
                <w:kern w:val="0"/>
                <w:sz w:val="22"/>
              </w:rPr>
            </w:pP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58924FA6"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大堂</w:t>
            </w:r>
          </w:p>
        </w:tc>
        <w:tc>
          <w:tcPr>
            <w:tcW w:w="0" w:type="auto"/>
            <w:tcBorders>
              <w:top w:val="single" w:sz="6" w:space="0" w:color="333333"/>
              <w:left w:val="single" w:sz="6" w:space="0" w:color="333333"/>
              <w:bottom w:val="single" w:sz="6" w:space="0" w:color="333333"/>
              <w:right w:val="single" w:sz="6" w:space="0" w:color="333333"/>
            </w:tcBorders>
            <w:tcMar>
              <w:top w:w="90" w:type="dxa"/>
              <w:left w:w="90" w:type="dxa"/>
              <w:bottom w:w="90" w:type="dxa"/>
              <w:right w:w="90" w:type="dxa"/>
            </w:tcMar>
            <w:vAlign w:val="center"/>
          </w:tcPr>
          <w:p w14:paraId="000667AE" w14:textId="77777777" w:rsidR="005643E4" w:rsidRPr="005643E4" w:rsidRDefault="005643E4" w:rsidP="005643E4">
            <w:pPr>
              <w:widowControl/>
              <w:spacing w:before="150" w:after="150"/>
              <w:jc w:val="left"/>
              <w:rPr>
                <w:rFonts w:ascii="宋体" w:hAnsi="宋体" w:cs="宋体"/>
                <w:kern w:val="0"/>
                <w:sz w:val="22"/>
              </w:rPr>
            </w:pPr>
            <w:r w:rsidRPr="005643E4">
              <w:rPr>
                <w:rFonts w:ascii="宋体" w:hAnsi="宋体" w:cs="宋体"/>
                <w:kern w:val="0"/>
                <w:sz w:val="22"/>
              </w:rPr>
              <w:t>大堂地砖或大理石地面、墙壁及大堂公告栏、壁画、信报箱、大堂大门等表面无污迹、无水迹、无杂物，大理石应做好抛光打蜡，表面光亮。</w:t>
            </w:r>
          </w:p>
        </w:tc>
      </w:tr>
    </w:tbl>
    <w:p w14:paraId="4EFB5DE8" w14:textId="77777777" w:rsidR="005643E4" w:rsidRPr="005643E4" w:rsidRDefault="005643E4" w:rsidP="005643E4">
      <w:pPr>
        <w:tabs>
          <w:tab w:val="left" w:pos="7200"/>
        </w:tabs>
        <w:adjustRightInd w:val="0"/>
        <w:snapToGrid w:val="0"/>
        <w:spacing w:line="300" w:lineRule="auto"/>
        <w:ind w:firstLineChars="200" w:firstLine="442"/>
        <w:rPr>
          <w:rFonts w:ascii="Times New Roman" w:hAnsi="Times New Roman"/>
          <w:b/>
          <w:sz w:val="22"/>
        </w:rPr>
      </w:pPr>
      <w:r w:rsidRPr="005643E4">
        <w:rPr>
          <w:rFonts w:ascii="Times New Roman" w:hAnsi="Times New Roman"/>
          <w:b/>
          <w:sz w:val="22"/>
        </w:rPr>
        <w:t xml:space="preserve">9.4 </w:t>
      </w:r>
      <w:r w:rsidRPr="005643E4">
        <w:rPr>
          <w:rFonts w:ascii="Times New Roman" w:hAnsi="Times New Roman"/>
          <w:b/>
          <w:sz w:val="22"/>
        </w:rPr>
        <w:t>其他要求</w:t>
      </w:r>
    </w:p>
    <w:p w14:paraId="1C4E742E"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1</w:t>
      </w:r>
      <w:r w:rsidRPr="005643E4">
        <w:rPr>
          <w:rFonts w:ascii="Times New Roman" w:hAnsi="Times New Roman"/>
          <w:bCs/>
          <w:sz w:val="22"/>
        </w:rPr>
        <w:t>、本项目服务期间，需求岗位不变的情况下合同总价不变。若考核不通过或发生投标人损害采购人权益的情况，采购人有权无条件终止合同；或在服务过程中服务质量不能满足采购人要求，采购人有权立即与投标人无条件解除合同。</w:t>
      </w:r>
    </w:p>
    <w:p w14:paraId="08CBC362"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2</w:t>
      </w:r>
      <w:r w:rsidRPr="005643E4">
        <w:rPr>
          <w:rFonts w:ascii="Times New Roman" w:hAnsi="Times New Roman"/>
          <w:bCs/>
          <w:sz w:val="22"/>
        </w:rPr>
        <w:t>、投标人需按招标文件中的格式，按要求分类填写服务报价。</w:t>
      </w:r>
    </w:p>
    <w:p w14:paraId="0C1342B3"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3</w:t>
      </w:r>
      <w:r w:rsidRPr="005643E4">
        <w:rPr>
          <w:rFonts w:ascii="Times New Roman" w:hAnsi="Times New Roman"/>
          <w:bCs/>
          <w:sz w:val="22"/>
        </w:rPr>
        <w:t>、投标人需在投标文件内明确相关岗位人员资格证书。</w:t>
      </w:r>
    </w:p>
    <w:p w14:paraId="59F27410"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4</w:t>
      </w:r>
      <w:r w:rsidRPr="005643E4">
        <w:rPr>
          <w:rFonts w:ascii="Times New Roman" w:hAnsi="Times New Roman"/>
          <w:bCs/>
          <w:sz w:val="22"/>
        </w:rPr>
        <w:t>、投标人需负责招聘员工的工资、福利，为招聘员工购买保险，产生劳务纠纷均与采购人无关。</w:t>
      </w:r>
    </w:p>
    <w:p w14:paraId="455B7C01"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5</w:t>
      </w:r>
      <w:r w:rsidRPr="005643E4">
        <w:rPr>
          <w:rFonts w:ascii="Times New Roman" w:hAnsi="Times New Roman"/>
          <w:bCs/>
          <w:sz w:val="22"/>
        </w:rPr>
        <w:t>、投标人所属员工如发生工伤、疾病乃至死亡的一切责任及费用均由投标人全部负责。</w:t>
      </w:r>
    </w:p>
    <w:p w14:paraId="61B1054F"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lastRenderedPageBreak/>
        <w:t>6</w:t>
      </w:r>
      <w:r w:rsidRPr="005643E4">
        <w:rPr>
          <w:rFonts w:ascii="Times New Roman" w:hAnsi="Times New Roman"/>
          <w:bCs/>
          <w:sz w:val="22"/>
        </w:rPr>
        <w:t>、投标人需与采购人签订《生产安全承诺书》。</w:t>
      </w:r>
    </w:p>
    <w:p w14:paraId="5F258475"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7</w:t>
      </w:r>
      <w:r w:rsidRPr="005643E4">
        <w:rPr>
          <w:rFonts w:ascii="Times New Roman" w:hAnsi="Times New Roman"/>
          <w:bCs/>
          <w:sz w:val="22"/>
        </w:rPr>
        <w:t>、投标人需与采购人签订《廉洁自律承诺书》。</w:t>
      </w:r>
    </w:p>
    <w:p w14:paraId="3D5777C3" w14:textId="77777777" w:rsidR="005643E4" w:rsidRPr="005643E4" w:rsidRDefault="005643E4" w:rsidP="005643E4">
      <w:pPr>
        <w:tabs>
          <w:tab w:val="left" w:pos="7200"/>
        </w:tabs>
        <w:adjustRightInd w:val="0"/>
        <w:snapToGrid w:val="0"/>
        <w:spacing w:line="300" w:lineRule="auto"/>
        <w:rPr>
          <w:rFonts w:ascii="Times New Roman" w:eastAsia="等线" w:hAnsi="Times New Roman"/>
          <w:bCs/>
          <w:sz w:val="22"/>
        </w:rPr>
      </w:pPr>
    </w:p>
    <w:p w14:paraId="5F9A45F6" w14:textId="77777777" w:rsidR="005643E4" w:rsidRPr="005643E4" w:rsidRDefault="005643E4" w:rsidP="005643E4">
      <w:pPr>
        <w:adjustRightInd w:val="0"/>
        <w:snapToGrid w:val="0"/>
        <w:spacing w:line="300" w:lineRule="auto"/>
        <w:ind w:firstLineChars="200" w:firstLine="442"/>
        <w:outlineLvl w:val="2"/>
        <w:rPr>
          <w:rFonts w:ascii="Times New Roman" w:hAnsi="Times New Roman"/>
          <w:b/>
          <w:bCs/>
          <w:sz w:val="22"/>
        </w:rPr>
      </w:pPr>
      <w:bookmarkStart w:id="66" w:name="_Toc238654109"/>
      <w:r w:rsidRPr="005643E4">
        <w:rPr>
          <w:rFonts w:ascii="Times New Roman" w:hAnsi="Times New Roman"/>
          <w:b/>
          <w:bCs/>
          <w:sz w:val="22"/>
        </w:rPr>
        <w:t xml:space="preserve">10 </w:t>
      </w:r>
      <w:r w:rsidRPr="005643E4">
        <w:rPr>
          <w:rFonts w:ascii="Times New Roman" w:hAnsi="Times New Roman"/>
          <w:b/>
          <w:bCs/>
          <w:sz w:val="22"/>
        </w:rPr>
        <w:t>安全文明作业要求和应急处置要求</w:t>
      </w:r>
      <w:bookmarkEnd w:id="66"/>
    </w:p>
    <w:p w14:paraId="3C7ACB34"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w:t>
      </w:r>
      <w:r w:rsidRPr="005643E4">
        <w:rPr>
          <w:rFonts w:ascii="Times New Roman" w:hAnsi="Times New Roman"/>
          <w:bCs/>
          <w:sz w:val="22"/>
        </w:rPr>
        <w:t>1</w:t>
      </w:r>
      <w:r w:rsidRPr="005643E4">
        <w:rPr>
          <w:rFonts w:ascii="Times New Roman" w:hAnsi="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投标人应具备上海市或有关行业管理部门规定的在上海市场实施本项目服务所需的资质（包括国家和本市各类专业工种持证上岗要求）、资格和一切手续（如有的话），由此引起的所有有关事宜及费用由投标人自行负责。中标人若违反规定而造成的一切损失和责任由中标人承担。</w:t>
      </w:r>
    </w:p>
    <w:p w14:paraId="4DD265C1"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w:t>
      </w:r>
      <w:r w:rsidRPr="005643E4">
        <w:rPr>
          <w:rFonts w:ascii="Times New Roman" w:hAnsi="Times New Roman"/>
          <w:bCs/>
          <w:sz w:val="22"/>
        </w:rPr>
        <w:t>2</w:t>
      </w:r>
      <w:r w:rsidRPr="005643E4">
        <w:rPr>
          <w:rFonts w:ascii="Times New Roman" w:hAnsi="Times New Roman"/>
          <w:bCs/>
          <w:sz w:val="22"/>
        </w:rPr>
        <w:t>）中标人在项目实施期间，必须遵守国家与上海市各项有关安全作业规章、规范与制度，建立动用明火申请批准制度，安全用电等制度，确保杜绝各类事故的发生。</w:t>
      </w:r>
    </w:p>
    <w:p w14:paraId="1B966B1E"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w:t>
      </w:r>
      <w:r w:rsidRPr="005643E4">
        <w:rPr>
          <w:rFonts w:ascii="Times New Roman" w:hAnsi="Times New Roman"/>
          <w:bCs/>
          <w:sz w:val="22"/>
        </w:rPr>
        <w:t>3</w:t>
      </w:r>
      <w:r w:rsidRPr="005643E4">
        <w:rPr>
          <w:rFonts w:ascii="Times New Roman" w:hAnsi="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14:paraId="749814BE"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w:t>
      </w:r>
      <w:r w:rsidRPr="005643E4">
        <w:rPr>
          <w:rFonts w:ascii="Times New Roman" w:hAnsi="Times New Roman"/>
          <w:bCs/>
          <w:sz w:val="22"/>
        </w:rPr>
        <w:t>4</w:t>
      </w:r>
      <w:r w:rsidRPr="005643E4">
        <w:rPr>
          <w:rFonts w:ascii="Times New Roman" w:hAnsi="Times New Roman"/>
          <w:bCs/>
          <w:sz w:val="22"/>
        </w:rPr>
        <w:t>）中标人在提供物业服务时必须保护好服务区域内的环境和原有建筑、装饰与设施，保证环境和原有建筑、装饰与设施完好。</w:t>
      </w:r>
    </w:p>
    <w:p w14:paraId="0960BBBB"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w:t>
      </w:r>
      <w:r w:rsidRPr="005643E4">
        <w:rPr>
          <w:rFonts w:ascii="Times New Roman" w:hAnsi="Times New Roman"/>
          <w:bCs/>
          <w:sz w:val="22"/>
        </w:rPr>
        <w:t>5</w:t>
      </w:r>
      <w:r w:rsidRPr="005643E4">
        <w:rPr>
          <w:rFonts w:ascii="Times New Roman" w:hAnsi="Times New Roman"/>
          <w:bCs/>
          <w:sz w:val="22"/>
        </w:rPr>
        <w:t>）各投标人在投标文件中要结合本项目的特点和采购人上述的具体要求制定相应的安全文明施工措施。</w:t>
      </w:r>
    </w:p>
    <w:p w14:paraId="5F0EAE67"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w:t>
      </w:r>
      <w:r w:rsidRPr="005643E4">
        <w:rPr>
          <w:rFonts w:ascii="Times New Roman" w:hAnsi="Times New Roman"/>
          <w:bCs/>
          <w:sz w:val="22"/>
        </w:rPr>
        <w:t>6</w:t>
      </w:r>
      <w:r w:rsidRPr="005643E4">
        <w:rPr>
          <w:rFonts w:ascii="Times New Roman" w:hAnsi="Times New Roman"/>
          <w:bCs/>
          <w:sz w:val="22"/>
        </w:rPr>
        <w:t>）建立突发事件应急处置方案，定期开展防灾防火应急疏散演练，并做好相应记录。</w:t>
      </w:r>
    </w:p>
    <w:p w14:paraId="51458B78" w14:textId="77777777" w:rsidR="005643E4" w:rsidRPr="005643E4" w:rsidRDefault="005643E4" w:rsidP="005643E4">
      <w:pPr>
        <w:adjustRightInd w:val="0"/>
        <w:snapToGrid w:val="0"/>
        <w:spacing w:line="300" w:lineRule="auto"/>
        <w:ind w:firstLineChars="200" w:firstLine="442"/>
        <w:outlineLvl w:val="2"/>
        <w:rPr>
          <w:rFonts w:ascii="Times New Roman" w:hAnsi="Times New Roman"/>
          <w:b/>
          <w:bCs/>
          <w:sz w:val="22"/>
        </w:rPr>
      </w:pPr>
      <w:bookmarkStart w:id="67" w:name="_Toc238654110"/>
      <w:r w:rsidRPr="005643E4">
        <w:rPr>
          <w:rFonts w:ascii="Times New Roman" w:hAnsi="Times New Roman"/>
          <w:b/>
          <w:bCs/>
          <w:sz w:val="22"/>
        </w:rPr>
        <w:t>11</w:t>
      </w:r>
      <w:r w:rsidRPr="005643E4">
        <w:rPr>
          <w:rFonts w:ascii="Times New Roman" w:hAnsi="Times New Roman"/>
          <w:b/>
          <w:bCs/>
          <w:sz w:val="22"/>
        </w:rPr>
        <w:t>考核管理办法和要求</w:t>
      </w:r>
      <w:bookmarkEnd w:id="67"/>
    </w:p>
    <w:p w14:paraId="74046391"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第一条</w:t>
      </w:r>
      <w:r w:rsidRPr="005643E4">
        <w:rPr>
          <w:rFonts w:ascii="Times New Roman" w:hAnsi="Times New Roman"/>
          <w:bCs/>
          <w:sz w:val="22"/>
        </w:rPr>
        <w:t xml:space="preserve"> </w:t>
      </w:r>
      <w:r w:rsidRPr="005643E4">
        <w:rPr>
          <w:rFonts w:ascii="Times New Roman" w:hAnsi="Times New Roman"/>
          <w:bCs/>
          <w:sz w:val="22"/>
        </w:rPr>
        <w:t>考核方式</w:t>
      </w:r>
    </w:p>
    <w:p w14:paraId="676C9DDF" w14:textId="77777777" w:rsidR="005643E4" w:rsidRPr="005643E4" w:rsidRDefault="005643E4" w:rsidP="005643E4">
      <w:pPr>
        <w:tabs>
          <w:tab w:val="left" w:pos="7200"/>
        </w:tabs>
        <w:adjustRightInd w:val="0"/>
        <w:snapToGrid w:val="0"/>
        <w:spacing w:line="300" w:lineRule="auto"/>
        <w:ind w:leftChars="200" w:left="420"/>
        <w:rPr>
          <w:rFonts w:ascii="Times New Roman" w:hAnsi="Times New Roman"/>
          <w:bCs/>
          <w:sz w:val="22"/>
        </w:rPr>
      </w:pPr>
      <w:r w:rsidRPr="005643E4">
        <w:rPr>
          <w:rFonts w:ascii="Times New Roman" w:hAnsi="Times New Roman"/>
          <w:bCs/>
          <w:sz w:val="22"/>
        </w:rPr>
        <w:t>1.1</w:t>
      </w:r>
      <w:r w:rsidRPr="005643E4">
        <w:rPr>
          <w:rFonts w:ascii="Times New Roman" w:hAnsi="Times New Roman"/>
          <w:bCs/>
          <w:sz w:val="22"/>
        </w:rPr>
        <w:t>具体考核方式详见附件：月度考核表单、月度考核汇总结算表单。</w:t>
      </w:r>
      <w:r w:rsidRPr="005643E4">
        <w:rPr>
          <w:rFonts w:ascii="Times New Roman" w:hAnsi="Times New Roman"/>
          <w:bCs/>
          <w:sz w:val="22"/>
        </w:rPr>
        <w:br/>
        <w:t>1.2</w:t>
      </w:r>
      <w:r w:rsidRPr="005643E4">
        <w:rPr>
          <w:rFonts w:ascii="Times New Roman" w:hAnsi="Times New Roman"/>
          <w:bCs/>
          <w:sz w:val="22"/>
        </w:rPr>
        <w:t>考核周期：按自然月考核后打分。合同年度届满后</w:t>
      </w:r>
      <w:r w:rsidRPr="005643E4">
        <w:rPr>
          <w:rFonts w:ascii="Times New Roman" w:hAnsi="Times New Roman"/>
          <w:bCs/>
          <w:sz w:val="22"/>
        </w:rPr>
        <w:t>30</w:t>
      </w:r>
      <w:r w:rsidRPr="005643E4">
        <w:rPr>
          <w:rFonts w:ascii="Times New Roman" w:hAnsi="Times New Roman"/>
          <w:bCs/>
          <w:sz w:val="22"/>
        </w:rPr>
        <w:t>日内对月度考核进行分数加权汇总，再进行考评。</w:t>
      </w:r>
    </w:p>
    <w:p w14:paraId="4CF158F1"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r w:rsidRPr="005643E4">
        <w:rPr>
          <w:rFonts w:ascii="Times New Roman" w:hAnsi="Times New Roman"/>
          <w:bCs/>
          <w:sz w:val="22"/>
        </w:rPr>
        <w:t>1.3 </w:t>
      </w:r>
      <w:r w:rsidRPr="005643E4">
        <w:rPr>
          <w:rFonts w:ascii="Times New Roman" w:hAnsi="Times New Roman"/>
          <w:bCs/>
          <w:sz w:val="22"/>
        </w:rPr>
        <w:t>考核结算（分月度、年度两次结算）：</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0"/>
        <w:gridCol w:w="3250"/>
        <w:gridCol w:w="2289"/>
        <w:gridCol w:w="2655"/>
      </w:tblGrid>
      <w:tr w:rsidR="005643E4" w:rsidRPr="005643E4" w14:paraId="6D37CDFA" w14:textId="77777777" w:rsidTr="00CE591A">
        <w:trPr>
          <w:trHeight w:val="506"/>
        </w:trPr>
        <w:tc>
          <w:tcPr>
            <w:tcW w:w="1840" w:type="dxa"/>
          </w:tcPr>
          <w:p w14:paraId="61EDE2BA"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p>
        </w:tc>
        <w:tc>
          <w:tcPr>
            <w:tcW w:w="3250" w:type="dxa"/>
          </w:tcPr>
          <w:p w14:paraId="7E1FD6DA"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得分（满分</w:t>
            </w:r>
            <w:r w:rsidRPr="005643E4">
              <w:rPr>
                <w:rFonts w:ascii="Times New Roman" w:hAnsi="Times New Roman"/>
                <w:bCs/>
                <w:sz w:val="22"/>
              </w:rPr>
              <w:t>100</w:t>
            </w:r>
            <w:r w:rsidRPr="005643E4">
              <w:rPr>
                <w:rFonts w:ascii="Times New Roman" w:hAnsi="Times New Roman"/>
                <w:bCs/>
                <w:sz w:val="22"/>
              </w:rPr>
              <w:t>分）</w:t>
            </w:r>
          </w:p>
        </w:tc>
        <w:tc>
          <w:tcPr>
            <w:tcW w:w="2289" w:type="dxa"/>
          </w:tcPr>
          <w:p w14:paraId="26826EDF"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结算金额</w:t>
            </w:r>
          </w:p>
        </w:tc>
        <w:tc>
          <w:tcPr>
            <w:tcW w:w="2655" w:type="dxa"/>
          </w:tcPr>
          <w:p w14:paraId="74E41648"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其他</w:t>
            </w:r>
          </w:p>
        </w:tc>
      </w:tr>
      <w:tr w:rsidR="005643E4" w:rsidRPr="005643E4" w14:paraId="422F9B1A" w14:textId="77777777" w:rsidTr="00CE591A">
        <w:trPr>
          <w:trHeight w:val="506"/>
        </w:trPr>
        <w:tc>
          <w:tcPr>
            <w:tcW w:w="1840" w:type="dxa"/>
            <w:vMerge w:val="restart"/>
          </w:tcPr>
          <w:p w14:paraId="10E5D98C"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月度考核首次计算</w:t>
            </w:r>
          </w:p>
        </w:tc>
        <w:tc>
          <w:tcPr>
            <w:tcW w:w="3250" w:type="dxa"/>
          </w:tcPr>
          <w:p w14:paraId="5CD78EB9"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x≥85</w:t>
            </w:r>
            <w:r w:rsidRPr="005643E4">
              <w:rPr>
                <w:rFonts w:ascii="Times New Roman" w:hAnsi="Times New Roman"/>
                <w:bCs/>
                <w:sz w:val="22"/>
              </w:rPr>
              <w:t>分</w:t>
            </w:r>
          </w:p>
        </w:tc>
        <w:tc>
          <w:tcPr>
            <w:tcW w:w="2289" w:type="dxa"/>
          </w:tcPr>
          <w:p w14:paraId="548B3841"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当月合同金额</w:t>
            </w:r>
            <w:r w:rsidRPr="005643E4">
              <w:rPr>
                <w:rFonts w:ascii="Times New Roman" w:hAnsi="Times New Roman"/>
                <w:bCs/>
                <w:sz w:val="22"/>
              </w:rPr>
              <w:t>*0.97</w:t>
            </w:r>
          </w:p>
        </w:tc>
        <w:tc>
          <w:tcPr>
            <w:tcW w:w="2655" w:type="dxa"/>
          </w:tcPr>
          <w:p w14:paraId="7BFA08C6"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w:t>
            </w:r>
          </w:p>
        </w:tc>
      </w:tr>
      <w:tr w:rsidR="005643E4" w:rsidRPr="005643E4" w14:paraId="0F07EE02" w14:textId="77777777" w:rsidTr="00CE591A">
        <w:trPr>
          <w:trHeight w:val="1001"/>
        </w:trPr>
        <w:tc>
          <w:tcPr>
            <w:tcW w:w="1840" w:type="dxa"/>
            <w:vMerge/>
          </w:tcPr>
          <w:p w14:paraId="375E01FF"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p>
        </w:tc>
        <w:tc>
          <w:tcPr>
            <w:tcW w:w="3250" w:type="dxa"/>
          </w:tcPr>
          <w:p w14:paraId="2C7F6D67"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70</w:t>
            </w:r>
            <w:r w:rsidRPr="005643E4">
              <w:rPr>
                <w:rFonts w:ascii="Times New Roman" w:hAnsi="Times New Roman"/>
                <w:bCs/>
                <w:sz w:val="22"/>
              </w:rPr>
              <w:t>分</w:t>
            </w:r>
            <w:r w:rsidRPr="005643E4">
              <w:rPr>
                <w:rFonts w:ascii="Times New Roman" w:hAnsi="Times New Roman"/>
                <w:bCs/>
                <w:sz w:val="22"/>
              </w:rPr>
              <w:t>≤x</w:t>
            </w:r>
            <w:r w:rsidRPr="005643E4">
              <w:rPr>
                <w:rFonts w:ascii="Times New Roman" w:hAnsi="Times New Roman"/>
                <w:bCs/>
                <w:sz w:val="22"/>
              </w:rPr>
              <w:t>＜</w:t>
            </w:r>
            <w:r w:rsidRPr="005643E4">
              <w:rPr>
                <w:rFonts w:ascii="Times New Roman" w:hAnsi="Times New Roman"/>
                <w:bCs/>
                <w:sz w:val="22"/>
              </w:rPr>
              <w:t>84</w:t>
            </w:r>
            <w:r w:rsidRPr="005643E4">
              <w:rPr>
                <w:rFonts w:ascii="Times New Roman" w:hAnsi="Times New Roman"/>
                <w:bCs/>
                <w:sz w:val="22"/>
              </w:rPr>
              <w:t>分</w:t>
            </w:r>
          </w:p>
        </w:tc>
        <w:tc>
          <w:tcPr>
            <w:tcW w:w="2289" w:type="dxa"/>
          </w:tcPr>
          <w:p w14:paraId="2F94D31F"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当月合同金额</w:t>
            </w:r>
            <w:r w:rsidRPr="005643E4">
              <w:rPr>
                <w:rFonts w:ascii="Times New Roman" w:hAnsi="Times New Roman"/>
                <w:bCs/>
                <w:sz w:val="22"/>
              </w:rPr>
              <w:t>*0.97-</w:t>
            </w:r>
            <w:r w:rsidRPr="005643E4">
              <w:rPr>
                <w:rFonts w:ascii="Times New Roman" w:hAnsi="Times New Roman"/>
                <w:bCs/>
                <w:sz w:val="22"/>
              </w:rPr>
              <w:t>当月合同金额</w:t>
            </w:r>
            <w:r w:rsidRPr="005643E4">
              <w:rPr>
                <w:rFonts w:ascii="Times New Roman" w:hAnsi="Times New Roman"/>
                <w:bCs/>
                <w:sz w:val="22"/>
              </w:rPr>
              <w:t>*0.97*0.1*</w:t>
            </w:r>
            <w:r w:rsidRPr="005643E4">
              <w:rPr>
                <w:rFonts w:ascii="Times New Roman" w:hAnsi="Times New Roman"/>
                <w:bCs/>
                <w:sz w:val="22"/>
              </w:rPr>
              <w:t>（每降低</w:t>
            </w:r>
            <w:r w:rsidRPr="005643E4">
              <w:rPr>
                <w:rFonts w:ascii="Times New Roman" w:hAnsi="Times New Roman"/>
                <w:bCs/>
                <w:sz w:val="22"/>
              </w:rPr>
              <w:t>1</w:t>
            </w:r>
            <w:r w:rsidRPr="005643E4">
              <w:rPr>
                <w:rFonts w:ascii="Times New Roman" w:hAnsi="Times New Roman"/>
                <w:bCs/>
                <w:sz w:val="22"/>
              </w:rPr>
              <w:t>分</w:t>
            </w:r>
            <w:r w:rsidRPr="005643E4">
              <w:rPr>
                <w:rFonts w:ascii="Times New Roman" w:hAnsi="Times New Roman"/>
                <w:bCs/>
                <w:sz w:val="22"/>
              </w:rPr>
              <w:t>*0.01</w:t>
            </w:r>
            <w:r w:rsidRPr="005643E4">
              <w:rPr>
                <w:rFonts w:ascii="Times New Roman" w:hAnsi="Times New Roman"/>
                <w:bCs/>
                <w:sz w:val="22"/>
              </w:rPr>
              <w:t>）</w:t>
            </w:r>
          </w:p>
        </w:tc>
        <w:tc>
          <w:tcPr>
            <w:tcW w:w="2655" w:type="dxa"/>
            <w:vMerge w:val="restart"/>
          </w:tcPr>
          <w:p w14:paraId="7B7429C5"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1</w:t>
            </w:r>
            <w:r w:rsidRPr="005643E4">
              <w:rPr>
                <w:rFonts w:ascii="Times New Roman" w:hAnsi="Times New Roman"/>
                <w:bCs/>
                <w:sz w:val="22"/>
              </w:rPr>
              <w:t>、在收到整改通知后须在</w:t>
            </w:r>
            <w:r w:rsidRPr="005643E4">
              <w:rPr>
                <w:rFonts w:ascii="Times New Roman" w:hAnsi="Times New Roman"/>
                <w:bCs/>
                <w:sz w:val="22"/>
              </w:rPr>
              <w:t>5</w:t>
            </w:r>
            <w:r w:rsidRPr="005643E4">
              <w:rPr>
                <w:rFonts w:ascii="Times New Roman" w:hAnsi="Times New Roman"/>
                <w:bCs/>
                <w:sz w:val="22"/>
              </w:rPr>
              <w:t>个工作日内提交书面整改方案，经甲方确认后实施整改。整改期间按照</w:t>
            </w:r>
            <w:r w:rsidRPr="005643E4">
              <w:rPr>
                <w:rFonts w:ascii="Times New Roman" w:hAnsi="Times New Roman"/>
                <w:bCs/>
                <w:sz w:val="22"/>
              </w:rPr>
              <w:lastRenderedPageBreak/>
              <w:t>当月合同金额</w:t>
            </w:r>
            <w:r w:rsidRPr="005643E4">
              <w:rPr>
                <w:rFonts w:ascii="Times New Roman" w:hAnsi="Times New Roman"/>
                <w:bCs/>
                <w:sz w:val="22"/>
              </w:rPr>
              <w:t>*0.9</w:t>
            </w:r>
            <w:r w:rsidRPr="005643E4">
              <w:rPr>
                <w:rFonts w:ascii="Times New Roman" w:hAnsi="Times New Roman"/>
                <w:bCs/>
                <w:sz w:val="22"/>
              </w:rPr>
              <w:t>进行支付，收到整改报告后根据评分及整改情况决定是否支付，且甲方有权根据整改效果调整支付比例。</w:t>
            </w:r>
          </w:p>
          <w:p w14:paraId="32735EC8"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2</w:t>
            </w:r>
            <w:r w:rsidRPr="005643E4">
              <w:rPr>
                <w:rFonts w:ascii="Times New Roman" w:hAnsi="Times New Roman"/>
                <w:bCs/>
                <w:sz w:val="22"/>
              </w:rPr>
              <w:t>、连续三个月＜</w:t>
            </w:r>
            <w:r w:rsidRPr="005643E4">
              <w:rPr>
                <w:rFonts w:ascii="Times New Roman" w:hAnsi="Times New Roman"/>
                <w:bCs/>
                <w:sz w:val="22"/>
              </w:rPr>
              <w:t>70</w:t>
            </w:r>
            <w:r w:rsidRPr="005643E4">
              <w:rPr>
                <w:rFonts w:ascii="Times New Roman" w:hAnsi="Times New Roman"/>
                <w:bCs/>
                <w:sz w:val="22"/>
              </w:rPr>
              <w:t>分，甲方有权立即终止合同且不承担违约责任。</w:t>
            </w:r>
          </w:p>
        </w:tc>
      </w:tr>
      <w:tr w:rsidR="005643E4" w:rsidRPr="005643E4" w14:paraId="2F9FAFAE" w14:textId="77777777" w:rsidTr="00CE591A">
        <w:trPr>
          <w:trHeight w:val="3154"/>
        </w:trPr>
        <w:tc>
          <w:tcPr>
            <w:tcW w:w="1840" w:type="dxa"/>
            <w:vMerge/>
          </w:tcPr>
          <w:p w14:paraId="3E4283EA"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p>
        </w:tc>
        <w:tc>
          <w:tcPr>
            <w:tcW w:w="3250" w:type="dxa"/>
          </w:tcPr>
          <w:p w14:paraId="18CB82E6"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x</w:t>
            </w:r>
            <w:r w:rsidRPr="005643E4">
              <w:rPr>
                <w:rFonts w:ascii="Times New Roman" w:hAnsi="Times New Roman"/>
                <w:bCs/>
                <w:sz w:val="22"/>
              </w:rPr>
              <w:t>＜</w:t>
            </w:r>
            <w:r w:rsidRPr="005643E4">
              <w:rPr>
                <w:rFonts w:ascii="Times New Roman" w:hAnsi="Times New Roman"/>
                <w:bCs/>
                <w:sz w:val="22"/>
              </w:rPr>
              <w:t>70</w:t>
            </w:r>
            <w:r w:rsidRPr="005643E4">
              <w:rPr>
                <w:rFonts w:ascii="Times New Roman" w:hAnsi="Times New Roman"/>
                <w:bCs/>
                <w:sz w:val="22"/>
              </w:rPr>
              <w:t>分</w:t>
            </w:r>
          </w:p>
        </w:tc>
        <w:tc>
          <w:tcPr>
            <w:tcW w:w="2289" w:type="dxa"/>
          </w:tcPr>
          <w:p w14:paraId="526971B1"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当月合同金额</w:t>
            </w:r>
            <w:r w:rsidRPr="005643E4">
              <w:rPr>
                <w:rFonts w:ascii="Times New Roman" w:hAnsi="Times New Roman"/>
                <w:bCs/>
                <w:sz w:val="22"/>
              </w:rPr>
              <w:t>*0.9</w:t>
            </w:r>
          </w:p>
        </w:tc>
        <w:tc>
          <w:tcPr>
            <w:tcW w:w="2655" w:type="dxa"/>
            <w:vMerge/>
          </w:tcPr>
          <w:p w14:paraId="323B7FB9"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p>
        </w:tc>
      </w:tr>
      <w:tr w:rsidR="005643E4" w:rsidRPr="005643E4" w14:paraId="5CADC25D" w14:textId="77777777" w:rsidTr="00CE591A">
        <w:trPr>
          <w:trHeight w:val="506"/>
        </w:trPr>
        <w:tc>
          <w:tcPr>
            <w:tcW w:w="1840" w:type="dxa"/>
            <w:vMerge w:val="restart"/>
          </w:tcPr>
          <w:p w14:paraId="1C236707"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月度考核汇总结算</w:t>
            </w:r>
          </w:p>
        </w:tc>
        <w:tc>
          <w:tcPr>
            <w:tcW w:w="3250" w:type="dxa"/>
          </w:tcPr>
          <w:p w14:paraId="15342F98"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x≥80</w:t>
            </w:r>
            <w:r w:rsidRPr="005643E4">
              <w:rPr>
                <w:rFonts w:ascii="Times New Roman" w:hAnsi="Times New Roman"/>
                <w:bCs/>
                <w:sz w:val="22"/>
              </w:rPr>
              <w:t>分</w:t>
            </w:r>
          </w:p>
        </w:tc>
        <w:tc>
          <w:tcPr>
            <w:tcW w:w="2289" w:type="dxa"/>
          </w:tcPr>
          <w:p w14:paraId="0E12889A"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合同总金额</w:t>
            </w:r>
            <w:r w:rsidRPr="005643E4">
              <w:rPr>
                <w:rFonts w:ascii="Times New Roman" w:hAnsi="Times New Roman"/>
                <w:bCs/>
                <w:sz w:val="22"/>
              </w:rPr>
              <w:t>*0.03</w:t>
            </w:r>
          </w:p>
        </w:tc>
        <w:tc>
          <w:tcPr>
            <w:tcW w:w="2655" w:type="dxa"/>
            <w:vMerge w:val="restart"/>
          </w:tcPr>
          <w:p w14:paraId="780F4021"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1</w:t>
            </w:r>
            <w:r w:rsidRPr="005643E4">
              <w:rPr>
                <w:rFonts w:ascii="Times New Roman" w:hAnsi="Times New Roman"/>
                <w:bCs/>
                <w:sz w:val="22"/>
              </w:rPr>
              <w:t>、</w:t>
            </w:r>
            <w:r w:rsidRPr="005643E4">
              <w:rPr>
                <w:rFonts w:ascii="Times New Roman" w:hAnsi="Times New Roman"/>
                <w:bCs/>
                <w:sz w:val="22"/>
              </w:rPr>
              <w:t>x≥85</w:t>
            </w:r>
            <w:r w:rsidRPr="005643E4">
              <w:rPr>
                <w:rFonts w:ascii="Times New Roman" w:hAnsi="Times New Roman"/>
                <w:bCs/>
                <w:sz w:val="22"/>
              </w:rPr>
              <w:t>分：优先续签；</w:t>
            </w:r>
          </w:p>
          <w:p w14:paraId="7C1C1710"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2</w:t>
            </w:r>
            <w:r w:rsidRPr="005643E4">
              <w:rPr>
                <w:rFonts w:ascii="Times New Roman" w:hAnsi="Times New Roman"/>
                <w:bCs/>
                <w:sz w:val="22"/>
              </w:rPr>
              <w:t>、</w:t>
            </w:r>
            <w:r w:rsidRPr="005643E4">
              <w:rPr>
                <w:rFonts w:ascii="Times New Roman" w:hAnsi="Times New Roman"/>
                <w:bCs/>
                <w:sz w:val="22"/>
              </w:rPr>
              <w:t>70</w:t>
            </w:r>
            <w:r w:rsidRPr="005643E4">
              <w:rPr>
                <w:rFonts w:ascii="Times New Roman" w:hAnsi="Times New Roman"/>
                <w:bCs/>
                <w:sz w:val="22"/>
              </w:rPr>
              <w:t>分</w:t>
            </w:r>
            <w:r w:rsidRPr="005643E4">
              <w:rPr>
                <w:rFonts w:ascii="Times New Roman" w:hAnsi="Times New Roman"/>
                <w:bCs/>
                <w:sz w:val="22"/>
              </w:rPr>
              <w:t>≤x</w:t>
            </w:r>
            <w:r w:rsidRPr="005643E4">
              <w:rPr>
                <w:rFonts w:ascii="Times New Roman" w:hAnsi="Times New Roman"/>
                <w:bCs/>
                <w:sz w:val="22"/>
              </w:rPr>
              <w:t>＜</w:t>
            </w:r>
            <w:r w:rsidRPr="005643E4">
              <w:rPr>
                <w:rFonts w:ascii="Times New Roman" w:hAnsi="Times New Roman"/>
                <w:bCs/>
                <w:sz w:val="22"/>
              </w:rPr>
              <w:t>85</w:t>
            </w:r>
            <w:r w:rsidRPr="005643E4">
              <w:rPr>
                <w:rFonts w:ascii="Times New Roman" w:hAnsi="Times New Roman"/>
                <w:bCs/>
                <w:sz w:val="22"/>
              </w:rPr>
              <w:t>分：可协商续签条款。</w:t>
            </w:r>
          </w:p>
        </w:tc>
      </w:tr>
      <w:tr w:rsidR="005643E4" w:rsidRPr="005643E4" w14:paraId="16802165" w14:textId="77777777" w:rsidTr="00CE591A">
        <w:trPr>
          <w:trHeight w:val="1365"/>
        </w:trPr>
        <w:tc>
          <w:tcPr>
            <w:tcW w:w="1840" w:type="dxa"/>
            <w:vMerge/>
          </w:tcPr>
          <w:p w14:paraId="110645E0"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p>
        </w:tc>
        <w:tc>
          <w:tcPr>
            <w:tcW w:w="3250" w:type="dxa"/>
          </w:tcPr>
          <w:p w14:paraId="38B35EEB"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70</w:t>
            </w:r>
            <w:r w:rsidRPr="005643E4">
              <w:rPr>
                <w:rFonts w:ascii="Times New Roman" w:hAnsi="Times New Roman"/>
                <w:bCs/>
                <w:sz w:val="22"/>
              </w:rPr>
              <w:t>分</w:t>
            </w:r>
            <w:r w:rsidRPr="005643E4">
              <w:rPr>
                <w:rFonts w:ascii="Times New Roman" w:hAnsi="Times New Roman"/>
                <w:bCs/>
                <w:sz w:val="22"/>
              </w:rPr>
              <w:t>≤x</w:t>
            </w:r>
            <w:r w:rsidRPr="005643E4">
              <w:rPr>
                <w:rFonts w:ascii="Times New Roman" w:hAnsi="Times New Roman"/>
                <w:bCs/>
                <w:sz w:val="22"/>
              </w:rPr>
              <w:t>＜</w:t>
            </w:r>
            <w:r w:rsidRPr="005643E4">
              <w:rPr>
                <w:rFonts w:ascii="Times New Roman" w:hAnsi="Times New Roman"/>
                <w:bCs/>
                <w:sz w:val="22"/>
              </w:rPr>
              <w:t>80</w:t>
            </w:r>
            <w:r w:rsidRPr="005643E4">
              <w:rPr>
                <w:rFonts w:ascii="Times New Roman" w:hAnsi="Times New Roman"/>
                <w:bCs/>
                <w:sz w:val="22"/>
              </w:rPr>
              <w:t>分</w:t>
            </w:r>
          </w:p>
        </w:tc>
        <w:tc>
          <w:tcPr>
            <w:tcW w:w="2289" w:type="dxa"/>
          </w:tcPr>
          <w:p w14:paraId="544D2E38"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合同总金额</w:t>
            </w:r>
            <w:r w:rsidRPr="005643E4">
              <w:rPr>
                <w:rFonts w:ascii="Times New Roman" w:hAnsi="Times New Roman"/>
                <w:bCs/>
                <w:sz w:val="22"/>
              </w:rPr>
              <w:t>*0.03-</w:t>
            </w:r>
            <w:r w:rsidRPr="005643E4">
              <w:rPr>
                <w:rFonts w:ascii="Times New Roman" w:hAnsi="Times New Roman"/>
                <w:bCs/>
                <w:sz w:val="22"/>
              </w:rPr>
              <w:t>合同金总金额</w:t>
            </w:r>
            <w:r w:rsidRPr="005643E4">
              <w:rPr>
                <w:rFonts w:ascii="Times New Roman" w:hAnsi="Times New Roman"/>
                <w:bCs/>
                <w:sz w:val="22"/>
              </w:rPr>
              <w:t>*0.03*0.01</w:t>
            </w:r>
            <w:r w:rsidRPr="005643E4">
              <w:rPr>
                <w:rFonts w:ascii="Times New Roman" w:hAnsi="Times New Roman"/>
                <w:bCs/>
                <w:sz w:val="22"/>
              </w:rPr>
              <w:t>（每降低</w:t>
            </w:r>
            <w:r w:rsidRPr="005643E4">
              <w:rPr>
                <w:rFonts w:ascii="Times New Roman" w:hAnsi="Times New Roman"/>
                <w:bCs/>
                <w:sz w:val="22"/>
              </w:rPr>
              <w:t>1</w:t>
            </w:r>
            <w:r w:rsidRPr="005643E4">
              <w:rPr>
                <w:rFonts w:ascii="Times New Roman" w:hAnsi="Times New Roman"/>
                <w:bCs/>
                <w:sz w:val="22"/>
              </w:rPr>
              <w:t>分</w:t>
            </w:r>
            <w:r w:rsidRPr="005643E4">
              <w:rPr>
                <w:rFonts w:ascii="Times New Roman" w:hAnsi="Times New Roman"/>
                <w:bCs/>
                <w:sz w:val="22"/>
              </w:rPr>
              <w:t>*0.01</w:t>
            </w:r>
            <w:r w:rsidRPr="005643E4">
              <w:rPr>
                <w:rFonts w:ascii="Times New Roman" w:hAnsi="Times New Roman"/>
                <w:bCs/>
                <w:sz w:val="22"/>
              </w:rPr>
              <w:t>）</w:t>
            </w:r>
          </w:p>
        </w:tc>
        <w:tc>
          <w:tcPr>
            <w:tcW w:w="2655" w:type="dxa"/>
            <w:vMerge/>
          </w:tcPr>
          <w:p w14:paraId="2FF2F3CF"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p>
        </w:tc>
      </w:tr>
      <w:tr w:rsidR="005643E4" w:rsidRPr="005643E4" w14:paraId="29FC0FCE" w14:textId="77777777" w:rsidTr="00CE591A">
        <w:trPr>
          <w:trHeight w:val="381"/>
        </w:trPr>
        <w:tc>
          <w:tcPr>
            <w:tcW w:w="1840" w:type="dxa"/>
            <w:vMerge/>
          </w:tcPr>
          <w:p w14:paraId="4C8DE753"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p>
        </w:tc>
        <w:tc>
          <w:tcPr>
            <w:tcW w:w="3250" w:type="dxa"/>
          </w:tcPr>
          <w:p w14:paraId="7AF02780"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x</w:t>
            </w:r>
            <w:r w:rsidRPr="005643E4">
              <w:rPr>
                <w:rFonts w:ascii="Times New Roman" w:hAnsi="Times New Roman"/>
                <w:bCs/>
                <w:sz w:val="22"/>
              </w:rPr>
              <w:t>＜</w:t>
            </w:r>
            <w:r w:rsidRPr="005643E4">
              <w:rPr>
                <w:rFonts w:ascii="Times New Roman" w:hAnsi="Times New Roman"/>
                <w:bCs/>
                <w:sz w:val="22"/>
              </w:rPr>
              <w:t>70</w:t>
            </w:r>
            <w:r w:rsidRPr="005643E4">
              <w:rPr>
                <w:rFonts w:ascii="Times New Roman" w:hAnsi="Times New Roman"/>
                <w:bCs/>
                <w:sz w:val="22"/>
              </w:rPr>
              <w:t>分</w:t>
            </w:r>
          </w:p>
        </w:tc>
        <w:tc>
          <w:tcPr>
            <w:tcW w:w="2289" w:type="dxa"/>
          </w:tcPr>
          <w:p w14:paraId="6A285D39"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不予支付</w:t>
            </w:r>
          </w:p>
        </w:tc>
        <w:tc>
          <w:tcPr>
            <w:tcW w:w="2655" w:type="dxa"/>
          </w:tcPr>
          <w:p w14:paraId="298D3A23" w14:textId="77777777" w:rsidR="005643E4" w:rsidRPr="005643E4" w:rsidRDefault="005643E4" w:rsidP="005643E4">
            <w:pPr>
              <w:widowControl/>
              <w:shd w:val="clear" w:color="auto" w:fill="FFFFFF"/>
              <w:spacing w:before="100" w:beforeAutospacing="1" w:after="100" w:afterAutospacing="1" w:line="500" w:lineRule="exact"/>
              <w:jc w:val="left"/>
              <w:rPr>
                <w:rFonts w:ascii="Times New Roman" w:hAnsi="Times New Roman"/>
                <w:bCs/>
                <w:sz w:val="22"/>
              </w:rPr>
            </w:pPr>
            <w:r w:rsidRPr="005643E4">
              <w:rPr>
                <w:rFonts w:ascii="Times New Roman" w:hAnsi="Times New Roman"/>
                <w:bCs/>
                <w:sz w:val="22"/>
              </w:rPr>
              <w:t>甲方有权单方面终止续约。</w:t>
            </w:r>
          </w:p>
        </w:tc>
      </w:tr>
    </w:tbl>
    <w:p w14:paraId="45F7296D" w14:textId="77777777" w:rsidR="005643E4" w:rsidRPr="005643E4" w:rsidRDefault="005643E4" w:rsidP="005643E4">
      <w:pPr>
        <w:widowControl/>
        <w:shd w:val="clear" w:color="auto" w:fill="FFFFFF"/>
        <w:spacing w:before="100" w:beforeAutospacing="1" w:after="100" w:afterAutospacing="1" w:line="300" w:lineRule="auto"/>
        <w:jc w:val="left"/>
        <w:rPr>
          <w:rFonts w:ascii="Times New Roman" w:hAnsi="Times New Roman"/>
          <w:bCs/>
          <w:sz w:val="22"/>
        </w:rPr>
      </w:pPr>
      <w:r w:rsidRPr="005643E4">
        <w:rPr>
          <w:rFonts w:ascii="Times New Roman" w:hAnsi="Times New Roman"/>
          <w:bCs/>
          <w:sz w:val="22"/>
        </w:rPr>
        <w:t>第二条</w:t>
      </w:r>
      <w:r w:rsidRPr="005643E4">
        <w:rPr>
          <w:rFonts w:ascii="Times New Roman" w:hAnsi="Times New Roman"/>
          <w:bCs/>
          <w:sz w:val="22"/>
        </w:rPr>
        <w:t xml:space="preserve"> </w:t>
      </w:r>
      <w:r w:rsidRPr="005643E4">
        <w:rPr>
          <w:rFonts w:ascii="Times New Roman" w:hAnsi="Times New Roman"/>
          <w:bCs/>
          <w:sz w:val="22"/>
        </w:rPr>
        <w:t>考核执行</w:t>
      </w:r>
      <w:r w:rsidRPr="005643E4">
        <w:rPr>
          <w:rFonts w:ascii="Times New Roman" w:hAnsi="Times New Roman"/>
          <w:bCs/>
          <w:sz w:val="22"/>
        </w:rPr>
        <w:br/>
        <w:t xml:space="preserve">2.1 </w:t>
      </w:r>
      <w:r w:rsidRPr="005643E4">
        <w:rPr>
          <w:rFonts w:ascii="Times New Roman" w:hAnsi="Times New Roman"/>
          <w:bCs/>
          <w:sz w:val="22"/>
        </w:rPr>
        <w:t>甲乙双方应于每月</w:t>
      </w:r>
      <w:r w:rsidRPr="005643E4">
        <w:rPr>
          <w:rFonts w:ascii="Times New Roman" w:hAnsi="Times New Roman"/>
          <w:bCs/>
          <w:sz w:val="22"/>
        </w:rPr>
        <w:t>25</w:t>
      </w:r>
      <w:r w:rsidRPr="005643E4">
        <w:rPr>
          <w:rFonts w:ascii="Times New Roman" w:hAnsi="Times New Roman"/>
          <w:bCs/>
          <w:sz w:val="22"/>
        </w:rPr>
        <w:t>日前完成上月度考核评分确认并通知乙方，乙方应在收到后</w:t>
      </w:r>
      <w:r w:rsidRPr="005643E4">
        <w:rPr>
          <w:rFonts w:ascii="Times New Roman" w:hAnsi="Times New Roman"/>
          <w:bCs/>
          <w:sz w:val="22"/>
        </w:rPr>
        <w:t>3</w:t>
      </w:r>
      <w:r w:rsidRPr="005643E4">
        <w:rPr>
          <w:rFonts w:ascii="Times New Roman" w:hAnsi="Times New Roman"/>
          <w:bCs/>
          <w:sz w:val="22"/>
        </w:rPr>
        <w:t>个工作日内提出异议，逾期视为认可。合同期考核应于合同到期后</w:t>
      </w:r>
      <w:r w:rsidRPr="005643E4">
        <w:rPr>
          <w:rFonts w:ascii="Times New Roman" w:hAnsi="Times New Roman"/>
          <w:bCs/>
          <w:sz w:val="22"/>
        </w:rPr>
        <w:t>30</w:t>
      </w:r>
      <w:r w:rsidRPr="005643E4">
        <w:rPr>
          <w:rFonts w:ascii="Times New Roman" w:hAnsi="Times New Roman"/>
          <w:bCs/>
          <w:sz w:val="22"/>
        </w:rPr>
        <w:t>日内完成。</w:t>
      </w:r>
      <w:r w:rsidRPr="005643E4">
        <w:rPr>
          <w:rFonts w:ascii="Times New Roman" w:hAnsi="Times New Roman"/>
          <w:bCs/>
          <w:sz w:val="22"/>
        </w:rPr>
        <w:br/>
        <w:t xml:space="preserve">2.2 </w:t>
      </w:r>
      <w:r w:rsidRPr="005643E4">
        <w:rPr>
          <w:rFonts w:ascii="Times New Roman" w:hAnsi="Times New Roman"/>
          <w:bCs/>
          <w:sz w:val="22"/>
        </w:rPr>
        <w:t>考核争议处理：对考核结果存在异议的，应于收到考核结果后</w:t>
      </w:r>
      <w:r w:rsidRPr="005643E4">
        <w:rPr>
          <w:rFonts w:ascii="Times New Roman" w:hAnsi="Times New Roman"/>
          <w:bCs/>
          <w:sz w:val="22"/>
        </w:rPr>
        <w:t>5</w:t>
      </w:r>
      <w:r w:rsidRPr="005643E4">
        <w:rPr>
          <w:rFonts w:ascii="Times New Roman" w:hAnsi="Times New Roman"/>
          <w:bCs/>
          <w:sz w:val="22"/>
        </w:rPr>
        <w:t>个工作日内提出书面申诉，超时不予受理。双方协商不成时，应向甲方所在地有管辖权的人民法院提起诉讼。前述期限届满未提出异议视为认可考核结果。申诉期间不影响甲方按原考核结果执行结算。</w:t>
      </w:r>
    </w:p>
    <w:p w14:paraId="35FD2166" w14:textId="77777777" w:rsidR="005643E4" w:rsidRPr="005643E4" w:rsidRDefault="005643E4" w:rsidP="005643E4">
      <w:pPr>
        <w:widowControl/>
        <w:shd w:val="clear" w:color="auto" w:fill="FFFFFF"/>
        <w:spacing w:before="100" w:beforeAutospacing="1" w:after="100" w:afterAutospacing="1" w:line="300" w:lineRule="auto"/>
        <w:jc w:val="left"/>
        <w:rPr>
          <w:rFonts w:ascii="Times New Roman" w:hAnsi="Times New Roman"/>
          <w:bCs/>
          <w:sz w:val="22"/>
        </w:rPr>
      </w:pPr>
      <w:r w:rsidRPr="005643E4">
        <w:rPr>
          <w:rFonts w:ascii="Times New Roman" w:hAnsi="Times New Roman"/>
          <w:bCs/>
          <w:sz w:val="22"/>
        </w:rPr>
        <w:t>第三条</w:t>
      </w:r>
      <w:r w:rsidRPr="005643E4">
        <w:rPr>
          <w:rFonts w:ascii="Times New Roman" w:hAnsi="Times New Roman"/>
          <w:bCs/>
          <w:sz w:val="22"/>
        </w:rPr>
        <w:t xml:space="preserve"> </w:t>
      </w:r>
      <w:r w:rsidRPr="005643E4">
        <w:rPr>
          <w:rFonts w:ascii="Times New Roman" w:hAnsi="Times New Roman"/>
          <w:bCs/>
          <w:sz w:val="22"/>
        </w:rPr>
        <w:t>其他条款</w:t>
      </w:r>
      <w:r w:rsidRPr="005643E4">
        <w:rPr>
          <w:rFonts w:ascii="Times New Roman" w:hAnsi="Times New Roman"/>
          <w:bCs/>
          <w:sz w:val="22"/>
        </w:rPr>
        <w:br/>
        <w:t xml:space="preserve">3.1 </w:t>
      </w:r>
      <w:r w:rsidRPr="005643E4">
        <w:rPr>
          <w:rFonts w:ascii="Times New Roman" w:hAnsi="Times New Roman"/>
          <w:bCs/>
          <w:sz w:val="22"/>
        </w:rPr>
        <w:t>本考核方式附件月度考核表单、月度考核汇总结算表单为本考核方式不可分割的组成部分，乙方确认已充分知悉并理解附件全部内容及法律后果。</w:t>
      </w:r>
      <w:r w:rsidRPr="005643E4">
        <w:rPr>
          <w:rFonts w:ascii="Times New Roman" w:hAnsi="Times New Roman"/>
          <w:bCs/>
          <w:sz w:val="22"/>
        </w:rPr>
        <w:br/>
        <w:t xml:space="preserve">3.2 </w:t>
      </w:r>
      <w:r w:rsidRPr="005643E4">
        <w:rPr>
          <w:rFonts w:ascii="Times New Roman" w:hAnsi="Times New Roman"/>
          <w:bCs/>
          <w:sz w:val="22"/>
        </w:rPr>
        <w:t>本考核方式自双方法定代表人或授权代表签字并加盖公章之日起生效。</w:t>
      </w:r>
    </w:p>
    <w:p w14:paraId="4AF727FC" w14:textId="77777777" w:rsidR="005643E4" w:rsidRPr="005643E4" w:rsidRDefault="005643E4" w:rsidP="005643E4">
      <w:pPr>
        <w:widowControl/>
        <w:shd w:val="clear" w:color="auto" w:fill="FFFFFF"/>
        <w:spacing w:before="100" w:beforeAutospacing="1" w:after="100" w:afterAutospacing="1" w:line="300" w:lineRule="auto"/>
        <w:jc w:val="left"/>
        <w:rPr>
          <w:rFonts w:ascii="宋体" w:hAnsi="宋体"/>
          <w:sz w:val="24"/>
          <w:szCs w:val="24"/>
        </w:rPr>
      </w:pPr>
      <w:r w:rsidRPr="005643E4">
        <w:rPr>
          <w:rFonts w:ascii="Times New Roman" w:hAnsi="Times New Roman"/>
          <w:bCs/>
          <w:sz w:val="22"/>
        </w:rPr>
        <w:t>第四条</w:t>
      </w:r>
      <w:r w:rsidRPr="005643E4">
        <w:rPr>
          <w:rFonts w:ascii="Times New Roman" w:hAnsi="Times New Roman"/>
          <w:bCs/>
          <w:sz w:val="22"/>
        </w:rPr>
        <w:t xml:space="preserve"> </w:t>
      </w:r>
      <w:r w:rsidRPr="005643E4">
        <w:rPr>
          <w:rFonts w:ascii="Times New Roman" w:hAnsi="Times New Roman"/>
          <w:bCs/>
          <w:sz w:val="22"/>
        </w:rPr>
        <w:t>考核细则</w:t>
      </w:r>
    </w:p>
    <w:tbl>
      <w:tblPr>
        <w:tblW w:w="10149" w:type="dxa"/>
        <w:jc w:val="center"/>
        <w:tblLayout w:type="fixed"/>
        <w:tblLook w:val="0000" w:firstRow="0" w:lastRow="0" w:firstColumn="0" w:lastColumn="0" w:noHBand="0" w:noVBand="0"/>
      </w:tblPr>
      <w:tblGrid>
        <w:gridCol w:w="1809"/>
        <w:gridCol w:w="1620"/>
        <w:gridCol w:w="4515"/>
        <w:gridCol w:w="810"/>
        <w:gridCol w:w="1395"/>
      </w:tblGrid>
      <w:tr w:rsidR="005643E4" w:rsidRPr="005643E4" w14:paraId="74E55781" w14:textId="77777777" w:rsidTr="00CE591A">
        <w:trPr>
          <w:trHeight w:val="400"/>
          <w:jc w:val="center"/>
        </w:trPr>
        <w:tc>
          <w:tcPr>
            <w:tcW w:w="3429" w:type="dxa"/>
            <w:gridSpan w:val="2"/>
            <w:tcBorders>
              <w:top w:val="single" w:sz="4" w:space="0" w:color="000000"/>
              <w:left w:val="single" w:sz="4" w:space="0" w:color="000000"/>
              <w:bottom w:val="single" w:sz="4" w:space="0" w:color="000000"/>
              <w:right w:val="single" w:sz="4" w:space="0" w:color="000000"/>
            </w:tcBorders>
            <w:vAlign w:val="center"/>
          </w:tcPr>
          <w:p w14:paraId="06C5D7E6"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lastRenderedPageBreak/>
              <w:t>被评估方：物业服务</w:t>
            </w:r>
          </w:p>
        </w:tc>
        <w:tc>
          <w:tcPr>
            <w:tcW w:w="4515" w:type="dxa"/>
            <w:tcBorders>
              <w:top w:val="single" w:sz="4" w:space="0" w:color="000000"/>
              <w:left w:val="single" w:sz="4" w:space="0" w:color="000000"/>
              <w:bottom w:val="single" w:sz="4" w:space="0" w:color="000000"/>
              <w:right w:val="single" w:sz="4" w:space="0" w:color="000000"/>
            </w:tcBorders>
            <w:vAlign w:val="center"/>
          </w:tcPr>
          <w:p w14:paraId="6EF854DD" w14:textId="77777777" w:rsidR="005643E4" w:rsidRPr="005643E4" w:rsidRDefault="005643E4" w:rsidP="005643E4">
            <w:pPr>
              <w:jc w:val="center"/>
              <w:rPr>
                <w:rFonts w:ascii="Times New Roman" w:hAnsi="Times New Roman"/>
                <w:bCs/>
                <w:sz w:val="22"/>
              </w:rPr>
            </w:pPr>
          </w:p>
        </w:tc>
        <w:tc>
          <w:tcPr>
            <w:tcW w:w="2205" w:type="dxa"/>
            <w:gridSpan w:val="2"/>
            <w:tcBorders>
              <w:top w:val="single" w:sz="4" w:space="0" w:color="000000"/>
              <w:left w:val="single" w:sz="4" w:space="0" w:color="000000"/>
              <w:bottom w:val="single" w:sz="4" w:space="0" w:color="000000"/>
              <w:right w:val="single" w:sz="4" w:space="0" w:color="000000"/>
            </w:tcBorders>
            <w:vAlign w:val="center"/>
          </w:tcPr>
          <w:p w14:paraId="47DC98F9" w14:textId="77777777" w:rsidR="005643E4" w:rsidRPr="005643E4" w:rsidRDefault="005643E4" w:rsidP="005643E4">
            <w:pPr>
              <w:widowControl/>
              <w:jc w:val="center"/>
              <w:textAlignment w:val="center"/>
              <w:rPr>
                <w:rFonts w:ascii="Times New Roman" w:hAnsi="Times New Roman"/>
                <w:bCs/>
                <w:sz w:val="22"/>
              </w:rPr>
            </w:pPr>
          </w:p>
        </w:tc>
      </w:tr>
      <w:tr w:rsidR="005643E4" w:rsidRPr="005643E4" w14:paraId="6928FA29" w14:textId="77777777" w:rsidTr="00CE591A">
        <w:trPr>
          <w:trHeight w:val="400"/>
          <w:jc w:val="center"/>
        </w:trPr>
        <w:tc>
          <w:tcPr>
            <w:tcW w:w="1809" w:type="dxa"/>
            <w:tcBorders>
              <w:top w:val="single" w:sz="4" w:space="0" w:color="000000"/>
              <w:left w:val="single" w:sz="4" w:space="0" w:color="000000"/>
              <w:bottom w:val="single" w:sz="4" w:space="0" w:color="000000"/>
              <w:right w:val="single" w:sz="4" w:space="0" w:color="000000"/>
            </w:tcBorders>
            <w:vAlign w:val="center"/>
          </w:tcPr>
          <w:p w14:paraId="1D5AE1E8"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考核大项</w:t>
            </w:r>
          </w:p>
        </w:tc>
        <w:tc>
          <w:tcPr>
            <w:tcW w:w="1620" w:type="dxa"/>
            <w:tcBorders>
              <w:top w:val="single" w:sz="4" w:space="0" w:color="000000"/>
              <w:left w:val="single" w:sz="4" w:space="0" w:color="000000"/>
              <w:bottom w:val="single" w:sz="4" w:space="0" w:color="000000"/>
              <w:right w:val="single" w:sz="4" w:space="0" w:color="000000"/>
            </w:tcBorders>
            <w:vAlign w:val="center"/>
          </w:tcPr>
          <w:p w14:paraId="42994671"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考核细则</w:t>
            </w:r>
          </w:p>
        </w:tc>
        <w:tc>
          <w:tcPr>
            <w:tcW w:w="4515" w:type="dxa"/>
            <w:tcBorders>
              <w:top w:val="single" w:sz="4" w:space="0" w:color="000000"/>
              <w:left w:val="single" w:sz="4" w:space="0" w:color="000000"/>
              <w:bottom w:val="single" w:sz="4" w:space="0" w:color="000000"/>
              <w:right w:val="single" w:sz="4" w:space="0" w:color="000000"/>
            </w:tcBorders>
            <w:vAlign w:val="center"/>
          </w:tcPr>
          <w:p w14:paraId="0D3029A2"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考核标准（指标值待定）</w:t>
            </w:r>
          </w:p>
        </w:tc>
        <w:tc>
          <w:tcPr>
            <w:tcW w:w="810" w:type="dxa"/>
            <w:tcBorders>
              <w:top w:val="single" w:sz="4" w:space="0" w:color="000000"/>
              <w:left w:val="single" w:sz="4" w:space="0" w:color="000000"/>
              <w:bottom w:val="single" w:sz="4" w:space="0" w:color="000000"/>
              <w:right w:val="single" w:sz="4" w:space="0" w:color="000000"/>
            </w:tcBorders>
            <w:vAlign w:val="center"/>
          </w:tcPr>
          <w:p w14:paraId="0BB9D165"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分值</w:t>
            </w:r>
          </w:p>
        </w:tc>
        <w:tc>
          <w:tcPr>
            <w:tcW w:w="1395" w:type="dxa"/>
            <w:tcBorders>
              <w:top w:val="single" w:sz="4" w:space="0" w:color="000000"/>
              <w:left w:val="single" w:sz="4" w:space="0" w:color="000000"/>
              <w:bottom w:val="single" w:sz="4" w:space="0" w:color="000000"/>
              <w:right w:val="single" w:sz="4" w:space="0" w:color="000000"/>
            </w:tcBorders>
            <w:vAlign w:val="center"/>
          </w:tcPr>
          <w:p w14:paraId="72A2C33D"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考核科室</w:t>
            </w:r>
          </w:p>
        </w:tc>
      </w:tr>
      <w:tr w:rsidR="005643E4" w:rsidRPr="005643E4" w14:paraId="077A64C4" w14:textId="77777777" w:rsidTr="00CE591A">
        <w:trPr>
          <w:trHeight w:val="1320"/>
          <w:jc w:val="center"/>
        </w:trPr>
        <w:tc>
          <w:tcPr>
            <w:tcW w:w="1809" w:type="dxa"/>
            <w:vMerge w:val="restart"/>
            <w:tcBorders>
              <w:top w:val="single" w:sz="4" w:space="0" w:color="000000"/>
              <w:left w:val="single" w:sz="4" w:space="0" w:color="000000"/>
              <w:bottom w:val="single" w:sz="4" w:space="0" w:color="000000"/>
              <w:right w:val="single" w:sz="4" w:space="0" w:color="000000"/>
            </w:tcBorders>
            <w:vAlign w:val="center"/>
          </w:tcPr>
          <w:p w14:paraId="6411F299"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工作量</w:t>
            </w:r>
            <w:r w:rsidRPr="005643E4">
              <w:rPr>
                <w:rFonts w:ascii="Times New Roman" w:hAnsi="Times New Roman"/>
                <w:bCs/>
                <w:sz w:val="22"/>
              </w:rPr>
              <w:t xml:space="preserve">                              </w:t>
            </w:r>
            <w:r w:rsidRPr="005643E4">
              <w:rPr>
                <w:rFonts w:ascii="Times New Roman" w:hAnsi="Times New Roman"/>
                <w:bCs/>
                <w:sz w:val="22"/>
              </w:rPr>
              <w:t>（</w:t>
            </w:r>
            <w:r w:rsidRPr="005643E4">
              <w:rPr>
                <w:rFonts w:ascii="Times New Roman" w:hAnsi="Times New Roman"/>
                <w:bCs/>
                <w:sz w:val="22"/>
              </w:rPr>
              <w:t>20</w:t>
            </w:r>
            <w:r w:rsidRPr="005643E4">
              <w:rPr>
                <w:rFonts w:ascii="Times New Roman" w:hAnsi="Times New Roman"/>
                <w:bCs/>
                <w:sz w:val="22"/>
              </w:rPr>
              <w:t>分）</w:t>
            </w:r>
          </w:p>
        </w:tc>
        <w:tc>
          <w:tcPr>
            <w:tcW w:w="1620" w:type="dxa"/>
            <w:tcBorders>
              <w:top w:val="single" w:sz="4" w:space="0" w:color="000000"/>
              <w:left w:val="single" w:sz="4" w:space="0" w:color="000000"/>
              <w:bottom w:val="single" w:sz="4" w:space="0" w:color="000000"/>
              <w:right w:val="single" w:sz="4" w:space="0" w:color="000000"/>
            </w:tcBorders>
            <w:vAlign w:val="center"/>
          </w:tcPr>
          <w:p w14:paraId="1F94D384"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人员在岗在位</w:t>
            </w:r>
          </w:p>
        </w:tc>
        <w:tc>
          <w:tcPr>
            <w:tcW w:w="4515" w:type="dxa"/>
            <w:tcBorders>
              <w:top w:val="single" w:sz="4" w:space="0" w:color="000000"/>
              <w:left w:val="single" w:sz="4" w:space="0" w:color="000000"/>
              <w:bottom w:val="single" w:sz="4" w:space="0" w:color="000000"/>
              <w:right w:val="single" w:sz="4" w:space="0" w:color="000000"/>
            </w:tcBorders>
            <w:vAlign w:val="center"/>
          </w:tcPr>
          <w:p w14:paraId="2B833311" w14:textId="77777777" w:rsidR="005643E4" w:rsidRPr="005643E4" w:rsidRDefault="005643E4" w:rsidP="005643E4">
            <w:pPr>
              <w:widowControl/>
              <w:textAlignment w:val="center"/>
              <w:rPr>
                <w:rFonts w:ascii="Times New Roman" w:hAnsi="Times New Roman"/>
                <w:bCs/>
                <w:sz w:val="22"/>
              </w:rPr>
            </w:pPr>
            <w:r w:rsidRPr="005643E4">
              <w:rPr>
                <w:rFonts w:ascii="Times New Roman" w:hAnsi="Times New Roman"/>
                <w:bCs/>
                <w:sz w:val="22"/>
              </w:rPr>
              <w:t>物业公司提供人员排班表，人力资源部根据排班表随机抽查或电子打卡记录，（人员缺</w:t>
            </w:r>
            <w:r w:rsidRPr="005643E4">
              <w:rPr>
                <w:rFonts w:ascii="Times New Roman" w:hAnsi="Times New Roman"/>
                <w:bCs/>
                <w:sz w:val="22"/>
              </w:rPr>
              <w:t>1%</w:t>
            </w:r>
            <w:r w:rsidRPr="005643E4">
              <w:rPr>
                <w:rFonts w:ascii="Times New Roman" w:hAnsi="Times New Roman"/>
                <w:bCs/>
                <w:sz w:val="22"/>
              </w:rPr>
              <w:t>扣</w:t>
            </w:r>
            <w:r w:rsidRPr="005643E4">
              <w:rPr>
                <w:rFonts w:ascii="Times New Roman" w:hAnsi="Times New Roman"/>
                <w:bCs/>
                <w:sz w:val="22"/>
              </w:rPr>
              <w:t>1</w:t>
            </w:r>
            <w:r w:rsidRPr="005643E4">
              <w:rPr>
                <w:rFonts w:ascii="Times New Roman" w:hAnsi="Times New Roman"/>
                <w:bCs/>
                <w:sz w:val="22"/>
              </w:rPr>
              <w:t>分，人员缺</w:t>
            </w:r>
            <w:r w:rsidRPr="005643E4">
              <w:rPr>
                <w:rFonts w:ascii="Times New Roman" w:hAnsi="Times New Roman"/>
                <w:bCs/>
                <w:sz w:val="22"/>
              </w:rPr>
              <w:t>2%</w:t>
            </w:r>
            <w:r w:rsidRPr="005643E4">
              <w:rPr>
                <w:rFonts w:ascii="Times New Roman" w:hAnsi="Times New Roman"/>
                <w:bCs/>
                <w:sz w:val="22"/>
              </w:rPr>
              <w:t>扣</w:t>
            </w:r>
            <w:r w:rsidRPr="005643E4">
              <w:rPr>
                <w:rFonts w:ascii="Times New Roman" w:hAnsi="Times New Roman"/>
                <w:bCs/>
                <w:sz w:val="22"/>
              </w:rPr>
              <w:t>2</w:t>
            </w:r>
            <w:r w:rsidRPr="005643E4">
              <w:rPr>
                <w:rFonts w:ascii="Times New Roman" w:hAnsi="Times New Roman"/>
                <w:bCs/>
                <w:sz w:val="22"/>
              </w:rPr>
              <w:t>分，人员缺</w:t>
            </w:r>
            <w:r w:rsidRPr="005643E4">
              <w:rPr>
                <w:rFonts w:ascii="Times New Roman" w:hAnsi="Times New Roman"/>
                <w:bCs/>
                <w:sz w:val="22"/>
              </w:rPr>
              <w:t>3%</w:t>
            </w:r>
            <w:r w:rsidRPr="005643E4">
              <w:rPr>
                <w:rFonts w:ascii="Times New Roman" w:hAnsi="Times New Roman"/>
                <w:bCs/>
                <w:sz w:val="22"/>
              </w:rPr>
              <w:t>扣</w:t>
            </w:r>
            <w:r w:rsidRPr="005643E4">
              <w:rPr>
                <w:rFonts w:ascii="Times New Roman" w:hAnsi="Times New Roman"/>
                <w:bCs/>
                <w:sz w:val="22"/>
              </w:rPr>
              <w:t>3</w:t>
            </w:r>
            <w:r w:rsidRPr="005643E4">
              <w:rPr>
                <w:rFonts w:ascii="Times New Roman" w:hAnsi="Times New Roman"/>
                <w:bCs/>
                <w:sz w:val="22"/>
              </w:rPr>
              <w:t>分，缺</w:t>
            </w:r>
            <w:r w:rsidRPr="005643E4">
              <w:rPr>
                <w:rFonts w:ascii="Times New Roman" w:hAnsi="Times New Roman"/>
                <w:bCs/>
                <w:sz w:val="22"/>
              </w:rPr>
              <w:t>4%</w:t>
            </w:r>
            <w:r w:rsidRPr="005643E4">
              <w:rPr>
                <w:rFonts w:ascii="Times New Roman" w:hAnsi="Times New Roman"/>
                <w:bCs/>
                <w:sz w:val="22"/>
              </w:rPr>
              <w:t>扣</w:t>
            </w:r>
            <w:r w:rsidRPr="005643E4">
              <w:rPr>
                <w:rFonts w:ascii="Times New Roman" w:hAnsi="Times New Roman"/>
                <w:bCs/>
                <w:sz w:val="22"/>
              </w:rPr>
              <w:t>4</w:t>
            </w:r>
            <w:r w:rsidRPr="005643E4">
              <w:rPr>
                <w:rFonts w:ascii="Times New Roman" w:hAnsi="Times New Roman"/>
                <w:bCs/>
                <w:sz w:val="22"/>
              </w:rPr>
              <w:t>分，缺</w:t>
            </w:r>
            <w:r w:rsidRPr="005643E4">
              <w:rPr>
                <w:rFonts w:ascii="Times New Roman" w:hAnsi="Times New Roman"/>
                <w:bCs/>
                <w:sz w:val="22"/>
              </w:rPr>
              <w:t>5%</w:t>
            </w:r>
            <w:r w:rsidRPr="005643E4">
              <w:rPr>
                <w:rFonts w:ascii="Times New Roman" w:hAnsi="Times New Roman"/>
                <w:bCs/>
                <w:sz w:val="22"/>
              </w:rPr>
              <w:t>及以上扣</w:t>
            </w:r>
            <w:r w:rsidRPr="005643E4">
              <w:rPr>
                <w:rFonts w:ascii="Times New Roman" w:hAnsi="Times New Roman"/>
                <w:bCs/>
                <w:sz w:val="22"/>
              </w:rPr>
              <w:t>15</w:t>
            </w:r>
            <w:r w:rsidRPr="005643E4">
              <w:rPr>
                <w:rFonts w:ascii="Times New Roman" w:hAnsi="Times New Roman"/>
                <w:bCs/>
                <w:sz w:val="22"/>
              </w:rPr>
              <w:t>分）。重要岗位缺岗</w:t>
            </w:r>
            <w:r w:rsidRPr="005643E4">
              <w:rPr>
                <w:rFonts w:ascii="Times New Roman" w:hAnsi="Times New Roman"/>
                <w:bCs/>
                <w:sz w:val="22"/>
              </w:rPr>
              <w:t>1</w:t>
            </w:r>
            <w:r w:rsidRPr="005643E4">
              <w:rPr>
                <w:rFonts w:ascii="Times New Roman" w:hAnsi="Times New Roman"/>
                <w:bCs/>
                <w:sz w:val="22"/>
              </w:rPr>
              <w:t>人扣</w:t>
            </w:r>
            <w:r w:rsidRPr="005643E4">
              <w:rPr>
                <w:rFonts w:ascii="Times New Roman" w:hAnsi="Times New Roman"/>
                <w:bCs/>
                <w:sz w:val="22"/>
              </w:rPr>
              <w:t>2</w:t>
            </w:r>
            <w:r w:rsidRPr="005643E4">
              <w:rPr>
                <w:rFonts w:ascii="Times New Roman" w:hAnsi="Times New Roman"/>
                <w:bCs/>
                <w:sz w:val="22"/>
              </w:rPr>
              <w:t>分（如电焊）。</w:t>
            </w:r>
          </w:p>
        </w:tc>
        <w:tc>
          <w:tcPr>
            <w:tcW w:w="810" w:type="dxa"/>
            <w:tcBorders>
              <w:top w:val="single" w:sz="4" w:space="0" w:color="000000"/>
              <w:left w:val="single" w:sz="4" w:space="0" w:color="000000"/>
              <w:bottom w:val="single" w:sz="4" w:space="0" w:color="000000"/>
              <w:right w:val="single" w:sz="4" w:space="0" w:color="000000"/>
            </w:tcBorders>
            <w:vAlign w:val="center"/>
          </w:tcPr>
          <w:p w14:paraId="634ACAEC"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15</w:t>
            </w:r>
          </w:p>
        </w:tc>
        <w:tc>
          <w:tcPr>
            <w:tcW w:w="1395" w:type="dxa"/>
            <w:tcBorders>
              <w:top w:val="single" w:sz="4" w:space="0" w:color="000000"/>
              <w:left w:val="single" w:sz="4" w:space="0" w:color="000000"/>
              <w:bottom w:val="single" w:sz="4" w:space="0" w:color="000000"/>
              <w:right w:val="single" w:sz="4" w:space="0" w:color="000000"/>
            </w:tcBorders>
            <w:vAlign w:val="center"/>
          </w:tcPr>
          <w:p w14:paraId="47579EF8"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人力资源部</w:t>
            </w:r>
            <w:r w:rsidRPr="005643E4">
              <w:rPr>
                <w:rFonts w:ascii="Times New Roman" w:hAnsi="Times New Roman"/>
                <w:bCs/>
                <w:sz w:val="22"/>
              </w:rPr>
              <w:t>/</w:t>
            </w:r>
            <w:r w:rsidRPr="005643E4">
              <w:rPr>
                <w:rFonts w:ascii="Times New Roman" w:hAnsi="Times New Roman"/>
                <w:bCs/>
                <w:sz w:val="22"/>
              </w:rPr>
              <w:t>后勤保障部</w:t>
            </w:r>
          </w:p>
        </w:tc>
      </w:tr>
      <w:tr w:rsidR="005643E4" w:rsidRPr="005643E4" w14:paraId="2D6CC5EE" w14:textId="77777777" w:rsidTr="00CE591A">
        <w:trPr>
          <w:trHeight w:val="990"/>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7D78706B" w14:textId="77777777" w:rsidR="005643E4" w:rsidRPr="005643E4" w:rsidRDefault="005643E4" w:rsidP="005643E4">
            <w:pPr>
              <w:jc w:val="center"/>
              <w:rPr>
                <w:rFonts w:ascii="Times New Roman" w:hAnsi="Times New Roman"/>
                <w:bCs/>
                <w:sz w:val="22"/>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07DA213"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人员培训与资质</w:t>
            </w:r>
          </w:p>
        </w:tc>
        <w:tc>
          <w:tcPr>
            <w:tcW w:w="4515" w:type="dxa"/>
            <w:tcBorders>
              <w:top w:val="single" w:sz="4" w:space="0" w:color="000000"/>
              <w:left w:val="single" w:sz="4" w:space="0" w:color="000000"/>
              <w:bottom w:val="single" w:sz="4" w:space="0" w:color="000000"/>
              <w:right w:val="single" w:sz="4" w:space="0" w:color="000000"/>
            </w:tcBorders>
            <w:vAlign w:val="center"/>
          </w:tcPr>
          <w:p w14:paraId="3EBF6747" w14:textId="77777777" w:rsidR="005643E4" w:rsidRPr="005643E4" w:rsidRDefault="005643E4" w:rsidP="005643E4">
            <w:pPr>
              <w:widowControl/>
              <w:textAlignment w:val="center"/>
              <w:rPr>
                <w:rFonts w:ascii="Times New Roman" w:hAnsi="Times New Roman"/>
                <w:bCs/>
                <w:sz w:val="22"/>
              </w:rPr>
            </w:pPr>
            <w:r w:rsidRPr="005643E4">
              <w:rPr>
                <w:rFonts w:ascii="Times New Roman" w:hAnsi="Times New Roman"/>
                <w:bCs/>
                <w:sz w:val="22"/>
              </w:rPr>
              <w:t>新员工未培训上岗</w:t>
            </w:r>
            <w:r w:rsidRPr="005643E4">
              <w:rPr>
                <w:rFonts w:ascii="Times New Roman" w:hAnsi="Times New Roman"/>
                <w:bCs/>
                <w:sz w:val="22"/>
              </w:rPr>
              <w:t>1</w:t>
            </w:r>
            <w:r w:rsidRPr="005643E4">
              <w:rPr>
                <w:rFonts w:ascii="Times New Roman" w:hAnsi="Times New Roman"/>
                <w:bCs/>
                <w:sz w:val="22"/>
              </w:rPr>
              <w:t>人扣</w:t>
            </w:r>
            <w:r w:rsidRPr="005643E4">
              <w:rPr>
                <w:rFonts w:ascii="Times New Roman" w:hAnsi="Times New Roman"/>
                <w:bCs/>
                <w:sz w:val="22"/>
              </w:rPr>
              <w:t>0.5</w:t>
            </w:r>
            <w:r w:rsidRPr="005643E4">
              <w:rPr>
                <w:rFonts w:ascii="Times New Roman" w:hAnsi="Times New Roman"/>
                <w:bCs/>
                <w:sz w:val="22"/>
              </w:rPr>
              <w:t>分（需培训记录），特种设备无上岗证</w:t>
            </w:r>
            <w:r w:rsidRPr="005643E4">
              <w:rPr>
                <w:rFonts w:ascii="Times New Roman" w:hAnsi="Times New Roman"/>
                <w:bCs/>
                <w:sz w:val="22"/>
              </w:rPr>
              <w:t>1</w:t>
            </w:r>
            <w:r w:rsidRPr="005643E4">
              <w:rPr>
                <w:rFonts w:ascii="Times New Roman" w:hAnsi="Times New Roman"/>
                <w:bCs/>
                <w:sz w:val="22"/>
              </w:rPr>
              <w:t>人扣</w:t>
            </w:r>
            <w:r w:rsidRPr="005643E4">
              <w:rPr>
                <w:rFonts w:ascii="Times New Roman" w:hAnsi="Times New Roman"/>
                <w:bCs/>
                <w:sz w:val="22"/>
              </w:rPr>
              <w:t>1</w:t>
            </w:r>
            <w:r w:rsidRPr="005643E4">
              <w:rPr>
                <w:rFonts w:ascii="Times New Roman" w:hAnsi="Times New Roman"/>
                <w:bCs/>
                <w:sz w:val="22"/>
              </w:rPr>
              <w:t>分；各条线培训参与率及考核合格率，每低</w:t>
            </w:r>
            <w:r w:rsidRPr="005643E4">
              <w:rPr>
                <w:rFonts w:ascii="Times New Roman" w:hAnsi="Times New Roman"/>
                <w:bCs/>
                <w:sz w:val="22"/>
              </w:rPr>
              <w:t>10%</w:t>
            </w:r>
            <w:r w:rsidRPr="005643E4">
              <w:rPr>
                <w:rFonts w:ascii="Times New Roman" w:hAnsi="Times New Roman"/>
                <w:bCs/>
                <w:sz w:val="22"/>
              </w:rPr>
              <w:t>扣</w:t>
            </w:r>
            <w:r w:rsidRPr="005643E4">
              <w:rPr>
                <w:rFonts w:ascii="Times New Roman" w:hAnsi="Times New Roman"/>
                <w:bCs/>
                <w:sz w:val="22"/>
              </w:rPr>
              <w:t>1</w:t>
            </w:r>
            <w:r w:rsidRPr="005643E4">
              <w:rPr>
                <w:rFonts w:ascii="Times New Roman" w:hAnsi="Times New Roman"/>
                <w:bCs/>
                <w:sz w:val="22"/>
              </w:rPr>
              <w:t>分</w:t>
            </w:r>
          </w:p>
        </w:tc>
        <w:tc>
          <w:tcPr>
            <w:tcW w:w="810" w:type="dxa"/>
            <w:tcBorders>
              <w:top w:val="single" w:sz="4" w:space="0" w:color="000000"/>
              <w:left w:val="single" w:sz="4" w:space="0" w:color="000000"/>
              <w:bottom w:val="single" w:sz="4" w:space="0" w:color="000000"/>
              <w:right w:val="single" w:sz="4" w:space="0" w:color="000000"/>
            </w:tcBorders>
            <w:vAlign w:val="center"/>
          </w:tcPr>
          <w:p w14:paraId="4FE9E75C"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5</w:t>
            </w:r>
          </w:p>
        </w:tc>
        <w:tc>
          <w:tcPr>
            <w:tcW w:w="1395" w:type="dxa"/>
            <w:tcBorders>
              <w:top w:val="single" w:sz="4" w:space="0" w:color="000000"/>
              <w:left w:val="single" w:sz="4" w:space="0" w:color="000000"/>
              <w:bottom w:val="single" w:sz="4" w:space="0" w:color="000000"/>
              <w:right w:val="single" w:sz="4" w:space="0" w:color="000000"/>
            </w:tcBorders>
            <w:vAlign w:val="center"/>
          </w:tcPr>
          <w:p w14:paraId="5B5D82B8"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人力资源部</w:t>
            </w:r>
            <w:r w:rsidRPr="005643E4">
              <w:rPr>
                <w:rFonts w:ascii="Times New Roman" w:hAnsi="Times New Roman"/>
                <w:bCs/>
                <w:sz w:val="22"/>
              </w:rPr>
              <w:t>/</w:t>
            </w:r>
            <w:r w:rsidRPr="005643E4">
              <w:rPr>
                <w:rFonts w:ascii="Times New Roman" w:hAnsi="Times New Roman"/>
                <w:bCs/>
                <w:sz w:val="22"/>
              </w:rPr>
              <w:t>后勤保障部</w:t>
            </w:r>
          </w:p>
        </w:tc>
      </w:tr>
      <w:tr w:rsidR="005643E4" w:rsidRPr="005643E4" w14:paraId="6C957FBE" w14:textId="77777777" w:rsidTr="00CE591A">
        <w:trPr>
          <w:trHeight w:val="660"/>
          <w:jc w:val="center"/>
        </w:trPr>
        <w:tc>
          <w:tcPr>
            <w:tcW w:w="1809" w:type="dxa"/>
            <w:tcBorders>
              <w:top w:val="single" w:sz="4" w:space="0" w:color="000000"/>
              <w:left w:val="single" w:sz="4" w:space="0" w:color="000000"/>
              <w:bottom w:val="single" w:sz="4" w:space="0" w:color="000000"/>
              <w:right w:val="single" w:sz="4" w:space="0" w:color="000000"/>
            </w:tcBorders>
            <w:vAlign w:val="center"/>
          </w:tcPr>
          <w:p w14:paraId="40F20351"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上级检查（</w:t>
            </w:r>
            <w:r w:rsidRPr="005643E4">
              <w:rPr>
                <w:rFonts w:ascii="Times New Roman" w:hAnsi="Times New Roman"/>
                <w:bCs/>
                <w:sz w:val="22"/>
              </w:rPr>
              <w:t>10</w:t>
            </w:r>
            <w:r w:rsidRPr="005643E4">
              <w:rPr>
                <w:rFonts w:ascii="Times New Roman" w:hAnsi="Times New Roman"/>
                <w:bCs/>
                <w:sz w:val="22"/>
              </w:rPr>
              <w:t>分）</w:t>
            </w:r>
          </w:p>
        </w:tc>
        <w:tc>
          <w:tcPr>
            <w:tcW w:w="1620" w:type="dxa"/>
            <w:tcBorders>
              <w:top w:val="single" w:sz="4" w:space="0" w:color="000000"/>
              <w:left w:val="single" w:sz="4" w:space="0" w:color="000000"/>
              <w:bottom w:val="single" w:sz="4" w:space="0" w:color="000000"/>
              <w:right w:val="single" w:sz="4" w:space="0" w:color="000000"/>
            </w:tcBorders>
            <w:vAlign w:val="center"/>
          </w:tcPr>
          <w:p w14:paraId="1F761BAF"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上级部门检查结果中涉及物业的条款</w:t>
            </w:r>
          </w:p>
        </w:tc>
        <w:tc>
          <w:tcPr>
            <w:tcW w:w="4515" w:type="dxa"/>
            <w:tcBorders>
              <w:top w:val="single" w:sz="4" w:space="0" w:color="000000"/>
              <w:left w:val="single" w:sz="4" w:space="0" w:color="000000"/>
              <w:bottom w:val="single" w:sz="4" w:space="0" w:color="000000"/>
              <w:right w:val="single" w:sz="4" w:space="0" w:color="000000"/>
            </w:tcBorders>
            <w:vAlign w:val="center"/>
          </w:tcPr>
          <w:p w14:paraId="1110D993" w14:textId="77777777" w:rsidR="005643E4" w:rsidRPr="005643E4" w:rsidRDefault="005643E4" w:rsidP="005643E4">
            <w:pPr>
              <w:widowControl/>
              <w:textAlignment w:val="center"/>
              <w:rPr>
                <w:rFonts w:ascii="Times New Roman" w:hAnsi="Times New Roman"/>
                <w:bCs/>
                <w:sz w:val="22"/>
              </w:rPr>
            </w:pPr>
            <w:r w:rsidRPr="005643E4">
              <w:rPr>
                <w:rFonts w:ascii="Times New Roman" w:hAnsi="Times New Roman"/>
                <w:bCs/>
                <w:sz w:val="22"/>
              </w:rPr>
              <w:t>按责任比例及影响程度扣分，如产生特别重大影响的可扣</w:t>
            </w:r>
            <w:r w:rsidRPr="005643E4">
              <w:rPr>
                <w:rFonts w:ascii="Times New Roman" w:hAnsi="Times New Roman"/>
                <w:bCs/>
                <w:sz w:val="22"/>
              </w:rPr>
              <w:t>10</w:t>
            </w:r>
            <w:r w:rsidRPr="005643E4">
              <w:rPr>
                <w:rFonts w:ascii="Times New Roman" w:hAnsi="Times New Roman"/>
                <w:bCs/>
                <w:sz w:val="22"/>
              </w:rPr>
              <w:t>分。</w:t>
            </w:r>
          </w:p>
        </w:tc>
        <w:tc>
          <w:tcPr>
            <w:tcW w:w="810" w:type="dxa"/>
            <w:tcBorders>
              <w:top w:val="single" w:sz="4" w:space="0" w:color="000000"/>
              <w:left w:val="single" w:sz="4" w:space="0" w:color="000000"/>
              <w:bottom w:val="single" w:sz="4" w:space="0" w:color="000000"/>
              <w:right w:val="single" w:sz="4" w:space="0" w:color="000000"/>
            </w:tcBorders>
            <w:vAlign w:val="center"/>
          </w:tcPr>
          <w:p w14:paraId="4E779D71"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10</w:t>
            </w:r>
          </w:p>
        </w:tc>
        <w:tc>
          <w:tcPr>
            <w:tcW w:w="1395" w:type="dxa"/>
            <w:tcBorders>
              <w:top w:val="single" w:sz="4" w:space="0" w:color="000000"/>
              <w:left w:val="single" w:sz="4" w:space="0" w:color="000000"/>
              <w:bottom w:val="single" w:sz="4" w:space="0" w:color="000000"/>
              <w:right w:val="single" w:sz="4" w:space="0" w:color="000000"/>
            </w:tcBorders>
            <w:vAlign w:val="center"/>
          </w:tcPr>
          <w:p w14:paraId="5DDFC500"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后勤保障部</w:t>
            </w:r>
          </w:p>
        </w:tc>
      </w:tr>
      <w:tr w:rsidR="005643E4" w:rsidRPr="005643E4" w14:paraId="2D2D49A7" w14:textId="77777777" w:rsidTr="00CE591A">
        <w:trPr>
          <w:trHeight w:val="990"/>
          <w:jc w:val="center"/>
        </w:trPr>
        <w:tc>
          <w:tcPr>
            <w:tcW w:w="1809" w:type="dxa"/>
            <w:tcBorders>
              <w:top w:val="single" w:sz="4" w:space="0" w:color="000000"/>
              <w:left w:val="single" w:sz="4" w:space="0" w:color="000000"/>
              <w:bottom w:val="single" w:sz="4" w:space="0" w:color="000000"/>
              <w:right w:val="single" w:sz="4" w:space="0" w:color="000000"/>
            </w:tcBorders>
            <w:vAlign w:val="center"/>
          </w:tcPr>
          <w:p w14:paraId="3E5287B2"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配合医院工作（</w:t>
            </w:r>
            <w:r w:rsidRPr="005643E4">
              <w:rPr>
                <w:rFonts w:ascii="Times New Roman" w:hAnsi="Times New Roman"/>
                <w:bCs/>
                <w:sz w:val="22"/>
              </w:rPr>
              <w:t>10</w:t>
            </w:r>
            <w:r w:rsidRPr="005643E4">
              <w:rPr>
                <w:rFonts w:ascii="Times New Roman" w:hAnsi="Times New Roman"/>
                <w:bCs/>
                <w:sz w:val="22"/>
              </w:rPr>
              <w:t>分）</w:t>
            </w:r>
          </w:p>
        </w:tc>
        <w:tc>
          <w:tcPr>
            <w:tcW w:w="1620" w:type="dxa"/>
            <w:tcBorders>
              <w:top w:val="single" w:sz="4" w:space="0" w:color="000000"/>
              <w:left w:val="single" w:sz="4" w:space="0" w:color="000000"/>
              <w:bottom w:val="single" w:sz="4" w:space="0" w:color="000000"/>
              <w:right w:val="single" w:sz="4" w:space="0" w:color="000000"/>
            </w:tcBorders>
            <w:vAlign w:val="center"/>
          </w:tcPr>
          <w:p w14:paraId="7F2C9240"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根据重点工作对物业进行考核</w:t>
            </w:r>
          </w:p>
        </w:tc>
        <w:tc>
          <w:tcPr>
            <w:tcW w:w="4515" w:type="dxa"/>
            <w:tcBorders>
              <w:top w:val="single" w:sz="4" w:space="0" w:color="000000"/>
              <w:left w:val="single" w:sz="4" w:space="0" w:color="000000"/>
              <w:bottom w:val="single" w:sz="4" w:space="0" w:color="000000"/>
              <w:right w:val="single" w:sz="4" w:space="0" w:color="000000"/>
            </w:tcBorders>
            <w:vAlign w:val="center"/>
          </w:tcPr>
          <w:p w14:paraId="6BF3923D" w14:textId="77777777" w:rsidR="005643E4" w:rsidRPr="005643E4" w:rsidRDefault="005643E4" w:rsidP="005643E4">
            <w:pPr>
              <w:widowControl/>
              <w:textAlignment w:val="center"/>
              <w:rPr>
                <w:rFonts w:ascii="Times New Roman" w:hAnsi="Times New Roman"/>
                <w:bCs/>
                <w:sz w:val="22"/>
              </w:rPr>
            </w:pPr>
            <w:r w:rsidRPr="005643E4">
              <w:rPr>
                <w:rFonts w:ascii="Times New Roman" w:hAnsi="Times New Roman"/>
                <w:bCs/>
                <w:sz w:val="22"/>
              </w:rPr>
              <w:t>由后勤保障部根据物业配合医院重点工作情况进行打分，如因物业不配合工作对医院产生重大影响的，可扣</w:t>
            </w:r>
            <w:r w:rsidRPr="005643E4">
              <w:rPr>
                <w:rFonts w:ascii="Times New Roman" w:hAnsi="Times New Roman"/>
                <w:bCs/>
                <w:sz w:val="22"/>
              </w:rPr>
              <w:t>10</w:t>
            </w:r>
            <w:r w:rsidRPr="005643E4">
              <w:rPr>
                <w:rFonts w:ascii="Times New Roman" w:hAnsi="Times New Roman"/>
                <w:bCs/>
                <w:sz w:val="22"/>
              </w:rPr>
              <w:t>分</w:t>
            </w:r>
          </w:p>
        </w:tc>
        <w:tc>
          <w:tcPr>
            <w:tcW w:w="810" w:type="dxa"/>
            <w:tcBorders>
              <w:top w:val="single" w:sz="4" w:space="0" w:color="000000"/>
              <w:left w:val="single" w:sz="4" w:space="0" w:color="000000"/>
              <w:bottom w:val="single" w:sz="4" w:space="0" w:color="000000"/>
              <w:right w:val="single" w:sz="4" w:space="0" w:color="000000"/>
            </w:tcBorders>
            <w:vAlign w:val="center"/>
          </w:tcPr>
          <w:p w14:paraId="7A3E2B10"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10</w:t>
            </w:r>
          </w:p>
        </w:tc>
        <w:tc>
          <w:tcPr>
            <w:tcW w:w="1395" w:type="dxa"/>
            <w:tcBorders>
              <w:top w:val="single" w:sz="4" w:space="0" w:color="000000"/>
              <w:left w:val="single" w:sz="4" w:space="0" w:color="000000"/>
              <w:bottom w:val="single" w:sz="4" w:space="0" w:color="000000"/>
              <w:right w:val="single" w:sz="4" w:space="0" w:color="000000"/>
            </w:tcBorders>
            <w:vAlign w:val="center"/>
          </w:tcPr>
          <w:p w14:paraId="3E06FD39"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后勤保障部</w:t>
            </w:r>
          </w:p>
        </w:tc>
      </w:tr>
      <w:tr w:rsidR="005643E4" w:rsidRPr="005643E4" w14:paraId="3DC932D5" w14:textId="77777777" w:rsidTr="00CE591A">
        <w:trPr>
          <w:trHeight w:val="640"/>
          <w:jc w:val="center"/>
        </w:trPr>
        <w:tc>
          <w:tcPr>
            <w:tcW w:w="1809" w:type="dxa"/>
            <w:vMerge w:val="restart"/>
            <w:tcBorders>
              <w:top w:val="single" w:sz="4" w:space="0" w:color="000000"/>
              <w:left w:val="single" w:sz="4" w:space="0" w:color="000000"/>
              <w:bottom w:val="single" w:sz="4" w:space="0" w:color="000000"/>
              <w:right w:val="single" w:sz="4" w:space="0" w:color="000000"/>
            </w:tcBorders>
            <w:vAlign w:val="center"/>
          </w:tcPr>
          <w:p w14:paraId="3D6F4C42"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满意度</w:t>
            </w:r>
            <w:r w:rsidRPr="005643E4">
              <w:rPr>
                <w:rFonts w:ascii="Times New Roman" w:hAnsi="Times New Roman"/>
                <w:bCs/>
                <w:sz w:val="22"/>
              </w:rPr>
              <w:t xml:space="preserve">          </w:t>
            </w:r>
            <w:r w:rsidRPr="005643E4">
              <w:rPr>
                <w:rFonts w:ascii="Times New Roman" w:hAnsi="Times New Roman"/>
                <w:bCs/>
                <w:sz w:val="22"/>
              </w:rPr>
              <w:t>（</w:t>
            </w:r>
            <w:r w:rsidRPr="005643E4">
              <w:rPr>
                <w:rFonts w:ascii="Times New Roman" w:hAnsi="Times New Roman"/>
                <w:bCs/>
                <w:sz w:val="22"/>
              </w:rPr>
              <w:t>10</w:t>
            </w:r>
            <w:r w:rsidRPr="005643E4">
              <w:rPr>
                <w:rFonts w:ascii="Times New Roman" w:hAnsi="Times New Roman"/>
                <w:bCs/>
                <w:sz w:val="22"/>
              </w:rPr>
              <w:t>分）</w:t>
            </w:r>
          </w:p>
        </w:tc>
        <w:tc>
          <w:tcPr>
            <w:tcW w:w="1620" w:type="dxa"/>
            <w:tcBorders>
              <w:top w:val="single" w:sz="4" w:space="0" w:color="000000"/>
              <w:left w:val="single" w:sz="4" w:space="0" w:color="000000"/>
              <w:bottom w:val="single" w:sz="4" w:space="0" w:color="000000"/>
              <w:right w:val="single" w:sz="4" w:space="0" w:color="000000"/>
            </w:tcBorders>
            <w:vAlign w:val="center"/>
          </w:tcPr>
          <w:p w14:paraId="71CD497A"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患者满意度</w:t>
            </w:r>
          </w:p>
        </w:tc>
        <w:tc>
          <w:tcPr>
            <w:tcW w:w="4515" w:type="dxa"/>
            <w:tcBorders>
              <w:top w:val="single" w:sz="4" w:space="0" w:color="000000"/>
              <w:left w:val="single" w:sz="4" w:space="0" w:color="000000"/>
              <w:bottom w:val="single" w:sz="4" w:space="0" w:color="000000"/>
              <w:right w:val="single" w:sz="4" w:space="0" w:color="000000"/>
            </w:tcBorders>
            <w:vAlign w:val="center"/>
          </w:tcPr>
          <w:p w14:paraId="6B88D4CA" w14:textId="77777777" w:rsidR="005643E4" w:rsidRPr="005643E4" w:rsidRDefault="005643E4" w:rsidP="005643E4">
            <w:pPr>
              <w:widowControl/>
              <w:jc w:val="left"/>
              <w:textAlignment w:val="center"/>
              <w:rPr>
                <w:rFonts w:ascii="Times New Roman" w:hAnsi="Times New Roman"/>
                <w:bCs/>
                <w:sz w:val="22"/>
              </w:rPr>
            </w:pPr>
            <w:r w:rsidRPr="005643E4">
              <w:rPr>
                <w:rFonts w:ascii="Times New Roman" w:hAnsi="Times New Roman"/>
                <w:bCs/>
                <w:sz w:val="22"/>
              </w:rPr>
              <w:t>根据获取的满意度按实际结算</w:t>
            </w:r>
          </w:p>
        </w:tc>
        <w:tc>
          <w:tcPr>
            <w:tcW w:w="810" w:type="dxa"/>
            <w:tcBorders>
              <w:top w:val="single" w:sz="4" w:space="0" w:color="000000"/>
              <w:left w:val="single" w:sz="4" w:space="0" w:color="000000"/>
              <w:bottom w:val="single" w:sz="4" w:space="0" w:color="000000"/>
              <w:right w:val="single" w:sz="4" w:space="0" w:color="000000"/>
            </w:tcBorders>
            <w:vAlign w:val="center"/>
          </w:tcPr>
          <w:p w14:paraId="7B5832CE"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5</w:t>
            </w:r>
          </w:p>
        </w:tc>
        <w:tc>
          <w:tcPr>
            <w:tcW w:w="1395" w:type="dxa"/>
            <w:tcBorders>
              <w:top w:val="single" w:sz="4" w:space="0" w:color="000000"/>
              <w:left w:val="single" w:sz="4" w:space="0" w:color="000000"/>
              <w:bottom w:val="single" w:sz="4" w:space="0" w:color="000000"/>
              <w:right w:val="single" w:sz="4" w:space="0" w:color="000000"/>
            </w:tcBorders>
            <w:vAlign w:val="center"/>
          </w:tcPr>
          <w:p w14:paraId="01A1F88F"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宣传科（精神文明办）</w:t>
            </w:r>
          </w:p>
        </w:tc>
      </w:tr>
      <w:tr w:rsidR="005643E4" w:rsidRPr="005643E4" w14:paraId="7A0847A4" w14:textId="77777777" w:rsidTr="00CE591A">
        <w:trPr>
          <w:trHeight w:val="1240"/>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6AAFE7A6" w14:textId="77777777" w:rsidR="005643E4" w:rsidRPr="005643E4" w:rsidRDefault="005643E4" w:rsidP="005643E4">
            <w:pPr>
              <w:jc w:val="center"/>
              <w:rPr>
                <w:rFonts w:ascii="Times New Roman" w:hAnsi="Times New Roman"/>
                <w:bCs/>
                <w:sz w:val="22"/>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956C18A"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投诉考核</w:t>
            </w:r>
          </w:p>
        </w:tc>
        <w:tc>
          <w:tcPr>
            <w:tcW w:w="4515" w:type="dxa"/>
            <w:tcBorders>
              <w:top w:val="single" w:sz="4" w:space="0" w:color="000000"/>
              <w:left w:val="single" w:sz="4" w:space="0" w:color="000000"/>
              <w:bottom w:val="single" w:sz="4" w:space="0" w:color="000000"/>
              <w:right w:val="single" w:sz="4" w:space="0" w:color="000000"/>
            </w:tcBorders>
            <w:vAlign w:val="center"/>
          </w:tcPr>
          <w:p w14:paraId="104BBD1A" w14:textId="77777777" w:rsidR="005643E4" w:rsidRPr="005643E4" w:rsidRDefault="005643E4" w:rsidP="005643E4">
            <w:pPr>
              <w:widowControl/>
              <w:jc w:val="left"/>
              <w:textAlignment w:val="center"/>
              <w:rPr>
                <w:rFonts w:ascii="Times New Roman" w:hAnsi="Times New Roman"/>
                <w:bCs/>
                <w:sz w:val="22"/>
              </w:rPr>
            </w:pPr>
            <w:r w:rsidRPr="005643E4">
              <w:rPr>
                <w:rFonts w:ascii="Times New Roman" w:hAnsi="Times New Roman"/>
                <w:bCs/>
                <w:sz w:val="22"/>
              </w:rPr>
              <w:t>根据投诉情况、有无责任等扣分</w:t>
            </w:r>
          </w:p>
        </w:tc>
        <w:tc>
          <w:tcPr>
            <w:tcW w:w="810" w:type="dxa"/>
            <w:tcBorders>
              <w:top w:val="single" w:sz="4" w:space="0" w:color="000000"/>
              <w:left w:val="single" w:sz="4" w:space="0" w:color="000000"/>
              <w:bottom w:val="single" w:sz="4" w:space="0" w:color="000000"/>
              <w:right w:val="single" w:sz="4" w:space="0" w:color="000000"/>
            </w:tcBorders>
            <w:vAlign w:val="center"/>
          </w:tcPr>
          <w:p w14:paraId="44A24C90"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5</w:t>
            </w:r>
          </w:p>
        </w:tc>
        <w:tc>
          <w:tcPr>
            <w:tcW w:w="1395" w:type="dxa"/>
            <w:tcBorders>
              <w:top w:val="single" w:sz="4" w:space="0" w:color="000000"/>
              <w:left w:val="single" w:sz="4" w:space="0" w:color="000000"/>
              <w:bottom w:val="single" w:sz="4" w:space="0" w:color="000000"/>
              <w:right w:val="single" w:sz="4" w:space="0" w:color="000000"/>
            </w:tcBorders>
            <w:vAlign w:val="center"/>
          </w:tcPr>
          <w:p w14:paraId="215FFA0B"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宣传科（精神文明办）</w:t>
            </w:r>
            <w:r w:rsidRPr="005643E4">
              <w:rPr>
                <w:rFonts w:ascii="Times New Roman" w:hAnsi="Times New Roman"/>
                <w:bCs/>
                <w:sz w:val="22"/>
              </w:rPr>
              <w:t>/</w:t>
            </w:r>
            <w:r w:rsidRPr="005643E4">
              <w:rPr>
                <w:rFonts w:ascii="Times New Roman" w:hAnsi="Times New Roman"/>
                <w:bCs/>
                <w:sz w:val="22"/>
              </w:rPr>
              <w:t>后勤保障部</w:t>
            </w:r>
          </w:p>
        </w:tc>
      </w:tr>
      <w:tr w:rsidR="005643E4" w:rsidRPr="005643E4" w14:paraId="6C1A3387" w14:textId="77777777" w:rsidTr="00CE591A">
        <w:trPr>
          <w:trHeight w:val="2160"/>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2AB16201" w14:textId="77777777" w:rsidR="005643E4" w:rsidRPr="005643E4" w:rsidRDefault="005643E4" w:rsidP="005643E4">
            <w:pPr>
              <w:jc w:val="center"/>
              <w:rPr>
                <w:rFonts w:ascii="Times New Roman" w:hAnsi="Times New Roman"/>
                <w:bCs/>
                <w:sz w:val="22"/>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2098AEA"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加分项</w:t>
            </w:r>
          </w:p>
        </w:tc>
        <w:tc>
          <w:tcPr>
            <w:tcW w:w="4515" w:type="dxa"/>
            <w:tcBorders>
              <w:top w:val="single" w:sz="4" w:space="0" w:color="000000"/>
              <w:left w:val="single" w:sz="4" w:space="0" w:color="000000"/>
              <w:bottom w:val="single" w:sz="4" w:space="0" w:color="000000"/>
              <w:right w:val="single" w:sz="4" w:space="0" w:color="000000"/>
            </w:tcBorders>
            <w:vAlign w:val="center"/>
          </w:tcPr>
          <w:p w14:paraId="732328F1" w14:textId="77777777" w:rsidR="005643E4" w:rsidRPr="005643E4" w:rsidRDefault="005643E4" w:rsidP="005643E4">
            <w:pPr>
              <w:widowControl/>
              <w:jc w:val="left"/>
              <w:textAlignment w:val="center"/>
              <w:rPr>
                <w:rFonts w:ascii="Times New Roman" w:hAnsi="Times New Roman"/>
                <w:bCs/>
                <w:sz w:val="22"/>
              </w:rPr>
            </w:pPr>
            <w:r w:rsidRPr="005643E4">
              <w:rPr>
                <w:rFonts w:ascii="Times New Roman" w:hAnsi="Times New Roman"/>
                <w:bCs/>
                <w:sz w:val="22"/>
              </w:rPr>
              <w:t>表扬信、锦旗、退还红包等</w:t>
            </w:r>
          </w:p>
        </w:tc>
        <w:tc>
          <w:tcPr>
            <w:tcW w:w="810" w:type="dxa"/>
            <w:tcBorders>
              <w:top w:val="single" w:sz="4" w:space="0" w:color="000000"/>
              <w:left w:val="single" w:sz="4" w:space="0" w:color="000000"/>
              <w:bottom w:val="single" w:sz="4" w:space="0" w:color="000000"/>
              <w:right w:val="single" w:sz="4" w:space="0" w:color="000000"/>
            </w:tcBorders>
            <w:vAlign w:val="center"/>
          </w:tcPr>
          <w:p w14:paraId="26E6A229"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加分项</w:t>
            </w:r>
          </w:p>
        </w:tc>
        <w:tc>
          <w:tcPr>
            <w:tcW w:w="1395" w:type="dxa"/>
            <w:tcBorders>
              <w:top w:val="single" w:sz="4" w:space="0" w:color="000000"/>
              <w:left w:val="single" w:sz="4" w:space="0" w:color="000000"/>
              <w:bottom w:val="single" w:sz="4" w:space="0" w:color="000000"/>
              <w:right w:val="single" w:sz="4" w:space="0" w:color="000000"/>
            </w:tcBorders>
            <w:vAlign w:val="center"/>
          </w:tcPr>
          <w:p w14:paraId="78E7B511"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宣传科（精神文明办）</w:t>
            </w:r>
            <w:r w:rsidRPr="005643E4">
              <w:rPr>
                <w:rFonts w:ascii="Times New Roman" w:hAnsi="Times New Roman"/>
                <w:bCs/>
                <w:sz w:val="22"/>
              </w:rPr>
              <w:t>/</w:t>
            </w:r>
            <w:r w:rsidRPr="005643E4">
              <w:rPr>
                <w:rFonts w:ascii="Times New Roman" w:hAnsi="Times New Roman"/>
                <w:bCs/>
                <w:sz w:val="22"/>
              </w:rPr>
              <w:t>后勤保障部</w:t>
            </w:r>
          </w:p>
        </w:tc>
      </w:tr>
      <w:tr w:rsidR="005643E4" w:rsidRPr="005643E4" w14:paraId="511ECE9D" w14:textId="77777777" w:rsidTr="00CE591A">
        <w:trPr>
          <w:trHeight w:val="330"/>
          <w:jc w:val="center"/>
        </w:trPr>
        <w:tc>
          <w:tcPr>
            <w:tcW w:w="1809" w:type="dxa"/>
            <w:vMerge w:val="restart"/>
            <w:tcBorders>
              <w:top w:val="single" w:sz="4" w:space="0" w:color="000000"/>
              <w:left w:val="single" w:sz="4" w:space="0" w:color="000000"/>
              <w:bottom w:val="single" w:sz="4" w:space="0" w:color="000000"/>
              <w:right w:val="single" w:sz="4" w:space="0" w:color="000000"/>
            </w:tcBorders>
            <w:vAlign w:val="center"/>
          </w:tcPr>
          <w:p w14:paraId="4437A0AD"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工作质量</w:t>
            </w:r>
            <w:r w:rsidRPr="005643E4">
              <w:rPr>
                <w:rFonts w:ascii="Times New Roman" w:hAnsi="Times New Roman"/>
                <w:bCs/>
                <w:sz w:val="22"/>
              </w:rPr>
              <w:t xml:space="preserve">         </w:t>
            </w:r>
            <w:r w:rsidRPr="005643E4">
              <w:rPr>
                <w:rFonts w:ascii="Times New Roman" w:hAnsi="Times New Roman"/>
                <w:bCs/>
                <w:sz w:val="22"/>
              </w:rPr>
              <w:t>（</w:t>
            </w:r>
            <w:r w:rsidRPr="005643E4">
              <w:rPr>
                <w:rFonts w:ascii="Times New Roman" w:hAnsi="Times New Roman"/>
                <w:bCs/>
                <w:sz w:val="22"/>
              </w:rPr>
              <w:t xml:space="preserve"> 50</w:t>
            </w:r>
            <w:r w:rsidRPr="005643E4">
              <w:rPr>
                <w:rFonts w:ascii="Times New Roman" w:hAnsi="Times New Roman"/>
                <w:bCs/>
                <w:sz w:val="22"/>
              </w:rPr>
              <w:t>分）</w:t>
            </w:r>
          </w:p>
        </w:tc>
        <w:tc>
          <w:tcPr>
            <w:tcW w:w="1620" w:type="dxa"/>
            <w:tcBorders>
              <w:top w:val="single" w:sz="4" w:space="0" w:color="000000"/>
              <w:left w:val="single" w:sz="4" w:space="0" w:color="000000"/>
              <w:bottom w:val="single" w:sz="4" w:space="0" w:color="000000"/>
              <w:right w:val="single" w:sz="4" w:space="0" w:color="000000"/>
            </w:tcBorders>
            <w:vAlign w:val="center"/>
          </w:tcPr>
          <w:p w14:paraId="251BF693"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物业整体工作情况</w:t>
            </w:r>
          </w:p>
        </w:tc>
        <w:tc>
          <w:tcPr>
            <w:tcW w:w="4515" w:type="dxa"/>
            <w:tcBorders>
              <w:top w:val="single" w:sz="4" w:space="0" w:color="000000"/>
              <w:left w:val="single" w:sz="4" w:space="0" w:color="000000"/>
              <w:bottom w:val="single" w:sz="4" w:space="0" w:color="000000"/>
              <w:right w:val="single" w:sz="4" w:space="0" w:color="000000"/>
            </w:tcBorders>
            <w:vAlign w:val="center"/>
          </w:tcPr>
          <w:p w14:paraId="3CCF2431" w14:textId="77777777" w:rsidR="005643E4" w:rsidRPr="005643E4" w:rsidRDefault="005643E4" w:rsidP="005643E4">
            <w:pPr>
              <w:widowControl/>
              <w:textAlignment w:val="center"/>
              <w:rPr>
                <w:rFonts w:ascii="Times New Roman" w:hAnsi="Times New Roman"/>
                <w:bCs/>
                <w:sz w:val="22"/>
              </w:rPr>
            </w:pPr>
            <w:r w:rsidRPr="005643E4">
              <w:rPr>
                <w:rFonts w:ascii="Times New Roman" w:hAnsi="Times New Roman"/>
                <w:bCs/>
                <w:sz w:val="22"/>
              </w:rPr>
              <w:t>保洁、运送等存在问题，经提醒仍未整改到位；</w:t>
            </w:r>
          </w:p>
        </w:tc>
        <w:tc>
          <w:tcPr>
            <w:tcW w:w="810" w:type="dxa"/>
            <w:tcBorders>
              <w:top w:val="single" w:sz="4" w:space="0" w:color="000000"/>
              <w:left w:val="single" w:sz="4" w:space="0" w:color="000000"/>
              <w:bottom w:val="single" w:sz="4" w:space="0" w:color="000000"/>
              <w:right w:val="single" w:sz="4" w:space="0" w:color="000000"/>
            </w:tcBorders>
            <w:vAlign w:val="center"/>
          </w:tcPr>
          <w:p w14:paraId="71AC4DE1"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5</w:t>
            </w:r>
          </w:p>
        </w:tc>
        <w:tc>
          <w:tcPr>
            <w:tcW w:w="1395" w:type="dxa"/>
            <w:tcBorders>
              <w:top w:val="single" w:sz="4" w:space="0" w:color="000000"/>
              <w:left w:val="single" w:sz="4" w:space="0" w:color="000000"/>
              <w:bottom w:val="single" w:sz="4" w:space="0" w:color="000000"/>
              <w:right w:val="single" w:sz="4" w:space="0" w:color="000000"/>
            </w:tcBorders>
            <w:vAlign w:val="center"/>
          </w:tcPr>
          <w:p w14:paraId="7A34A805"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后勤保障部</w:t>
            </w:r>
          </w:p>
        </w:tc>
      </w:tr>
      <w:tr w:rsidR="005643E4" w:rsidRPr="005643E4" w14:paraId="06C05B21" w14:textId="77777777" w:rsidTr="00CE591A">
        <w:trPr>
          <w:trHeight w:val="330"/>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25E92E2F" w14:textId="77777777" w:rsidR="005643E4" w:rsidRPr="005643E4" w:rsidRDefault="005643E4" w:rsidP="005643E4">
            <w:pPr>
              <w:jc w:val="center"/>
              <w:rPr>
                <w:rFonts w:ascii="Times New Roman" w:hAnsi="Times New Roman"/>
                <w:bCs/>
                <w:sz w:val="22"/>
              </w:rPr>
            </w:pPr>
          </w:p>
        </w:tc>
        <w:tc>
          <w:tcPr>
            <w:tcW w:w="1620" w:type="dxa"/>
            <w:vMerge w:val="restart"/>
            <w:tcBorders>
              <w:top w:val="single" w:sz="4" w:space="0" w:color="000000"/>
              <w:left w:val="single" w:sz="4" w:space="0" w:color="000000"/>
              <w:bottom w:val="single" w:sz="4" w:space="0" w:color="000000"/>
              <w:right w:val="single" w:sz="4" w:space="0" w:color="000000"/>
            </w:tcBorders>
            <w:vAlign w:val="center"/>
          </w:tcPr>
          <w:p w14:paraId="7D9D900C"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保洁</w:t>
            </w:r>
          </w:p>
        </w:tc>
        <w:tc>
          <w:tcPr>
            <w:tcW w:w="4515" w:type="dxa"/>
            <w:tcBorders>
              <w:top w:val="single" w:sz="4" w:space="0" w:color="000000"/>
              <w:left w:val="single" w:sz="4" w:space="0" w:color="000000"/>
              <w:bottom w:val="single" w:sz="4" w:space="0" w:color="000000"/>
              <w:right w:val="single" w:sz="4" w:space="0" w:color="000000"/>
            </w:tcBorders>
            <w:vAlign w:val="center"/>
          </w:tcPr>
          <w:p w14:paraId="20AC076F" w14:textId="77777777" w:rsidR="005643E4" w:rsidRPr="005643E4" w:rsidRDefault="005643E4" w:rsidP="005643E4">
            <w:pPr>
              <w:widowControl/>
              <w:jc w:val="left"/>
              <w:textAlignment w:val="center"/>
              <w:rPr>
                <w:rFonts w:ascii="Times New Roman" w:hAnsi="Times New Roman"/>
                <w:bCs/>
                <w:sz w:val="22"/>
              </w:rPr>
            </w:pPr>
            <w:r w:rsidRPr="005643E4">
              <w:rPr>
                <w:rFonts w:ascii="Times New Roman" w:hAnsi="Times New Roman"/>
                <w:bCs/>
                <w:sz w:val="22"/>
              </w:rPr>
              <w:t>表单后附</w:t>
            </w:r>
          </w:p>
        </w:tc>
        <w:tc>
          <w:tcPr>
            <w:tcW w:w="810" w:type="dxa"/>
            <w:tcBorders>
              <w:top w:val="single" w:sz="4" w:space="0" w:color="000000"/>
              <w:left w:val="single" w:sz="4" w:space="0" w:color="000000"/>
              <w:bottom w:val="single" w:sz="4" w:space="0" w:color="000000"/>
              <w:right w:val="single" w:sz="4" w:space="0" w:color="000000"/>
            </w:tcBorders>
            <w:vAlign w:val="center"/>
          </w:tcPr>
          <w:p w14:paraId="02A5F689"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8</w:t>
            </w:r>
          </w:p>
        </w:tc>
        <w:tc>
          <w:tcPr>
            <w:tcW w:w="1395" w:type="dxa"/>
            <w:tcBorders>
              <w:top w:val="single" w:sz="4" w:space="0" w:color="000000"/>
              <w:left w:val="single" w:sz="4" w:space="0" w:color="000000"/>
              <w:bottom w:val="single" w:sz="4" w:space="0" w:color="000000"/>
              <w:right w:val="single" w:sz="4" w:space="0" w:color="000000"/>
            </w:tcBorders>
            <w:vAlign w:val="center"/>
          </w:tcPr>
          <w:p w14:paraId="33EF84A4"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门急诊部及门急诊区域</w:t>
            </w:r>
          </w:p>
        </w:tc>
      </w:tr>
      <w:tr w:rsidR="005643E4" w:rsidRPr="005643E4" w14:paraId="742DAAFF" w14:textId="77777777" w:rsidTr="00CE591A">
        <w:trPr>
          <w:trHeight w:val="330"/>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1C74B969" w14:textId="77777777" w:rsidR="005643E4" w:rsidRPr="005643E4" w:rsidRDefault="005643E4" w:rsidP="005643E4">
            <w:pPr>
              <w:jc w:val="center"/>
              <w:rPr>
                <w:rFonts w:ascii="Times New Roman" w:hAnsi="Times New Roman"/>
                <w:bCs/>
                <w:sz w:val="22"/>
              </w:rPr>
            </w:pPr>
          </w:p>
        </w:tc>
        <w:tc>
          <w:tcPr>
            <w:tcW w:w="1620" w:type="dxa"/>
            <w:vMerge/>
            <w:tcBorders>
              <w:top w:val="single" w:sz="4" w:space="0" w:color="000000"/>
              <w:left w:val="single" w:sz="4" w:space="0" w:color="000000"/>
              <w:bottom w:val="single" w:sz="4" w:space="0" w:color="000000"/>
              <w:right w:val="single" w:sz="4" w:space="0" w:color="000000"/>
            </w:tcBorders>
            <w:vAlign w:val="center"/>
          </w:tcPr>
          <w:p w14:paraId="44F9C25E" w14:textId="77777777" w:rsidR="005643E4" w:rsidRPr="005643E4" w:rsidRDefault="005643E4" w:rsidP="005643E4">
            <w:pPr>
              <w:jc w:val="center"/>
              <w:rPr>
                <w:rFonts w:ascii="Times New Roman" w:hAnsi="Times New Roman"/>
                <w:bCs/>
                <w:sz w:val="22"/>
              </w:rPr>
            </w:pPr>
          </w:p>
        </w:tc>
        <w:tc>
          <w:tcPr>
            <w:tcW w:w="4515" w:type="dxa"/>
            <w:tcBorders>
              <w:top w:val="single" w:sz="4" w:space="0" w:color="000000"/>
              <w:left w:val="single" w:sz="4" w:space="0" w:color="000000"/>
              <w:bottom w:val="single" w:sz="4" w:space="0" w:color="000000"/>
              <w:right w:val="single" w:sz="4" w:space="0" w:color="000000"/>
            </w:tcBorders>
            <w:vAlign w:val="center"/>
          </w:tcPr>
          <w:p w14:paraId="3CA26617" w14:textId="77777777" w:rsidR="005643E4" w:rsidRPr="005643E4" w:rsidRDefault="005643E4" w:rsidP="005643E4">
            <w:pPr>
              <w:widowControl/>
              <w:jc w:val="left"/>
              <w:textAlignment w:val="center"/>
              <w:rPr>
                <w:rFonts w:ascii="Times New Roman" w:hAnsi="Times New Roman"/>
                <w:bCs/>
                <w:sz w:val="22"/>
              </w:rPr>
            </w:pPr>
            <w:r w:rsidRPr="005643E4">
              <w:rPr>
                <w:rFonts w:ascii="Times New Roman" w:hAnsi="Times New Roman"/>
                <w:bCs/>
                <w:sz w:val="22"/>
              </w:rPr>
              <w:t>表单后附</w:t>
            </w:r>
          </w:p>
        </w:tc>
        <w:tc>
          <w:tcPr>
            <w:tcW w:w="810" w:type="dxa"/>
            <w:tcBorders>
              <w:top w:val="single" w:sz="4" w:space="0" w:color="000000"/>
              <w:left w:val="single" w:sz="4" w:space="0" w:color="000000"/>
              <w:bottom w:val="single" w:sz="4" w:space="0" w:color="000000"/>
              <w:right w:val="single" w:sz="4" w:space="0" w:color="000000"/>
            </w:tcBorders>
            <w:vAlign w:val="center"/>
          </w:tcPr>
          <w:p w14:paraId="3D33674F"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8</w:t>
            </w:r>
          </w:p>
        </w:tc>
        <w:tc>
          <w:tcPr>
            <w:tcW w:w="1395" w:type="dxa"/>
            <w:tcBorders>
              <w:top w:val="single" w:sz="4" w:space="0" w:color="000000"/>
              <w:left w:val="single" w:sz="4" w:space="0" w:color="000000"/>
              <w:bottom w:val="single" w:sz="4" w:space="0" w:color="000000"/>
              <w:right w:val="single" w:sz="4" w:space="0" w:color="000000"/>
            </w:tcBorders>
            <w:vAlign w:val="center"/>
          </w:tcPr>
          <w:p w14:paraId="780F0B33"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病房区域科室</w:t>
            </w:r>
          </w:p>
        </w:tc>
      </w:tr>
      <w:tr w:rsidR="005643E4" w:rsidRPr="005643E4" w14:paraId="56F49BDC" w14:textId="77777777" w:rsidTr="00CE591A">
        <w:trPr>
          <w:trHeight w:val="330"/>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1705E210" w14:textId="77777777" w:rsidR="005643E4" w:rsidRPr="005643E4" w:rsidRDefault="005643E4" w:rsidP="005643E4">
            <w:pPr>
              <w:jc w:val="center"/>
              <w:rPr>
                <w:rFonts w:ascii="Times New Roman" w:hAnsi="Times New Roman"/>
                <w:bCs/>
                <w:sz w:val="22"/>
              </w:rPr>
            </w:pPr>
          </w:p>
        </w:tc>
        <w:tc>
          <w:tcPr>
            <w:tcW w:w="1620" w:type="dxa"/>
            <w:vMerge/>
            <w:tcBorders>
              <w:top w:val="single" w:sz="4" w:space="0" w:color="000000"/>
              <w:left w:val="single" w:sz="4" w:space="0" w:color="000000"/>
              <w:bottom w:val="single" w:sz="4" w:space="0" w:color="000000"/>
              <w:right w:val="single" w:sz="4" w:space="0" w:color="000000"/>
            </w:tcBorders>
            <w:vAlign w:val="center"/>
          </w:tcPr>
          <w:p w14:paraId="57BE492B" w14:textId="77777777" w:rsidR="005643E4" w:rsidRPr="005643E4" w:rsidRDefault="005643E4" w:rsidP="005643E4">
            <w:pPr>
              <w:jc w:val="center"/>
              <w:rPr>
                <w:rFonts w:ascii="Times New Roman" w:hAnsi="Times New Roman"/>
                <w:bCs/>
                <w:sz w:val="22"/>
              </w:rPr>
            </w:pPr>
          </w:p>
        </w:tc>
        <w:tc>
          <w:tcPr>
            <w:tcW w:w="4515" w:type="dxa"/>
            <w:tcBorders>
              <w:top w:val="single" w:sz="4" w:space="0" w:color="000000"/>
              <w:left w:val="single" w:sz="4" w:space="0" w:color="000000"/>
              <w:bottom w:val="single" w:sz="4" w:space="0" w:color="000000"/>
              <w:right w:val="single" w:sz="4" w:space="0" w:color="000000"/>
            </w:tcBorders>
            <w:vAlign w:val="center"/>
          </w:tcPr>
          <w:p w14:paraId="3A09C9CB" w14:textId="77777777" w:rsidR="005643E4" w:rsidRPr="005643E4" w:rsidRDefault="005643E4" w:rsidP="005643E4">
            <w:pPr>
              <w:widowControl/>
              <w:jc w:val="left"/>
              <w:textAlignment w:val="center"/>
              <w:rPr>
                <w:rFonts w:ascii="Times New Roman" w:hAnsi="Times New Roman"/>
                <w:bCs/>
                <w:sz w:val="22"/>
              </w:rPr>
            </w:pPr>
            <w:r w:rsidRPr="005643E4">
              <w:rPr>
                <w:rFonts w:ascii="Times New Roman" w:hAnsi="Times New Roman"/>
                <w:bCs/>
                <w:sz w:val="22"/>
              </w:rPr>
              <w:t>全院满意度测评，根据测评结果实时计算得分</w:t>
            </w:r>
          </w:p>
        </w:tc>
        <w:tc>
          <w:tcPr>
            <w:tcW w:w="810" w:type="dxa"/>
            <w:tcBorders>
              <w:top w:val="single" w:sz="4" w:space="0" w:color="000000"/>
              <w:left w:val="single" w:sz="4" w:space="0" w:color="000000"/>
              <w:bottom w:val="single" w:sz="4" w:space="0" w:color="000000"/>
              <w:right w:val="single" w:sz="4" w:space="0" w:color="000000"/>
            </w:tcBorders>
            <w:vAlign w:val="center"/>
          </w:tcPr>
          <w:p w14:paraId="248F3C0D"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4</w:t>
            </w:r>
          </w:p>
        </w:tc>
        <w:tc>
          <w:tcPr>
            <w:tcW w:w="1395" w:type="dxa"/>
            <w:tcBorders>
              <w:top w:val="single" w:sz="4" w:space="0" w:color="000000"/>
              <w:left w:val="single" w:sz="4" w:space="0" w:color="000000"/>
              <w:bottom w:val="single" w:sz="4" w:space="0" w:color="000000"/>
              <w:right w:val="single" w:sz="4" w:space="0" w:color="000000"/>
            </w:tcBorders>
            <w:vAlign w:val="center"/>
          </w:tcPr>
          <w:p w14:paraId="25FF8741"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医院各部门</w:t>
            </w:r>
          </w:p>
        </w:tc>
      </w:tr>
      <w:tr w:rsidR="005643E4" w:rsidRPr="005643E4" w14:paraId="5CEC6140" w14:textId="77777777" w:rsidTr="00CE591A">
        <w:trPr>
          <w:trHeight w:val="330"/>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010C1933" w14:textId="77777777" w:rsidR="005643E4" w:rsidRPr="005643E4" w:rsidRDefault="005643E4" w:rsidP="005643E4">
            <w:pPr>
              <w:jc w:val="center"/>
              <w:rPr>
                <w:rFonts w:ascii="Times New Roman" w:hAnsi="Times New Roman"/>
                <w:bCs/>
                <w:sz w:val="22"/>
              </w:rPr>
            </w:pPr>
          </w:p>
        </w:tc>
        <w:tc>
          <w:tcPr>
            <w:tcW w:w="1620" w:type="dxa"/>
            <w:vMerge w:val="restart"/>
            <w:tcBorders>
              <w:top w:val="single" w:sz="4" w:space="0" w:color="000000"/>
              <w:left w:val="single" w:sz="4" w:space="0" w:color="000000"/>
              <w:bottom w:val="single" w:sz="4" w:space="0" w:color="000000"/>
              <w:right w:val="single" w:sz="4" w:space="0" w:color="000000"/>
            </w:tcBorders>
            <w:vAlign w:val="center"/>
          </w:tcPr>
          <w:p w14:paraId="482F5793"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运送</w:t>
            </w:r>
          </w:p>
        </w:tc>
        <w:tc>
          <w:tcPr>
            <w:tcW w:w="4515" w:type="dxa"/>
            <w:tcBorders>
              <w:top w:val="single" w:sz="4" w:space="0" w:color="000000"/>
              <w:left w:val="single" w:sz="4" w:space="0" w:color="000000"/>
              <w:bottom w:val="single" w:sz="4" w:space="0" w:color="000000"/>
              <w:right w:val="single" w:sz="4" w:space="0" w:color="000000"/>
            </w:tcBorders>
            <w:vAlign w:val="center"/>
          </w:tcPr>
          <w:p w14:paraId="5B3F7606" w14:textId="77777777" w:rsidR="005643E4" w:rsidRPr="005643E4" w:rsidRDefault="005643E4" w:rsidP="005643E4">
            <w:pPr>
              <w:widowControl/>
              <w:jc w:val="left"/>
              <w:textAlignment w:val="center"/>
              <w:rPr>
                <w:rFonts w:ascii="Times New Roman" w:hAnsi="Times New Roman"/>
                <w:bCs/>
                <w:sz w:val="22"/>
              </w:rPr>
            </w:pPr>
            <w:r w:rsidRPr="005643E4">
              <w:rPr>
                <w:rFonts w:ascii="Times New Roman" w:hAnsi="Times New Roman"/>
                <w:bCs/>
                <w:sz w:val="22"/>
              </w:rPr>
              <w:t>表单后附</w:t>
            </w:r>
          </w:p>
        </w:tc>
        <w:tc>
          <w:tcPr>
            <w:tcW w:w="810" w:type="dxa"/>
            <w:tcBorders>
              <w:top w:val="single" w:sz="4" w:space="0" w:color="000000"/>
              <w:left w:val="single" w:sz="4" w:space="0" w:color="000000"/>
              <w:bottom w:val="single" w:sz="4" w:space="0" w:color="000000"/>
              <w:right w:val="single" w:sz="4" w:space="0" w:color="000000"/>
            </w:tcBorders>
            <w:vAlign w:val="center"/>
          </w:tcPr>
          <w:p w14:paraId="2C9F9E65"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8</w:t>
            </w:r>
          </w:p>
        </w:tc>
        <w:tc>
          <w:tcPr>
            <w:tcW w:w="1395" w:type="dxa"/>
            <w:tcBorders>
              <w:top w:val="single" w:sz="4" w:space="0" w:color="000000"/>
              <w:left w:val="single" w:sz="4" w:space="0" w:color="000000"/>
              <w:bottom w:val="single" w:sz="4" w:space="0" w:color="000000"/>
              <w:right w:val="single" w:sz="4" w:space="0" w:color="000000"/>
            </w:tcBorders>
            <w:vAlign w:val="center"/>
          </w:tcPr>
          <w:p w14:paraId="028C56D8"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临床科室</w:t>
            </w:r>
          </w:p>
        </w:tc>
      </w:tr>
      <w:tr w:rsidR="005643E4" w:rsidRPr="005643E4" w14:paraId="268330DC" w14:textId="77777777" w:rsidTr="00CE591A">
        <w:trPr>
          <w:trHeight w:val="330"/>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735BCAB6" w14:textId="77777777" w:rsidR="005643E4" w:rsidRPr="005643E4" w:rsidRDefault="005643E4" w:rsidP="005643E4">
            <w:pPr>
              <w:jc w:val="center"/>
              <w:rPr>
                <w:rFonts w:ascii="Times New Roman" w:hAnsi="Times New Roman"/>
                <w:bCs/>
                <w:sz w:val="22"/>
              </w:rPr>
            </w:pPr>
          </w:p>
        </w:tc>
        <w:tc>
          <w:tcPr>
            <w:tcW w:w="1620" w:type="dxa"/>
            <w:vMerge/>
            <w:tcBorders>
              <w:top w:val="single" w:sz="4" w:space="0" w:color="000000"/>
              <w:left w:val="single" w:sz="4" w:space="0" w:color="000000"/>
              <w:bottom w:val="single" w:sz="4" w:space="0" w:color="000000"/>
              <w:right w:val="single" w:sz="4" w:space="0" w:color="000000"/>
            </w:tcBorders>
            <w:vAlign w:val="center"/>
          </w:tcPr>
          <w:p w14:paraId="237C9FA1" w14:textId="77777777" w:rsidR="005643E4" w:rsidRPr="005643E4" w:rsidRDefault="005643E4" w:rsidP="005643E4">
            <w:pPr>
              <w:jc w:val="center"/>
              <w:rPr>
                <w:rFonts w:ascii="Times New Roman" w:hAnsi="Times New Roman"/>
                <w:bCs/>
                <w:sz w:val="22"/>
              </w:rPr>
            </w:pPr>
          </w:p>
        </w:tc>
        <w:tc>
          <w:tcPr>
            <w:tcW w:w="4515" w:type="dxa"/>
            <w:tcBorders>
              <w:top w:val="single" w:sz="4" w:space="0" w:color="000000"/>
              <w:left w:val="single" w:sz="4" w:space="0" w:color="000000"/>
              <w:bottom w:val="single" w:sz="4" w:space="0" w:color="000000"/>
              <w:right w:val="single" w:sz="4" w:space="0" w:color="000000"/>
            </w:tcBorders>
            <w:vAlign w:val="center"/>
          </w:tcPr>
          <w:p w14:paraId="7F04B289" w14:textId="77777777" w:rsidR="005643E4" w:rsidRPr="005643E4" w:rsidRDefault="005643E4" w:rsidP="005643E4">
            <w:pPr>
              <w:widowControl/>
              <w:jc w:val="left"/>
              <w:textAlignment w:val="center"/>
              <w:rPr>
                <w:rFonts w:ascii="Times New Roman" w:hAnsi="Times New Roman"/>
                <w:bCs/>
                <w:sz w:val="22"/>
              </w:rPr>
            </w:pPr>
            <w:r w:rsidRPr="005643E4">
              <w:rPr>
                <w:rFonts w:ascii="Times New Roman" w:hAnsi="Times New Roman"/>
                <w:bCs/>
                <w:sz w:val="22"/>
              </w:rPr>
              <w:t>全院满意度测评，根据测评结果实时计算得分</w:t>
            </w:r>
          </w:p>
        </w:tc>
        <w:tc>
          <w:tcPr>
            <w:tcW w:w="810" w:type="dxa"/>
            <w:tcBorders>
              <w:top w:val="single" w:sz="4" w:space="0" w:color="000000"/>
              <w:left w:val="single" w:sz="4" w:space="0" w:color="000000"/>
              <w:bottom w:val="single" w:sz="4" w:space="0" w:color="000000"/>
              <w:right w:val="single" w:sz="4" w:space="0" w:color="000000"/>
            </w:tcBorders>
            <w:vAlign w:val="center"/>
          </w:tcPr>
          <w:p w14:paraId="724223CF"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2</w:t>
            </w:r>
          </w:p>
        </w:tc>
        <w:tc>
          <w:tcPr>
            <w:tcW w:w="1395" w:type="dxa"/>
            <w:tcBorders>
              <w:top w:val="single" w:sz="4" w:space="0" w:color="000000"/>
              <w:left w:val="single" w:sz="4" w:space="0" w:color="000000"/>
              <w:bottom w:val="single" w:sz="4" w:space="0" w:color="000000"/>
              <w:right w:val="single" w:sz="4" w:space="0" w:color="000000"/>
            </w:tcBorders>
            <w:vAlign w:val="center"/>
          </w:tcPr>
          <w:p w14:paraId="6E64A7B8"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医院各部门</w:t>
            </w:r>
          </w:p>
        </w:tc>
      </w:tr>
      <w:tr w:rsidR="005643E4" w:rsidRPr="005643E4" w14:paraId="076BFF25" w14:textId="77777777" w:rsidTr="00CE591A">
        <w:trPr>
          <w:trHeight w:val="330"/>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11F63ADF" w14:textId="77777777" w:rsidR="005643E4" w:rsidRPr="005643E4" w:rsidRDefault="005643E4" w:rsidP="005643E4">
            <w:pPr>
              <w:jc w:val="center"/>
              <w:rPr>
                <w:rFonts w:ascii="Times New Roman" w:hAnsi="Times New Roman"/>
                <w:bCs/>
                <w:sz w:val="22"/>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E3D3369"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工程</w:t>
            </w:r>
          </w:p>
        </w:tc>
        <w:tc>
          <w:tcPr>
            <w:tcW w:w="4515" w:type="dxa"/>
            <w:tcBorders>
              <w:top w:val="single" w:sz="4" w:space="0" w:color="000000"/>
              <w:left w:val="single" w:sz="4" w:space="0" w:color="000000"/>
              <w:bottom w:val="single" w:sz="4" w:space="0" w:color="000000"/>
              <w:right w:val="single" w:sz="4" w:space="0" w:color="000000"/>
            </w:tcBorders>
            <w:vAlign w:val="center"/>
          </w:tcPr>
          <w:p w14:paraId="7CEA1809" w14:textId="77777777" w:rsidR="005643E4" w:rsidRPr="005643E4" w:rsidRDefault="005643E4" w:rsidP="005643E4">
            <w:pPr>
              <w:widowControl/>
              <w:textAlignment w:val="center"/>
              <w:rPr>
                <w:rFonts w:ascii="Times New Roman" w:hAnsi="Times New Roman"/>
                <w:bCs/>
                <w:sz w:val="22"/>
              </w:rPr>
            </w:pPr>
            <w:r w:rsidRPr="005643E4">
              <w:rPr>
                <w:rFonts w:ascii="Times New Roman" w:hAnsi="Times New Roman"/>
                <w:bCs/>
                <w:sz w:val="22"/>
              </w:rPr>
              <w:t>工程项目</w:t>
            </w:r>
            <w:r w:rsidRPr="005643E4">
              <w:rPr>
                <w:rFonts w:ascii="Times New Roman" w:hAnsi="Times New Roman"/>
                <w:bCs/>
                <w:sz w:val="22"/>
              </w:rPr>
              <w:t>24</w:t>
            </w:r>
            <w:r w:rsidRPr="005643E4">
              <w:rPr>
                <w:rFonts w:ascii="Times New Roman" w:hAnsi="Times New Roman"/>
                <w:bCs/>
                <w:sz w:val="22"/>
              </w:rPr>
              <w:t>小时响应率</w:t>
            </w:r>
            <w:r w:rsidRPr="005643E4">
              <w:rPr>
                <w:rFonts w:ascii="Times New Roman" w:hAnsi="Times New Roman"/>
                <w:bCs/>
                <w:sz w:val="22"/>
              </w:rPr>
              <w:t>≥95%</w:t>
            </w:r>
            <w:r w:rsidRPr="005643E4">
              <w:rPr>
                <w:rFonts w:ascii="Times New Roman" w:hAnsi="Times New Roman"/>
                <w:bCs/>
                <w:sz w:val="22"/>
              </w:rPr>
              <w:t>，工程项目完成率</w:t>
            </w:r>
            <w:r w:rsidRPr="005643E4">
              <w:rPr>
                <w:rFonts w:ascii="Times New Roman" w:hAnsi="Times New Roman"/>
                <w:bCs/>
                <w:sz w:val="22"/>
              </w:rPr>
              <w:t>≥80%</w:t>
            </w:r>
          </w:p>
        </w:tc>
        <w:tc>
          <w:tcPr>
            <w:tcW w:w="810" w:type="dxa"/>
            <w:tcBorders>
              <w:top w:val="single" w:sz="4" w:space="0" w:color="000000"/>
              <w:left w:val="single" w:sz="4" w:space="0" w:color="000000"/>
              <w:bottom w:val="single" w:sz="4" w:space="0" w:color="000000"/>
              <w:right w:val="single" w:sz="4" w:space="0" w:color="000000"/>
            </w:tcBorders>
            <w:vAlign w:val="center"/>
          </w:tcPr>
          <w:p w14:paraId="3BA909C1"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8</w:t>
            </w:r>
          </w:p>
        </w:tc>
        <w:tc>
          <w:tcPr>
            <w:tcW w:w="1395" w:type="dxa"/>
            <w:tcBorders>
              <w:top w:val="single" w:sz="4" w:space="0" w:color="000000"/>
              <w:left w:val="single" w:sz="4" w:space="0" w:color="000000"/>
              <w:bottom w:val="single" w:sz="4" w:space="0" w:color="000000"/>
              <w:right w:val="single" w:sz="4" w:space="0" w:color="000000"/>
            </w:tcBorders>
            <w:vAlign w:val="center"/>
          </w:tcPr>
          <w:p w14:paraId="5EE80DF3"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后勤保障部</w:t>
            </w:r>
          </w:p>
        </w:tc>
      </w:tr>
      <w:tr w:rsidR="005643E4" w:rsidRPr="005643E4" w14:paraId="7513CE3C" w14:textId="77777777" w:rsidTr="00CE591A">
        <w:trPr>
          <w:trHeight w:val="330"/>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5527D614" w14:textId="77777777" w:rsidR="005643E4" w:rsidRPr="005643E4" w:rsidRDefault="005643E4" w:rsidP="005643E4">
            <w:pPr>
              <w:jc w:val="center"/>
              <w:rPr>
                <w:rFonts w:ascii="Times New Roman" w:hAnsi="Times New Roman"/>
                <w:bCs/>
                <w:sz w:val="22"/>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44C9A79"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绿化</w:t>
            </w:r>
          </w:p>
        </w:tc>
        <w:tc>
          <w:tcPr>
            <w:tcW w:w="4515" w:type="dxa"/>
            <w:tcBorders>
              <w:top w:val="single" w:sz="4" w:space="0" w:color="000000"/>
              <w:left w:val="single" w:sz="4" w:space="0" w:color="000000"/>
              <w:bottom w:val="single" w:sz="4" w:space="0" w:color="000000"/>
              <w:right w:val="single" w:sz="4" w:space="0" w:color="000000"/>
            </w:tcBorders>
            <w:vAlign w:val="center"/>
          </w:tcPr>
          <w:p w14:paraId="39CF12A9" w14:textId="77777777" w:rsidR="005643E4" w:rsidRPr="005643E4" w:rsidRDefault="005643E4" w:rsidP="005643E4">
            <w:pPr>
              <w:widowControl/>
              <w:textAlignment w:val="center"/>
              <w:rPr>
                <w:rFonts w:ascii="Times New Roman" w:hAnsi="Times New Roman"/>
                <w:bCs/>
                <w:sz w:val="22"/>
              </w:rPr>
            </w:pPr>
            <w:r w:rsidRPr="005643E4">
              <w:rPr>
                <w:rFonts w:ascii="Times New Roman" w:hAnsi="Times New Roman"/>
                <w:bCs/>
                <w:sz w:val="22"/>
              </w:rPr>
              <w:t>绿化项目完成情况</w:t>
            </w:r>
          </w:p>
        </w:tc>
        <w:tc>
          <w:tcPr>
            <w:tcW w:w="810" w:type="dxa"/>
            <w:tcBorders>
              <w:top w:val="single" w:sz="4" w:space="0" w:color="000000"/>
              <w:left w:val="single" w:sz="4" w:space="0" w:color="000000"/>
              <w:bottom w:val="single" w:sz="4" w:space="0" w:color="000000"/>
              <w:right w:val="single" w:sz="4" w:space="0" w:color="000000"/>
            </w:tcBorders>
            <w:vAlign w:val="center"/>
          </w:tcPr>
          <w:p w14:paraId="580BBD3A"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2</w:t>
            </w:r>
          </w:p>
        </w:tc>
        <w:tc>
          <w:tcPr>
            <w:tcW w:w="1395" w:type="dxa"/>
            <w:tcBorders>
              <w:top w:val="single" w:sz="4" w:space="0" w:color="000000"/>
              <w:left w:val="single" w:sz="4" w:space="0" w:color="000000"/>
              <w:bottom w:val="single" w:sz="4" w:space="0" w:color="000000"/>
              <w:right w:val="single" w:sz="4" w:space="0" w:color="000000"/>
            </w:tcBorders>
            <w:vAlign w:val="center"/>
          </w:tcPr>
          <w:p w14:paraId="5567401F"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后勤保障部</w:t>
            </w:r>
          </w:p>
        </w:tc>
      </w:tr>
      <w:tr w:rsidR="005643E4" w:rsidRPr="005643E4" w14:paraId="217444C5" w14:textId="77777777" w:rsidTr="00CE591A">
        <w:trPr>
          <w:trHeight w:val="2140"/>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13DBBFFF" w14:textId="77777777" w:rsidR="005643E4" w:rsidRPr="005643E4" w:rsidRDefault="005643E4" w:rsidP="005643E4">
            <w:pPr>
              <w:jc w:val="center"/>
              <w:rPr>
                <w:rFonts w:ascii="Times New Roman" w:hAnsi="Times New Roman"/>
                <w:bCs/>
                <w:sz w:val="22"/>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0615833"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环境物表清洁消毒</w:t>
            </w:r>
          </w:p>
        </w:tc>
        <w:tc>
          <w:tcPr>
            <w:tcW w:w="4515" w:type="dxa"/>
            <w:tcBorders>
              <w:top w:val="nil"/>
              <w:left w:val="nil"/>
              <w:bottom w:val="nil"/>
              <w:right w:val="nil"/>
            </w:tcBorders>
            <w:vAlign w:val="center"/>
          </w:tcPr>
          <w:p w14:paraId="61819011" w14:textId="77777777" w:rsidR="005643E4" w:rsidRPr="005643E4" w:rsidRDefault="005643E4" w:rsidP="005643E4">
            <w:pPr>
              <w:widowControl/>
              <w:textAlignment w:val="center"/>
              <w:rPr>
                <w:rFonts w:ascii="Times New Roman" w:hAnsi="Times New Roman"/>
                <w:bCs/>
                <w:sz w:val="22"/>
              </w:rPr>
            </w:pPr>
            <w:r w:rsidRPr="005643E4">
              <w:rPr>
                <w:rFonts w:ascii="Times New Roman" w:hAnsi="Times New Roman"/>
                <w:bCs/>
                <w:sz w:val="22"/>
              </w:rPr>
              <w:t>日常清洁消毒规范，有记录；终末消毒及时，并彻底；医疗区域地面清洁无尘土、污迹、水迹、油迹等杂物；清洁工具规范使用及处置，摆放整洁规范；办公区域整洁，无杂物；水池清洁无污垢、无积水。清洁用具，如地巾、桌巾、各种垃圾袋及垃圾桶等配备充足。</w:t>
            </w:r>
          </w:p>
        </w:tc>
        <w:tc>
          <w:tcPr>
            <w:tcW w:w="810" w:type="dxa"/>
            <w:tcBorders>
              <w:top w:val="single" w:sz="4" w:space="0" w:color="000000"/>
              <w:left w:val="single" w:sz="4" w:space="0" w:color="000000"/>
              <w:bottom w:val="single" w:sz="4" w:space="0" w:color="000000"/>
              <w:right w:val="single" w:sz="4" w:space="0" w:color="000000"/>
            </w:tcBorders>
            <w:vAlign w:val="center"/>
          </w:tcPr>
          <w:p w14:paraId="4280B99D"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2</w:t>
            </w:r>
          </w:p>
        </w:tc>
        <w:tc>
          <w:tcPr>
            <w:tcW w:w="1395" w:type="dxa"/>
            <w:tcBorders>
              <w:top w:val="single" w:sz="4" w:space="0" w:color="000000"/>
              <w:left w:val="single" w:sz="4" w:space="0" w:color="000000"/>
              <w:bottom w:val="single" w:sz="4" w:space="0" w:color="000000"/>
              <w:right w:val="single" w:sz="4" w:space="0" w:color="000000"/>
            </w:tcBorders>
            <w:vAlign w:val="center"/>
          </w:tcPr>
          <w:p w14:paraId="5F5D82EA"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院感科（预防保健科）</w:t>
            </w:r>
          </w:p>
        </w:tc>
      </w:tr>
      <w:tr w:rsidR="005643E4" w:rsidRPr="005643E4" w14:paraId="2F5FB33D" w14:textId="77777777" w:rsidTr="00CE591A">
        <w:trPr>
          <w:trHeight w:val="855"/>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047EF36A" w14:textId="77777777" w:rsidR="005643E4" w:rsidRPr="005643E4" w:rsidRDefault="005643E4" w:rsidP="005643E4">
            <w:pPr>
              <w:jc w:val="center"/>
              <w:rPr>
                <w:rFonts w:ascii="Times New Roman" w:hAnsi="Times New Roman"/>
                <w:bCs/>
                <w:sz w:val="22"/>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54CE5AE"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感染防控操作规范率</w:t>
            </w:r>
          </w:p>
        </w:tc>
        <w:tc>
          <w:tcPr>
            <w:tcW w:w="4515" w:type="dxa"/>
            <w:tcBorders>
              <w:top w:val="single" w:sz="4" w:space="0" w:color="000000"/>
              <w:left w:val="single" w:sz="4" w:space="0" w:color="000000"/>
              <w:bottom w:val="single" w:sz="4" w:space="0" w:color="000000"/>
              <w:right w:val="single" w:sz="4" w:space="0" w:color="000000"/>
            </w:tcBorders>
            <w:vAlign w:val="center"/>
          </w:tcPr>
          <w:p w14:paraId="4213F238" w14:textId="77777777" w:rsidR="005643E4" w:rsidRPr="005643E4" w:rsidRDefault="005643E4" w:rsidP="005643E4">
            <w:pPr>
              <w:widowControl/>
              <w:textAlignment w:val="center"/>
              <w:rPr>
                <w:rFonts w:ascii="Times New Roman" w:hAnsi="Times New Roman"/>
                <w:bCs/>
                <w:sz w:val="22"/>
              </w:rPr>
            </w:pPr>
            <w:r w:rsidRPr="005643E4">
              <w:rPr>
                <w:rFonts w:ascii="Times New Roman" w:hAnsi="Times New Roman"/>
                <w:bCs/>
                <w:sz w:val="22"/>
              </w:rPr>
              <w:t>手卫生、防护用品穿戴及处置、消毒液配比；运送标本、医废、清洁物资等操作规范率</w:t>
            </w:r>
            <w:r w:rsidRPr="005643E4">
              <w:rPr>
                <w:rFonts w:ascii="Times New Roman" w:hAnsi="Times New Roman"/>
                <w:bCs/>
                <w:sz w:val="22"/>
              </w:rPr>
              <w:t>≥80%</w:t>
            </w:r>
            <w:r w:rsidRPr="005643E4">
              <w:rPr>
                <w:rFonts w:ascii="Times New Roman" w:hAnsi="Times New Roman"/>
                <w:bCs/>
                <w:sz w:val="22"/>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1240160E"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2</w:t>
            </w:r>
          </w:p>
        </w:tc>
        <w:tc>
          <w:tcPr>
            <w:tcW w:w="1395" w:type="dxa"/>
            <w:tcBorders>
              <w:top w:val="single" w:sz="4" w:space="0" w:color="000000"/>
              <w:left w:val="single" w:sz="4" w:space="0" w:color="000000"/>
              <w:bottom w:val="single" w:sz="4" w:space="0" w:color="000000"/>
              <w:right w:val="single" w:sz="4" w:space="0" w:color="000000"/>
            </w:tcBorders>
            <w:vAlign w:val="center"/>
          </w:tcPr>
          <w:p w14:paraId="3F9AC40B"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院感科（预防保健科）</w:t>
            </w:r>
          </w:p>
        </w:tc>
      </w:tr>
      <w:tr w:rsidR="005643E4" w:rsidRPr="005643E4" w14:paraId="2BD176E9" w14:textId="77777777" w:rsidTr="00CE591A">
        <w:trPr>
          <w:trHeight w:val="990"/>
          <w:jc w:val="center"/>
        </w:trPr>
        <w:tc>
          <w:tcPr>
            <w:tcW w:w="1809" w:type="dxa"/>
            <w:vMerge/>
            <w:tcBorders>
              <w:top w:val="single" w:sz="4" w:space="0" w:color="000000"/>
              <w:left w:val="single" w:sz="4" w:space="0" w:color="000000"/>
              <w:bottom w:val="single" w:sz="4" w:space="0" w:color="000000"/>
              <w:right w:val="single" w:sz="4" w:space="0" w:color="000000"/>
            </w:tcBorders>
            <w:vAlign w:val="center"/>
          </w:tcPr>
          <w:p w14:paraId="056BEB74" w14:textId="77777777" w:rsidR="005643E4" w:rsidRPr="005643E4" w:rsidRDefault="005643E4" w:rsidP="005643E4">
            <w:pPr>
              <w:jc w:val="center"/>
              <w:rPr>
                <w:rFonts w:ascii="Times New Roman" w:hAnsi="Times New Roman"/>
                <w:bCs/>
                <w:sz w:val="22"/>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8346EC6"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规范处置医疗废物</w:t>
            </w:r>
          </w:p>
        </w:tc>
        <w:tc>
          <w:tcPr>
            <w:tcW w:w="4515" w:type="dxa"/>
            <w:tcBorders>
              <w:top w:val="single" w:sz="4" w:space="0" w:color="000000"/>
              <w:left w:val="single" w:sz="4" w:space="0" w:color="000000"/>
              <w:bottom w:val="single" w:sz="4" w:space="0" w:color="000000"/>
              <w:right w:val="single" w:sz="4" w:space="0" w:color="000000"/>
            </w:tcBorders>
            <w:vAlign w:val="center"/>
          </w:tcPr>
          <w:p w14:paraId="2E8A6D29" w14:textId="77777777" w:rsidR="005643E4" w:rsidRPr="005643E4" w:rsidRDefault="005643E4" w:rsidP="005643E4">
            <w:pPr>
              <w:widowControl/>
              <w:textAlignment w:val="center"/>
              <w:rPr>
                <w:rFonts w:ascii="Times New Roman" w:hAnsi="Times New Roman"/>
                <w:bCs/>
                <w:sz w:val="22"/>
              </w:rPr>
            </w:pPr>
            <w:r w:rsidRPr="005643E4">
              <w:rPr>
                <w:rFonts w:ascii="Times New Roman" w:hAnsi="Times New Roman"/>
                <w:bCs/>
                <w:sz w:val="22"/>
              </w:rPr>
              <w:t>医疗废物处置及时，鹅颈式包扎，无破损、渗漏；密闭转运，无遗撒，无流失；医废暂存地及时清洁消毒；交接记录完整并规范保存。</w:t>
            </w:r>
          </w:p>
        </w:tc>
        <w:tc>
          <w:tcPr>
            <w:tcW w:w="810" w:type="dxa"/>
            <w:tcBorders>
              <w:top w:val="single" w:sz="4" w:space="0" w:color="000000"/>
              <w:left w:val="single" w:sz="4" w:space="0" w:color="000000"/>
              <w:bottom w:val="single" w:sz="4" w:space="0" w:color="000000"/>
              <w:right w:val="single" w:sz="4" w:space="0" w:color="000000"/>
            </w:tcBorders>
            <w:vAlign w:val="center"/>
          </w:tcPr>
          <w:p w14:paraId="0F8A7F76"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4F4882DF"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院感科（预防保健科）</w:t>
            </w:r>
          </w:p>
        </w:tc>
      </w:tr>
      <w:tr w:rsidR="005643E4" w:rsidRPr="005643E4" w14:paraId="2A0D6790" w14:textId="77777777" w:rsidTr="00CE591A">
        <w:trPr>
          <w:trHeight w:val="400"/>
          <w:jc w:val="center"/>
        </w:trPr>
        <w:tc>
          <w:tcPr>
            <w:tcW w:w="7944" w:type="dxa"/>
            <w:gridSpan w:val="3"/>
            <w:tcBorders>
              <w:top w:val="single" w:sz="4" w:space="0" w:color="000000"/>
              <w:left w:val="single" w:sz="4" w:space="0" w:color="000000"/>
              <w:bottom w:val="single" w:sz="4" w:space="0" w:color="000000"/>
              <w:right w:val="single" w:sz="4" w:space="0" w:color="000000"/>
            </w:tcBorders>
            <w:vAlign w:val="center"/>
          </w:tcPr>
          <w:p w14:paraId="1DCB9094"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总分</w:t>
            </w:r>
          </w:p>
        </w:tc>
        <w:tc>
          <w:tcPr>
            <w:tcW w:w="810" w:type="dxa"/>
            <w:tcBorders>
              <w:top w:val="single" w:sz="4" w:space="0" w:color="000000"/>
              <w:left w:val="single" w:sz="4" w:space="0" w:color="000000"/>
              <w:bottom w:val="single" w:sz="4" w:space="0" w:color="000000"/>
              <w:right w:val="single" w:sz="4" w:space="0" w:color="000000"/>
            </w:tcBorders>
            <w:vAlign w:val="center"/>
          </w:tcPr>
          <w:p w14:paraId="25763FA1" w14:textId="77777777" w:rsidR="005643E4" w:rsidRPr="005643E4" w:rsidRDefault="005643E4" w:rsidP="005643E4">
            <w:pPr>
              <w:widowControl/>
              <w:jc w:val="center"/>
              <w:textAlignment w:val="center"/>
              <w:rPr>
                <w:rFonts w:ascii="Times New Roman" w:hAnsi="Times New Roman"/>
                <w:bCs/>
                <w:sz w:val="22"/>
              </w:rPr>
            </w:pPr>
            <w:r w:rsidRPr="005643E4">
              <w:rPr>
                <w:rFonts w:ascii="Times New Roman" w:hAnsi="Times New Roman"/>
                <w:bCs/>
                <w:sz w:val="22"/>
              </w:rPr>
              <w:t>100</w:t>
            </w:r>
          </w:p>
        </w:tc>
        <w:tc>
          <w:tcPr>
            <w:tcW w:w="1395" w:type="dxa"/>
            <w:tcBorders>
              <w:top w:val="single" w:sz="4" w:space="0" w:color="000000"/>
              <w:left w:val="single" w:sz="4" w:space="0" w:color="000000"/>
              <w:bottom w:val="single" w:sz="4" w:space="0" w:color="000000"/>
              <w:right w:val="single" w:sz="4" w:space="0" w:color="000000"/>
            </w:tcBorders>
            <w:vAlign w:val="center"/>
          </w:tcPr>
          <w:p w14:paraId="4473D05D" w14:textId="77777777" w:rsidR="005643E4" w:rsidRPr="005643E4" w:rsidRDefault="005643E4" w:rsidP="005643E4">
            <w:pPr>
              <w:jc w:val="center"/>
              <w:rPr>
                <w:rFonts w:ascii="Times New Roman" w:hAnsi="Times New Roman"/>
                <w:bCs/>
                <w:sz w:val="22"/>
              </w:rPr>
            </w:pPr>
          </w:p>
        </w:tc>
      </w:tr>
      <w:tr w:rsidR="005643E4" w:rsidRPr="005643E4" w14:paraId="1D26659A" w14:textId="77777777" w:rsidTr="00CE591A">
        <w:trPr>
          <w:trHeight w:val="330"/>
          <w:jc w:val="center"/>
        </w:trPr>
        <w:tc>
          <w:tcPr>
            <w:tcW w:w="1809" w:type="dxa"/>
            <w:tcBorders>
              <w:top w:val="single" w:sz="4" w:space="0" w:color="000000"/>
              <w:left w:val="single" w:sz="4" w:space="0" w:color="000000"/>
              <w:bottom w:val="single" w:sz="4" w:space="0" w:color="000000"/>
              <w:right w:val="single" w:sz="4" w:space="0" w:color="000000"/>
            </w:tcBorders>
            <w:noWrap/>
            <w:vAlign w:val="center"/>
          </w:tcPr>
          <w:p w14:paraId="5F4AC8BE" w14:textId="77777777" w:rsidR="005643E4" w:rsidRPr="005643E4" w:rsidRDefault="005643E4" w:rsidP="005643E4">
            <w:pPr>
              <w:widowControl/>
              <w:jc w:val="left"/>
              <w:textAlignment w:val="center"/>
              <w:rPr>
                <w:rFonts w:ascii="Times New Roman" w:hAnsi="Times New Roman"/>
                <w:bCs/>
                <w:sz w:val="22"/>
              </w:rPr>
            </w:pPr>
            <w:r w:rsidRPr="005643E4">
              <w:rPr>
                <w:rFonts w:ascii="Times New Roman" w:hAnsi="Times New Roman"/>
                <w:bCs/>
                <w:sz w:val="22"/>
              </w:rPr>
              <w:t>打分时间：每月</w:t>
            </w:r>
            <w:r w:rsidRPr="005643E4">
              <w:rPr>
                <w:rFonts w:ascii="Times New Roman" w:hAnsi="Times New Roman"/>
                <w:bCs/>
                <w:sz w:val="22"/>
              </w:rPr>
              <w:t>1</w:t>
            </w:r>
            <w:r w:rsidRPr="005643E4">
              <w:rPr>
                <w:rFonts w:ascii="Times New Roman" w:hAnsi="Times New Roman"/>
                <w:bCs/>
                <w:sz w:val="22"/>
              </w:rPr>
              <w:t>日</w:t>
            </w:r>
            <w:r w:rsidRPr="005643E4">
              <w:rPr>
                <w:rFonts w:ascii="Times New Roman" w:hAnsi="Times New Roman"/>
                <w:bCs/>
                <w:sz w:val="22"/>
              </w:rPr>
              <w:t>-5</w:t>
            </w:r>
            <w:r w:rsidRPr="005643E4">
              <w:rPr>
                <w:rFonts w:ascii="Times New Roman" w:hAnsi="Times New Roman"/>
                <w:bCs/>
                <w:sz w:val="22"/>
              </w:rPr>
              <w:t>日间，打上个月的分数</w:t>
            </w:r>
          </w:p>
        </w:tc>
        <w:tc>
          <w:tcPr>
            <w:tcW w:w="1620" w:type="dxa"/>
            <w:tcBorders>
              <w:top w:val="single" w:sz="4" w:space="0" w:color="000000"/>
              <w:left w:val="single" w:sz="4" w:space="0" w:color="000000"/>
              <w:bottom w:val="single" w:sz="4" w:space="0" w:color="000000"/>
              <w:right w:val="single" w:sz="4" w:space="0" w:color="000000"/>
            </w:tcBorders>
            <w:noWrap/>
            <w:vAlign w:val="center"/>
          </w:tcPr>
          <w:p w14:paraId="5303FB29" w14:textId="77777777" w:rsidR="005643E4" w:rsidRPr="005643E4" w:rsidRDefault="005643E4" w:rsidP="005643E4">
            <w:pPr>
              <w:rPr>
                <w:rFonts w:ascii="Times New Roman" w:hAnsi="Times New Roman"/>
                <w:bCs/>
                <w:sz w:val="22"/>
              </w:rPr>
            </w:pPr>
          </w:p>
        </w:tc>
        <w:tc>
          <w:tcPr>
            <w:tcW w:w="4515" w:type="dxa"/>
            <w:tcBorders>
              <w:top w:val="single" w:sz="4" w:space="0" w:color="000000"/>
              <w:left w:val="single" w:sz="4" w:space="0" w:color="000000"/>
              <w:bottom w:val="single" w:sz="4" w:space="0" w:color="000000"/>
              <w:right w:val="single" w:sz="4" w:space="0" w:color="000000"/>
            </w:tcBorders>
            <w:noWrap/>
            <w:vAlign w:val="center"/>
          </w:tcPr>
          <w:p w14:paraId="5AC74170" w14:textId="77777777" w:rsidR="005643E4" w:rsidRPr="005643E4" w:rsidRDefault="005643E4" w:rsidP="005643E4">
            <w:pPr>
              <w:rPr>
                <w:rFonts w:ascii="Times New Roman" w:hAnsi="Times New Roman"/>
                <w:bCs/>
                <w:sz w:val="22"/>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14:paraId="292654F5" w14:textId="77777777" w:rsidR="005643E4" w:rsidRPr="005643E4" w:rsidRDefault="005643E4" w:rsidP="005643E4">
            <w:pPr>
              <w:rPr>
                <w:rFonts w:ascii="Times New Roman" w:hAnsi="Times New Roman"/>
                <w:bCs/>
                <w:sz w:val="22"/>
              </w:rPr>
            </w:pPr>
          </w:p>
        </w:tc>
        <w:tc>
          <w:tcPr>
            <w:tcW w:w="1395" w:type="dxa"/>
            <w:tcBorders>
              <w:top w:val="single" w:sz="4" w:space="0" w:color="000000"/>
              <w:left w:val="single" w:sz="4" w:space="0" w:color="000000"/>
              <w:bottom w:val="single" w:sz="4" w:space="0" w:color="000000"/>
              <w:right w:val="single" w:sz="4" w:space="0" w:color="000000"/>
            </w:tcBorders>
            <w:noWrap/>
            <w:vAlign w:val="center"/>
          </w:tcPr>
          <w:p w14:paraId="3E960ABA" w14:textId="77777777" w:rsidR="005643E4" w:rsidRPr="005643E4" w:rsidRDefault="005643E4" w:rsidP="005643E4">
            <w:pPr>
              <w:rPr>
                <w:rFonts w:ascii="Times New Roman" w:hAnsi="Times New Roman"/>
                <w:bCs/>
                <w:sz w:val="22"/>
              </w:rPr>
            </w:pPr>
          </w:p>
        </w:tc>
      </w:tr>
    </w:tbl>
    <w:p w14:paraId="65148B3A"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p>
    <w:p w14:paraId="602E1872" w14:textId="77777777" w:rsidR="005643E4" w:rsidRPr="005643E4" w:rsidRDefault="005643E4" w:rsidP="005643E4">
      <w:pPr>
        <w:tabs>
          <w:tab w:val="left" w:pos="7200"/>
        </w:tabs>
        <w:adjustRightInd w:val="0"/>
        <w:snapToGrid w:val="0"/>
        <w:spacing w:line="300" w:lineRule="auto"/>
        <w:ind w:firstLineChars="200" w:firstLine="440"/>
        <w:rPr>
          <w:rFonts w:ascii="Times New Roman" w:hAnsi="Times New Roman"/>
          <w:bCs/>
          <w:sz w:val="22"/>
        </w:rPr>
      </w:pPr>
    </w:p>
    <w:p w14:paraId="636CA83A" w14:textId="77777777" w:rsidR="005643E4" w:rsidRPr="005643E4" w:rsidRDefault="005643E4" w:rsidP="005643E4">
      <w:pPr>
        <w:adjustRightInd w:val="0"/>
        <w:snapToGrid w:val="0"/>
        <w:spacing w:line="300" w:lineRule="auto"/>
        <w:jc w:val="center"/>
        <w:outlineLvl w:val="1"/>
        <w:rPr>
          <w:rFonts w:ascii="Times New Roman" w:eastAsia="黑体" w:hAnsi="Times New Roman"/>
          <w:sz w:val="30"/>
          <w:szCs w:val="30"/>
        </w:rPr>
      </w:pPr>
      <w:bookmarkStart w:id="68" w:name="_Toc238654111"/>
      <w:r w:rsidRPr="005643E4">
        <w:rPr>
          <w:rFonts w:ascii="Times New Roman" w:eastAsia="黑体" w:hAnsi="Times New Roman"/>
          <w:sz w:val="30"/>
          <w:szCs w:val="30"/>
        </w:rPr>
        <w:t>四、投标报价须知</w:t>
      </w:r>
      <w:bookmarkEnd w:id="68"/>
    </w:p>
    <w:p w14:paraId="5A7E989A" w14:textId="77777777" w:rsidR="005643E4" w:rsidRPr="005643E4" w:rsidRDefault="005643E4" w:rsidP="005643E4">
      <w:pPr>
        <w:adjustRightInd w:val="0"/>
        <w:snapToGrid w:val="0"/>
        <w:spacing w:line="300" w:lineRule="auto"/>
        <w:ind w:firstLineChars="200" w:firstLine="442"/>
        <w:outlineLvl w:val="2"/>
        <w:rPr>
          <w:rFonts w:ascii="Times New Roman" w:hAnsi="Times New Roman"/>
          <w:b/>
          <w:bCs/>
          <w:sz w:val="22"/>
        </w:rPr>
      </w:pPr>
      <w:bookmarkStart w:id="69" w:name="_Toc238654112"/>
      <w:r w:rsidRPr="005643E4">
        <w:rPr>
          <w:rFonts w:ascii="Times New Roman" w:hAnsi="Times New Roman"/>
          <w:b/>
          <w:bCs/>
          <w:sz w:val="22"/>
        </w:rPr>
        <w:t xml:space="preserve">12 </w:t>
      </w:r>
      <w:r w:rsidRPr="005643E4">
        <w:rPr>
          <w:rFonts w:ascii="Times New Roman" w:hAnsi="Times New Roman"/>
          <w:b/>
          <w:bCs/>
          <w:sz w:val="22"/>
        </w:rPr>
        <w:t>投标报价依据</w:t>
      </w:r>
      <w:bookmarkEnd w:id="69"/>
    </w:p>
    <w:p w14:paraId="45B13C7D"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12.1 </w:t>
      </w:r>
      <w:r w:rsidRPr="005643E4">
        <w:rPr>
          <w:rFonts w:ascii="Times New Roman" w:hAnsi="Times New Roman"/>
          <w:sz w:val="22"/>
        </w:rPr>
        <w:t>投标报价计算依据包括本项目的招标文件（包括提供的附件）、招标文件答疑或修改的补充文书、工作量清单、项目现场条件等。</w:t>
      </w:r>
    </w:p>
    <w:p w14:paraId="3B6A5A82"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12.2 </w:t>
      </w:r>
      <w:r w:rsidRPr="005643E4">
        <w:rPr>
          <w:rFonts w:ascii="Times New Roman" w:hAnsi="Times New Roman"/>
          <w:sz w:val="22"/>
        </w:rPr>
        <w:t>招标文件明确的服务范围、服务内容、服务期限、服务质量要求、售后服务、管理要求与服务标准及考核要求等。</w:t>
      </w:r>
    </w:p>
    <w:p w14:paraId="7A1EF18F"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12.3 </w:t>
      </w:r>
      <w:r w:rsidRPr="005643E4">
        <w:rPr>
          <w:rFonts w:ascii="Times New Roman" w:hAnsi="Times New Roman"/>
          <w:sz w:val="22"/>
        </w:rPr>
        <w:t>岗位设置一览表说明</w:t>
      </w:r>
    </w:p>
    <w:p w14:paraId="1025EDF8"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12.3.1 </w:t>
      </w:r>
      <w:r w:rsidRPr="005643E4">
        <w:rPr>
          <w:rFonts w:ascii="Times New Roman" w:hAnsi="Times New Roman"/>
          <w:sz w:val="22"/>
        </w:rPr>
        <w:t>岗位设置一览表应与投标人须知、合同条件、项目质量标准和要求等文件结合起来理解或解释。</w:t>
      </w:r>
    </w:p>
    <w:p w14:paraId="1A26EFAE"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12.3.2 </w:t>
      </w:r>
      <w:r w:rsidRPr="005643E4">
        <w:rPr>
          <w:rFonts w:ascii="Times New Roman" w:hAnsi="Times New Roman"/>
          <w:sz w:val="22"/>
        </w:rPr>
        <w:t>采购人提供的</w:t>
      </w:r>
      <w:r w:rsidRPr="005643E4">
        <w:rPr>
          <w:rFonts w:ascii="Times New Roman" w:hAnsi="Times New Roman"/>
          <w:b/>
          <w:kern w:val="0"/>
          <w:sz w:val="22"/>
          <w:u w:val="single"/>
        </w:rPr>
        <w:t>岗位设置一览表</w:t>
      </w:r>
      <w:r w:rsidRPr="005643E4">
        <w:rPr>
          <w:rFonts w:ascii="Times New Roman" w:hAnsi="Times New Roman"/>
          <w:sz w:val="22"/>
        </w:rPr>
        <w:t>是依照采购需求测算出的</w:t>
      </w:r>
      <w:r w:rsidRPr="005643E4">
        <w:rPr>
          <w:rFonts w:ascii="Times New Roman" w:hAnsi="Times New Roman"/>
          <w:b/>
          <w:kern w:val="0"/>
          <w:sz w:val="22"/>
          <w:u w:val="single"/>
        </w:rPr>
        <w:t>各岗位最低配置要求</w:t>
      </w:r>
      <w:r w:rsidRPr="005643E4">
        <w:rPr>
          <w:rFonts w:ascii="Times New Roman" w:hAnsi="Times New Roman"/>
          <w:sz w:val="22"/>
        </w:rPr>
        <w:t>，与最终的实际履约可能存在小的出入，各投标人应自行认真踏勘现场，了解招标需求。投标人如发现</w:t>
      </w:r>
      <w:r w:rsidRPr="005643E4">
        <w:rPr>
          <w:rFonts w:ascii="Times New Roman" w:hAnsi="Times New Roman"/>
          <w:b/>
          <w:kern w:val="0"/>
          <w:sz w:val="22"/>
          <w:u w:val="single"/>
        </w:rPr>
        <w:t>该表</w:t>
      </w:r>
      <w:r w:rsidRPr="005643E4">
        <w:rPr>
          <w:rFonts w:ascii="Times New Roman" w:hAnsi="Times New Roman"/>
          <w:sz w:val="22"/>
        </w:rPr>
        <w:t>和实际工作内容不一致时，应立即以书面形式通知采购人核查，除非采购人以答疑文件或补充文件予以更正，否则，投标人不得</w:t>
      </w:r>
      <w:r w:rsidRPr="005643E4">
        <w:rPr>
          <w:rFonts w:ascii="Times New Roman" w:hAnsi="Times New Roman"/>
          <w:b/>
          <w:kern w:val="0"/>
          <w:sz w:val="22"/>
          <w:u w:val="single"/>
        </w:rPr>
        <w:t>对岗位设置一览表中的岗位类别和数量进行缩减</w:t>
      </w:r>
      <w:r w:rsidRPr="005643E4">
        <w:rPr>
          <w:rFonts w:ascii="Times New Roman" w:hAnsi="Times New Roman"/>
          <w:sz w:val="22"/>
        </w:rPr>
        <w:t>。</w:t>
      </w:r>
    </w:p>
    <w:p w14:paraId="62C59C9B" w14:textId="77777777" w:rsidR="005643E4" w:rsidRPr="005643E4" w:rsidRDefault="005643E4" w:rsidP="005643E4">
      <w:pPr>
        <w:adjustRightInd w:val="0"/>
        <w:snapToGrid w:val="0"/>
        <w:spacing w:line="300" w:lineRule="auto"/>
        <w:ind w:firstLineChars="200" w:firstLine="442"/>
        <w:jc w:val="left"/>
        <w:outlineLvl w:val="2"/>
        <w:rPr>
          <w:rFonts w:ascii="Times New Roman" w:hAnsi="Times New Roman"/>
          <w:b/>
          <w:sz w:val="22"/>
        </w:rPr>
      </w:pPr>
      <w:bookmarkStart w:id="70" w:name="_Toc238654113"/>
      <w:r w:rsidRPr="005643E4">
        <w:rPr>
          <w:rFonts w:ascii="Times New Roman" w:hAnsi="Times New Roman"/>
          <w:b/>
          <w:sz w:val="22"/>
        </w:rPr>
        <w:t>13</w:t>
      </w:r>
      <w:r w:rsidRPr="005643E4">
        <w:rPr>
          <w:rFonts w:ascii="Times New Roman" w:hAnsi="Times New Roman"/>
          <w:b/>
          <w:sz w:val="22"/>
        </w:rPr>
        <w:t>投标报价内容</w:t>
      </w:r>
      <w:bookmarkEnd w:id="70"/>
    </w:p>
    <w:p w14:paraId="5215E191" w14:textId="77777777" w:rsidR="005643E4" w:rsidRPr="005643E4" w:rsidRDefault="005643E4" w:rsidP="005643E4">
      <w:pPr>
        <w:adjustRightInd w:val="0"/>
        <w:snapToGrid w:val="0"/>
        <w:spacing w:line="300" w:lineRule="auto"/>
        <w:ind w:firstLineChars="200" w:firstLine="440"/>
        <w:jc w:val="left"/>
        <w:rPr>
          <w:rFonts w:ascii="Times New Roman" w:hAnsi="Times New Roman"/>
          <w:bCs/>
          <w:sz w:val="22"/>
        </w:rPr>
      </w:pPr>
      <w:r w:rsidRPr="005643E4">
        <w:rPr>
          <w:rFonts w:ascii="Times New Roman" w:hAnsi="Times New Roman"/>
          <w:sz w:val="22"/>
        </w:rPr>
        <w:t>13.1</w:t>
      </w:r>
      <w:r w:rsidRPr="005643E4">
        <w:rPr>
          <w:rFonts w:ascii="Times New Roman" w:hAnsi="Times New Roman"/>
          <w:sz w:val="22"/>
        </w:rPr>
        <w:t>依据本项目的招标范围和内容，中标人提供物业管理服务，其投标报价应</w:t>
      </w:r>
      <w:r w:rsidRPr="005643E4">
        <w:rPr>
          <w:rFonts w:ascii="Times New Roman" w:hAnsi="Times New Roman"/>
          <w:bCs/>
          <w:sz w:val="22"/>
        </w:rPr>
        <w:t>包括但不限于人员费用、加班费、值班费、培训费、高温费、体检费、管理费、保险费、税费及其他等一切费用。因医院正常医疗行为造成后勤服务工作时间的延长，或为避让医院的医疗工作而提供的错峰后勤服务均不作为额外向医院申请支付加班费用的理由，投标人应在本次投标报价中予以充分考虑此等费用。不可抗力除外。</w:t>
      </w:r>
    </w:p>
    <w:p w14:paraId="2C7B49CC"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13.2</w:t>
      </w:r>
      <w:r w:rsidRPr="005643E4">
        <w:rPr>
          <w:rFonts w:ascii="Times New Roman" w:hAnsi="Times New Roman"/>
          <w:sz w:val="22"/>
        </w:rPr>
        <w:t>除投标需求中另有说明外，本项目投标报价（即投标总价）应包括招标文件</w:t>
      </w:r>
      <w:r w:rsidRPr="005643E4">
        <w:rPr>
          <w:rFonts w:ascii="Times New Roman" w:hAnsi="Times New Roman"/>
          <w:sz w:val="22"/>
        </w:rPr>
        <w:lastRenderedPageBreak/>
        <w:t>承包范围内的全部工作内容，以及为完成项目服务内容与要求而发生的辅助性、配合性的相关费用，并且充分考虑合同包含的责任、义务和一般风险等各项全部费用。</w:t>
      </w:r>
    </w:p>
    <w:p w14:paraId="10CAF3F3"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13.3</w:t>
      </w:r>
      <w:r w:rsidRPr="005643E4">
        <w:rPr>
          <w:rFonts w:ascii="Times New Roman" w:hAnsi="Times New Roman"/>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54FD66C6" w14:textId="77777777" w:rsidR="005643E4" w:rsidRPr="005643E4" w:rsidRDefault="005643E4" w:rsidP="005643E4">
      <w:pPr>
        <w:adjustRightInd w:val="0"/>
        <w:snapToGrid w:val="0"/>
        <w:spacing w:line="300" w:lineRule="auto"/>
        <w:ind w:firstLineChars="200" w:firstLine="440"/>
        <w:jc w:val="left"/>
        <w:rPr>
          <w:rFonts w:ascii="Times New Roman" w:hAnsi="Times New Roman"/>
          <w:i/>
          <w:sz w:val="22"/>
        </w:rPr>
      </w:pPr>
      <w:r w:rsidRPr="005643E4">
        <w:rPr>
          <w:rFonts w:ascii="Times New Roman" w:hAnsi="Times New Roman"/>
          <w:sz w:val="22"/>
        </w:rPr>
        <w:t>13.4</w:t>
      </w:r>
      <w:r w:rsidRPr="005643E4">
        <w:rPr>
          <w:rFonts w:ascii="Times New Roman" w:hAnsi="Times New Roman"/>
          <w:sz w:val="22"/>
        </w:rPr>
        <w:t>投标人应考虑本项目可能存在的其他任何风险因素，包括政策性调价、人工和材料成本增涨、因</w:t>
      </w:r>
      <w:r w:rsidRPr="005643E4">
        <w:rPr>
          <w:rFonts w:ascii="Times New Roman" w:hAnsi="Times New Roman"/>
          <w:kern w:val="0"/>
          <w:sz w:val="22"/>
        </w:rPr>
        <w:t>设备使用年限增长引起的维修成本增加和效能衰减等。</w:t>
      </w:r>
    </w:p>
    <w:p w14:paraId="185CAE4C"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13.5</w:t>
      </w:r>
      <w:r w:rsidRPr="005643E4">
        <w:rPr>
          <w:rFonts w:ascii="Times New Roman" w:hAnsi="Times New Roman"/>
          <w:sz w:val="22"/>
        </w:rPr>
        <w:t>投标人按照投标文件格式中所附的表式完整地填写开标一览表及各类投标报价明细表，说明其拟提供服务的内容、数量、价格构成等。</w:t>
      </w:r>
    </w:p>
    <w:p w14:paraId="36975075" w14:textId="77777777" w:rsidR="005643E4" w:rsidRPr="005643E4" w:rsidRDefault="005643E4" w:rsidP="005643E4">
      <w:pPr>
        <w:tabs>
          <w:tab w:val="left" w:pos="3060"/>
        </w:tabs>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投标人只需在《开标一览表》中报出对应服务期限的投标价格即可。</w:t>
      </w:r>
    </w:p>
    <w:p w14:paraId="65F670D8" w14:textId="77777777" w:rsidR="005643E4" w:rsidRPr="005643E4" w:rsidRDefault="005643E4" w:rsidP="005643E4">
      <w:pPr>
        <w:tabs>
          <w:tab w:val="left" w:pos="3060"/>
        </w:tabs>
        <w:adjustRightInd w:val="0"/>
        <w:snapToGrid w:val="0"/>
        <w:spacing w:line="300" w:lineRule="auto"/>
        <w:ind w:firstLineChars="200" w:firstLine="440"/>
        <w:jc w:val="left"/>
        <w:rPr>
          <w:rFonts w:ascii="Times New Roman" w:hAnsi="Times New Roman"/>
          <w:bCs/>
          <w:sz w:val="22"/>
        </w:rPr>
      </w:pPr>
      <w:r w:rsidRPr="005643E4">
        <w:rPr>
          <w:rFonts w:ascii="Times New Roman" w:hAnsi="Times New Roman"/>
          <w:sz w:val="22"/>
        </w:rPr>
        <w:t xml:space="preserve">13.6 </w:t>
      </w:r>
      <w:r w:rsidRPr="005643E4">
        <w:rPr>
          <w:rFonts w:ascii="Times New Roman" w:hAnsi="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5643E4" w:rsidRPr="005643E4" w14:paraId="264F366C" w14:textId="77777777" w:rsidTr="00CE591A">
        <w:trPr>
          <w:trHeight w:val="567"/>
          <w:tblHeader/>
          <w:jc w:val="center"/>
        </w:trPr>
        <w:tc>
          <w:tcPr>
            <w:tcW w:w="2021" w:type="dxa"/>
            <w:gridSpan w:val="2"/>
            <w:tcBorders>
              <w:bottom w:val="double" w:sz="4" w:space="0" w:color="auto"/>
            </w:tcBorders>
            <w:vAlign w:val="center"/>
          </w:tcPr>
          <w:p w14:paraId="3A53EE3A" w14:textId="77777777" w:rsidR="005643E4" w:rsidRPr="005643E4" w:rsidRDefault="005643E4" w:rsidP="005643E4">
            <w:pPr>
              <w:tabs>
                <w:tab w:val="left" w:pos="3060"/>
              </w:tabs>
              <w:adjustRightInd w:val="0"/>
              <w:snapToGrid w:val="0"/>
              <w:spacing w:line="300" w:lineRule="auto"/>
              <w:jc w:val="center"/>
              <w:rPr>
                <w:rFonts w:ascii="Times New Roman" w:hAnsi="Times New Roman"/>
                <w:b/>
                <w:bCs/>
                <w:sz w:val="22"/>
              </w:rPr>
            </w:pPr>
            <w:r w:rsidRPr="005643E4">
              <w:rPr>
                <w:rFonts w:ascii="Times New Roman" w:hAnsi="Times New Roman"/>
                <w:b/>
                <w:bCs/>
                <w:sz w:val="22"/>
              </w:rPr>
              <w:t>项目</w:t>
            </w:r>
          </w:p>
        </w:tc>
        <w:tc>
          <w:tcPr>
            <w:tcW w:w="4678" w:type="dxa"/>
            <w:tcBorders>
              <w:bottom w:val="double" w:sz="4" w:space="0" w:color="auto"/>
            </w:tcBorders>
            <w:vAlign w:val="center"/>
          </w:tcPr>
          <w:p w14:paraId="40E70628" w14:textId="77777777" w:rsidR="005643E4" w:rsidRPr="005643E4" w:rsidRDefault="005643E4" w:rsidP="005643E4">
            <w:pPr>
              <w:tabs>
                <w:tab w:val="left" w:pos="3060"/>
              </w:tabs>
              <w:adjustRightInd w:val="0"/>
              <w:snapToGrid w:val="0"/>
              <w:spacing w:line="300" w:lineRule="auto"/>
              <w:jc w:val="center"/>
              <w:rPr>
                <w:rFonts w:ascii="Times New Roman" w:hAnsi="Times New Roman"/>
                <w:b/>
                <w:bCs/>
                <w:sz w:val="22"/>
              </w:rPr>
            </w:pPr>
            <w:r w:rsidRPr="005643E4">
              <w:rPr>
                <w:rFonts w:ascii="Times New Roman" w:hAnsi="Times New Roman"/>
                <w:b/>
                <w:bCs/>
                <w:sz w:val="22"/>
              </w:rPr>
              <w:t>要求</w:t>
            </w:r>
          </w:p>
        </w:tc>
        <w:tc>
          <w:tcPr>
            <w:tcW w:w="1275" w:type="dxa"/>
            <w:tcBorders>
              <w:bottom w:val="double" w:sz="4" w:space="0" w:color="auto"/>
            </w:tcBorders>
            <w:vAlign w:val="center"/>
          </w:tcPr>
          <w:p w14:paraId="79E3F343" w14:textId="77777777" w:rsidR="005643E4" w:rsidRPr="005643E4" w:rsidRDefault="005643E4" w:rsidP="005643E4">
            <w:pPr>
              <w:tabs>
                <w:tab w:val="left" w:pos="3060"/>
              </w:tabs>
              <w:adjustRightInd w:val="0"/>
              <w:snapToGrid w:val="0"/>
              <w:spacing w:line="300" w:lineRule="auto"/>
              <w:jc w:val="center"/>
              <w:rPr>
                <w:rFonts w:ascii="Times New Roman" w:hAnsi="Times New Roman"/>
                <w:b/>
                <w:bCs/>
                <w:sz w:val="22"/>
              </w:rPr>
            </w:pPr>
            <w:r w:rsidRPr="005643E4">
              <w:rPr>
                <w:rFonts w:ascii="Times New Roman" w:hAnsi="Times New Roman"/>
                <w:b/>
                <w:bCs/>
                <w:sz w:val="22"/>
              </w:rPr>
              <w:t>分项报价</w:t>
            </w:r>
          </w:p>
        </w:tc>
        <w:tc>
          <w:tcPr>
            <w:tcW w:w="1542" w:type="dxa"/>
            <w:tcBorders>
              <w:bottom w:val="double" w:sz="4" w:space="0" w:color="auto"/>
            </w:tcBorders>
            <w:vAlign w:val="center"/>
          </w:tcPr>
          <w:p w14:paraId="38F83D2A" w14:textId="77777777" w:rsidR="005643E4" w:rsidRPr="005643E4" w:rsidRDefault="005643E4" w:rsidP="005643E4">
            <w:pPr>
              <w:tabs>
                <w:tab w:val="left" w:pos="3060"/>
              </w:tabs>
              <w:adjustRightInd w:val="0"/>
              <w:snapToGrid w:val="0"/>
              <w:spacing w:line="300" w:lineRule="auto"/>
              <w:jc w:val="center"/>
              <w:rPr>
                <w:rFonts w:ascii="Times New Roman" w:hAnsi="Times New Roman"/>
                <w:b/>
                <w:bCs/>
                <w:sz w:val="22"/>
              </w:rPr>
            </w:pPr>
            <w:r w:rsidRPr="005643E4">
              <w:rPr>
                <w:rFonts w:ascii="Times New Roman" w:hAnsi="Times New Roman"/>
                <w:b/>
                <w:bCs/>
                <w:sz w:val="22"/>
              </w:rPr>
              <w:t>备注</w:t>
            </w:r>
          </w:p>
        </w:tc>
      </w:tr>
      <w:tr w:rsidR="005643E4" w:rsidRPr="005643E4" w14:paraId="6A65DEE1" w14:textId="77777777" w:rsidTr="00CE591A">
        <w:trPr>
          <w:trHeight w:val="564"/>
          <w:jc w:val="center"/>
        </w:trPr>
        <w:tc>
          <w:tcPr>
            <w:tcW w:w="426" w:type="dxa"/>
            <w:tcBorders>
              <w:top w:val="double" w:sz="4" w:space="0" w:color="auto"/>
            </w:tcBorders>
            <w:vAlign w:val="center"/>
          </w:tcPr>
          <w:p w14:paraId="47E78F9F"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1</w:t>
            </w:r>
          </w:p>
        </w:tc>
        <w:tc>
          <w:tcPr>
            <w:tcW w:w="1595" w:type="dxa"/>
            <w:tcBorders>
              <w:top w:val="double" w:sz="4" w:space="0" w:color="auto"/>
            </w:tcBorders>
            <w:vAlign w:val="center"/>
          </w:tcPr>
          <w:p w14:paraId="197D9E0E"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人员费用</w:t>
            </w:r>
          </w:p>
        </w:tc>
        <w:tc>
          <w:tcPr>
            <w:tcW w:w="4678" w:type="dxa"/>
            <w:tcBorders>
              <w:top w:val="double" w:sz="4" w:space="0" w:color="auto"/>
            </w:tcBorders>
            <w:vAlign w:val="center"/>
          </w:tcPr>
          <w:p w14:paraId="03254A05" w14:textId="77777777" w:rsidR="005643E4" w:rsidRPr="005643E4" w:rsidRDefault="005643E4" w:rsidP="005643E4">
            <w:pPr>
              <w:tabs>
                <w:tab w:val="left" w:pos="3060"/>
              </w:tabs>
              <w:adjustRightInd w:val="0"/>
              <w:snapToGrid w:val="0"/>
              <w:spacing w:line="300" w:lineRule="auto"/>
              <w:jc w:val="center"/>
              <w:rPr>
                <w:rFonts w:ascii="Times New Roman" w:hAnsi="Times New Roman"/>
                <w:kern w:val="0"/>
                <w:sz w:val="22"/>
              </w:rPr>
            </w:pPr>
            <w:r w:rsidRPr="005643E4">
              <w:rPr>
                <w:rFonts w:ascii="Times New Roman" w:hAnsi="Times New Roman"/>
                <w:bCs/>
                <w:sz w:val="22"/>
              </w:rPr>
              <w:t>含工资、社会保险和按规定提取的福利费</w:t>
            </w:r>
          </w:p>
        </w:tc>
        <w:tc>
          <w:tcPr>
            <w:tcW w:w="1275" w:type="dxa"/>
            <w:tcBorders>
              <w:top w:val="double" w:sz="4" w:space="0" w:color="auto"/>
            </w:tcBorders>
            <w:vAlign w:val="center"/>
          </w:tcPr>
          <w:p w14:paraId="48954781"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21E507B8"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r w:rsidR="005643E4" w:rsidRPr="005643E4" w14:paraId="671CF535" w14:textId="77777777" w:rsidTr="00CE591A">
        <w:trPr>
          <w:trHeight w:val="567"/>
          <w:jc w:val="center"/>
        </w:trPr>
        <w:tc>
          <w:tcPr>
            <w:tcW w:w="426" w:type="dxa"/>
            <w:vAlign w:val="center"/>
          </w:tcPr>
          <w:p w14:paraId="6124510D"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2</w:t>
            </w:r>
          </w:p>
        </w:tc>
        <w:tc>
          <w:tcPr>
            <w:tcW w:w="1595" w:type="dxa"/>
            <w:vAlign w:val="center"/>
          </w:tcPr>
          <w:p w14:paraId="49464E77"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办公费用</w:t>
            </w:r>
          </w:p>
        </w:tc>
        <w:tc>
          <w:tcPr>
            <w:tcW w:w="4678" w:type="dxa"/>
            <w:vAlign w:val="center"/>
          </w:tcPr>
          <w:p w14:paraId="293D16E7"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包括办公设备等费用</w:t>
            </w:r>
          </w:p>
        </w:tc>
        <w:tc>
          <w:tcPr>
            <w:tcW w:w="1275" w:type="dxa"/>
            <w:vAlign w:val="center"/>
          </w:tcPr>
          <w:p w14:paraId="27A4766F"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6B6043FB"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r w:rsidR="005643E4" w:rsidRPr="005643E4" w14:paraId="7A571D6C" w14:textId="77777777" w:rsidTr="00CE591A">
        <w:trPr>
          <w:trHeight w:val="567"/>
          <w:jc w:val="center"/>
        </w:trPr>
        <w:tc>
          <w:tcPr>
            <w:tcW w:w="426" w:type="dxa"/>
            <w:vAlign w:val="center"/>
          </w:tcPr>
          <w:p w14:paraId="5CF7EA5D"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3</w:t>
            </w:r>
          </w:p>
        </w:tc>
        <w:tc>
          <w:tcPr>
            <w:tcW w:w="1595" w:type="dxa"/>
            <w:vAlign w:val="center"/>
          </w:tcPr>
          <w:p w14:paraId="2DE6D225"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材料费</w:t>
            </w:r>
          </w:p>
        </w:tc>
        <w:tc>
          <w:tcPr>
            <w:tcW w:w="4678" w:type="dxa"/>
            <w:vAlign w:val="center"/>
          </w:tcPr>
          <w:p w14:paraId="0B189F8D"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包括工具、材料、耗材等费用</w:t>
            </w:r>
          </w:p>
        </w:tc>
        <w:tc>
          <w:tcPr>
            <w:tcW w:w="1275" w:type="dxa"/>
            <w:vAlign w:val="center"/>
          </w:tcPr>
          <w:p w14:paraId="4AAD89FC"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7E93775D"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r w:rsidR="005643E4" w:rsidRPr="005643E4" w14:paraId="77C29C74" w14:textId="77777777" w:rsidTr="00CE591A">
        <w:trPr>
          <w:trHeight w:val="567"/>
          <w:jc w:val="center"/>
        </w:trPr>
        <w:tc>
          <w:tcPr>
            <w:tcW w:w="426" w:type="dxa"/>
            <w:vAlign w:val="center"/>
          </w:tcPr>
          <w:p w14:paraId="7B10B523"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4</w:t>
            </w:r>
          </w:p>
        </w:tc>
        <w:tc>
          <w:tcPr>
            <w:tcW w:w="1595" w:type="dxa"/>
            <w:vAlign w:val="center"/>
          </w:tcPr>
          <w:p w14:paraId="4B01F820"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kern w:val="0"/>
                <w:sz w:val="22"/>
              </w:rPr>
              <w:t>保险费用</w:t>
            </w:r>
          </w:p>
        </w:tc>
        <w:tc>
          <w:tcPr>
            <w:tcW w:w="4678" w:type="dxa"/>
            <w:vAlign w:val="center"/>
          </w:tcPr>
          <w:p w14:paraId="2598B992" w14:textId="77777777" w:rsidR="005643E4" w:rsidRPr="005643E4" w:rsidRDefault="005643E4" w:rsidP="005643E4">
            <w:pPr>
              <w:tabs>
                <w:tab w:val="left" w:pos="3060"/>
              </w:tabs>
              <w:adjustRightInd w:val="0"/>
              <w:snapToGrid w:val="0"/>
              <w:spacing w:line="300" w:lineRule="auto"/>
              <w:jc w:val="center"/>
              <w:rPr>
                <w:rFonts w:ascii="Times New Roman" w:hAnsi="Times New Roman"/>
                <w:kern w:val="0"/>
                <w:sz w:val="22"/>
              </w:rPr>
            </w:pPr>
            <w:r w:rsidRPr="005643E4">
              <w:rPr>
                <w:rFonts w:ascii="Times New Roman" w:hAnsi="Times New Roman"/>
                <w:bCs/>
                <w:sz w:val="22"/>
              </w:rPr>
              <w:t>如雇主责任险、公众责任险等</w:t>
            </w:r>
          </w:p>
        </w:tc>
        <w:tc>
          <w:tcPr>
            <w:tcW w:w="1275" w:type="dxa"/>
            <w:vAlign w:val="center"/>
          </w:tcPr>
          <w:p w14:paraId="6F13D6A0"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671DA7FE" w14:textId="77777777" w:rsidR="005643E4" w:rsidRPr="005643E4" w:rsidRDefault="005643E4" w:rsidP="005643E4">
            <w:pPr>
              <w:jc w:val="center"/>
              <w:rPr>
                <w:rFonts w:ascii="Times New Roman" w:hAnsi="Times New Roman"/>
                <w:sz w:val="22"/>
              </w:rPr>
            </w:pPr>
          </w:p>
        </w:tc>
      </w:tr>
      <w:tr w:rsidR="005643E4" w:rsidRPr="005643E4" w14:paraId="2C4A076B" w14:textId="77777777" w:rsidTr="00CE591A">
        <w:trPr>
          <w:trHeight w:val="567"/>
          <w:jc w:val="center"/>
        </w:trPr>
        <w:tc>
          <w:tcPr>
            <w:tcW w:w="426" w:type="dxa"/>
            <w:vAlign w:val="center"/>
          </w:tcPr>
          <w:p w14:paraId="7FF8FE88"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5</w:t>
            </w:r>
          </w:p>
        </w:tc>
        <w:tc>
          <w:tcPr>
            <w:tcW w:w="1595" w:type="dxa"/>
            <w:vAlign w:val="center"/>
          </w:tcPr>
          <w:p w14:paraId="0E4992EF"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其他</w:t>
            </w:r>
          </w:p>
        </w:tc>
        <w:tc>
          <w:tcPr>
            <w:tcW w:w="4678" w:type="dxa"/>
            <w:vAlign w:val="center"/>
          </w:tcPr>
          <w:p w14:paraId="3796811D" w14:textId="77777777" w:rsidR="005643E4" w:rsidRPr="005643E4" w:rsidRDefault="005643E4" w:rsidP="005643E4">
            <w:pPr>
              <w:tabs>
                <w:tab w:val="left" w:pos="3060"/>
              </w:tabs>
              <w:adjustRightInd w:val="0"/>
              <w:snapToGrid w:val="0"/>
              <w:spacing w:line="300" w:lineRule="auto"/>
              <w:jc w:val="center"/>
              <w:rPr>
                <w:rFonts w:ascii="Times New Roman" w:hAnsi="Times New Roman"/>
                <w:kern w:val="0"/>
                <w:sz w:val="22"/>
              </w:rPr>
            </w:pPr>
            <w:r w:rsidRPr="005643E4">
              <w:rPr>
                <w:rFonts w:ascii="Times New Roman" w:hAnsi="Times New Roman"/>
                <w:bCs/>
                <w:sz w:val="22"/>
              </w:rPr>
              <w:t>投标人认为本表中未能包括的其他必要费用</w:t>
            </w:r>
          </w:p>
        </w:tc>
        <w:tc>
          <w:tcPr>
            <w:tcW w:w="1275" w:type="dxa"/>
            <w:vAlign w:val="center"/>
          </w:tcPr>
          <w:p w14:paraId="23E40868"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7E235392" w14:textId="77777777" w:rsidR="005643E4" w:rsidRPr="005643E4" w:rsidRDefault="005643E4" w:rsidP="005643E4">
            <w:pPr>
              <w:jc w:val="center"/>
              <w:rPr>
                <w:rFonts w:ascii="Times New Roman" w:hAnsi="Times New Roman"/>
                <w:sz w:val="22"/>
              </w:rPr>
            </w:pPr>
          </w:p>
        </w:tc>
      </w:tr>
      <w:tr w:rsidR="005643E4" w:rsidRPr="005643E4" w14:paraId="0C11F49B" w14:textId="77777777" w:rsidTr="00CE591A">
        <w:trPr>
          <w:trHeight w:val="567"/>
          <w:jc w:val="center"/>
        </w:trPr>
        <w:tc>
          <w:tcPr>
            <w:tcW w:w="426" w:type="dxa"/>
            <w:vAlign w:val="center"/>
          </w:tcPr>
          <w:p w14:paraId="2F0B659F"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6</w:t>
            </w:r>
          </w:p>
        </w:tc>
        <w:tc>
          <w:tcPr>
            <w:tcW w:w="1595" w:type="dxa"/>
            <w:vAlign w:val="center"/>
          </w:tcPr>
          <w:p w14:paraId="63463EC1"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利润</w:t>
            </w:r>
          </w:p>
        </w:tc>
        <w:tc>
          <w:tcPr>
            <w:tcW w:w="4678" w:type="dxa"/>
            <w:vAlign w:val="center"/>
          </w:tcPr>
          <w:p w14:paraId="18E26295"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按（</w:t>
            </w:r>
            <w:r w:rsidRPr="005643E4">
              <w:rPr>
                <w:rFonts w:ascii="Times New Roman" w:hAnsi="Times New Roman"/>
                <w:bCs/>
                <w:sz w:val="22"/>
              </w:rPr>
              <w:t>1+2+3+4+5</w:t>
            </w:r>
            <w:r w:rsidRPr="005643E4">
              <w:rPr>
                <w:rFonts w:ascii="Times New Roman" w:hAnsi="Times New Roman"/>
                <w:bCs/>
                <w:sz w:val="22"/>
              </w:rPr>
              <w:t>）的</w:t>
            </w:r>
            <w:r w:rsidRPr="005643E4">
              <w:rPr>
                <w:rFonts w:ascii="Times New Roman" w:hAnsi="Times New Roman"/>
                <w:bCs/>
                <w:sz w:val="22"/>
              </w:rPr>
              <w:t>%</w:t>
            </w:r>
            <w:r w:rsidRPr="005643E4">
              <w:rPr>
                <w:rFonts w:ascii="Times New Roman" w:hAnsi="Times New Roman"/>
                <w:bCs/>
                <w:sz w:val="22"/>
              </w:rPr>
              <w:t>计取</w:t>
            </w:r>
          </w:p>
        </w:tc>
        <w:tc>
          <w:tcPr>
            <w:tcW w:w="1275" w:type="dxa"/>
            <w:vAlign w:val="center"/>
          </w:tcPr>
          <w:p w14:paraId="3FECBA42"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tcPr>
          <w:p w14:paraId="77B23E6E"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r w:rsidR="005643E4" w:rsidRPr="005643E4" w14:paraId="1E4A0835" w14:textId="77777777" w:rsidTr="00CE591A">
        <w:trPr>
          <w:trHeight w:val="567"/>
          <w:jc w:val="center"/>
        </w:trPr>
        <w:tc>
          <w:tcPr>
            <w:tcW w:w="426" w:type="dxa"/>
            <w:vAlign w:val="center"/>
          </w:tcPr>
          <w:p w14:paraId="27E18E7D"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7</w:t>
            </w:r>
          </w:p>
        </w:tc>
        <w:tc>
          <w:tcPr>
            <w:tcW w:w="1595" w:type="dxa"/>
            <w:vAlign w:val="center"/>
          </w:tcPr>
          <w:p w14:paraId="13242363"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税金</w:t>
            </w:r>
          </w:p>
        </w:tc>
        <w:tc>
          <w:tcPr>
            <w:tcW w:w="4678" w:type="dxa"/>
            <w:vAlign w:val="center"/>
          </w:tcPr>
          <w:p w14:paraId="6C6E3580"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r w:rsidRPr="005643E4">
              <w:rPr>
                <w:rFonts w:ascii="Times New Roman" w:hAnsi="Times New Roman"/>
                <w:bCs/>
                <w:sz w:val="22"/>
              </w:rPr>
              <w:t>按国家及上海市规定缴纳</w:t>
            </w:r>
          </w:p>
        </w:tc>
        <w:tc>
          <w:tcPr>
            <w:tcW w:w="1275" w:type="dxa"/>
            <w:vAlign w:val="center"/>
          </w:tcPr>
          <w:p w14:paraId="5B07539A"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tcPr>
          <w:p w14:paraId="431F2E8F"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r w:rsidR="005643E4" w:rsidRPr="005643E4" w14:paraId="476DB6E7" w14:textId="77777777" w:rsidTr="00CE591A">
        <w:trPr>
          <w:trHeight w:val="567"/>
          <w:jc w:val="center"/>
        </w:trPr>
        <w:tc>
          <w:tcPr>
            <w:tcW w:w="6699" w:type="dxa"/>
            <w:gridSpan w:val="3"/>
            <w:vAlign w:val="center"/>
          </w:tcPr>
          <w:p w14:paraId="19298E15" w14:textId="77777777" w:rsidR="005643E4" w:rsidRPr="005643E4" w:rsidRDefault="005643E4" w:rsidP="005643E4">
            <w:pPr>
              <w:tabs>
                <w:tab w:val="left" w:pos="3060"/>
              </w:tabs>
              <w:adjustRightInd w:val="0"/>
              <w:snapToGrid w:val="0"/>
              <w:spacing w:line="300" w:lineRule="auto"/>
              <w:jc w:val="center"/>
              <w:rPr>
                <w:rFonts w:ascii="Times New Roman" w:hAnsi="Times New Roman"/>
                <w:b/>
                <w:bCs/>
                <w:sz w:val="22"/>
              </w:rPr>
            </w:pPr>
            <w:r w:rsidRPr="005643E4">
              <w:rPr>
                <w:rFonts w:ascii="Times New Roman" w:hAnsi="Times New Roman"/>
                <w:b/>
                <w:bCs/>
                <w:sz w:val="22"/>
              </w:rPr>
              <w:t>投标总价</w:t>
            </w:r>
          </w:p>
        </w:tc>
        <w:tc>
          <w:tcPr>
            <w:tcW w:w="1275" w:type="dxa"/>
            <w:vAlign w:val="center"/>
          </w:tcPr>
          <w:p w14:paraId="6A3C7146"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c>
          <w:tcPr>
            <w:tcW w:w="1542" w:type="dxa"/>
          </w:tcPr>
          <w:p w14:paraId="2BD28CBB" w14:textId="77777777" w:rsidR="005643E4" w:rsidRPr="005643E4" w:rsidRDefault="005643E4" w:rsidP="005643E4">
            <w:pPr>
              <w:tabs>
                <w:tab w:val="left" w:pos="3060"/>
              </w:tabs>
              <w:adjustRightInd w:val="0"/>
              <w:snapToGrid w:val="0"/>
              <w:spacing w:line="300" w:lineRule="auto"/>
              <w:jc w:val="center"/>
              <w:rPr>
                <w:rFonts w:ascii="Times New Roman" w:hAnsi="Times New Roman"/>
                <w:bCs/>
                <w:sz w:val="22"/>
              </w:rPr>
            </w:pPr>
          </w:p>
        </w:tc>
      </w:tr>
    </w:tbl>
    <w:p w14:paraId="570E9502" w14:textId="77777777" w:rsidR="005643E4" w:rsidRPr="005643E4" w:rsidRDefault="005643E4" w:rsidP="005643E4">
      <w:pPr>
        <w:tabs>
          <w:tab w:val="left" w:pos="3060"/>
        </w:tabs>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bCs/>
          <w:sz w:val="22"/>
        </w:rPr>
        <w:t>备注：投标人应按照服务项目的特点和性质，分项说明并计算出本项目范围内各人员费用的组成。成本测算和列项要求完整、成本分析依据充分，人员、材料经费测算合理</w:t>
      </w:r>
    </w:p>
    <w:p w14:paraId="65774671" w14:textId="77777777" w:rsidR="005643E4" w:rsidRPr="005643E4" w:rsidRDefault="005643E4" w:rsidP="005643E4">
      <w:pPr>
        <w:adjustRightInd w:val="0"/>
        <w:snapToGrid w:val="0"/>
        <w:spacing w:line="300" w:lineRule="auto"/>
        <w:ind w:firstLineChars="200" w:firstLine="442"/>
        <w:jc w:val="left"/>
        <w:outlineLvl w:val="2"/>
        <w:rPr>
          <w:rFonts w:ascii="Times New Roman" w:hAnsi="Times New Roman"/>
          <w:b/>
          <w:sz w:val="22"/>
        </w:rPr>
      </w:pPr>
      <w:bookmarkStart w:id="71" w:name="_Toc238654114"/>
      <w:r w:rsidRPr="005643E4">
        <w:rPr>
          <w:rFonts w:ascii="Times New Roman" w:hAnsi="Times New Roman"/>
          <w:b/>
          <w:sz w:val="22"/>
        </w:rPr>
        <w:t>14</w:t>
      </w:r>
      <w:r w:rsidRPr="005643E4">
        <w:rPr>
          <w:rFonts w:ascii="Times New Roman" w:hAnsi="Times New Roman"/>
          <w:b/>
          <w:sz w:val="22"/>
        </w:rPr>
        <w:t>投标报价控制性条款</w:t>
      </w:r>
      <w:bookmarkEnd w:id="71"/>
    </w:p>
    <w:p w14:paraId="2BD6394A"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14.1 </w:t>
      </w:r>
      <w:r w:rsidRPr="005643E4">
        <w:rPr>
          <w:rFonts w:ascii="Times New Roman" w:hAnsi="Times New Roman"/>
          <w:sz w:val="22"/>
        </w:rPr>
        <w:t>投标报价不得超过公布的预算金额或最高限价，其中各年度或各分项报价（如有要求）均不得超过对应的预算金额或最高限价。</w:t>
      </w:r>
    </w:p>
    <w:p w14:paraId="5460965C"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14.2 </w:t>
      </w:r>
      <w:r w:rsidRPr="005643E4">
        <w:rPr>
          <w:rFonts w:ascii="Times New Roman" w:hAnsi="Times New Roman"/>
          <w:sz w:val="22"/>
        </w:rPr>
        <w:t>本项目只允许有一个报价，任何有选择的报价将不予接受。</w:t>
      </w:r>
    </w:p>
    <w:p w14:paraId="18753665"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14.3 </w:t>
      </w:r>
      <w:r w:rsidRPr="005643E4">
        <w:rPr>
          <w:rFonts w:ascii="Times New Roman" w:hAnsi="Times New Roman"/>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63B4748A" w14:textId="77777777" w:rsidR="005643E4" w:rsidRPr="005643E4" w:rsidRDefault="005643E4" w:rsidP="005643E4">
      <w:pPr>
        <w:adjustRightInd w:val="0"/>
        <w:snapToGrid w:val="0"/>
        <w:spacing w:line="300" w:lineRule="auto"/>
        <w:ind w:firstLineChars="200" w:firstLine="442"/>
        <w:jc w:val="left"/>
        <w:rPr>
          <w:rFonts w:ascii="Times New Roman" w:hAnsi="Times New Roman"/>
          <w:sz w:val="22"/>
        </w:rPr>
      </w:pPr>
      <w:r w:rsidRPr="005643E4">
        <w:rPr>
          <w:rFonts w:ascii="宋体" w:hAnsi="宋体"/>
          <w:b/>
          <w:bCs/>
          <w:kern w:val="0"/>
          <w:sz w:val="22"/>
        </w:rPr>
        <w:t>★</w:t>
      </w:r>
      <w:r w:rsidRPr="005643E4">
        <w:rPr>
          <w:rFonts w:ascii="Times New Roman" w:hAnsi="Times New Roman"/>
          <w:sz w:val="22"/>
        </w:rPr>
        <w:t xml:space="preserve">14.4 </w:t>
      </w:r>
      <w:r w:rsidRPr="005643E4">
        <w:rPr>
          <w:rFonts w:ascii="Times New Roman" w:hAnsi="Times New Roman"/>
          <w:sz w:val="22"/>
        </w:rPr>
        <w:t>经评标委员会审定，投标报价存在下列情形之一的，该投标文件作无效标处理：</w:t>
      </w:r>
    </w:p>
    <w:p w14:paraId="1CE7C6A6"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t xml:space="preserve">14.4.1 </w:t>
      </w:r>
      <w:r w:rsidRPr="005643E4">
        <w:rPr>
          <w:rFonts w:ascii="Times New Roman" w:hAnsi="Times New Roman"/>
          <w:sz w:val="22"/>
        </w:rPr>
        <w:t>对岗位设置一览表中的岗位配置数进行缩减的；</w:t>
      </w:r>
    </w:p>
    <w:p w14:paraId="02BC9318" w14:textId="77777777" w:rsidR="005643E4" w:rsidRPr="005643E4" w:rsidRDefault="005643E4" w:rsidP="005643E4">
      <w:pPr>
        <w:adjustRightInd w:val="0"/>
        <w:snapToGrid w:val="0"/>
        <w:spacing w:line="300" w:lineRule="auto"/>
        <w:ind w:firstLineChars="200" w:firstLine="440"/>
        <w:jc w:val="left"/>
        <w:rPr>
          <w:rFonts w:ascii="Times New Roman" w:hAnsi="Times New Roman"/>
          <w:sz w:val="22"/>
        </w:rPr>
      </w:pPr>
      <w:r w:rsidRPr="005643E4">
        <w:rPr>
          <w:rFonts w:ascii="Times New Roman" w:hAnsi="Times New Roman"/>
          <w:sz w:val="22"/>
        </w:rPr>
        <w:lastRenderedPageBreak/>
        <w:t xml:space="preserve">14.4.2 </w:t>
      </w:r>
      <w:r w:rsidRPr="005643E4">
        <w:rPr>
          <w:rFonts w:ascii="Times New Roman" w:hAnsi="Times New Roman"/>
          <w:sz w:val="22"/>
        </w:rPr>
        <w:t>投标报价和技术方案明显不相符的；</w:t>
      </w:r>
    </w:p>
    <w:p w14:paraId="1763A975" w14:textId="77777777" w:rsidR="005643E4" w:rsidRPr="005643E4" w:rsidRDefault="005643E4" w:rsidP="005643E4">
      <w:pPr>
        <w:adjustRightInd w:val="0"/>
        <w:snapToGrid w:val="0"/>
        <w:spacing w:line="300" w:lineRule="auto"/>
        <w:jc w:val="center"/>
        <w:rPr>
          <w:rFonts w:ascii="Times New Roman" w:eastAsia="黑体" w:hAnsi="Times New Roman"/>
          <w:sz w:val="30"/>
          <w:szCs w:val="30"/>
        </w:rPr>
      </w:pPr>
    </w:p>
    <w:p w14:paraId="6568A7A6" w14:textId="77777777" w:rsidR="005643E4" w:rsidRPr="005643E4" w:rsidRDefault="005643E4" w:rsidP="005643E4">
      <w:pPr>
        <w:adjustRightInd w:val="0"/>
        <w:snapToGrid w:val="0"/>
        <w:spacing w:line="300" w:lineRule="auto"/>
        <w:jc w:val="center"/>
        <w:outlineLvl w:val="1"/>
        <w:rPr>
          <w:rFonts w:ascii="Times New Roman" w:eastAsia="黑体" w:hAnsi="Times New Roman"/>
          <w:sz w:val="30"/>
          <w:szCs w:val="30"/>
        </w:rPr>
      </w:pPr>
      <w:bookmarkStart w:id="72" w:name="_Toc238654115"/>
      <w:r w:rsidRPr="005643E4">
        <w:rPr>
          <w:rFonts w:ascii="Times New Roman" w:eastAsia="黑体" w:hAnsi="Times New Roman"/>
          <w:sz w:val="30"/>
          <w:szCs w:val="30"/>
        </w:rPr>
        <w:t>五、政府采购政策</w:t>
      </w:r>
      <w:bookmarkEnd w:id="72"/>
    </w:p>
    <w:p w14:paraId="7AF47A58" w14:textId="77777777" w:rsidR="005643E4" w:rsidRPr="005643E4" w:rsidRDefault="005643E4" w:rsidP="005643E4">
      <w:pPr>
        <w:adjustRightInd w:val="0"/>
        <w:snapToGrid w:val="0"/>
        <w:spacing w:line="300" w:lineRule="auto"/>
        <w:ind w:firstLineChars="200" w:firstLine="442"/>
        <w:outlineLvl w:val="2"/>
        <w:rPr>
          <w:rFonts w:ascii="Times New Roman" w:hAnsi="Times New Roman"/>
          <w:b/>
          <w:sz w:val="22"/>
        </w:rPr>
      </w:pPr>
      <w:bookmarkStart w:id="73" w:name="_Toc486604821"/>
      <w:bookmarkStart w:id="74" w:name="_Toc481849905"/>
      <w:bookmarkStart w:id="75" w:name="_Toc238654116"/>
      <w:bookmarkEnd w:id="21"/>
      <w:bookmarkEnd w:id="22"/>
      <w:r w:rsidRPr="005643E4">
        <w:rPr>
          <w:rFonts w:ascii="Times New Roman" w:hAnsi="Times New Roman"/>
          <w:b/>
          <w:sz w:val="22"/>
        </w:rPr>
        <w:t>15</w:t>
      </w:r>
      <w:r w:rsidRPr="005643E4">
        <w:rPr>
          <w:rFonts w:ascii="Times New Roman" w:hAnsi="宋体"/>
          <w:b/>
          <w:sz w:val="22"/>
        </w:rPr>
        <w:t>促进中小企业发展</w:t>
      </w:r>
      <w:bookmarkEnd w:id="75"/>
    </w:p>
    <w:p w14:paraId="10068984" w14:textId="77777777" w:rsidR="005643E4" w:rsidRPr="005643E4" w:rsidRDefault="005643E4" w:rsidP="005643E4">
      <w:pPr>
        <w:adjustRightInd w:val="0"/>
        <w:snapToGrid w:val="0"/>
        <w:spacing w:line="300" w:lineRule="auto"/>
        <w:ind w:firstLineChars="200" w:firstLine="440"/>
        <w:outlineLvl w:val="2"/>
        <w:rPr>
          <w:rFonts w:ascii="宋体" w:hAnsi="宋体"/>
          <w:kern w:val="0"/>
          <w:sz w:val="22"/>
        </w:rPr>
      </w:pPr>
      <w:bookmarkStart w:id="76" w:name="_Toc238654117"/>
      <w:bookmarkEnd w:id="73"/>
      <w:bookmarkEnd w:id="74"/>
      <w:r w:rsidRPr="005643E4">
        <w:rPr>
          <w:rFonts w:ascii="宋体" w:hAnsi="宋体"/>
          <w:kern w:val="0"/>
          <w:sz w:val="22"/>
        </w:rPr>
        <w:t>15.1 中小企业（含中型、小型、微型企业，下同）的划定按照《中小企业划型标准规定》（工信部联企业〔2011〕300号）执行，参加投标的中小企业应当提供《中小企业声明函》（具体格式见“投标文件格式”），反之，视作非中小企业，不享受相应的扶持政策。如项目允许联合体参与竞争的，则联合体中的中小企业均应按本款要求提供《中小企业声明函》。</w:t>
      </w:r>
    </w:p>
    <w:p w14:paraId="65D6570E" w14:textId="77777777" w:rsidR="005643E4" w:rsidRPr="005643E4" w:rsidRDefault="005643E4" w:rsidP="005643E4">
      <w:pPr>
        <w:adjustRightInd w:val="0"/>
        <w:snapToGrid w:val="0"/>
        <w:spacing w:line="300" w:lineRule="auto"/>
        <w:ind w:firstLineChars="200" w:firstLine="440"/>
        <w:outlineLvl w:val="2"/>
        <w:rPr>
          <w:rFonts w:ascii="宋体" w:hAnsi="宋体"/>
          <w:kern w:val="0"/>
          <w:sz w:val="22"/>
        </w:rPr>
      </w:pPr>
      <w:r w:rsidRPr="005643E4">
        <w:rPr>
          <w:rFonts w:ascii="宋体" w:hAnsi="宋体"/>
          <w:kern w:val="0"/>
          <w:sz w:val="22"/>
        </w:rPr>
        <w:t>15.2 依据市财政局2015年9月发布的《关于执行促进中小企业发展政策相关事宜的通知》，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6AD6A693" w14:textId="77777777" w:rsidR="005643E4" w:rsidRPr="005643E4" w:rsidRDefault="005643E4" w:rsidP="005643E4">
      <w:pPr>
        <w:adjustRightInd w:val="0"/>
        <w:snapToGrid w:val="0"/>
        <w:spacing w:line="300" w:lineRule="auto"/>
        <w:ind w:firstLineChars="200" w:firstLine="440"/>
        <w:outlineLvl w:val="2"/>
        <w:rPr>
          <w:rFonts w:ascii="宋体" w:hAnsi="宋体"/>
          <w:kern w:val="0"/>
          <w:sz w:val="22"/>
        </w:rPr>
      </w:pPr>
      <w:r w:rsidRPr="005643E4">
        <w:rPr>
          <w:rFonts w:ascii="宋体" w:hAnsi="宋体"/>
          <w:kern w:val="0"/>
          <w:sz w:val="22"/>
        </w:rPr>
        <w:t>15.3 如项目允许联合体参与竞争的，组成联合体的大中型企业和其他自然人、法人或者其他组织，与小型、微型企业之间不得存在投资关系。</w:t>
      </w:r>
    </w:p>
    <w:p w14:paraId="47C14439" w14:textId="77777777" w:rsidR="005643E4" w:rsidRPr="005643E4" w:rsidRDefault="005643E4" w:rsidP="005643E4">
      <w:pPr>
        <w:adjustRightInd w:val="0"/>
        <w:snapToGrid w:val="0"/>
        <w:spacing w:line="300" w:lineRule="auto"/>
        <w:ind w:firstLineChars="200" w:firstLine="440"/>
        <w:outlineLvl w:val="2"/>
        <w:rPr>
          <w:rFonts w:ascii="宋体" w:hAnsi="宋体"/>
          <w:kern w:val="0"/>
          <w:sz w:val="22"/>
        </w:rPr>
      </w:pPr>
      <w:r w:rsidRPr="005643E4">
        <w:rPr>
          <w:rFonts w:ascii="宋体" w:hAnsi="宋体"/>
          <w:kern w:val="0"/>
          <w:sz w:val="22"/>
        </w:rPr>
        <w:t>15.4对于小型、微型企业，按照《政府采购促进中小企业发展管理办法》（财库〔2020〕46号）和《关于进一步加大政府采购支持中小企业力度的通知》（财库〔2022〕19号）规定，其报价给予10%的扣除，用扣除后的价格参与评审。</w:t>
      </w:r>
    </w:p>
    <w:p w14:paraId="5C630B0F" w14:textId="77777777" w:rsidR="005643E4" w:rsidRPr="005643E4" w:rsidRDefault="005643E4" w:rsidP="005643E4">
      <w:pPr>
        <w:adjustRightInd w:val="0"/>
        <w:snapToGrid w:val="0"/>
        <w:spacing w:line="300" w:lineRule="auto"/>
        <w:ind w:firstLineChars="200" w:firstLine="440"/>
        <w:outlineLvl w:val="2"/>
        <w:rPr>
          <w:rFonts w:ascii="宋体" w:hAnsi="宋体"/>
          <w:kern w:val="0"/>
          <w:sz w:val="22"/>
        </w:rPr>
      </w:pPr>
      <w:r w:rsidRPr="005643E4">
        <w:rPr>
          <w:rFonts w:ascii="宋体" w:hAnsi="宋体"/>
          <w:kern w:val="0"/>
          <w:sz w:val="22"/>
        </w:rPr>
        <w:t>15.5如项目允许联合体参与竞争的，且联合体各方均为小型、微型企业的，联合体视同为小型、微型企业，其报价给予10%的扣除，用扣除后的价格参与评审。反之，依照联合体协议约定，小型、微型企业的协议合同金额占到联合体协议合同总金额30%以上的，给予联合体4%的价格扣除，用扣除后的价格参与评审。</w:t>
      </w:r>
    </w:p>
    <w:p w14:paraId="5EAC1BCF" w14:textId="77777777" w:rsidR="005643E4" w:rsidRPr="005643E4" w:rsidRDefault="005643E4" w:rsidP="005643E4">
      <w:pPr>
        <w:adjustRightInd w:val="0"/>
        <w:snapToGrid w:val="0"/>
        <w:spacing w:line="300" w:lineRule="auto"/>
        <w:ind w:firstLineChars="200" w:firstLine="440"/>
        <w:outlineLvl w:val="2"/>
        <w:rPr>
          <w:rFonts w:ascii="宋体" w:hAnsi="宋体"/>
          <w:kern w:val="0"/>
          <w:sz w:val="22"/>
        </w:rPr>
      </w:pPr>
      <w:r w:rsidRPr="005643E4">
        <w:rPr>
          <w:rFonts w:ascii="宋体" w:hAnsi="宋体"/>
          <w:kern w:val="0"/>
          <w:sz w:val="22"/>
        </w:rPr>
        <w:t>15.6供应商如提供虚假材料以谋取成交的，按照《政府采购法》有关条款处理，并记入供应商诚信档案。</w:t>
      </w:r>
    </w:p>
    <w:p w14:paraId="0BB3BA7B" w14:textId="77777777" w:rsidR="005643E4" w:rsidRPr="005643E4" w:rsidRDefault="005643E4" w:rsidP="005643E4">
      <w:pPr>
        <w:adjustRightInd w:val="0"/>
        <w:snapToGrid w:val="0"/>
        <w:spacing w:line="300" w:lineRule="auto"/>
        <w:ind w:firstLineChars="200" w:firstLine="442"/>
        <w:outlineLvl w:val="2"/>
        <w:rPr>
          <w:rFonts w:ascii="Times New Roman" w:hAnsi="Times New Roman"/>
          <w:b/>
          <w:sz w:val="22"/>
        </w:rPr>
      </w:pPr>
      <w:r w:rsidRPr="005643E4">
        <w:rPr>
          <w:rFonts w:ascii="Times New Roman" w:hAnsi="Times New Roman"/>
          <w:b/>
          <w:sz w:val="22"/>
        </w:rPr>
        <w:t xml:space="preserve">16 </w:t>
      </w:r>
      <w:r w:rsidRPr="005643E4">
        <w:rPr>
          <w:rFonts w:ascii="Times New Roman" w:hAnsi="Times New Roman"/>
          <w:b/>
          <w:sz w:val="22"/>
        </w:rPr>
        <w:t>促进残疾人就业</w:t>
      </w:r>
      <w:r w:rsidRPr="005643E4">
        <w:rPr>
          <w:sz w:val="22"/>
        </w:rPr>
        <w:t>（注：仅残疾人福利单位适用）</w:t>
      </w:r>
      <w:bookmarkEnd w:id="76"/>
    </w:p>
    <w:p w14:paraId="0905B1D7" w14:textId="77777777" w:rsidR="005643E4" w:rsidRPr="005643E4" w:rsidRDefault="005643E4" w:rsidP="005643E4">
      <w:pPr>
        <w:adjustRightInd w:val="0"/>
        <w:snapToGrid w:val="0"/>
        <w:spacing w:line="300" w:lineRule="auto"/>
        <w:ind w:firstLineChars="200" w:firstLine="440"/>
        <w:rPr>
          <w:rFonts w:ascii="Times New Roman" w:hAnsi="Times New Roman"/>
          <w:sz w:val="22"/>
        </w:rPr>
      </w:pPr>
      <w:r w:rsidRPr="005643E4">
        <w:rPr>
          <w:rFonts w:ascii="Times New Roman" w:hAnsi="Times New Roman"/>
          <w:sz w:val="22"/>
        </w:rPr>
        <w:t xml:space="preserve">16.1 </w:t>
      </w:r>
      <w:bookmarkStart w:id="77" w:name="sendNo"/>
      <w:r w:rsidRPr="005643E4">
        <w:rPr>
          <w:rFonts w:ascii="Times New Roman" w:hAnsi="Times New Roman"/>
          <w:sz w:val="22"/>
        </w:rPr>
        <w:t>符合财库</w:t>
      </w:r>
      <w:bookmarkEnd w:id="77"/>
      <w:r w:rsidRPr="005643E4">
        <w:rPr>
          <w:rFonts w:ascii="Times New Roman" w:hAnsi="Times New Roman"/>
          <w:sz w:val="22"/>
        </w:rPr>
        <w:t>【</w:t>
      </w:r>
      <w:r w:rsidRPr="005643E4">
        <w:rPr>
          <w:rFonts w:ascii="Times New Roman" w:hAnsi="Times New Roman"/>
          <w:sz w:val="22"/>
        </w:rPr>
        <w:t>2017</w:t>
      </w:r>
      <w:r w:rsidRPr="005643E4">
        <w:rPr>
          <w:rFonts w:ascii="Times New Roman" w:hAnsi="Times New Roman"/>
          <w:sz w:val="22"/>
        </w:rPr>
        <w:t>】</w:t>
      </w:r>
      <w:r w:rsidRPr="005643E4">
        <w:rPr>
          <w:rFonts w:ascii="Times New Roman" w:hAnsi="Times New Roman"/>
          <w:sz w:val="22"/>
        </w:rPr>
        <w:t>141</w:t>
      </w:r>
      <w:r w:rsidRPr="005643E4">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3A843E93" w14:textId="77777777" w:rsidR="005643E4" w:rsidRPr="005643E4" w:rsidRDefault="005643E4" w:rsidP="005643E4">
      <w:pPr>
        <w:adjustRightInd w:val="0"/>
        <w:snapToGrid w:val="0"/>
        <w:spacing w:line="300" w:lineRule="auto"/>
        <w:ind w:firstLineChars="200" w:firstLine="440"/>
        <w:rPr>
          <w:rFonts w:ascii="Times New Roman" w:hAnsi="Times New Roman"/>
          <w:sz w:val="22"/>
        </w:rPr>
      </w:pPr>
      <w:r w:rsidRPr="005643E4">
        <w:rPr>
          <w:rFonts w:ascii="Times New Roman" w:hAnsi="Times New Roman"/>
          <w:sz w:val="22"/>
        </w:rPr>
        <w:t>16.2</w:t>
      </w:r>
      <w:r w:rsidRPr="005643E4">
        <w:rPr>
          <w:rFonts w:ascii="Times New Roman" w:hAnsi="Times New Roman"/>
          <w:sz w:val="22"/>
        </w:rPr>
        <w:t>残疾人福利性单位在参加政府采购活动时，应当按财库【</w:t>
      </w:r>
      <w:r w:rsidRPr="005643E4">
        <w:rPr>
          <w:rFonts w:ascii="Times New Roman" w:hAnsi="Times New Roman"/>
          <w:sz w:val="22"/>
        </w:rPr>
        <w:t>2017</w:t>
      </w:r>
      <w:r w:rsidRPr="005643E4">
        <w:rPr>
          <w:rFonts w:ascii="Times New Roman" w:hAnsi="Times New Roman"/>
          <w:sz w:val="22"/>
        </w:rPr>
        <w:t>】</w:t>
      </w:r>
      <w:r w:rsidRPr="005643E4">
        <w:rPr>
          <w:rFonts w:ascii="Times New Roman" w:hAnsi="Times New Roman"/>
          <w:sz w:val="22"/>
        </w:rPr>
        <w:t>141</w:t>
      </w:r>
      <w:r w:rsidRPr="005643E4">
        <w:rPr>
          <w:rFonts w:ascii="Times New Roman" w:hAnsi="Times New Roman"/>
          <w:sz w:val="22"/>
        </w:rPr>
        <w:t>号规定的《残疾人福利性单位声明函》（具体格式详见</w:t>
      </w:r>
      <w:r w:rsidRPr="005643E4">
        <w:rPr>
          <w:rFonts w:ascii="Times New Roman" w:hAnsi="Times New Roman"/>
          <w:sz w:val="22"/>
        </w:rPr>
        <w:t>“</w:t>
      </w:r>
      <w:r w:rsidRPr="005643E4">
        <w:rPr>
          <w:rFonts w:ascii="Times New Roman" w:hAnsi="Times New Roman"/>
          <w:sz w:val="22"/>
        </w:rPr>
        <w:t>投标文件格式</w:t>
      </w:r>
      <w:r w:rsidRPr="005643E4">
        <w:rPr>
          <w:rFonts w:ascii="Times New Roman" w:hAnsi="Times New Roman"/>
          <w:sz w:val="22"/>
        </w:rPr>
        <w:t>”</w:t>
      </w:r>
      <w:r w:rsidRPr="005643E4">
        <w:rPr>
          <w:rFonts w:ascii="Times New Roman" w:hAnsi="Times New Roman"/>
          <w:sz w:val="22"/>
        </w:rPr>
        <w:t>），并对声明的真实性负责。</w:t>
      </w:r>
    </w:p>
    <w:p w14:paraId="25915312" w14:textId="4229232C" w:rsidR="003878F9" w:rsidRPr="005643E4" w:rsidRDefault="003878F9" w:rsidP="005643E4"/>
    <w:sectPr w:rsidR="003878F9" w:rsidRPr="005643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1872E" w14:textId="77777777" w:rsidR="00CF3EBE" w:rsidRDefault="00CF3EBE" w:rsidP="00ED56B6">
      <w:r>
        <w:separator/>
      </w:r>
    </w:p>
  </w:endnote>
  <w:endnote w:type="continuationSeparator" w:id="0">
    <w:p w14:paraId="6DD5C670" w14:textId="77777777" w:rsidR="00CF3EBE" w:rsidRDefault="00CF3EBE" w:rsidP="00ED5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6" w:usb3="00000000" w:csb0="00040001" w:csb1="00000000"/>
  </w:font>
  <w:font w:name="FZFangSong-Z02">
    <w:altName w:val="宋体"/>
    <w:charset w:val="86"/>
    <w:family w:val="swiss"/>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8C22C" w14:textId="77777777" w:rsidR="00CF3EBE" w:rsidRDefault="00CF3EBE" w:rsidP="00ED56B6">
      <w:r>
        <w:separator/>
      </w:r>
    </w:p>
  </w:footnote>
  <w:footnote w:type="continuationSeparator" w:id="0">
    <w:p w14:paraId="6DA2AA05" w14:textId="77777777" w:rsidR="00CF3EBE" w:rsidRDefault="00CF3EBE" w:rsidP="00ED56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C2B0CD"/>
    <w:multiLevelType w:val="singleLevel"/>
    <w:tmpl w:val="B3C2B0CD"/>
    <w:lvl w:ilvl="0">
      <w:start w:val="6"/>
      <w:numFmt w:val="decimal"/>
      <w:suff w:val="nothing"/>
      <w:lvlText w:val="%1）"/>
      <w:lvlJc w:val="left"/>
      <w:pPr>
        <w:ind w:left="660" w:firstLine="0"/>
      </w:pPr>
    </w:lvl>
  </w:abstractNum>
  <w:abstractNum w:abstractNumId="1" w15:restartNumberingAfterBreak="0">
    <w:nsid w:val="B4E2C132"/>
    <w:multiLevelType w:val="singleLevel"/>
    <w:tmpl w:val="B4E2C132"/>
    <w:lvl w:ilvl="0">
      <w:start w:val="1"/>
      <w:numFmt w:val="decimal"/>
      <w:suff w:val="space"/>
      <w:lvlText w:val="%1）"/>
      <w:lvlJc w:val="left"/>
      <w:pPr>
        <w:ind w:left="662" w:firstLine="0"/>
      </w:pPr>
    </w:lvl>
  </w:abstractNum>
  <w:abstractNum w:abstractNumId="2" w15:restartNumberingAfterBreak="0">
    <w:nsid w:val="0BE040ED"/>
    <w:multiLevelType w:val="multilevel"/>
    <w:tmpl w:val="0BE040ED"/>
    <w:lvl w:ilvl="0">
      <w:start w:val="8"/>
      <w:numFmt w:val="decimal"/>
      <w:lvlText w:val="第%1条"/>
      <w:lvlJc w:val="left"/>
      <w:pPr>
        <w:ind w:left="1235" w:hanging="795"/>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3" w15:restartNumberingAfterBreak="0">
    <w:nsid w:val="1CFC2C9C"/>
    <w:multiLevelType w:val="multilevel"/>
    <w:tmpl w:val="1CFC2C9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27714E92"/>
    <w:multiLevelType w:val="multilevel"/>
    <w:tmpl w:val="27714E92"/>
    <w:lvl w:ilvl="0">
      <w:start w:val="1"/>
      <w:numFmt w:val="decimal"/>
      <w:lvlText w:val="(%1)"/>
      <w:lvlJc w:val="left"/>
      <w:pPr>
        <w:ind w:left="880" w:hanging="440"/>
      </w:pPr>
      <w:rPr>
        <w:rFonts w:hint="eastAsia"/>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5" w15:restartNumberingAfterBreak="0">
    <w:nsid w:val="2EA51DBA"/>
    <w:multiLevelType w:val="multilevel"/>
    <w:tmpl w:val="2EA51DBA"/>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3126321D"/>
    <w:multiLevelType w:val="multilevel"/>
    <w:tmpl w:val="3126321D"/>
    <w:lvl w:ilvl="0">
      <w:start w:val="8"/>
      <w:numFmt w:val="decimal"/>
      <w:lvlText w:val="%1"/>
      <w:lvlJc w:val="left"/>
      <w:pPr>
        <w:ind w:left="510" w:hanging="510"/>
      </w:pPr>
      <w:rPr>
        <w:rFonts w:hint="default"/>
      </w:rPr>
    </w:lvl>
    <w:lvl w:ilvl="1">
      <w:start w:val="1"/>
      <w:numFmt w:val="decimal"/>
      <w:lvlText w:val="%1.%2"/>
      <w:lvlJc w:val="left"/>
      <w:pPr>
        <w:ind w:left="950" w:hanging="510"/>
      </w:pPr>
      <w:rPr>
        <w:rFonts w:hint="default"/>
      </w:rPr>
    </w:lvl>
    <w:lvl w:ilvl="2">
      <w:start w:val="1"/>
      <w:numFmt w:val="decimal"/>
      <w:lvlText w:val="%1.%2.%3"/>
      <w:lvlJc w:val="left"/>
      <w:pPr>
        <w:ind w:left="1600" w:hanging="720"/>
      </w:pPr>
      <w:rPr>
        <w:rFonts w:hint="default"/>
      </w:rPr>
    </w:lvl>
    <w:lvl w:ilvl="3">
      <w:start w:val="1"/>
      <w:numFmt w:val="decimal"/>
      <w:lvlText w:val="%1.%2.%3.%4"/>
      <w:lvlJc w:val="left"/>
      <w:pPr>
        <w:ind w:left="2040" w:hanging="720"/>
      </w:pPr>
      <w:rPr>
        <w:rFonts w:hint="default"/>
      </w:rPr>
    </w:lvl>
    <w:lvl w:ilvl="4">
      <w:start w:val="1"/>
      <w:numFmt w:val="decimal"/>
      <w:lvlText w:val="%1.%2.%3.%4.%5"/>
      <w:lvlJc w:val="left"/>
      <w:pPr>
        <w:ind w:left="2840" w:hanging="1080"/>
      </w:pPr>
      <w:rPr>
        <w:rFonts w:hint="default"/>
      </w:rPr>
    </w:lvl>
    <w:lvl w:ilvl="5">
      <w:start w:val="1"/>
      <w:numFmt w:val="decimal"/>
      <w:lvlText w:val="%1.%2.%3.%4.%5.%6"/>
      <w:lvlJc w:val="left"/>
      <w:pPr>
        <w:ind w:left="3280" w:hanging="1080"/>
      </w:pPr>
      <w:rPr>
        <w:rFonts w:hint="default"/>
      </w:rPr>
    </w:lvl>
    <w:lvl w:ilvl="6">
      <w:start w:val="1"/>
      <w:numFmt w:val="decimal"/>
      <w:lvlText w:val="%1.%2.%3.%4.%5.%6.%7"/>
      <w:lvlJc w:val="left"/>
      <w:pPr>
        <w:ind w:left="4080" w:hanging="1440"/>
      </w:pPr>
      <w:rPr>
        <w:rFonts w:hint="default"/>
      </w:rPr>
    </w:lvl>
    <w:lvl w:ilvl="7">
      <w:start w:val="1"/>
      <w:numFmt w:val="decimal"/>
      <w:lvlText w:val="%1.%2.%3.%4.%5.%6.%7.%8"/>
      <w:lvlJc w:val="left"/>
      <w:pPr>
        <w:ind w:left="4520" w:hanging="1440"/>
      </w:pPr>
      <w:rPr>
        <w:rFonts w:hint="default"/>
      </w:rPr>
    </w:lvl>
    <w:lvl w:ilvl="8">
      <w:start w:val="1"/>
      <w:numFmt w:val="decimal"/>
      <w:lvlText w:val="%1.%2.%3.%4.%5.%6.%7.%8.%9"/>
      <w:lvlJc w:val="left"/>
      <w:pPr>
        <w:ind w:left="4960" w:hanging="1440"/>
      </w:pPr>
      <w:rPr>
        <w:rFonts w:hint="default"/>
      </w:rPr>
    </w:lvl>
  </w:abstractNum>
  <w:abstractNum w:abstractNumId="7"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40B34FF4"/>
    <w:multiLevelType w:val="multilevel"/>
    <w:tmpl w:val="40B34FF4"/>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6ABE569B"/>
    <w:multiLevelType w:val="multilevel"/>
    <w:tmpl w:val="6ABE569B"/>
    <w:lvl w:ilvl="0">
      <w:start w:val="1"/>
      <w:numFmt w:val="decimal"/>
      <w:lvlText w:val="%1)"/>
      <w:lvlJc w:val="left"/>
      <w:pPr>
        <w:ind w:left="880" w:hanging="440"/>
      </w:p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10" w15:restartNumberingAfterBreak="0">
    <w:nsid w:val="753D581E"/>
    <w:multiLevelType w:val="singleLevel"/>
    <w:tmpl w:val="753D581E"/>
    <w:lvl w:ilvl="0">
      <w:start w:val="2"/>
      <w:numFmt w:val="decimal"/>
      <w:suff w:val="nothing"/>
      <w:lvlText w:val="%1、"/>
      <w:lvlJc w:val="left"/>
    </w:lvl>
  </w:abstractNum>
  <w:num w:numId="1" w16cid:durableId="511334675">
    <w:abstractNumId w:val="7"/>
  </w:num>
  <w:num w:numId="2" w16cid:durableId="63259821">
    <w:abstractNumId w:val="8"/>
  </w:num>
  <w:num w:numId="3" w16cid:durableId="1464270936">
    <w:abstractNumId w:val="4"/>
  </w:num>
  <w:num w:numId="4" w16cid:durableId="1341932942">
    <w:abstractNumId w:val="9"/>
  </w:num>
  <w:num w:numId="5" w16cid:durableId="458764001">
    <w:abstractNumId w:val="5"/>
  </w:num>
  <w:num w:numId="6" w16cid:durableId="908074230">
    <w:abstractNumId w:val="2"/>
  </w:num>
  <w:num w:numId="7" w16cid:durableId="1009060790">
    <w:abstractNumId w:val="6"/>
  </w:num>
  <w:num w:numId="8" w16cid:durableId="1956205730">
    <w:abstractNumId w:val="10"/>
  </w:num>
  <w:num w:numId="9" w16cid:durableId="435901704">
    <w:abstractNumId w:val="1"/>
  </w:num>
  <w:num w:numId="10" w16cid:durableId="1619558342">
    <w:abstractNumId w:val="0"/>
  </w:num>
  <w:num w:numId="11" w16cid:durableId="3818263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FBC"/>
    <w:rsid w:val="000C6603"/>
    <w:rsid w:val="002677EC"/>
    <w:rsid w:val="002B6FBC"/>
    <w:rsid w:val="00307B37"/>
    <w:rsid w:val="003878F9"/>
    <w:rsid w:val="005643E4"/>
    <w:rsid w:val="00783E9C"/>
    <w:rsid w:val="00881FCE"/>
    <w:rsid w:val="00B34305"/>
    <w:rsid w:val="00CF3EBE"/>
    <w:rsid w:val="00ED5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236011"/>
  <w15:chartTrackingRefBased/>
  <w15:docId w15:val="{1938970F-9278-4AD8-8572-5E29FD5D7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56B6"/>
    <w:pPr>
      <w:widowControl w:val="0"/>
      <w:jc w:val="both"/>
    </w:pPr>
    <w:rPr>
      <w:rFonts w:ascii="Calibri" w:eastAsia="宋体" w:hAnsi="Calibri" w:cs="Times New Roman"/>
      <w14:ligatures w14:val="none"/>
    </w:rPr>
  </w:style>
  <w:style w:type="paragraph" w:styleId="1">
    <w:name w:val="heading 1"/>
    <w:basedOn w:val="a"/>
    <w:next w:val="a"/>
    <w:link w:val="10"/>
    <w:qFormat/>
    <w:rsid w:val="002B6FB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2B6FB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2B6FB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2B6FB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2B6FBC"/>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nhideWhenUsed/>
    <w:qFormat/>
    <w:rsid w:val="002B6FBC"/>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2B6FBC"/>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2B6FBC"/>
    <w:pPr>
      <w:keepNext/>
      <w:keepLines/>
      <w:outlineLvl w:val="7"/>
    </w:pPr>
    <w:rPr>
      <w:rFonts w:cstheme="majorBidi"/>
      <w:color w:val="595959" w:themeColor="text1" w:themeTint="A6"/>
    </w:rPr>
  </w:style>
  <w:style w:type="paragraph" w:styleId="9">
    <w:name w:val="heading 9"/>
    <w:basedOn w:val="a"/>
    <w:next w:val="a"/>
    <w:link w:val="90"/>
    <w:unhideWhenUsed/>
    <w:qFormat/>
    <w:rsid w:val="002B6FB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2B6FB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2B6FB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2B6FB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2B6FBC"/>
    <w:rPr>
      <w:rFonts w:cstheme="majorBidi"/>
      <w:color w:val="2F5496" w:themeColor="accent1" w:themeShade="BF"/>
      <w:sz w:val="28"/>
      <w:szCs w:val="28"/>
    </w:rPr>
  </w:style>
  <w:style w:type="character" w:customStyle="1" w:styleId="50">
    <w:name w:val="标题 5 字符"/>
    <w:basedOn w:val="a0"/>
    <w:link w:val="5"/>
    <w:qFormat/>
    <w:rsid w:val="002B6FBC"/>
    <w:rPr>
      <w:rFonts w:cstheme="majorBidi"/>
      <w:color w:val="2F5496" w:themeColor="accent1" w:themeShade="BF"/>
      <w:sz w:val="24"/>
      <w:szCs w:val="24"/>
    </w:rPr>
  </w:style>
  <w:style w:type="character" w:customStyle="1" w:styleId="60">
    <w:name w:val="标题 6 字符"/>
    <w:basedOn w:val="a0"/>
    <w:link w:val="6"/>
    <w:qFormat/>
    <w:rsid w:val="002B6FBC"/>
    <w:rPr>
      <w:rFonts w:cstheme="majorBidi"/>
      <w:b/>
      <w:bCs/>
      <w:color w:val="2F5496" w:themeColor="accent1" w:themeShade="BF"/>
    </w:rPr>
  </w:style>
  <w:style w:type="character" w:customStyle="1" w:styleId="70">
    <w:name w:val="标题 7 字符"/>
    <w:basedOn w:val="a0"/>
    <w:link w:val="7"/>
    <w:qFormat/>
    <w:rsid w:val="002B6FBC"/>
    <w:rPr>
      <w:rFonts w:cstheme="majorBidi"/>
      <w:b/>
      <w:bCs/>
      <w:color w:val="595959" w:themeColor="text1" w:themeTint="A6"/>
    </w:rPr>
  </w:style>
  <w:style w:type="character" w:customStyle="1" w:styleId="80">
    <w:name w:val="标题 8 字符"/>
    <w:basedOn w:val="a0"/>
    <w:link w:val="8"/>
    <w:qFormat/>
    <w:rsid w:val="002B6FBC"/>
    <w:rPr>
      <w:rFonts w:cstheme="majorBidi"/>
      <w:color w:val="595959" w:themeColor="text1" w:themeTint="A6"/>
    </w:rPr>
  </w:style>
  <w:style w:type="character" w:customStyle="1" w:styleId="90">
    <w:name w:val="标题 9 字符"/>
    <w:basedOn w:val="a0"/>
    <w:link w:val="9"/>
    <w:qFormat/>
    <w:rsid w:val="002B6FBC"/>
    <w:rPr>
      <w:rFonts w:eastAsiaTheme="majorEastAsia" w:cstheme="majorBidi"/>
      <w:color w:val="595959" w:themeColor="text1" w:themeTint="A6"/>
    </w:rPr>
  </w:style>
  <w:style w:type="paragraph" w:styleId="a3">
    <w:name w:val="Title"/>
    <w:basedOn w:val="a"/>
    <w:next w:val="a"/>
    <w:link w:val="a4"/>
    <w:qFormat/>
    <w:rsid w:val="002B6FB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2B6FBC"/>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2B6FB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2B6F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B6FBC"/>
    <w:pPr>
      <w:spacing w:before="160" w:after="160"/>
      <w:jc w:val="center"/>
    </w:pPr>
    <w:rPr>
      <w:i/>
      <w:iCs/>
      <w:color w:val="404040" w:themeColor="text1" w:themeTint="BF"/>
    </w:rPr>
  </w:style>
  <w:style w:type="character" w:customStyle="1" w:styleId="a8">
    <w:name w:val="引用 字符"/>
    <w:basedOn w:val="a0"/>
    <w:link w:val="a7"/>
    <w:uiPriority w:val="29"/>
    <w:rsid w:val="002B6FBC"/>
    <w:rPr>
      <w:i/>
      <w:iCs/>
      <w:color w:val="404040" w:themeColor="text1" w:themeTint="BF"/>
    </w:rPr>
  </w:style>
  <w:style w:type="paragraph" w:styleId="a9">
    <w:name w:val="List Paragraph"/>
    <w:basedOn w:val="a"/>
    <w:link w:val="aa"/>
    <w:uiPriority w:val="34"/>
    <w:qFormat/>
    <w:rsid w:val="002B6FBC"/>
    <w:pPr>
      <w:ind w:left="720"/>
      <w:contextualSpacing/>
    </w:pPr>
  </w:style>
  <w:style w:type="character" w:styleId="ab">
    <w:name w:val="Intense Emphasis"/>
    <w:basedOn w:val="a0"/>
    <w:uiPriority w:val="21"/>
    <w:qFormat/>
    <w:rsid w:val="002B6FBC"/>
    <w:rPr>
      <w:i/>
      <w:iCs/>
      <w:color w:val="2F5496" w:themeColor="accent1" w:themeShade="BF"/>
    </w:rPr>
  </w:style>
  <w:style w:type="paragraph" w:styleId="ac">
    <w:name w:val="Intense Quote"/>
    <w:basedOn w:val="a"/>
    <w:next w:val="a"/>
    <w:link w:val="ad"/>
    <w:uiPriority w:val="30"/>
    <w:qFormat/>
    <w:rsid w:val="002B6F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2B6FBC"/>
    <w:rPr>
      <w:i/>
      <w:iCs/>
      <w:color w:val="2F5496" w:themeColor="accent1" w:themeShade="BF"/>
    </w:rPr>
  </w:style>
  <w:style w:type="character" w:styleId="ae">
    <w:name w:val="Intense Reference"/>
    <w:basedOn w:val="a0"/>
    <w:uiPriority w:val="32"/>
    <w:qFormat/>
    <w:rsid w:val="002B6FBC"/>
    <w:rPr>
      <w:b/>
      <w:bCs/>
      <w:smallCaps/>
      <w:color w:val="2F5496" w:themeColor="accent1" w:themeShade="BF"/>
      <w:spacing w:val="5"/>
    </w:rPr>
  </w:style>
  <w:style w:type="paragraph" w:styleId="af">
    <w:name w:val="header"/>
    <w:basedOn w:val="a"/>
    <w:link w:val="af0"/>
    <w:unhideWhenUsed/>
    <w:qFormat/>
    <w:rsid w:val="00ED56B6"/>
    <w:pPr>
      <w:tabs>
        <w:tab w:val="center" w:pos="4153"/>
        <w:tab w:val="right" w:pos="8306"/>
      </w:tabs>
      <w:snapToGrid w:val="0"/>
      <w:jc w:val="center"/>
    </w:pPr>
    <w:rPr>
      <w:sz w:val="18"/>
      <w:szCs w:val="18"/>
    </w:rPr>
  </w:style>
  <w:style w:type="character" w:customStyle="1" w:styleId="af0">
    <w:name w:val="页眉 字符"/>
    <w:basedOn w:val="a0"/>
    <w:link w:val="af"/>
    <w:qFormat/>
    <w:rsid w:val="00ED56B6"/>
    <w:rPr>
      <w:sz w:val="18"/>
      <w:szCs w:val="18"/>
    </w:rPr>
  </w:style>
  <w:style w:type="paragraph" w:styleId="af1">
    <w:name w:val="footer"/>
    <w:basedOn w:val="a"/>
    <w:link w:val="af2"/>
    <w:uiPriority w:val="99"/>
    <w:unhideWhenUsed/>
    <w:qFormat/>
    <w:rsid w:val="00ED56B6"/>
    <w:pPr>
      <w:tabs>
        <w:tab w:val="center" w:pos="4153"/>
        <w:tab w:val="right" w:pos="8306"/>
      </w:tabs>
      <w:snapToGrid w:val="0"/>
      <w:jc w:val="left"/>
    </w:pPr>
    <w:rPr>
      <w:sz w:val="18"/>
      <w:szCs w:val="18"/>
    </w:rPr>
  </w:style>
  <w:style w:type="character" w:customStyle="1" w:styleId="af2">
    <w:name w:val="页脚 字符"/>
    <w:basedOn w:val="a0"/>
    <w:link w:val="af1"/>
    <w:uiPriority w:val="99"/>
    <w:qFormat/>
    <w:rsid w:val="00ED56B6"/>
    <w:rPr>
      <w:sz w:val="18"/>
      <w:szCs w:val="18"/>
    </w:rPr>
  </w:style>
  <w:style w:type="paragraph" w:styleId="af3">
    <w:name w:val="Normal Indent"/>
    <w:basedOn w:val="a"/>
    <w:link w:val="af4"/>
    <w:qFormat/>
    <w:rsid w:val="00ED56B6"/>
    <w:pPr>
      <w:ind w:firstLine="420"/>
    </w:pPr>
  </w:style>
  <w:style w:type="character" w:customStyle="1" w:styleId="af4">
    <w:name w:val="正文缩进 字符"/>
    <w:link w:val="af3"/>
    <w:qFormat/>
    <w:rsid w:val="00ED56B6"/>
    <w:rPr>
      <w:rFonts w:ascii="Calibri" w:eastAsia="宋体" w:hAnsi="Calibri" w:cs="Times New Roman"/>
      <w14:ligatures w14:val="none"/>
    </w:rPr>
  </w:style>
  <w:style w:type="paragraph" w:styleId="TOC7">
    <w:name w:val="toc 7"/>
    <w:basedOn w:val="a"/>
    <w:next w:val="a"/>
    <w:uiPriority w:val="39"/>
    <w:qFormat/>
    <w:rsid w:val="00ED56B6"/>
    <w:pPr>
      <w:ind w:leftChars="1200" w:left="2520"/>
    </w:pPr>
    <w:rPr>
      <w:rFonts w:ascii="Times New Roman" w:hAnsi="Times New Roman"/>
      <w:szCs w:val="20"/>
    </w:rPr>
  </w:style>
  <w:style w:type="paragraph" w:styleId="af5">
    <w:name w:val="Note Heading"/>
    <w:basedOn w:val="a"/>
    <w:next w:val="a"/>
    <w:link w:val="af6"/>
    <w:qFormat/>
    <w:rsid w:val="00ED56B6"/>
    <w:pPr>
      <w:jc w:val="center"/>
    </w:pPr>
  </w:style>
  <w:style w:type="character" w:customStyle="1" w:styleId="af6">
    <w:name w:val="注释标题 字符"/>
    <w:basedOn w:val="a0"/>
    <w:link w:val="af5"/>
    <w:qFormat/>
    <w:rsid w:val="00ED56B6"/>
    <w:rPr>
      <w:rFonts w:ascii="Calibri" w:eastAsia="宋体" w:hAnsi="Calibri" w:cs="Times New Roman"/>
      <w14:ligatures w14:val="none"/>
    </w:rPr>
  </w:style>
  <w:style w:type="paragraph" w:styleId="41">
    <w:name w:val="List Bullet 4"/>
    <w:basedOn w:val="a"/>
    <w:qFormat/>
    <w:rsid w:val="00ED56B6"/>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7">
    <w:name w:val="List Number"/>
    <w:basedOn w:val="a"/>
    <w:qFormat/>
    <w:rsid w:val="00ED56B6"/>
    <w:pPr>
      <w:tabs>
        <w:tab w:val="left" w:pos="560"/>
      </w:tabs>
      <w:ind w:left="900" w:hanging="340"/>
    </w:pPr>
    <w:rPr>
      <w:rFonts w:ascii="Times New Roman" w:hAnsi="Times New Roman"/>
      <w:szCs w:val="20"/>
    </w:rPr>
  </w:style>
  <w:style w:type="paragraph" w:styleId="af8">
    <w:name w:val="caption"/>
    <w:basedOn w:val="a"/>
    <w:next w:val="a"/>
    <w:qFormat/>
    <w:rsid w:val="00ED56B6"/>
    <w:pPr>
      <w:spacing w:line="480" w:lineRule="auto"/>
    </w:pPr>
    <w:rPr>
      <w:rFonts w:ascii="华文中宋" w:eastAsia="华文中宋" w:hAnsi="华文中宋"/>
      <w:sz w:val="36"/>
      <w:szCs w:val="20"/>
    </w:rPr>
  </w:style>
  <w:style w:type="paragraph" w:styleId="af9">
    <w:name w:val="List Bullet"/>
    <w:basedOn w:val="a"/>
    <w:qFormat/>
    <w:rsid w:val="00ED56B6"/>
    <w:pPr>
      <w:adjustRightInd w:val="0"/>
      <w:spacing w:line="300" w:lineRule="auto"/>
      <w:ind w:left="360" w:hanging="360"/>
      <w:textAlignment w:val="baseline"/>
    </w:pPr>
    <w:rPr>
      <w:rFonts w:ascii="Times New Roman" w:hAnsi="Times New Roman"/>
      <w:kern w:val="0"/>
      <w:sz w:val="24"/>
      <w:szCs w:val="20"/>
    </w:rPr>
  </w:style>
  <w:style w:type="paragraph" w:styleId="afa">
    <w:name w:val="Document Map"/>
    <w:basedOn w:val="a"/>
    <w:link w:val="afb"/>
    <w:semiHidden/>
    <w:qFormat/>
    <w:rsid w:val="00ED56B6"/>
    <w:pPr>
      <w:shd w:val="clear" w:color="auto" w:fill="000080"/>
    </w:pPr>
    <w:rPr>
      <w:rFonts w:ascii="Times New Roman" w:hAnsi="Times New Roman"/>
      <w:szCs w:val="20"/>
    </w:rPr>
  </w:style>
  <w:style w:type="character" w:customStyle="1" w:styleId="afb">
    <w:name w:val="文档结构图 字符"/>
    <w:basedOn w:val="a0"/>
    <w:link w:val="afa"/>
    <w:semiHidden/>
    <w:qFormat/>
    <w:rsid w:val="00ED56B6"/>
    <w:rPr>
      <w:rFonts w:ascii="Times New Roman" w:eastAsia="宋体" w:hAnsi="Times New Roman" w:cs="Times New Roman"/>
      <w:szCs w:val="20"/>
      <w:shd w:val="clear" w:color="auto" w:fill="000080"/>
      <w14:ligatures w14:val="none"/>
    </w:rPr>
  </w:style>
  <w:style w:type="paragraph" w:styleId="afc">
    <w:name w:val="annotation text"/>
    <w:basedOn w:val="a"/>
    <w:link w:val="afd"/>
    <w:uiPriority w:val="99"/>
    <w:unhideWhenUsed/>
    <w:qFormat/>
    <w:rsid w:val="00ED56B6"/>
    <w:pPr>
      <w:jc w:val="left"/>
    </w:pPr>
  </w:style>
  <w:style w:type="character" w:customStyle="1" w:styleId="afd">
    <w:name w:val="批注文字 字符"/>
    <w:basedOn w:val="a0"/>
    <w:link w:val="afc"/>
    <w:uiPriority w:val="99"/>
    <w:qFormat/>
    <w:rsid w:val="00ED56B6"/>
    <w:rPr>
      <w:rFonts w:ascii="Calibri" w:eastAsia="宋体" w:hAnsi="Calibri" w:cs="Times New Roman"/>
      <w14:ligatures w14:val="none"/>
    </w:rPr>
  </w:style>
  <w:style w:type="paragraph" w:styleId="afe">
    <w:name w:val="Salutation"/>
    <w:basedOn w:val="a"/>
    <w:next w:val="a"/>
    <w:link w:val="aff"/>
    <w:qFormat/>
    <w:rsid w:val="00ED56B6"/>
    <w:pPr>
      <w:spacing w:beforeLines="40" w:afterLines="40" w:line="312" w:lineRule="auto"/>
    </w:pPr>
    <w:rPr>
      <w:rFonts w:ascii="Times New Roman" w:hAnsi="Times New Roman"/>
      <w:kern w:val="0"/>
      <w:sz w:val="24"/>
      <w:szCs w:val="24"/>
    </w:rPr>
  </w:style>
  <w:style w:type="character" w:customStyle="1" w:styleId="aff">
    <w:name w:val="称呼 字符"/>
    <w:basedOn w:val="a0"/>
    <w:link w:val="afe"/>
    <w:qFormat/>
    <w:rsid w:val="00ED56B6"/>
    <w:rPr>
      <w:rFonts w:ascii="Times New Roman" w:eastAsia="宋体" w:hAnsi="Times New Roman" w:cs="Times New Roman"/>
      <w:kern w:val="0"/>
      <w:sz w:val="24"/>
      <w:szCs w:val="24"/>
      <w14:ligatures w14:val="none"/>
    </w:rPr>
  </w:style>
  <w:style w:type="paragraph" w:styleId="31">
    <w:name w:val="Body Text 3"/>
    <w:basedOn w:val="a"/>
    <w:link w:val="32"/>
    <w:qFormat/>
    <w:rsid w:val="00ED56B6"/>
    <w:pPr>
      <w:autoSpaceDE w:val="0"/>
      <w:autoSpaceDN w:val="0"/>
      <w:jc w:val="center"/>
    </w:pPr>
    <w:rPr>
      <w:rFonts w:ascii="Times New Roman" w:hAnsi="Times New Roman"/>
      <w:kern w:val="0"/>
      <w:sz w:val="16"/>
      <w:szCs w:val="20"/>
    </w:rPr>
  </w:style>
  <w:style w:type="character" w:customStyle="1" w:styleId="32">
    <w:name w:val="正文文本 3 字符"/>
    <w:basedOn w:val="a0"/>
    <w:link w:val="31"/>
    <w:qFormat/>
    <w:rsid w:val="00ED56B6"/>
    <w:rPr>
      <w:rFonts w:ascii="Times New Roman" w:eastAsia="宋体" w:hAnsi="Times New Roman" w:cs="Times New Roman"/>
      <w:kern w:val="0"/>
      <w:sz w:val="16"/>
      <w:szCs w:val="20"/>
      <w14:ligatures w14:val="none"/>
    </w:rPr>
  </w:style>
  <w:style w:type="paragraph" w:styleId="33">
    <w:name w:val="List Bullet 3"/>
    <w:basedOn w:val="a"/>
    <w:qFormat/>
    <w:rsid w:val="00ED56B6"/>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0">
    <w:name w:val="Body Text"/>
    <w:basedOn w:val="a"/>
    <w:link w:val="aff1"/>
    <w:unhideWhenUsed/>
    <w:qFormat/>
    <w:rsid w:val="00ED56B6"/>
    <w:pPr>
      <w:spacing w:after="120"/>
    </w:pPr>
  </w:style>
  <w:style w:type="character" w:customStyle="1" w:styleId="aff1">
    <w:name w:val="正文文本 字符"/>
    <w:basedOn w:val="a0"/>
    <w:link w:val="aff0"/>
    <w:qFormat/>
    <w:rsid w:val="00ED56B6"/>
    <w:rPr>
      <w:rFonts w:ascii="Calibri" w:eastAsia="宋体" w:hAnsi="Calibri" w:cs="Times New Roman"/>
      <w14:ligatures w14:val="none"/>
    </w:rPr>
  </w:style>
  <w:style w:type="paragraph" w:styleId="aff2">
    <w:name w:val="Body Text Indent"/>
    <w:basedOn w:val="a"/>
    <w:link w:val="aff3"/>
    <w:qFormat/>
    <w:rsid w:val="00ED56B6"/>
    <w:pPr>
      <w:ind w:firstLine="444"/>
    </w:pPr>
    <w:rPr>
      <w:rFonts w:ascii="Times New Roman" w:hAnsi="Times New Roman"/>
      <w:b/>
      <w:sz w:val="24"/>
      <w:szCs w:val="20"/>
    </w:rPr>
  </w:style>
  <w:style w:type="character" w:customStyle="1" w:styleId="aff3">
    <w:name w:val="正文文本缩进 字符"/>
    <w:basedOn w:val="a0"/>
    <w:link w:val="aff2"/>
    <w:qFormat/>
    <w:rsid w:val="00ED56B6"/>
    <w:rPr>
      <w:rFonts w:ascii="Times New Roman" w:eastAsia="宋体" w:hAnsi="Times New Roman" w:cs="Times New Roman"/>
      <w:b/>
      <w:sz w:val="24"/>
      <w:szCs w:val="20"/>
      <w14:ligatures w14:val="none"/>
    </w:rPr>
  </w:style>
  <w:style w:type="paragraph" w:styleId="21">
    <w:name w:val="List Bullet 2"/>
    <w:basedOn w:val="a"/>
    <w:qFormat/>
    <w:rsid w:val="00ED56B6"/>
    <w:pPr>
      <w:tabs>
        <w:tab w:val="left" w:pos="1680"/>
      </w:tabs>
      <w:spacing w:line="360" w:lineRule="auto"/>
      <w:ind w:left="1680" w:hanging="420"/>
    </w:pPr>
    <w:rPr>
      <w:rFonts w:ascii="Times New Roman" w:hAnsi="Times New Roman"/>
      <w:sz w:val="24"/>
      <w:szCs w:val="20"/>
    </w:rPr>
  </w:style>
  <w:style w:type="paragraph" w:styleId="TOC5">
    <w:name w:val="toc 5"/>
    <w:basedOn w:val="a"/>
    <w:next w:val="a"/>
    <w:uiPriority w:val="39"/>
    <w:qFormat/>
    <w:rsid w:val="00ED56B6"/>
    <w:pPr>
      <w:ind w:leftChars="800" w:left="1680"/>
    </w:pPr>
    <w:rPr>
      <w:rFonts w:ascii="Times New Roman" w:hAnsi="Times New Roman"/>
      <w:szCs w:val="20"/>
    </w:rPr>
  </w:style>
  <w:style w:type="paragraph" w:styleId="TOC3">
    <w:name w:val="toc 3"/>
    <w:basedOn w:val="a"/>
    <w:next w:val="a"/>
    <w:uiPriority w:val="39"/>
    <w:qFormat/>
    <w:rsid w:val="00ED56B6"/>
    <w:pPr>
      <w:tabs>
        <w:tab w:val="right" w:leader="dot" w:pos="9231"/>
      </w:tabs>
      <w:ind w:leftChars="400" w:left="840"/>
    </w:pPr>
    <w:rPr>
      <w:rFonts w:ascii="Times New Roman" w:hAnsi="Times New Roman"/>
      <w:szCs w:val="24"/>
    </w:rPr>
  </w:style>
  <w:style w:type="paragraph" w:styleId="aff4">
    <w:name w:val="Plain Text"/>
    <w:basedOn w:val="a"/>
    <w:link w:val="aff5"/>
    <w:qFormat/>
    <w:rsid w:val="00ED56B6"/>
    <w:rPr>
      <w:rFonts w:ascii="宋体" w:hAnsi="Courier New"/>
      <w:kern w:val="0"/>
      <w:sz w:val="20"/>
      <w:szCs w:val="20"/>
    </w:rPr>
  </w:style>
  <w:style w:type="character" w:customStyle="1" w:styleId="aff5">
    <w:name w:val="纯文本 字符"/>
    <w:basedOn w:val="a0"/>
    <w:link w:val="aff4"/>
    <w:qFormat/>
    <w:rsid w:val="00ED56B6"/>
    <w:rPr>
      <w:rFonts w:ascii="宋体" w:eastAsia="宋体" w:hAnsi="Courier New" w:cs="Times New Roman"/>
      <w:kern w:val="0"/>
      <w:sz w:val="20"/>
      <w:szCs w:val="20"/>
      <w14:ligatures w14:val="none"/>
    </w:rPr>
  </w:style>
  <w:style w:type="paragraph" w:styleId="TOC8">
    <w:name w:val="toc 8"/>
    <w:basedOn w:val="a"/>
    <w:next w:val="a"/>
    <w:uiPriority w:val="39"/>
    <w:qFormat/>
    <w:rsid w:val="00ED56B6"/>
    <w:pPr>
      <w:ind w:leftChars="1400" w:left="2940"/>
    </w:pPr>
    <w:rPr>
      <w:rFonts w:ascii="Times New Roman" w:hAnsi="Times New Roman"/>
      <w:szCs w:val="20"/>
    </w:rPr>
  </w:style>
  <w:style w:type="paragraph" w:styleId="aff6">
    <w:name w:val="Date"/>
    <w:basedOn w:val="a"/>
    <w:next w:val="a"/>
    <w:link w:val="aff7"/>
    <w:qFormat/>
    <w:rsid w:val="00ED56B6"/>
  </w:style>
  <w:style w:type="character" w:customStyle="1" w:styleId="aff7">
    <w:name w:val="日期 字符"/>
    <w:basedOn w:val="a0"/>
    <w:link w:val="aff6"/>
    <w:qFormat/>
    <w:rsid w:val="00ED56B6"/>
    <w:rPr>
      <w:rFonts w:ascii="Calibri" w:eastAsia="宋体" w:hAnsi="Calibri" w:cs="Times New Roman"/>
      <w14:ligatures w14:val="none"/>
    </w:rPr>
  </w:style>
  <w:style w:type="paragraph" w:styleId="22">
    <w:name w:val="Body Text Indent 2"/>
    <w:basedOn w:val="a"/>
    <w:link w:val="23"/>
    <w:qFormat/>
    <w:rsid w:val="00ED56B6"/>
    <w:pPr>
      <w:adjustRightInd w:val="0"/>
      <w:spacing w:line="360" w:lineRule="auto"/>
      <w:ind w:firstLineChars="175" w:firstLine="420"/>
    </w:pPr>
    <w:rPr>
      <w:rFonts w:ascii="宋体" w:hAnsi="宋体"/>
      <w:b/>
      <w:bCs/>
      <w:sz w:val="24"/>
      <w:szCs w:val="20"/>
    </w:rPr>
  </w:style>
  <w:style w:type="character" w:customStyle="1" w:styleId="23">
    <w:name w:val="正文文本缩进 2 字符"/>
    <w:basedOn w:val="a0"/>
    <w:link w:val="22"/>
    <w:qFormat/>
    <w:rsid w:val="00ED56B6"/>
    <w:rPr>
      <w:rFonts w:ascii="宋体" w:eastAsia="宋体" w:hAnsi="宋体" w:cs="Times New Roman"/>
      <w:b/>
      <w:bCs/>
      <w:sz w:val="24"/>
      <w:szCs w:val="20"/>
      <w14:ligatures w14:val="none"/>
    </w:rPr>
  </w:style>
  <w:style w:type="paragraph" w:styleId="aff8">
    <w:name w:val="Balloon Text"/>
    <w:basedOn w:val="a"/>
    <w:link w:val="aff9"/>
    <w:semiHidden/>
    <w:qFormat/>
    <w:rsid w:val="00ED56B6"/>
    <w:rPr>
      <w:rFonts w:ascii="Times New Roman" w:hAnsi="Times New Roman"/>
      <w:sz w:val="18"/>
      <w:szCs w:val="18"/>
    </w:rPr>
  </w:style>
  <w:style w:type="character" w:customStyle="1" w:styleId="aff9">
    <w:name w:val="批注框文本 字符"/>
    <w:basedOn w:val="a0"/>
    <w:link w:val="aff8"/>
    <w:semiHidden/>
    <w:qFormat/>
    <w:rsid w:val="00ED56B6"/>
    <w:rPr>
      <w:rFonts w:ascii="Times New Roman" w:eastAsia="宋体" w:hAnsi="Times New Roman" w:cs="Times New Roman"/>
      <w:sz w:val="18"/>
      <w:szCs w:val="18"/>
      <w14:ligatures w14:val="none"/>
    </w:rPr>
  </w:style>
  <w:style w:type="paragraph" w:styleId="TOC1">
    <w:name w:val="toc 1"/>
    <w:basedOn w:val="a"/>
    <w:next w:val="a"/>
    <w:uiPriority w:val="39"/>
    <w:qFormat/>
    <w:rsid w:val="00ED56B6"/>
    <w:pPr>
      <w:tabs>
        <w:tab w:val="left" w:pos="840"/>
        <w:tab w:val="right" w:leader="dot" w:pos="9231"/>
      </w:tabs>
    </w:pPr>
    <w:rPr>
      <w:rFonts w:ascii="Times New Roman" w:hAnsi="Times New Roman"/>
      <w:szCs w:val="24"/>
    </w:rPr>
  </w:style>
  <w:style w:type="paragraph" w:styleId="TOC4">
    <w:name w:val="toc 4"/>
    <w:basedOn w:val="a"/>
    <w:next w:val="a"/>
    <w:uiPriority w:val="39"/>
    <w:qFormat/>
    <w:rsid w:val="00ED56B6"/>
    <w:pPr>
      <w:ind w:leftChars="600" w:left="1260"/>
    </w:pPr>
    <w:rPr>
      <w:rFonts w:ascii="Times New Roman" w:hAnsi="Times New Roman"/>
      <w:szCs w:val="20"/>
    </w:rPr>
  </w:style>
  <w:style w:type="paragraph" w:styleId="affa">
    <w:name w:val="footnote text"/>
    <w:basedOn w:val="a"/>
    <w:link w:val="affb"/>
    <w:unhideWhenUsed/>
    <w:qFormat/>
    <w:rsid w:val="00ED56B6"/>
    <w:pPr>
      <w:snapToGrid w:val="0"/>
      <w:jc w:val="left"/>
    </w:pPr>
    <w:rPr>
      <w:rFonts w:ascii="Times New Roman" w:hAnsi="Times New Roman"/>
      <w:sz w:val="18"/>
      <w:szCs w:val="18"/>
    </w:rPr>
  </w:style>
  <w:style w:type="character" w:customStyle="1" w:styleId="affb">
    <w:name w:val="脚注文本 字符"/>
    <w:basedOn w:val="a0"/>
    <w:link w:val="affa"/>
    <w:qFormat/>
    <w:rsid w:val="00ED56B6"/>
    <w:rPr>
      <w:rFonts w:ascii="Times New Roman" w:eastAsia="宋体" w:hAnsi="Times New Roman" w:cs="Times New Roman"/>
      <w:sz w:val="18"/>
      <w:szCs w:val="18"/>
      <w14:ligatures w14:val="none"/>
    </w:rPr>
  </w:style>
  <w:style w:type="paragraph" w:styleId="TOC6">
    <w:name w:val="toc 6"/>
    <w:basedOn w:val="a"/>
    <w:next w:val="a"/>
    <w:uiPriority w:val="39"/>
    <w:qFormat/>
    <w:rsid w:val="00ED56B6"/>
    <w:pPr>
      <w:ind w:leftChars="1000" w:left="2100"/>
    </w:pPr>
    <w:rPr>
      <w:rFonts w:ascii="Times New Roman" w:hAnsi="Times New Roman"/>
      <w:szCs w:val="20"/>
    </w:rPr>
  </w:style>
  <w:style w:type="paragraph" w:styleId="34">
    <w:name w:val="Body Text Indent 3"/>
    <w:basedOn w:val="a"/>
    <w:link w:val="35"/>
    <w:qFormat/>
    <w:rsid w:val="00ED56B6"/>
    <w:pPr>
      <w:spacing w:afterLines="50"/>
      <w:ind w:firstLineChars="200" w:firstLine="420"/>
    </w:pPr>
    <w:rPr>
      <w:rFonts w:ascii="Times New Roman" w:hAnsi="Times New Roman"/>
      <w:szCs w:val="21"/>
    </w:rPr>
  </w:style>
  <w:style w:type="character" w:customStyle="1" w:styleId="35">
    <w:name w:val="正文文本缩进 3 字符"/>
    <w:basedOn w:val="a0"/>
    <w:link w:val="34"/>
    <w:qFormat/>
    <w:rsid w:val="00ED56B6"/>
    <w:rPr>
      <w:rFonts w:ascii="Times New Roman" w:eastAsia="宋体" w:hAnsi="Times New Roman" w:cs="Times New Roman"/>
      <w:szCs w:val="21"/>
      <w14:ligatures w14:val="none"/>
    </w:rPr>
  </w:style>
  <w:style w:type="paragraph" w:styleId="TOC2">
    <w:name w:val="toc 2"/>
    <w:basedOn w:val="a"/>
    <w:next w:val="a"/>
    <w:uiPriority w:val="39"/>
    <w:qFormat/>
    <w:rsid w:val="00ED56B6"/>
    <w:pPr>
      <w:tabs>
        <w:tab w:val="left" w:pos="851"/>
        <w:tab w:val="right" w:leader="dot" w:pos="9231"/>
      </w:tabs>
      <w:ind w:leftChars="200" w:left="420"/>
    </w:pPr>
    <w:rPr>
      <w:rFonts w:ascii="Times New Roman" w:hAnsi="Times New Roman"/>
      <w:szCs w:val="20"/>
    </w:rPr>
  </w:style>
  <w:style w:type="paragraph" w:styleId="TOC9">
    <w:name w:val="toc 9"/>
    <w:basedOn w:val="a"/>
    <w:next w:val="a"/>
    <w:uiPriority w:val="39"/>
    <w:qFormat/>
    <w:rsid w:val="00ED56B6"/>
    <w:pPr>
      <w:ind w:leftChars="1600" w:left="3360"/>
    </w:pPr>
    <w:rPr>
      <w:rFonts w:ascii="Times New Roman" w:hAnsi="Times New Roman"/>
      <w:szCs w:val="20"/>
    </w:rPr>
  </w:style>
  <w:style w:type="paragraph" w:styleId="24">
    <w:name w:val="Body Text 2"/>
    <w:basedOn w:val="a"/>
    <w:link w:val="25"/>
    <w:qFormat/>
    <w:rsid w:val="00ED56B6"/>
    <w:pPr>
      <w:spacing w:after="120" w:line="480" w:lineRule="auto"/>
    </w:pPr>
    <w:rPr>
      <w:rFonts w:ascii="Times New Roman" w:hAnsi="Times New Roman"/>
      <w:szCs w:val="20"/>
    </w:rPr>
  </w:style>
  <w:style w:type="character" w:customStyle="1" w:styleId="25">
    <w:name w:val="正文文本 2 字符"/>
    <w:basedOn w:val="a0"/>
    <w:link w:val="24"/>
    <w:qFormat/>
    <w:rsid w:val="00ED56B6"/>
    <w:rPr>
      <w:rFonts w:ascii="Times New Roman" w:eastAsia="宋体" w:hAnsi="Times New Roman" w:cs="Times New Roman"/>
      <w:szCs w:val="20"/>
      <w14:ligatures w14:val="none"/>
    </w:rPr>
  </w:style>
  <w:style w:type="paragraph" w:styleId="HTML">
    <w:name w:val="HTML Preformatted"/>
    <w:basedOn w:val="a"/>
    <w:link w:val="HTML0"/>
    <w:qFormat/>
    <w:rsid w:val="00ED56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qFormat/>
    <w:rsid w:val="00ED56B6"/>
    <w:rPr>
      <w:rFonts w:ascii="宋体" w:eastAsia="宋体" w:hAnsi="宋体" w:cs="宋体"/>
      <w:kern w:val="0"/>
      <w:sz w:val="24"/>
      <w:szCs w:val="24"/>
      <w14:ligatures w14:val="none"/>
    </w:rPr>
  </w:style>
  <w:style w:type="paragraph" w:styleId="affc">
    <w:name w:val="Normal (Web)"/>
    <w:basedOn w:val="a"/>
    <w:link w:val="affd"/>
    <w:uiPriority w:val="99"/>
    <w:qFormat/>
    <w:rsid w:val="00ED56B6"/>
    <w:pPr>
      <w:widowControl/>
      <w:spacing w:before="100" w:beforeAutospacing="1" w:after="100" w:afterAutospacing="1"/>
      <w:jc w:val="left"/>
    </w:pPr>
    <w:rPr>
      <w:rFonts w:ascii="宋体" w:hAnsi="宋体" w:cs="宋体"/>
      <w:kern w:val="0"/>
      <w:sz w:val="24"/>
      <w:szCs w:val="24"/>
    </w:rPr>
  </w:style>
  <w:style w:type="character" w:customStyle="1" w:styleId="affd">
    <w:name w:val="普通(网站) 字符"/>
    <w:link w:val="affc"/>
    <w:uiPriority w:val="99"/>
    <w:qFormat/>
    <w:locked/>
    <w:rsid w:val="00ED56B6"/>
    <w:rPr>
      <w:rFonts w:ascii="宋体" w:eastAsia="宋体" w:hAnsi="宋体" w:cs="宋体"/>
      <w:kern w:val="0"/>
      <w:sz w:val="24"/>
      <w:szCs w:val="24"/>
      <w14:ligatures w14:val="none"/>
    </w:rPr>
  </w:style>
  <w:style w:type="paragraph" w:styleId="affe">
    <w:name w:val="annotation subject"/>
    <w:basedOn w:val="afc"/>
    <w:next w:val="afc"/>
    <w:link w:val="afff"/>
    <w:uiPriority w:val="99"/>
    <w:unhideWhenUsed/>
    <w:qFormat/>
    <w:rsid w:val="00ED56B6"/>
    <w:rPr>
      <w:rFonts w:ascii="Times New Roman" w:hAnsi="Times New Roman"/>
      <w:b/>
      <w:bCs/>
      <w:kern w:val="0"/>
      <w:sz w:val="20"/>
      <w:szCs w:val="20"/>
    </w:rPr>
  </w:style>
  <w:style w:type="character" w:customStyle="1" w:styleId="afff">
    <w:name w:val="批注主题 字符"/>
    <w:basedOn w:val="afd"/>
    <w:link w:val="affe"/>
    <w:uiPriority w:val="99"/>
    <w:qFormat/>
    <w:rsid w:val="00ED56B6"/>
    <w:rPr>
      <w:rFonts w:ascii="Times New Roman" w:eastAsia="宋体" w:hAnsi="Times New Roman" w:cs="Times New Roman"/>
      <w:b/>
      <w:bCs/>
      <w:kern w:val="0"/>
      <w:sz w:val="20"/>
      <w:szCs w:val="20"/>
      <w14:ligatures w14:val="none"/>
    </w:rPr>
  </w:style>
  <w:style w:type="paragraph" w:styleId="afff0">
    <w:name w:val="Body Text First Indent"/>
    <w:basedOn w:val="aff0"/>
    <w:link w:val="afff1"/>
    <w:qFormat/>
    <w:rsid w:val="00ED56B6"/>
    <w:pPr>
      <w:spacing w:line="300" w:lineRule="auto"/>
      <w:ind w:firstLine="510"/>
    </w:pPr>
    <w:rPr>
      <w:sz w:val="24"/>
    </w:rPr>
  </w:style>
  <w:style w:type="character" w:customStyle="1" w:styleId="afff1">
    <w:name w:val="正文文本首行缩进 字符"/>
    <w:basedOn w:val="aff1"/>
    <w:link w:val="afff0"/>
    <w:qFormat/>
    <w:rsid w:val="00ED56B6"/>
    <w:rPr>
      <w:rFonts w:ascii="Calibri" w:eastAsia="宋体" w:hAnsi="Calibri" w:cs="Times New Roman"/>
      <w:sz w:val="24"/>
      <w14:ligatures w14:val="none"/>
    </w:rPr>
  </w:style>
  <w:style w:type="table" w:styleId="afff2">
    <w:name w:val="Table Grid"/>
    <w:basedOn w:val="a1"/>
    <w:uiPriority w:val="59"/>
    <w:qFormat/>
    <w:rsid w:val="00ED56B6"/>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Strong"/>
    <w:uiPriority w:val="22"/>
    <w:qFormat/>
    <w:rsid w:val="00ED56B6"/>
    <w:rPr>
      <w:b/>
      <w:bCs/>
    </w:rPr>
  </w:style>
  <w:style w:type="character" w:styleId="afff4">
    <w:name w:val="page number"/>
    <w:qFormat/>
    <w:rsid w:val="00ED56B6"/>
  </w:style>
  <w:style w:type="character" w:styleId="afff5">
    <w:name w:val="FollowedHyperlink"/>
    <w:qFormat/>
    <w:rsid w:val="00ED56B6"/>
    <w:rPr>
      <w:color w:val="800080"/>
      <w:u w:val="single"/>
    </w:rPr>
  </w:style>
  <w:style w:type="character" w:styleId="afff6">
    <w:name w:val="Emphasis"/>
    <w:qFormat/>
    <w:rsid w:val="00ED56B6"/>
    <w:rPr>
      <w:i/>
      <w:iCs/>
    </w:rPr>
  </w:style>
  <w:style w:type="character" w:styleId="afff7">
    <w:name w:val="Hyperlink"/>
    <w:uiPriority w:val="99"/>
    <w:qFormat/>
    <w:rsid w:val="00ED56B6"/>
    <w:rPr>
      <w:color w:val="0000FF"/>
      <w:u w:val="single"/>
    </w:rPr>
  </w:style>
  <w:style w:type="character" w:styleId="afff8">
    <w:name w:val="annotation reference"/>
    <w:uiPriority w:val="99"/>
    <w:unhideWhenUsed/>
    <w:qFormat/>
    <w:rsid w:val="00ED56B6"/>
    <w:rPr>
      <w:sz w:val="21"/>
      <w:szCs w:val="21"/>
    </w:rPr>
  </w:style>
  <w:style w:type="character" w:customStyle="1" w:styleId="Char">
    <w:name w:val="正文文本 Char"/>
    <w:qFormat/>
    <w:rsid w:val="00ED56B6"/>
    <w:rPr>
      <w:kern w:val="2"/>
      <w:sz w:val="24"/>
    </w:rPr>
  </w:style>
  <w:style w:type="character" w:customStyle="1" w:styleId="Char0">
    <w:name w:val="居中 Char"/>
    <w:qFormat/>
    <w:rsid w:val="00ED56B6"/>
    <w:rPr>
      <w:kern w:val="2"/>
      <w:sz w:val="24"/>
    </w:rPr>
  </w:style>
  <w:style w:type="character" w:customStyle="1" w:styleId="Char1">
    <w:name w:val="批注文字 Char1"/>
    <w:uiPriority w:val="99"/>
    <w:semiHidden/>
    <w:qFormat/>
    <w:rsid w:val="00ED56B6"/>
  </w:style>
  <w:style w:type="character" w:customStyle="1" w:styleId="Char2">
    <w:name w:val="标准款样式 Char"/>
    <w:link w:val="afff9"/>
    <w:qFormat/>
    <w:rsid w:val="00ED56B6"/>
    <w:rPr>
      <w:rFonts w:ascii="黑体" w:eastAsia="宋体" w:hAnsi="宋体" w:cs="Times New Roman"/>
      <w:szCs w:val="20"/>
    </w:rPr>
  </w:style>
  <w:style w:type="paragraph" w:customStyle="1" w:styleId="afff9">
    <w:name w:val="标准款样式"/>
    <w:basedOn w:val="a"/>
    <w:link w:val="Char2"/>
    <w:qFormat/>
    <w:rsid w:val="00ED56B6"/>
    <w:rPr>
      <w:rFonts w:ascii="黑体" w:hAnsi="宋体"/>
      <w:szCs w:val="20"/>
      <w14:ligatures w14:val="standardContextual"/>
    </w:rPr>
  </w:style>
  <w:style w:type="character" w:customStyle="1" w:styleId="Char3">
    <w:name w:val="脚注文本 Char"/>
    <w:semiHidden/>
    <w:qFormat/>
    <w:rsid w:val="00ED56B6"/>
    <w:rPr>
      <w:sz w:val="18"/>
      <w:szCs w:val="18"/>
    </w:rPr>
  </w:style>
  <w:style w:type="character" w:customStyle="1" w:styleId="solutioncontent1">
    <w:name w:val="solutioncontent1"/>
    <w:qFormat/>
    <w:rsid w:val="00ED56B6"/>
    <w:rPr>
      <w:rFonts w:cs="Times New Roman"/>
      <w:color w:val="333333"/>
      <w:sz w:val="15"/>
      <w:szCs w:val="15"/>
    </w:rPr>
  </w:style>
  <w:style w:type="character" w:customStyle="1" w:styleId="SubtitleChar">
    <w:name w:val="Subtitle Char"/>
    <w:qFormat/>
    <w:locked/>
    <w:rsid w:val="00ED56B6"/>
    <w:rPr>
      <w:rFonts w:ascii="Calibri Light" w:eastAsia="宋体" w:hAnsi="Calibri Light" w:cs="Times New Roman"/>
      <w:b/>
      <w:bCs/>
      <w:kern w:val="28"/>
      <w:sz w:val="32"/>
      <w:szCs w:val="32"/>
      <w:lang w:eastAsia="en-US"/>
    </w:rPr>
  </w:style>
  <w:style w:type="character" w:customStyle="1" w:styleId="Char10">
    <w:name w:val="页脚 Char1"/>
    <w:uiPriority w:val="99"/>
    <w:semiHidden/>
    <w:qFormat/>
    <w:rsid w:val="00ED56B6"/>
    <w:rPr>
      <w:sz w:val="18"/>
      <w:szCs w:val="18"/>
    </w:rPr>
  </w:style>
  <w:style w:type="character" w:customStyle="1" w:styleId="Char4">
    <w:name w:val="明显引用 Char"/>
    <w:qFormat/>
    <w:rsid w:val="00ED56B6"/>
    <w:rPr>
      <w:b/>
      <w:bCs/>
      <w:i/>
      <w:iCs/>
      <w:color w:val="4F81BD"/>
      <w:kern w:val="2"/>
      <w:sz w:val="21"/>
    </w:rPr>
  </w:style>
  <w:style w:type="character" w:customStyle="1" w:styleId="CharChar">
    <w:name w:val="+正文 Char Char"/>
    <w:link w:val="CharCharChar"/>
    <w:qFormat/>
    <w:locked/>
    <w:rsid w:val="00ED56B6"/>
    <w:rPr>
      <w:rFonts w:ascii="楷体_GB2312" w:eastAsia="楷体_GB2312"/>
      <w:sz w:val="24"/>
    </w:rPr>
  </w:style>
  <w:style w:type="paragraph" w:customStyle="1" w:styleId="CharCharChar">
    <w:name w:val="+正文 Char Char Char"/>
    <w:basedOn w:val="a"/>
    <w:link w:val="CharChar"/>
    <w:qFormat/>
    <w:rsid w:val="00ED56B6"/>
    <w:pPr>
      <w:spacing w:line="360" w:lineRule="auto"/>
      <w:ind w:firstLineChars="200" w:firstLine="200"/>
    </w:pPr>
    <w:rPr>
      <w:rFonts w:ascii="楷体_GB2312" w:eastAsia="楷体_GB2312" w:hAnsiTheme="minorHAnsi" w:cstheme="minorBidi"/>
      <w:sz w:val="24"/>
      <w14:ligatures w14:val="standardContextual"/>
    </w:rPr>
  </w:style>
  <w:style w:type="character" w:customStyle="1" w:styleId="CharChar4">
    <w:name w:val="Char Char4"/>
    <w:qFormat/>
    <w:rsid w:val="00ED56B6"/>
    <w:rPr>
      <w:kern w:val="2"/>
      <w:sz w:val="16"/>
    </w:rPr>
  </w:style>
  <w:style w:type="character" w:customStyle="1" w:styleId="CharChar6">
    <w:name w:val="Char Char6"/>
    <w:qFormat/>
    <w:rsid w:val="00ED56B6"/>
    <w:rPr>
      <w:rFonts w:ascii="Arial" w:eastAsia="黑体" w:hAnsi="Arial"/>
      <w:kern w:val="2"/>
      <w:sz w:val="44"/>
    </w:rPr>
  </w:style>
  <w:style w:type="character" w:customStyle="1" w:styleId="Char5">
    <w:name w:val="引用 Char"/>
    <w:qFormat/>
    <w:rsid w:val="00ED56B6"/>
    <w:rPr>
      <w:i/>
      <w:iCs/>
      <w:color w:val="000000"/>
      <w:kern w:val="2"/>
      <w:sz w:val="21"/>
    </w:rPr>
  </w:style>
  <w:style w:type="character" w:customStyle="1" w:styleId="1CharCharCharCharChar">
    <w:name w:val="+列表1 Char Char Char Char Char"/>
    <w:link w:val="1CharCharChar"/>
    <w:qFormat/>
    <w:locked/>
    <w:rsid w:val="00ED56B6"/>
    <w:rPr>
      <w:rFonts w:ascii="宋体" w:hAnsi="宋体"/>
    </w:rPr>
  </w:style>
  <w:style w:type="paragraph" w:customStyle="1" w:styleId="1CharCharChar">
    <w:name w:val="+列表1 Char Char Char"/>
    <w:basedOn w:val="a"/>
    <w:link w:val="1CharCharCharCharChar"/>
    <w:qFormat/>
    <w:rsid w:val="00ED56B6"/>
    <w:pPr>
      <w:jc w:val="center"/>
    </w:pPr>
    <w:rPr>
      <w:rFonts w:ascii="宋体" w:eastAsiaTheme="minorEastAsia" w:hAnsi="宋体" w:cstheme="minorBidi"/>
      <w14:ligatures w14:val="standardContextual"/>
    </w:rPr>
  </w:style>
  <w:style w:type="character" w:customStyle="1" w:styleId="3Char1">
    <w:name w:val="正文文本 3 Char1"/>
    <w:uiPriority w:val="99"/>
    <w:semiHidden/>
    <w:qFormat/>
    <w:rsid w:val="00ED56B6"/>
    <w:rPr>
      <w:sz w:val="16"/>
      <w:szCs w:val="16"/>
    </w:rPr>
  </w:style>
  <w:style w:type="character" w:customStyle="1" w:styleId="Char11">
    <w:name w:val="日期 Char1"/>
    <w:uiPriority w:val="99"/>
    <w:semiHidden/>
    <w:qFormat/>
    <w:rsid w:val="00ED56B6"/>
  </w:style>
  <w:style w:type="character" w:customStyle="1" w:styleId="Char6">
    <w:name w:val="无间隔 Char"/>
    <w:link w:val="11"/>
    <w:qFormat/>
    <w:locked/>
    <w:rsid w:val="00ED56B6"/>
    <w:rPr>
      <w:rFonts w:ascii="Calibri" w:eastAsia="Times New Roman" w:hAnsi="Calibri"/>
      <w:sz w:val="22"/>
      <w:lang w:eastAsia="en-US" w:bidi="en-US"/>
    </w:rPr>
  </w:style>
  <w:style w:type="paragraph" w:customStyle="1" w:styleId="11">
    <w:name w:val="无间隔1"/>
    <w:link w:val="Char6"/>
    <w:qFormat/>
    <w:rsid w:val="00ED56B6"/>
    <w:rPr>
      <w:rFonts w:ascii="Calibri" w:eastAsia="Times New Roman" w:hAnsi="Calibri"/>
      <w:sz w:val="22"/>
      <w:lang w:eastAsia="en-US" w:bidi="en-US"/>
    </w:rPr>
  </w:style>
  <w:style w:type="character" w:customStyle="1" w:styleId="CharChar5">
    <w:name w:val="Char Char5"/>
    <w:qFormat/>
    <w:rsid w:val="00ED56B6"/>
    <w:rPr>
      <w:rFonts w:ascii="Arial" w:eastAsia="方正魏碑简体" w:hAnsi="Arial" w:cs="Arial"/>
      <w:bCs/>
      <w:kern w:val="28"/>
      <w:sz w:val="32"/>
      <w:szCs w:val="32"/>
    </w:rPr>
  </w:style>
  <w:style w:type="character" w:customStyle="1" w:styleId="CharChar0">
    <w:name w:val="表文字 Char Char"/>
    <w:link w:val="afffa"/>
    <w:qFormat/>
    <w:locked/>
    <w:rsid w:val="00ED56B6"/>
    <w:rPr>
      <w:rFonts w:ascii="楷体_GB2312" w:eastAsia="楷体_GB2312" w:hAnsi="宋体"/>
      <w:spacing w:val="-8"/>
      <w:sz w:val="24"/>
      <w:lang w:val="zh-CN"/>
    </w:rPr>
  </w:style>
  <w:style w:type="paragraph" w:customStyle="1" w:styleId="afffa">
    <w:name w:val="表文字"/>
    <w:basedOn w:val="a"/>
    <w:link w:val="CharChar0"/>
    <w:qFormat/>
    <w:rsid w:val="00ED56B6"/>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14:ligatures w14:val="standardContextual"/>
    </w:rPr>
  </w:style>
  <w:style w:type="character" w:customStyle="1" w:styleId="12">
    <w:name w:val="@他1"/>
    <w:uiPriority w:val="99"/>
    <w:unhideWhenUsed/>
    <w:rsid w:val="00ED56B6"/>
    <w:rPr>
      <w:color w:val="2B579A"/>
      <w:shd w:val="clear" w:color="auto" w:fill="E6E6E6"/>
    </w:rPr>
  </w:style>
  <w:style w:type="character" w:customStyle="1" w:styleId="Char5CharCharCharCharChar">
    <w:name w:val="+正文 Char5 Char Char Char Char Char"/>
    <w:link w:val="Char5CharCharChar"/>
    <w:qFormat/>
    <w:locked/>
    <w:rsid w:val="00ED56B6"/>
    <w:rPr>
      <w:rFonts w:ascii="宋体" w:hAnsi="宋体"/>
      <w:sz w:val="24"/>
    </w:rPr>
  </w:style>
  <w:style w:type="paragraph" w:customStyle="1" w:styleId="Char5CharCharChar">
    <w:name w:val="+正文 Char5 Char Char Char"/>
    <w:basedOn w:val="a"/>
    <w:link w:val="Char5CharCharCharCharChar"/>
    <w:qFormat/>
    <w:rsid w:val="00ED56B6"/>
    <w:pPr>
      <w:spacing w:line="360" w:lineRule="auto"/>
      <w:ind w:firstLineChars="200" w:firstLine="200"/>
    </w:pPr>
    <w:rPr>
      <w:rFonts w:ascii="宋体" w:eastAsiaTheme="minorEastAsia" w:hAnsi="宋体" w:cstheme="minorBidi"/>
      <w:sz w:val="24"/>
      <w14:ligatures w14:val="standardContextual"/>
    </w:rPr>
  </w:style>
  <w:style w:type="character" w:customStyle="1" w:styleId="hCharChar">
    <w:name w:val="h Char Char"/>
    <w:qFormat/>
    <w:rsid w:val="00ED56B6"/>
    <w:rPr>
      <w:kern w:val="2"/>
      <w:sz w:val="18"/>
    </w:rPr>
  </w:style>
  <w:style w:type="character" w:customStyle="1" w:styleId="Char7">
    <w:name w:val="段 Char"/>
    <w:link w:val="afffb"/>
    <w:qFormat/>
    <w:rsid w:val="00ED56B6"/>
    <w:rPr>
      <w:rFonts w:ascii="宋体"/>
    </w:rPr>
  </w:style>
  <w:style w:type="paragraph" w:customStyle="1" w:styleId="afffb">
    <w:name w:val="段"/>
    <w:link w:val="Char7"/>
    <w:qFormat/>
    <w:rsid w:val="00ED56B6"/>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qFormat/>
    <w:rsid w:val="00ED56B6"/>
    <w:rPr>
      <w:kern w:val="2"/>
      <w:sz w:val="24"/>
      <w:szCs w:val="24"/>
    </w:rPr>
  </w:style>
  <w:style w:type="character" w:customStyle="1" w:styleId="msoins0">
    <w:name w:val="msoins"/>
    <w:qFormat/>
    <w:rsid w:val="00ED56B6"/>
  </w:style>
  <w:style w:type="character" w:customStyle="1" w:styleId="Char12">
    <w:name w:val="纯文本 Char1"/>
    <w:uiPriority w:val="99"/>
    <w:qFormat/>
    <w:rsid w:val="00ED56B6"/>
    <w:rPr>
      <w:rFonts w:ascii="宋体" w:eastAsia="宋体" w:hAnsi="Courier New" w:cs="Courier New"/>
      <w:szCs w:val="21"/>
    </w:rPr>
  </w:style>
  <w:style w:type="character" w:customStyle="1" w:styleId="CharChar1">
    <w:name w:val="Char Char1"/>
    <w:semiHidden/>
    <w:qFormat/>
    <w:rsid w:val="00ED56B6"/>
    <w:rPr>
      <w:kern w:val="2"/>
      <w:sz w:val="21"/>
    </w:rPr>
  </w:style>
  <w:style w:type="character" w:customStyle="1" w:styleId="black1">
    <w:name w:val="black1"/>
    <w:qFormat/>
    <w:rsid w:val="00ED56B6"/>
    <w:rPr>
      <w:rFonts w:ascii="ˎ̥" w:hAnsi="ˎ̥" w:hint="default"/>
      <w:color w:val="333333"/>
      <w:sz w:val="18"/>
      <w:szCs w:val="18"/>
      <w:u w:val="none"/>
    </w:rPr>
  </w:style>
  <w:style w:type="character" w:customStyle="1" w:styleId="Char13">
    <w:name w:val="引用 Char1"/>
    <w:link w:val="13"/>
    <w:qFormat/>
    <w:locked/>
    <w:rsid w:val="00ED56B6"/>
    <w:rPr>
      <w:rFonts w:ascii="Calibri" w:eastAsia="宋体" w:hAnsi="Calibri" w:cs="Times New Roman"/>
      <w:i/>
      <w:iCs/>
      <w:color w:val="000000"/>
      <w:kern w:val="0"/>
      <w:sz w:val="22"/>
      <w:lang w:eastAsia="en-US" w:bidi="en-US"/>
    </w:rPr>
  </w:style>
  <w:style w:type="paragraph" w:customStyle="1" w:styleId="13">
    <w:name w:val="引用1"/>
    <w:basedOn w:val="a"/>
    <w:next w:val="a"/>
    <w:link w:val="Char13"/>
    <w:qFormat/>
    <w:rsid w:val="00ED56B6"/>
    <w:pPr>
      <w:widowControl/>
      <w:spacing w:after="200" w:line="276" w:lineRule="auto"/>
      <w:jc w:val="left"/>
    </w:pPr>
    <w:rPr>
      <w:i/>
      <w:iCs/>
      <w:color w:val="000000"/>
      <w:kern w:val="0"/>
      <w:sz w:val="22"/>
      <w:lang w:eastAsia="en-US" w:bidi="en-US"/>
      <w14:ligatures w14:val="standardContextual"/>
    </w:rPr>
  </w:style>
  <w:style w:type="character" w:customStyle="1" w:styleId="CharChar3CharCharCharChar">
    <w:name w:val="+正文 Char Char3 Char Char Char Char"/>
    <w:link w:val="CharChar3CharChar"/>
    <w:qFormat/>
    <w:locked/>
    <w:rsid w:val="00ED56B6"/>
    <w:rPr>
      <w:rFonts w:ascii="宋体" w:hAnsi="宋体"/>
      <w:sz w:val="24"/>
    </w:rPr>
  </w:style>
  <w:style w:type="paragraph" w:customStyle="1" w:styleId="CharChar3CharChar">
    <w:name w:val="+正文 Char Char3 Char Char"/>
    <w:basedOn w:val="a"/>
    <w:link w:val="CharChar3CharCharCharChar"/>
    <w:qFormat/>
    <w:rsid w:val="00ED56B6"/>
    <w:pPr>
      <w:spacing w:line="360" w:lineRule="auto"/>
      <w:ind w:firstLineChars="200" w:firstLine="200"/>
    </w:pPr>
    <w:rPr>
      <w:rFonts w:ascii="宋体" w:eastAsiaTheme="minorEastAsia" w:hAnsi="宋体" w:cstheme="minorBidi"/>
      <w:sz w:val="24"/>
      <w14:ligatures w14:val="standardContextual"/>
    </w:rPr>
  </w:style>
  <w:style w:type="character" w:customStyle="1" w:styleId="Char14">
    <w:name w:val="页眉 Char1"/>
    <w:uiPriority w:val="99"/>
    <w:semiHidden/>
    <w:qFormat/>
    <w:rsid w:val="00ED56B6"/>
    <w:rPr>
      <w:sz w:val="18"/>
      <w:szCs w:val="18"/>
    </w:rPr>
  </w:style>
  <w:style w:type="character" w:customStyle="1" w:styleId="Char15">
    <w:name w:val="副标题 Char1"/>
    <w:uiPriority w:val="11"/>
    <w:qFormat/>
    <w:rsid w:val="00ED56B6"/>
    <w:rPr>
      <w:rFonts w:ascii="Cambria" w:eastAsia="宋体" w:hAnsi="Cambria" w:cs="Times New Roman"/>
      <w:b/>
      <w:bCs/>
      <w:kern w:val="28"/>
      <w:sz w:val="32"/>
      <w:szCs w:val="32"/>
    </w:rPr>
  </w:style>
  <w:style w:type="character" w:customStyle="1" w:styleId="font12-blue-bold1">
    <w:name w:val="font12-blue-bold1"/>
    <w:qFormat/>
    <w:rsid w:val="00ED56B6"/>
    <w:rPr>
      <w:b/>
      <w:bCs/>
      <w:color w:val="0249A5"/>
      <w:sz w:val="18"/>
      <w:szCs w:val="18"/>
      <w:u w:val="none"/>
    </w:rPr>
  </w:style>
  <w:style w:type="character" w:customStyle="1" w:styleId="CharChar5CharCharChar">
    <w:name w:val="+正文 Char Char5 Char Char Char"/>
    <w:link w:val="CharChar5Char"/>
    <w:qFormat/>
    <w:locked/>
    <w:rsid w:val="00ED56B6"/>
    <w:rPr>
      <w:rFonts w:ascii="宋体" w:hAnsi="宋体"/>
      <w:sz w:val="24"/>
    </w:rPr>
  </w:style>
  <w:style w:type="paragraph" w:customStyle="1" w:styleId="CharChar5Char">
    <w:name w:val="+正文 Char Char5 Char"/>
    <w:basedOn w:val="a"/>
    <w:link w:val="CharChar5CharCharChar"/>
    <w:qFormat/>
    <w:rsid w:val="00ED56B6"/>
    <w:pPr>
      <w:spacing w:line="360" w:lineRule="auto"/>
      <w:ind w:firstLineChars="200" w:firstLine="200"/>
    </w:pPr>
    <w:rPr>
      <w:rFonts w:ascii="宋体" w:eastAsiaTheme="minorEastAsia" w:hAnsi="宋体" w:cstheme="minorBidi"/>
      <w:sz w:val="24"/>
      <w14:ligatures w14:val="standardContextual"/>
    </w:rPr>
  </w:style>
  <w:style w:type="character" w:customStyle="1" w:styleId="Char16">
    <w:name w:val="批注主题 Char1"/>
    <w:uiPriority w:val="99"/>
    <w:semiHidden/>
    <w:qFormat/>
    <w:rsid w:val="00ED56B6"/>
    <w:rPr>
      <w:b/>
      <w:bCs/>
    </w:rPr>
  </w:style>
  <w:style w:type="character" w:customStyle="1" w:styleId="CharChar3">
    <w:name w:val="Char Char3"/>
    <w:qFormat/>
    <w:rsid w:val="00ED56B6"/>
    <w:rPr>
      <w:kern w:val="2"/>
      <w:sz w:val="21"/>
    </w:rPr>
  </w:style>
  <w:style w:type="character" w:customStyle="1" w:styleId="CharChar7">
    <w:name w:val="普通文字 Char Char"/>
    <w:qFormat/>
    <w:rsid w:val="00ED56B6"/>
    <w:rPr>
      <w:rFonts w:ascii="宋体" w:hAnsi="Courier New"/>
      <w:kern w:val="2"/>
      <w:sz w:val="21"/>
    </w:rPr>
  </w:style>
  <w:style w:type="character" w:customStyle="1" w:styleId="grame">
    <w:name w:val="grame"/>
    <w:qFormat/>
    <w:rsid w:val="00ED56B6"/>
  </w:style>
  <w:style w:type="character" w:customStyle="1" w:styleId="16">
    <w:name w:val="16"/>
    <w:qFormat/>
    <w:rsid w:val="00ED56B6"/>
    <w:rPr>
      <w:rFonts w:ascii="Times New Roman" w:hAnsi="Times New Roman" w:cs="Times New Roman" w:hint="default"/>
      <w:color w:val="0000FF"/>
      <w:sz w:val="20"/>
      <w:szCs w:val="20"/>
      <w:u w:val="single"/>
    </w:rPr>
  </w:style>
  <w:style w:type="character" w:customStyle="1" w:styleId="CharChar70">
    <w:name w:val="Char Char7"/>
    <w:qFormat/>
    <w:rsid w:val="00ED56B6"/>
    <w:rPr>
      <w:kern w:val="2"/>
      <w:sz w:val="18"/>
    </w:rPr>
  </w:style>
  <w:style w:type="character" w:customStyle="1" w:styleId="15">
    <w:name w:val="15"/>
    <w:qFormat/>
    <w:rsid w:val="00ED56B6"/>
    <w:rPr>
      <w:rFonts w:ascii="Calibri" w:hAnsi="Calibri" w:hint="default"/>
    </w:rPr>
  </w:style>
  <w:style w:type="character" w:customStyle="1" w:styleId="1CharCharChar0">
    <w:name w:val="+1. Char Char Char"/>
    <w:link w:val="1Char"/>
    <w:qFormat/>
    <w:locked/>
    <w:rsid w:val="00ED56B6"/>
    <w:rPr>
      <w:rFonts w:ascii="Times New Roman" w:eastAsia="宋体" w:hAnsi="Times New Roman" w:cs="Times New Roman"/>
      <w:szCs w:val="20"/>
    </w:rPr>
  </w:style>
  <w:style w:type="paragraph" w:customStyle="1" w:styleId="1Char">
    <w:name w:val="+1. Char"/>
    <w:basedOn w:val="a"/>
    <w:link w:val="1CharCharChar0"/>
    <w:qFormat/>
    <w:rsid w:val="00ED56B6"/>
    <w:rPr>
      <w:rFonts w:ascii="Times New Roman" w:hAnsi="Times New Roman"/>
      <w:szCs w:val="20"/>
      <w14:ligatures w14:val="standardContextual"/>
    </w:rPr>
  </w:style>
  <w:style w:type="character" w:customStyle="1" w:styleId="Char17">
    <w:name w:val="明显引用 Char1"/>
    <w:link w:val="14"/>
    <w:qFormat/>
    <w:locked/>
    <w:rsid w:val="00ED56B6"/>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7"/>
    <w:qFormat/>
    <w:rsid w:val="00ED56B6"/>
    <w:pPr>
      <w:widowControl/>
      <w:pBdr>
        <w:bottom w:val="single" w:sz="4" w:space="4" w:color="4F81BD"/>
      </w:pBdr>
      <w:spacing w:before="200" w:after="280" w:line="276" w:lineRule="auto"/>
      <w:ind w:left="936" w:right="936"/>
      <w:jc w:val="left"/>
    </w:pPr>
    <w:rPr>
      <w:b/>
      <w:bCs/>
      <w:i/>
      <w:iCs/>
      <w:color w:val="4F81BD"/>
      <w:kern w:val="0"/>
      <w:sz w:val="22"/>
      <w:lang w:eastAsia="en-US" w:bidi="en-US"/>
      <w14:ligatures w14:val="standardContextual"/>
    </w:rPr>
  </w:style>
  <w:style w:type="character" w:customStyle="1" w:styleId="CharChar8">
    <w:name w:val="Char Char8"/>
    <w:qFormat/>
    <w:rsid w:val="00ED56B6"/>
    <w:rPr>
      <w:kern w:val="2"/>
      <w:sz w:val="21"/>
    </w:rPr>
  </w:style>
  <w:style w:type="character" w:customStyle="1" w:styleId="CharChar9">
    <w:name w:val="Char Char"/>
    <w:semiHidden/>
    <w:qFormat/>
    <w:rsid w:val="00ED56B6"/>
    <w:rPr>
      <w:b/>
      <w:bCs/>
      <w:kern w:val="2"/>
      <w:sz w:val="21"/>
    </w:rPr>
  </w:style>
  <w:style w:type="character" w:customStyle="1" w:styleId="Char18">
    <w:name w:val="表正文 Char1"/>
    <w:qFormat/>
    <w:rsid w:val="00ED56B6"/>
    <w:rPr>
      <w:kern w:val="2"/>
      <w:sz w:val="21"/>
    </w:rPr>
  </w:style>
  <w:style w:type="character" w:customStyle="1" w:styleId="Char8">
    <w:name w:val="表正文 Char"/>
    <w:qFormat/>
    <w:rsid w:val="00ED56B6"/>
    <w:rPr>
      <w:rFonts w:eastAsia="宋体"/>
      <w:kern w:val="2"/>
      <w:sz w:val="24"/>
      <w:lang w:val="en-US" w:eastAsia="zh-CN" w:bidi="ar-SA"/>
    </w:rPr>
  </w:style>
  <w:style w:type="character" w:customStyle="1" w:styleId="Char19">
    <w:name w:val="正文首行缩进 Char1"/>
    <w:uiPriority w:val="99"/>
    <w:semiHidden/>
    <w:qFormat/>
    <w:rsid w:val="00ED56B6"/>
  </w:style>
  <w:style w:type="character" w:customStyle="1" w:styleId="Char1a">
    <w:name w:val="标题 Char1"/>
    <w:uiPriority w:val="10"/>
    <w:qFormat/>
    <w:rsid w:val="00ED56B6"/>
    <w:rPr>
      <w:rFonts w:ascii="Cambria" w:eastAsia="宋体" w:hAnsi="Cambria" w:cs="Times New Roman"/>
      <w:b/>
      <w:bCs/>
      <w:sz w:val="32"/>
      <w:szCs w:val="32"/>
    </w:rPr>
  </w:style>
  <w:style w:type="character" w:customStyle="1" w:styleId="Char40">
    <w:name w:val="+正文 Char4"/>
    <w:link w:val="afffc"/>
    <w:qFormat/>
    <w:locked/>
    <w:rsid w:val="00ED56B6"/>
    <w:rPr>
      <w:rFonts w:ascii="宋体" w:hAnsi="宋体"/>
      <w:sz w:val="24"/>
    </w:rPr>
  </w:style>
  <w:style w:type="paragraph" w:customStyle="1" w:styleId="afffc">
    <w:name w:val="+正文"/>
    <w:basedOn w:val="a"/>
    <w:link w:val="Char40"/>
    <w:qFormat/>
    <w:rsid w:val="00ED56B6"/>
    <w:pPr>
      <w:spacing w:line="360" w:lineRule="auto"/>
      <w:ind w:firstLineChars="200" w:firstLine="200"/>
    </w:pPr>
    <w:rPr>
      <w:rFonts w:ascii="宋体" w:eastAsiaTheme="minorEastAsia" w:hAnsi="宋体" w:cstheme="minorBidi"/>
      <w:sz w:val="24"/>
      <w14:ligatures w14:val="standardContextual"/>
    </w:rPr>
  </w:style>
  <w:style w:type="character" w:customStyle="1" w:styleId="CharChar2CharCharChar">
    <w:name w:val="+正文 Char Char2 Char Char Char"/>
    <w:link w:val="CharChar2Char"/>
    <w:qFormat/>
    <w:locked/>
    <w:rsid w:val="00ED56B6"/>
    <w:rPr>
      <w:rFonts w:ascii="宋体" w:hAnsi="宋体"/>
      <w:sz w:val="24"/>
    </w:rPr>
  </w:style>
  <w:style w:type="paragraph" w:customStyle="1" w:styleId="CharChar2Char">
    <w:name w:val="+正文 Char Char2 Char"/>
    <w:basedOn w:val="a"/>
    <w:link w:val="CharChar2CharCharChar"/>
    <w:qFormat/>
    <w:rsid w:val="00ED56B6"/>
    <w:pPr>
      <w:spacing w:line="360" w:lineRule="auto"/>
      <w:ind w:firstLineChars="200" w:firstLine="200"/>
    </w:pPr>
    <w:rPr>
      <w:rFonts w:ascii="宋体" w:eastAsiaTheme="minorEastAsia" w:hAnsi="宋体" w:cstheme="minorBidi"/>
      <w:sz w:val="24"/>
      <w14:ligatures w14:val="standardContextual"/>
    </w:rPr>
  </w:style>
  <w:style w:type="character" w:customStyle="1" w:styleId="Char1b">
    <w:name w:val="注释标题 Char1"/>
    <w:uiPriority w:val="99"/>
    <w:semiHidden/>
    <w:qFormat/>
    <w:rsid w:val="00ED56B6"/>
  </w:style>
  <w:style w:type="character" w:customStyle="1" w:styleId="Char2CharChar">
    <w:name w:val="+正文 Char2 Char Char"/>
    <w:link w:val="Char20"/>
    <w:qFormat/>
    <w:locked/>
    <w:rsid w:val="00ED56B6"/>
    <w:rPr>
      <w:rFonts w:ascii="宋体" w:hAnsi="宋体"/>
      <w:sz w:val="24"/>
    </w:rPr>
  </w:style>
  <w:style w:type="paragraph" w:customStyle="1" w:styleId="Char20">
    <w:name w:val="+正文 Char2"/>
    <w:basedOn w:val="a"/>
    <w:link w:val="Char2CharChar"/>
    <w:qFormat/>
    <w:rsid w:val="00ED56B6"/>
    <w:pPr>
      <w:spacing w:line="360" w:lineRule="auto"/>
      <w:ind w:firstLineChars="200" w:firstLine="200"/>
    </w:pPr>
    <w:rPr>
      <w:rFonts w:ascii="宋体" w:eastAsiaTheme="minorEastAsia" w:hAnsi="宋体" w:cstheme="minorBidi"/>
      <w:sz w:val="24"/>
      <w14:ligatures w14:val="standardContextual"/>
    </w:rPr>
  </w:style>
  <w:style w:type="character" w:customStyle="1" w:styleId="Char1c">
    <w:name w:val="称呼 Char1"/>
    <w:uiPriority w:val="99"/>
    <w:semiHidden/>
    <w:qFormat/>
    <w:rsid w:val="00ED56B6"/>
  </w:style>
  <w:style w:type="paragraph" w:customStyle="1" w:styleId="afffd">
    <w:name w:val="标准次分项"/>
    <w:basedOn w:val="a"/>
    <w:qFormat/>
    <w:rsid w:val="00ED56B6"/>
    <w:pPr>
      <w:jc w:val="left"/>
    </w:pPr>
    <w:rPr>
      <w:rFonts w:ascii="宋体" w:hAnsi="宋体"/>
      <w:szCs w:val="21"/>
    </w:rPr>
  </w:style>
  <w:style w:type="paragraph" w:customStyle="1" w:styleId="xl34">
    <w:name w:val="xl34"/>
    <w:basedOn w:val="a"/>
    <w:qFormat/>
    <w:rsid w:val="00ED56B6"/>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qFormat/>
    <w:rsid w:val="00ED56B6"/>
    <w:pPr>
      <w:widowControl/>
    </w:pPr>
    <w:rPr>
      <w:rFonts w:ascii="Times New Roman" w:hAnsi="Times New Roman"/>
      <w:kern w:val="0"/>
      <w:szCs w:val="21"/>
    </w:rPr>
  </w:style>
  <w:style w:type="paragraph" w:customStyle="1" w:styleId="xl67">
    <w:name w:val="xl67"/>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
    <w:qFormat/>
    <w:rsid w:val="00ED56B6"/>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qFormat/>
    <w:rsid w:val="00ED56B6"/>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e">
    <w:name w:val="四号　首行缩进"/>
    <w:basedOn w:val="a"/>
    <w:qFormat/>
    <w:rsid w:val="00ED56B6"/>
    <w:pPr>
      <w:spacing w:line="360" w:lineRule="auto"/>
    </w:pPr>
    <w:rPr>
      <w:rFonts w:ascii="宋体" w:hAnsi="宋体"/>
      <w:bCs/>
      <w:szCs w:val="21"/>
    </w:rPr>
  </w:style>
  <w:style w:type="paragraph" w:customStyle="1" w:styleId="xl44">
    <w:name w:val="xl44"/>
    <w:basedOn w:val="a"/>
    <w:qFormat/>
    <w:rsid w:val="00ED56B6"/>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6">
    <w:name w:val="样式 正文文本缩进 + 段前: 2 字符"/>
    <w:basedOn w:val="a"/>
    <w:qFormat/>
    <w:rsid w:val="00ED56B6"/>
    <w:pPr>
      <w:ind w:leftChars="200" w:left="420"/>
      <w:jc w:val="left"/>
    </w:pPr>
    <w:rPr>
      <w:rFonts w:ascii="Times New Roman" w:hAnsi="Times New Roman"/>
      <w:sz w:val="28"/>
      <w:szCs w:val="24"/>
      <w:lang w:eastAsia="zh-TW"/>
    </w:rPr>
  </w:style>
  <w:style w:type="paragraph" w:customStyle="1" w:styleId="CharCharChar0">
    <w:name w:val="Char Char Char"/>
    <w:basedOn w:val="a"/>
    <w:qFormat/>
    <w:rsid w:val="00ED56B6"/>
    <w:rPr>
      <w:rFonts w:ascii="宋体" w:hAnsi="宋体"/>
      <w:szCs w:val="24"/>
    </w:rPr>
  </w:style>
  <w:style w:type="paragraph" w:customStyle="1" w:styleId="affff">
    <w:name w:val="文档编号"/>
    <w:basedOn w:val="a"/>
    <w:next w:val="a"/>
    <w:qFormat/>
    <w:rsid w:val="00ED56B6"/>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qFormat/>
    <w:rsid w:val="00ED56B6"/>
    <w:pPr>
      <w:tabs>
        <w:tab w:val="left" w:pos="360"/>
      </w:tabs>
    </w:pPr>
    <w:rPr>
      <w:rFonts w:ascii="Times New Roman" w:hAnsi="Times New Roman"/>
      <w:sz w:val="24"/>
      <w:szCs w:val="24"/>
    </w:rPr>
  </w:style>
  <w:style w:type="paragraph" w:customStyle="1" w:styleId="xl78">
    <w:name w:val="xl78"/>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
    <w:uiPriority w:val="34"/>
    <w:qFormat/>
    <w:rsid w:val="00ED56B6"/>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qFormat/>
    <w:rsid w:val="00ED56B6"/>
    <w:pPr>
      <w:widowControl/>
      <w:spacing w:before="100" w:beforeAutospacing="1" w:after="100" w:afterAutospacing="1"/>
      <w:jc w:val="left"/>
    </w:pPr>
    <w:rPr>
      <w:rFonts w:ascii="宋体" w:hAnsi="宋体" w:cs="宋体"/>
      <w:kern w:val="0"/>
      <w:sz w:val="18"/>
      <w:szCs w:val="18"/>
    </w:rPr>
  </w:style>
  <w:style w:type="paragraph" w:customStyle="1" w:styleId="17">
    <w:name w:val="正文1"/>
    <w:qFormat/>
    <w:rsid w:val="00ED56B6"/>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
    <w:qFormat/>
    <w:rsid w:val="00ED56B6"/>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
    <w:qFormat/>
    <w:rsid w:val="00ED56B6"/>
    <w:rPr>
      <w:rFonts w:ascii="Tahoma" w:hAnsi="Tahoma"/>
      <w:sz w:val="24"/>
      <w:szCs w:val="20"/>
    </w:rPr>
  </w:style>
  <w:style w:type="paragraph" w:customStyle="1" w:styleId="27">
    <w:name w:val="列出段落2"/>
    <w:basedOn w:val="a"/>
    <w:uiPriority w:val="34"/>
    <w:qFormat/>
    <w:rsid w:val="00ED56B6"/>
    <w:pPr>
      <w:ind w:firstLineChars="200" w:firstLine="420"/>
    </w:pPr>
  </w:style>
  <w:style w:type="paragraph" w:customStyle="1" w:styleId="220">
    <w:name w:val="22"/>
    <w:basedOn w:val="a"/>
    <w:qFormat/>
    <w:rsid w:val="00ED56B6"/>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
    <w:qFormat/>
    <w:rsid w:val="00ED56B6"/>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qFormat/>
    <w:rsid w:val="00ED56B6"/>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qFormat/>
    <w:rsid w:val="00ED56B6"/>
    <w:pPr>
      <w:tabs>
        <w:tab w:val="left" w:pos="360"/>
      </w:tabs>
    </w:pPr>
    <w:rPr>
      <w:rFonts w:ascii="Times New Roman" w:hAnsi="Times New Roman"/>
      <w:sz w:val="24"/>
      <w:szCs w:val="24"/>
    </w:rPr>
  </w:style>
  <w:style w:type="paragraph" w:customStyle="1" w:styleId="font10">
    <w:name w:val="font10"/>
    <w:basedOn w:val="a"/>
    <w:qFormat/>
    <w:rsid w:val="00ED56B6"/>
    <w:pPr>
      <w:widowControl/>
      <w:spacing w:before="100" w:beforeAutospacing="1" w:after="100" w:afterAutospacing="1"/>
      <w:jc w:val="left"/>
    </w:pPr>
    <w:rPr>
      <w:rFonts w:ascii="Times New Roman" w:hAnsi="Times New Roman"/>
      <w:kern w:val="0"/>
      <w:sz w:val="16"/>
      <w:szCs w:val="16"/>
    </w:rPr>
  </w:style>
  <w:style w:type="paragraph" w:customStyle="1" w:styleId="affff0">
    <w:name w:val="一般正文"/>
    <w:basedOn w:val="a"/>
    <w:qFormat/>
    <w:rsid w:val="00ED56B6"/>
    <w:pPr>
      <w:spacing w:line="360" w:lineRule="auto"/>
      <w:ind w:firstLineChars="200" w:firstLine="480"/>
    </w:pPr>
    <w:rPr>
      <w:rFonts w:ascii="Times New Roman" w:hAnsi="Times New Roman" w:cs="宋体"/>
      <w:sz w:val="24"/>
      <w:szCs w:val="20"/>
    </w:rPr>
  </w:style>
  <w:style w:type="paragraph" w:customStyle="1" w:styleId="p0">
    <w:name w:val="p0"/>
    <w:basedOn w:val="a"/>
    <w:qFormat/>
    <w:rsid w:val="00ED56B6"/>
    <w:pPr>
      <w:widowControl/>
    </w:pPr>
    <w:rPr>
      <w:rFonts w:ascii="Times New Roman" w:hAnsi="Times New Roman"/>
      <w:kern w:val="0"/>
      <w:szCs w:val="21"/>
    </w:rPr>
  </w:style>
  <w:style w:type="paragraph" w:customStyle="1" w:styleId="xl66">
    <w:name w:val="xl66"/>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8">
    <w:name w:val="列出段落1"/>
    <w:basedOn w:val="a"/>
    <w:uiPriority w:val="99"/>
    <w:unhideWhenUsed/>
    <w:qFormat/>
    <w:rsid w:val="00ED56B6"/>
    <w:pPr>
      <w:ind w:firstLineChars="200" w:firstLine="420"/>
    </w:pPr>
  </w:style>
  <w:style w:type="paragraph" w:customStyle="1" w:styleId="affff1">
    <w:name w:val="文档正文"/>
    <w:basedOn w:val="a"/>
    <w:qFormat/>
    <w:rsid w:val="00ED56B6"/>
    <w:pPr>
      <w:spacing w:line="360" w:lineRule="auto"/>
    </w:pPr>
    <w:rPr>
      <w:rFonts w:ascii="宋体" w:hAnsi="宋体" w:cs="Arial"/>
      <w:b/>
      <w:bCs/>
      <w:szCs w:val="21"/>
    </w:rPr>
  </w:style>
  <w:style w:type="paragraph" w:customStyle="1" w:styleId="font15">
    <w:name w:val="font15"/>
    <w:basedOn w:val="a"/>
    <w:qFormat/>
    <w:rsid w:val="00ED56B6"/>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qFormat/>
    <w:rsid w:val="00ED56B6"/>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2">
    <w:name w:val="点点"/>
    <w:basedOn w:val="a"/>
    <w:qFormat/>
    <w:rsid w:val="00ED56B6"/>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
    <w:qFormat/>
    <w:rsid w:val="00ED56B6"/>
    <w:pPr>
      <w:widowControl/>
      <w:snapToGrid w:val="0"/>
    </w:pPr>
    <w:rPr>
      <w:rFonts w:ascii="Times New Roman" w:eastAsia="Arial Unicode MS" w:hAnsi="Times New Roman"/>
      <w:kern w:val="0"/>
      <w:szCs w:val="21"/>
    </w:rPr>
  </w:style>
  <w:style w:type="paragraph" w:customStyle="1" w:styleId="170">
    <w:name w:val="17"/>
    <w:basedOn w:val="a"/>
    <w:qFormat/>
    <w:rsid w:val="00ED56B6"/>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
    <w:uiPriority w:val="34"/>
    <w:qFormat/>
    <w:rsid w:val="00ED56B6"/>
    <w:pPr>
      <w:ind w:firstLineChars="200" w:firstLine="420"/>
    </w:pPr>
  </w:style>
  <w:style w:type="paragraph" w:customStyle="1" w:styleId="Char1d">
    <w:name w:val="Char1"/>
    <w:basedOn w:val="a"/>
    <w:semiHidden/>
    <w:qFormat/>
    <w:rsid w:val="00ED56B6"/>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
    <w:qFormat/>
    <w:rsid w:val="00ED56B6"/>
    <w:pPr>
      <w:adjustRightInd w:val="0"/>
      <w:spacing w:line="360" w:lineRule="auto"/>
    </w:pPr>
    <w:rPr>
      <w:rFonts w:ascii="Times New Roman" w:hAnsi="Times New Roman"/>
      <w:kern w:val="0"/>
      <w:sz w:val="24"/>
      <w:szCs w:val="20"/>
    </w:rPr>
  </w:style>
  <w:style w:type="paragraph" w:customStyle="1" w:styleId="font11">
    <w:name w:val="font11"/>
    <w:basedOn w:val="a"/>
    <w:qFormat/>
    <w:rsid w:val="00ED56B6"/>
    <w:pPr>
      <w:widowControl/>
      <w:spacing w:before="100" w:beforeAutospacing="1" w:after="100" w:afterAutospacing="1"/>
      <w:jc w:val="left"/>
    </w:pPr>
    <w:rPr>
      <w:rFonts w:ascii="Arial" w:hAnsi="Arial" w:cs="Arial"/>
      <w:kern w:val="0"/>
      <w:sz w:val="16"/>
      <w:szCs w:val="16"/>
    </w:rPr>
  </w:style>
  <w:style w:type="paragraph" w:customStyle="1" w:styleId="xl49">
    <w:name w:val="xl49"/>
    <w:basedOn w:val="a"/>
    <w:qFormat/>
    <w:rsid w:val="00ED56B6"/>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
    <w:qFormat/>
    <w:rsid w:val="00ED56B6"/>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ED56B6"/>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
    <w:next w:val="a"/>
    <w:uiPriority w:val="39"/>
    <w:unhideWhenUsed/>
    <w:qFormat/>
    <w:rsid w:val="00ED56B6"/>
    <w:pPr>
      <w:widowControl/>
      <w:spacing w:after="0" w:line="276" w:lineRule="auto"/>
      <w:jc w:val="left"/>
      <w:outlineLvl w:val="9"/>
    </w:pPr>
    <w:rPr>
      <w:rFonts w:ascii="Cambria" w:eastAsia="宋体" w:hAnsi="Cambria" w:cs="Times New Roman"/>
      <w:b/>
      <w:bCs/>
      <w:color w:val="366091"/>
      <w:kern w:val="0"/>
      <w:sz w:val="28"/>
      <w:szCs w:val="28"/>
    </w:rPr>
  </w:style>
  <w:style w:type="paragraph" w:customStyle="1" w:styleId="Char110">
    <w:name w:val="Char11"/>
    <w:basedOn w:val="a"/>
    <w:qFormat/>
    <w:rsid w:val="00ED56B6"/>
    <w:pPr>
      <w:tabs>
        <w:tab w:val="left" w:pos="360"/>
      </w:tabs>
    </w:pPr>
    <w:rPr>
      <w:rFonts w:ascii="Times New Roman" w:hAnsi="Times New Roman"/>
      <w:sz w:val="24"/>
      <w:szCs w:val="24"/>
    </w:rPr>
  </w:style>
  <w:style w:type="paragraph" w:customStyle="1" w:styleId="xl84">
    <w:name w:val="xl84"/>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3">
    <w:name w:val="全文标题"/>
    <w:next w:val="a"/>
    <w:qFormat/>
    <w:rsid w:val="00ED56B6"/>
    <w:pPr>
      <w:jc w:val="center"/>
    </w:pPr>
    <w:rPr>
      <w:rFonts w:ascii="Arial" w:eastAsia="黑体" w:hAnsi="Arial" w:cs="Arial"/>
      <w:bCs/>
      <w:sz w:val="52"/>
      <w:szCs w:val="32"/>
      <w14:ligatures w14:val="none"/>
    </w:rPr>
  </w:style>
  <w:style w:type="paragraph" w:customStyle="1" w:styleId="p18">
    <w:name w:val="p18"/>
    <w:basedOn w:val="a"/>
    <w:qFormat/>
    <w:rsid w:val="00ED56B6"/>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
    <w:qFormat/>
    <w:rsid w:val="00ED56B6"/>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0">
    <w:name w:val="正文文本缩进 21"/>
    <w:basedOn w:val="a"/>
    <w:qFormat/>
    <w:rsid w:val="00ED56B6"/>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
    <w:qFormat/>
    <w:rsid w:val="00ED56B6"/>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uiPriority w:val="34"/>
    <w:qFormat/>
    <w:rsid w:val="00ED56B6"/>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
    <w:qFormat/>
    <w:rsid w:val="00ED56B6"/>
    <w:rPr>
      <w:rFonts w:ascii="Tahoma" w:hAnsi="Tahoma"/>
      <w:sz w:val="24"/>
      <w:szCs w:val="20"/>
    </w:rPr>
  </w:style>
  <w:style w:type="paragraph" w:customStyle="1" w:styleId="flType">
    <w:name w:val="flType"/>
    <w:basedOn w:val="a"/>
    <w:qFormat/>
    <w:rsid w:val="00ED56B6"/>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
    <w:qFormat/>
    <w:rsid w:val="00ED56B6"/>
    <w:rPr>
      <w:rFonts w:ascii="Tahoma" w:hAnsi="Tahoma"/>
      <w:sz w:val="24"/>
      <w:szCs w:val="20"/>
    </w:rPr>
  </w:style>
  <w:style w:type="paragraph" w:customStyle="1" w:styleId="xl52">
    <w:name w:val="xl52"/>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ED56B6"/>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4">
    <w:name w:val="正文段"/>
    <w:basedOn w:val="a"/>
    <w:qFormat/>
    <w:rsid w:val="00ED56B6"/>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
    <w:qFormat/>
    <w:rsid w:val="00ED56B6"/>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qFormat/>
    <w:rsid w:val="00ED56B6"/>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qFormat/>
    <w:rsid w:val="00ED56B6"/>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
    <w:qFormat/>
    <w:rsid w:val="00ED56B6"/>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
    <w:qFormat/>
    <w:rsid w:val="00ED56B6"/>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
    <w:qFormat/>
    <w:rsid w:val="00ED56B6"/>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qFormat/>
    <w:rsid w:val="00ED56B6"/>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
    <w:qFormat/>
    <w:rsid w:val="00ED56B6"/>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
    <w:qFormat/>
    <w:rsid w:val="00ED56B6"/>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ED56B6"/>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
    <w:qFormat/>
    <w:rsid w:val="00ED56B6"/>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ED56B6"/>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qFormat/>
    <w:rsid w:val="00ED56B6"/>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
    <w:qFormat/>
    <w:rsid w:val="00ED56B6"/>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
    <w:qFormat/>
    <w:rsid w:val="00ED56B6"/>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qFormat/>
    <w:rsid w:val="00ED56B6"/>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qFormat/>
    <w:rsid w:val="00ED56B6"/>
    <w:pPr>
      <w:widowControl/>
      <w:spacing w:before="100" w:beforeAutospacing="1" w:after="100" w:afterAutospacing="1"/>
      <w:jc w:val="left"/>
    </w:pPr>
    <w:rPr>
      <w:rFonts w:ascii="宋体" w:hAnsi="宋体" w:cs="宋体"/>
      <w:kern w:val="0"/>
      <w:sz w:val="16"/>
      <w:szCs w:val="16"/>
    </w:rPr>
  </w:style>
  <w:style w:type="paragraph" w:customStyle="1" w:styleId="affff5">
    <w:name w:val="缩进正文"/>
    <w:basedOn w:val="a"/>
    <w:qFormat/>
    <w:rsid w:val="00ED56B6"/>
    <w:pPr>
      <w:spacing w:beforeLines="25" w:afterLines="25" w:line="360" w:lineRule="auto"/>
      <w:ind w:firstLineChars="200" w:firstLine="480"/>
    </w:pPr>
    <w:rPr>
      <w:rFonts w:ascii="Times New Roman" w:hAnsi="Times New Roman"/>
      <w:sz w:val="24"/>
      <w:szCs w:val="21"/>
    </w:rPr>
  </w:style>
  <w:style w:type="paragraph" w:customStyle="1" w:styleId="affff6">
    <w:name w:val="文字列表"/>
    <w:basedOn w:val="afff0"/>
    <w:qFormat/>
    <w:rsid w:val="00ED56B6"/>
  </w:style>
  <w:style w:type="paragraph" w:customStyle="1" w:styleId="affff7">
    <w:name w:val="图例编号"/>
    <w:basedOn w:val="afff0"/>
    <w:next w:val="afff0"/>
    <w:qFormat/>
    <w:rsid w:val="00ED56B6"/>
  </w:style>
  <w:style w:type="paragraph" w:customStyle="1" w:styleId="font14">
    <w:name w:val="font14"/>
    <w:basedOn w:val="a"/>
    <w:qFormat/>
    <w:rsid w:val="00ED56B6"/>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
    <w:qFormat/>
    <w:rsid w:val="00ED56B6"/>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qFormat/>
    <w:rsid w:val="00ED56B6"/>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qFormat/>
    <w:rsid w:val="00ED56B6"/>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
    <w:qFormat/>
    <w:rsid w:val="00ED56B6"/>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ED56B6"/>
    <w:pPr>
      <w:widowControl/>
      <w:spacing w:before="100" w:beforeAutospacing="1" w:after="100" w:afterAutospacing="1"/>
      <w:jc w:val="left"/>
    </w:pPr>
    <w:rPr>
      <w:rFonts w:ascii="Arial" w:hAnsi="Arial" w:cs="Arial"/>
      <w:kern w:val="0"/>
      <w:sz w:val="16"/>
      <w:szCs w:val="16"/>
    </w:rPr>
  </w:style>
  <w:style w:type="paragraph" w:customStyle="1" w:styleId="xl39">
    <w:name w:val="xl39"/>
    <w:basedOn w:val="a"/>
    <w:qFormat/>
    <w:rsid w:val="00ED56B6"/>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
    <w:qFormat/>
    <w:rsid w:val="00ED56B6"/>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uiPriority w:val="39"/>
    <w:unhideWhenUsed/>
    <w:qFormat/>
    <w:rsid w:val="00ED56B6"/>
    <w:pPr>
      <w:widowControl/>
      <w:spacing w:after="0" w:line="276" w:lineRule="auto"/>
      <w:jc w:val="left"/>
      <w:outlineLvl w:val="9"/>
    </w:pPr>
    <w:rPr>
      <w:rFonts w:ascii="Cambria" w:eastAsia="宋体" w:hAnsi="Cambria" w:cs="Times New Roman"/>
      <w:b/>
      <w:bCs/>
      <w:color w:val="366091"/>
      <w:kern w:val="0"/>
      <w:sz w:val="28"/>
      <w:szCs w:val="28"/>
    </w:rPr>
  </w:style>
  <w:style w:type="paragraph" w:customStyle="1" w:styleId="xl56">
    <w:name w:val="xl56"/>
    <w:basedOn w:val="a"/>
    <w:qFormat/>
    <w:rsid w:val="00ED56B6"/>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qFormat/>
    <w:rsid w:val="00ED56B6"/>
    <w:pPr>
      <w:spacing w:afterLines="50" w:line="360" w:lineRule="auto"/>
    </w:pPr>
    <w:rPr>
      <w:rFonts w:ascii="仿宋_GB2312" w:eastAsia="仿宋_GB2312" w:hAnsi="宋体"/>
      <w:sz w:val="24"/>
      <w:szCs w:val="24"/>
    </w:rPr>
  </w:style>
  <w:style w:type="paragraph" w:customStyle="1" w:styleId="p15">
    <w:name w:val="p15"/>
    <w:basedOn w:val="a"/>
    <w:qFormat/>
    <w:rsid w:val="00ED56B6"/>
    <w:pPr>
      <w:widowControl/>
      <w:ind w:firstLine="420"/>
    </w:pPr>
    <w:rPr>
      <w:rFonts w:cs="宋体"/>
      <w:kern w:val="0"/>
      <w:szCs w:val="21"/>
    </w:rPr>
  </w:style>
  <w:style w:type="paragraph" w:customStyle="1" w:styleId="xl46">
    <w:name w:val="xl46"/>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
    <w:uiPriority w:val="34"/>
    <w:qFormat/>
    <w:rsid w:val="00ED56B6"/>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
    <w:qFormat/>
    <w:rsid w:val="00ED56B6"/>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
    <w:qFormat/>
    <w:rsid w:val="00ED56B6"/>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hAnsi="Times New Roman" w:cs="Times New Roman"/>
      <w:color w:val="auto"/>
      <w:kern w:val="0"/>
      <w:szCs w:val="20"/>
      <w:lang w:val="fr-FR" w:eastAsia="en-US"/>
    </w:rPr>
  </w:style>
  <w:style w:type="paragraph" w:customStyle="1" w:styleId="240">
    <w:name w:val="24"/>
    <w:basedOn w:val="a"/>
    <w:qFormat/>
    <w:rsid w:val="00ED56B6"/>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6">
    <w:name w:val="表格3"/>
    <w:basedOn w:val="a"/>
    <w:qFormat/>
    <w:rsid w:val="00ED56B6"/>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
    <w:qFormat/>
    <w:rsid w:val="00ED56B6"/>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uiPriority w:val="34"/>
    <w:qFormat/>
    <w:rsid w:val="00ED56B6"/>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
    <w:qFormat/>
    <w:rsid w:val="00ED56B6"/>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ED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ED56B6"/>
    <w:pPr>
      <w:spacing w:line="300" w:lineRule="auto"/>
    </w:pPr>
    <w:rPr>
      <w:rFonts w:ascii="Times New Roman" w:hAnsi="Times New Roman"/>
      <w:sz w:val="24"/>
      <w:szCs w:val="24"/>
    </w:rPr>
  </w:style>
  <w:style w:type="paragraph" w:customStyle="1" w:styleId="xl33">
    <w:name w:val="xl33"/>
    <w:basedOn w:val="a"/>
    <w:qFormat/>
    <w:rsid w:val="00ED56B6"/>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qFormat/>
    <w:rsid w:val="00ED56B6"/>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
    <w:qFormat/>
    <w:rsid w:val="00ED56B6"/>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aa">
    <w:name w:val="列表段落 字符"/>
    <w:link w:val="a9"/>
    <w:uiPriority w:val="34"/>
    <w:qFormat/>
    <w:locked/>
    <w:rsid w:val="00ED56B6"/>
  </w:style>
  <w:style w:type="character" w:customStyle="1" w:styleId="navname">
    <w:name w:val="navname"/>
    <w:qFormat/>
    <w:rsid w:val="00ED56B6"/>
  </w:style>
  <w:style w:type="paragraph" w:customStyle="1" w:styleId="Default">
    <w:name w:val="Default"/>
    <w:qFormat/>
    <w:rsid w:val="00ED56B6"/>
    <w:pPr>
      <w:widowControl w:val="0"/>
      <w:autoSpaceDE w:val="0"/>
      <w:autoSpaceDN w:val="0"/>
      <w:adjustRightInd w:val="0"/>
    </w:pPr>
    <w:rPr>
      <w:rFonts w:ascii="FZFangSong-Z02" w:eastAsia="FZFangSong-Z02" w:hAnsi="Times New Roman" w:cs="FZFangSong-Z02"/>
      <w:color w:val="000000"/>
      <w:kern w:val="0"/>
      <w:sz w:val="24"/>
      <w:szCs w:val="24"/>
      <w14:ligatures w14:val="none"/>
    </w:rPr>
  </w:style>
  <w:style w:type="character" w:customStyle="1" w:styleId="1110">
    <w:name w:val="@他111"/>
    <w:uiPriority w:val="99"/>
    <w:qFormat/>
    <w:rsid w:val="00ED56B6"/>
    <w:rPr>
      <w:color w:val="2B579A"/>
      <w:shd w:val="clear" w:color="auto" w:fill="E6E6E6"/>
    </w:rPr>
  </w:style>
  <w:style w:type="character" w:styleId="affff8">
    <w:name w:val="Unresolved Mention"/>
    <w:uiPriority w:val="99"/>
    <w:unhideWhenUsed/>
    <w:rsid w:val="00ED56B6"/>
    <w:rPr>
      <w:color w:val="605E5C"/>
      <w:shd w:val="clear" w:color="auto" w:fill="E1DFDD"/>
    </w:rPr>
  </w:style>
  <w:style w:type="character" w:customStyle="1" w:styleId="112">
    <w:name w:val="@他11"/>
    <w:uiPriority w:val="99"/>
    <w:qFormat/>
    <w:rsid w:val="00ED56B6"/>
    <w:rPr>
      <w:color w:val="2B579A"/>
      <w:shd w:val="clear" w:color="auto" w:fill="E6E6E6"/>
    </w:rPr>
  </w:style>
  <w:style w:type="table" w:customStyle="1" w:styleId="TableNormal">
    <w:name w:val="Table Normal"/>
    <w:unhideWhenUsed/>
    <w:qFormat/>
    <w:rsid w:val="00ED56B6"/>
    <w:rPr>
      <w:rFonts w:ascii="Calibri" w:eastAsia="宋体" w:hAnsi="Calibri" w:cs="Times New Roman"/>
      <w:kern w:val="0"/>
      <w:sz w:val="20"/>
      <w:szCs w:val="20"/>
      <w14:ligatures w14:val="none"/>
    </w:rPr>
    <w:tblPr>
      <w:tblCellMar>
        <w:top w:w="0" w:type="dxa"/>
        <w:left w:w="0" w:type="dxa"/>
        <w:bottom w:w="0" w:type="dxa"/>
        <w:right w:w="0" w:type="dxa"/>
      </w:tblCellMar>
    </w:tblPr>
  </w:style>
  <w:style w:type="paragraph" w:customStyle="1" w:styleId="TableText">
    <w:name w:val="Table Text"/>
    <w:basedOn w:val="a"/>
    <w:semiHidden/>
    <w:qFormat/>
    <w:rsid w:val="00ED56B6"/>
    <w:rPr>
      <w:rFonts w:ascii="宋体" w:hAnsi="宋体" w:cs="宋体"/>
      <w:sz w:val="22"/>
      <w:lang w:eastAsia="en-US"/>
    </w:rPr>
  </w:style>
  <w:style w:type="paragraph" w:customStyle="1" w:styleId="1c">
    <w:name w:val="修订1"/>
    <w:uiPriority w:val="99"/>
    <w:unhideWhenUsed/>
    <w:qFormat/>
    <w:rsid w:val="00ED56B6"/>
    <w:rPr>
      <w:rFonts w:ascii="Calibri" w:eastAsia="宋体" w:hAnsi="Calibri" w:cs="Times New Roman"/>
      <w14:ligatures w14:val="none"/>
    </w:rPr>
  </w:style>
  <w:style w:type="character" w:customStyle="1" w:styleId="Chara">
    <w:name w:val="批注文字 Char"/>
    <w:uiPriority w:val="99"/>
    <w:qFormat/>
    <w:rsid w:val="00ED56B6"/>
    <w:rPr>
      <w:rFonts w:ascii="Calibri" w:eastAsia="宋体" w:hAnsi="Calibri" w:cs="Times New Roman"/>
    </w:rPr>
  </w:style>
  <w:style w:type="character" w:customStyle="1" w:styleId="Charb">
    <w:name w:val="列出段落 Char"/>
    <w:uiPriority w:val="34"/>
    <w:qFormat/>
    <w:locked/>
    <w:rsid w:val="00ED56B6"/>
  </w:style>
  <w:style w:type="paragraph" w:styleId="affff9">
    <w:name w:val="Revision"/>
    <w:hidden/>
    <w:uiPriority w:val="99"/>
    <w:unhideWhenUsed/>
    <w:rsid w:val="00ED56B6"/>
    <w:rPr>
      <w:rFonts w:ascii="Calibri" w:eastAsia="宋体" w:hAnsi="Calibri" w:cs="Times New Roman"/>
      <w14:ligatures w14:val="none"/>
    </w:rPr>
  </w:style>
  <w:style w:type="table" w:customStyle="1" w:styleId="1d">
    <w:name w:val="网格型1"/>
    <w:uiPriority w:val="38"/>
    <w:qFormat/>
    <w:rsid w:val="00ED56B6"/>
    <w:rPr>
      <w:rFonts w:ascii="Calibri" w:eastAsia="宋体" w:hAnsi="Calibri" w:cs="Times New Roman"/>
      <w:kern w:val="0"/>
      <w:sz w:val="20"/>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31">
    <w:name w:val="font31"/>
    <w:rsid w:val="00ED56B6"/>
    <w:rPr>
      <w:rFonts w:ascii="微软雅黑" w:eastAsia="微软雅黑" w:hAnsi="微软雅黑" w:cs="微软雅黑" w:hint="eastAsia"/>
      <w:i w:val="0"/>
      <w:iCs w:val="0"/>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44</Pages>
  <Words>18304</Words>
  <Characters>19220</Characters>
  <Application>Microsoft Office Word</Application>
  <DocSecurity>0</DocSecurity>
  <Lines>1601</Lines>
  <Paragraphs>1563</Paragraphs>
  <ScaleCrop>false</ScaleCrop>
  <Company/>
  <LinksUpToDate>false</LinksUpToDate>
  <CharactersWithSpaces>35961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4</cp:revision>
  <dcterms:created xsi:type="dcterms:W3CDTF">2026-09-09T07:51:00Z</dcterms:created>
  <dcterms:modified xsi:type="dcterms:W3CDTF">2026-09-10T06:28:00Z</dcterms:modified>
</cp:coreProperties>
</file>