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1C3" w:rsidRDefault="005A11C3" w:rsidP="005A11C3">
      <w:pPr>
        <w:adjustRightInd w:val="0"/>
        <w:snapToGrid w:val="0"/>
        <w:ind w:firstLine="600"/>
        <w:jc w:val="center"/>
        <w:outlineLvl w:val="1"/>
        <w:rPr>
          <w:rFonts w:eastAsia="黑体"/>
          <w:color w:val="000000"/>
          <w:sz w:val="30"/>
          <w:szCs w:val="30"/>
        </w:rPr>
      </w:pPr>
      <w:bookmarkStart w:id="0" w:name="_Toc234485550"/>
      <w:r>
        <w:rPr>
          <w:rFonts w:eastAsia="黑体"/>
          <w:color w:val="000000"/>
          <w:sz w:val="30"/>
          <w:szCs w:val="30"/>
        </w:rPr>
        <w:t>一、说明</w:t>
      </w:r>
      <w:bookmarkEnd w:id="0"/>
    </w:p>
    <w:p w:rsidR="005A11C3" w:rsidRDefault="005A11C3" w:rsidP="005A11C3">
      <w:pPr>
        <w:snapToGrid w:val="0"/>
        <w:ind w:firstLineChars="200" w:firstLine="442"/>
        <w:jc w:val="left"/>
        <w:outlineLvl w:val="2"/>
        <w:rPr>
          <w:b/>
          <w:color w:val="000000"/>
          <w:sz w:val="22"/>
        </w:rPr>
      </w:pPr>
      <w:bookmarkStart w:id="1" w:name="_Toc234485551"/>
      <w:r>
        <w:rPr>
          <w:b/>
          <w:color w:val="000000"/>
          <w:sz w:val="22"/>
        </w:rPr>
        <w:t xml:space="preserve">1 </w:t>
      </w:r>
      <w:r>
        <w:rPr>
          <w:b/>
          <w:color w:val="000000"/>
          <w:sz w:val="22"/>
        </w:rPr>
        <w:t>总则</w:t>
      </w:r>
      <w:bookmarkEnd w:id="1"/>
    </w:p>
    <w:p w:rsidR="005A11C3" w:rsidRDefault="005A11C3" w:rsidP="005A11C3">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5A11C3" w:rsidRDefault="005A11C3" w:rsidP="005A11C3">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5A11C3" w:rsidRDefault="005A11C3" w:rsidP="005A11C3">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5A11C3" w:rsidRDefault="005A11C3" w:rsidP="005A11C3">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5A11C3" w:rsidRDefault="005A11C3" w:rsidP="005A11C3">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5A11C3" w:rsidRDefault="005A11C3" w:rsidP="005A11C3">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5A11C3" w:rsidRDefault="005A11C3" w:rsidP="005A11C3">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5A11C3" w:rsidRDefault="005A11C3" w:rsidP="005A11C3">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5A11C3" w:rsidRDefault="005A11C3" w:rsidP="005A11C3">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5A11C3" w:rsidRDefault="005A11C3" w:rsidP="005A11C3">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5A11C3" w:rsidRDefault="005A11C3" w:rsidP="005A11C3">
      <w:pPr>
        <w:snapToGrid w:val="0"/>
        <w:ind w:firstLineChars="200" w:firstLine="440"/>
        <w:rPr>
          <w:sz w:val="22"/>
        </w:rPr>
      </w:pPr>
    </w:p>
    <w:p w:rsidR="005A11C3" w:rsidRDefault="005A11C3" w:rsidP="005A11C3">
      <w:pPr>
        <w:adjustRightInd w:val="0"/>
        <w:snapToGrid w:val="0"/>
        <w:ind w:firstLine="600"/>
        <w:jc w:val="center"/>
        <w:outlineLvl w:val="1"/>
        <w:rPr>
          <w:rFonts w:eastAsia="黑体"/>
          <w:color w:val="000000"/>
          <w:sz w:val="30"/>
          <w:szCs w:val="30"/>
        </w:rPr>
      </w:pPr>
      <w:bookmarkStart w:id="2" w:name="_Toc234485552"/>
      <w:r>
        <w:rPr>
          <w:rFonts w:eastAsia="黑体"/>
          <w:color w:val="000000"/>
          <w:sz w:val="30"/>
          <w:szCs w:val="30"/>
        </w:rPr>
        <w:t>二、项目概况</w:t>
      </w:r>
      <w:bookmarkEnd w:id="2"/>
    </w:p>
    <w:p w:rsidR="005A11C3" w:rsidRDefault="005A11C3" w:rsidP="005A11C3">
      <w:pPr>
        <w:snapToGrid w:val="0"/>
        <w:ind w:firstLineChars="200" w:firstLine="442"/>
        <w:outlineLvl w:val="2"/>
        <w:rPr>
          <w:b/>
          <w:bCs/>
          <w:sz w:val="22"/>
        </w:rPr>
      </w:pPr>
      <w:bookmarkStart w:id="3" w:name="_Toc234485553"/>
      <w:r>
        <w:rPr>
          <w:b/>
          <w:bCs/>
          <w:sz w:val="22"/>
        </w:rPr>
        <w:t xml:space="preserve">2 </w:t>
      </w:r>
      <w:r>
        <w:rPr>
          <w:b/>
          <w:bCs/>
          <w:sz w:val="22"/>
        </w:rPr>
        <w:t>项目名称</w:t>
      </w:r>
      <w:bookmarkEnd w:id="3"/>
    </w:p>
    <w:p w:rsidR="005A11C3" w:rsidRDefault="005A11C3" w:rsidP="005A11C3">
      <w:pPr>
        <w:snapToGrid w:val="0"/>
        <w:ind w:firstLineChars="200" w:firstLine="442"/>
        <w:rPr>
          <w:sz w:val="22"/>
        </w:rPr>
      </w:pPr>
      <w:r>
        <w:rPr>
          <w:b/>
          <w:bCs/>
          <w:sz w:val="22"/>
        </w:rPr>
        <w:t>项目名称：</w:t>
      </w:r>
      <w:r>
        <w:rPr>
          <w:rFonts w:hint="eastAsia"/>
          <w:sz w:val="22"/>
        </w:rPr>
        <w:t>上海市浦东复旦附中分校教学办公及专用教室设备</w:t>
      </w:r>
    </w:p>
    <w:p w:rsidR="005A11C3" w:rsidRDefault="005A11C3" w:rsidP="005A11C3">
      <w:pPr>
        <w:snapToGrid w:val="0"/>
        <w:ind w:firstLineChars="200" w:firstLine="442"/>
        <w:rPr>
          <w:b/>
          <w:bCs/>
          <w:sz w:val="22"/>
        </w:rPr>
      </w:pPr>
      <w:r>
        <w:rPr>
          <w:b/>
          <w:bCs/>
          <w:sz w:val="22"/>
        </w:rPr>
        <w:t xml:space="preserve">3 </w:t>
      </w:r>
      <w:r>
        <w:rPr>
          <w:b/>
          <w:bCs/>
          <w:sz w:val="22"/>
        </w:rPr>
        <w:t>项目地点</w:t>
      </w:r>
    </w:p>
    <w:p w:rsidR="005A11C3" w:rsidRDefault="005A11C3" w:rsidP="005A11C3">
      <w:pPr>
        <w:snapToGrid w:val="0"/>
        <w:ind w:firstLineChars="200" w:firstLine="442"/>
        <w:rPr>
          <w:b/>
          <w:bCs/>
          <w:sz w:val="22"/>
        </w:rPr>
      </w:pPr>
      <w:r>
        <w:rPr>
          <w:b/>
          <w:bCs/>
          <w:sz w:val="22"/>
        </w:rPr>
        <w:t>地点：</w:t>
      </w:r>
      <w:r>
        <w:rPr>
          <w:rFonts w:hint="eastAsia"/>
          <w:sz w:val="22"/>
        </w:rPr>
        <w:t>送货至浦东新区内用户指定地点</w:t>
      </w:r>
    </w:p>
    <w:p w:rsidR="005A11C3" w:rsidRDefault="005A11C3" w:rsidP="005A11C3">
      <w:pPr>
        <w:adjustRightInd w:val="0"/>
        <w:snapToGrid w:val="0"/>
        <w:ind w:firstLineChars="200" w:firstLine="442"/>
        <w:jc w:val="left"/>
        <w:outlineLvl w:val="2"/>
        <w:rPr>
          <w:b/>
          <w:color w:val="000000"/>
          <w:sz w:val="22"/>
        </w:rPr>
      </w:pPr>
      <w:bookmarkStart w:id="4" w:name="_Toc234485554"/>
      <w:r>
        <w:rPr>
          <w:b/>
          <w:color w:val="000000"/>
          <w:sz w:val="22"/>
        </w:rPr>
        <w:t xml:space="preserve">4 </w:t>
      </w:r>
      <w:r>
        <w:rPr>
          <w:b/>
          <w:color w:val="000000"/>
          <w:sz w:val="22"/>
        </w:rPr>
        <w:t>招标范围与内容</w:t>
      </w:r>
      <w:bookmarkEnd w:id="4"/>
    </w:p>
    <w:p w:rsidR="005A11C3" w:rsidRDefault="005A11C3" w:rsidP="005A11C3">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w:t>
      </w:r>
      <w:r>
        <w:rPr>
          <w:rFonts w:hint="eastAsia"/>
          <w:b/>
          <w:bCs/>
          <w:sz w:val="22"/>
        </w:rPr>
        <w:t>上海市浦东复旦附中分校</w:t>
      </w:r>
      <w:r>
        <w:rPr>
          <w:rFonts w:hint="eastAsia"/>
          <w:bCs/>
          <w:sz w:val="22"/>
        </w:rPr>
        <w:t>教学办公及专用教室设备</w:t>
      </w:r>
      <w:r>
        <w:rPr>
          <w:rFonts w:hint="eastAsia"/>
          <w:sz w:val="22"/>
        </w:rPr>
        <w:t>的供货、安装及调试。</w:t>
      </w:r>
    </w:p>
    <w:p w:rsidR="005A11C3" w:rsidRDefault="005A11C3" w:rsidP="005A11C3">
      <w:pPr>
        <w:snapToGrid w:val="0"/>
        <w:ind w:firstLineChars="200" w:firstLine="440"/>
        <w:rPr>
          <w:sz w:val="22"/>
        </w:rPr>
      </w:pPr>
      <w:r>
        <w:rPr>
          <w:sz w:val="22"/>
        </w:rPr>
        <w:lastRenderedPageBreak/>
        <w:t xml:space="preserve">4.2 </w:t>
      </w:r>
      <w:r>
        <w:rPr>
          <w:sz w:val="22"/>
        </w:rPr>
        <w:t>项目招标范围及内容：</w:t>
      </w:r>
      <w:r>
        <w:rPr>
          <w:rFonts w:hint="eastAsia"/>
          <w:sz w:val="22"/>
        </w:rPr>
        <w:t>本次招标采购</w:t>
      </w:r>
      <w:r>
        <w:rPr>
          <w:rFonts w:hint="eastAsia"/>
          <w:b/>
          <w:bCs/>
          <w:sz w:val="22"/>
        </w:rPr>
        <w:t>上海市浦东复旦附中分校</w:t>
      </w:r>
      <w:r>
        <w:rPr>
          <w:rFonts w:hint="eastAsia"/>
          <w:bCs/>
          <w:sz w:val="22"/>
        </w:rPr>
        <w:t>教学办公及专用教室设备</w:t>
      </w:r>
      <w:r>
        <w:rPr>
          <w:rFonts w:hint="eastAsia"/>
          <w:sz w:val="22"/>
        </w:rPr>
        <w:t>的供货、安装及调试。</w:t>
      </w:r>
    </w:p>
    <w:p w:rsidR="005A11C3" w:rsidRDefault="005A11C3" w:rsidP="005A11C3">
      <w:pPr>
        <w:snapToGrid w:val="0"/>
        <w:ind w:firstLineChars="200" w:firstLine="440"/>
        <w:rPr>
          <w:sz w:val="22"/>
        </w:rPr>
      </w:pPr>
      <w:r>
        <w:rPr>
          <w:sz w:val="22"/>
        </w:rPr>
        <w:t xml:space="preserve">4.3 </w:t>
      </w:r>
      <w:r>
        <w:rPr>
          <w:sz w:val="22"/>
        </w:rPr>
        <w:t>交付日期：</w:t>
      </w:r>
      <w:r>
        <w:rPr>
          <w:rFonts w:hint="eastAsia"/>
          <w:sz w:val="22"/>
        </w:rPr>
        <w:t>合同签订后</w:t>
      </w:r>
      <w:r>
        <w:rPr>
          <w:rFonts w:hint="eastAsia"/>
          <w:sz w:val="22"/>
        </w:rPr>
        <w:t>30</w:t>
      </w:r>
      <w:r>
        <w:rPr>
          <w:rFonts w:hint="eastAsia"/>
          <w:sz w:val="22"/>
        </w:rPr>
        <w:t>天供货至采购人指定地点，并完成安装调试。</w:t>
      </w:r>
    </w:p>
    <w:p w:rsidR="005A11C3" w:rsidRDefault="005A11C3" w:rsidP="005A11C3">
      <w:pPr>
        <w:adjustRightInd w:val="0"/>
        <w:snapToGrid w:val="0"/>
        <w:ind w:firstLineChars="200" w:firstLine="442"/>
        <w:jc w:val="left"/>
        <w:outlineLvl w:val="2"/>
        <w:rPr>
          <w:b/>
          <w:color w:val="000000"/>
          <w:sz w:val="22"/>
        </w:rPr>
      </w:pPr>
      <w:bookmarkStart w:id="5" w:name="_Toc234485555"/>
      <w:r>
        <w:rPr>
          <w:b/>
          <w:color w:val="000000"/>
          <w:sz w:val="22"/>
        </w:rPr>
        <w:t xml:space="preserve">5 </w:t>
      </w:r>
      <w:r>
        <w:rPr>
          <w:b/>
          <w:color w:val="000000"/>
          <w:sz w:val="22"/>
        </w:rPr>
        <w:t>承包方式</w:t>
      </w:r>
      <w:bookmarkEnd w:id="5"/>
    </w:p>
    <w:p w:rsidR="005A11C3" w:rsidRDefault="005A11C3" w:rsidP="005A11C3">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5A11C3" w:rsidRDefault="005A11C3" w:rsidP="005A11C3">
      <w:pPr>
        <w:snapToGrid w:val="0"/>
        <w:ind w:firstLineChars="200" w:firstLine="440"/>
        <w:rPr>
          <w:sz w:val="22"/>
        </w:rPr>
      </w:pPr>
      <w:r>
        <w:rPr>
          <w:color w:val="000000"/>
          <w:sz w:val="22"/>
        </w:rPr>
        <w:t>5.2</w:t>
      </w:r>
      <w:r>
        <w:rPr>
          <w:color w:val="0000FF"/>
          <w:sz w:val="22"/>
        </w:rPr>
        <w:t>本项目不允许分包。</w:t>
      </w:r>
    </w:p>
    <w:p w:rsidR="005A11C3" w:rsidRDefault="005A11C3" w:rsidP="005A11C3">
      <w:pPr>
        <w:adjustRightInd w:val="0"/>
        <w:snapToGrid w:val="0"/>
        <w:ind w:firstLineChars="200" w:firstLine="442"/>
        <w:jc w:val="left"/>
        <w:outlineLvl w:val="2"/>
        <w:rPr>
          <w:b/>
          <w:color w:val="000000"/>
          <w:sz w:val="22"/>
        </w:rPr>
      </w:pPr>
      <w:bookmarkStart w:id="6" w:name="_Toc234485556"/>
      <w:r>
        <w:rPr>
          <w:b/>
          <w:color w:val="000000"/>
          <w:sz w:val="22"/>
        </w:rPr>
        <w:t xml:space="preserve">6 </w:t>
      </w:r>
      <w:r>
        <w:rPr>
          <w:b/>
          <w:color w:val="000000"/>
          <w:sz w:val="22"/>
        </w:rPr>
        <w:t>合同的签订</w:t>
      </w:r>
      <w:bookmarkEnd w:id="6"/>
    </w:p>
    <w:p w:rsidR="005A11C3" w:rsidRDefault="005A11C3" w:rsidP="005A11C3">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5A11C3" w:rsidRDefault="005A11C3" w:rsidP="005A11C3">
      <w:pPr>
        <w:adjustRightInd w:val="0"/>
        <w:snapToGrid w:val="0"/>
        <w:ind w:firstLineChars="200" w:firstLine="442"/>
        <w:jc w:val="left"/>
        <w:outlineLvl w:val="2"/>
        <w:rPr>
          <w:sz w:val="22"/>
        </w:rPr>
      </w:pPr>
      <w:bookmarkStart w:id="7" w:name="_Toc234485557"/>
      <w:r>
        <w:rPr>
          <w:b/>
          <w:color w:val="000000"/>
          <w:sz w:val="22"/>
        </w:rPr>
        <w:t xml:space="preserve">7 </w:t>
      </w:r>
      <w:r>
        <w:rPr>
          <w:b/>
          <w:color w:val="000000"/>
          <w:sz w:val="22"/>
        </w:rPr>
        <w:t>结算原则和支付方式</w:t>
      </w:r>
      <w:bookmarkEnd w:id="7"/>
    </w:p>
    <w:p w:rsidR="005A11C3" w:rsidRDefault="005A11C3" w:rsidP="005A11C3">
      <w:pPr>
        <w:snapToGrid w:val="0"/>
        <w:ind w:firstLineChars="200" w:firstLine="440"/>
        <w:rPr>
          <w:sz w:val="22"/>
        </w:rPr>
      </w:pPr>
      <w:r>
        <w:rPr>
          <w:sz w:val="22"/>
        </w:rPr>
        <w:t xml:space="preserve">7.1 </w:t>
      </w:r>
      <w:r>
        <w:rPr>
          <w:sz w:val="22"/>
        </w:rPr>
        <w:t>结算原则</w:t>
      </w:r>
    </w:p>
    <w:p w:rsidR="005A11C3" w:rsidRDefault="005A11C3" w:rsidP="005A11C3">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5A11C3" w:rsidRDefault="005A11C3" w:rsidP="005A11C3">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5A11C3" w:rsidRDefault="005A11C3" w:rsidP="005A11C3">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5A11C3" w:rsidRDefault="005A11C3" w:rsidP="005A11C3">
      <w:pPr>
        <w:snapToGrid w:val="0"/>
        <w:ind w:firstLineChars="200" w:firstLine="440"/>
        <w:rPr>
          <w:sz w:val="22"/>
        </w:rPr>
      </w:pPr>
      <w:r>
        <w:rPr>
          <w:sz w:val="22"/>
        </w:rPr>
        <w:t xml:space="preserve">7.2 </w:t>
      </w:r>
      <w:r>
        <w:rPr>
          <w:sz w:val="22"/>
        </w:rPr>
        <w:t>支付方式</w:t>
      </w:r>
    </w:p>
    <w:p w:rsidR="005A11C3" w:rsidRDefault="005A11C3" w:rsidP="005A11C3">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方式，在采购人和中标人合同签订，按下款要求支付相应的合同款项。</w:t>
      </w:r>
      <w:bookmarkStart w:id="8" w:name="_GoBack"/>
      <w:bookmarkEnd w:id="8"/>
    </w:p>
    <w:p w:rsidR="005A11C3" w:rsidRDefault="005A11C3" w:rsidP="005A11C3">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5A11C3" w:rsidRDefault="005A11C3" w:rsidP="005A11C3">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5A11C3" w:rsidRDefault="005A11C3" w:rsidP="005A11C3">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5A11C3" w:rsidRDefault="005A11C3" w:rsidP="005A11C3">
      <w:pPr>
        <w:snapToGrid w:val="0"/>
        <w:ind w:firstLineChars="200" w:firstLine="440"/>
        <w:jc w:val="left"/>
        <w:rPr>
          <w:sz w:val="22"/>
        </w:rPr>
      </w:pPr>
      <w:r>
        <w:rPr>
          <w:sz w:val="22"/>
        </w:rPr>
        <w:t>7.3</w:t>
      </w:r>
      <w:r>
        <w:rPr>
          <w:sz w:val="22"/>
        </w:rPr>
        <w:t>中标人因自身原因造成返工的工作量，采购人将不予计量和支付。</w:t>
      </w:r>
    </w:p>
    <w:p w:rsidR="005A11C3" w:rsidRDefault="005A11C3" w:rsidP="005A11C3">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5A11C3" w:rsidRDefault="005A11C3" w:rsidP="005A11C3">
      <w:pPr>
        <w:adjustRightInd w:val="0"/>
        <w:snapToGrid w:val="0"/>
        <w:jc w:val="center"/>
        <w:outlineLvl w:val="1"/>
        <w:rPr>
          <w:rFonts w:eastAsia="黑体"/>
          <w:color w:val="000000"/>
          <w:sz w:val="30"/>
          <w:szCs w:val="30"/>
        </w:rPr>
      </w:pPr>
      <w:bookmarkStart w:id="9" w:name="_Toc475631915"/>
      <w:r>
        <w:rPr>
          <w:rFonts w:eastAsia="黑体"/>
          <w:color w:val="000000"/>
          <w:sz w:val="30"/>
          <w:szCs w:val="30"/>
        </w:rPr>
        <w:t>三、技术质量要求</w:t>
      </w:r>
    </w:p>
    <w:p w:rsidR="005A11C3" w:rsidRDefault="005A11C3" w:rsidP="005A11C3">
      <w:pPr>
        <w:adjustRightInd w:val="0"/>
        <w:snapToGrid w:val="0"/>
        <w:ind w:firstLineChars="200" w:firstLine="442"/>
        <w:outlineLvl w:val="2"/>
        <w:rPr>
          <w:b/>
          <w:bCs/>
          <w:sz w:val="22"/>
        </w:rPr>
      </w:pPr>
      <w:bookmarkStart w:id="10" w:name="_Toc476308503"/>
      <w:bookmarkStart w:id="11" w:name="_Toc216871019"/>
      <w:r>
        <w:rPr>
          <w:b/>
          <w:bCs/>
          <w:sz w:val="22"/>
        </w:rPr>
        <w:t xml:space="preserve">8 </w:t>
      </w:r>
      <w:r>
        <w:rPr>
          <w:b/>
          <w:bCs/>
          <w:sz w:val="22"/>
        </w:rPr>
        <w:t>适用技术规范和规范性文件</w:t>
      </w:r>
      <w:bookmarkEnd w:id="10"/>
      <w:bookmarkEnd w:id="11"/>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5A11C3" w:rsidRDefault="005A11C3" w:rsidP="005A11C3">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GB/T24821 </w:t>
      </w:r>
      <w:r>
        <w:rPr>
          <w:rFonts w:hint="eastAsia"/>
          <w:bCs/>
          <w:sz w:val="22"/>
        </w:rPr>
        <w:t>餐桌餐椅</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5A11C3" w:rsidRDefault="005A11C3" w:rsidP="005A11C3">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5A11C3" w:rsidRDefault="005A11C3" w:rsidP="005A11C3">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5A11C3" w:rsidRDefault="005A11C3" w:rsidP="005A11C3">
      <w:pPr>
        <w:snapToGrid w:val="0"/>
        <w:ind w:leftChars="208" w:left="437"/>
        <w:jc w:val="left"/>
        <w:rPr>
          <w:bCs/>
          <w:sz w:val="22"/>
        </w:rPr>
      </w:pPr>
      <w:r>
        <w:rPr>
          <w:rFonts w:hint="eastAsia"/>
          <w:bCs/>
          <w:sz w:val="22"/>
        </w:rPr>
        <w:t>专用教室设备需符合上海二期课改课程要求；</w:t>
      </w:r>
    </w:p>
    <w:p w:rsidR="005A11C3" w:rsidRDefault="005A11C3" w:rsidP="005A11C3">
      <w:pPr>
        <w:snapToGrid w:val="0"/>
        <w:ind w:leftChars="208" w:left="437"/>
        <w:jc w:val="left"/>
        <w:rPr>
          <w:bCs/>
          <w:sz w:val="22"/>
        </w:rPr>
      </w:pPr>
      <w:proofErr w:type="gramStart"/>
      <w:r>
        <w:rPr>
          <w:rFonts w:hint="eastAsia"/>
          <w:bCs/>
          <w:sz w:val="22"/>
        </w:rPr>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5A11C3" w:rsidRDefault="005A11C3" w:rsidP="005A11C3">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5A11C3" w:rsidRDefault="005A11C3" w:rsidP="005A11C3">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5A11C3" w:rsidRDefault="005A11C3" w:rsidP="005A11C3">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5A11C3" w:rsidRDefault="005A11C3" w:rsidP="005A11C3">
      <w:pPr>
        <w:adjustRightInd w:val="0"/>
        <w:snapToGrid w:val="0"/>
        <w:ind w:firstLineChars="200" w:firstLine="442"/>
        <w:outlineLvl w:val="2"/>
        <w:rPr>
          <w:b/>
          <w:bCs/>
          <w:sz w:val="22"/>
        </w:rPr>
      </w:pPr>
      <w:r>
        <w:rPr>
          <w:b/>
          <w:bCs/>
          <w:sz w:val="22"/>
        </w:rPr>
        <w:t xml:space="preserve">9 </w:t>
      </w:r>
      <w:r>
        <w:rPr>
          <w:b/>
          <w:bCs/>
          <w:sz w:val="22"/>
        </w:rPr>
        <w:t>招标内容与质量要求</w:t>
      </w:r>
    </w:p>
    <w:p w:rsidR="005A11C3" w:rsidRDefault="005A11C3" w:rsidP="005A11C3">
      <w:pPr>
        <w:snapToGrid w:val="0"/>
        <w:ind w:firstLineChars="200" w:firstLine="440"/>
        <w:rPr>
          <w:sz w:val="22"/>
        </w:rPr>
      </w:pPr>
      <w:r>
        <w:rPr>
          <w:sz w:val="22"/>
        </w:rPr>
        <w:t xml:space="preserve">9.1 </w:t>
      </w:r>
      <w:r>
        <w:rPr>
          <w:sz w:val="22"/>
        </w:rPr>
        <w:t>供货清单</w:t>
      </w:r>
    </w:p>
    <w:tbl>
      <w:tblPr>
        <w:tblW w:w="5047" w:type="pct"/>
        <w:tblLook w:val="04A0" w:firstRow="1" w:lastRow="0" w:firstColumn="1" w:lastColumn="0" w:noHBand="0" w:noVBand="1"/>
      </w:tblPr>
      <w:tblGrid>
        <w:gridCol w:w="457"/>
        <w:gridCol w:w="1707"/>
        <w:gridCol w:w="2416"/>
        <w:gridCol w:w="936"/>
        <w:gridCol w:w="457"/>
        <w:gridCol w:w="1207"/>
        <w:gridCol w:w="440"/>
        <w:gridCol w:w="982"/>
      </w:tblGrid>
      <w:tr w:rsidR="005A11C3" w:rsidTr="00943F75">
        <w:trPr>
          <w:trHeight w:val="676"/>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序号</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b/>
                <w:sz w:val="22"/>
              </w:rPr>
              <w:t>名称</w:t>
            </w:r>
          </w:p>
        </w:tc>
        <w:tc>
          <w:tcPr>
            <w:tcW w:w="1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adjustRightInd w:val="0"/>
              <w:snapToGrid w:val="0"/>
              <w:jc w:val="center"/>
              <w:rPr>
                <w:b/>
                <w:sz w:val="22"/>
              </w:rPr>
            </w:pPr>
            <w:r>
              <w:rPr>
                <w:b/>
                <w:sz w:val="22"/>
              </w:rPr>
              <w:t>规格技术参数</w:t>
            </w:r>
          </w:p>
          <w:p w:rsidR="005A11C3" w:rsidRDefault="005A11C3" w:rsidP="00943F75">
            <w:pPr>
              <w:widowControl/>
              <w:jc w:val="center"/>
              <w:textAlignment w:val="center"/>
              <w:rPr>
                <w:rFonts w:ascii="宋体" w:hAnsi="宋体" w:cs="宋体"/>
                <w:b/>
                <w:bCs/>
                <w:color w:val="000000"/>
                <w:kern w:val="0"/>
                <w:sz w:val="24"/>
                <w:szCs w:val="24"/>
                <w:lang w:bidi="ar"/>
              </w:rPr>
            </w:pPr>
            <w:r>
              <w:rPr>
                <w:b/>
                <w:sz w:val="22"/>
              </w:rPr>
              <w:t>（含材料、工艺要求）</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单价</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数量</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b/>
                <w:sz w:val="22"/>
              </w:rPr>
              <w:t>分项预算金额</w:t>
            </w:r>
          </w:p>
        </w:tc>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kern w:val="0"/>
                <w:sz w:val="24"/>
                <w:szCs w:val="24"/>
                <w:lang w:bidi="ar"/>
              </w:rPr>
            </w:pPr>
            <w:r>
              <w:rPr>
                <w:rFonts w:hint="eastAsia"/>
                <w:b/>
                <w:sz w:val="22"/>
              </w:rPr>
              <w:t>质保期</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备注</w:t>
            </w: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kern w:val="0"/>
                <w:sz w:val="24"/>
                <w:szCs w:val="24"/>
                <w:lang w:bidi="ar"/>
              </w:rPr>
            </w:pPr>
            <w:r>
              <w:rPr>
                <w:rFonts w:ascii="宋体" w:hAnsi="宋体" w:cs="宋体" w:hint="eastAsia"/>
                <w:kern w:val="0"/>
                <w:sz w:val="24"/>
                <w:szCs w:val="24"/>
                <w:lang w:bidi="ar"/>
              </w:rPr>
              <w:t>1</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sz w:val="24"/>
                <w:szCs w:val="24"/>
              </w:rPr>
            </w:pPr>
            <w:proofErr w:type="gramStart"/>
            <w:r>
              <w:rPr>
                <w:rFonts w:ascii="宋体" w:hAnsi="宋体" w:cs="宋体" w:hint="eastAsia"/>
                <w:kern w:val="0"/>
                <w:sz w:val="24"/>
                <w:szCs w:val="24"/>
                <w:lang w:bidi="ar"/>
              </w:rPr>
              <w:t>学生存物</w:t>
            </w:r>
            <w:proofErr w:type="gramEnd"/>
            <w:r>
              <w:rPr>
                <w:rFonts w:ascii="宋体" w:hAnsi="宋体" w:cs="宋体" w:hint="eastAsia"/>
                <w:kern w:val="0"/>
                <w:sz w:val="24"/>
                <w:szCs w:val="24"/>
                <w:lang w:bidi="ar"/>
              </w:rPr>
              <w:t>柜</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72000</w:t>
            </w:r>
          </w:p>
        </w:tc>
        <w:tc>
          <w:tcPr>
            <w:tcW w:w="276" w:type="pct"/>
            <w:vMerge w:val="restart"/>
            <w:tcBorders>
              <w:top w:val="single" w:sz="4" w:space="0" w:color="000000"/>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r>
              <w:rPr>
                <w:rFonts w:hint="eastAsia"/>
                <w:b/>
                <w:sz w:val="22"/>
              </w:rPr>
              <w:t>八年</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r>
              <w:rPr>
                <w:rFonts w:ascii="宋体" w:hAnsi="宋体" w:cs="宋体" w:hint="eastAsia"/>
                <w:color w:val="000000"/>
                <w:sz w:val="24"/>
                <w:szCs w:val="24"/>
              </w:rPr>
              <w:t>核心产品</w:t>
            </w:r>
          </w:p>
        </w:tc>
      </w:tr>
      <w:tr w:rsidR="005A11C3" w:rsidTr="00943F75">
        <w:trPr>
          <w:trHeight w:val="369"/>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软木板</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52800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翻板条桌</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翻板椅</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35100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翻板桌</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9000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kern w:val="0"/>
                <w:sz w:val="24"/>
                <w:szCs w:val="24"/>
                <w:lang w:bidi="ar"/>
              </w:rPr>
              <w:t>洽谈桌椅（一桌三椅）</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kern w:val="0"/>
                <w:sz w:val="24"/>
                <w:szCs w:val="24"/>
                <w:lang w:bidi="ar"/>
              </w:rPr>
              <w:t>3500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kern w:val="0"/>
                <w:sz w:val="24"/>
                <w:szCs w:val="24"/>
                <w:lang w:bidi="ar"/>
              </w:rPr>
              <w:t>22</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kern w:val="0"/>
                <w:sz w:val="24"/>
                <w:szCs w:val="24"/>
                <w:lang w:bidi="ar"/>
              </w:rPr>
              <w:t>77000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r>
              <w:rPr>
                <w:rFonts w:ascii="宋体" w:hAnsi="宋体" w:cs="宋体" w:hint="eastAsia"/>
                <w:color w:val="000000"/>
                <w:sz w:val="24"/>
                <w:szCs w:val="24"/>
              </w:rPr>
              <w:t>核心产品</w:t>
            </w: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kern w:val="0"/>
                <w:sz w:val="24"/>
                <w:szCs w:val="24"/>
                <w:lang w:bidi="ar"/>
              </w:rPr>
              <w:t>会议椅</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50600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r>
              <w:rPr>
                <w:rFonts w:ascii="宋体" w:hAnsi="宋体" w:cs="宋体" w:hint="eastAsia"/>
                <w:color w:val="000000"/>
                <w:sz w:val="24"/>
                <w:szCs w:val="24"/>
              </w:rPr>
              <w:t>核心产品</w:t>
            </w: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茶几</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9</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电脑桌</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10</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单人茶几</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3000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11</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茶水柜</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科学共享及个性化学习空间家具</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670000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670000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48"/>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异形家具</w:t>
            </w:r>
          </w:p>
        </w:tc>
        <w:tc>
          <w:tcPr>
            <w:tcW w:w="13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300000</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300000</w:t>
            </w:r>
          </w:p>
        </w:tc>
        <w:tc>
          <w:tcPr>
            <w:tcW w:w="276" w:type="pct"/>
            <w:vMerge/>
            <w:tcBorders>
              <w:left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r w:rsidR="005A11C3" w:rsidTr="00943F75">
        <w:trPr>
          <w:trHeight w:val="369"/>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kern w:val="0"/>
                <w:sz w:val="24"/>
                <w:szCs w:val="24"/>
                <w:lang w:bidi="ar"/>
              </w:rPr>
            </w:pPr>
          </w:p>
        </w:tc>
        <w:tc>
          <w:tcPr>
            <w:tcW w:w="3144"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kern w:val="0"/>
                <w:sz w:val="24"/>
                <w:szCs w:val="24"/>
                <w:lang w:bidi="ar"/>
              </w:rPr>
            </w:pPr>
            <w:r>
              <w:rPr>
                <w:rFonts w:hint="eastAsia"/>
                <w:color w:val="000000"/>
                <w:sz w:val="22"/>
              </w:rPr>
              <w:t>合计（项目预算金额）</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 xml:space="preserve"> </w:t>
            </w:r>
            <w:r>
              <w:rPr>
                <w:rFonts w:ascii="宋体" w:hAnsi="宋体" w:cs="宋体" w:hint="eastAsia"/>
                <w:b/>
                <w:bCs/>
                <w:color w:val="000000"/>
                <w:kern w:val="0"/>
                <w:sz w:val="24"/>
                <w:szCs w:val="24"/>
                <w:lang w:bidi="ar"/>
              </w:rPr>
              <w:t>1365300</w:t>
            </w:r>
          </w:p>
        </w:tc>
        <w:tc>
          <w:tcPr>
            <w:tcW w:w="276" w:type="pct"/>
            <w:vMerge/>
            <w:tcBorders>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jc w:val="left"/>
              <w:rPr>
                <w:rFonts w:ascii="宋体" w:hAnsi="宋体" w:cs="宋体"/>
                <w:color w:val="000000"/>
                <w:sz w:val="24"/>
                <w:szCs w:val="24"/>
              </w:rPr>
            </w:pPr>
          </w:p>
        </w:tc>
      </w:tr>
    </w:tbl>
    <w:p w:rsidR="005A11C3" w:rsidRDefault="005A11C3" w:rsidP="005A11C3">
      <w:pPr>
        <w:snapToGrid w:val="0"/>
        <w:jc w:val="left"/>
        <w:rPr>
          <w:b/>
          <w:bCs/>
          <w:color w:val="FF0000"/>
          <w:sz w:val="22"/>
          <w:u w:val="wavyHeavy"/>
        </w:rPr>
      </w:pPr>
    </w:p>
    <w:p w:rsidR="005A11C3" w:rsidRDefault="005A11C3" w:rsidP="005A11C3">
      <w:pPr>
        <w:snapToGrid w:val="0"/>
        <w:ind w:firstLineChars="200" w:firstLine="442"/>
        <w:jc w:val="left"/>
        <w:rPr>
          <w:b/>
          <w:bCs/>
          <w:color w:val="FF0000"/>
          <w:sz w:val="22"/>
          <w:u w:val="wavyHeavy"/>
        </w:rPr>
      </w:pPr>
    </w:p>
    <w:p w:rsidR="005A11C3" w:rsidRDefault="005A11C3" w:rsidP="005A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5A11C3" w:rsidRDefault="005A11C3" w:rsidP="005A11C3">
      <w:pPr>
        <w:snapToGrid w:val="0"/>
        <w:ind w:firstLineChars="200" w:firstLine="440"/>
        <w:rPr>
          <w:sz w:val="22"/>
        </w:rPr>
      </w:pPr>
      <w:r>
        <w:rPr>
          <w:sz w:val="22"/>
        </w:rPr>
        <w:t xml:space="preserve">9.2 </w:t>
      </w:r>
      <w:r>
        <w:rPr>
          <w:sz w:val="22"/>
        </w:rPr>
        <w:t>设备技术参数</w:t>
      </w:r>
    </w:p>
    <w:p w:rsidR="005A11C3" w:rsidRDefault="005A11C3" w:rsidP="005A11C3">
      <w:pPr>
        <w:spacing w:line="360" w:lineRule="auto"/>
        <w:ind w:firstLineChars="300" w:firstLine="602"/>
        <w:rPr>
          <w:rFonts w:asciiTheme="minorEastAsia" w:eastAsiaTheme="minorEastAsia" w:hAnsiTheme="minorEastAsia" w:cstheme="minorEastAsia"/>
          <w:b/>
          <w:bCs/>
          <w:sz w:val="24"/>
          <w:szCs w:val="24"/>
        </w:rPr>
      </w:pPr>
      <w:r>
        <w:rPr>
          <w:rFonts w:ascii="宋体" w:hAnsi="宋体" w:cs="宋体" w:hint="eastAsia"/>
          <w:b/>
          <w:bCs/>
          <w:color w:val="000000"/>
          <w:kern w:val="0"/>
          <w:sz w:val="20"/>
          <w:szCs w:val="20"/>
          <w:lang w:bidi="ar"/>
          <w14:ligatures w14:val="standardContextual"/>
        </w:rPr>
        <w:t>1.</w:t>
      </w:r>
      <w:proofErr w:type="gramStart"/>
      <w:r>
        <w:rPr>
          <w:rFonts w:ascii="宋体" w:hAnsi="宋体" w:cs="宋体"/>
          <w:b/>
          <w:bCs/>
          <w:color w:val="000000"/>
          <w:kern w:val="0"/>
          <w:sz w:val="20"/>
          <w:szCs w:val="20"/>
          <w:lang w:bidi="ar"/>
          <w14:ligatures w14:val="standardContextual"/>
        </w:rPr>
        <w:t>学生存物</w:t>
      </w:r>
      <w:proofErr w:type="gramEnd"/>
      <w:r>
        <w:rPr>
          <w:rFonts w:ascii="宋体" w:hAnsi="宋体" w:cs="宋体"/>
          <w:b/>
          <w:bCs/>
          <w:color w:val="000000"/>
          <w:kern w:val="0"/>
          <w:sz w:val="20"/>
          <w:szCs w:val="20"/>
          <w:lang w:bidi="ar"/>
          <w14:ligatures w14:val="standardContextual"/>
        </w:rPr>
        <w:t>柜</w:t>
      </w:r>
      <w:r>
        <w:rPr>
          <w:rFonts w:ascii="宋体" w:hAnsi="宋体" w:cs="宋体" w:hint="eastAsia"/>
          <w:b/>
          <w:bCs/>
          <w:color w:val="000000"/>
          <w:kern w:val="0"/>
          <w:sz w:val="20"/>
          <w:szCs w:val="20"/>
          <w:lang w:bidi="ar"/>
          <w14:ligatures w14:val="standardContextual"/>
        </w:rPr>
        <w:t xml:space="preserve">  规格6300mm*420mm*1200mm</w:t>
      </w:r>
    </w:p>
    <w:p w:rsidR="005A11C3" w:rsidRDefault="005A11C3" w:rsidP="005A11C3">
      <w:pPr>
        <w:jc w:val="center"/>
        <w:rPr>
          <w:sz w:val="24"/>
          <w:szCs w:val="24"/>
        </w:rPr>
      </w:pPr>
      <w:r>
        <w:rPr>
          <w:rFonts w:hint="eastAsia"/>
          <w:noProof/>
          <w:sz w:val="24"/>
          <w:szCs w:val="24"/>
        </w:rPr>
        <w:drawing>
          <wp:inline distT="0" distB="0" distL="114300" distR="114300" wp14:anchorId="7989A2D5" wp14:editId="3038B360">
            <wp:extent cx="1598295" cy="399859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3905" r="10014"/>
                    <a:stretch>
                      <a:fillRect/>
                    </a:stretch>
                  </pic:blipFill>
                  <pic:spPr>
                    <a:xfrm rot="-5400000">
                      <a:off x="0" y="0"/>
                      <a:ext cx="1598295" cy="3998595"/>
                    </a:xfrm>
                    <a:prstGeom prst="rect">
                      <a:avLst/>
                    </a:prstGeom>
                    <a:noFill/>
                    <a:ln>
                      <a:noFill/>
                    </a:ln>
                  </pic:spPr>
                </pic:pic>
              </a:graphicData>
            </a:graphic>
          </wp:inline>
        </w:drawing>
      </w:r>
    </w:p>
    <w:p w:rsidR="005A11C3" w:rsidRDefault="005A11C3" w:rsidP="005A11C3">
      <w:pPr>
        <w:ind w:firstLineChars="200" w:firstLine="480"/>
        <w:rPr>
          <w:rFonts w:ascii="宋体" w:hAnsi="宋体" w:cs="宋体"/>
          <w:sz w:val="24"/>
          <w:szCs w:val="24"/>
        </w:rPr>
      </w:pP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w:t>
      </w:r>
      <w:proofErr w:type="gramStart"/>
      <w:r>
        <w:rPr>
          <w:rFonts w:ascii="宋体" w:hAnsi="宋体" w:cs="宋体" w:hint="eastAsia"/>
          <w:sz w:val="24"/>
          <w:szCs w:val="24"/>
        </w:rPr>
        <w:t>加整体</w:t>
      </w:r>
      <w:proofErr w:type="gramEnd"/>
      <w:r>
        <w:rPr>
          <w:rFonts w:ascii="宋体" w:hAnsi="宋体" w:cs="宋体" w:hint="eastAsia"/>
          <w:sz w:val="24"/>
          <w:szCs w:val="24"/>
        </w:rPr>
        <w:t>台面，采用樟子松厚度为20mm，环保水性清水油漆。</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2.</w:t>
      </w:r>
      <w:r>
        <w:rPr>
          <w:rFonts w:ascii="宋体" w:hAnsi="宋体" w:cs="宋体"/>
          <w:b/>
          <w:bCs/>
          <w:color w:val="000000"/>
          <w:kern w:val="0"/>
          <w:sz w:val="20"/>
          <w:szCs w:val="20"/>
          <w:lang w:bidi="ar"/>
          <w14:ligatures w14:val="standardContextual"/>
        </w:rPr>
        <w:t>软木板</w:t>
      </w:r>
      <w:r>
        <w:rPr>
          <w:rFonts w:ascii="宋体" w:hAnsi="宋体" w:cs="宋体" w:hint="eastAsia"/>
          <w:b/>
          <w:bCs/>
          <w:color w:val="000000"/>
          <w:kern w:val="0"/>
          <w:sz w:val="20"/>
          <w:szCs w:val="20"/>
          <w:lang w:bidi="ar"/>
          <w14:ligatures w14:val="standardContextual"/>
        </w:rPr>
        <w:t xml:space="preserve">   规格： 4000mm*1200mm</w:t>
      </w:r>
    </w:p>
    <w:p w:rsidR="005A11C3" w:rsidRDefault="005A11C3" w:rsidP="005A11C3">
      <w:pPr>
        <w:spacing w:line="360" w:lineRule="auto"/>
        <w:rPr>
          <w:rFonts w:ascii="宋体" w:hAnsi="宋体" w:cs="宋体"/>
          <w:b/>
          <w:bCs/>
          <w:sz w:val="24"/>
          <w:szCs w:val="24"/>
        </w:rPr>
      </w:pPr>
      <w:r>
        <w:rPr>
          <w:rFonts w:ascii="宋体" w:hAnsi="宋体" w:cs="宋体" w:hint="eastAsia"/>
          <w:noProof/>
          <w:sz w:val="24"/>
          <w:szCs w:val="24"/>
        </w:rPr>
        <w:drawing>
          <wp:anchor distT="0" distB="0" distL="114300" distR="114300" simplePos="0" relativeHeight="251659264" behindDoc="0" locked="0" layoutInCell="1" allowOverlap="1" wp14:anchorId="0A46363B" wp14:editId="429B2C6E">
            <wp:simplePos x="0" y="0"/>
            <wp:positionH relativeFrom="column">
              <wp:posOffset>259080</wp:posOffset>
            </wp:positionH>
            <wp:positionV relativeFrom="paragraph">
              <wp:posOffset>76200</wp:posOffset>
            </wp:positionV>
            <wp:extent cx="2485390" cy="1391920"/>
            <wp:effectExtent l="0" t="0" r="10160" b="17780"/>
            <wp:wrapNone/>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9"/>
                    <a:stretch>
                      <a:fillRect/>
                    </a:stretch>
                  </pic:blipFill>
                  <pic:spPr>
                    <a:xfrm>
                      <a:off x="0" y="0"/>
                      <a:ext cx="2485390" cy="1391920"/>
                    </a:xfrm>
                    <a:prstGeom prst="rect">
                      <a:avLst/>
                    </a:prstGeom>
                    <a:noFill/>
                    <a:ln>
                      <a:noFill/>
                    </a:ln>
                  </pic:spPr>
                </pic:pic>
              </a:graphicData>
            </a:graphic>
          </wp:anchor>
        </w:drawing>
      </w:r>
    </w:p>
    <w:p w:rsidR="005A11C3" w:rsidRDefault="005A11C3" w:rsidP="005A11C3">
      <w:pPr>
        <w:spacing w:line="360" w:lineRule="auto"/>
        <w:rPr>
          <w:rFonts w:ascii="宋体" w:hAnsi="宋体" w:cs="宋体"/>
          <w:b/>
          <w:bCs/>
          <w:sz w:val="24"/>
          <w:szCs w:val="24"/>
        </w:rPr>
      </w:pPr>
    </w:p>
    <w:p w:rsidR="005A11C3" w:rsidRDefault="005A11C3" w:rsidP="005A11C3">
      <w:pPr>
        <w:spacing w:line="360" w:lineRule="auto"/>
        <w:rPr>
          <w:rFonts w:ascii="宋体" w:hAnsi="宋体" w:cs="宋体"/>
          <w:b/>
          <w:bCs/>
          <w:sz w:val="24"/>
          <w:szCs w:val="24"/>
        </w:rPr>
      </w:pPr>
    </w:p>
    <w:p w:rsidR="005A11C3" w:rsidRDefault="005A11C3" w:rsidP="005A11C3">
      <w:pPr>
        <w:spacing w:line="360" w:lineRule="auto"/>
        <w:rPr>
          <w:rFonts w:ascii="宋体" w:hAnsi="宋体" w:cs="宋体"/>
          <w:sz w:val="24"/>
          <w:szCs w:val="24"/>
        </w:rPr>
      </w:pPr>
    </w:p>
    <w:p w:rsidR="005A11C3" w:rsidRDefault="005A11C3" w:rsidP="005A11C3">
      <w:pPr>
        <w:pStyle w:val="afff0"/>
        <w:suppressAutoHyphens w:val="0"/>
        <w:spacing w:line="300" w:lineRule="auto"/>
        <w:ind w:left="357" w:firstLine="0"/>
        <w:rPr>
          <w:rFonts w:ascii="宋体" w:hAnsi="宋体" w:cs="宋体"/>
          <w:kern w:val="2"/>
          <w:sz w:val="24"/>
          <w:szCs w:val="24"/>
        </w:rPr>
      </w:pPr>
    </w:p>
    <w:p w:rsidR="005A11C3" w:rsidRDefault="005A11C3" w:rsidP="005A11C3">
      <w:pPr>
        <w:pStyle w:val="afff0"/>
        <w:suppressAutoHyphens w:val="0"/>
        <w:spacing w:line="300" w:lineRule="auto"/>
        <w:ind w:left="357" w:firstLine="0"/>
        <w:rPr>
          <w:rFonts w:ascii="宋体" w:hAnsi="宋体" w:cs="宋体"/>
          <w:kern w:val="2"/>
          <w:sz w:val="24"/>
          <w:szCs w:val="24"/>
        </w:rPr>
      </w:pPr>
    </w:p>
    <w:p w:rsidR="005A11C3" w:rsidRDefault="005A11C3" w:rsidP="005A11C3">
      <w:pPr>
        <w:spacing w:line="360" w:lineRule="auto"/>
        <w:rPr>
          <w:rFonts w:ascii="宋体" w:hAnsi="宋体"/>
          <w:sz w:val="24"/>
          <w:szCs w:val="24"/>
        </w:rPr>
      </w:pPr>
      <w:r>
        <w:rPr>
          <w:rFonts w:ascii="宋体" w:hAnsi="宋体" w:hint="eastAsia"/>
          <w:sz w:val="24"/>
          <w:szCs w:val="24"/>
        </w:rPr>
        <w:t>软木片厚度：5mm；外观整体平整，表面无缺陷，插针容易；</w:t>
      </w:r>
    </w:p>
    <w:p w:rsidR="005A11C3" w:rsidRDefault="005A11C3" w:rsidP="005A11C3">
      <w:pPr>
        <w:spacing w:line="360" w:lineRule="auto"/>
        <w:rPr>
          <w:rFonts w:ascii="宋体" w:hAnsi="宋体"/>
          <w:sz w:val="24"/>
          <w:szCs w:val="24"/>
        </w:rPr>
      </w:pPr>
      <w:r>
        <w:rPr>
          <w:rFonts w:ascii="宋体" w:hAnsi="宋体" w:hint="eastAsia"/>
          <w:sz w:val="24"/>
          <w:szCs w:val="24"/>
        </w:rPr>
        <w:t>古铜色铝合金边框：25*23*2mm；</w:t>
      </w:r>
    </w:p>
    <w:p w:rsidR="005A11C3" w:rsidRDefault="005A11C3" w:rsidP="005A11C3">
      <w:pPr>
        <w:spacing w:line="360" w:lineRule="auto"/>
        <w:rPr>
          <w:rFonts w:ascii="宋体" w:hAnsi="宋体" w:cs="宋体"/>
          <w:color w:val="333333"/>
          <w:sz w:val="24"/>
          <w:szCs w:val="24"/>
          <w:shd w:val="clear" w:color="auto" w:fill="FFFFFF"/>
        </w:rPr>
      </w:pPr>
      <w:r>
        <w:rPr>
          <w:rFonts w:ascii="宋体" w:hAnsi="宋体" w:hint="eastAsia"/>
          <w:sz w:val="24"/>
          <w:szCs w:val="24"/>
        </w:rPr>
        <w:t>后衬镀锌薄钢板：0.30-0.35mm。</w:t>
      </w:r>
    </w:p>
    <w:p w:rsidR="005A11C3" w:rsidRDefault="005A11C3" w:rsidP="005A11C3">
      <w:pPr>
        <w:spacing w:line="360" w:lineRule="auto"/>
        <w:ind w:firstLineChars="300" w:firstLine="602"/>
        <w:rPr>
          <w:rFonts w:ascii="宋体" w:hAnsi="宋体" w:cs="宋体"/>
          <w:b/>
          <w:bCs/>
          <w:color w:val="FF0000"/>
          <w:sz w:val="24"/>
          <w:szCs w:val="24"/>
        </w:rPr>
      </w:pPr>
      <w:r>
        <w:rPr>
          <w:rFonts w:ascii="宋体" w:hAnsi="宋体" w:cs="宋体" w:hint="eastAsia"/>
          <w:b/>
          <w:bCs/>
          <w:color w:val="000000"/>
          <w:kern w:val="0"/>
          <w:sz w:val="20"/>
          <w:szCs w:val="20"/>
          <w:lang w:bidi="ar"/>
          <w14:ligatures w14:val="standardContextual"/>
        </w:rPr>
        <w:t>3.</w:t>
      </w:r>
      <w:r>
        <w:rPr>
          <w:rFonts w:ascii="宋体" w:hAnsi="宋体" w:cs="宋体"/>
          <w:b/>
          <w:bCs/>
          <w:color w:val="000000"/>
          <w:kern w:val="0"/>
          <w:sz w:val="20"/>
          <w:szCs w:val="20"/>
          <w:lang w:bidi="ar"/>
          <w14:ligatures w14:val="standardContextual"/>
        </w:rPr>
        <w:t>翻板条桌</w:t>
      </w:r>
      <w:r>
        <w:rPr>
          <w:rFonts w:ascii="宋体" w:hAnsi="宋体" w:cs="宋体" w:hint="eastAsia"/>
          <w:b/>
          <w:bCs/>
          <w:color w:val="000000"/>
          <w:kern w:val="0"/>
          <w:sz w:val="20"/>
          <w:szCs w:val="20"/>
          <w:lang w:bidi="ar"/>
          <w14:ligatures w14:val="standardContextual"/>
        </w:rPr>
        <w:t xml:space="preserve">   规格：1400mm*600mm*760mm</w:t>
      </w:r>
    </w:p>
    <w:p w:rsidR="005A11C3" w:rsidRDefault="005A11C3" w:rsidP="005A11C3">
      <w:pPr>
        <w:tabs>
          <w:tab w:val="left" w:pos="540"/>
        </w:tabs>
        <w:spacing w:line="360" w:lineRule="auto"/>
        <w:rPr>
          <w:rFonts w:ascii="宋体" w:hAnsi="宋体" w:cs="宋体"/>
          <w:b/>
          <w:bCs/>
          <w:sz w:val="28"/>
          <w:szCs w:val="28"/>
        </w:rPr>
      </w:pPr>
      <w:r>
        <w:rPr>
          <w:rFonts w:hint="eastAsia"/>
        </w:rPr>
        <w:lastRenderedPageBreak/>
        <w:t xml:space="preserve">   </w:t>
      </w:r>
      <w:r>
        <w:rPr>
          <w:noProof/>
        </w:rPr>
        <w:drawing>
          <wp:inline distT="0" distB="0" distL="114300" distR="114300" wp14:anchorId="56045E3D" wp14:editId="00A021AE">
            <wp:extent cx="1247775" cy="1178560"/>
            <wp:effectExtent l="0" t="0" r="952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1247775" cy="1178560"/>
                    </a:xfrm>
                    <a:prstGeom prst="rect">
                      <a:avLst/>
                    </a:prstGeom>
                    <a:noFill/>
                    <a:ln>
                      <a:noFill/>
                    </a:ln>
                  </pic:spPr>
                </pic:pic>
              </a:graphicData>
            </a:graphic>
          </wp:inline>
        </w:drawing>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台面采用25mm</w:t>
      </w:r>
      <w:r>
        <w:rPr>
          <w:rFonts w:ascii="宋体" w:hAnsi="宋体" w:cs="宋体" w:hint="eastAsia"/>
          <w:kern w:val="0"/>
          <w:sz w:val="24"/>
          <w:szCs w:val="24"/>
        </w:rPr>
        <w:t>厚优质</w:t>
      </w:r>
      <w:r>
        <w:rPr>
          <w:rFonts w:ascii="宋体" w:hAnsi="宋体" w:cs="宋体" w:hint="eastAsia"/>
          <w:color w:val="000000"/>
          <w:kern w:val="0"/>
          <w:sz w:val="24"/>
          <w:szCs w:val="24"/>
          <w:lang w:bidi="ar"/>
        </w:rPr>
        <w:t>细木工板基材，E1级双面贴面80克以上优质三聚氰胺饰面板</w:t>
      </w:r>
      <w:r>
        <w:rPr>
          <w:rFonts w:ascii="宋体" w:hAnsi="宋体" w:cs="宋体" w:hint="eastAsia"/>
          <w:kern w:val="0"/>
          <w:sz w:val="24"/>
          <w:szCs w:val="24"/>
        </w:rPr>
        <w:t>，</w:t>
      </w:r>
      <w:r>
        <w:rPr>
          <w:rFonts w:ascii="宋体" w:hAnsi="宋体" w:cs="宋体" w:hint="eastAsia"/>
          <w:kern w:val="0"/>
          <w:sz w:val="24"/>
          <w:szCs w:val="24"/>
          <w:lang w:bidi="ar"/>
        </w:rPr>
        <w:t>同色封边，</w:t>
      </w:r>
      <w:r>
        <w:rPr>
          <w:rFonts w:ascii="宋体" w:hAnsi="宋体" w:cs="宋体" w:hint="eastAsia"/>
          <w:sz w:val="24"/>
          <w:szCs w:val="24"/>
        </w:rPr>
        <w:t>厚度≥25mm，2mmPVC胶封边，环保胶水。</w:t>
      </w:r>
      <w:r>
        <w:rPr>
          <w:rFonts w:ascii="宋体" w:hAnsi="宋体" w:cs="宋体" w:hint="eastAsia"/>
          <w:kern w:val="0"/>
          <w:sz w:val="24"/>
          <w:szCs w:val="24"/>
          <w:lang w:bidi="ar"/>
        </w:rPr>
        <w:t>桌脚：底</w:t>
      </w:r>
      <w:proofErr w:type="gramStart"/>
      <w:r>
        <w:rPr>
          <w:rFonts w:ascii="宋体" w:hAnsi="宋体" w:cs="宋体" w:hint="eastAsia"/>
          <w:kern w:val="0"/>
          <w:sz w:val="24"/>
          <w:szCs w:val="24"/>
          <w:lang w:bidi="ar"/>
        </w:rPr>
        <w:t>脚采用</w:t>
      </w:r>
      <w:proofErr w:type="gramEnd"/>
      <w:r>
        <w:rPr>
          <w:rFonts w:ascii="宋体" w:hAnsi="宋体" w:cs="宋体" w:hint="eastAsia"/>
          <w:kern w:val="0"/>
          <w:sz w:val="24"/>
          <w:szCs w:val="24"/>
          <w:lang w:bidi="ar"/>
        </w:rPr>
        <w:t>优质∅32圆管模具折弯成型，壁厚1.5</w:t>
      </w:r>
      <w:r>
        <w:rPr>
          <w:rFonts w:ascii="宋体" w:hAnsi="宋体" w:cs="宋体" w:hint="eastAsia"/>
          <w:sz w:val="24"/>
          <w:szCs w:val="24"/>
        </w:rPr>
        <w:t>mm</w:t>
      </w:r>
      <w:r>
        <w:rPr>
          <w:rFonts w:ascii="宋体" w:hAnsi="宋体" w:cs="宋体" w:hint="eastAsia"/>
          <w:kern w:val="0"/>
          <w:sz w:val="24"/>
          <w:szCs w:val="24"/>
          <w:lang w:bidi="ar"/>
        </w:rPr>
        <w:t>，长度 669</w:t>
      </w:r>
      <w:r>
        <w:rPr>
          <w:rFonts w:ascii="宋体" w:hAnsi="宋体" w:cs="宋体" w:hint="eastAsia"/>
          <w:sz w:val="24"/>
          <w:szCs w:val="24"/>
        </w:rPr>
        <w:t>mm</w:t>
      </w:r>
      <w:r>
        <w:rPr>
          <w:rFonts w:ascii="宋体" w:hAnsi="宋体" w:cs="宋体" w:hint="eastAsia"/>
          <w:kern w:val="0"/>
          <w:sz w:val="24"/>
          <w:szCs w:val="24"/>
          <w:lang w:bidi="ar"/>
        </w:rPr>
        <w:t>，斜度73 °，与铝合金接头交叉连接成A字形；接头为铝合金压铸件，最薄处3</w:t>
      </w:r>
      <w:r>
        <w:rPr>
          <w:rFonts w:ascii="宋体" w:hAnsi="宋体" w:cs="宋体" w:hint="eastAsia"/>
          <w:sz w:val="24"/>
          <w:szCs w:val="24"/>
        </w:rPr>
        <w:t>mm</w:t>
      </w:r>
      <w:r>
        <w:rPr>
          <w:rFonts w:ascii="宋体" w:hAnsi="宋体" w:cs="宋体" w:hint="eastAsia"/>
          <w:kern w:val="0"/>
          <w:sz w:val="24"/>
          <w:szCs w:val="24"/>
          <w:lang w:bidi="ar"/>
        </w:rPr>
        <w:t>，表面处理工艺均采用防锈静电喷涂。</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横梁：采用优质30*60矩形管，壁厚为1.2</w:t>
      </w:r>
      <w:r>
        <w:rPr>
          <w:rFonts w:ascii="宋体" w:hAnsi="宋体" w:cs="宋体" w:hint="eastAsia"/>
          <w:sz w:val="24"/>
          <w:szCs w:val="24"/>
        </w:rPr>
        <w:t>mm</w:t>
      </w:r>
      <w:r>
        <w:rPr>
          <w:rFonts w:ascii="宋体" w:hAnsi="宋体" w:cs="宋体" w:hint="eastAsia"/>
          <w:kern w:val="0"/>
          <w:sz w:val="24"/>
          <w:szCs w:val="24"/>
          <w:lang w:bidi="ar"/>
        </w:rPr>
        <w:t xml:space="preserve">，表面采用防锈静电喷涂处理，实用牢固，承受力大；中间使用灰色ABS塑料面板支撑件，防止面板长时间受重变形（横梁长度跟随定制尺寸变化）      </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 xml:space="preserve">万向轮：脚轮采用2.5英寸万向轮，PU软质刹车滚轮装置，移动无噪音，耐磨耐用。                       </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翻转装置：卡扣式翻转结构，翻转上</w:t>
      </w:r>
      <w:proofErr w:type="gramStart"/>
      <w:r>
        <w:rPr>
          <w:rFonts w:ascii="宋体" w:hAnsi="宋体" w:cs="宋体" w:hint="eastAsia"/>
          <w:kern w:val="0"/>
          <w:sz w:val="24"/>
          <w:szCs w:val="24"/>
          <w:lang w:bidi="ar"/>
        </w:rPr>
        <w:t>托采用</w:t>
      </w:r>
      <w:proofErr w:type="gramEnd"/>
      <w:r>
        <w:rPr>
          <w:rFonts w:ascii="宋体" w:hAnsi="宋体" w:cs="宋体" w:hint="eastAsia"/>
          <w:kern w:val="0"/>
          <w:sz w:val="24"/>
          <w:szCs w:val="24"/>
          <w:lang w:bidi="ar"/>
        </w:rPr>
        <w:t>优质50*25矩形管，壁厚为1.8</w:t>
      </w:r>
      <w:r>
        <w:rPr>
          <w:rFonts w:ascii="宋体" w:hAnsi="宋体" w:cs="宋体" w:hint="eastAsia"/>
          <w:sz w:val="24"/>
          <w:szCs w:val="24"/>
        </w:rPr>
        <w:t>mm</w:t>
      </w:r>
      <w:r>
        <w:rPr>
          <w:rFonts w:ascii="宋体" w:hAnsi="宋体" w:cs="宋体" w:hint="eastAsia"/>
          <w:kern w:val="0"/>
          <w:sz w:val="24"/>
          <w:szCs w:val="24"/>
          <w:lang w:bidi="ar"/>
        </w:rPr>
        <w:t>，跨度350</w:t>
      </w:r>
      <w:r>
        <w:rPr>
          <w:rFonts w:ascii="宋体" w:hAnsi="宋体" w:cs="宋体" w:hint="eastAsia"/>
          <w:sz w:val="24"/>
          <w:szCs w:val="24"/>
        </w:rPr>
        <w:t>mm</w:t>
      </w:r>
      <w:r>
        <w:rPr>
          <w:rFonts w:ascii="宋体" w:hAnsi="宋体" w:cs="宋体" w:hint="eastAsia"/>
          <w:kern w:val="0"/>
          <w:sz w:val="24"/>
          <w:szCs w:val="24"/>
          <w:lang w:bidi="ar"/>
        </w:rPr>
        <w:t>，激光切割钻孔而成，表面采用防锈静电喷涂处理，实用牢固，承受力大，两端使用弧形灰色ABS塑料件封口；配合铝合金压铸件，内置面板防倾倒弹簧及面板松紧平行调节功能，装配黑色ABC塑料件，耐磨耐用。左右配置灰色尼龙开关扳手，翻转台面时左右两边都可操作，联动翻转；扳手轻巧用力，台面即翻转为收起状态，可多数量推叠，节省存放空间。</w:t>
      </w:r>
    </w:p>
    <w:p w:rsidR="005A11C3" w:rsidRDefault="005A11C3" w:rsidP="005A11C3">
      <w:pPr>
        <w:widowControl/>
        <w:adjustRightInd w:val="0"/>
        <w:spacing w:line="360" w:lineRule="auto"/>
        <w:jc w:val="left"/>
        <w:textAlignment w:val="baseline"/>
        <w:rPr>
          <w:rFonts w:ascii="宋体" w:hAnsi="宋体" w:cs="宋体"/>
          <w:sz w:val="24"/>
          <w:szCs w:val="24"/>
        </w:rPr>
      </w:pPr>
      <w:r>
        <w:rPr>
          <w:rFonts w:ascii="宋体" w:hAnsi="宋体" w:cs="宋体" w:hint="eastAsia"/>
          <w:kern w:val="0"/>
          <w:sz w:val="24"/>
          <w:szCs w:val="24"/>
          <w:lang w:bidi="ar"/>
        </w:rPr>
        <w:t>前挡板：采用优质冷轧钢板，长为1080</w:t>
      </w:r>
      <w:r>
        <w:rPr>
          <w:rFonts w:ascii="宋体" w:hAnsi="宋体" w:cs="宋体" w:hint="eastAsia"/>
          <w:sz w:val="24"/>
          <w:szCs w:val="24"/>
        </w:rPr>
        <w:t>mm</w:t>
      </w:r>
      <w:r>
        <w:rPr>
          <w:rFonts w:ascii="宋体" w:hAnsi="宋体" w:cs="宋体" w:hint="eastAsia"/>
          <w:kern w:val="0"/>
          <w:sz w:val="24"/>
          <w:szCs w:val="24"/>
          <w:lang w:bidi="ar"/>
        </w:rPr>
        <w:t>，宽为300</w:t>
      </w:r>
      <w:r>
        <w:rPr>
          <w:rFonts w:ascii="宋体" w:hAnsi="宋体" w:cs="宋体" w:hint="eastAsia"/>
          <w:sz w:val="24"/>
          <w:szCs w:val="24"/>
        </w:rPr>
        <w:t>mm</w:t>
      </w:r>
      <w:r>
        <w:rPr>
          <w:rFonts w:ascii="宋体" w:hAnsi="宋体" w:cs="宋体" w:hint="eastAsia"/>
          <w:kern w:val="0"/>
          <w:sz w:val="24"/>
          <w:szCs w:val="24"/>
          <w:lang w:bidi="ar"/>
        </w:rPr>
        <w:t>，壁厚为0.8</w:t>
      </w:r>
      <w:r>
        <w:rPr>
          <w:rFonts w:ascii="宋体" w:hAnsi="宋体" w:cs="宋体" w:hint="eastAsia"/>
          <w:sz w:val="24"/>
          <w:szCs w:val="24"/>
        </w:rPr>
        <w:t>mm</w:t>
      </w:r>
      <w:r>
        <w:rPr>
          <w:rFonts w:ascii="宋体" w:hAnsi="宋体" w:cs="宋体" w:hint="eastAsia"/>
          <w:kern w:val="0"/>
          <w:sz w:val="24"/>
          <w:szCs w:val="24"/>
          <w:lang w:bidi="ar"/>
        </w:rPr>
        <w:t>，档板四周以折弯工艺</w:t>
      </w:r>
      <w:proofErr w:type="gramStart"/>
      <w:r>
        <w:rPr>
          <w:rFonts w:ascii="宋体" w:hAnsi="宋体" w:cs="宋体" w:hint="eastAsia"/>
          <w:kern w:val="0"/>
          <w:sz w:val="24"/>
          <w:szCs w:val="24"/>
          <w:lang w:bidi="ar"/>
        </w:rPr>
        <w:t>完成让档板</w:t>
      </w:r>
      <w:proofErr w:type="gramEnd"/>
      <w:r>
        <w:rPr>
          <w:rFonts w:ascii="宋体" w:hAnsi="宋体" w:cs="宋体" w:hint="eastAsia"/>
          <w:kern w:val="0"/>
          <w:sz w:val="24"/>
          <w:szCs w:val="24"/>
          <w:lang w:bidi="ar"/>
        </w:rPr>
        <w:t>更牢固耐用，抗变型，挡板表面经防锈静电喷涂处理后使挡板更加美观大方。 7.两端设置隐藏式挂包功能，挂包</w:t>
      </w:r>
      <w:proofErr w:type="gramStart"/>
      <w:r>
        <w:rPr>
          <w:rFonts w:ascii="宋体" w:hAnsi="宋体" w:cs="宋体" w:hint="eastAsia"/>
          <w:kern w:val="0"/>
          <w:sz w:val="24"/>
          <w:szCs w:val="24"/>
          <w:lang w:bidi="ar"/>
        </w:rPr>
        <w:t>扣采用</w:t>
      </w:r>
      <w:proofErr w:type="gramEnd"/>
      <w:r>
        <w:rPr>
          <w:rFonts w:ascii="宋体" w:hAnsi="宋体" w:cs="宋体" w:hint="eastAsia"/>
          <w:kern w:val="0"/>
          <w:sz w:val="24"/>
          <w:szCs w:val="24"/>
          <w:lang w:bidi="ar"/>
        </w:rPr>
        <w:t xml:space="preserve">ABS注塑成型，美观大方、收放隐藏方便及耐用。 </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4.</w:t>
      </w:r>
      <w:r>
        <w:rPr>
          <w:rFonts w:ascii="宋体" w:hAnsi="宋体" w:cs="宋体"/>
          <w:b/>
          <w:bCs/>
          <w:color w:val="000000"/>
          <w:kern w:val="0"/>
          <w:sz w:val="20"/>
          <w:szCs w:val="20"/>
          <w:lang w:bidi="ar"/>
          <w14:ligatures w14:val="standardContextual"/>
        </w:rPr>
        <w:t>翻板</w:t>
      </w:r>
      <w:proofErr w:type="gramStart"/>
      <w:r>
        <w:rPr>
          <w:rFonts w:ascii="宋体" w:hAnsi="宋体" w:cs="宋体"/>
          <w:b/>
          <w:bCs/>
          <w:color w:val="000000"/>
          <w:kern w:val="0"/>
          <w:sz w:val="20"/>
          <w:szCs w:val="20"/>
          <w:lang w:bidi="ar"/>
          <w14:ligatures w14:val="standardContextual"/>
        </w:rPr>
        <w:t>椅</w:t>
      </w:r>
      <w:proofErr w:type="gramEnd"/>
      <w:r>
        <w:rPr>
          <w:rFonts w:ascii="宋体" w:hAnsi="宋体" w:cs="宋体" w:hint="eastAsia"/>
          <w:b/>
          <w:bCs/>
          <w:color w:val="000000"/>
          <w:kern w:val="0"/>
          <w:sz w:val="20"/>
          <w:szCs w:val="20"/>
          <w:lang w:bidi="ar"/>
          <w14:ligatures w14:val="standardContextual"/>
        </w:rPr>
        <w:t xml:space="preserve">   规格：63*63*82.5</w:t>
      </w:r>
    </w:p>
    <w:p w:rsidR="005A11C3" w:rsidRDefault="005A11C3" w:rsidP="005A11C3">
      <w:pPr>
        <w:widowControl/>
        <w:spacing w:line="360" w:lineRule="atLeast"/>
        <w:jc w:val="left"/>
        <w:rPr>
          <w:rFonts w:ascii="宋体" w:hAnsi="宋体" w:cs="宋体"/>
          <w:b/>
          <w:color w:val="000000"/>
          <w:kern w:val="0"/>
          <w:sz w:val="24"/>
          <w:szCs w:val="24"/>
          <w:lang w:bidi="ar"/>
        </w:rPr>
      </w:pPr>
    </w:p>
    <w:p w:rsidR="005A11C3" w:rsidRDefault="005A11C3" w:rsidP="005A11C3">
      <w:pPr>
        <w:widowControl/>
        <w:spacing w:line="360" w:lineRule="atLeast"/>
        <w:jc w:val="left"/>
        <w:rPr>
          <w:rFonts w:ascii="宋体" w:hAnsi="宋体" w:cs="宋体"/>
          <w:b/>
          <w:color w:val="000000"/>
          <w:kern w:val="0"/>
          <w:sz w:val="24"/>
          <w:szCs w:val="24"/>
          <w:lang w:bidi="ar"/>
        </w:rPr>
      </w:pPr>
      <w:r>
        <w:rPr>
          <w:noProof/>
        </w:rPr>
        <w:drawing>
          <wp:inline distT="0" distB="0" distL="114300" distR="114300" wp14:anchorId="1A38C9AF" wp14:editId="0F9DFE45">
            <wp:extent cx="1012190" cy="1099820"/>
            <wp:effectExtent l="0" t="0" r="1651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012190" cy="1099820"/>
                    </a:xfrm>
                    <a:prstGeom prst="rect">
                      <a:avLst/>
                    </a:prstGeom>
                    <a:noFill/>
                    <a:ln>
                      <a:noFill/>
                    </a:ln>
                  </pic:spPr>
                </pic:pic>
              </a:graphicData>
            </a:graphic>
          </wp:inline>
        </w:drawing>
      </w:r>
    </w:p>
    <w:p w:rsidR="005A11C3" w:rsidRDefault="005A11C3" w:rsidP="005A11C3">
      <w:pPr>
        <w:widowControl/>
        <w:spacing w:line="360" w:lineRule="atLeast"/>
        <w:jc w:val="left"/>
        <w:rPr>
          <w:rFonts w:ascii="宋体" w:hAnsi="宋体" w:cs="宋体"/>
          <w:b/>
          <w:color w:val="000000"/>
          <w:kern w:val="0"/>
          <w:sz w:val="24"/>
          <w:szCs w:val="24"/>
          <w:lang w:bidi="ar"/>
        </w:rPr>
      </w:pPr>
    </w:p>
    <w:p w:rsidR="005A11C3" w:rsidRDefault="005A11C3" w:rsidP="005A11C3">
      <w:pPr>
        <w:widowControl/>
        <w:spacing w:line="360" w:lineRule="atLeast"/>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椅背：</w:t>
      </w:r>
      <w:proofErr w:type="gramStart"/>
      <w:r>
        <w:rPr>
          <w:rFonts w:ascii="宋体" w:hAnsi="宋体" w:cs="宋体" w:hint="eastAsia"/>
          <w:color w:val="000000"/>
          <w:kern w:val="0"/>
          <w:sz w:val="24"/>
          <w:szCs w:val="24"/>
          <w:lang w:bidi="ar"/>
        </w:rPr>
        <w:t>带倾仰功能</w:t>
      </w:r>
      <w:proofErr w:type="gramEnd"/>
      <w:r>
        <w:rPr>
          <w:rFonts w:ascii="宋体" w:hAnsi="宋体" w:cs="宋体" w:hint="eastAsia"/>
          <w:color w:val="000000"/>
          <w:kern w:val="0"/>
          <w:sz w:val="24"/>
          <w:szCs w:val="24"/>
          <w:lang w:bidi="ar"/>
        </w:rPr>
        <w:t xml:space="preserve"> 尼龙+玻纤 </w:t>
      </w:r>
      <w:proofErr w:type="gramStart"/>
      <w:r>
        <w:rPr>
          <w:rFonts w:ascii="宋体" w:hAnsi="宋体" w:cs="宋体" w:hint="eastAsia"/>
          <w:color w:val="000000"/>
          <w:kern w:val="0"/>
          <w:sz w:val="24"/>
          <w:szCs w:val="24"/>
          <w:lang w:bidi="ar"/>
        </w:rPr>
        <w:t>特</w:t>
      </w:r>
      <w:proofErr w:type="gramEnd"/>
      <w:r>
        <w:rPr>
          <w:rFonts w:ascii="宋体" w:hAnsi="宋体" w:cs="宋体" w:hint="eastAsia"/>
          <w:color w:val="000000"/>
          <w:kern w:val="0"/>
          <w:sz w:val="24"/>
          <w:szCs w:val="24"/>
          <w:lang w:bidi="ar"/>
        </w:rPr>
        <w:t>网面料</w:t>
      </w:r>
    </w:p>
    <w:p w:rsidR="005A11C3" w:rsidRDefault="005A11C3" w:rsidP="005A11C3">
      <w:pPr>
        <w:widowControl/>
        <w:spacing w:line="360" w:lineRule="atLeast"/>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 xml:space="preserve">椅座： </w:t>
      </w:r>
      <w:proofErr w:type="gramStart"/>
      <w:r>
        <w:rPr>
          <w:rFonts w:ascii="宋体" w:hAnsi="宋体" w:cs="宋体" w:hint="eastAsia"/>
          <w:color w:val="000000"/>
          <w:kern w:val="0"/>
          <w:sz w:val="24"/>
          <w:szCs w:val="24"/>
          <w:lang w:bidi="ar"/>
        </w:rPr>
        <w:t>座垫</w:t>
      </w:r>
      <w:proofErr w:type="gramEnd"/>
      <w:r>
        <w:rPr>
          <w:rFonts w:ascii="宋体" w:hAnsi="宋体" w:cs="宋体" w:hint="eastAsia"/>
          <w:color w:val="000000"/>
          <w:kern w:val="0"/>
          <w:sz w:val="24"/>
          <w:szCs w:val="24"/>
          <w:lang w:bidi="ar"/>
        </w:rPr>
        <w:t>上翻 带底壳 12mm座板+定型海绵+弹力布</w:t>
      </w:r>
    </w:p>
    <w:p w:rsidR="005A11C3" w:rsidRDefault="005A11C3" w:rsidP="005A11C3">
      <w:pPr>
        <w:widowControl/>
        <w:spacing w:line="360" w:lineRule="atLeast"/>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扶手：前后滑动扶手</w:t>
      </w:r>
    </w:p>
    <w:p w:rsidR="005A11C3" w:rsidRDefault="005A11C3" w:rsidP="005A11C3">
      <w:pPr>
        <w:widowControl/>
        <w:spacing w:line="360" w:lineRule="atLeast"/>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椅架： 铝合金连接件 可折叠 20.5*32.5*T1.5MM灰色钢架 铝合金旋转机构尼龙加</w:t>
      </w:r>
      <w:proofErr w:type="gramStart"/>
      <w:r>
        <w:rPr>
          <w:rFonts w:ascii="宋体" w:hAnsi="宋体" w:cs="宋体" w:hint="eastAsia"/>
          <w:color w:val="000000"/>
          <w:kern w:val="0"/>
          <w:sz w:val="24"/>
          <w:szCs w:val="24"/>
          <w:lang w:bidi="ar"/>
        </w:rPr>
        <w:t>纤</w:t>
      </w:r>
      <w:proofErr w:type="gramEnd"/>
      <w:r>
        <w:rPr>
          <w:rFonts w:ascii="宋体" w:hAnsi="宋体" w:cs="宋体" w:hint="eastAsia"/>
          <w:color w:val="000000"/>
          <w:kern w:val="0"/>
          <w:sz w:val="24"/>
          <w:szCs w:val="24"/>
          <w:lang w:bidi="ar"/>
        </w:rPr>
        <w:t>写字板。</w:t>
      </w:r>
    </w:p>
    <w:p w:rsidR="005A11C3" w:rsidRDefault="005A11C3" w:rsidP="005A11C3"/>
    <w:p w:rsidR="005A11C3" w:rsidRDefault="005A11C3" w:rsidP="005A11C3">
      <w:pPr>
        <w:spacing w:line="360" w:lineRule="auto"/>
        <w:ind w:firstLineChars="300" w:firstLine="602"/>
        <w:rPr>
          <w:rFonts w:ascii="宋体" w:hAnsi="宋体" w:cs="宋体"/>
          <w:b/>
          <w:bCs/>
          <w:color w:val="FF0000"/>
          <w:sz w:val="24"/>
          <w:szCs w:val="24"/>
        </w:rPr>
      </w:pPr>
      <w:r>
        <w:rPr>
          <w:rFonts w:ascii="宋体" w:hAnsi="宋体" w:cs="宋体" w:hint="eastAsia"/>
          <w:b/>
          <w:bCs/>
          <w:color w:val="000000"/>
          <w:kern w:val="0"/>
          <w:sz w:val="20"/>
          <w:szCs w:val="20"/>
          <w:lang w:bidi="ar"/>
          <w14:ligatures w14:val="standardContextual"/>
        </w:rPr>
        <w:t>5.</w:t>
      </w:r>
      <w:r>
        <w:rPr>
          <w:rFonts w:ascii="宋体" w:hAnsi="宋体" w:cs="宋体"/>
          <w:b/>
          <w:bCs/>
          <w:color w:val="000000"/>
          <w:kern w:val="0"/>
          <w:sz w:val="20"/>
          <w:szCs w:val="20"/>
          <w:lang w:bidi="ar"/>
          <w14:ligatures w14:val="standardContextual"/>
        </w:rPr>
        <w:t>翻板桌</w:t>
      </w:r>
      <w:r>
        <w:rPr>
          <w:rFonts w:ascii="宋体" w:hAnsi="宋体" w:cs="宋体" w:hint="eastAsia"/>
          <w:b/>
          <w:bCs/>
          <w:color w:val="000000"/>
          <w:kern w:val="0"/>
          <w:sz w:val="20"/>
          <w:szCs w:val="20"/>
          <w:lang w:bidi="ar"/>
          <w14:ligatures w14:val="standardContextual"/>
        </w:rPr>
        <w:t xml:space="preserve">  规格：1400mm*600mm*760mm</w:t>
      </w:r>
    </w:p>
    <w:p w:rsidR="005A11C3" w:rsidRDefault="005A11C3" w:rsidP="005A11C3">
      <w:pPr>
        <w:tabs>
          <w:tab w:val="left" w:pos="540"/>
        </w:tabs>
        <w:spacing w:line="360" w:lineRule="auto"/>
        <w:rPr>
          <w:rFonts w:ascii="宋体" w:hAnsi="宋体" w:cs="宋体"/>
          <w:b/>
          <w:bCs/>
          <w:sz w:val="28"/>
          <w:szCs w:val="28"/>
        </w:rPr>
      </w:pPr>
      <w:r>
        <w:rPr>
          <w:noProof/>
        </w:rPr>
        <w:drawing>
          <wp:inline distT="0" distB="0" distL="114300" distR="114300" wp14:anchorId="3B3044D1" wp14:editId="45CCDA68">
            <wp:extent cx="1247775" cy="1178560"/>
            <wp:effectExtent l="0" t="0" r="952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1247775" cy="1178560"/>
                    </a:xfrm>
                    <a:prstGeom prst="rect">
                      <a:avLst/>
                    </a:prstGeom>
                    <a:noFill/>
                    <a:ln>
                      <a:noFill/>
                    </a:ln>
                  </pic:spPr>
                </pic:pic>
              </a:graphicData>
            </a:graphic>
          </wp:inline>
        </w:drawing>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台面采用25mm</w:t>
      </w:r>
      <w:r>
        <w:rPr>
          <w:rFonts w:ascii="宋体" w:hAnsi="宋体" w:cs="宋体" w:hint="eastAsia"/>
          <w:kern w:val="0"/>
          <w:sz w:val="24"/>
          <w:szCs w:val="24"/>
        </w:rPr>
        <w:t>厚优质</w:t>
      </w:r>
      <w:r>
        <w:rPr>
          <w:rFonts w:ascii="宋体" w:hAnsi="宋体" w:cs="宋体" w:hint="eastAsia"/>
          <w:color w:val="000000"/>
          <w:kern w:val="0"/>
          <w:sz w:val="24"/>
          <w:szCs w:val="24"/>
          <w:lang w:bidi="ar"/>
        </w:rPr>
        <w:t>细木工板基材，E1级双面贴面80克以上优质三聚氰胺饰面板</w:t>
      </w:r>
      <w:r>
        <w:rPr>
          <w:rFonts w:ascii="宋体" w:hAnsi="宋体" w:cs="宋体" w:hint="eastAsia"/>
          <w:kern w:val="0"/>
          <w:sz w:val="24"/>
          <w:szCs w:val="24"/>
        </w:rPr>
        <w:t>，</w:t>
      </w:r>
      <w:r>
        <w:rPr>
          <w:rFonts w:ascii="宋体" w:hAnsi="宋体" w:cs="宋体" w:hint="eastAsia"/>
          <w:kern w:val="0"/>
          <w:sz w:val="24"/>
          <w:szCs w:val="24"/>
          <w:lang w:bidi="ar"/>
        </w:rPr>
        <w:t>同色封边，</w:t>
      </w:r>
      <w:r>
        <w:rPr>
          <w:rFonts w:ascii="宋体" w:hAnsi="宋体" w:cs="宋体" w:hint="eastAsia"/>
          <w:sz w:val="24"/>
          <w:szCs w:val="24"/>
        </w:rPr>
        <w:t>厚度≥25mm，2mmPVC胶封边，环保胶水。</w:t>
      </w:r>
      <w:r>
        <w:rPr>
          <w:rFonts w:ascii="宋体" w:hAnsi="宋体" w:cs="宋体" w:hint="eastAsia"/>
          <w:kern w:val="0"/>
          <w:sz w:val="24"/>
          <w:szCs w:val="24"/>
          <w:lang w:bidi="ar"/>
        </w:rPr>
        <w:t>桌脚：底</w:t>
      </w:r>
      <w:proofErr w:type="gramStart"/>
      <w:r>
        <w:rPr>
          <w:rFonts w:ascii="宋体" w:hAnsi="宋体" w:cs="宋体" w:hint="eastAsia"/>
          <w:kern w:val="0"/>
          <w:sz w:val="24"/>
          <w:szCs w:val="24"/>
          <w:lang w:bidi="ar"/>
        </w:rPr>
        <w:t>脚采用</w:t>
      </w:r>
      <w:proofErr w:type="gramEnd"/>
      <w:r>
        <w:rPr>
          <w:rFonts w:ascii="宋体" w:hAnsi="宋体" w:cs="宋体" w:hint="eastAsia"/>
          <w:kern w:val="0"/>
          <w:sz w:val="24"/>
          <w:szCs w:val="24"/>
          <w:lang w:bidi="ar"/>
        </w:rPr>
        <w:t>优质∅32圆管模具折弯成型，壁厚1.5</w:t>
      </w:r>
      <w:r>
        <w:rPr>
          <w:rFonts w:ascii="宋体" w:hAnsi="宋体" w:cs="宋体" w:hint="eastAsia"/>
          <w:sz w:val="24"/>
          <w:szCs w:val="24"/>
        </w:rPr>
        <w:t>mm</w:t>
      </w:r>
      <w:r>
        <w:rPr>
          <w:rFonts w:ascii="宋体" w:hAnsi="宋体" w:cs="宋体" w:hint="eastAsia"/>
          <w:kern w:val="0"/>
          <w:sz w:val="24"/>
          <w:szCs w:val="24"/>
          <w:lang w:bidi="ar"/>
        </w:rPr>
        <w:t>，长度 669</w:t>
      </w:r>
      <w:r>
        <w:rPr>
          <w:rFonts w:ascii="宋体" w:hAnsi="宋体" w:cs="宋体" w:hint="eastAsia"/>
          <w:sz w:val="24"/>
          <w:szCs w:val="24"/>
        </w:rPr>
        <w:t>mm</w:t>
      </w:r>
      <w:r>
        <w:rPr>
          <w:rFonts w:ascii="宋体" w:hAnsi="宋体" w:cs="宋体" w:hint="eastAsia"/>
          <w:kern w:val="0"/>
          <w:sz w:val="24"/>
          <w:szCs w:val="24"/>
          <w:lang w:bidi="ar"/>
        </w:rPr>
        <w:t>，斜度73 °，与铝合金接头交叉连接成A字形；接头为铝合金压铸件，最薄处3</w:t>
      </w:r>
      <w:r>
        <w:rPr>
          <w:rFonts w:ascii="宋体" w:hAnsi="宋体" w:cs="宋体" w:hint="eastAsia"/>
          <w:sz w:val="24"/>
          <w:szCs w:val="24"/>
        </w:rPr>
        <w:t>mm</w:t>
      </w:r>
      <w:r>
        <w:rPr>
          <w:rFonts w:ascii="宋体" w:hAnsi="宋体" w:cs="宋体" w:hint="eastAsia"/>
          <w:kern w:val="0"/>
          <w:sz w:val="24"/>
          <w:szCs w:val="24"/>
          <w:lang w:bidi="ar"/>
        </w:rPr>
        <w:t>，表面处理工艺均采用防锈静电喷涂。</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横梁：采用优质30*60矩形管，壁厚为1.2</w:t>
      </w:r>
      <w:r>
        <w:rPr>
          <w:rFonts w:ascii="宋体" w:hAnsi="宋体" w:cs="宋体" w:hint="eastAsia"/>
          <w:sz w:val="24"/>
          <w:szCs w:val="24"/>
        </w:rPr>
        <w:t>mm</w:t>
      </w:r>
      <w:r>
        <w:rPr>
          <w:rFonts w:ascii="宋体" w:hAnsi="宋体" w:cs="宋体" w:hint="eastAsia"/>
          <w:kern w:val="0"/>
          <w:sz w:val="24"/>
          <w:szCs w:val="24"/>
          <w:lang w:bidi="ar"/>
        </w:rPr>
        <w:t xml:space="preserve">，表面采用防锈静电喷涂处理，实用牢固，承受力大；中间使用灰色ABS塑料面板支撑件，防止面板长时间受重变形（横梁长度跟随定制尺寸变化）      </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 xml:space="preserve">万向轮：脚轮采用2.5英寸万向轮，PU软质刹车滚轮装置，移动无噪音，耐磨耐用。                       </w:t>
      </w:r>
    </w:p>
    <w:p w:rsidR="005A11C3" w:rsidRDefault="005A11C3" w:rsidP="005A11C3">
      <w:pPr>
        <w:widowControl/>
        <w:adjustRightInd w:val="0"/>
        <w:spacing w:line="360" w:lineRule="auto"/>
        <w:jc w:val="left"/>
        <w:textAlignment w:val="baseline"/>
        <w:rPr>
          <w:rFonts w:ascii="宋体" w:hAnsi="宋体" w:cs="宋体"/>
          <w:kern w:val="0"/>
          <w:sz w:val="24"/>
          <w:szCs w:val="24"/>
          <w:lang w:bidi="ar"/>
        </w:rPr>
      </w:pPr>
      <w:r>
        <w:rPr>
          <w:rFonts w:ascii="宋体" w:hAnsi="宋体" w:cs="宋体" w:hint="eastAsia"/>
          <w:kern w:val="0"/>
          <w:sz w:val="24"/>
          <w:szCs w:val="24"/>
          <w:lang w:bidi="ar"/>
        </w:rPr>
        <w:t>翻转装置：卡扣式翻转结构，翻转上</w:t>
      </w:r>
      <w:proofErr w:type="gramStart"/>
      <w:r>
        <w:rPr>
          <w:rFonts w:ascii="宋体" w:hAnsi="宋体" w:cs="宋体" w:hint="eastAsia"/>
          <w:kern w:val="0"/>
          <w:sz w:val="24"/>
          <w:szCs w:val="24"/>
          <w:lang w:bidi="ar"/>
        </w:rPr>
        <w:t>托采用</w:t>
      </w:r>
      <w:proofErr w:type="gramEnd"/>
      <w:r>
        <w:rPr>
          <w:rFonts w:ascii="宋体" w:hAnsi="宋体" w:cs="宋体" w:hint="eastAsia"/>
          <w:kern w:val="0"/>
          <w:sz w:val="24"/>
          <w:szCs w:val="24"/>
          <w:lang w:bidi="ar"/>
        </w:rPr>
        <w:t>优质50*25矩形管，壁厚为1.8</w:t>
      </w:r>
      <w:r>
        <w:rPr>
          <w:rFonts w:ascii="宋体" w:hAnsi="宋体" w:cs="宋体" w:hint="eastAsia"/>
          <w:sz w:val="24"/>
          <w:szCs w:val="24"/>
        </w:rPr>
        <w:t>mm</w:t>
      </w:r>
      <w:r>
        <w:rPr>
          <w:rFonts w:ascii="宋体" w:hAnsi="宋体" w:cs="宋体" w:hint="eastAsia"/>
          <w:kern w:val="0"/>
          <w:sz w:val="24"/>
          <w:szCs w:val="24"/>
          <w:lang w:bidi="ar"/>
        </w:rPr>
        <w:t>，跨度350</w:t>
      </w:r>
      <w:r>
        <w:rPr>
          <w:rFonts w:ascii="宋体" w:hAnsi="宋体" w:cs="宋体" w:hint="eastAsia"/>
          <w:sz w:val="24"/>
          <w:szCs w:val="24"/>
        </w:rPr>
        <w:t>mm</w:t>
      </w:r>
      <w:r>
        <w:rPr>
          <w:rFonts w:ascii="宋体" w:hAnsi="宋体" w:cs="宋体" w:hint="eastAsia"/>
          <w:kern w:val="0"/>
          <w:sz w:val="24"/>
          <w:szCs w:val="24"/>
          <w:lang w:bidi="ar"/>
        </w:rPr>
        <w:t>，激光切割钻孔而成，表面采用防锈静电喷涂处理，实用牢固，承受力大，两端使用弧形灰色ABS塑料件封口；配合铝合金压铸件，内置面板防倾倒弹簧及面板松紧平行调节功能，装配黑色ABC塑料件，耐磨耐用。左右配置灰色尼龙开关扳手，翻转台面时左右两边都可操作，联动翻转；扳手轻巧用力，台面即翻转为收起状态，可多数量推叠，节省存放空间。</w:t>
      </w:r>
    </w:p>
    <w:p w:rsidR="005A11C3" w:rsidRDefault="005A11C3" w:rsidP="005A11C3">
      <w:pPr>
        <w:widowControl/>
        <w:adjustRightInd w:val="0"/>
        <w:spacing w:line="360" w:lineRule="auto"/>
        <w:jc w:val="left"/>
        <w:textAlignment w:val="baseline"/>
        <w:rPr>
          <w:rFonts w:ascii="宋体" w:hAnsi="宋体" w:cs="宋体"/>
          <w:sz w:val="24"/>
          <w:szCs w:val="24"/>
        </w:rPr>
      </w:pPr>
      <w:r>
        <w:rPr>
          <w:rFonts w:ascii="宋体" w:hAnsi="宋体" w:cs="宋体" w:hint="eastAsia"/>
          <w:kern w:val="0"/>
          <w:sz w:val="24"/>
          <w:szCs w:val="24"/>
          <w:lang w:bidi="ar"/>
        </w:rPr>
        <w:t>前挡板：采用优质冷轧钢板，长为1080</w:t>
      </w:r>
      <w:r>
        <w:rPr>
          <w:rFonts w:ascii="宋体" w:hAnsi="宋体" w:cs="宋体" w:hint="eastAsia"/>
          <w:sz w:val="24"/>
          <w:szCs w:val="24"/>
        </w:rPr>
        <w:t>mm</w:t>
      </w:r>
      <w:r>
        <w:rPr>
          <w:rFonts w:ascii="宋体" w:hAnsi="宋体" w:cs="宋体" w:hint="eastAsia"/>
          <w:kern w:val="0"/>
          <w:sz w:val="24"/>
          <w:szCs w:val="24"/>
          <w:lang w:bidi="ar"/>
        </w:rPr>
        <w:t>，宽为300</w:t>
      </w:r>
      <w:r>
        <w:rPr>
          <w:rFonts w:ascii="宋体" w:hAnsi="宋体" w:cs="宋体" w:hint="eastAsia"/>
          <w:sz w:val="24"/>
          <w:szCs w:val="24"/>
        </w:rPr>
        <w:t>mm</w:t>
      </w:r>
      <w:r>
        <w:rPr>
          <w:rFonts w:ascii="宋体" w:hAnsi="宋体" w:cs="宋体" w:hint="eastAsia"/>
          <w:kern w:val="0"/>
          <w:sz w:val="24"/>
          <w:szCs w:val="24"/>
          <w:lang w:bidi="ar"/>
        </w:rPr>
        <w:t>，壁厚为0.8</w:t>
      </w:r>
      <w:r>
        <w:rPr>
          <w:rFonts w:ascii="宋体" w:hAnsi="宋体" w:cs="宋体" w:hint="eastAsia"/>
          <w:sz w:val="24"/>
          <w:szCs w:val="24"/>
        </w:rPr>
        <w:t>mm</w:t>
      </w:r>
      <w:r>
        <w:rPr>
          <w:rFonts w:ascii="宋体" w:hAnsi="宋体" w:cs="宋体" w:hint="eastAsia"/>
          <w:kern w:val="0"/>
          <w:sz w:val="24"/>
          <w:szCs w:val="24"/>
          <w:lang w:bidi="ar"/>
        </w:rPr>
        <w:t>，档板四周以折弯工艺</w:t>
      </w:r>
      <w:proofErr w:type="gramStart"/>
      <w:r>
        <w:rPr>
          <w:rFonts w:ascii="宋体" w:hAnsi="宋体" w:cs="宋体" w:hint="eastAsia"/>
          <w:kern w:val="0"/>
          <w:sz w:val="24"/>
          <w:szCs w:val="24"/>
          <w:lang w:bidi="ar"/>
        </w:rPr>
        <w:t>完成让档板</w:t>
      </w:r>
      <w:proofErr w:type="gramEnd"/>
      <w:r>
        <w:rPr>
          <w:rFonts w:ascii="宋体" w:hAnsi="宋体" w:cs="宋体" w:hint="eastAsia"/>
          <w:kern w:val="0"/>
          <w:sz w:val="24"/>
          <w:szCs w:val="24"/>
          <w:lang w:bidi="ar"/>
        </w:rPr>
        <w:t>更牢固耐用，抗变型，挡板表面经防锈静电喷涂处理后</w:t>
      </w:r>
      <w:r>
        <w:rPr>
          <w:rFonts w:ascii="宋体" w:hAnsi="宋体" w:cs="宋体" w:hint="eastAsia"/>
          <w:kern w:val="0"/>
          <w:sz w:val="24"/>
          <w:szCs w:val="24"/>
          <w:lang w:bidi="ar"/>
        </w:rPr>
        <w:lastRenderedPageBreak/>
        <w:t>使挡板更加美观大方。 7.两端设置隐藏式挂包功能，挂包</w:t>
      </w:r>
      <w:proofErr w:type="gramStart"/>
      <w:r>
        <w:rPr>
          <w:rFonts w:ascii="宋体" w:hAnsi="宋体" w:cs="宋体" w:hint="eastAsia"/>
          <w:kern w:val="0"/>
          <w:sz w:val="24"/>
          <w:szCs w:val="24"/>
          <w:lang w:bidi="ar"/>
        </w:rPr>
        <w:t>扣采用</w:t>
      </w:r>
      <w:proofErr w:type="gramEnd"/>
      <w:r>
        <w:rPr>
          <w:rFonts w:ascii="宋体" w:hAnsi="宋体" w:cs="宋体" w:hint="eastAsia"/>
          <w:kern w:val="0"/>
          <w:sz w:val="24"/>
          <w:szCs w:val="24"/>
          <w:lang w:bidi="ar"/>
        </w:rPr>
        <w:t xml:space="preserve">ABS注塑成型，美观大方、收放隐藏方便及耐用。 </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6.</w:t>
      </w:r>
      <w:r>
        <w:rPr>
          <w:rFonts w:ascii="宋体" w:hAnsi="宋体" w:cs="宋体"/>
          <w:b/>
          <w:bCs/>
          <w:color w:val="000000"/>
          <w:kern w:val="0"/>
          <w:sz w:val="20"/>
          <w:szCs w:val="20"/>
          <w:lang w:bidi="ar"/>
          <w14:ligatures w14:val="standardContextual"/>
        </w:rPr>
        <w:t>洽谈桌椅（一桌三椅）</w:t>
      </w:r>
    </w:p>
    <w:p w:rsidR="005A11C3" w:rsidRDefault="005A11C3" w:rsidP="005A11C3">
      <w:r>
        <w:t>洽谈桌</w:t>
      </w:r>
      <w:r>
        <w:rPr>
          <w:rFonts w:hint="eastAsia"/>
        </w:rPr>
        <w:t>:</w:t>
      </w:r>
      <w:r>
        <w:rPr>
          <w:rFonts w:ascii="宋体" w:hAnsi="宋体" w:cs="宋体" w:hint="eastAsia"/>
          <w:color w:val="000000"/>
          <w:kern w:val="0"/>
          <w:sz w:val="24"/>
          <w:szCs w:val="24"/>
          <w:lang w:bidi="ar"/>
        </w:rPr>
        <w:t xml:space="preserve">800*750H                       </w:t>
      </w:r>
    </w:p>
    <w:p w:rsidR="005A11C3" w:rsidRDefault="005A11C3" w:rsidP="005A11C3">
      <w:r>
        <w:rPr>
          <w:noProof/>
        </w:rPr>
        <w:drawing>
          <wp:inline distT="0" distB="0" distL="114300" distR="114300" wp14:anchorId="5EE3AD28" wp14:editId="5F76CE84">
            <wp:extent cx="821055" cy="807720"/>
            <wp:effectExtent l="0" t="0" r="17145" b="1143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pic:cNvPicPr>
                      <a:picLocks noChangeAspect="1"/>
                    </pic:cNvPicPr>
                  </pic:nvPicPr>
                  <pic:blipFill>
                    <a:blip r:embed="rId12"/>
                    <a:stretch>
                      <a:fillRect/>
                    </a:stretch>
                  </pic:blipFill>
                  <pic:spPr>
                    <a:xfrm>
                      <a:off x="0" y="0"/>
                      <a:ext cx="821055" cy="807720"/>
                    </a:xfrm>
                    <a:prstGeom prst="rect">
                      <a:avLst/>
                    </a:prstGeom>
                    <a:noFill/>
                    <a:ln w="9525">
                      <a:noFill/>
                    </a:ln>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桌板：采用13层(不含双面防火板贴面），总厚18mm进口桦木实木多层板，导15°斜边处理,采用的装饰耐火板贴面，多层板纹理清晰，甲醛释放量≤0.4mg/L，</w:t>
      </w:r>
      <w:proofErr w:type="gramStart"/>
      <w:r>
        <w:rPr>
          <w:rFonts w:ascii="宋体" w:hAnsi="宋体" w:cs="宋体" w:hint="eastAsia"/>
          <w:sz w:val="24"/>
          <w:szCs w:val="24"/>
        </w:rPr>
        <w:t>封边采用</w:t>
      </w:r>
      <w:proofErr w:type="gramEnd"/>
      <w:r>
        <w:rPr>
          <w:rFonts w:ascii="宋体" w:hAnsi="宋体" w:cs="宋体" w:hint="eastAsia"/>
          <w:sz w:val="24"/>
          <w:szCs w:val="24"/>
        </w:rPr>
        <w:t>抛光封蜡处理，纹理清晰、触感圆润，多层板纹理外漏。</w:t>
      </w:r>
    </w:p>
    <w:p w:rsidR="005A11C3" w:rsidRDefault="005A11C3" w:rsidP="005A11C3">
      <w:pPr>
        <w:pStyle w:val="ad"/>
        <w:rPr>
          <w:rFonts w:ascii="宋体" w:hAnsi="宋体" w:cs="宋体"/>
          <w:color w:val="000000"/>
          <w:kern w:val="0"/>
          <w:sz w:val="24"/>
          <w:szCs w:val="24"/>
          <w:lang w:bidi="ar"/>
        </w:rPr>
      </w:pPr>
      <w:r>
        <w:t>洽谈</w:t>
      </w:r>
      <w:r>
        <w:rPr>
          <w:rFonts w:ascii="宋体" w:hAnsi="宋体" w:cs="宋体" w:hint="eastAsia"/>
          <w:color w:val="000000"/>
          <w:sz w:val="24"/>
          <w:szCs w:val="24"/>
        </w:rPr>
        <w:t>椅：</w:t>
      </w:r>
      <w:r>
        <w:rPr>
          <w:rFonts w:ascii="宋体" w:hAnsi="宋体" w:cs="宋体" w:hint="eastAsia"/>
          <w:color w:val="000000"/>
          <w:kern w:val="0"/>
          <w:sz w:val="24"/>
          <w:szCs w:val="24"/>
          <w:lang w:bidi="ar"/>
        </w:rPr>
        <w:t>475*500*820</w:t>
      </w:r>
    </w:p>
    <w:p w:rsidR="005A11C3" w:rsidRDefault="005A11C3" w:rsidP="005A11C3">
      <w:pPr>
        <w:pStyle w:val="ad"/>
        <w:rPr>
          <w:rFonts w:ascii="宋体" w:hAnsi="宋体" w:cs="宋体"/>
          <w:color w:val="000000"/>
          <w:kern w:val="0"/>
          <w:sz w:val="24"/>
          <w:szCs w:val="24"/>
          <w:lang w:bidi="ar"/>
        </w:rPr>
      </w:pPr>
      <w:r>
        <w:rPr>
          <w:rFonts w:ascii="宋体" w:hAnsi="宋体" w:cs="宋体"/>
          <w:noProof/>
          <w:color w:val="000000"/>
          <w:kern w:val="0"/>
          <w:sz w:val="24"/>
          <w:szCs w:val="24"/>
        </w:rPr>
        <w:drawing>
          <wp:inline distT="0" distB="0" distL="114300" distR="114300" wp14:anchorId="6BDD88E0" wp14:editId="2CD8DAEF">
            <wp:extent cx="529590" cy="631190"/>
            <wp:effectExtent l="0" t="0" r="3810" b="16510"/>
            <wp:docPr id="36" name="图片 36" descr="91b12e99598b52efd35de93bcf0ed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1b12e99598b52efd35de93bcf0ed5b9"/>
                    <pic:cNvPicPr>
                      <a:picLocks noChangeAspect="1"/>
                    </pic:cNvPicPr>
                  </pic:nvPicPr>
                  <pic:blipFill>
                    <a:blip r:embed="rId13"/>
                    <a:stretch>
                      <a:fillRect/>
                    </a:stretch>
                  </pic:blipFill>
                  <pic:spPr>
                    <a:xfrm>
                      <a:off x="0" y="0"/>
                      <a:ext cx="529590" cy="631190"/>
                    </a:xfrm>
                    <a:prstGeom prst="rect">
                      <a:avLst/>
                    </a:prstGeom>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椅背：100%聚丙烯（PP），椅为圆形，向下倾斜的圆弧收边，满足360°的方位坐姿，椅背为s</w:t>
      </w:r>
      <w:proofErr w:type="gramStart"/>
      <w:r>
        <w:rPr>
          <w:rFonts w:ascii="宋体" w:hAnsi="宋体" w:cs="宋体" w:hint="eastAsia"/>
          <w:sz w:val="24"/>
          <w:szCs w:val="24"/>
        </w:rPr>
        <w:t>形窄背</w:t>
      </w:r>
      <w:proofErr w:type="gramEnd"/>
      <w:r>
        <w:rPr>
          <w:rFonts w:ascii="宋体" w:hAnsi="宋体" w:cs="宋体" w:hint="eastAsia"/>
          <w:sz w:val="24"/>
          <w:szCs w:val="24"/>
        </w:rPr>
        <w:t>设计，高弧线靠背正座时提供腰部支撑，侧坐时提供舒适扶手支撑，椅座椅背为一体结构，正面为亚光麻面处理、背面为耐磨的纹理效果，起到防滑及加强作用，有多种颜色可选择。</w:t>
      </w:r>
    </w:p>
    <w:p w:rsidR="005A11C3" w:rsidRDefault="005A11C3" w:rsidP="005A11C3">
      <w:pPr>
        <w:rPr>
          <w:rFonts w:ascii="宋体" w:hAnsi="宋体" w:cs="宋体"/>
          <w:sz w:val="24"/>
          <w:szCs w:val="24"/>
        </w:rPr>
      </w:pPr>
      <w:r>
        <w:rPr>
          <w:rFonts w:ascii="宋体" w:hAnsi="宋体" w:cs="宋体" w:hint="eastAsia"/>
          <w:sz w:val="24"/>
          <w:szCs w:val="24"/>
        </w:rPr>
        <w:t>C</w:t>
      </w:r>
      <w:proofErr w:type="gramStart"/>
      <w:r>
        <w:rPr>
          <w:rFonts w:ascii="宋体" w:hAnsi="宋体" w:cs="宋体" w:hint="eastAsia"/>
          <w:sz w:val="24"/>
          <w:szCs w:val="24"/>
        </w:rPr>
        <w:t>字椅架</w:t>
      </w:r>
      <w:proofErr w:type="gramEnd"/>
      <w:r>
        <w:rPr>
          <w:rFonts w:ascii="宋体" w:hAnsi="宋体" w:cs="宋体" w:hint="eastAsia"/>
          <w:sz w:val="24"/>
          <w:szCs w:val="24"/>
        </w:rPr>
        <w:t>：采用壁厚2mm、φ25优质冷轧圆管折弯，支架与地面链接处采用74°折弯，与底部连接处采用113°折弯，与座底部横梁采用104°折弯，</w:t>
      </w:r>
      <w:proofErr w:type="gramStart"/>
      <w:r>
        <w:rPr>
          <w:rFonts w:ascii="宋体" w:hAnsi="宋体" w:cs="宋体" w:hint="eastAsia"/>
          <w:sz w:val="24"/>
          <w:szCs w:val="24"/>
        </w:rPr>
        <w:t>整体脚体折弯</w:t>
      </w:r>
      <w:proofErr w:type="gramEnd"/>
      <w:r>
        <w:rPr>
          <w:rFonts w:ascii="宋体" w:hAnsi="宋体" w:cs="宋体" w:hint="eastAsia"/>
          <w:sz w:val="24"/>
          <w:szCs w:val="24"/>
        </w:rPr>
        <w:t>成型，座底部横梁采用φ19和φ14圆管折弯焊接工艺，表面静电喷塑处理；耐腐、耐防锈，耐用，底部采用塑料楔形脚垫，脚垫底部再加双层透明软PU垫起到保护地面作用，椅座底部增加2个白色透明防滑保护垫，挂桌面上时保护桌面。</w:t>
      </w:r>
    </w:p>
    <w:p w:rsidR="005A11C3" w:rsidRDefault="005A11C3" w:rsidP="005A11C3">
      <w:pPr>
        <w:rPr>
          <w:rFonts w:ascii="宋体" w:hAnsi="宋体" w:cs="宋体"/>
          <w:sz w:val="24"/>
          <w:szCs w:val="24"/>
        </w:rPr>
      </w:pPr>
      <w:r>
        <w:rPr>
          <w:rFonts w:ascii="宋体" w:hAnsi="宋体" w:cs="宋体" w:hint="eastAsia"/>
          <w:sz w:val="24"/>
          <w:szCs w:val="24"/>
        </w:rPr>
        <w:t>颜色：</w:t>
      </w:r>
      <w:proofErr w:type="gramStart"/>
      <w:r>
        <w:rPr>
          <w:rFonts w:ascii="宋体" w:hAnsi="宋体" w:cs="宋体" w:hint="eastAsia"/>
          <w:sz w:val="24"/>
          <w:szCs w:val="24"/>
        </w:rPr>
        <w:t>椅架与</w:t>
      </w:r>
      <w:proofErr w:type="gramEnd"/>
      <w:r>
        <w:rPr>
          <w:rFonts w:ascii="宋体" w:hAnsi="宋体" w:cs="宋体" w:hint="eastAsia"/>
          <w:sz w:val="24"/>
          <w:szCs w:val="24"/>
        </w:rPr>
        <w:t>座椅壳同色</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7.</w:t>
      </w:r>
      <w:r>
        <w:rPr>
          <w:rFonts w:ascii="宋体" w:hAnsi="宋体" w:cs="宋体"/>
          <w:b/>
          <w:bCs/>
          <w:color w:val="000000"/>
          <w:kern w:val="0"/>
          <w:sz w:val="20"/>
          <w:szCs w:val="20"/>
          <w:lang w:bidi="ar"/>
          <w14:ligatures w14:val="standardContextual"/>
        </w:rPr>
        <w:t>会议</w:t>
      </w:r>
      <w:proofErr w:type="gramStart"/>
      <w:r>
        <w:rPr>
          <w:rFonts w:ascii="宋体" w:hAnsi="宋体" w:cs="宋体"/>
          <w:b/>
          <w:bCs/>
          <w:color w:val="000000"/>
          <w:kern w:val="0"/>
          <w:sz w:val="20"/>
          <w:szCs w:val="20"/>
          <w:lang w:bidi="ar"/>
          <w14:ligatures w14:val="standardContextual"/>
        </w:rPr>
        <w:t>椅</w:t>
      </w:r>
      <w:proofErr w:type="gramEnd"/>
    </w:p>
    <w:p w:rsidR="005A11C3" w:rsidRDefault="005A11C3" w:rsidP="005A11C3">
      <w:pPr>
        <w:rPr>
          <w:rFonts w:ascii="宋体" w:hAnsi="宋体" w:cs="宋体"/>
          <w:sz w:val="24"/>
          <w:szCs w:val="24"/>
        </w:rPr>
      </w:pPr>
      <w:r>
        <w:rPr>
          <w:rFonts w:ascii="宋体" w:hAnsi="宋体" w:cs="宋体" w:hint="eastAsia"/>
          <w:sz w:val="24"/>
          <w:szCs w:val="24"/>
        </w:rPr>
        <w:t>规格： 深（575±10)mm *  宽（650±10）mm * 高（930-1050）±10 mm</w:t>
      </w:r>
    </w:p>
    <w:p w:rsidR="005A11C3" w:rsidRDefault="005A11C3" w:rsidP="005A11C3">
      <w:pPr>
        <w:rPr>
          <w:rFonts w:ascii="宋体" w:hAnsi="宋体" w:cs="宋体"/>
          <w:sz w:val="24"/>
          <w:szCs w:val="24"/>
        </w:rPr>
      </w:pPr>
      <w:r>
        <w:rPr>
          <w:rFonts w:ascii="宋体" w:hAnsi="宋体" w:cs="宋体" w:hint="eastAsia"/>
          <w:noProof/>
          <w:sz w:val="24"/>
          <w:szCs w:val="24"/>
        </w:rPr>
        <w:drawing>
          <wp:inline distT="0" distB="0" distL="114300" distR="114300" wp14:anchorId="1653C956" wp14:editId="275F98CC">
            <wp:extent cx="654050" cy="940435"/>
            <wp:effectExtent l="0" t="0" r="12700" b="12065"/>
            <wp:docPr id="41" name="图片 41" descr="4643def723022efe10045fd238837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643def723022efe10045fd238837f52"/>
                    <pic:cNvPicPr>
                      <a:picLocks noChangeAspect="1"/>
                    </pic:cNvPicPr>
                  </pic:nvPicPr>
                  <pic:blipFill>
                    <a:blip r:embed="rId14"/>
                    <a:stretch>
                      <a:fillRect/>
                    </a:stretch>
                  </pic:blipFill>
                  <pic:spPr>
                    <a:xfrm>
                      <a:off x="0" y="0"/>
                      <a:ext cx="654050" cy="940435"/>
                    </a:xfrm>
                    <a:prstGeom prst="rect">
                      <a:avLst/>
                    </a:prstGeom>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椅背：聚丙烯+玻纤30%黑色</w:t>
      </w:r>
    </w:p>
    <w:p w:rsidR="005A11C3" w:rsidRDefault="005A11C3" w:rsidP="005A11C3">
      <w:pPr>
        <w:rPr>
          <w:rFonts w:ascii="宋体" w:hAnsi="宋体" w:cs="宋体"/>
          <w:sz w:val="24"/>
          <w:szCs w:val="24"/>
        </w:rPr>
      </w:pPr>
      <w:proofErr w:type="gramStart"/>
      <w:r>
        <w:rPr>
          <w:rFonts w:ascii="宋体" w:hAnsi="宋体" w:cs="宋体" w:hint="eastAsia"/>
          <w:sz w:val="24"/>
          <w:szCs w:val="24"/>
        </w:rPr>
        <w:t>座垫</w:t>
      </w:r>
      <w:proofErr w:type="gramEnd"/>
      <w:r>
        <w:rPr>
          <w:rFonts w:ascii="宋体" w:hAnsi="宋体" w:cs="宋体" w:hint="eastAsia"/>
          <w:sz w:val="24"/>
          <w:szCs w:val="24"/>
        </w:rPr>
        <w:t>：440*485*12（9层板材），定型</w:t>
      </w:r>
      <w:proofErr w:type="gramStart"/>
      <w:r>
        <w:rPr>
          <w:rFonts w:ascii="宋体" w:hAnsi="宋体" w:cs="宋体" w:hint="eastAsia"/>
          <w:sz w:val="24"/>
          <w:szCs w:val="24"/>
        </w:rPr>
        <w:t>绵</w:t>
      </w:r>
      <w:proofErr w:type="gramEnd"/>
      <w:r>
        <w:rPr>
          <w:rFonts w:ascii="宋体" w:hAnsi="宋体" w:cs="宋体" w:hint="eastAsia"/>
          <w:sz w:val="24"/>
          <w:szCs w:val="24"/>
        </w:rPr>
        <w:t>/规格型号：密度（55±5）/硬度（55±</w:t>
      </w:r>
      <w:r>
        <w:rPr>
          <w:rFonts w:ascii="宋体" w:hAnsi="宋体" w:cs="宋体" w:hint="eastAsia"/>
          <w:sz w:val="24"/>
          <w:szCs w:val="24"/>
        </w:rPr>
        <w:lastRenderedPageBreak/>
        <w:t>5）</w:t>
      </w:r>
    </w:p>
    <w:p w:rsidR="005A11C3" w:rsidRDefault="005A11C3" w:rsidP="005A11C3">
      <w:pPr>
        <w:rPr>
          <w:rFonts w:ascii="宋体" w:hAnsi="宋体" w:cs="宋体"/>
          <w:sz w:val="24"/>
          <w:szCs w:val="24"/>
        </w:rPr>
      </w:pPr>
      <w:r>
        <w:rPr>
          <w:rFonts w:ascii="宋体" w:hAnsi="宋体" w:cs="宋体" w:hint="eastAsia"/>
          <w:sz w:val="24"/>
          <w:szCs w:val="24"/>
        </w:rPr>
        <w:t>腰靠：聚丙烯+玻纤15%/黑色</w:t>
      </w:r>
    </w:p>
    <w:p w:rsidR="005A11C3" w:rsidRDefault="005A11C3" w:rsidP="005A11C3">
      <w:pPr>
        <w:rPr>
          <w:rFonts w:ascii="宋体" w:hAnsi="宋体" w:cs="宋体"/>
          <w:sz w:val="24"/>
          <w:szCs w:val="24"/>
        </w:rPr>
      </w:pPr>
      <w:r>
        <w:rPr>
          <w:rFonts w:ascii="宋体" w:hAnsi="宋体" w:cs="宋体" w:hint="eastAsia"/>
          <w:sz w:val="24"/>
          <w:szCs w:val="24"/>
        </w:rPr>
        <w:t>扶手：聚丙烯+玻纤30%黑色 ，规格型号：140*260*50(面宽)</w:t>
      </w:r>
    </w:p>
    <w:p w:rsidR="005A11C3" w:rsidRDefault="005A11C3" w:rsidP="005A11C3">
      <w:pPr>
        <w:rPr>
          <w:rFonts w:ascii="宋体" w:hAnsi="宋体" w:cs="宋体"/>
          <w:sz w:val="24"/>
          <w:szCs w:val="24"/>
        </w:rPr>
      </w:pPr>
      <w:r>
        <w:rPr>
          <w:rFonts w:ascii="宋体" w:hAnsi="宋体" w:cs="宋体" w:hint="eastAsia"/>
          <w:sz w:val="24"/>
          <w:szCs w:val="24"/>
        </w:rPr>
        <w:t>底盘：连动底盘 规格型号：大板厚度3mm/尾板厚度4mm/后仰角度22±2度/一档锁定（</w:t>
      </w:r>
      <w:proofErr w:type="gramStart"/>
      <w:r>
        <w:rPr>
          <w:rFonts w:ascii="宋体" w:hAnsi="宋体" w:cs="宋体" w:hint="eastAsia"/>
          <w:sz w:val="24"/>
          <w:szCs w:val="24"/>
        </w:rPr>
        <w:t>原档锁定</w:t>
      </w:r>
      <w:proofErr w:type="gramEnd"/>
      <w:r>
        <w:rPr>
          <w:rFonts w:ascii="宋体" w:hAnsi="宋体" w:cs="宋体" w:hint="eastAsia"/>
          <w:sz w:val="24"/>
          <w:szCs w:val="24"/>
        </w:rPr>
        <w:t>）/后仰</w:t>
      </w:r>
      <w:proofErr w:type="gramStart"/>
      <w:r>
        <w:rPr>
          <w:rFonts w:ascii="宋体" w:hAnsi="宋体" w:cs="宋体" w:hint="eastAsia"/>
          <w:sz w:val="24"/>
          <w:szCs w:val="24"/>
        </w:rPr>
        <w:t>旋杯力度</w:t>
      </w:r>
      <w:proofErr w:type="gramEnd"/>
      <w:r>
        <w:rPr>
          <w:rFonts w:ascii="宋体" w:hAnsi="宋体" w:cs="宋体" w:hint="eastAsia"/>
          <w:sz w:val="24"/>
          <w:szCs w:val="24"/>
        </w:rPr>
        <w:t>调节（</w:t>
      </w:r>
      <w:proofErr w:type="gramStart"/>
      <w:r>
        <w:rPr>
          <w:rFonts w:ascii="宋体" w:hAnsi="宋体" w:cs="宋体" w:hint="eastAsia"/>
          <w:sz w:val="24"/>
          <w:szCs w:val="24"/>
        </w:rPr>
        <w:t>中旋杯</w:t>
      </w:r>
      <w:proofErr w:type="gramEnd"/>
      <w:r>
        <w:rPr>
          <w:rFonts w:ascii="宋体" w:hAnsi="宋体" w:cs="宋体" w:hint="eastAsia"/>
          <w:sz w:val="24"/>
          <w:szCs w:val="24"/>
        </w:rPr>
        <w:t>）/带升降/SPHC+塑料/黑色/烤漆/过BIFMA/单重2.718kg（底板初始角度2度，尾板初始角度-2.5度）</w:t>
      </w:r>
    </w:p>
    <w:p w:rsidR="005A11C3" w:rsidRDefault="005A11C3" w:rsidP="005A11C3">
      <w:pPr>
        <w:rPr>
          <w:rFonts w:ascii="宋体" w:hAnsi="宋体" w:cs="宋体"/>
          <w:sz w:val="24"/>
          <w:szCs w:val="24"/>
        </w:rPr>
      </w:pPr>
      <w:r>
        <w:rPr>
          <w:rFonts w:ascii="宋体" w:hAnsi="宋体" w:cs="宋体" w:hint="eastAsia"/>
          <w:sz w:val="24"/>
          <w:szCs w:val="24"/>
        </w:rPr>
        <w:t xml:space="preserve">气压棒：上下升降有效行程（ 120mm ） </w:t>
      </w:r>
      <w:proofErr w:type="gramStart"/>
      <w:r>
        <w:rPr>
          <w:rFonts w:ascii="宋体" w:hAnsi="宋体" w:cs="宋体" w:hint="eastAsia"/>
          <w:sz w:val="24"/>
          <w:szCs w:val="24"/>
        </w:rPr>
        <w:t>沉口3公分黑色气杆</w:t>
      </w:r>
      <w:proofErr w:type="gramEnd"/>
      <w:r>
        <w:rPr>
          <w:rFonts w:ascii="宋体" w:hAnsi="宋体" w:cs="宋体" w:hint="eastAsia"/>
          <w:sz w:val="24"/>
          <w:szCs w:val="24"/>
        </w:rPr>
        <w:t xml:space="preserve">  规格型号：直径50（220/120/30）/气压压力32KG/外管黑色/棒芯电镀/棒芯外露/过BIFMA/单重0.999KG</w:t>
      </w:r>
    </w:p>
    <w:p w:rsidR="005A11C3" w:rsidRDefault="005A11C3" w:rsidP="005A11C3">
      <w:pPr>
        <w:rPr>
          <w:rFonts w:ascii="宋体" w:hAnsi="宋体" w:cs="宋体"/>
          <w:sz w:val="24"/>
          <w:szCs w:val="24"/>
        </w:rPr>
      </w:pPr>
      <w:r>
        <w:rPr>
          <w:rFonts w:ascii="宋体" w:hAnsi="宋体" w:cs="宋体" w:hint="eastAsia"/>
          <w:sz w:val="24"/>
          <w:szCs w:val="24"/>
        </w:rPr>
        <w:t>椅脚：铝合金脚</w:t>
      </w:r>
    </w:p>
    <w:p w:rsidR="005A11C3" w:rsidRDefault="005A11C3" w:rsidP="005A11C3">
      <w:r>
        <w:rPr>
          <w:rFonts w:ascii="宋体" w:hAnsi="宋体" w:cs="宋体" w:hint="eastAsia"/>
          <w:sz w:val="24"/>
          <w:szCs w:val="24"/>
        </w:rPr>
        <w:t>轮子：尼龙万</w:t>
      </w:r>
      <w:proofErr w:type="gramStart"/>
      <w:r>
        <w:rPr>
          <w:rFonts w:ascii="宋体" w:hAnsi="宋体" w:cs="宋体" w:hint="eastAsia"/>
          <w:sz w:val="24"/>
          <w:szCs w:val="24"/>
        </w:rPr>
        <w:t>向插轮</w:t>
      </w:r>
      <w:proofErr w:type="gramEnd"/>
      <w:r>
        <w:rPr>
          <w:rFonts w:ascii="宋体" w:hAnsi="宋体" w:cs="宋体" w:hint="eastAsia"/>
          <w:sz w:val="24"/>
          <w:szCs w:val="24"/>
        </w:rPr>
        <w:t>/规格型号：φ60/25  主体黑色/过BIFMA/单重103g</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8.</w:t>
      </w:r>
      <w:r>
        <w:rPr>
          <w:rFonts w:ascii="宋体" w:hAnsi="宋体" w:cs="宋体"/>
          <w:b/>
          <w:bCs/>
          <w:color w:val="000000"/>
          <w:kern w:val="0"/>
          <w:sz w:val="20"/>
          <w:szCs w:val="20"/>
          <w:lang w:bidi="ar"/>
          <w14:ligatures w14:val="standardContextual"/>
        </w:rPr>
        <w:t>茶几</w:t>
      </w:r>
      <w:r>
        <w:rPr>
          <w:rFonts w:ascii="宋体" w:hAnsi="宋体" w:cs="宋体" w:hint="eastAsia"/>
          <w:b/>
          <w:bCs/>
          <w:color w:val="000000"/>
          <w:kern w:val="0"/>
          <w:sz w:val="20"/>
          <w:szCs w:val="20"/>
          <w:lang w:bidi="ar"/>
          <w14:ligatures w14:val="standardContextual"/>
        </w:rPr>
        <w:t xml:space="preserve">   1200mm*600mm*450mm</w:t>
      </w:r>
    </w:p>
    <w:p w:rsidR="005A11C3" w:rsidRDefault="005A11C3" w:rsidP="005A11C3">
      <w:pPr>
        <w:spacing w:line="360" w:lineRule="auto"/>
        <w:rPr>
          <w:rFonts w:ascii="宋体" w:hAnsi="宋体" w:cs="宋体"/>
          <w:b/>
          <w:szCs w:val="21"/>
        </w:rPr>
      </w:pPr>
      <w:r>
        <w:rPr>
          <w:rFonts w:ascii="宋体" w:hAnsi="宋体" w:cs="宋体" w:hint="eastAsia"/>
          <w:b/>
          <w:noProof/>
          <w:szCs w:val="21"/>
        </w:rPr>
        <w:drawing>
          <wp:inline distT="0" distB="0" distL="114300" distR="114300" wp14:anchorId="19759890" wp14:editId="4F6A869B">
            <wp:extent cx="1587500" cy="1323975"/>
            <wp:effectExtent l="0" t="0" r="12700" b="9525"/>
            <wp:docPr id="10" name="图片 4"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711a3e60413db7341a6c78fce2c62c"/>
                    <pic:cNvPicPr>
                      <a:picLocks noChangeAspect="1"/>
                    </pic:cNvPicPr>
                  </pic:nvPicPr>
                  <pic:blipFill>
                    <a:blip r:embed="rId15"/>
                    <a:srcRect l="19458" t="18256" r="21384" b="11989"/>
                    <a:stretch>
                      <a:fillRect/>
                    </a:stretch>
                  </pic:blipFill>
                  <pic:spPr>
                    <a:xfrm>
                      <a:off x="0" y="0"/>
                      <a:ext cx="1587500" cy="1323975"/>
                    </a:xfrm>
                    <a:prstGeom prst="rect">
                      <a:avLst/>
                    </a:prstGeom>
                    <a:noFill/>
                    <a:ln>
                      <a:noFill/>
                    </a:ln>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9.</w:t>
      </w:r>
      <w:r>
        <w:rPr>
          <w:rFonts w:ascii="宋体" w:hAnsi="宋体" w:cs="宋体"/>
          <w:b/>
          <w:bCs/>
          <w:color w:val="000000"/>
          <w:kern w:val="0"/>
          <w:sz w:val="20"/>
          <w:szCs w:val="20"/>
          <w:lang w:bidi="ar"/>
          <w14:ligatures w14:val="standardContextual"/>
        </w:rPr>
        <w:t>电脑桌</w:t>
      </w:r>
      <w:r>
        <w:rPr>
          <w:rFonts w:ascii="宋体" w:hAnsi="宋体" w:cs="宋体" w:hint="eastAsia"/>
          <w:b/>
          <w:bCs/>
          <w:color w:val="000000"/>
          <w:kern w:val="0"/>
          <w:sz w:val="20"/>
          <w:szCs w:val="20"/>
          <w:lang w:bidi="ar"/>
          <w14:ligatures w14:val="standardContextual"/>
        </w:rPr>
        <w:t xml:space="preserve">   规格：1000*1000*750</w:t>
      </w:r>
    </w:p>
    <w:p w:rsidR="005A11C3" w:rsidRDefault="005A11C3" w:rsidP="005A11C3">
      <w:pPr>
        <w:adjustRightInd w:val="0"/>
        <w:spacing w:line="360" w:lineRule="auto"/>
        <w:textAlignment w:val="baseline"/>
        <w:rPr>
          <w:rFonts w:ascii="宋体" w:hAnsi="宋体" w:cs="宋体"/>
          <w:sz w:val="24"/>
          <w:szCs w:val="24"/>
        </w:rPr>
      </w:pPr>
      <w:r>
        <w:rPr>
          <w:noProof/>
        </w:rPr>
        <w:drawing>
          <wp:inline distT="0" distB="0" distL="114300" distR="114300" wp14:anchorId="44BACE49" wp14:editId="4D88A886">
            <wp:extent cx="1407795" cy="1014095"/>
            <wp:effectExtent l="0" t="0" r="1905" b="14605"/>
            <wp:docPr id="26" name="ID_D0408CAF45244F8C914024A438126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D0408CAF45244F8C914024A438126EB2"/>
                    <pic:cNvPicPr>
                      <a:picLocks noChangeAspect="1"/>
                    </pic:cNvPicPr>
                  </pic:nvPicPr>
                  <pic:blipFill>
                    <a:blip r:embed="rId16"/>
                    <a:stretch>
                      <a:fillRect/>
                    </a:stretch>
                  </pic:blipFill>
                  <pic:spPr>
                    <a:xfrm>
                      <a:off x="0" y="0"/>
                      <a:ext cx="1407795" cy="1014095"/>
                    </a:xfrm>
                    <a:prstGeom prst="rect">
                      <a:avLst/>
                    </a:prstGeom>
                    <a:noFill/>
                    <a:ln w="9525">
                      <a:noFill/>
                    </a:ln>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 xml:space="preserve">基材：优质环保实木多层板，甲醛含量≤0.5mg/L。表面，色泽悦目，光滑耐磨，台面厚度为25mm,柜体为18mm厚， 封边：2mm厚同色优质民用标准PVC封边。                                                             </w:t>
      </w:r>
    </w:p>
    <w:p w:rsidR="005A11C3" w:rsidRDefault="005A11C3" w:rsidP="005A11C3">
      <w:pPr>
        <w:rPr>
          <w:rFonts w:ascii="宋体" w:hAnsi="宋体" w:cs="宋体"/>
          <w:sz w:val="24"/>
          <w:szCs w:val="24"/>
        </w:rPr>
      </w:pPr>
      <w:r>
        <w:rPr>
          <w:rFonts w:ascii="宋体" w:hAnsi="宋体" w:cs="宋体" w:hint="eastAsia"/>
          <w:sz w:val="24"/>
          <w:szCs w:val="24"/>
        </w:rPr>
        <w:t>胶水：优质同色封边，采用具有环保、耐热、耐水、粘性强特点的环保胶水。</w:t>
      </w:r>
    </w:p>
    <w:p w:rsidR="005A11C3" w:rsidRDefault="005A11C3" w:rsidP="005A11C3">
      <w:pPr>
        <w:rPr>
          <w:rFonts w:ascii="宋体" w:hAnsi="宋体" w:cs="宋体"/>
          <w:sz w:val="24"/>
          <w:szCs w:val="24"/>
        </w:rPr>
      </w:pPr>
      <w:r>
        <w:rPr>
          <w:rFonts w:ascii="宋体" w:hAnsi="宋体" w:cs="宋体" w:hint="eastAsia"/>
          <w:sz w:val="24"/>
          <w:szCs w:val="24"/>
        </w:rPr>
        <w:t>五金件：优质五金配件</w:t>
      </w:r>
    </w:p>
    <w:p w:rsidR="005A11C3" w:rsidRDefault="005A11C3" w:rsidP="005A11C3">
      <w:pPr>
        <w:rPr>
          <w:rFonts w:ascii="宋体" w:hAnsi="宋体" w:cs="宋体"/>
          <w:sz w:val="24"/>
          <w:szCs w:val="24"/>
        </w:rPr>
      </w:pPr>
      <w:r>
        <w:rPr>
          <w:rFonts w:ascii="宋体" w:hAnsi="宋体" w:cs="宋体" w:hint="eastAsia"/>
          <w:sz w:val="24"/>
          <w:szCs w:val="24"/>
        </w:rPr>
        <w:t>优质铝合金桌脚，壁厚≥1.5mm。二氧化碳气体保护焊工艺，表面经酸洗磷化，静电喷涂。</w:t>
      </w:r>
    </w:p>
    <w:p w:rsidR="005A11C3" w:rsidRDefault="005A11C3" w:rsidP="005A11C3"/>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lastRenderedPageBreak/>
        <w:t>10.</w:t>
      </w:r>
      <w:r>
        <w:rPr>
          <w:rFonts w:ascii="宋体" w:hAnsi="宋体" w:cs="宋体"/>
          <w:b/>
          <w:bCs/>
          <w:color w:val="000000"/>
          <w:kern w:val="0"/>
          <w:sz w:val="20"/>
          <w:szCs w:val="20"/>
          <w:lang w:bidi="ar"/>
          <w14:ligatures w14:val="standardContextual"/>
        </w:rPr>
        <w:t>单人茶几</w:t>
      </w:r>
      <w:r>
        <w:rPr>
          <w:rFonts w:ascii="宋体" w:hAnsi="宋体" w:cs="宋体" w:hint="eastAsia"/>
          <w:b/>
          <w:bCs/>
          <w:color w:val="000000"/>
          <w:kern w:val="0"/>
          <w:sz w:val="20"/>
          <w:szCs w:val="20"/>
          <w:lang w:bidi="ar"/>
          <w14:ligatures w14:val="standardContextual"/>
        </w:rPr>
        <w:t xml:space="preserve">   600mm*600mm*450mm</w:t>
      </w:r>
    </w:p>
    <w:p w:rsidR="005A11C3" w:rsidRDefault="005A11C3" w:rsidP="005A11C3">
      <w:pPr>
        <w:adjustRightInd w:val="0"/>
        <w:spacing w:line="360" w:lineRule="auto"/>
        <w:textAlignment w:val="baseline"/>
        <w:rPr>
          <w:rFonts w:ascii="宋体" w:hAnsi="宋体" w:cs="宋体"/>
          <w:sz w:val="24"/>
          <w:szCs w:val="24"/>
        </w:rPr>
      </w:pPr>
      <w:r>
        <w:rPr>
          <w:rFonts w:ascii="宋体" w:hAnsi="宋体" w:cs="宋体" w:hint="eastAsia"/>
          <w:noProof/>
          <w:sz w:val="24"/>
          <w:szCs w:val="24"/>
        </w:rPr>
        <w:drawing>
          <wp:inline distT="0" distB="0" distL="114300" distR="114300" wp14:anchorId="0EB60D00" wp14:editId="791D7730">
            <wp:extent cx="1311910" cy="1149350"/>
            <wp:effectExtent l="0" t="0" r="2540" b="12700"/>
            <wp:docPr id="12" name="图片 6"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5b03bc6dcf01de20ba516f2abaea149"/>
                    <pic:cNvPicPr>
                      <a:picLocks noChangeAspect="1"/>
                    </pic:cNvPicPr>
                  </pic:nvPicPr>
                  <pic:blipFill>
                    <a:blip r:embed="rId17"/>
                    <a:srcRect l="17116" t="14473" r="13855"/>
                    <a:stretch>
                      <a:fillRect/>
                    </a:stretch>
                  </pic:blipFill>
                  <pic:spPr>
                    <a:xfrm>
                      <a:off x="0" y="0"/>
                      <a:ext cx="1311910" cy="1149350"/>
                    </a:xfrm>
                    <a:prstGeom prst="rect">
                      <a:avLst/>
                    </a:prstGeom>
                    <a:noFill/>
                    <a:ln>
                      <a:noFill/>
                    </a:ln>
                  </pic:spPr>
                </pic:pic>
              </a:graphicData>
            </a:graphic>
          </wp:inline>
        </w:drawing>
      </w:r>
    </w:p>
    <w:p w:rsidR="005A11C3" w:rsidRDefault="005A11C3" w:rsidP="005A11C3">
      <w:pPr>
        <w:rPr>
          <w:rFonts w:ascii="宋体" w:hAnsi="宋体" w:cs="宋体"/>
          <w:sz w:val="24"/>
          <w:szCs w:val="24"/>
        </w:rPr>
      </w:pPr>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w:t>
      </w:r>
    </w:p>
    <w:p w:rsidR="005A11C3" w:rsidRDefault="005A11C3" w:rsidP="005A11C3">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11.</w:t>
      </w:r>
      <w:r>
        <w:rPr>
          <w:rFonts w:ascii="宋体" w:hAnsi="宋体" w:cs="宋体"/>
          <w:b/>
          <w:bCs/>
          <w:color w:val="000000"/>
          <w:kern w:val="0"/>
          <w:sz w:val="20"/>
          <w:szCs w:val="20"/>
          <w:lang w:bidi="ar"/>
          <w14:ligatures w14:val="standardContextual"/>
        </w:rPr>
        <w:t>茶水柜</w:t>
      </w:r>
      <w:r>
        <w:rPr>
          <w:rFonts w:ascii="宋体" w:hAnsi="宋体" w:cs="宋体" w:hint="eastAsia"/>
          <w:b/>
          <w:bCs/>
          <w:color w:val="000000"/>
          <w:kern w:val="0"/>
          <w:sz w:val="20"/>
          <w:szCs w:val="20"/>
          <w:lang w:bidi="ar"/>
          <w14:ligatures w14:val="standardContextual"/>
        </w:rPr>
        <w:t xml:space="preserve">   1200mm*400mm*880mm</w:t>
      </w:r>
    </w:p>
    <w:p w:rsidR="005A11C3" w:rsidRDefault="005A11C3" w:rsidP="005A11C3">
      <w:pPr>
        <w:spacing w:line="360" w:lineRule="auto"/>
        <w:ind w:left="540"/>
        <w:rPr>
          <w:rFonts w:ascii="宋体" w:hAnsi="宋体" w:cs="宋体"/>
          <w:b/>
          <w:szCs w:val="21"/>
        </w:rPr>
      </w:pPr>
      <w:r>
        <w:rPr>
          <w:rFonts w:ascii="宋体" w:hAnsi="宋体" w:cs="宋体" w:hint="eastAsia"/>
          <w:b/>
          <w:noProof/>
          <w:szCs w:val="21"/>
        </w:rPr>
        <w:drawing>
          <wp:inline distT="0" distB="0" distL="114300" distR="114300" wp14:anchorId="7A72637F" wp14:editId="115FF11B">
            <wp:extent cx="1482725" cy="1336040"/>
            <wp:effectExtent l="0" t="0" r="3175" b="16510"/>
            <wp:docPr id="13" name="图片 7"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452abeb9af63c484b94275f28208a2"/>
                    <pic:cNvPicPr>
                      <a:picLocks noChangeAspect="1"/>
                    </pic:cNvPicPr>
                  </pic:nvPicPr>
                  <pic:blipFill>
                    <a:blip r:embed="rId18"/>
                    <a:srcRect l="22803" t="10912" r="15431" b="10426"/>
                    <a:stretch>
                      <a:fillRect/>
                    </a:stretch>
                  </pic:blipFill>
                  <pic:spPr>
                    <a:xfrm>
                      <a:off x="0" y="0"/>
                      <a:ext cx="1482725" cy="1336040"/>
                    </a:xfrm>
                    <a:prstGeom prst="rect">
                      <a:avLst/>
                    </a:prstGeom>
                    <a:noFill/>
                    <a:ln>
                      <a:noFill/>
                    </a:ln>
                  </pic:spPr>
                </pic:pic>
              </a:graphicData>
            </a:graphic>
          </wp:inline>
        </w:drawing>
      </w:r>
    </w:p>
    <w:p w:rsidR="005A11C3" w:rsidRDefault="005A11C3" w:rsidP="005A11C3">
      <w:pPr>
        <w:spacing w:line="360" w:lineRule="auto"/>
        <w:rPr>
          <w:rFonts w:ascii="宋体" w:hAnsi="宋体" w:cs="宋体"/>
          <w:sz w:val="24"/>
          <w:szCs w:val="24"/>
        </w:rPr>
      </w:pPr>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涂饰部件应保持清洁，涂层部位手感应光滑，无明显粘手，中间三抽，三节静音导轨，</w:t>
      </w:r>
      <w:proofErr w:type="gramStart"/>
      <w:r>
        <w:rPr>
          <w:rFonts w:ascii="宋体" w:hAnsi="宋体" w:cs="宋体" w:hint="eastAsia"/>
          <w:sz w:val="24"/>
          <w:szCs w:val="24"/>
        </w:rPr>
        <w:t>两边双</w:t>
      </w:r>
      <w:proofErr w:type="gramEnd"/>
      <w:r>
        <w:rPr>
          <w:rFonts w:ascii="宋体" w:hAnsi="宋体" w:cs="宋体" w:hint="eastAsia"/>
          <w:sz w:val="24"/>
          <w:szCs w:val="24"/>
        </w:rPr>
        <w:t>开门内</w:t>
      </w:r>
      <w:proofErr w:type="gramStart"/>
      <w:r>
        <w:rPr>
          <w:rFonts w:ascii="宋体" w:hAnsi="宋体" w:cs="宋体" w:hint="eastAsia"/>
          <w:sz w:val="24"/>
          <w:szCs w:val="24"/>
        </w:rPr>
        <w:t>配活动</w:t>
      </w:r>
      <w:proofErr w:type="gramEnd"/>
      <w:r>
        <w:rPr>
          <w:rFonts w:ascii="宋体" w:hAnsi="宋体" w:cs="宋体" w:hint="eastAsia"/>
          <w:sz w:val="24"/>
          <w:szCs w:val="24"/>
        </w:rPr>
        <w:t>层板。</w:t>
      </w:r>
    </w:p>
    <w:p w:rsidR="005A11C3" w:rsidRDefault="005A11C3" w:rsidP="005A11C3">
      <w:pPr>
        <w:pStyle w:val="ad"/>
      </w:pPr>
    </w:p>
    <w:p w:rsidR="005A11C3" w:rsidRDefault="005A11C3" w:rsidP="005A11C3">
      <w:pPr>
        <w:adjustRightInd w:val="0"/>
        <w:snapToGrid w:val="0"/>
        <w:spacing w:line="240" w:lineRule="auto"/>
        <w:ind w:firstLineChars="200" w:firstLine="482"/>
        <w:jc w:val="center"/>
        <w:rPr>
          <w:rFonts w:ascii="Calibri" w:hAnsi="Calibri"/>
          <w:b/>
          <w:sz w:val="24"/>
          <w:szCs w:val="24"/>
        </w:rPr>
      </w:pPr>
      <w:r>
        <w:rPr>
          <w:rFonts w:ascii="Calibri" w:hAnsi="Calibri" w:hint="eastAsia"/>
          <w:b/>
          <w:sz w:val="24"/>
          <w:szCs w:val="24"/>
        </w:rPr>
        <w:t>12.</w:t>
      </w:r>
      <w:r>
        <w:rPr>
          <w:rFonts w:ascii="Calibri" w:hAnsi="Calibri"/>
          <w:b/>
          <w:sz w:val="24"/>
          <w:szCs w:val="24"/>
        </w:rPr>
        <w:t>科学共享及个性化学习空间家具</w:t>
      </w:r>
    </w:p>
    <w:tbl>
      <w:tblPr>
        <w:tblW w:w="5000" w:type="pct"/>
        <w:tblLayout w:type="fixed"/>
        <w:tblLook w:val="04A0" w:firstRow="1" w:lastRow="0" w:firstColumn="1" w:lastColumn="0" w:noHBand="0" w:noVBand="1"/>
      </w:tblPr>
      <w:tblGrid>
        <w:gridCol w:w="439"/>
        <w:gridCol w:w="1208"/>
        <w:gridCol w:w="1321"/>
        <w:gridCol w:w="436"/>
        <w:gridCol w:w="436"/>
        <w:gridCol w:w="2272"/>
        <w:gridCol w:w="2410"/>
      </w:tblGrid>
      <w:tr w:rsidR="005A11C3" w:rsidTr="00943F75">
        <w:trPr>
          <w:trHeight w:val="288"/>
        </w:trPr>
        <w:tc>
          <w:tcPr>
            <w:tcW w:w="25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7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设备名称</w:t>
            </w:r>
          </w:p>
        </w:tc>
        <w:tc>
          <w:tcPr>
            <w:tcW w:w="7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规格型号</w:t>
            </w:r>
          </w:p>
        </w:tc>
        <w:tc>
          <w:tcPr>
            <w:tcW w:w="2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2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3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规格尺寸</w:t>
            </w:r>
          </w:p>
        </w:tc>
        <w:tc>
          <w:tcPr>
            <w:tcW w:w="14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图片</w:t>
            </w:r>
          </w:p>
        </w:tc>
      </w:tr>
      <w:tr w:rsidR="005A11C3" w:rsidTr="00943F75">
        <w:trPr>
          <w:trHeight w:val="9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电子创新实验室</w:t>
            </w:r>
          </w:p>
        </w:tc>
      </w:tr>
      <w:tr w:rsidR="005A11C3" w:rsidTr="00943F75">
        <w:trPr>
          <w:trHeight w:val="1620"/>
        </w:trPr>
        <w:tc>
          <w:tcPr>
            <w:tcW w:w="257" w:type="pct"/>
            <w:tcBorders>
              <w:top w:val="nil"/>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709" w:type="pct"/>
            <w:tcBorders>
              <w:top w:val="nil"/>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教师桌</w:t>
            </w:r>
          </w:p>
        </w:tc>
        <w:tc>
          <w:tcPr>
            <w:tcW w:w="775" w:type="pct"/>
            <w:tcBorders>
              <w:top w:val="nil"/>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基材：采用优质环保型中密度纤维板面贴，台面厚</w:t>
            </w:r>
            <w:r>
              <w:rPr>
                <w:rFonts w:ascii="宋体" w:hAnsi="宋体" w:cs="宋体" w:hint="eastAsia"/>
                <w:color w:val="000000"/>
                <w:kern w:val="0"/>
                <w:sz w:val="24"/>
                <w:szCs w:val="24"/>
                <w:lang w:bidi="ar"/>
              </w:rPr>
              <w:lastRenderedPageBreak/>
              <w:t>度≥60mm,脚板厚度≥60mm，其余板材均为≥18mm 厚。</w:t>
            </w:r>
            <w:r>
              <w:rPr>
                <w:rFonts w:ascii="宋体" w:hAnsi="宋体" w:cs="宋体" w:hint="eastAsia"/>
                <w:color w:val="000000"/>
                <w:kern w:val="0"/>
                <w:sz w:val="24"/>
                <w:szCs w:val="24"/>
                <w:lang w:bidi="ar"/>
              </w:rPr>
              <w:br/>
              <w:t>饰面：0.6mm 厚胡桃木皮正反贴面，正面木皮拼接需对花纹，纹理清晰自然。</w:t>
            </w:r>
            <w:r>
              <w:rPr>
                <w:rFonts w:ascii="宋体" w:hAnsi="宋体" w:cs="宋体" w:hint="eastAsia"/>
                <w:color w:val="000000"/>
                <w:kern w:val="0"/>
                <w:sz w:val="24"/>
                <w:szCs w:val="24"/>
                <w:lang w:bidi="ar"/>
              </w:rPr>
              <w:br/>
              <w:t>油漆：优质环保型油漆。三底两面工艺，全封闭。成品表面达到木纹清晰，色泽悦目， 漆膜丰满，光滑耐磨，无明显色差。胶水：优质环保型胶水。</w:t>
            </w:r>
            <w:r>
              <w:rPr>
                <w:rFonts w:ascii="宋体" w:hAnsi="宋体" w:cs="宋体" w:hint="eastAsia"/>
                <w:color w:val="000000"/>
                <w:kern w:val="0"/>
                <w:sz w:val="24"/>
                <w:szCs w:val="24"/>
                <w:lang w:bidi="ar"/>
              </w:rPr>
              <w:br/>
              <w:t>五金件：优质五金配件。</w:t>
            </w:r>
          </w:p>
        </w:tc>
        <w:tc>
          <w:tcPr>
            <w:tcW w:w="256" w:type="pct"/>
            <w:tcBorders>
              <w:top w:val="nil"/>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nil"/>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台</w:t>
            </w:r>
          </w:p>
        </w:tc>
        <w:tc>
          <w:tcPr>
            <w:tcW w:w="1333" w:type="pct"/>
            <w:tcBorders>
              <w:top w:val="nil"/>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nil"/>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0288" behindDoc="0" locked="0" layoutInCell="1" allowOverlap="1" wp14:anchorId="28B156ED" wp14:editId="36608BD4">
                  <wp:simplePos x="0" y="0"/>
                  <wp:positionH relativeFrom="column">
                    <wp:posOffset>94615</wp:posOffset>
                  </wp:positionH>
                  <wp:positionV relativeFrom="paragraph">
                    <wp:posOffset>155575</wp:posOffset>
                  </wp:positionV>
                  <wp:extent cx="1480820" cy="679450"/>
                  <wp:effectExtent l="0" t="0" r="5080" b="6350"/>
                  <wp:wrapNone/>
                  <wp:docPr id="191" name="图片_6"/>
                  <wp:cNvGraphicFramePr/>
                  <a:graphic xmlns:a="http://schemas.openxmlformats.org/drawingml/2006/main">
                    <a:graphicData uri="http://schemas.openxmlformats.org/drawingml/2006/picture">
                      <pic:pic xmlns:pic="http://schemas.openxmlformats.org/drawingml/2006/picture">
                        <pic:nvPicPr>
                          <pic:cNvPr id="191" name="图片_6"/>
                          <pic:cNvPicPr/>
                        </pic:nvPicPr>
                        <pic:blipFill>
                          <a:blip r:embed="rId19"/>
                          <a:stretch>
                            <a:fillRect/>
                          </a:stretch>
                        </pic:blipFill>
                        <pic:spPr>
                          <a:xfrm>
                            <a:off x="0" y="0"/>
                            <a:ext cx="1480820" cy="679450"/>
                          </a:xfrm>
                          <a:prstGeom prst="rect">
                            <a:avLst/>
                          </a:prstGeom>
                          <a:noFill/>
                          <a:ln>
                            <a:noFill/>
                          </a:ln>
                        </pic:spPr>
                      </pic:pic>
                    </a:graphicData>
                  </a:graphic>
                </wp:anchor>
              </w:drawing>
            </w:r>
          </w:p>
        </w:tc>
      </w:tr>
      <w:tr w:rsidR="005A11C3" w:rsidTr="00943F75">
        <w:trPr>
          <w:trHeight w:val="24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1.六边形边长W600mm；2.台面:采用国家标准E1级优质颗粒板，厚度25mm,优质三聚氰胺纸贴面；3.圆角防撞设计，PVC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0E113AA" wp14:editId="45BC3DD2">
                  <wp:extent cx="1579245" cy="1323975"/>
                  <wp:effectExtent l="0" t="0" r="1905" b="9525"/>
                  <wp:docPr id="193"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4" descr="IMG_256"/>
                          <pic:cNvPicPr>
                            <a:picLocks noChangeAspect="1"/>
                          </pic:cNvPicPr>
                        </pic:nvPicPr>
                        <pic:blipFill>
                          <a:blip r:embed="rId20"/>
                          <a:stretch>
                            <a:fillRect/>
                          </a:stretch>
                        </pic:blipFill>
                        <pic:spPr>
                          <a:xfrm>
                            <a:off x="0" y="0"/>
                            <a:ext cx="1579245" cy="1323975"/>
                          </a:xfrm>
                          <a:prstGeom prst="rect">
                            <a:avLst/>
                          </a:prstGeom>
                          <a:noFill/>
                          <a:ln w="9525">
                            <a:noFill/>
                          </a:ln>
                        </pic:spPr>
                      </pic:pic>
                    </a:graphicData>
                  </a:graphic>
                </wp:inline>
              </w:drawing>
            </w:r>
          </w:p>
        </w:tc>
      </w:tr>
      <w:tr w:rsidR="005A11C3" w:rsidTr="00943F75">
        <w:trPr>
          <w:trHeight w:val="22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学生凳</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1.塑料凳：采用全新聚丙烯加玻璃纤维结构稳定。2.凳脚：优质钢架喷涂架，流水线静电喷涂，具有耐磨，防腐，</w:t>
            </w:r>
            <w:r>
              <w:rPr>
                <w:rFonts w:ascii="宋体" w:hAnsi="宋体" w:cs="宋体" w:hint="eastAsia"/>
                <w:color w:val="000000"/>
                <w:kern w:val="0"/>
                <w:sz w:val="24"/>
                <w:szCs w:val="24"/>
                <w:lang w:bidi="ar"/>
              </w:rPr>
              <w:lastRenderedPageBreak/>
              <w:t>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1312" behindDoc="0" locked="0" layoutInCell="1" allowOverlap="1" wp14:anchorId="619C6BB1" wp14:editId="48DC4D4D">
                  <wp:simplePos x="0" y="0"/>
                  <wp:positionH relativeFrom="column">
                    <wp:posOffset>260350</wp:posOffset>
                  </wp:positionH>
                  <wp:positionV relativeFrom="paragraph">
                    <wp:posOffset>320040</wp:posOffset>
                  </wp:positionV>
                  <wp:extent cx="639445" cy="640080"/>
                  <wp:effectExtent l="0" t="0" r="8255" b="7620"/>
                  <wp:wrapNone/>
                  <wp:docPr id="189" name="图片_22"/>
                  <wp:cNvGraphicFramePr/>
                  <a:graphic xmlns:a="http://schemas.openxmlformats.org/drawingml/2006/main">
                    <a:graphicData uri="http://schemas.openxmlformats.org/drawingml/2006/picture">
                      <pic:pic xmlns:pic="http://schemas.openxmlformats.org/drawingml/2006/picture">
                        <pic:nvPicPr>
                          <pic:cNvPr id="189" name="图片_22"/>
                          <pic:cNvPicPr/>
                        </pic:nvPicPr>
                        <pic:blipFill>
                          <a:blip r:embed="rId21"/>
                          <a:stretch>
                            <a:fillRect/>
                          </a:stretch>
                        </pic:blipFill>
                        <pic:spPr>
                          <a:xfrm>
                            <a:off x="0" y="0"/>
                            <a:ext cx="639445"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62336" behindDoc="0" locked="0" layoutInCell="1" allowOverlap="1" wp14:anchorId="468E614F" wp14:editId="5F37E179">
                  <wp:simplePos x="0" y="0"/>
                  <wp:positionH relativeFrom="column">
                    <wp:posOffset>959485</wp:posOffset>
                  </wp:positionH>
                  <wp:positionV relativeFrom="paragraph">
                    <wp:posOffset>346075</wp:posOffset>
                  </wp:positionV>
                  <wp:extent cx="607060" cy="602615"/>
                  <wp:effectExtent l="0" t="0" r="2540" b="6985"/>
                  <wp:wrapNone/>
                  <wp:docPr id="185" name="图片_22_SpCnt_1"/>
                  <wp:cNvGraphicFramePr/>
                  <a:graphic xmlns:a="http://schemas.openxmlformats.org/drawingml/2006/main">
                    <a:graphicData uri="http://schemas.openxmlformats.org/drawingml/2006/picture">
                      <pic:pic xmlns:pic="http://schemas.openxmlformats.org/drawingml/2006/picture">
                        <pic:nvPicPr>
                          <pic:cNvPr id="185" name="图片_22_SpCnt_1"/>
                          <pic:cNvPicPr/>
                        </pic:nvPicPr>
                        <pic:blipFill>
                          <a:blip r:embed="rId22"/>
                          <a:stretch>
                            <a:fillRect/>
                          </a:stretch>
                        </pic:blipFill>
                        <pic:spPr>
                          <a:xfrm>
                            <a:off x="0" y="0"/>
                            <a:ext cx="607060" cy="602615"/>
                          </a:xfrm>
                          <a:prstGeom prst="rect">
                            <a:avLst/>
                          </a:prstGeom>
                          <a:noFill/>
                          <a:ln>
                            <a:noFill/>
                          </a:ln>
                        </pic:spPr>
                      </pic:pic>
                    </a:graphicData>
                  </a:graphic>
                </wp:anchor>
              </w:drawing>
            </w:r>
          </w:p>
        </w:tc>
      </w:tr>
      <w:tr w:rsidR="005A11C3" w:rsidTr="00943F75">
        <w:trPr>
          <w:trHeight w:val="15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矮柜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DD1CD9F" wp14:editId="74CA57D3">
                  <wp:extent cx="1619250" cy="1233805"/>
                  <wp:effectExtent l="0" t="0" r="0" b="4445"/>
                  <wp:docPr id="190" name="图片 1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5" descr="IMG_257"/>
                          <pic:cNvPicPr>
                            <a:picLocks noChangeAspect="1"/>
                          </pic:cNvPicPr>
                        </pic:nvPicPr>
                        <pic:blipFill>
                          <a:blip r:embed="rId23"/>
                          <a:stretch>
                            <a:fillRect/>
                          </a:stretch>
                        </pic:blipFill>
                        <pic:spPr>
                          <a:xfrm>
                            <a:off x="0" y="0"/>
                            <a:ext cx="1619250" cy="1233805"/>
                          </a:xfrm>
                          <a:prstGeom prst="rect">
                            <a:avLst/>
                          </a:prstGeom>
                          <a:noFill/>
                          <a:ln w="9525">
                            <a:noFill/>
                          </a:ln>
                        </pic:spPr>
                      </pic:pic>
                    </a:graphicData>
                  </a:graphic>
                </wp:inline>
              </w:drawing>
            </w:r>
          </w:p>
        </w:tc>
      </w:tr>
      <w:tr w:rsidR="005A11C3" w:rsidTr="00943F75">
        <w:trPr>
          <w:trHeight w:val="15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边柜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1.采用国家标准E1级优质颗粒板，厚度25/16mm,优质三聚氰胺纸贴面，PVC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w:t>
            </w:r>
            <w:r>
              <w:rPr>
                <w:rFonts w:ascii="宋体" w:hAnsi="宋体" w:cs="宋体" w:hint="eastAsia"/>
                <w:color w:val="000000"/>
                <w:kern w:val="0"/>
                <w:sz w:val="24"/>
                <w:szCs w:val="24"/>
                <w:lang w:bidi="ar"/>
              </w:rPr>
              <w:lastRenderedPageBreak/>
              <w:t>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2500mm*400mm*1800mm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11983EA7" wp14:editId="18A85008">
                  <wp:extent cx="1685925" cy="1133475"/>
                  <wp:effectExtent l="0" t="0" r="9525" b="9525"/>
                  <wp:docPr id="186" name="图片 1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16" descr="IMG_258"/>
                          <pic:cNvPicPr>
                            <a:picLocks noChangeAspect="1"/>
                          </pic:cNvPicPr>
                        </pic:nvPicPr>
                        <pic:blipFill>
                          <a:blip r:embed="rId24"/>
                          <a:stretch>
                            <a:fillRect/>
                          </a:stretch>
                        </pic:blipFill>
                        <pic:spPr>
                          <a:xfrm>
                            <a:off x="0" y="0"/>
                            <a:ext cx="1685925" cy="1133475"/>
                          </a:xfrm>
                          <a:prstGeom prst="rect">
                            <a:avLst/>
                          </a:prstGeom>
                          <a:noFill/>
                          <a:ln w="9525">
                            <a:noFill/>
                          </a:ln>
                        </pic:spPr>
                      </pic:pic>
                    </a:graphicData>
                  </a:graphic>
                </wp:inline>
              </w:drawing>
            </w:r>
          </w:p>
        </w:tc>
      </w:tr>
      <w:tr w:rsidR="005A11C3" w:rsidTr="00943F75">
        <w:trPr>
          <w:trHeight w:val="15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1.采用国家标准E1级优质颗粒板，厚度25/16mm,优质三聚氰胺纸贴面，PVC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900mm*400mm*1800mm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C1301B3" wp14:editId="5034EBBF">
                  <wp:extent cx="651510" cy="1228725"/>
                  <wp:effectExtent l="0" t="0" r="15240" b="9525"/>
                  <wp:docPr id="192" name="图片 1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17" descr="IMG_259"/>
                          <pic:cNvPicPr>
                            <a:picLocks noChangeAspect="1"/>
                          </pic:cNvPicPr>
                        </pic:nvPicPr>
                        <pic:blipFill>
                          <a:blip r:embed="rId25"/>
                          <a:stretch>
                            <a:fillRect/>
                          </a:stretch>
                        </pic:blipFill>
                        <pic:spPr>
                          <a:xfrm>
                            <a:off x="0" y="0"/>
                            <a:ext cx="651510" cy="1228725"/>
                          </a:xfrm>
                          <a:prstGeom prst="rect">
                            <a:avLst/>
                          </a:prstGeom>
                          <a:noFill/>
                          <a:ln w="9525">
                            <a:noFill/>
                          </a:ln>
                        </pic:spPr>
                      </pic:pic>
                    </a:graphicData>
                  </a:graphic>
                </wp:inline>
              </w:drawing>
            </w:r>
          </w:p>
        </w:tc>
      </w:tr>
      <w:tr w:rsidR="005A11C3" w:rsidTr="00943F75">
        <w:trPr>
          <w:trHeight w:val="15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准备桌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1.台面：采用国家标准E1级优质颗粒板，厚度25mm,优质弯曲防火</w:t>
            </w:r>
            <w:r>
              <w:rPr>
                <w:rFonts w:ascii="宋体" w:hAnsi="宋体" w:cs="宋体" w:hint="eastAsia"/>
                <w:color w:val="000000"/>
                <w:kern w:val="0"/>
                <w:sz w:val="24"/>
                <w:szCs w:val="24"/>
                <w:lang w:bidi="ar"/>
              </w:rPr>
              <w:lastRenderedPageBreak/>
              <w:t>板贴面，两边圆边；PVC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而成；2.桌架：采用50mm*50mm方管焊接而成的口字型钢脚，横梁25mm*50mm*1.2mm方形钢管；表面经过除锈，磷化，静电喷涂多层工序；确保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1200mm*600mm*1100mm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1944CF50" wp14:editId="7FD1EA21">
                  <wp:extent cx="1485900" cy="1236980"/>
                  <wp:effectExtent l="0" t="0" r="0" b="1270"/>
                  <wp:docPr id="184" name="图片 1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18" descr="IMG_260"/>
                          <pic:cNvPicPr>
                            <a:picLocks noChangeAspect="1"/>
                          </pic:cNvPicPr>
                        </pic:nvPicPr>
                        <pic:blipFill>
                          <a:blip r:embed="rId26"/>
                          <a:stretch>
                            <a:fillRect/>
                          </a:stretch>
                        </pic:blipFill>
                        <pic:spPr>
                          <a:xfrm>
                            <a:off x="0" y="0"/>
                            <a:ext cx="1485900" cy="1236980"/>
                          </a:xfrm>
                          <a:prstGeom prst="rect">
                            <a:avLst/>
                          </a:prstGeom>
                          <a:noFill/>
                          <a:ln w="9525">
                            <a:noFill/>
                          </a:ln>
                        </pic:spPr>
                      </pic:pic>
                    </a:graphicData>
                  </a:graphic>
                </wp:inline>
              </w:drawing>
            </w:r>
          </w:p>
        </w:tc>
      </w:tr>
      <w:tr w:rsidR="005A11C3" w:rsidTr="00943F75">
        <w:trPr>
          <w:trHeight w:val="36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思政工作坊</w:t>
            </w:r>
          </w:p>
        </w:tc>
      </w:tr>
      <w:tr w:rsidR="005A11C3" w:rsidTr="00943F75">
        <w:trPr>
          <w:trHeight w:val="16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思政边柜</w:t>
            </w:r>
            <w:proofErr w:type="gramEnd"/>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1.采用国家标准E1级优质颗粒板，厚度25/16mm,优质三聚氰胺纸贴面，PVC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w:t>
            </w:r>
            <w:r>
              <w:rPr>
                <w:rFonts w:ascii="宋体" w:hAnsi="宋体" w:cs="宋体" w:hint="eastAsia"/>
                <w:color w:val="000000"/>
                <w:kern w:val="0"/>
                <w:sz w:val="24"/>
                <w:szCs w:val="24"/>
                <w:lang w:bidi="ar"/>
              </w:rPr>
              <w:lastRenderedPageBreak/>
              <w:t>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2500mm*400mm*1800mm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30FEB6D" wp14:editId="04C77C9C">
                  <wp:extent cx="1685925" cy="1133475"/>
                  <wp:effectExtent l="0" t="0" r="9525" b="9525"/>
                  <wp:docPr id="194" name="图片 1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9" descr="IMG_261"/>
                          <pic:cNvPicPr>
                            <a:picLocks noChangeAspect="1"/>
                          </pic:cNvPicPr>
                        </pic:nvPicPr>
                        <pic:blipFill>
                          <a:blip r:embed="rId24"/>
                          <a:stretch>
                            <a:fillRect/>
                          </a:stretch>
                        </pic:blipFill>
                        <pic:spPr>
                          <a:xfrm>
                            <a:off x="0" y="0"/>
                            <a:ext cx="1685925" cy="1133475"/>
                          </a:xfrm>
                          <a:prstGeom prst="rect">
                            <a:avLst/>
                          </a:prstGeom>
                          <a:noFill/>
                          <a:ln w="9525">
                            <a:noFill/>
                          </a:ln>
                        </pic:spPr>
                      </pic:pic>
                    </a:graphicData>
                  </a:graphic>
                </wp:inline>
              </w:drawing>
            </w:r>
          </w:p>
        </w:tc>
      </w:tr>
      <w:tr w:rsidR="005A11C3" w:rsidTr="00943F75">
        <w:trPr>
          <w:trHeight w:val="371"/>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尔雅新田：语文跨学科创新实验室</w:t>
            </w:r>
          </w:p>
        </w:tc>
      </w:tr>
      <w:tr w:rsidR="005A11C3" w:rsidTr="00943F75">
        <w:trPr>
          <w:trHeight w:val="14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8组学生异形桌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1.六边形边长W600mm；2.台面:采用国家标准E1级优质颗粒板，厚度25mm,优质三聚氰胺纸贴面；3.圆角防撞设计，PVC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4040F23" wp14:editId="5AC5A0D5">
                  <wp:extent cx="1095375" cy="800100"/>
                  <wp:effectExtent l="0" t="0" r="9525" b="0"/>
                  <wp:docPr id="181" name="图片 1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0" descr="IMG_262"/>
                          <pic:cNvPicPr>
                            <a:picLocks noChangeAspect="1"/>
                          </pic:cNvPicPr>
                        </pic:nvPicPr>
                        <pic:blipFill>
                          <a:blip r:embed="rId27"/>
                          <a:stretch>
                            <a:fillRect/>
                          </a:stretch>
                        </pic:blipFill>
                        <pic:spPr>
                          <a:xfrm>
                            <a:off x="0" y="0"/>
                            <a:ext cx="1095375" cy="800100"/>
                          </a:xfrm>
                          <a:prstGeom prst="rect">
                            <a:avLst/>
                          </a:prstGeom>
                          <a:noFill/>
                          <a:ln w="9525">
                            <a:noFill/>
                          </a:ln>
                        </pic:spPr>
                      </pic:pic>
                    </a:graphicData>
                  </a:graphic>
                </wp:inline>
              </w:drawing>
            </w:r>
          </w:p>
        </w:tc>
      </w:tr>
      <w:tr w:rsidR="005A11C3" w:rsidTr="00943F75">
        <w:trPr>
          <w:trHeight w:val="19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椅子：采用全新聚丙烯加玻璃纤维；（座面、椅背）由两个部分组成；两部件具有独立可拆卸功能；。结构稳定，2.椅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nil"/>
              <w:left w:val="nil"/>
              <w:bottom w:val="nil"/>
              <w:right w:val="single" w:sz="4" w:space="0" w:color="auto"/>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anchor distT="0" distB="0" distL="114300" distR="114300" simplePos="0" relativeHeight="251663360" behindDoc="0" locked="0" layoutInCell="1" allowOverlap="1" wp14:anchorId="6AB7F39A" wp14:editId="2E094E30">
                  <wp:simplePos x="0" y="0"/>
                  <wp:positionH relativeFrom="column">
                    <wp:posOffset>172085</wp:posOffset>
                  </wp:positionH>
                  <wp:positionV relativeFrom="paragraph">
                    <wp:posOffset>264160</wp:posOffset>
                  </wp:positionV>
                  <wp:extent cx="647700" cy="640080"/>
                  <wp:effectExtent l="0" t="0" r="0" b="7620"/>
                  <wp:wrapNone/>
                  <wp:docPr id="180" name="图片_22_SpCnt_2"/>
                  <wp:cNvGraphicFramePr/>
                  <a:graphic xmlns:a="http://schemas.openxmlformats.org/drawingml/2006/main">
                    <a:graphicData uri="http://schemas.openxmlformats.org/drawingml/2006/picture">
                      <pic:pic xmlns:pic="http://schemas.openxmlformats.org/drawingml/2006/picture">
                        <pic:nvPicPr>
                          <pic:cNvPr id="180" name="图片_22_SpCnt_2"/>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rPr>
              <w:drawing>
                <wp:anchor distT="0" distB="0" distL="114300" distR="114300" simplePos="0" relativeHeight="251664384" behindDoc="0" locked="0" layoutInCell="1" allowOverlap="1" wp14:anchorId="360948DA" wp14:editId="1D3C9CA1">
                  <wp:simplePos x="0" y="0"/>
                  <wp:positionH relativeFrom="column">
                    <wp:posOffset>875665</wp:posOffset>
                  </wp:positionH>
                  <wp:positionV relativeFrom="paragraph">
                    <wp:posOffset>285115</wp:posOffset>
                  </wp:positionV>
                  <wp:extent cx="607060" cy="602615"/>
                  <wp:effectExtent l="0" t="0" r="2540" b="6985"/>
                  <wp:wrapNone/>
                  <wp:docPr id="182" name="图片_24"/>
                  <wp:cNvGraphicFramePr/>
                  <a:graphic xmlns:a="http://schemas.openxmlformats.org/drawingml/2006/main">
                    <a:graphicData uri="http://schemas.openxmlformats.org/drawingml/2006/picture">
                      <pic:pic xmlns:pic="http://schemas.openxmlformats.org/drawingml/2006/picture">
                        <pic:nvPicPr>
                          <pic:cNvPr id="182" name="图片_24"/>
                          <pic:cNvPicPr/>
                        </pic:nvPicPr>
                        <pic:blipFill>
                          <a:blip r:embed="rId29"/>
                          <a:stretch>
                            <a:fillRect/>
                          </a:stretch>
                        </pic:blipFill>
                        <pic:spPr>
                          <a:xfrm>
                            <a:off x="0" y="0"/>
                            <a:ext cx="607060" cy="602615"/>
                          </a:xfrm>
                          <a:prstGeom prst="rect">
                            <a:avLst/>
                          </a:prstGeom>
                          <a:noFill/>
                          <a:ln>
                            <a:noFill/>
                          </a:ln>
                        </pic:spPr>
                      </pic:pic>
                    </a:graphicData>
                  </a:graphic>
                </wp:anchor>
              </w:drawing>
            </w:r>
          </w:p>
        </w:tc>
      </w:tr>
      <w:tr w:rsidR="005A11C3" w:rsidTr="00943F75">
        <w:trPr>
          <w:trHeight w:val="178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异形存储柜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w:t>
            </w:r>
            <w:r>
              <w:rPr>
                <w:rFonts w:ascii="宋体" w:hAnsi="宋体" w:cs="宋体" w:hint="eastAsia"/>
                <w:color w:val="000000"/>
                <w:kern w:val="0"/>
                <w:sz w:val="24"/>
                <w:szCs w:val="24"/>
                <w:lang w:bidi="ar"/>
              </w:rPr>
              <w:lastRenderedPageBreak/>
              <w:t>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9518044" wp14:editId="06B277E4">
                  <wp:extent cx="1589405" cy="657860"/>
                  <wp:effectExtent l="0" t="0" r="10795" b="8890"/>
                  <wp:docPr id="183" name="图片 12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1" descr="IMG_263"/>
                          <pic:cNvPicPr>
                            <a:picLocks noChangeAspect="1"/>
                          </pic:cNvPicPr>
                        </pic:nvPicPr>
                        <pic:blipFill>
                          <a:blip r:embed="rId30"/>
                          <a:stretch>
                            <a:fillRect/>
                          </a:stretch>
                        </pic:blipFill>
                        <pic:spPr>
                          <a:xfrm>
                            <a:off x="0" y="0"/>
                            <a:ext cx="1589405" cy="657860"/>
                          </a:xfrm>
                          <a:prstGeom prst="rect">
                            <a:avLst/>
                          </a:prstGeom>
                          <a:noFill/>
                          <a:ln w="9525">
                            <a:noFill/>
                          </a:ln>
                        </pic:spPr>
                      </pic:pic>
                    </a:graphicData>
                  </a:graphic>
                </wp:inline>
              </w:drawing>
            </w:r>
          </w:p>
        </w:tc>
      </w:tr>
      <w:tr w:rsidR="005A11C3" w:rsidTr="00943F75">
        <w:trPr>
          <w:trHeight w:val="16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14</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讲台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1.桌面采用优质刨花板基材，后成型防火板贴面，厚度≥20mm，环保水性清水油漆，台面无结疤、蛀虫等现象。</w:t>
            </w:r>
            <w:r>
              <w:rPr>
                <w:rFonts w:ascii="宋体" w:hAnsi="宋体" w:cs="宋体" w:hint="eastAsia"/>
                <w:color w:val="000000"/>
                <w:kern w:val="0"/>
                <w:sz w:val="24"/>
                <w:szCs w:val="24"/>
                <w:lang w:bidi="ar"/>
              </w:rPr>
              <w:br/>
              <w:t>2.台面上配铝合金过线盒。</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台</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7AE0860" wp14:editId="3A83F43C">
                  <wp:extent cx="1352550" cy="1279525"/>
                  <wp:effectExtent l="0" t="0" r="0" b="15875"/>
                  <wp:docPr id="187" name="图片 1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22" descr="IMG_264"/>
                          <pic:cNvPicPr>
                            <a:picLocks noChangeAspect="1"/>
                          </pic:cNvPicPr>
                        </pic:nvPicPr>
                        <pic:blipFill>
                          <a:blip r:embed="rId31"/>
                          <a:stretch>
                            <a:fillRect/>
                          </a:stretch>
                        </pic:blipFill>
                        <pic:spPr>
                          <a:xfrm>
                            <a:off x="0" y="0"/>
                            <a:ext cx="1352550" cy="1279525"/>
                          </a:xfrm>
                          <a:prstGeom prst="rect">
                            <a:avLst/>
                          </a:prstGeom>
                          <a:noFill/>
                          <a:ln w="9525">
                            <a:noFill/>
                          </a:ln>
                        </pic:spPr>
                      </pic:pic>
                    </a:graphicData>
                  </a:graphic>
                </wp:inline>
              </w:drawing>
            </w:r>
          </w:p>
        </w:tc>
      </w:tr>
      <w:tr w:rsidR="005A11C3" w:rsidTr="00943F75">
        <w:trPr>
          <w:trHeight w:val="37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金工创新实验室</w:t>
            </w:r>
          </w:p>
        </w:tc>
      </w:tr>
      <w:tr w:rsidR="005A11C3" w:rsidTr="00943F75">
        <w:trPr>
          <w:trHeight w:val="31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教师桌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基材：采用优质环保型中密度纤维板面贴，台面厚度≥60mm,脚板厚度≥60mm，其余板材均为≥18mm 厚。</w:t>
            </w:r>
            <w:r>
              <w:rPr>
                <w:rFonts w:ascii="宋体" w:hAnsi="宋体" w:cs="宋体" w:hint="eastAsia"/>
                <w:color w:val="000000"/>
                <w:kern w:val="0"/>
                <w:sz w:val="24"/>
                <w:szCs w:val="24"/>
                <w:lang w:bidi="ar"/>
              </w:rPr>
              <w:br/>
              <w:t>饰面：</w:t>
            </w:r>
            <w:r>
              <w:rPr>
                <w:rFonts w:ascii="宋体" w:hAnsi="宋体" w:cs="宋体" w:hint="eastAsia"/>
                <w:color w:val="000000"/>
                <w:kern w:val="0"/>
                <w:sz w:val="24"/>
                <w:szCs w:val="24"/>
                <w:lang w:bidi="ar"/>
              </w:rPr>
              <w:lastRenderedPageBreak/>
              <w:t>0.6mm 厚胡桃木皮正反贴面，正面木皮拼接需对花纹，纹理清晰自然。</w:t>
            </w:r>
            <w:r>
              <w:rPr>
                <w:rFonts w:ascii="宋体" w:hAnsi="宋体" w:cs="宋体" w:hint="eastAsia"/>
                <w:color w:val="000000"/>
                <w:kern w:val="0"/>
                <w:sz w:val="24"/>
                <w:szCs w:val="24"/>
                <w:lang w:bidi="ar"/>
              </w:rPr>
              <w:br/>
              <w:t>油漆：优质环保型油漆。三底两面工艺，全封闭。成品表面达到木纹清晰，色泽悦目， 漆膜丰满，光滑耐磨，无明显色差。胶水：优质环保型胶水。</w:t>
            </w:r>
            <w:r>
              <w:rPr>
                <w:rFonts w:ascii="宋体" w:hAnsi="宋体" w:cs="宋体" w:hint="eastAsia"/>
                <w:color w:val="000000"/>
                <w:kern w:val="0"/>
                <w:sz w:val="24"/>
                <w:szCs w:val="24"/>
                <w:lang w:bidi="ar"/>
              </w:rPr>
              <w:br/>
              <w:t>五金件：优质五金配件。</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1800mm*900mm*760mm</w:t>
            </w:r>
          </w:p>
        </w:tc>
        <w:tc>
          <w:tcPr>
            <w:tcW w:w="14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shd w:val="clear" w:color="auto" w:fill="FFFFFF"/>
              </w:rPr>
              <w:drawing>
                <wp:anchor distT="0" distB="0" distL="114300" distR="114300" simplePos="0" relativeHeight="251665408" behindDoc="0" locked="0" layoutInCell="1" allowOverlap="1" wp14:anchorId="733D85D3" wp14:editId="1A43DC4D">
                  <wp:simplePos x="0" y="0"/>
                  <wp:positionH relativeFrom="column">
                    <wp:posOffset>236220</wp:posOffset>
                  </wp:positionH>
                  <wp:positionV relativeFrom="paragraph">
                    <wp:posOffset>280035</wp:posOffset>
                  </wp:positionV>
                  <wp:extent cx="1408430" cy="647700"/>
                  <wp:effectExtent l="0" t="0" r="1270" b="0"/>
                  <wp:wrapNone/>
                  <wp:docPr id="195" name="图片_6_SpCnt_1"/>
                  <wp:cNvGraphicFramePr/>
                  <a:graphic xmlns:a="http://schemas.openxmlformats.org/drawingml/2006/main">
                    <a:graphicData uri="http://schemas.openxmlformats.org/drawingml/2006/picture">
                      <pic:pic xmlns:pic="http://schemas.openxmlformats.org/drawingml/2006/picture">
                        <pic:nvPicPr>
                          <pic:cNvPr id="195" name="图片_6_SpCnt_1"/>
                          <pic:cNvPicPr/>
                        </pic:nvPicPr>
                        <pic:blipFill>
                          <a:blip r:embed="rId32"/>
                          <a:stretch>
                            <a:fillRect/>
                          </a:stretch>
                        </pic:blipFill>
                        <pic:spPr>
                          <a:xfrm>
                            <a:off x="0" y="0"/>
                            <a:ext cx="1408430" cy="647700"/>
                          </a:xfrm>
                          <a:prstGeom prst="rect">
                            <a:avLst/>
                          </a:prstGeom>
                          <a:noFill/>
                          <a:ln>
                            <a:noFill/>
                          </a:ln>
                        </pic:spPr>
                      </pic:pic>
                    </a:graphicData>
                  </a:graphic>
                </wp:anchor>
              </w:drawing>
            </w:r>
          </w:p>
        </w:tc>
      </w:tr>
      <w:tr w:rsidR="005A11C3" w:rsidTr="00943F75">
        <w:trPr>
          <w:trHeight w:val="40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17</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学生操作台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1.基材：E0级三聚氰胺环保板材，高密度板，优质绿色环保产品，甲醛释放量≤0.05mg/L,密度≥760kg/m3,</w:t>
            </w:r>
            <w:r>
              <w:rPr>
                <w:rFonts w:ascii="宋体" w:hAnsi="宋体" w:cs="宋体" w:hint="eastAsia"/>
                <w:color w:val="000000"/>
                <w:kern w:val="0"/>
                <w:sz w:val="24"/>
                <w:szCs w:val="24"/>
                <w:lang w:bidi="ar"/>
              </w:rPr>
              <w:lastRenderedPageBreak/>
              <w:t>静曲、张度≥51.2Mpa抗弯力强,吸水膨胀率≤8.1%。 2.贴面：表面三聚氰胺树脂保护膜，有一定的防火、防护功能，不易刮花，不易褪色。 3.封边：PUR封边，稳定性强、胶线不显、粘合力强、不易受温度影响导致开裂。符合环保标准,有助于保持室内空气的清新和健康。 4.粘合剂：国内优质乳胶，粘合力强，不易脱落，密封性强。 5.五金：优质五金，防腐防锈技术</w:t>
            </w:r>
            <w:r>
              <w:rPr>
                <w:rFonts w:ascii="宋体" w:hAnsi="宋体" w:cs="宋体" w:hint="eastAsia"/>
                <w:color w:val="000000"/>
                <w:kern w:val="0"/>
                <w:sz w:val="24"/>
                <w:szCs w:val="24"/>
                <w:lang w:bidi="ar"/>
              </w:rPr>
              <w:lastRenderedPageBreak/>
              <w:t>处理，表面静电。</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1200mm*600mm*750mm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86737FC" wp14:editId="6ADB995C">
                  <wp:extent cx="1606550" cy="1200785"/>
                  <wp:effectExtent l="0" t="0" r="12700" b="18415"/>
                  <wp:docPr id="188" name="图片 12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3" descr="IMG_265"/>
                          <pic:cNvPicPr>
                            <a:picLocks noChangeAspect="1"/>
                          </pic:cNvPicPr>
                        </pic:nvPicPr>
                        <pic:blipFill>
                          <a:blip r:embed="rId33"/>
                          <a:stretch>
                            <a:fillRect/>
                          </a:stretch>
                        </pic:blipFill>
                        <pic:spPr>
                          <a:xfrm>
                            <a:off x="0" y="0"/>
                            <a:ext cx="1606550" cy="1200785"/>
                          </a:xfrm>
                          <a:prstGeom prst="rect">
                            <a:avLst/>
                          </a:prstGeom>
                          <a:noFill/>
                          <a:ln w="9525">
                            <a:noFill/>
                          </a:ln>
                        </pic:spPr>
                      </pic:pic>
                    </a:graphicData>
                  </a:graphic>
                </wp:inline>
              </w:drawing>
            </w:r>
          </w:p>
        </w:tc>
      </w:tr>
      <w:tr w:rsidR="005A11C3" w:rsidTr="00943F75">
        <w:trPr>
          <w:trHeight w:val="18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18</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学生凳</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1.塑料凳：采用全新聚丙烯加玻璃纤维结构稳定。2.凳脚：优质钢架喷涂架，流水线静电喷涂，具有耐磨，防腐，抗老化等性能。特制固定脚垫，全新PE制作.抗磨损性强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6432" behindDoc="0" locked="0" layoutInCell="1" allowOverlap="1" wp14:anchorId="05973DF6" wp14:editId="1630AA43">
                  <wp:simplePos x="0" y="0"/>
                  <wp:positionH relativeFrom="column">
                    <wp:posOffset>164465</wp:posOffset>
                  </wp:positionH>
                  <wp:positionV relativeFrom="paragraph">
                    <wp:posOffset>114300</wp:posOffset>
                  </wp:positionV>
                  <wp:extent cx="647700" cy="640080"/>
                  <wp:effectExtent l="0" t="0" r="0" b="7620"/>
                  <wp:wrapNone/>
                  <wp:docPr id="210" name="图片_22_SpCnt_3"/>
                  <wp:cNvGraphicFramePr/>
                  <a:graphic xmlns:a="http://schemas.openxmlformats.org/drawingml/2006/main">
                    <a:graphicData uri="http://schemas.openxmlformats.org/drawingml/2006/picture">
                      <pic:pic xmlns:pic="http://schemas.openxmlformats.org/drawingml/2006/picture">
                        <pic:nvPicPr>
                          <pic:cNvPr id="210" name="图片_22_SpCnt_3"/>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67456" behindDoc="0" locked="0" layoutInCell="1" allowOverlap="1" wp14:anchorId="6400800A" wp14:editId="023CE637">
                  <wp:simplePos x="0" y="0"/>
                  <wp:positionH relativeFrom="column">
                    <wp:posOffset>868045</wp:posOffset>
                  </wp:positionH>
                  <wp:positionV relativeFrom="paragraph">
                    <wp:posOffset>140335</wp:posOffset>
                  </wp:positionV>
                  <wp:extent cx="607060" cy="602615"/>
                  <wp:effectExtent l="0" t="0" r="2540" b="6985"/>
                  <wp:wrapNone/>
                  <wp:docPr id="205" name="图片_26"/>
                  <wp:cNvGraphicFramePr/>
                  <a:graphic xmlns:a="http://schemas.openxmlformats.org/drawingml/2006/main">
                    <a:graphicData uri="http://schemas.openxmlformats.org/drawingml/2006/picture">
                      <pic:pic xmlns:pic="http://schemas.openxmlformats.org/drawingml/2006/picture">
                        <pic:nvPicPr>
                          <pic:cNvPr id="205" name="图片_26"/>
                          <pic:cNvPicPr/>
                        </pic:nvPicPr>
                        <pic:blipFill>
                          <a:blip r:embed="rId34"/>
                          <a:stretch>
                            <a:fillRect/>
                          </a:stretch>
                        </pic:blipFill>
                        <pic:spPr>
                          <a:xfrm>
                            <a:off x="0" y="0"/>
                            <a:ext cx="607060" cy="602615"/>
                          </a:xfrm>
                          <a:prstGeom prst="rect">
                            <a:avLst/>
                          </a:prstGeom>
                          <a:noFill/>
                          <a:ln>
                            <a:noFill/>
                          </a:ln>
                        </pic:spPr>
                      </pic:pic>
                    </a:graphicData>
                  </a:graphic>
                </wp:anchor>
              </w:drawing>
            </w:r>
          </w:p>
        </w:tc>
      </w:tr>
      <w:tr w:rsidR="005A11C3" w:rsidTr="00943F75">
        <w:trPr>
          <w:trHeight w:val="229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边台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1.台面：采用国家标准E1级优质颗粒板，厚度25mm,优质弯曲防火板贴面，两</w:t>
            </w:r>
            <w:r>
              <w:rPr>
                <w:rFonts w:ascii="宋体" w:hAnsi="宋体" w:cs="宋体" w:hint="eastAsia"/>
                <w:color w:val="000000"/>
                <w:kern w:val="0"/>
                <w:sz w:val="24"/>
                <w:szCs w:val="24"/>
                <w:lang w:bidi="ar"/>
              </w:rPr>
              <w:lastRenderedPageBreak/>
              <w:t>边圆边；PVC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而成；2.桌架：采用50mm*50mm方管焊接而成的口字型钢脚，横梁25mm*50mm*1.2mm方形钢管；表面经过除锈，磷化，静电喷涂多层工序；确保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1500mm*600mm*1100mm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55872A4" wp14:editId="5D32F34B">
                  <wp:extent cx="1604010" cy="1219835"/>
                  <wp:effectExtent l="0" t="0" r="15240" b="18415"/>
                  <wp:docPr id="211" name="图片 12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4" descr="IMG_266"/>
                          <pic:cNvPicPr>
                            <a:picLocks noChangeAspect="1"/>
                          </pic:cNvPicPr>
                        </pic:nvPicPr>
                        <pic:blipFill>
                          <a:blip r:embed="rId35"/>
                          <a:stretch>
                            <a:fillRect/>
                          </a:stretch>
                        </pic:blipFill>
                        <pic:spPr>
                          <a:xfrm>
                            <a:off x="0" y="0"/>
                            <a:ext cx="1604010" cy="1219835"/>
                          </a:xfrm>
                          <a:prstGeom prst="rect">
                            <a:avLst/>
                          </a:prstGeom>
                          <a:noFill/>
                          <a:ln w="9525">
                            <a:noFill/>
                          </a:ln>
                        </pic:spPr>
                      </pic:pic>
                    </a:graphicData>
                  </a:graphic>
                </wp:inline>
              </w:drawing>
            </w:r>
          </w:p>
        </w:tc>
      </w:tr>
      <w:tr w:rsidR="005A11C3" w:rsidTr="00943F75">
        <w:trPr>
          <w:trHeight w:val="178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20</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工具柜1</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w:t>
            </w:r>
            <w:r>
              <w:rPr>
                <w:rFonts w:ascii="宋体" w:hAnsi="宋体" w:cs="宋体" w:hint="eastAsia"/>
                <w:color w:val="000000"/>
                <w:kern w:val="0"/>
                <w:sz w:val="24"/>
                <w:szCs w:val="24"/>
                <w:lang w:bidi="ar"/>
              </w:rPr>
              <w:lastRenderedPageBreak/>
              <w:t>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4500mm*400mm*2400mm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6AC5C71" wp14:editId="1D630683">
                  <wp:extent cx="1598295" cy="971550"/>
                  <wp:effectExtent l="0" t="0" r="1905" b="0"/>
                  <wp:docPr id="204" name="图片 12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5" descr="IMG_267"/>
                          <pic:cNvPicPr>
                            <a:picLocks noChangeAspect="1"/>
                          </pic:cNvPicPr>
                        </pic:nvPicPr>
                        <pic:blipFill>
                          <a:blip r:embed="rId36"/>
                          <a:stretch>
                            <a:fillRect/>
                          </a:stretch>
                        </pic:blipFill>
                        <pic:spPr>
                          <a:xfrm>
                            <a:off x="0" y="0"/>
                            <a:ext cx="1598295" cy="971550"/>
                          </a:xfrm>
                          <a:prstGeom prst="rect">
                            <a:avLst/>
                          </a:prstGeom>
                          <a:noFill/>
                          <a:ln w="9525">
                            <a:noFill/>
                          </a:ln>
                        </pic:spPr>
                      </pic:pic>
                    </a:graphicData>
                  </a:graphic>
                </wp:inline>
              </w:drawing>
            </w:r>
          </w:p>
        </w:tc>
      </w:tr>
      <w:tr w:rsidR="005A11C3" w:rsidTr="00943F75">
        <w:trPr>
          <w:trHeight w:val="178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21</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工具柜2</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4500mm*400mm*2400mm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AFD908D" wp14:editId="6C9F5D91">
                  <wp:extent cx="1661795" cy="1009650"/>
                  <wp:effectExtent l="0" t="0" r="14605" b="0"/>
                  <wp:docPr id="208" name="图片 12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6" descr="IMG_268"/>
                          <pic:cNvPicPr>
                            <a:picLocks noChangeAspect="1"/>
                          </pic:cNvPicPr>
                        </pic:nvPicPr>
                        <pic:blipFill>
                          <a:blip r:embed="rId36"/>
                          <a:stretch>
                            <a:fillRect/>
                          </a:stretch>
                        </pic:blipFill>
                        <pic:spPr>
                          <a:xfrm>
                            <a:off x="0" y="0"/>
                            <a:ext cx="1661795" cy="1009650"/>
                          </a:xfrm>
                          <a:prstGeom prst="rect">
                            <a:avLst/>
                          </a:prstGeom>
                          <a:noFill/>
                          <a:ln w="9525">
                            <a:noFill/>
                          </a:ln>
                        </pic:spPr>
                      </pic:pic>
                    </a:graphicData>
                  </a:graphic>
                </wp:inline>
              </w:drawing>
            </w:r>
          </w:p>
        </w:tc>
      </w:tr>
      <w:tr w:rsidR="005A11C3" w:rsidTr="00943F75">
        <w:trPr>
          <w:trHeight w:val="178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工具柜3</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w:t>
            </w:r>
            <w:r>
              <w:rPr>
                <w:rFonts w:ascii="宋体" w:hAnsi="宋体" w:cs="宋体" w:hint="eastAsia"/>
                <w:color w:val="000000"/>
                <w:kern w:val="0"/>
                <w:sz w:val="24"/>
                <w:szCs w:val="24"/>
                <w:lang w:bidi="ar"/>
              </w:rPr>
              <w:lastRenderedPageBreak/>
              <w:t>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1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2500mm*400mm*2400mm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8D5768B" wp14:editId="70317781">
                  <wp:extent cx="1645285" cy="1000125"/>
                  <wp:effectExtent l="0" t="0" r="12065" b="9525"/>
                  <wp:docPr id="206" name="图片 12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7" descr="IMG_269"/>
                          <pic:cNvPicPr>
                            <a:picLocks noChangeAspect="1"/>
                          </pic:cNvPicPr>
                        </pic:nvPicPr>
                        <pic:blipFill>
                          <a:blip r:embed="rId36"/>
                          <a:stretch>
                            <a:fillRect/>
                          </a:stretch>
                        </pic:blipFill>
                        <pic:spPr>
                          <a:xfrm>
                            <a:off x="0" y="0"/>
                            <a:ext cx="1645285" cy="1000125"/>
                          </a:xfrm>
                          <a:prstGeom prst="rect">
                            <a:avLst/>
                          </a:prstGeom>
                          <a:noFill/>
                          <a:ln w="9525">
                            <a:noFill/>
                          </a:ln>
                        </pic:spPr>
                      </pic:pic>
                    </a:graphicData>
                  </a:graphic>
                </wp:inline>
              </w:drawing>
            </w:r>
          </w:p>
        </w:tc>
      </w:tr>
      <w:tr w:rsidR="005A11C3" w:rsidTr="00943F75">
        <w:trPr>
          <w:trHeight w:val="147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23</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900mm*400mm*1800mm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4C274DE" wp14:editId="230A3CCC">
                  <wp:extent cx="1426845" cy="2690495"/>
                  <wp:effectExtent l="0" t="0" r="1905" b="14605"/>
                  <wp:docPr id="209" name="图片 12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8" descr="IMG_270"/>
                          <pic:cNvPicPr>
                            <a:picLocks noChangeAspect="1"/>
                          </pic:cNvPicPr>
                        </pic:nvPicPr>
                        <pic:blipFill>
                          <a:blip r:embed="rId25"/>
                          <a:stretch>
                            <a:fillRect/>
                          </a:stretch>
                        </pic:blipFill>
                        <pic:spPr>
                          <a:xfrm>
                            <a:off x="0" y="0"/>
                            <a:ext cx="1426845" cy="2690495"/>
                          </a:xfrm>
                          <a:prstGeom prst="rect">
                            <a:avLst/>
                          </a:prstGeom>
                          <a:noFill/>
                          <a:ln w="9525">
                            <a:noFill/>
                          </a:ln>
                        </pic:spPr>
                      </pic:pic>
                    </a:graphicData>
                  </a:graphic>
                </wp:inline>
              </w:drawing>
            </w:r>
          </w:p>
        </w:tc>
      </w:tr>
      <w:tr w:rsidR="005A11C3" w:rsidTr="00943F75">
        <w:trPr>
          <w:trHeight w:val="16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w:t>
            </w:r>
          </w:p>
        </w:tc>
        <w:tc>
          <w:tcPr>
            <w:tcW w:w="7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后墙展示柜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w:t>
            </w:r>
            <w:r>
              <w:rPr>
                <w:rFonts w:ascii="宋体" w:hAnsi="宋体" w:cs="宋体" w:hint="eastAsia"/>
                <w:color w:val="000000"/>
                <w:kern w:val="0"/>
                <w:sz w:val="24"/>
                <w:szCs w:val="24"/>
                <w:lang w:bidi="ar"/>
              </w:rPr>
              <w:lastRenderedPageBreak/>
              <w:t>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9000mm*400mm*2400mm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5ACB10E9" wp14:editId="3B549A54">
                  <wp:extent cx="1595120" cy="537845"/>
                  <wp:effectExtent l="0" t="0" r="5080" b="14605"/>
                  <wp:docPr id="207" name="图片 12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9" descr="IMG_271"/>
                          <pic:cNvPicPr>
                            <a:picLocks noChangeAspect="1"/>
                          </pic:cNvPicPr>
                        </pic:nvPicPr>
                        <pic:blipFill>
                          <a:blip r:embed="rId37"/>
                          <a:stretch>
                            <a:fillRect/>
                          </a:stretch>
                        </pic:blipFill>
                        <pic:spPr>
                          <a:xfrm>
                            <a:off x="0" y="0"/>
                            <a:ext cx="1595120" cy="537845"/>
                          </a:xfrm>
                          <a:prstGeom prst="rect">
                            <a:avLst/>
                          </a:prstGeom>
                          <a:noFill/>
                          <a:ln w="9525">
                            <a:noFill/>
                          </a:ln>
                        </pic:spPr>
                      </pic:pic>
                    </a:graphicData>
                  </a:graphic>
                </wp:inline>
              </w:drawing>
            </w:r>
          </w:p>
        </w:tc>
      </w:tr>
      <w:tr w:rsidR="005A11C3" w:rsidTr="00943F75">
        <w:trPr>
          <w:trHeight w:val="44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AI创新实验室</w:t>
            </w:r>
          </w:p>
        </w:tc>
      </w:tr>
      <w:tr w:rsidR="005A11C3" w:rsidTr="00943F75">
        <w:trPr>
          <w:trHeight w:val="19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人工智能讲台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1.桌面采用优质刨花板基材，后成型防火板贴面，厚度≥20mm，环保水性清水油漆，台面无结疤、蛀虫等现象。</w:t>
            </w:r>
            <w:r>
              <w:rPr>
                <w:rFonts w:ascii="宋体" w:hAnsi="宋体" w:cs="宋体" w:hint="eastAsia"/>
                <w:color w:val="000000"/>
                <w:kern w:val="0"/>
                <w:sz w:val="24"/>
                <w:szCs w:val="24"/>
                <w:lang w:bidi="ar"/>
              </w:rPr>
              <w:br/>
              <w:t>2.台面上配铝合金过线盒。</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37B160A2" wp14:editId="2AD4F1B5">
                  <wp:extent cx="1352550" cy="1285875"/>
                  <wp:effectExtent l="0" t="0" r="0" b="9525"/>
                  <wp:docPr id="202" name="图片 13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0" descr="IMG_272"/>
                          <pic:cNvPicPr>
                            <a:picLocks noChangeAspect="1"/>
                          </pic:cNvPicPr>
                        </pic:nvPicPr>
                        <pic:blipFill>
                          <a:blip r:embed="rId38"/>
                          <a:stretch>
                            <a:fillRect/>
                          </a:stretch>
                        </pic:blipFill>
                        <pic:spPr>
                          <a:xfrm>
                            <a:off x="0" y="0"/>
                            <a:ext cx="1352550" cy="1285875"/>
                          </a:xfrm>
                          <a:prstGeom prst="rect">
                            <a:avLst/>
                          </a:prstGeom>
                          <a:noFill/>
                          <a:ln w="9525">
                            <a:noFill/>
                          </a:ln>
                        </pic:spPr>
                      </pic:pic>
                    </a:graphicData>
                  </a:graphic>
                </wp:inline>
              </w:drawing>
            </w:r>
          </w:p>
        </w:tc>
      </w:tr>
      <w:tr w:rsidR="005A11C3" w:rsidTr="00943F75">
        <w:trPr>
          <w:trHeight w:val="21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教师椅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坐垫、靠背：塑料外壳接触面采用优质面料，要求延伸力小，透气性好，抗撕裂强度大，同步</w:t>
            </w:r>
            <w:r>
              <w:rPr>
                <w:rFonts w:ascii="宋体" w:hAnsi="宋体" w:cs="宋体" w:hint="eastAsia"/>
                <w:color w:val="000000"/>
                <w:kern w:val="0"/>
                <w:sz w:val="24"/>
                <w:szCs w:val="24"/>
                <w:lang w:bidi="ar"/>
              </w:rPr>
              <w:lastRenderedPageBreak/>
              <w:t>底盘（3：1），气压升降，行程100mm气压棒，斜背脚座、尼龙轮。</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jc w:val="center"/>
              <w:rPr>
                <w:rFonts w:ascii="宋体" w:hAnsi="宋体" w:cs="宋体"/>
                <w:color w:val="000000"/>
                <w:sz w:val="24"/>
                <w:szCs w:val="24"/>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8480" behindDoc="0" locked="0" layoutInCell="1" allowOverlap="1" wp14:anchorId="464971D6" wp14:editId="0AA10AB8">
                  <wp:simplePos x="0" y="0"/>
                  <wp:positionH relativeFrom="column">
                    <wp:posOffset>293370</wp:posOffset>
                  </wp:positionH>
                  <wp:positionV relativeFrom="paragraph">
                    <wp:posOffset>55880</wp:posOffset>
                  </wp:positionV>
                  <wp:extent cx="790575" cy="1246505"/>
                  <wp:effectExtent l="0" t="0" r="9525" b="10795"/>
                  <wp:wrapNone/>
                  <wp:docPr id="200" name="图片_48"/>
                  <wp:cNvGraphicFramePr/>
                  <a:graphic xmlns:a="http://schemas.openxmlformats.org/drawingml/2006/main">
                    <a:graphicData uri="http://schemas.openxmlformats.org/drawingml/2006/picture">
                      <pic:pic xmlns:pic="http://schemas.openxmlformats.org/drawingml/2006/picture">
                        <pic:nvPicPr>
                          <pic:cNvPr id="200" name="图片_48"/>
                          <pic:cNvPicPr/>
                        </pic:nvPicPr>
                        <pic:blipFill>
                          <a:blip r:embed="rId39"/>
                          <a:stretch>
                            <a:fillRect/>
                          </a:stretch>
                        </pic:blipFill>
                        <pic:spPr>
                          <a:xfrm>
                            <a:off x="0" y="0"/>
                            <a:ext cx="790575" cy="1246505"/>
                          </a:xfrm>
                          <a:prstGeom prst="rect">
                            <a:avLst/>
                          </a:prstGeom>
                          <a:noFill/>
                          <a:ln>
                            <a:noFill/>
                          </a:ln>
                        </pic:spPr>
                      </pic:pic>
                    </a:graphicData>
                  </a:graphic>
                </wp:anchor>
              </w:drawing>
            </w:r>
          </w:p>
        </w:tc>
      </w:tr>
      <w:tr w:rsidR="005A11C3" w:rsidTr="00943F75">
        <w:trPr>
          <w:trHeight w:val="433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28</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Y字组合</w:t>
            </w:r>
            <w:proofErr w:type="gramStart"/>
            <w:r>
              <w:rPr>
                <w:rFonts w:ascii="宋体" w:hAnsi="宋体" w:cs="宋体" w:hint="eastAsia"/>
                <w:color w:val="000000"/>
                <w:kern w:val="0"/>
                <w:sz w:val="24"/>
                <w:szCs w:val="24"/>
                <w:lang w:bidi="ar"/>
              </w:rPr>
              <w:t>操作台</w:t>
            </w:r>
            <w:proofErr w:type="gramEnd"/>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1.台面：采用国家标准E1级优质颗粒板，厚度25mm,优质弯曲防火板贴面，两边圆边；PVC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而成；2.桌架：采用50mm*50mm方管焊接而成的口字型钢脚，横梁25mm*50mm*1.2mm方形钢管；表面经过除锈，磷化，静电喷涂多层工序；确保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w:t>
            </w:r>
            <w:r>
              <w:rPr>
                <w:rFonts w:ascii="宋体" w:hAnsi="宋体" w:cs="宋体" w:hint="eastAsia"/>
                <w:color w:val="000000"/>
                <w:kern w:val="0"/>
                <w:sz w:val="24"/>
                <w:szCs w:val="24"/>
                <w:lang w:bidi="ar"/>
              </w:rPr>
              <w:lastRenderedPageBreak/>
              <w:t>性。3.配套塑料椅子：采用全新聚丙烯加玻璃纤维，塑料（座面、椅背）由两个部分组成；两部件具有独立可拆卸功能；。结构稳定，4.椅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1200mm*600mm*1100mm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5F24DE81" wp14:editId="2478D468">
                  <wp:extent cx="1627505" cy="1267460"/>
                  <wp:effectExtent l="0" t="0" r="10795" b="8890"/>
                  <wp:docPr id="201" name="图片 13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1" descr="IMG_273"/>
                          <pic:cNvPicPr>
                            <a:picLocks noChangeAspect="1"/>
                          </pic:cNvPicPr>
                        </pic:nvPicPr>
                        <pic:blipFill>
                          <a:blip r:embed="rId40"/>
                          <a:stretch>
                            <a:fillRect/>
                          </a:stretch>
                        </pic:blipFill>
                        <pic:spPr>
                          <a:xfrm>
                            <a:off x="0" y="0"/>
                            <a:ext cx="1627505" cy="1267460"/>
                          </a:xfrm>
                          <a:prstGeom prst="rect">
                            <a:avLst/>
                          </a:prstGeom>
                          <a:noFill/>
                          <a:ln w="9525">
                            <a:noFill/>
                          </a:ln>
                        </pic:spPr>
                      </pic:pic>
                    </a:graphicData>
                  </a:graphic>
                </wp:inline>
              </w:drawing>
            </w:r>
          </w:p>
        </w:tc>
      </w:tr>
      <w:tr w:rsidR="005A11C3" w:rsidTr="00943F75">
        <w:trPr>
          <w:trHeight w:val="399"/>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29</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低背椅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坐垫、靠背：塑料外壳接触面采用优质面料，要求延伸力小，透气性好，抗撕裂强度大，同步底盘（3：</w:t>
            </w:r>
            <w:r>
              <w:rPr>
                <w:rFonts w:ascii="宋体" w:hAnsi="宋体" w:cs="宋体" w:hint="eastAsia"/>
                <w:color w:val="000000"/>
                <w:kern w:val="0"/>
                <w:sz w:val="24"/>
                <w:szCs w:val="24"/>
                <w:lang w:bidi="ar"/>
              </w:rPr>
              <w:lastRenderedPageBreak/>
              <w:t>1），气压升降，行程100mm气压棒，斜背脚座、尼龙轮。</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jc w:val="center"/>
              <w:rPr>
                <w:rFonts w:ascii="宋体" w:hAnsi="宋体" w:cs="宋体"/>
                <w:color w:val="000000"/>
                <w:sz w:val="24"/>
                <w:szCs w:val="24"/>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4A794F94" wp14:editId="2AEECAA4">
                  <wp:extent cx="942340" cy="1496060"/>
                  <wp:effectExtent l="0" t="0" r="10160" b="8890"/>
                  <wp:docPr id="198" name="图片 13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2" descr="IMG_274"/>
                          <pic:cNvPicPr>
                            <a:picLocks noChangeAspect="1"/>
                          </pic:cNvPicPr>
                        </pic:nvPicPr>
                        <pic:blipFill>
                          <a:blip r:embed="rId41"/>
                          <a:stretch>
                            <a:fillRect/>
                          </a:stretch>
                        </pic:blipFill>
                        <pic:spPr>
                          <a:xfrm>
                            <a:off x="0" y="0"/>
                            <a:ext cx="942340" cy="1496060"/>
                          </a:xfrm>
                          <a:prstGeom prst="rect">
                            <a:avLst/>
                          </a:prstGeom>
                          <a:noFill/>
                          <a:ln w="9525">
                            <a:noFill/>
                          </a:ln>
                        </pic:spPr>
                      </pic:pic>
                    </a:graphicData>
                  </a:graphic>
                </wp:inline>
              </w:drawing>
            </w:r>
          </w:p>
        </w:tc>
      </w:tr>
      <w:tr w:rsidR="005A11C3" w:rsidTr="00943F75">
        <w:trPr>
          <w:trHeight w:val="212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30</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分组收纳柜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1.采用国家标准E1级优质颗粒板，厚度25/16mm,优质三聚氰胺纸贴面，PVC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25E0C24E" wp14:editId="3A8B042D">
                  <wp:extent cx="1675130" cy="1276985"/>
                  <wp:effectExtent l="0" t="0" r="1270" b="18415"/>
                  <wp:docPr id="203" name="图片 13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3" descr="IMG_275"/>
                          <pic:cNvPicPr>
                            <a:picLocks noChangeAspect="1"/>
                          </pic:cNvPicPr>
                        </pic:nvPicPr>
                        <pic:blipFill>
                          <a:blip r:embed="rId23"/>
                          <a:stretch>
                            <a:fillRect/>
                          </a:stretch>
                        </pic:blipFill>
                        <pic:spPr>
                          <a:xfrm>
                            <a:off x="0" y="0"/>
                            <a:ext cx="1675130" cy="1276985"/>
                          </a:xfrm>
                          <a:prstGeom prst="rect">
                            <a:avLst/>
                          </a:prstGeom>
                          <a:noFill/>
                          <a:ln w="9525">
                            <a:noFill/>
                          </a:ln>
                        </pic:spPr>
                      </pic:pic>
                    </a:graphicData>
                  </a:graphic>
                </wp:inline>
              </w:drawing>
            </w:r>
          </w:p>
        </w:tc>
      </w:tr>
      <w:tr w:rsidR="005A11C3" w:rsidTr="00943F75">
        <w:trPr>
          <w:trHeight w:val="2659"/>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展示柜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1.采用国家标准E1级优质颗粒板，厚度25/16mm,优质三聚氰胺纸贴面，PVC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w:t>
            </w:r>
            <w:r>
              <w:rPr>
                <w:rFonts w:ascii="宋体" w:hAnsi="宋体" w:cs="宋体" w:hint="eastAsia"/>
                <w:color w:val="000000"/>
                <w:kern w:val="0"/>
                <w:sz w:val="24"/>
                <w:szCs w:val="24"/>
                <w:lang w:bidi="ar"/>
              </w:rPr>
              <w:lastRenderedPageBreak/>
              <w:t>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2..功能：用于设备，作品等物品的展示。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2400mm*400mm*2400mm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22C0406" wp14:editId="6DA30D34">
                  <wp:extent cx="1615440" cy="1543050"/>
                  <wp:effectExtent l="0" t="0" r="3810" b="0"/>
                  <wp:docPr id="196" name="图片 13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4" descr="IMG_276"/>
                          <pic:cNvPicPr>
                            <a:picLocks noChangeAspect="1"/>
                          </pic:cNvPicPr>
                        </pic:nvPicPr>
                        <pic:blipFill>
                          <a:blip r:embed="rId42"/>
                          <a:stretch>
                            <a:fillRect/>
                          </a:stretch>
                        </pic:blipFill>
                        <pic:spPr>
                          <a:xfrm>
                            <a:off x="0" y="0"/>
                            <a:ext cx="1615440" cy="1543050"/>
                          </a:xfrm>
                          <a:prstGeom prst="rect">
                            <a:avLst/>
                          </a:prstGeom>
                          <a:noFill/>
                          <a:ln w="9525">
                            <a:noFill/>
                          </a:ln>
                        </pic:spPr>
                      </pic:pic>
                    </a:graphicData>
                  </a:graphic>
                </wp:inline>
              </w:drawing>
            </w:r>
          </w:p>
        </w:tc>
      </w:tr>
      <w:tr w:rsidR="005A11C3" w:rsidTr="00943F75">
        <w:trPr>
          <w:trHeight w:val="44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心理创新实验室</w:t>
            </w:r>
          </w:p>
        </w:tc>
      </w:tr>
      <w:tr w:rsidR="005A11C3" w:rsidTr="00943F75">
        <w:trPr>
          <w:trHeight w:val="31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办公桌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基材：采用优质环保型中密度纤维板面贴，台面厚度≥60mm,脚板厚度≥60mm，其余板材均为≥18mm 厚。</w:t>
            </w:r>
            <w:r>
              <w:rPr>
                <w:rFonts w:ascii="宋体" w:hAnsi="宋体" w:cs="宋体" w:hint="eastAsia"/>
                <w:color w:val="000000"/>
                <w:kern w:val="0"/>
                <w:sz w:val="24"/>
                <w:szCs w:val="24"/>
                <w:lang w:bidi="ar"/>
              </w:rPr>
              <w:br/>
              <w:t>饰面：0.6mm 厚胡桃木皮正反贴面，正面木皮拼接需对花纹，纹理清晰自然。</w:t>
            </w:r>
            <w:r>
              <w:rPr>
                <w:rFonts w:ascii="宋体" w:hAnsi="宋体" w:cs="宋体" w:hint="eastAsia"/>
                <w:color w:val="000000"/>
                <w:kern w:val="0"/>
                <w:sz w:val="24"/>
                <w:szCs w:val="24"/>
                <w:lang w:bidi="ar"/>
              </w:rPr>
              <w:br/>
              <w:t>油漆：优质环保型油漆。三底两面工艺，全封闭。成品表面达到</w:t>
            </w:r>
            <w:r>
              <w:rPr>
                <w:rFonts w:ascii="宋体" w:hAnsi="宋体" w:cs="宋体" w:hint="eastAsia"/>
                <w:color w:val="000000"/>
                <w:kern w:val="0"/>
                <w:sz w:val="24"/>
                <w:szCs w:val="24"/>
                <w:lang w:bidi="ar"/>
              </w:rPr>
              <w:lastRenderedPageBreak/>
              <w:t>木纹清晰，色泽悦目， 漆膜丰满，光滑耐磨，无明显色差。胶水：优质环保型胶水。</w:t>
            </w:r>
            <w:r>
              <w:rPr>
                <w:rFonts w:ascii="宋体" w:hAnsi="宋体" w:cs="宋体" w:hint="eastAsia"/>
                <w:color w:val="000000"/>
                <w:kern w:val="0"/>
                <w:sz w:val="24"/>
                <w:szCs w:val="24"/>
                <w:lang w:bidi="ar"/>
              </w:rPr>
              <w:br/>
              <w:t>五金件：优质五金配件。</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1400mm*700mm*760mm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233E787C" wp14:editId="2EA0E95E">
                  <wp:extent cx="1590040" cy="951865"/>
                  <wp:effectExtent l="0" t="0" r="10160" b="635"/>
                  <wp:docPr id="199" name="图片 13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5" descr="IMG_277"/>
                          <pic:cNvPicPr>
                            <a:picLocks noChangeAspect="1"/>
                          </pic:cNvPicPr>
                        </pic:nvPicPr>
                        <pic:blipFill>
                          <a:blip r:embed="rId43"/>
                          <a:stretch>
                            <a:fillRect/>
                          </a:stretch>
                        </pic:blipFill>
                        <pic:spPr>
                          <a:xfrm>
                            <a:off x="0" y="0"/>
                            <a:ext cx="1590040" cy="951865"/>
                          </a:xfrm>
                          <a:prstGeom prst="rect">
                            <a:avLst/>
                          </a:prstGeom>
                          <a:noFill/>
                          <a:ln w="9525">
                            <a:noFill/>
                          </a:ln>
                        </pic:spPr>
                      </pic:pic>
                    </a:graphicData>
                  </a:graphic>
                </wp:inline>
              </w:drawing>
            </w:r>
          </w:p>
        </w:tc>
      </w:tr>
      <w:tr w:rsidR="005A11C3" w:rsidTr="00943F75">
        <w:trPr>
          <w:trHeight w:val="37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34</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办公椅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坐垫、靠背：塑料外壳接触面采用优质面料，要求延伸力小，透气性好，抗撕裂强度大，同步底盘（3：1），气压升降，行程100mm气压棒，斜背脚座、尼龙轮。</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jc w:val="left"/>
              <w:rPr>
                <w:rFonts w:ascii="宋体" w:hAnsi="宋体" w:cs="宋体"/>
                <w:color w:val="000000"/>
                <w:sz w:val="24"/>
                <w:szCs w:val="24"/>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6E257717" wp14:editId="2E56932F">
                  <wp:extent cx="990600" cy="1571625"/>
                  <wp:effectExtent l="0" t="0" r="0" b="9525"/>
                  <wp:docPr id="197" name="图片 13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36" descr="IMG_278"/>
                          <pic:cNvPicPr>
                            <a:picLocks noChangeAspect="1"/>
                          </pic:cNvPicPr>
                        </pic:nvPicPr>
                        <pic:blipFill>
                          <a:blip r:embed="rId44"/>
                          <a:stretch>
                            <a:fillRect/>
                          </a:stretch>
                        </pic:blipFill>
                        <pic:spPr>
                          <a:xfrm>
                            <a:off x="0" y="0"/>
                            <a:ext cx="990600" cy="1571625"/>
                          </a:xfrm>
                          <a:prstGeom prst="rect">
                            <a:avLst/>
                          </a:prstGeom>
                          <a:noFill/>
                          <a:ln w="9525">
                            <a:noFill/>
                          </a:ln>
                        </pic:spPr>
                      </pic:pic>
                    </a:graphicData>
                  </a:graphic>
                </wp:inline>
              </w:drawing>
            </w:r>
          </w:p>
        </w:tc>
      </w:tr>
      <w:tr w:rsidR="005A11C3" w:rsidTr="00943F75">
        <w:trPr>
          <w:trHeight w:val="1072"/>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沙发</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面料采用优质牛皮饰面，纹路细致、色泽均匀、厚度均匀。优质高密度海绵，高回弹</w:t>
            </w:r>
            <w:r>
              <w:rPr>
                <w:rFonts w:ascii="宋体" w:hAnsi="宋体" w:cs="宋体" w:hint="eastAsia"/>
                <w:color w:val="000000"/>
                <w:kern w:val="0"/>
                <w:sz w:val="24"/>
                <w:szCs w:val="24"/>
                <w:lang w:bidi="ar"/>
              </w:rPr>
              <w:lastRenderedPageBreak/>
              <w:t>一次成型 PU 泡</w:t>
            </w:r>
            <w:proofErr w:type="gramStart"/>
            <w:r>
              <w:rPr>
                <w:rFonts w:ascii="宋体" w:hAnsi="宋体" w:cs="宋体" w:hint="eastAsia"/>
                <w:color w:val="000000"/>
                <w:kern w:val="0"/>
                <w:sz w:val="24"/>
                <w:szCs w:val="24"/>
                <w:lang w:bidi="ar"/>
              </w:rPr>
              <w:t>绵</w:t>
            </w:r>
            <w:proofErr w:type="gramEnd"/>
            <w:r>
              <w:rPr>
                <w:rFonts w:ascii="宋体" w:hAnsi="宋体" w:cs="宋体" w:hint="eastAsia"/>
                <w:color w:val="000000"/>
                <w:kern w:val="0"/>
                <w:sz w:val="24"/>
                <w:szCs w:val="24"/>
                <w:lang w:bidi="ar"/>
              </w:rPr>
              <w:t>（≥38kg/m³)，达到国家阻燃标准。内</w:t>
            </w:r>
            <w:proofErr w:type="gramStart"/>
            <w:r>
              <w:rPr>
                <w:rFonts w:ascii="宋体" w:hAnsi="宋体" w:cs="宋体" w:hint="eastAsia"/>
                <w:color w:val="000000"/>
                <w:kern w:val="0"/>
                <w:sz w:val="24"/>
                <w:szCs w:val="24"/>
                <w:lang w:bidi="ar"/>
              </w:rPr>
              <w:t>架采用</w:t>
            </w:r>
            <w:proofErr w:type="gramEnd"/>
            <w:r>
              <w:rPr>
                <w:rFonts w:ascii="宋体" w:hAnsi="宋体" w:cs="宋体" w:hint="eastAsia"/>
                <w:color w:val="000000"/>
                <w:kern w:val="0"/>
                <w:sz w:val="24"/>
                <w:szCs w:val="24"/>
                <w:lang w:bidi="ar"/>
              </w:rPr>
              <w:t>实木制作，经化学熏蒸杀虫和烘干处理。高密度弹簧纵向十三道，橡皮配带横向三道，外覆 PE 编织布。环保油漆，五底三面工艺。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900mm*750*750mm</w:t>
            </w:r>
            <w:r>
              <w:rPr>
                <w:rFonts w:ascii="宋体" w:hAnsi="宋体" w:cs="宋体" w:hint="eastAsia"/>
                <w:color w:val="000000"/>
                <w:kern w:val="0"/>
                <w:sz w:val="24"/>
                <w:szCs w:val="24"/>
                <w:lang w:bidi="ar"/>
              </w:rPr>
              <w:br/>
              <w:t>单人</w:t>
            </w:r>
          </w:p>
        </w:tc>
        <w:tc>
          <w:tcPr>
            <w:tcW w:w="1410" w:type="pct"/>
            <w:tcBorders>
              <w:top w:val="single" w:sz="4" w:space="0" w:color="000000"/>
              <w:left w:val="nil"/>
              <w:bottom w:val="single" w:sz="4" w:space="0" w:color="000000"/>
              <w:right w:val="single" w:sz="4" w:space="0" w:color="000000"/>
            </w:tcBorders>
            <w:shd w:val="clear" w:color="auto" w:fill="FFFFFF"/>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4A594638" wp14:editId="5DE7AB82">
                  <wp:extent cx="1642745" cy="1123950"/>
                  <wp:effectExtent l="0" t="0" r="14605" b="0"/>
                  <wp:docPr id="216" name="图片 13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37" descr="IMG_279"/>
                          <pic:cNvPicPr>
                            <a:picLocks noChangeAspect="1"/>
                          </pic:cNvPicPr>
                        </pic:nvPicPr>
                        <pic:blipFill>
                          <a:blip r:embed="rId45"/>
                          <a:stretch>
                            <a:fillRect/>
                          </a:stretch>
                        </pic:blipFill>
                        <pic:spPr>
                          <a:xfrm>
                            <a:off x="0" y="0"/>
                            <a:ext cx="1642745" cy="1123950"/>
                          </a:xfrm>
                          <a:prstGeom prst="rect">
                            <a:avLst/>
                          </a:prstGeom>
                          <a:noFill/>
                          <a:ln w="9525">
                            <a:noFill/>
                          </a:ln>
                        </pic:spPr>
                      </pic:pic>
                    </a:graphicData>
                  </a:graphic>
                </wp:inline>
              </w:drawing>
            </w:r>
          </w:p>
        </w:tc>
      </w:tr>
      <w:tr w:rsidR="005A11C3" w:rsidTr="00943F75">
        <w:trPr>
          <w:trHeight w:val="153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36</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课桌椅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1.台面：采用国家标准E1级优质颗粒板，厚度25mm,PVC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而成；2.桌架：采用优质方管焊接而成钢脚，表面经过除锈，磷化，静电喷涂</w:t>
            </w:r>
            <w:r>
              <w:rPr>
                <w:rFonts w:ascii="宋体" w:hAnsi="宋体" w:cs="宋体" w:hint="eastAsia"/>
                <w:color w:val="000000"/>
                <w:kern w:val="0"/>
                <w:sz w:val="24"/>
                <w:szCs w:val="24"/>
                <w:lang w:bidi="ar"/>
              </w:rPr>
              <w:lastRenderedPageBreak/>
              <w:t>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桌600mm*450mm*760m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1BAB79EA" wp14:editId="1C70B7C3">
                  <wp:extent cx="1095375" cy="800100"/>
                  <wp:effectExtent l="0" t="0" r="9525" b="0"/>
                  <wp:docPr id="214" name="图片 13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38" descr="IMG_280"/>
                          <pic:cNvPicPr>
                            <a:picLocks noChangeAspect="1"/>
                          </pic:cNvPicPr>
                        </pic:nvPicPr>
                        <pic:blipFill>
                          <a:blip r:embed="rId27"/>
                          <a:stretch>
                            <a:fillRect/>
                          </a:stretch>
                        </pic:blipFill>
                        <pic:spPr>
                          <a:xfrm>
                            <a:off x="0" y="0"/>
                            <a:ext cx="1095375" cy="800100"/>
                          </a:xfrm>
                          <a:prstGeom prst="rect">
                            <a:avLst/>
                          </a:prstGeom>
                          <a:noFill/>
                          <a:ln w="9525">
                            <a:noFill/>
                          </a:ln>
                        </pic:spPr>
                      </pic:pic>
                    </a:graphicData>
                  </a:graphic>
                </wp:inline>
              </w:drawing>
            </w:r>
          </w:p>
        </w:tc>
      </w:tr>
      <w:tr w:rsidR="005A11C3" w:rsidTr="00943F75">
        <w:trPr>
          <w:trHeight w:val="2097"/>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37</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1.采用优质冷轧钢板 0.8mm 厚，表面经酸洗磷化处理、静电喷涂。门</w:t>
            </w:r>
            <w:proofErr w:type="gramStart"/>
            <w:r>
              <w:rPr>
                <w:rFonts w:ascii="宋体" w:hAnsi="宋体" w:cs="宋体" w:hint="eastAsia"/>
                <w:color w:val="000000"/>
                <w:kern w:val="0"/>
                <w:sz w:val="24"/>
                <w:szCs w:val="24"/>
                <w:lang w:bidi="ar"/>
              </w:rPr>
              <w:t>采用磁碰关门</w:t>
            </w:r>
            <w:proofErr w:type="gramEnd"/>
            <w:r>
              <w:rPr>
                <w:rFonts w:ascii="宋体" w:hAnsi="宋体" w:cs="宋体" w:hint="eastAsia"/>
                <w:color w:val="000000"/>
                <w:kern w:val="0"/>
                <w:sz w:val="24"/>
                <w:szCs w:val="24"/>
                <w:lang w:bidi="ar"/>
              </w:rPr>
              <w:t>。门上配置优质拉手及标签框和散热孔。四门内两边侧板各配置一排三钩挂衣钩。四门内各置一块可调节隔板，调节隔板每段间隔 35mm。采用优质五金配件。</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900mm*500mm*1850mm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2B467EB2" wp14:editId="4A7737BF">
                  <wp:extent cx="2209800" cy="1657350"/>
                  <wp:effectExtent l="0" t="0" r="0" b="0"/>
                  <wp:docPr id="217" name="图片 13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39" descr="IMG_281"/>
                          <pic:cNvPicPr>
                            <a:picLocks noChangeAspect="1"/>
                          </pic:cNvPicPr>
                        </pic:nvPicPr>
                        <pic:blipFill>
                          <a:blip r:embed="rId46"/>
                          <a:stretch>
                            <a:fillRect/>
                          </a:stretch>
                        </pic:blipFill>
                        <pic:spPr>
                          <a:xfrm>
                            <a:off x="0" y="0"/>
                            <a:ext cx="2209800" cy="1657350"/>
                          </a:xfrm>
                          <a:prstGeom prst="rect">
                            <a:avLst/>
                          </a:prstGeom>
                          <a:noFill/>
                          <a:ln w="9525">
                            <a:noFill/>
                          </a:ln>
                        </pic:spPr>
                      </pic:pic>
                    </a:graphicData>
                  </a:graphic>
                </wp:inline>
              </w:drawing>
            </w:r>
          </w:p>
        </w:tc>
      </w:tr>
      <w:tr w:rsidR="005A11C3" w:rsidTr="00943F75">
        <w:trPr>
          <w:trHeight w:val="26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微</w:t>
            </w:r>
            <w:proofErr w:type="gramStart"/>
            <w:r>
              <w:rPr>
                <w:rFonts w:ascii="宋体" w:hAnsi="宋体" w:cs="宋体" w:hint="eastAsia"/>
                <w:color w:val="000000"/>
                <w:kern w:val="0"/>
                <w:sz w:val="24"/>
                <w:szCs w:val="24"/>
                <w:lang w:bidi="ar"/>
              </w:rPr>
              <w:t>格创新</w:t>
            </w:r>
            <w:proofErr w:type="gramEnd"/>
            <w:r>
              <w:rPr>
                <w:rFonts w:ascii="宋体" w:hAnsi="宋体" w:cs="宋体" w:hint="eastAsia"/>
                <w:color w:val="000000"/>
                <w:kern w:val="0"/>
                <w:sz w:val="24"/>
                <w:szCs w:val="24"/>
                <w:lang w:bidi="ar"/>
              </w:rPr>
              <w:t>实验室</w:t>
            </w:r>
          </w:p>
        </w:tc>
      </w:tr>
      <w:tr w:rsidR="005A11C3" w:rsidTr="00943F75">
        <w:trPr>
          <w:trHeight w:val="15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6组学生异形桌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w:t>
            </w:r>
            <w:r>
              <w:rPr>
                <w:rFonts w:ascii="宋体" w:hAnsi="宋体" w:cs="宋体" w:hint="eastAsia"/>
                <w:color w:val="000000"/>
                <w:kern w:val="0"/>
                <w:sz w:val="24"/>
                <w:szCs w:val="24"/>
                <w:lang w:bidi="ar"/>
              </w:rPr>
              <w:lastRenderedPageBreak/>
              <w:t>国家标准E1级优质颗粒板，厚度25mm,优质三聚氰胺纸贴面；3.圆角防撞设计，PVC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5AA2865B" wp14:editId="28094772">
                  <wp:extent cx="1095375" cy="800100"/>
                  <wp:effectExtent l="0" t="0" r="9525" b="0"/>
                  <wp:docPr id="215" name="图片 14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0" descr="IMG_282"/>
                          <pic:cNvPicPr>
                            <a:picLocks noChangeAspect="1"/>
                          </pic:cNvPicPr>
                        </pic:nvPicPr>
                        <pic:blipFill>
                          <a:blip r:embed="rId27"/>
                          <a:stretch>
                            <a:fillRect/>
                          </a:stretch>
                        </pic:blipFill>
                        <pic:spPr>
                          <a:xfrm>
                            <a:off x="0" y="0"/>
                            <a:ext cx="1095375" cy="800100"/>
                          </a:xfrm>
                          <a:prstGeom prst="rect">
                            <a:avLst/>
                          </a:prstGeom>
                          <a:noFill/>
                          <a:ln w="9525">
                            <a:noFill/>
                          </a:ln>
                        </pic:spPr>
                      </pic:pic>
                    </a:graphicData>
                  </a:graphic>
                </wp:inline>
              </w:drawing>
            </w:r>
          </w:p>
        </w:tc>
      </w:tr>
      <w:tr w:rsidR="005A11C3" w:rsidTr="00943F75">
        <w:trPr>
          <w:trHeight w:val="22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40</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学生翻板椅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1.塑料椅子：采用全新聚丙烯加玻璃纤维；（座面、椅背）由两个部分组成；两部件具有独立可拆卸功能；。结构稳定，2.椅脚：优质钢架喷涂架，流水线</w:t>
            </w:r>
            <w:r>
              <w:rPr>
                <w:rFonts w:ascii="宋体" w:hAnsi="宋体" w:cs="宋体" w:hint="eastAsia"/>
                <w:color w:val="000000"/>
                <w:kern w:val="0"/>
                <w:sz w:val="24"/>
                <w:szCs w:val="24"/>
                <w:lang w:bidi="ar"/>
              </w:rPr>
              <w:lastRenderedPageBreak/>
              <w:t>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9504" behindDoc="0" locked="0" layoutInCell="1" allowOverlap="1" wp14:anchorId="0706B9F5" wp14:editId="2818A1CE">
                  <wp:simplePos x="0" y="0"/>
                  <wp:positionH relativeFrom="column">
                    <wp:posOffset>164465</wp:posOffset>
                  </wp:positionH>
                  <wp:positionV relativeFrom="paragraph">
                    <wp:posOffset>312420</wp:posOffset>
                  </wp:positionV>
                  <wp:extent cx="647700" cy="640080"/>
                  <wp:effectExtent l="0" t="0" r="0" b="7620"/>
                  <wp:wrapNone/>
                  <wp:docPr id="218" name="图片_22_SpCnt_4"/>
                  <wp:cNvGraphicFramePr/>
                  <a:graphic xmlns:a="http://schemas.openxmlformats.org/drawingml/2006/main">
                    <a:graphicData uri="http://schemas.openxmlformats.org/drawingml/2006/picture">
                      <pic:pic xmlns:pic="http://schemas.openxmlformats.org/drawingml/2006/picture">
                        <pic:nvPicPr>
                          <pic:cNvPr id="218" name="图片_22_SpCnt_4"/>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70528" behindDoc="0" locked="0" layoutInCell="1" allowOverlap="1" wp14:anchorId="54041F58" wp14:editId="3D33660F">
                  <wp:simplePos x="0" y="0"/>
                  <wp:positionH relativeFrom="column">
                    <wp:posOffset>868045</wp:posOffset>
                  </wp:positionH>
                  <wp:positionV relativeFrom="paragraph">
                    <wp:posOffset>338455</wp:posOffset>
                  </wp:positionV>
                  <wp:extent cx="607060" cy="602615"/>
                  <wp:effectExtent l="0" t="0" r="2540" b="6985"/>
                  <wp:wrapNone/>
                  <wp:docPr id="213" name="图片_31"/>
                  <wp:cNvGraphicFramePr/>
                  <a:graphic xmlns:a="http://schemas.openxmlformats.org/drawingml/2006/main">
                    <a:graphicData uri="http://schemas.openxmlformats.org/drawingml/2006/picture">
                      <pic:pic xmlns:pic="http://schemas.openxmlformats.org/drawingml/2006/picture">
                        <pic:nvPicPr>
                          <pic:cNvPr id="213" name="图片_31"/>
                          <pic:cNvPicPr/>
                        </pic:nvPicPr>
                        <pic:blipFill>
                          <a:blip r:embed="rId47"/>
                          <a:stretch>
                            <a:fillRect/>
                          </a:stretch>
                        </pic:blipFill>
                        <pic:spPr>
                          <a:xfrm>
                            <a:off x="0" y="0"/>
                            <a:ext cx="607060" cy="602615"/>
                          </a:xfrm>
                          <a:prstGeom prst="rect">
                            <a:avLst/>
                          </a:prstGeom>
                          <a:noFill/>
                          <a:ln>
                            <a:noFill/>
                          </a:ln>
                        </pic:spPr>
                      </pic:pic>
                    </a:graphicData>
                  </a:graphic>
                </wp:anchor>
              </w:drawing>
            </w:r>
          </w:p>
        </w:tc>
      </w:tr>
      <w:tr w:rsidR="005A11C3" w:rsidTr="00943F75">
        <w:trPr>
          <w:trHeight w:val="1785"/>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41</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异形存储柜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7DF2749" wp14:editId="46F3138E">
                  <wp:extent cx="1644015" cy="680085"/>
                  <wp:effectExtent l="0" t="0" r="13335" b="5715"/>
                  <wp:docPr id="212" name="图片 14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1" descr="IMG_283"/>
                          <pic:cNvPicPr>
                            <a:picLocks noChangeAspect="1"/>
                          </pic:cNvPicPr>
                        </pic:nvPicPr>
                        <pic:blipFill>
                          <a:blip r:embed="rId30"/>
                          <a:stretch>
                            <a:fillRect/>
                          </a:stretch>
                        </pic:blipFill>
                        <pic:spPr>
                          <a:xfrm>
                            <a:off x="0" y="0"/>
                            <a:ext cx="1644015" cy="680085"/>
                          </a:xfrm>
                          <a:prstGeom prst="rect">
                            <a:avLst/>
                          </a:prstGeom>
                          <a:noFill/>
                          <a:ln w="9525">
                            <a:noFill/>
                          </a:ln>
                        </pic:spPr>
                      </pic:pic>
                    </a:graphicData>
                  </a:graphic>
                </wp:inline>
              </w:drawing>
            </w:r>
          </w:p>
        </w:tc>
      </w:tr>
      <w:tr w:rsidR="005A11C3" w:rsidTr="00943F75">
        <w:trPr>
          <w:trHeight w:val="254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讲台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1.桌面采用优质刨花板基材，后成型防火板贴面，厚度≥20mm，环保</w:t>
            </w:r>
            <w:r>
              <w:rPr>
                <w:rFonts w:ascii="宋体" w:hAnsi="宋体" w:cs="宋体" w:hint="eastAsia"/>
                <w:color w:val="000000"/>
                <w:kern w:val="0"/>
                <w:sz w:val="24"/>
                <w:szCs w:val="24"/>
                <w:lang w:bidi="ar"/>
              </w:rPr>
              <w:lastRenderedPageBreak/>
              <w:t>水性清水油漆，台面无结疤、蛀虫等现象。</w:t>
            </w:r>
            <w:r>
              <w:rPr>
                <w:rFonts w:ascii="宋体" w:hAnsi="宋体" w:cs="宋体" w:hint="eastAsia"/>
                <w:color w:val="000000"/>
                <w:kern w:val="0"/>
                <w:sz w:val="24"/>
                <w:szCs w:val="24"/>
                <w:lang w:bidi="ar"/>
              </w:rPr>
              <w:br/>
              <w:t>2.台面上配铝合金过线盒。</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台</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764207F9" wp14:editId="5E38D00B">
                  <wp:extent cx="1701800" cy="1609725"/>
                  <wp:effectExtent l="0" t="0" r="12700" b="9525"/>
                  <wp:docPr id="219" name="图片 14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2" descr="IMG_284"/>
                          <pic:cNvPicPr>
                            <a:picLocks noChangeAspect="1"/>
                          </pic:cNvPicPr>
                        </pic:nvPicPr>
                        <pic:blipFill>
                          <a:blip r:embed="rId31"/>
                          <a:stretch>
                            <a:fillRect/>
                          </a:stretch>
                        </pic:blipFill>
                        <pic:spPr>
                          <a:xfrm>
                            <a:off x="0" y="0"/>
                            <a:ext cx="1701800" cy="1609725"/>
                          </a:xfrm>
                          <a:prstGeom prst="rect">
                            <a:avLst/>
                          </a:prstGeom>
                          <a:noFill/>
                          <a:ln w="9525">
                            <a:noFill/>
                          </a:ln>
                        </pic:spPr>
                      </pic:pic>
                    </a:graphicData>
                  </a:graphic>
                </wp:inline>
              </w:drawing>
            </w:r>
          </w:p>
        </w:tc>
      </w:tr>
      <w:tr w:rsidR="005A11C3" w:rsidTr="00943F75">
        <w:trPr>
          <w:trHeight w:val="9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数学建模创新实验室</w:t>
            </w:r>
          </w:p>
        </w:tc>
      </w:tr>
      <w:tr w:rsidR="005A11C3" w:rsidTr="00943F75">
        <w:trPr>
          <w:trHeight w:val="15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6组学生异形桌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1.六边形边长W600mm；2.台面:采用国家标准E1级优质颗粒板，厚度25mm,优质三聚氰胺纸贴面；3.圆角防撞设计，PVC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4492281D" wp14:editId="3619AC83">
                  <wp:extent cx="1095375" cy="800100"/>
                  <wp:effectExtent l="0" t="0" r="9525" b="0"/>
                  <wp:docPr id="221" name="图片 14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3" descr="IMG_285"/>
                          <pic:cNvPicPr>
                            <a:picLocks noChangeAspect="1"/>
                          </pic:cNvPicPr>
                        </pic:nvPicPr>
                        <pic:blipFill>
                          <a:blip r:embed="rId27"/>
                          <a:stretch>
                            <a:fillRect/>
                          </a:stretch>
                        </pic:blipFill>
                        <pic:spPr>
                          <a:xfrm>
                            <a:off x="0" y="0"/>
                            <a:ext cx="1095375" cy="800100"/>
                          </a:xfrm>
                          <a:prstGeom prst="rect">
                            <a:avLst/>
                          </a:prstGeom>
                          <a:noFill/>
                          <a:ln w="9525">
                            <a:noFill/>
                          </a:ln>
                        </pic:spPr>
                      </pic:pic>
                    </a:graphicData>
                  </a:graphic>
                </wp:inline>
              </w:drawing>
            </w:r>
          </w:p>
        </w:tc>
      </w:tr>
      <w:tr w:rsidR="005A11C3" w:rsidTr="00943F75">
        <w:trPr>
          <w:trHeight w:val="154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45</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学生翻板椅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椅子：采用全新聚丙烯加玻璃纤维；（座面、椅背）由两个部分组成；两部件具有独立可拆卸功能；。结构稳定，2.椅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1552" behindDoc="0" locked="0" layoutInCell="1" allowOverlap="1" wp14:anchorId="11FBFE7A" wp14:editId="0B5E3C7B">
                  <wp:simplePos x="0" y="0"/>
                  <wp:positionH relativeFrom="column">
                    <wp:posOffset>255905</wp:posOffset>
                  </wp:positionH>
                  <wp:positionV relativeFrom="paragraph">
                    <wp:posOffset>127000</wp:posOffset>
                  </wp:positionV>
                  <wp:extent cx="647700" cy="640080"/>
                  <wp:effectExtent l="0" t="0" r="0" b="7620"/>
                  <wp:wrapNone/>
                  <wp:docPr id="223" name="图片_22_SpCnt_5"/>
                  <wp:cNvGraphicFramePr/>
                  <a:graphic xmlns:a="http://schemas.openxmlformats.org/drawingml/2006/main">
                    <a:graphicData uri="http://schemas.openxmlformats.org/drawingml/2006/picture">
                      <pic:pic xmlns:pic="http://schemas.openxmlformats.org/drawingml/2006/picture">
                        <pic:nvPicPr>
                          <pic:cNvPr id="223" name="图片_22_SpCnt_5"/>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72576" behindDoc="0" locked="0" layoutInCell="1" allowOverlap="1" wp14:anchorId="3942E9F7" wp14:editId="571673CF">
                  <wp:simplePos x="0" y="0"/>
                  <wp:positionH relativeFrom="column">
                    <wp:posOffset>959485</wp:posOffset>
                  </wp:positionH>
                  <wp:positionV relativeFrom="paragraph">
                    <wp:posOffset>147955</wp:posOffset>
                  </wp:positionV>
                  <wp:extent cx="607060" cy="602615"/>
                  <wp:effectExtent l="0" t="0" r="2540" b="6985"/>
                  <wp:wrapNone/>
                  <wp:docPr id="227" name="图片_33"/>
                  <wp:cNvGraphicFramePr/>
                  <a:graphic xmlns:a="http://schemas.openxmlformats.org/drawingml/2006/main">
                    <a:graphicData uri="http://schemas.openxmlformats.org/drawingml/2006/picture">
                      <pic:pic xmlns:pic="http://schemas.openxmlformats.org/drawingml/2006/picture">
                        <pic:nvPicPr>
                          <pic:cNvPr id="227" name="图片_33"/>
                          <pic:cNvPicPr/>
                        </pic:nvPicPr>
                        <pic:blipFill>
                          <a:blip r:embed="rId48"/>
                          <a:stretch>
                            <a:fillRect/>
                          </a:stretch>
                        </pic:blipFill>
                        <pic:spPr>
                          <a:xfrm>
                            <a:off x="0" y="0"/>
                            <a:ext cx="607060" cy="602615"/>
                          </a:xfrm>
                          <a:prstGeom prst="rect">
                            <a:avLst/>
                          </a:prstGeom>
                          <a:noFill/>
                          <a:ln>
                            <a:noFill/>
                          </a:ln>
                        </pic:spPr>
                      </pic:pic>
                    </a:graphicData>
                  </a:graphic>
                </wp:anchor>
              </w:drawing>
            </w:r>
          </w:p>
        </w:tc>
      </w:tr>
      <w:tr w:rsidR="005A11C3" w:rsidTr="00943F75">
        <w:trPr>
          <w:trHeight w:val="1114"/>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异形存储柜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w:t>
            </w:r>
            <w:r>
              <w:rPr>
                <w:rFonts w:ascii="宋体" w:hAnsi="宋体" w:cs="宋体" w:hint="eastAsia"/>
                <w:color w:val="000000"/>
                <w:kern w:val="0"/>
                <w:sz w:val="24"/>
                <w:szCs w:val="24"/>
                <w:lang w:bidi="ar"/>
              </w:rPr>
              <w:lastRenderedPageBreak/>
              <w:t>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lastRenderedPageBreak/>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1365A631" wp14:editId="3DA55F0C">
                  <wp:extent cx="1634490" cy="676275"/>
                  <wp:effectExtent l="0" t="0" r="3810" b="9525"/>
                  <wp:docPr id="222" name="图片 14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4" descr="IMG_286"/>
                          <pic:cNvPicPr>
                            <a:picLocks noChangeAspect="1"/>
                          </pic:cNvPicPr>
                        </pic:nvPicPr>
                        <pic:blipFill>
                          <a:blip r:embed="rId30"/>
                          <a:stretch>
                            <a:fillRect/>
                          </a:stretch>
                        </pic:blipFill>
                        <pic:spPr>
                          <a:xfrm>
                            <a:off x="0" y="0"/>
                            <a:ext cx="1634490" cy="676275"/>
                          </a:xfrm>
                          <a:prstGeom prst="rect">
                            <a:avLst/>
                          </a:prstGeom>
                          <a:noFill/>
                          <a:ln w="9525">
                            <a:noFill/>
                          </a:ln>
                        </pic:spPr>
                      </pic:pic>
                    </a:graphicData>
                  </a:graphic>
                </wp:inline>
              </w:drawing>
            </w:r>
          </w:p>
        </w:tc>
      </w:tr>
      <w:tr w:rsidR="005A11C3" w:rsidTr="00943F75">
        <w:trPr>
          <w:trHeight w:val="200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47</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讲台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1.桌面采用优质刨花板基材，后成型防火板贴面，厚度≥20mm，环保水性清水油漆，台面无结疤、蛀虫等现象。</w:t>
            </w:r>
            <w:r>
              <w:rPr>
                <w:rFonts w:ascii="宋体" w:hAnsi="宋体" w:cs="宋体" w:hint="eastAsia"/>
                <w:color w:val="000000"/>
                <w:kern w:val="0"/>
                <w:sz w:val="24"/>
                <w:szCs w:val="24"/>
                <w:lang w:bidi="ar"/>
              </w:rPr>
              <w:br/>
              <w:t>2.台面上配铝合金过线盒。</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台</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C3C2083" wp14:editId="79B7EA33">
                  <wp:extent cx="1671320" cy="1581150"/>
                  <wp:effectExtent l="0" t="0" r="5080" b="0"/>
                  <wp:docPr id="224" name="图片 14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5" descr="IMG_287"/>
                          <pic:cNvPicPr>
                            <a:picLocks noChangeAspect="1"/>
                          </pic:cNvPicPr>
                        </pic:nvPicPr>
                        <pic:blipFill>
                          <a:blip r:embed="rId31"/>
                          <a:stretch>
                            <a:fillRect/>
                          </a:stretch>
                        </pic:blipFill>
                        <pic:spPr>
                          <a:xfrm>
                            <a:off x="0" y="0"/>
                            <a:ext cx="1671320" cy="1581150"/>
                          </a:xfrm>
                          <a:prstGeom prst="rect">
                            <a:avLst/>
                          </a:prstGeom>
                          <a:noFill/>
                          <a:ln w="9525">
                            <a:noFill/>
                          </a:ln>
                        </pic:spPr>
                      </pic:pic>
                    </a:graphicData>
                  </a:graphic>
                </wp:inline>
              </w:drawing>
            </w:r>
          </w:p>
        </w:tc>
      </w:tr>
      <w:tr w:rsidR="005A11C3" w:rsidTr="00943F75">
        <w:trPr>
          <w:trHeight w:val="432"/>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大数据与数学创新实验室</w:t>
            </w:r>
          </w:p>
        </w:tc>
      </w:tr>
      <w:tr w:rsidR="005A11C3" w:rsidTr="00943F75">
        <w:trPr>
          <w:trHeight w:val="677"/>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6组学生异形桌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1.六边形边长W600mm；2.台面:采用国家标准E1级优质颗粒板，厚度25mm,优质三聚氰胺纸贴面；3.圆角防撞设计，</w:t>
            </w:r>
            <w:r>
              <w:rPr>
                <w:rFonts w:ascii="宋体" w:hAnsi="宋体" w:cs="宋体" w:hint="eastAsia"/>
                <w:color w:val="000000"/>
                <w:kern w:val="0"/>
                <w:sz w:val="24"/>
                <w:szCs w:val="24"/>
                <w:lang w:bidi="ar"/>
              </w:rPr>
              <w:lastRenderedPageBreak/>
              <w:t>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lastRenderedPageBreak/>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3600" behindDoc="0" locked="0" layoutInCell="1" allowOverlap="1" wp14:anchorId="1FA0919A" wp14:editId="6DFE8A26">
                  <wp:simplePos x="0" y="0"/>
                  <wp:positionH relativeFrom="column">
                    <wp:posOffset>125095</wp:posOffset>
                  </wp:positionH>
                  <wp:positionV relativeFrom="paragraph">
                    <wp:posOffset>186690</wp:posOffset>
                  </wp:positionV>
                  <wp:extent cx="1512570" cy="1131570"/>
                  <wp:effectExtent l="0" t="0" r="11430" b="11430"/>
                  <wp:wrapNone/>
                  <wp:docPr id="226" name="ID_BFFE82A665D24B56B63AAAA4CF26B15D"/>
                  <wp:cNvGraphicFramePr/>
                  <a:graphic xmlns:a="http://schemas.openxmlformats.org/drawingml/2006/main">
                    <a:graphicData uri="http://schemas.openxmlformats.org/drawingml/2006/picture">
                      <pic:pic xmlns:pic="http://schemas.openxmlformats.org/drawingml/2006/picture">
                        <pic:nvPicPr>
                          <pic:cNvPr id="226" name="ID_BFFE82A665D24B56B63AAAA4CF26B15D"/>
                          <pic:cNvPicPr/>
                        </pic:nvPicPr>
                        <pic:blipFill>
                          <a:blip r:embed="rId49"/>
                          <a:stretch>
                            <a:fillRect/>
                          </a:stretch>
                        </pic:blipFill>
                        <pic:spPr>
                          <a:xfrm>
                            <a:off x="0" y="0"/>
                            <a:ext cx="1512570" cy="1131570"/>
                          </a:xfrm>
                          <a:prstGeom prst="rect">
                            <a:avLst/>
                          </a:prstGeom>
                          <a:noFill/>
                          <a:ln>
                            <a:noFill/>
                          </a:ln>
                        </pic:spPr>
                      </pic:pic>
                    </a:graphicData>
                  </a:graphic>
                </wp:anchor>
              </w:drawing>
            </w:r>
          </w:p>
        </w:tc>
      </w:tr>
      <w:tr w:rsidR="005A11C3" w:rsidTr="00943F75">
        <w:trPr>
          <w:trHeight w:val="13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50</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学生翻板椅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椅子：采用全新聚丙烯加玻璃纤维；（座面、椅背）由两个部分组成；两部件具有独立可拆卸功能；。结构稳定，2.椅脚：优质钢架喷涂架，流水线静电喷涂，具有耐磨，防腐，抗老化等性能。特制固定脚垫，全新PE制作.抗磨损性</w:t>
            </w:r>
            <w:r>
              <w:rPr>
                <w:rFonts w:ascii="宋体" w:hAnsi="宋体" w:cs="宋体" w:hint="eastAsia"/>
                <w:color w:val="000000"/>
                <w:kern w:val="0"/>
                <w:sz w:val="24"/>
                <w:szCs w:val="24"/>
                <w:lang w:bidi="ar"/>
              </w:rPr>
              <w:lastRenderedPageBreak/>
              <w:t>强</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4624" behindDoc="0" locked="0" layoutInCell="1" allowOverlap="1" wp14:anchorId="5906BF67" wp14:editId="72E9A5F6">
                  <wp:simplePos x="0" y="0"/>
                  <wp:positionH relativeFrom="column">
                    <wp:posOffset>164465</wp:posOffset>
                  </wp:positionH>
                  <wp:positionV relativeFrom="paragraph">
                    <wp:posOffset>45720</wp:posOffset>
                  </wp:positionV>
                  <wp:extent cx="647700" cy="640080"/>
                  <wp:effectExtent l="0" t="0" r="0" b="7620"/>
                  <wp:wrapNone/>
                  <wp:docPr id="225" name="图片_22_SpCnt_6"/>
                  <wp:cNvGraphicFramePr/>
                  <a:graphic xmlns:a="http://schemas.openxmlformats.org/drawingml/2006/main">
                    <a:graphicData uri="http://schemas.openxmlformats.org/drawingml/2006/picture">
                      <pic:pic xmlns:pic="http://schemas.openxmlformats.org/drawingml/2006/picture">
                        <pic:nvPicPr>
                          <pic:cNvPr id="225" name="图片_22_SpCnt_6"/>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75648" behindDoc="0" locked="0" layoutInCell="1" allowOverlap="1" wp14:anchorId="0890BC84" wp14:editId="339CC7E1">
                  <wp:simplePos x="0" y="0"/>
                  <wp:positionH relativeFrom="column">
                    <wp:posOffset>868045</wp:posOffset>
                  </wp:positionH>
                  <wp:positionV relativeFrom="paragraph">
                    <wp:posOffset>71755</wp:posOffset>
                  </wp:positionV>
                  <wp:extent cx="607060" cy="602615"/>
                  <wp:effectExtent l="0" t="0" r="2540" b="6985"/>
                  <wp:wrapNone/>
                  <wp:docPr id="220" name="图片_35"/>
                  <wp:cNvGraphicFramePr/>
                  <a:graphic xmlns:a="http://schemas.openxmlformats.org/drawingml/2006/main">
                    <a:graphicData uri="http://schemas.openxmlformats.org/drawingml/2006/picture">
                      <pic:pic xmlns:pic="http://schemas.openxmlformats.org/drawingml/2006/picture">
                        <pic:nvPicPr>
                          <pic:cNvPr id="220" name="图片_35"/>
                          <pic:cNvPicPr/>
                        </pic:nvPicPr>
                        <pic:blipFill>
                          <a:blip r:embed="rId50"/>
                          <a:stretch>
                            <a:fillRect/>
                          </a:stretch>
                        </pic:blipFill>
                        <pic:spPr>
                          <a:xfrm>
                            <a:off x="0" y="0"/>
                            <a:ext cx="607060" cy="602615"/>
                          </a:xfrm>
                          <a:prstGeom prst="rect">
                            <a:avLst/>
                          </a:prstGeom>
                          <a:noFill/>
                          <a:ln>
                            <a:noFill/>
                          </a:ln>
                        </pic:spPr>
                      </pic:pic>
                    </a:graphicData>
                  </a:graphic>
                </wp:anchor>
              </w:drawing>
            </w:r>
          </w:p>
        </w:tc>
      </w:tr>
      <w:tr w:rsidR="005A11C3" w:rsidTr="00943F75">
        <w:trPr>
          <w:trHeight w:val="140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51</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异形存储柜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20ACD7DC" wp14:editId="21E1D396">
                  <wp:extent cx="1577340" cy="652780"/>
                  <wp:effectExtent l="0" t="0" r="3810" b="13970"/>
                  <wp:docPr id="236" name="图片 14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46" descr="IMG_288"/>
                          <pic:cNvPicPr>
                            <a:picLocks noChangeAspect="1"/>
                          </pic:cNvPicPr>
                        </pic:nvPicPr>
                        <pic:blipFill>
                          <a:blip r:embed="rId30"/>
                          <a:stretch>
                            <a:fillRect/>
                          </a:stretch>
                        </pic:blipFill>
                        <pic:spPr>
                          <a:xfrm>
                            <a:off x="0" y="0"/>
                            <a:ext cx="1577340" cy="652780"/>
                          </a:xfrm>
                          <a:prstGeom prst="rect">
                            <a:avLst/>
                          </a:prstGeom>
                          <a:noFill/>
                          <a:ln w="9525">
                            <a:noFill/>
                          </a:ln>
                        </pic:spPr>
                      </pic:pic>
                    </a:graphicData>
                  </a:graphic>
                </wp:inline>
              </w:drawing>
            </w:r>
          </w:p>
        </w:tc>
      </w:tr>
      <w:tr w:rsidR="005A11C3" w:rsidTr="00943F75">
        <w:trPr>
          <w:trHeight w:val="21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讲台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1.桌面采用优质刨花板基材，后成型防火板贴面，厚度≥20mm，环保水性清水油漆，台面无结疤、蛀虫等现象。</w:t>
            </w:r>
            <w:r>
              <w:rPr>
                <w:rFonts w:ascii="宋体" w:hAnsi="宋体" w:cs="宋体" w:hint="eastAsia"/>
                <w:color w:val="000000"/>
                <w:kern w:val="0"/>
                <w:sz w:val="24"/>
                <w:szCs w:val="24"/>
                <w:lang w:bidi="ar"/>
              </w:rPr>
              <w:br/>
              <w:t>2.台面上配铝合金</w:t>
            </w:r>
            <w:r>
              <w:rPr>
                <w:rFonts w:ascii="宋体" w:hAnsi="宋体" w:cs="宋体" w:hint="eastAsia"/>
                <w:color w:val="000000"/>
                <w:kern w:val="0"/>
                <w:sz w:val="24"/>
                <w:szCs w:val="24"/>
                <w:lang w:bidi="ar"/>
              </w:rPr>
              <w:lastRenderedPageBreak/>
              <w:t>过线盒。</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台</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1200mmx700mmx990mm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6F7EF1F6" wp14:editId="74156DB7">
                  <wp:extent cx="1771650" cy="1675765"/>
                  <wp:effectExtent l="0" t="0" r="0" b="635"/>
                  <wp:docPr id="240" name="图片 147"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47" descr="IMG_289"/>
                          <pic:cNvPicPr>
                            <a:picLocks noChangeAspect="1"/>
                          </pic:cNvPicPr>
                        </pic:nvPicPr>
                        <pic:blipFill>
                          <a:blip r:embed="rId31"/>
                          <a:stretch>
                            <a:fillRect/>
                          </a:stretch>
                        </pic:blipFill>
                        <pic:spPr>
                          <a:xfrm>
                            <a:off x="0" y="0"/>
                            <a:ext cx="1771650" cy="1675765"/>
                          </a:xfrm>
                          <a:prstGeom prst="rect">
                            <a:avLst/>
                          </a:prstGeom>
                          <a:noFill/>
                          <a:ln w="9525">
                            <a:noFill/>
                          </a:ln>
                        </pic:spPr>
                      </pic:pic>
                    </a:graphicData>
                  </a:graphic>
                </wp:inline>
              </w:drawing>
            </w:r>
          </w:p>
        </w:tc>
      </w:tr>
      <w:tr w:rsidR="005A11C3" w:rsidTr="00943F75">
        <w:trPr>
          <w:trHeight w:val="9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戏剧教室</w:t>
            </w:r>
          </w:p>
        </w:tc>
      </w:tr>
      <w:tr w:rsidR="005A11C3" w:rsidTr="00943F75">
        <w:trPr>
          <w:trHeight w:val="216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琴凳</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1.凳面：采用国家标准E1级优质颗粒板，厚度25mm,两边圆边；PVC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而成；2.凳架：采用50mm*50mm方管焊接而成的口字型钢脚，横梁25mm*50mm*1.2mm方形钢管；表面经过除锈，磷化，静电喷涂多层工序；确保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耐用性和安全性。3.优质</w:t>
            </w:r>
            <w:proofErr w:type="gramStart"/>
            <w:r>
              <w:rPr>
                <w:rFonts w:ascii="宋体" w:hAnsi="宋体" w:cs="宋体" w:hint="eastAsia"/>
                <w:color w:val="000000"/>
                <w:kern w:val="0"/>
                <w:sz w:val="24"/>
                <w:szCs w:val="24"/>
                <w:lang w:bidi="ar"/>
              </w:rPr>
              <w:lastRenderedPageBreak/>
              <w:t>猫抓皮软包</w:t>
            </w:r>
            <w:proofErr w:type="gramEnd"/>
            <w:r>
              <w:rPr>
                <w:rFonts w:ascii="宋体" w:hAnsi="宋体" w:cs="宋体" w:hint="eastAsia"/>
                <w:color w:val="000000"/>
                <w:kern w:val="0"/>
                <w:sz w:val="24"/>
                <w:szCs w:val="24"/>
                <w:lang w:bidi="ar"/>
              </w:rPr>
              <w:t>。</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450mm*400mm*520mm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6672" behindDoc="0" locked="0" layoutInCell="1" allowOverlap="1" wp14:anchorId="751EEF5A" wp14:editId="3ED142DC">
                  <wp:simplePos x="0" y="0"/>
                  <wp:positionH relativeFrom="column">
                    <wp:posOffset>234950</wp:posOffset>
                  </wp:positionH>
                  <wp:positionV relativeFrom="paragraph">
                    <wp:posOffset>3175</wp:posOffset>
                  </wp:positionV>
                  <wp:extent cx="1308100" cy="1312545"/>
                  <wp:effectExtent l="0" t="0" r="5715" b="0"/>
                  <wp:wrapNone/>
                  <wp:docPr id="241" name="图片_45"/>
                  <wp:cNvGraphicFramePr/>
                  <a:graphic xmlns:a="http://schemas.openxmlformats.org/drawingml/2006/main">
                    <a:graphicData uri="http://schemas.openxmlformats.org/drawingml/2006/picture">
                      <pic:pic xmlns:pic="http://schemas.openxmlformats.org/drawingml/2006/picture">
                        <pic:nvPicPr>
                          <pic:cNvPr id="241" name="图片_45"/>
                          <pic:cNvPicPr/>
                        </pic:nvPicPr>
                        <pic:blipFill>
                          <a:blip r:embed="rId51"/>
                          <a:stretch>
                            <a:fillRect/>
                          </a:stretch>
                        </pic:blipFill>
                        <pic:spPr>
                          <a:xfrm>
                            <a:off x="0" y="0"/>
                            <a:ext cx="1308100" cy="1312545"/>
                          </a:xfrm>
                          <a:prstGeom prst="rect">
                            <a:avLst/>
                          </a:prstGeom>
                          <a:noFill/>
                          <a:ln>
                            <a:noFill/>
                          </a:ln>
                        </pic:spPr>
                      </pic:pic>
                    </a:graphicData>
                  </a:graphic>
                </wp:anchor>
              </w:drawing>
            </w:r>
          </w:p>
        </w:tc>
      </w:tr>
      <w:tr w:rsidR="005A11C3" w:rsidTr="00943F75">
        <w:trPr>
          <w:trHeight w:val="44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合唱教室</w:t>
            </w:r>
          </w:p>
        </w:tc>
      </w:tr>
      <w:tr w:rsidR="005A11C3" w:rsidTr="00943F75">
        <w:trPr>
          <w:trHeight w:val="200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指挥台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定制舞台（国家标准E1级优质颗粒板）</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2400mm*1200mm*300mm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7696" behindDoc="0" locked="0" layoutInCell="1" allowOverlap="1" wp14:anchorId="7CFED2CD" wp14:editId="56E9FD5B">
                  <wp:simplePos x="0" y="0"/>
                  <wp:positionH relativeFrom="column">
                    <wp:posOffset>252730</wp:posOffset>
                  </wp:positionH>
                  <wp:positionV relativeFrom="paragraph">
                    <wp:posOffset>73660</wp:posOffset>
                  </wp:positionV>
                  <wp:extent cx="1167765" cy="1115060"/>
                  <wp:effectExtent l="0" t="0" r="13335" b="8890"/>
                  <wp:wrapNone/>
                  <wp:docPr id="242" name="图片_4"/>
                  <wp:cNvGraphicFramePr/>
                  <a:graphic xmlns:a="http://schemas.openxmlformats.org/drawingml/2006/main">
                    <a:graphicData uri="http://schemas.openxmlformats.org/drawingml/2006/picture">
                      <pic:pic xmlns:pic="http://schemas.openxmlformats.org/drawingml/2006/picture">
                        <pic:nvPicPr>
                          <pic:cNvPr id="242" name="图片_4"/>
                          <pic:cNvPicPr/>
                        </pic:nvPicPr>
                        <pic:blipFill>
                          <a:blip r:embed="rId52"/>
                          <a:stretch>
                            <a:fillRect/>
                          </a:stretch>
                        </pic:blipFill>
                        <pic:spPr>
                          <a:xfrm>
                            <a:off x="0" y="0"/>
                            <a:ext cx="1167765" cy="1115060"/>
                          </a:xfrm>
                          <a:prstGeom prst="rect">
                            <a:avLst/>
                          </a:prstGeom>
                          <a:noFill/>
                          <a:ln>
                            <a:noFill/>
                          </a:ln>
                        </pic:spPr>
                      </pic:pic>
                    </a:graphicData>
                  </a:graphic>
                </wp:anchor>
              </w:drawing>
            </w:r>
          </w:p>
        </w:tc>
      </w:tr>
      <w:tr w:rsidR="005A11C3" w:rsidTr="00943F75">
        <w:trPr>
          <w:trHeight w:val="200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台阶观众席</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5层PE台阶观众席</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6000mm*3000mm*1500mm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8720" behindDoc="0" locked="0" layoutInCell="1" allowOverlap="1" wp14:anchorId="69A961B3" wp14:editId="22160179">
                  <wp:simplePos x="0" y="0"/>
                  <wp:positionH relativeFrom="column">
                    <wp:posOffset>66675</wp:posOffset>
                  </wp:positionH>
                  <wp:positionV relativeFrom="paragraph">
                    <wp:posOffset>310515</wp:posOffset>
                  </wp:positionV>
                  <wp:extent cx="1574165" cy="673735"/>
                  <wp:effectExtent l="0" t="0" r="6985" b="12065"/>
                  <wp:wrapNone/>
                  <wp:docPr id="243" name="图片_3"/>
                  <wp:cNvGraphicFramePr/>
                  <a:graphic xmlns:a="http://schemas.openxmlformats.org/drawingml/2006/main">
                    <a:graphicData uri="http://schemas.openxmlformats.org/drawingml/2006/picture">
                      <pic:pic xmlns:pic="http://schemas.openxmlformats.org/drawingml/2006/picture">
                        <pic:nvPicPr>
                          <pic:cNvPr id="243" name="图片_3"/>
                          <pic:cNvPicPr/>
                        </pic:nvPicPr>
                        <pic:blipFill>
                          <a:blip r:embed="rId53"/>
                          <a:stretch>
                            <a:fillRect/>
                          </a:stretch>
                        </pic:blipFill>
                        <pic:spPr>
                          <a:xfrm>
                            <a:off x="0" y="0"/>
                            <a:ext cx="1574165" cy="673735"/>
                          </a:xfrm>
                          <a:prstGeom prst="rect">
                            <a:avLst/>
                          </a:prstGeom>
                          <a:noFill/>
                          <a:ln>
                            <a:noFill/>
                          </a:ln>
                        </pic:spPr>
                      </pic:pic>
                    </a:graphicData>
                  </a:graphic>
                </wp:anchor>
              </w:drawing>
            </w:r>
          </w:p>
        </w:tc>
      </w:tr>
      <w:tr w:rsidR="005A11C3" w:rsidTr="00943F75">
        <w:trPr>
          <w:trHeight w:val="24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音乐创新实验室</w:t>
            </w:r>
          </w:p>
        </w:tc>
      </w:tr>
      <w:tr w:rsidR="005A11C3" w:rsidTr="00943F75">
        <w:trPr>
          <w:trHeight w:val="212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可拼接桌椅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1.台面：采用国家标准E1级优质颗粒板，厚度25mm,PVC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而成；2.桌架：采用优质方管焊接而成钢脚，表面经过除锈，磷化，静电喷涂多层工序；确保</w:t>
            </w:r>
            <w:proofErr w:type="gramStart"/>
            <w:r>
              <w:rPr>
                <w:rFonts w:ascii="宋体" w:hAnsi="宋体" w:cs="宋体" w:hint="eastAsia"/>
                <w:color w:val="000000"/>
                <w:kern w:val="0"/>
                <w:sz w:val="24"/>
                <w:szCs w:val="24"/>
                <w:lang w:bidi="ar"/>
              </w:rPr>
              <w:t>了桌</w:t>
            </w:r>
            <w:r>
              <w:rPr>
                <w:rFonts w:ascii="宋体" w:hAnsi="宋体" w:cs="宋体" w:hint="eastAsia"/>
                <w:color w:val="000000"/>
                <w:kern w:val="0"/>
                <w:sz w:val="24"/>
                <w:szCs w:val="24"/>
                <w:lang w:bidi="ar"/>
              </w:rPr>
              <w:lastRenderedPageBreak/>
              <w:t>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9744" behindDoc="0" locked="0" layoutInCell="1" allowOverlap="1" wp14:anchorId="41433295" wp14:editId="49F85DBD">
                  <wp:simplePos x="0" y="0"/>
                  <wp:positionH relativeFrom="column">
                    <wp:posOffset>58420</wp:posOffset>
                  </wp:positionH>
                  <wp:positionV relativeFrom="paragraph">
                    <wp:posOffset>28575</wp:posOffset>
                  </wp:positionV>
                  <wp:extent cx="1569720" cy="1149985"/>
                  <wp:effectExtent l="0" t="0" r="11430" b="12065"/>
                  <wp:wrapNone/>
                  <wp:docPr id="239" name="ID_BFFE82A665D24B56B63AAAA4CF26B15D_SpCnt_1"/>
                  <wp:cNvGraphicFramePr/>
                  <a:graphic xmlns:a="http://schemas.openxmlformats.org/drawingml/2006/main">
                    <a:graphicData uri="http://schemas.openxmlformats.org/drawingml/2006/picture">
                      <pic:pic xmlns:pic="http://schemas.openxmlformats.org/drawingml/2006/picture">
                        <pic:nvPicPr>
                          <pic:cNvPr id="239" name="ID_BFFE82A665D24B56B63AAAA4CF26B15D_SpCnt_1"/>
                          <pic:cNvPicPr/>
                        </pic:nvPicPr>
                        <pic:blipFill>
                          <a:blip r:embed="rId49"/>
                          <a:stretch>
                            <a:fillRect/>
                          </a:stretch>
                        </pic:blipFill>
                        <pic:spPr>
                          <a:xfrm>
                            <a:off x="0" y="0"/>
                            <a:ext cx="1569720" cy="1149985"/>
                          </a:xfrm>
                          <a:prstGeom prst="rect">
                            <a:avLst/>
                          </a:prstGeom>
                          <a:noFill/>
                          <a:ln>
                            <a:noFill/>
                          </a:ln>
                        </pic:spPr>
                      </pic:pic>
                    </a:graphicData>
                  </a:graphic>
                </wp:anchor>
              </w:drawing>
            </w:r>
          </w:p>
        </w:tc>
      </w:tr>
      <w:tr w:rsidR="005A11C3" w:rsidTr="00943F75">
        <w:trPr>
          <w:trHeight w:val="204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jc w:val="center"/>
              <w:rPr>
                <w:rFonts w:ascii="宋体" w:hAnsi="宋体" w:cs="宋体"/>
                <w:color w:val="000000"/>
                <w:sz w:val="24"/>
                <w:szCs w:val="24"/>
              </w:rPr>
            </w:pP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椅子</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配套塑料椅子：采用全新聚丙烯加玻璃纤维，塑料（座面、椅背）由两个部分组成；两部件具有独立可拆卸功能；。结构稳定，4.椅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1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0768" behindDoc="0" locked="0" layoutInCell="1" allowOverlap="1" wp14:anchorId="5830ECCE" wp14:editId="67F9902C">
                  <wp:simplePos x="0" y="0"/>
                  <wp:positionH relativeFrom="column">
                    <wp:posOffset>126365</wp:posOffset>
                  </wp:positionH>
                  <wp:positionV relativeFrom="paragraph">
                    <wp:posOffset>439420</wp:posOffset>
                  </wp:positionV>
                  <wp:extent cx="647700" cy="640080"/>
                  <wp:effectExtent l="0" t="0" r="0" b="7620"/>
                  <wp:wrapNone/>
                  <wp:docPr id="231" name="图片_22_SpCnt_7"/>
                  <wp:cNvGraphicFramePr/>
                  <a:graphic xmlns:a="http://schemas.openxmlformats.org/drawingml/2006/main">
                    <a:graphicData uri="http://schemas.openxmlformats.org/drawingml/2006/picture">
                      <pic:pic xmlns:pic="http://schemas.openxmlformats.org/drawingml/2006/picture">
                        <pic:nvPicPr>
                          <pic:cNvPr id="231" name="图片_22_SpCnt_7"/>
                          <pic:cNvPicPr/>
                        </pic:nvPicPr>
                        <pic:blipFill>
                          <a:blip r:embed="rId28"/>
                          <a:stretch>
                            <a:fillRect/>
                          </a:stretch>
                        </pic:blipFill>
                        <pic:spPr>
                          <a:xfrm>
                            <a:off x="0" y="0"/>
                            <a:ext cx="647700" cy="6400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81792" behindDoc="0" locked="0" layoutInCell="1" allowOverlap="1" wp14:anchorId="6C1CD30E" wp14:editId="28D9AF95">
                  <wp:simplePos x="0" y="0"/>
                  <wp:positionH relativeFrom="column">
                    <wp:posOffset>829945</wp:posOffset>
                  </wp:positionH>
                  <wp:positionV relativeFrom="paragraph">
                    <wp:posOffset>460375</wp:posOffset>
                  </wp:positionV>
                  <wp:extent cx="607060" cy="602615"/>
                  <wp:effectExtent l="0" t="0" r="2540" b="6985"/>
                  <wp:wrapNone/>
                  <wp:docPr id="228" name="图片_38"/>
                  <wp:cNvGraphicFramePr/>
                  <a:graphic xmlns:a="http://schemas.openxmlformats.org/drawingml/2006/main">
                    <a:graphicData uri="http://schemas.openxmlformats.org/drawingml/2006/picture">
                      <pic:pic xmlns:pic="http://schemas.openxmlformats.org/drawingml/2006/picture">
                        <pic:nvPicPr>
                          <pic:cNvPr id="228" name="图片_38"/>
                          <pic:cNvPicPr/>
                        </pic:nvPicPr>
                        <pic:blipFill>
                          <a:blip r:embed="rId54"/>
                          <a:stretch>
                            <a:fillRect/>
                          </a:stretch>
                        </pic:blipFill>
                        <pic:spPr>
                          <a:xfrm>
                            <a:off x="0" y="0"/>
                            <a:ext cx="607060" cy="602615"/>
                          </a:xfrm>
                          <a:prstGeom prst="rect">
                            <a:avLst/>
                          </a:prstGeom>
                          <a:noFill/>
                          <a:ln>
                            <a:noFill/>
                          </a:ln>
                        </pic:spPr>
                      </pic:pic>
                    </a:graphicData>
                  </a:graphic>
                </wp:anchor>
              </w:drawing>
            </w:r>
          </w:p>
        </w:tc>
      </w:tr>
      <w:tr w:rsidR="005A11C3" w:rsidTr="00943F75">
        <w:trPr>
          <w:trHeight w:val="34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教师学术中心</w:t>
            </w:r>
          </w:p>
        </w:tc>
      </w:tr>
      <w:tr w:rsidR="005A11C3" w:rsidTr="00943F75">
        <w:trPr>
          <w:trHeight w:val="18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72</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6组学生异形桌</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1.六边形边长W600mm；2.台面:采用国家标准E1级优质颗粒板，厚度25mm,优质三聚氰胺纸贴面；3.圆角防撞设计，PVC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；4.</w:t>
            </w:r>
            <w:proofErr w:type="gramStart"/>
            <w:r>
              <w:rPr>
                <w:rFonts w:ascii="宋体" w:hAnsi="宋体" w:cs="宋体" w:hint="eastAsia"/>
                <w:color w:val="000000"/>
                <w:kern w:val="0"/>
                <w:sz w:val="24"/>
                <w:szCs w:val="24"/>
                <w:lang w:bidi="ar"/>
              </w:rPr>
              <w:t>桌架</w:t>
            </w:r>
            <w:proofErr w:type="gramEnd"/>
            <w:r>
              <w:rPr>
                <w:rFonts w:ascii="宋体" w:hAnsi="宋体" w:cs="宋体" w:hint="eastAsia"/>
                <w:color w:val="000000"/>
                <w:kern w:val="0"/>
                <w:sz w:val="24"/>
                <w:szCs w:val="24"/>
                <w:lang w:bidi="ar"/>
              </w:rPr>
              <w:t>:优质钢管桌架，表面经过除锈，磷化，静电喷涂多层工序.确保</w:t>
            </w:r>
            <w:proofErr w:type="gramStart"/>
            <w:r>
              <w:rPr>
                <w:rFonts w:ascii="宋体" w:hAnsi="宋体" w:cs="宋体" w:hint="eastAsia"/>
                <w:color w:val="000000"/>
                <w:kern w:val="0"/>
                <w:sz w:val="24"/>
                <w:szCs w:val="24"/>
                <w:lang w:bidi="ar"/>
              </w:rPr>
              <w:t>了桌架的</w:t>
            </w:r>
            <w:proofErr w:type="gramEnd"/>
            <w:r>
              <w:rPr>
                <w:rFonts w:ascii="宋体" w:hAnsi="宋体" w:cs="宋体" w:hint="eastAsia"/>
                <w:color w:val="000000"/>
                <w:kern w:val="0"/>
                <w:sz w:val="24"/>
                <w:szCs w:val="24"/>
                <w:lang w:bidi="ar"/>
              </w:rPr>
              <w:t>耐用性和安全性。</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桌边长600mm*高760mm（6拼）</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4231A565" wp14:editId="05A2EB5D">
                  <wp:extent cx="1095375" cy="800100"/>
                  <wp:effectExtent l="0" t="0" r="9525" b="0"/>
                  <wp:docPr id="247" name="图片 152"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52" descr="IMG_294"/>
                          <pic:cNvPicPr>
                            <a:picLocks noChangeAspect="1"/>
                          </pic:cNvPicPr>
                        </pic:nvPicPr>
                        <pic:blipFill>
                          <a:blip r:embed="rId27"/>
                          <a:stretch>
                            <a:fillRect/>
                          </a:stretch>
                        </pic:blipFill>
                        <pic:spPr>
                          <a:xfrm>
                            <a:off x="0" y="0"/>
                            <a:ext cx="1095375" cy="800100"/>
                          </a:xfrm>
                          <a:prstGeom prst="rect">
                            <a:avLst/>
                          </a:prstGeom>
                          <a:noFill/>
                          <a:ln w="9525">
                            <a:noFill/>
                          </a:ln>
                        </pic:spPr>
                      </pic:pic>
                    </a:graphicData>
                  </a:graphic>
                </wp:inline>
              </w:drawing>
            </w:r>
          </w:p>
        </w:tc>
      </w:tr>
      <w:tr w:rsidR="005A11C3" w:rsidTr="00943F75">
        <w:trPr>
          <w:trHeight w:val="17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学生翻板椅</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1.塑料椅子：采用全新聚丙烯加玻璃纤维；（座面、椅背）由两个部分组成；两部件具有独立可拆卸功能；。结构</w:t>
            </w:r>
            <w:r>
              <w:rPr>
                <w:rFonts w:ascii="宋体" w:hAnsi="宋体" w:cs="宋体" w:hint="eastAsia"/>
                <w:color w:val="000000"/>
                <w:kern w:val="0"/>
                <w:sz w:val="24"/>
                <w:szCs w:val="24"/>
                <w:lang w:bidi="ar"/>
              </w:rPr>
              <w:lastRenderedPageBreak/>
              <w:t>稳定，2.椅脚：优质钢架喷涂架，流水线静电喷涂，具有耐磨，防腐，抗老化等性能。特制固定脚垫，全新PE制作.抗磨损性强</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48</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530mm*535mm*825mm/450mm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2816" behindDoc="0" locked="0" layoutInCell="1" allowOverlap="1" wp14:anchorId="562BEFD4" wp14:editId="6E9C75D3">
                  <wp:simplePos x="0" y="0"/>
                  <wp:positionH relativeFrom="column">
                    <wp:posOffset>535305</wp:posOffset>
                  </wp:positionH>
                  <wp:positionV relativeFrom="paragraph">
                    <wp:posOffset>46355</wp:posOffset>
                  </wp:positionV>
                  <wp:extent cx="911860" cy="1025525"/>
                  <wp:effectExtent l="0" t="0" r="2540" b="3175"/>
                  <wp:wrapNone/>
                  <wp:docPr id="245" name="图片_7"/>
                  <wp:cNvGraphicFramePr/>
                  <a:graphic xmlns:a="http://schemas.openxmlformats.org/drawingml/2006/main">
                    <a:graphicData uri="http://schemas.openxmlformats.org/drawingml/2006/picture">
                      <pic:pic xmlns:pic="http://schemas.openxmlformats.org/drawingml/2006/picture">
                        <pic:nvPicPr>
                          <pic:cNvPr id="245" name="图片_7"/>
                          <pic:cNvPicPr/>
                        </pic:nvPicPr>
                        <pic:blipFill>
                          <a:blip r:embed="rId55"/>
                          <a:stretch>
                            <a:fillRect/>
                          </a:stretch>
                        </pic:blipFill>
                        <pic:spPr>
                          <a:xfrm>
                            <a:off x="0" y="0"/>
                            <a:ext cx="911860" cy="1025525"/>
                          </a:xfrm>
                          <a:prstGeom prst="rect">
                            <a:avLst/>
                          </a:prstGeom>
                          <a:noFill/>
                          <a:ln>
                            <a:noFill/>
                          </a:ln>
                        </pic:spPr>
                      </pic:pic>
                    </a:graphicData>
                  </a:graphic>
                </wp:anchor>
              </w:drawing>
            </w:r>
          </w:p>
        </w:tc>
      </w:tr>
      <w:tr w:rsidR="005A11C3" w:rsidTr="00943F75">
        <w:trPr>
          <w:trHeight w:val="1680"/>
        </w:trPr>
        <w:tc>
          <w:tcPr>
            <w:tcW w:w="2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74</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异形存储柜</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11C3" w:rsidRDefault="005A11C3" w:rsidP="00943F75">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1.采用国家标准E0级优质颗粒板，厚度25/16mm,优质三聚氰胺纸贴面，PVC</w:t>
            </w:r>
            <w:proofErr w:type="gramStart"/>
            <w:r>
              <w:rPr>
                <w:rFonts w:ascii="宋体" w:hAnsi="宋体" w:cs="宋体" w:hint="eastAsia"/>
                <w:color w:val="000000"/>
                <w:kern w:val="0"/>
                <w:sz w:val="24"/>
                <w:szCs w:val="24"/>
                <w:lang w:bidi="ar"/>
              </w:rPr>
              <w:t>同色封边制作</w:t>
            </w:r>
            <w:proofErr w:type="gramEnd"/>
            <w:r>
              <w:rPr>
                <w:rFonts w:ascii="宋体" w:hAnsi="宋体" w:cs="宋体" w:hint="eastAsia"/>
                <w:color w:val="000000"/>
                <w:kern w:val="0"/>
                <w:sz w:val="24"/>
                <w:szCs w:val="24"/>
                <w:lang w:bidi="ar"/>
              </w:rPr>
              <w:t>。五金</w:t>
            </w:r>
            <w:proofErr w:type="gramStart"/>
            <w:r>
              <w:rPr>
                <w:rFonts w:ascii="宋体" w:hAnsi="宋体" w:cs="宋体" w:hint="eastAsia"/>
                <w:color w:val="000000"/>
                <w:kern w:val="0"/>
                <w:sz w:val="24"/>
                <w:szCs w:val="24"/>
                <w:lang w:bidi="ar"/>
              </w:rPr>
              <w:t>件采用</w:t>
            </w:r>
            <w:proofErr w:type="gramEnd"/>
            <w:r>
              <w:rPr>
                <w:rFonts w:ascii="宋体" w:hAnsi="宋体" w:cs="宋体" w:hint="eastAsia"/>
                <w:color w:val="000000"/>
                <w:kern w:val="0"/>
                <w:sz w:val="24"/>
                <w:szCs w:val="24"/>
                <w:lang w:bidi="ar"/>
              </w:rPr>
              <w:t>液压铰链，缓冲效果是普通铰链的五倍；</w:t>
            </w:r>
            <w:r>
              <w:rPr>
                <w:rFonts w:ascii="宋体" w:hAnsi="宋体" w:cs="宋体" w:hint="eastAsia"/>
                <w:color w:val="000000"/>
                <w:kern w:val="0"/>
                <w:sz w:val="24"/>
                <w:szCs w:val="24"/>
                <w:lang w:bidi="ar"/>
              </w:rPr>
              <w:br/>
              <w:t>2.功能：用于设备，仪器等物品的收纳。</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5</w:t>
            </w:r>
          </w:p>
        </w:tc>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3000mm*400mm*900mm</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14:anchorId="03610961" wp14:editId="3CB18D1B">
                  <wp:extent cx="1614170" cy="668020"/>
                  <wp:effectExtent l="0" t="0" r="5080" b="17780"/>
                  <wp:docPr id="246" name="图片 153"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53" descr="IMG_295"/>
                          <pic:cNvPicPr>
                            <a:picLocks noChangeAspect="1"/>
                          </pic:cNvPicPr>
                        </pic:nvPicPr>
                        <pic:blipFill>
                          <a:blip r:embed="rId30"/>
                          <a:stretch>
                            <a:fillRect/>
                          </a:stretch>
                        </pic:blipFill>
                        <pic:spPr>
                          <a:xfrm>
                            <a:off x="0" y="0"/>
                            <a:ext cx="1614170" cy="668020"/>
                          </a:xfrm>
                          <a:prstGeom prst="rect">
                            <a:avLst/>
                          </a:prstGeom>
                          <a:noFill/>
                          <a:ln w="9525">
                            <a:noFill/>
                          </a:ln>
                        </pic:spPr>
                      </pic:pic>
                    </a:graphicData>
                  </a:graphic>
                </wp:inline>
              </w:drawing>
            </w:r>
          </w:p>
        </w:tc>
      </w:tr>
    </w:tbl>
    <w:p w:rsidR="005A11C3" w:rsidRDefault="005A11C3" w:rsidP="005A11C3"/>
    <w:p w:rsidR="005A11C3" w:rsidRDefault="005A11C3" w:rsidP="005A11C3">
      <w:pPr>
        <w:adjustRightInd w:val="0"/>
        <w:snapToGrid w:val="0"/>
        <w:spacing w:line="240" w:lineRule="auto"/>
        <w:ind w:firstLineChars="200" w:firstLine="482"/>
        <w:jc w:val="center"/>
        <w:rPr>
          <w:rFonts w:ascii="Calibri" w:hAnsi="Calibri"/>
          <w:b/>
          <w:sz w:val="24"/>
          <w:szCs w:val="24"/>
        </w:rPr>
      </w:pPr>
    </w:p>
    <w:p w:rsidR="005A11C3" w:rsidRDefault="005A11C3" w:rsidP="005A11C3">
      <w:pPr>
        <w:adjustRightInd w:val="0"/>
        <w:snapToGrid w:val="0"/>
        <w:spacing w:line="240" w:lineRule="auto"/>
        <w:ind w:firstLineChars="200" w:firstLine="482"/>
        <w:jc w:val="center"/>
        <w:rPr>
          <w:rFonts w:ascii="Calibri" w:hAnsi="Calibri"/>
          <w:b/>
          <w:sz w:val="24"/>
          <w:szCs w:val="24"/>
        </w:rPr>
      </w:pPr>
      <w:r>
        <w:rPr>
          <w:rFonts w:ascii="Calibri" w:hAnsi="Calibri" w:hint="eastAsia"/>
          <w:b/>
          <w:sz w:val="24"/>
          <w:szCs w:val="24"/>
        </w:rPr>
        <w:t>13.</w:t>
      </w:r>
      <w:r>
        <w:rPr>
          <w:rFonts w:ascii="Calibri" w:hAnsi="Calibri"/>
          <w:b/>
          <w:sz w:val="24"/>
          <w:szCs w:val="24"/>
        </w:rPr>
        <w:t>异形家具</w:t>
      </w:r>
    </w:p>
    <w:tbl>
      <w:tblPr>
        <w:tblW w:w="4998" w:type="pct"/>
        <w:tblLook w:val="04A0" w:firstRow="1" w:lastRow="0" w:firstColumn="1" w:lastColumn="0" w:noHBand="0" w:noVBand="1"/>
      </w:tblPr>
      <w:tblGrid>
        <w:gridCol w:w="576"/>
        <w:gridCol w:w="2616"/>
        <w:gridCol w:w="696"/>
        <w:gridCol w:w="696"/>
        <w:gridCol w:w="1869"/>
        <w:gridCol w:w="2066"/>
      </w:tblGrid>
      <w:tr w:rsidR="005A11C3" w:rsidTr="00943F75">
        <w:trPr>
          <w:trHeight w:val="408"/>
        </w:trPr>
        <w:tc>
          <w:tcPr>
            <w:tcW w:w="347" w:type="pct"/>
            <w:tcBorders>
              <w:top w:val="single" w:sz="4" w:space="0" w:color="000000"/>
              <w:left w:val="single" w:sz="4" w:space="0" w:color="000000"/>
              <w:bottom w:val="single" w:sz="4" w:space="0" w:color="000000"/>
              <w:right w:val="single" w:sz="4" w:space="0" w:color="000000"/>
            </w:tcBorders>
            <w:shd w:val="clear" w:color="auto" w:fill="E2EFDA"/>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品</w:t>
            </w:r>
            <w:r>
              <w:rPr>
                <w:rFonts w:ascii="宋体" w:hAnsi="宋体" w:cs="宋体" w:hint="eastAsia"/>
                <w:color w:val="000000"/>
                <w:kern w:val="0"/>
                <w:sz w:val="24"/>
                <w:szCs w:val="24"/>
                <w:lang w:bidi="ar"/>
              </w:rPr>
              <w:lastRenderedPageBreak/>
              <w:t>名</w:t>
            </w:r>
          </w:p>
        </w:tc>
        <w:tc>
          <w:tcPr>
            <w:tcW w:w="551" w:type="pct"/>
            <w:tcBorders>
              <w:top w:val="single" w:sz="4" w:space="0" w:color="000000"/>
              <w:left w:val="single" w:sz="4" w:space="0" w:color="000000"/>
              <w:bottom w:val="single" w:sz="4" w:space="0" w:color="000000"/>
              <w:right w:val="single" w:sz="4" w:space="0" w:color="000000"/>
            </w:tcBorders>
            <w:shd w:val="clear" w:color="auto" w:fill="E2EFDA"/>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规格</w:t>
            </w:r>
          </w:p>
        </w:tc>
        <w:tc>
          <w:tcPr>
            <w:tcW w:w="221" w:type="pct"/>
            <w:tcBorders>
              <w:top w:val="single" w:sz="4" w:space="0" w:color="000000"/>
              <w:left w:val="single" w:sz="4" w:space="0" w:color="000000"/>
              <w:bottom w:val="single" w:sz="4" w:space="0" w:color="000000"/>
              <w:right w:val="single" w:sz="4" w:space="0" w:color="000000"/>
            </w:tcBorders>
            <w:shd w:val="clear" w:color="auto" w:fill="E2EFDA"/>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201" w:type="pct"/>
            <w:tcBorders>
              <w:top w:val="single" w:sz="4" w:space="0" w:color="000000"/>
              <w:left w:val="single" w:sz="4" w:space="0" w:color="000000"/>
              <w:bottom w:val="single" w:sz="4" w:space="0" w:color="000000"/>
              <w:right w:val="single" w:sz="4" w:space="0" w:color="000000"/>
            </w:tcBorders>
            <w:shd w:val="clear" w:color="auto" w:fill="E2EFDA"/>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c>
          <w:tcPr>
            <w:tcW w:w="2629" w:type="pct"/>
            <w:tcBorders>
              <w:top w:val="single" w:sz="4" w:space="0" w:color="000000"/>
              <w:left w:val="single" w:sz="4" w:space="0" w:color="000000"/>
              <w:bottom w:val="single" w:sz="4" w:space="0" w:color="000000"/>
              <w:right w:val="single" w:sz="4" w:space="0" w:color="000000"/>
            </w:tcBorders>
            <w:shd w:val="clear" w:color="auto" w:fill="E2EFDA"/>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1048" w:type="pct"/>
            <w:tcBorders>
              <w:top w:val="single" w:sz="4" w:space="0" w:color="000000"/>
              <w:left w:val="single" w:sz="4" w:space="0" w:color="000000"/>
              <w:bottom w:val="single" w:sz="4" w:space="0" w:color="000000"/>
              <w:right w:val="single" w:sz="4" w:space="0" w:color="000000"/>
            </w:tcBorders>
            <w:shd w:val="clear" w:color="auto" w:fill="E2EFDA"/>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产品图片</w:t>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沙发组合</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3500*2000*800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海绵：靠背为35密度高回弹切割新棉，坐垫为45密度高回弹切割新棉；                                                     </w:t>
            </w:r>
            <w:r>
              <w:rPr>
                <w:rFonts w:ascii="宋体" w:hAnsi="宋体" w:cs="宋体" w:hint="eastAsia"/>
                <w:color w:val="000000"/>
                <w:kern w:val="0"/>
                <w:sz w:val="24"/>
                <w:szCs w:val="24"/>
                <w:lang w:bidi="ar"/>
              </w:rPr>
              <w:br/>
              <w:t>承重弹力结构：靠背</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进口多条</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筋，坐垫为标准间距蛇形簧+平衡进口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 xml:space="preserve">面料：可选布艺/西皮；   </w:t>
            </w:r>
            <w:r>
              <w:rPr>
                <w:rFonts w:ascii="宋体" w:hAnsi="宋体" w:cs="宋体" w:hint="eastAsia"/>
                <w:color w:val="000000"/>
                <w:kern w:val="0"/>
                <w:sz w:val="24"/>
                <w:szCs w:val="24"/>
                <w:lang w:bidi="ar"/>
              </w:rPr>
              <w:br/>
              <w:t>沙发脚：高温</w:t>
            </w:r>
            <w:proofErr w:type="gramStart"/>
            <w:r>
              <w:rPr>
                <w:rFonts w:ascii="宋体" w:hAnsi="宋体" w:cs="宋体" w:hint="eastAsia"/>
                <w:color w:val="000000"/>
                <w:kern w:val="0"/>
                <w:sz w:val="24"/>
                <w:szCs w:val="24"/>
                <w:lang w:bidi="ar"/>
              </w:rPr>
              <w:t>喷涂钢脚架</w:t>
            </w:r>
            <w:proofErr w:type="gramEnd"/>
            <w:r>
              <w:rPr>
                <w:rFonts w:ascii="宋体" w:hAnsi="宋体" w:cs="宋体" w:hint="eastAsia"/>
                <w:color w:val="000000"/>
                <w:kern w:val="0"/>
                <w:sz w:val="24"/>
                <w:szCs w:val="24"/>
                <w:lang w:bidi="ar"/>
              </w:rPr>
              <w:t>。</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inline distT="0" distB="0" distL="114300" distR="114300" wp14:anchorId="027F0780" wp14:editId="5E4F5FF0">
                  <wp:extent cx="1158240" cy="571500"/>
                  <wp:effectExtent l="0" t="0" r="3810" b="0"/>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56"/>
                          <a:stretch>
                            <a:fillRect/>
                          </a:stretch>
                        </pic:blipFill>
                        <pic:spPr>
                          <a:xfrm>
                            <a:off x="0" y="0"/>
                            <a:ext cx="1158240" cy="571500"/>
                          </a:xfrm>
                          <a:prstGeom prst="rect">
                            <a:avLst/>
                          </a:prstGeom>
                          <a:noFill/>
                          <a:ln>
                            <a:noFill/>
                          </a:ln>
                        </pic:spPr>
                      </pic:pic>
                    </a:graphicData>
                  </a:graphic>
                </wp:inline>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组合小沙发凳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650*700*800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Style w:val="font31"/>
                <w:rFonts w:ascii="宋体" w:eastAsia="宋体" w:cs="宋体" w:hint="default"/>
                <w:sz w:val="24"/>
                <w:szCs w:val="24"/>
                <w:lang w:bidi="ar"/>
              </w:rPr>
              <w:t>内框架：实木框架配多层夹板</w:t>
            </w:r>
            <w:proofErr w:type="gramStart"/>
            <w:r>
              <w:rPr>
                <w:rStyle w:val="font31"/>
                <w:rFonts w:ascii="宋体" w:eastAsia="宋体" w:cs="宋体" w:hint="default"/>
                <w:sz w:val="24"/>
                <w:szCs w:val="24"/>
                <w:lang w:bidi="ar"/>
              </w:rPr>
              <w:t>装钉</w:t>
            </w:r>
            <w:proofErr w:type="gramEnd"/>
            <w:r>
              <w:rPr>
                <w:rStyle w:val="font31"/>
                <w:rFonts w:ascii="宋体" w:eastAsia="宋体" w:cs="宋体" w:hint="default"/>
                <w:sz w:val="24"/>
                <w:szCs w:val="24"/>
                <w:lang w:bidi="ar"/>
              </w:rPr>
              <w:t>而成；</w:t>
            </w:r>
            <w:r>
              <w:rPr>
                <w:rStyle w:val="font31"/>
                <w:rFonts w:ascii="宋体" w:eastAsia="宋体" w:cs="宋体" w:hint="default"/>
                <w:sz w:val="24"/>
                <w:szCs w:val="24"/>
                <w:lang w:bidi="ar"/>
              </w:rPr>
              <w:br/>
              <w:t xml:space="preserve">海绵：靠背为35密度高回弹切割新棉，坐垫为45密度高回弹切割新棉；                                                     </w:t>
            </w:r>
            <w:r>
              <w:rPr>
                <w:rStyle w:val="font31"/>
                <w:rFonts w:ascii="宋体" w:eastAsia="宋体" w:cs="宋体" w:hint="default"/>
                <w:sz w:val="24"/>
                <w:szCs w:val="24"/>
                <w:lang w:bidi="ar"/>
              </w:rPr>
              <w:br/>
              <w:t>承重弹力结构：靠背</w:t>
            </w:r>
            <w:proofErr w:type="gramStart"/>
            <w:r>
              <w:rPr>
                <w:rStyle w:val="font31"/>
                <w:rFonts w:ascii="宋体" w:eastAsia="宋体" w:cs="宋体" w:hint="default"/>
                <w:sz w:val="24"/>
                <w:szCs w:val="24"/>
                <w:lang w:bidi="ar"/>
              </w:rPr>
              <w:t>装钉</w:t>
            </w:r>
            <w:proofErr w:type="gramEnd"/>
            <w:r>
              <w:rPr>
                <w:rStyle w:val="font31"/>
                <w:rFonts w:ascii="宋体" w:eastAsia="宋体" w:cs="宋体" w:hint="default"/>
                <w:sz w:val="24"/>
                <w:szCs w:val="24"/>
                <w:lang w:bidi="ar"/>
              </w:rPr>
              <w:t>进口多条</w:t>
            </w:r>
            <w:proofErr w:type="gramStart"/>
            <w:r>
              <w:rPr>
                <w:rStyle w:val="font31"/>
                <w:rFonts w:ascii="宋体" w:eastAsia="宋体" w:cs="宋体" w:hint="default"/>
                <w:sz w:val="24"/>
                <w:szCs w:val="24"/>
                <w:lang w:bidi="ar"/>
              </w:rPr>
              <w:t>橡</w:t>
            </w:r>
            <w:proofErr w:type="gramEnd"/>
            <w:r>
              <w:rPr>
                <w:rStyle w:val="font31"/>
                <w:rFonts w:ascii="宋体" w:eastAsia="宋体" w:cs="宋体" w:hint="default"/>
                <w:sz w:val="24"/>
                <w:szCs w:val="24"/>
                <w:lang w:bidi="ar"/>
              </w:rPr>
              <w:t>筋，坐垫为标准间距蛇形簧+平衡进口</w:t>
            </w:r>
            <w:proofErr w:type="gramStart"/>
            <w:r>
              <w:rPr>
                <w:rStyle w:val="font31"/>
                <w:rFonts w:ascii="宋体" w:eastAsia="宋体" w:cs="宋体" w:hint="default"/>
                <w:sz w:val="24"/>
                <w:szCs w:val="24"/>
                <w:lang w:bidi="ar"/>
              </w:rPr>
              <w:t>橡</w:t>
            </w:r>
            <w:proofErr w:type="gramEnd"/>
            <w:r>
              <w:rPr>
                <w:rStyle w:val="font31"/>
                <w:rFonts w:ascii="宋体" w:eastAsia="宋体" w:cs="宋体" w:hint="default"/>
                <w:sz w:val="24"/>
                <w:szCs w:val="24"/>
                <w:lang w:bidi="ar"/>
              </w:rPr>
              <w:t xml:space="preserve">筋+面布；                                              </w:t>
            </w:r>
            <w:r>
              <w:rPr>
                <w:rStyle w:val="font31"/>
                <w:rFonts w:ascii="宋体" w:eastAsia="宋体" w:cs="宋体" w:hint="default"/>
                <w:sz w:val="24"/>
                <w:szCs w:val="24"/>
                <w:lang w:bidi="ar"/>
              </w:rPr>
              <w:br/>
              <w:t xml:space="preserve">面料：可选布艺/西皮；   </w:t>
            </w:r>
            <w:r>
              <w:rPr>
                <w:rStyle w:val="font31"/>
                <w:rFonts w:ascii="宋体" w:eastAsia="宋体" w:cs="宋体" w:hint="default"/>
                <w:sz w:val="24"/>
                <w:szCs w:val="24"/>
                <w:lang w:bidi="ar"/>
              </w:rPr>
              <w:br/>
            </w:r>
            <w:r>
              <w:rPr>
                <w:rStyle w:val="font31"/>
                <w:rFonts w:ascii="宋体" w:eastAsia="宋体" w:cs="宋体" w:hint="default"/>
                <w:sz w:val="24"/>
                <w:szCs w:val="24"/>
                <w:lang w:bidi="ar"/>
              </w:rPr>
              <w:lastRenderedPageBreak/>
              <w:t>沙发脚：高温</w:t>
            </w:r>
            <w:proofErr w:type="gramStart"/>
            <w:r>
              <w:rPr>
                <w:rStyle w:val="font31"/>
                <w:rFonts w:ascii="宋体" w:eastAsia="宋体" w:cs="宋体" w:hint="default"/>
                <w:sz w:val="24"/>
                <w:szCs w:val="24"/>
                <w:lang w:bidi="ar"/>
              </w:rPr>
              <w:t>喷涂钢脚架</w:t>
            </w:r>
            <w:proofErr w:type="gramEnd"/>
            <w:r>
              <w:rPr>
                <w:rStyle w:val="font31"/>
                <w:rFonts w:ascii="宋体" w:eastAsia="宋体" w:cs="宋体" w:hint="default"/>
                <w:sz w:val="24"/>
                <w:szCs w:val="24"/>
                <w:lang w:bidi="ar"/>
              </w:rPr>
              <w:t>。</w:t>
            </w:r>
            <w:r>
              <w:rPr>
                <w:rStyle w:val="font31"/>
                <w:rFonts w:ascii="宋体" w:eastAsia="宋体" w:cs="宋体" w:hint="default"/>
                <w:sz w:val="24"/>
                <w:szCs w:val="24"/>
                <w:lang w:bidi="ar"/>
              </w:rPr>
              <w:br/>
            </w:r>
            <w:r>
              <w:rPr>
                <w:rStyle w:val="font41"/>
                <w:rFonts w:ascii="宋体" w:hAnsi="宋体" w:cs="宋体" w:hint="eastAsia"/>
                <w:sz w:val="24"/>
                <w:szCs w:val="24"/>
                <w:lang w:bidi="ar"/>
              </w:rPr>
              <w:t>每2只为一组</w:t>
            </w:r>
            <w:r>
              <w:rPr>
                <w:rStyle w:val="font31"/>
                <w:rFonts w:ascii="宋体" w:eastAsia="宋体" w:cs="宋体" w:hint="default"/>
                <w:sz w:val="24"/>
                <w:szCs w:val="24"/>
                <w:lang w:bidi="ar"/>
              </w:rPr>
              <w:t>。</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83840" behindDoc="0" locked="0" layoutInCell="1" allowOverlap="1" wp14:anchorId="26205B00" wp14:editId="424FCD31">
                  <wp:simplePos x="0" y="0"/>
                  <wp:positionH relativeFrom="column">
                    <wp:posOffset>177800</wp:posOffset>
                  </wp:positionH>
                  <wp:positionV relativeFrom="paragraph">
                    <wp:posOffset>294005</wp:posOffset>
                  </wp:positionV>
                  <wp:extent cx="893445" cy="696595"/>
                  <wp:effectExtent l="0" t="0" r="1905" b="8255"/>
                  <wp:wrapNone/>
                  <wp:docPr id="16" name="图片_9"/>
                  <wp:cNvGraphicFramePr/>
                  <a:graphic xmlns:a="http://schemas.openxmlformats.org/drawingml/2006/main">
                    <a:graphicData uri="http://schemas.openxmlformats.org/drawingml/2006/picture">
                      <pic:pic xmlns:pic="http://schemas.openxmlformats.org/drawingml/2006/picture">
                        <pic:nvPicPr>
                          <pic:cNvPr id="16" name="图片_9"/>
                          <pic:cNvPicPr/>
                        </pic:nvPicPr>
                        <pic:blipFill>
                          <a:blip r:embed="rId57"/>
                          <a:stretch>
                            <a:fillRect/>
                          </a:stretch>
                        </pic:blipFill>
                        <pic:spPr>
                          <a:xfrm>
                            <a:off x="0" y="0"/>
                            <a:ext cx="893445" cy="696595"/>
                          </a:xfrm>
                          <a:prstGeom prst="rect">
                            <a:avLst/>
                          </a:prstGeom>
                          <a:noFill/>
                          <a:ln>
                            <a:noFill/>
                          </a:ln>
                        </pic:spPr>
                      </pic:pic>
                    </a:graphicData>
                  </a:graphic>
                </wp:anchor>
              </w:drawing>
            </w:r>
          </w:p>
        </w:tc>
      </w:tr>
      <w:tr w:rsidR="005A11C3" w:rsidTr="00943F75">
        <w:trPr>
          <w:trHeight w:val="1015"/>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半高收纳柜</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500mm*400mm*1200mmH</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基材：优质环保实木多层板，甲醛含量≤0.5mg/L，</w:t>
            </w:r>
            <w:r>
              <w:rPr>
                <w:rFonts w:ascii="宋体" w:hAnsi="宋体" w:cs="宋体" w:hint="eastAsia"/>
                <w:color w:val="000000"/>
                <w:kern w:val="0"/>
                <w:sz w:val="24"/>
                <w:szCs w:val="24"/>
                <w:lang w:bidi="ar"/>
              </w:rPr>
              <w:br/>
              <w:t xml:space="preserve">表面：贴0.6mm防火板，色泽悦目，光滑耐磨，顶板厚度为25mm,柜体为18mm厚， 封边：2mm厚同色优质民用标准PVC封边。                                                             </w:t>
            </w:r>
            <w:r>
              <w:rPr>
                <w:rFonts w:ascii="宋体" w:hAnsi="宋体" w:cs="宋体" w:hint="eastAsia"/>
                <w:color w:val="000000"/>
                <w:kern w:val="0"/>
                <w:sz w:val="24"/>
                <w:szCs w:val="24"/>
                <w:lang w:bidi="ar"/>
              </w:rPr>
              <w:br/>
              <w:t>胶水：采用具有环保、耐热、耐水、粘性强特点的环保胶水。</w:t>
            </w:r>
            <w:r>
              <w:rPr>
                <w:rFonts w:ascii="宋体" w:hAnsi="宋体" w:cs="宋体" w:hint="eastAsia"/>
                <w:color w:val="000000"/>
                <w:kern w:val="0"/>
                <w:sz w:val="24"/>
                <w:szCs w:val="24"/>
                <w:lang w:bidi="ar"/>
              </w:rPr>
              <w:br/>
              <w:t>五金件：选用优质钢制三合一连接。阻尼缓冲门铰链，符合国家技术标准。开门内</w:t>
            </w:r>
            <w:proofErr w:type="gramStart"/>
            <w:r>
              <w:rPr>
                <w:rFonts w:ascii="宋体" w:hAnsi="宋体" w:cs="宋体" w:hint="eastAsia"/>
                <w:color w:val="000000"/>
                <w:kern w:val="0"/>
                <w:sz w:val="24"/>
                <w:szCs w:val="24"/>
                <w:lang w:bidi="ar"/>
              </w:rPr>
              <w:t>配活动</w:t>
            </w:r>
            <w:proofErr w:type="gramEnd"/>
            <w:r>
              <w:rPr>
                <w:rFonts w:ascii="宋体" w:hAnsi="宋体" w:cs="宋体" w:hint="eastAsia"/>
                <w:color w:val="000000"/>
                <w:kern w:val="0"/>
                <w:sz w:val="24"/>
                <w:szCs w:val="24"/>
                <w:lang w:bidi="ar"/>
              </w:rPr>
              <w:t>层板，加锁加拉手。</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84864" behindDoc="0" locked="0" layoutInCell="1" allowOverlap="1" wp14:anchorId="0A7FA181" wp14:editId="5D637707">
                  <wp:simplePos x="0" y="0"/>
                  <wp:positionH relativeFrom="column">
                    <wp:posOffset>381000</wp:posOffset>
                  </wp:positionH>
                  <wp:positionV relativeFrom="paragraph">
                    <wp:posOffset>139065</wp:posOffset>
                  </wp:positionV>
                  <wp:extent cx="466725" cy="865505"/>
                  <wp:effectExtent l="0" t="0" r="9525" b="10795"/>
                  <wp:wrapNone/>
                  <wp:docPr id="22" name="图片_4"/>
                  <wp:cNvGraphicFramePr/>
                  <a:graphic xmlns:a="http://schemas.openxmlformats.org/drawingml/2006/main">
                    <a:graphicData uri="http://schemas.openxmlformats.org/drawingml/2006/picture">
                      <pic:pic xmlns:pic="http://schemas.openxmlformats.org/drawingml/2006/picture">
                        <pic:nvPicPr>
                          <pic:cNvPr id="22" name="图片_4"/>
                          <pic:cNvPicPr/>
                        </pic:nvPicPr>
                        <pic:blipFill>
                          <a:blip r:embed="rId58"/>
                          <a:stretch>
                            <a:fillRect/>
                          </a:stretch>
                        </pic:blipFill>
                        <pic:spPr>
                          <a:xfrm>
                            <a:off x="0" y="0"/>
                            <a:ext cx="466725" cy="86550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收纳柜</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1400mm*400mm*1200mmH</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基材：优质环保实木多层板，甲醛含量≤0.5mg/L，</w:t>
            </w:r>
            <w:r>
              <w:rPr>
                <w:rFonts w:ascii="宋体" w:hAnsi="宋体" w:cs="宋体" w:hint="eastAsia"/>
                <w:color w:val="000000"/>
                <w:kern w:val="0"/>
                <w:sz w:val="24"/>
                <w:szCs w:val="24"/>
                <w:lang w:bidi="ar"/>
              </w:rPr>
              <w:br/>
              <w:t>表面：贴0.6mm防火板，色泽悦</w:t>
            </w:r>
            <w:r>
              <w:rPr>
                <w:rFonts w:ascii="宋体" w:hAnsi="宋体" w:cs="宋体" w:hint="eastAsia"/>
                <w:color w:val="000000"/>
                <w:kern w:val="0"/>
                <w:sz w:val="24"/>
                <w:szCs w:val="24"/>
                <w:lang w:bidi="ar"/>
              </w:rPr>
              <w:lastRenderedPageBreak/>
              <w:t xml:space="preserve">目，光滑耐磨，顶板厚度为25mm,柜体为18mm厚， 封边：2mm厚同色优质民用标准PVC封边。                                                             </w:t>
            </w:r>
            <w:r>
              <w:rPr>
                <w:rFonts w:ascii="宋体" w:hAnsi="宋体" w:cs="宋体" w:hint="eastAsia"/>
                <w:color w:val="000000"/>
                <w:kern w:val="0"/>
                <w:sz w:val="24"/>
                <w:szCs w:val="24"/>
                <w:lang w:bidi="ar"/>
              </w:rPr>
              <w:br/>
              <w:t>胶水：采用具有环保、耐热、耐水、粘性强特点的环保胶水。</w:t>
            </w:r>
            <w:r>
              <w:rPr>
                <w:rFonts w:ascii="宋体" w:hAnsi="宋体" w:cs="宋体" w:hint="eastAsia"/>
                <w:color w:val="000000"/>
                <w:kern w:val="0"/>
                <w:sz w:val="24"/>
                <w:szCs w:val="24"/>
                <w:lang w:bidi="ar"/>
              </w:rPr>
              <w:br/>
              <w:t>五金件：选用优质钢制三合一连接。阻尼缓冲门铰链，符合国家技术标准。开门内</w:t>
            </w:r>
            <w:proofErr w:type="gramStart"/>
            <w:r>
              <w:rPr>
                <w:rFonts w:ascii="宋体" w:hAnsi="宋体" w:cs="宋体" w:hint="eastAsia"/>
                <w:color w:val="000000"/>
                <w:kern w:val="0"/>
                <w:sz w:val="24"/>
                <w:szCs w:val="24"/>
                <w:lang w:bidi="ar"/>
              </w:rPr>
              <w:t>配活动</w:t>
            </w:r>
            <w:proofErr w:type="gramEnd"/>
            <w:r>
              <w:rPr>
                <w:rFonts w:ascii="宋体" w:hAnsi="宋体" w:cs="宋体" w:hint="eastAsia"/>
                <w:color w:val="000000"/>
                <w:kern w:val="0"/>
                <w:sz w:val="24"/>
                <w:szCs w:val="24"/>
                <w:lang w:bidi="ar"/>
              </w:rPr>
              <w:t>层板，加锁加拉手。</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85888" behindDoc="0" locked="0" layoutInCell="1" allowOverlap="1" wp14:anchorId="4BDA24FA" wp14:editId="0AC97812">
                  <wp:simplePos x="0" y="0"/>
                  <wp:positionH relativeFrom="column">
                    <wp:posOffset>177800</wp:posOffset>
                  </wp:positionH>
                  <wp:positionV relativeFrom="paragraph">
                    <wp:posOffset>154940</wp:posOffset>
                  </wp:positionV>
                  <wp:extent cx="885190" cy="900430"/>
                  <wp:effectExtent l="0" t="0" r="10160" b="13970"/>
                  <wp:wrapNone/>
                  <wp:docPr id="56" name="图片_33"/>
                  <wp:cNvGraphicFramePr/>
                  <a:graphic xmlns:a="http://schemas.openxmlformats.org/drawingml/2006/main">
                    <a:graphicData uri="http://schemas.openxmlformats.org/drawingml/2006/picture">
                      <pic:pic xmlns:pic="http://schemas.openxmlformats.org/drawingml/2006/picture">
                        <pic:nvPicPr>
                          <pic:cNvPr id="56" name="图片_33"/>
                          <pic:cNvPicPr/>
                        </pic:nvPicPr>
                        <pic:blipFill>
                          <a:blip r:embed="rId59"/>
                          <a:stretch>
                            <a:fillRect/>
                          </a:stretch>
                        </pic:blipFill>
                        <pic:spPr>
                          <a:xfrm>
                            <a:off x="0" y="0"/>
                            <a:ext cx="885190" cy="90043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操作柜</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5400mm*600mm*800mm</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台面采用优质石英石。柜体基材：优质环保实木多层板，表面：双面贴0.6mm防火板，板厚度为18mm厚，色泽悦目，光滑耐磨，甲醛含量≤0.5mg/L，，封边：2mm厚同色优质民用标准PVC封边。                                                             </w:t>
            </w:r>
            <w:r>
              <w:rPr>
                <w:rFonts w:ascii="宋体" w:hAnsi="宋体" w:cs="宋体" w:hint="eastAsia"/>
                <w:color w:val="000000"/>
                <w:kern w:val="0"/>
                <w:sz w:val="24"/>
                <w:szCs w:val="24"/>
                <w:lang w:bidi="ar"/>
              </w:rPr>
              <w:br/>
              <w:t>胶水：优质同色封边，采用具有</w:t>
            </w:r>
            <w:r>
              <w:rPr>
                <w:rFonts w:ascii="宋体" w:hAnsi="宋体" w:cs="宋体" w:hint="eastAsia"/>
                <w:color w:val="000000"/>
                <w:kern w:val="0"/>
                <w:sz w:val="24"/>
                <w:szCs w:val="24"/>
                <w:lang w:bidi="ar"/>
              </w:rPr>
              <w:lastRenderedPageBreak/>
              <w:t>环保、耐热、耐水、粘性强特点的环保胶水。</w:t>
            </w:r>
            <w:r>
              <w:rPr>
                <w:rFonts w:ascii="宋体" w:hAnsi="宋体" w:cs="宋体" w:hint="eastAsia"/>
                <w:color w:val="000000"/>
                <w:kern w:val="0"/>
                <w:sz w:val="24"/>
                <w:szCs w:val="24"/>
                <w:lang w:bidi="ar"/>
              </w:rPr>
              <w:br/>
              <w:t>五金件：选用优质钢制三合一连接。上下开门，阻尼缓冲门铰链，符合国家技术标准。内配活层板。</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86912" behindDoc="0" locked="0" layoutInCell="1" allowOverlap="1" wp14:anchorId="6E0FF792" wp14:editId="75997C3E">
                  <wp:simplePos x="0" y="0"/>
                  <wp:positionH relativeFrom="column">
                    <wp:posOffset>175895</wp:posOffset>
                  </wp:positionH>
                  <wp:positionV relativeFrom="paragraph">
                    <wp:posOffset>243840</wp:posOffset>
                  </wp:positionV>
                  <wp:extent cx="865505" cy="615315"/>
                  <wp:effectExtent l="0" t="0" r="10795" b="13335"/>
                  <wp:wrapNone/>
                  <wp:docPr id="18" name="ID_1D51A9F295634CD290D311792794E3EC"/>
                  <wp:cNvGraphicFramePr/>
                  <a:graphic xmlns:a="http://schemas.openxmlformats.org/drawingml/2006/main">
                    <a:graphicData uri="http://schemas.openxmlformats.org/drawingml/2006/picture">
                      <pic:pic xmlns:pic="http://schemas.openxmlformats.org/drawingml/2006/picture">
                        <pic:nvPicPr>
                          <pic:cNvPr id="18" name="ID_1D51A9F295634CD290D311792794E3EC"/>
                          <pic:cNvPicPr/>
                        </pic:nvPicPr>
                        <pic:blipFill>
                          <a:blip r:embed="rId60"/>
                          <a:stretch>
                            <a:fillRect/>
                          </a:stretch>
                        </pic:blipFill>
                        <pic:spPr>
                          <a:xfrm>
                            <a:off x="0" y="0"/>
                            <a:ext cx="865505" cy="615315"/>
                          </a:xfrm>
                          <a:prstGeom prst="rect">
                            <a:avLst/>
                          </a:prstGeom>
                          <a:noFill/>
                          <a:ln>
                            <a:noFill/>
                          </a:ln>
                        </pic:spPr>
                      </pic:pic>
                    </a:graphicData>
                  </a:graphic>
                </wp:anchor>
              </w:drawing>
            </w:r>
          </w:p>
        </w:tc>
      </w:tr>
      <w:tr w:rsidR="005A11C3" w:rsidTr="00943F75">
        <w:trPr>
          <w:trHeight w:val="24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作业柜</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600mm*400mm*1800mmH</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柜体采用优质的冷轧钢板0.8mm壁厚喷塑后达到0.93mm。所有门采用内嵌式可用挂锁组合拉手，并带标签框，柜门内有一层活动层板。柜体上</w:t>
            </w:r>
            <w:proofErr w:type="gramStart"/>
            <w:r>
              <w:rPr>
                <w:rFonts w:ascii="宋体" w:hAnsi="宋体" w:cs="宋体" w:hint="eastAsia"/>
                <w:color w:val="000000"/>
                <w:kern w:val="0"/>
                <w:sz w:val="24"/>
                <w:szCs w:val="24"/>
                <w:lang w:bidi="ar"/>
              </w:rPr>
              <w:t>加整体</w:t>
            </w:r>
            <w:proofErr w:type="gramEnd"/>
            <w:r>
              <w:rPr>
                <w:rFonts w:ascii="宋体" w:hAnsi="宋体" w:cs="宋体" w:hint="eastAsia"/>
                <w:color w:val="000000"/>
                <w:kern w:val="0"/>
                <w:sz w:val="24"/>
                <w:szCs w:val="24"/>
                <w:lang w:bidi="ar"/>
              </w:rPr>
              <w:t>台面，采用樟子松厚度为20mm，环保水性清水油漆。</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87936" behindDoc="0" locked="0" layoutInCell="1" allowOverlap="1" wp14:anchorId="1C405F6C" wp14:editId="6C996050">
                  <wp:simplePos x="0" y="0"/>
                  <wp:positionH relativeFrom="column">
                    <wp:posOffset>188595</wp:posOffset>
                  </wp:positionH>
                  <wp:positionV relativeFrom="paragraph">
                    <wp:posOffset>443230</wp:posOffset>
                  </wp:positionV>
                  <wp:extent cx="887730" cy="660400"/>
                  <wp:effectExtent l="0" t="0" r="7620" b="6350"/>
                  <wp:wrapNone/>
                  <wp:docPr id="57" name="ID_F59F7FA9CC8D49F097E960AC794F11AC"/>
                  <wp:cNvGraphicFramePr/>
                  <a:graphic xmlns:a="http://schemas.openxmlformats.org/drawingml/2006/main">
                    <a:graphicData uri="http://schemas.openxmlformats.org/drawingml/2006/picture">
                      <pic:pic xmlns:pic="http://schemas.openxmlformats.org/drawingml/2006/picture">
                        <pic:nvPicPr>
                          <pic:cNvPr id="57" name="ID_F59F7FA9CC8D49F097E960AC794F11AC"/>
                          <pic:cNvPicPr/>
                        </pic:nvPicPr>
                        <pic:blipFill>
                          <a:blip r:embed="rId61"/>
                          <a:stretch>
                            <a:fillRect/>
                          </a:stretch>
                        </pic:blipFill>
                        <pic:spPr>
                          <a:xfrm>
                            <a:off x="0" y="0"/>
                            <a:ext cx="887730" cy="66040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饮水</w:t>
            </w:r>
            <w:proofErr w:type="gramStart"/>
            <w:r>
              <w:rPr>
                <w:rFonts w:ascii="宋体" w:hAnsi="宋体" w:cs="宋体" w:hint="eastAsia"/>
                <w:color w:val="000000"/>
                <w:kern w:val="0"/>
                <w:sz w:val="24"/>
                <w:szCs w:val="24"/>
                <w:lang w:bidi="ar"/>
              </w:rPr>
              <w:t>区操作柜</w:t>
            </w:r>
            <w:proofErr w:type="gramEnd"/>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1400mm*600mm*800mmH</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台面采用优质石英石。柜体基材：优质环保实木多层板，表面：双面贴0.6mm防火板，板厚度为18mm厚，色泽悦目，光滑耐磨，甲醛含量≤0.5mg/L，，封</w:t>
            </w:r>
            <w:r>
              <w:rPr>
                <w:rFonts w:ascii="宋体" w:hAnsi="宋体" w:cs="宋体" w:hint="eastAsia"/>
                <w:color w:val="000000"/>
                <w:kern w:val="0"/>
                <w:sz w:val="24"/>
                <w:szCs w:val="24"/>
                <w:lang w:bidi="ar"/>
              </w:rPr>
              <w:lastRenderedPageBreak/>
              <w:t xml:space="preserve">边：2mm厚同色优质民用标准PVC封边。                                                             </w:t>
            </w:r>
            <w:r>
              <w:rPr>
                <w:rFonts w:ascii="宋体" w:hAnsi="宋体" w:cs="宋体" w:hint="eastAsia"/>
                <w:color w:val="000000"/>
                <w:kern w:val="0"/>
                <w:sz w:val="24"/>
                <w:szCs w:val="24"/>
                <w:lang w:bidi="ar"/>
              </w:rPr>
              <w:br/>
              <w:t>胶水：优质同色封边，采用具有环保、耐热、耐水、粘性强特点的环保胶水。</w:t>
            </w:r>
            <w:r>
              <w:rPr>
                <w:rFonts w:ascii="宋体" w:hAnsi="宋体" w:cs="宋体" w:hint="eastAsia"/>
                <w:color w:val="000000"/>
                <w:kern w:val="0"/>
                <w:sz w:val="24"/>
                <w:szCs w:val="24"/>
                <w:lang w:bidi="ar"/>
              </w:rPr>
              <w:br/>
              <w:t>五金件：选用优质钢制三合一连接。上下开门，阻尼缓冲门铰链，符合国家技术标准。内配活层板。</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88960" behindDoc="0" locked="0" layoutInCell="1" allowOverlap="1" wp14:anchorId="5310D21A" wp14:editId="4758FEA5">
                  <wp:simplePos x="0" y="0"/>
                  <wp:positionH relativeFrom="column">
                    <wp:posOffset>297180</wp:posOffset>
                  </wp:positionH>
                  <wp:positionV relativeFrom="paragraph">
                    <wp:posOffset>312420</wp:posOffset>
                  </wp:positionV>
                  <wp:extent cx="746760" cy="647700"/>
                  <wp:effectExtent l="0" t="0" r="15240" b="0"/>
                  <wp:wrapNone/>
                  <wp:docPr id="58" name="图片_19"/>
                  <wp:cNvGraphicFramePr/>
                  <a:graphic xmlns:a="http://schemas.openxmlformats.org/drawingml/2006/main">
                    <a:graphicData uri="http://schemas.openxmlformats.org/drawingml/2006/picture">
                      <pic:pic xmlns:pic="http://schemas.openxmlformats.org/drawingml/2006/picture">
                        <pic:nvPicPr>
                          <pic:cNvPr id="58" name="图片_19"/>
                          <pic:cNvPicPr/>
                        </pic:nvPicPr>
                        <pic:blipFill>
                          <a:blip r:embed="rId62"/>
                          <a:stretch>
                            <a:fillRect/>
                          </a:stretch>
                        </pic:blipFill>
                        <pic:spPr>
                          <a:xfrm>
                            <a:off x="0" y="0"/>
                            <a:ext cx="746760" cy="647700"/>
                          </a:xfrm>
                          <a:prstGeom prst="rect">
                            <a:avLst/>
                          </a:prstGeom>
                          <a:noFill/>
                          <a:ln>
                            <a:noFill/>
                          </a:ln>
                        </pic:spPr>
                      </pic:pic>
                    </a:graphicData>
                  </a:graphic>
                </wp:anchor>
              </w:drawing>
            </w:r>
          </w:p>
        </w:tc>
      </w:tr>
      <w:tr w:rsidR="005A11C3" w:rsidTr="00943F75">
        <w:trPr>
          <w:trHeight w:val="24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转角沙发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深度730mm,高度800mm,长度</w:t>
            </w:r>
            <w:proofErr w:type="gramStart"/>
            <w:r>
              <w:rPr>
                <w:rFonts w:ascii="宋体" w:hAnsi="宋体" w:cs="宋体" w:hint="eastAsia"/>
                <w:color w:val="000000"/>
                <w:kern w:val="0"/>
                <w:sz w:val="24"/>
                <w:szCs w:val="24"/>
                <w:lang w:bidi="ar"/>
              </w:rPr>
              <w:t>按米算</w:t>
            </w:r>
            <w:proofErr w:type="gramEnd"/>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面料：采用优质布料，柔软且富有弹性。</w:t>
            </w:r>
            <w:r>
              <w:rPr>
                <w:rFonts w:ascii="宋体" w:hAnsi="宋体" w:cs="宋体" w:hint="eastAsia"/>
                <w:color w:val="000000"/>
                <w:kern w:val="0"/>
                <w:sz w:val="24"/>
                <w:szCs w:val="24"/>
                <w:lang w:bidi="ar"/>
              </w:rPr>
              <w:br/>
              <w:t>海绵：座面采用≥45Kg/m3的高密度海绵。</w:t>
            </w:r>
            <w:r>
              <w:rPr>
                <w:rFonts w:ascii="宋体" w:hAnsi="宋体" w:cs="宋体" w:hint="eastAsia"/>
                <w:color w:val="000000"/>
                <w:kern w:val="0"/>
                <w:sz w:val="24"/>
                <w:szCs w:val="24"/>
                <w:lang w:bidi="ar"/>
              </w:rPr>
              <w:br/>
              <w:t>框架：优质实木木料，经强制性人工干燥，含水率低于12%实木</w:t>
            </w:r>
            <w:proofErr w:type="gramStart"/>
            <w:r>
              <w:rPr>
                <w:rFonts w:ascii="宋体" w:hAnsi="宋体" w:cs="宋体" w:hint="eastAsia"/>
                <w:color w:val="000000"/>
                <w:kern w:val="0"/>
                <w:sz w:val="24"/>
                <w:szCs w:val="24"/>
                <w:lang w:bidi="ar"/>
              </w:rPr>
              <w:t>须粗光</w:t>
            </w:r>
            <w:proofErr w:type="gramEnd"/>
            <w:r>
              <w:rPr>
                <w:rFonts w:ascii="宋体" w:hAnsi="宋体" w:cs="宋体" w:hint="eastAsia"/>
                <w:color w:val="000000"/>
                <w:kern w:val="0"/>
                <w:sz w:val="24"/>
                <w:szCs w:val="24"/>
                <w:lang w:bidi="ar"/>
              </w:rPr>
              <w:t>，无虫蛀、活节、树皮、腐朽和贯通开裂等缺陷，皮质：优质牛皮，具有软韧坚固皮质细腻，光亮。</w:t>
            </w:r>
            <w:r>
              <w:rPr>
                <w:rFonts w:ascii="宋体" w:hAnsi="宋体" w:cs="宋体" w:hint="eastAsia"/>
                <w:color w:val="000000"/>
                <w:kern w:val="0"/>
                <w:sz w:val="24"/>
                <w:szCs w:val="24"/>
                <w:lang w:bidi="ar"/>
              </w:rPr>
              <w:br/>
              <w:t>五金件：优质五金配件。</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89984" behindDoc="0" locked="0" layoutInCell="1" allowOverlap="1" wp14:anchorId="3C2DD98E" wp14:editId="45FFFFB7">
                  <wp:simplePos x="0" y="0"/>
                  <wp:positionH relativeFrom="column">
                    <wp:posOffset>22860</wp:posOffset>
                  </wp:positionH>
                  <wp:positionV relativeFrom="paragraph">
                    <wp:posOffset>373380</wp:posOffset>
                  </wp:positionV>
                  <wp:extent cx="1196340" cy="828675"/>
                  <wp:effectExtent l="0" t="0" r="3810" b="9525"/>
                  <wp:wrapNone/>
                  <wp:docPr id="59" name="图片_38"/>
                  <wp:cNvGraphicFramePr/>
                  <a:graphic xmlns:a="http://schemas.openxmlformats.org/drawingml/2006/main">
                    <a:graphicData uri="http://schemas.openxmlformats.org/drawingml/2006/picture">
                      <pic:pic xmlns:pic="http://schemas.openxmlformats.org/drawingml/2006/picture">
                        <pic:nvPicPr>
                          <pic:cNvPr id="59" name="图片_38"/>
                          <pic:cNvPicPr/>
                        </pic:nvPicPr>
                        <pic:blipFill>
                          <a:blip r:embed="rId63"/>
                          <a:stretch>
                            <a:fillRect/>
                          </a:stretch>
                        </pic:blipFill>
                        <pic:spPr>
                          <a:xfrm>
                            <a:off x="0" y="0"/>
                            <a:ext cx="1196340" cy="82867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活动坐凳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600*600*450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位</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 xml:space="preserve">而成；                                               海绵：坐垫为45密度高回弹切割新棉；                                                     </w:t>
            </w:r>
            <w:r>
              <w:rPr>
                <w:rFonts w:ascii="宋体" w:hAnsi="宋体" w:cs="宋体" w:hint="eastAsia"/>
                <w:color w:val="000000"/>
                <w:kern w:val="0"/>
                <w:sz w:val="24"/>
                <w:szCs w:val="24"/>
                <w:lang w:bidi="ar"/>
              </w:rPr>
              <w:br/>
              <w:t>承重弹力结构：坐垫为标准间距蛇形簧+平衡进口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 xml:space="preserve">面料：可选布艺/西皮；   </w:t>
            </w:r>
            <w:r>
              <w:rPr>
                <w:rFonts w:ascii="宋体" w:hAnsi="宋体" w:cs="宋体" w:hint="eastAsia"/>
                <w:color w:val="000000"/>
                <w:kern w:val="0"/>
                <w:sz w:val="24"/>
                <w:szCs w:val="24"/>
                <w:lang w:bidi="ar"/>
              </w:rPr>
              <w:br/>
              <w:t>五金：黑色塑料防滑脚垫</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1008" behindDoc="0" locked="0" layoutInCell="1" allowOverlap="1" wp14:anchorId="0901F53D" wp14:editId="2B29CBE6">
                  <wp:simplePos x="0" y="0"/>
                  <wp:positionH relativeFrom="column">
                    <wp:posOffset>83820</wp:posOffset>
                  </wp:positionH>
                  <wp:positionV relativeFrom="paragraph">
                    <wp:posOffset>228600</wp:posOffset>
                  </wp:positionV>
                  <wp:extent cx="1112520" cy="694055"/>
                  <wp:effectExtent l="0" t="0" r="11430" b="10795"/>
                  <wp:wrapNone/>
                  <wp:docPr id="60" name="图片_11"/>
                  <wp:cNvGraphicFramePr/>
                  <a:graphic xmlns:a="http://schemas.openxmlformats.org/drawingml/2006/main">
                    <a:graphicData uri="http://schemas.openxmlformats.org/drawingml/2006/picture">
                      <pic:pic xmlns:pic="http://schemas.openxmlformats.org/drawingml/2006/picture">
                        <pic:nvPicPr>
                          <pic:cNvPr id="60" name="图片_11"/>
                          <pic:cNvPicPr/>
                        </pic:nvPicPr>
                        <pic:blipFill>
                          <a:blip r:embed="rId64"/>
                          <a:stretch>
                            <a:fillRect/>
                          </a:stretch>
                        </pic:blipFill>
                        <pic:spPr>
                          <a:xfrm>
                            <a:off x="0" y="0"/>
                            <a:ext cx="1112520" cy="694055"/>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92032" behindDoc="0" locked="0" layoutInCell="1" allowOverlap="1" wp14:anchorId="7D800CDE" wp14:editId="347AAA71">
                  <wp:simplePos x="0" y="0"/>
                  <wp:positionH relativeFrom="column">
                    <wp:posOffset>83820</wp:posOffset>
                  </wp:positionH>
                  <wp:positionV relativeFrom="paragraph">
                    <wp:posOffset>225425</wp:posOffset>
                  </wp:positionV>
                  <wp:extent cx="1112520" cy="701040"/>
                  <wp:effectExtent l="0" t="0" r="11430" b="3810"/>
                  <wp:wrapNone/>
                  <wp:docPr id="61" name="图片_10"/>
                  <wp:cNvGraphicFramePr/>
                  <a:graphic xmlns:a="http://schemas.openxmlformats.org/drawingml/2006/main">
                    <a:graphicData uri="http://schemas.openxmlformats.org/drawingml/2006/picture">
                      <pic:pic xmlns:pic="http://schemas.openxmlformats.org/drawingml/2006/picture">
                        <pic:nvPicPr>
                          <pic:cNvPr id="61" name="图片_10"/>
                          <pic:cNvPicPr/>
                        </pic:nvPicPr>
                        <pic:blipFill>
                          <a:blip r:embed="rId65"/>
                          <a:stretch>
                            <a:fillRect/>
                          </a:stretch>
                        </pic:blipFill>
                        <pic:spPr>
                          <a:xfrm>
                            <a:off x="0" y="0"/>
                            <a:ext cx="1112520" cy="70104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组合书架</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按米算，深度350mm，高度900mm</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柜体采用实木基材，厚度≥18mm，双面贴防火板（厚度≥0.6mm）。2mmPVC胶封边；环保胶水。优质五金配件。整体支架采用25mm×25mm方管，壁厚1.5mm，黑色喷塑处理。</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3056" behindDoc="0" locked="0" layoutInCell="1" allowOverlap="1" wp14:anchorId="60E98C63" wp14:editId="7ABB9BE9">
                  <wp:simplePos x="0" y="0"/>
                  <wp:positionH relativeFrom="column">
                    <wp:posOffset>93345</wp:posOffset>
                  </wp:positionH>
                  <wp:positionV relativeFrom="paragraph">
                    <wp:posOffset>227330</wp:posOffset>
                  </wp:positionV>
                  <wp:extent cx="1112520" cy="754380"/>
                  <wp:effectExtent l="0" t="0" r="11430" b="7620"/>
                  <wp:wrapNone/>
                  <wp:docPr id="62" name="图片_13"/>
                  <wp:cNvGraphicFramePr/>
                  <a:graphic xmlns:a="http://schemas.openxmlformats.org/drawingml/2006/main">
                    <a:graphicData uri="http://schemas.openxmlformats.org/drawingml/2006/picture">
                      <pic:pic xmlns:pic="http://schemas.openxmlformats.org/drawingml/2006/picture">
                        <pic:nvPicPr>
                          <pic:cNvPr id="62" name="图片_13"/>
                          <pic:cNvPicPr/>
                        </pic:nvPicPr>
                        <pic:blipFill>
                          <a:blip r:embed="rId66"/>
                          <a:stretch>
                            <a:fillRect/>
                          </a:stretch>
                        </pic:blipFill>
                        <pic:spPr>
                          <a:xfrm>
                            <a:off x="0" y="0"/>
                            <a:ext cx="1112520" cy="75438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软包凳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1000*400*450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海绵：坐垫为45密度高回弹切割新棉；                                                     </w:t>
            </w:r>
            <w:r>
              <w:rPr>
                <w:rFonts w:ascii="宋体" w:hAnsi="宋体" w:cs="宋体" w:hint="eastAsia"/>
                <w:color w:val="000000"/>
                <w:kern w:val="0"/>
                <w:sz w:val="24"/>
                <w:szCs w:val="24"/>
                <w:lang w:bidi="ar"/>
              </w:rPr>
              <w:br/>
              <w:t>承重弹力结构：坐垫为标准间</w:t>
            </w:r>
            <w:r>
              <w:rPr>
                <w:rFonts w:ascii="宋体" w:hAnsi="宋体" w:cs="宋体" w:hint="eastAsia"/>
                <w:color w:val="000000"/>
                <w:kern w:val="0"/>
                <w:sz w:val="24"/>
                <w:szCs w:val="24"/>
                <w:lang w:bidi="ar"/>
              </w:rPr>
              <w:lastRenderedPageBreak/>
              <w:t>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面料：可选布艺/西皮；</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94080" behindDoc="0" locked="0" layoutInCell="1" allowOverlap="1" wp14:anchorId="0A5933B5" wp14:editId="1B215630">
                  <wp:simplePos x="0" y="0"/>
                  <wp:positionH relativeFrom="column">
                    <wp:posOffset>104775</wp:posOffset>
                  </wp:positionH>
                  <wp:positionV relativeFrom="paragraph">
                    <wp:posOffset>228600</wp:posOffset>
                  </wp:positionV>
                  <wp:extent cx="1051560" cy="791845"/>
                  <wp:effectExtent l="0" t="0" r="15240" b="8255"/>
                  <wp:wrapNone/>
                  <wp:docPr id="24" name="ID_4E0A44463BD24AFF80C2484E75060458"/>
                  <wp:cNvGraphicFramePr/>
                  <a:graphic xmlns:a="http://schemas.openxmlformats.org/drawingml/2006/main">
                    <a:graphicData uri="http://schemas.openxmlformats.org/drawingml/2006/picture">
                      <pic:pic xmlns:pic="http://schemas.openxmlformats.org/drawingml/2006/picture">
                        <pic:nvPicPr>
                          <pic:cNvPr id="24" name="ID_4E0A44463BD24AFF80C2484E75060458"/>
                          <pic:cNvPicPr/>
                        </pic:nvPicPr>
                        <pic:blipFill>
                          <a:blip r:embed="rId67"/>
                          <a:stretch>
                            <a:fillRect/>
                          </a:stretch>
                        </pic:blipFill>
                        <pic:spPr>
                          <a:xfrm>
                            <a:off x="0" y="0"/>
                            <a:ext cx="1051560" cy="79184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休息区长凳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2400*500*450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海绵：坐垫为45密度高回弹切割新棉；                                                     </w:t>
            </w:r>
            <w:r>
              <w:rPr>
                <w:rFonts w:ascii="宋体" w:hAnsi="宋体" w:cs="宋体" w:hint="eastAsia"/>
                <w:color w:val="000000"/>
                <w:kern w:val="0"/>
                <w:sz w:val="24"/>
                <w:szCs w:val="24"/>
                <w:lang w:bidi="ar"/>
              </w:rPr>
              <w:br/>
              <w:t>承重弹力结构：坐垫为标准间距蛇形簧+平衡进口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面料：可选布艺/西皮；</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5104" behindDoc="0" locked="0" layoutInCell="1" allowOverlap="1" wp14:anchorId="68F42216" wp14:editId="78CC9E19">
                  <wp:simplePos x="0" y="0"/>
                  <wp:positionH relativeFrom="column">
                    <wp:posOffset>77470</wp:posOffset>
                  </wp:positionH>
                  <wp:positionV relativeFrom="paragraph">
                    <wp:posOffset>241935</wp:posOffset>
                  </wp:positionV>
                  <wp:extent cx="1080135" cy="649605"/>
                  <wp:effectExtent l="0" t="0" r="5715" b="17145"/>
                  <wp:wrapNone/>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68"/>
                          <a:stretch>
                            <a:fillRect/>
                          </a:stretch>
                        </pic:blipFill>
                        <pic:spPr>
                          <a:xfrm>
                            <a:off x="0" y="0"/>
                            <a:ext cx="1080135" cy="64960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方形坐垫</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500*500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海棉</w:t>
            </w:r>
            <w:proofErr w:type="gramEnd"/>
            <w:r>
              <w:rPr>
                <w:rFonts w:ascii="宋体" w:hAnsi="宋体" w:cs="宋体" w:hint="eastAsia"/>
                <w:color w:val="000000"/>
                <w:kern w:val="0"/>
                <w:sz w:val="24"/>
                <w:szCs w:val="24"/>
                <w:lang w:bidi="ar"/>
              </w:rPr>
              <w:t>：坐垫为45密度高回弹切割新棉；</w:t>
            </w:r>
            <w:r>
              <w:rPr>
                <w:rFonts w:ascii="宋体" w:hAnsi="宋体" w:cs="宋体" w:hint="eastAsia"/>
                <w:color w:val="000000"/>
                <w:kern w:val="0"/>
                <w:sz w:val="24"/>
                <w:szCs w:val="24"/>
                <w:lang w:bidi="ar"/>
              </w:rPr>
              <w:br/>
              <w:t>面料：采用优质环保弹性布艺。</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6128" behindDoc="0" locked="0" layoutInCell="1" allowOverlap="1" wp14:anchorId="5CDA2BCD" wp14:editId="38CF47F1">
                  <wp:simplePos x="0" y="0"/>
                  <wp:positionH relativeFrom="column">
                    <wp:posOffset>181610</wp:posOffset>
                  </wp:positionH>
                  <wp:positionV relativeFrom="paragraph">
                    <wp:posOffset>106680</wp:posOffset>
                  </wp:positionV>
                  <wp:extent cx="929640" cy="952500"/>
                  <wp:effectExtent l="0" t="0" r="3810" b="0"/>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69"/>
                          <a:stretch>
                            <a:fillRect/>
                          </a:stretch>
                        </pic:blipFill>
                        <pic:spPr>
                          <a:xfrm>
                            <a:off x="0" y="0"/>
                            <a:ext cx="929640" cy="95250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圆形坐垫</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直径400*50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海棉</w:t>
            </w:r>
            <w:proofErr w:type="gramEnd"/>
            <w:r>
              <w:rPr>
                <w:rFonts w:ascii="宋体" w:hAnsi="宋体" w:cs="宋体" w:hint="eastAsia"/>
                <w:color w:val="000000"/>
                <w:kern w:val="0"/>
                <w:sz w:val="24"/>
                <w:szCs w:val="24"/>
                <w:lang w:bidi="ar"/>
              </w:rPr>
              <w:t>：坐垫为45密度高回弹切割新棉；</w:t>
            </w:r>
            <w:r>
              <w:rPr>
                <w:rFonts w:ascii="宋体" w:hAnsi="宋体" w:cs="宋体" w:hint="eastAsia"/>
                <w:color w:val="000000"/>
                <w:kern w:val="0"/>
                <w:sz w:val="24"/>
                <w:szCs w:val="24"/>
                <w:lang w:bidi="ar"/>
              </w:rPr>
              <w:br/>
              <w:t>面料：采用优质环保弹性布艺。</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7152" behindDoc="0" locked="0" layoutInCell="1" allowOverlap="1" wp14:anchorId="0307B4AF" wp14:editId="59AB3FAA">
                  <wp:simplePos x="0" y="0"/>
                  <wp:positionH relativeFrom="column">
                    <wp:posOffset>312420</wp:posOffset>
                  </wp:positionH>
                  <wp:positionV relativeFrom="paragraph">
                    <wp:posOffset>236220</wp:posOffset>
                  </wp:positionV>
                  <wp:extent cx="617855" cy="647700"/>
                  <wp:effectExtent l="0" t="0" r="10795" b="0"/>
                  <wp:wrapNone/>
                  <wp:docPr id="20" name="图片_17"/>
                  <wp:cNvGraphicFramePr/>
                  <a:graphic xmlns:a="http://schemas.openxmlformats.org/drawingml/2006/main">
                    <a:graphicData uri="http://schemas.openxmlformats.org/drawingml/2006/picture">
                      <pic:pic xmlns:pic="http://schemas.openxmlformats.org/drawingml/2006/picture">
                        <pic:nvPicPr>
                          <pic:cNvPr id="20" name="图片_17"/>
                          <pic:cNvPicPr/>
                        </pic:nvPicPr>
                        <pic:blipFill>
                          <a:blip r:embed="rId70"/>
                          <a:stretch>
                            <a:fillRect/>
                          </a:stretch>
                        </pic:blipFill>
                        <pic:spPr>
                          <a:xfrm>
                            <a:off x="0" y="0"/>
                            <a:ext cx="617855" cy="647700"/>
                          </a:xfrm>
                          <a:prstGeom prst="rect">
                            <a:avLst/>
                          </a:prstGeom>
                          <a:noFill/>
                          <a:ln>
                            <a:noFill/>
                          </a:ln>
                        </pic:spPr>
                      </pic:pic>
                    </a:graphicData>
                  </a:graphic>
                </wp:anchor>
              </w:drawing>
            </w:r>
          </w:p>
        </w:tc>
      </w:tr>
      <w:tr w:rsidR="005A11C3" w:rsidTr="00943F75">
        <w:trPr>
          <w:trHeight w:val="24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长桌(L形)</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3160*2650*750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基材：优质环保实木多层板，甲醛含量≤0.5mg/L。表面：贴0.6mm防火板，色泽悦目，光滑耐磨，台面</w:t>
            </w:r>
            <w:proofErr w:type="gramStart"/>
            <w:r>
              <w:rPr>
                <w:rFonts w:ascii="宋体" w:hAnsi="宋体" w:cs="宋体" w:hint="eastAsia"/>
                <w:color w:val="000000"/>
                <w:kern w:val="0"/>
                <w:sz w:val="24"/>
                <w:szCs w:val="24"/>
                <w:lang w:bidi="ar"/>
              </w:rPr>
              <w:lastRenderedPageBreak/>
              <w:t>及侧柜顶板</w:t>
            </w:r>
            <w:proofErr w:type="gramEnd"/>
            <w:r>
              <w:rPr>
                <w:rFonts w:ascii="宋体" w:hAnsi="宋体" w:cs="宋体" w:hint="eastAsia"/>
                <w:color w:val="000000"/>
                <w:kern w:val="0"/>
                <w:sz w:val="24"/>
                <w:szCs w:val="24"/>
                <w:lang w:bidi="ar"/>
              </w:rPr>
              <w:t xml:space="preserve">厚度为25mm,柜体为18mm厚， 封边：2mm厚同色优质民用标准PVC封边。                                                             </w:t>
            </w:r>
            <w:r>
              <w:rPr>
                <w:rFonts w:ascii="宋体" w:hAnsi="宋体" w:cs="宋体" w:hint="eastAsia"/>
                <w:color w:val="000000"/>
                <w:kern w:val="0"/>
                <w:sz w:val="24"/>
                <w:szCs w:val="24"/>
                <w:lang w:bidi="ar"/>
              </w:rPr>
              <w:br/>
              <w:t>胶水：优质同色封边，采用具有环保、耐热、耐水、粘性强特点的环保胶水。</w:t>
            </w:r>
            <w:r>
              <w:rPr>
                <w:rFonts w:ascii="宋体" w:hAnsi="宋体" w:cs="宋体" w:hint="eastAsia"/>
                <w:color w:val="000000"/>
                <w:kern w:val="0"/>
                <w:sz w:val="24"/>
                <w:szCs w:val="24"/>
                <w:lang w:bidi="ar"/>
              </w:rPr>
              <w:br/>
              <w:t>五金件：优质五金配件</w:t>
            </w:r>
            <w:r>
              <w:rPr>
                <w:rFonts w:ascii="宋体" w:hAnsi="宋体" w:cs="宋体" w:hint="eastAsia"/>
                <w:color w:val="000000"/>
                <w:kern w:val="0"/>
                <w:sz w:val="24"/>
                <w:szCs w:val="24"/>
                <w:lang w:bidi="ar"/>
              </w:rPr>
              <w:br/>
              <w:t>优质铝合金桌脚，壁厚≥1.5mm。二氧化碳气体保护焊工艺，表面经酸洗磷化，静电喷涂。</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698176" behindDoc="0" locked="0" layoutInCell="1" allowOverlap="1" wp14:anchorId="19B64F67" wp14:editId="0210E974">
                  <wp:simplePos x="0" y="0"/>
                  <wp:positionH relativeFrom="column">
                    <wp:posOffset>152400</wp:posOffset>
                  </wp:positionH>
                  <wp:positionV relativeFrom="paragraph">
                    <wp:posOffset>460375</wp:posOffset>
                  </wp:positionV>
                  <wp:extent cx="974725" cy="754380"/>
                  <wp:effectExtent l="0" t="0" r="15875" b="7620"/>
                  <wp:wrapNone/>
                  <wp:docPr id="21" name="图片_20"/>
                  <wp:cNvGraphicFramePr/>
                  <a:graphic xmlns:a="http://schemas.openxmlformats.org/drawingml/2006/main">
                    <a:graphicData uri="http://schemas.openxmlformats.org/drawingml/2006/picture">
                      <pic:pic xmlns:pic="http://schemas.openxmlformats.org/drawingml/2006/picture">
                        <pic:nvPicPr>
                          <pic:cNvPr id="21" name="图片_20"/>
                          <pic:cNvPicPr/>
                        </pic:nvPicPr>
                        <pic:blipFill>
                          <a:blip r:embed="rId71"/>
                          <a:stretch>
                            <a:fillRect/>
                          </a:stretch>
                        </pic:blipFill>
                        <pic:spPr>
                          <a:xfrm>
                            <a:off x="0" y="0"/>
                            <a:ext cx="974725" cy="75438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方凳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400*400*450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50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海绵：坐垫为45密度高回弹切割新棉；                                                     </w:t>
            </w:r>
            <w:r>
              <w:rPr>
                <w:rFonts w:ascii="宋体" w:hAnsi="宋体" w:cs="宋体" w:hint="eastAsia"/>
                <w:color w:val="000000"/>
                <w:kern w:val="0"/>
                <w:sz w:val="24"/>
                <w:szCs w:val="24"/>
                <w:lang w:bidi="ar"/>
              </w:rPr>
              <w:br/>
              <w:t>承重弹力结构：坐垫为标准间距蛇形簧+平衡进口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面料：可选布艺/西皮；</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699200" behindDoc="0" locked="0" layoutInCell="1" allowOverlap="1" wp14:anchorId="5DD8C21C" wp14:editId="5F9B8423">
                  <wp:simplePos x="0" y="0"/>
                  <wp:positionH relativeFrom="column">
                    <wp:posOffset>167640</wp:posOffset>
                  </wp:positionH>
                  <wp:positionV relativeFrom="paragraph">
                    <wp:posOffset>170815</wp:posOffset>
                  </wp:positionV>
                  <wp:extent cx="914400" cy="830580"/>
                  <wp:effectExtent l="0" t="0" r="0" b="7620"/>
                  <wp:wrapNone/>
                  <wp:docPr id="25" name="图片_21"/>
                  <wp:cNvGraphicFramePr/>
                  <a:graphic xmlns:a="http://schemas.openxmlformats.org/drawingml/2006/main">
                    <a:graphicData uri="http://schemas.openxmlformats.org/drawingml/2006/picture">
                      <pic:pic xmlns:pic="http://schemas.openxmlformats.org/drawingml/2006/picture">
                        <pic:nvPicPr>
                          <pic:cNvPr id="25" name="图片_21"/>
                          <pic:cNvPicPr/>
                        </pic:nvPicPr>
                        <pic:blipFill>
                          <a:blip r:embed="rId72"/>
                          <a:stretch>
                            <a:fillRect/>
                          </a:stretch>
                        </pic:blipFill>
                        <pic:spPr>
                          <a:xfrm>
                            <a:off x="0" y="0"/>
                            <a:ext cx="914400" cy="83058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休息长凳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1800*500*450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sz w:val="24"/>
                <w:szCs w:val="24"/>
              </w:rPr>
              <w:t>7</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海绵：坐垫为45密度高回弹切割新棉；                                                     </w:t>
            </w:r>
            <w:r>
              <w:rPr>
                <w:rFonts w:ascii="宋体" w:hAnsi="宋体" w:cs="宋体" w:hint="eastAsia"/>
                <w:color w:val="000000"/>
                <w:kern w:val="0"/>
                <w:sz w:val="24"/>
                <w:szCs w:val="24"/>
                <w:lang w:bidi="ar"/>
              </w:rPr>
              <w:br/>
              <w:t>承重弹力结构：坐垫为标准间距蛇形簧+平衡进口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面料：可选布艺/西皮；</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0224" behindDoc="0" locked="0" layoutInCell="1" allowOverlap="1" wp14:anchorId="6C292CFF" wp14:editId="02B01D44">
                  <wp:simplePos x="0" y="0"/>
                  <wp:positionH relativeFrom="column">
                    <wp:posOffset>77470</wp:posOffset>
                  </wp:positionH>
                  <wp:positionV relativeFrom="paragraph">
                    <wp:posOffset>241935</wp:posOffset>
                  </wp:positionV>
                  <wp:extent cx="1080135" cy="649605"/>
                  <wp:effectExtent l="0" t="0" r="5715" b="17145"/>
                  <wp:wrapNone/>
                  <wp:docPr id="63" name="图片_22"/>
                  <wp:cNvGraphicFramePr/>
                  <a:graphic xmlns:a="http://schemas.openxmlformats.org/drawingml/2006/main">
                    <a:graphicData uri="http://schemas.openxmlformats.org/drawingml/2006/picture">
                      <pic:pic xmlns:pic="http://schemas.openxmlformats.org/drawingml/2006/picture">
                        <pic:nvPicPr>
                          <pic:cNvPr id="63" name="图片_22"/>
                          <pic:cNvPicPr/>
                        </pic:nvPicPr>
                        <pic:blipFill>
                          <a:blip r:embed="rId68"/>
                          <a:stretch>
                            <a:fillRect/>
                          </a:stretch>
                        </pic:blipFill>
                        <pic:spPr>
                          <a:xfrm>
                            <a:off x="0" y="0"/>
                            <a:ext cx="1080135" cy="64960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休闲坐席</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2900*900*740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组</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内框架：实木框架配多层夹板+木方</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而成；海绵：坐垫为45密度高回弹切割新棉；                                                      面料：西皮或者布料；                                             五金：全高温喷涂钢架</w:t>
            </w:r>
            <w:r>
              <w:rPr>
                <w:rFonts w:ascii="宋体" w:hAnsi="宋体" w:cs="宋体" w:hint="eastAsia"/>
                <w:color w:val="000000"/>
                <w:kern w:val="0"/>
                <w:sz w:val="24"/>
                <w:szCs w:val="24"/>
                <w:lang w:bidi="ar"/>
              </w:rPr>
              <w:br/>
              <w:t>茶几面板为16MM</w:t>
            </w:r>
            <w:proofErr w:type="gramStart"/>
            <w:r>
              <w:rPr>
                <w:rFonts w:ascii="宋体" w:hAnsi="宋体" w:cs="宋体" w:hint="eastAsia"/>
                <w:color w:val="000000"/>
                <w:kern w:val="0"/>
                <w:sz w:val="24"/>
                <w:szCs w:val="24"/>
                <w:lang w:bidi="ar"/>
              </w:rPr>
              <w:t>三胺板</w:t>
            </w:r>
            <w:proofErr w:type="gramEnd"/>
            <w:r>
              <w:rPr>
                <w:rFonts w:ascii="宋体" w:hAnsi="宋体" w:cs="宋体" w:hint="eastAsia"/>
                <w:color w:val="000000"/>
                <w:kern w:val="0"/>
                <w:sz w:val="24"/>
                <w:szCs w:val="24"/>
                <w:lang w:bidi="ar"/>
              </w:rPr>
              <w:br/>
              <w:t>带花架</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1248" behindDoc="0" locked="0" layoutInCell="1" allowOverlap="1" wp14:anchorId="395F5919" wp14:editId="19E9F20C">
                  <wp:simplePos x="0" y="0"/>
                  <wp:positionH relativeFrom="column">
                    <wp:posOffset>129540</wp:posOffset>
                  </wp:positionH>
                  <wp:positionV relativeFrom="paragraph">
                    <wp:posOffset>220980</wp:posOffset>
                  </wp:positionV>
                  <wp:extent cx="1021080" cy="694690"/>
                  <wp:effectExtent l="0" t="0" r="7620" b="10160"/>
                  <wp:wrapNone/>
                  <wp:docPr id="27" name="图片_23"/>
                  <wp:cNvGraphicFramePr/>
                  <a:graphic xmlns:a="http://schemas.openxmlformats.org/drawingml/2006/main">
                    <a:graphicData uri="http://schemas.openxmlformats.org/drawingml/2006/picture">
                      <pic:pic xmlns:pic="http://schemas.openxmlformats.org/drawingml/2006/picture">
                        <pic:nvPicPr>
                          <pic:cNvPr id="27" name="图片_23"/>
                          <pic:cNvPicPr/>
                        </pic:nvPicPr>
                        <pic:blipFill>
                          <a:blip r:embed="rId73"/>
                          <a:stretch>
                            <a:fillRect/>
                          </a:stretch>
                        </pic:blipFill>
                        <pic:spPr>
                          <a:xfrm>
                            <a:off x="0" y="0"/>
                            <a:ext cx="1021080" cy="69469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702272" behindDoc="0" locked="0" layoutInCell="1" allowOverlap="1" wp14:anchorId="3EF7784C" wp14:editId="36CECF74">
                  <wp:simplePos x="0" y="0"/>
                  <wp:positionH relativeFrom="column">
                    <wp:posOffset>129540</wp:posOffset>
                  </wp:positionH>
                  <wp:positionV relativeFrom="paragraph">
                    <wp:posOffset>217805</wp:posOffset>
                  </wp:positionV>
                  <wp:extent cx="1021080" cy="701040"/>
                  <wp:effectExtent l="0" t="0" r="7620" b="3810"/>
                  <wp:wrapNone/>
                  <wp:docPr id="28" name="图片_24"/>
                  <wp:cNvGraphicFramePr/>
                  <a:graphic xmlns:a="http://schemas.openxmlformats.org/drawingml/2006/main">
                    <a:graphicData uri="http://schemas.openxmlformats.org/drawingml/2006/picture">
                      <pic:pic xmlns:pic="http://schemas.openxmlformats.org/drawingml/2006/picture">
                        <pic:nvPicPr>
                          <pic:cNvPr id="28" name="图片_24"/>
                          <pic:cNvPicPr/>
                        </pic:nvPicPr>
                        <pic:blipFill>
                          <a:blip r:embed="rId74"/>
                          <a:stretch>
                            <a:fillRect/>
                          </a:stretch>
                        </pic:blipFill>
                        <pic:spPr>
                          <a:xfrm>
                            <a:off x="0" y="0"/>
                            <a:ext cx="1021080" cy="70104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贵宾沙发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950*880*880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面料：采用布艺面料，柔软且富有弹性。</w:t>
            </w:r>
            <w:r>
              <w:rPr>
                <w:rFonts w:ascii="宋体" w:hAnsi="宋体" w:cs="宋体" w:hint="eastAsia"/>
                <w:color w:val="000000"/>
                <w:kern w:val="0"/>
                <w:sz w:val="24"/>
                <w:szCs w:val="24"/>
                <w:lang w:bidi="ar"/>
              </w:rPr>
              <w:br/>
              <w:t>海绵：座面采用≥45Kg/m3的高密度海绵。</w:t>
            </w:r>
            <w:r>
              <w:rPr>
                <w:rFonts w:ascii="宋体" w:hAnsi="宋体" w:cs="宋体" w:hint="eastAsia"/>
                <w:color w:val="000000"/>
                <w:kern w:val="0"/>
                <w:sz w:val="24"/>
                <w:szCs w:val="24"/>
                <w:lang w:bidi="ar"/>
              </w:rPr>
              <w:br/>
              <w:t>框架：优质实木木料，经强制性人工干燥，含水</w:t>
            </w:r>
            <w:r>
              <w:rPr>
                <w:rFonts w:ascii="宋体" w:hAnsi="宋体" w:cs="宋体" w:hint="eastAsia"/>
                <w:color w:val="000000"/>
                <w:kern w:val="0"/>
                <w:sz w:val="24"/>
                <w:szCs w:val="24"/>
                <w:lang w:bidi="ar"/>
              </w:rPr>
              <w:lastRenderedPageBreak/>
              <w:t>率低于12%实木</w:t>
            </w:r>
            <w:proofErr w:type="gramStart"/>
            <w:r>
              <w:rPr>
                <w:rFonts w:ascii="宋体" w:hAnsi="宋体" w:cs="宋体" w:hint="eastAsia"/>
                <w:color w:val="000000"/>
                <w:kern w:val="0"/>
                <w:sz w:val="24"/>
                <w:szCs w:val="24"/>
                <w:lang w:bidi="ar"/>
              </w:rPr>
              <w:t>须粗光</w:t>
            </w:r>
            <w:proofErr w:type="gramEnd"/>
            <w:r>
              <w:rPr>
                <w:rFonts w:ascii="宋体" w:hAnsi="宋体" w:cs="宋体" w:hint="eastAsia"/>
                <w:color w:val="000000"/>
                <w:kern w:val="0"/>
                <w:sz w:val="24"/>
                <w:szCs w:val="24"/>
                <w:lang w:bidi="ar"/>
              </w:rPr>
              <w:t>，无虫蛀、活节、树皮、腐朽和贯通开裂等缺陷，皮质：优质牛皮，具有软韧坚固皮质细腻，光亮。</w:t>
            </w:r>
            <w:r>
              <w:rPr>
                <w:rFonts w:ascii="宋体" w:hAnsi="宋体" w:cs="宋体" w:hint="eastAsia"/>
                <w:color w:val="000000"/>
                <w:kern w:val="0"/>
                <w:sz w:val="24"/>
                <w:szCs w:val="24"/>
                <w:lang w:bidi="ar"/>
              </w:rPr>
              <w:br/>
              <w:t>五金件：优质五金配件。</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703296" behindDoc="0" locked="0" layoutInCell="1" allowOverlap="1" wp14:anchorId="36F978CC" wp14:editId="1B9BF3EB">
                  <wp:simplePos x="0" y="0"/>
                  <wp:positionH relativeFrom="column">
                    <wp:posOffset>99060</wp:posOffset>
                  </wp:positionH>
                  <wp:positionV relativeFrom="paragraph">
                    <wp:posOffset>252730</wp:posOffset>
                  </wp:positionV>
                  <wp:extent cx="1106170" cy="688975"/>
                  <wp:effectExtent l="0" t="0" r="17780" b="15875"/>
                  <wp:wrapNone/>
                  <wp:docPr id="29" name="图片_25"/>
                  <wp:cNvGraphicFramePr/>
                  <a:graphic xmlns:a="http://schemas.openxmlformats.org/drawingml/2006/main">
                    <a:graphicData uri="http://schemas.openxmlformats.org/drawingml/2006/picture">
                      <pic:pic xmlns:pic="http://schemas.openxmlformats.org/drawingml/2006/picture">
                        <pic:nvPicPr>
                          <pic:cNvPr id="29" name="图片_25"/>
                          <pic:cNvPicPr/>
                        </pic:nvPicPr>
                        <pic:blipFill>
                          <a:blip r:embed="rId75"/>
                          <a:stretch>
                            <a:fillRect/>
                          </a:stretch>
                        </pic:blipFill>
                        <pic:spPr>
                          <a:xfrm>
                            <a:off x="0" y="0"/>
                            <a:ext cx="1106170" cy="68897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lastRenderedPageBreak/>
              <w:t>科创展示</w:t>
            </w:r>
            <w:proofErr w:type="gramEnd"/>
            <w:r>
              <w:rPr>
                <w:rFonts w:ascii="宋体" w:hAnsi="宋体" w:cs="宋体" w:hint="eastAsia"/>
                <w:color w:val="000000"/>
                <w:kern w:val="0"/>
                <w:sz w:val="24"/>
                <w:szCs w:val="24"/>
                <w:lang w:bidi="ar"/>
              </w:rPr>
              <w:t>柜</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600*600*900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基材：优质环保实木多层板，表面：双面贴0.6mm防火板，板厚度为18mm厚，色泽悦目，光滑耐磨，甲醛含量≤0.5mg/L，，封边：2mm厚同色优质民用标准PVC封边。                                                             </w:t>
            </w:r>
            <w:r>
              <w:rPr>
                <w:rFonts w:ascii="宋体" w:hAnsi="宋体" w:cs="宋体" w:hint="eastAsia"/>
                <w:color w:val="000000"/>
                <w:kern w:val="0"/>
                <w:sz w:val="24"/>
                <w:szCs w:val="24"/>
                <w:lang w:bidi="ar"/>
              </w:rPr>
              <w:br/>
              <w:t>胶水：优质同色封边，采用具有环保、耐热、耐水、粘性强特点的环保胶水。</w:t>
            </w:r>
            <w:r>
              <w:rPr>
                <w:rFonts w:ascii="宋体" w:hAnsi="宋体" w:cs="宋体" w:hint="eastAsia"/>
                <w:color w:val="000000"/>
                <w:kern w:val="0"/>
                <w:sz w:val="24"/>
                <w:szCs w:val="24"/>
                <w:lang w:bidi="ar"/>
              </w:rPr>
              <w:br/>
              <w:t>五金件：选用优质钢制三合一连接，符合国家技术标准。</w:t>
            </w:r>
            <w:r>
              <w:rPr>
                <w:rFonts w:ascii="宋体" w:hAnsi="宋体" w:cs="宋体" w:hint="eastAsia"/>
                <w:color w:val="000000"/>
                <w:kern w:val="0"/>
                <w:sz w:val="24"/>
                <w:szCs w:val="24"/>
                <w:lang w:bidi="ar"/>
              </w:rPr>
              <w:br/>
              <w:t>上部采用8mm钢化玻璃。</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4320" behindDoc="0" locked="0" layoutInCell="1" allowOverlap="1" wp14:anchorId="48E92EA0" wp14:editId="34AE8911">
                  <wp:simplePos x="0" y="0"/>
                  <wp:positionH relativeFrom="column">
                    <wp:posOffset>152400</wp:posOffset>
                  </wp:positionH>
                  <wp:positionV relativeFrom="paragraph">
                    <wp:posOffset>123190</wp:posOffset>
                  </wp:positionV>
                  <wp:extent cx="982980" cy="935990"/>
                  <wp:effectExtent l="0" t="0" r="7620" b="16510"/>
                  <wp:wrapNone/>
                  <wp:docPr id="30" name="图片_27"/>
                  <wp:cNvGraphicFramePr/>
                  <a:graphic xmlns:a="http://schemas.openxmlformats.org/drawingml/2006/main">
                    <a:graphicData uri="http://schemas.openxmlformats.org/drawingml/2006/picture">
                      <pic:pic xmlns:pic="http://schemas.openxmlformats.org/drawingml/2006/picture">
                        <pic:nvPicPr>
                          <pic:cNvPr id="30" name="图片_27"/>
                          <pic:cNvPicPr/>
                        </pic:nvPicPr>
                        <pic:blipFill>
                          <a:blip r:embed="rId76"/>
                          <a:stretch>
                            <a:fillRect/>
                          </a:stretch>
                        </pic:blipFill>
                        <pic:spPr>
                          <a:xfrm>
                            <a:off x="0" y="0"/>
                            <a:ext cx="982980" cy="93599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lastRenderedPageBreak/>
              <w:t>制作台</w:t>
            </w:r>
            <w:proofErr w:type="gramEnd"/>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1400*700*750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基材：优质环保实木多层板，甲醛含量≤0.5mg/L，</w:t>
            </w:r>
            <w:r>
              <w:rPr>
                <w:rFonts w:ascii="宋体" w:hAnsi="宋体" w:cs="宋体" w:hint="eastAsia"/>
                <w:color w:val="000000"/>
                <w:kern w:val="0"/>
                <w:sz w:val="24"/>
                <w:szCs w:val="24"/>
                <w:lang w:bidi="ar"/>
              </w:rPr>
              <w:br/>
              <w:t xml:space="preserve">表面：贴0.6mm厚防火板，色泽悦目，光滑耐磨，台面厚度25mm厚。                                                          </w:t>
            </w:r>
            <w:r>
              <w:rPr>
                <w:rFonts w:ascii="宋体" w:hAnsi="宋体" w:cs="宋体" w:hint="eastAsia"/>
                <w:color w:val="000000"/>
                <w:kern w:val="0"/>
                <w:sz w:val="24"/>
                <w:szCs w:val="24"/>
                <w:lang w:bidi="ar"/>
              </w:rPr>
              <w:br/>
              <w:t xml:space="preserve">封边：2mm厚同色优质民用标准PVC封边。                                                             </w:t>
            </w:r>
            <w:r>
              <w:rPr>
                <w:rFonts w:ascii="宋体" w:hAnsi="宋体" w:cs="宋体" w:hint="eastAsia"/>
                <w:color w:val="000000"/>
                <w:kern w:val="0"/>
                <w:sz w:val="24"/>
                <w:szCs w:val="24"/>
                <w:lang w:bidi="ar"/>
              </w:rPr>
              <w:br/>
              <w:t xml:space="preserve">胶水：优质同色封边，采用具有环保、耐热、耐水、粘性强特点的环保胶水。                                                                                                                                                                   </w:t>
            </w:r>
            <w:r>
              <w:rPr>
                <w:rFonts w:ascii="宋体" w:hAnsi="宋体" w:cs="宋体" w:hint="eastAsia"/>
                <w:color w:val="000000"/>
                <w:kern w:val="0"/>
                <w:sz w:val="24"/>
                <w:szCs w:val="24"/>
                <w:lang w:bidi="ar"/>
              </w:rPr>
              <w:br/>
              <w:t>下配折叠钢架：接头：ADC12压铸铝合金，最薄处3mm。脚： Q235钢管，60*30*1.5T形管， 1.5mm厚。横梁：Q235钢管 ，60*30*1.2</w:t>
            </w:r>
            <w:r>
              <w:rPr>
                <w:rFonts w:ascii="宋体" w:hAnsi="宋体" w:cs="宋体" w:hint="eastAsia"/>
                <w:color w:val="000000"/>
                <w:kern w:val="0"/>
                <w:sz w:val="24"/>
                <w:szCs w:val="24"/>
                <w:lang w:bidi="ar"/>
              </w:rPr>
              <w:br/>
              <w:t>。万向轮：ABS+橡胶，防滑。</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5344" behindDoc="0" locked="0" layoutInCell="1" allowOverlap="1" wp14:anchorId="26CD1BF5" wp14:editId="25B6441F">
                  <wp:simplePos x="0" y="0"/>
                  <wp:positionH relativeFrom="column">
                    <wp:posOffset>274320</wp:posOffset>
                  </wp:positionH>
                  <wp:positionV relativeFrom="paragraph">
                    <wp:posOffset>154305</wp:posOffset>
                  </wp:positionV>
                  <wp:extent cx="779780" cy="847725"/>
                  <wp:effectExtent l="0" t="0" r="1270" b="9525"/>
                  <wp:wrapNone/>
                  <wp:docPr id="31" name="图片_29"/>
                  <wp:cNvGraphicFramePr/>
                  <a:graphic xmlns:a="http://schemas.openxmlformats.org/drawingml/2006/main">
                    <a:graphicData uri="http://schemas.openxmlformats.org/drawingml/2006/picture">
                      <pic:pic xmlns:pic="http://schemas.openxmlformats.org/drawingml/2006/picture">
                        <pic:nvPicPr>
                          <pic:cNvPr id="31" name="图片_29"/>
                          <pic:cNvPicPr/>
                        </pic:nvPicPr>
                        <pic:blipFill>
                          <a:blip r:embed="rId77"/>
                          <a:stretch>
                            <a:fillRect/>
                          </a:stretch>
                        </pic:blipFill>
                        <pic:spPr>
                          <a:xfrm>
                            <a:off x="0" y="0"/>
                            <a:ext cx="779780" cy="84772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椅子</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540*550*770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·尼龙加玻</w:t>
            </w:r>
            <w:proofErr w:type="gramStart"/>
            <w:r>
              <w:rPr>
                <w:rFonts w:ascii="宋体" w:hAnsi="宋体" w:cs="宋体" w:hint="eastAsia"/>
                <w:color w:val="000000"/>
                <w:kern w:val="0"/>
                <w:sz w:val="24"/>
                <w:szCs w:val="24"/>
                <w:lang w:bidi="ar"/>
              </w:rPr>
              <w:t>纤</w:t>
            </w:r>
            <w:proofErr w:type="gramEnd"/>
            <w:r>
              <w:rPr>
                <w:rFonts w:ascii="宋体" w:hAnsi="宋体" w:cs="宋体" w:hint="eastAsia"/>
                <w:color w:val="000000"/>
                <w:kern w:val="0"/>
                <w:sz w:val="24"/>
                <w:szCs w:val="24"/>
                <w:lang w:bidi="ar"/>
              </w:rPr>
              <w:t>靠背</w:t>
            </w:r>
            <w:r>
              <w:rPr>
                <w:rFonts w:ascii="宋体" w:hAnsi="宋体" w:cs="宋体" w:hint="eastAsia"/>
                <w:color w:val="000000"/>
                <w:kern w:val="0"/>
                <w:sz w:val="24"/>
                <w:szCs w:val="24"/>
                <w:lang w:bidi="ar"/>
              </w:rPr>
              <w:br/>
              <w:t>·定型海绵</w:t>
            </w:r>
            <w:r>
              <w:rPr>
                <w:rFonts w:ascii="宋体" w:hAnsi="宋体" w:cs="宋体" w:hint="eastAsia"/>
                <w:color w:val="000000"/>
                <w:kern w:val="0"/>
                <w:sz w:val="24"/>
                <w:szCs w:val="24"/>
                <w:lang w:bidi="ar"/>
              </w:rPr>
              <w:br/>
              <w:t>·1.8厚电镀或喷粉蛋型管，可拆装四脚椅架，以实心钢筋支</w:t>
            </w:r>
            <w:r>
              <w:rPr>
                <w:rFonts w:ascii="宋体" w:hAnsi="宋体" w:cs="宋体" w:hint="eastAsia"/>
                <w:color w:val="000000"/>
                <w:kern w:val="0"/>
                <w:sz w:val="24"/>
                <w:szCs w:val="24"/>
                <w:lang w:bidi="ar"/>
              </w:rPr>
              <w:lastRenderedPageBreak/>
              <w:t>撑座板，带铝合金活动链接件，座板可翻转</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706368" behindDoc="0" locked="0" layoutInCell="1" allowOverlap="1" wp14:anchorId="5C6022FD" wp14:editId="6F2B39EB">
                  <wp:simplePos x="0" y="0"/>
                  <wp:positionH relativeFrom="column">
                    <wp:posOffset>160020</wp:posOffset>
                  </wp:positionH>
                  <wp:positionV relativeFrom="paragraph">
                    <wp:posOffset>69850</wp:posOffset>
                  </wp:positionV>
                  <wp:extent cx="910590" cy="1001395"/>
                  <wp:effectExtent l="0" t="0" r="3810" b="8255"/>
                  <wp:wrapNone/>
                  <wp:docPr id="229" name="图片_28"/>
                  <wp:cNvGraphicFramePr/>
                  <a:graphic xmlns:a="http://schemas.openxmlformats.org/drawingml/2006/main">
                    <a:graphicData uri="http://schemas.openxmlformats.org/drawingml/2006/picture">
                      <pic:pic xmlns:pic="http://schemas.openxmlformats.org/drawingml/2006/picture">
                        <pic:nvPicPr>
                          <pic:cNvPr id="229" name="图片_28"/>
                          <pic:cNvPicPr/>
                        </pic:nvPicPr>
                        <pic:blipFill>
                          <a:blip r:embed="rId78"/>
                          <a:stretch>
                            <a:fillRect/>
                          </a:stretch>
                        </pic:blipFill>
                        <pic:spPr>
                          <a:xfrm>
                            <a:off x="0" y="0"/>
                            <a:ext cx="910590" cy="100139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三人沙发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2200*880*880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面料：采用优质牛皮，柔软且富有弹性。</w:t>
            </w:r>
            <w:r>
              <w:rPr>
                <w:rFonts w:ascii="宋体" w:hAnsi="宋体" w:cs="宋体" w:hint="eastAsia"/>
                <w:color w:val="000000"/>
                <w:kern w:val="0"/>
                <w:sz w:val="24"/>
                <w:szCs w:val="24"/>
                <w:lang w:bidi="ar"/>
              </w:rPr>
              <w:br/>
              <w:t>海绵：座面采用≥45Kg/m3的高密度海绵。</w:t>
            </w:r>
            <w:r>
              <w:rPr>
                <w:rFonts w:ascii="宋体" w:hAnsi="宋体" w:cs="宋体" w:hint="eastAsia"/>
                <w:color w:val="000000"/>
                <w:kern w:val="0"/>
                <w:sz w:val="24"/>
                <w:szCs w:val="24"/>
                <w:lang w:bidi="ar"/>
              </w:rPr>
              <w:br/>
              <w:t>框架：优质实木木料，经强制性人工干燥，含水率低于12%实木</w:t>
            </w:r>
            <w:proofErr w:type="gramStart"/>
            <w:r>
              <w:rPr>
                <w:rFonts w:ascii="宋体" w:hAnsi="宋体" w:cs="宋体" w:hint="eastAsia"/>
                <w:color w:val="000000"/>
                <w:kern w:val="0"/>
                <w:sz w:val="24"/>
                <w:szCs w:val="24"/>
                <w:lang w:bidi="ar"/>
              </w:rPr>
              <w:t>须粗光</w:t>
            </w:r>
            <w:proofErr w:type="gramEnd"/>
            <w:r>
              <w:rPr>
                <w:rFonts w:ascii="宋体" w:hAnsi="宋体" w:cs="宋体" w:hint="eastAsia"/>
                <w:color w:val="000000"/>
                <w:kern w:val="0"/>
                <w:sz w:val="24"/>
                <w:szCs w:val="24"/>
                <w:lang w:bidi="ar"/>
              </w:rPr>
              <w:t>，无虫蛀、活节、树皮、腐朽和贯通开裂等缺陷，皮质：优质牛皮，具有软韧坚固皮质细腻，光亮。</w:t>
            </w:r>
            <w:r>
              <w:rPr>
                <w:rFonts w:ascii="宋体" w:hAnsi="宋体" w:cs="宋体" w:hint="eastAsia"/>
                <w:color w:val="000000"/>
                <w:kern w:val="0"/>
                <w:sz w:val="24"/>
                <w:szCs w:val="24"/>
                <w:lang w:bidi="ar"/>
              </w:rPr>
              <w:br/>
              <w:t>五金件：优质五金配件。</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7392" behindDoc="0" locked="0" layoutInCell="1" allowOverlap="1" wp14:anchorId="6859EFCB" wp14:editId="5D512F83">
                  <wp:simplePos x="0" y="0"/>
                  <wp:positionH relativeFrom="column">
                    <wp:posOffset>137160</wp:posOffset>
                  </wp:positionH>
                  <wp:positionV relativeFrom="paragraph">
                    <wp:posOffset>210820</wp:posOffset>
                  </wp:positionV>
                  <wp:extent cx="1066165" cy="723900"/>
                  <wp:effectExtent l="0" t="0" r="635" b="0"/>
                  <wp:wrapNone/>
                  <wp:docPr id="32" name="ID_B762C1DAA5514B3E865D1B0CEDE9B050"/>
                  <wp:cNvGraphicFramePr/>
                  <a:graphic xmlns:a="http://schemas.openxmlformats.org/drawingml/2006/main">
                    <a:graphicData uri="http://schemas.openxmlformats.org/drawingml/2006/picture">
                      <pic:pic xmlns:pic="http://schemas.openxmlformats.org/drawingml/2006/picture">
                        <pic:nvPicPr>
                          <pic:cNvPr id="32" name="ID_B762C1DAA5514B3E865D1B0CEDE9B050"/>
                          <pic:cNvPicPr/>
                        </pic:nvPicPr>
                        <pic:blipFill>
                          <a:blip r:embed="rId79"/>
                          <a:stretch>
                            <a:fillRect/>
                          </a:stretch>
                        </pic:blipFill>
                        <pic:spPr>
                          <a:xfrm>
                            <a:off x="0" y="0"/>
                            <a:ext cx="1066165" cy="72390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休闲沙发椅</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700W*780D*1000H</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椅板：12mm和5mm定型胶合板+毛坯内衬支架组合。内部框架采用直径19mm圆管，壁厚1.5mm冷轧钢管。</w:t>
            </w:r>
            <w:r>
              <w:rPr>
                <w:rFonts w:ascii="宋体" w:hAnsi="宋体" w:cs="宋体" w:hint="eastAsia"/>
                <w:color w:val="000000"/>
                <w:kern w:val="0"/>
                <w:sz w:val="24"/>
                <w:szCs w:val="24"/>
                <w:lang w:bidi="ar"/>
              </w:rPr>
              <w:br/>
              <w:t>海绵：采用环保型高密度、高回弹聚氨酯泡</w:t>
            </w:r>
            <w:proofErr w:type="gramStart"/>
            <w:r>
              <w:rPr>
                <w:rFonts w:ascii="宋体" w:hAnsi="宋体" w:cs="宋体" w:hint="eastAsia"/>
                <w:color w:val="000000"/>
                <w:kern w:val="0"/>
                <w:sz w:val="24"/>
                <w:szCs w:val="24"/>
                <w:lang w:bidi="ar"/>
              </w:rPr>
              <w:t>绵</w:t>
            </w:r>
            <w:proofErr w:type="gramEnd"/>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lastRenderedPageBreak/>
              <w:t>根据QGB/T 10802-2006《通用软质聚醚型聚氨酯泡沫塑料》检测标准，内部衬垫物不得使用</w:t>
            </w:r>
            <w:proofErr w:type="gramStart"/>
            <w:r>
              <w:rPr>
                <w:rFonts w:ascii="宋体" w:hAnsi="宋体" w:cs="宋体" w:hint="eastAsia"/>
                <w:color w:val="000000"/>
                <w:kern w:val="0"/>
                <w:sz w:val="24"/>
                <w:szCs w:val="24"/>
                <w:lang w:bidi="ar"/>
              </w:rPr>
              <w:t>废旧和</w:t>
            </w:r>
            <w:proofErr w:type="gramEnd"/>
            <w:r>
              <w:rPr>
                <w:rFonts w:ascii="宋体" w:hAnsi="宋体" w:cs="宋体" w:hint="eastAsia"/>
                <w:color w:val="000000"/>
                <w:kern w:val="0"/>
                <w:sz w:val="24"/>
                <w:szCs w:val="24"/>
                <w:lang w:bidi="ar"/>
              </w:rPr>
              <w:t>再生材料，海绵密度为35kg/m3，厚度为20mm。</w:t>
            </w:r>
            <w:r>
              <w:rPr>
                <w:rFonts w:ascii="宋体" w:hAnsi="宋体" w:cs="宋体" w:hint="eastAsia"/>
                <w:color w:val="000000"/>
                <w:kern w:val="0"/>
                <w:sz w:val="24"/>
                <w:szCs w:val="24"/>
                <w:lang w:bidi="ar"/>
              </w:rPr>
              <w:br/>
              <w:t>饰面：优质面料，100% 涤纶，防污</w:t>
            </w:r>
            <w:proofErr w:type="gramStart"/>
            <w:r>
              <w:rPr>
                <w:rFonts w:ascii="宋体" w:hAnsi="宋体" w:cs="宋体" w:hint="eastAsia"/>
                <w:color w:val="000000"/>
                <w:kern w:val="0"/>
                <w:sz w:val="24"/>
                <w:szCs w:val="24"/>
                <w:lang w:bidi="ar"/>
              </w:rPr>
              <w:t>抗菌易</w:t>
            </w:r>
            <w:proofErr w:type="gramEnd"/>
            <w:r>
              <w:rPr>
                <w:rFonts w:ascii="宋体" w:hAnsi="宋体" w:cs="宋体" w:hint="eastAsia"/>
                <w:color w:val="000000"/>
                <w:kern w:val="0"/>
                <w:sz w:val="24"/>
                <w:szCs w:val="24"/>
                <w:lang w:bidi="ar"/>
              </w:rPr>
              <w:t>清洁，多种面料颜色可选，采用</w:t>
            </w:r>
            <w:proofErr w:type="gramStart"/>
            <w:r>
              <w:rPr>
                <w:rFonts w:ascii="宋体" w:hAnsi="宋体" w:cs="宋体" w:hint="eastAsia"/>
                <w:color w:val="000000"/>
                <w:kern w:val="0"/>
                <w:sz w:val="24"/>
                <w:szCs w:val="24"/>
                <w:lang w:bidi="ar"/>
              </w:rPr>
              <w:t>扪</w:t>
            </w:r>
            <w:proofErr w:type="gramEnd"/>
            <w:r>
              <w:rPr>
                <w:rFonts w:ascii="宋体" w:hAnsi="宋体" w:cs="宋体" w:hint="eastAsia"/>
                <w:color w:val="000000"/>
                <w:kern w:val="0"/>
                <w:sz w:val="24"/>
                <w:szCs w:val="24"/>
                <w:lang w:bidi="ar"/>
              </w:rPr>
              <w:t>布工艺，无胶水，健康环保；符合GB18401-2010《国家纺织产品基础安全技术规范》检测标准</w:t>
            </w:r>
            <w:r>
              <w:rPr>
                <w:rFonts w:ascii="宋体" w:hAnsi="宋体" w:cs="宋体" w:hint="eastAsia"/>
                <w:color w:val="000000"/>
                <w:kern w:val="0"/>
                <w:sz w:val="24"/>
                <w:szCs w:val="24"/>
                <w:lang w:bidi="ar"/>
              </w:rPr>
              <w:br/>
              <w:t>脚架：直径19mm壁厚1.5mm冷轧钢管，表面静电喷塑处理；耐腐、耐防锈，耐用，加工流程脱脂--水洗--除锈--水洗--水洗--磷化--烘干---吹尘--喷粉--固化--冷</w:t>
            </w:r>
            <w:r>
              <w:rPr>
                <w:rFonts w:ascii="宋体" w:hAnsi="宋体" w:cs="宋体" w:hint="eastAsia"/>
                <w:color w:val="000000"/>
                <w:kern w:val="0"/>
                <w:sz w:val="24"/>
                <w:szCs w:val="24"/>
                <w:lang w:bidi="ar"/>
              </w:rPr>
              <w:lastRenderedPageBreak/>
              <w:t>却--质检；符合GGB/T 3325-2017《金属家具通用技术条件》检查标准，黑色尼龙脚垫。</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708416" behindDoc="0" locked="0" layoutInCell="1" allowOverlap="1" wp14:anchorId="0E989C98" wp14:editId="0FBC2B32">
                  <wp:simplePos x="0" y="0"/>
                  <wp:positionH relativeFrom="column">
                    <wp:posOffset>151765</wp:posOffset>
                  </wp:positionH>
                  <wp:positionV relativeFrom="paragraph">
                    <wp:posOffset>280035</wp:posOffset>
                  </wp:positionV>
                  <wp:extent cx="939165" cy="621030"/>
                  <wp:effectExtent l="0" t="0" r="13335" b="7620"/>
                  <wp:wrapNone/>
                  <wp:docPr id="66" name="ID_0887558CBF8D4FFD8C2ECC18718D525B"/>
                  <wp:cNvGraphicFramePr/>
                  <a:graphic xmlns:a="http://schemas.openxmlformats.org/drawingml/2006/main">
                    <a:graphicData uri="http://schemas.openxmlformats.org/drawingml/2006/picture">
                      <pic:pic xmlns:pic="http://schemas.openxmlformats.org/drawingml/2006/picture">
                        <pic:nvPicPr>
                          <pic:cNvPr id="66" name="ID_0887558CBF8D4FFD8C2ECC18718D525B"/>
                          <pic:cNvPicPr/>
                        </pic:nvPicPr>
                        <pic:blipFill>
                          <a:blip r:embed="rId80"/>
                          <a:stretch>
                            <a:fillRect/>
                          </a:stretch>
                        </pic:blipFill>
                        <pic:spPr>
                          <a:xfrm>
                            <a:off x="0" y="0"/>
                            <a:ext cx="939165" cy="621030"/>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组合沙发凳</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700*450*450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内框架：实木框架配多层夹板</w:t>
            </w:r>
            <w:proofErr w:type="gramStart"/>
            <w:r>
              <w:rPr>
                <w:rFonts w:ascii="宋体" w:hAnsi="宋体" w:cs="宋体" w:hint="eastAsia"/>
                <w:color w:val="000000"/>
                <w:kern w:val="0"/>
                <w:sz w:val="24"/>
                <w:szCs w:val="24"/>
                <w:lang w:bidi="ar"/>
              </w:rPr>
              <w:t>装钉</w:t>
            </w:r>
            <w:proofErr w:type="gramEnd"/>
            <w:r>
              <w:rPr>
                <w:rFonts w:ascii="宋体" w:hAnsi="宋体" w:cs="宋体" w:hint="eastAsia"/>
                <w:color w:val="000000"/>
                <w:kern w:val="0"/>
                <w:sz w:val="24"/>
                <w:szCs w:val="24"/>
                <w:lang w:bidi="ar"/>
              </w:rPr>
              <w:t>而成；</w:t>
            </w:r>
            <w:r>
              <w:rPr>
                <w:rFonts w:ascii="宋体" w:hAnsi="宋体" w:cs="宋体" w:hint="eastAsia"/>
                <w:color w:val="000000"/>
                <w:kern w:val="0"/>
                <w:sz w:val="24"/>
                <w:szCs w:val="24"/>
                <w:lang w:bidi="ar"/>
              </w:rPr>
              <w:br/>
              <w:t xml:space="preserve">海绵：坐垫为45密度高回弹切割新棉；                                                     </w:t>
            </w:r>
            <w:r>
              <w:rPr>
                <w:rFonts w:ascii="宋体" w:hAnsi="宋体" w:cs="宋体" w:hint="eastAsia"/>
                <w:color w:val="000000"/>
                <w:kern w:val="0"/>
                <w:sz w:val="24"/>
                <w:szCs w:val="24"/>
                <w:lang w:bidi="ar"/>
              </w:rPr>
              <w:br/>
              <w:t>承重弹力结构：坐垫为标准间距蛇形簧+平衡进口</w:t>
            </w:r>
            <w:proofErr w:type="gramStart"/>
            <w:r>
              <w:rPr>
                <w:rFonts w:ascii="宋体" w:hAnsi="宋体" w:cs="宋体" w:hint="eastAsia"/>
                <w:color w:val="000000"/>
                <w:kern w:val="0"/>
                <w:sz w:val="24"/>
                <w:szCs w:val="24"/>
                <w:lang w:bidi="ar"/>
              </w:rPr>
              <w:t>橡</w:t>
            </w:r>
            <w:proofErr w:type="gramEnd"/>
            <w:r>
              <w:rPr>
                <w:rFonts w:ascii="宋体" w:hAnsi="宋体" w:cs="宋体" w:hint="eastAsia"/>
                <w:color w:val="000000"/>
                <w:kern w:val="0"/>
                <w:sz w:val="24"/>
                <w:szCs w:val="24"/>
                <w:lang w:bidi="ar"/>
              </w:rPr>
              <w:t xml:space="preserve">筋+面布；                                              </w:t>
            </w:r>
            <w:r>
              <w:rPr>
                <w:rFonts w:ascii="宋体" w:hAnsi="宋体" w:cs="宋体" w:hint="eastAsia"/>
                <w:color w:val="000000"/>
                <w:kern w:val="0"/>
                <w:sz w:val="24"/>
                <w:szCs w:val="24"/>
                <w:lang w:bidi="ar"/>
              </w:rPr>
              <w:br/>
              <w:t>面料：可选布艺/西皮；</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drawing>
                <wp:anchor distT="0" distB="0" distL="114300" distR="114300" simplePos="0" relativeHeight="251709440" behindDoc="0" locked="0" layoutInCell="1" allowOverlap="1" wp14:anchorId="40D1C494" wp14:editId="4A6F2A12">
                  <wp:simplePos x="0" y="0"/>
                  <wp:positionH relativeFrom="column">
                    <wp:posOffset>112395</wp:posOffset>
                  </wp:positionH>
                  <wp:positionV relativeFrom="paragraph">
                    <wp:posOffset>167640</wp:posOffset>
                  </wp:positionV>
                  <wp:extent cx="1051560" cy="791845"/>
                  <wp:effectExtent l="0" t="0" r="15240" b="8255"/>
                  <wp:wrapNone/>
                  <wp:docPr id="33" name="ID_4E0A44463BD24AFF80C2484E75060458_SpCnt_1"/>
                  <wp:cNvGraphicFramePr/>
                  <a:graphic xmlns:a="http://schemas.openxmlformats.org/drawingml/2006/main">
                    <a:graphicData uri="http://schemas.openxmlformats.org/drawingml/2006/picture">
                      <pic:pic xmlns:pic="http://schemas.openxmlformats.org/drawingml/2006/picture">
                        <pic:nvPicPr>
                          <pic:cNvPr id="33" name="ID_4E0A44463BD24AFF80C2484E75060458_SpCnt_1"/>
                          <pic:cNvPicPr/>
                        </pic:nvPicPr>
                        <pic:blipFill>
                          <a:blip r:embed="rId67"/>
                          <a:stretch>
                            <a:fillRect/>
                          </a:stretch>
                        </pic:blipFill>
                        <pic:spPr>
                          <a:xfrm>
                            <a:off x="0" y="0"/>
                            <a:ext cx="1051560" cy="79184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休闲沙发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按米算</w:t>
            </w:r>
            <w:proofErr w:type="gramEnd"/>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面料：采用优质布料，柔软且富有弹性。</w:t>
            </w:r>
            <w:r>
              <w:rPr>
                <w:rFonts w:ascii="宋体" w:hAnsi="宋体" w:cs="宋体" w:hint="eastAsia"/>
                <w:color w:val="000000"/>
                <w:kern w:val="0"/>
                <w:sz w:val="24"/>
                <w:szCs w:val="24"/>
                <w:lang w:bidi="ar"/>
              </w:rPr>
              <w:br/>
              <w:t>海绵：座面采用≥45Kg/m3的高密度海绵。</w:t>
            </w:r>
            <w:r>
              <w:rPr>
                <w:rFonts w:ascii="宋体" w:hAnsi="宋体" w:cs="宋体" w:hint="eastAsia"/>
                <w:color w:val="000000"/>
                <w:kern w:val="0"/>
                <w:sz w:val="24"/>
                <w:szCs w:val="24"/>
                <w:lang w:bidi="ar"/>
              </w:rPr>
              <w:br/>
              <w:t>框架：优质实木木料，经强制性人工干燥，含水率低于12%实木</w:t>
            </w:r>
            <w:proofErr w:type="gramStart"/>
            <w:r>
              <w:rPr>
                <w:rFonts w:ascii="宋体" w:hAnsi="宋体" w:cs="宋体" w:hint="eastAsia"/>
                <w:color w:val="000000"/>
                <w:kern w:val="0"/>
                <w:sz w:val="24"/>
                <w:szCs w:val="24"/>
                <w:lang w:bidi="ar"/>
              </w:rPr>
              <w:t>须粗光</w:t>
            </w:r>
            <w:proofErr w:type="gramEnd"/>
            <w:r>
              <w:rPr>
                <w:rFonts w:ascii="宋体" w:hAnsi="宋体" w:cs="宋体" w:hint="eastAsia"/>
                <w:color w:val="000000"/>
                <w:kern w:val="0"/>
                <w:sz w:val="24"/>
                <w:szCs w:val="24"/>
                <w:lang w:bidi="ar"/>
              </w:rPr>
              <w:t>，无虫蛀、活节、树皮、腐朽和贯通开裂等缺陷，皮质：优质牛皮，</w:t>
            </w:r>
            <w:r>
              <w:rPr>
                <w:rFonts w:ascii="宋体" w:hAnsi="宋体" w:cs="宋体" w:hint="eastAsia"/>
                <w:color w:val="000000"/>
                <w:kern w:val="0"/>
                <w:sz w:val="24"/>
                <w:szCs w:val="24"/>
                <w:lang w:bidi="ar"/>
              </w:rPr>
              <w:lastRenderedPageBreak/>
              <w:t>具有软韧坚固皮质细腻，光亮。</w:t>
            </w:r>
            <w:r>
              <w:rPr>
                <w:rFonts w:ascii="宋体" w:hAnsi="宋体" w:cs="宋体" w:hint="eastAsia"/>
                <w:color w:val="000000"/>
                <w:kern w:val="0"/>
                <w:sz w:val="24"/>
                <w:szCs w:val="24"/>
                <w:lang w:bidi="ar"/>
              </w:rPr>
              <w:br/>
              <w:t>五金件：优质五金配件。</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710464" behindDoc="0" locked="0" layoutInCell="1" allowOverlap="1" wp14:anchorId="25ADD93F" wp14:editId="1973FE29">
                  <wp:simplePos x="0" y="0"/>
                  <wp:positionH relativeFrom="column">
                    <wp:posOffset>45720</wp:posOffset>
                  </wp:positionH>
                  <wp:positionV relativeFrom="paragraph">
                    <wp:posOffset>184785</wp:posOffset>
                  </wp:positionV>
                  <wp:extent cx="1196340" cy="828675"/>
                  <wp:effectExtent l="0" t="0" r="3810" b="9525"/>
                  <wp:wrapNone/>
                  <wp:docPr id="34" name="图片_35"/>
                  <wp:cNvGraphicFramePr/>
                  <a:graphic xmlns:a="http://schemas.openxmlformats.org/drawingml/2006/main">
                    <a:graphicData uri="http://schemas.openxmlformats.org/drawingml/2006/picture">
                      <pic:pic xmlns:pic="http://schemas.openxmlformats.org/drawingml/2006/picture">
                        <pic:nvPicPr>
                          <pic:cNvPr id="34" name="图片_35"/>
                          <pic:cNvPicPr/>
                        </pic:nvPicPr>
                        <pic:blipFill>
                          <a:blip r:embed="rId63"/>
                          <a:stretch>
                            <a:fillRect/>
                          </a:stretch>
                        </pic:blipFill>
                        <pic:spPr>
                          <a:xfrm>
                            <a:off x="0" y="0"/>
                            <a:ext cx="1196340" cy="828675"/>
                          </a:xfrm>
                          <a:prstGeom prst="rect">
                            <a:avLst/>
                          </a:prstGeom>
                          <a:noFill/>
                          <a:ln>
                            <a:noFill/>
                          </a:ln>
                        </pic:spPr>
                      </pic:pic>
                    </a:graphicData>
                  </a:graphic>
                </wp:anchor>
              </w:drawing>
            </w:r>
          </w:p>
        </w:tc>
      </w:tr>
      <w:tr w:rsidR="005A11C3" w:rsidTr="00943F75">
        <w:trPr>
          <w:trHeight w:val="1800"/>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双人沙发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1600*750*800</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只</w:t>
            </w:r>
          </w:p>
        </w:tc>
        <w:tc>
          <w:tcPr>
            <w:tcW w:w="2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11C3" w:rsidRDefault="005A11C3" w:rsidP="00943F7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椅板：12mm和5mm定型胶合板+毛坯内衬支架组合。内部框架采用直径19mm圆管，壁厚1.5mm冷轧钢管。</w:t>
            </w:r>
            <w:r>
              <w:rPr>
                <w:rFonts w:ascii="宋体" w:hAnsi="宋体" w:cs="宋体" w:hint="eastAsia"/>
                <w:color w:val="000000"/>
                <w:kern w:val="0"/>
                <w:sz w:val="24"/>
                <w:szCs w:val="24"/>
                <w:lang w:bidi="ar"/>
              </w:rPr>
              <w:br/>
              <w:t>海绵：采用环保型高密度、高回弹聚氨酯泡</w:t>
            </w:r>
            <w:proofErr w:type="gramStart"/>
            <w:r>
              <w:rPr>
                <w:rFonts w:ascii="宋体" w:hAnsi="宋体" w:cs="宋体" w:hint="eastAsia"/>
                <w:color w:val="000000"/>
                <w:kern w:val="0"/>
                <w:sz w:val="24"/>
                <w:szCs w:val="24"/>
                <w:lang w:bidi="ar"/>
              </w:rPr>
              <w:t>绵</w:t>
            </w:r>
            <w:proofErr w:type="gramEnd"/>
            <w:r>
              <w:rPr>
                <w:rFonts w:ascii="宋体" w:hAnsi="宋体" w:cs="宋体" w:hint="eastAsia"/>
                <w:color w:val="000000"/>
                <w:kern w:val="0"/>
                <w:sz w:val="24"/>
                <w:szCs w:val="24"/>
                <w:lang w:bidi="ar"/>
              </w:rPr>
              <w:t>，根据QGB/T 10802-2006《通用软质聚醚型聚氨酯泡沫塑料》检测标准，内部衬垫物不得使用</w:t>
            </w:r>
            <w:proofErr w:type="gramStart"/>
            <w:r>
              <w:rPr>
                <w:rFonts w:ascii="宋体" w:hAnsi="宋体" w:cs="宋体" w:hint="eastAsia"/>
                <w:color w:val="000000"/>
                <w:kern w:val="0"/>
                <w:sz w:val="24"/>
                <w:szCs w:val="24"/>
                <w:lang w:bidi="ar"/>
              </w:rPr>
              <w:t>废旧和</w:t>
            </w:r>
            <w:proofErr w:type="gramEnd"/>
            <w:r>
              <w:rPr>
                <w:rFonts w:ascii="宋体" w:hAnsi="宋体" w:cs="宋体" w:hint="eastAsia"/>
                <w:color w:val="000000"/>
                <w:kern w:val="0"/>
                <w:sz w:val="24"/>
                <w:szCs w:val="24"/>
                <w:lang w:bidi="ar"/>
              </w:rPr>
              <w:t>再生材料，海绵密度为35kg/m3，厚度为20mm。</w:t>
            </w:r>
            <w:r>
              <w:rPr>
                <w:rFonts w:ascii="宋体" w:hAnsi="宋体" w:cs="宋体" w:hint="eastAsia"/>
                <w:color w:val="000000"/>
                <w:kern w:val="0"/>
                <w:sz w:val="24"/>
                <w:szCs w:val="24"/>
                <w:lang w:bidi="ar"/>
              </w:rPr>
              <w:br/>
              <w:t>饰面：优质面料，100% 涤纶，防污</w:t>
            </w:r>
            <w:proofErr w:type="gramStart"/>
            <w:r>
              <w:rPr>
                <w:rFonts w:ascii="宋体" w:hAnsi="宋体" w:cs="宋体" w:hint="eastAsia"/>
                <w:color w:val="000000"/>
                <w:kern w:val="0"/>
                <w:sz w:val="24"/>
                <w:szCs w:val="24"/>
                <w:lang w:bidi="ar"/>
              </w:rPr>
              <w:t>抗菌易</w:t>
            </w:r>
            <w:proofErr w:type="gramEnd"/>
            <w:r>
              <w:rPr>
                <w:rFonts w:ascii="宋体" w:hAnsi="宋体" w:cs="宋体" w:hint="eastAsia"/>
                <w:color w:val="000000"/>
                <w:kern w:val="0"/>
                <w:sz w:val="24"/>
                <w:szCs w:val="24"/>
                <w:lang w:bidi="ar"/>
              </w:rPr>
              <w:t>清洁，多种面料颜色可选，采用</w:t>
            </w:r>
            <w:proofErr w:type="gramStart"/>
            <w:r>
              <w:rPr>
                <w:rFonts w:ascii="宋体" w:hAnsi="宋体" w:cs="宋体" w:hint="eastAsia"/>
                <w:color w:val="000000"/>
                <w:kern w:val="0"/>
                <w:sz w:val="24"/>
                <w:szCs w:val="24"/>
                <w:lang w:bidi="ar"/>
              </w:rPr>
              <w:t>扪</w:t>
            </w:r>
            <w:proofErr w:type="gramEnd"/>
            <w:r>
              <w:rPr>
                <w:rFonts w:ascii="宋体" w:hAnsi="宋体" w:cs="宋体" w:hint="eastAsia"/>
                <w:color w:val="000000"/>
                <w:kern w:val="0"/>
                <w:sz w:val="24"/>
                <w:szCs w:val="24"/>
                <w:lang w:bidi="ar"/>
              </w:rPr>
              <w:t>布工艺，无胶水，健康环保；符合</w:t>
            </w:r>
            <w:r>
              <w:rPr>
                <w:rFonts w:ascii="宋体" w:hAnsi="宋体" w:cs="宋体" w:hint="eastAsia"/>
                <w:color w:val="000000"/>
                <w:kern w:val="0"/>
                <w:sz w:val="24"/>
                <w:szCs w:val="24"/>
                <w:lang w:bidi="ar"/>
              </w:rPr>
              <w:lastRenderedPageBreak/>
              <w:t>GB18401-2010《国家纺织产品基础安全技术规范》检测标准</w:t>
            </w:r>
            <w:r>
              <w:rPr>
                <w:rFonts w:ascii="宋体" w:hAnsi="宋体" w:cs="宋体" w:hint="eastAsia"/>
                <w:color w:val="000000"/>
                <w:kern w:val="0"/>
                <w:sz w:val="24"/>
                <w:szCs w:val="24"/>
                <w:lang w:bidi="ar"/>
              </w:rPr>
              <w:br/>
              <w:t>脚架：直径19mm壁厚1.5mm冷轧钢管，表面静电喷塑处理；耐腐、耐防锈，耐用，加工流程脱脂--水洗--除锈--水洗--水洗--磷化--烘干---吹尘--喷粉--固化--冷却--质检；符合GGB/T 3325-2017《金属家具通用技术条件》检查标准，黑色尼龙脚垫。</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1C3" w:rsidRDefault="005A11C3" w:rsidP="00943F75">
            <w:pPr>
              <w:widowControl/>
              <w:jc w:val="center"/>
              <w:textAlignment w:val="center"/>
              <w:rPr>
                <w:rFonts w:ascii="宋体" w:hAnsi="宋体" w:cs="宋体"/>
                <w:color w:val="000000"/>
                <w:kern w:val="0"/>
                <w:sz w:val="24"/>
                <w:szCs w:val="24"/>
                <w:bdr w:val="single" w:sz="4" w:space="0" w:color="000000"/>
                <w:lang w:bidi="ar"/>
              </w:rPr>
            </w:pPr>
            <w:r>
              <w:rPr>
                <w:rFonts w:ascii="宋体" w:hAnsi="宋体" w:cs="宋体" w:hint="eastAsia"/>
                <w:noProof/>
                <w:color w:val="000000"/>
                <w:kern w:val="0"/>
                <w:sz w:val="24"/>
                <w:szCs w:val="24"/>
                <w:bdr w:val="single" w:sz="4" w:space="0" w:color="000000"/>
              </w:rPr>
              <w:lastRenderedPageBreak/>
              <w:drawing>
                <wp:anchor distT="0" distB="0" distL="114300" distR="114300" simplePos="0" relativeHeight="251711488" behindDoc="0" locked="0" layoutInCell="1" allowOverlap="1" wp14:anchorId="11EA2E2F" wp14:editId="5FFA78E5">
                  <wp:simplePos x="0" y="0"/>
                  <wp:positionH relativeFrom="column">
                    <wp:posOffset>137160</wp:posOffset>
                  </wp:positionH>
                  <wp:positionV relativeFrom="paragraph">
                    <wp:posOffset>104140</wp:posOffset>
                  </wp:positionV>
                  <wp:extent cx="983615" cy="937895"/>
                  <wp:effectExtent l="0" t="0" r="6985" b="14605"/>
                  <wp:wrapNone/>
                  <wp:docPr id="35" name="图片_37"/>
                  <wp:cNvGraphicFramePr/>
                  <a:graphic xmlns:a="http://schemas.openxmlformats.org/drawingml/2006/main">
                    <a:graphicData uri="http://schemas.openxmlformats.org/drawingml/2006/picture">
                      <pic:pic xmlns:pic="http://schemas.openxmlformats.org/drawingml/2006/picture">
                        <pic:nvPicPr>
                          <pic:cNvPr id="35" name="图片_37"/>
                          <pic:cNvPicPr/>
                        </pic:nvPicPr>
                        <pic:blipFill>
                          <a:blip r:embed="rId81"/>
                          <a:stretch>
                            <a:fillRect/>
                          </a:stretch>
                        </pic:blipFill>
                        <pic:spPr>
                          <a:xfrm>
                            <a:off x="0" y="0"/>
                            <a:ext cx="983615" cy="937895"/>
                          </a:xfrm>
                          <a:prstGeom prst="rect">
                            <a:avLst/>
                          </a:prstGeom>
                          <a:noFill/>
                          <a:ln>
                            <a:noFill/>
                          </a:ln>
                        </pic:spPr>
                      </pic:pic>
                    </a:graphicData>
                  </a:graphic>
                </wp:anchor>
              </w:drawing>
            </w:r>
          </w:p>
        </w:tc>
      </w:tr>
    </w:tbl>
    <w:p w:rsidR="005A11C3" w:rsidRDefault="005A11C3" w:rsidP="005A11C3"/>
    <w:p w:rsidR="005A11C3" w:rsidRDefault="005A11C3" w:rsidP="005A11C3">
      <w:pPr>
        <w:snapToGrid w:val="0"/>
        <w:ind w:firstLineChars="200" w:firstLine="440"/>
        <w:rPr>
          <w:sz w:val="22"/>
        </w:rPr>
      </w:pPr>
    </w:p>
    <w:p w:rsidR="005A11C3" w:rsidRDefault="005A11C3" w:rsidP="005A11C3">
      <w:pPr>
        <w:adjustRightInd w:val="0"/>
        <w:snapToGrid w:val="0"/>
        <w:ind w:firstLineChars="200" w:firstLine="442"/>
        <w:outlineLvl w:val="2"/>
        <w:rPr>
          <w:b/>
          <w:bCs/>
          <w:sz w:val="22"/>
        </w:rPr>
      </w:pPr>
      <w:r>
        <w:rPr>
          <w:b/>
          <w:bCs/>
          <w:sz w:val="22"/>
        </w:rPr>
        <w:t xml:space="preserve">9.3 </w:t>
      </w:r>
      <w:r>
        <w:rPr>
          <w:b/>
          <w:bCs/>
          <w:sz w:val="22"/>
        </w:rPr>
        <w:t>安装调试要求及备品备件或配件报价等要求</w:t>
      </w:r>
    </w:p>
    <w:p w:rsidR="005A11C3" w:rsidRDefault="005A11C3" w:rsidP="005A11C3">
      <w:pPr>
        <w:adjustRightInd w:val="0"/>
        <w:snapToGrid w:val="0"/>
        <w:ind w:firstLineChars="250" w:firstLine="552"/>
        <w:rPr>
          <w:b/>
          <w:sz w:val="22"/>
        </w:rPr>
      </w:pPr>
      <w:r>
        <w:rPr>
          <w:rFonts w:hint="eastAsia"/>
          <w:b/>
          <w:sz w:val="22"/>
        </w:rPr>
        <w:t>9.3.1</w:t>
      </w:r>
      <w:r>
        <w:rPr>
          <w:rFonts w:hint="eastAsia"/>
          <w:b/>
          <w:sz w:val="22"/>
        </w:rPr>
        <w:t>安装调试要求</w:t>
      </w:r>
    </w:p>
    <w:p w:rsidR="005A11C3" w:rsidRDefault="005A11C3" w:rsidP="005A11C3">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5A11C3" w:rsidRDefault="005A11C3" w:rsidP="005A11C3">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A11C3" w:rsidRDefault="005A11C3" w:rsidP="005A11C3">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5A11C3" w:rsidRDefault="005A11C3" w:rsidP="005A11C3">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5A11C3" w:rsidRDefault="005A11C3" w:rsidP="005A11C3">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5A11C3" w:rsidRDefault="005A11C3" w:rsidP="005A11C3">
      <w:pPr>
        <w:adjustRightInd w:val="0"/>
        <w:snapToGrid w:val="0"/>
        <w:ind w:firstLineChars="250" w:firstLine="552"/>
        <w:rPr>
          <w:b/>
          <w:sz w:val="22"/>
        </w:rPr>
      </w:pPr>
      <w:r>
        <w:rPr>
          <w:b/>
          <w:sz w:val="22"/>
        </w:rPr>
        <w:lastRenderedPageBreak/>
        <w:t>9.</w:t>
      </w:r>
      <w:r>
        <w:rPr>
          <w:rFonts w:hint="eastAsia"/>
          <w:b/>
          <w:sz w:val="22"/>
        </w:rPr>
        <w:t>3</w:t>
      </w:r>
      <w:r>
        <w:rPr>
          <w:b/>
          <w:sz w:val="22"/>
        </w:rPr>
        <w:t xml:space="preserve">.2 </w:t>
      </w:r>
      <w:r>
        <w:rPr>
          <w:b/>
          <w:sz w:val="22"/>
        </w:rPr>
        <w:t>关于检测报告</w:t>
      </w:r>
    </w:p>
    <w:p w:rsidR="005A11C3" w:rsidRDefault="005A11C3" w:rsidP="005A11C3">
      <w:pPr>
        <w:adjustRightInd w:val="0"/>
        <w:snapToGrid w:val="0"/>
        <w:ind w:firstLineChars="200" w:firstLine="442"/>
        <w:rPr>
          <w:b/>
          <w:sz w:val="22"/>
        </w:rPr>
      </w:pPr>
      <w:bookmarkStart w:id="12" w:name="OLE_LINK130"/>
      <w:bookmarkStart w:id="13" w:name="OLE_LINK131"/>
      <w:r>
        <w:rPr>
          <w:rFonts w:hint="eastAsia"/>
          <w:b/>
          <w:sz w:val="22"/>
        </w:rPr>
        <w:t>（</w:t>
      </w:r>
      <w:r>
        <w:rPr>
          <w:rFonts w:hint="eastAsia"/>
          <w:b/>
          <w:sz w:val="22"/>
        </w:rPr>
        <w:t>1</w:t>
      </w:r>
      <w:r>
        <w:rPr>
          <w:rFonts w:hint="eastAsia"/>
          <w:b/>
          <w:sz w:val="22"/>
        </w:rPr>
        <w:t>）提供原材料检测报告，包括但不限于以下内容：</w:t>
      </w:r>
      <w:bookmarkEnd w:id="12"/>
      <w:bookmarkEnd w:id="13"/>
      <w:r>
        <w:rPr>
          <w:b/>
          <w:sz w:val="22"/>
        </w:rPr>
        <w:t xml:space="preserve"> </w:t>
      </w:r>
    </w:p>
    <w:p w:rsidR="005A11C3" w:rsidRDefault="005A11C3" w:rsidP="005A11C3">
      <w:pPr>
        <w:autoSpaceDN w:val="0"/>
        <w:adjustRightInd w:val="0"/>
        <w:snapToGrid w:val="0"/>
        <w:ind w:firstLineChars="200" w:firstLine="440"/>
        <w:textAlignment w:val="baseline"/>
        <w:rPr>
          <w:sz w:val="22"/>
        </w:rPr>
      </w:pPr>
      <w:r>
        <w:rPr>
          <w:rFonts w:hint="eastAsia"/>
          <w:sz w:val="22"/>
        </w:rPr>
        <w:t>1</w:t>
      </w:r>
      <w:r>
        <w:rPr>
          <w:rFonts w:hint="eastAsia"/>
          <w:sz w:val="22"/>
        </w:rPr>
        <w:t>、冷轧钢板：</w:t>
      </w:r>
      <w:r>
        <w:rPr>
          <w:rFonts w:ascii="Calibri" w:hAnsi="Calibri" w:cs="Calibri"/>
          <w:color w:val="000000"/>
          <w:kern w:val="0"/>
          <w:sz w:val="22"/>
          <w:lang w:bidi="ar"/>
        </w:rPr>
        <w:t>GB/T 3325</w:t>
      </w:r>
      <w:r>
        <w:rPr>
          <w:rFonts w:ascii="宋体" w:hAnsi="宋体" w:cs="宋体" w:hint="eastAsia"/>
          <w:color w:val="000000"/>
          <w:kern w:val="0"/>
          <w:sz w:val="22"/>
          <w:lang w:bidi="ar"/>
        </w:rPr>
        <w:t>—</w:t>
      </w:r>
      <w:r>
        <w:rPr>
          <w:rFonts w:ascii="Calibri" w:hAnsi="Calibri" w:cs="Calibri"/>
          <w:color w:val="000000"/>
          <w:kern w:val="0"/>
          <w:sz w:val="22"/>
          <w:lang w:bidi="ar"/>
        </w:rPr>
        <w:t>2024</w:t>
      </w:r>
      <w:r>
        <w:rPr>
          <w:rFonts w:ascii="宋体" w:hAnsi="宋体" w:cs="宋体" w:hint="eastAsia"/>
          <w:color w:val="000000"/>
          <w:kern w:val="0"/>
          <w:sz w:val="22"/>
          <w:lang w:bidi="ar"/>
        </w:rPr>
        <w:t>《金属家具通用技术条件》</w:t>
      </w:r>
    </w:p>
    <w:p w:rsidR="005A11C3" w:rsidRDefault="005A11C3" w:rsidP="005A11C3">
      <w:pPr>
        <w:autoSpaceDN w:val="0"/>
        <w:adjustRightInd w:val="0"/>
        <w:snapToGrid w:val="0"/>
        <w:ind w:firstLineChars="200" w:firstLine="440"/>
        <w:textAlignment w:val="baseline"/>
        <w:rPr>
          <w:sz w:val="22"/>
        </w:rPr>
      </w:pPr>
      <w:r>
        <w:rPr>
          <w:rFonts w:hint="eastAsia"/>
          <w:sz w:val="22"/>
        </w:rPr>
        <w:t>2.</w:t>
      </w:r>
      <w:r>
        <w:rPr>
          <w:rFonts w:hint="eastAsia"/>
          <w:sz w:val="22"/>
        </w:rPr>
        <w:t>办公椅：符合</w:t>
      </w:r>
      <w:r>
        <w:rPr>
          <w:rFonts w:hint="eastAsia"/>
          <w:sz w:val="22"/>
        </w:rPr>
        <w:t xml:space="preserve">QB/T2280-2016  </w:t>
      </w:r>
      <w:r>
        <w:rPr>
          <w:rFonts w:hint="eastAsia"/>
          <w:sz w:val="22"/>
        </w:rPr>
        <w:t>《办公家具</w:t>
      </w:r>
      <w:r>
        <w:rPr>
          <w:rFonts w:hint="eastAsia"/>
          <w:sz w:val="22"/>
        </w:rPr>
        <w:t xml:space="preserve"> </w:t>
      </w:r>
      <w:r>
        <w:rPr>
          <w:rFonts w:hint="eastAsia"/>
          <w:sz w:val="22"/>
        </w:rPr>
        <w:t>办公椅》的标准技术要求。</w:t>
      </w:r>
    </w:p>
    <w:p w:rsidR="005A11C3" w:rsidRDefault="005A11C3" w:rsidP="005A11C3">
      <w:pPr>
        <w:autoSpaceDN w:val="0"/>
        <w:adjustRightInd w:val="0"/>
        <w:snapToGrid w:val="0"/>
        <w:ind w:firstLineChars="200" w:firstLine="440"/>
        <w:textAlignment w:val="baseline"/>
        <w:rPr>
          <w:sz w:val="22"/>
        </w:rPr>
      </w:pPr>
      <w:r>
        <w:rPr>
          <w:sz w:val="22"/>
        </w:rPr>
        <w:t>3</w:t>
      </w:r>
      <w:r>
        <w:rPr>
          <w:rFonts w:hint="eastAsia"/>
          <w:sz w:val="22"/>
        </w:rPr>
        <w:t>、</w:t>
      </w:r>
      <w:r>
        <w:rPr>
          <w:rFonts w:hint="eastAsia"/>
          <w:sz w:val="22"/>
        </w:rPr>
        <w:t>ABS</w:t>
      </w:r>
      <w:r>
        <w:rPr>
          <w:rFonts w:hint="eastAsia"/>
          <w:sz w:val="22"/>
        </w:rPr>
        <w:t>工程塑料：符合</w:t>
      </w:r>
      <w:r>
        <w:rPr>
          <w:rFonts w:hint="eastAsia"/>
          <w:sz w:val="22"/>
        </w:rPr>
        <w:t xml:space="preserve">GB18584-2024 </w:t>
      </w:r>
      <w:r>
        <w:rPr>
          <w:rFonts w:hint="eastAsia"/>
          <w:sz w:val="22"/>
        </w:rPr>
        <w:t>家具中有害物质限量。</w:t>
      </w:r>
    </w:p>
    <w:p w:rsidR="005A11C3" w:rsidRDefault="005A11C3" w:rsidP="005A11C3">
      <w:pPr>
        <w:widowControl/>
        <w:ind w:firstLineChars="200" w:firstLine="440"/>
        <w:jc w:val="left"/>
      </w:pPr>
      <w:r>
        <w:rPr>
          <w:sz w:val="22"/>
        </w:rPr>
        <w:t>4</w:t>
      </w:r>
      <w:r>
        <w:rPr>
          <w:rFonts w:hint="eastAsia"/>
          <w:sz w:val="22"/>
        </w:rPr>
        <w:t>、</w:t>
      </w:r>
      <w:r>
        <w:rPr>
          <w:rFonts w:ascii="宋体" w:hAnsi="宋体" w:cs="宋体" w:hint="eastAsia"/>
          <w:kern w:val="0"/>
          <w:szCs w:val="21"/>
          <w:lang w:bidi="ar"/>
        </w:rPr>
        <w:t xml:space="preserve">三聚氰胺板（浸渍胶膜纸饰面刨花板）：符合 </w:t>
      </w:r>
      <w:r>
        <w:rPr>
          <w:rFonts w:ascii="Calibri" w:hAnsi="Calibri" w:cs="Calibri"/>
          <w:kern w:val="0"/>
          <w:szCs w:val="21"/>
          <w:lang w:bidi="ar"/>
        </w:rPr>
        <w:t>GB/T 15102-</w:t>
      </w:r>
      <w:r>
        <w:rPr>
          <w:rFonts w:ascii="Calibri" w:hAnsi="Calibri" w:cs="Calibri" w:hint="eastAsia"/>
          <w:kern w:val="0"/>
          <w:szCs w:val="21"/>
          <w:lang w:bidi="ar"/>
        </w:rPr>
        <w:t>2017</w:t>
      </w:r>
      <w:r>
        <w:rPr>
          <w:rFonts w:ascii="Calibri" w:hAnsi="Calibri" w:cs="Calibri"/>
          <w:kern w:val="0"/>
          <w:szCs w:val="21"/>
          <w:lang w:bidi="ar"/>
        </w:rPr>
        <w:t xml:space="preserve"> </w:t>
      </w:r>
      <w:proofErr w:type="gramStart"/>
      <w:r>
        <w:rPr>
          <w:rFonts w:ascii="宋体" w:hAnsi="宋体" w:cs="宋体" w:hint="eastAsia"/>
          <w:kern w:val="0"/>
          <w:szCs w:val="21"/>
          <w:lang w:bidi="ar"/>
        </w:rPr>
        <w:t>《</w:t>
      </w:r>
      <w:proofErr w:type="gramEnd"/>
      <w:r>
        <w:rPr>
          <w:rFonts w:ascii="宋体" w:hAnsi="宋体" w:cs="宋体" w:hint="eastAsia"/>
          <w:kern w:val="0"/>
          <w:szCs w:val="21"/>
          <w:lang w:bidi="ar"/>
        </w:rPr>
        <w:t xml:space="preserve">浸渍胶膜纸饰面纤维板和刨 </w:t>
      </w:r>
    </w:p>
    <w:p w:rsidR="005A11C3" w:rsidRDefault="005A11C3" w:rsidP="005A11C3">
      <w:pPr>
        <w:widowControl/>
        <w:jc w:val="left"/>
        <w:rPr>
          <w:sz w:val="22"/>
        </w:rPr>
      </w:pPr>
      <w:r>
        <w:rPr>
          <w:rFonts w:ascii="宋体" w:hAnsi="宋体" w:cs="宋体" w:hint="eastAsia"/>
          <w:kern w:val="0"/>
          <w:szCs w:val="21"/>
          <w:lang w:bidi="ar"/>
        </w:rPr>
        <w:t>花板</w:t>
      </w:r>
      <w:proofErr w:type="gramStart"/>
      <w:r>
        <w:rPr>
          <w:rFonts w:ascii="宋体" w:hAnsi="宋体" w:cs="宋体" w:hint="eastAsia"/>
          <w:kern w:val="0"/>
          <w:szCs w:val="21"/>
          <w:lang w:bidi="ar"/>
        </w:rPr>
        <w:t>》</w:t>
      </w:r>
      <w:proofErr w:type="gramEnd"/>
      <w:r>
        <w:rPr>
          <w:rFonts w:ascii="宋体" w:hAnsi="宋体" w:cs="宋体" w:hint="eastAsia"/>
          <w:kern w:val="0"/>
          <w:szCs w:val="21"/>
          <w:lang w:bidi="ar"/>
        </w:rPr>
        <w:t>标准。</w:t>
      </w:r>
    </w:p>
    <w:p w:rsidR="005A11C3" w:rsidRDefault="005A11C3" w:rsidP="005A11C3">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5A11C3" w:rsidRDefault="005A11C3" w:rsidP="005A11C3">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5A11C3" w:rsidRDefault="005A11C3" w:rsidP="005A11C3">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5A11C3" w:rsidRDefault="005A11C3" w:rsidP="005A11C3">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5A11C3" w:rsidRDefault="005A11C3" w:rsidP="005A11C3">
      <w:pPr>
        <w:widowControl/>
        <w:ind w:firstLineChars="200" w:firstLine="440"/>
        <w:jc w:val="left"/>
      </w:pPr>
      <w:r>
        <w:rPr>
          <w:rFonts w:hint="eastAsia"/>
          <w:sz w:val="22"/>
        </w:rPr>
        <w:t xml:space="preserve">9.  </w:t>
      </w:r>
      <w:r>
        <w:rPr>
          <w:rFonts w:ascii="宋体" w:hAnsi="宋体" w:cs="宋体" w:hint="eastAsia"/>
          <w:color w:val="000000"/>
          <w:kern w:val="0"/>
          <w:szCs w:val="21"/>
          <w:lang w:bidi="ar"/>
        </w:rPr>
        <w:t xml:space="preserve">皮革：符合 </w:t>
      </w:r>
      <w:r>
        <w:rPr>
          <w:rFonts w:ascii="Calibri" w:hAnsi="Calibri" w:cs="Calibri"/>
          <w:color w:val="000000"/>
          <w:kern w:val="0"/>
          <w:szCs w:val="21"/>
          <w:lang w:bidi="ar"/>
        </w:rPr>
        <w:t xml:space="preserve">GB/T 19942- </w:t>
      </w:r>
      <w:r>
        <w:rPr>
          <w:rFonts w:ascii="宋体" w:hAnsi="宋体" w:cs="宋体" w:hint="eastAsia"/>
          <w:color w:val="000000"/>
          <w:kern w:val="0"/>
          <w:szCs w:val="21"/>
          <w:lang w:bidi="ar"/>
        </w:rPr>
        <w:t>《皮革和皮毛化学试验禁用偶氮染料的测定》、</w:t>
      </w:r>
      <w:r>
        <w:rPr>
          <w:rFonts w:ascii="Calibri" w:hAnsi="Calibri" w:cs="Calibri"/>
          <w:color w:val="000000"/>
          <w:kern w:val="0"/>
          <w:szCs w:val="21"/>
          <w:lang w:bidi="ar"/>
        </w:rPr>
        <w:t xml:space="preserve">GB/T22885- </w:t>
      </w:r>
      <w:proofErr w:type="gramStart"/>
      <w:r>
        <w:rPr>
          <w:rFonts w:ascii="宋体" w:hAnsi="宋体" w:cs="宋体" w:hint="eastAsia"/>
          <w:color w:val="000000"/>
          <w:kern w:val="0"/>
          <w:szCs w:val="21"/>
          <w:lang w:bidi="ar"/>
        </w:rPr>
        <w:t>《</w:t>
      </w:r>
      <w:proofErr w:type="gramEnd"/>
      <w:r>
        <w:rPr>
          <w:rFonts w:ascii="宋体" w:hAnsi="宋体" w:cs="宋体" w:hint="eastAsia"/>
          <w:color w:val="000000"/>
          <w:kern w:val="0"/>
          <w:szCs w:val="21"/>
          <w:lang w:bidi="ar"/>
        </w:rPr>
        <w:t xml:space="preserve">皮 </w:t>
      </w:r>
    </w:p>
    <w:p w:rsidR="005A11C3" w:rsidRDefault="005A11C3" w:rsidP="005A11C3">
      <w:pPr>
        <w:widowControl/>
        <w:jc w:val="left"/>
        <w:rPr>
          <w:sz w:val="22"/>
        </w:rPr>
      </w:pPr>
      <w:r>
        <w:rPr>
          <w:rFonts w:ascii="宋体" w:hAnsi="宋体" w:cs="宋体" w:hint="eastAsia"/>
          <w:color w:val="000000"/>
          <w:kern w:val="0"/>
          <w:szCs w:val="21"/>
          <w:lang w:bidi="ar"/>
        </w:rPr>
        <w:t>革色牢度试验耐水色牢度</w:t>
      </w:r>
      <w:proofErr w:type="gramStart"/>
      <w:r>
        <w:rPr>
          <w:rFonts w:ascii="宋体" w:hAnsi="宋体" w:cs="宋体" w:hint="eastAsia"/>
          <w:color w:val="000000"/>
          <w:kern w:val="0"/>
          <w:szCs w:val="21"/>
          <w:lang w:bidi="ar"/>
        </w:rPr>
        <w:t>》</w:t>
      </w:r>
      <w:proofErr w:type="gramEnd"/>
      <w:r>
        <w:rPr>
          <w:rFonts w:ascii="宋体" w:hAnsi="宋体" w:cs="宋体" w:hint="eastAsia"/>
          <w:color w:val="000000"/>
          <w:kern w:val="0"/>
          <w:szCs w:val="21"/>
          <w:lang w:bidi="ar"/>
        </w:rPr>
        <w:t>的标准技术要求。</w:t>
      </w:r>
    </w:p>
    <w:p w:rsidR="005A11C3" w:rsidRDefault="005A11C3" w:rsidP="005A11C3">
      <w:pPr>
        <w:widowControl/>
        <w:ind w:firstLineChars="200" w:firstLine="440"/>
        <w:jc w:val="left"/>
      </w:pPr>
      <w:r>
        <w:rPr>
          <w:rFonts w:hint="eastAsia"/>
          <w:sz w:val="22"/>
        </w:rPr>
        <w:t>10.</w:t>
      </w:r>
      <w:r>
        <w:rPr>
          <w:rFonts w:ascii="宋体" w:hAnsi="宋体" w:cs="宋体" w:hint="eastAsia"/>
          <w:color w:val="000000"/>
          <w:kern w:val="0"/>
          <w:szCs w:val="21"/>
          <w:lang w:bidi="ar"/>
        </w:rPr>
        <w:t>、</w:t>
      </w:r>
      <w:r>
        <w:rPr>
          <w:rFonts w:ascii="Calibri" w:hAnsi="Calibri" w:cs="Calibri"/>
          <w:color w:val="000000"/>
          <w:kern w:val="0"/>
          <w:szCs w:val="21"/>
          <w:lang w:bidi="ar"/>
        </w:rPr>
        <w:t xml:space="preserve">PVC </w:t>
      </w:r>
      <w:proofErr w:type="gramStart"/>
      <w:r>
        <w:rPr>
          <w:rFonts w:ascii="宋体" w:hAnsi="宋体" w:cs="宋体" w:hint="eastAsia"/>
          <w:color w:val="000000"/>
          <w:kern w:val="0"/>
          <w:szCs w:val="21"/>
          <w:lang w:bidi="ar"/>
        </w:rPr>
        <w:t>封边条</w:t>
      </w:r>
      <w:proofErr w:type="gramEnd"/>
      <w:r>
        <w:rPr>
          <w:rFonts w:ascii="宋体" w:hAnsi="宋体" w:cs="宋体" w:hint="eastAsia"/>
          <w:color w:val="000000"/>
          <w:kern w:val="0"/>
          <w:szCs w:val="21"/>
          <w:lang w:bidi="ar"/>
        </w:rPr>
        <w:t xml:space="preserve">：符合 </w:t>
      </w:r>
      <w:r>
        <w:rPr>
          <w:rFonts w:ascii="Calibri" w:hAnsi="Calibri" w:cs="Calibri"/>
          <w:color w:val="000000"/>
          <w:kern w:val="0"/>
          <w:szCs w:val="21"/>
          <w:lang w:bidi="ar"/>
        </w:rPr>
        <w:t xml:space="preserve">QB/T 4463- </w:t>
      </w:r>
      <w:r>
        <w:rPr>
          <w:rFonts w:ascii="宋体" w:hAnsi="宋体" w:cs="宋体" w:hint="eastAsia"/>
          <w:color w:val="000000"/>
          <w:kern w:val="0"/>
          <w:szCs w:val="21"/>
          <w:lang w:bidi="ar"/>
        </w:rPr>
        <w:t>《家具用封边条技术要求》的标准技术要求。</w:t>
      </w:r>
    </w:p>
    <w:p w:rsidR="005A11C3" w:rsidRDefault="005A11C3" w:rsidP="005A11C3">
      <w:pPr>
        <w:autoSpaceDN w:val="0"/>
        <w:adjustRightInd w:val="0"/>
        <w:snapToGrid w:val="0"/>
        <w:ind w:firstLineChars="200" w:firstLine="440"/>
        <w:textAlignment w:val="baseline"/>
        <w:rPr>
          <w:sz w:val="22"/>
        </w:rPr>
      </w:pPr>
    </w:p>
    <w:p w:rsidR="005A11C3" w:rsidRDefault="005A11C3" w:rsidP="005A11C3">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5A11C3" w:rsidRDefault="005A11C3" w:rsidP="005A11C3">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5A11C3" w:rsidRDefault="005A11C3" w:rsidP="005A11C3">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5A11C3" w:rsidRDefault="005A11C3" w:rsidP="005A11C3">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5A11C3" w:rsidRDefault="005A11C3" w:rsidP="005A11C3">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5A11C3" w:rsidRDefault="005A11C3" w:rsidP="005A11C3">
      <w:pPr>
        <w:adjustRightInd w:val="0"/>
        <w:snapToGrid w:val="0"/>
        <w:ind w:firstLineChars="200" w:firstLine="442"/>
        <w:outlineLvl w:val="2"/>
        <w:rPr>
          <w:b/>
          <w:bCs/>
          <w:sz w:val="22"/>
        </w:rPr>
      </w:pPr>
      <w:r>
        <w:rPr>
          <w:b/>
          <w:bCs/>
          <w:sz w:val="22"/>
        </w:rPr>
        <w:t>9.4</w:t>
      </w:r>
      <w:r>
        <w:rPr>
          <w:b/>
          <w:bCs/>
          <w:sz w:val="22"/>
        </w:rPr>
        <w:t>关于样品的相关要求</w:t>
      </w:r>
    </w:p>
    <w:p w:rsidR="005A11C3" w:rsidRDefault="005A11C3" w:rsidP="005A11C3">
      <w:pPr>
        <w:adjustRightInd w:val="0"/>
        <w:snapToGrid w:val="0"/>
        <w:ind w:firstLineChars="200" w:firstLine="440"/>
        <w:rPr>
          <w:sz w:val="22"/>
        </w:rPr>
      </w:pPr>
      <w:r>
        <w:rPr>
          <w:sz w:val="22"/>
        </w:rPr>
        <w:t>本项目要求提供样品，要求如下：</w:t>
      </w:r>
    </w:p>
    <w:p w:rsidR="005A11C3" w:rsidRDefault="005A11C3" w:rsidP="005A11C3">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5A11C3" w:rsidTr="00943F75">
        <w:trPr>
          <w:jc w:val="center"/>
        </w:trPr>
        <w:tc>
          <w:tcPr>
            <w:tcW w:w="567" w:type="dxa"/>
          </w:tcPr>
          <w:p w:rsidR="005A11C3" w:rsidRDefault="005A11C3" w:rsidP="00943F75">
            <w:pPr>
              <w:jc w:val="center"/>
              <w:rPr>
                <w:b/>
                <w:bCs/>
                <w:sz w:val="22"/>
              </w:rPr>
            </w:pPr>
            <w:r>
              <w:rPr>
                <w:rFonts w:hint="eastAsia"/>
                <w:b/>
                <w:bCs/>
                <w:sz w:val="22"/>
              </w:rPr>
              <w:t>序号</w:t>
            </w:r>
          </w:p>
        </w:tc>
        <w:tc>
          <w:tcPr>
            <w:tcW w:w="1442" w:type="dxa"/>
            <w:vAlign w:val="center"/>
          </w:tcPr>
          <w:p w:rsidR="005A11C3" w:rsidRDefault="005A11C3" w:rsidP="00943F75">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43" w:type="dxa"/>
            <w:vAlign w:val="center"/>
          </w:tcPr>
          <w:p w:rsidR="005A11C3" w:rsidRDefault="005A11C3" w:rsidP="00943F75">
            <w:pPr>
              <w:jc w:val="center"/>
              <w:rPr>
                <w:sz w:val="22"/>
                <w:lang w:bidi="ar"/>
              </w:rPr>
            </w:pPr>
            <w:r>
              <w:rPr>
                <w:rFonts w:hint="eastAsia"/>
                <w:b/>
                <w:bCs/>
                <w:sz w:val="22"/>
              </w:rPr>
              <w:t>单位</w:t>
            </w:r>
          </w:p>
        </w:tc>
        <w:tc>
          <w:tcPr>
            <w:tcW w:w="567" w:type="dxa"/>
            <w:vAlign w:val="center"/>
          </w:tcPr>
          <w:p w:rsidR="005A11C3" w:rsidRDefault="005A11C3" w:rsidP="00943F75">
            <w:pPr>
              <w:jc w:val="center"/>
              <w:rPr>
                <w:sz w:val="22"/>
                <w:lang w:bidi="ar"/>
              </w:rPr>
            </w:pPr>
            <w:r>
              <w:rPr>
                <w:rFonts w:hint="eastAsia"/>
                <w:b/>
                <w:bCs/>
                <w:sz w:val="22"/>
              </w:rPr>
              <w:t>数量</w:t>
            </w:r>
          </w:p>
        </w:tc>
        <w:tc>
          <w:tcPr>
            <w:tcW w:w="4998" w:type="dxa"/>
            <w:vAlign w:val="center"/>
          </w:tcPr>
          <w:p w:rsidR="005A11C3" w:rsidRDefault="005A11C3" w:rsidP="00943F75">
            <w:pPr>
              <w:jc w:val="center"/>
              <w:rPr>
                <w:b/>
                <w:bCs/>
                <w:sz w:val="22"/>
              </w:rPr>
            </w:pPr>
            <w:r>
              <w:rPr>
                <w:b/>
                <w:sz w:val="22"/>
              </w:rPr>
              <w:t>具体技术参数</w:t>
            </w:r>
          </w:p>
        </w:tc>
        <w:tc>
          <w:tcPr>
            <w:tcW w:w="1878" w:type="dxa"/>
            <w:vAlign w:val="center"/>
          </w:tcPr>
          <w:p w:rsidR="005A11C3" w:rsidRDefault="005A11C3" w:rsidP="00943F75">
            <w:pPr>
              <w:jc w:val="center"/>
              <w:rPr>
                <w:b/>
                <w:sz w:val="22"/>
              </w:rPr>
            </w:pPr>
            <w:r>
              <w:rPr>
                <w:rFonts w:hint="eastAsia"/>
                <w:b/>
                <w:sz w:val="22"/>
              </w:rPr>
              <w:t>图示</w:t>
            </w:r>
          </w:p>
          <w:p w:rsidR="005A11C3" w:rsidRDefault="005A11C3" w:rsidP="00943F75">
            <w:pPr>
              <w:jc w:val="center"/>
              <w:rPr>
                <w:b/>
                <w:sz w:val="22"/>
              </w:rPr>
            </w:pPr>
            <w:r>
              <w:rPr>
                <w:rFonts w:hint="eastAsia"/>
                <w:b/>
                <w:sz w:val="22"/>
              </w:rPr>
              <w:t>（图示仅作参考）</w:t>
            </w:r>
          </w:p>
        </w:tc>
      </w:tr>
      <w:tr w:rsidR="005A11C3" w:rsidTr="00943F75">
        <w:trPr>
          <w:jc w:val="center"/>
        </w:trPr>
        <w:tc>
          <w:tcPr>
            <w:tcW w:w="567" w:type="dxa"/>
            <w:vAlign w:val="center"/>
          </w:tcPr>
          <w:p w:rsidR="005A11C3" w:rsidRDefault="005A11C3" w:rsidP="00943F75">
            <w:pPr>
              <w:adjustRightInd w:val="0"/>
              <w:snapToGrid w:val="0"/>
              <w:jc w:val="center"/>
              <w:rPr>
                <w:sz w:val="22"/>
              </w:rPr>
            </w:pPr>
            <w:r>
              <w:rPr>
                <w:rFonts w:hint="eastAsia"/>
                <w:sz w:val="22"/>
              </w:rPr>
              <w:t>1</w:t>
            </w:r>
          </w:p>
        </w:tc>
        <w:tc>
          <w:tcPr>
            <w:tcW w:w="1442" w:type="dxa"/>
            <w:vAlign w:val="center"/>
          </w:tcPr>
          <w:p w:rsidR="005A11C3" w:rsidRDefault="005A11C3" w:rsidP="00943F75">
            <w:pPr>
              <w:pStyle w:val="1"/>
              <w:tabs>
                <w:tab w:val="left" w:pos="0"/>
              </w:tabs>
              <w:rPr>
                <w:rFonts w:ascii="宋体" w:hAnsi="宋体"/>
                <w:b w:val="0"/>
                <w:bCs w:val="0"/>
                <w:kern w:val="2"/>
                <w:sz w:val="24"/>
                <w:szCs w:val="24"/>
              </w:rPr>
            </w:pPr>
            <w:proofErr w:type="gramStart"/>
            <w:r>
              <w:rPr>
                <w:rFonts w:ascii="宋体" w:hAnsi="宋体"/>
                <w:b w:val="0"/>
                <w:bCs w:val="0"/>
                <w:kern w:val="2"/>
                <w:sz w:val="24"/>
                <w:szCs w:val="24"/>
              </w:rPr>
              <w:t>学生存物</w:t>
            </w:r>
            <w:proofErr w:type="gramEnd"/>
            <w:r>
              <w:rPr>
                <w:rFonts w:ascii="宋体" w:hAnsi="宋体"/>
                <w:b w:val="0"/>
                <w:bCs w:val="0"/>
                <w:kern w:val="2"/>
                <w:sz w:val="24"/>
                <w:szCs w:val="24"/>
              </w:rPr>
              <w:t>柜</w:t>
            </w:r>
          </w:p>
          <w:p w:rsidR="005A11C3" w:rsidRDefault="005A11C3" w:rsidP="00943F75">
            <w:pPr>
              <w:pStyle w:val="ad"/>
              <w:jc w:val="center"/>
              <w:rPr>
                <w:lang w:bidi="ar"/>
              </w:rPr>
            </w:pPr>
          </w:p>
        </w:tc>
        <w:tc>
          <w:tcPr>
            <w:tcW w:w="543" w:type="dxa"/>
            <w:vAlign w:val="center"/>
          </w:tcPr>
          <w:p w:rsidR="005A11C3" w:rsidRDefault="005A11C3" w:rsidP="00943F75">
            <w:pPr>
              <w:jc w:val="center"/>
              <w:rPr>
                <w:sz w:val="22"/>
                <w:lang w:bidi="ar"/>
              </w:rPr>
            </w:pPr>
            <w:r>
              <w:rPr>
                <w:rFonts w:hint="eastAsia"/>
                <w:sz w:val="22"/>
                <w:lang w:bidi="ar"/>
              </w:rPr>
              <w:t>套</w:t>
            </w:r>
          </w:p>
        </w:tc>
        <w:tc>
          <w:tcPr>
            <w:tcW w:w="567" w:type="dxa"/>
            <w:vAlign w:val="center"/>
          </w:tcPr>
          <w:p w:rsidR="005A11C3" w:rsidRDefault="005A11C3" w:rsidP="00943F75">
            <w:pPr>
              <w:jc w:val="center"/>
              <w:rPr>
                <w:sz w:val="22"/>
                <w:lang w:bidi="ar"/>
              </w:rPr>
            </w:pPr>
            <w:r>
              <w:rPr>
                <w:sz w:val="22"/>
                <w:lang w:bidi="ar"/>
              </w:rPr>
              <w:t>1</w:t>
            </w:r>
          </w:p>
        </w:tc>
        <w:tc>
          <w:tcPr>
            <w:tcW w:w="4998" w:type="dxa"/>
            <w:vAlign w:val="center"/>
          </w:tcPr>
          <w:p w:rsidR="005A11C3" w:rsidRDefault="005A11C3" w:rsidP="00943F75">
            <w:pPr>
              <w:ind w:firstLineChars="200" w:firstLine="482"/>
              <w:rPr>
                <w:rFonts w:ascii="宋体" w:hAnsi="宋体" w:cs="宋体"/>
                <w:sz w:val="24"/>
                <w:szCs w:val="24"/>
              </w:rPr>
            </w:pPr>
            <w:r>
              <w:rPr>
                <w:rFonts w:asciiTheme="minorEastAsia" w:eastAsiaTheme="minorEastAsia" w:hAnsiTheme="minorEastAsia" w:cstheme="minorEastAsia" w:hint="eastAsia"/>
                <w:b/>
                <w:bCs/>
                <w:sz w:val="24"/>
                <w:szCs w:val="24"/>
              </w:rPr>
              <w:t>规格6300mm*420mm*1200mm</w:t>
            </w: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w:t>
            </w:r>
            <w:proofErr w:type="gramStart"/>
            <w:r>
              <w:rPr>
                <w:rFonts w:ascii="宋体" w:hAnsi="宋体" w:cs="宋体" w:hint="eastAsia"/>
                <w:sz w:val="24"/>
                <w:szCs w:val="24"/>
              </w:rPr>
              <w:t>加</w:t>
            </w:r>
            <w:r>
              <w:rPr>
                <w:rFonts w:ascii="宋体" w:hAnsi="宋体" w:cs="宋体" w:hint="eastAsia"/>
                <w:sz w:val="24"/>
                <w:szCs w:val="24"/>
              </w:rPr>
              <w:lastRenderedPageBreak/>
              <w:t>整体</w:t>
            </w:r>
            <w:proofErr w:type="gramEnd"/>
            <w:r>
              <w:rPr>
                <w:rFonts w:ascii="宋体" w:hAnsi="宋体" w:cs="宋体" w:hint="eastAsia"/>
                <w:sz w:val="24"/>
                <w:szCs w:val="24"/>
              </w:rPr>
              <w:t>台面，采用樟子松厚度为20mm，环保水性清水油漆。</w:t>
            </w:r>
          </w:p>
          <w:p w:rsidR="005A11C3" w:rsidRDefault="005A11C3" w:rsidP="00943F75">
            <w:pPr>
              <w:spacing w:line="360" w:lineRule="auto"/>
              <w:rPr>
                <w:rFonts w:asciiTheme="minorEastAsia" w:eastAsiaTheme="minorEastAsia" w:hAnsiTheme="minorEastAsia" w:cstheme="minorEastAsia"/>
                <w:b/>
                <w:bCs/>
                <w:sz w:val="24"/>
                <w:szCs w:val="24"/>
              </w:rPr>
            </w:pPr>
          </w:p>
          <w:p w:rsidR="005A11C3" w:rsidRDefault="005A11C3" w:rsidP="00943F75">
            <w:pPr>
              <w:spacing w:line="360" w:lineRule="auto"/>
              <w:rPr>
                <w:sz w:val="22"/>
                <w:lang w:bidi="ar"/>
              </w:rPr>
            </w:pPr>
          </w:p>
        </w:tc>
        <w:tc>
          <w:tcPr>
            <w:tcW w:w="1878" w:type="dxa"/>
            <w:vAlign w:val="center"/>
          </w:tcPr>
          <w:p w:rsidR="005A11C3" w:rsidRDefault="005A11C3" w:rsidP="00943F75">
            <w:pPr>
              <w:adjustRightInd w:val="0"/>
              <w:snapToGrid w:val="0"/>
              <w:jc w:val="center"/>
              <w:rPr>
                <w:sz w:val="22"/>
              </w:rPr>
            </w:pPr>
            <w:r>
              <w:rPr>
                <w:rFonts w:hint="eastAsia"/>
                <w:noProof/>
                <w:sz w:val="24"/>
                <w:szCs w:val="24"/>
              </w:rPr>
              <w:lastRenderedPageBreak/>
              <w:drawing>
                <wp:inline distT="0" distB="0" distL="114300" distR="114300" wp14:anchorId="26FCCF65" wp14:editId="4BAD263D">
                  <wp:extent cx="404495" cy="1012190"/>
                  <wp:effectExtent l="0" t="0" r="1651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
                          <a:srcRect l="13905" r="10014"/>
                          <a:stretch>
                            <a:fillRect/>
                          </a:stretch>
                        </pic:blipFill>
                        <pic:spPr>
                          <a:xfrm rot="-5400000">
                            <a:off x="0" y="0"/>
                            <a:ext cx="404495" cy="1012190"/>
                          </a:xfrm>
                          <a:prstGeom prst="rect">
                            <a:avLst/>
                          </a:prstGeom>
                          <a:noFill/>
                          <a:ln>
                            <a:noFill/>
                          </a:ln>
                        </pic:spPr>
                      </pic:pic>
                    </a:graphicData>
                  </a:graphic>
                </wp:inline>
              </w:drawing>
            </w:r>
          </w:p>
        </w:tc>
      </w:tr>
      <w:tr w:rsidR="005A11C3" w:rsidTr="00943F75">
        <w:trPr>
          <w:jc w:val="center"/>
        </w:trPr>
        <w:tc>
          <w:tcPr>
            <w:tcW w:w="567" w:type="dxa"/>
            <w:vAlign w:val="center"/>
          </w:tcPr>
          <w:p w:rsidR="005A11C3" w:rsidRDefault="005A11C3" w:rsidP="00943F75">
            <w:pPr>
              <w:adjustRightInd w:val="0"/>
              <w:snapToGrid w:val="0"/>
              <w:jc w:val="center"/>
              <w:rPr>
                <w:color w:val="FF0000"/>
                <w:sz w:val="22"/>
              </w:rPr>
            </w:pPr>
            <w:r>
              <w:rPr>
                <w:rFonts w:hint="eastAsia"/>
                <w:color w:val="FF0000"/>
                <w:sz w:val="22"/>
              </w:rPr>
              <w:lastRenderedPageBreak/>
              <w:t>2</w:t>
            </w:r>
          </w:p>
        </w:tc>
        <w:tc>
          <w:tcPr>
            <w:tcW w:w="1442" w:type="dxa"/>
            <w:vAlign w:val="center"/>
          </w:tcPr>
          <w:p w:rsidR="005A11C3" w:rsidRDefault="005A11C3" w:rsidP="00943F75">
            <w:pPr>
              <w:pStyle w:val="ad"/>
              <w:jc w:val="center"/>
              <w:rPr>
                <w:color w:val="FF0000"/>
              </w:rPr>
            </w:pPr>
            <w:r>
              <w:rPr>
                <w:rFonts w:ascii="宋体" w:hAnsi="宋体" w:cs="宋体"/>
                <w:sz w:val="24"/>
                <w:szCs w:val="24"/>
              </w:rPr>
              <w:t>洽谈桌</w:t>
            </w:r>
            <w:r>
              <w:rPr>
                <w:rFonts w:ascii="宋体" w:hAnsi="宋体" w:cs="宋体" w:hint="eastAsia"/>
                <w:sz w:val="24"/>
                <w:szCs w:val="24"/>
              </w:rPr>
              <w:t>:</w:t>
            </w:r>
          </w:p>
        </w:tc>
        <w:tc>
          <w:tcPr>
            <w:tcW w:w="543" w:type="dxa"/>
            <w:vAlign w:val="center"/>
          </w:tcPr>
          <w:p w:rsidR="005A11C3" w:rsidRDefault="005A11C3" w:rsidP="00943F75">
            <w:pPr>
              <w:jc w:val="center"/>
              <w:rPr>
                <w:color w:val="FF0000"/>
                <w:sz w:val="22"/>
              </w:rPr>
            </w:pPr>
            <w:r>
              <w:rPr>
                <w:rFonts w:hint="eastAsia"/>
                <w:color w:val="FF0000"/>
                <w:sz w:val="22"/>
                <w:lang w:bidi="ar"/>
              </w:rPr>
              <w:t>套</w:t>
            </w:r>
          </w:p>
        </w:tc>
        <w:tc>
          <w:tcPr>
            <w:tcW w:w="567" w:type="dxa"/>
            <w:vAlign w:val="center"/>
          </w:tcPr>
          <w:p w:rsidR="005A11C3" w:rsidRDefault="005A11C3" w:rsidP="00943F75">
            <w:pPr>
              <w:jc w:val="center"/>
              <w:rPr>
                <w:color w:val="FF0000"/>
                <w:sz w:val="22"/>
              </w:rPr>
            </w:pPr>
            <w:r>
              <w:rPr>
                <w:rFonts w:hint="eastAsia"/>
                <w:color w:val="FF0000"/>
                <w:sz w:val="22"/>
                <w:lang w:bidi="ar"/>
              </w:rPr>
              <w:t>1</w:t>
            </w:r>
          </w:p>
        </w:tc>
        <w:tc>
          <w:tcPr>
            <w:tcW w:w="4998" w:type="dxa"/>
            <w:vAlign w:val="center"/>
          </w:tcPr>
          <w:p w:rsidR="005A11C3" w:rsidRDefault="005A11C3" w:rsidP="00943F75">
            <w:pPr>
              <w:rPr>
                <w:bCs/>
                <w:color w:val="FF0000"/>
                <w:sz w:val="22"/>
              </w:rPr>
            </w:pPr>
            <w:r>
              <w:rPr>
                <w:rFonts w:ascii="宋体" w:hAnsi="宋体" w:cs="宋体" w:hint="eastAsia"/>
                <w:sz w:val="24"/>
                <w:szCs w:val="24"/>
              </w:rPr>
              <w:t>800*750H桌板：采用13层(不含双面防火板贴面），总厚18mm进口桦木实木多层板，导15°斜边处理,采用的装饰耐火板贴面，多层板纹理清晰，甲醛释放量≤0.4mg/L，</w:t>
            </w:r>
            <w:proofErr w:type="gramStart"/>
            <w:r>
              <w:rPr>
                <w:rFonts w:ascii="宋体" w:hAnsi="宋体" w:cs="宋体" w:hint="eastAsia"/>
                <w:sz w:val="24"/>
                <w:szCs w:val="24"/>
              </w:rPr>
              <w:t>封边采用</w:t>
            </w:r>
            <w:proofErr w:type="gramEnd"/>
            <w:r>
              <w:rPr>
                <w:rFonts w:ascii="宋体" w:hAnsi="宋体" w:cs="宋体" w:hint="eastAsia"/>
                <w:sz w:val="24"/>
                <w:szCs w:val="24"/>
              </w:rPr>
              <w:t>抛光封蜡处理，纹理清晰、触感圆润，多层板纹理外漏。</w:t>
            </w:r>
          </w:p>
        </w:tc>
        <w:tc>
          <w:tcPr>
            <w:tcW w:w="1878" w:type="dxa"/>
            <w:vAlign w:val="center"/>
          </w:tcPr>
          <w:p w:rsidR="005A11C3" w:rsidRDefault="005A11C3" w:rsidP="00943F75">
            <w:pPr>
              <w:adjustRightInd w:val="0"/>
              <w:snapToGrid w:val="0"/>
              <w:jc w:val="center"/>
              <w:rPr>
                <w:color w:val="FF0000"/>
                <w:sz w:val="22"/>
              </w:rPr>
            </w:pPr>
            <w:r>
              <w:rPr>
                <w:noProof/>
              </w:rPr>
              <w:drawing>
                <wp:inline distT="0" distB="0" distL="114300" distR="114300" wp14:anchorId="4CA0D61D" wp14:editId="5142FC36">
                  <wp:extent cx="821055" cy="807720"/>
                  <wp:effectExtent l="0" t="0" r="17145" b="1143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2"/>
                          <a:stretch>
                            <a:fillRect/>
                          </a:stretch>
                        </pic:blipFill>
                        <pic:spPr>
                          <a:xfrm>
                            <a:off x="0" y="0"/>
                            <a:ext cx="821055" cy="807720"/>
                          </a:xfrm>
                          <a:prstGeom prst="rect">
                            <a:avLst/>
                          </a:prstGeom>
                          <a:noFill/>
                          <a:ln w="9525">
                            <a:noFill/>
                          </a:ln>
                        </pic:spPr>
                      </pic:pic>
                    </a:graphicData>
                  </a:graphic>
                </wp:inline>
              </w:drawing>
            </w:r>
          </w:p>
        </w:tc>
      </w:tr>
      <w:tr w:rsidR="005A11C3" w:rsidTr="00943F75">
        <w:trPr>
          <w:trHeight w:val="6163"/>
          <w:jc w:val="center"/>
        </w:trPr>
        <w:tc>
          <w:tcPr>
            <w:tcW w:w="567" w:type="dxa"/>
            <w:vAlign w:val="center"/>
          </w:tcPr>
          <w:p w:rsidR="005A11C3" w:rsidRDefault="005A11C3" w:rsidP="00943F75">
            <w:pPr>
              <w:adjustRightInd w:val="0"/>
              <w:snapToGrid w:val="0"/>
              <w:jc w:val="center"/>
              <w:rPr>
                <w:sz w:val="22"/>
              </w:rPr>
            </w:pPr>
            <w:r>
              <w:rPr>
                <w:rFonts w:hint="eastAsia"/>
                <w:sz w:val="22"/>
              </w:rPr>
              <w:t>3</w:t>
            </w:r>
          </w:p>
        </w:tc>
        <w:tc>
          <w:tcPr>
            <w:tcW w:w="1442" w:type="dxa"/>
            <w:vAlign w:val="center"/>
          </w:tcPr>
          <w:p w:rsidR="005A11C3" w:rsidRDefault="005A11C3" w:rsidP="00943F75">
            <w:pPr>
              <w:pStyle w:val="ad"/>
              <w:jc w:val="center"/>
            </w:pPr>
            <w:r>
              <w:t>洽谈椅</w:t>
            </w:r>
          </w:p>
        </w:tc>
        <w:tc>
          <w:tcPr>
            <w:tcW w:w="543" w:type="dxa"/>
            <w:vAlign w:val="center"/>
          </w:tcPr>
          <w:p w:rsidR="005A11C3" w:rsidRDefault="005A11C3" w:rsidP="00943F75">
            <w:pPr>
              <w:jc w:val="center"/>
              <w:rPr>
                <w:color w:val="000000"/>
                <w:sz w:val="22"/>
              </w:rPr>
            </w:pPr>
            <w:r>
              <w:rPr>
                <w:rFonts w:hint="eastAsia"/>
                <w:sz w:val="22"/>
                <w:lang w:bidi="ar"/>
              </w:rPr>
              <w:t>张</w:t>
            </w:r>
          </w:p>
        </w:tc>
        <w:tc>
          <w:tcPr>
            <w:tcW w:w="567" w:type="dxa"/>
            <w:vAlign w:val="center"/>
          </w:tcPr>
          <w:p w:rsidR="005A11C3" w:rsidRDefault="005A11C3" w:rsidP="00943F75">
            <w:pPr>
              <w:jc w:val="center"/>
              <w:rPr>
                <w:color w:val="000000"/>
                <w:sz w:val="22"/>
              </w:rPr>
            </w:pPr>
            <w:r>
              <w:rPr>
                <w:sz w:val="22"/>
                <w:lang w:bidi="ar"/>
              </w:rPr>
              <w:t>1</w:t>
            </w:r>
          </w:p>
        </w:tc>
        <w:tc>
          <w:tcPr>
            <w:tcW w:w="4998" w:type="dxa"/>
            <w:vAlign w:val="center"/>
          </w:tcPr>
          <w:p w:rsidR="005A11C3" w:rsidRDefault="005A11C3" w:rsidP="00943F75">
            <w:pPr>
              <w:rPr>
                <w:rFonts w:ascii="宋体" w:hAnsi="宋体" w:cs="宋体"/>
                <w:sz w:val="24"/>
                <w:szCs w:val="24"/>
              </w:rPr>
            </w:pPr>
            <w:r>
              <w:rPr>
                <w:rFonts w:ascii="宋体" w:hAnsi="宋体" w:cs="宋体" w:hint="eastAsia"/>
                <w:color w:val="000000"/>
                <w:kern w:val="0"/>
                <w:sz w:val="24"/>
                <w:szCs w:val="24"/>
                <w:lang w:bidi="ar"/>
              </w:rPr>
              <w:t>475*500*820</w:t>
            </w:r>
            <w:r>
              <w:rPr>
                <w:rFonts w:ascii="宋体" w:hAnsi="宋体" w:cs="宋体" w:hint="eastAsia"/>
                <w:sz w:val="24"/>
                <w:szCs w:val="24"/>
              </w:rPr>
              <w:t>椅背：100%聚丙烯（PP），椅为圆形，向下倾斜的圆弧收边，满足360°的方位坐姿，椅背为s</w:t>
            </w:r>
            <w:proofErr w:type="gramStart"/>
            <w:r>
              <w:rPr>
                <w:rFonts w:ascii="宋体" w:hAnsi="宋体" w:cs="宋体" w:hint="eastAsia"/>
                <w:sz w:val="24"/>
                <w:szCs w:val="24"/>
              </w:rPr>
              <w:t>形窄背</w:t>
            </w:r>
            <w:proofErr w:type="gramEnd"/>
            <w:r>
              <w:rPr>
                <w:rFonts w:ascii="宋体" w:hAnsi="宋体" w:cs="宋体" w:hint="eastAsia"/>
                <w:sz w:val="24"/>
                <w:szCs w:val="24"/>
              </w:rPr>
              <w:t>设计，高弧线靠背正座时提供腰部支撑，侧坐时提供舒适扶手支撑，椅座椅背为一体结构，正面为亚光麻面处理、背面为耐磨的纹理效果，起到防滑及加强作用，有多种颜色可选择。</w:t>
            </w:r>
          </w:p>
          <w:p w:rsidR="005A11C3" w:rsidRDefault="005A11C3" w:rsidP="00943F75">
            <w:pPr>
              <w:rPr>
                <w:bCs/>
                <w:sz w:val="22"/>
              </w:rPr>
            </w:pPr>
            <w:r>
              <w:rPr>
                <w:rFonts w:ascii="宋体" w:hAnsi="宋体" w:cs="宋体" w:hint="eastAsia"/>
                <w:sz w:val="24"/>
                <w:szCs w:val="24"/>
              </w:rPr>
              <w:t>C</w:t>
            </w:r>
            <w:proofErr w:type="gramStart"/>
            <w:r>
              <w:rPr>
                <w:rFonts w:ascii="宋体" w:hAnsi="宋体" w:cs="宋体" w:hint="eastAsia"/>
                <w:sz w:val="24"/>
                <w:szCs w:val="24"/>
              </w:rPr>
              <w:t>字椅架</w:t>
            </w:r>
            <w:proofErr w:type="gramEnd"/>
            <w:r>
              <w:rPr>
                <w:rFonts w:ascii="宋体" w:hAnsi="宋体" w:cs="宋体" w:hint="eastAsia"/>
                <w:sz w:val="24"/>
                <w:szCs w:val="24"/>
              </w:rPr>
              <w:t>：采用壁厚2mm、φ25优质冷轧圆管折弯，支架与地面链接处采用74°折弯，与底部连接处采用113°折弯，与座底部横梁采用104°折弯，</w:t>
            </w:r>
            <w:proofErr w:type="gramStart"/>
            <w:r>
              <w:rPr>
                <w:rFonts w:ascii="宋体" w:hAnsi="宋体" w:cs="宋体" w:hint="eastAsia"/>
                <w:sz w:val="24"/>
                <w:szCs w:val="24"/>
              </w:rPr>
              <w:t>整体脚体折弯</w:t>
            </w:r>
            <w:proofErr w:type="gramEnd"/>
            <w:r>
              <w:rPr>
                <w:rFonts w:ascii="宋体" w:hAnsi="宋体" w:cs="宋体" w:hint="eastAsia"/>
                <w:sz w:val="24"/>
                <w:szCs w:val="24"/>
              </w:rPr>
              <w:t>成型，座底部横梁采用φ19和φ14圆管折弯焊接工艺，表面静电喷塑处理；耐腐、耐防锈，耐用，底部采用塑料楔形脚垫，脚垫底部再加双层透明软PU垫起到保护地面作用，椅座底部增加2个白色透明防滑保护垫，挂桌面上时保护桌面。</w:t>
            </w:r>
          </w:p>
        </w:tc>
        <w:tc>
          <w:tcPr>
            <w:tcW w:w="1878" w:type="dxa"/>
            <w:vAlign w:val="center"/>
          </w:tcPr>
          <w:p w:rsidR="005A11C3" w:rsidRDefault="005A11C3" w:rsidP="00943F75">
            <w:pPr>
              <w:adjustRightInd w:val="0"/>
              <w:snapToGrid w:val="0"/>
              <w:jc w:val="center"/>
              <w:rPr>
                <w:sz w:val="22"/>
              </w:rPr>
            </w:pPr>
            <w:r>
              <w:rPr>
                <w:rFonts w:ascii="宋体" w:hAnsi="宋体" w:cs="宋体"/>
                <w:noProof/>
                <w:color w:val="000000"/>
                <w:kern w:val="0"/>
                <w:sz w:val="24"/>
                <w:szCs w:val="24"/>
              </w:rPr>
              <w:drawing>
                <wp:inline distT="0" distB="0" distL="114300" distR="114300" wp14:anchorId="11D2901E" wp14:editId="55EF82F9">
                  <wp:extent cx="529590" cy="631190"/>
                  <wp:effectExtent l="0" t="0" r="3810" b="16510"/>
                  <wp:docPr id="39" name="图片 39" descr="91b12e99598b52efd35de93bcf0ed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1b12e99598b52efd35de93bcf0ed5b9"/>
                          <pic:cNvPicPr>
                            <a:picLocks noChangeAspect="1"/>
                          </pic:cNvPicPr>
                        </pic:nvPicPr>
                        <pic:blipFill>
                          <a:blip r:embed="rId13"/>
                          <a:stretch>
                            <a:fillRect/>
                          </a:stretch>
                        </pic:blipFill>
                        <pic:spPr>
                          <a:xfrm>
                            <a:off x="0" y="0"/>
                            <a:ext cx="529590" cy="631190"/>
                          </a:xfrm>
                          <a:prstGeom prst="rect">
                            <a:avLst/>
                          </a:prstGeom>
                        </pic:spPr>
                      </pic:pic>
                    </a:graphicData>
                  </a:graphic>
                </wp:inline>
              </w:drawing>
            </w:r>
          </w:p>
        </w:tc>
      </w:tr>
      <w:tr w:rsidR="005A11C3" w:rsidTr="00943F75">
        <w:trPr>
          <w:jc w:val="center"/>
        </w:trPr>
        <w:tc>
          <w:tcPr>
            <w:tcW w:w="567" w:type="dxa"/>
            <w:vAlign w:val="center"/>
          </w:tcPr>
          <w:p w:rsidR="005A11C3" w:rsidRDefault="005A11C3" w:rsidP="00943F75">
            <w:pPr>
              <w:adjustRightInd w:val="0"/>
              <w:snapToGrid w:val="0"/>
              <w:jc w:val="center"/>
              <w:rPr>
                <w:sz w:val="22"/>
              </w:rPr>
            </w:pPr>
            <w:r>
              <w:rPr>
                <w:rFonts w:hint="eastAsia"/>
                <w:sz w:val="22"/>
              </w:rPr>
              <w:t>4</w:t>
            </w:r>
          </w:p>
        </w:tc>
        <w:tc>
          <w:tcPr>
            <w:tcW w:w="1442" w:type="dxa"/>
            <w:vAlign w:val="center"/>
          </w:tcPr>
          <w:p w:rsidR="005A11C3" w:rsidRDefault="005A11C3" w:rsidP="00943F75">
            <w:pPr>
              <w:jc w:val="center"/>
              <w:rPr>
                <w:sz w:val="22"/>
              </w:rPr>
            </w:pPr>
            <w:r>
              <w:t>会议椅</w:t>
            </w:r>
          </w:p>
        </w:tc>
        <w:tc>
          <w:tcPr>
            <w:tcW w:w="543" w:type="dxa"/>
            <w:vAlign w:val="center"/>
          </w:tcPr>
          <w:p w:rsidR="005A11C3" w:rsidRDefault="005A11C3" w:rsidP="00943F75">
            <w:pPr>
              <w:jc w:val="center"/>
              <w:rPr>
                <w:color w:val="000000"/>
                <w:sz w:val="22"/>
              </w:rPr>
            </w:pPr>
            <w:r>
              <w:rPr>
                <w:rFonts w:hint="eastAsia"/>
                <w:color w:val="000000"/>
                <w:sz w:val="22"/>
              </w:rPr>
              <w:t>把</w:t>
            </w:r>
          </w:p>
        </w:tc>
        <w:tc>
          <w:tcPr>
            <w:tcW w:w="567" w:type="dxa"/>
            <w:vAlign w:val="center"/>
          </w:tcPr>
          <w:p w:rsidR="005A11C3" w:rsidRDefault="005A11C3" w:rsidP="00943F75">
            <w:pPr>
              <w:jc w:val="center"/>
              <w:rPr>
                <w:color w:val="000000"/>
                <w:sz w:val="22"/>
              </w:rPr>
            </w:pPr>
            <w:r>
              <w:rPr>
                <w:rFonts w:hint="eastAsia"/>
                <w:sz w:val="22"/>
                <w:lang w:bidi="ar"/>
              </w:rPr>
              <w:t>1</w:t>
            </w:r>
          </w:p>
        </w:tc>
        <w:tc>
          <w:tcPr>
            <w:tcW w:w="4998" w:type="dxa"/>
            <w:vAlign w:val="center"/>
          </w:tcPr>
          <w:p w:rsidR="005A11C3" w:rsidRDefault="005A11C3" w:rsidP="00943F75">
            <w:pPr>
              <w:rPr>
                <w:rFonts w:ascii="宋体" w:hAnsi="宋体" w:cs="宋体"/>
                <w:sz w:val="24"/>
                <w:szCs w:val="24"/>
              </w:rPr>
            </w:pPr>
            <w:r>
              <w:rPr>
                <w:rFonts w:ascii="宋体" w:hAnsi="宋体" w:cs="宋体" w:hint="eastAsia"/>
                <w:sz w:val="24"/>
                <w:szCs w:val="24"/>
              </w:rPr>
              <w:t>产品尺寸： 深（575±10)mm *  宽（650±10）mm * 高（930-1050）±10 mm</w:t>
            </w:r>
          </w:p>
          <w:p w:rsidR="005A11C3" w:rsidRDefault="005A11C3" w:rsidP="00943F75">
            <w:pPr>
              <w:rPr>
                <w:rFonts w:ascii="宋体" w:hAnsi="宋体" w:cs="宋体"/>
                <w:sz w:val="24"/>
                <w:szCs w:val="24"/>
              </w:rPr>
            </w:pPr>
            <w:r>
              <w:rPr>
                <w:rFonts w:ascii="宋体" w:hAnsi="宋体" w:cs="宋体" w:hint="eastAsia"/>
                <w:sz w:val="24"/>
                <w:szCs w:val="24"/>
              </w:rPr>
              <w:t>椅背：聚丙烯+玻纤30%黑色</w:t>
            </w:r>
          </w:p>
          <w:p w:rsidR="005A11C3" w:rsidRDefault="005A11C3" w:rsidP="00943F75">
            <w:pPr>
              <w:rPr>
                <w:rFonts w:ascii="宋体" w:hAnsi="宋体" w:cs="宋体"/>
                <w:sz w:val="24"/>
                <w:szCs w:val="24"/>
              </w:rPr>
            </w:pPr>
            <w:proofErr w:type="gramStart"/>
            <w:r>
              <w:rPr>
                <w:rFonts w:ascii="宋体" w:hAnsi="宋体" w:cs="宋体" w:hint="eastAsia"/>
                <w:sz w:val="24"/>
                <w:szCs w:val="24"/>
              </w:rPr>
              <w:t>座垫</w:t>
            </w:r>
            <w:proofErr w:type="gramEnd"/>
            <w:r>
              <w:rPr>
                <w:rFonts w:ascii="宋体" w:hAnsi="宋体" w:cs="宋体" w:hint="eastAsia"/>
                <w:sz w:val="24"/>
                <w:szCs w:val="24"/>
              </w:rPr>
              <w:t>：440*485*12（9层板材），定型</w:t>
            </w:r>
            <w:proofErr w:type="gramStart"/>
            <w:r>
              <w:rPr>
                <w:rFonts w:ascii="宋体" w:hAnsi="宋体" w:cs="宋体" w:hint="eastAsia"/>
                <w:sz w:val="24"/>
                <w:szCs w:val="24"/>
              </w:rPr>
              <w:t>绵</w:t>
            </w:r>
            <w:proofErr w:type="gramEnd"/>
            <w:r>
              <w:rPr>
                <w:rFonts w:ascii="宋体" w:hAnsi="宋体" w:cs="宋体" w:hint="eastAsia"/>
                <w:sz w:val="24"/>
                <w:szCs w:val="24"/>
              </w:rPr>
              <w:t>/规格型号：密度（55±5）/硬度（55±5）</w:t>
            </w:r>
          </w:p>
          <w:p w:rsidR="005A11C3" w:rsidRDefault="005A11C3" w:rsidP="00943F75">
            <w:pPr>
              <w:rPr>
                <w:rFonts w:ascii="宋体" w:hAnsi="宋体" w:cs="宋体"/>
                <w:sz w:val="24"/>
                <w:szCs w:val="24"/>
              </w:rPr>
            </w:pPr>
            <w:r>
              <w:rPr>
                <w:rFonts w:ascii="宋体" w:hAnsi="宋体" w:cs="宋体" w:hint="eastAsia"/>
                <w:sz w:val="24"/>
                <w:szCs w:val="24"/>
              </w:rPr>
              <w:t>腰靠：聚丙烯+玻纤15%/黑色</w:t>
            </w:r>
          </w:p>
          <w:p w:rsidR="005A11C3" w:rsidRDefault="005A11C3" w:rsidP="00943F75">
            <w:pPr>
              <w:rPr>
                <w:rFonts w:ascii="宋体" w:hAnsi="宋体" w:cs="宋体"/>
                <w:sz w:val="24"/>
                <w:szCs w:val="24"/>
              </w:rPr>
            </w:pPr>
            <w:r>
              <w:rPr>
                <w:rFonts w:ascii="宋体" w:hAnsi="宋体" w:cs="宋体" w:hint="eastAsia"/>
                <w:sz w:val="24"/>
                <w:szCs w:val="24"/>
              </w:rPr>
              <w:t>扶手：聚丙烯+玻纤30%黑色 ，规格型号：140*260*50(面宽)</w:t>
            </w:r>
          </w:p>
          <w:p w:rsidR="005A11C3" w:rsidRDefault="005A11C3" w:rsidP="00943F75">
            <w:pPr>
              <w:rPr>
                <w:rFonts w:ascii="宋体" w:hAnsi="宋体" w:cs="宋体"/>
                <w:sz w:val="24"/>
                <w:szCs w:val="24"/>
              </w:rPr>
            </w:pPr>
            <w:r>
              <w:rPr>
                <w:rFonts w:ascii="宋体" w:hAnsi="宋体" w:cs="宋体" w:hint="eastAsia"/>
                <w:sz w:val="24"/>
                <w:szCs w:val="24"/>
              </w:rPr>
              <w:t>底盘：连动底盘 规格型号：大板厚度3mm/尾</w:t>
            </w:r>
            <w:r>
              <w:rPr>
                <w:rFonts w:ascii="宋体" w:hAnsi="宋体" w:cs="宋体" w:hint="eastAsia"/>
                <w:sz w:val="24"/>
                <w:szCs w:val="24"/>
              </w:rPr>
              <w:lastRenderedPageBreak/>
              <w:t>板厚度4mm/后仰角度22±2度/一档锁定（</w:t>
            </w:r>
            <w:proofErr w:type="gramStart"/>
            <w:r>
              <w:rPr>
                <w:rFonts w:ascii="宋体" w:hAnsi="宋体" w:cs="宋体" w:hint="eastAsia"/>
                <w:sz w:val="24"/>
                <w:szCs w:val="24"/>
              </w:rPr>
              <w:t>原档锁定</w:t>
            </w:r>
            <w:proofErr w:type="gramEnd"/>
            <w:r>
              <w:rPr>
                <w:rFonts w:ascii="宋体" w:hAnsi="宋体" w:cs="宋体" w:hint="eastAsia"/>
                <w:sz w:val="24"/>
                <w:szCs w:val="24"/>
              </w:rPr>
              <w:t>）/后仰</w:t>
            </w:r>
            <w:proofErr w:type="gramStart"/>
            <w:r>
              <w:rPr>
                <w:rFonts w:ascii="宋体" w:hAnsi="宋体" w:cs="宋体" w:hint="eastAsia"/>
                <w:sz w:val="24"/>
                <w:szCs w:val="24"/>
              </w:rPr>
              <w:t>旋杯力度</w:t>
            </w:r>
            <w:proofErr w:type="gramEnd"/>
            <w:r>
              <w:rPr>
                <w:rFonts w:ascii="宋体" w:hAnsi="宋体" w:cs="宋体" w:hint="eastAsia"/>
                <w:sz w:val="24"/>
                <w:szCs w:val="24"/>
              </w:rPr>
              <w:t>调节（</w:t>
            </w:r>
            <w:proofErr w:type="gramStart"/>
            <w:r>
              <w:rPr>
                <w:rFonts w:ascii="宋体" w:hAnsi="宋体" w:cs="宋体" w:hint="eastAsia"/>
                <w:sz w:val="24"/>
                <w:szCs w:val="24"/>
              </w:rPr>
              <w:t>中旋杯</w:t>
            </w:r>
            <w:proofErr w:type="gramEnd"/>
            <w:r>
              <w:rPr>
                <w:rFonts w:ascii="宋体" w:hAnsi="宋体" w:cs="宋体" w:hint="eastAsia"/>
                <w:sz w:val="24"/>
                <w:szCs w:val="24"/>
              </w:rPr>
              <w:t>）/带升降/SPHC+塑料/黑色/烤漆/过BIFMA/单重2.718kg（底板初始角度2度，尾板初始角度-2.5度）</w:t>
            </w:r>
          </w:p>
          <w:p w:rsidR="005A11C3" w:rsidRDefault="005A11C3" w:rsidP="00943F75">
            <w:pPr>
              <w:rPr>
                <w:rFonts w:ascii="宋体" w:hAnsi="宋体" w:cs="宋体"/>
                <w:sz w:val="24"/>
                <w:szCs w:val="24"/>
              </w:rPr>
            </w:pPr>
            <w:r>
              <w:rPr>
                <w:rFonts w:ascii="宋体" w:hAnsi="宋体" w:cs="宋体" w:hint="eastAsia"/>
                <w:sz w:val="24"/>
                <w:szCs w:val="24"/>
              </w:rPr>
              <w:t xml:space="preserve">气压棒：上下升降有效行程（ 120mm ） </w:t>
            </w:r>
            <w:proofErr w:type="gramStart"/>
            <w:r>
              <w:rPr>
                <w:rFonts w:ascii="宋体" w:hAnsi="宋体" w:cs="宋体" w:hint="eastAsia"/>
                <w:sz w:val="24"/>
                <w:szCs w:val="24"/>
              </w:rPr>
              <w:t>沉口3公分黑色气杆</w:t>
            </w:r>
            <w:proofErr w:type="gramEnd"/>
            <w:r>
              <w:rPr>
                <w:rFonts w:ascii="宋体" w:hAnsi="宋体" w:cs="宋体" w:hint="eastAsia"/>
                <w:sz w:val="24"/>
                <w:szCs w:val="24"/>
              </w:rPr>
              <w:t xml:space="preserve">  规格型号：直径50（220/120/30）/气压压力32KG/外管黑色/棒芯电镀/棒芯外露/过BIFMA/单重0.999KG</w:t>
            </w:r>
          </w:p>
          <w:p w:rsidR="005A11C3" w:rsidRDefault="005A11C3" w:rsidP="00943F75">
            <w:pPr>
              <w:rPr>
                <w:rFonts w:ascii="宋体" w:hAnsi="宋体" w:cs="宋体"/>
                <w:sz w:val="24"/>
                <w:szCs w:val="24"/>
              </w:rPr>
            </w:pPr>
            <w:r>
              <w:rPr>
                <w:rFonts w:ascii="宋体" w:hAnsi="宋体" w:cs="宋体" w:hint="eastAsia"/>
                <w:sz w:val="24"/>
                <w:szCs w:val="24"/>
              </w:rPr>
              <w:t>椅脚：铝合金脚</w:t>
            </w:r>
          </w:p>
          <w:p w:rsidR="005A11C3" w:rsidRDefault="005A11C3" w:rsidP="00943F75">
            <w:pPr>
              <w:rPr>
                <w:sz w:val="22"/>
                <w:lang w:bidi="ar"/>
              </w:rPr>
            </w:pPr>
            <w:r>
              <w:rPr>
                <w:rFonts w:ascii="宋体" w:hAnsi="宋体" w:cs="宋体" w:hint="eastAsia"/>
                <w:sz w:val="24"/>
                <w:szCs w:val="24"/>
              </w:rPr>
              <w:t>轮子：尼龙万</w:t>
            </w:r>
            <w:proofErr w:type="gramStart"/>
            <w:r>
              <w:rPr>
                <w:rFonts w:ascii="宋体" w:hAnsi="宋体" w:cs="宋体" w:hint="eastAsia"/>
                <w:sz w:val="24"/>
                <w:szCs w:val="24"/>
              </w:rPr>
              <w:t>向插轮</w:t>
            </w:r>
            <w:proofErr w:type="gramEnd"/>
            <w:r>
              <w:rPr>
                <w:rFonts w:ascii="宋体" w:hAnsi="宋体" w:cs="宋体" w:hint="eastAsia"/>
                <w:sz w:val="24"/>
                <w:szCs w:val="24"/>
              </w:rPr>
              <w:t>/规格型号：φ60/25  主体黑色/过BIFMA/单重103g</w:t>
            </w:r>
          </w:p>
        </w:tc>
        <w:tc>
          <w:tcPr>
            <w:tcW w:w="1878" w:type="dxa"/>
            <w:vAlign w:val="center"/>
          </w:tcPr>
          <w:p w:rsidR="005A11C3" w:rsidRDefault="005A11C3" w:rsidP="00943F75">
            <w:pPr>
              <w:adjustRightInd w:val="0"/>
              <w:snapToGrid w:val="0"/>
              <w:jc w:val="center"/>
              <w:rPr>
                <w:sz w:val="22"/>
              </w:rPr>
            </w:pPr>
            <w:r>
              <w:rPr>
                <w:rFonts w:hint="eastAsia"/>
                <w:noProof/>
                <w:sz w:val="22"/>
              </w:rPr>
              <w:lastRenderedPageBreak/>
              <w:drawing>
                <wp:inline distT="0" distB="0" distL="114300" distR="114300" wp14:anchorId="60806D83" wp14:editId="39F61960">
                  <wp:extent cx="1055370" cy="1517015"/>
                  <wp:effectExtent l="0" t="0" r="11430" b="6985"/>
                  <wp:docPr id="40" name="图片 40" descr="4643def723022efe10045fd238837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643def723022efe10045fd238837f52"/>
                          <pic:cNvPicPr>
                            <a:picLocks noChangeAspect="1"/>
                          </pic:cNvPicPr>
                        </pic:nvPicPr>
                        <pic:blipFill>
                          <a:blip r:embed="rId14"/>
                          <a:stretch>
                            <a:fillRect/>
                          </a:stretch>
                        </pic:blipFill>
                        <pic:spPr>
                          <a:xfrm>
                            <a:off x="0" y="0"/>
                            <a:ext cx="1055370" cy="1517015"/>
                          </a:xfrm>
                          <a:prstGeom prst="rect">
                            <a:avLst/>
                          </a:prstGeom>
                        </pic:spPr>
                      </pic:pic>
                    </a:graphicData>
                  </a:graphic>
                </wp:inline>
              </w:drawing>
            </w:r>
          </w:p>
        </w:tc>
      </w:tr>
    </w:tbl>
    <w:p w:rsidR="005A11C3" w:rsidRDefault="005A11C3" w:rsidP="005A11C3">
      <w:pPr>
        <w:adjustRightInd w:val="0"/>
        <w:snapToGrid w:val="0"/>
        <w:ind w:firstLineChars="200" w:firstLine="442"/>
        <w:rPr>
          <w:b/>
          <w:sz w:val="22"/>
        </w:rPr>
      </w:pPr>
    </w:p>
    <w:p w:rsidR="005A11C3" w:rsidRDefault="005A11C3" w:rsidP="005A11C3">
      <w:pPr>
        <w:adjustRightInd w:val="0"/>
        <w:snapToGrid w:val="0"/>
        <w:ind w:firstLineChars="200" w:firstLine="442"/>
        <w:rPr>
          <w:b/>
          <w:sz w:val="22"/>
        </w:rPr>
      </w:pPr>
      <w:bookmarkStart w:id="14" w:name="_Toc216871021"/>
      <w:r>
        <w:rPr>
          <w:b/>
          <w:sz w:val="22"/>
        </w:rPr>
        <w:t xml:space="preserve">9.4.2 </w:t>
      </w:r>
      <w:r>
        <w:rPr>
          <w:b/>
          <w:sz w:val="22"/>
        </w:rPr>
        <w:t>关于封样</w:t>
      </w:r>
    </w:p>
    <w:p w:rsidR="005A11C3" w:rsidRDefault="005A11C3" w:rsidP="005A11C3">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5A11C3" w:rsidRDefault="005A11C3" w:rsidP="005A11C3">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5A11C3" w:rsidRDefault="005A11C3" w:rsidP="005A11C3">
      <w:pPr>
        <w:snapToGrid w:val="0"/>
        <w:ind w:firstLineChars="200" w:firstLine="442"/>
        <w:jc w:val="left"/>
        <w:rPr>
          <w:b/>
          <w:bCs/>
          <w:color w:val="FF0000"/>
          <w:sz w:val="22"/>
          <w:u w:val="wavyHeavy"/>
        </w:rPr>
      </w:pPr>
    </w:p>
    <w:p w:rsidR="005A11C3" w:rsidRDefault="005A11C3" w:rsidP="005A11C3">
      <w:pPr>
        <w:adjustRightInd w:val="0"/>
        <w:snapToGrid w:val="0"/>
        <w:ind w:firstLineChars="200" w:firstLine="442"/>
        <w:outlineLvl w:val="2"/>
        <w:rPr>
          <w:b/>
          <w:bCs/>
          <w:sz w:val="22"/>
        </w:rPr>
      </w:pPr>
      <w:r>
        <w:rPr>
          <w:b/>
          <w:bCs/>
          <w:sz w:val="22"/>
        </w:rPr>
        <w:t xml:space="preserve">9.5 </w:t>
      </w:r>
      <w:r>
        <w:rPr>
          <w:b/>
          <w:bCs/>
          <w:sz w:val="22"/>
        </w:rPr>
        <w:t>供货期要求</w:t>
      </w:r>
    </w:p>
    <w:p w:rsidR="005A11C3" w:rsidRDefault="005A11C3" w:rsidP="005A11C3">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5A11C3" w:rsidRDefault="005A11C3" w:rsidP="005A11C3">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5A11C3" w:rsidRDefault="005A11C3" w:rsidP="005A11C3">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A11C3" w:rsidRDefault="005A11C3" w:rsidP="005A11C3">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5A11C3" w:rsidRDefault="005A11C3" w:rsidP="005A11C3">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5A11C3" w:rsidRDefault="005A11C3" w:rsidP="005A11C3">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5A11C3" w:rsidRDefault="005A11C3" w:rsidP="005A11C3">
      <w:pPr>
        <w:adjustRightInd w:val="0"/>
        <w:snapToGrid w:val="0"/>
        <w:ind w:firstLineChars="200" w:firstLine="440"/>
        <w:rPr>
          <w:sz w:val="22"/>
        </w:rPr>
      </w:pPr>
    </w:p>
    <w:p w:rsidR="005A11C3" w:rsidRDefault="005A11C3" w:rsidP="005A11C3">
      <w:pPr>
        <w:adjustRightInd w:val="0"/>
        <w:snapToGrid w:val="0"/>
        <w:ind w:firstLineChars="200" w:firstLine="442"/>
        <w:outlineLvl w:val="2"/>
        <w:rPr>
          <w:b/>
          <w:bCs/>
          <w:sz w:val="22"/>
        </w:rPr>
      </w:pPr>
      <w:r>
        <w:rPr>
          <w:b/>
          <w:bCs/>
          <w:sz w:val="22"/>
        </w:rPr>
        <w:t xml:space="preserve">9.6 </w:t>
      </w:r>
      <w:r>
        <w:rPr>
          <w:b/>
          <w:bCs/>
          <w:sz w:val="22"/>
        </w:rPr>
        <w:t>质量标准与验收要求</w:t>
      </w:r>
    </w:p>
    <w:p w:rsidR="005A11C3" w:rsidRDefault="005A11C3" w:rsidP="005A11C3">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5A11C3" w:rsidRDefault="005A11C3" w:rsidP="005A11C3">
      <w:pPr>
        <w:adjustRightInd w:val="0"/>
        <w:snapToGrid w:val="0"/>
        <w:ind w:firstLineChars="200" w:firstLine="440"/>
        <w:rPr>
          <w:sz w:val="22"/>
        </w:rPr>
      </w:pPr>
      <w:r>
        <w:rPr>
          <w:sz w:val="22"/>
        </w:rPr>
        <w:lastRenderedPageBreak/>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5A11C3" w:rsidRDefault="005A11C3" w:rsidP="005A11C3">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5A11C3" w:rsidRDefault="005A11C3" w:rsidP="005A11C3">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5A11C3" w:rsidRDefault="005A11C3" w:rsidP="005A11C3">
      <w:pPr>
        <w:autoSpaceDN w:val="0"/>
        <w:adjustRightInd w:val="0"/>
        <w:snapToGrid w:val="0"/>
        <w:ind w:firstLineChars="200" w:firstLine="440"/>
        <w:textAlignment w:val="baseline"/>
        <w:rPr>
          <w:sz w:val="22"/>
        </w:rPr>
      </w:pPr>
    </w:p>
    <w:p w:rsidR="005A11C3" w:rsidRDefault="005A11C3" w:rsidP="005A11C3">
      <w:pPr>
        <w:adjustRightInd w:val="0"/>
        <w:snapToGrid w:val="0"/>
        <w:ind w:firstLineChars="200" w:firstLine="442"/>
        <w:outlineLvl w:val="2"/>
        <w:rPr>
          <w:b/>
          <w:bCs/>
          <w:sz w:val="22"/>
        </w:rPr>
      </w:pPr>
      <w:r>
        <w:rPr>
          <w:b/>
          <w:bCs/>
          <w:sz w:val="22"/>
        </w:rPr>
        <w:t>9.7</w:t>
      </w:r>
      <w:r>
        <w:rPr>
          <w:rFonts w:hint="eastAsia"/>
          <w:b/>
          <w:bCs/>
          <w:sz w:val="22"/>
        </w:rPr>
        <w:t>其他要求</w:t>
      </w:r>
    </w:p>
    <w:p w:rsidR="005A11C3" w:rsidRDefault="005A11C3" w:rsidP="005A11C3">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5A11C3" w:rsidRDefault="005A11C3" w:rsidP="005A11C3">
      <w:pPr>
        <w:adjustRightInd w:val="0"/>
        <w:snapToGrid w:val="0"/>
        <w:ind w:firstLineChars="200" w:firstLine="440"/>
        <w:rPr>
          <w:b/>
          <w:bCs/>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5A11C3" w:rsidRDefault="005A11C3" w:rsidP="005A11C3">
      <w:pPr>
        <w:adjustRightInd w:val="0"/>
        <w:snapToGrid w:val="0"/>
        <w:ind w:firstLineChars="200" w:firstLine="442"/>
        <w:outlineLvl w:val="2"/>
        <w:rPr>
          <w:b/>
          <w:bCs/>
          <w:sz w:val="22"/>
        </w:rPr>
      </w:pPr>
      <w:r>
        <w:rPr>
          <w:b/>
          <w:bCs/>
          <w:sz w:val="22"/>
        </w:rPr>
        <w:t xml:space="preserve">10 </w:t>
      </w:r>
      <w:r>
        <w:rPr>
          <w:b/>
          <w:bCs/>
          <w:sz w:val="22"/>
        </w:rPr>
        <w:t>人员及设备配备要求</w:t>
      </w:r>
      <w:bookmarkEnd w:id="14"/>
    </w:p>
    <w:p w:rsidR="005A11C3" w:rsidRDefault="005A11C3" w:rsidP="005A11C3">
      <w:pPr>
        <w:snapToGrid w:val="0"/>
        <w:ind w:firstLineChars="200" w:firstLine="440"/>
        <w:rPr>
          <w:sz w:val="22"/>
        </w:rPr>
      </w:pPr>
      <w:r>
        <w:rPr>
          <w:sz w:val="22"/>
        </w:rPr>
        <w:t xml:space="preserve">10.1 </w:t>
      </w:r>
      <w:r>
        <w:rPr>
          <w:sz w:val="22"/>
        </w:rPr>
        <w:t>人员配备要求</w:t>
      </w:r>
    </w:p>
    <w:p w:rsidR="005A11C3" w:rsidRDefault="005A11C3" w:rsidP="005A11C3">
      <w:pPr>
        <w:snapToGrid w:val="0"/>
        <w:ind w:firstLineChars="200" w:firstLine="440"/>
        <w:rPr>
          <w:sz w:val="22"/>
        </w:rPr>
      </w:pPr>
      <w:r>
        <w:rPr>
          <w:rFonts w:hint="eastAsia"/>
          <w:sz w:val="22"/>
        </w:rPr>
        <w:t>投标人应为本项目配备专业人员，确保本项目顺利实施。</w:t>
      </w:r>
    </w:p>
    <w:p w:rsidR="005A11C3" w:rsidRDefault="005A11C3" w:rsidP="005A11C3">
      <w:pPr>
        <w:snapToGrid w:val="0"/>
        <w:ind w:firstLineChars="200" w:firstLine="440"/>
        <w:rPr>
          <w:sz w:val="22"/>
        </w:rPr>
      </w:pPr>
      <w:r>
        <w:rPr>
          <w:sz w:val="22"/>
        </w:rPr>
        <w:t xml:space="preserve">10.2 </w:t>
      </w:r>
      <w:r>
        <w:rPr>
          <w:sz w:val="22"/>
        </w:rPr>
        <w:t>设备要求</w:t>
      </w:r>
    </w:p>
    <w:p w:rsidR="005A11C3" w:rsidRDefault="005A11C3" w:rsidP="005A11C3">
      <w:pPr>
        <w:adjustRightInd w:val="0"/>
        <w:snapToGrid w:val="0"/>
        <w:ind w:firstLineChars="200" w:firstLine="440"/>
        <w:outlineLvl w:val="2"/>
        <w:rPr>
          <w:sz w:val="22"/>
        </w:rPr>
      </w:pPr>
      <w:bookmarkStart w:id="15" w:name="_Toc216871022"/>
      <w:r>
        <w:rPr>
          <w:rFonts w:hint="eastAsia"/>
          <w:sz w:val="22"/>
        </w:rPr>
        <w:t>投标人应按本项目配备专业设备，确保本项目顺利实施</w:t>
      </w:r>
    </w:p>
    <w:p w:rsidR="005A11C3" w:rsidRDefault="005A11C3" w:rsidP="005A11C3">
      <w:pPr>
        <w:adjustRightInd w:val="0"/>
        <w:snapToGrid w:val="0"/>
        <w:ind w:firstLineChars="200" w:firstLine="442"/>
        <w:outlineLvl w:val="2"/>
        <w:rPr>
          <w:b/>
          <w:bCs/>
          <w:sz w:val="22"/>
        </w:rPr>
      </w:pPr>
      <w:r>
        <w:rPr>
          <w:b/>
          <w:bCs/>
          <w:sz w:val="22"/>
        </w:rPr>
        <w:t xml:space="preserve">11 </w:t>
      </w:r>
      <w:r>
        <w:rPr>
          <w:b/>
          <w:bCs/>
          <w:sz w:val="22"/>
        </w:rPr>
        <w:t>安全文明作业要求和应急处置要求</w:t>
      </w:r>
      <w:bookmarkEnd w:id="15"/>
    </w:p>
    <w:p w:rsidR="005A11C3" w:rsidRDefault="005A11C3" w:rsidP="005A11C3">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5A11C3" w:rsidRDefault="005A11C3" w:rsidP="005A11C3">
      <w:pPr>
        <w:adjustRightInd w:val="0"/>
        <w:snapToGrid w:val="0"/>
        <w:ind w:firstLineChars="200" w:firstLine="442"/>
        <w:outlineLvl w:val="2"/>
        <w:rPr>
          <w:b/>
          <w:bCs/>
          <w:sz w:val="22"/>
        </w:rPr>
      </w:pPr>
      <w:bookmarkStart w:id="16" w:name="_Toc198047683"/>
      <w:r>
        <w:rPr>
          <w:b/>
          <w:bCs/>
          <w:sz w:val="22"/>
        </w:rPr>
        <w:t xml:space="preserve">12 </w:t>
      </w:r>
      <w:r>
        <w:rPr>
          <w:b/>
          <w:bCs/>
          <w:sz w:val="22"/>
        </w:rPr>
        <w:t>售后服务要求</w:t>
      </w:r>
      <w:bookmarkEnd w:id="16"/>
    </w:p>
    <w:p w:rsidR="005A11C3" w:rsidRDefault="005A11C3" w:rsidP="005A11C3">
      <w:pPr>
        <w:adjustRightInd w:val="0"/>
        <w:snapToGrid w:val="0"/>
        <w:ind w:firstLineChars="200" w:firstLine="440"/>
        <w:rPr>
          <w:sz w:val="22"/>
        </w:rPr>
      </w:pPr>
      <w:r>
        <w:rPr>
          <w:sz w:val="22"/>
        </w:rPr>
        <w:t xml:space="preserve">12.1 </w:t>
      </w:r>
      <w:r>
        <w:rPr>
          <w:sz w:val="22"/>
        </w:rPr>
        <w:t>操作培训要求</w:t>
      </w:r>
    </w:p>
    <w:p w:rsidR="005A11C3" w:rsidRDefault="005A11C3" w:rsidP="005A11C3">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5A11C3" w:rsidRDefault="005A11C3" w:rsidP="005A11C3">
      <w:pPr>
        <w:adjustRightInd w:val="0"/>
        <w:snapToGrid w:val="0"/>
        <w:ind w:firstLineChars="200" w:firstLine="440"/>
        <w:rPr>
          <w:sz w:val="22"/>
        </w:rPr>
      </w:pPr>
      <w:r>
        <w:rPr>
          <w:sz w:val="22"/>
        </w:rPr>
        <w:t xml:space="preserve">12.2 </w:t>
      </w:r>
      <w:r>
        <w:rPr>
          <w:sz w:val="22"/>
        </w:rPr>
        <w:t>具体服务措施</w:t>
      </w:r>
    </w:p>
    <w:p w:rsidR="005A11C3" w:rsidRDefault="005A11C3" w:rsidP="005A11C3">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5A11C3" w:rsidRDefault="005A11C3" w:rsidP="005A11C3">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5A11C3" w:rsidRDefault="005A11C3" w:rsidP="005A11C3">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w:t>
      </w:r>
      <w:proofErr w:type="gramStart"/>
      <w:r>
        <w:rPr>
          <w:rFonts w:hint="eastAsia"/>
          <w:bCs/>
          <w:sz w:val="22"/>
        </w:rPr>
        <w:t>交使用</w:t>
      </w:r>
      <w:proofErr w:type="gramEnd"/>
      <w:r>
        <w:rPr>
          <w:rFonts w:hint="eastAsia"/>
          <w:bCs/>
          <w:sz w:val="22"/>
        </w:rPr>
        <w:t>方。售后服务联系方式变更的，应及时通知教育局工程管理事务中心设备科和使用方。</w:t>
      </w:r>
    </w:p>
    <w:p w:rsidR="005A11C3" w:rsidRDefault="005A11C3" w:rsidP="005A11C3">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w:t>
      </w:r>
      <w:proofErr w:type="gramStart"/>
      <w:r>
        <w:rPr>
          <w:rFonts w:hint="eastAsia"/>
          <w:bCs/>
          <w:sz w:val="22"/>
        </w:rPr>
        <w:t>质保</w:t>
      </w:r>
      <w:proofErr w:type="gramEnd"/>
      <w:r>
        <w:rPr>
          <w:rFonts w:hint="eastAsia"/>
          <w:bCs/>
          <w:sz w:val="22"/>
        </w:rPr>
        <w:t>期限</w:t>
      </w:r>
      <w:r>
        <w:rPr>
          <w:rFonts w:hint="eastAsia"/>
        </w:rPr>
        <w:t>（起始时</w:t>
      </w:r>
      <w:r>
        <w:rPr>
          <w:rFonts w:hint="eastAsia"/>
        </w:rPr>
        <w:lastRenderedPageBreak/>
        <w:t>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5A11C3" w:rsidRDefault="005A11C3" w:rsidP="005A11C3">
      <w:pPr>
        <w:snapToGrid w:val="0"/>
        <w:ind w:firstLineChars="200" w:firstLine="420"/>
        <w:jc w:val="center"/>
        <w:rPr>
          <w:bCs/>
          <w:sz w:val="22"/>
        </w:rPr>
      </w:pPr>
      <w:r>
        <w:rPr>
          <w:rFonts w:ascii="宋体" w:hAnsi="宋体"/>
          <w:noProof/>
          <w:szCs w:val="21"/>
        </w:rPr>
        <w:drawing>
          <wp:inline distT="0" distB="0" distL="114300" distR="114300" wp14:anchorId="31384919" wp14:editId="57591A06">
            <wp:extent cx="3030220" cy="1472565"/>
            <wp:effectExtent l="0" t="0" r="17780" b="13335"/>
            <wp:docPr id="96"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说明: 1685963254702"/>
                    <pic:cNvPicPr>
                      <a:picLocks noChangeAspect="1"/>
                    </pic:cNvPicPr>
                  </pic:nvPicPr>
                  <pic:blipFill>
                    <a:blip r:embed="rId82"/>
                    <a:stretch>
                      <a:fillRect/>
                    </a:stretch>
                  </pic:blipFill>
                  <pic:spPr>
                    <a:xfrm>
                      <a:off x="0" y="0"/>
                      <a:ext cx="3030220" cy="1472565"/>
                    </a:xfrm>
                    <a:prstGeom prst="rect">
                      <a:avLst/>
                    </a:prstGeom>
                    <a:noFill/>
                    <a:ln>
                      <a:noFill/>
                    </a:ln>
                  </pic:spPr>
                </pic:pic>
              </a:graphicData>
            </a:graphic>
          </wp:inline>
        </w:drawing>
      </w:r>
    </w:p>
    <w:p w:rsidR="005A11C3" w:rsidRDefault="005A11C3" w:rsidP="005A11C3">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5A11C3" w:rsidRDefault="005A11C3" w:rsidP="005A11C3">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5A11C3" w:rsidRDefault="005A11C3" w:rsidP="005A11C3">
      <w:pPr>
        <w:snapToGrid w:val="0"/>
        <w:ind w:firstLineChars="200" w:firstLine="442"/>
        <w:jc w:val="left"/>
        <w:rPr>
          <w:b/>
          <w:bCs/>
          <w:sz w:val="22"/>
          <w:u w:val="wavyHeavy"/>
        </w:rPr>
      </w:pPr>
      <w:r>
        <w:rPr>
          <w:b/>
          <w:bCs/>
          <w:sz w:val="22"/>
        </w:rPr>
        <w:t>12.2.3</w:t>
      </w:r>
      <w:r>
        <w:rPr>
          <w:rFonts w:hint="eastAsia"/>
          <w:b/>
          <w:bCs/>
          <w:sz w:val="22"/>
        </w:rPr>
        <w:t>使用周期其他要求</w:t>
      </w:r>
    </w:p>
    <w:p w:rsidR="005A11C3" w:rsidRDefault="005A11C3" w:rsidP="005A11C3">
      <w:pPr>
        <w:snapToGrid w:val="0"/>
        <w:ind w:firstLineChars="200" w:firstLine="440"/>
        <w:jc w:val="left"/>
        <w:rPr>
          <w:color w:val="000000"/>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5A11C3" w:rsidRDefault="005A11C3" w:rsidP="005A11C3">
      <w:pPr>
        <w:snapToGrid w:val="0"/>
        <w:ind w:firstLineChars="200" w:firstLine="442"/>
        <w:jc w:val="left"/>
        <w:rPr>
          <w:b/>
          <w:color w:val="0000FF"/>
          <w:sz w:val="22"/>
        </w:rPr>
      </w:pPr>
      <w:r>
        <w:rPr>
          <w:rFonts w:hint="eastAsia"/>
          <w:b/>
          <w:color w:val="0000FF"/>
          <w:sz w:val="22"/>
        </w:rPr>
        <w:t>说明：投标人在约定期限内以不高于其投标文件《使用周期成本报价明细表》中报价的价格，向采购人提供对应服务。</w:t>
      </w:r>
    </w:p>
    <w:p w:rsidR="005A11C3" w:rsidRDefault="005A11C3" w:rsidP="005A11C3">
      <w:pPr>
        <w:snapToGrid w:val="0"/>
        <w:ind w:firstLineChars="200" w:firstLine="420"/>
      </w:pPr>
    </w:p>
    <w:p w:rsidR="005A11C3" w:rsidRDefault="005A11C3" w:rsidP="005A11C3">
      <w:pPr>
        <w:adjustRightInd w:val="0"/>
        <w:snapToGrid w:val="0"/>
        <w:ind w:firstLine="600"/>
        <w:jc w:val="center"/>
        <w:outlineLvl w:val="1"/>
        <w:rPr>
          <w:rFonts w:eastAsia="黑体"/>
          <w:color w:val="000000"/>
          <w:sz w:val="30"/>
          <w:szCs w:val="30"/>
        </w:rPr>
      </w:pPr>
      <w:bookmarkStart w:id="17" w:name="_Toc234485563"/>
      <w:r>
        <w:rPr>
          <w:rFonts w:eastAsia="黑体"/>
          <w:color w:val="000000"/>
          <w:sz w:val="30"/>
          <w:szCs w:val="30"/>
        </w:rPr>
        <w:t>四、投标报价须知</w:t>
      </w:r>
      <w:bookmarkEnd w:id="9"/>
      <w:bookmarkEnd w:id="17"/>
    </w:p>
    <w:p w:rsidR="005A11C3" w:rsidRDefault="005A11C3" w:rsidP="005A11C3">
      <w:pPr>
        <w:adjustRightInd w:val="0"/>
        <w:snapToGrid w:val="0"/>
        <w:ind w:firstLineChars="200" w:firstLine="442"/>
        <w:jc w:val="left"/>
        <w:outlineLvl w:val="2"/>
        <w:rPr>
          <w:b/>
          <w:color w:val="000000"/>
          <w:sz w:val="22"/>
        </w:rPr>
      </w:pPr>
      <w:bookmarkStart w:id="18" w:name="_Toc234485564"/>
      <w:r>
        <w:rPr>
          <w:b/>
          <w:color w:val="000000"/>
          <w:sz w:val="22"/>
        </w:rPr>
        <w:t xml:space="preserve">13 </w:t>
      </w:r>
      <w:r>
        <w:rPr>
          <w:b/>
          <w:color w:val="000000"/>
          <w:sz w:val="22"/>
        </w:rPr>
        <w:t>投标报价依据</w:t>
      </w:r>
      <w:bookmarkEnd w:id="18"/>
    </w:p>
    <w:p w:rsidR="005A11C3" w:rsidRDefault="005A11C3" w:rsidP="005A11C3">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5A11C3" w:rsidRDefault="005A11C3" w:rsidP="005A11C3">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5A11C3" w:rsidRDefault="005A11C3" w:rsidP="005A11C3">
      <w:pPr>
        <w:snapToGrid w:val="0"/>
        <w:ind w:firstLineChars="200" w:firstLine="440"/>
        <w:jc w:val="left"/>
        <w:rPr>
          <w:sz w:val="22"/>
        </w:rPr>
      </w:pPr>
      <w:r>
        <w:rPr>
          <w:sz w:val="22"/>
        </w:rPr>
        <w:t xml:space="preserve">13.3 </w:t>
      </w:r>
      <w:r>
        <w:rPr>
          <w:sz w:val="22"/>
        </w:rPr>
        <w:t>供货清单说明</w:t>
      </w:r>
    </w:p>
    <w:p w:rsidR="005A11C3" w:rsidRDefault="005A11C3" w:rsidP="005A11C3">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5A11C3" w:rsidRDefault="005A11C3" w:rsidP="005A11C3">
      <w:pPr>
        <w:snapToGrid w:val="0"/>
        <w:ind w:firstLineChars="200" w:firstLine="440"/>
        <w:jc w:val="left"/>
        <w:rPr>
          <w:sz w:val="22"/>
        </w:rPr>
      </w:pPr>
      <w:r>
        <w:rPr>
          <w:sz w:val="22"/>
        </w:rPr>
        <w:t xml:space="preserve">13.3.2 </w:t>
      </w:r>
      <w:r>
        <w:rPr>
          <w:sz w:val="22"/>
        </w:rPr>
        <w:t>以下选一</w:t>
      </w:r>
    </w:p>
    <w:p w:rsidR="005A11C3" w:rsidRDefault="005A11C3" w:rsidP="005A11C3">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5A11C3" w:rsidRDefault="005A11C3" w:rsidP="005A11C3">
      <w:pPr>
        <w:adjustRightInd w:val="0"/>
        <w:snapToGrid w:val="0"/>
        <w:ind w:firstLineChars="200" w:firstLine="442"/>
        <w:jc w:val="left"/>
        <w:outlineLvl w:val="2"/>
        <w:rPr>
          <w:b/>
          <w:color w:val="000000"/>
          <w:sz w:val="22"/>
        </w:rPr>
      </w:pPr>
      <w:bookmarkStart w:id="19" w:name="_Toc234485565"/>
      <w:r>
        <w:rPr>
          <w:b/>
          <w:color w:val="000000"/>
          <w:sz w:val="22"/>
        </w:rPr>
        <w:t>14</w:t>
      </w:r>
      <w:r>
        <w:rPr>
          <w:b/>
          <w:color w:val="000000"/>
          <w:sz w:val="22"/>
        </w:rPr>
        <w:t>投标报价内容</w:t>
      </w:r>
      <w:bookmarkEnd w:id="19"/>
    </w:p>
    <w:p w:rsidR="005A11C3" w:rsidRDefault="005A11C3" w:rsidP="005A11C3">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5A11C3" w:rsidRDefault="005A11C3" w:rsidP="005A11C3">
      <w:pPr>
        <w:adjustRightInd w:val="0"/>
        <w:snapToGrid w:val="0"/>
        <w:ind w:firstLineChars="200" w:firstLine="442"/>
        <w:jc w:val="left"/>
        <w:outlineLvl w:val="2"/>
        <w:rPr>
          <w:b/>
          <w:color w:val="000000"/>
          <w:sz w:val="22"/>
        </w:rPr>
      </w:pPr>
      <w:bookmarkStart w:id="20" w:name="_Toc234485566"/>
      <w:r>
        <w:rPr>
          <w:b/>
          <w:color w:val="000000"/>
          <w:sz w:val="22"/>
        </w:rPr>
        <w:t>15</w:t>
      </w:r>
      <w:r>
        <w:rPr>
          <w:b/>
          <w:color w:val="000000"/>
          <w:sz w:val="22"/>
        </w:rPr>
        <w:t>投标报价控制性条款</w:t>
      </w:r>
      <w:bookmarkEnd w:id="20"/>
    </w:p>
    <w:p w:rsidR="005A11C3" w:rsidRDefault="005A11C3" w:rsidP="005A11C3">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5A11C3" w:rsidRDefault="005A11C3" w:rsidP="005A11C3">
      <w:pPr>
        <w:snapToGrid w:val="0"/>
        <w:ind w:firstLineChars="200" w:firstLine="440"/>
        <w:jc w:val="left"/>
        <w:rPr>
          <w:sz w:val="22"/>
        </w:rPr>
      </w:pPr>
      <w:r>
        <w:rPr>
          <w:sz w:val="22"/>
        </w:rPr>
        <w:t xml:space="preserve">15.2 </w:t>
      </w:r>
      <w:r>
        <w:rPr>
          <w:sz w:val="22"/>
        </w:rPr>
        <w:t>本项目只允许有一个报价，任何有选择的报价将不予接受。</w:t>
      </w:r>
    </w:p>
    <w:p w:rsidR="005A11C3" w:rsidRDefault="005A11C3" w:rsidP="005A11C3">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w:t>
      </w:r>
      <w:r>
        <w:rPr>
          <w:sz w:val="22"/>
        </w:rPr>
        <w:lastRenderedPageBreak/>
        <w:t>量、减少服务内容等手段进行恶性低价竞争，扰乱正常市场秩序。</w:t>
      </w:r>
    </w:p>
    <w:p w:rsidR="005A11C3" w:rsidRDefault="005A11C3" w:rsidP="005A11C3">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5A11C3" w:rsidRDefault="005A11C3" w:rsidP="005A11C3">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5A11C3" w:rsidRDefault="005A11C3" w:rsidP="005A11C3">
      <w:pPr>
        <w:snapToGrid w:val="0"/>
        <w:ind w:firstLineChars="200" w:firstLine="440"/>
        <w:jc w:val="left"/>
        <w:rPr>
          <w:sz w:val="22"/>
        </w:rPr>
      </w:pPr>
      <w:r>
        <w:rPr>
          <w:sz w:val="22"/>
        </w:rPr>
        <w:t xml:space="preserve">15.4.2 </w:t>
      </w:r>
      <w:r>
        <w:rPr>
          <w:sz w:val="22"/>
        </w:rPr>
        <w:t>投标报价和技术方案明显不相符的。</w:t>
      </w:r>
    </w:p>
    <w:p w:rsidR="005A11C3" w:rsidRDefault="005A11C3" w:rsidP="005A11C3">
      <w:pPr>
        <w:snapToGrid w:val="0"/>
        <w:ind w:firstLineChars="200" w:firstLine="440"/>
        <w:jc w:val="left"/>
        <w:rPr>
          <w:sz w:val="22"/>
        </w:rPr>
      </w:pPr>
    </w:p>
    <w:p w:rsidR="005A11C3" w:rsidRDefault="005A11C3" w:rsidP="005A11C3">
      <w:pPr>
        <w:adjustRightInd w:val="0"/>
        <w:snapToGrid w:val="0"/>
        <w:ind w:firstLine="600"/>
        <w:jc w:val="center"/>
        <w:outlineLvl w:val="1"/>
        <w:rPr>
          <w:rFonts w:eastAsia="黑体"/>
          <w:sz w:val="30"/>
          <w:szCs w:val="30"/>
        </w:rPr>
      </w:pPr>
      <w:bookmarkStart w:id="21" w:name="_Toc234485567"/>
      <w:bookmarkStart w:id="22" w:name="_Toc216859740"/>
      <w:bookmarkStart w:id="23" w:name="_Toc481849902"/>
      <w:bookmarkStart w:id="24" w:name="_Toc486604818"/>
      <w:r>
        <w:rPr>
          <w:rFonts w:eastAsia="黑体"/>
          <w:sz w:val="30"/>
          <w:szCs w:val="30"/>
        </w:rPr>
        <w:t>五、政府采购政策</w:t>
      </w:r>
      <w:bookmarkEnd w:id="21"/>
      <w:bookmarkEnd w:id="22"/>
    </w:p>
    <w:p w:rsidR="005A11C3" w:rsidRDefault="005A11C3" w:rsidP="005A11C3">
      <w:pPr>
        <w:adjustRightInd w:val="0"/>
        <w:snapToGrid w:val="0"/>
        <w:ind w:firstLineChars="200" w:firstLine="442"/>
        <w:rPr>
          <w:b/>
          <w:color w:val="FF0000"/>
          <w:sz w:val="22"/>
          <w:u w:val="wavyHeavy"/>
        </w:rPr>
      </w:pPr>
      <w:bookmarkStart w:id="25" w:name="_Toc216859741"/>
      <w:r>
        <w:rPr>
          <w:b/>
          <w:sz w:val="22"/>
        </w:rPr>
        <w:t xml:space="preserve">16 </w:t>
      </w:r>
      <w:r>
        <w:rPr>
          <w:b/>
          <w:sz w:val="22"/>
        </w:rPr>
        <w:t>节能产品政府采购</w:t>
      </w:r>
      <w:bookmarkEnd w:id="25"/>
    </w:p>
    <w:p w:rsidR="005A11C3" w:rsidRDefault="005A11C3" w:rsidP="005A11C3">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5A11C3" w:rsidRDefault="005A11C3" w:rsidP="005A11C3">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5A11C3" w:rsidRDefault="005A11C3" w:rsidP="005A11C3">
      <w:pPr>
        <w:adjustRightInd w:val="0"/>
        <w:snapToGrid w:val="0"/>
        <w:ind w:firstLineChars="200" w:firstLine="442"/>
        <w:rPr>
          <w:b/>
          <w:color w:val="FF0000"/>
          <w:sz w:val="22"/>
          <w:u w:val="wavyHeavy"/>
        </w:rPr>
      </w:pPr>
      <w:bookmarkStart w:id="26" w:name="_Toc216859742"/>
      <w:bookmarkStart w:id="27" w:name="_Toc535412970"/>
      <w:r>
        <w:rPr>
          <w:b/>
          <w:sz w:val="22"/>
        </w:rPr>
        <w:t>17</w:t>
      </w:r>
      <w:r>
        <w:rPr>
          <w:b/>
          <w:sz w:val="22"/>
        </w:rPr>
        <w:t>环境标志产品政府采购</w:t>
      </w:r>
      <w:bookmarkEnd w:id="26"/>
      <w:bookmarkEnd w:id="27"/>
    </w:p>
    <w:p w:rsidR="005A11C3" w:rsidRDefault="005A11C3" w:rsidP="005A11C3">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5A11C3" w:rsidRDefault="005A11C3" w:rsidP="005A11C3">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5A11C3" w:rsidRDefault="005A11C3" w:rsidP="005A11C3">
      <w:pPr>
        <w:adjustRightInd w:val="0"/>
        <w:snapToGrid w:val="0"/>
        <w:ind w:firstLineChars="200" w:firstLine="442"/>
        <w:outlineLvl w:val="2"/>
        <w:rPr>
          <w:b/>
          <w:sz w:val="22"/>
        </w:rPr>
      </w:pPr>
      <w:bookmarkStart w:id="28" w:name="_Toc216859743"/>
      <w:bookmarkStart w:id="29" w:name="_Toc234485568"/>
      <w:bookmarkStart w:id="30" w:name="_Toc486604821"/>
      <w:bookmarkStart w:id="31" w:name="_Toc481849905"/>
      <w:bookmarkEnd w:id="23"/>
      <w:bookmarkEnd w:id="24"/>
      <w:r>
        <w:rPr>
          <w:b/>
          <w:sz w:val="22"/>
        </w:rPr>
        <w:t xml:space="preserve">18 </w:t>
      </w:r>
      <w:r>
        <w:rPr>
          <w:b/>
          <w:sz w:val="22"/>
        </w:rPr>
        <w:t>促进中小企业发展</w:t>
      </w:r>
      <w:bookmarkEnd w:id="28"/>
      <w:bookmarkEnd w:id="29"/>
    </w:p>
    <w:p w:rsidR="005A11C3" w:rsidRDefault="005A11C3" w:rsidP="005A11C3">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5A11C3" w:rsidRDefault="005A11C3" w:rsidP="005A11C3">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5A11C3" w:rsidRDefault="005A11C3" w:rsidP="005A11C3">
      <w:pPr>
        <w:adjustRightInd w:val="0"/>
        <w:snapToGrid w:val="0"/>
        <w:ind w:firstLineChars="200" w:firstLine="440"/>
        <w:rPr>
          <w:sz w:val="22"/>
        </w:rPr>
      </w:pPr>
      <w:r>
        <w:rPr>
          <w:sz w:val="22"/>
        </w:rPr>
        <w:t xml:space="preserve">18.3 </w:t>
      </w:r>
      <w:r>
        <w:rPr>
          <w:sz w:val="22"/>
        </w:rPr>
        <w:t>如项目允许联合体参与竞争的，组成联合体的大中型企业和其他自然人、法人或者其他组织，与小型、微型企业之间不得存在投资关系。</w:t>
      </w:r>
    </w:p>
    <w:p w:rsidR="005A11C3" w:rsidRDefault="005A11C3" w:rsidP="005A11C3">
      <w:pPr>
        <w:adjustRightInd w:val="0"/>
        <w:snapToGrid w:val="0"/>
        <w:ind w:firstLineChars="200" w:firstLine="440"/>
        <w:rPr>
          <w:sz w:val="22"/>
        </w:rPr>
      </w:pPr>
      <w:r>
        <w:rPr>
          <w:sz w:val="22"/>
        </w:rPr>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5A11C3" w:rsidRDefault="005A11C3" w:rsidP="005A11C3">
      <w:pPr>
        <w:adjustRightInd w:val="0"/>
        <w:snapToGrid w:val="0"/>
        <w:ind w:firstLineChars="200" w:firstLine="440"/>
        <w:rPr>
          <w:sz w:val="22"/>
        </w:rPr>
      </w:pPr>
      <w:r>
        <w:rPr>
          <w:sz w:val="22"/>
        </w:rPr>
        <w:t>18.5</w:t>
      </w:r>
      <w:r>
        <w:rPr>
          <w:sz w:val="22"/>
        </w:rPr>
        <w:t>如项目允许联合体参与竞争的，且联合体各方均为小型、微型企业的，联合体</w:t>
      </w:r>
      <w:r>
        <w:rPr>
          <w:sz w:val="22"/>
        </w:rPr>
        <w:lastRenderedPageBreak/>
        <w:t>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以上的，给予联合体</w:t>
      </w:r>
      <w:r>
        <w:rPr>
          <w:rFonts w:hint="eastAsia"/>
          <w:b/>
          <w:color w:val="FF0000"/>
          <w:sz w:val="22"/>
          <w:u w:val="single"/>
        </w:rPr>
        <w:t>4</w:t>
      </w:r>
      <w:r>
        <w:rPr>
          <w:b/>
          <w:color w:val="FF0000"/>
          <w:sz w:val="22"/>
          <w:u w:val="single"/>
        </w:rPr>
        <w:t>%</w:t>
      </w:r>
      <w:r>
        <w:rPr>
          <w:sz w:val="22"/>
        </w:rPr>
        <w:t>的价格扣除，用扣除后的价格参与评审。</w:t>
      </w:r>
    </w:p>
    <w:p w:rsidR="005A11C3" w:rsidRDefault="005A11C3" w:rsidP="005A11C3">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5A11C3" w:rsidRDefault="005A11C3" w:rsidP="005A11C3">
      <w:pPr>
        <w:adjustRightInd w:val="0"/>
        <w:snapToGrid w:val="0"/>
        <w:ind w:firstLineChars="200" w:firstLine="442"/>
        <w:outlineLvl w:val="2"/>
        <w:rPr>
          <w:b/>
          <w:sz w:val="22"/>
        </w:rPr>
      </w:pPr>
      <w:bookmarkStart w:id="32" w:name="_Toc216859744"/>
      <w:bookmarkStart w:id="33" w:name="_Toc234485569"/>
      <w:bookmarkStart w:id="34" w:name="_Toc486604822"/>
      <w:bookmarkStart w:id="35" w:name="_Toc481849906"/>
      <w:bookmarkEnd w:id="30"/>
      <w:bookmarkEnd w:id="31"/>
      <w:r>
        <w:rPr>
          <w:b/>
          <w:sz w:val="22"/>
        </w:rPr>
        <w:t>19</w:t>
      </w:r>
      <w:r>
        <w:rPr>
          <w:b/>
          <w:sz w:val="22"/>
        </w:rPr>
        <w:t>实施本国产品标准</w:t>
      </w:r>
      <w:bookmarkEnd w:id="32"/>
      <w:bookmarkEnd w:id="33"/>
    </w:p>
    <w:p w:rsidR="005A11C3" w:rsidRDefault="005A11C3" w:rsidP="005A11C3">
      <w:pPr>
        <w:ind w:firstLineChars="200" w:firstLine="440"/>
        <w:rPr>
          <w:sz w:val="22"/>
        </w:rPr>
      </w:pPr>
      <w:bookmarkStart w:id="36" w:name="_Toc477267172"/>
      <w:bookmarkStart w:id="37" w:name="_Toc486604823"/>
      <w:bookmarkStart w:id="38" w:name="_Toc216859745"/>
      <w:bookmarkEnd w:id="34"/>
      <w:bookmarkEnd w:id="35"/>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5A11C3" w:rsidRDefault="005A11C3" w:rsidP="005A11C3">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5A11C3" w:rsidRDefault="005A11C3" w:rsidP="005A11C3">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5A11C3" w:rsidRDefault="005A11C3" w:rsidP="005A11C3">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5A11C3" w:rsidRDefault="005A11C3" w:rsidP="005A11C3">
      <w:pPr>
        <w:adjustRightInd w:val="0"/>
        <w:snapToGrid w:val="0"/>
        <w:ind w:firstLineChars="200" w:firstLine="442"/>
        <w:outlineLvl w:val="2"/>
        <w:rPr>
          <w:b/>
          <w:sz w:val="22"/>
        </w:rPr>
      </w:pPr>
      <w:bookmarkStart w:id="39" w:name="_Toc234485570"/>
      <w:r>
        <w:rPr>
          <w:b/>
          <w:sz w:val="22"/>
        </w:rPr>
        <w:t xml:space="preserve">20 </w:t>
      </w:r>
      <w:r>
        <w:rPr>
          <w:b/>
          <w:sz w:val="22"/>
        </w:rPr>
        <w:t>支持监狱企业发展</w:t>
      </w:r>
      <w:bookmarkEnd w:id="36"/>
      <w:bookmarkEnd w:id="37"/>
      <w:r>
        <w:rPr>
          <w:rFonts w:hint="eastAsia"/>
          <w:sz w:val="22"/>
        </w:rPr>
        <w:t>（注：仅监狱企业适用）</w:t>
      </w:r>
      <w:bookmarkEnd w:id="38"/>
      <w:bookmarkEnd w:id="39"/>
    </w:p>
    <w:p w:rsidR="005A11C3" w:rsidRDefault="005A11C3" w:rsidP="005A11C3">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5A11C3" w:rsidRDefault="005A11C3" w:rsidP="005A11C3">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5A11C3" w:rsidRDefault="005A11C3" w:rsidP="005A11C3">
      <w:pPr>
        <w:adjustRightInd w:val="0"/>
        <w:snapToGrid w:val="0"/>
        <w:ind w:firstLineChars="200" w:firstLine="442"/>
        <w:outlineLvl w:val="2"/>
        <w:rPr>
          <w:b/>
          <w:sz w:val="22"/>
        </w:rPr>
      </w:pPr>
      <w:bookmarkStart w:id="40" w:name="_Toc481849904"/>
      <w:bookmarkStart w:id="41" w:name="_Toc486604820"/>
      <w:bookmarkStart w:id="42" w:name="_Toc216859746"/>
      <w:bookmarkStart w:id="43" w:name="_Toc234485571"/>
      <w:r>
        <w:rPr>
          <w:b/>
          <w:sz w:val="22"/>
        </w:rPr>
        <w:t>21</w:t>
      </w:r>
      <w:bookmarkEnd w:id="40"/>
      <w:bookmarkEnd w:id="41"/>
      <w:r>
        <w:rPr>
          <w:b/>
          <w:sz w:val="22"/>
        </w:rPr>
        <w:t>促进残疾人就业</w:t>
      </w:r>
      <w:r>
        <w:rPr>
          <w:rFonts w:hint="eastAsia"/>
          <w:sz w:val="22"/>
        </w:rPr>
        <w:t>（注：仅残疾人福利单位适用）</w:t>
      </w:r>
      <w:bookmarkEnd w:id="42"/>
      <w:bookmarkEnd w:id="43"/>
    </w:p>
    <w:p w:rsidR="005A11C3" w:rsidRDefault="005A11C3" w:rsidP="005A11C3">
      <w:pPr>
        <w:adjustRightInd w:val="0"/>
        <w:snapToGrid w:val="0"/>
        <w:ind w:firstLineChars="200" w:firstLine="440"/>
        <w:rPr>
          <w:sz w:val="22"/>
        </w:rPr>
      </w:pPr>
      <w:r>
        <w:rPr>
          <w:sz w:val="22"/>
        </w:rPr>
        <w:t xml:space="preserve">21.1 </w:t>
      </w:r>
      <w:bookmarkStart w:id="44" w:name="sendNo"/>
      <w:r>
        <w:rPr>
          <w:sz w:val="22"/>
        </w:rPr>
        <w:t>符合财库</w:t>
      </w:r>
      <w:bookmarkEnd w:id="44"/>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5A11C3" w:rsidRDefault="005A11C3" w:rsidP="005A11C3">
      <w:pPr>
        <w:adjustRightInd w:val="0"/>
        <w:snapToGrid w:val="0"/>
        <w:ind w:firstLineChars="200" w:firstLine="440"/>
        <w:rPr>
          <w:sz w:val="22"/>
        </w:rPr>
      </w:pPr>
      <w:r>
        <w:rPr>
          <w:sz w:val="22"/>
        </w:rPr>
        <w:t>21.2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5A11C3" w:rsidRDefault="005A11C3" w:rsidP="005A11C3">
      <w:pPr>
        <w:ind w:firstLineChars="200" w:firstLine="440"/>
        <w:rPr>
          <w:sz w:val="22"/>
        </w:rPr>
      </w:pPr>
    </w:p>
    <w:p w:rsidR="005A11C3" w:rsidRDefault="005A11C3" w:rsidP="005A11C3">
      <w:pPr>
        <w:snapToGrid w:val="0"/>
        <w:ind w:firstLineChars="200" w:firstLine="440"/>
        <w:jc w:val="left"/>
        <w:rPr>
          <w:sz w:val="22"/>
        </w:rPr>
      </w:pPr>
    </w:p>
    <w:p w:rsidR="001D5321" w:rsidRPr="005A11C3" w:rsidRDefault="001D5321" w:rsidP="005A11C3">
      <w:pPr>
        <w:widowControl/>
        <w:jc w:val="left"/>
        <w:rPr>
          <w:b/>
          <w:color w:val="FF0000"/>
          <w:sz w:val="20"/>
          <w:szCs w:val="20"/>
        </w:rPr>
      </w:pPr>
    </w:p>
    <w:sectPr w:rsidR="001D5321" w:rsidRPr="005A11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CC8" w:rsidRDefault="00BA7CC8" w:rsidP="00F31313">
      <w:pPr>
        <w:spacing w:line="240" w:lineRule="auto"/>
      </w:pPr>
      <w:r>
        <w:separator/>
      </w:r>
    </w:p>
  </w:endnote>
  <w:endnote w:type="continuationSeparator" w:id="0">
    <w:p w:rsidR="00BA7CC8" w:rsidRDefault="00BA7CC8" w:rsidP="00F313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altName w:val="PMingLiU-ExtB"/>
    <w:panose1 w:val="02020404030301010803"/>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CC8" w:rsidRDefault="00BA7CC8" w:rsidP="00F31313">
      <w:pPr>
        <w:spacing w:line="240" w:lineRule="auto"/>
      </w:pPr>
      <w:r>
        <w:separator/>
      </w:r>
    </w:p>
  </w:footnote>
  <w:footnote w:type="continuationSeparator" w:id="0">
    <w:p w:rsidR="00BA7CC8" w:rsidRDefault="00BA7CC8" w:rsidP="00F313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78EC5"/>
    <w:multiLevelType w:val="singleLevel"/>
    <w:tmpl w:val="CC278EC5"/>
    <w:lvl w:ilvl="0">
      <w:start w:val="1"/>
      <w:numFmt w:val="decimal"/>
      <w:suff w:val="nothing"/>
      <w:lvlText w:val="%1、"/>
      <w:lvlJc w:val="left"/>
    </w:lvl>
  </w:abstractNum>
  <w:abstractNum w:abstractNumId="1">
    <w:nsid w:val="3DE776FB"/>
    <w:multiLevelType w:val="multilevel"/>
    <w:tmpl w:val="3DE776FB"/>
    <w:lvl w:ilvl="0">
      <w:start w:val="1"/>
      <w:numFmt w:val="bullet"/>
      <w:pStyle w:val="1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C5A"/>
    <w:rsid w:val="00081C5A"/>
    <w:rsid w:val="001D5321"/>
    <w:rsid w:val="005A11C3"/>
    <w:rsid w:val="006C03D2"/>
    <w:rsid w:val="00874A55"/>
    <w:rsid w:val="00A14A7E"/>
    <w:rsid w:val="00BA7CC8"/>
    <w:rsid w:val="00F3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F31313"/>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F31313"/>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F3131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F31313"/>
    <w:pPr>
      <w:keepNext/>
      <w:keepLines/>
      <w:spacing w:before="120" w:after="120"/>
      <w:outlineLvl w:val="2"/>
    </w:pPr>
    <w:rPr>
      <w:b/>
      <w:bCs/>
      <w:szCs w:val="32"/>
    </w:rPr>
  </w:style>
  <w:style w:type="paragraph" w:styleId="4">
    <w:name w:val="heading 4"/>
    <w:basedOn w:val="a"/>
    <w:next w:val="a"/>
    <w:link w:val="4Char"/>
    <w:autoRedefine/>
    <w:qFormat/>
    <w:rsid w:val="00F31313"/>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F31313"/>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F31313"/>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F31313"/>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F31313"/>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F31313"/>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F313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F31313"/>
    <w:rPr>
      <w:sz w:val="18"/>
      <w:szCs w:val="18"/>
    </w:rPr>
  </w:style>
  <w:style w:type="paragraph" w:styleId="a5">
    <w:name w:val="footer"/>
    <w:basedOn w:val="a"/>
    <w:link w:val="Char0"/>
    <w:unhideWhenUsed/>
    <w:qFormat/>
    <w:rsid w:val="00F31313"/>
    <w:pPr>
      <w:tabs>
        <w:tab w:val="center" w:pos="4153"/>
        <w:tab w:val="right" w:pos="8306"/>
      </w:tabs>
      <w:snapToGrid w:val="0"/>
      <w:jc w:val="left"/>
    </w:pPr>
    <w:rPr>
      <w:sz w:val="18"/>
      <w:szCs w:val="18"/>
    </w:rPr>
  </w:style>
  <w:style w:type="character" w:customStyle="1" w:styleId="Char0">
    <w:name w:val="页脚 Char"/>
    <w:basedOn w:val="a1"/>
    <w:link w:val="a5"/>
    <w:qFormat/>
    <w:rsid w:val="00F31313"/>
    <w:rPr>
      <w:sz w:val="18"/>
      <w:szCs w:val="18"/>
    </w:rPr>
  </w:style>
  <w:style w:type="character" w:customStyle="1" w:styleId="1Char">
    <w:name w:val="标题 1 Char"/>
    <w:basedOn w:val="a1"/>
    <w:link w:val="1"/>
    <w:qFormat/>
    <w:rsid w:val="00F31313"/>
    <w:rPr>
      <w:rFonts w:ascii="Times New Roman" w:eastAsia="宋体" w:hAnsi="Times New Roman" w:cs="Times New Roman"/>
      <w:b/>
      <w:bCs/>
      <w:kern w:val="44"/>
      <w:sz w:val="44"/>
      <w:szCs w:val="44"/>
    </w:rPr>
  </w:style>
  <w:style w:type="character" w:customStyle="1" w:styleId="2Char">
    <w:name w:val="标题 2 Char"/>
    <w:basedOn w:val="a1"/>
    <w:link w:val="2"/>
    <w:qFormat/>
    <w:rsid w:val="00F31313"/>
    <w:rPr>
      <w:rFonts w:ascii="Arial" w:eastAsia="黑体" w:hAnsi="Arial" w:cs="Times New Roman"/>
      <w:b/>
      <w:bCs/>
      <w:sz w:val="32"/>
      <w:szCs w:val="32"/>
    </w:rPr>
  </w:style>
  <w:style w:type="character" w:customStyle="1" w:styleId="3Char">
    <w:name w:val="标题 3 Char"/>
    <w:basedOn w:val="a1"/>
    <w:link w:val="3"/>
    <w:qFormat/>
    <w:rsid w:val="00F31313"/>
    <w:rPr>
      <w:rFonts w:ascii="Times New Roman" w:eastAsia="宋体" w:hAnsi="Times New Roman" w:cs="Times New Roman"/>
      <w:b/>
      <w:bCs/>
      <w:szCs w:val="32"/>
    </w:rPr>
  </w:style>
  <w:style w:type="character" w:customStyle="1" w:styleId="4Char">
    <w:name w:val="标题 4 Char"/>
    <w:basedOn w:val="a1"/>
    <w:link w:val="4"/>
    <w:qFormat/>
    <w:rsid w:val="00F31313"/>
    <w:rPr>
      <w:rFonts w:ascii="Arial" w:eastAsia="黑体" w:hAnsi="Arial" w:cs="Times New Roman"/>
      <w:b/>
      <w:bCs/>
      <w:sz w:val="28"/>
      <w:szCs w:val="28"/>
    </w:rPr>
  </w:style>
  <w:style w:type="character" w:customStyle="1" w:styleId="5Char">
    <w:name w:val="标题 5 Char"/>
    <w:basedOn w:val="a1"/>
    <w:link w:val="5"/>
    <w:qFormat/>
    <w:rsid w:val="00F31313"/>
    <w:rPr>
      <w:rFonts w:ascii="Times New Roman" w:eastAsia="宋体" w:hAnsi="Times New Roman" w:cs="Times New Roman"/>
      <w:b/>
      <w:sz w:val="28"/>
      <w:szCs w:val="20"/>
    </w:rPr>
  </w:style>
  <w:style w:type="character" w:customStyle="1" w:styleId="6Char">
    <w:name w:val="标题 6 Char"/>
    <w:basedOn w:val="a1"/>
    <w:link w:val="6"/>
    <w:qFormat/>
    <w:rsid w:val="00F31313"/>
    <w:rPr>
      <w:rFonts w:ascii="Arial" w:eastAsia="黑体" w:hAnsi="Arial" w:cs="Times New Roman"/>
      <w:b/>
      <w:sz w:val="24"/>
      <w:szCs w:val="20"/>
    </w:rPr>
  </w:style>
  <w:style w:type="character" w:customStyle="1" w:styleId="7Char">
    <w:name w:val="标题 7 Char"/>
    <w:basedOn w:val="a1"/>
    <w:link w:val="7"/>
    <w:qFormat/>
    <w:rsid w:val="00F31313"/>
    <w:rPr>
      <w:rFonts w:ascii="Times New Roman" w:eastAsia="宋体" w:hAnsi="Times New Roman" w:cs="Times New Roman"/>
      <w:b/>
      <w:sz w:val="24"/>
      <w:szCs w:val="20"/>
    </w:rPr>
  </w:style>
  <w:style w:type="character" w:customStyle="1" w:styleId="8Char">
    <w:name w:val="标题 8 Char"/>
    <w:basedOn w:val="a1"/>
    <w:link w:val="8"/>
    <w:qFormat/>
    <w:rsid w:val="00F31313"/>
    <w:rPr>
      <w:rFonts w:ascii="Arial" w:eastAsia="黑体" w:hAnsi="Arial" w:cs="Times New Roman"/>
      <w:sz w:val="24"/>
      <w:szCs w:val="20"/>
    </w:rPr>
  </w:style>
  <w:style w:type="character" w:customStyle="1" w:styleId="9Char">
    <w:name w:val="标题 9 Char"/>
    <w:basedOn w:val="a1"/>
    <w:link w:val="9"/>
    <w:qFormat/>
    <w:rsid w:val="00F31313"/>
    <w:rPr>
      <w:rFonts w:ascii="Arial" w:eastAsia="黑体" w:hAnsi="Arial" w:cs="Times New Roman"/>
      <w:szCs w:val="20"/>
    </w:rPr>
  </w:style>
  <w:style w:type="paragraph" w:styleId="a0">
    <w:name w:val="Normal Indent"/>
    <w:basedOn w:val="a"/>
    <w:link w:val="Char1"/>
    <w:qFormat/>
    <w:rsid w:val="00F31313"/>
    <w:pPr>
      <w:ind w:firstLine="420"/>
    </w:pPr>
  </w:style>
  <w:style w:type="paragraph" w:styleId="70">
    <w:name w:val="toc 7"/>
    <w:basedOn w:val="a"/>
    <w:next w:val="a"/>
    <w:autoRedefine/>
    <w:uiPriority w:val="39"/>
    <w:qFormat/>
    <w:rsid w:val="00F31313"/>
    <w:pPr>
      <w:ind w:leftChars="1200" w:left="2520"/>
    </w:pPr>
    <w:rPr>
      <w:szCs w:val="20"/>
    </w:rPr>
  </w:style>
  <w:style w:type="paragraph" w:styleId="a6">
    <w:name w:val="Note Heading"/>
    <w:basedOn w:val="a"/>
    <w:next w:val="a"/>
    <w:link w:val="Char2"/>
    <w:qFormat/>
    <w:rsid w:val="00F31313"/>
    <w:pPr>
      <w:jc w:val="center"/>
    </w:pPr>
  </w:style>
  <w:style w:type="character" w:customStyle="1" w:styleId="Char2">
    <w:name w:val="注释标题 Char"/>
    <w:basedOn w:val="a1"/>
    <w:link w:val="a6"/>
    <w:qFormat/>
    <w:rsid w:val="00F31313"/>
    <w:rPr>
      <w:rFonts w:ascii="Times New Roman" w:eastAsia="宋体" w:hAnsi="Times New Roman" w:cs="Times New Roman"/>
    </w:rPr>
  </w:style>
  <w:style w:type="paragraph" w:styleId="40">
    <w:name w:val="List Bullet 4"/>
    <w:basedOn w:val="a"/>
    <w:qFormat/>
    <w:rsid w:val="00F31313"/>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F31313"/>
    <w:pPr>
      <w:tabs>
        <w:tab w:val="left" w:pos="560"/>
      </w:tabs>
      <w:ind w:left="900" w:hanging="340"/>
    </w:pPr>
    <w:rPr>
      <w:szCs w:val="20"/>
    </w:rPr>
  </w:style>
  <w:style w:type="paragraph" w:styleId="a8">
    <w:name w:val="caption"/>
    <w:basedOn w:val="a"/>
    <w:next w:val="a"/>
    <w:autoRedefine/>
    <w:qFormat/>
    <w:rsid w:val="00F31313"/>
    <w:pPr>
      <w:spacing w:line="480" w:lineRule="auto"/>
    </w:pPr>
    <w:rPr>
      <w:rFonts w:ascii="华文中宋" w:eastAsia="华文中宋" w:hAnsi="华文中宋"/>
      <w:sz w:val="36"/>
      <w:szCs w:val="20"/>
    </w:rPr>
  </w:style>
  <w:style w:type="paragraph" w:styleId="a9">
    <w:name w:val="List Bullet"/>
    <w:basedOn w:val="a"/>
    <w:autoRedefine/>
    <w:qFormat/>
    <w:rsid w:val="00F31313"/>
    <w:pPr>
      <w:adjustRightInd w:val="0"/>
      <w:ind w:left="360" w:hanging="360"/>
      <w:textAlignment w:val="baseline"/>
    </w:pPr>
    <w:rPr>
      <w:kern w:val="0"/>
      <w:sz w:val="24"/>
      <w:szCs w:val="20"/>
    </w:rPr>
  </w:style>
  <w:style w:type="paragraph" w:styleId="aa">
    <w:name w:val="Document Map"/>
    <w:basedOn w:val="a"/>
    <w:link w:val="Char3"/>
    <w:autoRedefine/>
    <w:semiHidden/>
    <w:qFormat/>
    <w:rsid w:val="00F31313"/>
    <w:pPr>
      <w:shd w:val="clear" w:color="auto" w:fill="000080"/>
    </w:pPr>
    <w:rPr>
      <w:szCs w:val="20"/>
    </w:rPr>
  </w:style>
  <w:style w:type="character" w:customStyle="1" w:styleId="Char3">
    <w:name w:val="文档结构图 Char"/>
    <w:basedOn w:val="a1"/>
    <w:link w:val="aa"/>
    <w:semiHidden/>
    <w:qFormat/>
    <w:rsid w:val="00F31313"/>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F31313"/>
    <w:pPr>
      <w:jc w:val="left"/>
    </w:pPr>
  </w:style>
  <w:style w:type="character" w:customStyle="1" w:styleId="Char4">
    <w:name w:val="批注文字 Char"/>
    <w:basedOn w:val="a1"/>
    <w:link w:val="ab"/>
    <w:uiPriority w:val="99"/>
    <w:qFormat/>
    <w:rsid w:val="00F31313"/>
    <w:rPr>
      <w:rFonts w:ascii="Times New Roman" w:eastAsia="宋体" w:hAnsi="Times New Roman" w:cs="Times New Roman"/>
    </w:rPr>
  </w:style>
  <w:style w:type="paragraph" w:styleId="ac">
    <w:name w:val="Salutation"/>
    <w:basedOn w:val="a"/>
    <w:next w:val="a"/>
    <w:link w:val="Char5"/>
    <w:autoRedefine/>
    <w:qFormat/>
    <w:rsid w:val="00F31313"/>
    <w:pPr>
      <w:spacing w:beforeLines="40" w:afterLines="40" w:line="312" w:lineRule="auto"/>
    </w:pPr>
    <w:rPr>
      <w:kern w:val="0"/>
      <w:sz w:val="24"/>
      <w:szCs w:val="24"/>
    </w:rPr>
  </w:style>
  <w:style w:type="character" w:customStyle="1" w:styleId="Char5">
    <w:name w:val="称呼 Char"/>
    <w:basedOn w:val="a1"/>
    <w:link w:val="ac"/>
    <w:qFormat/>
    <w:rsid w:val="00F31313"/>
    <w:rPr>
      <w:rFonts w:ascii="Times New Roman" w:eastAsia="宋体" w:hAnsi="Times New Roman" w:cs="Times New Roman"/>
      <w:kern w:val="0"/>
      <w:sz w:val="24"/>
      <w:szCs w:val="24"/>
    </w:rPr>
  </w:style>
  <w:style w:type="paragraph" w:styleId="30">
    <w:name w:val="Body Text 3"/>
    <w:basedOn w:val="a"/>
    <w:link w:val="3Char0"/>
    <w:autoRedefine/>
    <w:qFormat/>
    <w:rsid w:val="00F31313"/>
    <w:pPr>
      <w:autoSpaceDE w:val="0"/>
      <w:autoSpaceDN w:val="0"/>
      <w:jc w:val="center"/>
    </w:pPr>
    <w:rPr>
      <w:kern w:val="0"/>
      <w:sz w:val="16"/>
      <w:szCs w:val="20"/>
    </w:rPr>
  </w:style>
  <w:style w:type="character" w:customStyle="1" w:styleId="3Char0">
    <w:name w:val="正文文本 3 Char"/>
    <w:basedOn w:val="a1"/>
    <w:link w:val="30"/>
    <w:qFormat/>
    <w:rsid w:val="00F31313"/>
    <w:rPr>
      <w:rFonts w:ascii="Times New Roman" w:eastAsia="宋体" w:hAnsi="Times New Roman" w:cs="Times New Roman"/>
      <w:kern w:val="0"/>
      <w:sz w:val="16"/>
      <w:szCs w:val="20"/>
    </w:rPr>
  </w:style>
  <w:style w:type="paragraph" w:styleId="31">
    <w:name w:val="List Bullet 3"/>
    <w:basedOn w:val="a"/>
    <w:autoRedefine/>
    <w:qFormat/>
    <w:rsid w:val="00F31313"/>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F31313"/>
    <w:pPr>
      <w:spacing w:after="120"/>
    </w:pPr>
  </w:style>
  <w:style w:type="character" w:customStyle="1" w:styleId="Char6">
    <w:name w:val="正文文本 Char"/>
    <w:basedOn w:val="a1"/>
    <w:qFormat/>
    <w:rsid w:val="00F31313"/>
    <w:rPr>
      <w:rFonts w:ascii="Times New Roman" w:eastAsia="宋体" w:hAnsi="Times New Roman" w:cs="Times New Roman"/>
    </w:rPr>
  </w:style>
  <w:style w:type="paragraph" w:styleId="ae">
    <w:name w:val="Body Text Indent"/>
    <w:basedOn w:val="a"/>
    <w:link w:val="Char7"/>
    <w:autoRedefine/>
    <w:qFormat/>
    <w:rsid w:val="00F31313"/>
    <w:pPr>
      <w:ind w:firstLine="444"/>
    </w:pPr>
    <w:rPr>
      <w:b/>
      <w:sz w:val="24"/>
      <w:szCs w:val="20"/>
    </w:rPr>
  </w:style>
  <w:style w:type="character" w:customStyle="1" w:styleId="Char7">
    <w:name w:val="正文文本缩进 Char"/>
    <w:basedOn w:val="a1"/>
    <w:link w:val="ae"/>
    <w:qFormat/>
    <w:rsid w:val="00F31313"/>
    <w:rPr>
      <w:rFonts w:ascii="Times New Roman" w:eastAsia="宋体" w:hAnsi="Times New Roman" w:cs="Times New Roman"/>
      <w:b/>
      <w:sz w:val="24"/>
      <w:szCs w:val="20"/>
    </w:rPr>
  </w:style>
  <w:style w:type="paragraph" w:styleId="af">
    <w:name w:val="Block Text"/>
    <w:basedOn w:val="a"/>
    <w:qFormat/>
    <w:rsid w:val="00F31313"/>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F31313"/>
    <w:pPr>
      <w:tabs>
        <w:tab w:val="left" w:pos="1680"/>
      </w:tabs>
      <w:spacing w:line="360" w:lineRule="auto"/>
      <w:ind w:left="1680" w:hanging="420"/>
    </w:pPr>
    <w:rPr>
      <w:sz w:val="24"/>
      <w:szCs w:val="20"/>
    </w:rPr>
  </w:style>
  <w:style w:type="paragraph" w:styleId="50">
    <w:name w:val="toc 5"/>
    <w:basedOn w:val="a"/>
    <w:next w:val="a"/>
    <w:autoRedefine/>
    <w:uiPriority w:val="39"/>
    <w:qFormat/>
    <w:rsid w:val="00F31313"/>
    <w:pPr>
      <w:ind w:leftChars="800" w:left="1680"/>
    </w:pPr>
    <w:rPr>
      <w:szCs w:val="20"/>
    </w:rPr>
  </w:style>
  <w:style w:type="paragraph" w:styleId="32">
    <w:name w:val="toc 3"/>
    <w:basedOn w:val="a"/>
    <w:next w:val="a"/>
    <w:autoRedefine/>
    <w:uiPriority w:val="39"/>
    <w:qFormat/>
    <w:rsid w:val="00F31313"/>
    <w:pPr>
      <w:tabs>
        <w:tab w:val="right" w:leader="dot" w:pos="9231"/>
      </w:tabs>
      <w:ind w:leftChars="400" w:left="840"/>
    </w:pPr>
    <w:rPr>
      <w:szCs w:val="24"/>
    </w:rPr>
  </w:style>
  <w:style w:type="paragraph" w:styleId="af0">
    <w:name w:val="Plain Text"/>
    <w:basedOn w:val="a"/>
    <w:link w:val="Char8"/>
    <w:autoRedefine/>
    <w:qFormat/>
    <w:rsid w:val="00F31313"/>
    <w:rPr>
      <w:rFonts w:ascii="宋体" w:hAnsi="Courier New"/>
      <w:kern w:val="0"/>
      <w:sz w:val="20"/>
      <w:szCs w:val="20"/>
    </w:rPr>
  </w:style>
  <w:style w:type="character" w:customStyle="1" w:styleId="Char8">
    <w:name w:val="纯文本 Char"/>
    <w:basedOn w:val="a1"/>
    <w:link w:val="af0"/>
    <w:qFormat/>
    <w:rsid w:val="00F31313"/>
    <w:rPr>
      <w:rFonts w:ascii="宋体" w:eastAsia="宋体" w:hAnsi="Courier New" w:cs="Times New Roman"/>
      <w:kern w:val="0"/>
      <w:sz w:val="20"/>
      <w:szCs w:val="20"/>
    </w:rPr>
  </w:style>
  <w:style w:type="paragraph" w:styleId="80">
    <w:name w:val="toc 8"/>
    <w:basedOn w:val="a"/>
    <w:next w:val="a"/>
    <w:autoRedefine/>
    <w:uiPriority w:val="39"/>
    <w:qFormat/>
    <w:rsid w:val="00F31313"/>
    <w:pPr>
      <w:ind w:leftChars="1400" w:left="2940"/>
    </w:pPr>
    <w:rPr>
      <w:szCs w:val="20"/>
    </w:rPr>
  </w:style>
  <w:style w:type="paragraph" w:styleId="af1">
    <w:name w:val="Date"/>
    <w:basedOn w:val="a"/>
    <w:next w:val="a"/>
    <w:link w:val="Char9"/>
    <w:qFormat/>
    <w:rsid w:val="00F31313"/>
  </w:style>
  <w:style w:type="character" w:customStyle="1" w:styleId="Char9">
    <w:name w:val="日期 Char"/>
    <w:basedOn w:val="a1"/>
    <w:link w:val="af1"/>
    <w:qFormat/>
    <w:rsid w:val="00F31313"/>
    <w:rPr>
      <w:rFonts w:ascii="Times New Roman" w:eastAsia="宋体" w:hAnsi="Times New Roman" w:cs="Times New Roman"/>
    </w:rPr>
  </w:style>
  <w:style w:type="paragraph" w:styleId="21">
    <w:name w:val="Body Text Indent 2"/>
    <w:basedOn w:val="a"/>
    <w:link w:val="2Char0"/>
    <w:autoRedefine/>
    <w:qFormat/>
    <w:rsid w:val="00F31313"/>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F31313"/>
    <w:rPr>
      <w:rFonts w:ascii="宋体" w:eastAsia="宋体" w:hAnsi="宋体" w:cs="Times New Roman"/>
      <w:b/>
      <w:bCs/>
      <w:sz w:val="24"/>
      <w:szCs w:val="20"/>
    </w:rPr>
  </w:style>
  <w:style w:type="paragraph" w:styleId="af2">
    <w:name w:val="Balloon Text"/>
    <w:basedOn w:val="a"/>
    <w:link w:val="Chara"/>
    <w:autoRedefine/>
    <w:semiHidden/>
    <w:qFormat/>
    <w:rsid w:val="00F31313"/>
    <w:rPr>
      <w:sz w:val="18"/>
      <w:szCs w:val="18"/>
    </w:rPr>
  </w:style>
  <w:style w:type="character" w:customStyle="1" w:styleId="Chara">
    <w:name w:val="批注框文本 Char"/>
    <w:basedOn w:val="a1"/>
    <w:link w:val="af2"/>
    <w:semiHidden/>
    <w:qFormat/>
    <w:rsid w:val="00F31313"/>
    <w:rPr>
      <w:rFonts w:ascii="Times New Roman" w:eastAsia="宋体" w:hAnsi="Times New Roman" w:cs="Times New Roman"/>
      <w:sz w:val="18"/>
      <w:szCs w:val="18"/>
    </w:rPr>
  </w:style>
  <w:style w:type="paragraph" w:styleId="10">
    <w:name w:val="toc 1"/>
    <w:basedOn w:val="a"/>
    <w:next w:val="a"/>
    <w:autoRedefine/>
    <w:uiPriority w:val="39"/>
    <w:qFormat/>
    <w:rsid w:val="00F31313"/>
    <w:pPr>
      <w:tabs>
        <w:tab w:val="left" w:pos="840"/>
        <w:tab w:val="right" w:leader="dot" w:pos="9231"/>
      </w:tabs>
    </w:pPr>
    <w:rPr>
      <w:szCs w:val="24"/>
    </w:rPr>
  </w:style>
  <w:style w:type="paragraph" w:styleId="41">
    <w:name w:val="toc 4"/>
    <w:basedOn w:val="a"/>
    <w:next w:val="a"/>
    <w:autoRedefine/>
    <w:uiPriority w:val="39"/>
    <w:qFormat/>
    <w:rsid w:val="00F31313"/>
    <w:pPr>
      <w:ind w:leftChars="600" w:left="1260"/>
    </w:pPr>
    <w:rPr>
      <w:szCs w:val="20"/>
    </w:rPr>
  </w:style>
  <w:style w:type="paragraph" w:styleId="af3">
    <w:name w:val="Subtitle"/>
    <w:basedOn w:val="a"/>
    <w:next w:val="a"/>
    <w:link w:val="Charb"/>
    <w:autoRedefine/>
    <w:qFormat/>
    <w:rsid w:val="00F31313"/>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F31313"/>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F31313"/>
    <w:pPr>
      <w:snapToGrid w:val="0"/>
      <w:jc w:val="left"/>
    </w:pPr>
    <w:rPr>
      <w:sz w:val="18"/>
      <w:szCs w:val="18"/>
    </w:rPr>
  </w:style>
  <w:style w:type="character" w:customStyle="1" w:styleId="Charc">
    <w:name w:val="脚注文本 Char"/>
    <w:basedOn w:val="a1"/>
    <w:semiHidden/>
    <w:qFormat/>
    <w:rsid w:val="00F31313"/>
    <w:rPr>
      <w:rFonts w:ascii="Times New Roman" w:eastAsia="宋体" w:hAnsi="Times New Roman" w:cs="Times New Roman"/>
      <w:sz w:val="18"/>
      <w:szCs w:val="18"/>
    </w:rPr>
  </w:style>
  <w:style w:type="paragraph" w:styleId="60">
    <w:name w:val="toc 6"/>
    <w:basedOn w:val="a"/>
    <w:next w:val="a"/>
    <w:autoRedefine/>
    <w:uiPriority w:val="39"/>
    <w:qFormat/>
    <w:rsid w:val="00F31313"/>
    <w:pPr>
      <w:ind w:leftChars="1000" w:left="2100"/>
    </w:pPr>
    <w:rPr>
      <w:szCs w:val="20"/>
    </w:rPr>
  </w:style>
  <w:style w:type="paragraph" w:styleId="33">
    <w:name w:val="Body Text Indent 3"/>
    <w:basedOn w:val="a"/>
    <w:link w:val="3Char1"/>
    <w:qFormat/>
    <w:rsid w:val="00F31313"/>
    <w:pPr>
      <w:spacing w:afterLines="50"/>
      <w:ind w:firstLineChars="200" w:firstLine="420"/>
    </w:pPr>
    <w:rPr>
      <w:szCs w:val="21"/>
    </w:rPr>
  </w:style>
  <w:style w:type="character" w:customStyle="1" w:styleId="3Char1">
    <w:name w:val="正文文本缩进 3 Char"/>
    <w:basedOn w:val="a1"/>
    <w:link w:val="33"/>
    <w:qFormat/>
    <w:rsid w:val="00F31313"/>
    <w:rPr>
      <w:rFonts w:ascii="Times New Roman" w:eastAsia="宋体" w:hAnsi="Times New Roman" w:cs="Times New Roman"/>
      <w:szCs w:val="21"/>
    </w:rPr>
  </w:style>
  <w:style w:type="paragraph" w:styleId="22">
    <w:name w:val="toc 2"/>
    <w:basedOn w:val="a"/>
    <w:next w:val="a"/>
    <w:autoRedefine/>
    <w:uiPriority w:val="39"/>
    <w:qFormat/>
    <w:rsid w:val="00F31313"/>
    <w:pPr>
      <w:tabs>
        <w:tab w:val="left" w:pos="851"/>
        <w:tab w:val="right" w:leader="dot" w:pos="9231"/>
      </w:tabs>
      <w:ind w:leftChars="200" w:left="420"/>
    </w:pPr>
    <w:rPr>
      <w:szCs w:val="20"/>
    </w:rPr>
  </w:style>
  <w:style w:type="paragraph" w:styleId="90">
    <w:name w:val="toc 9"/>
    <w:basedOn w:val="a"/>
    <w:next w:val="a"/>
    <w:autoRedefine/>
    <w:uiPriority w:val="39"/>
    <w:qFormat/>
    <w:rsid w:val="00F31313"/>
    <w:pPr>
      <w:ind w:leftChars="1600" w:left="3360"/>
    </w:pPr>
    <w:rPr>
      <w:szCs w:val="20"/>
    </w:rPr>
  </w:style>
  <w:style w:type="paragraph" w:styleId="23">
    <w:name w:val="Body Text 2"/>
    <w:basedOn w:val="a"/>
    <w:link w:val="2Char1"/>
    <w:qFormat/>
    <w:rsid w:val="00F31313"/>
    <w:pPr>
      <w:spacing w:after="120" w:line="480" w:lineRule="auto"/>
    </w:pPr>
    <w:rPr>
      <w:szCs w:val="20"/>
    </w:rPr>
  </w:style>
  <w:style w:type="character" w:customStyle="1" w:styleId="2Char1">
    <w:name w:val="正文文本 2 Char"/>
    <w:basedOn w:val="a1"/>
    <w:link w:val="23"/>
    <w:qFormat/>
    <w:rsid w:val="00F31313"/>
    <w:rPr>
      <w:rFonts w:ascii="Times New Roman" w:eastAsia="宋体" w:hAnsi="Times New Roman" w:cs="Times New Roman"/>
      <w:szCs w:val="20"/>
    </w:rPr>
  </w:style>
  <w:style w:type="paragraph" w:styleId="af5">
    <w:name w:val="Message Header"/>
    <w:basedOn w:val="a"/>
    <w:next w:val="af"/>
    <w:link w:val="Chard"/>
    <w:qFormat/>
    <w:rsid w:val="00F31313"/>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F31313"/>
    <w:rPr>
      <w:rFonts w:ascii="Arial" w:hAnsi="Arial"/>
      <w:color w:val="000000"/>
      <w:szCs w:val="24"/>
    </w:rPr>
  </w:style>
  <w:style w:type="paragraph" w:styleId="HTML">
    <w:name w:val="HTML Preformatted"/>
    <w:basedOn w:val="a"/>
    <w:link w:val="HTMLChar"/>
    <w:qFormat/>
    <w:rsid w:val="00F313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31313"/>
    <w:rPr>
      <w:rFonts w:ascii="宋体" w:eastAsia="宋体" w:hAnsi="宋体" w:cs="宋体"/>
      <w:kern w:val="0"/>
      <w:sz w:val="24"/>
      <w:szCs w:val="24"/>
    </w:rPr>
  </w:style>
  <w:style w:type="paragraph" w:styleId="af6">
    <w:name w:val="Normal (Web)"/>
    <w:basedOn w:val="a"/>
    <w:autoRedefine/>
    <w:uiPriority w:val="99"/>
    <w:qFormat/>
    <w:rsid w:val="00F31313"/>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F31313"/>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F31313"/>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F31313"/>
    <w:rPr>
      <w:b/>
      <w:bCs/>
      <w:kern w:val="0"/>
      <w:sz w:val="20"/>
      <w:szCs w:val="20"/>
    </w:rPr>
  </w:style>
  <w:style w:type="character" w:customStyle="1" w:styleId="Charf">
    <w:name w:val="批注主题 Char"/>
    <w:basedOn w:val="Char4"/>
    <w:link w:val="af8"/>
    <w:uiPriority w:val="99"/>
    <w:qFormat/>
    <w:rsid w:val="00F31313"/>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F31313"/>
    <w:pPr>
      <w:ind w:firstLine="510"/>
    </w:pPr>
    <w:rPr>
      <w:sz w:val="24"/>
    </w:rPr>
  </w:style>
  <w:style w:type="character" w:customStyle="1" w:styleId="Charf0">
    <w:name w:val="正文首行缩进 Char"/>
    <w:basedOn w:val="Char6"/>
    <w:link w:val="af9"/>
    <w:qFormat/>
    <w:rsid w:val="00F31313"/>
    <w:rPr>
      <w:rFonts w:ascii="Times New Roman" w:eastAsia="宋体" w:hAnsi="Times New Roman" w:cs="Times New Roman"/>
      <w:sz w:val="24"/>
    </w:rPr>
  </w:style>
  <w:style w:type="table" w:styleId="afa">
    <w:name w:val="Table Grid"/>
    <w:basedOn w:val="a2"/>
    <w:autoRedefine/>
    <w:uiPriority w:val="59"/>
    <w:qFormat/>
    <w:rsid w:val="00F31313"/>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F31313"/>
    <w:rPr>
      <w:b/>
      <w:bCs/>
    </w:rPr>
  </w:style>
  <w:style w:type="character" w:styleId="afc">
    <w:name w:val="page number"/>
    <w:basedOn w:val="a1"/>
    <w:autoRedefine/>
    <w:qFormat/>
    <w:rsid w:val="00F31313"/>
  </w:style>
  <w:style w:type="character" w:styleId="afd">
    <w:name w:val="FollowedHyperlink"/>
    <w:autoRedefine/>
    <w:qFormat/>
    <w:rsid w:val="00F31313"/>
    <w:rPr>
      <w:color w:val="800080"/>
      <w:u w:val="single"/>
    </w:rPr>
  </w:style>
  <w:style w:type="character" w:styleId="afe">
    <w:name w:val="Emphasis"/>
    <w:autoRedefine/>
    <w:qFormat/>
    <w:rsid w:val="00F31313"/>
    <w:rPr>
      <w:i/>
      <w:iCs/>
    </w:rPr>
  </w:style>
  <w:style w:type="character" w:styleId="aff">
    <w:name w:val="Hyperlink"/>
    <w:autoRedefine/>
    <w:uiPriority w:val="99"/>
    <w:qFormat/>
    <w:rsid w:val="00F31313"/>
    <w:rPr>
      <w:color w:val="0000FF"/>
      <w:u w:val="single"/>
    </w:rPr>
  </w:style>
  <w:style w:type="character" w:styleId="aff0">
    <w:name w:val="annotation reference"/>
    <w:autoRedefine/>
    <w:uiPriority w:val="99"/>
    <w:unhideWhenUsed/>
    <w:qFormat/>
    <w:rsid w:val="00F31313"/>
    <w:rPr>
      <w:sz w:val="21"/>
      <w:szCs w:val="21"/>
    </w:rPr>
  </w:style>
  <w:style w:type="character" w:customStyle="1" w:styleId="CharChar3">
    <w:name w:val="Char Char3"/>
    <w:autoRedefine/>
    <w:qFormat/>
    <w:rsid w:val="00F31313"/>
    <w:rPr>
      <w:kern w:val="2"/>
      <w:sz w:val="21"/>
    </w:rPr>
  </w:style>
  <w:style w:type="character" w:customStyle="1" w:styleId="Char12">
    <w:name w:val="引用 Char1"/>
    <w:basedOn w:val="a1"/>
    <w:link w:val="12"/>
    <w:autoRedefine/>
    <w:qFormat/>
    <w:locked/>
    <w:rsid w:val="00F31313"/>
    <w:rPr>
      <w:rFonts w:ascii="Calibri" w:eastAsia="宋体" w:hAnsi="Calibri" w:cs="Times New Roman"/>
      <w:i/>
      <w:iCs/>
      <w:color w:val="000000"/>
      <w:sz w:val="22"/>
      <w:lang w:eastAsia="en-US" w:bidi="en-US"/>
    </w:rPr>
  </w:style>
  <w:style w:type="paragraph" w:customStyle="1" w:styleId="12">
    <w:name w:val="引用1"/>
    <w:basedOn w:val="a"/>
    <w:next w:val="a"/>
    <w:link w:val="Char12"/>
    <w:autoRedefine/>
    <w:qFormat/>
    <w:rsid w:val="00F31313"/>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F31313"/>
    <w:rPr>
      <w:rFonts w:ascii="黑体" w:eastAsia="宋体" w:hAnsi="宋体" w:cs="Times New Roman"/>
    </w:rPr>
  </w:style>
  <w:style w:type="paragraph" w:customStyle="1" w:styleId="aff1">
    <w:name w:val="标准款样式"/>
    <w:basedOn w:val="a"/>
    <w:link w:val="Charf1"/>
    <w:autoRedefine/>
    <w:qFormat/>
    <w:rsid w:val="00F31313"/>
    <w:rPr>
      <w:rFonts w:ascii="黑体" w:hAnsi="宋体"/>
    </w:rPr>
  </w:style>
  <w:style w:type="character" w:customStyle="1" w:styleId="Charf2">
    <w:name w:val="居中 Char"/>
    <w:autoRedefine/>
    <w:qFormat/>
    <w:rsid w:val="00F31313"/>
    <w:rPr>
      <w:kern w:val="2"/>
      <w:sz w:val="24"/>
    </w:rPr>
  </w:style>
  <w:style w:type="character" w:customStyle="1" w:styleId="3Char10">
    <w:name w:val="正文文本 3 Char1"/>
    <w:basedOn w:val="a1"/>
    <w:autoRedefine/>
    <w:uiPriority w:val="99"/>
    <w:semiHidden/>
    <w:qFormat/>
    <w:rsid w:val="00F31313"/>
    <w:rPr>
      <w:sz w:val="16"/>
      <w:szCs w:val="16"/>
    </w:rPr>
  </w:style>
  <w:style w:type="character" w:customStyle="1" w:styleId="CharChar">
    <w:name w:val="Char Char"/>
    <w:autoRedefine/>
    <w:semiHidden/>
    <w:qFormat/>
    <w:rsid w:val="00F31313"/>
    <w:rPr>
      <w:b/>
      <w:bCs/>
      <w:kern w:val="2"/>
      <w:sz w:val="21"/>
    </w:rPr>
  </w:style>
  <w:style w:type="character" w:customStyle="1" w:styleId="CharChar2CharCharChar">
    <w:name w:val="+正文 Char Char2 Char Char Char"/>
    <w:link w:val="CharChar2Char"/>
    <w:autoRedefine/>
    <w:qFormat/>
    <w:locked/>
    <w:rsid w:val="00F31313"/>
    <w:rPr>
      <w:rFonts w:ascii="宋体" w:hAnsi="宋体"/>
      <w:sz w:val="24"/>
    </w:rPr>
  </w:style>
  <w:style w:type="paragraph" w:customStyle="1" w:styleId="CharChar2Char">
    <w:name w:val="+正文 Char Char2 Char"/>
    <w:basedOn w:val="a"/>
    <w:link w:val="CharChar2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F31313"/>
    <w:rPr>
      <w:b/>
      <w:bCs/>
    </w:rPr>
  </w:style>
  <w:style w:type="character" w:customStyle="1" w:styleId="Char14">
    <w:name w:val="批注文字 Char1"/>
    <w:basedOn w:val="a1"/>
    <w:autoRedefine/>
    <w:uiPriority w:val="99"/>
    <w:semiHidden/>
    <w:qFormat/>
    <w:rsid w:val="00F31313"/>
  </w:style>
  <w:style w:type="character" w:customStyle="1" w:styleId="Charf3">
    <w:name w:val="表正文 Char"/>
    <w:autoRedefine/>
    <w:qFormat/>
    <w:rsid w:val="00F31313"/>
    <w:rPr>
      <w:rFonts w:eastAsia="宋体"/>
      <w:kern w:val="2"/>
      <w:sz w:val="24"/>
      <w:lang w:val="en-US" w:eastAsia="zh-CN" w:bidi="ar-SA"/>
    </w:rPr>
  </w:style>
  <w:style w:type="character" w:customStyle="1" w:styleId="font12-blue-bold1">
    <w:name w:val="font12-blue-bold1"/>
    <w:autoRedefine/>
    <w:qFormat/>
    <w:rsid w:val="00F31313"/>
    <w:rPr>
      <w:b/>
      <w:bCs/>
      <w:color w:val="0249A5"/>
      <w:sz w:val="18"/>
      <w:szCs w:val="18"/>
      <w:u w:val="none"/>
    </w:rPr>
  </w:style>
  <w:style w:type="character" w:customStyle="1" w:styleId="15">
    <w:name w:val="15"/>
    <w:autoRedefine/>
    <w:qFormat/>
    <w:rsid w:val="00F31313"/>
    <w:rPr>
      <w:rFonts w:ascii="Calibri" w:hAnsi="Calibri" w:hint="default"/>
    </w:rPr>
  </w:style>
  <w:style w:type="character" w:customStyle="1" w:styleId="CharChar4">
    <w:name w:val="Char Char4"/>
    <w:autoRedefine/>
    <w:qFormat/>
    <w:rsid w:val="00F31313"/>
    <w:rPr>
      <w:kern w:val="2"/>
      <w:sz w:val="16"/>
    </w:rPr>
  </w:style>
  <w:style w:type="character" w:customStyle="1" w:styleId="grame">
    <w:name w:val="grame"/>
    <w:basedOn w:val="a1"/>
    <w:autoRedefine/>
    <w:qFormat/>
    <w:rsid w:val="00F31313"/>
  </w:style>
  <w:style w:type="character" w:customStyle="1" w:styleId="msoins0">
    <w:name w:val="msoins"/>
    <w:basedOn w:val="a1"/>
    <w:autoRedefine/>
    <w:qFormat/>
    <w:rsid w:val="00F31313"/>
  </w:style>
  <w:style w:type="character" w:customStyle="1" w:styleId="Charf4">
    <w:name w:val="段 Char"/>
    <w:basedOn w:val="a1"/>
    <w:link w:val="aff2"/>
    <w:autoRedefine/>
    <w:qFormat/>
    <w:rsid w:val="00F31313"/>
    <w:rPr>
      <w:rFonts w:ascii="宋体" w:hAnsi="Times New Roman"/>
    </w:rPr>
  </w:style>
  <w:style w:type="paragraph" w:customStyle="1" w:styleId="aff2">
    <w:name w:val="段"/>
    <w:link w:val="Charf4"/>
    <w:qFormat/>
    <w:rsid w:val="00F31313"/>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F31313"/>
    <w:rPr>
      <w:rFonts w:ascii="宋体" w:eastAsia="宋体" w:hAnsi="Courier New" w:cs="Courier New"/>
      <w:szCs w:val="21"/>
    </w:rPr>
  </w:style>
  <w:style w:type="character" w:customStyle="1" w:styleId="black1">
    <w:name w:val="black1"/>
    <w:autoRedefine/>
    <w:qFormat/>
    <w:rsid w:val="00F31313"/>
    <w:rPr>
      <w:rFonts w:ascii="ˎ̥" w:hAnsi="ˎ̥" w:hint="default"/>
      <w:color w:val="333333"/>
      <w:sz w:val="18"/>
      <w:szCs w:val="18"/>
      <w:u w:val="none"/>
    </w:rPr>
  </w:style>
  <w:style w:type="character" w:customStyle="1" w:styleId="solutioncontent1">
    <w:name w:val="solutioncontent1"/>
    <w:qFormat/>
    <w:rsid w:val="00F31313"/>
    <w:rPr>
      <w:rFonts w:cs="Times New Roman"/>
      <w:color w:val="333333"/>
      <w:sz w:val="15"/>
      <w:szCs w:val="15"/>
    </w:rPr>
  </w:style>
  <w:style w:type="character" w:customStyle="1" w:styleId="CharChar0">
    <w:name w:val="+正文 Char Char"/>
    <w:link w:val="CharCharChar"/>
    <w:qFormat/>
    <w:locked/>
    <w:rsid w:val="00F31313"/>
    <w:rPr>
      <w:rFonts w:ascii="楷体_GB2312" w:eastAsia="楷体_GB2312"/>
      <w:sz w:val="24"/>
    </w:rPr>
  </w:style>
  <w:style w:type="paragraph" w:customStyle="1" w:styleId="CharCharChar">
    <w:name w:val="+正文 Char Char Char"/>
    <w:basedOn w:val="a"/>
    <w:link w:val="CharChar0"/>
    <w:qFormat/>
    <w:rsid w:val="00F31313"/>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F31313"/>
  </w:style>
  <w:style w:type="character" w:customStyle="1" w:styleId="CharChar8">
    <w:name w:val="Char Char8"/>
    <w:autoRedefine/>
    <w:qFormat/>
    <w:rsid w:val="00F31313"/>
    <w:rPr>
      <w:kern w:val="2"/>
      <w:sz w:val="21"/>
    </w:rPr>
  </w:style>
  <w:style w:type="character" w:customStyle="1" w:styleId="16">
    <w:name w:val="16"/>
    <w:autoRedefine/>
    <w:qFormat/>
    <w:rsid w:val="00F31313"/>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F31313"/>
    <w:rPr>
      <w:rFonts w:ascii="宋体" w:hAnsi="宋体"/>
      <w:sz w:val="24"/>
    </w:rPr>
  </w:style>
  <w:style w:type="paragraph" w:customStyle="1" w:styleId="Char20">
    <w:name w:val="+正文 Char2"/>
    <w:basedOn w:val="a"/>
    <w:link w:val="Char2CharChar"/>
    <w:qFormat/>
    <w:rsid w:val="00F31313"/>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F31313"/>
    <w:rPr>
      <w:rFonts w:ascii="宋体" w:hAnsi="宋体"/>
      <w:sz w:val="24"/>
    </w:rPr>
  </w:style>
  <w:style w:type="paragraph" w:customStyle="1" w:styleId="Char5CharCharChar">
    <w:name w:val="+正文 Char5 Char Char Char"/>
    <w:basedOn w:val="a"/>
    <w:link w:val="Char5CharChar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F31313"/>
    <w:rPr>
      <w:rFonts w:ascii="楷体_GB2312" w:eastAsia="楷体_GB2312" w:hAnsi="宋体"/>
      <w:spacing w:val="-8"/>
      <w:sz w:val="24"/>
      <w:lang w:val="zh-CN"/>
    </w:rPr>
  </w:style>
  <w:style w:type="paragraph" w:customStyle="1" w:styleId="aff3">
    <w:name w:val="表文字"/>
    <w:basedOn w:val="a"/>
    <w:link w:val="CharChar1"/>
    <w:autoRedefine/>
    <w:qFormat/>
    <w:rsid w:val="00F31313"/>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F31313"/>
    <w:rPr>
      <w:rFonts w:ascii="Times New Roman" w:eastAsia="宋体" w:hAnsi="Times New Roman" w:cs="Times New Roman"/>
    </w:rPr>
  </w:style>
  <w:style w:type="character" w:customStyle="1" w:styleId="Char10">
    <w:name w:val="正文文本 Char1"/>
    <w:basedOn w:val="a1"/>
    <w:link w:val="ad"/>
    <w:autoRedefine/>
    <w:qFormat/>
    <w:rsid w:val="00F31313"/>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F31313"/>
    <w:rPr>
      <w:rFonts w:ascii="宋体" w:hAnsi="宋体"/>
      <w:sz w:val="24"/>
    </w:rPr>
  </w:style>
  <w:style w:type="paragraph" w:customStyle="1" w:styleId="CharChar3CharChar">
    <w:name w:val="+正文 Char Char3 Char Char"/>
    <w:basedOn w:val="a"/>
    <w:link w:val="CharChar3Char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F31313"/>
    <w:rPr>
      <w:rFonts w:ascii="Cambria" w:eastAsia="宋体" w:hAnsi="Cambria" w:cs="Times New Roman"/>
      <w:b/>
      <w:bCs/>
      <w:kern w:val="28"/>
      <w:sz w:val="32"/>
      <w:szCs w:val="32"/>
    </w:rPr>
  </w:style>
  <w:style w:type="character" w:customStyle="1" w:styleId="1CharCharChar">
    <w:name w:val="+1. Char Char Char"/>
    <w:link w:val="1Char0"/>
    <w:autoRedefine/>
    <w:qFormat/>
    <w:locked/>
    <w:rsid w:val="00F31313"/>
    <w:rPr>
      <w:rFonts w:ascii="Times New Roman" w:eastAsia="宋体" w:hAnsi="Times New Roman" w:cs="Times New Roman"/>
    </w:rPr>
  </w:style>
  <w:style w:type="paragraph" w:customStyle="1" w:styleId="1Char0">
    <w:name w:val="+1. Char"/>
    <w:basedOn w:val="a"/>
    <w:link w:val="1CharCharChar"/>
    <w:autoRedefine/>
    <w:qFormat/>
    <w:rsid w:val="00F31313"/>
  </w:style>
  <w:style w:type="character" w:customStyle="1" w:styleId="Char19">
    <w:name w:val="标题 Char1"/>
    <w:basedOn w:val="a1"/>
    <w:autoRedefine/>
    <w:uiPriority w:val="10"/>
    <w:qFormat/>
    <w:rsid w:val="00F31313"/>
    <w:rPr>
      <w:rFonts w:ascii="Cambria" w:eastAsia="宋体" w:hAnsi="Cambria" w:cs="Times New Roman"/>
      <w:b/>
      <w:bCs/>
      <w:sz w:val="32"/>
      <w:szCs w:val="32"/>
    </w:rPr>
  </w:style>
  <w:style w:type="character" w:customStyle="1" w:styleId="Char40">
    <w:name w:val="+正文 Char4"/>
    <w:link w:val="aff4"/>
    <w:autoRedefine/>
    <w:qFormat/>
    <w:locked/>
    <w:rsid w:val="00F31313"/>
    <w:rPr>
      <w:rFonts w:ascii="宋体" w:hAnsi="宋体"/>
      <w:sz w:val="24"/>
    </w:rPr>
  </w:style>
  <w:style w:type="paragraph" w:customStyle="1" w:styleId="aff4">
    <w:name w:val="+正文"/>
    <w:basedOn w:val="a"/>
    <w:link w:val="Char40"/>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F31313"/>
    <w:rPr>
      <w:sz w:val="18"/>
      <w:szCs w:val="18"/>
    </w:rPr>
  </w:style>
  <w:style w:type="character" w:customStyle="1" w:styleId="CharChar7">
    <w:name w:val="Char Char7"/>
    <w:autoRedefine/>
    <w:qFormat/>
    <w:rsid w:val="00F31313"/>
    <w:rPr>
      <w:kern w:val="2"/>
      <w:sz w:val="18"/>
    </w:rPr>
  </w:style>
  <w:style w:type="character" w:customStyle="1" w:styleId="CharChar2">
    <w:name w:val="Char Char2"/>
    <w:autoRedefine/>
    <w:qFormat/>
    <w:rsid w:val="00F31313"/>
    <w:rPr>
      <w:kern w:val="2"/>
      <w:sz w:val="24"/>
      <w:szCs w:val="24"/>
    </w:rPr>
  </w:style>
  <w:style w:type="character" w:customStyle="1" w:styleId="Char1b">
    <w:name w:val="表正文 Char1"/>
    <w:autoRedefine/>
    <w:qFormat/>
    <w:rsid w:val="00F31313"/>
    <w:rPr>
      <w:kern w:val="2"/>
      <w:sz w:val="21"/>
    </w:rPr>
  </w:style>
  <w:style w:type="character" w:customStyle="1" w:styleId="Char1c">
    <w:name w:val="页眉 Char1"/>
    <w:basedOn w:val="a1"/>
    <w:autoRedefine/>
    <w:uiPriority w:val="99"/>
    <w:semiHidden/>
    <w:qFormat/>
    <w:rsid w:val="00F31313"/>
    <w:rPr>
      <w:sz w:val="18"/>
      <w:szCs w:val="18"/>
    </w:rPr>
  </w:style>
  <w:style w:type="character" w:customStyle="1" w:styleId="CharChar5">
    <w:name w:val="普通文字 Char Char"/>
    <w:autoRedefine/>
    <w:qFormat/>
    <w:rsid w:val="00F31313"/>
    <w:rPr>
      <w:rFonts w:ascii="宋体" w:hAnsi="Courier New"/>
      <w:kern w:val="2"/>
      <w:sz w:val="21"/>
    </w:rPr>
  </w:style>
  <w:style w:type="character" w:customStyle="1" w:styleId="Charf5">
    <w:name w:val="无间隔 Char"/>
    <w:link w:val="13"/>
    <w:autoRedefine/>
    <w:qFormat/>
    <w:locked/>
    <w:rsid w:val="00F31313"/>
    <w:rPr>
      <w:rFonts w:eastAsia="Times New Roman"/>
      <w:sz w:val="22"/>
      <w:lang w:eastAsia="en-US" w:bidi="en-US"/>
    </w:rPr>
  </w:style>
  <w:style w:type="paragraph" w:customStyle="1" w:styleId="13">
    <w:name w:val="无间隔1"/>
    <w:link w:val="Charf5"/>
    <w:autoRedefine/>
    <w:qFormat/>
    <w:rsid w:val="00F31313"/>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F31313"/>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F31313"/>
    <w:rPr>
      <w:rFonts w:ascii="宋体" w:hAnsi="宋体"/>
    </w:rPr>
  </w:style>
  <w:style w:type="paragraph" w:customStyle="1" w:styleId="1CharCharChar0">
    <w:name w:val="+列表1 Char Char Char"/>
    <w:basedOn w:val="a"/>
    <w:link w:val="1CharCharCharCharChar"/>
    <w:autoRedefine/>
    <w:qFormat/>
    <w:rsid w:val="00F31313"/>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F31313"/>
    <w:rPr>
      <w:rFonts w:ascii="宋体" w:hAnsi="宋体"/>
      <w:sz w:val="24"/>
    </w:rPr>
  </w:style>
  <w:style w:type="paragraph" w:customStyle="1" w:styleId="CharChar5Char">
    <w:name w:val="+正文 Char Char5 Char"/>
    <w:basedOn w:val="a"/>
    <w:link w:val="CharChar5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F31313"/>
    <w:rPr>
      <w:kern w:val="2"/>
      <w:sz w:val="21"/>
    </w:rPr>
  </w:style>
  <w:style w:type="character" w:customStyle="1" w:styleId="CharChar50">
    <w:name w:val="Char Char5"/>
    <w:autoRedefine/>
    <w:qFormat/>
    <w:rsid w:val="00F31313"/>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F31313"/>
  </w:style>
  <w:style w:type="character" w:customStyle="1" w:styleId="Charf6">
    <w:name w:val="明显引用 Char"/>
    <w:basedOn w:val="a1"/>
    <w:autoRedefine/>
    <w:qFormat/>
    <w:rsid w:val="00F31313"/>
    <w:rPr>
      <w:b/>
      <w:bCs/>
      <w:i/>
      <w:iCs/>
      <w:color w:val="4F81BD"/>
      <w:kern w:val="2"/>
      <w:sz w:val="21"/>
    </w:rPr>
  </w:style>
  <w:style w:type="character" w:customStyle="1" w:styleId="Char1">
    <w:name w:val="正文缩进 Char"/>
    <w:link w:val="a0"/>
    <w:autoRedefine/>
    <w:qFormat/>
    <w:rsid w:val="00F31313"/>
    <w:rPr>
      <w:rFonts w:ascii="Times New Roman" w:eastAsia="宋体" w:hAnsi="Times New Roman" w:cs="Times New Roman"/>
    </w:rPr>
  </w:style>
  <w:style w:type="character" w:customStyle="1" w:styleId="Charf7">
    <w:name w:val="引用 Char"/>
    <w:basedOn w:val="a1"/>
    <w:autoRedefine/>
    <w:qFormat/>
    <w:rsid w:val="00F31313"/>
    <w:rPr>
      <w:i/>
      <w:iCs/>
      <w:color w:val="000000"/>
      <w:kern w:val="2"/>
      <w:sz w:val="21"/>
    </w:rPr>
  </w:style>
  <w:style w:type="character" w:customStyle="1" w:styleId="Char1e">
    <w:name w:val="日期 Char1"/>
    <w:basedOn w:val="a1"/>
    <w:autoRedefine/>
    <w:uiPriority w:val="99"/>
    <w:semiHidden/>
    <w:qFormat/>
    <w:rsid w:val="00F31313"/>
  </w:style>
  <w:style w:type="character" w:customStyle="1" w:styleId="SubtitleChar">
    <w:name w:val="Subtitle Char"/>
    <w:autoRedefine/>
    <w:qFormat/>
    <w:locked/>
    <w:rsid w:val="00F31313"/>
    <w:rPr>
      <w:rFonts w:ascii="Calibri Light" w:eastAsia="宋体" w:hAnsi="Calibri Light" w:cs="Times New Roman"/>
      <w:b/>
      <w:bCs/>
      <w:kern w:val="28"/>
      <w:sz w:val="32"/>
      <w:szCs w:val="32"/>
      <w:lang w:eastAsia="en-US"/>
    </w:rPr>
  </w:style>
  <w:style w:type="character" w:customStyle="1" w:styleId="hCharChar">
    <w:name w:val="h Char Char"/>
    <w:autoRedefine/>
    <w:qFormat/>
    <w:rsid w:val="00F31313"/>
    <w:rPr>
      <w:kern w:val="2"/>
      <w:sz w:val="18"/>
    </w:rPr>
  </w:style>
  <w:style w:type="character" w:customStyle="1" w:styleId="Char1f">
    <w:name w:val="明显引用 Char1"/>
    <w:basedOn w:val="a1"/>
    <w:link w:val="14"/>
    <w:autoRedefine/>
    <w:qFormat/>
    <w:locked/>
    <w:rsid w:val="00F31313"/>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autoRedefine/>
    <w:qFormat/>
    <w:rsid w:val="00F31313"/>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F31313"/>
    <w:rPr>
      <w:rFonts w:ascii="Arial" w:eastAsia="黑体" w:hAnsi="Arial"/>
      <w:kern w:val="2"/>
      <w:sz w:val="44"/>
    </w:rPr>
  </w:style>
  <w:style w:type="paragraph" w:customStyle="1" w:styleId="17">
    <w:name w:val="列出段落1"/>
    <w:basedOn w:val="a"/>
    <w:autoRedefine/>
    <w:uiPriority w:val="34"/>
    <w:qFormat/>
    <w:rsid w:val="00F31313"/>
    <w:pPr>
      <w:ind w:firstLineChars="200" w:firstLine="420"/>
    </w:pPr>
  </w:style>
  <w:style w:type="paragraph" w:customStyle="1" w:styleId="xl54">
    <w:name w:val="xl54"/>
    <w:basedOn w:val="a"/>
    <w:autoRedefine/>
    <w:qFormat/>
    <w:rsid w:val="00F31313"/>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F31313"/>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F31313"/>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F31313"/>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F31313"/>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F31313"/>
    <w:pPr>
      <w:widowControl/>
      <w:ind w:firstLine="420"/>
    </w:pPr>
    <w:rPr>
      <w:rFonts w:ascii="Calibri" w:hAnsi="Calibri" w:cs="宋体"/>
      <w:kern w:val="0"/>
      <w:szCs w:val="21"/>
    </w:rPr>
  </w:style>
  <w:style w:type="paragraph" w:customStyle="1" w:styleId="230">
    <w:name w:val="23"/>
    <w:basedOn w:val="a"/>
    <w:autoRedefine/>
    <w:qFormat/>
    <w:rsid w:val="00F31313"/>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F31313"/>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F31313"/>
    <w:pPr>
      <w:ind w:firstLineChars="200" w:firstLine="420"/>
    </w:pPr>
    <w:rPr>
      <w:rFonts w:ascii="Calibri" w:hAnsi="Calibri"/>
    </w:rPr>
  </w:style>
  <w:style w:type="paragraph" w:customStyle="1" w:styleId="24">
    <w:name w:val="样式 正文文本缩进 + 段前: 2 字符"/>
    <w:basedOn w:val="a"/>
    <w:autoRedefine/>
    <w:qFormat/>
    <w:rsid w:val="00F31313"/>
    <w:pPr>
      <w:ind w:leftChars="200" w:left="420"/>
      <w:jc w:val="left"/>
    </w:pPr>
    <w:rPr>
      <w:sz w:val="28"/>
      <w:szCs w:val="24"/>
      <w:lang w:eastAsia="zh-TW"/>
    </w:rPr>
  </w:style>
  <w:style w:type="paragraph" w:customStyle="1" w:styleId="Style4">
    <w:name w:val="Style4"/>
    <w:basedOn w:val="4"/>
    <w:autoRedefine/>
    <w:qFormat/>
    <w:rsid w:val="00F31313"/>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F31313"/>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F31313"/>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F31313"/>
    <w:pPr>
      <w:jc w:val="left"/>
    </w:pPr>
    <w:rPr>
      <w:rFonts w:ascii="宋体" w:hAnsi="宋体"/>
      <w:szCs w:val="21"/>
    </w:rPr>
  </w:style>
  <w:style w:type="paragraph" w:customStyle="1" w:styleId="xl87">
    <w:name w:val="xl8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F3131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F31313"/>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F31313"/>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F31313"/>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F31313"/>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F31313"/>
    <w:pPr>
      <w:widowControl/>
      <w:spacing w:before="100" w:beforeAutospacing="1" w:after="100" w:afterAutospacing="1"/>
      <w:jc w:val="left"/>
    </w:pPr>
    <w:rPr>
      <w:kern w:val="0"/>
      <w:sz w:val="16"/>
      <w:szCs w:val="16"/>
    </w:rPr>
  </w:style>
  <w:style w:type="paragraph" w:customStyle="1" w:styleId="font14">
    <w:name w:val="font14"/>
    <w:basedOn w:val="a"/>
    <w:autoRedefine/>
    <w:qFormat/>
    <w:rsid w:val="00F31313"/>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autoRedefine/>
    <w:qFormat/>
    <w:rsid w:val="00F31313"/>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F31313"/>
    <w:pPr>
      <w:ind w:firstLineChars="200" w:firstLine="420"/>
    </w:pPr>
  </w:style>
  <w:style w:type="paragraph" w:customStyle="1" w:styleId="170">
    <w:name w:val="17"/>
    <w:basedOn w:val="a"/>
    <w:autoRedefine/>
    <w:qFormat/>
    <w:rsid w:val="00F31313"/>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F31313"/>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F31313"/>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F31313"/>
    <w:rPr>
      <w:rFonts w:ascii="Tahoma" w:hAnsi="Tahoma"/>
      <w:sz w:val="24"/>
      <w:szCs w:val="20"/>
    </w:rPr>
  </w:style>
  <w:style w:type="paragraph" w:customStyle="1" w:styleId="xl80">
    <w:name w:val="xl80"/>
    <w:basedOn w:val="a"/>
    <w:autoRedefine/>
    <w:qFormat/>
    <w:rsid w:val="00F31313"/>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F3131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F31313"/>
    <w:pPr>
      <w:spacing w:line="300" w:lineRule="auto"/>
      <w:jc w:val="center"/>
    </w:pPr>
    <w:rPr>
      <w:rFonts w:ascii="Arial" w:eastAsia="黑体" w:hAnsi="Arial" w:cs="Arial"/>
      <w:bCs/>
      <w:sz w:val="52"/>
      <w:szCs w:val="32"/>
    </w:rPr>
  </w:style>
  <w:style w:type="paragraph" w:customStyle="1" w:styleId="xl50">
    <w:name w:val="xl50"/>
    <w:basedOn w:val="a"/>
    <w:autoRedefine/>
    <w:qFormat/>
    <w:rsid w:val="00F31313"/>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F31313"/>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F31313"/>
    <w:pPr>
      <w:tabs>
        <w:tab w:val="left" w:pos="360"/>
      </w:tabs>
    </w:pPr>
    <w:rPr>
      <w:sz w:val="24"/>
      <w:szCs w:val="24"/>
    </w:rPr>
  </w:style>
  <w:style w:type="paragraph" w:customStyle="1" w:styleId="xl38">
    <w:name w:val="xl38"/>
    <w:basedOn w:val="a"/>
    <w:autoRedefine/>
    <w:qFormat/>
    <w:rsid w:val="00F31313"/>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F3131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F31313"/>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F31313"/>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F31313"/>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F31313"/>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autoRedefine/>
    <w:qFormat/>
    <w:rsid w:val="00F31313"/>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F31313"/>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F31313"/>
    <w:rPr>
      <w:rFonts w:ascii="Tahoma" w:hAnsi="Tahoma"/>
      <w:sz w:val="24"/>
      <w:szCs w:val="20"/>
    </w:rPr>
  </w:style>
  <w:style w:type="paragraph" w:customStyle="1" w:styleId="0">
    <w:name w:val="0"/>
    <w:basedOn w:val="a"/>
    <w:autoRedefine/>
    <w:qFormat/>
    <w:rsid w:val="00F31313"/>
    <w:pPr>
      <w:widowControl/>
      <w:snapToGrid w:val="0"/>
    </w:pPr>
    <w:rPr>
      <w:rFonts w:eastAsia="Arial Unicode MS"/>
      <w:kern w:val="0"/>
      <w:szCs w:val="21"/>
    </w:rPr>
  </w:style>
  <w:style w:type="paragraph" w:customStyle="1" w:styleId="aff9">
    <w:name w:val="文档正文"/>
    <w:basedOn w:val="a"/>
    <w:autoRedefine/>
    <w:qFormat/>
    <w:rsid w:val="00F31313"/>
    <w:pPr>
      <w:spacing w:line="360" w:lineRule="auto"/>
    </w:pPr>
    <w:rPr>
      <w:rFonts w:ascii="宋体" w:hAnsi="宋体" w:cs="Arial"/>
      <w:b/>
      <w:bCs/>
      <w:szCs w:val="21"/>
    </w:rPr>
  </w:style>
  <w:style w:type="paragraph" w:customStyle="1" w:styleId="xl41">
    <w:name w:val="xl41"/>
    <w:basedOn w:val="a"/>
    <w:autoRedefine/>
    <w:qFormat/>
    <w:rsid w:val="00F31313"/>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F31313"/>
    <w:pPr>
      <w:adjustRightInd w:val="0"/>
      <w:spacing w:line="360" w:lineRule="auto"/>
    </w:pPr>
    <w:rPr>
      <w:kern w:val="0"/>
      <w:sz w:val="24"/>
      <w:szCs w:val="20"/>
    </w:rPr>
  </w:style>
  <w:style w:type="paragraph" w:customStyle="1" w:styleId="35">
    <w:name w:val="表格3"/>
    <w:basedOn w:val="a"/>
    <w:autoRedefine/>
    <w:qFormat/>
    <w:rsid w:val="00F31313"/>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F31313"/>
  </w:style>
  <w:style w:type="paragraph" w:customStyle="1" w:styleId="xl71">
    <w:name w:val="xl7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autoRedefine/>
    <w:qFormat/>
    <w:rsid w:val="00F31313"/>
    <w:pPr>
      <w:spacing w:afterLines="50" w:line="360" w:lineRule="auto"/>
    </w:pPr>
    <w:rPr>
      <w:rFonts w:ascii="仿宋_GB2312" w:eastAsia="仿宋_GB2312" w:hAnsi="宋体"/>
      <w:sz w:val="24"/>
      <w:szCs w:val="24"/>
    </w:rPr>
  </w:style>
  <w:style w:type="paragraph" w:customStyle="1" w:styleId="p17">
    <w:name w:val="p17"/>
    <w:basedOn w:val="a"/>
    <w:autoRedefine/>
    <w:qFormat/>
    <w:rsid w:val="00F31313"/>
    <w:pPr>
      <w:widowControl/>
    </w:pPr>
    <w:rPr>
      <w:kern w:val="0"/>
      <w:szCs w:val="21"/>
    </w:rPr>
  </w:style>
  <w:style w:type="paragraph" w:customStyle="1" w:styleId="xl59">
    <w:name w:val="xl59"/>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F31313"/>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F31313"/>
    <w:pPr>
      <w:ind w:firstLineChars="200" w:firstLine="420"/>
    </w:pPr>
  </w:style>
  <w:style w:type="paragraph" w:customStyle="1" w:styleId="11">
    <w:name w:val="列出段落11"/>
    <w:basedOn w:val="a"/>
    <w:autoRedefine/>
    <w:uiPriority w:val="34"/>
    <w:qFormat/>
    <w:rsid w:val="00F31313"/>
    <w:pPr>
      <w:numPr>
        <w:numId w:val="1"/>
      </w:numPr>
      <w:adjustRightInd w:val="0"/>
      <w:snapToGrid w:val="0"/>
      <w:ind w:left="3780" w:firstLine="0"/>
    </w:pPr>
    <w:rPr>
      <w:rFonts w:ascii="Arial" w:hAnsi="Arial"/>
      <w:kern w:val="0"/>
      <w:szCs w:val="24"/>
      <w:lang w:eastAsia="en-US"/>
    </w:rPr>
  </w:style>
  <w:style w:type="paragraph" w:customStyle="1" w:styleId="-12">
    <w:name w:val="彩色列表 - 着色 12"/>
    <w:basedOn w:val="a"/>
    <w:autoRedefine/>
    <w:uiPriority w:val="34"/>
    <w:qFormat/>
    <w:rsid w:val="00F31313"/>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F31313"/>
    <w:pPr>
      <w:tabs>
        <w:tab w:val="left" w:pos="360"/>
      </w:tabs>
    </w:pPr>
    <w:rPr>
      <w:sz w:val="24"/>
      <w:szCs w:val="24"/>
    </w:rPr>
  </w:style>
  <w:style w:type="paragraph" w:customStyle="1" w:styleId="xl69">
    <w:name w:val="xl6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F31313"/>
    <w:pPr>
      <w:ind w:firstLineChars="200" w:firstLine="420"/>
    </w:pPr>
  </w:style>
  <w:style w:type="paragraph" w:customStyle="1" w:styleId="p18">
    <w:name w:val="p18"/>
    <w:basedOn w:val="a"/>
    <w:autoRedefine/>
    <w:qFormat/>
    <w:rsid w:val="00F31313"/>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F31313"/>
    <w:rPr>
      <w:rFonts w:ascii="宋体" w:hAnsi="宋体"/>
      <w:szCs w:val="24"/>
    </w:rPr>
  </w:style>
  <w:style w:type="paragraph" w:customStyle="1" w:styleId="180">
    <w:name w:val="18"/>
    <w:basedOn w:val="a"/>
    <w:autoRedefine/>
    <w:qFormat/>
    <w:rsid w:val="00F31313"/>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F31313"/>
    <w:pPr>
      <w:spacing w:beforeLines="25" w:afterLines="25" w:line="360" w:lineRule="auto"/>
      <w:ind w:firstLineChars="200" w:firstLine="480"/>
    </w:pPr>
    <w:rPr>
      <w:sz w:val="24"/>
      <w:szCs w:val="21"/>
    </w:rPr>
  </w:style>
  <w:style w:type="paragraph" w:customStyle="1" w:styleId="affc">
    <w:name w:val="文字列表"/>
    <w:basedOn w:val="af9"/>
    <w:autoRedefine/>
    <w:qFormat/>
    <w:rsid w:val="00F31313"/>
  </w:style>
  <w:style w:type="paragraph" w:customStyle="1" w:styleId="Web">
    <w:name w:val="普通 (Web)"/>
    <w:basedOn w:val="a"/>
    <w:autoRedefine/>
    <w:qFormat/>
    <w:rsid w:val="00F31313"/>
    <w:rPr>
      <w:sz w:val="24"/>
      <w:szCs w:val="24"/>
    </w:rPr>
  </w:style>
  <w:style w:type="paragraph" w:customStyle="1" w:styleId="xl27">
    <w:name w:val="xl2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F31313"/>
    <w:rPr>
      <w:rFonts w:ascii="Tahoma" w:hAnsi="Tahoma"/>
      <w:sz w:val="24"/>
      <w:szCs w:val="20"/>
    </w:rPr>
  </w:style>
  <w:style w:type="paragraph" w:customStyle="1" w:styleId="xl75">
    <w:name w:val="xl75"/>
    <w:basedOn w:val="a"/>
    <w:autoRedefine/>
    <w:qFormat/>
    <w:rsid w:val="00F31313"/>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F31313"/>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F3131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F31313"/>
    <w:pPr>
      <w:spacing w:line="360" w:lineRule="auto"/>
    </w:pPr>
    <w:rPr>
      <w:rFonts w:ascii="宋体" w:hAnsi="宋体"/>
      <w:bCs/>
      <w:szCs w:val="21"/>
    </w:rPr>
  </w:style>
  <w:style w:type="paragraph" w:customStyle="1" w:styleId="TOC2">
    <w:name w:val="TOC 标题2"/>
    <w:basedOn w:val="1"/>
    <w:next w:val="a"/>
    <w:autoRedefine/>
    <w:uiPriority w:val="39"/>
    <w:qFormat/>
    <w:rsid w:val="00F31313"/>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F31313"/>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F31313"/>
    <w:pPr>
      <w:adjustRightInd w:val="0"/>
      <w:spacing w:after="284" w:line="113" w:lineRule="atLeast"/>
      <w:jc w:val="center"/>
      <w:textAlignment w:val="baseline"/>
    </w:pPr>
    <w:rPr>
      <w:kern w:val="0"/>
      <w:sz w:val="24"/>
      <w:szCs w:val="20"/>
    </w:rPr>
  </w:style>
  <w:style w:type="paragraph" w:customStyle="1" w:styleId="1c">
    <w:name w:val="正文1"/>
    <w:autoRedefine/>
    <w:qFormat/>
    <w:rsid w:val="00F31313"/>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F31313"/>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F31313"/>
    <w:pPr>
      <w:tabs>
        <w:tab w:val="left" w:pos="360"/>
      </w:tabs>
    </w:pPr>
    <w:rPr>
      <w:sz w:val="24"/>
      <w:szCs w:val="24"/>
    </w:rPr>
  </w:style>
  <w:style w:type="paragraph" w:customStyle="1" w:styleId="xl86">
    <w:name w:val="xl8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F31313"/>
    <w:pPr>
      <w:spacing w:line="360" w:lineRule="auto"/>
      <w:ind w:firstLineChars="200" w:firstLine="480"/>
    </w:pPr>
    <w:rPr>
      <w:rFonts w:cs="宋体"/>
      <w:sz w:val="24"/>
      <w:szCs w:val="20"/>
    </w:rPr>
  </w:style>
  <w:style w:type="paragraph" w:customStyle="1" w:styleId="212">
    <w:name w:val="正文文本缩进 21"/>
    <w:basedOn w:val="a"/>
    <w:autoRedefine/>
    <w:qFormat/>
    <w:rsid w:val="00F31313"/>
    <w:pPr>
      <w:autoSpaceDE w:val="0"/>
      <w:autoSpaceDN w:val="0"/>
      <w:adjustRightInd w:val="0"/>
      <w:ind w:firstLine="540"/>
      <w:textAlignment w:val="baseline"/>
    </w:pPr>
    <w:rPr>
      <w:sz w:val="24"/>
      <w:szCs w:val="20"/>
    </w:rPr>
  </w:style>
  <w:style w:type="paragraph" w:customStyle="1" w:styleId="font9">
    <w:name w:val="font9"/>
    <w:basedOn w:val="a"/>
    <w:autoRedefine/>
    <w:qFormat/>
    <w:rsid w:val="00F31313"/>
    <w:pPr>
      <w:widowControl/>
      <w:spacing w:before="100" w:beforeAutospacing="1" w:after="100" w:afterAutospacing="1"/>
      <w:jc w:val="left"/>
    </w:pPr>
    <w:rPr>
      <w:b/>
      <w:bCs/>
      <w:kern w:val="0"/>
      <w:sz w:val="16"/>
      <w:szCs w:val="16"/>
    </w:rPr>
  </w:style>
  <w:style w:type="paragraph" w:customStyle="1" w:styleId="xl30">
    <w:name w:val="xl30"/>
    <w:basedOn w:val="a"/>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F31313"/>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F31313"/>
    <w:pPr>
      <w:widowControl/>
    </w:pPr>
    <w:rPr>
      <w:kern w:val="0"/>
      <w:szCs w:val="21"/>
    </w:rPr>
  </w:style>
  <w:style w:type="paragraph" w:customStyle="1" w:styleId="xl79">
    <w:name w:val="xl7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F31313"/>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31313"/>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F31313"/>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F31313"/>
    <w:pPr>
      <w:suppressAutoHyphens/>
      <w:spacing w:line="240" w:lineRule="auto"/>
      <w:ind w:firstLine="420"/>
    </w:pPr>
    <w:rPr>
      <w:kern w:val="1"/>
      <w:szCs w:val="21"/>
    </w:rPr>
  </w:style>
  <w:style w:type="character" w:customStyle="1" w:styleId="navname">
    <w:name w:val="navname"/>
    <w:basedOn w:val="a1"/>
    <w:autoRedefine/>
    <w:qFormat/>
    <w:rsid w:val="00F31313"/>
  </w:style>
  <w:style w:type="character" w:customStyle="1" w:styleId="font71">
    <w:name w:val="font71"/>
    <w:basedOn w:val="a1"/>
    <w:qFormat/>
    <w:rsid w:val="00F31313"/>
    <w:rPr>
      <w:rFonts w:ascii="宋体" w:eastAsia="宋体" w:hAnsi="宋体" w:cs="宋体" w:hint="eastAsia"/>
      <w:b/>
      <w:bCs/>
      <w:color w:val="000000"/>
      <w:sz w:val="20"/>
      <w:szCs w:val="20"/>
      <w:u w:val="none"/>
    </w:rPr>
  </w:style>
  <w:style w:type="character" w:customStyle="1" w:styleId="font61">
    <w:name w:val="font61"/>
    <w:basedOn w:val="a1"/>
    <w:qFormat/>
    <w:rsid w:val="00F31313"/>
    <w:rPr>
      <w:rFonts w:ascii="Times New Roman" w:hAnsi="Times New Roman" w:cs="Times New Roman" w:hint="default"/>
      <w:b/>
      <w:bCs/>
      <w:color w:val="000000"/>
      <w:sz w:val="20"/>
      <w:szCs w:val="20"/>
      <w:u w:val="none"/>
    </w:rPr>
  </w:style>
  <w:style w:type="character" w:customStyle="1" w:styleId="font51">
    <w:name w:val="font51"/>
    <w:basedOn w:val="a1"/>
    <w:qFormat/>
    <w:rsid w:val="00F31313"/>
    <w:rPr>
      <w:rFonts w:ascii="仿宋_GB2312" w:eastAsia="仿宋_GB2312" w:cs="仿宋_GB2312" w:hint="default"/>
      <w:b/>
      <w:bCs/>
      <w:color w:val="000000"/>
      <w:sz w:val="20"/>
      <w:szCs w:val="20"/>
      <w:u w:val="none"/>
    </w:rPr>
  </w:style>
  <w:style w:type="character" w:customStyle="1" w:styleId="font131">
    <w:name w:val="font131"/>
    <w:basedOn w:val="a1"/>
    <w:qFormat/>
    <w:rsid w:val="00F31313"/>
    <w:rPr>
      <w:rFonts w:ascii="仿宋_GB2312" w:eastAsia="仿宋_GB2312" w:cs="仿宋_GB2312" w:hint="default"/>
      <w:b/>
      <w:bCs/>
      <w:color w:val="000000"/>
      <w:sz w:val="24"/>
      <w:szCs w:val="24"/>
      <w:u w:val="none"/>
    </w:rPr>
  </w:style>
  <w:style w:type="character" w:customStyle="1" w:styleId="font101">
    <w:name w:val="font101"/>
    <w:basedOn w:val="a1"/>
    <w:qFormat/>
    <w:rsid w:val="00F31313"/>
    <w:rPr>
      <w:rFonts w:ascii="仿宋_GB2312" w:eastAsia="仿宋_GB2312" w:cs="仿宋_GB2312" w:hint="default"/>
      <w:color w:val="000000"/>
      <w:sz w:val="20"/>
      <w:szCs w:val="20"/>
      <w:u w:val="none"/>
    </w:rPr>
  </w:style>
  <w:style w:type="character" w:customStyle="1" w:styleId="font91">
    <w:name w:val="font91"/>
    <w:basedOn w:val="a1"/>
    <w:qFormat/>
    <w:rsid w:val="00F31313"/>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F31313"/>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F31313"/>
    <w:rPr>
      <w:rFonts w:ascii="黑体" w:eastAsia="黑体" w:hAnsi="宋体" w:cs="黑体" w:hint="eastAsia"/>
      <w:color w:val="000000"/>
      <w:sz w:val="18"/>
      <w:szCs w:val="18"/>
      <w:u w:val="none"/>
    </w:rPr>
  </w:style>
  <w:style w:type="character" w:customStyle="1" w:styleId="font41">
    <w:name w:val="font41"/>
    <w:basedOn w:val="a1"/>
    <w:qFormat/>
    <w:rsid w:val="00F31313"/>
    <w:rPr>
      <w:rFonts w:ascii="Times New Roman" w:hAnsi="Times New Roman" w:cs="Times New Roman" w:hint="default"/>
      <w:b/>
      <w:bCs/>
      <w:color w:val="000000"/>
      <w:sz w:val="18"/>
      <w:szCs w:val="18"/>
      <w:u w:val="none"/>
    </w:rPr>
  </w:style>
  <w:style w:type="character" w:customStyle="1" w:styleId="font21">
    <w:name w:val="font21"/>
    <w:basedOn w:val="a1"/>
    <w:qFormat/>
    <w:rsid w:val="00F31313"/>
    <w:rPr>
      <w:rFonts w:ascii="仿宋_GB2312" w:eastAsia="仿宋_GB2312" w:cs="仿宋_GB2312" w:hint="default"/>
      <w:color w:val="000000"/>
      <w:sz w:val="20"/>
      <w:szCs w:val="20"/>
      <w:u w:val="none"/>
    </w:rPr>
  </w:style>
  <w:style w:type="paragraph" w:customStyle="1" w:styleId="TableText">
    <w:name w:val="Table Text"/>
    <w:basedOn w:val="a"/>
    <w:semiHidden/>
    <w:qFormat/>
    <w:rsid w:val="00F31313"/>
    <w:rPr>
      <w:rFonts w:ascii="宋体" w:hAnsi="宋体" w:cs="宋体"/>
      <w:sz w:val="22"/>
      <w:lang w:eastAsia="en-US"/>
    </w:rPr>
  </w:style>
  <w:style w:type="table" w:customStyle="1" w:styleId="TableNormal">
    <w:name w:val="Table Normal"/>
    <w:semiHidden/>
    <w:unhideWhenUsed/>
    <w:qFormat/>
    <w:rsid w:val="00F31313"/>
    <w:rPr>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F31313"/>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F31313"/>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F3131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F31313"/>
    <w:pPr>
      <w:keepNext/>
      <w:keepLines/>
      <w:spacing w:before="120" w:after="120"/>
      <w:outlineLvl w:val="2"/>
    </w:pPr>
    <w:rPr>
      <w:b/>
      <w:bCs/>
      <w:szCs w:val="32"/>
    </w:rPr>
  </w:style>
  <w:style w:type="paragraph" w:styleId="4">
    <w:name w:val="heading 4"/>
    <w:basedOn w:val="a"/>
    <w:next w:val="a"/>
    <w:link w:val="4Char"/>
    <w:autoRedefine/>
    <w:qFormat/>
    <w:rsid w:val="00F31313"/>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F31313"/>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F31313"/>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F31313"/>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F31313"/>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F31313"/>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F313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F31313"/>
    <w:rPr>
      <w:sz w:val="18"/>
      <w:szCs w:val="18"/>
    </w:rPr>
  </w:style>
  <w:style w:type="paragraph" w:styleId="a5">
    <w:name w:val="footer"/>
    <w:basedOn w:val="a"/>
    <w:link w:val="Char0"/>
    <w:unhideWhenUsed/>
    <w:qFormat/>
    <w:rsid w:val="00F31313"/>
    <w:pPr>
      <w:tabs>
        <w:tab w:val="center" w:pos="4153"/>
        <w:tab w:val="right" w:pos="8306"/>
      </w:tabs>
      <w:snapToGrid w:val="0"/>
      <w:jc w:val="left"/>
    </w:pPr>
    <w:rPr>
      <w:sz w:val="18"/>
      <w:szCs w:val="18"/>
    </w:rPr>
  </w:style>
  <w:style w:type="character" w:customStyle="1" w:styleId="Char0">
    <w:name w:val="页脚 Char"/>
    <w:basedOn w:val="a1"/>
    <w:link w:val="a5"/>
    <w:qFormat/>
    <w:rsid w:val="00F31313"/>
    <w:rPr>
      <w:sz w:val="18"/>
      <w:szCs w:val="18"/>
    </w:rPr>
  </w:style>
  <w:style w:type="character" w:customStyle="1" w:styleId="1Char">
    <w:name w:val="标题 1 Char"/>
    <w:basedOn w:val="a1"/>
    <w:link w:val="1"/>
    <w:qFormat/>
    <w:rsid w:val="00F31313"/>
    <w:rPr>
      <w:rFonts w:ascii="Times New Roman" w:eastAsia="宋体" w:hAnsi="Times New Roman" w:cs="Times New Roman"/>
      <w:b/>
      <w:bCs/>
      <w:kern w:val="44"/>
      <w:sz w:val="44"/>
      <w:szCs w:val="44"/>
    </w:rPr>
  </w:style>
  <w:style w:type="character" w:customStyle="1" w:styleId="2Char">
    <w:name w:val="标题 2 Char"/>
    <w:basedOn w:val="a1"/>
    <w:link w:val="2"/>
    <w:qFormat/>
    <w:rsid w:val="00F31313"/>
    <w:rPr>
      <w:rFonts w:ascii="Arial" w:eastAsia="黑体" w:hAnsi="Arial" w:cs="Times New Roman"/>
      <w:b/>
      <w:bCs/>
      <w:sz w:val="32"/>
      <w:szCs w:val="32"/>
    </w:rPr>
  </w:style>
  <w:style w:type="character" w:customStyle="1" w:styleId="3Char">
    <w:name w:val="标题 3 Char"/>
    <w:basedOn w:val="a1"/>
    <w:link w:val="3"/>
    <w:qFormat/>
    <w:rsid w:val="00F31313"/>
    <w:rPr>
      <w:rFonts w:ascii="Times New Roman" w:eastAsia="宋体" w:hAnsi="Times New Roman" w:cs="Times New Roman"/>
      <w:b/>
      <w:bCs/>
      <w:szCs w:val="32"/>
    </w:rPr>
  </w:style>
  <w:style w:type="character" w:customStyle="1" w:styleId="4Char">
    <w:name w:val="标题 4 Char"/>
    <w:basedOn w:val="a1"/>
    <w:link w:val="4"/>
    <w:qFormat/>
    <w:rsid w:val="00F31313"/>
    <w:rPr>
      <w:rFonts w:ascii="Arial" w:eastAsia="黑体" w:hAnsi="Arial" w:cs="Times New Roman"/>
      <w:b/>
      <w:bCs/>
      <w:sz w:val="28"/>
      <w:szCs w:val="28"/>
    </w:rPr>
  </w:style>
  <w:style w:type="character" w:customStyle="1" w:styleId="5Char">
    <w:name w:val="标题 5 Char"/>
    <w:basedOn w:val="a1"/>
    <w:link w:val="5"/>
    <w:qFormat/>
    <w:rsid w:val="00F31313"/>
    <w:rPr>
      <w:rFonts w:ascii="Times New Roman" w:eastAsia="宋体" w:hAnsi="Times New Roman" w:cs="Times New Roman"/>
      <w:b/>
      <w:sz w:val="28"/>
      <w:szCs w:val="20"/>
    </w:rPr>
  </w:style>
  <w:style w:type="character" w:customStyle="1" w:styleId="6Char">
    <w:name w:val="标题 6 Char"/>
    <w:basedOn w:val="a1"/>
    <w:link w:val="6"/>
    <w:qFormat/>
    <w:rsid w:val="00F31313"/>
    <w:rPr>
      <w:rFonts w:ascii="Arial" w:eastAsia="黑体" w:hAnsi="Arial" w:cs="Times New Roman"/>
      <w:b/>
      <w:sz w:val="24"/>
      <w:szCs w:val="20"/>
    </w:rPr>
  </w:style>
  <w:style w:type="character" w:customStyle="1" w:styleId="7Char">
    <w:name w:val="标题 7 Char"/>
    <w:basedOn w:val="a1"/>
    <w:link w:val="7"/>
    <w:qFormat/>
    <w:rsid w:val="00F31313"/>
    <w:rPr>
      <w:rFonts w:ascii="Times New Roman" w:eastAsia="宋体" w:hAnsi="Times New Roman" w:cs="Times New Roman"/>
      <w:b/>
      <w:sz w:val="24"/>
      <w:szCs w:val="20"/>
    </w:rPr>
  </w:style>
  <w:style w:type="character" w:customStyle="1" w:styleId="8Char">
    <w:name w:val="标题 8 Char"/>
    <w:basedOn w:val="a1"/>
    <w:link w:val="8"/>
    <w:qFormat/>
    <w:rsid w:val="00F31313"/>
    <w:rPr>
      <w:rFonts w:ascii="Arial" w:eastAsia="黑体" w:hAnsi="Arial" w:cs="Times New Roman"/>
      <w:sz w:val="24"/>
      <w:szCs w:val="20"/>
    </w:rPr>
  </w:style>
  <w:style w:type="character" w:customStyle="1" w:styleId="9Char">
    <w:name w:val="标题 9 Char"/>
    <w:basedOn w:val="a1"/>
    <w:link w:val="9"/>
    <w:qFormat/>
    <w:rsid w:val="00F31313"/>
    <w:rPr>
      <w:rFonts w:ascii="Arial" w:eastAsia="黑体" w:hAnsi="Arial" w:cs="Times New Roman"/>
      <w:szCs w:val="20"/>
    </w:rPr>
  </w:style>
  <w:style w:type="paragraph" w:styleId="a0">
    <w:name w:val="Normal Indent"/>
    <w:basedOn w:val="a"/>
    <w:link w:val="Char1"/>
    <w:qFormat/>
    <w:rsid w:val="00F31313"/>
    <w:pPr>
      <w:ind w:firstLine="420"/>
    </w:pPr>
  </w:style>
  <w:style w:type="paragraph" w:styleId="70">
    <w:name w:val="toc 7"/>
    <w:basedOn w:val="a"/>
    <w:next w:val="a"/>
    <w:autoRedefine/>
    <w:uiPriority w:val="39"/>
    <w:qFormat/>
    <w:rsid w:val="00F31313"/>
    <w:pPr>
      <w:ind w:leftChars="1200" w:left="2520"/>
    </w:pPr>
    <w:rPr>
      <w:szCs w:val="20"/>
    </w:rPr>
  </w:style>
  <w:style w:type="paragraph" w:styleId="a6">
    <w:name w:val="Note Heading"/>
    <w:basedOn w:val="a"/>
    <w:next w:val="a"/>
    <w:link w:val="Char2"/>
    <w:qFormat/>
    <w:rsid w:val="00F31313"/>
    <w:pPr>
      <w:jc w:val="center"/>
    </w:pPr>
  </w:style>
  <w:style w:type="character" w:customStyle="1" w:styleId="Char2">
    <w:name w:val="注释标题 Char"/>
    <w:basedOn w:val="a1"/>
    <w:link w:val="a6"/>
    <w:qFormat/>
    <w:rsid w:val="00F31313"/>
    <w:rPr>
      <w:rFonts w:ascii="Times New Roman" w:eastAsia="宋体" w:hAnsi="Times New Roman" w:cs="Times New Roman"/>
    </w:rPr>
  </w:style>
  <w:style w:type="paragraph" w:styleId="40">
    <w:name w:val="List Bullet 4"/>
    <w:basedOn w:val="a"/>
    <w:qFormat/>
    <w:rsid w:val="00F31313"/>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F31313"/>
    <w:pPr>
      <w:tabs>
        <w:tab w:val="left" w:pos="560"/>
      </w:tabs>
      <w:ind w:left="900" w:hanging="340"/>
    </w:pPr>
    <w:rPr>
      <w:szCs w:val="20"/>
    </w:rPr>
  </w:style>
  <w:style w:type="paragraph" w:styleId="a8">
    <w:name w:val="caption"/>
    <w:basedOn w:val="a"/>
    <w:next w:val="a"/>
    <w:autoRedefine/>
    <w:qFormat/>
    <w:rsid w:val="00F31313"/>
    <w:pPr>
      <w:spacing w:line="480" w:lineRule="auto"/>
    </w:pPr>
    <w:rPr>
      <w:rFonts w:ascii="华文中宋" w:eastAsia="华文中宋" w:hAnsi="华文中宋"/>
      <w:sz w:val="36"/>
      <w:szCs w:val="20"/>
    </w:rPr>
  </w:style>
  <w:style w:type="paragraph" w:styleId="a9">
    <w:name w:val="List Bullet"/>
    <w:basedOn w:val="a"/>
    <w:autoRedefine/>
    <w:qFormat/>
    <w:rsid w:val="00F31313"/>
    <w:pPr>
      <w:adjustRightInd w:val="0"/>
      <w:ind w:left="360" w:hanging="360"/>
      <w:textAlignment w:val="baseline"/>
    </w:pPr>
    <w:rPr>
      <w:kern w:val="0"/>
      <w:sz w:val="24"/>
      <w:szCs w:val="20"/>
    </w:rPr>
  </w:style>
  <w:style w:type="paragraph" w:styleId="aa">
    <w:name w:val="Document Map"/>
    <w:basedOn w:val="a"/>
    <w:link w:val="Char3"/>
    <w:autoRedefine/>
    <w:semiHidden/>
    <w:qFormat/>
    <w:rsid w:val="00F31313"/>
    <w:pPr>
      <w:shd w:val="clear" w:color="auto" w:fill="000080"/>
    </w:pPr>
    <w:rPr>
      <w:szCs w:val="20"/>
    </w:rPr>
  </w:style>
  <w:style w:type="character" w:customStyle="1" w:styleId="Char3">
    <w:name w:val="文档结构图 Char"/>
    <w:basedOn w:val="a1"/>
    <w:link w:val="aa"/>
    <w:semiHidden/>
    <w:qFormat/>
    <w:rsid w:val="00F31313"/>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F31313"/>
    <w:pPr>
      <w:jc w:val="left"/>
    </w:pPr>
  </w:style>
  <w:style w:type="character" w:customStyle="1" w:styleId="Char4">
    <w:name w:val="批注文字 Char"/>
    <w:basedOn w:val="a1"/>
    <w:link w:val="ab"/>
    <w:uiPriority w:val="99"/>
    <w:qFormat/>
    <w:rsid w:val="00F31313"/>
    <w:rPr>
      <w:rFonts w:ascii="Times New Roman" w:eastAsia="宋体" w:hAnsi="Times New Roman" w:cs="Times New Roman"/>
    </w:rPr>
  </w:style>
  <w:style w:type="paragraph" w:styleId="ac">
    <w:name w:val="Salutation"/>
    <w:basedOn w:val="a"/>
    <w:next w:val="a"/>
    <w:link w:val="Char5"/>
    <w:autoRedefine/>
    <w:qFormat/>
    <w:rsid w:val="00F31313"/>
    <w:pPr>
      <w:spacing w:beforeLines="40" w:afterLines="40" w:line="312" w:lineRule="auto"/>
    </w:pPr>
    <w:rPr>
      <w:kern w:val="0"/>
      <w:sz w:val="24"/>
      <w:szCs w:val="24"/>
    </w:rPr>
  </w:style>
  <w:style w:type="character" w:customStyle="1" w:styleId="Char5">
    <w:name w:val="称呼 Char"/>
    <w:basedOn w:val="a1"/>
    <w:link w:val="ac"/>
    <w:qFormat/>
    <w:rsid w:val="00F31313"/>
    <w:rPr>
      <w:rFonts w:ascii="Times New Roman" w:eastAsia="宋体" w:hAnsi="Times New Roman" w:cs="Times New Roman"/>
      <w:kern w:val="0"/>
      <w:sz w:val="24"/>
      <w:szCs w:val="24"/>
    </w:rPr>
  </w:style>
  <w:style w:type="paragraph" w:styleId="30">
    <w:name w:val="Body Text 3"/>
    <w:basedOn w:val="a"/>
    <w:link w:val="3Char0"/>
    <w:autoRedefine/>
    <w:qFormat/>
    <w:rsid w:val="00F31313"/>
    <w:pPr>
      <w:autoSpaceDE w:val="0"/>
      <w:autoSpaceDN w:val="0"/>
      <w:jc w:val="center"/>
    </w:pPr>
    <w:rPr>
      <w:kern w:val="0"/>
      <w:sz w:val="16"/>
      <w:szCs w:val="20"/>
    </w:rPr>
  </w:style>
  <w:style w:type="character" w:customStyle="1" w:styleId="3Char0">
    <w:name w:val="正文文本 3 Char"/>
    <w:basedOn w:val="a1"/>
    <w:link w:val="30"/>
    <w:qFormat/>
    <w:rsid w:val="00F31313"/>
    <w:rPr>
      <w:rFonts w:ascii="Times New Roman" w:eastAsia="宋体" w:hAnsi="Times New Roman" w:cs="Times New Roman"/>
      <w:kern w:val="0"/>
      <w:sz w:val="16"/>
      <w:szCs w:val="20"/>
    </w:rPr>
  </w:style>
  <w:style w:type="paragraph" w:styleId="31">
    <w:name w:val="List Bullet 3"/>
    <w:basedOn w:val="a"/>
    <w:autoRedefine/>
    <w:qFormat/>
    <w:rsid w:val="00F31313"/>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F31313"/>
    <w:pPr>
      <w:spacing w:after="120"/>
    </w:pPr>
  </w:style>
  <w:style w:type="character" w:customStyle="1" w:styleId="Char6">
    <w:name w:val="正文文本 Char"/>
    <w:basedOn w:val="a1"/>
    <w:qFormat/>
    <w:rsid w:val="00F31313"/>
    <w:rPr>
      <w:rFonts w:ascii="Times New Roman" w:eastAsia="宋体" w:hAnsi="Times New Roman" w:cs="Times New Roman"/>
    </w:rPr>
  </w:style>
  <w:style w:type="paragraph" w:styleId="ae">
    <w:name w:val="Body Text Indent"/>
    <w:basedOn w:val="a"/>
    <w:link w:val="Char7"/>
    <w:autoRedefine/>
    <w:qFormat/>
    <w:rsid w:val="00F31313"/>
    <w:pPr>
      <w:ind w:firstLine="444"/>
    </w:pPr>
    <w:rPr>
      <w:b/>
      <w:sz w:val="24"/>
      <w:szCs w:val="20"/>
    </w:rPr>
  </w:style>
  <w:style w:type="character" w:customStyle="1" w:styleId="Char7">
    <w:name w:val="正文文本缩进 Char"/>
    <w:basedOn w:val="a1"/>
    <w:link w:val="ae"/>
    <w:qFormat/>
    <w:rsid w:val="00F31313"/>
    <w:rPr>
      <w:rFonts w:ascii="Times New Roman" w:eastAsia="宋体" w:hAnsi="Times New Roman" w:cs="Times New Roman"/>
      <w:b/>
      <w:sz w:val="24"/>
      <w:szCs w:val="20"/>
    </w:rPr>
  </w:style>
  <w:style w:type="paragraph" w:styleId="af">
    <w:name w:val="Block Text"/>
    <w:basedOn w:val="a"/>
    <w:qFormat/>
    <w:rsid w:val="00F31313"/>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F31313"/>
    <w:pPr>
      <w:tabs>
        <w:tab w:val="left" w:pos="1680"/>
      </w:tabs>
      <w:spacing w:line="360" w:lineRule="auto"/>
      <w:ind w:left="1680" w:hanging="420"/>
    </w:pPr>
    <w:rPr>
      <w:sz w:val="24"/>
      <w:szCs w:val="20"/>
    </w:rPr>
  </w:style>
  <w:style w:type="paragraph" w:styleId="50">
    <w:name w:val="toc 5"/>
    <w:basedOn w:val="a"/>
    <w:next w:val="a"/>
    <w:autoRedefine/>
    <w:uiPriority w:val="39"/>
    <w:qFormat/>
    <w:rsid w:val="00F31313"/>
    <w:pPr>
      <w:ind w:leftChars="800" w:left="1680"/>
    </w:pPr>
    <w:rPr>
      <w:szCs w:val="20"/>
    </w:rPr>
  </w:style>
  <w:style w:type="paragraph" w:styleId="32">
    <w:name w:val="toc 3"/>
    <w:basedOn w:val="a"/>
    <w:next w:val="a"/>
    <w:autoRedefine/>
    <w:uiPriority w:val="39"/>
    <w:qFormat/>
    <w:rsid w:val="00F31313"/>
    <w:pPr>
      <w:tabs>
        <w:tab w:val="right" w:leader="dot" w:pos="9231"/>
      </w:tabs>
      <w:ind w:leftChars="400" w:left="840"/>
    </w:pPr>
    <w:rPr>
      <w:szCs w:val="24"/>
    </w:rPr>
  </w:style>
  <w:style w:type="paragraph" w:styleId="af0">
    <w:name w:val="Plain Text"/>
    <w:basedOn w:val="a"/>
    <w:link w:val="Char8"/>
    <w:autoRedefine/>
    <w:qFormat/>
    <w:rsid w:val="00F31313"/>
    <w:rPr>
      <w:rFonts w:ascii="宋体" w:hAnsi="Courier New"/>
      <w:kern w:val="0"/>
      <w:sz w:val="20"/>
      <w:szCs w:val="20"/>
    </w:rPr>
  </w:style>
  <w:style w:type="character" w:customStyle="1" w:styleId="Char8">
    <w:name w:val="纯文本 Char"/>
    <w:basedOn w:val="a1"/>
    <w:link w:val="af0"/>
    <w:qFormat/>
    <w:rsid w:val="00F31313"/>
    <w:rPr>
      <w:rFonts w:ascii="宋体" w:eastAsia="宋体" w:hAnsi="Courier New" w:cs="Times New Roman"/>
      <w:kern w:val="0"/>
      <w:sz w:val="20"/>
      <w:szCs w:val="20"/>
    </w:rPr>
  </w:style>
  <w:style w:type="paragraph" w:styleId="80">
    <w:name w:val="toc 8"/>
    <w:basedOn w:val="a"/>
    <w:next w:val="a"/>
    <w:autoRedefine/>
    <w:uiPriority w:val="39"/>
    <w:qFormat/>
    <w:rsid w:val="00F31313"/>
    <w:pPr>
      <w:ind w:leftChars="1400" w:left="2940"/>
    </w:pPr>
    <w:rPr>
      <w:szCs w:val="20"/>
    </w:rPr>
  </w:style>
  <w:style w:type="paragraph" w:styleId="af1">
    <w:name w:val="Date"/>
    <w:basedOn w:val="a"/>
    <w:next w:val="a"/>
    <w:link w:val="Char9"/>
    <w:qFormat/>
    <w:rsid w:val="00F31313"/>
  </w:style>
  <w:style w:type="character" w:customStyle="1" w:styleId="Char9">
    <w:name w:val="日期 Char"/>
    <w:basedOn w:val="a1"/>
    <w:link w:val="af1"/>
    <w:qFormat/>
    <w:rsid w:val="00F31313"/>
    <w:rPr>
      <w:rFonts w:ascii="Times New Roman" w:eastAsia="宋体" w:hAnsi="Times New Roman" w:cs="Times New Roman"/>
    </w:rPr>
  </w:style>
  <w:style w:type="paragraph" w:styleId="21">
    <w:name w:val="Body Text Indent 2"/>
    <w:basedOn w:val="a"/>
    <w:link w:val="2Char0"/>
    <w:autoRedefine/>
    <w:qFormat/>
    <w:rsid w:val="00F31313"/>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F31313"/>
    <w:rPr>
      <w:rFonts w:ascii="宋体" w:eastAsia="宋体" w:hAnsi="宋体" w:cs="Times New Roman"/>
      <w:b/>
      <w:bCs/>
      <w:sz w:val="24"/>
      <w:szCs w:val="20"/>
    </w:rPr>
  </w:style>
  <w:style w:type="paragraph" w:styleId="af2">
    <w:name w:val="Balloon Text"/>
    <w:basedOn w:val="a"/>
    <w:link w:val="Chara"/>
    <w:autoRedefine/>
    <w:semiHidden/>
    <w:qFormat/>
    <w:rsid w:val="00F31313"/>
    <w:rPr>
      <w:sz w:val="18"/>
      <w:szCs w:val="18"/>
    </w:rPr>
  </w:style>
  <w:style w:type="character" w:customStyle="1" w:styleId="Chara">
    <w:name w:val="批注框文本 Char"/>
    <w:basedOn w:val="a1"/>
    <w:link w:val="af2"/>
    <w:semiHidden/>
    <w:qFormat/>
    <w:rsid w:val="00F31313"/>
    <w:rPr>
      <w:rFonts w:ascii="Times New Roman" w:eastAsia="宋体" w:hAnsi="Times New Roman" w:cs="Times New Roman"/>
      <w:sz w:val="18"/>
      <w:szCs w:val="18"/>
    </w:rPr>
  </w:style>
  <w:style w:type="paragraph" w:styleId="10">
    <w:name w:val="toc 1"/>
    <w:basedOn w:val="a"/>
    <w:next w:val="a"/>
    <w:autoRedefine/>
    <w:uiPriority w:val="39"/>
    <w:qFormat/>
    <w:rsid w:val="00F31313"/>
    <w:pPr>
      <w:tabs>
        <w:tab w:val="left" w:pos="840"/>
        <w:tab w:val="right" w:leader="dot" w:pos="9231"/>
      </w:tabs>
    </w:pPr>
    <w:rPr>
      <w:szCs w:val="24"/>
    </w:rPr>
  </w:style>
  <w:style w:type="paragraph" w:styleId="41">
    <w:name w:val="toc 4"/>
    <w:basedOn w:val="a"/>
    <w:next w:val="a"/>
    <w:autoRedefine/>
    <w:uiPriority w:val="39"/>
    <w:qFormat/>
    <w:rsid w:val="00F31313"/>
    <w:pPr>
      <w:ind w:leftChars="600" w:left="1260"/>
    </w:pPr>
    <w:rPr>
      <w:szCs w:val="20"/>
    </w:rPr>
  </w:style>
  <w:style w:type="paragraph" w:styleId="af3">
    <w:name w:val="Subtitle"/>
    <w:basedOn w:val="a"/>
    <w:next w:val="a"/>
    <w:link w:val="Charb"/>
    <w:autoRedefine/>
    <w:qFormat/>
    <w:rsid w:val="00F31313"/>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F31313"/>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F31313"/>
    <w:pPr>
      <w:snapToGrid w:val="0"/>
      <w:jc w:val="left"/>
    </w:pPr>
    <w:rPr>
      <w:sz w:val="18"/>
      <w:szCs w:val="18"/>
    </w:rPr>
  </w:style>
  <w:style w:type="character" w:customStyle="1" w:styleId="Charc">
    <w:name w:val="脚注文本 Char"/>
    <w:basedOn w:val="a1"/>
    <w:semiHidden/>
    <w:qFormat/>
    <w:rsid w:val="00F31313"/>
    <w:rPr>
      <w:rFonts w:ascii="Times New Roman" w:eastAsia="宋体" w:hAnsi="Times New Roman" w:cs="Times New Roman"/>
      <w:sz w:val="18"/>
      <w:szCs w:val="18"/>
    </w:rPr>
  </w:style>
  <w:style w:type="paragraph" w:styleId="60">
    <w:name w:val="toc 6"/>
    <w:basedOn w:val="a"/>
    <w:next w:val="a"/>
    <w:autoRedefine/>
    <w:uiPriority w:val="39"/>
    <w:qFormat/>
    <w:rsid w:val="00F31313"/>
    <w:pPr>
      <w:ind w:leftChars="1000" w:left="2100"/>
    </w:pPr>
    <w:rPr>
      <w:szCs w:val="20"/>
    </w:rPr>
  </w:style>
  <w:style w:type="paragraph" w:styleId="33">
    <w:name w:val="Body Text Indent 3"/>
    <w:basedOn w:val="a"/>
    <w:link w:val="3Char1"/>
    <w:qFormat/>
    <w:rsid w:val="00F31313"/>
    <w:pPr>
      <w:spacing w:afterLines="50"/>
      <w:ind w:firstLineChars="200" w:firstLine="420"/>
    </w:pPr>
    <w:rPr>
      <w:szCs w:val="21"/>
    </w:rPr>
  </w:style>
  <w:style w:type="character" w:customStyle="1" w:styleId="3Char1">
    <w:name w:val="正文文本缩进 3 Char"/>
    <w:basedOn w:val="a1"/>
    <w:link w:val="33"/>
    <w:qFormat/>
    <w:rsid w:val="00F31313"/>
    <w:rPr>
      <w:rFonts w:ascii="Times New Roman" w:eastAsia="宋体" w:hAnsi="Times New Roman" w:cs="Times New Roman"/>
      <w:szCs w:val="21"/>
    </w:rPr>
  </w:style>
  <w:style w:type="paragraph" w:styleId="22">
    <w:name w:val="toc 2"/>
    <w:basedOn w:val="a"/>
    <w:next w:val="a"/>
    <w:autoRedefine/>
    <w:uiPriority w:val="39"/>
    <w:qFormat/>
    <w:rsid w:val="00F31313"/>
    <w:pPr>
      <w:tabs>
        <w:tab w:val="left" w:pos="851"/>
        <w:tab w:val="right" w:leader="dot" w:pos="9231"/>
      </w:tabs>
      <w:ind w:leftChars="200" w:left="420"/>
    </w:pPr>
    <w:rPr>
      <w:szCs w:val="20"/>
    </w:rPr>
  </w:style>
  <w:style w:type="paragraph" w:styleId="90">
    <w:name w:val="toc 9"/>
    <w:basedOn w:val="a"/>
    <w:next w:val="a"/>
    <w:autoRedefine/>
    <w:uiPriority w:val="39"/>
    <w:qFormat/>
    <w:rsid w:val="00F31313"/>
    <w:pPr>
      <w:ind w:leftChars="1600" w:left="3360"/>
    </w:pPr>
    <w:rPr>
      <w:szCs w:val="20"/>
    </w:rPr>
  </w:style>
  <w:style w:type="paragraph" w:styleId="23">
    <w:name w:val="Body Text 2"/>
    <w:basedOn w:val="a"/>
    <w:link w:val="2Char1"/>
    <w:qFormat/>
    <w:rsid w:val="00F31313"/>
    <w:pPr>
      <w:spacing w:after="120" w:line="480" w:lineRule="auto"/>
    </w:pPr>
    <w:rPr>
      <w:szCs w:val="20"/>
    </w:rPr>
  </w:style>
  <w:style w:type="character" w:customStyle="1" w:styleId="2Char1">
    <w:name w:val="正文文本 2 Char"/>
    <w:basedOn w:val="a1"/>
    <w:link w:val="23"/>
    <w:qFormat/>
    <w:rsid w:val="00F31313"/>
    <w:rPr>
      <w:rFonts w:ascii="Times New Roman" w:eastAsia="宋体" w:hAnsi="Times New Roman" w:cs="Times New Roman"/>
      <w:szCs w:val="20"/>
    </w:rPr>
  </w:style>
  <w:style w:type="paragraph" w:styleId="af5">
    <w:name w:val="Message Header"/>
    <w:basedOn w:val="a"/>
    <w:next w:val="af"/>
    <w:link w:val="Chard"/>
    <w:qFormat/>
    <w:rsid w:val="00F31313"/>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F31313"/>
    <w:rPr>
      <w:rFonts w:ascii="Arial" w:hAnsi="Arial"/>
      <w:color w:val="000000"/>
      <w:szCs w:val="24"/>
    </w:rPr>
  </w:style>
  <w:style w:type="paragraph" w:styleId="HTML">
    <w:name w:val="HTML Preformatted"/>
    <w:basedOn w:val="a"/>
    <w:link w:val="HTMLChar"/>
    <w:qFormat/>
    <w:rsid w:val="00F313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31313"/>
    <w:rPr>
      <w:rFonts w:ascii="宋体" w:eastAsia="宋体" w:hAnsi="宋体" w:cs="宋体"/>
      <w:kern w:val="0"/>
      <w:sz w:val="24"/>
      <w:szCs w:val="24"/>
    </w:rPr>
  </w:style>
  <w:style w:type="paragraph" w:styleId="af6">
    <w:name w:val="Normal (Web)"/>
    <w:basedOn w:val="a"/>
    <w:autoRedefine/>
    <w:uiPriority w:val="99"/>
    <w:qFormat/>
    <w:rsid w:val="00F31313"/>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F31313"/>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F31313"/>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F31313"/>
    <w:rPr>
      <w:b/>
      <w:bCs/>
      <w:kern w:val="0"/>
      <w:sz w:val="20"/>
      <w:szCs w:val="20"/>
    </w:rPr>
  </w:style>
  <w:style w:type="character" w:customStyle="1" w:styleId="Charf">
    <w:name w:val="批注主题 Char"/>
    <w:basedOn w:val="Char4"/>
    <w:link w:val="af8"/>
    <w:uiPriority w:val="99"/>
    <w:qFormat/>
    <w:rsid w:val="00F31313"/>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F31313"/>
    <w:pPr>
      <w:ind w:firstLine="510"/>
    </w:pPr>
    <w:rPr>
      <w:sz w:val="24"/>
    </w:rPr>
  </w:style>
  <w:style w:type="character" w:customStyle="1" w:styleId="Charf0">
    <w:name w:val="正文首行缩进 Char"/>
    <w:basedOn w:val="Char6"/>
    <w:link w:val="af9"/>
    <w:qFormat/>
    <w:rsid w:val="00F31313"/>
    <w:rPr>
      <w:rFonts w:ascii="Times New Roman" w:eastAsia="宋体" w:hAnsi="Times New Roman" w:cs="Times New Roman"/>
      <w:sz w:val="24"/>
    </w:rPr>
  </w:style>
  <w:style w:type="table" w:styleId="afa">
    <w:name w:val="Table Grid"/>
    <w:basedOn w:val="a2"/>
    <w:autoRedefine/>
    <w:uiPriority w:val="59"/>
    <w:qFormat/>
    <w:rsid w:val="00F31313"/>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F31313"/>
    <w:rPr>
      <w:b/>
      <w:bCs/>
    </w:rPr>
  </w:style>
  <w:style w:type="character" w:styleId="afc">
    <w:name w:val="page number"/>
    <w:basedOn w:val="a1"/>
    <w:autoRedefine/>
    <w:qFormat/>
    <w:rsid w:val="00F31313"/>
  </w:style>
  <w:style w:type="character" w:styleId="afd">
    <w:name w:val="FollowedHyperlink"/>
    <w:autoRedefine/>
    <w:qFormat/>
    <w:rsid w:val="00F31313"/>
    <w:rPr>
      <w:color w:val="800080"/>
      <w:u w:val="single"/>
    </w:rPr>
  </w:style>
  <w:style w:type="character" w:styleId="afe">
    <w:name w:val="Emphasis"/>
    <w:autoRedefine/>
    <w:qFormat/>
    <w:rsid w:val="00F31313"/>
    <w:rPr>
      <w:i/>
      <w:iCs/>
    </w:rPr>
  </w:style>
  <w:style w:type="character" w:styleId="aff">
    <w:name w:val="Hyperlink"/>
    <w:autoRedefine/>
    <w:uiPriority w:val="99"/>
    <w:qFormat/>
    <w:rsid w:val="00F31313"/>
    <w:rPr>
      <w:color w:val="0000FF"/>
      <w:u w:val="single"/>
    </w:rPr>
  </w:style>
  <w:style w:type="character" w:styleId="aff0">
    <w:name w:val="annotation reference"/>
    <w:autoRedefine/>
    <w:uiPriority w:val="99"/>
    <w:unhideWhenUsed/>
    <w:qFormat/>
    <w:rsid w:val="00F31313"/>
    <w:rPr>
      <w:sz w:val="21"/>
      <w:szCs w:val="21"/>
    </w:rPr>
  </w:style>
  <w:style w:type="character" w:customStyle="1" w:styleId="CharChar3">
    <w:name w:val="Char Char3"/>
    <w:autoRedefine/>
    <w:qFormat/>
    <w:rsid w:val="00F31313"/>
    <w:rPr>
      <w:kern w:val="2"/>
      <w:sz w:val="21"/>
    </w:rPr>
  </w:style>
  <w:style w:type="character" w:customStyle="1" w:styleId="Char12">
    <w:name w:val="引用 Char1"/>
    <w:basedOn w:val="a1"/>
    <w:link w:val="12"/>
    <w:autoRedefine/>
    <w:qFormat/>
    <w:locked/>
    <w:rsid w:val="00F31313"/>
    <w:rPr>
      <w:rFonts w:ascii="Calibri" w:eastAsia="宋体" w:hAnsi="Calibri" w:cs="Times New Roman"/>
      <w:i/>
      <w:iCs/>
      <w:color w:val="000000"/>
      <w:sz w:val="22"/>
      <w:lang w:eastAsia="en-US" w:bidi="en-US"/>
    </w:rPr>
  </w:style>
  <w:style w:type="paragraph" w:customStyle="1" w:styleId="12">
    <w:name w:val="引用1"/>
    <w:basedOn w:val="a"/>
    <w:next w:val="a"/>
    <w:link w:val="Char12"/>
    <w:autoRedefine/>
    <w:qFormat/>
    <w:rsid w:val="00F31313"/>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F31313"/>
    <w:rPr>
      <w:rFonts w:ascii="黑体" w:eastAsia="宋体" w:hAnsi="宋体" w:cs="Times New Roman"/>
    </w:rPr>
  </w:style>
  <w:style w:type="paragraph" w:customStyle="1" w:styleId="aff1">
    <w:name w:val="标准款样式"/>
    <w:basedOn w:val="a"/>
    <w:link w:val="Charf1"/>
    <w:autoRedefine/>
    <w:qFormat/>
    <w:rsid w:val="00F31313"/>
    <w:rPr>
      <w:rFonts w:ascii="黑体" w:hAnsi="宋体"/>
    </w:rPr>
  </w:style>
  <w:style w:type="character" w:customStyle="1" w:styleId="Charf2">
    <w:name w:val="居中 Char"/>
    <w:autoRedefine/>
    <w:qFormat/>
    <w:rsid w:val="00F31313"/>
    <w:rPr>
      <w:kern w:val="2"/>
      <w:sz w:val="24"/>
    </w:rPr>
  </w:style>
  <w:style w:type="character" w:customStyle="1" w:styleId="3Char10">
    <w:name w:val="正文文本 3 Char1"/>
    <w:basedOn w:val="a1"/>
    <w:autoRedefine/>
    <w:uiPriority w:val="99"/>
    <w:semiHidden/>
    <w:qFormat/>
    <w:rsid w:val="00F31313"/>
    <w:rPr>
      <w:sz w:val="16"/>
      <w:szCs w:val="16"/>
    </w:rPr>
  </w:style>
  <w:style w:type="character" w:customStyle="1" w:styleId="CharChar">
    <w:name w:val="Char Char"/>
    <w:autoRedefine/>
    <w:semiHidden/>
    <w:qFormat/>
    <w:rsid w:val="00F31313"/>
    <w:rPr>
      <w:b/>
      <w:bCs/>
      <w:kern w:val="2"/>
      <w:sz w:val="21"/>
    </w:rPr>
  </w:style>
  <w:style w:type="character" w:customStyle="1" w:styleId="CharChar2CharCharChar">
    <w:name w:val="+正文 Char Char2 Char Char Char"/>
    <w:link w:val="CharChar2Char"/>
    <w:autoRedefine/>
    <w:qFormat/>
    <w:locked/>
    <w:rsid w:val="00F31313"/>
    <w:rPr>
      <w:rFonts w:ascii="宋体" w:hAnsi="宋体"/>
      <w:sz w:val="24"/>
    </w:rPr>
  </w:style>
  <w:style w:type="paragraph" w:customStyle="1" w:styleId="CharChar2Char">
    <w:name w:val="+正文 Char Char2 Char"/>
    <w:basedOn w:val="a"/>
    <w:link w:val="CharChar2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F31313"/>
    <w:rPr>
      <w:b/>
      <w:bCs/>
    </w:rPr>
  </w:style>
  <w:style w:type="character" w:customStyle="1" w:styleId="Char14">
    <w:name w:val="批注文字 Char1"/>
    <w:basedOn w:val="a1"/>
    <w:autoRedefine/>
    <w:uiPriority w:val="99"/>
    <w:semiHidden/>
    <w:qFormat/>
    <w:rsid w:val="00F31313"/>
  </w:style>
  <w:style w:type="character" w:customStyle="1" w:styleId="Charf3">
    <w:name w:val="表正文 Char"/>
    <w:autoRedefine/>
    <w:qFormat/>
    <w:rsid w:val="00F31313"/>
    <w:rPr>
      <w:rFonts w:eastAsia="宋体"/>
      <w:kern w:val="2"/>
      <w:sz w:val="24"/>
      <w:lang w:val="en-US" w:eastAsia="zh-CN" w:bidi="ar-SA"/>
    </w:rPr>
  </w:style>
  <w:style w:type="character" w:customStyle="1" w:styleId="font12-blue-bold1">
    <w:name w:val="font12-blue-bold1"/>
    <w:autoRedefine/>
    <w:qFormat/>
    <w:rsid w:val="00F31313"/>
    <w:rPr>
      <w:b/>
      <w:bCs/>
      <w:color w:val="0249A5"/>
      <w:sz w:val="18"/>
      <w:szCs w:val="18"/>
      <w:u w:val="none"/>
    </w:rPr>
  </w:style>
  <w:style w:type="character" w:customStyle="1" w:styleId="15">
    <w:name w:val="15"/>
    <w:autoRedefine/>
    <w:qFormat/>
    <w:rsid w:val="00F31313"/>
    <w:rPr>
      <w:rFonts w:ascii="Calibri" w:hAnsi="Calibri" w:hint="default"/>
    </w:rPr>
  </w:style>
  <w:style w:type="character" w:customStyle="1" w:styleId="CharChar4">
    <w:name w:val="Char Char4"/>
    <w:autoRedefine/>
    <w:qFormat/>
    <w:rsid w:val="00F31313"/>
    <w:rPr>
      <w:kern w:val="2"/>
      <w:sz w:val="16"/>
    </w:rPr>
  </w:style>
  <w:style w:type="character" w:customStyle="1" w:styleId="grame">
    <w:name w:val="grame"/>
    <w:basedOn w:val="a1"/>
    <w:autoRedefine/>
    <w:qFormat/>
    <w:rsid w:val="00F31313"/>
  </w:style>
  <w:style w:type="character" w:customStyle="1" w:styleId="msoins0">
    <w:name w:val="msoins"/>
    <w:basedOn w:val="a1"/>
    <w:autoRedefine/>
    <w:qFormat/>
    <w:rsid w:val="00F31313"/>
  </w:style>
  <w:style w:type="character" w:customStyle="1" w:styleId="Charf4">
    <w:name w:val="段 Char"/>
    <w:basedOn w:val="a1"/>
    <w:link w:val="aff2"/>
    <w:autoRedefine/>
    <w:qFormat/>
    <w:rsid w:val="00F31313"/>
    <w:rPr>
      <w:rFonts w:ascii="宋体" w:hAnsi="Times New Roman"/>
    </w:rPr>
  </w:style>
  <w:style w:type="paragraph" w:customStyle="1" w:styleId="aff2">
    <w:name w:val="段"/>
    <w:link w:val="Charf4"/>
    <w:qFormat/>
    <w:rsid w:val="00F31313"/>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F31313"/>
    <w:rPr>
      <w:rFonts w:ascii="宋体" w:eastAsia="宋体" w:hAnsi="Courier New" w:cs="Courier New"/>
      <w:szCs w:val="21"/>
    </w:rPr>
  </w:style>
  <w:style w:type="character" w:customStyle="1" w:styleId="black1">
    <w:name w:val="black1"/>
    <w:autoRedefine/>
    <w:qFormat/>
    <w:rsid w:val="00F31313"/>
    <w:rPr>
      <w:rFonts w:ascii="ˎ̥" w:hAnsi="ˎ̥" w:hint="default"/>
      <w:color w:val="333333"/>
      <w:sz w:val="18"/>
      <w:szCs w:val="18"/>
      <w:u w:val="none"/>
    </w:rPr>
  </w:style>
  <w:style w:type="character" w:customStyle="1" w:styleId="solutioncontent1">
    <w:name w:val="solutioncontent1"/>
    <w:qFormat/>
    <w:rsid w:val="00F31313"/>
    <w:rPr>
      <w:rFonts w:cs="Times New Roman"/>
      <w:color w:val="333333"/>
      <w:sz w:val="15"/>
      <w:szCs w:val="15"/>
    </w:rPr>
  </w:style>
  <w:style w:type="character" w:customStyle="1" w:styleId="CharChar0">
    <w:name w:val="+正文 Char Char"/>
    <w:link w:val="CharCharChar"/>
    <w:qFormat/>
    <w:locked/>
    <w:rsid w:val="00F31313"/>
    <w:rPr>
      <w:rFonts w:ascii="楷体_GB2312" w:eastAsia="楷体_GB2312"/>
      <w:sz w:val="24"/>
    </w:rPr>
  </w:style>
  <w:style w:type="paragraph" w:customStyle="1" w:styleId="CharCharChar">
    <w:name w:val="+正文 Char Char Char"/>
    <w:basedOn w:val="a"/>
    <w:link w:val="CharChar0"/>
    <w:qFormat/>
    <w:rsid w:val="00F31313"/>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F31313"/>
  </w:style>
  <w:style w:type="character" w:customStyle="1" w:styleId="CharChar8">
    <w:name w:val="Char Char8"/>
    <w:autoRedefine/>
    <w:qFormat/>
    <w:rsid w:val="00F31313"/>
    <w:rPr>
      <w:kern w:val="2"/>
      <w:sz w:val="21"/>
    </w:rPr>
  </w:style>
  <w:style w:type="character" w:customStyle="1" w:styleId="16">
    <w:name w:val="16"/>
    <w:autoRedefine/>
    <w:qFormat/>
    <w:rsid w:val="00F31313"/>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F31313"/>
    <w:rPr>
      <w:rFonts w:ascii="宋体" w:hAnsi="宋体"/>
      <w:sz w:val="24"/>
    </w:rPr>
  </w:style>
  <w:style w:type="paragraph" w:customStyle="1" w:styleId="Char20">
    <w:name w:val="+正文 Char2"/>
    <w:basedOn w:val="a"/>
    <w:link w:val="Char2CharChar"/>
    <w:qFormat/>
    <w:rsid w:val="00F31313"/>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F31313"/>
    <w:rPr>
      <w:rFonts w:ascii="宋体" w:hAnsi="宋体"/>
      <w:sz w:val="24"/>
    </w:rPr>
  </w:style>
  <w:style w:type="paragraph" w:customStyle="1" w:styleId="Char5CharCharChar">
    <w:name w:val="+正文 Char5 Char Char Char"/>
    <w:basedOn w:val="a"/>
    <w:link w:val="Char5CharChar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F31313"/>
    <w:rPr>
      <w:rFonts w:ascii="楷体_GB2312" w:eastAsia="楷体_GB2312" w:hAnsi="宋体"/>
      <w:spacing w:val="-8"/>
      <w:sz w:val="24"/>
      <w:lang w:val="zh-CN"/>
    </w:rPr>
  </w:style>
  <w:style w:type="paragraph" w:customStyle="1" w:styleId="aff3">
    <w:name w:val="表文字"/>
    <w:basedOn w:val="a"/>
    <w:link w:val="CharChar1"/>
    <w:autoRedefine/>
    <w:qFormat/>
    <w:rsid w:val="00F31313"/>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F31313"/>
    <w:rPr>
      <w:rFonts w:ascii="Times New Roman" w:eastAsia="宋体" w:hAnsi="Times New Roman" w:cs="Times New Roman"/>
    </w:rPr>
  </w:style>
  <w:style w:type="character" w:customStyle="1" w:styleId="Char10">
    <w:name w:val="正文文本 Char1"/>
    <w:basedOn w:val="a1"/>
    <w:link w:val="ad"/>
    <w:autoRedefine/>
    <w:qFormat/>
    <w:rsid w:val="00F31313"/>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F31313"/>
    <w:rPr>
      <w:rFonts w:ascii="宋体" w:hAnsi="宋体"/>
      <w:sz w:val="24"/>
    </w:rPr>
  </w:style>
  <w:style w:type="paragraph" w:customStyle="1" w:styleId="CharChar3CharChar">
    <w:name w:val="+正文 Char Char3 Char Char"/>
    <w:basedOn w:val="a"/>
    <w:link w:val="CharChar3Char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F31313"/>
    <w:rPr>
      <w:rFonts w:ascii="Cambria" w:eastAsia="宋体" w:hAnsi="Cambria" w:cs="Times New Roman"/>
      <w:b/>
      <w:bCs/>
      <w:kern w:val="28"/>
      <w:sz w:val="32"/>
      <w:szCs w:val="32"/>
    </w:rPr>
  </w:style>
  <w:style w:type="character" w:customStyle="1" w:styleId="1CharCharChar">
    <w:name w:val="+1. Char Char Char"/>
    <w:link w:val="1Char0"/>
    <w:autoRedefine/>
    <w:qFormat/>
    <w:locked/>
    <w:rsid w:val="00F31313"/>
    <w:rPr>
      <w:rFonts w:ascii="Times New Roman" w:eastAsia="宋体" w:hAnsi="Times New Roman" w:cs="Times New Roman"/>
    </w:rPr>
  </w:style>
  <w:style w:type="paragraph" w:customStyle="1" w:styleId="1Char0">
    <w:name w:val="+1. Char"/>
    <w:basedOn w:val="a"/>
    <w:link w:val="1CharCharChar"/>
    <w:autoRedefine/>
    <w:qFormat/>
    <w:rsid w:val="00F31313"/>
  </w:style>
  <w:style w:type="character" w:customStyle="1" w:styleId="Char19">
    <w:name w:val="标题 Char1"/>
    <w:basedOn w:val="a1"/>
    <w:autoRedefine/>
    <w:uiPriority w:val="10"/>
    <w:qFormat/>
    <w:rsid w:val="00F31313"/>
    <w:rPr>
      <w:rFonts w:ascii="Cambria" w:eastAsia="宋体" w:hAnsi="Cambria" w:cs="Times New Roman"/>
      <w:b/>
      <w:bCs/>
      <w:sz w:val="32"/>
      <w:szCs w:val="32"/>
    </w:rPr>
  </w:style>
  <w:style w:type="character" w:customStyle="1" w:styleId="Char40">
    <w:name w:val="+正文 Char4"/>
    <w:link w:val="aff4"/>
    <w:autoRedefine/>
    <w:qFormat/>
    <w:locked/>
    <w:rsid w:val="00F31313"/>
    <w:rPr>
      <w:rFonts w:ascii="宋体" w:hAnsi="宋体"/>
      <w:sz w:val="24"/>
    </w:rPr>
  </w:style>
  <w:style w:type="paragraph" w:customStyle="1" w:styleId="aff4">
    <w:name w:val="+正文"/>
    <w:basedOn w:val="a"/>
    <w:link w:val="Char40"/>
    <w:autoRedefine/>
    <w:qFormat/>
    <w:rsid w:val="00F31313"/>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F31313"/>
    <w:rPr>
      <w:sz w:val="18"/>
      <w:szCs w:val="18"/>
    </w:rPr>
  </w:style>
  <w:style w:type="character" w:customStyle="1" w:styleId="CharChar7">
    <w:name w:val="Char Char7"/>
    <w:autoRedefine/>
    <w:qFormat/>
    <w:rsid w:val="00F31313"/>
    <w:rPr>
      <w:kern w:val="2"/>
      <w:sz w:val="18"/>
    </w:rPr>
  </w:style>
  <w:style w:type="character" w:customStyle="1" w:styleId="CharChar2">
    <w:name w:val="Char Char2"/>
    <w:autoRedefine/>
    <w:qFormat/>
    <w:rsid w:val="00F31313"/>
    <w:rPr>
      <w:kern w:val="2"/>
      <w:sz w:val="24"/>
      <w:szCs w:val="24"/>
    </w:rPr>
  </w:style>
  <w:style w:type="character" w:customStyle="1" w:styleId="Char1b">
    <w:name w:val="表正文 Char1"/>
    <w:autoRedefine/>
    <w:qFormat/>
    <w:rsid w:val="00F31313"/>
    <w:rPr>
      <w:kern w:val="2"/>
      <w:sz w:val="21"/>
    </w:rPr>
  </w:style>
  <w:style w:type="character" w:customStyle="1" w:styleId="Char1c">
    <w:name w:val="页眉 Char1"/>
    <w:basedOn w:val="a1"/>
    <w:autoRedefine/>
    <w:uiPriority w:val="99"/>
    <w:semiHidden/>
    <w:qFormat/>
    <w:rsid w:val="00F31313"/>
    <w:rPr>
      <w:sz w:val="18"/>
      <w:szCs w:val="18"/>
    </w:rPr>
  </w:style>
  <w:style w:type="character" w:customStyle="1" w:styleId="CharChar5">
    <w:name w:val="普通文字 Char Char"/>
    <w:autoRedefine/>
    <w:qFormat/>
    <w:rsid w:val="00F31313"/>
    <w:rPr>
      <w:rFonts w:ascii="宋体" w:hAnsi="Courier New"/>
      <w:kern w:val="2"/>
      <w:sz w:val="21"/>
    </w:rPr>
  </w:style>
  <w:style w:type="character" w:customStyle="1" w:styleId="Charf5">
    <w:name w:val="无间隔 Char"/>
    <w:link w:val="13"/>
    <w:autoRedefine/>
    <w:qFormat/>
    <w:locked/>
    <w:rsid w:val="00F31313"/>
    <w:rPr>
      <w:rFonts w:eastAsia="Times New Roman"/>
      <w:sz w:val="22"/>
      <w:lang w:eastAsia="en-US" w:bidi="en-US"/>
    </w:rPr>
  </w:style>
  <w:style w:type="paragraph" w:customStyle="1" w:styleId="13">
    <w:name w:val="无间隔1"/>
    <w:link w:val="Charf5"/>
    <w:autoRedefine/>
    <w:qFormat/>
    <w:rsid w:val="00F31313"/>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F31313"/>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F31313"/>
    <w:rPr>
      <w:rFonts w:ascii="宋体" w:hAnsi="宋体"/>
    </w:rPr>
  </w:style>
  <w:style w:type="paragraph" w:customStyle="1" w:styleId="1CharCharChar0">
    <w:name w:val="+列表1 Char Char Char"/>
    <w:basedOn w:val="a"/>
    <w:link w:val="1CharCharCharCharChar"/>
    <w:autoRedefine/>
    <w:qFormat/>
    <w:rsid w:val="00F31313"/>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F31313"/>
    <w:rPr>
      <w:rFonts w:ascii="宋体" w:hAnsi="宋体"/>
      <w:sz w:val="24"/>
    </w:rPr>
  </w:style>
  <w:style w:type="paragraph" w:customStyle="1" w:styleId="CharChar5Char">
    <w:name w:val="+正文 Char Char5 Char"/>
    <w:basedOn w:val="a"/>
    <w:link w:val="CharChar5CharCharChar"/>
    <w:autoRedefine/>
    <w:qFormat/>
    <w:rsid w:val="00F31313"/>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F31313"/>
    <w:rPr>
      <w:kern w:val="2"/>
      <w:sz w:val="21"/>
    </w:rPr>
  </w:style>
  <w:style w:type="character" w:customStyle="1" w:styleId="CharChar50">
    <w:name w:val="Char Char5"/>
    <w:autoRedefine/>
    <w:qFormat/>
    <w:rsid w:val="00F31313"/>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F31313"/>
  </w:style>
  <w:style w:type="character" w:customStyle="1" w:styleId="Charf6">
    <w:name w:val="明显引用 Char"/>
    <w:basedOn w:val="a1"/>
    <w:autoRedefine/>
    <w:qFormat/>
    <w:rsid w:val="00F31313"/>
    <w:rPr>
      <w:b/>
      <w:bCs/>
      <w:i/>
      <w:iCs/>
      <w:color w:val="4F81BD"/>
      <w:kern w:val="2"/>
      <w:sz w:val="21"/>
    </w:rPr>
  </w:style>
  <w:style w:type="character" w:customStyle="1" w:styleId="Char1">
    <w:name w:val="正文缩进 Char"/>
    <w:link w:val="a0"/>
    <w:autoRedefine/>
    <w:qFormat/>
    <w:rsid w:val="00F31313"/>
    <w:rPr>
      <w:rFonts w:ascii="Times New Roman" w:eastAsia="宋体" w:hAnsi="Times New Roman" w:cs="Times New Roman"/>
    </w:rPr>
  </w:style>
  <w:style w:type="character" w:customStyle="1" w:styleId="Charf7">
    <w:name w:val="引用 Char"/>
    <w:basedOn w:val="a1"/>
    <w:autoRedefine/>
    <w:qFormat/>
    <w:rsid w:val="00F31313"/>
    <w:rPr>
      <w:i/>
      <w:iCs/>
      <w:color w:val="000000"/>
      <w:kern w:val="2"/>
      <w:sz w:val="21"/>
    </w:rPr>
  </w:style>
  <w:style w:type="character" w:customStyle="1" w:styleId="Char1e">
    <w:name w:val="日期 Char1"/>
    <w:basedOn w:val="a1"/>
    <w:autoRedefine/>
    <w:uiPriority w:val="99"/>
    <w:semiHidden/>
    <w:qFormat/>
    <w:rsid w:val="00F31313"/>
  </w:style>
  <w:style w:type="character" w:customStyle="1" w:styleId="SubtitleChar">
    <w:name w:val="Subtitle Char"/>
    <w:autoRedefine/>
    <w:qFormat/>
    <w:locked/>
    <w:rsid w:val="00F31313"/>
    <w:rPr>
      <w:rFonts w:ascii="Calibri Light" w:eastAsia="宋体" w:hAnsi="Calibri Light" w:cs="Times New Roman"/>
      <w:b/>
      <w:bCs/>
      <w:kern w:val="28"/>
      <w:sz w:val="32"/>
      <w:szCs w:val="32"/>
      <w:lang w:eastAsia="en-US"/>
    </w:rPr>
  </w:style>
  <w:style w:type="character" w:customStyle="1" w:styleId="hCharChar">
    <w:name w:val="h Char Char"/>
    <w:autoRedefine/>
    <w:qFormat/>
    <w:rsid w:val="00F31313"/>
    <w:rPr>
      <w:kern w:val="2"/>
      <w:sz w:val="18"/>
    </w:rPr>
  </w:style>
  <w:style w:type="character" w:customStyle="1" w:styleId="Char1f">
    <w:name w:val="明显引用 Char1"/>
    <w:basedOn w:val="a1"/>
    <w:link w:val="14"/>
    <w:autoRedefine/>
    <w:qFormat/>
    <w:locked/>
    <w:rsid w:val="00F31313"/>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autoRedefine/>
    <w:qFormat/>
    <w:rsid w:val="00F31313"/>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F31313"/>
    <w:rPr>
      <w:rFonts w:ascii="Arial" w:eastAsia="黑体" w:hAnsi="Arial"/>
      <w:kern w:val="2"/>
      <w:sz w:val="44"/>
    </w:rPr>
  </w:style>
  <w:style w:type="paragraph" w:customStyle="1" w:styleId="17">
    <w:name w:val="列出段落1"/>
    <w:basedOn w:val="a"/>
    <w:autoRedefine/>
    <w:uiPriority w:val="34"/>
    <w:qFormat/>
    <w:rsid w:val="00F31313"/>
    <w:pPr>
      <w:ind w:firstLineChars="200" w:firstLine="420"/>
    </w:pPr>
  </w:style>
  <w:style w:type="paragraph" w:customStyle="1" w:styleId="xl54">
    <w:name w:val="xl54"/>
    <w:basedOn w:val="a"/>
    <w:autoRedefine/>
    <w:qFormat/>
    <w:rsid w:val="00F31313"/>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F31313"/>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F31313"/>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F31313"/>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F31313"/>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F31313"/>
    <w:pPr>
      <w:widowControl/>
      <w:ind w:firstLine="420"/>
    </w:pPr>
    <w:rPr>
      <w:rFonts w:ascii="Calibri" w:hAnsi="Calibri" w:cs="宋体"/>
      <w:kern w:val="0"/>
      <w:szCs w:val="21"/>
    </w:rPr>
  </w:style>
  <w:style w:type="paragraph" w:customStyle="1" w:styleId="230">
    <w:name w:val="23"/>
    <w:basedOn w:val="a"/>
    <w:autoRedefine/>
    <w:qFormat/>
    <w:rsid w:val="00F31313"/>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F31313"/>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F31313"/>
    <w:pPr>
      <w:ind w:firstLineChars="200" w:firstLine="420"/>
    </w:pPr>
    <w:rPr>
      <w:rFonts w:ascii="Calibri" w:hAnsi="Calibri"/>
    </w:rPr>
  </w:style>
  <w:style w:type="paragraph" w:customStyle="1" w:styleId="24">
    <w:name w:val="样式 正文文本缩进 + 段前: 2 字符"/>
    <w:basedOn w:val="a"/>
    <w:autoRedefine/>
    <w:qFormat/>
    <w:rsid w:val="00F31313"/>
    <w:pPr>
      <w:ind w:leftChars="200" w:left="420"/>
      <w:jc w:val="left"/>
    </w:pPr>
    <w:rPr>
      <w:sz w:val="28"/>
      <w:szCs w:val="24"/>
      <w:lang w:eastAsia="zh-TW"/>
    </w:rPr>
  </w:style>
  <w:style w:type="paragraph" w:customStyle="1" w:styleId="Style4">
    <w:name w:val="Style4"/>
    <w:basedOn w:val="4"/>
    <w:autoRedefine/>
    <w:qFormat/>
    <w:rsid w:val="00F31313"/>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F31313"/>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F31313"/>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F31313"/>
    <w:pPr>
      <w:jc w:val="left"/>
    </w:pPr>
    <w:rPr>
      <w:rFonts w:ascii="宋体" w:hAnsi="宋体"/>
      <w:szCs w:val="21"/>
    </w:rPr>
  </w:style>
  <w:style w:type="paragraph" w:customStyle="1" w:styleId="xl87">
    <w:name w:val="xl8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F3131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F31313"/>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F31313"/>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F31313"/>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F31313"/>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F31313"/>
    <w:pPr>
      <w:widowControl/>
      <w:spacing w:before="100" w:beforeAutospacing="1" w:after="100" w:afterAutospacing="1"/>
      <w:jc w:val="left"/>
    </w:pPr>
    <w:rPr>
      <w:kern w:val="0"/>
      <w:sz w:val="16"/>
      <w:szCs w:val="16"/>
    </w:rPr>
  </w:style>
  <w:style w:type="paragraph" w:customStyle="1" w:styleId="font14">
    <w:name w:val="font14"/>
    <w:basedOn w:val="a"/>
    <w:autoRedefine/>
    <w:qFormat/>
    <w:rsid w:val="00F31313"/>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autoRedefine/>
    <w:qFormat/>
    <w:rsid w:val="00F31313"/>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F31313"/>
    <w:pPr>
      <w:ind w:firstLineChars="200" w:firstLine="420"/>
    </w:pPr>
  </w:style>
  <w:style w:type="paragraph" w:customStyle="1" w:styleId="170">
    <w:name w:val="17"/>
    <w:basedOn w:val="a"/>
    <w:autoRedefine/>
    <w:qFormat/>
    <w:rsid w:val="00F31313"/>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F31313"/>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F31313"/>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F31313"/>
    <w:rPr>
      <w:rFonts w:ascii="Tahoma" w:hAnsi="Tahoma"/>
      <w:sz w:val="24"/>
      <w:szCs w:val="20"/>
    </w:rPr>
  </w:style>
  <w:style w:type="paragraph" w:customStyle="1" w:styleId="xl80">
    <w:name w:val="xl80"/>
    <w:basedOn w:val="a"/>
    <w:autoRedefine/>
    <w:qFormat/>
    <w:rsid w:val="00F31313"/>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F3131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F31313"/>
    <w:pPr>
      <w:spacing w:line="300" w:lineRule="auto"/>
      <w:jc w:val="center"/>
    </w:pPr>
    <w:rPr>
      <w:rFonts w:ascii="Arial" w:eastAsia="黑体" w:hAnsi="Arial" w:cs="Arial"/>
      <w:bCs/>
      <w:sz w:val="52"/>
      <w:szCs w:val="32"/>
    </w:rPr>
  </w:style>
  <w:style w:type="paragraph" w:customStyle="1" w:styleId="xl50">
    <w:name w:val="xl50"/>
    <w:basedOn w:val="a"/>
    <w:autoRedefine/>
    <w:qFormat/>
    <w:rsid w:val="00F31313"/>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F31313"/>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F31313"/>
    <w:pPr>
      <w:tabs>
        <w:tab w:val="left" w:pos="360"/>
      </w:tabs>
    </w:pPr>
    <w:rPr>
      <w:sz w:val="24"/>
      <w:szCs w:val="24"/>
    </w:rPr>
  </w:style>
  <w:style w:type="paragraph" w:customStyle="1" w:styleId="xl38">
    <w:name w:val="xl38"/>
    <w:basedOn w:val="a"/>
    <w:autoRedefine/>
    <w:qFormat/>
    <w:rsid w:val="00F31313"/>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F3131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F31313"/>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F31313"/>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F31313"/>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F31313"/>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autoRedefine/>
    <w:qFormat/>
    <w:rsid w:val="00F31313"/>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F31313"/>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F31313"/>
    <w:rPr>
      <w:rFonts w:ascii="Tahoma" w:hAnsi="Tahoma"/>
      <w:sz w:val="24"/>
      <w:szCs w:val="20"/>
    </w:rPr>
  </w:style>
  <w:style w:type="paragraph" w:customStyle="1" w:styleId="0">
    <w:name w:val="0"/>
    <w:basedOn w:val="a"/>
    <w:autoRedefine/>
    <w:qFormat/>
    <w:rsid w:val="00F31313"/>
    <w:pPr>
      <w:widowControl/>
      <w:snapToGrid w:val="0"/>
    </w:pPr>
    <w:rPr>
      <w:rFonts w:eastAsia="Arial Unicode MS"/>
      <w:kern w:val="0"/>
      <w:szCs w:val="21"/>
    </w:rPr>
  </w:style>
  <w:style w:type="paragraph" w:customStyle="1" w:styleId="aff9">
    <w:name w:val="文档正文"/>
    <w:basedOn w:val="a"/>
    <w:autoRedefine/>
    <w:qFormat/>
    <w:rsid w:val="00F31313"/>
    <w:pPr>
      <w:spacing w:line="360" w:lineRule="auto"/>
    </w:pPr>
    <w:rPr>
      <w:rFonts w:ascii="宋体" w:hAnsi="宋体" w:cs="Arial"/>
      <w:b/>
      <w:bCs/>
      <w:szCs w:val="21"/>
    </w:rPr>
  </w:style>
  <w:style w:type="paragraph" w:customStyle="1" w:styleId="xl41">
    <w:name w:val="xl41"/>
    <w:basedOn w:val="a"/>
    <w:autoRedefine/>
    <w:qFormat/>
    <w:rsid w:val="00F31313"/>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F31313"/>
    <w:pPr>
      <w:adjustRightInd w:val="0"/>
      <w:spacing w:line="360" w:lineRule="auto"/>
    </w:pPr>
    <w:rPr>
      <w:kern w:val="0"/>
      <w:sz w:val="24"/>
      <w:szCs w:val="20"/>
    </w:rPr>
  </w:style>
  <w:style w:type="paragraph" w:customStyle="1" w:styleId="35">
    <w:name w:val="表格3"/>
    <w:basedOn w:val="a"/>
    <w:autoRedefine/>
    <w:qFormat/>
    <w:rsid w:val="00F31313"/>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F31313"/>
  </w:style>
  <w:style w:type="paragraph" w:customStyle="1" w:styleId="xl71">
    <w:name w:val="xl71"/>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autoRedefine/>
    <w:qFormat/>
    <w:rsid w:val="00F31313"/>
    <w:pPr>
      <w:spacing w:afterLines="50" w:line="360" w:lineRule="auto"/>
    </w:pPr>
    <w:rPr>
      <w:rFonts w:ascii="仿宋_GB2312" w:eastAsia="仿宋_GB2312" w:hAnsi="宋体"/>
      <w:sz w:val="24"/>
      <w:szCs w:val="24"/>
    </w:rPr>
  </w:style>
  <w:style w:type="paragraph" w:customStyle="1" w:styleId="p17">
    <w:name w:val="p17"/>
    <w:basedOn w:val="a"/>
    <w:autoRedefine/>
    <w:qFormat/>
    <w:rsid w:val="00F31313"/>
    <w:pPr>
      <w:widowControl/>
    </w:pPr>
    <w:rPr>
      <w:kern w:val="0"/>
      <w:szCs w:val="21"/>
    </w:rPr>
  </w:style>
  <w:style w:type="paragraph" w:customStyle="1" w:styleId="xl59">
    <w:name w:val="xl59"/>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F31313"/>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F31313"/>
    <w:pPr>
      <w:ind w:firstLineChars="200" w:firstLine="420"/>
    </w:pPr>
  </w:style>
  <w:style w:type="paragraph" w:customStyle="1" w:styleId="11">
    <w:name w:val="列出段落11"/>
    <w:basedOn w:val="a"/>
    <w:autoRedefine/>
    <w:uiPriority w:val="34"/>
    <w:qFormat/>
    <w:rsid w:val="00F31313"/>
    <w:pPr>
      <w:numPr>
        <w:numId w:val="1"/>
      </w:numPr>
      <w:adjustRightInd w:val="0"/>
      <w:snapToGrid w:val="0"/>
      <w:ind w:left="3780" w:firstLine="0"/>
    </w:pPr>
    <w:rPr>
      <w:rFonts w:ascii="Arial" w:hAnsi="Arial"/>
      <w:kern w:val="0"/>
      <w:szCs w:val="24"/>
      <w:lang w:eastAsia="en-US"/>
    </w:rPr>
  </w:style>
  <w:style w:type="paragraph" w:customStyle="1" w:styleId="-12">
    <w:name w:val="彩色列表 - 着色 12"/>
    <w:basedOn w:val="a"/>
    <w:autoRedefine/>
    <w:uiPriority w:val="34"/>
    <w:qFormat/>
    <w:rsid w:val="00F31313"/>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F31313"/>
    <w:pPr>
      <w:tabs>
        <w:tab w:val="left" w:pos="360"/>
      </w:tabs>
    </w:pPr>
    <w:rPr>
      <w:sz w:val="24"/>
      <w:szCs w:val="24"/>
    </w:rPr>
  </w:style>
  <w:style w:type="paragraph" w:customStyle="1" w:styleId="xl69">
    <w:name w:val="xl6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F31313"/>
    <w:pPr>
      <w:ind w:firstLineChars="200" w:firstLine="420"/>
    </w:pPr>
  </w:style>
  <w:style w:type="paragraph" w:customStyle="1" w:styleId="p18">
    <w:name w:val="p18"/>
    <w:basedOn w:val="a"/>
    <w:autoRedefine/>
    <w:qFormat/>
    <w:rsid w:val="00F31313"/>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F31313"/>
    <w:rPr>
      <w:rFonts w:ascii="宋体" w:hAnsi="宋体"/>
      <w:szCs w:val="24"/>
    </w:rPr>
  </w:style>
  <w:style w:type="paragraph" w:customStyle="1" w:styleId="180">
    <w:name w:val="18"/>
    <w:basedOn w:val="a"/>
    <w:autoRedefine/>
    <w:qFormat/>
    <w:rsid w:val="00F31313"/>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F31313"/>
    <w:pPr>
      <w:spacing w:beforeLines="25" w:afterLines="25" w:line="360" w:lineRule="auto"/>
      <w:ind w:firstLineChars="200" w:firstLine="480"/>
    </w:pPr>
    <w:rPr>
      <w:sz w:val="24"/>
      <w:szCs w:val="21"/>
    </w:rPr>
  </w:style>
  <w:style w:type="paragraph" w:customStyle="1" w:styleId="affc">
    <w:name w:val="文字列表"/>
    <w:basedOn w:val="af9"/>
    <w:autoRedefine/>
    <w:qFormat/>
    <w:rsid w:val="00F31313"/>
  </w:style>
  <w:style w:type="paragraph" w:customStyle="1" w:styleId="Web">
    <w:name w:val="普通 (Web)"/>
    <w:basedOn w:val="a"/>
    <w:autoRedefine/>
    <w:qFormat/>
    <w:rsid w:val="00F31313"/>
    <w:rPr>
      <w:sz w:val="24"/>
      <w:szCs w:val="24"/>
    </w:rPr>
  </w:style>
  <w:style w:type="paragraph" w:customStyle="1" w:styleId="xl27">
    <w:name w:val="xl2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F31313"/>
    <w:rPr>
      <w:rFonts w:ascii="Tahoma" w:hAnsi="Tahoma"/>
      <w:sz w:val="24"/>
      <w:szCs w:val="20"/>
    </w:rPr>
  </w:style>
  <w:style w:type="paragraph" w:customStyle="1" w:styleId="xl75">
    <w:name w:val="xl75"/>
    <w:basedOn w:val="a"/>
    <w:autoRedefine/>
    <w:qFormat/>
    <w:rsid w:val="00F31313"/>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F31313"/>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F3131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F3131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F31313"/>
    <w:pPr>
      <w:spacing w:line="360" w:lineRule="auto"/>
    </w:pPr>
    <w:rPr>
      <w:rFonts w:ascii="宋体" w:hAnsi="宋体"/>
      <w:bCs/>
      <w:szCs w:val="21"/>
    </w:rPr>
  </w:style>
  <w:style w:type="paragraph" w:customStyle="1" w:styleId="TOC2">
    <w:name w:val="TOC 标题2"/>
    <w:basedOn w:val="1"/>
    <w:next w:val="a"/>
    <w:autoRedefine/>
    <w:uiPriority w:val="39"/>
    <w:qFormat/>
    <w:rsid w:val="00F31313"/>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F31313"/>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F3131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F31313"/>
    <w:pPr>
      <w:adjustRightInd w:val="0"/>
      <w:spacing w:after="284" w:line="113" w:lineRule="atLeast"/>
      <w:jc w:val="center"/>
      <w:textAlignment w:val="baseline"/>
    </w:pPr>
    <w:rPr>
      <w:kern w:val="0"/>
      <w:sz w:val="24"/>
      <w:szCs w:val="20"/>
    </w:rPr>
  </w:style>
  <w:style w:type="paragraph" w:customStyle="1" w:styleId="1c">
    <w:name w:val="正文1"/>
    <w:autoRedefine/>
    <w:qFormat/>
    <w:rsid w:val="00F31313"/>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F3131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F31313"/>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F31313"/>
    <w:pPr>
      <w:tabs>
        <w:tab w:val="left" w:pos="360"/>
      </w:tabs>
    </w:pPr>
    <w:rPr>
      <w:sz w:val="24"/>
      <w:szCs w:val="24"/>
    </w:rPr>
  </w:style>
  <w:style w:type="paragraph" w:customStyle="1" w:styleId="xl86">
    <w:name w:val="xl86"/>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F31313"/>
    <w:pPr>
      <w:spacing w:line="360" w:lineRule="auto"/>
      <w:ind w:firstLineChars="200" w:firstLine="480"/>
    </w:pPr>
    <w:rPr>
      <w:rFonts w:cs="宋体"/>
      <w:sz w:val="24"/>
      <w:szCs w:val="20"/>
    </w:rPr>
  </w:style>
  <w:style w:type="paragraph" w:customStyle="1" w:styleId="212">
    <w:name w:val="正文文本缩进 21"/>
    <w:basedOn w:val="a"/>
    <w:autoRedefine/>
    <w:qFormat/>
    <w:rsid w:val="00F31313"/>
    <w:pPr>
      <w:autoSpaceDE w:val="0"/>
      <w:autoSpaceDN w:val="0"/>
      <w:adjustRightInd w:val="0"/>
      <w:ind w:firstLine="540"/>
      <w:textAlignment w:val="baseline"/>
    </w:pPr>
    <w:rPr>
      <w:sz w:val="24"/>
      <w:szCs w:val="20"/>
    </w:rPr>
  </w:style>
  <w:style w:type="paragraph" w:customStyle="1" w:styleId="font9">
    <w:name w:val="font9"/>
    <w:basedOn w:val="a"/>
    <w:autoRedefine/>
    <w:qFormat/>
    <w:rsid w:val="00F31313"/>
    <w:pPr>
      <w:widowControl/>
      <w:spacing w:before="100" w:beforeAutospacing="1" w:after="100" w:afterAutospacing="1"/>
      <w:jc w:val="left"/>
    </w:pPr>
    <w:rPr>
      <w:b/>
      <w:bCs/>
      <w:kern w:val="0"/>
      <w:sz w:val="16"/>
      <w:szCs w:val="16"/>
    </w:rPr>
  </w:style>
  <w:style w:type="paragraph" w:customStyle="1" w:styleId="xl30">
    <w:name w:val="xl30"/>
    <w:basedOn w:val="a"/>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F31313"/>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F31313"/>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F31313"/>
    <w:pPr>
      <w:widowControl/>
    </w:pPr>
    <w:rPr>
      <w:kern w:val="0"/>
      <w:szCs w:val="21"/>
    </w:rPr>
  </w:style>
  <w:style w:type="paragraph" w:customStyle="1" w:styleId="xl79">
    <w:name w:val="xl79"/>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F31313"/>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31313"/>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F31313"/>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F313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F31313"/>
    <w:pPr>
      <w:suppressAutoHyphens/>
      <w:spacing w:line="240" w:lineRule="auto"/>
      <w:ind w:firstLine="420"/>
    </w:pPr>
    <w:rPr>
      <w:kern w:val="1"/>
      <w:szCs w:val="21"/>
    </w:rPr>
  </w:style>
  <w:style w:type="character" w:customStyle="1" w:styleId="navname">
    <w:name w:val="navname"/>
    <w:basedOn w:val="a1"/>
    <w:autoRedefine/>
    <w:qFormat/>
    <w:rsid w:val="00F31313"/>
  </w:style>
  <w:style w:type="character" w:customStyle="1" w:styleId="font71">
    <w:name w:val="font71"/>
    <w:basedOn w:val="a1"/>
    <w:qFormat/>
    <w:rsid w:val="00F31313"/>
    <w:rPr>
      <w:rFonts w:ascii="宋体" w:eastAsia="宋体" w:hAnsi="宋体" w:cs="宋体" w:hint="eastAsia"/>
      <w:b/>
      <w:bCs/>
      <w:color w:val="000000"/>
      <w:sz w:val="20"/>
      <w:szCs w:val="20"/>
      <w:u w:val="none"/>
    </w:rPr>
  </w:style>
  <w:style w:type="character" w:customStyle="1" w:styleId="font61">
    <w:name w:val="font61"/>
    <w:basedOn w:val="a1"/>
    <w:qFormat/>
    <w:rsid w:val="00F31313"/>
    <w:rPr>
      <w:rFonts w:ascii="Times New Roman" w:hAnsi="Times New Roman" w:cs="Times New Roman" w:hint="default"/>
      <w:b/>
      <w:bCs/>
      <w:color w:val="000000"/>
      <w:sz w:val="20"/>
      <w:szCs w:val="20"/>
      <w:u w:val="none"/>
    </w:rPr>
  </w:style>
  <w:style w:type="character" w:customStyle="1" w:styleId="font51">
    <w:name w:val="font51"/>
    <w:basedOn w:val="a1"/>
    <w:qFormat/>
    <w:rsid w:val="00F31313"/>
    <w:rPr>
      <w:rFonts w:ascii="仿宋_GB2312" w:eastAsia="仿宋_GB2312" w:cs="仿宋_GB2312" w:hint="default"/>
      <w:b/>
      <w:bCs/>
      <w:color w:val="000000"/>
      <w:sz w:val="20"/>
      <w:szCs w:val="20"/>
      <w:u w:val="none"/>
    </w:rPr>
  </w:style>
  <w:style w:type="character" w:customStyle="1" w:styleId="font131">
    <w:name w:val="font131"/>
    <w:basedOn w:val="a1"/>
    <w:qFormat/>
    <w:rsid w:val="00F31313"/>
    <w:rPr>
      <w:rFonts w:ascii="仿宋_GB2312" w:eastAsia="仿宋_GB2312" w:cs="仿宋_GB2312" w:hint="default"/>
      <w:b/>
      <w:bCs/>
      <w:color w:val="000000"/>
      <w:sz w:val="24"/>
      <w:szCs w:val="24"/>
      <w:u w:val="none"/>
    </w:rPr>
  </w:style>
  <w:style w:type="character" w:customStyle="1" w:styleId="font101">
    <w:name w:val="font101"/>
    <w:basedOn w:val="a1"/>
    <w:qFormat/>
    <w:rsid w:val="00F31313"/>
    <w:rPr>
      <w:rFonts w:ascii="仿宋_GB2312" w:eastAsia="仿宋_GB2312" w:cs="仿宋_GB2312" w:hint="default"/>
      <w:color w:val="000000"/>
      <w:sz w:val="20"/>
      <w:szCs w:val="20"/>
      <w:u w:val="none"/>
    </w:rPr>
  </w:style>
  <w:style w:type="character" w:customStyle="1" w:styleId="font91">
    <w:name w:val="font91"/>
    <w:basedOn w:val="a1"/>
    <w:qFormat/>
    <w:rsid w:val="00F31313"/>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F31313"/>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F31313"/>
    <w:rPr>
      <w:rFonts w:ascii="黑体" w:eastAsia="黑体" w:hAnsi="宋体" w:cs="黑体" w:hint="eastAsia"/>
      <w:color w:val="000000"/>
      <w:sz w:val="18"/>
      <w:szCs w:val="18"/>
      <w:u w:val="none"/>
    </w:rPr>
  </w:style>
  <w:style w:type="character" w:customStyle="1" w:styleId="font41">
    <w:name w:val="font41"/>
    <w:basedOn w:val="a1"/>
    <w:qFormat/>
    <w:rsid w:val="00F31313"/>
    <w:rPr>
      <w:rFonts w:ascii="Times New Roman" w:hAnsi="Times New Roman" w:cs="Times New Roman" w:hint="default"/>
      <w:b/>
      <w:bCs/>
      <w:color w:val="000000"/>
      <w:sz w:val="18"/>
      <w:szCs w:val="18"/>
      <w:u w:val="none"/>
    </w:rPr>
  </w:style>
  <w:style w:type="character" w:customStyle="1" w:styleId="font21">
    <w:name w:val="font21"/>
    <w:basedOn w:val="a1"/>
    <w:qFormat/>
    <w:rsid w:val="00F31313"/>
    <w:rPr>
      <w:rFonts w:ascii="仿宋_GB2312" w:eastAsia="仿宋_GB2312" w:cs="仿宋_GB2312" w:hint="default"/>
      <w:color w:val="000000"/>
      <w:sz w:val="20"/>
      <w:szCs w:val="20"/>
      <w:u w:val="none"/>
    </w:rPr>
  </w:style>
  <w:style w:type="paragraph" w:customStyle="1" w:styleId="TableText">
    <w:name w:val="Table Text"/>
    <w:basedOn w:val="a"/>
    <w:semiHidden/>
    <w:qFormat/>
    <w:rsid w:val="00F31313"/>
    <w:rPr>
      <w:rFonts w:ascii="宋体" w:hAnsi="宋体" w:cs="宋体"/>
      <w:sz w:val="22"/>
      <w:lang w:eastAsia="en-US"/>
    </w:rPr>
  </w:style>
  <w:style w:type="table" w:customStyle="1" w:styleId="TableNormal">
    <w:name w:val="Table Normal"/>
    <w:semiHidden/>
    <w:unhideWhenUsed/>
    <w:qFormat/>
    <w:rsid w:val="00F31313"/>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66</Pages>
  <Words>4051</Words>
  <Characters>23091</Characters>
  <Application>Microsoft Office Word</Application>
  <DocSecurity>0</DocSecurity>
  <Lines>192</Lines>
  <Paragraphs>54</Paragraphs>
  <ScaleCrop>false</ScaleCrop>
  <Company>Microsoft</Company>
  <LinksUpToDate>false</LinksUpToDate>
  <CharactersWithSpaces>27088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2026-07-17T01:46:00Z</dcterms:created>
  <dcterms:modified xsi:type="dcterms:W3CDTF">2026-07-17T05:53:00Z</dcterms:modified>
</cp:coreProperties>
</file>