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792" w:rsidRDefault="00363792" w:rsidP="00363792">
      <w:pPr>
        <w:adjustRightInd w:val="0"/>
        <w:snapToGrid w:val="0"/>
        <w:jc w:val="center"/>
        <w:outlineLvl w:val="1"/>
        <w:rPr>
          <w:rFonts w:eastAsia="黑体"/>
          <w:color w:val="000000"/>
          <w:sz w:val="30"/>
          <w:szCs w:val="30"/>
        </w:rPr>
      </w:pPr>
      <w:bookmarkStart w:id="0" w:name="_Toc234394945"/>
      <w:r>
        <w:rPr>
          <w:rFonts w:eastAsia="黑体"/>
          <w:color w:val="000000"/>
          <w:sz w:val="30"/>
          <w:szCs w:val="30"/>
        </w:rPr>
        <w:t>一、说明</w:t>
      </w:r>
      <w:bookmarkEnd w:id="0"/>
    </w:p>
    <w:p w:rsidR="00363792" w:rsidRDefault="00363792" w:rsidP="00363792">
      <w:pPr>
        <w:snapToGrid w:val="0"/>
        <w:ind w:firstLineChars="200" w:firstLine="442"/>
        <w:jc w:val="left"/>
        <w:outlineLvl w:val="2"/>
        <w:rPr>
          <w:b/>
          <w:color w:val="000000"/>
          <w:sz w:val="22"/>
        </w:rPr>
      </w:pPr>
      <w:bookmarkStart w:id="1" w:name="_Toc234394946"/>
      <w:r>
        <w:rPr>
          <w:b/>
          <w:color w:val="000000"/>
          <w:sz w:val="22"/>
        </w:rPr>
        <w:t xml:space="preserve">1 </w:t>
      </w:r>
      <w:r>
        <w:rPr>
          <w:b/>
          <w:color w:val="000000"/>
          <w:sz w:val="22"/>
        </w:rPr>
        <w:t>总则</w:t>
      </w:r>
      <w:bookmarkEnd w:id="1"/>
    </w:p>
    <w:p w:rsidR="00363792" w:rsidRDefault="00363792" w:rsidP="00363792">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363792" w:rsidRDefault="00363792" w:rsidP="00363792">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363792" w:rsidRDefault="00363792" w:rsidP="00363792">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363792" w:rsidRDefault="00363792" w:rsidP="00363792">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363792" w:rsidRDefault="00363792" w:rsidP="00363792">
      <w:pPr>
        <w:snapToGrid w:val="0"/>
        <w:ind w:firstLineChars="200" w:firstLine="440"/>
        <w:jc w:val="left"/>
        <w:rPr>
          <w:rFonts w:hAnsi="宋体"/>
          <w:sz w:val="22"/>
          <w:highlight w:val="yellow"/>
        </w:rPr>
      </w:pPr>
      <w:r>
        <w:rPr>
          <w:sz w:val="22"/>
        </w:rPr>
        <w:t>★</w:t>
      </w:r>
      <w:r>
        <w:rPr>
          <w:sz w:val="22"/>
          <w:highlight w:val="yellow"/>
        </w:rPr>
        <w:t>1.5</w:t>
      </w:r>
      <w:r>
        <w:rPr>
          <w:sz w:val="22"/>
        </w:rPr>
        <w:t xml:space="preserve">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363792" w:rsidRDefault="00363792" w:rsidP="00363792">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363792" w:rsidRDefault="00363792" w:rsidP="00363792">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w:t>
      </w:r>
      <w:proofErr w:type="gramStart"/>
      <w:r>
        <w:rPr>
          <w:sz w:val="22"/>
        </w:rPr>
        <w:t>起说明</w:t>
      </w:r>
      <w:proofErr w:type="gramEnd"/>
      <w:r>
        <w:rPr>
          <w:sz w:val="22"/>
        </w:rPr>
        <w:t>作用，并没有任何限制性和排他性，投标人在投标中可以选用其他替代标准、技术参数或型号，但这些替代要在不影响功能实现的前提下，并在可接受范围内接受偏离。</w:t>
      </w:r>
    </w:p>
    <w:p w:rsidR="00363792" w:rsidRDefault="00363792" w:rsidP="00363792">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363792" w:rsidRDefault="00363792" w:rsidP="00363792">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363792" w:rsidRDefault="00363792" w:rsidP="00363792">
      <w:pPr>
        <w:snapToGrid w:val="0"/>
        <w:ind w:firstLineChars="200" w:firstLine="440"/>
        <w:rPr>
          <w:sz w:val="22"/>
        </w:rPr>
      </w:pPr>
      <w:r>
        <w:rPr>
          <w:rFonts w:hint="eastAsia"/>
          <w:sz w:val="22"/>
        </w:rPr>
        <w:t>1.10</w:t>
      </w:r>
      <w:r>
        <w:rPr>
          <w:rFonts w:hint="eastAsia"/>
          <w:sz w:val="22"/>
        </w:rPr>
        <w:t>招标文件中要求提供的技术支持资料，是指能够客观、完整、准确、真实反映投标产品资质合</w:t>
      </w:r>
      <w:proofErr w:type="gramStart"/>
      <w:r>
        <w:rPr>
          <w:rFonts w:hint="eastAsia"/>
          <w:sz w:val="22"/>
        </w:rPr>
        <w:t>规</w:t>
      </w:r>
      <w:proofErr w:type="gramEnd"/>
      <w:r>
        <w:rPr>
          <w:rFonts w:hint="eastAsia"/>
          <w:sz w:val="22"/>
        </w:rPr>
        <w:t>性、技术参数、性能指标、产品规格及技术标准的各</w:t>
      </w:r>
      <w:proofErr w:type="gramStart"/>
      <w:r>
        <w:rPr>
          <w:rFonts w:hint="eastAsia"/>
          <w:sz w:val="22"/>
        </w:rPr>
        <w:t>类有效</w:t>
      </w:r>
      <w:proofErr w:type="gramEnd"/>
      <w:r>
        <w:rPr>
          <w:rFonts w:hint="eastAsia"/>
          <w:sz w:val="22"/>
        </w:rPr>
        <w:t>佐证文件，外文资料须同步附带规范中文译本。</w:t>
      </w:r>
    </w:p>
    <w:p w:rsidR="00363792" w:rsidRDefault="00363792" w:rsidP="00363792">
      <w:pPr>
        <w:adjustRightInd w:val="0"/>
        <w:snapToGrid w:val="0"/>
        <w:ind w:firstLineChars="200" w:firstLine="440"/>
        <w:rPr>
          <w:sz w:val="22"/>
        </w:rPr>
      </w:pPr>
      <w:r>
        <w:rPr>
          <w:sz w:val="22"/>
        </w:rPr>
        <w:t>1.</w:t>
      </w:r>
      <w:r>
        <w:rPr>
          <w:rFonts w:hint="eastAsia"/>
          <w:sz w:val="22"/>
        </w:rPr>
        <w:t>11</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363792" w:rsidRDefault="00363792" w:rsidP="00363792">
      <w:pPr>
        <w:adjustRightInd w:val="0"/>
        <w:snapToGrid w:val="0"/>
        <w:jc w:val="center"/>
        <w:outlineLvl w:val="1"/>
        <w:rPr>
          <w:rFonts w:eastAsia="黑体"/>
          <w:color w:val="000000"/>
          <w:sz w:val="30"/>
          <w:szCs w:val="30"/>
        </w:rPr>
      </w:pPr>
      <w:bookmarkStart w:id="2" w:name="_Toc234394947"/>
      <w:r>
        <w:rPr>
          <w:rFonts w:eastAsia="黑体"/>
          <w:color w:val="000000"/>
          <w:sz w:val="30"/>
          <w:szCs w:val="30"/>
        </w:rPr>
        <w:t>二、项目概况</w:t>
      </w:r>
      <w:bookmarkEnd w:id="2"/>
    </w:p>
    <w:p w:rsidR="00363792" w:rsidRDefault="00363792" w:rsidP="00363792">
      <w:pPr>
        <w:snapToGrid w:val="0"/>
        <w:ind w:firstLineChars="200" w:firstLine="442"/>
        <w:outlineLvl w:val="2"/>
        <w:rPr>
          <w:b/>
          <w:bCs/>
          <w:sz w:val="22"/>
        </w:rPr>
      </w:pPr>
      <w:bookmarkStart w:id="3" w:name="_Toc234394948"/>
      <w:r>
        <w:rPr>
          <w:b/>
          <w:bCs/>
          <w:sz w:val="22"/>
        </w:rPr>
        <w:t xml:space="preserve">2 </w:t>
      </w:r>
      <w:r>
        <w:rPr>
          <w:b/>
          <w:bCs/>
          <w:sz w:val="22"/>
        </w:rPr>
        <w:t>项目名称</w:t>
      </w:r>
      <w:bookmarkEnd w:id="3"/>
    </w:p>
    <w:p w:rsidR="00363792" w:rsidRDefault="00363792" w:rsidP="00363792">
      <w:pPr>
        <w:snapToGrid w:val="0"/>
        <w:ind w:firstLineChars="200" w:firstLine="442"/>
        <w:rPr>
          <w:b/>
          <w:bCs/>
          <w:sz w:val="22"/>
        </w:rPr>
      </w:pPr>
      <w:r>
        <w:rPr>
          <w:b/>
          <w:bCs/>
          <w:sz w:val="22"/>
        </w:rPr>
        <w:t>项目名称：</w:t>
      </w:r>
      <w:r>
        <w:rPr>
          <w:rFonts w:hint="eastAsia"/>
          <w:b/>
          <w:bCs/>
          <w:sz w:val="22"/>
        </w:rPr>
        <w:t>彩色多普勒超声诊断仪</w:t>
      </w:r>
      <w:r>
        <w:rPr>
          <w:rFonts w:hint="eastAsia"/>
          <w:b/>
          <w:bCs/>
          <w:sz w:val="22"/>
        </w:rPr>
        <w:t>-</w:t>
      </w:r>
      <w:r>
        <w:rPr>
          <w:b/>
          <w:bCs/>
          <w:sz w:val="22"/>
        </w:rPr>
        <w:t>1</w:t>
      </w:r>
    </w:p>
    <w:p w:rsidR="00363792" w:rsidRDefault="00363792" w:rsidP="00363792">
      <w:pPr>
        <w:snapToGrid w:val="0"/>
        <w:ind w:firstLineChars="200" w:firstLine="442"/>
        <w:outlineLvl w:val="2"/>
        <w:rPr>
          <w:b/>
          <w:bCs/>
          <w:sz w:val="22"/>
        </w:rPr>
      </w:pPr>
      <w:bookmarkStart w:id="4" w:name="_Toc234394949"/>
      <w:r>
        <w:rPr>
          <w:b/>
          <w:bCs/>
          <w:sz w:val="22"/>
        </w:rPr>
        <w:t xml:space="preserve">3 </w:t>
      </w:r>
      <w:r>
        <w:rPr>
          <w:b/>
          <w:bCs/>
          <w:sz w:val="22"/>
        </w:rPr>
        <w:t>项目地点</w:t>
      </w:r>
      <w:bookmarkEnd w:id="4"/>
    </w:p>
    <w:p w:rsidR="00363792" w:rsidRDefault="00363792" w:rsidP="00363792">
      <w:pPr>
        <w:snapToGrid w:val="0"/>
        <w:ind w:firstLineChars="200" w:firstLine="442"/>
        <w:rPr>
          <w:b/>
          <w:bCs/>
          <w:sz w:val="22"/>
        </w:rPr>
      </w:pPr>
      <w:r>
        <w:rPr>
          <w:b/>
          <w:bCs/>
          <w:sz w:val="22"/>
        </w:rPr>
        <w:t>地点：</w:t>
      </w:r>
      <w:r>
        <w:rPr>
          <w:rFonts w:hint="eastAsia"/>
          <w:b/>
          <w:bCs/>
          <w:sz w:val="22"/>
        </w:rPr>
        <w:t>上海市浦东新区范围内（采购人指定地点）。</w:t>
      </w:r>
    </w:p>
    <w:p w:rsidR="00363792" w:rsidRDefault="00363792" w:rsidP="00363792">
      <w:pPr>
        <w:adjustRightInd w:val="0"/>
        <w:snapToGrid w:val="0"/>
        <w:ind w:firstLineChars="200" w:firstLine="442"/>
        <w:jc w:val="left"/>
        <w:outlineLvl w:val="2"/>
        <w:rPr>
          <w:sz w:val="22"/>
        </w:rPr>
      </w:pPr>
      <w:bookmarkStart w:id="5" w:name="_Toc234394950"/>
      <w:r>
        <w:rPr>
          <w:b/>
          <w:color w:val="000000"/>
          <w:sz w:val="22"/>
        </w:rPr>
        <w:lastRenderedPageBreak/>
        <w:t xml:space="preserve">4 </w:t>
      </w:r>
      <w:r>
        <w:rPr>
          <w:b/>
          <w:color w:val="000000"/>
          <w:sz w:val="22"/>
        </w:rPr>
        <w:t>招标范围与内容</w:t>
      </w:r>
      <w:bookmarkEnd w:id="5"/>
    </w:p>
    <w:p w:rsidR="00363792" w:rsidRDefault="00363792" w:rsidP="00363792">
      <w:pPr>
        <w:snapToGrid w:val="0"/>
        <w:ind w:firstLineChars="200" w:firstLine="440"/>
        <w:rPr>
          <w:b/>
          <w:sz w:val="22"/>
        </w:rPr>
      </w:pPr>
      <w:r>
        <w:rPr>
          <w:sz w:val="22"/>
        </w:rPr>
        <w:t>4.</w:t>
      </w:r>
      <w:r>
        <w:rPr>
          <w:rFonts w:hint="eastAsia"/>
          <w:sz w:val="22"/>
        </w:rPr>
        <w:t>1</w:t>
      </w:r>
      <w:r>
        <w:rPr>
          <w:b/>
          <w:sz w:val="22"/>
        </w:rPr>
        <w:t>项目背景及现状</w:t>
      </w:r>
    </w:p>
    <w:p w:rsidR="00363792" w:rsidRDefault="00363792" w:rsidP="00363792">
      <w:pPr>
        <w:snapToGrid w:val="0"/>
        <w:ind w:firstLineChars="200" w:firstLine="440"/>
        <w:rPr>
          <w:bCs/>
          <w:sz w:val="22"/>
        </w:rPr>
      </w:pPr>
      <w:r>
        <w:rPr>
          <w:rFonts w:hint="eastAsia"/>
          <w:bCs/>
          <w:sz w:val="22"/>
        </w:rPr>
        <w:t>提升诊疗精准度与工作效率，满足日益增长的临床需求与学科发展需要，助力临床科室高质量服务患者。</w:t>
      </w:r>
    </w:p>
    <w:p w:rsidR="00363792" w:rsidRDefault="00363792" w:rsidP="00363792">
      <w:pPr>
        <w:snapToGrid w:val="0"/>
        <w:ind w:firstLineChars="200" w:firstLine="442"/>
        <w:rPr>
          <w:b/>
          <w:sz w:val="22"/>
        </w:rPr>
      </w:pPr>
      <w:r>
        <w:rPr>
          <w:b/>
          <w:sz w:val="22"/>
        </w:rPr>
        <w:t xml:space="preserve">4.2 </w:t>
      </w:r>
      <w:r>
        <w:rPr>
          <w:b/>
          <w:sz w:val="22"/>
        </w:rPr>
        <w:t>项目招标范围及内容</w:t>
      </w:r>
    </w:p>
    <w:p w:rsidR="00363792" w:rsidRDefault="00363792" w:rsidP="00363792">
      <w:pPr>
        <w:autoSpaceDN w:val="0"/>
        <w:adjustRightInd w:val="0"/>
        <w:snapToGrid w:val="0"/>
        <w:ind w:firstLineChars="200" w:firstLine="440"/>
        <w:textAlignment w:val="baseline"/>
        <w:rPr>
          <w:sz w:val="22"/>
        </w:rPr>
      </w:pPr>
      <w:r>
        <w:rPr>
          <w:sz w:val="22"/>
        </w:rPr>
        <w:t>项目招标范围及内容：</w:t>
      </w:r>
      <w:r>
        <w:rPr>
          <w:rFonts w:hint="eastAsia"/>
          <w:sz w:val="22"/>
        </w:rPr>
        <w:t>彩色多普勒超声诊断仪（高端全身超），数量</w:t>
      </w:r>
      <w:r>
        <w:rPr>
          <w:rFonts w:hint="eastAsia"/>
          <w:sz w:val="22"/>
        </w:rPr>
        <w:t>15</w:t>
      </w:r>
      <w:r>
        <w:rPr>
          <w:rFonts w:hint="eastAsia"/>
          <w:sz w:val="22"/>
        </w:rPr>
        <w:t>台，具体参数要求详见招标需求。本项目最高限价包</w:t>
      </w:r>
      <w:r>
        <w:rPr>
          <w:rFonts w:hint="eastAsia"/>
          <w:sz w:val="22"/>
        </w:rPr>
        <w:t>1</w:t>
      </w:r>
      <w:r>
        <w:rPr>
          <w:rFonts w:hint="eastAsia"/>
          <w:sz w:val="22"/>
        </w:rPr>
        <w:t>为</w:t>
      </w:r>
      <w:r>
        <w:rPr>
          <w:rFonts w:hint="eastAsia"/>
          <w:sz w:val="22"/>
        </w:rPr>
        <w:t>16,80</w:t>
      </w:r>
      <w:r>
        <w:rPr>
          <w:sz w:val="22"/>
        </w:rPr>
        <w:t>0,000.00</w:t>
      </w:r>
      <w:r>
        <w:rPr>
          <w:rFonts w:hint="eastAsia"/>
          <w:sz w:val="22"/>
        </w:rPr>
        <w:t>元，包</w:t>
      </w:r>
      <w:r>
        <w:rPr>
          <w:rFonts w:hint="eastAsia"/>
          <w:sz w:val="22"/>
        </w:rPr>
        <w:t>2</w:t>
      </w:r>
      <w:r>
        <w:rPr>
          <w:rFonts w:hint="eastAsia"/>
          <w:sz w:val="22"/>
        </w:rPr>
        <w:t>为</w:t>
      </w:r>
      <w:r>
        <w:rPr>
          <w:rFonts w:hint="eastAsia"/>
          <w:sz w:val="22"/>
        </w:rPr>
        <w:t>3</w:t>
      </w:r>
      <w:r>
        <w:rPr>
          <w:sz w:val="22"/>
        </w:rPr>
        <w:t>,0</w:t>
      </w:r>
      <w:r>
        <w:rPr>
          <w:rFonts w:hint="eastAsia"/>
          <w:sz w:val="22"/>
        </w:rPr>
        <w:t>00</w:t>
      </w:r>
      <w:r>
        <w:rPr>
          <w:sz w:val="22"/>
        </w:rPr>
        <w:t>,000.00</w:t>
      </w:r>
      <w:r>
        <w:rPr>
          <w:rFonts w:hint="eastAsia"/>
          <w:sz w:val="22"/>
        </w:rPr>
        <w:t>元。</w:t>
      </w:r>
    </w:p>
    <w:p w:rsidR="00363792" w:rsidRDefault="00363792" w:rsidP="00363792">
      <w:pPr>
        <w:snapToGrid w:val="0"/>
        <w:ind w:firstLineChars="200" w:firstLine="440"/>
        <w:rPr>
          <w:sz w:val="22"/>
        </w:rPr>
      </w:pPr>
      <w:r>
        <w:rPr>
          <w:sz w:val="22"/>
        </w:rPr>
        <w:t>4.</w:t>
      </w:r>
      <w:r>
        <w:rPr>
          <w:rFonts w:hint="eastAsia"/>
          <w:sz w:val="22"/>
        </w:rPr>
        <w:t>3</w:t>
      </w:r>
      <w:r>
        <w:rPr>
          <w:rFonts w:hint="eastAsia"/>
          <w:bCs/>
          <w:sz w:val="22"/>
        </w:rPr>
        <w:t>供货期</w:t>
      </w:r>
      <w:r>
        <w:rPr>
          <w:sz w:val="22"/>
        </w:rPr>
        <w:t>：</w:t>
      </w:r>
      <w:r>
        <w:rPr>
          <w:rFonts w:hint="eastAsia"/>
          <w:sz w:val="22"/>
        </w:rPr>
        <w:t>自合同签订之日起</w:t>
      </w:r>
      <w:r>
        <w:rPr>
          <w:sz w:val="22"/>
        </w:rPr>
        <w:t>30</w:t>
      </w:r>
      <w:r>
        <w:rPr>
          <w:rFonts w:hint="eastAsia"/>
          <w:sz w:val="22"/>
        </w:rPr>
        <w:t>天内完成设备交付，安装，调试，培训，具体可自报（具体根据使用方机房情况予以执行），不得超过规定时限。</w:t>
      </w:r>
    </w:p>
    <w:p w:rsidR="00363792" w:rsidRDefault="00363792" w:rsidP="00363792">
      <w:pPr>
        <w:adjustRightInd w:val="0"/>
        <w:snapToGrid w:val="0"/>
        <w:ind w:firstLineChars="200" w:firstLine="442"/>
        <w:jc w:val="left"/>
        <w:outlineLvl w:val="2"/>
        <w:rPr>
          <w:b/>
          <w:color w:val="000000"/>
          <w:sz w:val="22"/>
        </w:rPr>
      </w:pPr>
      <w:bookmarkStart w:id="6" w:name="_Toc234394951"/>
      <w:r>
        <w:rPr>
          <w:b/>
          <w:color w:val="000000"/>
          <w:sz w:val="22"/>
        </w:rPr>
        <w:t xml:space="preserve">5 </w:t>
      </w:r>
      <w:r>
        <w:rPr>
          <w:b/>
          <w:color w:val="000000"/>
          <w:sz w:val="22"/>
        </w:rPr>
        <w:t>承包方式</w:t>
      </w:r>
      <w:bookmarkEnd w:id="6"/>
    </w:p>
    <w:p w:rsidR="00363792" w:rsidRDefault="00363792" w:rsidP="00363792">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363792" w:rsidRDefault="00363792" w:rsidP="00363792">
      <w:pPr>
        <w:snapToGrid w:val="0"/>
        <w:ind w:firstLineChars="200" w:firstLine="440"/>
        <w:rPr>
          <w:sz w:val="22"/>
        </w:rPr>
      </w:pPr>
      <w:r>
        <w:rPr>
          <w:color w:val="000000"/>
          <w:sz w:val="22"/>
        </w:rPr>
        <w:t>5.2</w:t>
      </w:r>
      <w:r>
        <w:rPr>
          <w:color w:val="0000FF"/>
          <w:sz w:val="22"/>
        </w:rPr>
        <w:t>本项目不允许分包。</w:t>
      </w:r>
    </w:p>
    <w:p w:rsidR="00363792" w:rsidRDefault="00363792" w:rsidP="00363792">
      <w:pPr>
        <w:adjustRightInd w:val="0"/>
        <w:snapToGrid w:val="0"/>
        <w:ind w:firstLineChars="200" w:firstLine="442"/>
        <w:jc w:val="left"/>
        <w:outlineLvl w:val="2"/>
        <w:rPr>
          <w:b/>
          <w:color w:val="000000"/>
          <w:sz w:val="22"/>
        </w:rPr>
      </w:pPr>
      <w:bookmarkStart w:id="7" w:name="_Toc234394952"/>
      <w:r>
        <w:rPr>
          <w:b/>
          <w:color w:val="000000"/>
          <w:sz w:val="22"/>
        </w:rPr>
        <w:t xml:space="preserve">6 </w:t>
      </w:r>
      <w:r>
        <w:rPr>
          <w:b/>
          <w:color w:val="000000"/>
          <w:sz w:val="22"/>
        </w:rPr>
        <w:t>合同的签订</w:t>
      </w:r>
      <w:bookmarkEnd w:id="7"/>
    </w:p>
    <w:p w:rsidR="00363792" w:rsidRDefault="00363792" w:rsidP="00363792">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363792" w:rsidRDefault="00363792" w:rsidP="00363792">
      <w:pPr>
        <w:adjustRightInd w:val="0"/>
        <w:snapToGrid w:val="0"/>
        <w:ind w:firstLineChars="200" w:firstLine="442"/>
        <w:jc w:val="left"/>
        <w:outlineLvl w:val="2"/>
        <w:rPr>
          <w:sz w:val="22"/>
        </w:rPr>
      </w:pPr>
      <w:bookmarkStart w:id="8" w:name="_Toc234394953"/>
      <w:r>
        <w:rPr>
          <w:b/>
          <w:color w:val="000000"/>
          <w:sz w:val="22"/>
        </w:rPr>
        <w:t xml:space="preserve">7 </w:t>
      </w:r>
      <w:r>
        <w:rPr>
          <w:b/>
          <w:color w:val="000000"/>
          <w:sz w:val="22"/>
        </w:rPr>
        <w:t>结算原则和支付方式</w:t>
      </w:r>
      <w:bookmarkEnd w:id="8"/>
    </w:p>
    <w:p w:rsidR="00363792" w:rsidRDefault="00363792" w:rsidP="00363792">
      <w:pPr>
        <w:snapToGrid w:val="0"/>
        <w:ind w:firstLineChars="200" w:firstLine="440"/>
        <w:rPr>
          <w:sz w:val="22"/>
        </w:rPr>
      </w:pPr>
      <w:r>
        <w:rPr>
          <w:sz w:val="22"/>
        </w:rPr>
        <w:t xml:space="preserve">7.1 </w:t>
      </w:r>
      <w:r>
        <w:rPr>
          <w:sz w:val="22"/>
        </w:rPr>
        <w:t>结算原则</w:t>
      </w:r>
    </w:p>
    <w:p w:rsidR="00363792" w:rsidRDefault="00363792" w:rsidP="00363792">
      <w:pPr>
        <w:snapToGrid w:val="0"/>
        <w:ind w:firstLineChars="200" w:firstLine="440"/>
        <w:rPr>
          <w:sz w:val="22"/>
        </w:rPr>
      </w:pPr>
      <w:r>
        <w:rPr>
          <w:sz w:val="22"/>
        </w:rPr>
        <w:t xml:space="preserve">7.1.1 </w:t>
      </w:r>
      <w:r>
        <w:rPr>
          <w:sz w:val="22"/>
        </w:rPr>
        <w:t>本项目合同总价不变，采购人不会因人工费、物价、费率、汇率或其他因素（不可抗力除外）的变动而进行调整。</w:t>
      </w:r>
    </w:p>
    <w:p w:rsidR="00363792" w:rsidRDefault="00363792" w:rsidP="00363792">
      <w:pPr>
        <w:snapToGrid w:val="0"/>
        <w:ind w:firstLineChars="200" w:firstLine="440"/>
        <w:rPr>
          <w:sz w:val="22"/>
        </w:rPr>
      </w:pPr>
      <w:r>
        <w:rPr>
          <w:sz w:val="22"/>
        </w:rPr>
        <w:t>7.1.2</w:t>
      </w:r>
      <w:r>
        <w:rPr>
          <w:sz w:val="22"/>
        </w:rPr>
        <w:t>发生设备维修的，如该设备尚在</w:t>
      </w:r>
      <w:r>
        <w:rPr>
          <w:rFonts w:hint="eastAsia"/>
          <w:sz w:val="22"/>
        </w:rPr>
        <w:t>保修期</w:t>
      </w:r>
      <w:r>
        <w:rPr>
          <w:sz w:val="22"/>
        </w:rPr>
        <w:t>内的，采购人</w:t>
      </w:r>
      <w:proofErr w:type="gramStart"/>
      <w:r>
        <w:rPr>
          <w:sz w:val="22"/>
        </w:rPr>
        <w:t>不</w:t>
      </w:r>
      <w:proofErr w:type="gramEnd"/>
      <w:r>
        <w:rPr>
          <w:sz w:val="22"/>
        </w:rPr>
        <w:t>另行支付相关费用；如在</w:t>
      </w:r>
      <w:r>
        <w:rPr>
          <w:rFonts w:hint="eastAsia"/>
          <w:sz w:val="22"/>
        </w:rPr>
        <w:t>保修期</w:t>
      </w:r>
      <w:r>
        <w:rPr>
          <w:sz w:val="22"/>
        </w:rPr>
        <w:t>外的，单价按照投标文件中明确的备品备件单价（含维修人工费）计取，数量按实结算。如投标文件中没有类似备品备件单价可参照的，则由合同双方协商确定维修单价。</w:t>
      </w:r>
    </w:p>
    <w:p w:rsidR="00363792" w:rsidRDefault="00363792" w:rsidP="00363792">
      <w:pPr>
        <w:snapToGrid w:val="0"/>
        <w:ind w:firstLineChars="200" w:firstLine="440"/>
        <w:rPr>
          <w:sz w:val="22"/>
        </w:rPr>
      </w:pPr>
      <w:r>
        <w:rPr>
          <w:sz w:val="22"/>
        </w:rPr>
        <w:t xml:space="preserve">7.2 </w:t>
      </w:r>
      <w:r>
        <w:rPr>
          <w:sz w:val="22"/>
        </w:rPr>
        <w:t>支付方式</w:t>
      </w:r>
    </w:p>
    <w:p w:rsidR="00363792" w:rsidRDefault="00363792" w:rsidP="00363792">
      <w:pPr>
        <w:snapToGrid w:val="0"/>
        <w:ind w:firstLineChars="200" w:firstLine="440"/>
        <w:rPr>
          <w:sz w:val="22"/>
        </w:rPr>
      </w:pPr>
      <w:r>
        <w:rPr>
          <w:sz w:val="22"/>
        </w:rPr>
        <w:t xml:space="preserve">7.2.1 </w:t>
      </w:r>
      <w:r>
        <w:rPr>
          <w:sz w:val="22"/>
        </w:rPr>
        <w:t>本项目合同金额采用</w:t>
      </w:r>
      <w:r>
        <w:rPr>
          <w:b/>
          <w:color w:val="FF0000"/>
          <w:sz w:val="22"/>
          <w:u w:val="wavyHeavy"/>
        </w:rPr>
        <w:t>一次性支付</w:t>
      </w:r>
      <w:r>
        <w:rPr>
          <w:sz w:val="22"/>
        </w:rPr>
        <w:t>方式，在采购人和中标人合同签订，按下款要求支付相应的合同款项。</w:t>
      </w:r>
    </w:p>
    <w:p w:rsidR="00363792" w:rsidRDefault="00363792" w:rsidP="00363792">
      <w:pPr>
        <w:snapToGrid w:val="0"/>
        <w:ind w:firstLineChars="200" w:firstLine="440"/>
        <w:rPr>
          <w:sz w:val="22"/>
        </w:rPr>
      </w:pPr>
      <w:r>
        <w:rPr>
          <w:sz w:val="22"/>
        </w:rPr>
        <w:t>7.2.2</w:t>
      </w:r>
      <w:r>
        <w:rPr>
          <w:sz w:val="22"/>
        </w:rPr>
        <w:t>项目整体完成</w:t>
      </w:r>
      <w:r>
        <w:rPr>
          <w:sz w:val="22"/>
        </w:rPr>
        <w:t>,</w:t>
      </w:r>
      <w:r>
        <w:rPr>
          <w:sz w:val="22"/>
        </w:rPr>
        <w:t>并经验收合格，且采购人收到货物及其发票后</w:t>
      </w:r>
      <w:r>
        <w:rPr>
          <w:rFonts w:hint="eastAsia"/>
          <w:sz w:val="22"/>
          <w:u w:val="single"/>
        </w:rPr>
        <w:t>30</w:t>
      </w:r>
      <w:r>
        <w:rPr>
          <w:sz w:val="22"/>
        </w:rPr>
        <w:t>日内，支付全部合同金额。</w:t>
      </w:r>
    </w:p>
    <w:p w:rsidR="00363792" w:rsidRDefault="00363792" w:rsidP="00363792">
      <w:pPr>
        <w:snapToGrid w:val="0"/>
        <w:ind w:firstLineChars="200" w:firstLine="440"/>
        <w:jc w:val="left"/>
        <w:rPr>
          <w:sz w:val="22"/>
        </w:rPr>
      </w:pPr>
      <w:r>
        <w:rPr>
          <w:sz w:val="22"/>
        </w:rPr>
        <w:t>7.3</w:t>
      </w:r>
      <w:r>
        <w:rPr>
          <w:sz w:val="22"/>
        </w:rPr>
        <w:t>中标人因自身原因造成返工的工作量，采购人将不予计量和支付。</w:t>
      </w:r>
    </w:p>
    <w:p w:rsidR="00363792" w:rsidRDefault="00363792" w:rsidP="00363792">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rsidR="00363792" w:rsidRDefault="00363792" w:rsidP="00363792">
      <w:pPr>
        <w:adjustRightInd w:val="0"/>
        <w:snapToGrid w:val="0"/>
        <w:jc w:val="center"/>
        <w:outlineLvl w:val="1"/>
        <w:rPr>
          <w:rFonts w:eastAsia="黑体"/>
          <w:color w:val="000000"/>
          <w:sz w:val="30"/>
          <w:szCs w:val="30"/>
        </w:rPr>
      </w:pPr>
      <w:bookmarkStart w:id="9" w:name="_Toc234394954"/>
      <w:r>
        <w:rPr>
          <w:rFonts w:eastAsia="黑体"/>
          <w:color w:val="000000"/>
          <w:sz w:val="30"/>
          <w:szCs w:val="30"/>
        </w:rPr>
        <w:t>三、技术质量要求</w:t>
      </w:r>
      <w:bookmarkEnd w:id="9"/>
    </w:p>
    <w:p w:rsidR="00363792" w:rsidRDefault="00363792" w:rsidP="00363792">
      <w:pPr>
        <w:adjustRightInd w:val="0"/>
        <w:snapToGrid w:val="0"/>
        <w:ind w:firstLineChars="200" w:firstLine="442"/>
        <w:outlineLvl w:val="2"/>
        <w:rPr>
          <w:b/>
          <w:bCs/>
          <w:sz w:val="22"/>
        </w:rPr>
      </w:pPr>
      <w:bookmarkStart w:id="10" w:name="_Toc476308503"/>
      <w:bookmarkStart w:id="11" w:name="_Toc234394955"/>
      <w:r>
        <w:rPr>
          <w:b/>
          <w:bCs/>
          <w:sz w:val="22"/>
        </w:rPr>
        <w:t xml:space="preserve">8 </w:t>
      </w:r>
      <w:r>
        <w:rPr>
          <w:b/>
          <w:bCs/>
          <w:sz w:val="22"/>
        </w:rPr>
        <w:t>适用技术规范和规范性文件</w:t>
      </w:r>
      <w:bookmarkEnd w:id="10"/>
      <w:bookmarkEnd w:id="11"/>
    </w:p>
    <w:p w:rsidR="00363792" w:rsidRDefault="00363792" w:rsidP="00363792">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w:t>
      </w:r>
      <w:r>
        <w:rPr>
          <w:sz w:val="22"/>
        </w:rPr>
        <w:lastRenderedPageBreak/>
        <w:t>的，以要求高者为准。</w:t>
      </w:r>
    </w:p>
    <w:p w:rsidR="00363792" w:rsidRDefault="00363792" w:rsidP="00363792">
      <w:pPr>
        <w:adjustRightInd w:val="0"/>
        <w:snapToGrid w:val="0"/>
        <w:ind w:firstLineChars="200" w:firstLine="442"/>
        <w:outlineLvl w:val="2"/>
        <w:rPr>
          <w:b/>
          <w:bCs/>
          <w:sz w:val="22"/>
        </w:rPr>
      </w:pPr>
      <w:bookmarkStart w:id="12" w:name="_Toc234394956"/>
      <w:bookmarkStart w:id="13" w:name="_GoBack"/>
      <w:bookmarkEnd w:id="13"/>
      <w:r>
        <w:rPr>
          <w:b/>
          <w:bCs/>
          <w:sz w:val="22"/>
        </w:rPr>
        <w:t xml:space="preserve">9 </w:t>
      </w:r>
      <w:r>
        <w:rPr>
          <w:b/>
          <w:bCs/>
          <w:sz w:val="22"/>
        </w:rPr>
        <w:t>招标内容与质量要求</w:t>
      </w:r>
      <w:bookmarkEnd w:id="12"/>
    </w:p>
    <w:p w:rsidR="00363792" w:rsidRDefault="00363792" w:rsidP="00363792">
      <w:pPr>
        <w:snapToGrid w:val="0"/>
        <w:ind w:firstLineChars="200" w:firstLine="440"/>
        <w:rPr>
          <w:sz w:val="22"/>
        </w:rPr>
      </w:pPr>
      <w:bookmarkStart w:id="14" w:name="OLE_LINK130"/>
      <w:bookmarkStart w:id="15" w:name="OLE_LINK131"/>
      <w:r>
        <w:rPr>
          <w:sz w:val="22"/>
        </w:rPr>
        <w:t xml:space="preserve">9.1 </w:t>
      </w:r>
      <w:r>
        <w:rPr>
          <w:sz w:val="22"/>
        </w:rPr>
        <w:t>供货清单</w:t>
      </w:r>
    </w:p>
    <w:p w:rsidR="00363792" w:rsidRDefault="00363792" w:rsidP="00363792">
      <w:pPr>
        <w:snapToGrid w:val="0"/>
        <w:ind w:firstLineChars="200" w:firstLine="440"/>
        <w:rPr>
          <w:sz w:val="22"/>
        </w:rPr>
      </w:pPr>
      <w:r>
        <w:rPr>
          <w:rFonts w:hint="eastAsia"/>
          <w:sz w:val="22"/>
        </w:rPr>
        <w:t>包件一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
        <w:gridCol w:w="1304"/>
        <w:gridCol w:w="612"/>
        <w:gridCol w:w="937"/>
        <w:gridCol w:w="472"/>
        <w:gridCol w:w="1542"/>
        <w:gridCol w:w="1413"/>
        <w:gridCol w:w="944"/>
        <w:gridCol w:w="601"/>
      </w:tblGrid>
      <w:tr w:rsidR="00920B89" w:rsidTr="00920B89">
        <w:trPr>
          <w:tblHeader/>
          <w:jc w:val="center"/>
        </w:trPr>
        <w:tc>
          <w:tcPr>
            <w:tcW w:w="0" w:type="auto"/>
            <w:vAlign w:val="center"/>
          </w:tcPr>
          <w:bookmarkEnd w:id="14"/>
          <w:bookmarkEnd w:id="15"/>
          <w:p w:rsidR="00363792" w:rsidRDefault="00363792" w:rsidP="00F46F81">
            <w:pPr>
              <w:adjustRightInd w:val="0"/>
              <w:snapToGrid w:val="0"/>
              <w:jc w:val="center"/>
              <w:rPr>
                <w:b/>
                <w:bCs/>
                <w:sz w:val="22"/>
              </w:rPr>
            </w:pPr>
            <w:r>
              <w:rPr>
                <w:b/>
                <w:bCs/>
                <w:sz w:val="22"/>
              </w:rPr>
              <w:t>序号</w:t>
            </w:r>
          </w:p>
        </w:tc>
        <w:tc>
          <w:tcPr>
            <w:tcW w:w="0" w:type="auto"/>
            <w:vAlign w:val="center"/>
          </w:tcPr>
          <w:p w:rsidR="00363792" w:rsidRDefault="00363792" w:rsidP="00F46F81">
            <w:pPr>
              <w:adjustRightInd w:val="0"/>
              <w:snapToGrid w:val="0"/>
              <w:jc w:val="center"/>
              <w:rPr>
                <w:b/>
                <w:bCs/>
                <w:sz w:val="22"/>
              </w:rPr>
            </w:pPr>
            <w:r>
              <w:rPr>
                <w:rFonts w:hint="eastAsia"/>
                <w:b/>
                <w:bCs/>
                <w:sz w:val="22"/>
              </w:rPr>
              <w:t>产品</w:t>
            </w:r>
            <w:r>
              <w:rPr>
                <w:b/>
                <w:bCs/>
                <w:sz w:val="22"/>
              </w:rPr>
              <w:t>名称</w:t>
            </w:r>
          </w:p>
        </w:tc>
        <w:tc>
          <w:tcPr>
            <w:tcW w:w="0" w:type="auto"/>
          </w:tcPr>
          <w:p w:rsidR="00363792" w:rsidRDefault="00363792" w:rsidP="00F46F81">
            <w:pPr>
              <w:adjustRightInd w:val="0"/>
              <w:snapToGrid w:val="0"/>
              <w:jc w:val="center"/>
              <w:rPr>
                <w:b/>
                <w:bCs/>
                <w:sz w:val="22"/>
              </w:rPr>
            </w:pPr>
            <w:r>
              <w:rPr>
                <w:rFonts w:hint="eastAsia"/>
                <w:b/>
                <w:bCs/>
                <w:sz w:val="22"/>
              </w:rPr>
              <w:t>医疗器械类别</w:t>
            </w:r>
          </w:p>
        </w:tc>
        <w:tc>
          <w:tcPr>
            <w:tcW w:w="0" w:type="auto"/>
            <w:vAlign w:val="center"/>
          </w:tcPr>
          <w:p w:rsidR="00363792" w:rsidRDefault="00363792" w:rsidP="00F46F81">
            <w:pPr>
              <w:adjustRightInd w:val="0"/>
              <w:snapToGrid w:val="0"/>
              <w:jc w:val="center"/>
              <w:rPr>
                <w:b/>
                <w:bCs/>
                <w:sz w:val="22"/>
              </w:rPr>
            </w:pPr>
            <w:r>
              <w:rPr>
                <w:b/>
                <w:bCs/>
                <w:sz w:val="22"/>
              </w:rPr>
              <w:t>规格技术参数</w:t>
            </w:r>
          </w:p>
          <w:p w:rsidR="00363792" w:rsidRDefault="00363792" w:rsidP="00F46F81">
            <w:pPr>
              <w:adjustRightInd w:val="0"/>
              <w:snapToGrid w:val="0"/>
              <w:jc w:val="center"/>
              <w:rPr>
                <w:b/>
                <w:bCs/>
                <w:sz w:val="22"/>
              </w:rPr>
            </w:pPr>
            <w:r>
              <w:rPr>
                <w:b/>
                <w:bCs/>
                <w:sz w:val="22"/>
              </w:rPr>
              <w:t>（含材料、工艺要求）</w:t>
            </w:r>
          </w:p>
        </w:tc>
        <w:tc>
          <w:tcPr>
            <w:tcW w:w="0" w:type="auto"/>
            <w:vAlign w:val="center"/>
          </w:tcPr>
          <w:p w:rsidR="00363792" w:rsidRDefault="00363792" w:rsidP="00F46F81">
            <w:pPr>
              <w:adjustRightInd w:val="0"/>
              <w:snapToGrid w:val="0"/>
              <w:jc w:val="center"/>
              <w:rPr>
                <w:b/>
                <w:bCs/>
                <w:sz w:val="22"/>
              </w:rPr>
            </w:pPr>
            <w:r>
              <w:rPr>
                <w:b/>
                <w:bCs/>
                <w:sz w:val="22"/>
              </w:rPr>
              <w:t>数量</w:t>
            </w:r>
          </w:p>
        </w:tc>
        <w:tc>
          <w:tcPr>
            <w:tcW w:w="0" w:type="auto"/>
            <w:vAlign w:val="center"/>
          </w:tcPr>
          <w:p w:rsidR="00363792" w:rsidRDefault="00363792" w:rsidP="00F46F81">
            <w:pPr>
              <w:adjustRightInd w:val="0"/>
              <w:snapToGrid w:val="0"/>
              <w:jc w:val="center"/>
              <w:rPr>
                <w:b/>
                <w:bCs/>
                <w:sz w:val="22"/>
              </w:rPr>
            </w:pPr>
            <w:r>
              <w:rPr>
                <w:b/>
                <w:bCs/>
                <w:sz w:val="22"/>
              </w:rPr>
              <w:t>供货期</w:t>
            </w:r>
          </w:p>
        </w:tc>
        <w:tc>
          <w:tcPr>
            <w:tcW w:w="0" w:type="auto"/>
            <w:vAlign w:val="center"/>
          </w:tcPr>
          <w:p w:rsidR="00363792" w:rsidRDefault="00363792" w:rsidP="00F46F81">
            <w:pPr>
              <w:adjustRightInd w:val="0"/>
              <w:snapToGrid w:val="0"/>
              <w:jc w:val="center"/>
              <w:rPr>
                <w:b/>
                <w:bCs/>
                <w:sz w:val="22"/>
              </w:rPr>
            </w:pPr>
            <w:r>
              <w:rPr>
                <w:b/>
                <w:bCs/>
                <w:sz w:val="22"/>
              </w:rPr>
              <w:t>保修期</w:t>
            </w:r>
          </w:p>
        </w:tc>
        <w:tc>
          <w:tcPr>
            <w:tcW w:w="0" w:type="auto"/>
            <w:vAlign w:val="center"/>
          </w:tcPr>
          <w:p w:rsidR="00363792" w:rsidRDefault="00363792" w:rsidP="00F46F81">
            <w:pPr>
              <w:adjustRightInd w:val="0"/>
              <w:snapToGrid w:val="0"/>
              <w:jc w:val="center"/>
              <w:rPr>
                <w:b/>
                <w:bCs/>
                <w:sz w:val="22"/>
              </w:rPr>
            </w:pPr>
            <w:r>
              <w:rPr>
                <w:b/>
                <w:bCs/>
                <w:sz w:val="22"/>
              </w:rPr>
              <w:t>备注</w:t>
            </w:r>
          </w:p>
        </w:tc>
        <w:tc>
          <w:tcPr>
            <w:tcW w:w="0" w:type="auto"/>
            <w:vAlign w:val="center"/>
          </w:tcPr>
          <w:p w:rsidR="00363792" w:rsidRDefault="00363792" w:rsidP="00F46F81">
            <w:pPr>
              <w:adjustRightInd w:val="0"/>
              <w:snapToGrid w:val="0"/>
              <w:jc w:val="center"/>
              <w:rPr>
                <w:b/>
                <w:bCs/>
                <w:sz w:val="22"/>
              </w:rPr>
            </w:pPr>
            <w:r>
              <w:rPr>
                <w:rFonts w:hint="eastAsia"/>
                <w:b/>
                <w:bCs/>
                <w:sz w:val="22"/>
              </w:rPr>
              <w:t>所含组件</w:t>
            </w:r>
          </w:p>
        </w:tc>
      </w:tr>
      <w:tr w:rsidR="00920B89" w:rsidTr="00920B89">
        <w:trPr>
          <w:jc w:val="center"/>
        </w:trPr>
        <w:tc>
          <w:tcPr>
            <w:tcW w:w="0" w:type="auto"/>
            <w:vAlign w:val="center"/>
          </w:tcPr>
          <w:p w:rsidR="00363792" w:rsidRDefault="00363792" w:rsidP="00F46F81">
            <w:pPr>
              <w:adjustRightInd w:val="0"/>
              <w:snapToGrid w:val="0"/>
              <w:jc w:val="center"/>
              <w:rPr>
                <w:b/>
                <w:bCs/>
                <w:sz w:val="22"/>
              </w:rPr>
            </w:pPr>
            <w:r>
              <w:rPr>
                <w:rFonts w:hint="eastAsia"/>
                <w:b/>
                <w:bCs/>
                <w:sz w:val="22"/>
              </w:rPr>
              <w:t>1</w:t>
            </w:r>
          </w:p>
        </w:tc>
        <w:tc>
          <w:tcPr>
            <w:tcW w:w="0" w:type="auto"/>
            <w:vAlign w:val="center"/>
          </w:tcPr>
          <w:p w:rsidR="00363792" w:rsidRDefault="00363792" w:rsidP="00F46F81">
            <w:pPr>
              <w:ind w:right="71"/>
              <w:jc w:val="center"/>
              <w:rPr>
                <w:spacing w:val="4"/>
                <w:sz w:val="22"/>
              </w:rPr>
            </w:pPr>
            <w:r>
              <w:rPr>
                <w:rFonts w:hint="eastAsia"/>
                <w:sz w:val="22"/>
              </w:rPr>
              <w:t>彩色多普勒超声诊断仪（高端</w:t>
            </w:r>
            <w:proofErr w:type="gramStart"/>
            <w:r>
              <w:rPr>
                <w:rFonts w:hint="eastAsia"/>
                <w:sz w:val="22"/>
              </w:rPr>
              <w:t>全身超</w:t>
            </w:r>
            <w:proofErr w:type="gramEnd"/>
            <w:r>
              <w:rPr>
                <w:rFonts w:hint="eastAsia"/>
                <w:sz w:val="22"/>
              </w:rPr>
              <w:t>2</w:t>
            </w:r>
            <w:r>
              <w:rPr>
                <w:rFonts w:hint="eastAsia"/>
                <w:sz w:val="22"/>
              </w:rPr>
              <w:t>）</w:t>
            </w:r>
            <w:r>
              <w:rPr>
                <w:rFonts w:hint="eastAsia"/>
                <w:sz w:val="22"/>
              </w:rPr>
              <w:t>-1</w:t>
            </w:r>
          </w:p>
        </w:tc>
        <w:tc>
          <w:tcPr>
            <w:tcW w:w="0" w:type="auto"/>
            <w:vMerge w:val="restart"/>
            <w:vAlign w:val="center"/>
          </w:tcPr>
          <w:p w:rsidR="00363792" w:rsidRDefault="00363792" w:rsidP="00F46F81">
            <w:pPr>
              <w:adjustRightInd w:val="0"/>
              <w:snapToGrid w:val="0"/>
              <w:jc w:val="center"/>
              <w:rPr>
                <w:sz w:val="22"/>
              </w:rPr>
            </w:pPr>
            <w:r>
              <w:rPr>
                <w:rFonts w:hint="eastAsia"/>
                <w:sz w:val="22"/>
              </w:rPr>
              <w:t>三类</w:t>
            </w:r>
          </w:p>
          <w:p w:rsidR="00363792" w:rsidRDefault="00363792" w:rsidP="00F46F81">
            <w:pPr>
              <w:adjustRightInd w:val="0"/>
              <w:snapToGrid w:val="0"/>
              <w:jc w:val="center"/>
              <w:rPr>
                <w:sz w:val="22"/>
              </w:rPr>
            </w:pPr>
          </w:p>
        </w:tc>
        <w:tc>
          <w:tcPr>
            <w:tcW w:w="0" w:type="auto"/>
            <w:vMerge w:val="restart"/>
            <w:vAlign w:val="center"/>
          </w:tcPr>
          <w:p w:rsidR="00363792" w:rsidRDefault="00363792" w:rsidP="00F46F81">
            <w:pPr>
              <w:adjustRightInd w:val="0"/>
              <w:snapToGrid w:val="0"/>
              <w:jc w:val="center"/>
              <w:rPr>
                <w:b/>
                <w:bCs/>
                <w:sz w:val="22"/>
              </w:rPr>
            </w:pPr>
            <w:r>
              <w:rPr>
                <w:rFonts w:hint="eastAsia"/>
                <w:b/>
                <w:bCs/>
                <w:sz w:val="22"/>
              </w:rPr>
              <w:t>详见</w:t>
            </w:r>
            <w:r>
              <w:rPr>
                <w:rFonts w:hint="eastAsia"/>
                <w:b/>
                <w:bCs/>
                <w:sz w:val="22"/>
              </w:rPr>
              <w:t>9.2</w:t>
            </w:r>
            <w:r>
              <w:rPr>
                <w:rFonts w:hint="eastAsia"/>
                <w:b/>
                <w:bCs/>
                <w:sz w:val="22"/>
              </w:rPr>
              <w:t>设备技术参数</w:t>
            </w:r>
          </w:p>
        </w:tc>
        <w:tc>
          <w:tcPr>
            <w:tcW w:w="0" w:type="auto"/>
            <w:vAlign w:val="center"/>
          </w:tcPr>
          <w:p w:rsidR="00363792" w:rsidRDefault="00363792" w:rsidP="00F46F81">
            <w:pPr>
              <w:adjustRightInd w:val="0"/>
              <w:snapToGrid w:val="0"/>
              <w:jc w:val="center"/>
              <w:rPr>
                <w:b/>
                <w:bCs/>
                <w:sz w:val="22"/>
              </w:rPr>
            </w:pPr>
            <w:r>
              <w:rPr>
                <w:rFonts w:hint="eastAsia"/>
                <w:b/>
                <w:bCs/>
                <w:sz w:val="22"/>
              </w:rPr>
              <w:t>4</w:t>
            </w:r>
            <w:r>
              <w:rPr>
                <w:rFonts w:hint="eastAsia"/>
                <w:b/>
                <w:bCs/>
                <w:sz w:val="22"/>
              </w:rPr>
              <w:t>台</w:t>
            </w:r>
          </w:p>
        </w:tc>
        <w:tc>
          <w:tcPr>
            <w:tcW w:w="0" w:type="auto"/>
            <w:vMerge w:val="restart"/>
            <w:vAlign w:val="center"/>
          </w:tcPr>
          <w:p w:rsidR="00363792" w:rsidRDefault="00363792" w:rsidP="00F46F81">
            <w:pPr>
              <w:adjustRightInd w:val="0"/>
              <w:snapToGrid w:val="0"/>
              <w:rPr>
                <w:bCs/>
                <w:sz w:val="22"/>
              </w:rPr>
            </w:pPr>
            <w:r>
              <w:rPr>
                <w:rFonts w:hint="eastAsia"/>
                <w:sz w:val="22"/>
              </w:rPr>
              <w:t>自合同签订之日起</w:t>
            </w:r>
            <w:r>
              <w:rPr>
                <w:sz w:val="22"/>
              </w:rPr>
              <w:t>30</w:t>
            </w:r>
            <w:r>
              <w:rPr>
                <w:rFonts w:hint="eastAsia"/>
                <w:sz w:val="22"/>
              </w:rPr>
              <w:t>天内完成设备交付，安装，调试，培训。</w:t>
            </w:r>
          </w:p>
        </w:tc>
        <w:tc>
          <w:tcPr>
            <w:tcW w:w="0" w:type="auto"/>
            <w:vMerge w:val="restart"/>
            <w:vAlign w:val="center"/>
          </w:tcPr>
          <w:p w:rsidR="00363792" w:rsidRDefault="00363792" w:rsidP="00F46F81">
            <w:pPr>
              <w:adjustRightInd w:val="0"/>
              <w:snapToGrid w:val="0"/>
              <w:jc w:val="center"/>
              <w:rPr>
                <w:b/>
                <w:bCs/>
                <w:sz w:val="22"/>
              </w:rPr>
            </w:pPr>
            <w:r>
              <w:rPr>
                <w:rFonts w:hint="eastAsia"/>
                <w:sz w:val="22"/>
              </w:rPr>
              <w:t>整机原厂全保（含探头）≥</w:t>
            </w:r>
            <w:r>
              <w:rPr>
                <w:rFonts w:hint="eastAsia"/>
                <w:sz w:val="22"/>
              </w:rPr>
              <w:t>3</w:t>
            </w:r>
            <w:r>
              <w:rPr>
                <w:rFonts w:hint="eastAsia"/>
                <w:sz w:val="22"/>
              </w:rPr>
              <w:t>年（提供厂家盖章承诺</w:t>
            </w:r>
            <w:r>
              <w:rPr>
                <w:rFonts w:hint="eastAsia"/>
                <w:b/>
                <w:bCs/>
                <w:sz w:val="22"/>
              </w:rPr>
              <w:t>）</w:t>
            </w:r>
          </w:p>
        </w:tc>
        <w:tc>
          <w:tcPr>
            <w:tcW w:w="0" w:type="auto"/>
            <w:vAlign w:val="center"/>
          </w:tcPr>
          <w:p w:rsidR="00363792" w:rsidRDefault="00363792" w:rsidP="00F46F81">
            <w:pPr>
              <w:adjustRightInd w:val="0"/>
              <w:snapToGrid w:val="0"/>
              <w:jc w:val="center"/>
              <w:rPr>
                <w:b/>
                <w:bCs/>
                <w:sz w:val="22"/>
              </w:rPr>
            </w:pPr>
            <w:r>
              <w:rPr>
                <w:rFonts w:hint="eastAsia"/>
                <w:b/>
                <w:bCs/>
                <w:sz w:val="22"/>
              </w:rPr>
              <w:t>参数</w:t>
            </w:r>
            <w:r>
              <w:rPr>
                <w:rFonts w:hint="eastAsia"/>
                <w:b/>
                <w:bCs/>
                <w:sz w:val="22"/>
              </w:rPr>
              <w:t>1</w:t>
            </w:r>
            <w:r>
              <w:rPr>
                <w:rFonts w:hint="eastAsia"/>
                <w:b/>
                <w:bCs/>
                <w:sz w:val="22"/>
              </w:rPr>
              <w:t>，限价</w:t>
            </w:r>
            <w:r>
              <w:rPr>
                <w:rFonts w:hint="eastAsia"/>
                <w:b/>
                <w:bCs/>
                <w:sz w:val="22"/>
              </w:rPr>
              <w:t>600</w:t>
            </w:r>
            <w:r>
              <w:rPr>
                <w:rFonts w:hint="eastAsia"/>
                <w:b/>
                <w:bCs/>
                <w:sz w:val="22"/>
              </w:rPr>
              <w:t>万元</w:t>
            </w:r>
          </w:p>
        </w:tc>
        <w:tc>
          <w:tcPr>
            <w:tcW w:w="0" w:type="auto"/>
            <w:vMerge w:val="restart"/>
            <w:vAlign w:val="center"/>
          </w:tcPr>
          <w:p w:rsidR="00363792" w:rsidRDefault="00363792" w:rsidP="00F46F81">
            <w:pPr>
              <w:adjustRightInd w:val="0"/>
              <w:snapToGrid w:val="0"/>
              <w:jc w:val="center"/>
              <w:rPr>
                <w:rStyle w:val="afe"/>
              </w:rPr>
            </w:pPr>
            <w:r>
              <w:rPr>
                <w:rStyle w:val="afe"/>
                <w:rFonts w:hint="eastAsia"/>
              </w:rPr>
              <w:t>详见组件清单</w:t>
            </w:r>
          </w:p>
        </w:tc>
      </w:tr>
      <w:tr w:rsidR="00920B89" w:rsidTr="00920B89">
        <w:trPr>
          <w:jc w:val="center"/>
        </w:trPr>
        <w:tc>
          <w:tcPr>
            <w:tcW w:w="0" w:type="auto"/>
            <w:vAlign w:val="center"/>
          </w:tcPr>
          <w:p w:rsidR="00363792" w:rsidRDefault="00363792" w:rsidP="00F46F81">
            <w:pPr>
              <w:adjustRightInd w:val="0"/>
              <w:snapToGrid w:val="0"/>
              <w:jc w:val="center"/>
              <w:rPr>
                <w:b/>
                <w:bCs/>
                <w:sz w:val="22"/>
              </w:rPr>
            </w:pPr>
            <w:r>
              <w:rPr>
                <w:rFonts w:hint="eastAsia"/>
                <w:b/>
                <w:bCs/>
                <w:sz w:val="22"/>
              </w:rPr>
              <w:t>2</w:t>
            </w:r>
          </w:p>
        </w:tc>
        <w:tc>
          <w:tcPr>
            <w:tcW w:w="0" w:type="auto"/>
            <w:vAlign w:val="center"/>
          </w:tcPr>
          <w:p w:rsidR="00363792" w:rsidRDefault="00363792" w:rsidP="00F46F81">
            <w:pPr>
              <w:ind w:right="71"/>
              <w:jc w:val="center"/>
              <w:rPr>
                <w:sz w:val="22"/>
              </w:rPr>
            </w:pPr>
            <w:r>
              <w:rPr>
                <w:rFonts w:hint="eastAsia"/>
                <w:sz w:val="22"/>
              </w:rPr>
              <w:t>彩色多普勒超声诊断仪（高端</w:t>
            </w:r>
            <w:proofErr w:type="gramStart"/>
            <w:r>
              <w:rPr>
                <w:rFonts w:hint="eastAsia"/>
                <w:sz w:val="22"/>
              </w:rPr>
              <w:t>全身超</w:t>
            </w:r>
            <w:proofErr w:type="gramEnd"/>
            <w:r>
              <w:rPr>
                <w:rFonts w:hint="eastAsia"/>
                <w:sz w:val="22"/>
              </w:rPr>
              <w:t>2</w:t>
            </w:r>
            <w:r>
              <w:rPr>
                <w:rFonts w:hint="eastAsia"/>
                <w:sz w:val="22"/>
              </w:rPr>
              <w:t>）</w:t>
            </w:r>
            <w:r>
              <w:rPr>
                <w:rFonts w:hint="eastAsia"/>
                <w:sz w:val="22"/>
              </w:rPr>
              <w:t>-2</w:t>
            </w:r>
          </w:p>
        </w:tc>
        <w:tc>
          <w:tcPr>
            <w:tcW w:w="0" w:type="auto"/>
            <w:vMerge/>
            <w:vAlign w:val="center"/>
          </w:tcPr>
          <w:p w:rsidR="00363792" w:rsidRDefault="00363792" w:rsidP="00F46F81">
            <w:pPr>
              <w:adjustRightInd w:val="0"/>
              <w:snapToGrid w:val="0"/>
              <w:jc w:val="center"/>
              <w:rPr>
                <w:sz w:val="22"/>
              </w:rPr>
            </w:pPr>
          </w:p>
        </w:tc>
        <w:tc>
          <w:tcPr>
            <w:tcW w:w="0" w:type="auto"/>
            <w:vMerge/>
            <w:vAlign w:val="center"/>
          </w:tcPr>
          <w:p w:rsidR="00363792" w:rsidRDefault="00363792" w:rsidP="00F46F81">
            <w:pPr>
              <w:adjustRightInd w:val="0"/>
              <w:snapToGrid w:val="0"/>
              <w:jc w:val="center"/>
              <w:rPr>
                <w:b/>
                <w:bCs/>
                <w:sz w:val="22"/>
              </w:rPr>
            </w:pPr>
          </w:p>
        </w:tc>
        <w:tc>
          <w:tcPr>
            <w:tcW w:w="0" w:type="auto"/>
            <w:vAlign w:val="center"/>
          </w:tcPr>
          <w:p w:rsidR="00363792" w:rsidRDefault="00363792" w:rsidP="00F46F81">
            <w:pPr>
              <w:adjustRightInd w:val="0"/>
              <w:snapToGrid w:val="0"/>
              <w:jc w:val="center"/>
              <w:rPr>
                <w:b/>
                <w:bCs/>
                <w:sz w:val="22"/>
              </w:rPr>
            </w:pPr>
            <w:r>
              <w:rPr>
                <w:rFonts w:hint="eastAsia"/>
                <w:b/>
                <w:bCs/>
                <w:sz w:val="22"/>
              </w:rPr>
              <w:t>9</w:t>
            </w:r>
            <w:r>
              <w:rPr>
                <w:rFonts w:hint="eastAsia"/>
                <w:b/>
                <w:bCs/>
                <w:sz w:val="22"/>
              </w:rPr>
              <w:t>台</w:t>
            </w:r>
          </w:p>
        </w:tc>
        <w:tc>
          <w:tcPr>
            <w:tcW w:w="0" w:type="auto"/>
            <w:vMerge/>
            <w:vAlign w:val="center"/>
          </w:tcPr>
          <w:p w:rsidR="00363792" w:rsidRDefault="00363792" w:rsidP="00F46F81">
            <w:pPr>
              <w:adjustRightInd w:val="0"/>
              <w:snapToGrid w:val="0"/>
              <w:rPr>
                <w:sz w:val="22"/>
              </w:rPr>
            </w:pPr>
          </w:p>
        </w:tc>
        <w:tc>
          <w:tcPr>
            <w:tcW w:w="0" w:type="auto"/>
            <w:vMerge/>
            <w:vAlign w:val="center"/>
          </w:tcPr>
          <w:p w:rsidR="00363792" w:rsidRDefault="00363792" w:rsidP="00F46F81">
            <w:pPr>
              <w:adjustRightInd w:val="0"/>
              <w:snapToGrid w:val="0"/>
              <w:jc w:val="center"/>
              <w:rPr>
                <w:sz w:val="22"/>
              </w:rPr>
            </w:pPr>
          </w:p>
        </w:tc>
        <w:tc>
          <w:tcPr>
            <w:tcW w:w="0" w:type="auto"/>
            <w:vAlign w:val="center"/>
          </w:tcPr>
          <w:p w:rsidR="00363792" w:rsidRDefault="00363792" w:rsidP="00F46F81">
            <w:pPr>
              <w:adjustRightInd w:val="0"/>
              <w:snapToGrid w:val="0"/>
              <w:jc w:val="center"/>
              <w:rPr>
                <w:b/>
                <w:bCs/>
                <w:sz w:val="22"/>
              </w:rPr>
            </w:pPr>
            <w:r>
              <w:rPr>
                <w:rFonts w:hint="eastAsia"/>
                <w:b/>
                <w:bCs/>
                <w:sz w:val="22"/>
              </w:rPr>
              <w:t>参数</w:t>
            </w:r>
            <w:r>
              <w:rPr>
                <w:rFonts w:hint="eastAsia"/>
                <w:b/>
                <w:bCs/>
                <w:sz w:val="22"/>
              </w:rPr>
              <w:t>2</w:t>
            </w:r>
            <w:r>
              <w:rPr>
                <w:rFonts w:hint="eastAsia"/>
                <w:b/>
                <w:bCs/>
                <w:sz w:val="22"/>
              </w:rPr>
              <w:t>，限价</w:t>
            </w:r>
            <w:r>
              <w:rPr>
                <w:rFonts w:hint="eastAsia"/>
                <w:b/>
                <w:bCs/>
                <w:sz w:val="22"/>
              </w:rPr>
              <w:t>1080</w:t>
            </w:r>
            <w:r>
              <w:rPr>
                <w:rFonts w:hint="eastAsia"/>
                <w:b/>
                <w:bCs/>
                <w:sz w:val="22"/>
              </w:rPr>
              <w:t>万元</w:t>
            </w:r>
          </w:p>
        </w:tc>
        <w:tc>
          <w:tcPr>
            <w:tcW w:w="0" w:type="auto"/>
            <w:vMerge/>
            <w:vAlign w:val="center"/>
          </w:tcPr>
          <w:p w:rsidR="00363792" w:rsidRDefault="00363792" w:rsidP="00F46F81">
            <w:pPr>
              <w:adjustRightInd w:val="0"/>
              <w:snapToGrid w:val="0"/>
              <w:jc w:val="center"/>
              <w:rPr>
                <w:rStyle w:val="afe"/>
              </w:rPr>
            </w:pPr>
          </w:p>
        </w:tc>
      </w:tr>
    </w:tbl>
    <w:p w:rsidR="00363792" w:rsidRDefault="00363792" w:rsidP="00363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w:t>
      </w:r>
      <w:r>
        <w:rPr>
          <w:rFonts w:hint="eastAsia"/>
          <w:b/>
          <w:color w:val="0000FF"/>
          <w:sz w:val="22"/>
        </w:rPr>
        <w:t>：以上产品均为核心产品，</w:t>
      </w:r>
      <w:r>
        <w:rPr>
          <w:b/>
          <w:color w:val="0000FF"/>
          <w:sz w:val="22"/>
        </w:rPr>
        <w:t>投标人不得对表内产品数量进行缩减。</w:t>
      </w:r>
    </w:p>
    <w:p w:rsidR="00363792" w:rsidRDefault="00363792" w:rsidP="00363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363792" w:rsidRDefault="00363792" w:rsidP="00363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363792" w:rsidRDefault="00363792" w:rsidP="00363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center"/>
        <w:rPr>
          <w:b/>
          <w:sz w:val="22"/>
        </w:rPr>
      </w:pPr>
      <w:r>
        <w:rPr>
          <w:rFonts w:hint="eastAsia"/>
          <w:b/>
          <w:sz w:val="22"/>
        </w:rPr>
        <w:t>包件</w:t>
      </w:r>
      <w:proofErr w:type="gramStart"/>
      <w:r>
        <w:rPr>
          <w:rFonts w:hint="eastAsia"/>
          <w:b/>
          <w:sz w:val="22"/>
        </w:rPr>
        <w:t>一</w:t>
      </w:r>
      <w:proofErr w:type="gramEnd"/>
      <w:r>
        <w:rPr>
          <w:rFonts w:hint="eastAsia"/>
          <w:b/>
          <w:sz w:val="22"/>
        </w:rPr>
        <w:t>参数</w:t>
      </w:r>
      <w:r>
        <w:rPr>
          <w:rFonts w:hint="eastAsia"/>
          <w:b/>
          <w:sz w:val="22"/>
        </w:rPr>
        <w:t>1</w:t>
      </w:r>
      <w:r>
        <w:rPr>
          <w:rFonts w:hint="eastAsia"/>
          <w:b/>
          <w:sz w:val="22"/>
        </w:rPr>
        <w:t>组件清单</w:t>
      </w:r>
    </w:p>
    <w:tbl>
      <w:tblPr>
        <w:tblW w:w="5000" w:type="pct"/>
        <w:jc w:val="center"/>
        <w:tblLayout w:type="fixed"/>
        <w:tblLook w:val="04A0" w:firstRow="1" w:lastRow="0" w:firstColumn="1" w:lastColumn="0" w:noHBand="0" w:noVBand="1"/>
      </w:tblPr>
      <w:tblGrid>
        <w:gridCol w:w="607"/>
        <w:gridCol w:w="6351"/>
        <w:gridCol w:w="732"/>
        <w:gridCol w:w="606"/>
      </w:tblGrid>
      <w:tr w:rsidR="00363792" w:rsidTr="00F46F81">
        <w:trPr>
          <w:jc w:val="center"/>
        </w:trPr>
        <w:tc>
          <w:tcPr>
            <w:tcW w:w="36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adjustRightInd w:val="0"/>
              <w:snapToGrid w:val="0"/>
              <w:jc w:val="center"/>
              <w:rPr>
                <w:b/>
                <w:bCs/>
                <w:sz w:val="22"/>
              </w:rPr>
            </w:pPr>
            <w:r>
              <w:rPr>
                <w:b/>
                <w:bCs/>
                <w:sz w:val="22"/>
              </w:rPr>
              <w:t>序号</w:t>
            </w:r>
          </w:p>
        </w:tc>
        <w:tc>
          <w:tcPr>
            <w:tcW w:w="3828"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adjustRightInd w:val="0"/>
              <w:snapToGrid w:val="0"/>
              <w:jc w:val="center"/>
              <w:rPr>
                <w:b/>
                <w:bCs/>
                <w:sz w:val="22"/>
              </w:rPr>
            </w:pPr>
            <w:r>
              <w:rPr>
                <w:b/>
                <w:bCs/>
                <w:sz w:val="22"/>
              </w:rPr>
              <w:t>组件名称</w:t>
            </w:r>
          </w:p>
        </w:tc>
        <w:tc>
          <w:tcPr>
            <w:tcW w:w="441" w:type="pct"/>
            <w:tcBorders>
              <w:top w:val="single" w:sz="4" w:space="0" w:color="000000"/>
              <w:left w:val="single" w:sz="4" w:space="0" w:color="000000"/>
              <w:bottom w:val="single" w:sz="4" w:space="0" w:color="000000"/>
              <w:right w:val="single" w:sz="4" w:space="0" w:color="000000"/>
            </w:tcBorders>
            <w:noWrap/>
          </w:tcPr>
          <w:p w:rsidR="00363792" w:rsidRDefault="00363792" w:rsidP="00F46F81">
            <w:pPr>
              <w:adjustRightInd w:val="0"/>
              <w:snapToGrid w:val="0"/>
              <w:jc w:val="center"/>
              <w:rPr>
                <w:b/>
                <w:bCs/>
                <w:sz w:val="22"/>
              </w:rPr>
            </w:pPr>
            <w:r>
              <w:rPr>
                <w:b/>
                <w:bCs/>
                <w:sz w:val="22"/>
              </w:rPr>
              <w:t>数量</w:t>
            </w:r>
          </w:p>
        </w:tc>
        <w:tc>
          <w:tcPr>
            <w:tcW w:w="365"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adjustRightInd w:val="0"/>
              <w:snapToGrid w:val="0"/>
              <w:jc w:val="center"/>
              <w:rPr>
                <w:b/>
                <w:bCs/>
                <w:sz w:val="22"/>
              </w:rPr>
            </w:pPr>
            <w:r>
              <w:rPr>
                <w:b/>
                <w:bCs/>
                <w:sz w:val="22"/>
              </w:rPr>
              <w:t>备注</w:t>
            </w:r>
          </w:p>
        </w:tc>
      </w:tr>
      <w:tr w:rsidR="00363792" w:rsidTr="00F46F81">
        <w:trPr>
          <w:jc w:val="center"/>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jc w:val="left"/>
              <w:textAlignment w:val="center"/>
              <w:rPr>
                <w:color w:val="000000"/>
                <w:kern w:val="0"/>
                <w:sz w:val="22"/>
                <w:lang w:bidi="ar"/>
              </w:rPr>
            </w:pPr>
            <w:r>
              <w:rPr>
                <w:rFonts w:hint="eastAsia"/>
                <w:color w:val="000000"/>
                <w:kern w:val="0"/>
                <w:sz w:val="22"/>
                <w:lang w:bidi="ar"/>
              </w:rPr>
              <w:t>配置</w:t>
            </w:r>
            <w:r>
              <w:rPr>
                <w:rFonts w:hint="eastAsia"/>
                <w:color w:val="000000"/>
                <w:kern w:val="0"/>
                <w:sz w:val="22"/>
                <w:lang w:bidi="ar"/>
              </w:rPr>
              <w:t>1</w:t>
            </w:r>
            <w:r>
              <w:rPr>
                <w:rFonts w:hint="eastAsia"/>
                <w:color w:val="000000"/>
                <w:kern w:val="0"/>
                <w:sz w:val="22"/>
                <w:lang w:bidi="ar"/>
              </w:rPr>
              <w:t>（单台配置，共</w:t>
            </w:r>
            <w:r>
              <w:rPr>
                <w:rFonts w:hint="eastAsia"/>
                <w:color w:val="000000"/>
                <w:kern w:val="0"/>
                <w:sz w:val="22"/>
                <w:lang w:bidi="ar"/>
              </w:rPr>
              <w:t>3</w:t>
            </w:r>
            <w:r>
              <w:rPr>
                <w:rFonts w:hint="eastAsia"/>
                <w:color w:val="000000"/>
                <w:kern w:val="0"/>
                <w:sz w:val="22"/>
                <w:lang w:bidi="ar"/>
              </w:rPr>
              <w:t>套）</w:t>
            </w:r>
          </w:p>
        </w:tc>
      </w:tr>
      <w:tr w:rsidR="00363792" w:rsidTr="00F46F81">
        <w:trPr>
          <w:jc w:val="center"/>
        </w:trPr>
        <w:tc>
          <w:tcPr>
            <w:tcW w:w="36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sz w:val="22"/>
              </w:rPr>
            </w:pPr>
            <w:r>
              <w:rPr>
                <w:color w:val="000000"/>
                <w:kern w:val="0"/>
                <w:sz w:val="22"/>
                <w:lang w:bidi="ar"/>
              </w:rPr>
              <w:t>1.1</w:t>
            </w:r>
          </w:p>
        </w:tc>
        <w:tc>
          <w:tcPr>
            <w:tcW w:w="3828"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adjustRightInd w:val="0"/>
              <w:snapToGrid w:val="0"/>
              <w:jc w:val="left"/>
              <w:rPr>
                <w:color w:val="000000"/>
                <w:sz w:val="22"/>
              </w:rPr>
            </w:pPr>
            <w:r>
              <w:rPr>
                <w:rFonts w:hint="eastAsia"/>
                <w:color w:val="000000"/>
                <w:sz w:val="22"/>
              </w:rPr>
              <w:t>超声主机</w:t>
            </w:r>
          </w:p>
        </w:tc>
        <w:tc>
          <w:tcPr>
            <w:tcW w:w="441"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adjustRightInd w:val="0"/>
              <w:snapToGrid w:val="0"/>
              <w:jc w:val="center"/>
              <w:rPr>
                <w:color w:val="000000"/>
                <w:sz w:val="22"/>
              </w:rPr>
            </w:pPr>
            <w:r>
              <w:rPr>
                <w:rFonts w:hint="eastAsia"/>
                <w:color w:val="000000"/>
                <w:sz w:val="22"/>
              </w:rPr>
              <w:t>1</w:t>
            </w:r>
            <w:r>
              <w:rPr>
                <w:rFonts w:hint="eastAsia"/>
                <w:color w:val="000000"/>
                <w:sz w:val="22"/>
              </w:rPr>
              <w:t>台</w:t>
            </w:r>
          </w:p>
        </w:tc>
        <w:tc>
          <w:tcPr>
            <w:tcW w:w="365" w:type="pct"/>
            <w:tcBorders>
              <w:top w:val="single" w:sz="4" w:space="0" w:color="000000"/>
              <w:left w:val="single" w:sz="4" w:space="0" w:color="000000"/>
              <w:bottom w:val="single" w:sz="4" w:space="0" w:color="000000"/>
              <w:right w:val="single" w:sz="4" w:space="0" w:color="000000"/>
            </w:tcBorders>
          </w:tcPr>
          <w:p w:rsidR="00363792" w:rsidRDefault="00363792" w:rsidP="00F46F81">
            <w:pPr>
              <w:widowControl/>
              <w:snapToGrid w:val="0"/>
              <w:jc w:val="left"/>
              <w:textAlignment w:val="center"/>
              <w:rPr>
                <w:color w:val="000000"/>
                <w:kern w:val="0"/>
                <w:sz w:val="22"/>
                <w:lang w:bidi="ar"/>
              </w:rPr>
            </w:pPr>
          </w:p>
        </w:tc>
      </w:tr>
      <w:tr w:rsidR="00363792" w:rsidTr="00F46F81">
        <w:trPr>
          <w:jc w:val="center"/>
        </w:trPr>
        <w:tc>
          <w:tcPr>
            <w:tcW w:w="36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sz w:val="22"/>
              </w:rPr>
            </w:pPr>
            <w:r>
              <w:rPr>
                <w:color w:val="000000"/>
                <w:kern w:val="0"/>
                <w:sz w:val="22"/>
                <w:lang w:bidi="ar"/>
              </w:rPr>
              <w:t>1.2</w:t>
            </w:r>
          </w:p>
        </w:tc>
        <w:tc>
          <w:tcPr>
            <w:tcW w:w="3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left"/>
              <w:rPr>
                <w:color w:val="000000"/>
                <w:sz w:val="22"/>
              </w:rPr>
            </w:pPr>
            <w:r>
              <w:rPr>
                <w:rFonts w:hint="eastAsia"/>
                <w:color w:val="000000"/>
                <w:sz w:val="22"/>
              </w:rPr>
              <w:t>相控阵探头</w:t>
            </w:r>
          </w:p>
        </w:tc>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hint="eastAsia"/>
                <w:sz w:val="22"/>
              </w:rPr>
              <w:t>1</w:t>
            </w:r>
            <w:r>
              <w:rPr>
                <w:rFonts w:hint="eastAsia"/>
                <w:sz w:val="22"/>
              </w:rPr>
              <w:t>把</w:t>
            </w:r>
          </w:p>
        </w:tc>
        <w:tc>
          <w:tcPr>
            <w:tcW w:w="365" w:type="pct"/>
            <w:tcBorders>
              <w:top w:val="single" w:sz="4" w:space="0" w:color="000000"/>
              <w:left w:val="single" w:sz="4" w:space="0" w:color="000000"/>
              <w:bottom w:val="single" w:sz="4" w:space="0" w:color="000000"/>
              <w:right w:val="single" w:sz="4" w:space="0" w:color="000000"/>
            </w:tcBorders>
          </w:tcPr>
          <w:p w:rsidR="00363792" w:rsidRDefault="00363792" w:rsidP="00F46F81">
            <w:pPr>
              <w:widowControl/>
              <w:snapToGrid w:val="0"/>
              <w:jc w:val="left"/>
              <w:textAlignment w:val="center"/>
              <w:rPr>
                <w:color w:val="000000"/>
                <w:kern w:val="0"/>
                <w:sz w:val="22"/>
                <w:lang w:bidi="ar"/>
              </w:rPr>
            </w:pPr>
          </w:p>
        </w:tc>
      </w:tr>
      <w:tr w:rsidR="00363792" w:rsidTr="00F46F81">
        <w:trPr>
          <w:jc w:val="center"/>
        </w:trPr>
        <w:tc>
          <w:tcPr>
            <w:tcW w:w="36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sz w:val="22"/>
              </w:rPr>
            </w:pPr>
            <w:r>
              <w:rPr>
                <w:color w:val="000000"/>
                <w:kern w:val="0"/>
                <w:sz w:val="22"/>
                <w:lang w:bidi="ar"/>
              </w:rPr>
              <w:t>1.3</w:t>
            </w:r>
          </w:p>
        </w:tc>
        <w:tc>
          <w:tcPr>
            <w:tcW w:w="3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left"/>
              <w:rPr>
                <w:color w:val="000000"/>
                <w:sz w:val="22"/>
              </w:rPr>
            </w:pPr>
            <w:r>
              <w:rPr>
                <w:rFonts w:hint="eastAsia"/>
                <w:color w:val="000000"/>
                <w:sz w:val="22"/>
              </w:rPr>
              <w:t>线阵探头</w:t>
            </w:r>
          </w:p>
        </w:tc>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hint="eastAsia"/>
                <w:sz w:val="22"/>
              </w:rPr>
              <w:t>2</w:t>
            </w:r>
            <w:r>
              <w:rPr>
                <w:rFonts w:hint="eastAsia"/>
                <w:sz w:val="22"/>
              </w:rPr>
              <w:t>把</w:t>
            </w:r>
          </w:p>
        </w:tc>
        <w:tc>
          <w:tcPr>
            <w:tcW w:w="365" w:type="pct"/>
            <w:tcBorders>
              <w:top w:val="single" w:sz="4" w:space="0" w:color="000000"/>
              <w:left w:val="single" w:sz="4" w:space="0" w:color="000000"/>
              <w:bottom w:val="single" w:sz="4" w:space="0" w:color="000000"/>
              <w:right w:val="single" w:sz="4" w:space="0" w:color="000000"/>
            </w:tcBorders>
          </w:tcPr>
          <w:p w:rsidR="00363792" w:rsidRDefault="00363792" w:rsidP="00F46F81">
            <w:pPr>
              <w:widowControl/>
              <w:snapToGrid w:val="0"/>
              <w:jc w:val="left"/>
              <w:textAlignment w:val="center"/>
              <w:rPr>
                <w:color w:val="000000"/>
                <w:kern w:val="0"/>
                <w:sz w:val="22"/>
                <w:lang w:bidi="ar"/>
              </w:rPr>
            </w:pPr>
          </w:p>
        </w:tc>
      </w:tr>
      <w:tr w:rsidR="00363792" w:rsidTr="00F46F81">
        <w:trPr>
          <w:jc w:val="center"/>
        </w:trPr>
        <w:tc>
          <w:tcPr>
            <w:tcW w:w="36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sz w:val="22"/>
              </w:rPr>
            </w:pPr>
            <w:r>
              <w:rPr>
                <w:color w:val="000000"/>
                <w:kern w:val="0"/>
                <w:sz w:val="22"/>
                <w:lang w:bidi="ar"/>
              </w:rPr>
              <w:t>1.4</w:t>
            </w:r>
          </w:p>
        </w:tc>
        <w:tc>
          <w:tcPr>
            <w:tcW w:w="3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left"/>
              <w:rPr>
                <w:color w:val="000000"/>
                <w:sz w:val="22"/>
              </w:rPr>
            </w:pPr>
            <w:r>
              <w:rPr>
                <w:rFonts w:hint="eastAsia"/>
                <w:color w:val="000000"/>
                <w:sz w:val="22"/>
              </w:rPr>
              <w:t>腹部</w:t>
            </w:r>
            <w:proofErr w:type="gramStart"/>
            <w:r>
              <w:rPr>
                <w:rFonts w:hint="eastAsia"/>
                <w:color w:val="000000"/>
                <w:sz w:val="22"/>
              </w:rPr>
              <w:t>凸</w:t>
            </w:r>
            <w:proofErr w:type="gramEnd"/>
            <w:r>
              <w:rPr>
                <w:rFonts w:hint="eastAsia"/>
                <w:color w:val="000000"/>
                <w:sz w:val="22"/>
              </w:rPr>
              <w:t>阵探头</w:t>
            </w:r>
          </w:p>
        </w:tc>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hint="eastAsia"/>
                <w:sz w:val="22"/>
              </w:rPr>
              <w:t>1</w:t>
            </w:r>
            <w:r>
              <w:rPr>
                <w:rFonts w:hint="eastAsia"/>
                <w:sz w:val="22"/>
              </w:rPr>
              <w:t>把</w:t>
            </w:r>
          </w:p>
        </w:tc>
        <w:tc>
          <w:tcPr>
            <w:tcW w:w="365" w:type="pct"/>
            <w:tcBorders>
              <w:top w:val="single" w:sz="4" w:space="0" w:color="000000"/>
              <w:left w:val="single" w:sz="4" w:space="0" w:color="000000"/>
              <w:bottom w:val="single" w:sz="4" w:space="0" w:color="000000"/>
              <w:right w:val="single" w:sz="4" w:space="0" w:color="000000"/>
            </w:tcBorders>
          </w:tcPr>
          <w:p w:rsidR="00363792" w:rsidRDefault="00363792" w:rsidP="00F46F81">
            <w:pPr>
              <w:widowControl/>
              <w:snapToGrid w:val="0"/>
              <w:jc w:val="left"/>
              <w:textAlignment w:val="center"/>
              <w:rPr>
                <w:color w:val="000000"/>
                <w:kern w:val="0"/>
                <w:sz w:val="22"/>
                <w:lang w:bidi="ar"/>
              </w:rPr>
            </w:pPr>
          </w:p>
        </w:tc>
      </w:tr>
      <w:tr w:rsidR="00363792" w:rsidTr="00F46F81">
        <w:trPr>
          <w:jc w:val="center"/>
        </w:trPr>
        <w:tc>
          <w:tcPr>
            <w:tcW w:w="36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sz w:val="22"/>
              </w:rPr>
            </w:pPr>
            <w:r>
              <w:rPr>
                <w:color w:val="000000"/>
                <w:kern w:val="0"/>
                <w:sz w:val="22"/>
                <w:lang w:bidi="ar"/>
              </w:rPr>
              <w:t>1.5</w:t>
            </w:r>
          </w:p>
        </w:tc>
        <w:tc>
          <w:tcPr>
            <w:tcW w:w="3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left"/>
              <w:rPr>
                <w:color w:val="000000"/>
                <w:sz w:val="22"/>
              </w:rPr>
            </w:pPr>
            <w:r>
              <w:rPr>
                <w:rFonts w:hint="eastAsia"/>
                <w:color w:val="000000"/>
                <w:sz w:val="22"/>
              </w:rPr>
              <w:t>超高频线阵探头</w:t>
            </w:r>
          </w:p>
        </w:tc>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hint="eastAsia"/>
                <w:sz w:val="22"/>
              </w:rPr>
              <w:t>1</w:t>
            </w:r>
            <w:r>
              <w:rPr>
                <w:rFonts w:hint="eastAsia"/>
                <w:sz w:val="22"/>
              </w:rPr>
              <w:t>把</w:t>
            </w:r>
          </w:p>
        </w:tc>
        <w:tc>
          <w:tcPr>
            <w:tcW w:w="365" w:type="pct"/>
            <w:tcBorders>
              <w:top w:val="single" w:sz="4" w:space="0" w:color="000000"/>
              <w:left w:val="single" w:sz="4" w:space="0" w:color="000000"/>
              <w:bottom w:val="single" w:sz="4" w:space="0" w:color="000000"/>
              <w:right w:val="single" w:sz="4" w:space="0" w:color="000000"/>
            </w:tcBorders>
          </w:tcPr>
          <w:p w:rsidR="00363792" w:rsidRDefault="00363792" w:rsidP="00F46F81">
            <w:pPr>
              <w:widowControl/>
              <w:snapToGrid w:val="0"/>
              <w:jc w:val="left"/>
              <w:textAlignment w:val="center"/>
              <w:rPr>
                <w:color w:val="000000"/>
                <w:kern w:val="0"/>
                <w:sz w:val="22"/>
                <w:lang w:bidi="ar"/>
              </w:rPr>
            </w:pPr>
          </w:p>
        </w:tc>
      </w:tr>
      <w:tr w:rsidR="00363792" w:rsidTr="00F46F81">
        <w:trPr>
          <w:jc w:val="center"/>
        </w:trPr>
        <w:tc>
          <w:tcPr>
            <w:tcW w:w="36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sz w:val="22"/>
              </w:rPr>
            </w:pPr>
            <w:r>
              <w:rPr>
                <w:color w:val="000000"/>
                <w:kern w:val="0"/>
                <w:sz w:val="22"/>
                <w:lang w:bidi="ar"/>
              </w:rPr>
              <w:t>1.6</w:t>
            </w:r>
          </w:p>
        </w:tc>
        <w:tc>
          <w:tcPr>
            <w:tcW w:w="3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left"/>
              <w:rPr>
                <w:color w:val="000000"/>
                <w:sz w:val="22"/>
              </w:rPr>
            </w:pPr>
            <w:r>
              <w:rPr>
                <w:rFonts w:hint="eastAsia"/>
                <w:color w:val="000000"/>
                <w:sz w:val="22"/>
              </w:rPr>
              <w:t>报告工作站</w:t>
            </w:r>
          </w:p>
        </w:tc>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hint="eastAsia"/>
                <w:sz w:val="22"/>
              </w:rPr>
              <w:t>1</w:t>
            </w:r>
            <w:r>
              <w:rPr>
                <w:rFonts w:hint="eastAsia"/>
                <w:sz w:val="22"/>
              </w:rPr>
              <w:t>套</w:t>
            </w:r>
          </w:p>
        </w:tc>
        <w:tc>
          <w:tcPr>
            <w:tcW w:w="365" w:type="pct"/>
            <w:tcBorders>
              <w:top w:val="single" w:sz="4" w:space="0" w:color="000000"/>
              <w:left w:val="single" w:sz="4" w:space="0" w:color="000000"/>
              <w:bottom w:val="single" w:sz="4" w:space="0" w:color="000000"/>
              <w:right w:val="single" w:sz="4" w:space="0" w:color="000000"/>
            </w:tcBorders>
          </w:tcPr>
          <w:p w:rsidR="00363792" w:rsidRDefault="00363792" w:rsidP="00F46F81">
            <w:pPr>
              <w:widowControl/>
              <w:snapToGrid w:val="0"/>
              <w:jc w:val="left"/>
              <w:textAlignment w:val="center"/>
              <w:rPr>
                <w:color w:val="000000"/>
                <w:kern w:val="0"/>
                <w:sz w:val="22"/>
                <w:lang w:bidi="ar"/>
              </w:rPr>
            </w:pPr>
          </w:p>
        </w:tc>
      </w:tr>
      <w:tr w:rsidR="00363792" w:rsidTr="00F46F81">
        <w:trPr>
          <w:trHeight w:val="347"/>
          <w:jc w:val="center"/>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jc w:val="left"/>
              <w:textAlignment w:val="center"/>
              <w:rPr>
                <w:color w:val="000000"/>
                <w:kern w:val="0"/>
                <w:sz w:val="22"/>
                <w:lang w:bidi="ar"/>
              </w:rPr>
            </w:pPr>
            <w:r>
              <w:rPr>
                <w:rFonts w:hint="eastAsia"/>
                <w:color w:val="000000"/>
                <w:kern w:val="0"/>
                <w:sz w:val="22"/>
                <w:lang w:bidi="ar"/>
              </w:rPr>
              <w:t>配置</w:t>
            </w:r>
            <w:r>
              <w:rPr>
                <w:rFonts w:hint="eastAsia"/>
                <w:color w:val="000000"/>
                <w:kern w:val="0"/>
                <w:sz w:val="22"/>
                <w:lang w:bidi="ar"/>
              </w:rPr>
              <w:t>2</w:t>
            </w:r>
            <w:r>
              <w:rPr>
                <w:rFonts w:hint="eastAsia"/>
                <w:color w:val="000000"/>
                <w:kern w:val="0"/>
                <w:sz w:val="22"/>
                <w:lang w:bidi="ar"/>
              </w:rPr>
              <w:t>（单台配置，共</w:t>
            </w:r>
            <w:r>
              <w:rPr>
                <w:rFonts w:hint="eastAsia"/>
                <w:color w:val="000000"/>
                <w:kern w:val="0"/>
                <w:sz w:val="22"/>
                <w:lang w:bidi="ar"/>
              </w:rPr>
              <w:t>1</w:t>
            </w:r>
            <w:r>
              <w:rPr>
                <w:rFonts w:hint="eastAsia"/>
                <w:color w:val="000000"/>
                <w:kern w:val="0"/>
                <w:sz w:val="22"/>
                <w:lang w:bidi="ar"/>
              </w:rPr>
              <w:t>套）</w:t>
            </w:r>
          </w:p>
        </w:tc>
      </w:tr>
      <w:tr w:rsidR="00363792" w:rsidTr="00F46F81">
        <w:trPr>
          <w:trHeight w:val="248"/>
          <w:jc w:val="center"/>
        </w:trPr>
        <w:tc>
          <w:tcPr>
            <w:tcW w:w="36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2.1</w:t>
            </w:r>
          </w:p>
        </w:tc>
        <w:tc>
          <w:tcPr>
            <w:tcW w:w="3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left"/>
              <w:rPr>
                <w:color w:val="000000"/>
                <w:sz w:val="22"/>
              </w:rPr>
            </w:pPr>
            <w:r>
              <w:rPr>
                <w:rFonts w:hint="eastAsia"/>
                <w:color w:val="000000"/>
                <w:sz w:val="22"/>
              </w:rPr>
              <w:t>超声主机</w:t>
            </w:r>
          </w:p>
        </w:tc>
        <w:tc>
          <w:tcPr>
            <w:tcW w:w="441"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adjustRightInd w:val="0"/>
              <w:snapToGrid w:val="0"/>
              <w:jc w:val="center"/>
              <w:rPr>
                <w:color w:val="000000"/>
                <w:sz w:val="22"/>
              </w:rPr>
            </w:pPr>
            <w:r>
              <w:rPr>
                <w:rFonts w:hint="eastAsia"/>
                <w:color w:val="000000"/>
                <w:sz w:val="22"/>
              </w:rPr>
              <w:t>1</w:t>
            </w:r>
            <w:r>
              <w:rPr>
                <w:rFonts w:hint="eastAsia"/>
                <w:color w:val="000000"/>
                <w:sz w:val="22"/>
              </w:rPr>
              <w:t>台</w:t>
            </w:r>
          </w:p>
        </w:tc>
        <w:tc>
          <w:tcPr>
            <w:tcW w:w="365" w:type="pct"/>
            <w:tcBorders>
              <w:top w:val="single" w:sz="4" w:space="0" w:color="000000"/>
              <w:left w:val="single" w:sz="4" w:space="0" w:color="000000"/>
              <w:bottom w:val="single" w:sz="4" w:space="0" w:color="000000"/>
              <w:right w:val="single" w:sz="4" w:space="0" w:color="000000"/>
            </w:tcBorders>
          </w:tcPr>
          <w:p w:rsidR="00363792" w:rsidRDefault="00363792" w:rsidP="00F46F81">
            <w:pPr>
              <w:widowControl/>
              <w:snapToGrid w:val="0"/>
              <w:jc w:val="left"/>
              <w:textAlignment w:val="center"/>
              <w:rPr>
                <w:color w:val="000000"/>
                <w:kern w:val="0"/>
                <w:sz w:val="22"/>
                <w:lang w:bidi="ar"/>
              </w:rPr>
            </w:pPr>
          </w:p>
        </w:tc>
      </w:tr>
      <w:tr w:rsidR="00363792" w:rsidTr="00F46F81">
        <w:trPr>
          <w:trHeight w:val="172"/>
          <w:jc w:val="center"/>
        </w:trPr>
        <w:tc>
          <w:tcPr>
            <w:tcW w:w="36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2.2</w:t>
            </w:r>
          </w:p>
        </w:tc>
        <w:tc>
          <w:tcPr>
            <w:tcW w:w="3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left"/>
              <w:rPr>
                <w:color w:val="000000"/>
                <w:sz w:val="22"/>
              </w:rPr>
            </w:pPr>
            <w:r>
              <w:rPr>
                <w:rFonts w:hint="eastAsia"/>
                <w:color w:val="000000"/>
                <w:sz w:val="22"/>
              </w:rPr>
              <w:t>腹部</w:t>
            </w:r>
            <w:proofErr w:type="gramStart"/>
            <w:r>
              <w:rPr>
                <w:rFonts w:hint="eastAsia"/>
                <w:color w:val="000000"/>
                <w:sz w:val="22"/>
              </w:rPr>
              <w:t>凸</w:t>
            </w:r>
            <w:proofErr w:type="gramEnd"/>
            <w:r>
              <w:rPr>
                <w:rFonts w:hint="eastAsia"/>
                <w:color w:val="000000"/>
                <w:sz w:val="22"/>
              </w:rPr>
              <w:t>阵探头</w:t>
            </w:r>
          </w:p>
        </w:tc>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hint="eastAsia"/>
                <w:sz w:val="22"/>
              </w:rPr>
              <w:t>1</w:t>
            </w:r>
            <w:r>
              <w:rPr>
                <w:rFonts w:hint="eastAsia"/>
                <w:sz w:val="22"/>
              </w:rPr>
              <w:t>把</w:t>
            </w:r>
          </w:p>
        </w:tc>
        <w:tc>
          <w:tcPr>
            <w:tcW w:w="365" w:type="pct"/>
            <w:tcBorders>
              <w:top w:val="single" w:sz="4" w:space="0" w:color="000000"/>
              <w:left w:val="single" w:sz="4" w:space="0" w:color="000000"/>
              <w:bottom w:val="single" w:sz="4" w:space="0" w:color="000000"/>
              <w:right w:val="single" w:sz="4" w:space="0" w:color="000000"/>
            </w:tcBorders>
          </w:tcPr>
          <w:p w:rsidR="00363792" w:rsidRDefault="00363792" w:rsidP="00F46F81">
            <w:pPr>
              <w:widowControl/>
              <w:snapToGrid w:val="0"/>
              <w:jc w:val="left"/>
              <w:textAlignment w:val="center"/>
              <w:rPr>
                <w:color w:val="000000"/>
                <w:kern w:val="0"/>
                <w:sz w:val="22"/>
                <w:lang w:bidi="ar"/>
              </w:rPr>
            </w:pPr>
          </w:p>
        </w:tc>
      </w:tr>
      <w:tr w:rsidR="00363792" w:rsidTr="00F46F81">
        <w:trPr>
          <w:trHeight w:val="164"/>
          <w:jc w:val="center"/>
        </w:trPr>
        <w:tc>
          <w:tcPr>
            <w:tcW w:w="36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2.3</w:t>
            </w:r>
          </w:p>
        </w:tc>
        <w:tc>
          <w:tcPr>
            <w:tcW w:w="3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left"/>
              <w:rPr>
                <w:color w:val="000000"/>
                <w:sz w:val="22"/>
              </w:rPr>
            </w:pPr>
            <w:r>
              <w:rPr>
                <w:rFonts w:hint="eastAsia"/>
                <w:color w:val="000000"/>
                <w:sz w:val="22"/>
              </w:rPr>
              <w:t>线阵探头</w:t>
            </w:r>
          </w:p>
        </w:tc>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hint="eastAsia"/>
                <w:sz w:val="22"/>
              </w:rPr>
              <w:t>1</w:t>
            </w:r>
            <w:r>
              <w:rPr>
                <w:rFonts w:hint="eastAsia"/>
                <w:sz w:val="22"/>
              </w:rPr>
              <w:t>把</w:t>
            </w:r>
          </w:p>
        </w:tc>
        <w:tc>
          <w:tcPr>
            <w:tcW w:w="365" w:type="pct"/>
            <w:tcBorders>
              <w:top w:val="single" w:sz="4" w:space="0" w:color="000000"/>
              <w:left w:val="single" w:sz="4" w:space="0" w:color="000000"/>
              <w:bottom w:val="single" w:sz="4" w:space="0" w:color="000000"/>
              <w:right w:val="single" w:sz="4" w:space="0" w:color="000000"/>
            </w:tcBorders>
          </w:tcPr>
          <w:p w:rsidR="00363792" w:rsidRDefault="00363792" w:rsidP="00F46F81">
            <w:pPr>
              <w:widowControl/>
              <w:snapToGrid w:val="0"/>
              <w:jc w:val="left"/>
              <w:textAlignment w:val="center"/>
              <w:rPr>
                <w:color w:val="000000"/>
                <w:kern w:val="0"/>
                <w:sz w:val="22"/>
                <w:lang w:bidi="ar"/>
              </w:rPr>
            </w:pPr>
          </w:p>
        </w:tc>
      </w:tr>
      <w:tr w:rsidR="00363792" w:rsidTr="00F46F81">
        <w:trPr>
          <w:trHeight w:val="106"/>
          <w:jc w:val="center"/>
        </w:trPr>
        <w:tc>
          <w:tcPr>
            <w:tcW w:w="36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lastRenderedPageBreak/>
              <w:t>2.4</w:t>
            </w:r>
          </w:p>
        </w:tc>
        <w:tc>
          <w:tcPr>
            <w:tcW w:w="3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left"/>
              <w:rPr>
                <w:color w:val="000000"/>
                <w:sz w:val="22"/>
              </w:rPr>
            </w:pPr>
            <w:r>
              <w:rPr>
                <w:rFonts w:hint="eastAsia"/>
                <w:color w:val="000000"/>
                <w:sz w:val="22"/>
              </w:rPr>
              <w:t>相控阵探头</w:t>
            </w:r>
          </w:p>
        </w:tc>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hint="eastAsia"/>
                <w:sz w:val="22"/>
              </w:rPr>
              <w:t>1</w:t>
            </w:r>
            <w:r>
              <w:rPr>
                <w:rFonts w:hint="eastAsia"/>
                <w:sz w:val="22"/>
              </w:rPr>
              <w:t>把</w:t>
            </w:r>
          </w:p>
        </w:tc>
        <w:tc>
          <w:tcPr>
            <w:tcW w:w="365" w:type="pct"/>
            <w:tcBorders>
              <w:top w:val="single" w:sz="4" w:space="0" w:color="000000"/>
              <w:left w:val="single" w:sz="4" w:space="0" w:color="000000"/>
              <w:bottom w:val="single" w:sz="4" w:space="0" w:color="000000"/>
              <w:right w:val="single" w:sz="4" w:space="0" w:color="000000"/>
            </w:tcBorders>
          </w:tcPr>
          <w:p w:rsidR="00363792" w:rsidRDefault="00363792" w:rsidP="00F46F81">
            <w:pPr>
              <w:widowControl/>
              <w:snapToGrid w:val="0"/>
              <w:jc w:val="left"/>
              <w:textAlignment w:val="center"/>
              <w:rPr>
                <w:color w:val="000000"/>
                <w:kern w:val="0"/>
                <w:sz w:val="22"/>
                <w:lang w:bidi="ar"/>
              </w:rPr>
            </w:pPr>
          </w:p>
        </w:tc>
      </w:tr>
      <w:tr w:rsidR="00363792" w:rsidTr="00F46F81">
        <w:trPr>
          <w:trHeight w:val="90"/>
          <w:jc w:val="center"/>
        </w:trPr>
        <w:tc>
          <w:tcPr>
            <w:tcW w:w="36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2.5</w:t>
            </w:r>
          </w:p>
        </w:tc>
        <w:tc>
          <w:tcPr>
            <w:tcW w:w="3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left"/>
              <w:rPr>
                <w:color w:val="000000"/>
                <w:sz w:val="22"/>
              </w:rPr>
            </w:pPr>
            <w:r>
              <w:rPr>
                <w:rFonts w:hint="eastAsia"/>
                <w:color w:val="000000"/>
                <w:sz w:val="22"/>
              </w:rPr>
              <w:t>腔内探头</w:t>
            </w:r>
          </w:p>
        </w:tc>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hint="eastAsia"/>
                <w:sz w:val="22"/>
              </w:rPr>
              <w:t>1</w:t>
            </w:r>
            <w:r>
              <w:rPr>
                <w:rFonts w:hint="eastAsia"/>
                <w:sz w:val="22"/>
              </w:rPr>
              <w:t>把</w:t>
            </w:r>
          </w:p>
        </w:tc>
        <w:tc>
          <w:tcPr>
            <w:tcW w:w="365" w:type="pct"/>
            <w:tcBorders>
              <w:top w:val="single" w:sz="4" w:space="0" w:color="000000"/>
              <w:left w:val="single" w:sz="4" w:space="0" w:color="000000"/>
              <w:bottom w:val="single" w:sz="4" w:space="0" w:color="000000"/>
              <w:right w:val="single" w:sz="4" w:space="0" w:color="000000"/>
            </w:tcBorders>
          </w:tcPr>
          <w:p w:rsidR="00363792" w:rsidRDefault="00363792" w:rsidP="00F46F81">
            <w:pPr>
              <w:widowControl/>
              <w:snapToGrid w:val="0"/>
              <w:jc w:val="left"/>
              <w:textAlignment w:val="center"/>
              <w:rPr>
                <w:color w:val="000000"/>
                <w:kern w:val="0"/>
                <w:sz w:val="22"/>
                <w:lang w:bidi="ar"/>
              </w:rPr>
            </w:pPr>
          </w:p>
        </w:tc>
      </w:tr>
      <w:tr w:rsidR="00363792" w:rsidTr="00F46F81">
        <w:trPr>
          <w:trHeight w:val="123"/>
          <w:jc w:val="center"/>
        </w:trPr>
        <w:tc>
          <w:tcPr>
            <w:tcW w:w="36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2.6</w:t>
            </w:r>
          </w:p>
        </w:tc>
        <w:tc>
          <w:tcPr>
            <w:tcW w:w="3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left"/>
              <w:rPr>
                <w:color w:val="000000"/>
                <w:sz w:val="22"/>
              </w:rPr>
            </w:pPr>
            <w:r>
              <w:rPr>
                <w:rFonts w:hint="eastAsia"/>
                <w:color w:val="000000"/>
                <w:sz w:val="22"/>
              </w:rPr>
              <w:t>腹部容积探头</w:t>
            </w:r>
          </w:p>
        </w:tc>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hint="eastAsia"/>
                <w:sz w:val="22"/>
              </w:rPr>
              <w:t>1</w:t>
            </w:r>
            <w:r>
              <w:rPr>
                <w:rFonts w:hint="eastAsia"/>
                <w:sz w:val="22"/>
              </w:rPr>
              <w:t>把</w:t>
            </w:r>
          </w:p>
        </w:tc>
        <w:tc>
          <w:tcPr>
            <w:tcW w:w="365" w:type="pct"/>
            <w:tcBorders>
              <w:top w:val="single" w:sz="4" w:space="0" w:color="000000"/>
              <w:left w:val="single" w:sz="4" w:space="0" w:color="000000"/>
              <w:bottom w:val="single" w:sz="4" w:space="0" w:color="000000"/>
              <w:right w:val="single" w:sz="4" w:space="0" w:color="000000"/>
            </w:tcBorders>
          </w:tcPr>
          <w:p w:rsidR="00363792" w:rsidRDefault="00363792" w:rsidP="00F46F81">
            <w:pPr>
              <w:widowControl/>
              <w:snapToGrid w:val="0"/>
              <w:jc w:val="left"/>
              <w:textAlignment w:val="center"/>
              <w:rPr>
                <w:color w:val="000000"/>
                <w:kern w:val="0"/>
                <w:sz w:val="22"/>
                <w:lang w:bidi="ar"/>
              </w:rPr>
            </w:pPr>
          </w:p>
        </w:tc>
      </w:tr>
      <w:tr w:rsidR="00363792" w:rsidTr="00F46F81">
        <w:trPr>
          <w:trHeight w:val="274"/>
          <w:jc w:val="center"/>
        </w:trPr>
        <w:tc>
          <w:tcPr>
            <w:tcW w:w="36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2.7</w:t>
            </w:r>
          </w:p>
        </w:tc>
        <w:tc>
          <w:tcPr>
            <w:tcW w:w="3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left"/>
              <w:rPr>
                <w:color w:val="000000"/>
                <w:sz w:val="22"/>
              </w:rPr>
            </w:pPr>
            <w:r>
              <w:rPr>
                <w:rFonts w:hint="eastAsia"/>
                <w:color w:val="000000"/>
                <w:sz w:val="22"/>
              </w:rPr>
              <w:t>腹部容积探头软件包：具备四维成像功能软件、高级容积厚层成像软件、容积测量软件、实时容积图像渲染软件、容积描迹软件、高级容积断层成像软件、颅内容积测量软件、胎儿面部容积成像软件、胎心容积切面识别软件、胎心率测量软件、胎心组织追踪定量分析软件、彩色三维成像软件、盆底超声测量软件、卵泡测量软件</w:t>
            </w:r>
          </w:p>
        </w:tc>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hint="eastAsia"/>
                <w:color w:val="000000"/>
                <w:sz w:val="22"/>
              </w:rPr>
              <w:t>1</w:t>
            </w:r>
            <w:r>
              <w:rPr>
                <w:rFonts w:hint="eastAsia"/>
                <w:color w:val="000000"/>
                <w:sz w:val="22"/>
              </w:rPr>
              <w:t>套</w:t>
            </w:r>
          </w:p>
        </w:tc>
        <w:tc>
          <w:tcPr>
            <w:tcW w:w="365" w:type="pct"/>
            <w:tcBorders>
              <w:top w:val="single" w:sz="4" w:space="0" w:color="000000"/>
              <w:left w:val="single" w:sz="4" w:space="0" w:color="000000"/>
              <w:bottom w:val="single" w:sz="4" w:space="0" w:color="000000"/>
              <w:right w:val="single" w:sz="4" w:space="0" w:color="000000"/>
            </w:tcBorders>
          </w:tcPr>
          <w:p w:rsidR="00363792" w:rsidRDefault="00363792" w:rsidP="00F46F81">
            <w:pPr>
              <w:widowControl/>
              <w:snapToGrid w:val="0"/>
              <w:jc w:val="left"/>
              <w:textAlignment w:val="center"/>
              <w:rPr>
                <w:color w:val="000000"/>
                <w:kern w:val="0"/>
                <w:sz w:val="22"/>
                <w:lang w:bidi="ar"/>
              </w:rPr>
            </w:pPr>
          </w:p>
        </w:tc>
      </w:tr>
      <w:tr w:rsidR="00363792" w:rsidTr="00F46F81">
        <w:trPr>
          <w:trHeight w:val="274"/>
          <w:jc w:val="center"/>
        </w:trPr>
        <w:tc>
          <w:tcPr>
            <w:tcW w:w="36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2.8</w:t>
            </w:r>
          </w:p>
        </w:tc>
        <w:tc>
          <w:tcPr>
            <w:tcW w:w="3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jc w:val="left"/>
              <w:rPr>
                <w:sz w:val="22"/>
              </w:rPr>
            </w:pPr>
            <w:r>
              <w:rPr>
                <w:rFonts w:hint="eastAsia"/>
                <w:sz w:val="22"/>
              </w:rPr>
              <w:t>报告工作站</w:t>
            </w:r>
          </w:p>
        </w:tc>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hint="eastAsia"/>
                <w:color w:val="000000"/>
                <w:sz w:val="22"/>
              </w:rPr>
              <w:t>1</w:t>
            </w:r>
            <w:r>
              <w:rPr>
                <w:rFonts w:hint="eastAsia"/>
                <w:color w:val="000000"/>
                <w:sz w:val="22"/>
              </w:rPr>
              <w:t>套</w:t>
            </w:r>
          </w:p>
        </w:tc>
        <w:tc>
          <w:tcPr>
            <w:tcW w:w="365" w:type="pct"/>
            <w:tcBorders>
              <w:top w:val="single" w:sz="4" w:space="0" w:color="000000"/>
              <w:left w:val="single" w:sz="4" w:space="0" w:color="000000"/>
              <w:bottom w:val="single" w:sz="4" w:space="0" w:color="000000"/>
              <w:right w:val="single" w:sz="4" w:space="0" w:color="000000"/>
            </w:tcBorders>
          </w:tcPr>
          <w:p w:rsidR="00363792" w:rsidRDefault="00363792" w:rsidP="00F46F81">
            <w:pPr>
              <w:widowControl/>
              <w:snapToGrid w:val="0"/>
              <w:jc w:val="left"/>
              <w:textAlignment w:val="center"/>
              <w:rPr>
                <w:color w:val="000000"/>
                <w:kern w:val="0"/>
                <w:sz w:val="22"/>
                <w:lang w:bidi="ar"/>
              </w:rPr>
            </w:pPr>
          </w:p>
        </w:tc>
      </w:tr>
    </w:tbl>
    <w:p w:rsidR="00363792" w:rsidRDefault="00363792" w:rsidP="00363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center"/>
        <w:rPr>
          <w:b/>
          <w:sz w:val="22"/>
        </w:rPr>
      </w:pPr>
    </w:p>
    <w:p w:rsidR="00363792" w:rsidRDefault="00363792" w:rsidP="00363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center"/>
        <w:rPr>
          <w:b/>
          <w:sz w:val="22"/>
        </w:rPr>
      </w:pPr>
      <w:r>
        <w:rPr>
          <w:rFonts w:hint="eastAsia"/>
          <w:b/>
          <w:sz w:val="22"/>
        </w:rPr>
        <w:t>包件</w:t>
      </w:r>
      <w:proofErr w:type="gramStart"/>
      <w:r>
        <w:rPr>
          <w:rFonts w:hint="eastAsia"/>
          <w:b/>
          <w:sz w:val="22"/>
        </w:rPr>
        <w:t>一</w:t>
      </w:r>
      <w:proofErr w:type="gramEnd"/>
      <w:r>
        <w:rPr>
          <w:rFonts w:hint="eastAsia"/>
          <w:b/>
          <w:sz w:val="22"/>
        </w:rPr>
        <w:t>参数</w:t>
      </w:r>
      <w:r>
        <w:rPr>
          <w:rFonts w:hint="eastAsia"/>
          <w:b/>
          <w:sz w:val="22"/>
        </w:rPr>
        <w:t>2</w:t>
      </w:r>
      <w:r>
        <w:rPr>
          <w:rFonts w:hint="eastAsia"/>
          <w:b/>
          <w:sz w:val="22"/>
        </w:rPr>
        <w:t>组件清单</w:t>
      </w:r>
    </w:p>
    <w:tbl>
      <w:tblPr>
        <w:tblW w:w="5000" w:type="pct"/>
        <w:jc w:val="center"/>
        <w:tblLook w:val="04A0" w:firstRow="1" w:lastRow="0" w:firstColumn="1" w:lastColumn="0" w:noHBand="0" w:noVBand="1"/>
      </w:tblPr>
      <w:tblGrid>
        <w:gridCol w:w="724"/>
        <w:gridCol w:w="5669"/>
        <w:gridCol w:w="811"/>
        <w:gridCol w:w="1092"/>
      </w:tblGrid>
      <w:tr w:rsidR="00363792" w:rsidTr="00F46F81">
        <w:trPr>
          <w:trHeight w:val="274"/>
          <w:jc w:val="center"/>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jc w:val="left"/>
              <w:textAlignment w:val="center"/>
              <w:rPr>
                <w:color w:val="000000"/>
                <w:kern w:val="0"/>
                <w:sz w:val="22"/>
                <w:lang w:bidi="ar"/>
              </w:rPr>
            </w:pPr>
            <w:r>
              <w:rPr>
                <w:rFonts w:hint="eastAsia"/>
                <w:color w:val="000000"/>
                <w:kern w:val="0"/>
                <w:sz w:val="22"/>
                <w:lang w:bidi="ar"/>
              </w:rPr>
              <w:t>配置</w:t>
            </w:r>
            <w:r>
              <w:rPr>
                <w:rFonts w:hint="eastAsia"/>
                <w:color w:val="000000"/>
                <w:kern w:val="0"/>
                <w:sz w:val="22"/>
                <w:lang w:bidi="ar"/>
              </w:rPr>
              <w:t>1</w:t>
            </w:r>
            <w:r>
              <w:rPr>
                <w:rFonts w:hint="eastAsia"/>
                <w:color w:val="000000"/>
                <w:kern w:val="0"/>
                <w:sz w:val="22"/>
                <w:lang w:bidi="ar"/>
              </w:rPr>
              <w:t>（单台配置，共</w:t>
            </w:r>
            <w:r>
              <w:rPr>
                <w:rFonts w:hint="eastAsia"/>
                <w:color w:val="000000"/>
                <w:kern w:val="0"/>
                <w:sz w:val="22"/>
                <w:lang w:bidi="ar"/>
              </w:rPr>
              <w:t>1</w:t>
            </w:r>
            <w:r>
              <w:rPr>
                <w:rFonts w:hint="eastAsia"/>
                <w:color w:val="000000"/>
                <w:kern w:val="0"/>
                <w:sz w:val="22"/>
                <w:lang w:bidi="ar"/>
              </w:rPr>
              <w:t>套）</w:t>
            </w:r>
          </w:p>
        </w:tc>
      </w:tr>
      <w:tr w:rsidR="00363792" w:rsidTr="00F46F81">
        <w:trPr>
          <w:trHeight w:val="274"/>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1.1</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left"/>
              <w:rPr>
                <w:color w:val="000000"/>
                <w:sz w:val="22"/>
              </w:rPr>
            </w:pPr>
            <w:r>
              <w:rPr>
                <w:rFonts w:hint="eastAsia"/>
                <w:color w:val="000000"/>
                <w:sz w:val="22"/>
              </w:rPr>
              <w:t>超声主机</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hint="eastAsia"/>
                <w:color w:val="000000"/>
                <w:sz w:val="22"/>
              </w:rPr>
              <w:t>1</w:t>
            </w:r>
            <w:r>
              <w:rPr>
                <w:rFonts w:hint="eastAsia"/>
                <w:color w:val="000000"/>
                <w:sz w:val="22"/>
              </w:rPr>
              <w:t>台</w:t>
            </w:r>
          </w:p>
        </w:tc>
        <w:tc>
          <w:tcPr>
            <w:tcW w:w="658" w:type="pct"/>
            <w:tcBorders>
              <w:top w:val="single" w:sz="4" w:space="0" w:color="000000"/>
              <w:left w:val="single" w:sz="4" w:space="0" w:color="000000"/>
              <w:bottom w:val="single" w:sz="4" w:space="0" w:color="000000"/>
              <w:right w:val="single" w:sz="4" w:space="0" w:color="000000"/>
            </w:tcBorders>
          </w:tcPr>
          <w:p w:rsidR="00363792" w:rsidRDefault="00363792" w:rsidP="00F46F81">
            <w:pPr>
              <w:widowControl/>
              <w:snapToGrid w:val="0"/>
              <w:jc w:val="left"/>
              <w:textAlignment w:val="center"/>
              <w:rPr>
                <w:color w:val="000000"/>
                <w:kern w:val="0"/>
                <w:sz w:val="22"/>
                <w:lang w:bidi="ar"/>
              </w:rPr>
            </w:pPr>
          </w:p>
        </w:tc>
      </w:tr>
      <w:tr w:rsidR="00363792" w:rsidTr="00F46F81">
        <w:trPr>
          <w:trHeight w:val="274"/>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1.2</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jc w:val="left"/>
              <w:rPr>
                <w:sz w:val="22"/>
              </w:rPr>
            </w:pPr>
            <w:r>
              <w:rPr>
                <w:rFonts w:hint="eastAsia"/>
                <w:sz w:val="22"/>
              </w:rPr>
              <w:t>报告工作站</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hint="eastAsia"/>
                <w:color w:val="000000"/>
                <w:sz w:val="22"/>
              </w:rPr>
              <w:t>1</w:t>
            </w:r>
            <w:r>
              <w:rPr>
                <w:rFonts w:hint="eastAsia"/>
                <w:color w:val="000000"/>
                <w:sz w:val="22"/>
              </w:rPr>
              <w:t>套</w:t>
            </w:r>
          </w:p>
        </w:tc>
        <w:tc>
          <w:tcPr>
            <w:tcW w:w="658" w:type="pct"/>
            <w:tcBorders>
              <w:top w:val="single" w:sz="4" w:space="0" w:color="000000"/>
              <w:left w:val="single" w:sz="4" w:space="0" w:color="000000"/>
              <w:bottom w:val="single" w:sz="4" w:space="0" w:color="000000"/>
              <w:right w:val="single" w:sz="4" w:space="0" w:color="000000"/>
            </w:tcBorders>
          </w:tcPr>
          <w:p w:rsidR="00363792" w:rsidRDefault="00363792" w:rsidP="00F46F81">
            <w:pPr>
              <w:widowControl/>
              <w:snapToGrid w:val="0"/>
              <w:jc w:val="left"/>
              <w:textAlignment w:val="center"/>
              <w:rPr>
                <w:color w:val="000000"/>
                <w:kern w:val="0"/>
                <w:sz w:val="22"/>
                <w:lang w:bidi="ar"/>
              </w:rPr>
            </w:pPr>
          </w:p>
        </w:tc>
      </w:tr>
      <w:tr w:rsidR="00363792" w:rsidTr="00F46F81">
        <w:trPr>
          <w:trHeight w:val="274"/>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1.3</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spacing w:line="400" w:lineRule="exact"/>
              <w:jc w:val="left"/>
              <w:rPr>
                <w:color w:val="000000"/>
                <w:sz w:val="22"/>
              </w:rPr>
            </w:pPr>
            <w:proofErr w:type="gramStart"/>
            <w:r>
              <w:rPr>
                <w:rFonts w:ascii="宋体" w:hAnsi="宋体" w:cs="宋体" w:hint="eastAsia"/>
                <w:sz w:val="22"/>
              </w:rPr>
              <w:t>凸</w:t>
            </w:r>
            <w:proofErr w:type="gramEnd"/>
            <w:r>
              <w:rPr>
                <w:rFonts w:ascii="宋体" w:hAnsi="宋体" w:cs="宋体" w:hint="eastAsia"/>
                <w:sz w:val="22"/>
              </w:rPr>
              <w:t>阵探头</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hint="eastAsia"/>
                <w:sz w:val="22"/>
              </w:rPr>
              <w:t>1</w:t>
            </w:r>
            <w:r>
              <w:rPr>
                <w:rFonts w:hint="eastAsia"/>
                <w:sz w:val="22"/>
              </w:rPr>
              <w:t>把</w:t>
            </w:r>
          </w:p>
        </w:tc>
        <w:tc>
          <w:tcPr>
            <w:tcW w:w="658" w:type="pct"/>
            <w:tcBorders>
              <w:top w:val="single" w:sz="4" w:space="0" w:color="000000"/>
              <w:left w:val="single" w:sz="4" w:space="0" w:color="000000"/>
              <w:bottom w:val="single" w:sz="4" w:space="0" w:color="000000"/>
              <w:right w:val="single" w:sz="4" w:space="0" w:color="000000"/>
            </w:tcBorders>
          </w:tcPr>
          <w:p w:rsidR="00363792" w:rsidRDefault="00363792" w:rsidP="00F46F81">
            <w:pPr>
              <w:widowControl/>
              <w:snapToGrid w:val="0"/>
              <w:jc w:val="left"/>
              <w:textAlignment w:val="center"/>
              <w:rPr>
                <w:color w:val="000000"/>
                <w:kern w:val="0"/>
                <w:sz w:val="22"/>
                <w:lang w:bidi="ar"/>
              </w:rPr>
            </w:pPr>
          </w:p>
        </w:tc>
      </w:tr>
      <w:tr w:rsidR="00363792" w:rsidTr="00F46F81">
        <w:trPr>
          <w:trHeight w:val="382"/>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1.4</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spacing w:line="400" w:lineRule="exact"/>
              <w:jc w:val="left"/>
              <w:rPr>
                <w:color w:val="000000"/>
                <w:sz w:val="22"/>
              </w:rPr>
            </w:pPr>
            <w:r>
              <w:rPr>
                <w:rFonts w:ascii="宋体" w:hAnsi="宋体" w:cs="宋体" w:hint="eastAsia"/>
                <w:sz w:val="22"/>
              </w:rPr>
              <w:t>线阵探头</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hint="eastAsia"/>
                <w:sz w:val="22"/>
              </w:rPr>
              <w:t>1</w:t>
            </w:r>
            <w:r>
              <w:rPr>
                <w:rFonts w:hint="eastAsia"/>
                <w:sz w:val="22"/>
              </w:rPr>
              <w:t>把</w:t>
            </w:r>
          </w:p>
        </w:tc>
        <w:tc>
          <w:tcPr>
            <w:tcW w:w="658" w:type="pct"/>
            <w:tcBorders>
              <w:top w:val="single" w:sz="4" w:space="0" w:color="000000"/>
              <w:left w:val="single" w:sz="4" w:space="0" w:color="000000"/>
              <w:bottom w:val="single" w:sz="4" w:space="0" w:color="000000"/>
              <w:right w:val="single" w:sz="4" w:space="0" w:color="000000"/>
            </w:tcBorders>
          </w:tcPr>
          <w:p w:rsidR="00363792" w:rsidRDefault="00363792" w:rsidP="00F46F81">
            <w:pPr>
              <w:widowControl/>
              <w:snapToGrid w:val="0"/>
              <w:jc w:val="left"/>
              <w:textAlignment w:val="center"/>
              <w:rPr>
                <w:color w:val="000000"/>
                <w:kern w:val="0"/>
                <w:sz w:val="22"/>
                <w:lang w:bidi="ar"/>
              </w:rPr>
            </w:pPr>
          </w:p>
        </w:tc>
      </w:tr>
      <w:tr w:rsidR="00363792" w:rsidTr="00F46F81">
        <w:trPr>
          <w:trHeight w:val="274"/>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1.5</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spacing w:line="400" w:lineRule="exact"/>
              <w:jc w:val="left"/>
              <w:rPr>
                <w:color w:val="000000"/>
                <w:sz w:val="22"/>
              </w:rPr>
            </w:pPr>
            <w:r>
              <w:rPr>
                <w:rFonts w:ascii="宋体" w:hAnsi="宋体" w:cs="宋体" w:hint="eastAsia"/>
                <w:sz w:val="22"/>
              </w:rPr>
              <w:t>腔内探头</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hint="eastAsia"/>
                <w:sz w:val="22"/>
              </w:rPr>
              <w:t>1</w:t>
            </w:r>
            <w:r>
              <w:rPr>
                <w:rFonts w:hint="eastAsia"/>
                <w:sz w:val="22"/>
              </w:rPr>
              <w:t>把</w:t>
            </w:r>
          </w:p>
        </w:tc>
        <w:tc>
          <w:tcPr>
            <w:tcW w:w="658" w:type="pct"/>
            <w:tcBorders>
              <w:top w:val="single" w:sz="4" w:space="0" w:color="000000"/>
              <w:left w:val="single" w:sz="4" w:space="0" w:color="000000"/>
              <w:bottom w:val="single" w:sz="4" w:space="0" w:color="000000"/>
              <w:right w:val="single" w:sz="4" w:space="0" w:color="000000"/>
            </w:tcBorders>
          </w:tcPr>
          <w:p w:rsidR="00363792" w:rsidRDefault="00363792" w:rsidP="00F46F81">
            <w:pPr>
              <w:widowControl/>
              <w:snapToGrid w:val="0"/>
              <w:jc w:val="left"/>
              <w:textAlignment w:val="center"/>
              <w:rPr>
                <w:color w:val="000000"/>
                <w:kern w:val="0"/>
                <w:sz w:val="22"/>
                <w:lang w:bidi="ar"/>
              </w:rPr>
            </w:pPr>
          </w:p>
        </w:tc>
      </w:tr>
      <w:tr w:rsidR="00363792" w:rsidTr="00F46F81">
        <w:trPr>
          <w:trHeight w:val="274"/>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1.6</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jc w:val="left"/>
              <w:rPr>
                <w:sz w:val="22"/>
              </w:rPr>
            </w:pPr>
            <w:r>
              <w:rPr>
                <w:rFonts w:ascii="宋体" w:hAnsi="宋体" w:cs="宋体" w:hint="eastAsia"/>
                <w:sz w:val="22"/>
              </w:rPr>
              <w:t>相控阵探头</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hint="eastAsia"/>
                <w:color w:val="000000"/>
                <w:sz w:val="22"/>
              </w:rPr>
              <w:t>1</w:t>
            </w:r>
            <w:r>
              <w:rPr>
                <w:rFonts w:hint="eastAsia"/>
                <w:sz w:val="22"/>
              </w:rPr>
              <w:t>把</w:t>
            </w:r>
          </w:p>
        </w:tc>
        <w:tc>
          <w:tcPr>
            <w:tcW w:w="658" w:type="pct"/>
            <w:tcBorders>
              <w:top w:val="single" w:sz="4" w:space="0" w:color="000000"/>
              <w:left w:val="single" w:sz="4" w:space="0" w:color="000000"/>
              <w:bottom w:val="single" w:sz="4" w:space="0" w:color="000000"/>
              <w:right w:val="single" w:sz="4" w:space="0" w:color="000000"/>
            </w:tcBorders>
          </w:tcPr>
          <w:p w:rsidR="00363792" w:rsidRDefault="00363792" w:rsidP="00F46F81">
            <w:pPr>
              <w:widowControl/>
              <w:snapToGrid w:val="0"/>
              <w:jc w:val="left"/>
              <w:textAlignment w:val="center"/>
              <w:rPr>
                <w:color w:val="000000"/>
                <w:kern w:val="0"/>
                <w:sz w:val="22"/>
                <w:lang w:bidi="ar"/>
              </w:rPr>
            </w:pPr>
          </w:p>
        </w:tc>
      </w:tr>
      <w:tr w:rsidR="00363792" w:rsidTr="00F46F81">
        <w:trPr>
          <w:trHeight w:val="274"/>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1.7</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left"/>
              <w:rPr>
                <w:color w:val="000000"/>
                <w:sz w:val="22"/>
              </w:rPr>
            </w:pPr>
            <w:r>
              <w:rPr>
                <w:rFonts w:ascii="宋体" w:hAnsi="宋体" w:cs="宋体" w:hint="eastAsia"/>
                <w:sz w:val="22"/>
              </w:rPr>
              <w:t>超高频线阵探头</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hint="eastAsia"/>
                <w:color w:val="000000"/>
                <w:sz w:val="22"/>
              </w:rPr>
              <w:t>1</w:t>
            </w:r>
            <w:r>
              <w:rPr>
                <w:rFonts w:hint="eastAsia"/>
                <w:sz w:val="22"/>
              </w:rPr>
              <w:t>把</w:t>
            </w:r>
          </w:p>
        </w:tc>
        <w:tc>
          <w:tcPr>
            <w:tcW w:w="658" w:type="pct"/>
            <w:tcBorders>
              <w:top w:val="single" w:sz="4" w:space="0" w:color="000000"/>
              <w:left w:val="single" w:sz="4" w:space="0" w:color="000000"/>
              <w:bottom w:val="single" w:sz="4" w:space="0" w:color="000000"/>
              <w:right w:val="single" w:sz="4" w:space="0" w:color="000000"/>
            </w:tcBorders>
          </w:tcPr>
          <w:p w:rsidR="00363792" w:rsidRDefault="00363792" w:rsidP="00F46F81">
            <w:pPr>
              <w:widowControl/>
              <w:snapToGrid w:val="0"/>
              <w:jc w:val="left"/>
              <w:textAlignment w:val="center"/>
              <w:rPr>
                <w:color w:val="000000"/>
                <w:kern w:val="0"/>
                <w:sz w:val="22"/>
                <w:lang w:bidi="ar"/>
              </w:rPr>
            </w:pPr>
          </w:p>
        </w:tc>
      </w:tr>
      <w:tr w:rsidR="00363792" w:rsidTr="00F46F81">
        <w:trPr>
          <w:trHeight w:val="274"/>
          <w:jc w:val="center"/>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jc w:val="left"/>
              <w:textAlignment w:val="center"/>
              <w:rPr>
                <w:color w:val="000000"/>
                <w:kern w:val="0"/>
                <w:sz w:val="22"/>
                <w:lang w:bidi="ar"/>
              </w:rPr>
            </w:pPr>
            <w:r>
              <w:rPr>
                <w:rFonts w:hint="eastAsia"/>
                <w:color w:val="000000"/>
                <w:kern w:val="0"/>
                <w:sz w:val="22"/>
                <w:lang w:bidi="ar"/>
              </w:rPr>
              <w:t>配置</w:t>
            </w:r>
            <w:r>
              <w:rPr>
                <w:rFonts w:hint="eastAsia"/>
                <w:color w:val="000000"/>
                <w:kern w:val="0"/>
                <w:sz w:val="22"/>
                <w:lang w:bidi="ar"/>
              </w:rPr>
              <w:t>2</w:t>
            </w:r>
            <w:r>
              <w:rPr>
                <w:rFonts w:hint="eastAsia"/>
                <w:color w:val="000000"/>
                <w:kern w:val="0"/>
                <w:sz w:val="22"/>
                <w:lang w:bidi="ar"/>
              </w:rPr>
              <w:t>（单台配置，共</w:t>
            </w:r>
            <w:r>
              <w:rPr>
                <w:rFonts w:hint="eastAsia"/>
                <w:color w:val="000000"/>
                <w:kern w:val="0"/>
                <w:sz w:val="22"/>
                <w:lang w:bidi="ar"/>
              </w:rPr>
              <w:t>2</w:t>
            </w:r>
            <w:r>
              <w:rPr>
                <w:rFonts w:hint="eastAsia"/>
                <w:color w:val="000000"/>
                <w:kern w:val="0"/>
                <w:sz w:val="22"/>
                <w:lang w:bidi="ar"/>
              </w:rPr>
              <w:t>套）</w:t>
            </w:r>
          </w:p>
        </w:tc>
      </w:tr>
      <w:tr w:rsidR="00363792" w:rsidTr="00F46F81">
        <w:trPr>
          <w:trHeight w:val="330"/>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2.1</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left"/>
              <w:rPr>
                <w:color w:val="000000"/>
                <w:sz w:val="22"/>
              </w:rPr>
            </w:pPr>
            <w:r>
              <w:rPr>
                <w:rFonts w:hint="eastAsia"/>
                <w:color w:val="000000"/>
                <w:sz w:val="22"/>
              </w:rPr>
              <w:t>超声主机</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hint="eastAsia"/>
                <w:color w:val="000000"/>
                <w:sz w:val="22"/>
              </w:rPr>
              <w:t>1</w:t>
            </w:r>
            <w:r>
              <w:rPr>
                <w:rFonts w:hint="eastAsia"/>
                <w:color w:val="000000"/>
                <w:sz w:val="22"/>
              </w:rPr>
              <w:t>台</w:t>
            </w:r>
          </w:p>
        </w:tc>
        <w:tc>
          <w:tcPr>
            <w:tcW w:w="658" w:type="pct"/>
            <w:tcBorders>
              <w:top w:val="single" w:sz="4" w:space="0" w:color="000000"/>
              <w:left w:val="single" w:sz="4" w:space="0" w:color="000000"/>
              <w:bottom w:val="single" w:sz="4" w:space="0" w:color="000000"/>
              <w:right w:val="single" w:sz="4" w:space="0" w:color="000000"/>
            </w:tcBorders>
          </w:tcPr>
          <w:p w:rsidR="00363792" w:rsidRDefault="00363792" w:rsidP="00F46F81">
            <w:pPr>
              <w:widowControl/>
              <w:snapToGrid w:val="0"/>
              <w:jc w:val="left"/>
              <w:textAlignment w:val="center"/>
              <w:rPr>
                <w:color w:val="000000"/>
                <w:kern w:val="0"/>
                <w:sz w:val="22"/>
                <w:lang w:bidi="ar"/>
              </w:rPr>
            </w:pPr>
          </w:p>
        </w:tc>
      </w:tr>
      <w:tr w:rsidR="00363792" w:rsidTr="00F46F81">
        <w:trPr>
          <w:trHeight w:val="274"/>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2.2</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jc w:val="left"/>
              <w:rPr>
                <w:color w:val="000000"/>
                <w:sz w:val="22"/>
              </w:rPr>
            </w:pPr>
            <w:r>
              <w:rPr>
                <w:rFonts w:hint="eastAsia"/>
                <w:sz w:val="22"/>
              </w:rPr>
              <w:t>报告工作站</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hint="eastAsia"/>
                <w:color w:val="000000"/>
                <w:sz w:val="22"/>
              </w:rPr>
              <w:t>1</w:t>
            </w:r>
            <w:r>
              <w:rPr>
                <w:rFonts w:hint="eastAsia"/>
                <w:color w:val="000000"/>
                <w:sz w:val="22"/>
              </w:rPr>
              <w:t>套</w:t>
            </w:r>
          </w:p>
        </w:tc>
        <w:tc>
          <w:tcPr>
            <w:tcW w:w="658" w:type="pct"/>
            <w:tcBorders>
              <w:top w:val="single" w:sz="4" w:space="0" w:color="000000"/>
              <w:left w:val="single" w:sz="4" w:space="0" w:color="000000"/>
              <w:bottom w:val="single" w:sz="4" w:space="0" w:color="000000"/>
              <w:right w:val="single" w:sz="4" w:space="0" w:color="000000"/>
            </w:tcBorders>
          </w:tcPr>
          <w:p w:rsidR="00363792" w:rsidRDefault="00363792" w:rsidP="00F46F81">
            <w:pPr>
              <w:widowControl/>
              <w:snapToGrid w:val="0"/>
              <w:jc w:val="left"/>
              <w:textAlignment w:val="center"/>
              <w:rPr>
                <w:color w:val="000000"/>
                <w:kern w:val="0"/>
                <w:sz w:val="22"/>
                <w:lang w:bidi="ar"/>
              </w:rPr>
            </w:pPr>
          </w:p>
        </w:tc>
      </w:tr>
      <w:tr w:rsidR="00363792" w:rsidTr="00F46F81">
        <w:trPr>
          <w:trHeight w:val="366"/>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2.3</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jc w:val="left"/>
              <w:rPr>
                <w:color w:val="000000"/>
                <w:sz w:val="22"/>
              </w:rPr>
            </w:pPr>
            <w:r>
              <w:rPr>
                <w:rFonts w:ascii="宋体" w:hAnsi="宋体" w:cs="宋体" w:hint="eastAsia"/>
                <w:sz w:val="22"/>
              </w:rPr>
              <w:t>相控阵探头</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ascii="宋体" w:hAnsi="宋体" w:cs="宋体" w:hint="eastAsia"/>
                <w:sz w:val="22"/>
              </w:rPr>
              <w:t>1把</w:t>
            </w:r>
          </w:p>
        </w:tc>
        <w:tc>
          <w:tcPr>
            <w:tcW w:w="658" w:type="pct"/>
            <w:tcBorders>
              <w:top w:val="single" w:sz="4" w:space="0" w:color="000000"/>
              <w:left w:val="single" w:sz="4" w:space="0" w:color="000000"/>
              <w:bottom w:val="single" w:sz="4" w:space="0" w:color="000000"/>
              <w:right w:val="single" w:sz="4" w:space="0" w:color="000000"/>
            </w:tcBorders>
          </w:tcPr>
          <w:p w:rsidR="00363792" w:rsidRDefault="00363792" w:rsidP="00F46F81">
            <w:pPr>
              <w:widowControl/>
              <w:snapToGrid w:val="0"/>
              <w:jc w:val="left"/>
              <w:textAlignment w:val="center"/>
              <w:rPr>
                <w:color w:val="000000"/>
                <w:kern w:val="0"/>
                <w:sz w:val="22"/>
                <w:lang w:bidi="ar"/>
              </w:rPr>
            </w:pPr>
          </w:p>
        </w:tc>
      </w:tr>
      <w:tr w:rsidR="00363792" w:rsidTr="00F46F81">
        <w:trPr>
          <w:trHeight w:val="274"/>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2.4</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jc w:val="left"/>
              <w:rPr>
                <w:color w:val="000000"/>
                <w:sz w:val="22"/>
              </w:rPr>
            </w:pPr>
            <w:proofErr w:type="gramStart"/>
            <w:r>
              <w:rPr>
                <w:rFonts w:ascii="宋体" w:hAnsi="宋体" w:cs="宋体" w:hint="eastAsia"/>
                <w:sz w:val="22"/>
              </w:rPr>
              <w:t>凸</w:t>
            </w:r>
            <w:proofErr w:type="gramEnd"/>
            <w:r>
              <w:rPr>
                <w:rFonts w:ascii="宋体" w:hAnsi="宋体" w:cs="宋体" w:hint="eastAsia"/>
                <w:sz w:val="22"/>
              </w:rPr>
              <w:t>阵探头</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ascii="宋体" w:hAnsi="宋体" w:cs="宋体" w:hint="eastAsia"/>
                <w:sz w:val="22"/>
              </w:rPr>
              <w:t>1把</w:t>
            </w:r>
          </w:p>
        </w:tc>
        <w:tc>
          <w:tcPr>
            <w:tcW w:w="658" w:type="pct"/>
            <w:tcBorders>
              <w:top w:val="single" w:sz="4" w:space="0" w:color="000000"/>
              <w:left w:val="single" w:sz="4" w:space="0" w:color="000000"/>
              <w:bottom w:val="single" w:sz="4" w:space="0" w:color="000000"/>
              <w:right w:val="single" w:sz="4" w:space="0" w:color="000000"/>
            </w:tcBorders>
          </w:tcPr>
          <w:p w:rsidR="00363792" w:rsidRDefault="00363792" w:rsidP="00F46F81">
            <w:pPr>
              <w:widowControl/>
              <w:snapToGrid w:val="0"/>
              <w:jc w:val="left"/>
              <w:textAlignment w:val="center"/>
              <w:rPr>
                <w:color w:val="000000"/>
                <w:kern w:val="0"/>
                <w:sz w:val="22"/>
                <w:lang w:bidi="ar"/>
              </w:rPr>
            </w:pPr>
          </w:p>
        </w:tc>
      </w:tr>
      <w:tr w:rsidR="00363792" w:rsidTr="00F46F81">
        <w:trPr>
          <w:trHeight w:val="274"/>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2.5</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jc w:val="left"/>
              <w:rPr>
                <w:color w:val="000000"/>
                <w:sz w:val="22"/>
              </w:rPr>
            </w:pPr>
            <w:r>
              <w:rPr>
                <w:rFonts w:ascii="宋体" w:hAnsi="宋体" w:cs="宋体" w:hint="eastAsia"/>
                <w:sz w:val="22"/>
              </w:rPr>
              <w:t>腔内探头</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ascii="宋体" w:hAnsi="宋体" w:cs="宋体" w:hint="eastAsia"/>
                <w:sz w:val="22"/>
              </w:rPr>
              <w:t>1把</w:t>
            </w:r>
          </w:p>
        </w:tc>
        <w:tc>
          <w:tcPr>
            <w:tcW w:w="658" w:type="pct"/>
            <w:tcBorders>
              <w:top w:val="single" w:sz="4" w:space="0" w:color="000000"/>
              <w:left w:val="single" w:sz="4" w:space="0" w:color="000000"/>
              <w:bottom w:val="single" w:sz="4" w:space="0" w:color="000000"/>
              <w:right w:val="single" w:sz="4" w:space="0" w:color="000000"/>
            </w:tcBorders>
          </w:tcPr>
          <w:p w:rsidR="00363792" w:rsidRDefault="00363792" w:rsidP="00F46F81">
            <w:pPr>
              <w:widowControl/>
              <w:snapToGrid w:val="0"/>
              <w:jc w:val="left"/>
              <w:textAlignment w:val="center"/>
              <w:rPr>
                <w:color w:val="000000"/>
                <w:kern w:val="0"/>
                <w:sz w:val="22"/>
                <w:lang w:bidi="ar"/>
              </w:rPr>
            </w:pPr>
          </w:p>
        </w:tc>
      </w:tr>
      <w:tr w:rsidR="00363792" w:rsidTr="00F46F81">
        <w:trPr>
          <w:trHeight w:val="274"/>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2.6</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jc w:val="left"/>
              <w:rPr>
                <w:color w:val="000000"/>
                <w:sz w:val="22"/>
              </w:rPr>
            </w:pPr>
            <w:r>
              <w:rPr>
                <w:rFonts w:ascii="宋体" w:hAnsi="宋体" w:cs="宋体" w:hint="eastAsia"/>
                <w:sz w:val="22"/>
              </w:rPr>
              <w:t>线阵探头</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ascii="宋体" w:hAnsi="宋体" w:cs="宋体" w:hint="eastAsia"/>
                <w:sz w:val="22"/>
              </w:rPr>
              <w:t>2把</w:t>
            </w:r>
          </w:p>
        </w:tc>
        <w:tc>
          <w:tcPr>
            <w:tcW w:w="658" w:type="pct"/>
            <w:tcBorders>
              <w:top w:val="single" w:sz="4" w:space="0" w:color="000000"/>
              <w:left w:val="single" w:sz="4" w:space="0" w:color="000000"/>
              <w:bottom w:val="single" w:sz="4" w:space="0" w:color="000000"/>
              <w:right w:val="single" w:sz="4" w:space="0" w:color="000000"/>
            </w:tcBorders>
          </w:tcPr>
          <w:p w:rsidR="00363792" w:rsidRDefault="00363792" w:rsidP="00F46F81">
            <w:pPr>
              <w:widowControl/>
              <w:snapToGrid w:val="0"/>
              <w:jc w:val="left"/>
              <w:textAlignment w:val="center"/>
              <w:rPr>
                <w:color w:val="000000"/>
                <w:kern w:val="0"/>
                <w:sz w:val="22"/>
                <w:lang w:bidi="ar"/>
              </w:rPr>
            </w:pPr>
          </w:p>
        </w:tc>
      </w:tr>
      <w:tr w:rsidR="00363792" w:rsidTr="00F46F81">
        <w:trPr>
          <w:trHeight w:val="274"/>
          <w:jc w:val="center"/>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jc w:val="left"/>
              <w:textAlignment w:val="center"/>
              <w:rPr>
                <w:color w:val="000000"/>
                <w:kern w:val="0"/>
                <w:sz w:val="22"/>
                <w:lang w:bidi="ar"/>
              </w:rPr>
            </w:pPr>
            <w:r>
              <w:rPr>
                <w:rFonts w:hint="eastAsia"/>
                <w:color w:val="000000"/>
                <w:kern w:val="0"/>
                <w:sz w:val="22"/>
                <w:lang w:bidi="ar"/>
              </w:rPr>
              <w:t>配置</w:t>
            </w:r>
            <w:r>
              <w:rPr>
                <w:rFonts w:hint="eastAsia"/>
                <w:color w:val="000000"/>
                <w:kern w:val="0"/>
                <w:sz w:val="22"/>
                <w:lang w:bidi="ar"/>
              </w:rPr>
              <w:t>3</w:t>
            </w:r>
            <w:r>
              <w:rPr>
                <w:rFonts w:hint="eastAsia"/>
                <w:color w:val="000000"/>
                <w:kern w:val="0"/>
                <w:sz w:val="22"/>
                <w:lang w:bidi="ar"/>
              </w:rPr>
              <w:t>（单台配置，共</w:t>
            </w:r>
            <w:r>
              <w:rPr>
                <w:rFonts w:hint="eastAsia"/>
                <w:color w:val="000000"/>
                <w:kern w:val="0"/>
                <w:sz w:val="22"/>
                <w:lang w:bidi="ar"/>
              </w:rPr>
              <w:t>2</w:t>
            </w:r>
            <w:r>
              <w:rPr>
                <w:rFonts w:hint="eastAsia"/>
                <w:color w:val="000000"/>
                <w:kern w:val="0"/>
                <w:sz w:val="22"/>
                <w:lang w:bidi="ar"/>
              </w:rPr>
              <w:t>套）</w:t>
            </w:r>
          </w:p>
        </w:tc>
      </w:tr>
      <w:tr w:rsidR="00363792" w:rsidTr="00F46F81">
        <w:trPr>
          <w:trHeight w:val="274"/>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3.1</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left"/>
              <w:rPr>
                <w:color w:val="000000"/>
                <w:sz w:val="22"/>
              </w:rPr>
            </w:pPr>
            <w:r>
              <w:rPr>
                <w:rFonts w:hint="eastAsia"/>
                <w:color w:val="000000"/>
                <w:sz w:val="22"/>
              </w:rPr>
              <w:t>超声主机</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hint="eastAsia"/>
                <w:color w:val="000000"/>
                <w:sz w:val="22"/>
              </w:rPr>
              <w:t>1</w:t>
            </w:r>
            <w:r>
              <w:rPr>
                <w:rFonts w:hint="eastAsia"/>
                <w:color w:val="000000"/>
                <w:sz w:val="22"/>
              </w:rPr>
              <w:t>台</w:t>
            </w:r>
          </w:p>
        </w:tc>
        <w:tc>
          <w:tcPr>
            <w:tcW w:w="658"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r w:rsidR="00363792" w:rsidTr="00F46F81">
        <w:trPr>
          <w:trHeight w:val="274"/>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3.2</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jc w:val="left"/>
              <w:rPr>
                <w:color w:val="000000"/>
                <w:sz w:val="22"/>
              </w:rPr>
            </w:pPr>
            <w:r>
              <w:rPr>
                <w:rFonts w:hint="eastAsia"/>
                <w:sz w:val="22"/>
              </w:rPr>
              <w:t>报告工作站</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hint="eastAsia"/>
                <w:color w:val="000000"/>
                <w:sz w:val="22"/>
              </w:rPr>
              <w:t>1</w:t>
            </w:r>
            <w:r>
              <w:rPr>
                <w:rFonts w:hint="eastAsia"/>
                <w:color w:val="000000"/>
                <w:sz w:val="22"/>
              </w:rPr>
              <w:t>套</w:t>
            </w:r>
          </w:p>
        </w:tc>
        <w:tc>
          <w:tcPr>
            <w:tcW w:w="658"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r w:rsidR="00363792" w:rsidTr="00F46F81">
        <w:trPr>
          <w:trHeight w:val="274"/>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3.3</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jc w:val="left"/>
              <w:rPr>
                <w:color w:val="000000"/>
                <w:sz w:val="22"/>
              </w:rPr>
            </w:pPr>
            <w:r>
              <w:rPr>
                <w:rFonts w:ascii="宋体" w:hAnsi="宋体" w:cs="宋体" w:hint="eastAsia"/>
                <w:sz w:val="22"/>
              </w:rPr>
              <w:t>相控阵探头</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ascii="宋体" w:hAnsi="宋体" w:cs="宋体" w:hint="eastAsia"/>
                <w:sz w:val="22"/>
              </w:rPr>
              <w:t>1把</w:t>
            </w:r>
          </w:p>
        </w:tc>
        <w:tc>
          <w:tcPr>
            <w:tcW w:w="658"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r w:rsidR="00363792" w:rsidTr="00F46F81">
        <w:trPr>
          <w:trHeight w:val="274"/>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3.4</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jc w:val="left"/>
              <w:rPr>
                <w:color w:val="000000"/>
                <w:sz w:val="22"/>
              </w:rPr>
            </w:pPr>
            <w:proofErr w:type="gramStart"/>
            <w:r>
              <w:rPr>
                <w:rFonts w:ascii="宋体" w:hAnsi="宋体" w:cs="宋体" w:hint="eastAsia"/>
                <w:sz w:val="22"/>
              </w:rPr>
              <w:t>凸</w:t>
            </w:r>
            <w:proofErr w:type="gramEnd"/>
            <w:r>
              <w:rPr>
                <w:rFonts w:ascii="宋体" w:hAnsi="宋体" w:cs="宋体" w:hint="eastAsia"/>
                <w:sz w:val="22"/>
              </w:rPr>
              <w:t>阵探头</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ascii="宋体" w:hAnsi="宋体" w:cs="宋体" w:hint="eastAsia"/>
                <w:sz w:val="22"/>
              </w:rPr>
              <w:t>1把</w:t>
            </w:r>
          </w:p>
        </w:tc>
        <w:tc>
          <w:tcPr>
            <w:tcW w:w="658"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r w:rsidR="00363792" w:rsidTr="00F46F81">
        <w:trPr>
          <w:trHeight w:val="274"/>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3.5</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jc w:val="left"/>
              <w:rPr>
                <w:color w:val="000000"/>
                <w:sz w:val="22"/>
              </w:rPr>
            </w:pPr>
            <w:r>
              <w:rPr>
                <w:rFonts w:ascii="宋体" w:hAnsi="宋体" w:cs="宋体" w:hint="eastAsia"/>
                <w:sz w:val="22"/>
              </w:rPr>
              <w:t>腔内探头</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ascii="宋体" w:hAnsi="宋体" w:cs="宋体" w:hint="eastAsia"/>
                <w:sz w:val="22"/>
              </w:rPr>
              <w:t>1把</w:t>
            </w:r>
          </w:p>
        </w:tc>
        <w:tc>
          <w:tcPr>
            <w:tcW w:w="658"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r w:rsidR="00363792" w:rsidTr="00F46F81">
        <w:trPr>
          <w:trHeight w:val="274"/>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3.6</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jc w:val="left"/>
              <w:rPr>
                <w:color w:val="000000"/>
                <w:sz w:val="22"/>
              </w:rPr>
            </w:pPr>
            <w:r>
              <w:rPr>
                <w:rFonts w:ascii="宋体" w:hAnsi="宋体" w:cs="宋体" w:hint="eastAsia"/>
                <w:sz w:val="22"/>
              </w:rPr>
              <w:t>线阵探头</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color w:val="000000"/>
                <w:sz w:val="22"/>
              </w:rPr>
            </w:pPr>
            <w:r>
              <w:rPr>
                <w:rFonts w:ascii="宋体" w:hAnsi="宋体" w:cs="宋体" w:hint="eastAsia"/>
                <w:sz w:val="22"/>
              </w:rPr>
              <w:t>2把</w:t>
            </w:r>
          </w:p>
        </w:tc>
        <w:tc>
          <w:tcPr>
            <w:tcW w:w="658"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r w:rsidR="00363792" w:rsidTr="00F46F81">
        <w:trPr>
          <w:trHeight w:val="274"/>
          <w:jc w:val="center"/>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配置</w:t>
            </w:r>
            <w:r>
              <w:rPr>
                <w:rFonts w:hint="eastAsia"/>
                <w:color w:val="000000"/>
                <w:kern w:val="0"/>
                <w:sz w:val="22"/>
                <w:lang w:bidi="ar"/>
              </w:rPr>
              <w:t>4</w:t>
            </w:r>
            <w:r>
              <w:rPr>
                <w:rFonts w:hint="eastAsia"/>
                <w:color w:val="000000"/>
                <w:kern w:val="0"/>
                <w:sz w:val="22"/>
                <w:lang w:bidi="ar"/>
              </w:rPr>
              <w:t>（单台配置，共</w:t>
            </w:r>
            <w:r>
              <w:rPr>
                <w:rFonts w:hint="eastAsia"/>
                <w:color w:val="000000"/>
                <w:kern w:val="0"/>
                <w:sz w:val="22"/>
                <w:lang w:bidi="ar"/>
              </w:rPr>
              <w:t>1</w:t>
            </w:r>
            <w:r>
              <w:rPr>
                <w:rFonts w:hint="eastAsia"/>
                <w:color w:val="000000"/>
                <w:kern w:val="0"/>
                <w:sz w:val="22"/>
                <w:lang w:bidi="ar"/>
              </w:rPr>
              <w:t>套）</w:t>
            </w:r>
          </w:p>
        </w:tc>
      </w:tr>
      <w:tr w:rsidR="00363792" w:rsidTr="00F46F81">
        <w:trPr>
          <w:trHeight w:val="378"/>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4.1</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left"/>
              <w:rPr>
                <w:rFonts w:ascii="宋体" w:hAnsi="宋体" w:cs="宋体"/>
                <w:sz w:val="22"/>
              </w:rPr>
            </w:pPr>
            <w:r>
              <w:rPr>
                <w:rFonts w:hint="eastAsia"/>
                <w:color w:val="000000"/>
                <w:sz w:val="22"/>
              </w:rPr>
              <w:t>超声主机</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rFonts w:ascii="宋体" w:hAnsi="宋体" w:cs="宋体"/>
                <w:sz w:val="22"/>
              </w:rPr>
            </w:pPr>
            <w:r>
              <w:rPr>
                <w:rFonts w:hint="eastAsia"/>
                <w:color w:val="000000"/>
                <w:sz w:val="22"/>
              </w:rPr>
              <w:t>1</w:t>
            </w:r>
            <w:r>
              <w:rPr>
                <w:rFonts w:hint="eastAsia"/>
                <w:color w:val="000000"/>
                <w:sz w:val="22"/>
              </w:rPr>
              <w:t>台</w:t>
            </w:r>
          </w:p>
        </w:tc>
        <w:tc>
          <w:tcPr>
            <w:tcW w:w="658"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r w:rsidR="00363792" w:rsidTr="00F46F81">
        <w:trPr>
          <w:trHeight w:val="274"/>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lastRenderedPageBreak/>
              <w:t>4.2</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jc w:val="left"/>
              <w:rPr>
                <w:rFonts w:ascii="宋体" w:hAnsi="宋体" w:cs="宋体"/>
                <w:sz w:val="22"/>
              </w:rPr>
            </w:pPr>
            <w:r>
              <w:rPr>
                <w:rFonts w:hint="eastAsia"/>
                <w:sz w:val="22"/>
              </w:rPr>
              <w:t>报告工作站</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rFonts w:ascii="宋体" w:hAnsi="宋体" w:cs="宋体"/>
                <w:sz w:val="22"/>
              </w:rPr>
            </w:pPr>
            <w:r>
              <w:rPr>
                <w:rFonts w:hint="eastAsia"/>
                <w:color w:val="000000"/>
                <w:sz w:val="22"/>
              </w:rPr>
              <w:t>1</w:t>
            </w:r>
            <w:r>
              <w:rPr>
                <w:rFonts w:hint="eastAsia"/>
                <w:color w:val="000000"/>
                <w:sz w:val="22"/>
              </w:rPr>
              <w:t>套</w:t>
            </w:r>
          </w:p>
        </w:tc>
        <w:tc>
          <w:tcPr>
            <w:tcW w:w="658"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r w:rsidR="00363792" w:rsidTr="00F46F81">
        <w:trPr>
          <w:trHeight w:val="274"/>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4.3</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jc w:val="left"/>
              <w:rPr>
                <w:rFonts w:ascii="宋体" w:hAnsi="宋体" w:cs="宋体"/>
                <w:sz w:val="22"/>
              </w:rPr>
            </w:pPr>
            <w:r>
              <w:rPr>
                <w:rFonts w:ascii="宋体" w:hAnsi="宋体" w:cs="宋体" w:hint="eastAsia"/>
                <w:sz w:val="22"/>
              </w:rPr>
              <w:t>腔内探头：</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rFonts w:ascii="宋体" w:hAnsi="宋体" w:cs="宋体"/>
                <w:sz w:val="22"/>
              </w:rPr>
            </w:pPr>
            <w:r>
              <w:rPr>
                <w:rFonts w:ascii="宋体" w:hAnsi="宋体" w:cs="宋体" w:hint="eastAsia"/>
                <w:sz w:val="22"/>
              </w:rPr>
              <w:t>1把</w:t>
            </w:r>
          </w:p>
        </w:tc>
        <w:tc>
          <w:tcPr>
            <w:tcW w:w="658"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r w:rsidR="00363792" w:rsidTr="00F46F81">
        <w:trPr>
          <w:trHeight w:val="274"/>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4.4</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jc w:val="left"/>
              <w:rPr>
                <w:rFonts w:ascii="宋体" w:hAnsi="宋体" w:cs="宋体"/>
                <w:sz w:val="22"/>
              </w:rPr>
            </w:pPr>
            <w:r>
              <w:rPr>
                <w:rFonts w:ascii="宋体" w:hAnsi="宋体" w:cs="宋体" w:hint="eastAsia"/>
                <w:sz w:val="22"/>
              </w:rPr>
              <w:t>腹部探头</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rFonts w:ascii="宋体" w:hAnsi="宋体" w:cs="宋体"/>
                <w:sz w:val="22"/>
              </w:rPr>
            </w:pPr>
            <w:r>
              <w:rPr>
                <w:rFonts w:ascii="宋体" w:hAnsi="宋体" w:cs="宋体" w:hint="eastAsia"/>
                <w:sz w:val="22"/>
              </w:rPr>
              <w:t>1把</w:t>
            </w:r>
          </w:p>
        </w:tc>
        <w:tc>
          <w:tcPr>
            <w:tcW w:w="658"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r w:rsidR="00363792" w:rsidTr="00F46F81">
        <w:trPr>
          <w:trHeight w:val="274"/>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4.5</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jc w:val="left"/>
              <w:rPr>
                <w:rFonts w:ascii="宋体" w:hAnsi="宋体" w:cs="宋体"/>
                <w:sz w:val="22"/>
              </w:rPr>
            </w:pPr>
            <w:r>
              <w:rPr>
                <w:rFonts w:ascii="宋体" w:hAnsi="宋体" w:cs="宋体" w:hint="eastAsia"/>
                <w:sz w:val="22"/>
              </w:rPr>
              <w:t>线阵探头</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rFonts w:ascii="宋体" w:hAnsi="宋体" w:cs="宋体"/>
                <w:sz w:val="22"/>
              </w:rPr>
            </w:pPr>
            <w:r>
              <w:rPr>
                <w:rFonts w:ascii="宋体" w:hAnsi="宋体" w:cs="宋体" w:hint="eastAsia"/>
                <w:sz w:val="22"/>
              </w:rPr>
              <w:t>2把</w:t>
            </w:r>
          </w:p>
        </w:tc>
        <w:tc>
          <w:tcPr>
            <w:tcW w:w="658"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r w:rsidR="00363792" w:rsidTr="00F46F81">
        <w:trPr>
          <w:trHeight w:val="274"/>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4.6</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jc w:val="left"/>
              <w:rPr>
                <w:rFonts w:ascii="宋体" w:hAnsi="宋体" w:cs="宋体"/>
                <w:sz w:val="22"/>
              </w:rPr>
            </w:pPr>
            <w:r>
              <w:rPr>
                <w:rFonts w:ascii="宋体" w:hAnsi="宋体" w:cs="宋体" w:hint="eastAsia"/>
                <w:sz w:val="22"/>
              </w:rPr>
              <w:t>相控阵探头</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rFonts w:ascii="宋体" w:hAnsi="宋体" w:cs="宋体"/>
                <w:sz w:val="22"/>
              </w:rPr>
            </w:pPr>
            <w:r>
              <w:rPr>
                <w:rFonts w:ascii="宋体" w:hAnsi="宋体" w:cs="宋体" w:hint="eastAsia"/>
                <w:sz w:val="22"/>
              </w:rPr>
              <w:t>1把</w:t>
            </w:r>
          </w:p>
        </w:tc>
        <w:tc>
          <w:tcPr>
            <w:tcW w:w="658"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r w:rsidR="00363792" w:rsidTr="00F46F81">
        <w:trPr>
          <w:trHeight w:val="274"/>
          <w:jc w:val="center"/>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配置</w:t>
            </w:r>
            <w:r>
              <w:rPr>
                <w:rFonts w:hint="eastAsia"/>
                <w:color w:val="000000"/>
                <w:kern w:val="0"/>
                <w:sz w:val="22"/>
                <w:lang w:bidi="ar"/>
              </w:rPr>
              <w:t>5</w:t>
            </w:r>
            <w:r>
              <w:rPr>
                <w:rFonts w:hint="eastAsia"/>
                <w:color w:val="000000"/>
                <w:kern w:val="0"/>
                <w:sz w:val="22"/>
                <w:lang w:bidi="ar"/>
              </w:rPr>
              <w:t>（单台配置，共</w:t>
            </w:r>
            <w:r>
              <w:rPr>
                <w:rFonts w:hint="eastAsia"/>
                <w:color w:val="000000"/>
                <w:kern w:val="0"/>
                <w:sz w:val="22"/>
                <w:lang w:bidi="ar"/>
              </w:rPr>
              <w:t>3</w:t>
            </w:r>
            <w:r>
              <w:rPr>
                <w:rFonts w:hint="eastAsia"/>
                <w:color w:val="000000"/>
                <w:kern w:val="0"/>
                <w:sz w:val="22"/>
                <w:lang w:bidi="ar"/>
              </w:rPr>
              <w:t>套）</w:t>
            </w:r>
          </w:p>
        </w:tc>
      </w:tr>
      <w:tr w:rsidR="00363792" w:rsidTr="00F46F81">
        <w:trPr>
          <w:trHeight w:val="274"/>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5.1</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left"/>
              <w:rPr>
                <w:rFonts w:ascii="宋体" w:hAnsi="宋体" w:cs="宋体"/>
                <w:sz w:val="22"/>
              </w:rPr>
            </w:pPr>
            <w:r>
              <w:rPr>
                <w:rFonts w:hint="eastAsia"/>
                <w:color w:val="000000"/>
                <w:sz w:val="22"/>
              </w:rPr>
              <w:t>超声主机</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rFonts w:ascii="宋体" w:hAnsi="宋体" w:cs="宋体"/>
                <w:sz w:val="22"/>
              </w:rPr>
            </w:pPr>
            <w:r>
              <w:rPr>
                <w:rFonts w:hint="eastAsia"/>
                <w:color w:val="000000"/>
                <w:sz w:val="22"/>
              </w:rPr>
              <w:t>1</w:t>
            </w:r>
            <w:r>
              <w:rPr>
                <w:rFonts w:hint="eastAsia"/>
                <w:color w:val="000000"/>
                <w:sz w:val="22"/>
              </w:rPr>
              <w:t>台</w:t>
            </w:r>
          </w:p>
        </w:tc>
        <w:tc>
          <w:tcPr>
            <w:tcW w:w="658"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r w:rsidR="00363792" w:rsidTr="00F46F81">
        <w:trPr>
          <w:trHeight w:val="274"/>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5.2</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jc w:val="left"/>
              <w:rPr>
                <w:rFonts w:ascii="宋体" w:hAnsi="宋体" w:cs="宋体"/>
                <w:sz w:val="22"/>
              </w:rPr>
            </w:pPr>
            <w:r>
              <w:rPr>
                <w:rFonts w:hint="eastAsia"/>
                <w:sz w:val="22"/>
              </w:rPr>
              <w:t>报告工作站</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rFonts w:ascii="宋体" w:hAnsi="宋体" w:cs="宋体"/>
                <w:sz w:val="22"/>
              </w:rPr>
            </w:pPr>
            <w:r>
              <w:rPr>
                <w:rFonts w:hint="eastAsia"/>
                <w:color w:val="000000"/>
                <w:sz w:val="22"/>
              </w:rPr>
              <w:t>1</w:t>
            </w:r>
            <w:r>
              <w:rPr>
                <w:rFonts w:hint="eastAsia"/>
                <w:color w:val="000000"/>
                <w:sz w:val="22"/>
              </w:rPr>
              <w:t>套</w:t>
            </w:r>
          </w:p>
        </w:tc>
        <w:tc>
          <w:tcPr>
            <w:tcW w:w="658"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r w:rsidR="00363792" w:rsidTr="00F46F81">
        <w:trPr>
          <w:trHeight w:val="274"/>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5.3</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jc w:val="left"/>
              <w:rPr>
                <w:rFonts w:ascii="宋体" w:hAnsi="宋体" w:cs="宋体"/>
                <w:sz w:val="22"/>
              </w:rPr>
            </w:pPr>
            <w:r>
              <w:rPr>
                <w:rFonts w:ascii="宋体" w:hAnsi="宋体" w:cs="宋体" w:hint="eastAsia"/>
                <w:sz w:val="22"/>
              </w:rPr>
              <w:t>心脏探头</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rFonts w:ascii="宋体" w:hAnsi="宋体" w:cs="宋体"/>
                <w:sz w:val="22"/>
              </w:rPr>
            </w:pPr>
            <w:r>
              <w:rPr>
                <w:rFonts w:ascii="宋体" w:hAnsi="宋体" w:cs="宋体" w:hint="eastAsia"/>
                <w:sz w:val="22"/>
              </w:rPr>
              <w:t>1把</w:t>
            </w:r>
          </w:p>
        </w:tc>
        <w:tc>
          <w:tcPr>
            <w:tcW w:w="658"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r w:rsidR="00363792" w:rsidTr="00F46F81">
        <w:trPr>
          <w:trHeight w:val="274"/>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5.4</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jc w:val="left"/>
              <w:rPr>
                <w:rFonts w:ascii="宋体" w:hAnsi="宋体" w:cs="宋体"/>
                <w:sz w:val="22"/>
              </w:rPr>
            </w:pPr>
            <w:r>
              <w:rPr>
                <w:rFonts w:ascii="宋体" w:hAnsi="宋体" w:cs="宋体" w:hint="eastAsia"/>
                <w:sz w:val="22"/>
              </w:rPr>
              <w:t>腹部探头</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rFonts w:ascii="宋体" w:hAnsi="宋体" w:cs="宋体"/>
                <w:sz w:val="22"/>
              </w:rPr>
            </w:pPr>
            <w:r>
              <w:rPr>
                <w:rFonts w:ascii="宋体" w:hAnsi="宋体" w:cs="宋体" w:hint="eastAsia"/>
                <w:sz w:val="22"/>
              </w:rPr>
              <w:t>1把</w:t>
            </w:r>
          </w:p>
        </w:tc>
        <w:tc>
          <w:tcPr>
            <w:tcW w:w="658"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r w:rsidR="00363792" w:rsidTr="00F46F81">
        <w:trPr>
          <w:trHeight w:val="274"/>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5.5</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jc w:val="left"/>
              <w:rPr>
                <w:rFonts w:ascii="宋体" w:hAnsi="宋体" w:cs="宋体"/>
                <w:sz w:val="22"/>
              </w:rPr>
            </w:pPr>
            <w:r>
              <w:rPr>
                <w:rFonts w:ascii="宋体" w:hAnsi="宋体" w:cs="宋体" w:hint="eastAsia"/>
                <w:sz w:val="22"/>
              </w:rPr>
              <w:t>腔内探头</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rFonts w:ascii="宋体" w:hAnsi="宋体" w:cs="宋体"/>
                <w:sz w:val="22"/>
              </w:rPr>
            </w:pPr>
            <w:r>
              <w:rPr>
                <w:rFonts w:ascii="宋体" w:hAnsi="宋体" w:cs="宋体" w:hint="eastAsia"/>
                <w:sz w:val="22"/>
              </w:rPr>
              <w:t>1把</w:t>
            </w:r>
          </w:p>
        </w:tc>
        <w:tc>
          <w:tcPr>
            <w:tcW w:w="658"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r w:rsidR="00363792" w:rsidTr="00F46F81">
        <w:trPr>
          <w:trHeight w:val="366"/>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5.6</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jc w:val="left"/>
              <w:rPr>
                <w:rFonts w:ascii="宋体" w:hAnsi="宋体" w:cs="宋体"/>
                <w:sz w:val="22"/>
              </w:rPr>
            </w:pPr>
            <w:r>
              <w:rPr>
                <w:rFonts w:ascii="宋体" w:hAnsi="宋体" w:cs="宋体" w:hint="eastAsia"/>
                <w:sz w:val="22"/>
              </w:rPr>
              <w:t>线阵探头</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rFonts w:ascii="宋体" w:hAnsi="宋体" w:cs="宋体"/>
                <w:sz w:val="22"/>
              </w:rPr>
            </w:pPr>
            <w:r>
              <w:rPr>
                <w:rFonts w:ascii="宋体" w:hAnsi="宋体" w:cs="宋体" w:hint="eastAsia"/>
                <w:sz w:val="22"/>
              </w:rPr>
              <w:t>1把</w:t>
            </w:r>
          </w:p>
        </w:tc>
        <w:tc>
          <w:tcPr>
            <w:tcW w:w="658"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r w:rsidR="00363792" w:rsidTr="00F46F81">
        <w:trPr>
          <w:trHeight w:val="274"/>
          <w:jc w:val="center"/>
        </w:trPr>
        <w:tc>
          <w:tcPr>
            <w:tcW w:w="43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5.7</w:t>
            </w:r>
          </w:p>
        </w:tc>
        <w:tc>
          <w:tcPr>
            <w:tcW w:w="3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jc w:val="left"/>
              <w:rPr>
                <w:rFonts w:ascii="宋体" w:hAnsi="宋体" w:cs="宋体"/>
                <w:sz w:val="22"/>
              </w:rPr>
            </w:pPr>
            <w:r>
              <w:rPr>
                <w:rFonts w:ascii="宋体" w:hAnsi="宋体" w:cs="宋体" w:hint="eastAsia"/>
                <w:sz w:val="22"/>
              </w:rPr>
              <w:t>高频线阵探头</w:t>
            </w:r>
          </w:p>
        </w:tc>
        <w:tc>
          <w:tcPr>
            <w:tcW w:w="4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rFonts w:ascii="宋体" w:hAnsi="宋体" w:cs="宋体"/>
                <w:sz w:val="22"/>
              </w:rPr>
            </w:pPr>
            <w:r>
              <w:rPr>
                <w:rFonts w:ascii="宋体" w:hAnsi="宋体" w:cs="宋体" w:hint="eastAsia"/>
                <w:sz w:val="22"/>
              </w:rPr>
              <w:t>1把</w:t>
            </w:r>
          </w:p>
        </w:tc>
        <w:tc>
          <w:tcPr>
            <w:tcW w:w="658"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bl>
    <w:p w:rsidR="00363792" w:rsidRDefault="00363792" w:rsidP="00363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firstLineChars="200" w:firstLine="442"/>
        <w:jc w:val="left"/>
        <w:rPr>
          <w:b/>
          <w:color w:val="0000FF"/>
          <w:sz w:val="22"/>
        </w:rPr>
      </w:pPr>
      <w:r>
        <w:rPr>
          <w:b/>
          <w:color w:val="0000FF"/>
          <w:sz w:val="22"/>
        </w:rPr>
        <w:t>说明：投标人不得对表内产品</w:t>
      </w:r>
      <w:r>
        <w:rPr>
          <w:rFonts w:hint="eastAsia"/>
          <w:b/>
          <w:color w:val="0000FF"/>
          <w:sz w:val="22"/>
        </w:rPr>
        <w:t>组件</w:t>
      </w:r>
      <w:r>
        <w:rPr>
          <w:b/>
          <w:color w:val="0000FF"/>
          <w:sz w:val="22"/>
        </w:rPr>
        <w:t>数量进行缩减。</w:t>
      </w:r>
    </w:p>
    <w:p w:rsidR="00363792" w:rsidRDefault="00363792" w:rsidP="00363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363792" w:rsidRPr="00920B89" w:rsidRDefault="00363792" w:rsidP="00363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sz w:val="22"/>
        </w:rPr>
      </w:pPr>
      <w:r w:rsidRPr="00920B89">
        <w:rPr>
          <w:rFonts w:hint="eastAsia"/>
          <w:b/>
          <w:sz w:val="22"/>
        </w:rPr>
        <w:t>包件二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
        <w:gridCol w:w="1324"/>
        <w:gridCol w:w="617"/>
        <w:gridCol w:w="947"/>
        <w:gridCol w:w="473"/>
        <w:gridCol w:w="1572"/>
        <w:gridCol w:w="1439"/>
        <w:gridCol w:w="844"/>
        <w:gridCol w:w="607"/>
      </w:tblGrid>
      <w:tr w:rsidR="00363792" w:rsidTr="00920B89">
        <w:trPr>
          <w:trHeight w:val="567"/>
          <w:tblHeader/>
          <w:jc w:val="center"/>
        </w:trPr>
        <w:tc>
          <w:tcPr>
            <w:tcW w:w="0" w:type="auto"/>
            <w:vAlign w:val="center"/>
          </w:tcPr>
          <w:p w:rsidR="00363792" w:rsidRDefault="00363792" w:rsidP="00F46F81">
            <w:pPr>
              <w:adjustRightInd w:val="0"/>
              <w:snapToGrid w:val="0"/>
              <w:jc w:val="center"/>
              <w:rPr>
                <w:b/>
                <w:bCs/>
                <w:sz w:val="22"/>
              </w:rPr>
            </w:pPr>
            <w:r>
              <w:rPr>
                <w:b/>
                <w:bCs/>
                <w:sz w:val="22"/>
              </w:rPr>
              <w:t>序号</w:t>
            </w:r>
          </w:p>
        </w:tc>
        <w:tc>
          <w:tcPr>
            <w:tcW w:w="0" w:type="auto"/>
            <w:vAlign w:val="center"/>
          </w:tcPr>
          <w:p w:rsidR="00363792" w:rsidRDefault="00363792" w:rsidP="00F46F81">
            <w:pPr>
              <w:adjustRightInd w:val="0"/>
              <w:snapToGrid w:val="0"/>
              <w:jc w:val="center"/>
              <w:rPr>
                <w:b/>
                <w:bCs/>
                <w:sz w:val="22"/>
              </w:rPr>
            </w:pPr>
            <w:r>
              <w:rPr>
                <w:rFonts w:hint="eastAsia"/>
                <w:b/>
                <w:bCs/>
                <w:sz w:val="22"/>
              </w:rPr>
              <w:t>产品</w:t>
            </w:r>
            <w:r>
              <w:rPr>
                <w:b/>
                <w:bCs/>
                <w:sz w:val="22"/>
              </w:rPr>
              <w:t>名称</w:t>
            </w:r>
          </w:p>
        </w:tc>
        <w:tc>
          <w:tcPr>
            <w:tcW w:w="0" w:type="auto"/>
          </w:tcPr>
          <w:p w:rsidR="00363792" w:rsidRDefault="00363792" w:rsidP="00F46F81">
            <w:pPr>
              <w:adjustRightInd w:val="0"/>
              <w:snapToGrid w:val="0"/>
              <w:jc w:val="center"/>
              <w:rPr>
                <w:b/>
                <w:bCs/>
                <w:sz w:val="22"/>
              </w:rPr>
            </w:pPr>
            <w:r>
              <w:rPr>
                <w:rFonts w:hint="eastAsia"/>
                <w:b/>
                <w:bCs/>
                <w:sz w:val="22"/>
              </w:rPr>
              <w:t>医疗器械类别</w:t>
            </w:r>
          </w:p>
        </w:tc>
        <w:tc>
          <w:tcPr>
            <w:tcW w:w="0" w:type="auto"/>
            <w:vAlign w:val="center"/>
          </w:tcPr>
          <w:p w:rsidR="00363792" w:rsidRDefault="00363792" w:rsidP="00F46F81">
            <w:pPr>
              <w:adjustRightInd w:val="0"/>
              <w:snapToGrid w:val="0"/>
              <w:jc w:val="center"/>
              <w:rPr>
                <w:b/>
                <w:bCs/>
                <w:sz w:val="22"/>
              </w:rPr>
            </w:pPr>
            <w:r>
              <w:rPr>
                <w:b/>
                <w:bCs/>
                <w:sz w:val="22"/>
              </w:rPr>
              <w:t>规格技术参数</w:t>
            </w:r>
          </w:p>
          <w:p w:rsidR="00363792" w:rsidRDefault="00363792" w:rsidP="00F46F81">
            <w:pPr>
              <w:adjustRightInd w:val="0"/>
              <w:snapToGrid w:val="0"/>
              <w:jc w:val="center"/>
              <w:rPr>
                <w:b/>
                <w:bCs/>
                <w:sz w:val="22"/>
              </w:rPr>
            </w:pPr>
            <w:r>
              <w:rPr>
                <w:b/>
                <w:bCs/>
                <w:sz w:val="22"/>
              </w:rPr>
              <w:t>（含材料、工艺要求）</w:t>
            </w:r>
          </w:p>
        </w:tc>
        <w:tc>
          <w:tcPr>
            <w:tcW w:w="0" w:type="auto"/>
            <w:vAlign w:val="center"/>
          </w:tcPr>
          <w:p w:rsidR="00363792" w:rsidRDefault="00363792" w:rsidP="00F46F81">
            <w:pPr>
              <w:adjustRightInd w:val="0"/>
              <w:snapToGrid w:val="0"/>
              <w:jc w:val="center"/>
              <w:rPr>
                <w:b/>
                <w:bCs/>
                <w:sz w:val="22"/>
              </w:rPr>
            </w:pPr>
            <w:r>
              <w:rPr>
                <w:b/>
                <w:bCs/>
                <w:sz w:val="22"/>
              </w:rPr>
              <w:t>数量</w:t>
            </w:r>
          </w:p>
        </w:tc>
        <w:tc>
          <w:tcPr>
            <w:tcW w:w="0" w:type="auto"/>
            <w:vAlign w:val="center"/>
          </w:tcPr>
          <w:p w:rsidR="00363792" w:rsidRDefault="00363792" w:rsidP="00F46F81">
            <w:pPr>
              <w:adjustRightInd w:val="0"/>
              <w:snapToGrid w:val="0"/>
              <w:jc w:val="center"/>
              <w:rPr>
                <w:b/>
                <w:bCs/>
                <w:sz w:val="22"/>
              </w:rPr>
            </w:pPr>
            <w:r>
              <w:rPr>
                <w:b/>
                <w:bCs/>
                <w:sz w:val="22"/>
              </w:rPr>
              <w:t>供货期</w:t>
            </w:r>
          </w:p>
        </w:tc>
        <w:tc>
          <w:tcPr>
            <w:tcW w:w="0" w:type="auto"/>
            <w:vAlign w:val="center"/>
          </w:tcPr>
          <w:p w:rsidR="00363792" w:rsidRDefault="00363792" w:rsidP="00F46F81">
            <w:pPr>
              <w:adjustRightInd w:val="0"/>
              <w:snapToGrid w:val="0"/>
              <w:jc w:val="center"/>
              <w:rPr>
                <w:b/>
                <w:bCs/>
                <w:sz w:val="22"/>
              </w:rPr>
            </w:pPr>
            <w:r>
              <w:rPr>
                <w:b/>
                <w:bCs/>
                <w:sz w:val="22"/>
              </w:rPr>
              <w:t>保修期</w:t>
            </w:r>
          </w:p>
        </w:tc>
        <w:tc>
          <w:tcPr>
            <w:tcW w:w="0" w:type="auto"/>
            <w:vAlign w:val="center"/>
          </w:tcPr>
          <w:p w:rsidR="00363792" w:rsidRDefault="00363792" w:rsidP="00F46F81">
            <w:pPr>
              <w:adjustRightInd w:val="0"/>
              <w:snapToGrid w:val="0"/>
              <w:jc w:val="center"/>
              <w:rPr>
                <w:b/>
                <w:bCs/>
                <w:sz w:val="22"/>
              </w:rPr>
            </w:pPr>
            <w:r>
              <w:rPr>
                <w:b/>
                <w:bCs/>
                <w:sz w:val="22"/>
              </w:rPr>
              <w:t>备注</w:t>
            </w:r>
          </w:p>
        </w:tc>
        <w:tc>
          <w:tcPr>
            <w:tcW w:w="0" w:type="auto"/>
            <w:vAlign w:val="center"/>
          </w:tcPr>
          <w:p w:rsidR="00363792" w:rsidRDefault="00363792" w:rsidP="00F46F81">
            <w:pPr>
              <w:adjustRightInd w:val="0"/>
              <w:snapToGrid w:val="0"/>
              <w:jc w:val="center"/>
              <w:rPr>
                <w:b/>
                <w:bCs/>
                <w:sz w:val="22"/>
              </w:rPr>
            </w:pPr>
            <w:r>
              <w:rPr>
                <w:rFonts w:hint="eastAsia"/>
                <w:b/>
                <w:bCs/>
                <w:sz w:val="22"/>
              </w:rPr>
              <w:t>所含组件</w:t>
            </w:r>
          </w:p>
        </w:tc>
      </w:tr>
      <w:tr w:rsidR="00363792" w:rsidTr="00920B89">
        <w:trPr>
          <w:trHeight w:val="567"/>
          <w:jc w:val="center"/>
        </w:trPr>
        <w:tc>
          <w:tcPr>
            <w:tcW w:w="0" w:type="auto"/>
            <w:vAlign w:val="center"/>
          </w:tcPr>
          <w:p w:rsidR="00363792" w:rsidRDefault="00363792" w:rsidP="00F46F81">
            <w:pPr>
              <w:adjustRightInd w:val="0"/>
              <w:snapToGrid w:val="0"/>
              <w:jc w:val="center"/>
              <w:rPr>
                <w:b/>
                <w:bCs/>
                <w:sz w:val="22"/>
              </w:rPr>
            </w:pPr>
            <w:r>
              <w:rPr>
                <w:rFonts w:hint="eastAsia"/>
                <w:b/>
                <w:bCs/>
                <w:sz w:val="22"/>
              </w:rPr>
              <w:t>1</w:t>
            </w:r>
          </w:p>
        </w:tc>
        <w:tc>
          <w:tcPr>
            <w:tcW w:w="0" w:type="auto"/>
            <w:vAlign w:val="center"/>
          </w:tcPr>
          <w:p w:rsidR="00363792" w:rsidRDefault="00363792" w:rsidP="00F46F81">
            <w:pPr>
              <w:ind w:right="71"/>
              <w:jc w:val="center"/>
              <w:rPr>
                <w:spacing w:val="4"/>
                <w:sz w:val="22"/>
              </w:rPr>
            </w:pPr>
            <w:r>
              <w:rPr>
                <w:rFonts w:hint="eastAsia"/>
                <w:sz w:val="22"/>
              </w:rPr>
              <w:t>彩色多普勒超声诊断仪（高端</w:t>
            </w:r>
            <w:proofErr w:type="gramStart"/>
            <w:r>
              <w:rPr>
                <w:rFonts w:hint="eastAsia"/>
                <w:sz w:val="22"/>
              </w:rPr>
              <w:t>全身超</w:t>
            </w:r>
            <w:proofErr w:type="gramEnd"/>
            <w:r>
              <w:rPr>
                <w:rFonts w:hint="eastAsia"/>
                <w:sz w:val="22"/>
              </w:rPr>
              <w:t>1</w:t>
            </w:r>
            <w:r>
              <w:rPr>
                <w:rFonts w:hint="eastAsia"/>
                <w:sz w:val="22"/>
              </w:rPr>
              <w:t>）</w:t>
            </w:r>
            <w:r>
              <w:rPr>
                <w:rFonts w:hint="eastAsia"/>
                <w:sz w:val="22"/>
              </w:rPr>
              <w:t>-1</w:t>
            </w:r>
          </w:p>
        </w:tc>
        <w:tc>
          <w:tcPr>
            <w:tcW w:w="0" w:type="auto"/>
            <w:vMerge w:val="restart"/>
            <w:vAlign w:val="center"/>
          </w:tcPr>
          <w:p w:rsidR="00363792" w:rsidRDefault="00363792" w:rsidP="00F46F81">
            <w:pPr>
              <w:adjustRightInd w:val="0"/>
              <w:snapToGrid w:val="0"/>
              <w:jc w:val="center"/>
              <w:rPr>
                <w:sz w:val="22"/>
              </w:rPr>
            </w:pPr>
            <w:r>
              <w:rPr>
                <w:rFonts w:hint="eastAsia"/>
                <w:sz w:val="22"/>
              </w:rPr>
              <w:t>三类</w:t>
            </w:r>
            <w:r>
              <w:rPr>
                <w:sz w:val="22"/>
              </w:rPr>
              <w:t xml:space="preserve"> </w:t>
            </w:r>
          </w:p>
        </w:tc>
        <w:tc>
          <w:tcPr>
            <w:tcW w:w="0" w:type="auto"/>
            <w:vMerge w:val="restart"/>
            <w:vAlign w:val="center"/>
          </w:tcPr>
          <w:p w:rsidR="00363792" w:rsidRDefault="00363792" w:rsidP="00F46F81">
            <w:pPr>
              <w:adjustRightInd w:val="0"/>
              <w:snapToGrid w:val="0"/>
              <w:jc w:val="center"/>
              <w:rPr>
                <w:b/>
                <w:bCs/>
                <w:sz w:val="22"/>
              </w:rPr>
            </w:pPr>
            <w:r>
              <w:rPr>
                <w:rFonts w:hint="eastAsia"/>
                <w:b/>
                <w:bCs/>
                <w:sz w:val="22"/>
              </w:rPr>
              <w:t>详见</w:t>
            </w:r>
            <w:r>
              <w:rPr>
                <w:rFonts w:hint="eastAsia"/>
                <w:b/>
                <w:bCs/>
                <w:sz w:val="22"/>
              </w:rPr>
              <w:t>9.2</w:t>
            </w:r>
            <w:r>
              <w:rPr>
                <w:rFonts w:hint="eastAsia"/>
                <w:b/>
                <w:bCs/>
                <w:sz w:val="22"/>
              </w:rPr>
              <w:t>设备技术参数</w:t>
            </w:r>
          </w:p>
        </w:tc>
        <w:tc>
          <w:tcPr>
            <w:tcW w:w="0" w:type="auto"/>
            <w:vAlign w:val="center"/>
          </w:tcPr>
          <w:p w:rsidR="00363792" w:rsidRDefault="00363792" w:rsidP="00F46F81">
            <w:pPr>
              <w:adjustRightInd w:val="0"/>
              <w:snapToGrid w:val="0"/>
              <w:jc w:val="center"/>
              <w:rPr>
                <w:b/>
                <w:bCs/>
                <w:sz w:val="22"/>
              </w:rPr>
            </w:pPr>
            <w:r>
              <w:rPr>
                <w:rFonts w:hint="eastAsia"/>
                <w:b/>
                <w:bCs/>
                <w:sz w:val="22"/>
              </w:rPr>
              <w:t>1</w:t>
            </w:r>
            <w:r>
              <w:rPr>
                <w:rFonts w:hint="eastAsia"/>
                <w:b/>
                <w:bCs/>
                <w:sz w:val="22"/>
              </w:rPr>
              <w:t>台</w:t>
            </w:r>
          </w:p>
        </w:tc>
        <w:tc>
          <w:tcPr>
            <w:tcW w:w="0" w:type="auto"/>
            <w:vMerge w:val="restart"/>
            <w:vAlign w:val="center"/>
          </w:tcPr>
          <w:p w:rsidR="00363792" w:rsidRDefault="00363792" w:rsidP="00F46F81">
            <w:pPr>
              <w:adjustRightInd w:val="0"/>
              <w:snapToGrid w:val="0"/>
              <w:rPr>
                <w:sz w:val="22"/>
              </w:rPr>
            </w:pPr>
            <w:r>
              <w:rPr>
                <w:rFonts w:hint="eastAsia"/>
                <w:sz w:val="22"/>
              </w:rPr>
              <w:t>自合同签订之日起</w:t>
            </w:r>
            <w:r>
              <w:rPr>
                <w:sz w:val="22"/>
              </w:rPr>
              <w:t>30</w:t>
            </w:r>
            <w:r>
              <w:rPr>
                <w:rFonts w:hint="eastAsia"/>
                <w:sz w:val="22"/>
              </w:rPr>
              <w:t>天内完成设备交付，安装，调试，培训。</w:t>
            </w:r>
          </w:p>
        </w:tc>
        <w:tc>
          <w:tcPr>
            <w:tcW w:w="0" w:type="auto"/>
            <w:vMerge w:val="restart"/>
            <w:vAlign w:val="center"/>
          </w:tcPr>
          <w:p w:rsidR="00363792" w:rsidRDefault="00363792" w:rsidP="00F46F81">
            <w:pPr>
              <w:adjustRightInd w:val="0"/>
              <w:snapToGrid w:val="0"/>
              <w:jc w:val="center"/>
              <w:rPr>
                <w:sz w:val="22"/>
              </w:rPr>
            </w:pPr>
            <w:r>
              <w:rPr>
                <w:rFonts w:hint="eastAsia"/>
                <w:sz w:val="22"/>
              </w:rPr>
              <w:t>整机原厂全保（含探头）≥</w:t>
            </w:r>
            <w:r>
              <w:rPr>
                <w:rFonts w:hint="eastAsia"/>
                <w:sz w:val="22"/>
              </w:rPr>
              <w:t>3</w:t>
            </w:r>
            <w:r>
              <w:rPr>
                <w:rFonts w:hint="eastAsia"/>
                <w:sz w:val="22"/>
              </w:rPr>
              <w:t>年（提供厂家盖章承诺</w:t>
            </w:r>
            <w:r>
              <w:rPr>
                <w:rFonts w:hint="eastAsia"/>
                <w:b/>
                <w:bCs/>
                <w:sz w:val="22"/>
              </w:rPr>
              <w:t>）</w:t>
            </w:r>
          </w:p>
        </w:tc>
        <w:tc>
          <w:tcPr>
            <w:tcW w:w="0" w:type="auto"/>
            <w:vAlign w:val="center"/>
          </w:tcPr>
          <w:p w:rsidR="00363792" w:rsidRDefault="00363792" w:rsidP="00F46F81">
            <w:pPr>
              <w:adjustRightInd w:val="0"/>
              <w:snapToGrid w:val="0"/>
              <w:jc w:val="center"/>
              <w:rPr>
                <w:b/>
                <w:bCs/>
                <w:sz w:val="22"/>
              </w:rPr>
            </w:pPr>
            <w:r>
              <w:rPr>
                <w:rFonts w:hint="eastAsia"/>
                <w:b/>
                <w:bCs/>
                <w:sz w:val="22"/>
              </w:rPr>
              <w:t>参数</w:t>
            </w:r>
            <w:r>
              <w:rPr>
                <w:rFonts w:hint="eastAsia"/>
                <w:b/>
                <w:bCs/>
                <w:sz w:val="22"/>
              </w:rPr>
              <w:t>1</w:t>
            </w:r>
            <w:r>
              <w:rPr>
                <w:rFonts w:hint="eastAsia"/>
                <w:b/>
                <w:bCs/>
                <w:sz w:val="22"/>
              </w:rPr>
              <w:t>，限价</w:t>
            </w:r>
            <w:r>
              <w:rPr>
                <w:rFonts w:hint="eastAsia"/>
                <w:b/>
                <w:bCs/>
                <w:sz w:val="22"/>
              </w:rPr>
              <w:t>180</w:t>
            </w:r>
            <w:r>
              <w:rPr>
                <w:rFonts w:hint="eastAsia"/>
                <w:b/>
                <w:bCs/>
                <w:sz w:val="22"/>
              </w:rPr>
              <w:t>万元</w:t>
            </w:r>
          </w:p>
        </w:tc>
        <w:tc>
          <w:tcPr>
            <w:tcW w:w="0" w:type="auto"/>
            <w:vMerge w:val="restart"/>
            <w:vAlign w:val="center"/>
          </w:tcPr>
          <w:p w:rsidR="00363792" w:rsidRDefault="00363792" w:rsidP="00F46F81">
            <w:pPr>
              <w:adjustRightInd w:val="0"/>
              <w:snapToGrid w:val="0"/>
              <w:jc w:val="center"/>
              <w:rPr>
                <w:rStyle w:val="afe"/>
              </w:rPr>
            </w:pPr>
            <w:r>
              <w:rPr>
                <w:rStyle w:val="afe"/>
                <w:rFonts w:hint="eastAsia"/>
              </w:rPr>
              <w:t>详见组件清单</w:t>
            </w:r>
          </w:p>
        </w:tc>
      </w:tr>
      <w:tr w:rsidR="00363792" w:rsidTr="00920B89">
        <w:trPr>
          <w:trHeight w:val="567"/>
          <w:jc w:val="center"/>
        </w:trPr>
        <w:tc>
          <w:tcPr>
            <w:tcW w:w="0" w:type="auto"/>
            <w:vAlign w:val="center"/>
          </w:tcPr>
          <w:p w:rsidR="00363792" w:rsidRDefault="00363792" w:rsidP="00F46F81">
            <w:pPr>
              <w:adjustRightInd w:val="0"/>
              <w:snapToGrid w:val="0"/>
              <w:jc w:val="center"/>
              <w:rPr>
                <w:b/>
                <w:bCs/>
                <w:sz w:val="22"/>
              </w:rPr>
            </w:pPr>
            <w:r>
              <w:rPr>
                <w:rFonts w:hint="eastAsia"/>
                <w:b/>
                <w:bCs/>
                <w:sz w:val="22"/>
              </w:rPr>
              <w:t>2</w:t>
            </w:r>
          </w:p>
        </w:tc>
        <w:tc>
          <w:tcPr>
            <w:tcW w:w="0" w:type="auto"/>
            <w:vAlign w:val="center"/>
          </w:tcPr>
          <w:p w:rsidR="00363792" w:rsidRDefault="00363792" w:rsidP="00F46F81">
            <w:pPr>
              <w:ind w:right="71"/>
              <w:jc w:val="center"/>
              <w:rPr>
                <w:sz w:val="22"/>
              </w:rPr>
            </w:pPr>
            <w:r>
              <w:rPr>
                <w:rFonts w:hint="eastAsia"/>
                <w:sz w:val="22"/>
              </w:rPr>
              <w:t>彩色多普勒超声诊断仪（高端</w:t>
            </w:r>
            <w:proofErr w:type="gramStart"/>
            <w:r>
              <w:rPr>
                <w:rFonts w:hint="eastAsia"/>
                <w:sz w:val="22"/>
              </w:rPr>
              <w:t>全身超</w:t>
            </w:r>
            <w:proofErr w:type="gramEnd"/>
            <w:r>
              <w:rPr>
                <w:rFonts w:hint="eastAsia"/>
                <w:sz w:val="22"/>
              </w:rPr>
              <w:t>1</w:t>
            </w:r>
            <w:r>
              <w:rPr>
                <w:rFonts w:hint="eastAsia"/>
                <w:sz w:val="22"/>
              </w:rPr>
              <w:t>）</w:t>
            </w:r>
            <w:r>
              <w:rPr>
                <w:rFonts w:hint="eastAsia"/>
                <w:sz w:val="22"/>
              </w:rPr>
              <w:t>-2</w:t>
            </w:r>
          </w:p>
        </w:tc>
        <w:tc>
          <w:tcPr>
            <w:tcW w:w="0" w:type="auto"/>
            <w:vMerge/>
            <w:vAlign w:val="center"/>
          </w:tcPr>
          <w:p w:rsidR="00363792" w:rsidRDefault="00363792" w:rsidP="00F46F81">
            <w:pPr>
              <w:adjustRightInd w:val="0"/>
              <w:snapToGrid w:val="0"/>
              <w:jc w:val="center"/>
              <w:rPr>
                <w:sz w:val="22"/>
              </w:rPr>
            </w:pPr>
          </w:p>
        </w:tc>
        <w:tc>
          <w:tcPr>
            <w:tcW w:w="0" w:type="auto"/>
            <w:vMerge/>
            <w:vAlign w:val="center"/>
          </w:tcPr>
          <w:p w:rsidR="00363792" w:rsidRDefault="00363792" w:rsidP="00F46F81">
            <w:pPr>
              <w:adjustRightInd w:val="0"/>
              <w:snapToGrid w:val="0"/>
              <w:jc w:val="center"/>
              <w:rPr>
                <w:b/>
                <w:bCs/>
                <w:sz w:val="22"/>
              </w:rPr>
            </w:pPr>
          </w:p>
        </w:tc>
        <w:tc>
          <w:tcPr>
            <w:tcW w:w="0" w:type="auto"/>
            <w:vAlign w:val="center"/>
          </w:tcPr>
          <w:p w:rsidR="00363792" w:rsidRDefault="00363792" w:rsidP="00F46F81">
            <w:pPr>
              <w:adjustRightInd w:val="0"/>
              <w:snapToGrid w:val="0"/>
              <w:jc w:val="center"/>
              <w:rPr>
                <w:b/>
                <w:bCs/>
                <w:sz w:val="22"/>
              </w:rPr>
            </w:pPr>
            <w:r>
              <w:rPr>
                <w:rFonts w:hint="eastAsia"/>
                <w:b/>
                <w:bCs/>
                <w:sz w:val="22"/>
              </w:rPr>
              <w:t>1</w:t>
            </w:r>
            <w:r>
              <w:rPr>
                <w:rFonts w:hint="eastAsia"/>
                <w:b/>
                <w:bCs/>
                <w:sz w:val="22"/>
              </w:rPr>
              <w:t>台</w:t>
            </w:r>
          </w:p>
        </w:tc>
        <w:tc>
          <w:tcPr>
            <w:tcW w:w="0" w:type="auto"/>
            <w:vMerge/>
            <w:vAlign w:val="center"/>
          </w:tcPr>
          <w:p w:rsidR="00363792" w:rsidRDefault="00363792" w:rsidP="00F46F81">
            <w:pPr>
              <w:adjustRightInd w:val="0"/>
              <w:snapToGrid w:val="0"/>
              <w:rPr>
                <w:sz w:val="22"/>
              </w:rPr>
            </w:pPr>
          </w:p>
        </w:tc>
        <w:tc>
          <w:tcPr>
            <w:tcW w:w="0" w:type="auto"/>
            <w:vMerge/>
            <w:vAlign w:val="center"/>
          </w:tcPr>
          <w:p w:rsidR="00363792" w:rsidRDefault="00363792" w:rsidP="00F46F81">
            <w:pPr>
              <w:adjustRightInd w:val="0"/>
              <w:snapToGrid w:val="0"/>
              <w:jc w:val="center"/>
              <w:rPr>
                <w:sz w:val="22"/>
              </w:rPr>
            </w:pPr>
          </w:p>
        </w:tc>
        <w:tc>
          <w:tcPr>
            <w:tcW w:w="0" w:type="auto"/>
            <w:vAlign w:val="center"/>
          </w:tcPr>
          <w:p w:rsidR="00363792" w:rsidRDefault="00363792" w:rsidP="00F46F81">
            <w:pPr>
              <w:adjustRightInd w:val="0"/>
              <w:snapToGrid w:val="0"/>
              <w:jc w:val="center"/>
              <w:rPr>
                <w:b/>
                <w:bCs/>
                <w:sz w:val="22"/>
              </w:rPr>
            </w:pPr>
            <w:r>
              <w:rPr>
                <w:rFonts w:hint="eastAsia"/>
                <w:b/>
                <w:bCs/>
                <w:sz w:val="22"/>
              </w:rPr>
              <w:t>参数</w:t>
            </w:r>
            <w:r>
              <w:rPr>
                <w:rFonts w:hint="eastAsia"/>
                <w:b/>
                <w:bCs/>
                <w:sz w:val="22"/>
              </w:rPr>
              <w:t>2</w:t>
            </w:r>
            <w:r>
              <w:rPr>
                <w:rFonts w:hint="eastAsia"/>
                <w:b/>
                <w:bCs/>
                <w:sz w:val="22"/>
              </w:rPr>
              <w:t>，限价</w:t>
            </w:r>
            <w:r>
              <w:rPr>
                <w:rFonts w:hint="eastAsia"/>
                <w:b/>
                <w:bCs/>
                <w:sz w:val="22"/>
              </w:rPr>
              <w:t>120</w:t>
            </w:r>
            <w:r>
              <w:rPr>
                <w:rFonts w:hint="eastAsia"/>
                <w:b/>
                <w:bCs/>
                <w:sz w:val="22"/>
              </w:rPr>
              <w:t>万元</w:t>
            </w:r>
          </w:p>
        </w:tc>
        <w:tc>
          <w:tcPr>
            <w:tcW w:w="0" w:type="auto"/>
            <w:vMerge/>
            <w:vAlign w:val="center"/>
          </w:tcPr>
          <w:p w:rsidR="00363792" w:rsidRDefault="00363792" w:rsidP="00F46F81">
            <w:pPr>
              <w:adjustRightInd w:val="0"/>
              <w:snapToGrid w:val="0"/>
              <w:jc w:val="center"/>
              <w:rPr>
                <w:rStyle w:val="afe"/>
              </w:rPr>
            </w:pPr>
          </w:p>
        </w:tc>
      </w:tr>
    </w:tbl>
    <w:p w:rsidR="00363792" w:rsidRDefault="00363792" w:rsidP="00363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363792" w:rsidRDefault="00363792" w:rsidP="00363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w:t>
      </w:r>
      <w:r>
        <w:rPr>
          <w:rFonts w:hint="eastAsia"/>
          <w:b/>
          <w:color w:val="0000FF"/>
          <w:sz w:val="22"/>
        </w:rPr>
        <w:t>：以上产品均为核心产品，</w:t>
      </w:r>
      <w:r>
        <w:rPr>
          <w:b/>
          <w:color w:val="0000FF"/>
          <w:sz w:val="22"/>
        </w:rPr>
        <w:t>投标人不得对表内产品数量进行缩减。</w:t>
      </w:r>
    </w:p>
    <w:p w:rsidR="00363792" w:rsidRDefault="00363792" w:rsidP="00363792">
      <w:pPr>
        <w:snapToGrid w:val="0"/>
        <w:ind w:firstLineChars="200" w:firstLine="442"/>
        <w:jc w:val="center"/>
        <w:rPr>
          <w:b/>
          <w:sz w:val="22"/>
        </w:rPr>
      </w:pPr>
      <w:r>
        <w:rPr>
          <w:rFonts w:hint="eastAsia"/>
          <w:b/>
          <w:sz w:val="22"/>
        </w:rPr>
        <w:t>包件二参数</w:t>
      </w:r>
      <w:r>
        <w:rPr>
          <w:rFonts w:hint="eastAsia"/>
          <w:b/>
          <w:sz w:val="22"/>
        </w:rPr>
        <w:t>1</w:t>
      </w:r>
      <w:r>
        <w:rPr>
          <w:rFonts w:hint="eastAsia"/>
          <w:b/>
          <w:sz w:val="22"/>
        </w:rPr>
        <w:t>组件清单</w:t>
      </w:r>
    </w:p>
    <w:tbl>
      <w:tblPr>
        <w:tblW w:w="3911" w:type="pct"/>
        <w:jc w:val="center"/>
        <w:tblLayout w:type="fixed"/>
        <w:tblLook w:val="04A0" w:firstRow="1" w:lastRow="0" w:firstColumn="1" w:lastColumn="0" w:noHBand="0" w:noVBand="1"/>
      </w:tblPr>
      <w:tblGrid>
        <w:gridCol w:w="514"/>
        <w:gridCol w:w="4510"/>
        <w:gridCol w:w="646"/>
        <w:gridCol w:w="819"/>
      </w:tblGrid>
      <w:tr w:rsidR="00363792" w:rsidTr="00F46F81">
        <w:trPr>
          <w:trHeight w:val="274"/>
          <w:jc w:val="center"/>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参数</w:t>
            </w:r>
            <w:r>
              <w:rPr>
                <w:rFonts w:hint="eastAsia"/>
                <w:color w:val="000000"/>
                <w:kern w:val="0"/>
                <w:sz w:val="22"/>
                <w:lang w:bidi="ar"/>
              </w:rPr>
              <w:t>1</w:t>
            </w:r>
            <w:r>
              <w:rPr>
                <w:rFonts w:hint="eastAsia"/>
                <w:color w:val="000000"/>
                <w:kern w:val="0"/>
                <w:sz w:val="22"/>
                <w:lang w:bidi="ar"/>
              </w:rPr>
              <w:t>配置（共</w:t>
            </w:r>
            <w:r>
              <w:rPr>
                <w:rFonts w:hint="eastAsia"/>
                <w:color w:val="000000"/>
                <w:kern w:val="0"/>
                <w:sz w:val="22"/>
                <w:lang w:bidi="ar"/>
              </w:rPr>
              <w:t>1</w:t>
            </w:r>
            <w:r>
              <w:rPr>
                <w:rFonts w:hint="eastAsia"/>
                <w:color w:val="000000"/>
                <w:kern w:val="0"/>
                <w:sz w:val="22"/>
                <w:lang w:bidi="ar"/>
              </w:rPr>
              <w:t>套）</w:t>
            </w:r>
          </w:p>
        </w:tc>
      </w:tr>
      <w:tr w:rsidR="00363792" w:rsidTr="00F46F81">
        <w:trPr>
          <w:trHeight w:val="274"/>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lastRenderedPageBreak/>
              <w:t>1</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left"/>
              <w:rPr>
                <w:rFonts w:ascii="宋体" w:hAnsi="宋体" w:cs="宋体"/>
                <w:sz w:val="22"/>
              </w:rPr>
            </w:pPr>
            <w:r>
              <w:rPr>
                <w:rFonts w:hint="eastAsia"/>
                <w:color w:val="000000"/>
                <w:sz w:val="22"/>
              </w:rPr>
              <w:t>超声主机</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rFonts w:ascii="宋体" w:hAnsi="宋体" w:cs="宋体"/>
                <w:sz w:val="22"/>
              </w:rPr>
            </w:pPr>
            <w:r>
              <w:rPr>
                <w:rFonts w:hint="eastAsia"/>
                <w:color w:val="000000"/>
                <w:sz w:val="22"/>
              </w:rPr>
              <w:t>1</w:t>
            </w:r>
            <w:r>
              <w:rPr>
                <w:rFonts w:hint="eastAsia"/>
                <w:color w:val="000000"/>
                <w:sz w:val="22"/>
              </w:rPr>
              <w:t>台</w:t>
            </w:r>
          </w:p>
        </w:tc>
        <w:tc>
          <w:tcPr>
            <w:tcW w:w="629"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r w:rsidR="00363792" w:rsidTr="00F46F81">
        <w:trPr>
          <w:trHeight w:val="186"/>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2</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jc w:val="left"/>
              <w:rPr>
                <w:rFonts w:ascii="宋体" w:hAnsi="宋体" w:cs="宋体"/>
                <w:sz w:val="22"/>
              </w:rPr>
            </w:pPr>
            <w:r>
              <w:rPr>
                <w:rFonts w:ascii="宋体" w:hAnsi="宋体" w:cs="宋体" w:hint="eastAsia"/>
                <w:sz w:val="22"/>
              </w:rPr>
              <w:t>医生报告工作站</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rFonts w:ascii="宋体" w:hAnsi="宋体" w:cs="宋体"/>
                <w:sz w:val="22"/>
              </w:rPr>
            </w:pPr>
            <w:r>
              <w:rPr>
                <w:rFonts w:hint="eastAsia"/>
                <w:color w:val="000000"/>
                <w:sz w:val="22"/>
              </w:rPr>
              <w:t>1</w:t>
            </w:r>
            <w:r>
              <w:rPr>
                <w:rFonts w:hint="eastAsia"/>
                <w:color w:val="000000"/>
                <w:sz w:val="22"/>
              </w:rPr>
              <w:t>套</w:t>
            </w:r>
          </w:p>
        </w:tc>
        <w:tc>
          <w:tcPr>
            <w:tcW w:w="629"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r w:rsidR="00363792" w:rsidTr="00F46F81">
        <w:trPr>
          <w:trHeight w:val="274"/>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3</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rPr>
                <w:rFonts w:ascii="宋体" w:hAnsi="宋体" w:cs="宋体"/>
                <w:sz w:val="22"/>
              </w:rPr>
            </w:pPr>
            <w:r>
              <w:rPr>
                <w:rFonts w:ascii="宋体" w:hAnsi="宋体" w:hint="eastAsia"/>
                <w:sz w:val="22"/>
              </w:rPr>
              <w:t>线阵探头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rFonts w:ascii="宋体" w:hAnsi="宋体" w:cs="宋体"/>
                <w:sz w:val="22"/>
              </w:rPr>
            </w:pPr>
            <w:r>
              <w:rPr>
                <w:rFonts w:ascii="宋体" w:hAnsi="宋体" w:cs="宋体" w:hint="eastAsia"/>
                <w:sz w:val="22"/>
              </w:rPr>
              <w:t>1把</w:t>
            </w:r>
          </w:p>
        </w:tc>
        <w:tc>
          <w:tcPr>
            <w:tcW w:w="629"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r w:rsidR="00363792" w:rsidTr="00F46F81">
        <w:trPr>
          <w:trHeight w:val="274"/>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4</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rPr>
                <w:rFonts w:ascii="宋体" w:hAnsi="宋体" w:cs="宋体"/>
                <w:sz w:val="22"/>
              </w:rPr>
            </w:pPr>
            <w:proofErr w:type="gramStart"/>
            <w:r>
              <w:rPr>
                <w:rFonts w:ascii="宋体" w:hAnsi="宋体" w:hint="eastAsia"/>
                <w:sz w:val="22"/>
              </w:rPr>
              <w:t>凸</w:t>
            </w:r>
            <w:proofErr w:type="gramEnd"/>
            <w:r>
              <w:rPr>
                <w:rFonts w:ascii="宋体" w:hAnsi="宋体" w:hint="eastAsia"/>
                <w:sz w:val="22"/>
              </w:rPr>
              <w:t>阵探头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rFonts w:ascii="宋体" w:hAnsi="宋体" w:cs="宋体"/>
                <w:sz w:val="22"/>
              </w:rPr>
            </w:pPr>
            <w:r>
              <w:rPr>
                <w:rFonts w:ascii="宋体" w:hAnsi="宋体" w:cs="宋体" w:hint="eastAsia"/>
                <w:sz w:val="22"/>
              </w:rPr>
              <w:t>1把</w:t>
            </w:r>
          </w:p>
        </w:tc>
        <w:tc>
          <w:tcPr>
            <w:tcW w:w="629"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r w:rsidR="00363792" w:rsidTr="00F46F81">
        <w:trPr>
          <w:trHeight w:val="274"/>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5</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rPr>
                <w:rFonts w:ascii="宋体" w:hAnsi="宋体" w:cs="宋体"/>
                <w:sz w:val="22"/>
              </w:rPr>
            </w:pPr>
            <w:r>
              <w:rPr>
                <w:rFonts w:ascii="宋体" w:hAnsi="宋体" w:hint="eastAsia"/>
                <w:sz w:val="22"/>
              </w:rPr>
              <w:t>腹部容积探头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rFonts w:ascii="宋体" w:hAnsi="宋体" w:cs="宋体"/>
                <w:sz w:val="22"/>
              </w:rPr>
            </w:pPr>
            <w:r>
              <w:rPr>
                <w:rFonts w:ascii="宋体" w:hAnsi="宋体" w:cs="宋体" w:hint="eastAsia"/>
                <w:sz w:val="22"/>
              </w:rPr>
              <w:t>1把</w:t>
            </w:r>
          </w:p>
        </w:tc>
        <w:tc>
          <w:tcPr>
            <w:tcW w:w="629"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r w:rsidR="00363792" w:rsidTr="00F46F81">
        <w:trPr>
          <w:trHeight w:val="274"/>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6</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rPr>
                <w:rFonts w:ascii="宋体" w:hAnsi="宋体" w:cs="宋体"/>
                <w:sz w:val="22"/>
              </w:rPr>
            </w:pPr>
            <w:r>
              <w:rPr>
                <w:rFonts w:ascii="宋体" w:hAnsi="宋体" w:hint="eastAsia"/>
                <w:sz w:val="22"/>
              </w:rPr>
              <w:t>腔内探头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rFonts w:ascii="宋体" w:hAnsi="宋体" w:cs="宋体"/>
                <w:sz w:val="22"/>
              </w:rPr>
            </w:pPr>
            <w:r>
              <w:rPr>
                <w:rFonts w:ascii="宋体" w:hAnsi="宋体" w:cs="宋体" w:hint="eastAsia"/>
                <w:sz w:val="22"/>
              </w:rPr>
              <w:t>1把</w:t>
            </w:r>
          </w:p>
        </w:tc>
        <w:tc>
          <w:tcPr>
            <w:tcW w:w="629"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r w:rsidR="00363792" w:rsidTr="00F46F81">
        <w:trPr>
          <w:trHeight w:val="274"/>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7</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rPr>
                <w:rFonts w:ascii="宋体" w:hAnsi="宋体" w:cs="宋体"/>
                <w:sz w:val="22"/>
              </w:rPr>
            </w:pPr>
            <w:r>
              <w:rPr>
                <w:rFonts w:ascii="宋体" w:hAnsi="宋体" w:hint="eastAsia"/>
                <w:sz w:val="22"/>
              </w:rPr>
              <w:t>相控阵探头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rFonts w:ascii="宋体" w:hAnsi="宋体" w:cs="宋体"/>
                <w:sz w:val="22"/>
              </w:rPr>
            </w:pPr>
            <w:r>
              <w:rPr>
                <w:rFonts w:ascii="宋体" w:hAnsi="宋体" w:cs="宋体" w:hint="eastAsia"/>
                <w:sz w:val="22"/>
              </w:rPr>
              <w:t>1把</w:t>
            </w:r>
          </w:p>
        </w:tc>
        <w:tc>
          <w:tcPr>
            <w:tcW w:w="629"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bl>
    <w:p w:rsidR="00363792" w:rsidRDefault="00363792" w:rsidP="00363792"/>
    <w:p w:rsidR="00363792" w:rsidRDefault="00363792" w:rsidP="00363792">
      <w:pPr>
        <w:snapToGrid w:val="0"/>
        <w:ind w:firstLineChars="200" w:firstLine="442"/>
        <w:jc w:val="center"/>
      </w:pPr>
      <w:r>
        <w:rPr>
          <w:rFonts w:hint="eastAsia"/>
          <w:b/>
          <w:sz w:val="22"/>
        </w:rPr>
        <w:t>包件二参数</w:t>
      </w:r>
      <w:r>
        <w:rPr>
          <w:rFonts w:hint="eastAsia"/>
          <w:b/>
          <w:sz w:val="22"/>
        </w:rPr>
        <w:t>2</w:t>
      </w:r>
      <w:r>
        <w:rPr>
          <w:rFonts w:hint="eastAsia"/>
          <w:b/>
          <w:sz w:val="22"/>
        </w:rPr>
        <w:t>组件清单</w:t>
      </w:r>
    </w:p>
    <w:tbl>
      <w:tblPr>
        <w:tblW w:w="3911" w:type="pct"/>
        <w:jc w:val="center"/>
        <w:tblLayout w:type="fixed"/>
        <w:tblLook w:val="04A0" w:firstRow="1" w:lastRow="0" w:firstColumn="1" w:lastColumn="0" w:noHBand="0" w:noVBand="1"/>
      </w:tblPr>
      <w:tblGrid>
        <w:gridCol w:w="514"/>
        <w:gridCol w:w="4510"/>
        <w:gridCol w:w="646"/>
        <w:gridCol w:w="819"/>
      </w:tblGrid>
      <w:tr w:rsidR="00363792" w:rsidTr="00F46F81">
        <w:trPr>
          <w:trHeight w:val="274"/>
          <w:jc w:val="center"/>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参数</w:t>
            </w:r>
            <w:r>
              <w:rPr>
                <w:rFonts w:hint="eastAsia"/>
                <w:color w:val="000000"/>
                <w:kern w:val="0"/>
                <w:sz w:val="22"/>
                <w:lang w:bidi="ar"/>
              </w:rPr>
              <w:t>2</w:t>
            </w:r>
            <w:r>
              <w:rPr>
                <w:rFonts w:hint="eastAsia"/>
                <w:color w:val="000000"/>
                <w:kern w:val="0"/>
                <w:sz w:val="22"/>
                <w:lang w:bidi="ar"/>
              </w:rPr>
              <w:t>配置（共</w:t>
            </w:r>
            <w:r>
              <w:rPr>
                <w:rFonts w:hint="eastAsia"/>
                <w:color w:val="000000"/>
                <w:kern w:val="0"/>
                <w:sz w:val="22"/>
                <w:lang w:bidi="ar"/>
              </w:rPr>
              <w:t>1</w:t>
            </w:r>
            <w:r>
              <w:rPr>
                <w:rFonts w:hint="eastAsia"/>
                <w:color w:val="000000"/>
                <w:kern w:val="0"/>
                <w:sz w:val="22"/>
                <w:lang w:bidi="ar"/>
              </w:rPr>
              <w:t>套）</w:t>
            </w:r>
          </w:p>
        </w:tc>
      </w:tr>
      <w:tr w:rsidR="00363792" w:rsidTr="00F46F81">
        <w:trPr>
          <w:trHeight w:val="274"/>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1</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left"/>
              <w:rPr>
                <w:rFonts w:ascii="宋体" w:hAnsi="宋体" w:cs="宋体"/>
                <w:sz w:val="22"/>
              </w:rPr>
            </w:pPr>
            <w:r>
              <w:rPr>
                <w:rFonts w:hint="eastAsia"/>
                <w:color w:val="000000"/>
                <w:sz w:val="22"/>
              </w:rPr>
              <w:t>超声主机</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rFonts w:ascii="宋体" w:hAnsi="宋体" w:cs="宋体"/>
                <w:sz w:val="22"/>
              </w:rPr>
            </w:pPr>
            <w:r>
              <w:rPr>
                <w:rFonts w:hint="eastAsia"/>
                <w:color w:val="000000"/>
                <w:sz w:val="22"/>
              </w:rPr>
              <w:t>1</w:t>
            </w:r>
            <w:r>
              <w:rPr>
                <w:rFonts w:hint="eastAsia"/>
                <w:color w:val="000000"/>
                <w:sz w:val="22"/>
              </w:rPr>
              <w:t>台</w:t>
            </w:r>
          </w:p>
        </w:tc>
        <w:tc>
          <w:tcPr>
            <w:tcW w:w="629"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r w:rsidR="00363792" w:rsidTr="00F46F81">
        <w:trPr>
          <w:trHeight w:val="274"/>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2</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jc w:val="left"/>
              <w:rPr>
                <w:rFonts w:ascii="宋体" w:hAnsi="宋体" w:cs="宋体"/>
                <w:sz w:val="22"/>
              </w:rPr>
            </w:pPr>
            <w:r>
              <w:rPr>
                <w:rFonts w:ascii="宋体" w:hAnsi="宋体" w:cs="宋体" w:hint="eastAsia"/>
                <w:sz w:val="22"/>
              </w:rPr>
              <w:t>报告工作站</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rFonts w:ascii="宋体" w:hAnsi="宋体" w:cs="宋体"/>
                <w:sz w:val="22"/>
              </w:rPr>
            </w:pPr>
            <w:r>
              <w:rPr>
                <w:rFonts w:hint="eastAsia"/>
                <w:color w:val="000000"/>
                <w:sz w:val="22"/>
              </w:rPr>
              <w:t>1</w:t>
            </w:r>
            <w:r>
              <w:rPr>
                <w:rFonts w:hint="eastAsia"/>
                <w:color w:val="000000"/>
                <w:sz w:val="22"/>
              </w:rPr>
              <w:t>套</w:t>
            </w:r>
          </w:p>
        </w:tc>
        <w:tc>
          <w:tcPr>
            <w:tcW w:w="629"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r w:rsidR="00363792" w:rsidTr="00F46F81">
        <w:trPr>
          <w:trHeight w:val="274"/>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3</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rPr>
                <w:rFonts w:ascii="宋体" w:hAnsi="宋体" w:cs="宋体"/>
                <w:sz w:val="22"/>
              </w:rPr>
            </w:pPr>
            <w:r>
              <w:rPr>
                <w:rFonts w:ascii="宋体" w:hAnsi="宋体" w:hint="eastAsia"/>
                <w:sz w:val="22"/>
              </w:rPr>
              <w:t>腔内容积探头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rFonts w:ascii="宋体" w:hAnsi="宋体" w:cs="宋体"/>
                <w:sz w:val="22"/>
              </w:rPr>
            </w:pPr>
            <w:r>
              <w:rPr>
                <w:rFonts w:ascii="宋体" w:hAnsi="宋体" w:cs="宋体" w:hint="eastAsia"/>
                <w:sz w:val="22"/>
              </w:rPr>
              <w:t>1把</w:t>
            </w:r>
          </w:p>
        </w:tc>
        <w:tc>
          <w:tcPr>
            <w:tcW w:w="629"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r w:rsidR="00363792" w:rsidTr="00F46F81">
        <w:trPr>
          <w:trHeight w:val="274"/>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4</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rPr>
                <w:rFonts w:ascii="宋体" w:hAnsi="宋体" w:cs="宋体"/>
                <w:sz w:val="22"/>
              </w:rPr>
            </w:pPr>
            <w:r>
              <w:rPr>
                <w:rFonts w:ascii="宋体" w:hAnsi="宋体" w:hint="eastAsia"/>
                <w:sz w:val="22"/>
              </w:rPr>
              <w:t>腹部容积探头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rFonts w:ascii="宋体" w:hAnsi="宋体" w:cs="宋体"/>
                <w:sz w:val="22"/>
              </w:rPr>
            </w:pPr>
            <w:r>
              <w:rPr>
                <w:rFonts w:ascii="宋体" w:hAnsi="宋体" w:cs="宋体" w:hint="eastAsia"/>
                <w:sz w:val="22"/>
              </w:rPr>
              <w:t>1把</w:t>
            </w:r>
          </w:p>
        </w:tc>
        <w:tc>
          <w:tcPr>
            <w:tcW w:w="629"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r w:rsidR="00363792" w:rsidTr="00F46F81">
        <w:trPr>
          <w:trHeight w:val="274"/>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5</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rPr>
                <w:rFonts w:ascii="宋体" w:hAnsi="宋体" w:cs="宋体"/>
                <w:sz w:val="22"/>
              </w:rPr>
            </w:pPr>
            <w:r>
              <w:rPr>
                <w:rFonts w:ascii="宋体" w:hAnsi="宋体" w:hint="eastAsia"/>
                <w:sz w:val="22"/>
              </w:rPr>
              <w:t>高频线阵探头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rFonts w:ascii="宋体" w:hAnsi="宋体" w:cs="宋体"/>
                <w:sz w:val="22"/>
              </w:rPr>
            </w:pPr>
            <w:r>
              <w:rPr>
                <w:rFonts w:ascii="宋体" w:hAnsi="宋体" w:cs="宋体" w:hint="eastAsia"/>
                <w:sz w:val="22"/>
              </w:rPr>
              <w:t>1把</w:t>
            </w:r>
          </w:p>
        </w:tc>
        <w:tc>
          <w:tcPr>
            <w:tcW w:w="629"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r w:rsidR="00363792" w:rsidTr="00F46F81">
        <w:trPr>
          <w:trHeight w:val="274"/>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363792" w:rsidRDefault="00363792" w:rsidP="00F46F81">
            <w:pPr>
              <w:widowControl/>
              <w:snapToGrid w:val="0"/>
              <w:textAlignment w:val="center"/>
              <w:rPr>
                <w:color w:val="000000"/>
                <w:kern w:val="0"/>
                <w:sz w:val="22"/>
                <w:lang w:bidi="ar"/>
              </w:rPr>
            </w:pPr>
            <w:r>
              <w:rPr>
                <w:rFonts w:hint="eastAsia"/>
                <w:color w:val="000000"/>
                <w:kern w:val="0"/>
                <w:sz w:val="22"/>
                <w:lang w:bidi="ar"/>
              </w:rPr>
              <w:t>6</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spacing w:line="400" w:lineRule="exact"/>
              <w:rPr>
                <w:rFonts w:ascii="宋体" w:hAnsi="宋体" w:cs="宋体"/>
                <w:sz w:val="22"/>
              </w:rPr>
            </w:pPr>
            <w:r>
              <w:rPr>
                <w:rFonts w:ascii="宋体" w:hAnsi="宋体" w:hint="eastAsia"/>
                <w:sz w:val="22"/>
              </w:rPr>
              <w:t>心脏探头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adjustRightInd w:val="0"/>
              <w:snapToGrid w:val="0"/>
              <w:jc w:val="center"/>
              <w:rPr>
                <w:rFonts w:ascii="宋体" w:hAnsi="宋体" w:cs="宋体"/>
                <w:sz w:val="22"/>
              </w:rPr>
            </w:pPr>
            <w:r>
              <w:rPr>
                <w:rFonts w:ascii="宋体" w:hAnsi="宋体" w:cs="宋体" w:hint="eastAsia"/>
                <w:sz w:val="22"/>
              </w:rPr>
              <w:t>1把</w:t>
            </w:r>
          </w:p>
        </w:tc>
        <w:tc>
          <w:tcPr>
            <w:tcW w:w="629" w:type="pct"/>
            <w:tcBorders>
              <w:top w:val="single" w:sz="4" w:space="0" w:color="000000"/>
              <w:left w:val="single" w:sz="4" w:space="0" w:color="000000"/>
              <w:bottom w:val="single" w:sz="4" w:space="0" w:color="000000"/>
              <w:right w:val="single" w:sz="4" w:space="0" w:color="000000"/>
            </w:tcBorders>
            <w:vAlign w:val="center"/>
          </w:tcPr>
          <w:p w:rsidR="00363792" w:rsidRDefault="00363792" w:rsidP="00F46F81">
            <w:pPr>
              <w:widowControl/>
              <w:snapToGrid w:val="0"/>
              <w:textAlignment w:val="center"/>
              <w:rPr>
                <w:color w:val="000000"/>
                <w:kern w:val="0"/>
                <w:sz w:val="22"/>
                <w:lang w:bidi="ar"/>
              </w:rPr>
            </w:pPr>
          </w:p>
        </w:tc>
      </w:tr>
    </w:tbl>
    <w:p w:rsidR="00363792" w:rsidRDefault="00363792" w:rsidP="00363792"/>
    <w:p w:rsidR="00363792" w:rsidRDefault="00363792" w:rsidP="00363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firstLineChars="200" w:firstLine="442"/>
        <w:jc w:val="left"/>
        <w:rPr>
          <w:b/>
          <w:color w:val="0000FF"/>
          <w:sz w:val="22"/>
        </w:rPr>
      </w:pPr>
      <w:r>
        <w:rPr>
          <w:b/>
          <w:color w:val="0000FF"/>
          <w:sz w:val="22"/>
        </w:rPr>
        <w:t>说明：投标人不得对表内产品</w:t>
      </w:r>
      <w:r>
        <w:rPr>
          <w:rFonts w:hint="eastAsia"/>
          <w:b/>
          <w:color w:val="0000FF"/>
          <w:sz w:val="22"/>
        </w:rPr>
        <w:t>组件</w:t>
      </w:r>
      <w:r>
        <w:rPr>
          <w:b/>
          <w:color w:val="0000FF"/>
          <w:sz w:val="22"/>
        </w:rPr>
        <w:t>数量进行缩减。</w:t>
      </w:r>
    </w:p>
    <w:p w:rsidR="00363792" w:rsidRDefault="00363792" w:rsidP="00363792">
      <w:pPr>
        <w:snapToGrid w:val="0"/>
        <w:ind w:firstLineChars="200" w:firstLine="440"/>
        <w:rPr>
          <w:sz w:val="22"/>
        </w:rPr>
      </w:pPr>
      <w:r>
        <w:rPr>
          <w:sz w:val="22"/>
        </w:rPr>
        <w:t xml:space="preserve">9.2 </w:t>
      </w:r>
      <w:r>
        <w:rPr>
          <w:sz w:val="22"/>
        </w:rPr>
        <w:t>设备技术参数</w:t>
      </w:r>
    </w:p>
    <w:p w:rsidR="00363792" w:rsidRDefault="00363792" w:rsidP="00363792">
      <w:pPr>
        <w:snapToGrid w:val="0"/>
        <w:ind w:firstLineChars="200" w:firstLine="440"/>
        <w:rPr>
          <w:sz w:val="22"/>
        </w:rPr>
      </w:pPr>
      <w:r>
        <w:rPr>
          <w:sz w:val="22"/>
        </w:rPr>
        <w:t xml:space="preserve">9.2.1 </w:t>
      </w:r>
      <w:r>
        <w:rPr>
          <w:sz w:val="22"/>
        </w:rPr>
        <w:t>用途描述：</w:t>
      </w:r>
      <w:r>
        <w:rPr>
          <w:rFonts w:hint="eastAsia"/>
          <w:bCs/>
          <w:sz w:val="22"/>
        </w:rPr>
        <w:t>提升诊疗精准度与工作效率，满足日益增长的临床需求与学科发展需要，助力临床科室高质量服务患者。</w:t>
      </w:r>
    </w:p>
    <w:p w:rsidR="00363792" w:rsidRDefault="00363792" w:rsidP="00363792">
      <w:pPr>
        <w:adjustRightInd w:val="0"/>
        <w:snapToGrid w:val="0"/>
        <w:ind w:firstLineChars="200" w:firstLine="440"/>
        <w:rPr>
          <w:sz w:val="22"/>
        </w:rPr>
      </w:pPr>
      <w:r>
        <w:rPr>
          <w:sz w:val="22"/>
        </w:rPr>
        <w:t xml:space="preserve">9.2.2 </w:t>
      </w:r>
      <w:r>
        <w:rPr>
          <w:sz w:val="22"/>
        </w:rPr>
        <w:t>具体技术参数指标要求</w:t>
      </w:r>
    </w:p>
    <w:p w:rsidR="00363792" w:rsidRDefault="00363792" w:rsidP="00363792">
      <w:pPr>
        <w:adjustRightInd w:val="0"/>
        <w:snapToGrid w:val="0"/>
        <w:ind w:firstLineChars="200" w:firstLine="440"/>
        <w:rPr>
          <w:sz w:val="22"/>
        </w:rPr>
      </w:pPr>
      <w:r>
        <w:rPr>
          <w:rFonts w:hint="eastAsia"/>
          <w:sz w:val="22"/>
          <w:u w:val="single"/>
        </w:rPr>
        <w:t>★</w:t>
      </w:r>
      <w:r>
        <w:rPr>
          <w:rFonts w:hint="eastAsia"/>
          <w:sz w:val="22"/>
        </w:rPr>
        <w:t>9.2.2.1</w:t>
      </w:r>
      <w:r>
        <w:rPr>
          <w:rFonts w:hint="eastAsia"/>
          <w:sz w:val="22"/>
        </w:rPr>
        <w:t>关键技术参数</w:t>
      </w:r>
    </w:p>
    <w:p w:rsidR="00363792" w:rsidRDefault="00363792" w:rsidP="00363792">
      <w:pPr>
        <w:adjustRightInd w:val="0"/>
        <w:snapToGrid w:val="0"/>
        <w:ind w:firstLineChars="200" w:firstLine="440"/>
        <w:rPr>
          <w:sz w:val="22"/>
        </w:rPr>
      </w:pPr>
      <w:r>
        <w:rPr>
          <w:rFonts w:hint="eastAsia"/>
          <w:sz w:val="22"/>
        </w:rPr>
        <w:t>包件一</w:t>
      </w:r>
    </w:p>
    <w:tbl>
      <w:tblPr>
        <w:tblW w:w="500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01"/>
        <w:gridCol w:w="1588"/>
        <w:gridCol w:w="834"/>
        <w:gridCol w:w="4052"/>
        <w:gridCol w:w="1211"/>
      </w:tblGrid>
      <w:tr w:rsidR="00363792" w:rsidTr="00F46F81">
        <w:trPr>
          <w:trHeight w:val="1141"/>
          <w:tblHeader/>
          <w:jc w:val="center"/>
        </w:trPr>
        <w:tc>
          <w:tcPr>
            <w:tcW w:w="363" w:type="pct"/>
            <w:tcMar>
              <w:top w:w="0" w:type="dxa"/>
              <w:left w:w="108" w:type="dxa"/>
              <w:bottom w:w="0" w:type="dxa"/>
              <w:right w:w="108" w:type="dxa"/>
            </w:tcMar>
            <w:vAlign w:val="center"/>
          </w:tcPr>
          <w:p w:rsidR="00363792" w:rsidRDefault="00363792" w:rsidP="00F46F81">
            <w:pPr>
              <w:adjustRightInd w:val="0"/>
              <w:snapToGrid w:val="0"/>
              <w:jc w:val="center"/>
              <w:rPr>
                <w:sz w:val="22"/>
              </w:rPr>
            </w:pPr>
            <w:r>
              <w:rPr>
                <w:sz w:val="22"/>
              </w:rPr>
              <w:t>序号</w:t>
            </w:r>
          </w:p>
        </w:tc>
        <w:tc>
          <w:tcPr>
            <w:tcW w:w="958" w:type="pct"/>
            <w:vAlign w:val="center"/>
          </w:tcPr>
          <w:p w:rsidR="00363792" w:rsidRDefault="00363792" w:rsidP="00F46F81">
            <w:pPr>
              <w:adjustRightInd w:val="0"/>
              <w:snapToGrid w:val="0"/>
              <w:jc w:val="center"/>
              <w:rPr>
                <w:sz w:val="22"/>
              </w:rPr>
            </w:pPr>
            <w:r>
              <w:rPr>
                <w:rFonts w:hint="eastAsia"/>
                <w:sz w:val="22"/>
              </w:rPr>
              <w:t>产品名称</w:t>
            </w:r>
          </w:p>
        </w:tc>
        <w:tc>
          <w:tcPr>
            <w:tcW w:w="503" w:type="pct"/>
            <w:tcMar>
              <w:top w:w="0" w:type="dxa"/>
              <w:left w:w="108" w:type="dxa"/>
              <w:bottom w:w="0" w:type="dxa"/>
              <w:right w:w="108" w:type="dxa"/>
            </w:tcMar>
            <w:vAlign w:val="center"/>
          </w:tcPr>
          <w:p w:rsidR="00363792" w:rsidRDefault="00363792" w:rsidP="00F46F81">
            <w:pPr>
              <w:adjustRightInd w:val="0"/>
              <w:snapToGrid w:val="0"/>
              <w:jc w:val="center"/>
              <w:rPr>
                <w:sz w:val="22"/>
              </w:rPr>
            </w:pPr>
            <w:r>
              <w:rPr>
                <w:sz w:val="22"/>
              </w:rPr>
              <w:t>参数项</w:t>
            </w:r>
            <w:r>
              <w:rPr>
                <w:rFonts w:hint="eastAsia"/>
                <w:sz w:val="22"/>
              </w:rPr>
              <w:t>名称</w:t>
            </w:r>
          </w:p>
        </w:tc>
        <w:tc>
          <w:tcPr>
            <w:tcW w:w="2445" w:type="pct"/>
            <w:tcMar>
              <w:top w:w="0" w:type="dxa"/>
              <w:left w:w="108" w:type="dxa"/>
              <w:bottom w:w="0" w:type="dxa"/>
              <w:right w:w="108" w:type="dxa"/>
            </w:tcMar>
            <w:vAlign w:val="center"/>
          </w:tcPr>
          <w:p w:rsidR="00363792" w:rsidRDefault="00363792" w:rsidP="00F46F81">
            <w:pPr>
              <w:adjustRightInd w:val="0"/>
              <w:snapToGrid w:val="0"/>
              <w:ind w:firstLineChars="200" w:firstLine="440"/>
              <w:jc w:val="center"/>
              <w:rPr>
                <w:sz w:val="22"/>
              </w:rPr>
            </w:pPr>
            <w:r>
              <w:rPr>
                <w:sz w:val="22"/>
              </w:rPr>
              <w:t>具体技术参数</w:t>
            </w:r>
            <w:r>
              <w:rPr>
                <w:rFonts w:hint="eastAsia"/>
                <w:sz w:val="22"/>
              </w:rPr>
              <w:t>招标要求</w:t>
            </w:r>
          </w:p>
        </w:tc>
        <w:tc>
          <w:tcPr>
            <w:tcW w:w="731" w:type="pct"/>
            <w:vAlign w:val="center"/>
          </w:tcPr>
          <w:p w:rsidR="00363792" w:rsidRDefault="00363792" w:rsidP="00F46F81">
            <w:pPr>
              <w:adjustRightInd w:val="0"/>
              <w:snapToGrid w:val="0"/>
              <w:jc w:val="center"/>
              <w:rPr>
                <w:sz w:val="22"/>
              </w:rPr>
            </w:pPr>
            <w:r>
              <w:rPr>
                <w:rFonts w:hint="eastAsia"/>
                <w:sz w:val="22"/>
              </w:rPr>
              <w:t>是否需要提供技术支持资料</w:t>
            </w:r>
          </w:p>
        </w:tc>
      </w:tr>
      <w:tr w:rsidR="00363792" w:rsidTr="00F46F81">
        <w:trPr>
          <w:trHeight w:val="454"/>
          <w:jc w:val="center"/>
        </w:trPr>
        <w:tc>
          <w:tcPr>
            <w:tcW w:w="363" w:type="pct"/>
            <w:tcMar>
              <w:top w:w="0" w:type="dxa"/>
              <w:left w:w="108" w:type="dxa"/>
              <w:bottom w:w="0" w:type="dxa"/>
              <w:right w:w="108" w:type="dxa"/>
            </w:tcMar>
            <w:vAlign w:val="center"/>
          </w:tcPr>
          <w:p w:rsidR="00363792" w:rsidRDefault="00363792" w:rsidP="00F46F81">
            <w:pPr>
              <w:widowControl/>
              <w:snapToGrid w:val="0"/>
              <w:jc w:val="center"/>
              <w:rPr>
                <w:b/>
                <w:bCs/>
                <w:kern w:val="0"/>
                <w:sz w:val="22"/>
              </w:rPr>
            </w:pPr>
            <w:r>
              <w:rPr>
                <w:rFonts w:hint="eastAsia"/>
                <w:b/>
                <w:bCs/>
                <w:kern w:val="0"/>
                <w:sz w:val="22"/>
              </w:rPr>
              <w:t>1</w:t>
            </w:r>
          </w:p>
        </w:tc>
        <w:tc>
          <w:tcPr>
            <w:tcW w:w="958" w:type="pct"/>
            <w:vAlign w:val="center"/>
          </w:tcPr>
          <w:p w:rsidR="00363792" w:rsidRDefault="00363792" w:rsidP="00F46F81">
            <w:pPr>
              <w:widowControl/>
              <w:snapToGrid w:val="0"/>
              <w:jc w:val="center"/>
              <w:rPr>
                <w:b/>
                <w:bCs/>
                <w:kern w:val="0"/>
                <w:sz w:val="22"/>
              </w:rPr>
            </w:pPr>
            <w:r>
              <w:rPr>
                <w:rFonts w:hint="eastAsia"/>
                <w:sz w:val="22"/>
              </w:rPr>
              <w:t>彩色多普勒超声诊断仪（高端</w:t>
            </w:r>
            <w:proofErr w:type="gramStart"/>
            <w:r>
              <w:rPr>
                <w:rFonts w:hint="eastAsia"/>
                <w:sz w:val="22"/>
              </w:rPr>
              <w:t>全身超</w:t>
            </w:r>
            <w:proofErr w:type="gramEnd"/>
            <w:r>
              <w:rPr>
                <w:rFonts w:hint="eastAsia"/>
                <w:sz w:val="22"/>
              </w:rPr>
              <w:t>2</w:t>
            </w:r>
            <w:r>
              <w:rPr>
                <w:rFonts w:hint="eastAsia"/>
                <w:sz w:val="22"/>
              </w:rPr>
              <w:t>）</w:t>
            </w:r>
          </w:p>
        </w:tc>
        <w:tc>
          <w:tcPr>
            <w:tcW w:w="503" w:type="pct"/>
            <w:tcMar>
              <w:top w:w="0" w:type="dxa"/>
              <w:left w:w="108" w:type="dxa"/>
              <w:bottom w:w="0" w:type="dxa"/>
              <w:right w:w="108" w:type="dxa"/>
            </w:tcMar>
            <w:vAlign w:val="center"/>
          </w:tcPr>
          <w:p w:rsidR="00363792" w:rsidRDefault="00363792" w:rsidP="00F46F81">
            <w:pPr>
              <w:widowControl/>
              <w:snapToGrid w:val="0"/>
              <w:jc w:val="center"/>
              <w:rPr>
                <w:b/>
                <w:bCs/>
                <w:kern w:val="0"/>
                <w:sz w:val="22"/>
              </w:rPr>
            </w:pPr>
            <w:r>
              <w:rPr>
                <w:rFonts w:hint="eastAsia"/>
                <w:sz w:val="22"/>
              </w:rPr>
              <w:t>产品技术规格</w:t>
            </w:r>
          </w:p>
        </w:tc>
        <w:tc>
          <w:tcPr>
            <w:tcW w:w="2445"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ascii="宋体" w:hAnsi="宋体" w:cs="宋体" w:hint="eastAsia"/>
                <w:sz w:val="22"/>
              </w:rPr>
              <w:t>★具有智能化组织均衡技术：实时优化二维、频谱多普勒图像，适用于所有成像探头，触摸屏、显示器同步实时显示≥4幅不同成像风格的图像，非三维多层成像</w:t>
            </w:r>
          </w:p>
        </w:tc>
        <w:tc>
          <w:tcPr>
            <w:tcW w:w="731" w:type="pct"/>
            <w:vAlign w:val="center"/>
          </w:tcPr>
          <w:p w:rsidR="00363792" w:rsidRDefault="00363792" w:rsidP="00F46F81">
            <w:pPr>
              <w:widowControl/>
              <w:snapToGrid w:val="0"/>
              <w:jc w:val="center"/>
              <w:rPr>
                <w:kern w:val="0"/>
                <w:sz w:val="22"/>
              </w:rPr>
            </w:pPr>
            <w:r>
              <w:rPr>
                <w:rFonts w:hint="eastAsia"/>
                <w:kern w:val="0"/>
                <w:sz w:val="22"/>
              </w:rPr>
              <w:t>是</w:t>
            </w:r>
          </w:p>
        </w:tc>
      </w:tr>
    </w:tbl>
    <w:p w:rsidR="00363792" w:rsidRDefault="00363792" w:rsidP="00363792">
      <w:pPr>
        <w:adjustRightInd w:val="0"/>
        <w:snapToGrid w:val="0"/>
        <w:ind w:firstLineChars="200" w:firstLine="440"/>
        <w:rPr>
          <w:sz w:val="22"/>
        </w:rPr>
      </w:pPr>
    </w:p>
    <w:p w:rsidR="00363792" w:rsidRDefault="00363792" w:rsidP="00363792">
      <w:pPr>
        <w:adjustRightInd w:val="0"/>
        <w:snapToGrid w:val="0"/>
        <w:ind w:firstLineChars="200" w:firstLine="440"/>
        <w:rPr>
          <w:sz w:val="22"/>
        </w:rPr>
      </w:pPr>
      <w:r>
        <w:rPr>
          <w:rFonts w:hint="eastAsia"/>
          <w:sz w:val="22"/>
        </w:rPr>
        <w:t>9.2.2.2</w:t>
      </w:r>
      <w:r>
        <w:rPr>
          <w:rFonts w:hint="eastAsia"/>
          <w:sz w:val="22"/>
        </w:rPr>
        <w:t>主要技术参数</w:t>
      </w:r>
    </w:p>
    <w:p w:rsidR="00363792" w:rsidRDefault="00363792" w:rsidP="00363792">
      <w:pPr>
        <w:adjustRightInd w:val="0"/>
        <w:snapToGrid w:val="0"/>
        <w:ind w:firstLineChars="200" w:firstLine="440"/>
        <w:rPr>
          <w:sz w:val="22"/>
        </w:rPr>
      </w:pPr>
      <w:r>
        <w:rPr>
          <w:rFonts w:hint="eastAsia"/>
          <w:sz w:val="22"/>
        </w:rPr>
        <w:t>包件一</w:t>
      </w:r>
    </w:p>
    <w:tbl>
      <w:tblPr>
        <w:tblW w:w="500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38"/>
        <w:gridCol w:w="837"/>
        <w:gridCol w:w="1445"/>
        <w:gridCol w:w="4150"/>
        <w:gridCol w:w="1216"/>
      </w:tblGrid>
      <w:tr w:rsidR="00363792" w:rsidTr="00F46F81">
        <w:trPr>
          <w:tblHeader/>
          <w:jc w:val="center"/>
        </w:trPr>
        <w:tc>
          <w:tcPr>
            <w:tcW w:w="385" w:type="pct"/>
            <w:tcMar>
              <w:top w:w="0" w:type="dxa"/>
              <w:left w:w="108" w:type="dxa"/>
              <w:bottom w:w="0" w:type="dxa"/>
              <w:right w:w="108" w:type="dxa"/>
            </w:tcMar>
            <w:vAlign w:val="center"/>
          </w:tcPr>
          <w:p w:rsidR="00363792" w:rsidRDefault="00363792" w:rsidP="00F46F81">
            <w:pPr>
              <w:adjustRightInd w:val="0"/>
              <w:snapToGrid w:val="0"/>
              <w:jc w:val="center"/>
              <w:rPr>
                <w:sz w:val="22"/>
              </w:rPr>
            </w:pPr>
            <w:r>
              <w:rPr>
                <w:sz w:val="22"/>
              </w:rPr>
              <w:lastRenderedPageBreak/>
              <w:t>序号</w:t>
            </w:r>
          </w:p>
        </w:tc>
        <w:tc>
          <w:tcPr>
            <w:tcW w:w="505" w:type="pct"/>
            <w:vAlign w:val="center"/>
          </w:tcPr>
          <w:p w:rsidR="00363792" w:rsidRDefault="00363792" w:rsidP="00F46F81">
            <w:pPr>
              <w:adjustRightInd w:val="0"/>
              <w:snapToGrid w:val="0"/>
              <w:jc w:val="center"/>
              <w:rPr>
                <w:sz w:val="22"/>
              </w:rPr>
            </w:pPr>
            <w:r>
              <w:rPr>
                <w:rFonts w:hint="eastAsia"/>
                <w:sz w:val="22"/>
              </w:rPr>
              <w:t>产品名称</w:t>
            </w:r>
          </w:p>
        </w:tc>
        <w:tc>
          <w:tcPr>
            <w:tcW w:w="872" w:type="pct"/>
            <w:tcMar>
              <w:top w:w="0" w:type="dxa"/>
              <w:left w:w="108" w:type="dxa"/>
              <w:bottom w:w="0" w:type="dxa"/>
              <w:right w:w="108" w:type="dxa"/>
            </w:tcMar>
            <w:vAlign w:val="center"/>
          </w:tcPr>
          <w:p w:rsidR="00363792" w:rsidRDefault="00363792" w:rsidP="00F46F81">
            <w:pPr>
              <w:adjustRightInd w:val="0"/>
              <w:snapToGrid w:val="0"/>
              <w:jc w:val="center"/>
              <w:rPr>
                <w:sz w:val="22"/>
              </w:rPr>
            </w:pPr>
            <w:r>
              <w:rPr>
                <w:sz w:val="22"/>
              </w:rPr>
              <w:t>参数项</w:t>
            </w:r>
            <w:r>
              <w:rPr>
                <w:rFonts w:hint="eastAsia"/>
                <w:sz w:val="22"/>
              </w:rPr>
              <w:t>名称</w:t>
            </w:r>
          </w:p>
        </w:tc>
        <w:tc>
          <w:tcPr>
            <w:tcW w:w="2503" w:type="pct"/>
            <w:tcMar>
              <w:top w:w="0" w:type="dxa"/>
              <w:left w:w="108" w:type="dxa"/>
              <w:bottom w:w="0" w:type="dxa"/>
              <w:right w:w="108" w:type="dxa"/>
            </w:tcMar>
            <w:vAlign w:val="center"/>
          </w:tcPr>
          <w:p w:rsidR="00363792" w:rsidRDefault="00363792" w:rsidP="00F46F81">
            <w:pPr>
              <w:adjustRightInd w:val="0"/>
              <w:snapToGrid w:val="0"/>
              <w:ind w:firstLineChars="200" w:firstLine="440"/>
              <w:jc w:val="center"/>
              <w:rPr>
                <w:sz w:val="22"/>
              </w:rPr>
            </w:pPr>
            <w:r>
              <w:rPr>
                <w:sz w:val="22"/>
              </w:rPr>
              <w:t>具体技术参数</w:t>
            </w:r>
            <w:r>
              <w:rPr>
                <w:rFonts w:hint="eastAsia"/>
                <w:sz w:val="22"/>
              </w:rPr>
              <w:t>招标要求</w:t>
            </w:r>
          </w:p>
        </w:tc>
        <w:tc>
          <w:tcPr>
            <w:tcW w:w="734" w:type="pct"/>
            <w:vAlign w:val="center"/>
          </w:tcPr>
          <w:p w:rsidR="00363792" w:rsidRDefault="00363792" w:rsidP="00F46F81">
            <w:pPr>
              <w:adjustRightInd w:val="0"/>
              <w:snapToGrid w:val="0"/>
              <w:jc w:val="center"/>
              <w:rPr>
                <w:sz w:val="22"/>
              </w:rPr>
            </w:pPr>
            <w:r>
              <w:rPr>
                <w:rFonts w:hint="eastAsia"/>
                <w:sz w:val="22"/>
              </w:rPr>
              <w:t>是否需要提供技术支持资料</w:t>
            </w:r>
          </w:p>
        </w:tc>
      </w:tr>
      <w:tr w:rsidR="00363792" w:rsidTr="00F46F81">
        <w:trPr>
          <w:jc w:val="center"/>
        </w:trPr>
        <w:tc>
          <w:tcPr>
            <w:tcW w:w="385"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t>1</w:t>
            </w:r>
          </w:p>
        </w:tc>
        <w:tc>
          <w:tcPr>
            <w:tcW w:w="505" w:type="pct"/>
            <w:vMerge w:val="restart"/>
            <w:vAlign w:val="center"/>
          </w:tcPr>
          <w:p w:rsidR="00363792" w:rsidRDefault="00363792" w:rsidP="00F46F81">
            <w:pPr>
              <w:adjustRightInd w:val="0"/>
              <w:snapToGrid w:val="0"/>
              <w:jc w:val="center"/>
              <w:rPr>
                <w:sz w:val="22"/>
              </w:rPr>
            </w:pPr>
            <w:r>
              <w:rPr>
                <w:rFonts w:hint="eastAsia"/>
                <w:sz w:val="22"/>
              </w:rPr>
              <w:t>彩色多普勒超声诊断仪（高端</w:t>
            </w:r>
            <w:proofErr w:type="gramStart"/>
            <w:r>
              <w:rPr>
                <w:rFonts w:hint="eastAsia"/>
                <w:sz w:val="22"/>
              </w:rPr>
              <w:t>全身超</w:t>
            </w:r>
            <w:proofErr w:type="gramEnd"/>
            <w:r>
              <w:rPr>
                <w:rFonts w:hint="eastAsia"/>
                <w:sz w:val="22"/>
              </w:rPr>
              <w:t>2</w:t>
            </w:r>
            <w:r>
              <w:rPr>
                <w:rFonts w:hint="eastAsia"/>
                <w:sz w:val="22"/>
              </w:rPr>
              <w:t>）</w:t>
            </w:r>
          </w:p>
        </w:tc>
        <w:tc>
          <w:tcPr>
            <w:tcW w:w="872" w:type="pct"/>
            <w:vMerge w:val="restart"/>
            <w:tcMar>
              <w:top w:w="0" w:type="dxa"/>
              <w:left w:w="108" w:type="dxa"/>
              <w:bottom w:w="0" w:type="dxa"/>
              <w:right w:w="108" w:type="dxa"/>
            </w:tcMar>
            <w:vAlign w:val="center"/>
          </w:tcPr>
          <w:p w:rsidR="00363792" w:rsidRDefault="00363792" w:rsidP="00F46F81">
            <w:pPr>
              <w:adjustRightInd w:val="0"/>
              <w:snapToGrid w:val="0"/>
              <w:jc w:val="center"/>
              <w:rPr>
                <w:kern w:val="0"/>
                <w:sz w:val="22"/>
              </w:rPr>
            </w:pPr>
            <w:r>
              <w:rPr>
                <w:rFonts w:hint="eastAsia"/>
                <w:sz w:val="22"/>
              </w:rPr>
              <w:t>产品技术规格</w:t>
            </w:r>
          </w:p>
        </w:tc>
        <w:tc>
          <w:tcPr>
            <w:tcW w:w="2503" w:type="pct"/>
            <w:tcMar>
              <w:top w:w="0" w:type="dxa"/>
              <w:left w:w="108" w:type="dxa"/>
              <w:bottom w:w="0" w:type="dxa"/>
              <w:right w:w="108" w:type="dxa"/>
            </w:tcMar>
            <w:vAlign w:val="center"/>
          </w:tcPr>
          <w:p w:rsidR="00363792" w:rsidRDefault="00363792" w:rsidP="00F46F81">
            <w:pPr>
              <w:adjustRightInd w:val="0"/>
              <w:snapToGrid w:val="0"/>
              <w:spacing w:line="400" w:lineRule="exact"/>
              <w:jc w:val="left"/>
              <w:rPr>
                <w:sz w:val="22"/>
              </w:rPr>
            </w:pPr>
            <w:r>
              <w:rPr>
                <w:rFonts w:ascii="宋体" w:hAnsi="宋体" w:cs="宋体" w:hint="eastAsia"/>
                <w:sz w:val="22"/>
              </w:rPr>
              <w:t>具有彩色血流能量图超宽视野成像扫描技术，与复合成像技术结合使用，最宽成像长度≥60cm，触摸屏、显示器同步实时显示≥4幅不同成像风格的图像，非三维多层成像</w:t>
            </w:r>
          </w:p>
        </w:tc>
        <w:tc>
          <w:tcPr>
            <w:tcW w:w="734" w:type="pct"/>
            <w:vAlign w:val="center"/>
          </w:tcPr>
          <w:p w:rsidR="00363792" w:rsidRDefault="00363792" w:rsidP="00F46F81">
            <w:pPr>
              <w:adjustRightInd w:val="0"/>
              <w:snapToGrid w:val="0"/>
              <w:jc w:val="center"/>
              <w:rPr>
                <w:sz w:val="22"/>
              </w:rPr>
            </w:pPr>
            <w:r>
              <w:rPr>
                <w:rFonts w:hint="eastAsia"/>
                <w:sz w:val="22"/>
              </w:rPr>
              <w:t>是</w:t>
            </w:r>
          </w:p>
        </w:tc>
      </w:tr>
      <w:tr w:rsidR="00363792" w:rsidTr="00F46F81">
        <w:trPr>
          <w:jc w:val="center"/>
        </w:trPr>
        <w:tc>
          <w:tcPr>
            <w:tcW w:w="385"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t>2</w:t>
            </w:r>
          </w:p>
        </w:tc>
        <w:tc>
          <w:tcPr>
            <w:tcW w:w="505" w:type="pct"/>
            <w:vMerge/>
            <w:vAlign w:val="center"/>
          </w:tcPr>
          <w:p w:rsidR="00363792" w:rsidRDefault="00363792" w:rsidP="00F46F81">
            <w:pPr>
              <w:adjustRightInd w:val="0"/>
              <w:snapToGrid w:val="0"/>
              <w:jc w:val="center"/>
              <w:rPr>
                <w:sz w:val="22"/>
              </w:rPr>
            </w:pPr>
          </w:p>
        </w:tc>
        <w:tc>
          <w:tcPr>
            <w:tcW w:w="872" w:type="pct"/>
            <w:vMerge/>
            <w:tcMar>
              <w:top w:w="0" w:type="dxa"/>
              <w:left w:w="108" w:type="dxa"/>
              <w:bottom w:w="0" w:type="dxa"/>
              <w:right w:w="108" w:type="dxa"/>
            </w:tcMar>
            <w:vAlign w:val="center"/>
          </w:tcPr>
          <w:p w:rsidR="00363792" w:rsidRDefault="00363792" w:rsidP="00F46F81">
            <w:pPr>
              <w:adjustRightInd w:val="0"/>
              <w:snapToGrid w:val="0"/>
              <w:jc w:val="center"/>
              <w:rPr>
                <w:sz w:val="22"/>
              </w:rPr>
            </w:pPr>
          </w:p>
        </w:tc>
        <w:tc>
          <w:tcPr>
            <w:tcW w:w="2503" w:type="pct"/>
            <w:tcMar>
              <w:top w:w="0" w:type="dxa"/>
              <w:left w:w="108" w:type="dxa"/>
              <w:bottom w:w="0" w:type="dxa"/>
              <w:right w:w="108" w:type="dxa"/>
            </w:tcMar>
            <w:vAlign w:val="center"/>
          </w:tcPr>
          <w:p w:rsidR="00363792" w:rsidRDefault="00363792" w:rsidP="00F46F81">
            <w:pPr>
              <w:adjustRightInd w:val="0"/>
              <w:snapToGrid w:val="0"/>
              <w:spacing w:line="400" w:lineRule="exact"/>
              <w:jc w:val="left"/>
              <w:rPr>
                <w:sz w:val="22"/>
              </w:rPr>
            </w:pPr>
            <w:r>
              <w:rPr>
                <w:rFonts w:ascii="宋体" w:hAnsi="宋体" w:cs="宋体" w:hint="eastAsia"/>
                <w:sz w:val="22"/>
              </w:rPr>
              <w:t>提供声学脂肪分数百分比：直接获取超声影像学肝脏内脂肪含量的百分比，以%为单位，与MRI金标准PDFF测量单位一致</w:t>
            </w:r>
          </w:p>
        </w:tc>
        <w:tc>
          <w:tcPr>
            <w:tcW w:w="734" w:type="pct"/>
            <w:vAlign w:val="center"/>
          </w:tcPr>
          <w:p w:rsidR="00363792" w:rsidRDefault="00363792" w:rsidP="00F46F81">
            <w:pPr>
              <w:adjustRightInd w:val="0"/>
              <w:snapToGrid w:val="0"/>
              <w:jc w:val="center"/>
              <w:rPr>
                <w:sz w:val="22"/>
              </w:rPr>
            </w:pPr>
            <w:r>
              <w:rPr>
                <w:rFonts w:hint="eastAsia"/>
                <w:sz w:val="22"/>
              </w:rPr>
              <w:t>是</w:t>
            </w:r>
          </w:p>
        </w:tc>
      </w:tr>
      <w:tr w:rsidR="00363792" w:rsidTr="00F46F81">
        <w:trPr>
          <w:jc w:val="center"/>
        </w:trPr>
        <w:tc>
          <w:tcPr>
            <w:tcW w:w="385"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t>3</w:t>
            </w:r>
          </w:p>
        </w:tc>
        <w:tc>
          <w:tcPr>
            <w:tcW w:w="505" w:type="pct"/>
            <w:vMerge/>
            <w:vAlign w:val="center"/>
          </w:tcPr>
          <w:p w:rsidR="00363792" w:rsidRDefault="00363792" w:rsidP="00F46F81">
            <w:pPr>
              <w:adjustRightInd w:val="0"/>
              <w:snapToGrid w:val="0"/>
              <w:jc w:val="center"/>
              <w:rPr>
                <w:sz w:val="22"/>
              </w:rPr>
            </w:pPr>
          </w:p>
        </w:tc>
        <w:tc>
          <w:tcPr>
            <w:tcW w:w="872" w:type="pct"/>
            <w:vMerge/>
            <w:tcMar>
              <w:top w:w="0" w:type="dxa"/>
              <w:left w:w="108" w:type="dxa"/>
              <w:bottom w:w="0" w:type="dxa"/>
              <w:right w:w="108" w:type="dxa"/>
            </w:tcMar>
            <w:vAlign w:val="center"/>
          </w:tcPr>
          <w:p w:rsidR="00363792" w:rsidRDefault="00363792" w:rsidP="00F46F81">
            <w:pPr>
              <w:adjustRightInd w:val="0"/>
              <w:snapToGrid w:val="0"/>
              <w:jc w:val="center"/>
              <w:rPr>
                <w:sz w:val="22"/>
              </w:rPr>
            </w:pPr>
          </w:p>
        </w:tc>
        <w:tc>
          <w:tcPr>
            <w:tcW w:w="2503" w:type="pct"/>
            <w:tcMar>
              <w:top w:w="0" w:type="dxa"/>
              <w:left w:w="108" w:type="dxa"/>
              <w:bottom w:w="0" w:type="dxa"/>
              <w:right w:w="108" w:type="dxa"/>
            </w:tcMar>
            <w:vAlign w:val="center"/>
          </w:tcPr>
          <w:p w:rsidR="00363792" w:rsidRDefault="00363792" w:rsidP="00F46F81">
            <w:pPr>
              <w:adjustRightInd w:val="0"/>
              <w:snapToGrid w:val="0"/>
              <w:spacing w:line="400" w:lineRule="exact"/>
              <w:jc w:val="left"/>
              <w:rPr>
                <w:sz w:val="22"/>
              </w:rPr>
            </w:pPr>
            <w:r>
              <w:rPr>
                <w:rFonts w:ascii="宋体" w:hAnsi="宋体" w:cs="宋体" w:hint="eastAsia"/>
                <w:sz w:val="22"/>
              </w:rPr>
              <w:t>具有助力式应变弹性技术：具有质量因子指示，直接以数字标出弹性质量的高低，QF数值≥50的质量因子方可用于临床。支持</w:t>
            </w:r>
            <w:proofErr w:type="gramStart"/>
            <w:r>
              <w:rPr>
                <w:rFonts w:ascii="宋体" w:hAnsi="宋体" w:cs="宋体" w:hint="eastAsia"/>
                <w:sz w:val="22"/>
              </w:rPr>
              <w:t>凸</w:t>
            </w:r>
            <w:proofErr w:type="gramEnd"/>
            <w:r>
              <w:rPr>
                <w:rFonts w:ascii="宋体" w:hAnsi="宋体" w:cs="宋体" w:hint="eastAsia"/>
                <w:sz w:val="22"/>
              </w:rPr>
              <w:t>阵、线阵、腔内等探头</w:t>
            </w:r>
          </w:p>
        </w:tc>
        <w:tc>
          <w:tcPr>
            <w:tcW w:w="734" w:type="pct"/>
            <w:vAlign w:val="center"/>
          </w:tcPr>
          <w:p w:rsidR="00363792" w:rsidRDefault="00363792" w:rsidP="00F46F81">
            <w:pPr>
              <w:adjustRightInd w:val="0"/>
              <w:snapToGrid w:val="0"/>
              <w:jc w:val="center"/>
              <w:rPr>
                <w:sz w:val="22"/>
              </w:rPr>
            </w:pPr>
            <w:r>
              <w:rPr>
                <w:rFonts w:hint="eastAsia"/>
                <w:sz w:val="22"/>
              </w:rPr>
              <w:t>是</w:t>
            </w:r>
          </w:p>
        </w:tc>
      </w:tr>
      <w:tr w:rsidR="00363792" w:rsidTr="00F46F81">
        <w:trPr>
          <w:jc w:val="center"/>
        </w:trPr>
        <w:tc>
          <w:tcPr>
            <w:tcW w:w="385"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t>4</w:t>
            </w:r>
          </w:p>
        </w:tc>
        <w:tc>
          <w:tcPr>
            <w:tcW w:w="505" w:type="pct"/>
            <w:vMerge/>
            <w:vAlign w:val="center"/>
          </w:tcPr>
          <w:p w:rsidR="00363792" w:rsidRDefault="00363792" w:rsidP="00F46F81">
            <w:pPr>
              <w:adjustRightInd w:val="0"/>
              <w:snapToGrid w:val="0"/>
              <w:jc w:val="center"/>
              <w:rPr>
                <w:sz w:val="22"/>
              </w:rPr>
            </w:pPr>
          </w:p>
        </w:tc>
        <w:tc>
          <w:tcPr>
            <w:tcW w:w="872" w:type="pct"/>
            <w:vMerge/>
            <w:tcMar>
              <w:top w:w="0" w:type="dxa"/>
              <w:left w:w="108" w:type="dxa"/>
              <w:bottom w:w="0" w:type="dxa"/>
              <w:right w:w="108" w:type="dxa"/>
            </w:tcMar>
            <w:vAlign w:val="center"/>
          </w:tcPr>
          <w:p w:rsidR="00363792" w:rsidRDefault="00363792" w:rsidP="00F46F81">
            <w:pPr>
              <w:adjustRightInd w:val="0"/>
              <w:snapToGrid w:val="0"/>
              <w:jc w:val="center"/>
              <w:rPr>
                <w:sz w:val="22"/>
              </w:rPr>
            </w:pPr>
          </w:p>
        </w:tc>
        <w:tc>
          <w:tcPr>
            <w:tcW w:w="2503" w:type="pct"/>
            <w:tcMar>
              <w:top w:w="0" w:type="dxa"/>
              <w:left w:w="108" w:type="dxa"/>
              <w:bottom w:w="0" w:type="dxa"/>
              <w:right w:w="108" w:type="dxa"/>
            </w:tcMar>
            <w:vAlign w:val="center"/>
          </w:tcPr>
          <w:p w:rsidR="00363792" w:rsidRDefault="00363792" w:rsidP="00F46F81">
            <w:pPr>
              <w:adjustRightInd w:val="0"/>
              <w:snapToGrid w:val="0"/>
              <w:spacing w:line="400" w:lineRule="exact"/>
              <w:jc w:val="left"/>
              <w:rPr>
                <w:sz w:val="22"/>
              </w:rPr>
            </w:pPr>
            <w:r>
              <w:rPr>
                <w:rFonts w:ascii="宋体" w:hAnsi="宋体" w:cs="宋体" w:hint="eastAsia"/>
                <w:sz w:val="22"/>
              </w:rPr>
              <w:t>具有手势感应探头技术：探头内置多点触控传感器，手指双击另一探头前端任何部位，即可切换该探头并激活该探头</w:t>
            </w:r>
            <w:proofErr w:type="gramStart"/>
            <w:r>
              <w:rPr>
                <w:rFonts w:ascii="宋体" w:hAnsi="宋体" w:cs="宋体" w:hint="eastAsia"/>
                <w:sz w:val="22"/>
              </w:rPr>
              <w:t>进入扫查</w:t>
            </w:r>
            <w:proofErr w:type="gramEnd"/>
          </w:p>
        </w:tc>
        <w:tc>
          <w:tcPr>
            <w:tcW w:w="734" w:type="pct"/>
            <w:vAlign w:val="center"/>
          </w:tcPr>
          <w:p w:rsidR="00363792" w:rsidRDefault="00363792" w:rsidP="00F46F81">
            <w:pPr>
              <w:adjustRightInd w:val="0"/>
              <w:snapToGrid w:val="0"/>
              <w:jc w:val="center"/>
              <w:rPr>
                <w:sz w:val="22"/>
              </w:rPr>
            </w:pPr>
            <w:r>
              <w:rPr>
                <w:rFonts w:hint="eastAsia"/>
                <w:sz w:val="22"/>
              </w:rPr>
              <w:t>是</w:t>
            </w:r>
          </w:p>
        </w:tc>
      </w:tr>
      <w:tr w:rsidR="00363792" w:rsidTr="00F46F81">
        <w:trPr>
          <w:jc w:val="center"/>
        </w:trPr>
        <w:tc>
          <w:tcPr>
            <w:tcW w:w="385"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t>5</w:t>
            </w:r>
          </w:p>
        </w:tc>
        <w:tc>
          <w:tcPr>
            <w:tcW w:w="505" w:type="pct"/>
            <w:vMerge/>
            <w:vAlign w:val="center"/>
          </w:tcPr>
          <w:p w:rsidR="00363792" w:rsidRDefault="00363792" w:rsidP="00F46F81">
            <w:pPr>
              <w:adjustRightInd w:val="0"/>
              <w:snapToGrid w:val="0"/>
              <w:jc w:val="center"/>
              <w:rPr>
                <w:sz w:val="22"/>
              </w:rPr>
            </w:pPr>
          </w:p>
        </w:tc>
        <w:tc>
          <w:tcPr>
            <w:tcW w:w="872" w:type="pct"/>
            <w:vMerge/>
            <w:tcMar>
              <w:top w:w="0" w:type="dxa"/>
              <w:left w:w="108" w:type="dxa"/>
              <w:bottom w:w="0" w:type="dxa"/>
              <w:right w:w="108" w:type="dxa"/>
            </w:tcMar>
            <w:vAlign w:val="center"/>
          </w:tcPr>
          <w:p w:rsidR="00363792" w:rsidRDefault="00363792" w:rsidP="00F46F81">
            <w:pPr>
              <w:adjustRightInd w:val="0"/>
              <w:snapToGrid w:val="0"/>
              <w:jc w:val="center"/>
              <w:rPr>
                <w:sz w:val="22"/>
              </w:rPr>
            </w:pPr>
          </w:p>
        </w:tc>
        <w:tc>
          <w:tcPr>
            <w:tcW w:w="2503" w:type="pct"/>
            <w:tcMar>
              <w:top w:w="0" w:type="dxa"/>
              <w:left w:w="108" w:type="dxa"/>
              <w:bottom w:w="0" w:type="dxa"/>
              <w:right w:w="108" w:type="dxa"/>
            </w:tcMar>
            <w:vAlign w:val="center"/>
          </w:tcPr>
          <w:p w:rsidR="00363792" w:rsidRDefault="00363792" w:rsidP="00F46F81">
            <w:pPr>
              <w:adjustRightInd w:val="0"/>
              <w:snapToGrid w:val="0"/>
              <w:spacing w:line="400" w:lineRule="exact"/>
              <w:jc w:val="left"/>
              <w:rPr>
                <w:sz w:val="22"/>
              </w:rPr>
            </w:pPr>
            <w:r>
              <w:rPr>
                <w:rFonts w:ascii="宋体" w:hAnsi="宋体" w:cs="宋体" w:hint="eastAsia"/>
                <w:sz w:val="22"/>
              </w:rPr>
              <w:t>具有速度向量成像技术：不接心电图即可获取心脏室壁运动和血管管壁运动的牛眼图定量成像和三维拓扑图，并分别测出心脏室壁运动和血管管壁运动的形变函数，可预测潜在心血管功能问题，支持所有类型的成像探头</w:t>
            </w:r>
          </w:p>
        </w:tc>
        <w:tc>
          <w:tcPr>
            <w:tcW w:w="734" w:type="pct"/>
            <w:vAlign w:val="center"/>
          </w:tcPr>
          <w:p w:rsidR="00363792" w:rsidRDefault="00363792" w:rsidP="00F46F81">
            <w:pPr>
              <w:adjustRightInd w:val="0"/>
              <w:snapToGrid w:val="0"/>
              <w:jc w:val="center"/>
              <w:rPr>
                <w:sz w:val="22"/>
              </w:rPr>
            </w:pPr>
            <w:r>
              <w:rPr>
                <w:rFonts w:hint="eastAsia"/>
                <w:sz w:val="22"/>
              </w:rPr>
              <w:t>是</w:t>
            </w:r>
          </w:p>
        </w:tc>
      </w:tr>
      <w:tr w:rsidR="00363792" w:rsidTr="00F46F81">
        <w:trPr>
          <w:jc w:val="center"/>
        </w:trPr>
        <w:tc>
          <w:tcPr>
            <w:tcW w:w="385"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t>6</w:t>
            </w:r>
          </w:p>
        </w:tc>
        <w:tc>
          <w:tcPr>
            <w:tcW w:w="505" w:type="pct"/>
            <w:vMerge/>
            <w:vAlign w:val="center"/>
          </w:tcPr>
          <w:p w:rsidR="00363792" w:rsidRDefault="00363792" w:rsidP="00F46F81">
            <w:pPr>
              <w:widowControl/>
              <w:snapToGrid w:val="0"/>
              <w:jc w:val="center"/>
              <w:rPr>
                <w:kern w:val="0"/>
                <w:sz w:val="22"/>
              </w:rPr>
            </w:pPr>
          </w:p>
        </w:tc>
        <w:tc>
          <w:tcPr>
            <w:tcW w:w="872" w:type="pct"/>
            <w:vMerge/>
            <w:tcMar>
              <w:top w:w="0" w:type="dxa"/>
              <w:left w:w="108" w:type="dxa"/>
              <w:bottom w:w="0" w:type="dxa"/>
              <w:right w:w="108" w:type="dxa"/>
            </w:tcMar>
            <w:vAlign w:val="center"/>
          </w:tcPr>
          <w:p w:rsidR="00363792" w:rsidRDefault="00363792" w:rsidP="00F46F81">
            <w:pPr>
              <w:widowControl/>
              <w:snapToGrid w:val="0"/>
              <w:jc w:val="center"/>
              <w:rPr>
                <w:kern w:val="0"/>
                <w:sz w:val="22"/>
              </w:rPr>
            </w:pPr>
          </w:p>
        </w:tc>
        <w:tc>
          <w:tcPr>
            <w:tcW w:w="2503" w:type="pct"/>
            <w:tcMar>
              <w:top w:w="0" w:type="dxa"/>
              <w:left w:w="108" w:type="dxa"/>
              <w:bottom w:w="0" w:type="dxa"/>
              <w:right w:w="108" w:type="dxa"/>
            </w:tcMar>
            <w:vAlign w:val="center"/>
          </w:tcPr>
          <w:p w:rsidR="00363792" w:rsidRDefault="00363792" w:rsidP="00F46F81">
            <w:pPr>
              <w:widowControl/>
              <w:snapToGrid w:val="0"/>
              <w:spacing w:line="400" w:lineRule="exact"/>
              <w:jc w:val="left"/>
              <w:rPr>
                <w:kern w:val="0"/>
                <w:sz w:val="22"/>
              </w:rPr>
            </w:pPr>
            <w:r>
              <w:rPr>
                <w:rFonts w:ascii="宋体" w:hAnsi="宋体" w:cs="宋体" w:hint="eastAsia"/>
                <w:sz w:val="22"/>
              </w:rPr>
              <w:t>具备二</w:t>
            </w:r>
            <w:proofErr w:type="gramStart"/>
            <w:r>
              <w:rPr>
                <w:rFonts w:ascii="宋体" w:hAnsi="宋体" w:cs="宋体" w:hint="eastAsia"/>
                <w:sz w:val="22"/>
              </w:rPr>
              <w:t>维灰阶图</w:t>
            </w:r>
            <w:proofErr w:type="gramEnd"/>
            <w:r>
              <w:rPr>
                <w:rFonts w:ascii="宋体" w:hAnsi="宋体" w:cs="宋体" w:hint="eastAsia"/>
                <w:sz w:val="22"/>
              </w:rPr>
              <w:t>的360°心功能测量，任意位置和任意角度选择长轴切面测量并计算获取心功能EF值；测完髋关节，主机显示器可显示髋关节测量的GRAF图表，图表上显示所测数值所在的区间</w:t>
            </w:r>
          </w:p>
        </w:tc>
        <w:tc>
          <w:tcPr>
            <w:tcW w:w="734" w:type="pct"/>
            <w:vAlign w:val="center"/>
          </w:tcPr>
          <w:p w:rsidR="00363792" w:rsidRDefault="00363792" w:rsidP="00F46F81">
            <w:pPr>
              <w:widowControl/>
              <w:snapToGrid w:val="0"/>
              <w:jc w:val="center"/>
              <w:rPr>
                <w:kern w:val="0"/>
                <w:sz w:val="22"/>
              </w:rPr>
            </w:pPr>
            <w:r>
              <w:rPr>
                <w:rFonts w:hint="eastAsia"/>
                <w:sz w:val="22"/>
              </w:rPr>
              <w:t>是</w:t>
            </w:r>
          </w:p>
        </w:tc>
      </w:tr>
      <w:tr w:rsidR="00363792" w:rsidTr="00F46F81">
        <w:trPr>
          <w:jc w:val="center"/>
        </w:trPr>
        <w:tc>
          <w:tcPr>
            <w:tcW w:w="385"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t>7</w:t>
            </w:r>
          </w:p>
        </w:tc>
        <w:tc>
          <w:tcPr>
            <w:tcW w:w="505" w:type="pct"/>
            <w:vMerge/>
            <w:vAlign w:val="center"/>
          </w:tcPr>
          <w:p w:rsidR="00363792" w:rsidRDefault="00363792" w:rsidP="00F46F81">
            <w:pPr>
              <w:widowControl/>
              <w:snapToGrid w:val="0"/>
              <w:jc w:val="center"/>
              <w:rPr>
                <w:kern w:val="0"/>
                <w:sz w:val="22"/>
              </w:rPr>
            </w:pPr>
          </w:p>
        </w:tc>
        <w:tc>
          <w:tcPr>
            <w:tcW w:w="872" w:type="pct"/>
            <w:vMerge/>
            <w:tcMar>
              <w:top w:w="0" w:type="dxa"/>
              <w:left w:w="108" w:type="dxa"/>
              <w:bottom w:w="0" w:type="dxa"/>
              <w:right w:w="108" w:type="dxa"/>
            </w:tcMar>
            <w:vAlign w:val="center"/>
          </w:tcPr>
          <w:p w:rsidR="00363792" w:rsidRDefault="00363792" w:rsidP="00F46F81">
            <w:pPr>
              <w:widowControl/>
              <w:snapToGrid w:val="0"/>
              <w:jc w:val="center"/>
              <w:rPr>
                <w:kern w:val="0"/>
                <w:sz w:val="22"/>
              </w:rPr>
            </w:pPr>
          </w:p>
        </w:tc>
        <w:tc>
          <w:tcPr>
            <w:tcW w:w="2503" w:type="pct"/>
            <w:tcMar>
              <w:top w:w="0" w:type="dxa"/>
              <w:left w:w="108" w:type="dxa"/>
              <w:bottom w:w="0" w:type="dxa"/>
              <w:right w:w="108" w:type="dxa"/>
            </w:tcMar>
            <w:vAlign w:val="center"/>
          </w:tcPr>
          <w:p w:rsidR="00363792" w:rsidRDefault="00363792" w:rsidP="00F46F81">
            <w:pPr>
              <w:widowControl/>
              <w:snapToGrid w:val="0"/>
              <w:spacing w:line="400" w:lineRule="exact"/>
              <w:jc w:val="left"/>
              <w:rPr>
                <w:kern w:val="0"/>
                <w:sz w:val="22"/>
              </w:rPr>
            </w:pPr>
            <w:r>
              <w:rPr>
                <w:rFonts w:ascii="宋体" w:hAnsi="宋体" w:cs="宋体" w:hint="eastAsia"/>
                <w:sz w:val="22"/>
              </w:rPr>
              <w:t>具有数字化减影技术：减少大血管及微细血管结构的噪声，提供清晰的血管壁定义和组织边界检测，增强深部血管和</w:t>
            </w:r>
            <w:r>
              <w:rPr>
                <w:rFonts w:ascii="宋体" w:hAnsi="宋体" w:cs="宋体" w:hint="eastAsia"/>
                <w:sz w:val="22"/>
              </w:rPr>
              <w:lastRenderedPageBreak/>
              <w:t>小血管管壁、管腔、血管内膜等结构的显示能力，用于周围血管、浅表组织及胎心检查等，支持≥6级可调</w:t>
            </w:r>
          </w:p>
        </w:tc>
        <w:tc>
          <w:tcPr>
            <w:tcW w:w="734" w:type="pct"/>
            <w:vAlign w:val="center"/>
          </w:tcPr>
          <w:p w:rsidR="00363792" w:rsidRDefault="00363792" w:rsidP="00F46F81">
            <w:pPr>
              <w:widowControl/>
              <w:snapToGrid w:val="0"/>
              <w:jc w:val="center"/>
              <w:rPr>
                <w:kern w:val="0"/>
                <w:sz w:val="22"/>
              </w:rPr>
            </w:pPr>
            <w:r>
              <w:rPr>
                <w:rFonts w:hint="eastAsia"/>
                <w:sz w:val="22"/>
              </w:rPr>
              <w:lastRenderedPageBreak/>
              <w:t>是</w:t>
            </w:r>
          </w:p>
        </w:tc>
      </w:tr>
      <w:tr w:rsidR="00363792" w:rsidTr="00F46F81">
        <w:trPr>
          <w:jc w:val="center"/>
        </w:trPr>
        <w:tc>
          <w:tcPr>
            <w:tcW w:w="385"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lastRenderedPageBreak/>
              <w:t>8</w:t>
            </w:r>
          </w:p>
        </w:tc>
        <w:tc>
          <w:tcPr>
            <w:tcW w:w="505" w:type="pct"/>
            <w:vMerge/>
            <w:vAlign w:val="center"/>
          </w:tcPr>
          <w:p w:rsidR="00363792" w:rsidRDefault="00363792" w:rsidP="00F46F81">
            <w:pPr>
              <w:widowControl/>
              <w:snapToGrid w:val="0"/>
              <w:jc w:val="center"/>
              <w:rPr>
                <w:kern w:val="0"/>
                <w:sz w:val="22"/>
              </w:rPr>
            </w:pPr>
          </w:p>
        </w:tc>
        <w:tc>
          <w:tcPr>
            <w:tcW w:w="872" w:type="pct"/>
            <w:vMerge/>
            <w:tcMar>
              <w:top w:w="0" w:type="dxa"/>
              <w:left w:w="108" w:type="dxa"/>
              <w:bottom w:w="0" w:type="dxa"/>
              <w:right w:w="108" w:type="dxa"/>
            </w:tcMar>
            <w:vAlign w:val="center"/>
          </w:tcPr>
          <w:p w:rsidR="00363792" w:rsidRDefault="00363792" w:rsidP="00F46F81">
            <w:pPr>
              <w:widowControl/>
              <w:snapToGrid w:val="0"/>
              <w:jc w:val="center"/>
              <w:rPr>
                <w:kern w:val="0"/>
                <w:sz w:val="22"/>
              </w:rPr>
            </w:pPr>
          </w:p>
        </w:tc>
        <w:tc>
          <w:tcPr>
            <w:tcW w:w="2503" w:type="pct"/>
            <w:tcMar>
              <w:top w:w="0" w:type="dxa"/>
              <w:left w:w="108" w:type="dxa"/>
              <w:bottom w:w="0" w:type="dxa"/>
              <w:right w:w="108" w:type="dxa"/>
            </w:tcMar>
            <w:vAlign w:val="center"/>
          </w:tcPr>
          <w:p w:rsidR="00363792" w:rsidRDefault="00363792" w:rsidP="00F46F81">
            <w:pPr>
              <w:widowControl/>
              <w:snapToGrid w:val="0"/>
              <w:spacing w:line="400" w:lineRule="exact"/>
              <w:jc w:val="left"/>
              <w:rPr>
                <w:kern w:val="0"/>
                <w:sz w:val="22"/>
              </w:rPr>
            </w:pPr>
            <w:r>
              <w:rPr>
                <w:rFonts w:ascii="宋体" w:hAnsi="宋体" w:cs="宋体" w:hint="eastAsia"/>
                <w:sz w:val="22"/>
              </w:rPr>
              <w:t>具有全聚焦相干成像技术：整个图像区域不显示焦点和焦点区间，支持所有探头及应用条件；剪切波功能支持的探头类型至少包含</w:t>
            </w:r>
            <w:proofErr w:type="gramStart"/>
            <w:r>
              <w:rPr>
                <w:rFonts w:ascii="宋体" w:hAnsi="宋体" w:cs="宋体" w:hint="eastAsia"/>
                <w:sz w:val="22"/>
              </w:rPr>
              <w:t>凸</w:t>
            </w:r>
            <w:proofErr w:type="gramEnd"/>
            <w:r>
              <w:rPr>
                <w:rFonts w:ascii="宋体" w:hAnsi="宋体" w:cs="宋体" w:hint="eastAsia"/>
                <w:sz w:val="22"/>
              </w:rPr>
              <w:t>阵、线阵、相控阵</w:t>
            </w:r>
          </w:p>
        </w:tc>
        <w:tc>
          <w:tcPr>
            <w:tcW w:w="734" w:type="pct"/>
            <w:vAlign w:val="center"/>
          </w:tcPr>
          <w:p w:rsidR="00363792" w:rsidRDefault="00363792" w:rsidP="00F46F81">
            <w:pPr>
              <w:widowControl/>
              <w:snapToGrid w:val="0"/>
              <w:jc w:val="center"/>
              <w:rPr>
                <w:sz w:val="22"/>
              </w:rPr>
            </w:pPr>
            <w:r>
              <w:rPr>
                <w:rFonts w:hint="eastAsia"/>
                <w:sz w:val="22"/>
              </w:rPr>
              <w:t>是</w:t>
            </w:r>
          </w:p>
        </w:tc>
      </w:tr>
      <w:tr w:rsidR="00363792" w:rsidTr="00F46F81">
        <w:trPr>
          <w:jc w:val="center"/>
        </w:trPr>
        <w:tc>
          <w:tcPr>
            <w:tcW w:w="385"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t>9</w:t>
            </w:r>
          </w:p>
        </w:tc>
        <w:tc>
          <w:tcPr>
            <w:tcW w:w="505" w:type="pct"/>
            <w:vMerge/>
            <w:vAlign w:val="center"/>
          </w:tcPr>
          <w:p w:rsidR="00363792" w:rsidRDefault="00363792" w:rsidP="00F46F81">
            <w:pPr>
              <w:widowControl/>
              <w:snapToGrid w:val="0"/>
              <w:jc w:val="center"/>
              <w:rPr>
                <w:kern w:val="0"/>
                <w:sz w:val="22"/>
              </w:rPr>
            </w:pPr>
          </w:p>
        </w:tc>
        <w:tc>
          <w:tcPr>
            <w:tcW w:w="872" w:type="pct"/>
            <w:vMerge/>
            <w:tcMar>
              <w:top w:w="0" w:type="dxa"/>
              <w:left w:w="108" w:type="dxa"/>
              <w:bottom w:w="0" w:type="dxa"/>
              <w:right w:w="108" w:type="dxa"/>
            </w:tcMar>
            <w:vAlign w:val="center"/>
          </w:tcPr>
          <w:p w:rsidR="00363792" w:rsidRDefault="00363792" w:rsidP="00F46F81">
            <w:pPr>
              <w:widowControl/>
              <w:snapToGrid w:val="0"/>
              <w:jc w:val="center"/>
              <w:rPr>
                <w:kern w:val="0"/>
                <w:sz w:val="22"/>
              </w:rPr>
            </w:pPr>
          </w:p>
        </w:tc>
        <w:tc>
          <w:tcPr>
            <w:tcW w:w="2503" w:type="pct"/>
            <w:tcMar>
              <w:top w:w="0" w:type="dxa"/>
              <w:left w:w="108" w:type="dxa"/>
              <w:bottom w:w="0" w:type="dxa"/>
              <w:right w:w="108" w:type="dxa"/>
            </w:tcMar>
            <w:vAlign w:val="center"/>
          </w:tcPr>
          <w:p w:rsidR="00363792" w:rsidRDefault="00363792" w:rsidP="00F46F81">
            <w:pPr>
              <w:spacing w:line="400" w:lineRule="exact"/>
              <w:rPr>
                <w:kern w:val="0"/>
                <w:sz w:val="22"/>
              </w:rPr>
            </w:pPr>
            <w:r>
              <w:rPr>
                <w:rFonts w:ascii="宋体" w:hAnsi="宋体" w:cs="宋体" w:hint="eastAsia"/>
                <w:sz w:val="24"/>
                <w:szCs w:val="32"/>
              </w:rPr>
              <w:t>具有空间复合成像技术：逐级可调，与彩色血流模式兼容，触摸屏、显示器同步实时显示≥4幅不同成像风格的图像，非三维多层成像</w:t>
            </w:r>
          </w:p>
        </w:tc>
        <w:tc>
          <w:tcPr>
            <w:tcW w:w="734" w:type="pct"/>
            <w:vAlign w:val="center"/>
          </w:tcPr>
          <w:p w:rsidR="00363792" w:rsidRDefault="00363792" w:rsidP="00F46F81">
            <w:pPr>
              <w:widowControl/>
              <w:snapToGrid w:val="0"/>
              <w:jc w:val="center"/>
              <w:rPr>
                <w:kern w:val="0"/>
                <w:sz w:val="22"/>
              </w:rPr>
            </w:pPr>
            <w:r>
              <w:rPr>
                <w:rFonts w:hint="eastAsia"/>
                <w:sz w:val="22"/>
              </w:rPr>
              <w:t>是</w:t>
            </w:r>
          </w:p>
        </w:tc>
      </w:tr>
      <w:tr w:rsidR="00363792" w:rsidTr="00F46F81">
        <w:trPr>
          <w:jc w:val="center"/>
        </w:trPr>
        <w:tc>
          <w:tcPr>
            <w:tcW w:w="385"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t>10</w:t>
            </w:r>
          </w:p>
        </w:tc>
        <w:tc>
          <w:tcPr>
            <w:tcW w:w="505" w:type="pct"/>
            <w:vMerge/>
            <w:vAlign w:val="center"/>
          </w:tcPr>
          <w:p w:rsidR="00363792" w:rsidRDefault="00363792" w:rsidP="00F46F81">
            <w:pPr>
              <w:widowControl/>
              <w:snapToGrid w:val="0"/>
              <w:jc w:val="center"/>
              <w:rPr>
                <w:kern w:val="0"/>
                <w:sz w:val="22"/>
              </w:rPr>
            </w:pPr>
          </w:p>
        </w:tc>
        <w:tc>
          <w:tcPr>
            <w:tcW w:w="872" w:type="pct"/>
            <w:vMerge/>
            <w:tcMar>
              <w:top w:w="0" w:type="dxa"/>
              <w:left w:w="108" w:type="dxa"/>
              <w:bottom w:w="0" w:type="dxa"/>
              <w:right w:w="108" w:type="dxa"/>
            </w:tcMar>
            <w:vAlign w:val="center"/>
          </w:tcPr>
          <w:p w:rsidR="00363792" w:rsidRDefault="00363792" w:rsidP="00F46F81">
            <w:pPr>
              <w:widowControl/>
              <w:snapToGrid w:val="0"/>
              <w:jc w:val="center"/>
              <w:rPr>
                <w:kern w:val="0"/>
                <w:sz w:val="22"/>
              </w:rPr>
            </w:pPr>
          </w:p>
        </w:tc>
        <w:tc>
          <w:tcPr>
            <w:tcW w:w="2503" w:type="pct"/>
            <w:tcMar>
              <w:top w:w="0" w:type="dxa"/>
              <w:left w:w="108" w:type="dxa"/>
              <w:bottom w:w="0" w:type="dxa"/>
              <w:right w:w="108" w:type="dxa"/>
            </w:tcMar>
            <w:vAlign w:val="center"/>
          </w:tcPr>
          <w:p w:rsidR="00363792" w:rsidRDefault="00363792" w:rsidP="00F46F81">
            <w:pPr>
              <w:spacing w:line="400" w:lineRule="exact"/>
              <w:rPr>
                <w:kern w:val="0"/>
                <w:sz w:val="22"/>
              </w:rPr>
            </w:pPr>
            <w:r>
              <w:rPr>
                <w:rFonts w:ascii="宋体" w:hAnsi="宋体" w:cs="宋体" w:hint="eastAsia"/>
                <w:sz w:val="24"/>
                <w:szCs w:val="32"/>
              </w:rPr>
              <w:t>具有自动多普勒技术：可自动追踪、放置血管位置，频谱的取样门位置自动追踪并放置到血管中央，角度自动调整</w:t>
            </w:r>
          </w:p>
        </w:tc>
        <w:tc>
          <w:tcPr>
            <w:tcW w:w="734" w:type="pct"/>
            <w:vAlign w:val="center"/>
          </w:tcPr>
          <w:p w:rsidR="00363792" w:rsidRDefault="00363792" w:rsidP="00F46F81">
            <w:pPr>
              <w:widowControl/>
              <w:snapToGrid w:val="0"/>
              <w:jc w:val="center"/>
              <w:rPr>
                <w:kern w:val="0"/>
                <w:sz w:val="22"/>
              </w:rPr>
            </w:pPr>
            <w:r>
              <w:rPr>
                <w:rFonts w:hint="eastAsia"/>
                <w:sz w:val="22"/>
              </w:rPr>
              <w:t>是</w:t>
            </w:r>
          </w:p>
        </w:tc>
      </w:tr>
    </w:tbl>
    <w:p w:rsidR="00363792" w:rsidRDefault="00363792" w:rsidP="00363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363792" w:rsidRDefault="00363792" w:rsidP="00363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363792" w:rsidRDefault="00363792" w:rsidP="00363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sz w:val="22"/>
        </w:rPr>
      </w:pPr>
      <w:r>
        <w:rPr>
          <w:rFonts w:hint="eastAsia"/>
          <w:b/>
          <w:sz w:val="22"/>
        </w:rPr>
        <w:t>包件二</w:t>
      </w:r>
    </w:p>
    <w:tbl>
      <w:tblPr>
        <w:tblW w:w="500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44"/>
        <w:gridCol w:w="840"/>
        <w:gridCol w:w="1445"/>
        <w:gridCol w:w="4141"/>
        <w:gridCol w:w="1216"/>
      </w:tblGrid>
      <w:tr w:rsidR="00363792" w:rsidTr="00F46F81">
        <w:trPr>
          <w:tblHeader/>
          <w:jc w:val="center"/>
        </w:trPr>
        <w:tc>
          <w:tcPr>
            <w:tcW w:w="388" w:type="pct"/>
            <w:tcMar>
              <w:top w:w="0" w:type="dxa"/>
              <w:left w:w="108" w:type="dxa"/>
              <w:bottom w:w="0" w:type="dxa"/>
              <w:right w:w="108" w:type="dxa"/>
            </w:tcMar>
            <w:vAlign w:val="center"/>
          </w:tcPr>
          <w:p w:rsidR="00363792" w:rsidRDefault="00363792" w:rsidP="00F46F81">
            <w:pPr>
              <w:adjustRightInd w:val="0"/>
              <w:snapToGrid w:val="0"/>
              <w:jc w:val="center"/>
              <w:rPr>
                <w:sz w:val="22"/>
              </w:rPr>
            </w:pPr>
            <w:r>
              <w:rPr>
                <w:sz w:val="22"/>
              </w:rPr>
              <w:t>序号</w:t>
            </w:r>
          </w:p>
        </w:tc>
        <w:tc>
          <w:tcPr>
            <w:tcW w:w="507" w:type="pct"/>
            <w:vAlign w:val="center"/>
          </w:tcPr>
          <w:p w:rsidR="00363792" w:rsidRDefault="00363792" w:rsidP="00F46F81">
            <w:pPr>
              <w:adjustRightInd w:val="0"/>
              <w:snapToGrid w:val="0"/>
              <w:jc w:val="center"/>
              <w:rPr>
                <w:sz w:val="22"/>
              </w:rPr>
            </w:pPr>
            <w:r>
              <w:rPr>
                <w:rFonts w:hint="eastAsia"/>
                <w:sz w:val="22"/>
              </w:rPr>
              <w:t>产品名称</w:t>
            </w:r>
          </w:p>
        </w:tc>
        <w:tc>
          <w:tcPr>
            <w:tcW w:w="872" w:type="pct"/>
            <w:tcMar>
              <w:top w:w="0" w:type="dxa"/>
              <w:left w:w="108" w:type="dxa"/>
              <w:bottom w:w="0" w:type="dxa"/>
              <w:right w:w="108" w:type="dxa"/>
            </w:tcMar>
            <w:vAlign w:val="center"/>
          </w:tcPr>
          <w:p w:rsidR="00363792" w:rsidRDefault="00363792" w:rsidP="00F46F81">
            <w:pPr>
              <w:adjustRightInd w:val="0"/>
              <w:snapToGrid w:val="0"/>
              <w:jc w:val="center"/>
              <w:rPr>
                <w:sz w:val="22"/>
              </w:rPr>
            </w:pPr>
            <w:r>
              <w:rPr>
                <w:sz w:val="22"/>
              </w:rPr>
              <w:t>参数项</w:t>
            </w:r>
            <w:r>
              <w:rPr>
                <w:rFonts w:hint="eastAsia"/>
                <w:sz w:val="22"/>
              </w:rPr>
              <w:t>名称</w:t>
            </w:r>
          </w:p>
        </w:tc>
        <w:tc>
          <w:tcPr>
            <w:tcW w:w="2499" w:type="pct"/>
            <w:tcMar>
              <w:top w:w="0" w:type="dxa"/>
              <w:left w:w="108" w:type="dxa"/>
              <w:bottom w:w="0" w:type="dxa"/>
              <w:right w:w="108" w:type="dxa"/>
            </w:tcMar>
            <w:vAlign w:val="center"/>
          </w:tcPr>
          <w:p w:rsidR="00363792" w:rsidRDefault="00363792" w:rsidP="00F46F81">
            <w:pPr>
              <w:adjustRightInd w:val="0"/>
              <w:snapToGrid w:val="0"/>
              <w:ind w:firstLineChars="200" w:firstLine="440"/>
              <w:jc w:val="center"/>
              <w:rPr>
                <w:sz w:val="22"/>
              </w:rPr>
            </w:pPr>
            <w:r>
              <w:rPr>
                <w:sz w:val="22"/>
              </w:rPr>
              <w:t>具体技术参数</w:t>
            </w:r>
            <w:r>
              <w:rPr>
                <w:rFonts w:hint="eastAsia"/>
                <w:sz w:val="22"/>
              </w:rPr>
              <w:t>招标要求</w:t>
            </w:r>
          </w:p>
        </w:tc>
        <w:tc>
          <w:tcPr>
            <w:tcW w:w="734" w:type="pct"/>
            <w:vAlign w:val="center"/>
          </w:tcPr>
          <w:p w:rsidR="00363792" w:rsidRDefault="00363792" w:rsidP="00F46F81">
            <w:pPr>
              <w:adjustRightInd w:val="0"/>
              <w:snapToGrid w:val="0"/>
              <w:jc w:val="center"/>
              <w:rPr>
                <w:sz w:val="22"/>
              </w:rPr>
            </w:pPr>
            <w:r>
              <w:rPr>
                <w:rFonts w:hint="eastAsia"/>
                <w:sz w:val="22"/>
              </w:rPr>
              <w:t>是否需要提供技术支持资料</w:t>
            </w:r>
          </w:p>
        </w:tc>
      </w:tr>
      <w:tr w:rsidR="00363792" w:rsidTr="00F46F81">
        <w:trPr>
          <w:jc w:val="center"/>
        </w:trPr>
        <w:tc>
          <w:tcPr>
            <w:tcW w:w="388"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t>1</w:t>
            </w:r>
          </w:p>
        </w:tc>
        <w:tc>
          <w:tcPr>
            <w:tcW w:w="507" w:type="pct"/>
            <w:vMerge w:val="restart"/>
            <w:vAlign w:val="center"/>
          </w:tcPr>
          <w:p w:rsidR="00363792" w:rsidRDefault="00363792" w:rsidP="00F46F81">
            <w:pPr>
              <w:adjustRightInd w:val="0"/>
              <w:snapToGrid w:val="0"/>
              <w:jc w:val="center"/>
              <w:rPr>
                <w:sz w:val="22"/>
              </w:rPr>
            </w:pPr>
            <w:r>
              <w:rPr>
                <w:rFonts w:hint="eastAsia"/>
                <w:sz w:val="22"/>
              </w:rPr>
              <w:t>彩色多普勒超声诊断仪（高端</w:t>
            </w:r>
            <w:proofErr w:type="gramStart"/>
            <w:r>
              <w:rPr>
                <w:rFonts w:hint="eastAsia"/>
                <w:sz w:val="22"/>
              </w:rPr>
              <w:t>全身超</w:t>
            </w:r>
            <w:proofErr w:type="gramEnd"/>
            <w:r>
              <w:rPr>
                <w:rFonts w:hint="eastAsia"/>
                <w:sz w:val="22"/>
              </w:rPr>
              <w:t>1</w:t>
            </w:r>
            <w:r>
              <w:rPr>
                <w:rFonts w:hint="eastAsia"/>
                <w:sz w:val="22"/>
              </w:rPr>
              <w:t>）</w:t>
            </w:r>
          </w:p>
        </w:tc>
        <w:tc>
          <w:tcPr>
            <w:tcW w:w="872" w:type="pct"/>
            <w:vMerge w:val="restart"/>
            <w:tcMar>
              <w:top w:w="0" w:type="dxa"/>
              <w:left w:w="108" w:type="dxa"/>
              <w:bottom w:w="0" w:type="dxa"/>
              <w:right w:w="108" w:type="dxa"/>
            </w:tcMar>
            <w:vAlign w:val="center"/>
          </w:tcPr>
          <w:p w:rsidR="00363792" w:rsidRDefault="00363792" w:rsidP="00F46F81">
            <w:pPr>
              <w:adjustRightInd w:val="0"/>
              <w:snapToGrid w:val="0"/>
              <w:jc w:val="center"/>
              <w:rPr>
                <w:sz w:val="22"/>
              </w:rPr>
            </w:pPr>
            <w:r>
              <w:rPr>
                <w:rFonts w:hint="eastAsia"/>
                <w:sz w:val="22"/>
              </w:rPr>
              <w:t>产品技术规格</w:t>
            </w:r>
          </w:p>
        </w:tc>
        <w:tc>
          <w:tcPr>
            <w:tcW w:w="2499" w:type="pct"/>
            <w:tcMar>
              <w:top w:w="0" w:type="dxa"/>
              <w:left w:w="108" w:type="dxa"/>
              <w:bottom w:w="0" w:type="dxa"/>
              <w:right w:w="108" w:type="dxa"/>
            </w:tcMar>
            <w:vAlign w:val="center"/>
          </w:tcPr>
          <w:p w:rsidR="00363792" w:rsidRDefault="00363792" w:rsidP="00F46F81">
            <w:pPr>
              <w:widowControl/>
              <w:snapToGrid w:val="0"/>
              <w:jc w:val="left"/>
              <w:rPr>
                <w:sz w:val="22"/>
              </w:rPr>
            </w:pPr>
            <w:r>
              <w:rPr>
                <w:rFonts w:hint="eastAsia"/>
                <w:kern w:val="0"/>
                <w:sz w:val="22"/>
              </w:rPr>
              <w:t>3D/4D</w:t>
            </w:r>
            <w:r>
              <w:rPr>
                <w:rFonts w:hint="eastAsia"/>
                <w:kern w:val="0"/>
                <w:sz w:val="22"/>
              </w:rPr>
              <w:t>成像</w:t>
            </w:r>
          </w:p>
        </w:tc>
        <w:tc>
          <w:tcPr>
            <w:tcW w:w="734" w:type="pct"/>
            <w:vAlign w:val="center"/>
          </w:tcPr>
          <w:p w:rsidR="00363792" w:rsidRDefault="00363792" w:rsidP="00F46F81">
            <w:pPr>
              <w:adjustRightInd w:val="0"/>
              <w:snapToGrid w:val="0"/>
              <w:jc w:val="center"/>
              <w:rPr>
                <w:sz w:val="22"/>
              </w:rPr>
            </w:pPr>
            <w:r>
              <w:rPr>
                <w:rFonts w:hint="eastAsia"/>
                <w:sz w:val="22"/>
              </w:rPr>
              <w:t>是</w:t>
            </w:r>
          </w:p>
        </w:tc>
      </w:tr>
      <w:tr w:rsidR="00363792" w:rsidTr="00F46F81">
        <w:trPr>
          <w:jc w:val="center"/>
        </w:trPr>
        <w:tc>
          <w:tcPr>
            <w:tcW w:w="388"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t>2</w:t>
            </w:r>
          </w:p>
        </w:tc>
        <w:tc>
          <w:tcPr>
            <w:tcW w:w="507" w:type="pct"/>
            <w:vMerge/>
            <w:vAlign w:val="center"/>
          </w:tcPr>
          <w:p w:rsidR="00363792" w:rsidRDefault="00363792" w:rsidP="00F46F81">
            <w:pPr>
              <w:adjustRightInd w:val="0"/>
              <w:snapToGrid w:val="0"/>
              <w:jc w:val="center"/>
              <w:rPr>
                <w:sz w:val="22"/>
              </w:rPr>
            </w:pPr>
          </w:p>
        </w:tc>
        <w:tc>
          <w:tcPr>
            <w:tcW w:w="872" w:type="pct"/>
            <w:vMerge/>
            <w:tcMar>
              <w:top w:w="0" w:type="dxa"/>
              <w:left w:w="108" w:type="dxa"/>
              <w:bottom w:w="0" w:type="dxa"/>
              <w:right w:w="108" w:type="dxa"/>
            </w:tcMar>
            <w:vAlign w:val="center"/>
          </w:tcPr>
          <w:p w:rsidR="00363792" w:rsidRDefault="00363792" w:rsidP="00F46F81">
            <w:pPr>
              <w:adjustRightInd w:val="0"/>
              <w:snapToGrid w:val="0"/>
              <w:jc w:val="center"/>
              <w:rPr>
                <w:sz w:val="22"/>
              </w:rPr>
            </w:pPr>
          </w:p>
        </w:tc>
        <w:tc>
          <w:tcPr>
            <w:tcW w:w="2499" w:type="pct"/>
            <w:tcMar>
              <w:top w:w="0" w:type="dxa"/>
              <w:left w:w="108" w:type="dxa"/>
              <w:bottom w:w="0" w:type="dxa"/>
              <w:right w:w="108" w:type="dxa"/>
            </w:tcMar>
            <w:vAlign w:val="center"/>
          </w:tcPr>
          <w:p w:rsidR="00363792" w:rsidRDefault="00363792" w:rsidP="00F46F81">
            <w:pPr>
              <w:widowControl/>
              <w:snapToGrid w:val="0"/>
              <w:jc w:val="left"/>
              <w:rPr>
                <w:sz w:val="22"/>
              </w:rPr>
            </w:pPr>
            <w:r>
              <w:rPr>
                <w:rFonts w:hint="eastAsia"/>
                <w:kern w:val="0"/>
                <w:sz w:val="22"/>
              </w:rPr>
              <w:t>应变式弹性成像</w:t>
            </w:r>
          </w:p>
        </w:tc>
        <w:tc>
          <w:tcPr>
            <w:tcW w:w="734" w:type="pct"/>
            <w:vAlign w:val="center"/>
          </w:tcPr>
          <w:p w:rsidR="00363792" w:rsidRDefault="00363792" w:rsidP="00F46F81">
            <w:pPr>
              <w:adjustRightInd w:val="0"/>
              <w:snapToGrid w:val="0"/>
              <w:jc w:val="center"/>
              <w:rPr>
                <w:sz w:val="22"/>
              </w:rPr>
            </w:pPr>
            <w:r>
              <w:rPr>
                <w:rFonts w:hint="eastAsia"/>
                <w:sz w:val="22"/>
              </w:rPr>
              <w:t>是</w:t>
            </w:r>
          </w:p>
        </w:tc>
      </w:tr>
      <w:tr w:rsidR="00363792" w:rsidTr="00F46F81">
        <w:trPr>
          <w:jc w:val="center"/>
        </w:trPr>
        <w:tc>
          <w:tcPr>
            <w:tcW w:w="388"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t>3</w:t>
            </w:r>
          </w:p>
        </w:tc>
        <w:tc>
          <w:tcPr>
            <w:tcW w:w="507" w:type="pct"/>
            <w:vMerge/>
            <w:vAlign w:val="center"/>
          </w:tcPr>
          <w:p w:rsidR="00363792" w:rsidRDefault="00363792" w:rsidP="00F46F81">
            <w:pPr>
              <w:adjustRightInd w:val="0"/>
              <w:snapToGrid w:val="0"/>
              <w:jc w:val="center"/>
              <w:rPr>
                <w:sz w:val="22"/>
              </w:rPr>
            </w:pPr>
          </w:p>
        </w:tc>
        <w:tc>
          <w:tcPr>
            <w:tcW w:w="872" w:type="pct"/>
            <w:vMerge/>
            <w:tcMar>
              <w:top w:w="0" w:type="dxa"/>
              <w:left w:w="108" w:type="dxa"/>
              <w:bottom w:w="0" w:type="dxa"/>
              <w:right w:w="108" w:type="dxa"/>
            </w:tcMar>
            <w:vAlign w:val="center"/>
          </w:tcPr>
          <w:p w:rsidR="00363792" w:rsidRDefault="00363792" w:rsidP="00F46F81">
            <w:pPr>
              <w:adjustRightInd w:val="0"/>
              <w:snapToGrid w:val="0"/>
              <w:jc w:val="center"/>
              <w:rPr>
                <w:sz w:val="22"/>
              </w:rPr>
            </w:pPr>
          </w:p>
        </w:tc>
        <w:tc>
          <w:tcPr>
            <w:tcW w:w="2499" w:type="pct"/>
            <w:tcMar>
              <w:top w:w="0" w:type="dxa"/>
              <w:left w:w="108" w:type="dxa"/>
              <w:bottom w:w="0" w:type="dxa"/>
              <w:right w:w="108" w:type="dxa"/>
            </w:tcMar>
            <w:vAlign w:val="center"/>
          </w:tcPr>
          <w:p w:rsidR="00363792" w:rsidRDefault="00363792" w:rsidP="00F46F81">
            <w:pPr>
              <w:widowControl/>
              <w:snapToGrid w:val="0"/>
              <w:jc w:val="left"/>
              <w:rPr>
                <w:sz w:val="22"/>
              </w:rPr>
            </w:pPr>
            <w:r>
              <w:rPr>
                <w:rFonts w:hint="eastAsia"/>
                <w:kern w:val="0"/>
                <w:sz w:val="22"/>
              </w:rPr>
              <w:t>探头智能响应技术：拿取探头后，探头自动激活，并进入到扫描状态</w:t>
            </w:r>
          </w:p>
        </w:tc>
        <w:tc>
          <w:tcPr>
            <w:tcW w:w="734" w:type="pct"/>
            <w:vAlign w:val="center"/>
          </w:tcPr>
          <w:p w:rsidR="00363792" w:rsidRDefault="00363792" w:rsidP="00F46F81">
            <w:pPr>
              <w:adjustRightInd w:val="0"/>
              <w:snapToGrid w:val="0"/>
              <w:jc w:val="center"/>
              <w:rPr>
                <w:sz w:val="22"/>
              </w:rPr>
            </w:pPr>
            <w:r>
              <w:rPr>
                <w:rFonts w:hint="eastAsia"/>
                <w:sz w:val="22"/>
              </w:rPr>
              <w:t>是</w:t>
            </w:r>
          </w:p>
        </w:tc>
      </w:tr>
      <w:tr w:rsidR="00363792" w:rsidTr="00F46F81">
        <w:trPr>
          <w:jc w:val="center"/>
        </w:trPr>
        <w:tc>
          <w:tcPr>
            <w:tcW w:w="388"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t>4</w:t>
            </w:r>
          </w:p>
        </w:tc>
        <w:tc>
          <w:tcPr>
            <w:tcW w:w="507" w:type="pct"/>
            <w:vMerge/>
            <w:vAlign w:val="center"/>
          </w:tcPr>
          <w:p w:rsidR="00363792" w:rsidRDefault="00363792" w:rsidP="00F46F81">
            <w:pPr>
              <w:adjustRightInd w:val="0"/>
              <w:snapToGrid w:val="0"/>
              <w:jc w:val="center"/>
              <w:rPr>
                <w:sz w:val="22"/>
              </w:rPr>
            </w:pPr>
          </w:p>
        </w:tc>
        <w:tc>
          <w:tcPr>
            <w:tcW w:w="872" w:type="pct"/>
            <w:vMerge/>
            <w:tcMar>
              <w:top w:w="0" w:type="dxa"/>
              <w:left w:w="108" w:type="dxa"/>
              <w:bottom w:w="0" w:type="dxa"/>
              <w:right w:w="108" w:type="dxa"/>
            </w:tcMar>
            <w:vAlign w:val="center"/>
          </w:tcPr>
          <w:p w:rsidR="00363792" w:rsidRDefault="00363792" w:rsidP="00F46F81">
            <w:pPr>
              <w:adjustRightInd w:val="0"/>
              <w:snapToGrid w:val="0"/>
              <w:jc w:val="center"/>
              <w:rPr>
                <w:sz w:val="22"/>
              </w:rPr>
            </w:pPr>
          </w:p>
        </w:tc>
        <w:tc>
          <w:tcPr>
            <w:tcW w:w="2499" w:type="pct"/>
            <w:tcMar>
              <w:top w:w="0" w:type="dxa"/>
              <w:left w:w="108" w:type="dxa"/>
              <w:bottom w:w="0" w:type="dxa"/>
              <w:right w:w="108" w:type="dxa"/>
            </w:tcMar>
            <w:vAlign w:val="center"/>
          </w:tcPr>
          <w:p w:rsidR="00363792" w:rsidRDefault="00363792" w:rsidP="00F46F81">
            <w:pPr>
              <w:widowControl/>
              <w:snapToGrid w:val="0"/>
              <w:jc w:val="left"/>
              <w:rPr>
                <w:sz w:val="22"/>
              </w:rPr>
            </w:pPr>
            <w:r>
              <w:rPr>
                <w:rFonts w:hint="eastAsia"/>
                <w:kern w:val="0"/>
                <w:sz w:val="22"/>
              </w:rPr>
              <w:t>线阵探头：阵元数≥</w:t>
            </w:r>
            <w:r>
              <w:rPr>
                <w:rFonts w:hint="eastAsia"/>
                <w:kern w:val="0"/>
                <w:sz w:val="22"/>
              </w:rPr>
              <w:t>1000</w:t>
            </w:r>
          </w:p>
        </w:tc>
        <w:tc>
          <w:tcPr>
            <w:tcW w:w="734" w:type="pct"/>
            <w:vAlign w:val="center"/>
          </w:tcPr>
          <w:p w:rsidR="00363792" w:rsidRDefault="00363792" w:rsidP="00F46F81">
            <w:pPr>
              <w:adjustRightInd w:val="0"/>
              <w:snapToGrid w:val="0"/>
              <w:jc w:val="center"/>
              <w:rPr>
                <w:sz w:val="22"/>
              </w:rPr>
            </w:pPr>
            <w:r>
              <w:rPr>
                <w:rFonts w:hint="eastAsia"/>
                <w:sz w:val="22"/>
              </w:rPr>
              <w:t>是</w:t>
            </w:r>
          </w:p>
        </w:tc>
      </w:tr>
      <w:tr w:rsidR="00363792" w:rsidTr="00F46F81">
        <w:trPr>
          <w:jc w:val="center"/>
        </w:trPr>
        <w:tc>
          <w:tcPr>
            <w:tcW w:w="388"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t>5</w:t>
            </w:r>
          </w:p>
        </w:tc>
        <w:tc>
          <w:tcPr>
            <w:tcW w:w="507" w:type="pct"/>
            <w:vMerge/>
            <w:vAlign w:val="center"/>
          </w:tcPr>
          <w:p w:rsidR="00363792" w:rsidRDefault="00363792" w:rsidP="00F46F81">
            <w:pPr>
              <w:adjustRightInd w:val="0"/>
              <w:snapToGrid w:val="0"/>
              <w:jc w:val="center"/>
              <w:rPr>
                <w:sz w:val="22"/>
              </w:rPr>
            </w:pPr>
          </w:p>
        </w:tc>
        <w:tc>
          <w:tcPr>
            <w:tcW w:w="872" w:type="pct"/>
            <w:vMerge/>
            <w:tcMar>
              <w:top w:w="0" w:type="dxa"/>
              <w:left w:w="108" w:type="dxa"/>
              <w:bottom w:w="0" w:type="dxa"/>
              <w:right w:w="108" w:type="dxa"/>
            </w:tcMar>
            <w:vAlign w:val="center"/>
          </w:tcPr>
          <w:p w:rsidR="00363792" w:rsidRDefault="00363792" w:rsidP="00F46F81">
            <w:pPr>
              <w:adjustRightInd w:val="0"/>
              <w:snapToGrid w:val="0"/>
              <w:jc w:val="center"/>
              <w:rPr>
                <w:sz w:val="22"/>
              </w:rPr>
            </w:pPr>
          </w:p>
        </w:tc>
        <w:tc>
          <w:tcPr>
            <w:tcW w:w="2499" w:type="pct"/>
            <w:tcMar>
              <w:top w:w="0" w:type="dxa"/>
              <w:left w:w="108" w:type="dxa"/>
              <w:bottom w:w="0" w:type="dxa"/>
              <w:right w:w="108" w:type="dxa"/>
            </w:tcMar>
            <w:vAlign w:val="center"/>
          </w:tcPr>
          <w:p w:rsidR="00363792" w:rsidRDefault="00363792" w:rsidP="00F46F81">
            <w:pPr>
              <w:widowControl/>
              <w:snapToGrid w:val="0"/>
              <w:jc w:val="left"/>
              <w:rPr>
                <w:sz w:val="22"/>
              </w:rPr>
            </w:pPr>
            <w:r>
              <w:rPr>
                <w:rFonts w:hint="eastAsia"/>
                <w:kern w:val="0"/>
                <w:sz w:val="22"/>
              </w:rPr>
              <w:t>胎儿生物学自动测量技术，测量项目≥</w:t>
            </w:r>
            <w:r>
              <w:rPr>
                <w:rFonts w:hint="eastAsia"/>
                <w:kern w:val="0"/>
                <w:sz w:val="22"/>
              </w:rPr>
              <w:t>9</w:t>
            </w:r>
            <w:r>
              <w:rPr>
                <w:rFonts w:hint="eastAsia"/>
                <w:kern w:val="0"/>
                <w:sz w:val="22"/>
              </w:rPr>
              <w:t>项，至少包括胎儿双顶径、头围、腹围、股骨长、肱骨长、</w:t>
            </w:r>
            <w:r>
              <w:rPr>
                <w:rFonts w:hint="eastAsia"/>
                <w:kern w:val="0"/>
                <w:sz w:val="22"/>
              </w:rPr>
              <w:t>NT</w:t>
            </w:r>
            <w:r>
              <w:rPr>
                <w:rFonts w:hint="eastAsia"/>
                <w:kern w:val="0"/>
                <w:sz w:val="22"/>
              </w:rPr>
              <w:t>、</w:t>
            </w:r>
            <w:r>
              <w:rPr>
                <w:rFonts w:hint="eastAsia"/>
                <w:kern w:val="0"/>
                <w:sz w:val="22"/>
              </w:rPr>
              <w:t>IT</w:t>
            </w:r>
            <w:r>
              <w:rPr>
                <w:rFonts w:hint="eastAsia"/>
                <w:kern w:val="0"/>
                <w:sz w:val="22"/>
              </w:rPr>
              <w:t>、小脑、</w:t>
            </w:r>
            <w:r>
              <w:rPr>
                <w:rFonts w:hint="eastAsia"/>
                <w:kern w:val="0"/>
                <w:sz w:val="22"/>
              </w:rPr>
              <w:t>CM</w:t>
            </w:r>
          </w:p>
        </w:tc>
        <w:tc>
          <w:tcPr>
            <w:tcW w:w="734" w:type="pct"/>
            <w:vAlign w:val="center"/>
          </w:tcPr>
          <w:p w:rsidR="00363792" w:rsidRDefault="00363792" w:rsidP="00F46F81">
            <w:pPr>
              <w:adjustRightInd w:val="0"/>
              <w:snapToGrid w:val="0"/>
              <w:jc w:val="center"/>
              <w:rPr>
                <w:sz w:val="22"/>
              </w:rPr>
            </w:pPr>
            <w:r>
              <w:rPr>
                <w:rFonts w:hint="eastAsia"/>
                <w:sz w:val="22"/>
              </w:rPr>
              <w:t>是</w:t>
            </w:r>
          </w:p>
        </w:tc>
      </w:tr>
      <w:tr w:rsidR="00363792" w:rsidTr="00F46F81">
        <w:trPr>
          <w:jc w:val="center"/>
        </w:trPr>
        <w:tc>
          <w:tcPr>
            <w:tcW w:w="388"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t>6</w:t>
            </w:r>
          </w:p>
        </w:tc>
        <w:tc>
          <w:tcPr>
            <w:tcW w:w="507" w:type="pct"/>
            <w:vMerge/>
            <w:vAlign w:val="center"/>
          </w:tcPr>
          <w:p w:rsidR="00363792" w:rsidRDefault="00363792" w:rsidP="00F46F81">
            <w:pPr>
              <w:widowControl/>
              <w:snapToGrid w:val="0"/>
              <w:jc w:val="center"/>
              <w:rPr>
                <w:kern w:val="0"/>
                <w:sz w:val="22"/>
              </w:rPr>
            </w:pPr>
          </w:p>
        </w:tc>
        <w:tc>
          <w:tcPr>
            <w:tcW w:w="872" w:type="pct"/>
            <w:vMerge/>
            <w:tcMar>
              <w:top w:w="0" w:type="dxa"/>
              <w:left w:w="108" w:type="dxa"/>
              <w:bottom w:w="0" w:type="dxa"/>
              <w:right w:w="108" w:type="dxa"/>
            </w:tcMar>
            <w:vAlign w:val="center"/>
          </w:tcPr>
          <w:p w:rsidR="00363792" w:rsidRDefault="00363792" w:rsidP="00F46F81">
            <w:pPr>
              <w:widowControl/>
              <w:snapToGrid w:val="0"/>
              <w:jc w:val="center"/>
              <w:rPr>
                <w:kern w:val="0"/>
                <w:sz w:val="22"/>
              </w:rPr>
            </w:pPr>
          </w:p>
        </w:tc>
        <w:tc>
          <w:tcPr>
            <w:tcW w:w="2499" w:type="pct"/>
            <w:tcMar>
              <w:top w:w="0" w:type="dxa"/>
              <w:left w:w="108" w:type="dxa"/>
              <w:bottom w:w="0" w:type="dxa"/>
              <w:right w:w="108" w:type="dxa"/>
            </w:tcMar>
            <w:vAlign w:val="center"/>
          </w:tcPr>
          <w:p w:rsidR="00363792" w:rsidRDefault="00363792" w:rsidP="00F46F81">
            <w:pPr>
              <w:widowControl/>
              <w:snapToGrid w:val="0"/>
              <w:spacing w:line="400" w:lineRule="exact"/>
              <w:rPr>
                <w:kern w:val="0"/>
                <w:sz w:val="22"/>
              </w:rPr>
            </w:pPr>
            <w:r>
              <w:rPr>
                <w:rFonts w:ascii="宋体" w:hAnsi="宋体" w:hint="eastAsia"/>
                <w:sz w:val="22"/>
              </w:rPr>
              <w:t>STIC模式下容积数据自动获取≥6个切面，至少包括四腔心、左室流出道、右室流出道、胃泡、静脉连接、导管弓</w:t>
            </w:r>
          </w:p>
        </w:tc>
        <w:tc>
          <w:tcPr>
            <w:tcW w:w="734" w:type="pct"/>
            <w:vAlign w:val="center"/>
          </w:tcPr>
          <w:p w:rsidR="00363792" w:rsidRDefault="00363792" w:rsidP="00F46F81">
            <w:pPr>
              <w:widowControl/>
              <w:snapToGrid w:val="0"/>
              <w:jc w:val="center"/>
              <w:rPr>
                <w:kern w:val="0"/>
                <w:sz w:val="22"/>
              </w:rPr>
            </w:pPr>
            <w:r>
              <w:rPr>
                <w:rFonts w:hint="eastAsia"/>
                <w:sz w:val="22"/>
              </w:rPr>
              <w:t>是</w:t>
            </w:r>
          </w:p>
        </w:tc>
      </w:tr>
      <w:tr w:rsidR="00363792" w:rsidTr="00F46F81">
        <w:trPr>
          <w:jc w:val="center"/>
        </w:trPr>
        <w:tc>
          <w:tcPr>
            <w:tcW w:w="388"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lastRenderedPageBreak/>
              <w:t>7</w:t>
            </w:r>
          </w:p>
        </w:tc>
        <w:tc>
          <w:tcPr>
            <w:tcW w:w="507" w:type="pct"/>
            <w:vMerge/>
            <w:vAlign w:val="center"/>
          </w:tcPr>
          <w:p w:rsidR="00363792" w:rsidRDefault="00363792" w:rsidP="00F46F81">
            <w:pPr>
              <w:widowControl/>
              <w:snapToGrid w:val="0"/>
              <w:jc w:val="center"/>
              <w:rPr>
                <w:kern w:val="0"/>
                <w:sz w:val="22"/>
              </w:rPr>
            </w:pPr>
          </w:p>
        </w:tc>
        <w:tc>
          <w:tcPr>
            <w:tcW w:w="872" w:type="pct"/>
            <w:vMerge/>
            <w:tcMar>
              <w:top w:w="0" w:type="dxa"/>
              <w:left w:w="108" w:type="dxa"/>
              <w:bottom w:w="0" w:type="dxa"/>
              <w:right w:w="108" w:type="dxa"/>
            </w:tcMar>
            <w:vAlign w:val="center"/>
          </w:tcPr>
          <w:p w:rsidR="00363792" w:rsidRDefault="00363792" w:rsidP="00F46F81">
            <w:pPr>
              <w:widowControl/>
              <w:snapToGrid w:val="0"/>
              <w:jc w:val="center"/>
              <w:rPr>
                <w:kern w:val="0"/>
                <w:sz w:val="22"/>
              </w:rPr>
            </w:pPr>
          </w:p>
        </w:tc>
        <w:tc>
          <w:tcPr>
            <w:tcW w:w="2499" w:type="pct"/>
            <w:tcMar>
              <w:top w:w="0" w:type="dxa"/>
              <w:left w:w="108" w:type="dxa"/>
              <w:bottom w:w="0" w:type="dxa"/>
              <w:right w:w="108" w:type="dxa"/>
            </w:tcMar>
            <w:vAlign w:val="center"/>
          </w:tcPr>
          <w:p w:rsidR="00363792" w:rsidRDefault="00363792" w:rsidP="00F46F81">
            <w:pPr>
              <w:widowControl/>
              <w:snapToGrid w:val="0"/>
              <w:spacing w:line="400" w:lineRule="exact"/>
              <w:rPr>
                <w:kern w:val="0"/>
                <w:sz w:val="22"/>
              </w:rPr>
            </w:pPr>
            <w:r>
              <w:rPr>
                <w:rFonts w:ascii="宋体" w:hAnsi="宋体" w:hint="eastAsia"/>
                <w:sz w:val="22"/>
              </w:rPr>
              <w:t>产筛软件，自动检测识别≥14个中孕期产前筛查切面，同时实现自动注释及测量</w:t>
            </w:r>
          </w:p>
        </w:tc>
        <w:tc>
          <w:tcPr>
            <w:tcW w:w="734" w:type="pct"/>
            <w:vAlign w:val="center"/>
          </w:tcPr>
          <w:p w:rsidR="00363792" w:rsidRDefault="00363792" w:rsidP="00F46F81">
            <w:pPr>
              <w:widowControl/>
              <w:snapToGrid w:val="0"/>
              <w:jc w:val="center"/>
              <w:rPr>
                <w:kern w:val="0"/>
                <w:sz w:val="22"/>
              </w:rPr>
            </w:pPr>
            <w:r>
              <w:rPr>
                <w:rFonts w:hint="eastAsia"/>
                <w:sz w:val="22"/>
              </w:rPr>
              <w:t>是</w:t>
            </w:r>
          </w:p>
        </w:tc>
      </w:tr>
      <w:tr w:rsidR="00363792" w:rsidTr="00F46F81">
        <w:trPr>
          <w:jc w:val="center"/>
        </w:trPr>
        <w:tc>
          <w:tcPr>
            <w:tcW w:w="388"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t>8</w:t>
            </w:r>
          </w:p>
        </w:tc>
        <w:tc>
          <w:tcPr>
            <w:tcW w:w="507" w:type="pct"/>
            <w:vMerge/>
            <w:vAlign w:val="center"/>
          </w:tcPr>
          <w:p w:rsidR="00363792" w:rsidRDefault="00363792" w:rsidP="00F46F81">
            <w:pPr>
              <w:widowControl/>
              <w:snapToGrid w:val="0"/>
              <w:jc w:val="center"/>
              <w:rPr>
                <w:kern w:val="0"/>
                <w:sz w:val="22"/>
              </w:rPr>
            </w:pPr>
          </w:p>
        </w:tc>
        <w:tc>
          <w:tcPr>
            <w:tcW w:w="872" w:type="pct"/>
            <w:vMerge/>
            <w:tcMar>
              <w:top w:w="0" w:type="dxa"/>
              <w:left w:w="108" w:type="dxa"/>
              <w:bottom w:w="0" w:type="dxa"/>
              <w:right w:w="108" w:type="dxa"/>
            </w:tcMar>
            <w:vAlign w:val="center"/>
          </w:tcPr>
          <w:p w:rsidR="00363792" w:rsidRDefault="00363792" w:rsidP="00F46F81">
            <w:pPr>
              <w:widowControl/>
              <w:snapToGrid w:val="0"/>
              <w:jc w:val="center"/>
              <w:rPr>
                <w:kern w:val="0"/>
                <w:sz w:val="22"/>
              </w:rPr>
            </w:pPr>
          </w:p>
        </w:tc>
        <w:tc>
          <w:tcPr>
            <w:tcW w:w="2499" w:type="pct"/>
            <w:tcMar>
              <w:top w:w="0" w:type="dxa"/>
              <w:left w:w="108" w:type="dxa"/>
              <w:bottom w:w="0" w:type="dxa"/>
              <w:right w:w="108" w:type="dxa"/>
            </w:tcMar>
            <w:vAlign w:val="center"/>
          </w:tcPr>
          <w:p w:rsidR="00363792" w:rsidRDefault="00363792" w:rsidP="00F46F81">
            <w:pPr>
              <w:widowControl/>
              <w:snapToGrid w:val="0"/>
              <w:jc w:val="left"/>
              <w:rPr>
                <w:kern w:val="0"/>
                <w:sz w:val="22"/>
              </w:rPr>
            </w:pPr>
            <w:r>
              <w:rPr>
                <w:rFonts w:ascii="宋体" w:hAnsi="宋体" w:hint="eastAsia"/>
                <w:sz w:val="22"/>
              </w:rPr>
              <w:t>智能先心病筛查技术：AI智能引导扫描流程，自动识别胎心四腔心切面、三血管气管切面，并智能</w:t>
            </w:r>
            <w:proofErr w:type="gramStart"/>
            <w:r>
              <w:rPr>
                <w:rFonts w:ascii="宋体" w:hAnsi="宋体" w:hint="eastAsia"/>
                <w:sz w:val="22"/>
              </w:rPr>
              <w:t>测量心轴的</w:t>
            </w:r>
            <w:proofErr w:type="gramEnd"/>
            <w:r>
              <w:rPr>
                <w:rFonts w:ascii="宋体" w:hAnsi="宋体" w:hint="eastAsia"/>
                <w:sz w:val="22"/>
              </w:rPr>
              <w:t>角度。并具有示例图像对比判断胎心是否正常。</w:t>
            </w:r>
          </w:p>
        </w:tc>
        <w:tc>
          <w:tcPr>
            <w:tcW w:w="734" w:type="pct"/>
            <w:vAlign w:val="center"/>
          </w:tcPr>
          <w:p w:rsidR="00363792" w:rsidRDefault="00363792" w:rsidP="00F46F81">
            <w:pPr>
              <w:widowControl/>
              <w:snapToGrid w:val="0"/>
              <w:jc w:val="center"/>
              <w:rPr>
                <w:sz w:val="22"/>
              </w:rPr>
            </w:pPr>
            <w:r>
              <w:rPr>
                <w:rFonts w:hint="eastAsia"/>
                <w:sz w:val="22"/>
              </w:rPr>
              <w:t>是</w:t>
            </w:r>
          </w:p>
        </w:tc>
      </w:tr>
      <w:tr w:rsidR="00363792" w:rsidTr="00F46F81">
        <w:trPr>
          <w:jc w:val="center"/>
        </w:trPr>
        <w:tc>
          <w:tcPr>
            <w:tcW w:w="388"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t>9</w:t>
            </w:r>
          </w:p>
        </w:tc>
        <w:tc>
          <w:tcPr>
            <w:tcW w:w="507" w:type="pct"/>
            <w:vMerge/>
            <w:vAlign w:val="center"/>
          </w:tcPr>
          <w:p w:rsidR="00363792" w:rsidRDefault="00363792" w:rsidP="00F46F81">
            <w:pPr>
              <w:widowControl/>
              <w:snapToGrid w:val="0"/>
              <w:jc w:val="center"/>
              <w:rPr>
                <w:kern w:val="0"/>
                <w:sz w:val="22"/>
              </w:rPr>
            </w:pPr>
          </w:p>
        </w:tc>
        <w:tc>
          <w:tcPr>
            <w:tcW w:w="872" w:type="pct"/>
            <w:vMerge/>
            <w:tcMar>
              <w:top w:w="0" w:type="dxa"/>
              <w:left w:w="108" w:type="dxa"/>
              <w:bottom w:w="0" w:type="dxa"/>
              <w:right w:w="108" w:type="dxa"/>
            </w:tcMar>
            <w:vAlign w:val="center"/>
          </w:tcPr>
          <w:p w:rsidR="00363792" w:rsidRDefault="00363792" w:rsidP="00F46F81">
            <w:pPr>
              <w:widowControl/>
              <w:snapToGrid w:val="0"/>
              <w:jc w:val="center"/>
              <w:rPr>
                <w:kern w:val="0"/>
                <w:sz w:val="22"/>
              </w:rPr>
            </w:pPr>
          </w:p>
        </w:tc>
        <w:tc>
          <w:tcPr>
            <w:tcW w:w="2499" w:type="pct"/>
            <w:tcMar>
              <w:top w:w="0" w:type="dxa"/>
              <w:left w:w="108" w:type="dxa"/>
              <w:bottom w:w="0" w:type="dxa"/>
              <w:right w:w="108" w:type="dxa"/>
            </w:tcMar>
            <w:vAlign w:val="center"/>
          </w:tcPr>
          <w:p w:rsidR="00363792" w:rsidRDefault="00363792" w:rsidP="00F46F81">
            <w:pPr>
              <w:widowControl/>
              <w:snapToGrid w:val="0"/>
              <w:jc w:val="left"/>
              <w:rPr>
                <w:kern w:val="0"/>
                <w:sz w:val="22"/>
              </w:rPr>
            </w:pPr>
            <w:r>
              <w:rPr>
                <w:rFonts w:ascii="宋体" w:hAnsi="宋体" w:hint="eastAsia"/>
                <w:sz w:val="22"/>
              </w:rPr>
              <w:t>智能盆底检查技术：基于人工智能（AI），自动识别Valsalva状态下，最大裂孔平面位置;自动测量肛提肌裂孔的面积、周长、前后径和左右径</w:t>
            </w:r>
          </w:p>
        </w:tc>
        <w:tc>
          <w:tcPr>
            <w:tcW w:w="734" w:type="pct"/>
            <w:vAlign w:val="center"/>
          </w:tcPr>
          <w:p w:rsidR="00363792" w:rsidRDefault="00363792" w:rsidP="00F46F81">
            <w:pPr>
              <w:widowControl/>
              <w:snapToGrid w:val="0"/>
              <w:jc w:val="center"/>
              <w:rPr>
                <w:kern w:val="0"/>
                <w:sz w:val="22"/>
              </w:rPr>
            </w:pPr>
            <w:r>
              <w:rPr>
                <w:rFonts w:hint="eastAsia"/>
                <w:sz w:val="22"/>
              </w:rPr>
              <w:t>是</w:t>
            </w:r>
          </w:p>
        </w:tc>
      </w:tr>
      <w:tr w:rsidR="00363792" w:rsidTr="00F46F81">
        <w:trPr>
          <w:jc w:val="center"/>
        </w:trPr>
        <w:tc>
          <w:tcPr>
            <w:tcW w:w="388"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t>10</w:t>
            </w:r>
          </w:p>
        </w:tc>
        <w:tc>
          <w:tcPr>
            <w:tcW w:w="507" w:type="pct"/>
            <w:vMerge/>
            <w:vAlign w:val="center"/>
          </w:tcPr>
          <w:p w:rsidR="00363792" w:rsidRDefault="00363792" w:rsidP="00F46F81">
            <w:pPr>
              <w:widowControl/>
              <w:snapToGrid w:val="0"/>
              <w:jc w:val="center"/>
              <w:rPr>
                <w:kern w:val="0"/>
                <w:sz w:val="22"/>
              </w:rPr>
            </w:pPr>
          </w:p>
        </w:tc>
        <w:tc>
          <w:tcPr>
            <w:tcW w:w="872" w:type="pct"/>
            <w:vMerge/>
            <w:tcMar>
              <w:top w:w="0" w:type="dxa"/>
              <w:left w:w="108" w:type="dxa"/>
              <w:bottom w:w="0" w:type="dxa"/>
              <w:right w:w="108" w:type="dxa"/>
            </w:tcMar>
            <w:vAlign w:val="center"/>
          </w:tcPr>
          <w:p w:rsidR="00363792" w:rsidRDefault="00363792" w:rsidP="00F46F81">
            <w:pPr>
              <w:widowControl/>
              <w:snapToGrid w:val="0"/>
              <w:jc w:val="center"/>
              <w:rPr>
                <w:kern w:val="0"/>
                <w:sz w:val="22"/>
              </w:rPr>
            </w:pPr>
          </w:p>
        </w:tc>
        <w:tc>
          <w:tcPr>
            <w:tcW w:w="2499" w:type="pct"/>
            <w:tcMar>
              <w:top w:w="0" w:type="dxa"/>
              <w:left w:w="108" w:type="dxa"/>
              <w:bottom w:w="0" w:type="dxa"/>
              <w:right w:w="108" w:type="dxa"/>
            </w:tcMar>
            <w:vAlign w:val="center"/>
          </w:tcPr>
          <w:p w:rsidR="00363792" w:rsidRDefault="00363792" w:rsidP="00F46F81">
            <w:pPr>
              <w:widowControl/>
              <w:snapToGrid w:val="0"/>
              <w:jc w:val="left"/>
              <w:rPr>
                <w:kern w:val="0"/>
                <w:sz w:val="22"/>
              </w:rPr>
            </w:pPr>
            <w:r>
              <w:rPr>
                <w:rFonts w:ascii="宋体" w:hAnsi="宋体" w:hint="eastAsia"/>
                <w:sz w:val="22"/>
              </w:rPr>
              <w:t>CW连续波多普勒成像单元</w:t>
            </w:r>
          </w:p>
        </w:tc>
        <w:tc>
          <w:tcPr>
            <w:tcW w:w="734" w:type="pct"/>
            <w:vAlign w:val="center"/>
          </w:tcPr>
          <w:p w:rsidR="00363792" w:rsidRDefault="00363792" w:rsidP="00F46F81">
            <w:pPr>
              <w:widowControl/>
              <w:snapToGrid w:val="0"/>
              <w:jc w:val="center"/>
              <w:rPr>
                <w:kern w:val="0"/>
                <w:sz w:val="22"/>
              </w:rPr>
            </w:pPr>
            <w:r>
              <w:rPr>
                <w:rFonts w:hint="eastAsia"/>
                <w:sz w:val="22"/>
              </w:rPr>
              <w:t>是</w:t>
            </w:r>
          </w:p>
        </w:tc>
      </w:tr>
      <w:tr w:rsidR="00363792" w:rsidTr="00F46F81">
        <w:trPr>
          <w:jc w:val="center"/>
        </w:trPr>
        <w:tc>
          <w:tcPr>
            <w:tcW w:w="388" w:type="pct"/>
            <w:tcBorders>
              <w:bottom w:val="single" w:sz="4" w:space="0" w:color="auto"/>
            </w:tcBorders>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t>11</w:t>
            </w:r>
          </w:p>
        </w:tc>
        <w:tc>
          <w:tcPr>
            <w:tcW w:w="507" w:type="pct"/>
            <w:vMerge/>
            <w:vAlign w:val="center"/>
          </w:tcPr>
          <w:p w:rsidR="00363792" w:rsidRDefault="00363792" w:rsidP="00F46F81">
            <w:pPr>
              <w:widowControl/>
              <w:snapToGrid w:val="0"/>
              <w:jc w:val="center"/>
              <w:rPr>
                <w:kern w:val="0"/>
                <w:sz w:val="22"/>
              </w:rPr>
            </w:pPr>
          </w:p>
        </w:tc>
        <w:tc>
          <w:tcPr>
            <w:tcW w:w="872" w:type="pct"/>
            <w:vMerge/>
            <w:tcMar>
              <w:top w:w="0" w:type="dxa"/>
              <w:left w:w="108" w:type="dxa"/>
              <w:bottom w:w="0" w:type="dxa"/>
              <w:right w:w="108" w:type="dxa"/>
            </w:tcMar>
            <w:vAlign w:val="center"/>
          </w:tcPr>
          <w:p w:rsidR="00363792" w:rsidRDefault="00363792" w:rsidP="00F46F81">
            <w:pPr>
              <w:widowControl/>
              <w:snapToGrid w:val="0"/>
              <w:jc w:val="center"/>
              <w:rPr>
                <w:kern w:val="0"/>
                <w:sz w:val="22"/>
              </w:rPr>
            </w:pPr>
          </w:p>
        </w:tc>
        <w:tc>
          <w:tcPr>
            <w:tcW w:w="2499" w:type="pct"/>
            <w:tcMar>
              <w:top w:w="0" w:type="dxa"/>
              <w:left w:w="108" w:type="dxa"/>
              <w:bottom w:w="0" w:type="dxa"/>
              <w:right w:w="108" w:type="dxa"/>
            </w:tcMar>
            <w:vAlign w:val="center"/>
          </w:tcPr>
          <w:p w:rsidR="00363792" w:rsidRDefault="00363792" w:rsidP="00F46F81">
            <w:pPr>
              <w:widowControl/>
              <w:snapToGrid w:val="0"/>
              <w:jc w:val="left"/>
              <w:rPr>
                <w:kern w:val="0"/>
                <w:sz w:val="22"/>
              </w:rPr>
            </w:pPr>
            <w:r>
              <w:rPr>
                <w:rFonts w:ascii="宋体" w:hAnsi="宋体" w:hint="eastAsia"/>
                <w:sz w:val="22"/>
              </w:rPr>
              <w:t>二</w:t>
            </w:r>
            <w:proofErr w:type="gramStart"/>
            <w:r>
              <w:rPr>
                <w:rFonts w:ascii="宋体" w:hAnsi="宋体" w:hint="eastAsia"/>
                <w:sz w:val="22"/>
              </w:rPr>
              <w:t>维灰阶血</w:t>
            </w:r>
            <w:proofErr w:type="gramEnd"/>
            <w:r>
              <w:rPr>
                <w:rFonts w:ascii="宋体" w:hAnsi="宋体" w:hint="eastAsia"/>
                <w:sz w:val="22"/>
              </w:rPr>
              <w:t>流成像技术</w:t>
            </w:r>
          </w:p>
        </w:tc>
        <w:tc>
          <w:tcPr>
            <w:tcW w:w="734" w:type="pct"/>
            <w:tcBorders>
              <w:bottom w:val="single" w:sz="4" w:space="0" w:color="auto"/>
            </w:tcBorders>
            <w:vAlign w:val="center"/>
          </w:tcPr>
          <w:p w:rsidR="00363792" w:rsidRDefault="00363792" w:rsidP="00F46F81">
            <w:pPr>
              <w:widowControl/>
              <w:snapToGrid w:val="0"/>
              <w:jc w:val="center"/>
              <w:rPr>
                <w:sz w:val="22"/>
              </w:rPr>
            </w:pPr>
            <w:r>
              <w:rPr>
                <w:rFonts w:hint="eastAsia"/>
                <w:sz w:val="22"/>
              </w:rPr>
              <w:t>是</w:t>
            </w:r>
          </w:p>
        </w:tc>
      </w:tr>
      <w:tr w:rsidR="00363792" w:rsidTr="00F46F81">
        <w:trPr>
          <w:jc w:val="center"/>
        </w:trPr>
        <w:tc>
          <w:tcPr>
            <w:tcW w:w="388"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t>12</w:t>
            </w:r>
          </w:p>
        </w:tc>
        <w:tc>
          <w:tcPr>
            <w:tcW w:w="507" w:type="pct"/>
            <w:vMerge/>
            <w:vAlign w:val="center"/>
          </w:tcPr>
          <w:p w:rsidR="00363792" w:rsidRDefault="00363792" w:rsidP="00F46F81">
            <w:pPr>
              <w:widowControl/>
              <w:snapToGrid w:val="0"/>
              <w:jc w:val="center"/>
              <w:rPr>
                <w:kern w:val="0"/>
                <w:sz w:val="22"/>
              </w:rPr>
            </w:pPr>
          </w:p>
        </w:tc>
        <w:tc>
          <w:tcPr>
            <w:tcW w:w="872" w:type="pct"/>
            <w:vMerge/>
            <w:tcMar>
              <w:top w:w="0" w:type="dxa"/>
              <w:left w:w="108" w:type="dxa"/>
              <w:bottom w:w="0" w:type="dxa"/>
              <w:right w:w="108" w:type="dxa"/>
            </w:tcMar>
            <w:vAlign w:val="center"/>
          </w:tcPr>
          <w:p w:rsidR="00363792" w:rsidRDefault="00363792" w:rsidP="00F46F81">
            <w:pPr>
              <w:widowControl/>
              <w:snapToGrid w:val="0"/>
              <w:jc w:val="center"/>
              <w:rPr>
                <w:kern w:val="0"/>
                <w:sz w:val="22"/>
              </w:rPr>
            </w:pPr>
          </w:p>
        </w:tc>
        <w:tc>
          <w:tcPr>
            <w:tcW w:w="2499" w:type="pct"/>
            <w:tcMar>
              <w:top w:w="0" w:type="dxa"/>
              <w:left w:w="108" w:type="dxa"/>
              <w:bottom w:w="0" w:type="dxa"/>
              <w:right w:w="108" w:type="dxa"/>
            </w:tcMar>
            <w:vAlign w:val="center"/>
          </w:tcPr>
          <w:p w:rsidR="00363792" w:rsidRDefault="00363792" w:rsidP="00F46F81">
            <w:pPr>
              <w:widowControl/>
              <w:snapToGrid w:val="0"/>
              <w:jc w:val="left"/>
              <w:rPr>
                <w:kern w:val="0"/>
                <w:sz w:val="22"/>
              </w:rPr>
            </w:pPr>
            <w:r>
              <w:rPr>
                <w:rFonts w:ascii="宋体" w:hAnsi="宋体" w:hint="eastAsia"/>
                <w:sz w:val="22"/>
              </w:rPr>
              <w:t>应变式弹性成像技术</w:t>
            </w:r>
          </w:p>
        </w:tc>
        <w:tc>
          <w:tcPr>
            <w:tcW w:w="734" w:type="pct"/>
            <w:vAlign w:val="center"/>
          </w:tcPr>
          <w:p w:rsidR="00363792" w:rsidRDefault="00363792" w:rsidP="00F46F81">
            <w:pPr>
              <w:widowControl/>
              <w:snapToGrid w:val="0"/>
              <w:jc w:val="center"/>
              <w:rPr>
                <w:kern w:val="0"/>
                <w:sz w:val="22"/>
              </w:rPr>
            </w:pPr>
            <w:r>
              <w:rPr>
                <w:rFonts w:hint="eastAsia"/>
                <w:sz w:val="22"/>
              </w:rPr>
              <w:t>是</w:t>
            </w:r>
          </w:p>
        </w:tc>
      </w:tr>
      <w:tr w:rsidR="00363792" w:rsidTr="00F46F81">
        <w:trPr>
          <w:jc w:val="center"/>
        </w:trPr>
        <w:tc>
          <w:tcPr>
            <w:tcW w:w="388"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t>13</w:t>
            </w:r>
          </w:p>
        </w:tc>
        <w:tc>
          <w:tcPr>
            <w:tcW w:w="507" w:type="pct"/>
            <w:vMerge/>
            <w:vAlign w:val="center"/>
          </w:tcPr>
          <w:p w:rsidR="00363792" w:rsidRDefault="00363792" w:rsidP="00F46F81">
            <w:pPr>
              <w:widowControl/>
              <w:snapToGrid w:val="0"/>
              <w:jc w:val="center"/>
              <w:rPr>
                <w:kern w:val="0"/>
                <w:sz w:val="22"/>
              </w:rPr>
            </w:pPr>
          </w:p>
        </w:tc>
        <w:tc>
          <w:tcPr>
            <w:tcW w:w="872" w:type="pct"/>
            <w:vMerge/>
            <w:tcMar>
              <w:top w:w="0" w:type="dxa"/>
              <w:left w:w="108" w:type="dxa"/>
              <w:bottom w:w="0" w:type="dxa"/>
              <w:right w:w="108" w:type="dxa"/>
            </w:tcMar>
            <w:vAlign w:val="center"/>
          </w:tcPr>
          <w:p w:rsidR="00363792" w:rsidRDefault="00363792" w:rsidP="00F46F81">
            <w:pPr>
              <w:widowControl/>
              <w:snapToGrid w:val="0"/>
              <w:jc w:val="center"/>
              <w:rPr>
                <w:kern w:val="0"/>
                <w:sz w:val="22"/>
              </w:rPr>
            </w:pPr>
          </w:p>
        </w:tc>
        <w:tc>
          <w:tcPr>
            <w:tcW w:w="2499" w:type="pct"/>
            <w:tcMar>
              <w:top w:w="0" w:type="dxa"/>
              <w:left w:w="108" w:type="dxa"/>
              <w:bottom w:w="0" w:type="dxa"/>
              <w:right w:w="108" w:type="dxa"/>
            </w:tcMar>
            <w:vAlign w:val="center"/>
          </w:tcPr>
          <w:p w:rsidR="00363792" w:rsidRDefault="00363792" w:rsidP="00F46F81">
            <w:pPr>
              <w:spacing w:line="400" w:lineRule="exact"/>
              <w:jc w:val="left"/>
              <w:rPr>
                <w:kern w:val="0"/>
                <w:sz w:val="22"/>
              </w:rPr>
            </w:pPr>
            <w:proofErr w:type="gramStart"/>
            <w:r>
              <w:rPr>
                <w:rFonts w:ascii="宋体" w:hAnsi="宋体" w:hint="eastAsia"/>
                <w:sz w:val="22"/>
              </w:rPr>
              <w:t>灰阶及血</w:t>
            </w:r>
            <w:proofErr w:type="gramEnd"/>
            <w:r>
              <w:rPr>
                <w:rFonts w:ascii="宋体" w:hAnsi="宋体" w:hint="eastAsia"/>
                <w:sz w:val="22"/>
              </w:rPr>
              <w:t>流</w:t>
            </w:r>
            <w:proofErr w:type="gramStart"/>
            <w:r>
              <w:rPr>
                <w:rFonts w:ascii="宋体" w:hAnsi="宋体" w:hint="eastAsia"/>
                <w:sz w:val="22"/>
              </w:rPr>
              <w:t>三维/</w:t>
            </w:r>
            <w:proofErr w:type="gramEnd"/>
            <w:r>
              <w:rPr>
                <w:rFonts w:ascii="宋体" w:hAnsi="宋体" w:hint="eastAsia"/>
                <w:sz w:val="22"/>
              </w:rPr>
              <w:t>四维成像模式，具有虚拟光源移动技术</w:t>
            </w:r>
          </w:p>
        </w:tc>
        <w:tc>
          <w:tcPr>
            <w:tcW w:w="734" w:type="pct"/>
            <w:vAlign w:val="center"/>
          </w:tcPr>
          <w:p w:rsidR="00363792" w:rsidRDefault="00363792" w:rsidP="00F46F81">
            <w:pPr>
              <w:widowControl/>
              <w:snapToGrid w:val="0"/>
              <w:jc w:val="center"/>
              <w:rPr>
                <w:sz w:val="22"/>
              </w:rPr>
            </w:pPr>
            <w:r>
              <w:rPr>
                <w:rFonts w:hint="eastAsia"/>
                <w:sz w:val="22"/>
              </w:rPr>
              <w:t>是</w:t>
            </w:r>
          </w:p>
        </w:tc>
      </w:tr>
      <w:tr w:rsidR="00363792" w:rsidTr="00F46F81">
        <w:trPr>
          <w:jc w:val="center"/>
        </w:trPr>
        <w:tc>
          <w:tcPr>
            <w:tcW w:w="388"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t>14</w:t>
            </w:r>
          </w:p>
        </w:tc>
        <w:tc>
          <w:tcPr>
            <w:tcW w:w="507" w:type="pct"/>
            <w:vMerge/>
            <w:vAlign w:val="center"/>
          </w:tcPr>
          <w:p w:rsidR="00363792" w:rsidRDefault="00363792" w:rsidP="00F46F81">
            <w:pPr>
              <w:widowControl/>
              <w:snapToGrid w:val="0"/>
              <w:jc w:val="center"/>
              <w:rPr>
                <w:kern w:val="0"/>
                <w:sz w:val="22"/>
              </w:rPr>
            </w:pPr>
          </w:p>
        </w:tc>
        <w:tc>
          <w:tcPr>
            <w:tcW w:w="872" w:type="pct"/>
            <w:vMerge/>
            <w:tcMar>
              <w:top w:w="0" w:type="dxa"/>
              <w:left w:w="108" w:type="dxa"/>
              <w:bottom w:w="0" w:type="dxa"/>
              <w:right w:w="108" w:type="dxa"/>
            </w:tcMar>
            <w:vAlign w:val="center"/>
          </w:tcPr>
          <w:p w:rsidR="00363792" w:rsidRDefault="00363792" w:rsidP="00F46F81">
            <w:pPr>
              <w:widowControl/>
              <w:snapToGrid w:val="0"/>
              <w:jc w:val="center"/>
              <w:rPr>
                <w:kern w:val="0"/>
                <w:sz w:val="22"/>
              </w:rPr>
            </w:pPr>
          </w:p>
        </w:tc>
        <w:tc>
          <w:tcPr>
            <w:tcW w:w="2499" w:type="pct"/>
            <w:tcMar>
              <w:top w:w="0" w:type="dxa"/>
              <w:left w:w="108" w:type="dxa"/>
              <w:bottom w:w="0" w:type="dxa"/>
              <w:right w:w="108" w:type="dxa"/>
            </w:tcMar>
            <w:vAlign w:val="center"/>
          </w:tcPr>
          <w:p w:rsidR="00363792" w:rsidRDefault="00363792" w:rsidP="00F46F81">
            <w:pPr>
              <w:spacing w:line="400" w:lineRule="exact"/>
              <w:jc w:val="left"/>
              <w:rPr>
                <w:kern w:val="0"/>
                <w:sz w:val="22"/>
              </w:rPr>
            </w:pPr>
            <w:r>
              <w:rPr>
                <w:rFonts w:ascii="宋体" w:hAnsi="宋体" w:hint="eastAsia"/>
                <w:sz w:val="22"/>
              </w:rPr>
              <w:t>智能盆底检查: 自动获得盆底测量，自动追踪盆膈裂孔，自动寻找valsalva和缩</w:t>
            </w:r>
            <w:proofErr w:type="gramStart"/>
            <w:r>
              <w:rPr>
                <w:rFonts w:ascii="宋体" w:hAnsi="宋体" w:hint="eastAsia"/>
                <w:sz w:val="22"/>
              </w:rPr>
              <w:t>肛</w:t>
            </w:r>
            <w:proofErr w:type="gramEnd"/>
            <w:r>
              <w:rPr>
                <w:rFonts w:ascii="宋体" w:hAnsi="宋体" w:hint="eastAsia"/>
                <w:sz w:val="22"/>
              </w:rPr>
              <w:t>状态下，最大裂孔平面位置;自动测量肛提肌裂孔的面积、周长、前后径和左右径</w:t>
            </w:r>
          </w:p>
        </w:tc>
        <w:tc>
          <w:tcPr>
            <w:tcW w:w="734" w:type="pct"/>
            <w:vAlign w:val="center"/>
          </w:tcPr>
          <w:p w:rsidR="00363792" w:rsidRDefault="00363792" w:rsidP="00F46F81">
            <w:pPr>
              <w:widowControl/>
              <w:snapToGrid w:val="0"/>
              <w:jc w:val="center"/>
              <w:rPr>
                <w:sz w:val="22"/>
              </w:rPr>
            </w:pPr>
            <w:r>
              <w:rPr>
                <w:rFonts w:hint="eastAsia"/>
                <w:sz w:val="22"/>
              </w:rPr>
              <w:t>是</w:t>
            </w:r>
          </w:p>
        </w:tc>
      </w:tr>
      <w:tr w:rsidR="00363792" w:rsidTr="00F46F81">
        <w:trPr>
          <w:jc w:val="center"/>
        </w:trPr>
        <w:tc>
          <w:tcPr>
            <w:tcW w:w="388"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t>15</w:t>
            </w:r>
          </w:p>
        </w:tc>
        <w:tc>
          <w:tcPr>
            <w:tcW w:w="507" w:type="pct"/>
            <w:vMerge/>
            <w:vAlign w:val="center"/>
          </w:tcPr>
          <w:p w:rsidR="00363792" w:rsidRDefault="00363792" w:rsidP="00F46F81">
            <w:pPr>
              <w:widowControl/>
              <w:snapToGrid w:val="0"/>
              <w:jc w:val="center"/>
              <w:rPr>
                <w:kern w:val="0"/>
                <w:sz w:val="22"/>
              </w:rPr>
            </w:pPr>
          </w:p>
        </w:tc>
        <w:tc>
          <w:tcPr>
            <w:tcW w:w="872" w:type="pct"/>
            <w:vMerge/>
            <w:tcMar>
              <w:top w:w="0" w:type="dxa"/>
              <w:left w:w="108" w:type="dxa"/>
              <w:bottom w:w="0" w:type="dxa"/>
              <w:right w:w="108" w:type="dxa"/>
            </w:tcMar>
            <w:vAlign w:val="center"/>
          </w:tcPr>
          <w:p w:rsidR="00363792" w:rsidRDefault="00363792" w:rsidP="00F46F81">
            <w:pPr>
              <w:widowControl/>
              <w:snapToGrid w:val="0"/>
              <w:jc w:val="center"/>
              <w:rPr>
                <w:kern w:val="0"/>
                <w:sz w:val="22"/>
              </w:rPr>
            </w:pPr>
          </w:p>
        </w:tc>
        <w:tc>
          <w:tcPr>
            <w:tcW w:w="2499" w:type="pct"/>
            <w:tcMar>
              <w:top w:w="0" w:type="dxa"/>
              <w:left w:w="108" w:type="dxa"/>
              <w:bottom w:w="0" w:type="dxa"/>
              <w:right w:w="108" w:type="dxa"/>
            </w:tcMar>
            <w:vAlign w:val="center"/>
          </w:tcPr>
          <w:p w:rsidR="00363792" w:rsidRDefault="00363792" w:rsidP="00F46F81">
            <w:pPr>
              <w:widowControl/>
              <w:snapToGrid w:val="0"/>
              <w:jc w:val="left"/>
              <w:rPr>
                <w:kern w:val="0"/>
                <w:sz w:val="22"/>
              </w:rPr>
            </w:pPr>
            <w:r>
              <w:rPr>
                <w:rFonts w:ascii="宋体" w:hAnsi="宋体" w:hint="eastAsia"/>
                <w:sz w:val="22"/>
              </w:rPr>
              <w:t>高频线阵探头：超声频率范围4.0-12.0 MHz，阵元数≥1000</w:t>
            </w:r>
          </w:p>
        </w:tc>
        <w:tc>
          <w:tcPr>
            <w:tcW w:w="734" w:type="pct"/>
            <w:vAlign w:val="center"/>
          </w:tcPr>
          <w:p w:rsidR="00363792" w:rsidRDefault="00363792" w:rsidP="00F46F81">
            <w:pPr>
              <w:widowControl/>
              <w:snapToGrid w:val="0"/>
              <w:jc w:val="center"/>
              <w:rPr>
                <w:sz w:val="22"/>
              </w:rPr>
            </w:pPr>
            <w:r>
              <w:rPr>
                <w:rFonts w:hint="eastAsia"/>
                <w:sz w:val="22"/>
              </w:rPr>
              <w:t>是</w:t>
            </w:r>
          </w:p>
        </w:tc>
      </w:tr>
    </w:tbl>
    <w:p w:rsidR="00363792" w:rsidRDefault="00363792" w:rsidP="00363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363792" w:rsidRDefault="00363792" w:rsidP="00363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说明：</w:t>
      </w:r>
      <w:r>
        <w:rPr>
          <w:b/>
          <w:color w:val="0000FF"/>
          <w:sz w:val="22"/>
        </w:rPr>
        <w:t>需求中要求提供技术支持资料</w:t>
      </w:r>
      <w:bookmarkStart w:id="16" w:name="OLE_LINK67"/>
      <w:bookmarkStart w:id="17" w:name="OLE_LINK66"/>
      <w:r>
        <w:rPr>
          <w:rFonts w:hint="eastAsia"/>
          <w:b/>
          <w:color w:val="0000FF"/>
          <w:sz w:val="22"/>
        </w:rPr>
        <w:t>，包括但不限于注册证及其附页、检测机构出具的检测报告、制造商公开发布的印刷资料（包括技术白皮书</w:t>
      </w:r>
      <w:r>
        <w:rPr>
          <w:rFonts w:hint="eastAsia"/>
          <w:b/>
          <w:color w:val="0000FF"/>
          <w:sz w:val="22"/>
        </w:rPr>
        <w:t xml:space="preserve"> Data sheet</w:t>
      </w:r>
      <w:r>
        <w:rPr>
          <w:rFonts w:hint="eastAsia"/>
          <w:b/>
          <w:color w:val="0000FF"/>
          <w:sz w:val="22"/>
        </w:rPr>
        <w:t>、技术说明书、产品介绍彩页等）等</w:t>
      </w:r>
      <w:bookmarkEnd w:id="16"/>
      <w:bookmarkEnd w:id="17"/>
      <w:r>
        <w:rPr>
          <w:rFonts w:hint="eastAsia"/>
          <w:b/>
          <w:color w:val="0000FF"/>
          <w:sz w:val="22"/>
        </w:rPr>
        <w:t>。</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招标文件要求</w:t>
      </w:r>
      <w:r>
        <w:rPr>
          <w:rFonts w:hint="eastAsia"/>
          <w:b/>
          <w:color w:val="0000FF"/>
          <w:sz w:val="22"/>
        </w:rPr>
        <w:t>，不得分</w:t>
      </w:r>
      <w:r>
        <w:rPr>
          <w:b/>
          <w:color w:val="0000FF"/>
          <w:sz w:val="22"/>
        </w:rPr>
        <w:t>。</w:t>
      </w:r>
    </w:p>
    <w:p w:rsidR="00363792" w:rsidRDefault="00363792" w:rsidP="00363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363792" w:rsidRDefault="00363792" w:rsidP="00363792">
      <w:pPr>
        <w:snapToGrid w:val="0"/>
        <w:ind w:firstLineChars="200" w:firstLine="440"/>
        <w:jc w:val="left"/>
        <w:rPr>
          <w:sz w:val="22"/>
        </w:rPr>
      </w:pPr>
      <w:r>
        <w:rPr>
          <w:rFonts w:hint="eastAsia"/>
          <w:sz w:val="22"/>
        </w:rPr>
        <w:t>9.2.2.3</w:t>
      </w:r>
      <w:r>
        <w:rPr>
          <w:rFonts w:hint="eastAsia"/>
          <w:sz w:val="22"/>
        </w:rPr>
        <w:t>投标产品综合性能</w:t>
      </w:r>
    </w:p>
    <w:p w:rsidR="00363792" w:rsidRDefault="00363792" w:rsidP="00363792">
      <w:pPr>
        <w:snapToGrid w:val="0"/>
        <w:ind w:firstLineChars="200" w:firstLine="442"/>
        <w:rPr>
          <w:rFonts w:ascii="宋体" w:hAnsi="宋体" w:cs="宋体"/>
          <w:b/>
          <w:bCs/>
          <w:color w:val="000000"/>
          <w:kern w:val="0"/>
          <w:sz w:val="22"/>
          <w:lang w:bidi="ar"/>
        </w:rPr>
      </w:pPr>
      <w:r>
        <w:rPr>
          <w:rFonts w:ascii="宋体" w:hAnsi="宋体" w:cs="宋体" w:hint="eastAsia"/>
          <w:b/>
          <w:bCs/>
          <w:color w:val="000000"/>
          <w:kern w:val="0"/>
          <w:sz w:val="22"/>
          <w:lang w:bidi="ar"/>
        </w:rPr>
        <w:t>包件</w:t>
      </w:r>
      <w:proofErr w:type="gramStart"/>
      <w:r>
        <w:rPr>
          <w:rFonts w:ascii="宋体" w:hAnsi="宋体" w:cs="宋体" w:hint="eastAsia"/>
          <w:b/>
          <w:bCs/>
          <w:color w:val="000000"/>
          <w:kern w:val="0"/>
          <w:sz w:val="22"/>
          <w:lang w:bidi="ar"/>
        </w:rPr>
        <w:t>一</w:t>
      </w:r>
      <w:proofErr w:type="gramEnd"/>
      <w:r>
        <w:rPr>
          <w:rFonts w:ascii="宋体" w:hAnsi="宋体" w:cs="宋体" w:hint="eastAsia"/>
          <w:b/>
          <w:bCs/>
          <w:color w:val="000000"/>
          <w:kern w:val="0"/>
          <w:sz w:val="22"/>
          <w:lang w:bidi="ar"/>
        </w:rPr>
        <w:t>参数1</w:t>
      </w:r>
    </w:p>
    <w:tbl>
      <w:tblPr>
        <w:tblW w:w="5000" w:type="pct"/>
        <w:tblLayout w:type="fixed"/>
        <w:tblLook w:val="04A0" w:firstRow="1" w:lastRow="0" w:firstColumn="1" w:lastColumn="0" w:noHBand="0" w:noVBand="1"/>
      </w:tblPr>
      <w:tblGrid>
        <w:gridCol w:w="481"/>
        <w:gridCol w:w="966"/>
        <w:gridCol w:w="745"/>
        <w:gridCol w:w="5291"/>
        <w:gridCol w:w="813"/>
      </w:tblGrid>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rFonts w:ascii="宋体" w:hAnsi="宋体" w:cs="宋体"/>
                <w:color w:val="000000"/>
                <w:sz w:val="22"/>
              </w:rPr>
            </w:pPr>
            <w:r>
              <w:rPr>
                <w:rFonts w:ascii="宋体" w:hAnsi="宋体" w:cs="宋体" w:hint="eastAsia"/>
                <w:color w:val="000000"/>
                <w:kern w:val="0"/>
                <w:sz w:val="22"/>
                <w:lang w:bidi="ar"/>
              </w:rPr>
              <w:t>序号</w:t>
            </w:r>
          </w:p>
        </w:tc>
        <w:tc>
          <w:tcPr>
            <w:tcW w:w="5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rFonts w:ascii="宋体" w:hAnsi="宋体" w:cs="宋体"/>
                <w:color w:val="000000"/>
                <w:sz w:val="22"/>
              </w:rPr>
            </w:pPr>
            <w:r>
              <w:rPr>
                <w:rFonts w:ascii="宋体" w:hAnsi="宋体" w:cs="宋体" w:hint="eastAsia"/>
                <w:color w:val="000000"/>
                <w:kern w:val="0"/>
                <w:sz w:val="22"/>
                <w:lang w:bidi="ar"/>
              </w:rPr>
              <w:t>产品名称</w:t>
            </w:r>
          </w:p>
        </w:tc>
        <w:tc>
          <w:tcPr>
            <w:tcW w:w="4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rFonts w:ascii="宋体" w:hAnsi="宋体" w:cs="宋体"/>
                <w:color w:val="000000"/>
                <w:sz w:val="22"/>
              </w:rPr>
            </w:pPr>
            <w:r>
              <w:rPr>
                <w:rFonts w:ascii="宋体" w:hAnsi="宋体" w:cs="宋体" w:hint="eastAsia"/>
                <w:color w:val="000000"/>
                <w:kern w:val="0"/>
                <w:sz w:val="22"/>
                <w:lang w:bidi="ar"/>
              </w:rPr>
              <w:t>技术名称</w:t>
            </w: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rFonts w:ascii="宋体" w:hAnsi="宋体" w:cs="宋体"/>
                <w:color w:val="000000"/>
                <w:sz w:val="22"/>
              </w:rPr>
            </w:pPr>
            <w:r>
              <w:rPr>
                <w:rFonts w:ascii="宋体" w:hAnsi="宋体" w:cs="宋体" w:hint="eastAsia"/>
                <w:color w:val="000000"/>
                <w:kern w:val="0"/>
                <w:sz w:val="22"/>
                <w:lang w:bidi="ar"/>
              </w:rPr>
              <w:t>综合性能招标要求</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rFonts w:ascii="宋体" w:hAnsi="宋体" w:cs="宋体"/>
                <w:color w:val="000000"/>
                <w:sz w:val="22"/>
              </w:rPr>
            </w:pPr>
            <w:r>
              <w:rPr>
                <w:rFonts w:ascii="宋体" w:hAnsi="宋体" w:cs="宋体" w:hint="eastAsia"/>
                <w:color w:val="000000"/>
                <w:kern w:val="0"/>
                <w:sz w:val="22"/>
                <w:lang w:bidi="ar"/>
              </w:rPr>
              <w:t>是否需要提供</w:t>
            </w:r>
            <w:r>
              <w:rPr>
                <w:rFonts w:ascii="宋体" w:hAnsi="宋体" w:cs="宋体" w:hint="eastAsia"/>
                <w:color w:val="000000"/>
                <w:kern w:val="0"/>
                <w:sz w:val="22"/>
                <w:lang w:bidi="ar"/>
              </w:rPr>
              <w:lastRenderedPageBreak/>
              <w:t>技术支持资料</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lastRenderedPageBreak/>
              <w:t>1</w:t>
            </w:r>
          </w:p>
        </w:tc>
        <w:tc>
          <w:tcPr>
            <w:tcW w:w="582"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rFonts w:ascii="宋体" w:hAnsi="宋体" w:cs="宋体"/>
                <w:color w:val="000000"/>
                <w:sz w:val="22"/>
              </w:rPr>
            </w:pPr>
            <w:r>
              <w:rPr>
                <w:rFonts w:hint="eastAsia"/>
                <w:sz w:val="22"/>
              </w:rPr>
              <w:t>彩色多普勒超声诊断仪（高端</w:t>
            </w:r>
            <w:proofErr w:type="gramStart"/>
            <w:r>
              <w:rPr>
                <w:rFonts w:hint="eastAsia"/>
                <w:sz w:val="22"/>
              </w:rPr>
              <w:t>全身超</w:t>
            </w:r>
            <w:proofErr w:type="gramEnd"/>
            <w:r>
              <w:rPr>
                <w:rFonts w:hint="eastAsia"/>
                <w:sz w:val="22"/>
              </w:rPr>
              <w:t>2</w:t>
            </w:r>
            <w:r>
              <w:rPr>
                <w:rFonts w:hint="eastAsia"/>
                <w:sz w:val="22"/>
              </w:rPr>
              <w:t>）</w:t>
            </w:r>
            <w:r>
              <w:rPr>
                <w:rFonts w:hint="eastAsia"/>
                <w:sz w:val="22"/>
              </w:rPr>
              <w:t>-1</w:t>
            </w:r>
          </w:p>
        </w:tc>
        <w:tc>
          <w:tcPr>
            <w:tcW w:w="449" w:type="pct"/>
            <w:vMerge w:val="restart"/>
            <w:tcBorders>
              <w:top w:val="single" w:sz="4" w:space="0" w:color="000000"/>
              <w:left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rFonts w:ascii="宋体" w:hAnsi="宋体" w:cs="宋体"/>
                <w:color w:val="000000"/>
                <w:sz w:val="22"/>
              </w:rPr>
            </w:pPr>
            <w:r>
              <w:rPr>
                <w:rFonts w:ascii="宋体" w:hAnsi="宋体" w:cs="宋体" w:hint="eastAsia"/>
                <w:color w:val="000000"/>
                <w:kern w:val="0"/>
                <w:sz w:val="22"/>
                <w:lang w:bidi="ar"/>
              </w:rPr>
              <w:t>产品技术规格</w:t>
            </w: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显示器≥24英寸，操作面板≥13英寸高灵敏度彩色触摸屏，触摸</w:t>
            </w:r>
            <w:proofErr w:type="gramStart"/>
            <w:r>
              <w:rPr>
                <w:rFonts w:ascii="宋体" w:hAnsi="宋体" w:cs="宋体" w:hint="eastAsia"/>
                <w:sz w:val="22"/>
              </w:rPr>
              <w:t>屏角度</w:t>
            </w:r>
            <w:proofErr w:type="gramEnd"/>
            <w:r>
              <w:rPr>
                <w:rFonts w:ascii="宋体" w:hAnsi="宋体" w:cs="宋体" w:hint="eastAsia"/>
                <w:sz w:val="22"/>
              </w:rPr>
              <w:t>可调。主机电容器≥25个，USB接口≥8个（非扩展），其中触摸屏接口≥2个，用于图像传输</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是</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2</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提供</w:t>
            </w:r>
            <w:proofErr w:type="gramStart"/>
            <w:r>
              <w:rPr>
                <w:rFonts w:ascii="宋体" w:hAnsi="宋体" w:cs="宋体" w:hint="eastAsia"/>
                <w:sz w:val="22"/>
              </w:rPr>
              <w:t>一</w:t>
            </w:r>
            <w:proofErr w:type="gramEnd"/>
            <w:r>
              <w:rPr>
                <w:rFonts w:ascii="宋体" w:hAnsi="宋体" w:cs="宋体" w:hint="eastAsia"/>
                <w:sz w:val="22"/>
              </w:rPr>
              <w:t>体式耦合剂加热装置：360°环绕加热方式，加热温度分级≥3级，放置位置可更换</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3</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可视可调动态范围至少包含：20-80dB，步进1dB可调；具有频谱</w:t>
            </w:r>
            <w:proofErr w:type="gramStart"/>
            <w:r>
              <w:rPr>
                <w:rFonts w:ascii="宋体" w:hAnsi="宋体" w:cs="宋体" w:hint="eastAsia"/>
                <w:sz w:val="22"/>
              </w:rPr>
              <w:t>多普勒零键优化</w:t>
            </w:r>
            <w:proofErr w:type="gramEnd"/>
            <w:r>
              <w:rPr>
                <w:rFonts w:ascii="宋体" w:hAnsi="宋体" w:cs="宋体" w:hint="eastAsia"/>
                <w:sz w:val="22"/>
              </w:rPr>
              <w:t>技术，激发冻结键瞬间自动优化频谱图像，包括增益和量程均可同时优化</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是</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4</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具有智能动态变频技术：可自动改变彩色血流的脉冲重复频率，显示器显示脉冲重复频率数值的变化，无需手动调节</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5</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设备至少具备以下工作模式：（1）虚拟工作站具备远程访问医院PACS系统功能；（2）专用的低、中、高智能彩色量程技术；（3）支持旋钮和触摸</w:t>
            </w:r>
            <w:proofErr w:type="gramStart"/>
            <w:r>
              <w:rPr>
                <w:rFonts w:ascii="宋体" w:hAnsi="宋体" w:cs="宋体" w:hint="eastAsia"/>
                <w:sz w:val="22"/>
              </w:rPr>
              <w:t>屏两种</w:t>
            </w:r>
            <w:proofErr w:type="gramEnd"/>
            <w:r>
              <w:rPr>
                <w:rFonts w:ascii="宋体" w:hAnsi="宋体" w:cs="宋体" w:hint="eastAsia"/>
                <w:sz w:val="22"/>
              </w:rPr>
              <w:t>调节方式对体表标记和箭头长短方向进行调节</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6</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主机系统支持软键盘功能，可远程调节参数，切换成像功能，远程激活使用超声设备控制面板上所有功能，并可实现远程技术支持和售后检修</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是</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7</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弹性成像技术：具有≥4种弹性成像技术，包含助力式应变弹性、</w:t>
            </w:r>
            <w:proofErr w:type="gramStart"/>
            <w:r>
              <w:rPr>
                <w:rFonts w:ascii="宋体" w:hAnsi="宋体" w:cs="宋体" w:hint="eastAsia"/>
                <w:sz w:val="22"/>
              </w:rPr>
              <w:t>声力式</w:t>
            </w:r>
            <w:proofErr w:type="gramEnd"/>
            <w:r>
              <w:rPr>
                <w:rFonts w:ascii="宋体" w:hAnsi="宋体" w:cs="宋体" w:hint="eastAsia"/>
                <w:sz w:val="22"/>
              </w:rPr>
              <w:t>应变弹性、点式剪切波、二维剪切波、黏度系数</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8</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高清放大功能：具备增加感兴趣区细节显示及图像帧频，触摸屏、显示器同步实时显示≥4幅不同成像风格的图像，非三维多层成像</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9</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二维剪切波取样：取样区域以圆形呈现，且大小可调</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10</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肝内脂肪含量定量技术单位：以%为单位</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11</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腹部</w:t>
            </w:r>
            <w:proofErr w:type="gramStart"/>
            <w:r>
              <w:rPr>
                <w:rFonts w:ascii="宋体" w:hAnsi="宋体" w:cs="宋体" w:hint="eastAsia"/>
                <w:sz w:val="22"/>
              </w:rPr>
              <w:t>凸</w:t>
            </w:r>
            <w:proofErr w:type="gramEnd"/>
            <w:r>
              <w:rPr>
                <w:rFonts w:ascii="宋体" w:hAnsi="宋体" w:cs="宋体" w:hint="eastAsia"/>
                <w:sz w:val="22"/>
              </w:rPr>
              <w:t>阵探头频率范围：至少包含2.5～4.0MHz</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是</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12</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高频线阵探头频率范围：至少包含5.0～16.0MHz</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13</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线阵探头频率范围：至少包含3.5～8.5MHz</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14</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腔内探头频率范围：至少包含3.5～8.0MHz</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lastRenderedPageBreak/>
              <w:t>15</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心脏相控阵探头中心频率范围：至少包含1.5～3.5 MHz</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16</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腹部容积探头频率范围：至少包含2.0-8.0MHz</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是</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17</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造影成像技术在</w:t>
            </w:r>
            <w:proofErr w:type="gramStart"/>
            <w:r>
              <w:rPr>
                <w:rFonts w:ascii="宋体" w:hAnsi="宋体" w:cs="宋体" w:hint="eastAsia"/>
                <w:sz w:val="22"/>
              </w:rPr>
              <w:t>采用声诺维</w:t>
            </w:r>
            <w:proofErr w:type="gramEnd"/>
            <w:r>
              <w:rPr>
                <w:rFonts w:ascii="宋体" w:hAnsi="宋体" w:cs="宋体" w:hint="eastAsia"/>
                <w:sz w:val="22"/>
              </w:rPr>
              <w:t>造影剂造影检查，造影剂有效显示时间≥10分钟</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18</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彩色多普勒成像技术：至少包括彩色多普勒速度图、彩色多普勒能量图、血管增强技术、多普勒组织成像技术，支持实时显示≥4幅不同风格图像</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19</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智能彩色量程技术：具备，且调节至少包含旋钮和触摸屏调节方式</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20</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具备自动彩色</w:t>
            </w:r>
            <w:proofErr w:type="gramStart"/>
            <w:r>
              <w:rPr>
                <w:rFonts w:ascii="宋体" w:hAnsi="宋体" w:cs="宋体" w:hint="eastAsia"/>
                <w:sz w:val="22"/>
              </w:rPr>
              <w:t>闪烁伪像抑制</w:t>
            </w:r>
            <w:proofErr w:type="gramEnd"/>
            <w:r>
              <w:rPr>
                <w:rFonts w:ascii="宋体" w:hAnsi="宋体" w:cs="宋体" w:hint="eastAsia"/>
                <w:sz w:val="22"/>
              </w:rPr>
              <w:t>技术</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21</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具备应变式弹性成像的定性和定量标准。至少包含“映射”模式测量，对弹性体的硬度性质全面定量</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22</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具备组织多普勒技术，触摸屏、显示器同步实时显示≥4幅不同成像风格的组织多普勒图像，非三维多层成像</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23</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具备二维剪切波技术，取样区域数量≥18组，显示四分位差数值，自动计算四分位数/中位数比值并显示在报告页中</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24</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proofErr w:type="gramStart"/>
            <w:r>
              <w:rPr>
                <w:rFonts w:ascii="宋体" w:hAnsi="宋体" w:cs="宋体" w:hint="eastAsia"/>
                <w:sz w:val="22"/>
              </w:rPr>
              <w:t>具备声力</w:t>
            </w:r>
            <w:proofErr w:type="gramEnd"/>
            <w:r>
              <w:rPr>
                <w:rFonts w:ascii="宋体" w:hAnsi="宋体" w:cs="宋体" w:hint="eastAsia"/>
                <w:sz w:val="22"/>
              </w:rPr>
              <w:t>式应变弹性技术，且与二维剪切波技术同屏同时显示</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25</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具备点式剪切波，取样框大小不可调节，且不显示应变弹性图和二维剪切波图</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26</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具备肝脂肪含量百分比定量技术</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27</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心肌运动斑点追踪应变定量：以心肌节段进行取样，具备多个心动周期数据、曲线同时显示</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28</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超声造影成像技术内置条件：</w:t>
            </w:r>
            <w:proofErr w:type="gramStart"/>
            <w:r>
              <w:rPr>
                <w:rFonts w:ascii="宋体" w:hAnsi="宋体" w:cs="宋体" w:hint="eastAsia"/>
                <w:sz w:val="22"/>
              </w:rPr>
              <w:t>具备低</w:t>
            </w:r>
            <w:proofErr w:type="gramEnd"/>
            <w:r>
              <w:rPr>
                <w:rFonts w:ascii="宋体" w:hAnsi="宋体" w:cs="宋体" w:hint="eastAsia"/>
                <w:sz w:val="22"/>
              </w:rPr>
              <w:t>机械指数（Low MI）和中机械指数（Mid MI）两种选择模式，造影有效存储时间≥5分钟</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29</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脉冲多普勒取样容积：范围至少包含0.5-30mm</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30</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支持的探头类型至少包含：电子</w:t>
            </w:r>
            <w:proofErr w:type="gramStart"/>
            <w:r>
              <w:rPr>
                <w:rFonts w:ascii="宋体" w:hAnsi="宋体" w:cs="宋体" w:hint="eastAsia"/>
                <w:sz w:val="22"/>
              </w:rPr>
              <w:t>凸</w:t>
            </w:r>
            <w:proofErr w:type="gramEnd"/>
            <w:r>
              <w:rPr>
                <w:rFonts w:ascii="宋体" w:hAnsi="宋体" w:cs="宋体" w:hint="eastAsia"/>
                <w:sz w:val="22"/>
              </w:rPr>
              <w:t>阵、高频浅表线阵、心脏相控阵、超高频线阵、相控阵腹部穿刺探头、腔内探头、腔内容积探头、高频微凸阵探头等</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lastRenderedPageBreak/>
              <w:t>31</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速度向量成像技术：具有呈现并分析全局或区域心肌组织运动及血管血</w:t>
            </w:r>
            <w:proofErr w:type="gramStart"/>
            <w:r>
              <w:rPr>
                <w:rFonts w:ascii="宋体" w:hAnsi="宋体" w:cs="宋体" w:hint="eastAsia"/>
                <w:sz w:val="22"/>
              </w:rPr>
              <w:t>流运动</w:t>
            </w:r>
            <w:proofErr w:type="gramEnd"/>
            <w:r>
              <w:rPr>
                <w:rFonts w:ascii="宋体" w:hAnsi="宋体" w:cs="宋体" w:hint="eastAsia"/>
                <w:sz w:val="22"/>
              </w:rPr>
              <w:t>的功能，与所有探头兼容</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32</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速度向量可识别并融合多种信息源进行追踪：至少具备手动追踪、二尖瓣平面追踪、组织边界内外运动追踪、复杂斑点追踪、心脏周期运动及组织运动空间相干性</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33</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穿刺引导功能：具备显示≥5个不同角度的进针路径，实时显示进针深度，触摸屏显示、可调进针路径的模拟图</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34</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软件功能开通：开通主机的所有软件功能（</w:t>
            </w:r>
            <w:proofErr w:type="gramStart"/>
            <w:r>
              <w:rPr>
                <w:rFonts w:ascii="宋体" w:hAnsi="宋体" w:cs="宋体" w:hint="eastAsia"/>
                <w:sz w:val="22"/>
              </w:rPr>
              <w:t>含且不</w:t>
            </w:r>
            <w:proofErr w:type="gramEnd"/>
            <w:r>
              <w:rPr>
                <w:rFonts w:ascii="宋体" w:hAnsi="宋体" w:cs="宋体" w:hint="eastAsia"/>
                <w:sz w:val="22"/>
              </w:rPr>
              <w:t>限于探头所对应的软件）</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35</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动态范围、扫描深度、固态硬盘容量：动态范围步进≤1dB；探头最大可视扫描深度≥40cm；固态硬盘容量≥1.5TB</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36</w:t>
            </w:r>
          </w:p>
        </w:tc>
        <w:tc>
          <w:tcPr>
            <w:tcW w:w="58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超微细血流成像技术，对微细低速血</w:t>
            </w:r>
            <w:proofErr w:type="gramStart"/>
            <w:r>
              <w:rPr>
                <w:rFonts w:ascii="宋体" w:hAnsi="宋体" w:cs="宋体" w:hint="eastAsia"/>
                <w:sz w:val="22"/>
              </w:rPr>
              <w:t>流具有</w:t>
            </w:r>
            <w:proofErr w:type="gramEnd"/>
            <w:r>
              <w:rPr>
                <w:rFonts w:ascii="宋体" w:hAnsi="宋体" w:cs="宋体" w:hint="eastAsia"/>
                <w:sz w:val="22"/>
              </w:rPr>
              <w:t>高敏感度，可检测并显示组织内部及病灶血流灌注的低速血流，明显提高血流敏感度、血管空间分辨力</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000000"/>
              <w:left w:val="single" w:sz="4" w:space="0" w:color="000000"/>
              <w:bottom w:val="single" w:sz="4" w:space="0" w:color="auto"/>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37</w:t>
            </w:r>
          </w:p>
        </w:tc>
        <w:tc>
          <w:tcPr>
            <w:tcW w:w="582" w:type="pct"/>
            <w:vMerge/>
            <w:tcBorders>
              <w:top w:val="single" w:sz="4" w:space="0" w:color="000000"/>
              <w:left w:val="single" w:sz="4" w:space="0" w:color="000000"/>
              <w:bottom w:val="single" w:sz="4" w:space="0" w:color="auto"/>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left w:val="single" w:sz="4" w:space="0" w:color="000000"/>
              <w:bottom w:val="single" w:sz="4" w:space="0" w:color="auto"/>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000000"/>
              <w:left w:val="single" w:sz="4" w:space="0" w:color="000000"/>
              <w:bottom w:val="single" w:sz="4" w:space="0" w:color="auto"/>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应用运动补偿计算在造影动态图上实现微血管成像，包含及超微造影及超微造影时间到达成像，使用超分辨率处理方法和高级运动补偿技术来提高血管空间分辨率和减少运动伪像。可用于评估组织内微血管架构和微循环血流灌注情况</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38</w:t>
            </w:r>
          </w:p>
        </w:tc>
        <w:tc>
          <w:tcPr>
            <w:tcW w:w="582" w:type="pct"/>
            <w:vMerge/>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系统具备立体血流成像技术，能够实时生成三维血管结构，支持多光源光照渲染算法以呈现逼真的立体光影效果，且可与彩色多普勒及微血流成像模式联合使用</w:t>
            </w:r>
          </w:p>
        </w:tc>
        <w:tc>
          <w:tcPr>
            <w:tcW w:w="490" w:type="pct"/>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F46F81">
        <w:tc>
          <w:tcPr>
            <w:tcW w:w="2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39</w:t>
            </w:r>
          </w:p>
        </w:tc>
        <w:tc>
          <w:tcPr>
            <w:tcW w:w="582" w:type="pct"/>
            <w:vMerge/>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jc w:val="left"/>
              <w:rPr>
                <w:rFonts w:ascii="宋体" w:hAnsi="宋体" w:cs="宋体"/>
                <w:color w:val="000000"/>
                <w:sz w:val="22"/>
              </w:rPr>
            </w:pPr>
          </w:p>
        </w:tc>
        <w:tc>
          <w:tcPr>
            <w:tcW w:w="449" w:type="pct"/>
            <w:vMerge/>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jc w:val="left"/>
              <w:rPr>
                <w:rFonts w:ascii="宋体" w:hAnsi="宋体" w:cs="宋体"/>
                <w:color w:val="000000"/>
                <w:sz w:val="22"/>
              </w:rPr>
            </w:pPr>
          </w:p>
        </w:tc>
        <w:tc>
          <w:tcPr>
            <w:tcW w:w="318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具备二维左心室自动应变定量分析</w:t>
            </w:r>
          </w:p>
        </w:tc>
        <w:tc>
          <w:tcPr>
            <w:tcW w:w="490" w:type="pct"/>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bl>
    <w:p w:rsidR="00363792" w:rsidRDefault="00363792" w:rsidP="00363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b/>
          <w:color w:val="0000FF"/>
          <w:sz w:val="22"/>
        </w:rPr>
      </w:pPr>
    </w:p>
    <w:p w:rsidR="00363792" w:rsidRDefault="00363792" w:rsidP="00363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b/>
          <w:sz w:val="22"/>
        </w:rPr>
      </w:pPr>
      <w:r>
        <w:rPr>
          <w:rFonts w:hint="eastAsia"/>
          <w:b/>
          <w:sz w:val="22"/>
        </w:rPr>
        <w:t>包件</w:t>
      </w:r>
      <w:r>
        <w:rPr>
          <w:rFonts w:hint="eastAsia"/>
          <w:b/>
          <w:sz w:val="22"/>
        </w:rPr>
        <w:t>1</w:t>
      </w:r>
      <w:r>
        <w:rPr>
          <w:rFonts w:hint="eastAsia"/>
          <w:b/>
          <w:sz w:val="22"/>
        </w:rPr>
        <w:t>参数</w:t>
      </w:r>
      <w:r>
        <w:rPr>
          <w:rFonts w:hint="eastAsia"/>
          <w:b/>
          <w:sz w:val="22"/>
        </w:rPr>
        <w:t>2</w:t>
      </w:r>
    </w:p>
    <w:tbl>
      <w:tblPr>
        <w:tblW w:w="5017" w:type="pct"/>
        <w:tblLayout w:type="fixed"/>
        <w:tblLook w:val="04A0" w:firstRow="1" w:lastRow="0" w:firstColumn="1" w:lastColumn="0" w:noHBand="0" w:noVBand="1"/>
      </w:tblPr>
      <w:tblGrid>
        <w:gridCol w:w="562"/>
        <w:gridCol w:w="836"/>
        <w:gridCol w:w="649"/>
        <w:gridCol w:w="5168"/>
        <w:gridCol w:w="1109"/>
      </w:tblGrid>
      <w:tr w:rsidR="00363792" w:rsidTr="00920B89">
        <w:trPr>
          <w:trHeight w:val="288"/>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rFonts w:ascii="宋体" w:hAnsi="宋体" w:cs="宋体"/>
                <w:color w:val="000000"/>
                <w:sz w:val="22"/>
              </w:rPr>
            </w:pPr>
            <w:r>
              <w:rPr>
                <w:rFonts w:ascii="宋体" w:hAnsi="宋体" w:cs="宋体" w:hint="eastAsia"/>
                <w:color w:val="000000"/>
                <w:kern w:val="0"/>
                <w:sz w:val="22"/>
                <w:lang w:bidi="ar"/>
              </w:rPr>
              <w:t>序号</w:t>
            </w:r>
          </w:p>
        </w:tc>
        <w:tc>
          <w:tcPr>
            <w:tcW w:w="5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rFonts w:ascii="宋体" w:hAnsi="宋体" w:cs="宋体"/>
                <w:color w:val="000000"/>
                <w:sz w:val="22"/>
              </w:rPr>
            </w:pPr>
            <w:r>
              <w:rPr>
                <w:rFonts w:ascii="宋体" w:hAnsi="宋体" w:cs="宋体" w:hint="eastAsia"/>
                <w:color w:val="000000"/>
                <w:kern w:val="0"/>
                <w:sz w:val="22"/>
                <w:lang w:bidi="ar"/>
              </w:rPr>
              <w:t>产品名称</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rFonts w:ascii="宋体" w:hAnsi="宋体" w:cs="宋体"/>
                <w:color w:val="000000"/>
                <w:sz w:val="22"/>
              </w:rPr>
            </w:pPr>
            <w:r>
              <w:rPr>
                <w:rFonts w:ascii="宋体" w:hAnsi="宋体" w:cs="宋体" w:hint="eastAsia"/>
                <w:color w:val="000000"/>
                <w:kern w:val="0"/>
                <w:sz w:val="22"/>
                <w:lang w:bidi="ar"/>
              </w:rPr>
              <w:t>技术名称</w:t>
            </w: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rFonts w:ascii="宋体" w:hAnsi="宋体" w:cs="宋体"/>
                <w:color w:val="000000"/>
                <w:sz w:val="22"/>
              </w:rPr>
            </w:pPr>
            <w:r>
              <w:rPr>
                <w:rFonts w:ascii="宋体" w:hAnsi="宋体" w:cs="宋体" w:hint="eastAsia"/>
                <w:color w:val="000000"/>
                <w:kern w:val="0"/>
                <w:sz w:val="22"/>
                <w:lang w:bidi="ar"/>
              </w:rPr>
              <w:t>综合性能招标要求</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rFonts w:ascii="宋体" w:hAnsi="宋体" w:cs="宋体"/>
                <w:color w:val="000000"/>
                <w:sz w:val="22"/>
              </w:rPr>
            </w:pPr>
            <w:r>
              <w:rPr>
                <w:rFonts w:ascii="宋体" w:hAnsi="宋体" w:cs="宋体" w:hint="eastAsia"/>
                <w:color w:val="000000"/>
                <w:kern w:val="0"/>
                <w:sz w:val="22"/>
                <w:lang w:bidi="ar"/>
              </w:rPr>
              <w:t>是否需要提供技术支持资料</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lastRenderedPageBreak/>
              <w:t>1</w:t>
            </w:r>
          </w:p>
        </w:tc>
        <w:tc>
          <w:tcPr>
            <w:tcW w:w="502"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rFonts w:ascii="宋体" w:hAnsi="宋体" w:cs="宋体"/>
                <w:color w:val="000000"/>
                <w:sz w:val="22"/>
              </w:rPr>
            </w:pPr>
            <w:r>
              <w:rPr>
                <w:rFonts w:hint="eastAsia"/>
                <w:sz w:val="22"/>
              </w:rPr>
              <w:t>彩色多普勒超声诊断仪（高端</w:t>
            </w:r>
            <w:proofErr w:type="gramStart"/>
            <w:r>
              <w:rPr>
                <w:rFonts w:hint="eastAsia"/>
                <w:sz w:val="22"/>
              </w:rPr>
              <w:t>全身超</w:t>
            </w:r>
            <w:proofErr w:type="gramEnd"/>
            <w:r>
              <w:rPr>
                <w:rFonts w:hint="eastAsia"/>
                <w:sz w:val="22"/>
              </w:rPr>
              <w:t>2</w:t>
            </w:r>
            <w:r>
              <w:rPr>
                <w:rFonts w:hint="eastAsia"/>
                <w:sz w:val="22"/>
              </w:rPr>
              <w:t>）</w:t>
            </w:r>
            <w:r>
              <w:rPr>
                <w:rFonts w:hint="eastAsia"/>
                <w:sz w:val="22"/>
              </w:rPr>
              <w:t>-2</w:t>
            </w:r>
          </w:p>
        </w:tc>
        <w:tc>
          <w:tcPr>
            <w:tcW w:w="390" w:type="pct"/>
            <w:vMerge w:val="restart"/>
            <w:tcBorders>
              <w:top w:val="single" w:sz="4" w:space="0" w:color="000000"/>
              <w:left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rFonts w:ascii="宋体" w:hAnsi="宋体" w:cs="宋体"/>
                <w:color w:val="000000"/>
                <w:sz w:val="22"/>
              </w:rPr>
            </w:pPr>
            <w:r>
              <w:rPr>
                <w:rFonts w:ascii="宋体" w:hAnsi="宋体" w:cs="宋体" w:hint="eastAsia"/>
                <w:color w:val="000000"/>
                <w:kern w:val="0"/>
                <w:sz w:val="22"/>
                <w:lang w:bidi="ar"/>
              </w:rPr>
              <w:t>产品技术规格</w:t>
            </w: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显示器≥22英寸；操作面板≥13英寸高灵敏度彩色触摸屏，触摸</w:t>
            </w:r>
            <w:proofErr w:type="gramStart"/>
            <w:r>
              <w:rPr>
                <w:rFonts w:ascii="宋体" w:hAnsi="宋体" w:cs="宋体" w:hint="eastAsia"/>
                <w:sz w:val="22"/>
              </w:rPr>
              <w:t>屏角度</w:t>
            </w:r>
            <w:proofErr w:type="gramEnd"/>
            <w:r>
              <w:rPr>
                <w:rFonts w:ascii="宋体" w:hAnsi="宋体" w:cs="宋体" w:hint="eastAsia"/>
                <w:sz w:val="22"/>
              </w:rPr>
              <w:t>可调；USB接口≥7个（非扩展），其中触摸屏接口≥2个，用于图像传输</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是</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2</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主机系统具备软键盘功能：可远程调节参数、切换成像、激活控制面板上所有功能，实现远程技术支持和售后检修</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是</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3</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提供</w:t>
            </w:r>
            <w:proofErr w:type="gramStart"/>
            <w:r>
              <w:rPr>
                <w:rFonts w:ascii="宋体" w:hAnsi="宋体" w:cs="宋体" w:hint="eastAsia"/>
                <w:sz w:val="22"/>
              </w:rPr>
              <w:t>一</w:t>
            </w:r>
            <w:proofErr w:type="gramEnd"/>
            <w:r>
              <w:rPr>
                <w:rFonts w:ascii="宋体" w:hAnsi="宋体" w:cs="宋体" w:hint="eastAsia"/>
                <w:sz w:val="22"/>
              </w:rPr>
              <w:t>体式耦合剂加热装置：360°环绕加热方式，加热温度分级≥3级，放置位置可更换</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4</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可视可调动态范围至少包含：20-80dB，步进1dB可调；频谱</w:t>
            </w:r>
            <w:proofErr w:type="gramStart"/>
            <w:r>
              <w:rPr>
                <w:rFonts w:ascii="宋体" w:hAnsi="宋体" w:cs="宋体" w:hint="eastAsia"/>
                <w:sz w:val="22"/>
              </w:rPr>
              <w:t>多普勒零键优化</w:t>
            </w:r>
            <w:proofErr w:type="gramEnd"/>
            <w:r>
              <w:rPr>
                <w:rFonts w:ascii="宋体" w:hAnsi="宋体" w:cs="宋体" w:hint="eastAsia"/>
                <w:sz w:val="22"/>
              </w:rPr>
              <w:t>技术，激发冻结键瞬间自动优化频谱图像，包括增益和量程均可同时优化</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是</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5</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具有智能动态变频技术：可自动改变彩色血流的脉冲重复频率，显示器显示脉冲重复频率数值的变化，无需手动调节</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6</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设备至少具备以下工作模式：（1）虚拟工作站具备远程访问医院PACS系统功能；（2）专用的低、中、高智能彩色量程技术；（3）支持旋钮和触摸</w:t>
            </w:r>
            <w:proofErr w:type="gramStart"/>
            <w:r>
              <w:rPr>
                <w:rFonts w:ascii="宋体" w:hAnsi="宋体" w:cs="宋体" w:hint="eastAsia"/>
                <w:sz w:val="22"/>
              </w:rPr>
              <w:t>屏两种</w:t>
            </w:r>
            <w:proofErr w:type="gramEnd"/>
            <w:r>
              <w:rPr>
                <w:rFonts w:ascii="宋体" w:hAnsi="宋体" w:cs="宋体" w:hint="eastAsia"/>
                <w:sz w:val="22"/>
              </w:rPr>
              <w:t>调节方式对体表标记和箭头长短方向进行调节。</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7</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弹性成像类别：具有≥4种弹性成像技术，至少包含助力式应变弹性、</w:t>
            </w:r>
            <w:proofErr w:type="gramStart"/>
            <w:r>
              <w:rPr>
                <w:rFonts w:ascii="宋体" w:hAnsi="宋体" w:cs="宋体" w:hint="eastAsia"/>
                <w:sz w:val="22"/>
              </w:rPr>
              <w:t>声力式</w:t>
            </w:r>
            <w:proofErr w:type="gramEnd"/>
            <w:r>
              <w:rPr>
                <w:rFonts w:ascii="宋体" w:hAnsi="宋体" w:cs="宋体" w:hint="eastAsia"/>
                <w:sz w:val="22"/>
              </w:rPr>
              <w:t>应变弹性、点式剪切波和二维剪切波技术</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8</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高清放大功能：具备增加感兴趣区细节显示及图像帧频，触摸屏、显示器同步实时显示≥4幅不同成像风格的图像，非三维多层成像</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9</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二维剪切波取样：取样区域以圆形呈现，且大小可调</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10</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肝内脂肪含量定量技术单位：以%为单位</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11</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腹部</w:t>
            </w:r>
            <w:proofErr w:type="gramStart"/>
            <w:r>
              <w:rPr>
                <w:rFonts w:ascii="宋体" w:hAnsi="宋体" w:cs="宋体" w:hint="eastAsia"/>
                <w:sz w:val="22"/>
              </w:rPr>
              <w:t>凸</w:t>
            </w:r>
            <w:proofErr w:type="gramEnd"/>
            <w:r>
              <w:rPr>
                <w:rFonts w:ascii="宋体" w:hAnsi="宋体" w:cs="宋体" w:hint="eastAsia"/>
                <w:sz w:val="22"/>
              </w:rPr>
              <w:t>阵探头频率范围：至少包含2.5～4.0MHz</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12</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高频线阵探头频率范围：至少包含3.5～8.5MHz</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13</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高频线阵探头频率范围：至少包含5.0～16.0MHz</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14</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腔内探头频率范围：至少包含3.5～8.0 MHz</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15</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心脏相控阵探头频率范围：至少包含1.5～3.5 MHz</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16</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小儿/新生儿相控阵心脏探头频率范围：至少包含2.5～8.0MHz</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lastRenderedPageBreak/>
              <w:t>17</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造影成像技术在</w:t>
            </w:r>
            <w:proofErr w:type="gramStart"/>
            <w:r>
              <w:rPr>
                <w:rFonts w:ascii="宋体" w:hAnsi="宋体" w:cs="宋体" w:hint="eastAsia"/>
                <w:sz w:val="22"/>
              </w:rPr>
              <w:t>采用声诺维</w:t>
            </w:r>
            <w:proofErr w:type="gramEnd"/>
            <w:r>
              <w:rPr>
                <w:rFonts w:ascii="宋体" w:hAnsi="宋体" w:cs="宋体" w:hint="eastAsia"/>
                <w:sz w:val="22"/>
              </w:rPr>
              <w:t>造影剂造影检查，造影剂有效显示时间≥10分钟</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18</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彩色多普勒成像技术：至少包括彩色多普勒速度图、彩色多普勒能量图、血管增强技术、多普勒组织成像技术，支持实时显示≥4幅不同风格图像</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19</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具备智能彩色量程技术，且调节至少包含旋钮和触摸屏调节方式</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20</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具备自动彩色</w:t>
            </w:r>
            <w:proofErr w:type="gramStart"/>
            <w:r>
              <w:rPr>
                <w:rFonts w:ascii="宋体" w:hAnsi="宋体" w:cs="宋体" w:hint="eastAsia"/>
                <w:sz w:val="22"/>
              </w:rPr>
              <w:t>闪烁伪像抑制</w:t>
            </w:r>
            <w:proofErr w:type="gramEnd"/>
            <w:r>
              <w:rPr>
                <w:rFonts w:ascii="宋体" w:hAnsi="宋体" w:cs="宋体" w:hint="eastAsia"/>
                <w:sz w:val="22"/>
              </w:rPr>
              <w:t>技术</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21</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具备应变式弹性成像的定性和定量标准，至少包含“映射”模式测量，对弹性体的硬度性质全面定量</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22</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具备组织多普勒技术：触摸屏、显示器同步实时显示≥4幅不同成像风格的组织多普勒图像，非三维多层成像</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23</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具备二维剪切波技术，取样区域数量≥18组，显示四分位差数值，自动计算四分位数/中位数比值并显示在报告页中</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24</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proofErr w:type="gramStart"/>
            <w:r>
              <w:rPr>
                <w:rFonts w:ascii="宋体" w:hAnsi="宋体" w:cs="宋体" w:hint="eastAsia"/>
                <w:sz w:val="22"/>
              </w:rPr>
              <w:t>具备声力</w:t>
            </w:r>
            <w:proofErr w:type="gramEnd"/>
            <w:r>
              <w:rPr>
                <w:rFonts w:ascii="宋体" w:hAnsi="宋体" w:cs="宋体" w:hint="eastAsia"/>
                <w:sz w:val="22"/>
              </w:rPr>
              <w:t>式应变弹性技术，且与二维剪切波技术同屏同时显示</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25</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具备点式剪切波，取样框大小不可调节，且不显示应变弹性图和二维剪切波图</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26</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具备肝脂肪含量百分比定量技术</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27</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超声造影成像技术内置条件</w:t>
            </w:r>
            <w:proofErr w:type="gramStart"/>
            <w:r>
              <w:rPr>
                <w:rFonts w:ascii="宋体" w:hAnsi="宋体" w:cs="宋体" w:hint="eastAsia"/>
                <w:sz w:val="22"/>
              </w:rPr>
              <w:t>具备低</w:t>
            </w:r>
            <w:proofErr w:type="gramEnd"/>
            <w:r>
              <w:rPr>
                <w:rFonts w:ascii="宋体" w:hAnsi="宋体" w:cs="宋体" w:hint="eastAsia"/>
                <w:sz w:val="22"/>
              </w:rPr>
              <w:t>机械指数（Low MI）和中机械指数（Mid MI）两种选择模式，造影有效存储时间≥5分钟</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28</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脉冲多普勒取样容积范围至少包含0.5-30mm</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29</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支持的探头类型至少包含：电子</w:t>
            </w:r>
            <w:proofErr w:type="gramStart"/>
            <w:r>
              <w:rPr>
                <w:rFonts w:ascii="宋体" w:hAnsi="宋体" w:cs="宋体" w:hint="eastAsia"/>
                <w:sz w:val="22"/>
              </w:rPr>
              <w:t>凸</w:t>
            </w:r>
            <w:proofErr w:type="gramEnd"/>
            <w:r>
              <w:rPr>
                <w:rFonts w:ascii="宋体" w:hAnsi="宋体" w:cs="宋体" w:hint="eastAsia"/>
                <w:sz w:val="22"/>
              </w:rPr>
              <w:t>阵、高频浅表线阵、心脏相控阵、超高频线阵、相控阵腹部穿刺探头、腔内探头、腔内容积探头、高频微凸阵探头等</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30</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穿刺引导功能具备显示≥5个不同角度的进针路径，实时显示进针深度，触摸屏显示、可调进针路径的模拟图</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31</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软件功能开通：开通主机的所有软件功能（</w:t>
            </w:r>
            <w:proofErr w:type="gramStart"/>
            <w:r>
              <w:rPr>
                <w:rFonts w:ascii="宋体" w:hAnsi="宋体" w:cs="宋体" w:hint="eastAsia"/>
                <w:sz w:val="22"/>
              </w:rPr>
              <w:t>含且不</w:t>
            </w:r>
            <w:proofErr w:type="gramEnd"/>
            <w:r>
              <w:rPr>
                <w:rFonts w:ascii="宋体" w:hAnsi="宋体" w:cs="宋体" w:hint="eastAsia"/>
                <w:sz w:val="22"/>
              </w:rPr>
              <w:t>限于探头所对应的软件）</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920B89">
        <w:trPr>
          <w:trHeight w:val="3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lastRenderedPageBreak/>
              <w:t>32</w:t>
            </w:r>
          </w:p>
        </w:tc>
        <w:tc>
          <w:tcPr>
            <w:tcW w:w="50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hint="eastAsia"/>
                <w:sz w:val="22"/>
              </w:rPr>
              <w:t>动态范围步进≤1dB；探头最大可视扫描深度≥40cm；固态硬盘容量≥1.5TB</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r w:rsidR="00363792" w:rsidTr="00920B89">
        <w:trPr>
          <w:trHeight w:val="340"/>
        </w:trPr>
        <w:tc>
          <w:tcPr>
            <w:tcW w:w="338" w:type="pct"/>
            <w:tcBorders>
              <w:top w:val="single" w:sz="4" w:space="0" w:color="000000"/>
              <w:left w:val="single" w:sz="4" w:space="0" w:color="000000"/>
              <w:bottom w:val="single" w:sz="4" w:space="0" w:color="auto"/>
              <w:right w:val="single" w:sz="4" w:space="0" w:color="000000"/>
            </w:tcBorders>
            <w:shd w:val="clear" w:color="auto" w:fill="auto"/>
            <w:noWrap/>
            <w:vAlign w:val="center"/>
          </w:tcPr>
          <w:p w:rsidR="00363792" w:rsidRDefault="00363792" w:rsidP="00F46F81">
            <w:pPr>
              <w:widowControl/>
              <w:jc w:val="left"/>
              <w:textAlignment w:val="center"/>
              <w:rPr>
                <w:color w:val="000000"/>
                <w:sz w:val="22"/>
              </w:rPr>
            </w:pPr>
            <w:r>
              <w:rPr>
                <w:color w:val="000000"/>
                <w:kern w:val="0"/>
                <w:sz w:val="22"/>
                <w:lang w:bidi="ar"/>
              </w:rPr>
              <w:t>33</w:t>
            </w:r>
          </w:p>
        </w:tc>
        <w:tc>
          <w:tcPr>
            <w:tcW w:w="502" w:type="pct"/>
            <w:vMerge/>
            <w:tcBorders>
              <w:top w:val="single" w:sz="4" w:space="0" w:color="000000"/>
              <w:left w:val="single" w:sz="4" w:space="0" w:color="000000"/>
              <w:bottom w:val="single" w:sz="4" w:space="0" w:color="auto"/>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90" w:type="pct"/>
            <w:vMerge/>
            <w:tcBorders>
              <w:left w:val="single" w:sz="4" w:space="0" w:color="000000"/>
              <w:bottom w:val="single" w:sz="4" w:space="0" w:color="auto"/>
              <w:right w:val="single" w:sz="4" w:space="0" w:color="000000"/>
            </w:tcBorders>
            <w:shd w:val="clear" w:color="auto" w:fill="auto"/>
            <w:noWrap/>
            <w:vAlign w:val="center"/>
          </w:tcPr>
          <w:p w:rsidR="00363792" w:rsidRDefault="00363792" w:rsidP="00F46F81">
            <w:pPr>
              <w:jc w:val="left"/>
              <w:rPr>
                <w:rFonts w:ascii="宋体" w:hAnsi="宋体" w:cs="宋体"/>
                <w:color w:val="000000"/>
                <w:sz w:val="22"/>
              </w:rPr>
            </w:pPr>
          </w:p>
        </w:tc>
        <w:tc>
          <w:tcPr>
            <w:tcW w:w="3104" w:type="pct"/>
            <w:tcBorders>
              <w:top w:val="single" w:sz="4" w:space="0" w:color="000000"/>
              <w:left w:val="single" w:sz="4" w:space="0" w:color="000000"/>
              <w:bottom w:val="single" w:sz="4" w:space="0" w:color="auto"/>
              <w:right w:val="single" w:sz="4" w:space="0" w:color="000000"/>
            </w:tcBorders>
            <w:shd w:val="clear" w:color="auto" w:fill="auto"/>
            <w:noWrap/>
            <w:vAlign w:val="center"/>
          </w:tcPr>
          <w:p w:rsidR="00363792" w:rsidRDefault="00363792" w:rsidP="00F46F81">
            <w:pPr>
              <w:widowControl/>
              <w:spacing w:line="400" w:lineRule="exact"/>
              <w:jc w:val="left"/>
              <w:textAlignment w:val="center"/>
              <w:rPr>
                <w:color w:val="000000"/>
                <w:sz w:val="22"/>
              </w:rPr>
            </w:pPr>
            <w:r>
              <w:rPr>
                <w:rFonts w:ascii="宋体" w:hAnsi="宋体" w:cs="宋体"/>
                <w:sz w:val="22"/>
              </w:rPr>
              <w:t>微小钙化增强显示，采用滤波处理技术，将微小钙化从组织背景中提取并与原始图像实时双幅对比</w:t>
            </w:r>
            <w:r>
              <w:rPr>
                <w:rFonts w:ascii="宋体" w:hAnsi="宋体" w:cs="宋体" w:hint="eastAsia"/>
                <w:sz w:val="22"/>
              </w:rPr>
              <w:t>，实现增强</w:t>
            </w:r>
            <w:r>
              <w:rPr>
                <w:rFonts w:ascii="宋体" w:hAnsi="宋体" w:cs="宋体"/>
                <w:sz w:val="22"/>
              </w:rPr>
              <w:t>显示，应用</w:t>
            </w:r>
            <w:r>
              <w:rPr>
                <w:rFonts w:ascii="宋体" w:hAnsi="宋体" w:cs="宋体" w:hint="eastAsia"/>
                <w:sz w:val="22"/>
              </w:rPr>
              <w:t>于</w:t>
            </w:r>
            <w:r>
              <w:rPr>
                <w:rFonts w:ascii="宋体" w:hAnsi="宋体" w:cs="宋体"/>
                <w:sz w:val="22"/>
              </w:rPr>
              <w:t>乳腺、甲状腺等腺体组织恶性肿瘤的早期筛查及穿刺引导</w:t>
            </w:r>
          </w:p>
        </w:tc>
        <w:tc>
          <w:tcPr>
            <w:tcW w:w="6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宋体" w:hAnsi="宋体" w:cs="宋体" w:hint="eastAsia"/>
                <w:color w:val="000000"/>
                <w:sz w:val="22"/>
              </w:rPr>
              <w:t>否</w:t>
            </w:r>
          </w:p>
        </w:tc>
      </w:tr>
    </w:tbl>
    <w:p w:rsidR="00363792" w:rsidRDefault="00363792" w:rsidP="00363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b/>
          <w:color w:val="0000FF"/>
          <w:sz w:val="22"/>
        </w:rPr>
      </w:pPr>
    </w:p>
    <w:p w:rsidR="00363792" w:rsidRDefault="00363792" w:rsidP="00363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b/>
          <w:color w:val="0000FF"/>
          <w:sz w:val="22"/>
        </w:rPr>
      </w:pPr>
    </w:p>
    <w:p w:rsidR="00363792" w:rsidRDefault="00363792" w:rsidP="00363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rPr>
          <w:b/>
          <w:bCs/>
          <w:color w:val="0000FF"/>
          <w:sz w:val="22"/>
        </w:rPr>
      </w:pPr>
      <w:r>
        <w:rPr>
          <w:rFonts w:ascii="宋体" w:hAnsi="宋体" w:cs="宋体" w:hint="eastAsia"/>
          <w:b/>
          <w:bCs/>
          <w:color w:val="000000"/>
          <w:kern w:val="0"/>
          <w:sz w:val="22"/>
          <w:lang w:bidi="ar"/>
        </w:rPr>
        <w:t>包件2参数1</w:t>
      </w:r>
    </w:p>
    <w:tbl>
      <w:tblPr>
        <w:tblW w:w="8830" w:type="dxa"/>
        <w:tblInd w:w="96" w:type="dxa"/>
        <w:tblLayout w:type="fixed"/>
        <w:tblLook w:val="04A0" w:firstRow="1" w:lastRow="0" w:firstColumn="1" w:lastColumn="0" w:noHBand="0" w:noVBand="1"/>
      </w:tblPr>
      <w:tblGrid>
        <w:gridCol w:w="611"/>
        <w:gridCol w:w="706"/>
        <w:gridCol w:w="850"/>
        <w:gridCol w:w="5103"/>
        <w:gridCol w:w="1560"/>
      </w:tblGrid>
      <w:tr w:rsidR="00363792" w:rsidTr="00920B89">
        <w:trPr>
          <w:trHeight w:val="288"/>
        </w:trPr>
        <w:tc>
          <w:tcPr>
            <w:tcW w:w="611"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363792" w:rsidRDefault="00363792" w:rsidP="00F46F81">
            <w:pPr>
              <w:widowControl/>
              <w:jc w:val="left"/>
              <w:textAlignment w:val="center"/>
              <w:rPr>
                <w:rFonts w:ascii="宋体" w:hAnsi="宋体" w:cs="宋体"/>
                <w:color w:val="000000"/>
                <w:sz w:val="22"/>
              </w:rPr>
            </w:pPr>
            <w:r>
              <w:rPr>
                <w:rFonts w:ascii="宋体" w:hAnsi="宋体" w:cs="宋体" w:hint="eastAsia"/>
                <w:color w:val="000000"/>
                <w:kern w:val="0"/>
                <w:sz w:val="22"/>
                <w:lang w:bidi="ar"/>
              </w:rPr>
              <w:t>序号</w:t>
            </w:r>
          </w:p>
        </w:tc>
        <w:tc>
          <w:tcPr>
            <w:tcW w:w="706"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363792" w:rsidRDefault="00363792" w:rsidP="00F46F81">
            <w:pPr>
              <w:widowControl/>
              <w:jc w:val="left"/>
              <w:textAlignment w:val="center"/>
              <w:rPr>
                <w:rFonts w:ascii="宋体" w:hAnsi="宋体" w:cs="宋体"/>
                <w:color w:val="000000"/>
                <w:sz w:val="22"/>
              </w:rPr>
            </w:pPr>
            <w:r>
              <w:rPr>
                <w:rFonts w:ascii="宋体" w:hAnsi="宋体" w:cs="宋体" w:hint="eastAsia"/>
                <w:color w:val="000000"/>
                <w:kern w:val="0"/>
                <w:sz w:val="22"/>
                <w:lang w:bidi="ar"/>
              </w:rPr>
              <w:t>产品名称</w:t>
            </w:r>
          </w:p>
        </w:tc>
        <w:tc>
          <w:tcPr>
            <w:tcW w:w="850"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363792" w:rsidRDefault="00363792" w:rsidP="00F46F81">
            <w:pPr>
              <w:widowControl/>
              <w:jc w:val="left"/>
              <w:textAlignment w:val="center"/>
              <w:rPr>
                <w:rFonts w:ascii="宋体" w:hAnsi="宋体" w:cs="宋体"/>
                <w:color w:val="000000"/>
                <w:sz w:val="22"/>
              </w:rPr>
            </w:pPr>
            <w:r>
              <w:rPr>
                <w:rFonts w:ascii="宋体" w:hAnsi="宋体" w:cs="宋体" w:hint="eastAsia"/>
                <w:color w:val="000000"/>
                <w:kern w:val="0"/>
                <w:sz w:val="22"/>
                <w:lang w:bidi="ar"/>
              </w:rPr>
              <w:t>技术名称</w:t>
            </w:r>
          </w:p>
        </w:tc>
        <w:tc>
          <w:tcPr>
            <w:tcW w:w="5103"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363792" w:rsidRDefault="00363792" w:rsidP="00F46F81">
            <w:pPr>
              <w:widowControl/>
              <w:jc w:val="left"/>
              <w:textAlignment w:val="center"/>
              <w:rPr>
                <w:rFonts w:ascii="宋体" w:hAnsi="宋体" w:cs="宋体"/>
                <w:color w:val="000000"/>
                <w:sz w:val="22"/>
              </w:rPr>
            </w:pPr>
            <w:r>
              <w:rPr>
                <w:rFonts w:ascii="宋体" w:hAnsi="宋体" w:cs="宋体" w:hint="eastAsia"/>
                <w:color w:val="000000"/>
                <w:kern w:val="0"/>
                <w:sz w:val="22"/>
                <w:lang w:bidi="ar"/>
              </w:rPr>
              <w:t>综合性能招标要求</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rFonts w:ascii="宋体" w:hAnsi="宋体" w:cs="宋体"/>
                <w:color w:val="000000"/>
                <w:sz w:val="22"/>
              </w:rPr>
            </w:pPr>
            <w:r>
              <w:rPr>
                <w:rFonts w:ascii="宋体" w:hAnsi="宋体" w:cs="宋体" w:hint="eastAsia"/>
                <w:color w:val="000000"/>
                <w:kern w:val="0"/>
                <w:sz w:val="22"/>
                <w:lang w:bidi="ar"/>
              </w:rPr>
              <w:t>是否需要提供技术支持资料</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1</w:t>
            </w:r>
          </w:p>
        </w:tc>
        <w:tc>
          <w:tcPr>
            <w:tcW w:w="706" w:type="dxa"/>
            <w:vMerge w:val="restart"/>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r>
              <w:rPr>
                <w:rFonts w:hint="eastAsia"/>
                <w:sz w:val="22"/>
              </w:rPr>
              <w:t>彩色多普勒超声诊断仪（高端</w:t>
            </w:r>
            <w:proofErr w:type="gramStart"/>
            <w:r>
              <w:rPr>
                <w:rFonts w:hint="eastAsia"/>
                <w:sz w:val="22"/>
              </w:rPr>
              <w:t>全身超</w:t>
            </w:r>
            <w:proofErr w:type="gramEnd"/>
            <w:r>
              <w:rPr>
                <w:rFonts w:hint="eastAsia"/>
                <w:sz w:val="22"/>
              </w:rPr>
              <w:t>1</w:t>
            </w:r>
            <w:r>
              <w:rPr>
                <w:rFonts w:hint="eastAsia"/>
                <w:sz w:val="22"/>
              </w:rPr>
              <w:t>）</w:t>
            </w:r>
            <w:r>
              <w:rPr>
                <w:rFonts w:hint="eastAsia"/>
                <w:sz w:val="22"/>
              </w:rPr>
              <w:t>-1</w:t>
            </w:r>
          </w:p>
        </w:tc>
        <w:tc>
          <w:tcPr>
            <w:tcW w:w="850" w:type="dxa"/>
            <w:vMerge w:val="restart"/>
            <w:tcBorders>
              <w:top w:val="single" w:sz="4" w:space="0" w:color="auto"/>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r>
              <w:rPr>
                <w:rFonts w:ascii="宋体" w:hAnsi="宋体" w:hint="eastAsia"/>
                <w:sz w:val="22"/>
                <w:szCs w:val="21"/>
              </w:rPr>
              <w:t>技术参数</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sz w:val="22"/>
              </w:rPr>
              <w:t>图像中央处理器：CPU+GPU</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2</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sz w:val="22"/>
              </w:rPr>
              <w:t>软件波束形成器技术具备</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9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3</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sz w:val="22"/>
              </w:rPr>
              <w:t>LCD显示器≥23英寸</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4</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sz w:val="22"/>
              </w:rPr>
              <w:t>空间分辨率≥1920×1080</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5</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sz w:val="22"/>
              </w:rPr>
              <w:t>防折光≥斜45</w:t>
            </w:r>
            <w:r>
              <w:rPr>
                <w:rFonts w:asciiTheme="minorEastAsia" w:eastAsiaTheme="minorEastAsia" w:hAnsiTheme="minorEastAsia" w:cstheme="minorEastAsia" w:hint="eastAsia"/>
                <w:sz w:val="22"/>
                <w:vertAlign w:val="superscript"/>
              </w:rPr>
              <w:t>◦</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6</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sz w:val="22"/>
              </w:rPr>
              <w:t>功能操作液晶触摸屏≥15英寸</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7</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sz w:val="22"/>
              </w:rPr>
              <w:t>Windows操作系统</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8</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sz w:val="22"/>
              </w:rPr>
              <w:t>数字化</w:t>
            </w:r>
            <w:proofErr w:type="gramStart"/>
            <w:r>
              <w:rPr>
                <w:rFonts w:asciiTheme="minorEastAsia" w:eastAsiaTheme="minorEastAsia" w:hAnsiTheme="minorEastAsia" w:cstheme="minorEastAsia" w:hint="eastAsia"/>
                <w:sz w:val="22"/>
              </w:rPr>
              <w:t>二维灰阶</w:t>
            </w:r>
            <w:proofErr w:type="gramEnd"/>
            <w:r>
              <w:rPr>
                <w:rFonts w:asciiTheme="minorEastAsia" w:eastAsiaTheme="minorEastAsia" w:hAnsiTheme="minorEastAsia" w:cstheme="minorEastAsia" w:hint="eastAsia"/>
                <w:sz w:val="22"/>
              </w:rPr>
              <w:t>成像单元</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9</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sz w:val="22"/>
              </w:rPr>
              <w:t>数字化彩色多普勒单元</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10</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sz w:val="22"/>
              </w:rPr>
              <w:t>数字化能量多普勒成像单元</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11</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sz w:val="22"/>
              </w:rPr>
              <w:t>低速血流成像</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12</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sz w:val="22"/>
              </w:rPr>
              <w:t>高清血流成像</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13</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sz w:val="22"/>
              </w:rPr>
              <w:t>剪切波弹性成像</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14</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spacing w:line="400" w:lineRule="exact"/>
              <w:rPr>
                <w:rFonts w:asciiTheme="minorEastAsia" w:eastAsiaTheme="minorEastAsia" w:hAnsiTheme="minorEastAsia" w:cstheme="minorEastAsia"/>
                <w:color w:val="000000"/>
                <w:sz w:val="22"/>
              </w:rPr>
            </w:pPr>
            <w:r>
              <w:rPr>
                <w:rFonts w:ascii="宋体" w:hAnsi="宋体" w:hint="eastAsia"/>
                <w:sz w:val="22"/>
              </w:rPr>
              <w:t>智能子宫成像</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414"/>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15</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color w:val="000000"/>
                <w:sz w:val="22"/>
              </w:rPr>
            </w:pPr>
            <w:r>
              <w:rPr>
                <w:rFonts w:ascii="宋体" w:hAnsi="宋体" w:hint="eastAsia"/>
                <w:sz w:val="22"/>
              </w:rPr>
              <w:t>智能三维产程监测</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16</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color w:val="000000"/>
                <w:sz w:val="22"/>
              </w:rPr>
            </w:pPr>
            <w:r>
              <w:rPr>
                <w:rFonts w:ascii="宋体" w:hAnsi="宋体" w:hint="eastAsia"/>
                <w:sz w:val="22"/>
              </w:rPr>
              <w:t>智能胎心三维导航</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17</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sz w:val="22"/>
              </w:rPr>
              <w:t xml:space="preserve"> 系统动态范围≥400dB</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18</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sz w:val="22"/>
              </w:rPr>
              <w:t>可激活探头插口≥4个</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19</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sz w:val="22"/>
              </w:rPr>
              <w:t>单晶二维</w:t>
            </w:r>
            <w:proofErr w:type="gramStart"/>
            <w:r>
              <w:rPr>
                <w:rFonts w:asciiTheme="minorEastAsia" w:eastAsiaTheme="minorEastAsia" w:hAnsiTheme="minorEastAsia" w:cstheme="minorEastAsia" w:hint="eastAsia"/>
                <w:sz w:val="22"/>
              </w:rPr>
              <w:t>凸</w:t>
            </w:r>
            <w:proofErr w:type="gramEnd"/>
            <w:r>
              <w:rPr>
                <w:rFonts w:asciiTheme="minorEastAsia" w:eastAsiaTheme="minorEastAsia" w:hAnsiTheme="minorEastAsia" w:cstheme="minorEastAsia" w:hint="eastAsia"/>
                <w:sz w:val="22"/>
              </w:rPr>
              <w:t>阵探头：阵元数≥192</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20</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sz w:val="22"/>
              </w:rPr>
              <w:t>单晶二维</w:t>
            </w:r>
            <w:proofErr w:type="gramStart"/>
            <w:r>
              <w:rPr>
                <w:rFonts w:asciiTheme="minorEastAsia" w:eastAsiaTheme="minorEastAsia" w:hAnsiTheme="minorEastAsia" w:cstheme="minorEastAsia" w:hint="eastAsia"/>
                <w:sz w:val="22"/>
              </w:rPr>
              <w:t>凸</w:t>
            </w:r>
            <w:proofErr w:type="gramEnd"/>
            <w:r>
              <w:rPr>
                <w:rFonts w:asciiTheme="minorEastAsia" w:eastAsiaTheme="minorEastAsia" w:hAnsiTheme="minorEastAsia" w:cstheme="minorEastAsia" w:hint="eastAsia"/>
                <w:sz w:val="22"/>
              </w:rPr>
              <w:t>阵探头频率范围：2.0-5.0Mhz</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21</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sz w:val="22"/>
              </w:rPr>
              <w:t>二维成像扫描深度≥48cm</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22</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sz w:val="22"/>
              </w:rPr>
              <w:t>相控阵探头：阵元数≥240</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23</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sz w:val="22"/>
              </w:rPr>
              <w:t>相控阵探头频率范围：1.0-4.0Mhz</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9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lastRenderedPageBreak/>
              <w:t>24</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sz w:val="22"/>
              </w:rPr>
              <w:t>腔内</w:t>
            </w:r>
            <w:proofErr w:type="gramStart"/>
            <w:r>
              <w:rPr>
                <w:rFonts w:asciiTheme="minorEastAsia" w:eastAsiaTheme="minorEastAsia" w:hAnsiTheme="minorEastAsia" w:cstheme="minorEastAsia" w:hint="eastAsia"/>
                <w:sz w:val="22"/>
              </w:rPr>
              <w:t>凸</w:t>
            </w:r>
            <w:proofErr w:type="gramEnd"/>
            <w:r>
              <w:rPr>
                <w:rFonts w:asciiTheme="minorEastAsia" w:eastAsiaTheme="minorEastAsia" w:hAnsiTheme="minorEastAsia" w:cstheme="minorEastAsia" w:hint="eastAsia"/>
                <w:sz w:val="22"/>
              </w:rPr>
              <w:t>阵探头：阵元数≥192</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25</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sz w:val="22"/>
              </w:rPr>
              <w:t>腔内</w:t>
            </w:r>
            <w:proofErr w:type="gramStart"/>
            <w:r>
              <w:rPr>
                <w:rFonts w:asciiTheme="minorEastAsia" w:eastAsiaTheme="minorEastAsia" w:hAnsiTheme="minorEastAsia" w:cstheme="minorEastAsia" w:hint="eastAsia"/>
                <w:sz w:val="22"/>
              </w:rPr>
              <w:t>凸</w:t>
            </w:r>
            <w:proofErr w:type="gramEnd"/>
            <w:r>
              <w:rPr>
                <w:rFonts w:asciiTheme="minorEastAsia" w:eastAsiaTheme="minorEastAsia" w:hAnsiTheme="minorEastAsia" w:cstheme="minorEastAsia" w:hint="eastAsia"/>
                <w:sz w:val="22"/>
              </w:rPr>
              <w:t>阵探头频率范围：4.0-9.0Mhz</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26</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sz w:val="22"/>
              </w:rPr>
              <w:t>线阵探头频率范围：4.0-13.0Mhz</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27</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sz w:val="22"/>
              </w:rPr>
              <w:t>腹部容积探头</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28</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sz w:val="22"/>
              </w:rPr>
              <w:t>腹部容积探头频率范围：2.0-7.0Mhz</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29</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sz w:val="22"/>
              </w:rPr>
              <w:t>不规则体积测量技术，支持同时测量≥3个低回声的不规则体的体积</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30</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jc w:val="left"/>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sz w:val="22"/>
              </w:rPr>
              <w:t>自动计算容积组织的血管指数VI、FI和VFI</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Theme="minorEastAsia" w:eastAsiaTheme="minorEastAsia" w:hAnsiTheme="minorEastAsia" w:cstheme="minorEastAsia" w:hint="eastAsia"/>
                <w:color w:val="000000"/>
                <w:sz w:val="22"/>
              </w:rPr>
              <w:t>是</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31</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color w:val="000000"/>
                <w:sz w:val="22"/>
              </w:rPr>
            </w:pPr>
            <w:r>
              <w:rPr>
                <w:rFonts w:ascii="宋体" w:hAnsi="宋体" w:hint="eastAsia"/>
                <w:sz w:val="22"/>
              </w:rPr>
              <w:t>胎心容积自动切面识别技术，写出软件名称</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32</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color w:val="000000"/>
                <w:sz w:val="22"/>
              </w:rPr>
            </w:pPr>
            <w:r>
              <w:rPr>
                <w:rFonts w:ascii="宋体" w:hAnsi="宋体" w:hint="eastAsia"/>
                <w:sz w:val="22"/>
              </w:rPr>
              <w:t>3D模式下自动识别胎儿颅脑正中</w:t>
            </w:r>
            <w:proofErr w:type="gramStart"/>
            <w:r>
              <w:rPr>
                <w:rFonts w:ascii="宋体" w:hAnsi="宋体" w:hint="eastAsia"/>
                <w:sz w:val="22"/>
              </w:rPr>
              <w:t>矢</w:t>
            </w:r>
            <w:proofErr w:type="gramEnd"/>
            <w:r>
              <w:rPr>
                <w:rFonts w:ascii="宋体" w:hAnsi="宋体" w:hint="eastAsia"/>
                <w:sz w:val="22"/>
              </w:rPr>
              <w:t>状面，经丘脑平面，经小脑平面，经侧脑室平面4个标准平面。自动同时测量BPD、HC、OFD、CM后颅窝池、Cerebellum小脑横径、Vp侧脑室后角6组生物指标</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33</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color w:val="000000"/>
                <w:sz w:val="22"/>
              </w:rPr>
            </w:pPr>
            <w:r>
              <w:rPr>
                <w:rFonts w:ascii="宋体" w:hAnsi="宋体" w:hint="eastAsia"/>
                <w:sz w:val="22"/>
              </w:rPr>
              <w:t>智能三维产程监测功能：能够测量胎儿头部进程、旋转和方向，并同时自动产生一个包括了超声波客观数据的产程报告</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34</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color w:val="000000"/>
                <w:sz w:val="22"/>
              </w:rPr>
            </w:pPr>
            <w:r>
              <w:rPr>
                <w:rFonts w:ascii="宋体" w:hAnsi="宋体" w:hint="eastAsia"/>
                <w:sz w:val="22"/>
              </w:rPr>
              <w:t>智能产筛切面质量控制功能，系统将获取的切面的结构与标准解剖示意图切面显示的结构进行对比</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774"/>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35</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color w:val="000000"/>
                <w:sz w:val="22"/>
              </w:rPr>
            </w:pPr>
            <w:r>
              <w:rPr>
                <w:rFonts w:ascii="宋体" w:hAnsi="宋体" w:hint="eastAsia"/>
                <w:sz w:val="22"/>
              </w:rPr>
              <w:t>一键式输出3D打印格式：至少包括STL文件、StanfordPolygon文件、AliasWavefrontObject文件、PointCloud文件、3DManufacturingFormat文件</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Theme="minorEastAsia" w:eastAsiaTheme="minorEastAsia" w:hAnsiTheme="minorEastAsia" w:cstheme="minorEastAsia" w:hint="eastAsia"/>
                <w:color w:val="000000"/>
                <w:sz w:val="22"/>
              </w:rPr>
              <w:t>是</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36</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color w:val="000000"/>
                <w:sz w:val="22"/>
              </w:rPr>
            </w:pPr>
            <w:r>
              <w:rPr>
                <w:rFonts w:ascii="宋体" w:hAnsi="宋体" w:hint="eastAsia"/>
                <w:sz w:val="22"/>
              </w:rPr>
              <w:t>出厂内置HDD及SSD双硬盘</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37</w:t>
            </w:r>
          </w:p>
        </w:tc>
        <w:tc>
          <w:tcPr>
            <w:tcW w:w="706"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color w:val="000000"/>
                <w:sz w:val="22"/>
              </w:rPr>
            </w:pPr>
            <w:r>
              <w:rPr>
                <w:rFonts w:ascii="宋体" w:hAnsi="宋体" w:hint="eastAsia"/>
                <w:sz w:val="22"/>
              </w:rPr>
              <w:t>HDD≥1TB</w:t>
            </w:r>
          </w:p>
        </w:tc>
        <w:tc>
          <w:tcPr>
            <w:tcW w:w="1560"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38</w:t>
            </w:r>
          </w:p>
        </w:tc>
        <w:tc>
          <w:tcPr>
            <w:tcW w:w="706" w:type="dxa"/>
            <w:vMerge/>
            <w:tcBorders>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color w:val="000000"/>
                <w:sz w:val="22"/>
              </w:rPr>
            </w:pPr>
            <w:r>
              <w:rPr>
                <w:rFonts w:ascii="宋体" w:hAnsi="宋体" w:hint="eastAsia"/>
                <w:sz w:val="22"/>
              </w:rPr>
              <w:t>SSD≥64GB</w:t>
            </w:r>
          </w:p>
        </w:tc>
        <w:tc>
          <w:tcPr>
            <w:tcW w:w="1560" w:type="dxa"/>
            <w:tcBorders>
              <w:top w:val="single" w:sz="4" w:space="0" w:color="000000"/>
              <w:left w:val="single" w:sz="4" w:space="0" w:color="auto"/>
              <w:bottom w:val="single" w:sz="4" w:space="0" w:color="auto"/>
              <w:right w:val="single" w:sz="4" w:space="0" w:color="000000"/>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39</w:t>
            </w:r>
          </w:p>
        </w:tc>
        <w:tc>
          <w:tcPr>
            <w:tcW w:w="70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color w:val="000000"/>
                <w:sz w:val="22"/>
              </w:rPr>
            </w:pPr>
            <w:r>
              <w:rPr>
                <w:rFonts w:ascii="宋体" w:hAnsi="宋体" w:hint="eastAsia"/>
                <w:sz w:val="22"/>
              </w:rPr>
              <w:t>具备储存后的图像再次优化调节功能，</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40</w:t>
            </w:r>
          </w:p>
        </w:tc>
        <w:tc>
          <w:tcPr>
            <w:tcW w:w="70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color w:val="000000"/>
                <w:sz w:val="22"/>
              </w:rPr>
            </w:pPr>
            <w:r>
              <w:rPr>
                <w:rFonts w:ascii="宋体" w:hAnsi="宋体" w:hint="eastAsia"/>
                <w:sz w:val="22"/>
              </w:rPr>
              <w:t>后处理参数≥30种</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41</w:t>
            </w:r>
          </w:p>
        </w:tc>
        <w:tc>
          <w:tcPr>
            <w:tcW w:w="70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color w:val="000000"/>
                <w:sz w:val="22"/>
              </w:rPr>
            </w:pPr>
            <w:r>
              <w:rPr>
                <w:rFonts w:ascii="宋体" w:hAnsi="宋体" w:hint="eastAsia"/>
                <w:sz w:val="22"/>
              </w:rPr>
              <w:t>DICOM3.0包括影像存储、传输、打印、WORKLIST.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42</w:t>
            </w:r>
          </w:p>
        </w:tc>
        <w:tc>
          <w:tcPr>
            <w:tcW w:w="70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850" w:type="dxa"/>
            <w:vMerge/>
            <w:tcBorders>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color w:val="000000"/>
                <w:sz w:val="22"/>
              </w:rPr>
            </w:pPr>
            <w:r>
              <w:rPr>
                <w:rFonts w:ascii="宋体" w:hAnsi="宋体" w:hint="eastAsia"/>
                <w:sz w:val="22"/>
              </w:rPr>
              <w:t>图像输出功能，至少适用的图像类型包括：BMP、TIFF、JPEG、MP4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center"/>
              <w:textAlignment w:val="center"/>
              <w:rPr>
                <w:rFonts w:ascii="宋体" w:hAnsi="宋体" w:cs="宋体"/>
                <w:color w:val="000000"/>
                <w:sz w:val="22"/>
              </w:rPr>
            </w:pPr>
            <w:r>
              <w:rPr>
                <w:rFonts w:asciiTheme="minorEastAsia" w:eastAsiaTheme="minorEastAsia" w:hAnsiTheme="minorEastAsia" w:cstheme="minorEastAsia" w:hint="eastAsia"/>
                <w:color w:val="000000"/>
                <w:sz w:val="22"/>
              </w:rPr>
              <w:t>否</w:t>
            </w:r>
          </w:p>
        </w:tc>
      </w:tr>
    </w:tbl>
    <w:p w:rsidR="00363792" w:rsidRDefault="00363792" w:rsidP="00363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b/>
          <w:color w:val="0000FF"/>
          <w:sz w:val="22"/>
        </w:rPr>
      </w:pPr>
    </w:p>
    <w:p w:rsidR="00363792" w:rsidRPr="006E3521" w:rsidRDefault="00363792" w:rsidP="00363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b/>
          <w:sz w:val="22"/>
        </w:rPr>
      </w:pPr>
      <w:r w:rsidRPr="006E3521">
        <w:rPr>
          <w:rFonts w:hint="eastAsia"/>
          <w:b/>
          <w:sz w:val="22"/>
        </w:rPr>
        <w:t>包件二参数</w:t>
      </w:r>
      <w:r w:rsidRPr="006E3521">
        <w:rPr>
          <w:rFonts w:hint="eastAsia"/>
          <w:b/>
          <w:sz w:val="22"/>
        </w:rPr>
        <w:t>2</w:t>
      </w:r>
    </w:p>
    <w:tbl>
      <w:tblPr>
        <w:tblW w:w="9397" w:type="dxa"/>
        <w:tblInd w:w="96" w:type="dxa"/>
        <w:tblLayout w:type="fixed"/>
        <w:tblLook w:val="04A0" w:firstRow="1" w:lastRow="0" w:firstColumn="1" w:lastColumn="0" w:noHBand="0" w:noVBand="1"/>
      </w:tblPr>
      <w:tblGrid>
        <w:gridCol w:w="611"/>
        <w:gridCol w:w="733"/>
        <w:gridCol w:w="775"/>
        <w:gridCol w:w="5577"/>
        <w:gridCol w:w="1701"/>
      </w:tblGrid>
      <w:tr w:rsidR="00363792" w:rsidTr="00920B89">
        <w:trPr>
          <w:trHeight w:val="288"/>
        </w:trPr>
        <w:tc>
          <w:tcPr>
            <w:tcW w:w="611"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363792" w:rsidRDefault="00363792" w:rsidP="00F46F81">
            <w:pPr>
              <w:widowControl/>
              <w:jc w:val="left"/>
              <w:textAlignment w:val="center"/>
              <w:rPr>
                <w:rFonts w:ascii="宋体" w:hAnsi="宋体" w:cs="宋体"/>
                <w:color w:val="000000"/>
                <w:sz w:val="22"/>
              </w:rPr>
            </w:pPr>
            <w:r>
              <w:rPr>
                <w:rFonts w:ascii="宋体" w:hAnsi="宋体" w:cs="宋体" w:hint="eastAsia"/>
                <w:color w:val="000000"/>
                <w:kern w:val="0"/>
                <w:sz w:val="22"/>
                <w:lang w:bidi="ar"/>
              </w:rPr>
              <w:t>序号</w:t>
            </w:r>
          </w:p>
        </w:tc>
        <w:tc>
          <w:tcPr>
            <w:tcW w:w="733"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363792" w:rsidRDefault="00363792" w:rsidP="00F46F81">
            <w:pPr>
              <w:widowControl/>
              <w:jc w:val="left"/>
              <w:textAlignment w:val="center"/>
              <w:rPr>
                <w:rFonts w:ascii="宋体" w:hAnsi="宋体" w:cs="宋体"/>
                <w:color w:val="000000"/>
                <w:sz w:val="22"/>
              </w:rPr>
            </w:pPr>
            <w:r>
              <w:rPr>
                <w:rFonts w:ascii="宋体" w:hAnsi="宋体" w:cs="宋体" w:hint="eastAsia"/>
                <w:color w:val="000000"/>
                <w:kern w:val="0"/>
                <w:sz w:val="22"/>
                <w:lang w:bidi="ar"/>
              </w:rPr>
              <w:t>产品名称</w:t>
            </w:r>
          </w:p>
        </w:tc>
        <w:tc>
          <w:tcPr>
            <w:tcW w:w="775"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363792" w:rsidRDefault="00363792" w:rsidP="00F46F81">
            <w:pPr>
              <w:widowControl/>
              <w:jc w:val="left"/>
              <w:textAlignment w:val="center"/>
              <w:rPr>
                <w:rFonts w:ascii="宋体" w:hAnsi="宋体" w:cs="宋体"/>
                <w:color w:val="000000"/>
                <w:sz w:val="22"/>
              </w:rPr>
            </w:pPr>
            <w:r>
              <w:rPr>
                <w:rFonts w:ascii="宋体" w:hAnsi="宋体" w:cs="宋体" w:hint="eastAsia"/>
                <w:color w:val="000000"/>
                <w:kern w:val="0"/>
                <w:sz w:val="22"/>
                <w:lang w:bidi="ar"/>
              </w:rPr>
              <w:t>技术名称</w:t>
            </w:r>
          </w:p>
        </w:tc>
        <w:tc>
          <w:tcPr>
            <w:tcW w:w="5577"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363792" w:rsidRDefault="00363792" w:rsidP="00F46F81">
            <w:pPr>
              <w:widowControl/>
              <w:jc w:val="left"/>
              <w:textAlignment w:val="center"/>
              <w:rPr>
                <w:rFonts w:ascii="宋体" w:hAnsi="宋体" w:cs="宋体"/>
                <w:color w:val="000000"/>
                <w:sz w:val="22"/>
              </w:rPr>
            </w:pPr>
            <w:r>
              <w:rPr>
                <w:rFonts w:ascii="宋体" w:hAnsi="宋体" w:cs="宋体" w:hint="eastAsia"/>
                <w:color w:val="000000"/>
                <w:kern w:val="0"/>
                <w:sz w:val="22"/>
                <w:lang w:bidi="ar"/>
              </w:rPr>
              <w:t>综合性能招标要求</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63792" w:rsidRDefault="00363792" w:rsidP="00F46F81">
            <w:pPr>
              <w:widowControl/>
              <w:jc w:val="left"/>
              <w:textAlignment w:val="center"/>
              <w:rPr>
                <w:rFonts w:ascii="宋体" w:hAnsi="宋体" w:cs="宋体"/>
                <w:color w:val="000000"/>
                <w:sz w:val="22"/>
              </w:rPr>
            </w:pPr>
            <w:r>
              <w:rPr>
                <w:rFonts w:ascii="宋体" w:hAnsi="宋体" w:cs="宋体" w:hint="eastAsia"/>
                <w:color w:val="000000"/>
                <w:kern w:val="0"/>
                <w:sz w:val="22"/>
                <w:lang w:bidi="ar"/>
              </w:rPr>
              <w:t>是否需要提供技术支持资料</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lastRenderedPageBreak/>
              <w:t>1</w:t>
            </w:r>
          </w:p>
        </w:tc>
        <w:tc>
          <w:tcPr>
            <w:tcW w:w="733" w:type="dxa"/>
            <w:vMerge w:val="restart"/>
            <w:tcBorders>
              <w:top w:val="single" w:sz="4" w:space="0" w:color="auto"/>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r>
              <w:rPr>
                <w:rFonts w:hint="eastAsia"/>
                <w:sz w:val="22"/>
              </w:rPr>
              <w:t>彩色多普勒超声诊断仪（高端</w:t>
            </w:r>
            <w:proofErr w:type="gramStart"/>
            <w:r>
              <w:rPr>
                <w:rFonts w:hint="eastAsia"/>
                <w:sz w:val="22"/>
              </w:rPr>
              <w:t>全身超</w:t>
            </w:r>
            <w:proofErr w:type="gramEnd"/>
            <w:r>
              <w:rPr>
                <w:rFonts w:hint="eastAsia"/>
                <w:sz w:val="22"/>
              </w:rPr>
              <w:t>1</w:t>
            </w:r>
            <w:r>
              <w:rPr>
                <w:rFonts w:hint="eastAsia"/>
                <w:sz w:val="22"/>
              </w:rPr>
              <w:t>）</w:t>
            </w:r>
            <w:r>
              <w:rPr>
                <w:rFonts w:hint="eastAsia"/>
                <w:sz w:val="22"/>
              </w:rPr>
              <w:t>-2</w:t>
            </w:r>
          </w:p>
        </w:tc>
        <w:tc>
          <w:tcPr>
            <w:tcW w:w="775" w:type="dxa"/>
            <w:vMerge w:val="restart"/>
            <w:tcBorders>
              <w:top w:val="single" w:sz="4" w:space="0" w:color="auto"/>
              <w:left w:val="single" w:sz="4" w:space="0" w:color="auto"/>
              <w:right w:val="single" w:sz="4" w:space="0" w:color="auto"/>
            </w:tcBorders>
            <w:shd w:val="clear" w:color="auto" w:fill="auto"/>
            <w:noWrap/>
            <w:vAlign w:val="center"/>
          </w:tcPr>
          <w:p w:rsidR="00363792" w:rsidRDefault="00363792" w:rsidP="00F46F81">
            <w:pPr>
              <w:spacing w:line="400" w:lineRule="exact"/>
              <w:rPr>
                <w:rFonts w:ascii="宋体" w:hAnsi="宋体"/>
                <w:sz w:val="22"/>
              </w:rPr>
            </w:pPr>
            <w:r>
              <w:rPr>
                <w:rFonts w:ascii="宋体" w:hAnsi="宋体" w:hint="eastAsia"/>
                <w:sz w:val="22"/>
                <w:szCs w:val="21"/>
              </w:rPr>
              <w:t>技术参数</w:t>
            </w:r>
          </w:p>
          <w:p w:rsidR="00363792" w:rsidRDefault="00363792" w:rsidP="00F46F81">
            <w:pPr>
              <w:widowControl/>
              <w:jc w:val="left"/>
              <w:textAlignment w:val="center"/>
              <w:rPr>
                <w:rFonts w:ascii="宋体" w:hAnsi="宋体"/>
                <w:sz w:val="22"/>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宋体" w:hAnsi="宋体" w:cs="宋体"/>
                <w:color w:val="000000"/>
                <w:sz w:val="22"/>
              </w:rPr>
            </w:pPr>
            <w:r>
              <w:rPr>
                <w:rFonts w:ascii="宋体" w:hAnsi="宋体" w:cs="宋体" w:hint="eastAsia"/>
                <w:sz w:val="22"/>
              </w:rPr>
              <w:t>图像中央处理器：CPU+GPU</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2</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宋体" w:hAnsi="宋体" w:cs="宋体"/>
                <w:sz w:val="22"/>
              </w:rPr>
            </w:pPr>
            <w:r>
              <w:rPr>
                <w:rFonts w:ascii="宋体" w:hAnsi="宋体" w:cs="宋体" w:hint="eastAsia"/>
                <w:sz w:val="22"/>
              </w:rPr>
              <w:t>具备软件波束形成器技术</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3</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宋体" w:hAnsi="宋体" w:cs="宋体"/>
                <w:sz w:val="22"/>
              </w:rPr>
            </w:pPr>
            <w:r>
              <w:rPr>
                <w:rFonts w:ascii="宋体" w:hAnsi="宋体" w:cs="宋体" w:hint="eastAsia"/>
                <w:sz w:val="22"/>
              </w:rPr>
              <w:t>主机一体化LCD显示器≥22英寸</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4</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宋体" w:hAnsi="宋体" w:cs="宋体"/>
                <w:sz w:val="22"/>
              </w:rPr>
            </w:pPr>
            <w:r>
              <w:rPr>
                <w:rFonts w:ascii="宋体" w:hAnsi="宋体" w:cs="宋体" w:hint="eastAsia"/>
                <w:sz w:val="22"/>
              </w:rPr>
              <w:t>空间分辨率≥1920×1080</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5</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宋体" w:hAnsi="宋体" w:cs="宋体"/>
                <w:sz w:val="22"/>
              </w:rPr>
            </w:pPr>
            <w:r>
              <w:rPr>
                <w:rFonts w:ascii="宋体" w:hAnsi="宋体" w:cs="宋体" w:hint="eastAsia"/>
                <w:sz w:val="22"/>
              </w:rPr>
              <w:t>防折光≥斜45°</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6</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宋体" w:hAnsi="宋体" w:cs="宋体"/>
                <w:sz w:val="22"/>
              </w:rPr>
            </w:pPr>
            <w:r>
              <w:rPr>
                <w:rFonts w:ascii="宋体" w:hAnsi="宋体" w:cs="宋体" w:hint="eastAsia"/>
                <w:sz w:val="22"/>
              </w:rPr>
              <w:t>液晶触摸屏≥12.0英寸,可通过触控屏的多点触</w:t>
            </w:r>
            <w:proofErr w:type="gramStart"/>
            <w:r>
              <w:rPr>
                <w:rFonts w:ascii="宋体" w:hAnsi="宋体" w:cs="宋体" w:hint="eastAsia"/>
                <w:sz w:val="22"/>
              </w:rPr>
              <w:t>控进行</w:t>
            </w:r>
            <w:proofErr w:type="gramEnd"/>
            <w:r>
              <w:rPr>
                <w:rFonts w:ascii="宋体" w:hAnsi="宋体" w:cs="宋体" w:hint="eastAsia"/>
                <w:sz w:val="22"/>
              </w:rPr>
              <w:t>容积图像的旋转、放大、切割等直观操作,也可以通过触屏上手势划线实现任意切面成像以及多光源调节功能</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7</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宋体" w:hAnsi="宋体" w:cs="宋体"/>
                <w:sz w:val="22"/>
              </w:rPr>
            </w:pPr>
            <w:r>
              <w:rPr>
                <w:rFonts w:ascii="宋体" w:hAnsi="宋体" w:cs="宋体" w:hint="eastAsia"/>
                <w:sz w:val="22"/>
              </w:rPr>
              <w:t>可激活探头接口≥4个，探头接口为无针式接口</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8</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宋体" w:hAnsi="宋体" w:cs="宋体"/>
                <w:sz w:val="22"/>
              </w:rPr>
            </w:pPr>
            <w:r>
              <w:rPr>
                <w:rFonts w:ascii="宋体" w:hAnsi="宋体" w:cs="宋体" w:hint="eastAsia"/>
                <w:sz w:val="22"/>
              </w:rPr>
              <w:t>探头智能响应技术：拿取探头后，探头自动激活，并进入到扫描状态</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9</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宋体" w:hAnsi="宋体" w:cs="宋体"/>
                <w:sz w:val="22"/>
              </w:rPr>
            </w:pPr>
            <w:r>
              <w:rPr>
                <w:rFonts w:ascii="宋体" w:hAnsi="宋体" w:cs="宋体" w:hint="eastAsia"/>
                <w:sz w:val="22"/>
              </w:rPr>
              <w:t>数字化</w:t>
            </w:r>
            <w:proofErr w:type="gramStart"/>
            <w:r>
              <w:rPr>
                <w:rFonts w:ascii="宋体" w:hAnsi="宋体" w:cs="宋体" w:hint="eastAsia"/>
                <w:sz w:val="22"/>
              </w:rPr>
              <w:t>二维灰阶</w:t>
            </w:r>
            <w:proofErr w:type="gramEnd"/>
            <w:r>
              <w:rPr>
                <w:rFonts w:ascii="宋体" w:hAnsi="宋体" w:cs="宋体" w:hint="eastAsia"/>
                <w:sz w:val="22"/>
              </w:rPr>
              <w:t>成像单元</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10</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宋体" w:hAnsi="宋体" w:cs="宋体"/>
                <w:sz w:val="22"/>
              </w:rPr>
            </w:pPr>
            <w:r>
              <w:rPr>
                <w:rFonts w:ascii="宋体" w:hAnsi="宋体" w:cs="宋体" w:hint="eastAsia"/>
                <w:sz w:val="22"/>
              </w:rPr>
              <w:t>数字化彩色多普勒单元</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11</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宋体" w:hAnsi="宋体" w:cs="宋体"/>
                <w:sz w:val="22"/>
              </w:rPr>
            </w:pPr>
            <w:r>
              <w:rPr>
                <w:rFonts w:ascii="宋体" w:hAnsi="宋体" w:cs="宋体" w:hint="eastAsia"/>
                <w:sz w:val="22"/>
              </w:rPr>
              <w:t>数字化能量多普勒成像单元</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12</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宋体" w:hAnsi="宋体" w:cs="宋体"/>
                <w:sz w:val="22"/>
              </w:rPr>
            </w:pPr>
            <w:r>
              <w:rPr>
                <w:rFonts w:ascii="宋体" w:hAnsi="宋体" w:cs="宋体" w:hint="eastAsia"/>
                <w:sz w:val="22"/>
              </w:rPr>
              <w:t>PW脉冲波多普勒成像单元</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13</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宋体" w:hAnsi="宋体" w:cs="宋体"/>
                <w:sz w:val="22"/>
              </w:rPr>
            </w:pPr>
            <w:r>
              <w:rPr>
                <w:rFonts w:ascii="宋体" w:hAnsi="宋体" w:cs="宋体" w:hint="eastAsia"/>
                <w:sz w:val="22"/>
              </w:rPr>
              <w:t>实时四维成像单元</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14</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宋体" w:hAnsi="宋体" w:cs="宋体"/>
                <w:sz w:val="22"/>
              </w:rPr>
            </w:pPr>
            <w:r>
              <w:rPr>
                <w:rFonts w:ascii="宋体" w:hAnsi="宋体" w:cs="宋体" w:hint="eastAsia"/>
                <w:sz w:val="22"/>
              </w:rPr>
              <w:t>系统动态范围≥390dB</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15</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宋体" w:hAnsi="宋体" w:cs="宋体"/>
                <w:sz w:val="22"/>
              </w:rPr>
            </w:pPr>
            <w:r>
              <w:rPr>
                <w:rFonts w:ascii="宋体" w:hAnsi="宋体" w:cs="宋体" w:hint="eastAsia"/>
                <w:sz w:val="22"/>
              </w:rPr>
              <w:t>最大检测深度≥48CM</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16</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宋体" w:hAnsi="宋体" w:cs="宋体"/>
                <w:sz w:val="22"/>
              </w:rPr>
            </w:pPr>
            <w:r>
              <w:rPr>
                <w:rFonts w:ascii="宋体" w:hAnsi="宋体" w:cs="宋体" w:hint="eastAsia"/>
                <w:sz w:val="22"/>
              </w:rPr>
              <w:t>组织多普勒成像技术</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17</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宋体" w:hAnsi="宋体" w:cs="宋体"/>
                <w:sz w:val="22"/>
              </w:rPr>
            </w:pPr>
            <w:r>
              <w:rPr>
                <w:rFonts w:ascii="宋体" w:hAnsi="宋体" w:cs="宋体" w:hint="eastAsia"/>
                <w:sz w:val="22"/>
              </w:rPr>
              <w:t>内置耦合剂加热功能，提升患者舒适度</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18</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宋体" w:hAnsi="宋体" w:cs="宋体"/>
                <w:sz w:val="22"/>
              </w:rPr>
            </w:pPr>
            <w:proofErr w:type="gramStart"/>
            <w:r>
              <w:rPr>
                <w:rFonts w:ascii="宋体" w:hAnsi="宋体" w:cs="宋体" w:hint="eastAsia"/>
                <w:sz w:val="22"/>
              </w:rPr>
              <w:t>宽景成像</w:t>
            </w:r>
            <w:proofErr w:type="gramEnd"/>
            <w:r>
              <w:rPr>
                <w:rFonts w:ascii="宋体" w:hAnsi="宋体" w:cs="宋体" w:hint="eastAsia"/>
                <w:sz w:val="22"/>
              </w:rPr>
              <w:t>技术，支持所有</w:t>
            </w:r>
            <w:proofErr w:type="gramStart"/>
            <w:r>
              <w:rPr>
                <w:rFonts w:ascii="宋体" w:hAnsi="宋体" w:cs="宋体" w:hint="eastAsia"/>
                <w:sz w:val="22"/>
              </w:rPr>
              <w:t>凸</w:t>
            </w:r>
            <w:proofErr w:type="gramEnd"/>
            <w:r>
              <w:rPr>
                <w:rFonts w:ascii="宋体" w:hAnsi="宋体" w:cs="宋体" w:hint="eastAsia"/>
                <w:sz w:val="22"/>
              </w:rPr>
              <w:t>阵和线阵探头</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19</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宋体" w:hAnsi="宋体" w:cs="宋体"/>
                <w:sz w:val="22"/>
              </w:rPr>
            </w:pPr>
            <w:r>
              <w:rPr>
                <w:rFonts w:ascii="宋体" w:hAnsi="宋体" w:cs="宋体" w:hint="eastAsia"/>
                <w:sz w:val="22"/>
              </w:rPr>
              <w:t>智能胎儿多普勒技术：血流预设≥六种（可自定义设置）</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20</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宋体" w:hAnsi="宋体" w:cs="宋体"/>
                <w:sz w:val="22"/>
              </w:rPr>
            </w:pPr>
            <w:r>
              <w:rPr>
                <w:rFonts w:ascii="宋体" w:hAnsi="宋体" w:cs="宋体" w:hint="eastAsia"/>
                <w:sz w:val="22"/>
              </w:rPr>
              <w:t>胎儿心脏成像模式，可以同时≥2条解剖M型</w:t>
            </w:r>
            <w:proofErr w:type="gramStart"/>
            <w:r>
              <w:rPr>
                <w:rFonts w:ascii="宋体" w:hAnsi="宋体" w:cs="宋体" w:hint="eastAsia"/>
                <w:sz w:val="22"/>
              </w:rPr>
              <w:t>取样线</w:t>
            </w:r>
            <w:proofErr w:type="gramEnd"/>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21</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spacing w:line="400" w:lineRule="exact"/>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具备实时四维自由解剖切面成像技术</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22</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具有胎儿自动识别技术，实时自动跟踪胎儿运动并调整容积成像框位置，快速获得胎儿表面容积成像。</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23</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卵泡智能容积成像，自动彩色编码显示，并按照体积大小排序及计数。</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24</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胎儿时间空间相关成像技术</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25</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腔内容积探头具有四维实时对比谐波造影功能，支持阴道子宫输卵管超声造影检查</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26</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具备实时容积对比成像技术，容积帧≥3帧/s，对二维图像增加厚度的信息，可以明显提高平面图像的分辨率，增加信息量，提高对组织结构的空间观察</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9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lastRenderedPageBreak/>
              <w:t>27</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自动识别胎儿颅脑正中</w:t>
            </w:r>
            <w:proofErr w:type="gramStart"/>
            <w:r>
              <w:rPr>
                <w:rFonts w:ascii="宋体" w:hAnsi="宋体" w:hint="eastAsia"/>
                <w:sz w:val="22"/>
              </w:rPr>
              <w:t>矢</w:t>
            </w:r>
            <w:proofErr w:type="gramEnd"/>
            <w:r>
              <w:rPr>
                <w:rFonts w:ascii="宋体" w:hAnsi="宋体" w:hint="eastAsia"/>
                <w:sz w:val="22"/>
              </w:rPr>
              <w:t>状面，经丘脑平面，经小脑平面，经侧脑室平面4个标准平面。自动同时测量BPD,HC,OFD,CM 后</w:t>
            </w:r>
            <w:proofErr w:type="gramStart"/>
            <w:r>
              <w:rPr>
                <w:rFonts w:ascii="宋体" w:hAnsi="宋体" w:hint="eastAsia"/>
                <w:sz w:val="22"/>
              </w:rPr>
              <w:t>颅窝池</w:t>
            </w:r>
            <w:proofErr w:type="gramEnd"/>
            <w:r>
              <w:rPr>
                <w:rFonts w:ascii="宋体" w:hAnsi="宋体" w:hint="eastAsia"/>
                <w:sz w:val="22"/>
              </w:rPr>
              <w:t>, Cerebellum小脑横径,Vp 侧脑室后角6组生物指标</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9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28</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智能产筛切面识别：自动检测识别≥21个推荐切面。自动注释及测量</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29</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智能先心病筛查技术：</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30</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智能三维产程监测功能</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31</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容积智能斑点噪声抑制技术</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32</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一般测量</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33</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多普勒血流测量与分析，具有自动包络功能</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47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34</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妇产、心脏、血管、儿科等测量与分析</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35</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胎儿生长指标自动测量功能，包括胎儿双顶径、</w:t>
            </w:r>
            <w:proofErr w:type="gramStart"/>
            <w:r>
              <w:rPr>
                <w:rFonts w:ascii="宋体" w:hAnsi="宋体" w:hint="eastAsia"/>
                <w:sz w:val="22"/>
              </w:rPr>
              <w:t>枕额径</w:t>
            </w:r>
            <w:proofErr w:type="gramEnd"/>
            <w:r>
              <w:rPr>
                <w:rFonts w:ascii="宋体" w:hAnsi="宋体" w:hint="eastAsia"/>
                <w:sz w:val="22"/>
              </w:rPr>
              <w:t>、头围、腹围、股骨长、肱骨长</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36</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自动胎心率测量技术</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37</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不规则体积测量技术，快速测量一个或多个低回声的不规则体的体积</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38</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容积能量模式直方图技术，结合不规则体积测量可计算血管指数VI、FI和VFI</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39</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输入/输出信号：USB,HDMI,S-Video,VGA</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40</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连通性：医学数字图像和通信DICOM3.0，包括影像存储、传输、打印、WORKLIST</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41</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硬盘容量≥500T</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42</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一体化剪贴板：(在屏幕上)可以存储和回放动态及静态图像</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43</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支持一键式输出3D打印格式，包括STL、OBJ、PLY、3MF、XYZ格式</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是</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44</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4"/>
              </w:rPr>
              <w:t>频</w:t>
            </w:r>
            <w:r>
              <w:rPr>
                <w:rFonts w:ascii="宋体" w:hAnsi="宋体" w:hint="eastAsia"/>
                <w:sz w:val="22"/>
              </w:rPr>
              <w:t>率：超宽频、变频探头，工作频率可显示，变频探头中心频率可选择≥3种，多普勒频率≥3种</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45</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腔内容积</w:t>
            </w:r>
            <w:proofErr w:type="gramStart"/>
            <w:r>
              <w:rPr>
                <w:rFonts w:ascii="宋体" w:hAnsi="宋体" w:hint="eastAsia"/>
                <w:sz w:val="22"/>
              </w:rPr>
              <w:t>凸</w:t>
            </w:r>
            <w:proofErr w:type="gramEnd"/>
            <w:r>
              <w:rPr>
                <w:rFonts w:ascii="宋体" w:hAnsi="宋体" w:hint="eastAsia"/>
                <w:sz w:val="22"/>
              </w:rPr>
              <w:t>阵探头：超声频率4.0-9.0MHz</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46</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腔内容积</w:t>
            </w:r>
            <w:proofErr w:type="gramStart"/>
            <w:r>
              <w:rPr>
                <w:rFonts w:ascii="宋体" w:hAnsi="宋体" w:hint="eastAsia"/>
                <w:sz w:val="22"/>
              </w:rPr>
              <w:t>凸</w:t>
            </w:r>
            <w:proofErr w:type="gramEnd"/>
            <w:r>
              <w:rPr>
                <w:rFonts w:ascii="宋体" w:hAnsi="宋体" w:hint="eastAsia"/>
                <w:sz w:val="22"/>
              </w:rPr>
              <w:t>阵探头：阵元数≥192，成像角度≥185°</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是</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47</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腹部容积探头：超声频率2.0-7.0 MHz，阵元数≥192</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48</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单晶体成人心脏探头：超声频率范围1.0-4.0 MHz，阵元数≥240</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lastRenderedPageBreak/>
              <w:t>49</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 xml:space="preserve"> </w:t>
            </w:r>
            <w:proofErr w:type="gramStart"/>
            <w:r>
              <w:rPr>
                <w:rFonts w:ascii="宋体" w:hAnsi="宋体" w:hint="eastAsia"/>
                <w:sz w:val="22"/>
              </w:rPr>
              <w:t>凸</w:t>
            </w:r>
            <w:proofErr w:type="gramEnd"/>
            <w:r>
              <w:rPr>
                <w:rFonts w:ascii="宋体" w:hAnsi="宋体" w:hint="eastAsia"/>
                <w:sz w:val="22"/>
              </w:rPr>
              <w:t>阵容积探头，全视野，17cm深度时，四维成像帧频≥30帧/秒</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50</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数字集成化智能TGC分段≥8段</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51</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二维成像扫描深度≥48cm</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是</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52</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回放重现：灰阶图像回放≥4000幅，四维图像回放≥400容积帧</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53</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频谱多普勒方式：PW，CW</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54</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多普勒发射频率可视可调，中心频率明确显示</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55</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PWD：血流速度≥16m/s；CWD：血流速度≥23m/s</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56</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最低测量速度≤5mm/s</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57</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零位移动≥10级</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58</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PWD取样宽度：0.1-20mm, 分级可调</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59</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Theme="minorEastAsia" w:eastAsiaTheme="minorEastAsia" w:hAnsiTheme="minorEastAsia" w:cstheme="minorEastAsia"/>
                <w:sz w:val="22"/>
              </w:rPr>
            </w:pPr>
            <w:r>
              <w:rPr>
                <w:rFonts w:ascii="宋体" w:hAnsi="宋体" w:hint="eastAsia"/>
                <w:sz w:val="22"/>
              </w:rPr>
              <w:t>彩色多普勒显示方式：能量显示，速度显示、二维立体血</w:t>
            </w:r>
            <w:proofErr w:type="gramStart"/>
            <w:r>
              <w:rPr>
                <w:rFonts w:ascii="宋体" w:hAnsi="宋体" w:hint="eastAsia"/>
                <w:sz w:val="22"/>
              </w:rPr>
              <w:t>流显示</w:t>
            </w:r>
            <w:proofErr w:type="gramEnd"/>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60</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宋体" w:hAnsi="宋体"/>
                <w:sz w:val="22"/>
              </w:rPr>
            </w:pPr>
            <w:proofErr w:type="gramStart"/>
            <w:r>
              <w:rPr>
                <w:rFonts w:ascii="宋体" w:hAnsi="宋体" w:hint="eastAsia"/>
                <w:sz w:val="22"/>
              </w:rPr>
              <w:t>凸</w:t>
            </w:r>
            <w:proofErr w:type="gramEnd"/>
            <w:r>
              <w:rPr>
                <w:rFonts w:ascii="宋体" w:hAnsi="宋体" w:hint="eastAsia"/>
                <w:sz w:val="22"/>
              </w:rPr>
              <w:t>阵容积探头 ，全视野，17cm深度时，四维彩色成像帧频≥9帧/秒</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61</w:t>
            </w:r>
          </w:p>
        </w:tc>
        <w:tc>
          <w:tcPr>
            <w:tcW w:w="733"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宋体" w:hAnsi="宋体"/>
                <w:sz w:val="22"/>
              </w:rPr>
            </w:pPr>
            <w:r>
              <w:rPr>
                <w:rFonts w:ascii="宋体" w:hAnsi="宋体" w:hint="eastAsia"/>
                <w:sz w:val="22"/>
              </w:rPr>
              <w:t>彩色显示速度：最低平均血流测量速度≤5mm/s（非噪声信号）</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r w:rsidR="00363792" w:rsidTr="00920B89">
        <w:trPr>
          <w:trHeight w:val="3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color w:val="000000"/>
                <w:kern w:val="0"/>
                <w:sz w:val="22"/>
                <w:lang w:bidi="ar"/>
              </w:rPr>
            </w:pPr>
            <w:r>
              <w:rPr>
                <w:rFonts w:hint="eastAsia"/>
                <w:color w:val="000000"/>
                <w:kern w:val="0"/>
                <w:sz w:val="22"/>
                <w:lang w:bidi="ar"/>
              </w:rPr>
              <w:t>62</w:t>
            </w:r>
          </w:p>
        </w:tc>
        <w:tc>
          <w:tcPr>
            <w:tcW w:w="733" w:type="dxa"/>
            <w:vMerge/>
            <w:tcBorders>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cs="宋体"/>
                <w:color w:val="000000"/>
                <w:kern w:val="0"/>
                <w:sz w:val="22"/>
                <w:lang w:bidi="ar"/>
              </w:rPr>
            </w:pPr>
          </w:p>
        </w:tc>
        <w:tc>
          <w:tcPr>
            <w:tcW w:w="775" w:type="dxa"/>
            <w:vMerge/>
            <w:tcBorders>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jc w:val="left"/>
              <w:textAlignment w:val="center"/>
              <w:rPr>
                <w:rFonts w:ascii="宋体" w:hAnsi="宋体"/>
                <w:sz w:val="22"/>
                <w:szCs w:val="21"/>
              </w:rPr>
            </w:pPr>
          </w:p>
        </w:tc>
        <w:tc>
          <w:tcPr>
            <w:tcW w:w="5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3792" w:rsidRDefault="00363792" w:rsidP="00F46F81">
            <w:pPr>
              <w:widowControl/>
              <w:spacing w:line="400" w:lineRule="exact"/>
              <w:textAlignment w:val="center"/>
              <w:rPr>
                <w:rFonts w:ascii="宋体" w:hAnsi="宋体"/>
                <w:sz w:val="22"/>
              </w:rPr>
            </w:pPr>
            <w:r>
              <w:rPr>
                <w:rFonts w:ascii="宋体" w:hAnsi="宋体" w:hint="eastAsia"/>
                <w:sz w:val="22"/>
              </w:rPr>
              <w:t>彩色增强功能：彩色多普勒能量图，方向性能量图</w:t>
            </w:r>
          </w:p>
        </w:tc>
        <w:tc>
          <w:tcPr>
            <w:tcW w:w="1701"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363792" w:rsidRDefault="00363792" w:rsidP="00F46F81">
            <w:pPr>
              <w:widowControl/>
              <w:jc w:val="center"/>
              <w:textAlignment w:val="center"/>
              <w:rPr>
                <w:rFonts w:asciiTheme="minorEastAsia" w:eastAsiaTheme="minorEastAsia" w:hAnsiTheme="minorEastAsia" w:cstheme="minorEastAsia"/>
                <w:color w:val="000000"/>
                <w:sz w:val="22"/>
              </w:rPr>
            </w:pPr>
            <w:r>
              <w:rPr>
                <w:rFonts w:asciiTheme="minorEastAsia" w:eastAsiaTheme="minorEastAsia" w:hAnsiTheme="minorEastAsia" w:cstheme="minorEastAsia" w:hint="eastAsia"/>
                <w:color w:val="000000"/>
                <w:sz w:val="22"/>
              </w:rPr>
              <w:t>否</w:t>
            </w:r>
          </w:p>
        </w:tc>
      </w:tr>
    </w:tbl>
    <w:p w:rsidR="00363792" w:rsidRDefault="00363792" w:rsidP="00363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b/>
          <w:color w:val="0000FF"/>
          <w:sz w:val="22"/>
        </w:rPr>
      </w:pPr>
    </w:p>
    <w:p w:rsidR="00363792" w:rsidRDefault="00363792" w:rsidP="00363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b/>
          <w:color w:val="0000FF"/>
          <w:sz w:val="22"/>
        </w:rPr>
      </w:pPr>
      <w:r>
        <w:rPr>
          <w:rFonts w:hint="eastAsia"/>
          <w:b/>
          <w:color w:val="0000FF"/>
          <w:sz w:val="22"/>
        </w:rPr>
        <w:t>说明：</w:t>
      </w:r>
      <w:r>
        <w:rPr>
          <w:b/>
          <w:color w:val="0000FF"/>
          <w:sz w:val="22"/>
        </w:rPr>
        <w:t>需求中要求提供技术支持资料</w:t>
      </w:r>
      <w:r>
        <w:rPr>
          <w:rFonts w:hint="eastAsia"/>
          <w:b/>
          <w:color w:val="0000FF"/>
          <w:sz w:val="22"/>
        </w:rPr>
        <w:t>，包括但不限于注册证及其附页、检测机构出具的检测报告、制造商公开发布的印刷资料（包括技术白皮书</w:t>
      </w:r>
      <w:r>
        <w:rPr>
          <w:b/>
          <w:color w:val="0000FF"/>
          <w:sz w:val="22"/>
        </w:rPr>
        <w:t xml:space="preserve"> Data sheet</w:t>
      </w:r>
      <w:r>
        <w:rPr>
          <w:rFonts w:hint="eastAsia"/>
          <w:b/>
          <w:color w:val="0000FF"/>
          <w:sz w:val="22"/>
        </w:rPr>
        <w:t>、技术说明书、产品介绍彩页等）等。</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招标文件要求。</w:t>
      </w:r>
    </w:p>
    <w:p w:rsidR="00363792" w:rsidRDefault="00363792" w:rsidP="00363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b/>
          <w:color w:val="0000FF"/>
          <w:sz w:val="22"/>
        </w:rPr>
      </w:pPr>
    </w:p>
    <w:p w:rsidR="00363792" w:rsidRDefault="00363792" w:rsidP="00363792">
      <w:pPr>
        <w:snapToGrid w:val="0"/>
        <w:ind w:firstLineChars="200" w:firstLine="440"/>
        <w:rPr>
          <w:sz w:val="22"/>
        </w:rPr>
      </w:pPr>
      <w:r>
        <w:rPr>
          <w:sz w:val="22"/>
        </w:rPr>
        <w:t>9.3</w:t>
      </w:r>
      <w:r>
        <w:rPr>
          <w:rFonts w:hint="eastAsia"/>
          <w:sz w:val="22"/>
        </w:rPr>
        <w:t>供货组织要求</w:t>
      </w:r>
    </w:p>
    <w:tbl>
      <w:tblPr>
        <w:tblW w:w="500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09"/>
        <w:gridCol w:w="1636"/>
        <w:gridCol w:w="5941"/>
      </w:tblGrid>
      <w:tr w:rsidR="00363792" w:rsidTr="00F46F81">
        <w:trPr>
          <w:trHeight w:val="454"/>
          <w:tblHeader/>
          <w:jc w:val="center"/>
        </w:trPr>
        <w:tc>
          <w:tcPr>
            <w:tcW w:w="428" w:type="pct"/>
            <w:tcMar>
              <w:top w:w="0" w:type="dxa"/>
              <w:left w:w="108" w:type="dxa"/>
              <w:bottom w:w="0" w:type="dxa"/>
              <w:right w:w="108" w:type="dxa"/>
            </w:tcMar>
            <w:vAlign w:val="center"/>
          </w:tcPr>
          <w:p w:rsidR="00363792" w:rsidRDefault="00363792" w:rsidP="00F46F81">
            <w:pPr>
              <w:adjustRightInd w:val="0"/>
              <w:snapToGrid w:val="0"/>
              <w:jc w:val="center"/>
              <w:rPr>
                <w:sz w:val="22"/>
              </w:rPr>
            </w:pPr>
            <w:r>
              <w:rPr>
                <w:sz w:val="22"/>
              </w:rPr>
              <w:t>序号</w:t>
            </w:r>
          </w:p>
        </w:tc>
        <w:tc>
          <w:tcPr>
            <w:tcW w:w="987" w:type="pct"/>
            <w:tcMar>
              <w:top w:w="0" w:type="dxa"/>
              <w:left w:w="108" w:type="dxa"/>
              <w:bottom w:w="0" w:type="dxa"/>
              <w:right w:w="108" w:type="dxa"/>
            </w:tcMar>
            <w:vAlign w:val="center"/>
          </w:tcPr>
          <w:p w:rsidR="00363792" w:rsidRDefault="00363792" w:rsidP="00F46F81">
            <w:pPr>
              <w:adjustRightInd w:val="0"/>
              <w:snapToGrid w:val="0"/>
              <w:jc w:val="center"/>
              <w:rPr>
                <w:sz w:val="22"/>
              </w:rPr>
            </w:pPr>
            <w:r>
              <w:rPr>
                <w:rFonts w:hint="eastAsia"/>
                <w:sz w:val="22"/>
              </w:rPr>
              <w:t>项目</w:t>
            </w:r>
          </w:p>
        </w:tc>
        <w:tc>
          <w:tcPr>
            <w:tcW w:w="3585" w:type="pct"/>
            <w:tcMar>
              <w:top w:w="0" w:type="dxa"/>
              <w:left w:w="108" w:type="dxa"/>
              <w:bottom w:w="0" w:type="dxa"/>
              <w:right w:w="108" w:type="dxa"/>
            </w:tcMar>
            <w:vAlign w:val="center"/>
          </w:tcPr>
          <w:p w:rsidR="00363792" w:rsidRDefault="00363792" w:rsidP="00F46F81">
            <w:pPr>
              <w:adjustRightInd w:val="0"/>
              <w:snapToGrid w:val="0"/>
              <w:ind w:firstLineChars="200" w:firstLine="440"/>
              <w:jc w:val="center"/>
              <w:rPr>
                <w:kern w:val="0"/>
                <w:sz w:val="22"/>
              </w:rPr>
            </w:pPr>
            <w:r>
              <w:rPr>
                <w:sz w:val="22"/>
              </w:rPr>
              <w:t>具体</w:t>
            </w:r>
            <w:r>
              <w:rPr>
                <w:rFonts w:hint="eastAsia"/>
                <w:sz w:val="22"/>
              </w:rPr>
              <w:t>要求</w:t>
            </w:r>
          </w:p>
        </w:tc>
      </w:tr>
      <w:tr w:rsidR="00363792" w:rsidTr="00F46F81">
        <w:trPr>
          <w:trHeight w:val="454"/>
          <w:jc w:val="center"/>
        </w:trPr>
        <w:tc>
          <w:tcPr>
            <w:tcW w:w="428"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sz w:val="22"/>
              </w:rPr>
              <w:t>1</w:t>
            </w:r>
          </w:p>
        </w:tc>
        <w:tc>
          <w:tcPr>
            <w:tcW w:w="987"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eastAsiaTheme="minorEastAsia" w:hAnsiTheme="minorEastAsia" w:hint="eastAsia"/>
                <w:bCs/>
                <w:kern w:val="0"/>
                <w:sz w:val="22"/>
                <w:szCs w:val="20"/>
              </w:rPr>
              <w:t>产品升级、附件及随机工具</w:t>
            </w:r>
          </w:p>
        </w:tc>
        <w:tc>
          <w:tcPr>
            <w:tcW w:w="3585" w:type="pct"/>
            <w:tcMar>
              <w:top w:w="0" w:type="dxa"/>
              <w:left w:w="108" w:type="dxa"/>
              <w:bottom w:w="0" w:type="dxa"/>
              <w:right w:w="108" w:type="dxa"/>
            </w:tcMar>
            <w:vAlign w:val="center"/>
          </w:tcPr>
          <w:p w:rsidR="00363792" w:rsidRDefault="00363792" w:rsidP="00F46F81">
            <w:pPr>
              <w:snapToGrid w:val="0"/>
              <w:jc w:val="left"/>
              <w:rPr>
                <w:sz w:val="22"/>
              </w:rPr>
            </w:pPr>
            <w:r>
              <w:rPr>
                <w:rFonts w:hint="eastAsia"/>
                <w:sz w:val="22"/>
              </w:rPr>
              <w:t>产品升级、附件及随机工具要求</w:t>
            </w:r>
          </w:p>
          <w:p w:rsidR="00363792" w:rsidRDefault="00363792" w:rsidP="00F46F81">
            <w:pPr>
              <w:snapToGrid w:val="0"/>
              <w:jc w:val="left"/>
              <w:rPr>
                <w:b/>
                <w:bCs/>
                <w:color w:val="FF0000"/>
                <w:sz w:val="22"/>
                <w:u w:val="wavyHeavy"/>
              </w:rPr>
            </w:pPr>
            <w:r>
              <w:rPr>
                <w:rFonts w:hint="eastAsia"/>
                <w:sz w:val="22"/>
              </w:rPr>
              <w:t>（</w:t>
            </w:r>
            <w:r>
              <w:rPr>
                <w:rFonts w:hint="eastAsia"/>
                <w:sz w:val="22"/>
              </w:rPr>
              <w:t>1</w:t>
            </w:r>
            <w:r>
              <w:rPr>
                <w:rFonts w:hint="eastAsia"/>
                <w:sz w:val="22"/>
              </w:rPr>
              <w:t>）中标人承担设备连接至医院相关系统的费用（如</w:t>
            </w:r>
            <w:r>
              <w:rPr>
                <w:rFonts w:hint="eastAsia"/>
                <w:sz w:val="22"/>
              </w:rPr>
              <w:t>PACS</w:t>
            </w:r>
            <w:r>
              <w:rPr>
                <w:rFonts w:hint="eastAsia"/>
                <w:sz w:val="22"/>
              </w:rPr>
              <w:t>、</w:t>
            </w:r>
            <w:r>
              <w:rPr>
                <w:rFonts w:hint="eastAsia"/>
                <w:sz w:val="22"/>
              </w:rPr>
              <w:t>HIS</w:t>
            </w:r>
            <w:r>
              <w:rPr>
                <w:rFonts w:hint="eastAsia"/>
                <w:sz w:val="22"/>
              </w:rPr>
              <w:t>、</w:t>
            </w:r>
            <w:r>
              <w:rPr>
                <w:rFonts w:hint="eastAsia"/>
                <w:sz w:val="22"/>
              </w:rPr>
              <w:t>RIS</w:t>
            </w:r>
            <w:r>
              <w:rPr>
                <w:rFonts w:hint="eastAsia"/>
                <w:sz w:val="22"/>
              </w:rPr>
              <w:t>等），本项目所涉及的平台对接，数据接口均由采购人负责牵头第三方平台提供给中标人，中标人负责接口功能的实现。</w:t>
            </w:r>
          </w:p>
          <w:p w:rsidR="00363792" w:rsidRDefault="00363792" w:rsidP="00F46F81">
            <w:pPr>
              <w:snapToGrid w:val="0"/>
              <w:jc w:val="left"/>
              <w:rPr>
                <w:b/>
                <w:bCs/>
                <w:color w:val="FF0000"/>
                <w:sz w:val="22"/>
                <w:u w:val="wavyHeavy"/>
              </w:rPr>
            </w:pPr>
            <w:r>
              <w:rPr>
                <w:rFonts w:hint="eastAsia"/>
                <w:sz w:val="22"/>
              </w:rPr>
              <w:t>（</w:t>
            </w:r>
            <w:r>
              <w:rPr>
                <w:rFonts w:hint="eastAsia"/>
                <w:sz w:val="22"/>
              </w:rPr>
              <w:t>2</w:t>
            </w:r>
            <w:r>
              <w:rPr>
                <w:rFonts w:hint="eastAsia"/>
                <w:sz w:val="22"/>
              </w:rPr>
              <w:t>）保修期内免费系统升级，升级需符合国家对医疗器械分类管理和厂商资质要求，避免</w:t>
            </w:r>
            <w:proofErr w:type="gramStart"/>
            <w:r>
              <w:rPr>
                <w:rFonts w:hint="eastAsia"/>
                <w:sz w:val="22"/>
              </w:rPr>
              <w:t>因软件</w:t>
            </w:r>
            <w:proofErr w:type="gramEnd"/>
            <w:r>
              <w:rPr>
                <w:rFonts w:hint="eastAsia"/>
                <w:sz w:val="22"/>
              </w:rPr>
              <w:t>更新导致设备分类变化引发监管问题。</w:t>
            </w:r>
          </w:p>
        </w:tc>
      </w:tr>
      <w:tr w:rsidR="00363792" w:rsidTr="00F46F81">
        <w:trPr>
          <w:trHeight w:val="454"/>
          <w:jc w:val="center"/>
        </w:trPr>
        <w:tc>
          <w:tcPr>
            <w:tcW w:w="428"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sz w:val="22"/>
              </w:rPr>
              <w:t>2</w:t>
            </w:r>
          </w:p>
        </w:tc>
        <w:tc>
          <w:tcPr>
            <w:tcW w:w="987"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sz w:val="22"/>
              </w:rPr>
              <w:t>安装调试及培训</w:t>
            </w:r>
          </w:p>
        </w:tc>
        <w:tc>
          <w:tcPr>
            <w:tcW w:w="3585" w:type="pct"/>
            <w:tcMar>
              <w:top w:w="0" w:type="dxa"/>
              <w:left w:w="108" w:type="dxa"/>
              <w:bottom w:w="0" w:type="dxa"/>
              <w:right w:w="108" w:type="dxa"/>
            </w:tcMar>
            <w:vAlign w:val="center"/>
          </w:tcPr>
          <w:p w:rsidR="00363792" w:rsidRDefault="00363792" w:rsidP="00F46F81">
            <w:pPr>
              <w:snapToGrid w:val="0"/>
              <w:rPr>
                <w:sz w:val="22"/>
              </w:rPr>
            </w:pPr>
            <w:r>
              <w:rPr>
                <w:rFonts w:hint="eastAsia"/>
                <w:sz w:val="22"/>
              </w:rPr>
              <w:t>（</w:t>
            </w:r>
            <w:r>
              <w:rPr>
                <w:rFonts w:hint="eastAsia"/>
                <w:sz w:val="22"/>
              </w:rPr>
              <w:t>1</w:t>
            </w:r>
            <w:r>
              <w:rPr>
                <w:rFonts w:hint="eastAsia"/>
                <w:sz w:val="22"/>
              </w:rPr>
              <w:t>）</w:t>
            </w:r>
            <w:r>
              <w:rPr>
                <w:sz w:val="22"/>
              </w:rPr>
              <w:t>人员</w:t>
            </w:r>
            <w:r>
              <w:rPr>
                <w:rFonts w:hint="eastAsia"/>
                <w:sz w:val="22"/>
              </w:rPr>
              <w:t>及设备</w:t>
            </w:r>
            <w:r>
              <w:rPr>
                <w:sz w:val="22"/>
              </w:rPr>
              <w:t>配备要求</w:t>
            </w:r>
          </w:p>
          <w:p w:rsidR="00363792" w:rsidRDefault="00363792" w:rsidP="00F46F81">
            <w:pPr>
              <w:adjustRightInd w:val="0"/>
              <w:snapToGrid w:val="0"/>
              <w:rPr>
                <w:b/>
                <w:bCs/>
                <w:color w:val="FF0000"/>
                <w:sz w:val="22"/>
                <w:u w:val="wavyHeavy"/>
              </w:rPr>
            </w:pPr>
            <w:r>
              <w:rPr>
                <w:sz w:val="22"/>
              </w:rPr>
              <w:t>投标人应为本项目配备专业人员，确保本项目顺利实施。</w:t>
            </w:r>
          </w:p>
          <w:p w:rsidR="00363792" w:rsidRDefault="00363792" w:rsidP="00F46F81">
            <w:pPr>
              <w:snapToGrid w:val="0"/>
              <w:jc w:val="left"/>
              <w:rPr>
                <w:rStyle w:val="afff"/>
                <w:rFonts w:asciiTheme="minorHAnsi" w:eastAsiaTheme="minorEastAsia" w:hAnsiTheme="minorHAnsi" w:cstheme="minorBidi"/>
                <w:sz w:val="22"/>
                <w:lang w:val="zh-TW"/>
              </w:rPr>
            </w:pPr>
            <w:r>
              <w:rPr>
                <w:rStyle w:val="afff"/>
                <w:rFonts w:asciiTheme="minorHAnsi" w:eastAsiaTheme="minorEastAsia" w:hAnsiTheme="minorHAnsi" w:cstheme="minorBidi" w:hint="eastAsia"/>
                <w:sz w:val="22"/>
                <w:lang w:val="zh-TW"/>
              </w:rPr>
              <w:lastRenderedPageBreak/>
              <w:t>供应商提供的货物应是全新的，到货时距生产日期不得超过</w:t>
            </w:r>
            <w:r>
              <w:rPr>
                <w:rStyle w:val="afff"/>
                <w:rFonts w:asciiTheme="minorHAnsi" w:eastAsiaTheme="minorEastAsia" w:hAnsiTheme="minorHAnsi" w:cstheme="minorBidi" w:hint="eastAsia"/>
                <w:sz w:val="22"/>
                <w:lang w:val="zh-TW"/>
              </w:rPr>
              <w:t>12</w:t>
            </w:r>
            <w:r>
              <w:rPr>
                <w:rStyle w:val="afff"/>
                <w:rFonts w:asciiTheme="minorHAnsi" w:eastAsiaTheme="minorEastAsia" w:hAnsiTheme="minorHAnsi" w:cstheme="minorBidi" w:hint="eastAsia"/>
                <w:sz w:val="22"/>
                <w:lang w:val="zh-TW"/>
              </w:rPr>
              <w:t>个月</w:t>
            </w:r>
          </w:p>
          <w:p w:rsidR="00363792" w:rsidRDefault="00363792" w:rsidP="00F46F81">
            <w:pPr>
              <w:snapToGrid w:val="0"/>
              <w:jc w:val="left"/>
              <w:rPr>
                <w:rStyle w:val="afff"/>
                <w:color w:val="000000"/>
                <w:sz w:val="22"/>
              </w:rPr>
            </w:pPr>
            <w:r>
              <w:rPr>
                <w:rStyle w:val="afff"/>
                <w:rFonts w:hint="eastAsia"/>
                <w:sz w:val="22"/>
                <w:lang w:val="zh-TW"/>
              </w:rPr>
              <w:t>（</w:t>
            </w:r>
            <w:r>
              <w:rPr>
                <w:rStyle w:val="afff"/>
                <w:rFonts w:hint="eastAsia"/>
                <w:sz w:val="22"/>
                <w:lang w:val="zh-TW"/>
              </w:rPr>
              <w:t>2</w:t>
            </w:r>
            <w:r>
              <w:rPr>
                <w:rStyle w:val="afff"/>
                <w:rFonts w:hint="eastAsia"/>
                <w:sz w:val="22"/>
                <w:lang w:val="zh-TW"/>
              </w:rPr>
              <w:t>）</w:t>
            </w:r>
            <w:r>
              <w:rPr>
                <w:rStyle w:val="afff"/>
                <w:sz w:val="22"/>
                <w:lang w:val="zh-TW"/>
              </w:rPr>
              <w:t>安装调试：由投标人提供的设备，其安装、设备上电、调试</w:t>
            </w:r>
            <w:r>
              <w:rPr>
                <w:rStyle w:val="afff"/>
                <w:rFonts w:hint="eastAsia"/>
                <w:sz w:val="22"/>
              </w:rPr>
              <w:t>（</w:t>
            </w:r>
            <w:r>
              <w:rPr>
                <w:rStyle w:val="afff"/>
                <w:sz w:val="22"/>
                <w:lang w:val="zh-TW"/>
              </w:rPr>
              <w:t>包括硬件及软件</w:t>
            </w:r>
            <w:r>
              <w:rPr>
                <w:rStyle w:val="afff"/>
                <w:rFonts w:hint="eastAsia"/>
                <w:sz w:val="22"/>
              </w:rPr>
              <w:t>）</w:t>
            </w:r>
            <w:r>
              <w:rPr>
                <w:rStyle w:val="afff"/>
                <w:sz w:val="22"/>
                <w:lang w:val="zh-TW"/>
              </w:rPr>
              <w:t>及开通由投标人负责，采购人予以协助配合。设备安装、调测所需工具、仪表及安装材料均由投标人提供。</w:t>
            </w:r>
          </w:p>
          <w:p w:rsidR="00363792" w:rsidRDefault="00363792" w:rsidP="00F46F81">
            <w:pPr>
              <w:adjustRightInd w:val="0"/>
              <w:snapToGrid w:val="0"/>
              <w:rPr>
                <w:sz w:val="22"/>
              </w:rPr>
            </w:pPr>
            <w:r>
              <w:rPr>
                <w:rFonts w:hint="eastAsia"/>
                <w:sz w:val="22"/>
              </w:rPr>
              <w:t>（</w:t>
            </w:r>
            <w:r>
              <w:rPr>
                <w:rFonts w:hint="eastAsia"/>
                <w:sz w:val="22"/>
              </w:rPr>
              <w:t>3</w:t>
            </w:r>
            <w:r>
              <w:rPr>
                <w:rFonts w:hint="eastAsia"/>
                <w:sz w:val="22"/>
              </w:rPr>
              <w:t>）</w:t>
            </w:r>
            <w:r>
              <w:rPr>
                <w:sz w:val="22"/>
              </w:rPr>
              <w:t>操作培训要求</w:t>
            </w:r>
          </w:p>
          <w:p w:rsidR="00363792" w:rsidRDefault="00363792" w:rsidP="00F46F81">
            <w:pPr>
              <w:adjustRightInd w:val="0"/>
              <w:snapToGrid w:val="0"/>
              <w:rPr>
                <w:sz w:val="22"/>
              </w:rPr>
            </w:pPr>
            <w:r>
              <w:rPr>
                <w:sz w:val="22"/>
              </w:rPr>
              <w:t>在设备进行安装或调试期间，中标人应负责对采购人的技术人员进行必要的培训，并提供培训资料。培训内容应包括如何对设备进行操作，以及简单故障的排除等。</w:t>
            </w:r>
          </w:p>
        </w:tc>
      </w:tr>
      <w:tr w:rsidR="00363792" w:rsidTr="00F46F81">
        <w:trPr>
          <w:trHeight w:val="454"/>
          <w:jc w:val="center"/>
        </w:trPr>
        <w:tc>
          <w:tcPr>
            <w:tcW w:w="428"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sz w:val="22"/>
              </w:rPr>
              <w:lastRenderedPageBreak/>
              <w:t>3</w:t>
            </w:r>
          </w:p>
        </w:tc>
        <w:tc>
          <w:tcPr>
            <w:tcW w:w="987" w:type="pc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sz w:val="22"/>
              </w:rPr>
              <w:t>供货期</w:t>
            </w:r>
          </w:p>
        </w:tc>
        <w:tc>
          <w:tcPr>
            <w:tcW w:w="3585" w:type="pct"/>
            <w:tcMar>
              <w:top w:w="0" w:type="dxa"/>
              <w:left w:w="108" w:type="dxa"/>
              <w:bottom w:w="0" w:type="dxa"/>
              <w:right w:w="108" w:type="dxa"/>
            </w:tcMar>
            <w:vAlign w:val="center"/>
          </w:tcPr>
          <w:p w:rsidR="00363792" w:rsidRDefault="00363792" w:rsidP="00F46F81">
            <w:pPr>
              <w:snapToGrid w:val="0"/>
              <w:rPr>
                <w:sz w:val="22"/>
              </w:rPr>
            </w:pPr>
            <w:r>
              <w:rPr>
                <w:rFonts w:hint="eastAsia"/>
                <w:sz w:val="22"/>
              </w:rPr>
              <w:t>（</w:t>
            </w:r>
            <w:r>
              <w:rPr>
                <w:rFonts w:hint="eastAsia"/>
                <w:sz w:val="22"/>
              </w:rPr>
              <w:t>1</w:t>
            </w:r>
            <w:r>
              <w:rPr>
                <w:rFonts w:hint="eastAsia"/>
                <w:sz w:val="22"/>
              </w:rPr>
              <w:t>）</w:t>
            </w:r>
            <w:r>
              <w:rPr>
                <w:sz w:val="22"/>
              </w:rPr>
              <w:t>供货期要求</w:t>
            </w:r>
          </w:p>
          <w:p w:rsidR="00363792" w:rsidRDefault="00363792" w:rsidP="00F46F81">
            <w:pPr>
              <w:adjustRightInd w:val="0"/>
              <w:snapToGrid w:val="0"/>
              <w:rPr>
                <w:sz w:val="22"/>
              </w:rPr>
            </w:pPr>
            <w:r>
              <w:rPr>
                <w:rFonts w:hint="eastAsia"/>
                <w:sz w:val="22"/>
              </w:rPr>
              <w:t>1</w:t>
            </w:r>
            <w:r>
              <w:rPr>
                <w:rFonts w:hint="eastAsia"/>
                <w:sz w:val="22"/>
              </w:rPr>
              <w:t>、</w:t>
            </w:r>
            <w:r>
              <w:rPr>
                <w:sz w:val="22"/>
              </w:rPr>
              <w:t>本项目供货</w:t>
            </w:r>
            <w:proofErr w:type="gramStart"/>
            <w:r>
              <w:rPr>
                <w:sz w:val="22"/>
              </w:rPr>
              <w:t>期包括</w:t>
            </w:r>
            <w:proofErr w:type="gramEnd"/>
            <w:r>
              <w:rPr>
                <w:sz w:val="22"/>
              </w:rPr>
              <w:t>设备供货、就位、安装调试直至交付使用的全部时间。</w:t>
            </w:r>
          </w:p>
          <w:p w:rsidR="00363792" w:rsidRDefault="00363792" w:rsidP="00F46F81">
            <w:pPr>
              <w:adjustRightInd w:val="0"/>
              <w:snapToGrid w:val="0"/>
              <w:rPr>
                <w:kern w:val="0"/>
                <w:sz w:val="22"/>
              </w:rPr>
            </w:pPr>
            <w:r>
              <w:rPr>
                <w:rFonts w:hint="eastAsia"/>
                <w:sz w:val="22"/>
              </w:rPr>
              <w:t>2</w:t>
            </w:r>
            <w:r>
              <w:rPr>
                <w:rFonts w:hint="eastAsia"/>
                <w:sz w:val="22"/>
              </w:rPr>
              <w:t>、</w:t>
            </w:r>
            <w:r>
              <w:rPr>
                <w:sz w:val="22"/>
              </w:rPr>
              <w:t>本项目</w:t>
            </w:r>
            <w:bookmarkStart w:id="18" w:name="OLE_LINK61"/>
            <w:r>
              <w:rPr>
                <w:sz w:val="22"/>
              </w:rPr>
              <w:t>的安装调试及试用期间的管理将纳入采购人</w:t>
            </w:r>
            <w:bookmarkEnd w:id="18"/>
            <w:r>
              <w:rPr>
                <w:sz w:val="22"/>
              </w:rPr>
              <w:t>的管理范围，在此过程中，中标人须服从采购人的时间和管理协调。</w:t>
            </w:r>
          </w:p>
        </w:tc>
      </w:tr>
    </w:tbl>
    <w:p w:rsidR="00363792" w:rsidRDefault="00363792" w:rsidP="00363792">
      <w:pPr>
        <w:snapToGrid w:val="0"/>
        <w:ind w:firstLineChars="200" w:firstLine="440"/>
        <w:rPr>
          <w:sz w:val="22"/>
        </w:rPr>
      </w:pPr>
      <w:r>
        <w:rPr>
          <w:sz w:val="22"/>
        </w:rPr>
        <w:t>9.</w:t>
      </w:r>
      <w:r>
        <w:rPr>
          <w:rFonts w:hint="eastAsia"/>
          <w:sz w:val="22"/>
        </w:rPr>
        <w:t>4</w:t>
      </w:r>
      <w:r>
        <w:rPr>
          <w:sz w:val="22"/>
        </w:rPr>
        <w:t xml:space="preserve"> </w:t>
      </w:r>
      <w:r>
        <w:rPr>
          <w:sz w:val="22"/>
        </w:rPr>
        <w:t>质量标准与验收要求</w:t>
      </w:r>
    </w:p>
    <w:p w:rsidR="00363792" w:rsidRDefault="00363792" w:rsidP="00363792">
      <w:pPr>
        <w:adjustRightInd w:val="0"/>
        <w:snapToGrid w:val="0"/>
        <w:ind w:firstLineChars="200" w:firstLine="440"/>
        <w:rPr>
          <w:sz w:val="22"/>
        </w:rPr>
      </w:pPr>
      <w:r>
        <w:rPr>
          <w:sz w:val="22"/>
        </w:rPr>
        <w:t>9.</w:t>
      </w:r>
      <w:r>
        <w:rPr>
          <w:rFonts w:hint="eastAsia"/>
          <w:sz w:val="22"/>
        </w:rPr>
        <w:t>4</w:t>
      </w:r>
      <w:r>
        <w:rPr>
          <w:sz w:val="22"/>
        </w:rPr>
        <w:t>.1</w:t>
      </w:r>
      <w:r>
        <w:rPr>
          <w:sz w:val="22"/>
        </w:rPr>
        <w:t>投标人提供的产品和相关服务应符合国家或行业管理部门颁发的各项质量和安全标准、规范和验收要求，标准和规范等不一致的，从高从严执行。</w:t>
      </w:r>
    </w:p>
    <w:p w:rsidR="00363792" w:rsidRDefault="00363792" w:rsidP="00363792">
      <w:pPr>
        <w:adjustRightInd w:val="0"/>
        <w:snapToGrid w:val="0"/>
        <w:ind w:firstLineChars="200" w:firstLine="440"/>
        <w:rPr>
          <w:sz w:val="22"/>
        </w:rPr>
      </w:pPr>
      <w:r>
        <w:rPr>
          <w:sz w:val="22"/>
        </w:rPr>
        <w:t>9.</w:t>
      </w:r>
      <w:r>
        <w:rPr>
          <w:rFonts w:hint="eastAsia"/>
          <w:sz w:val="22"/>
        </w:rPr>
        <w:t>4</w:t>
      </w:r>
      <w:r>
        <w:rPr>
          <w:sz w:val="22"/>
        </w:rPr>
        <w:t xml:space="preserve">.2 </w:t>
      </w:r>
      <w:r>
        <w:rPr>
          <w:sz w:val="22"/>
        </w:rPr>
        <w:t>本项目验收将由采购人组织进行或委托第三方进行，质量标准和验收要求为按照上文中</w:t>
      </w:r>
      <w:r>
        <w:rPr>
          <w:sz w:val="22"/>
        </w:rPr>
        <w:t>9.</w:t>
      </w:r>
      <w:r>
        <w:rPr>
          <w:rFonts w:hint="eastAsia"/>
          <w:sz w:val="22"/>
        </w:rPr>
        <w:t>4</w:t>
      </w:r>
      <w:r>
        <w:rPr>
          <w:sz w:val="22"/>
        </w:rPr>
        <w:t>.1</w:t>
      </w:r>
      <w:r>
        <w:rPr>
          <w:sz w:val="22"/>
        </w:rPr>
        <w:t>条款规定一次验收合格。</w:t>
      </w:r>
    </w:p>
    <w:p w:rsidR="00363792" w:rsidRDefault="00363792" w:rsidP="00363792">
      <w:pPr>
        <w:adjustRightInd w:val="0"/>
        <w:snapToGrid w:val="0"/>
        <w:ind w:firstLineChars="200" w:firstLine="440"/>
        <w:rPr>
          <w:sz w:val="22"/>
        </w:rPr>
      </w:pPr>
      <w:r>
        <w:rPr>
          <w:sz w:val="22"/>
        </w:rPr>
        <w:t>9.</w:t>
      </w:r>
      <w:r>
        <w:rPr>
          <w:rFonts w:hint="eastAsia"/>
          <w:sz w:val="22"/>
        </w:rPr>
        <w:t>4</w:t>
      </w:r>
      <w:r>
        <w:rPr>
          <w:sz w:val="22"/>
        </w:rPr>
        <w:t xml:space="preserve">.3 </w:t>
      </w:r>
      <w:r>
        <w:rPr>
          <w:sz w:val="22"/>
        </w:rPr>
        <w:t>如验收未获通过，采购人有权要求更换或退货，并按照合同约定的条款对供应商作违约处理。</w:t>
      </w:r>
    </w:p>
    <w:p w:rsidR="00363792" w:rsidRDefault="00363792" w:rsidP="00363792">
      <w:pPr>
        <w:adjustRightInd w:val="0"/>
        <w:snapToGrid w:val="0"/>
        <w:ind w:firstLineChars="200" w:firstLine="442"/>
        <w:outlineLvl w:val="2"/>
        <w:rPr>
          <w:b/>
          <w:bCs/>
          <w:sz w:val="22"/>
        </w:rPr>
      </w:pPr>
      <w:bookmarkStart w:id="19" w:name="_Toc234394957"/>
      <w:r>
        <w:rPr>
          <w:b/>
          <w:bCs/>
          <w:sz w:val="22"/>
        </w:rPr>
        <w:t>1</w:t>
      </w:r>
      <w:r>
        <w:rPr>
          <w:rFonts w:hint="eastAsia"/>
          <w:b/>
          <w:bCs/>
          <w:sz w:val="22"/>
        </w:rPr>
        <w:t>0</w:t>
      </w:r>
      <w:r>
        <w:rPr>
          <w:b/>
          <w:bCs/>
          <w:sz w:val="22"/>
        </w:rPr>
        <w:t xml:space="preserve"> </w:t>
      </w:r>
      <w:r>
        <w:rPr>
          <w:b/>
          <w:bCs/>
          <w:sz w:val="22"/>
        </w:rPr>
        <w:t>安全文明作业要求和应急处置要求</w:t>
      </w:r>
      <w:bookmarkEnd w:id="19"/>
    </w:p>
    <w:p w:rsidR="00363792" w:rsidRDefault="00363792" w:rsidP="00363792">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363792" w:rsidRDefault="00363792" w:rsidP="00363792">
      <w:pPr>
        <w:adjustRightInd w:val="0"/>
        <w:snapToGrid w:val="0"/>
        <w:ind w:firstLineChars="200" w:firstLine="442"/>
        <w:outlineLvl w:val="2"/>
        <w:rPr>
          <w:b/>
          <w:bCs/>
          <w:sz w:val="22"/>
        </w:rPr>
      </w:pPr>
      <w:bookmarkStart w:id="20" w:name="_Toc234394958"/>
      <w:r>
        <w:rPr>
          <w:b/>
          <w:bCs/>
          <w:sz w:val="22"/>
        </w:rPr>
        <w:t>1</w:t>
      </w:r>
      <w:r>
        <w:rPr>
          <w:rFonts w:hint="eastAsia"/>
          <w:b/>
          <w:bCs/>
          <w:sz w:val="22"/>
        </w:rPr>
        <w:t>1</w:t>
      </w:r>
      <w:r>
        <w:rPr>
          <w:b/>
          <w:bCs/>
          <w:sz w:val="22"/>
        </w:rPr>
        <w:t xml:space="preserve"> </w:t>
      </w:r>
      <w:r>
        <w:rPr>
          <w:b/>
          <w:bCs/>
          <w:sz w:val="22"/>
        </w:rPr>
        <w:t>售后服务要求</w:t>
      </w:r>
      <w:bookmarkEnd w:id="20"/>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798"/>
        <w:gridCol w:w="799"/>
        <w:gridCol w:w="7039"/>
      </w:tblGrid>
      <w:tr w:rsidR="00363792" w:rsidTr="00F46F81">
        <w:trPr>
          <w:trHeight w:val="454"/>
          <w:jc w:val="center"/>
        </w:trPr>
        <w:tc>
          <w:tcPr>
            <w:tcW w:w="1182" w:type="dxa"/>
            <w:tcMar>
              <w:top w:w="0" w:type="dxa"/>
              <w:left w:w="108" w:type="dxa"/>
              <w:bottom w:w="0" w:type="dxa"/>
              <w:right w:w="108" w:type="dxa"/>
            </w:tcMar>
            <w:vAlign w:val="center"/>
          </w:tcPr>
          <w:p w:rsidR="00363792" w:rsidRDefault="00363792" w:rsidP="00F46F81">
            <w:pPr>
              <w:adjustRightInd w:val="0"/>
              <w:snapToGrid w:val="0"/>
              <w:rPr>
                <w:sz w:val="22"/>
              </w:rPr>
            </w:pPr>
            <w:r>
              <w:rPr>
                <w:sz w:val="22"/>
              </w:rPr>
              <w:t>序号</w:t>
            </w:r>
          </w:p>
        </w:tc>
        <w:tc>
          <w:tcPr>
            <w:tcW w:w="1597" w:type="dxa"/>
            <w:gridSpan w:val="2"/>
            <w:tcMar>
              <w:top w:w="0" w:type="dxa"/>
              <w:left w:w="108" w:type="dxa"/>
              <w:bottom w:w="0" w:type="dxa"/>
              <w:right w:w="108" w:type="dxa"/>
            </w:tcMar>
            <w:vAlign w:val="center"/>
          </w:tcPr>
          <w:p w:rsidR="00363792" w:rsidRDefault="00363792" w:rsidP="00F46F81">
            <w:pPr>
              <w:adjustRightInd w:val="0"/>
              <w:snapToGrid w:val="0"/>
              <w:rPr>
                <w:sz w:val="22"/>
              </w:rPr>
            </w:pPr>
            <w:r>
              <w:rPr>
                <w:rFonts w:hint="eastAsia"/>
                <w:sz w:val="22"/>
              </w:rPr>
              <w:t>技术</w:t>
            </w:r>
            <w:r>
              <w:rPr>
                <w:sz w:val="22"/>
              </w:rPr>
              <w:t>项</w:t>
            </w:r>
          </w:p>
        </w:tc>
        <w:tc>
          <w:tcPr>
            <w:tcW w:w="7039" w:type="dxa"/>
            <w:tcMar>
              <w:top w:w="0" w:type="dxa"/>
              <w:left w:w="108" w:type="dxa"/>
              <w:bottom w:w="0" w:type="dxa"/>
              <w:right w:w="108" w:type="dxa"/>
            </w:tcMar>
            <w:vAlign w:val="center"/>
          </w:tcPr>
          <w:p w:rsidR="00363792" w:rsidRDefault="00363792" w:rsidP="00F46F81">
            <w:pPr>
              <w:adjustRightInd w:val="0"/>
              <w:snapToGrid w:val="0"/>
              <w:ind w:firstLineChars="200" w:firstLine="440"/>
              <w:jc w:val="center"/>
              <w:rPr>
                <w:kern w:val="0"/>
                <w:sz w:val="22"/>
              </w:rPr>
            </w:pPr>
            <w:r>
              <w:rPr>
                <w:sz w:val="22"/>
              </w:rPr>
              <w:t>具体</w:t>
            </w:r>
            <w:r>
              <w:rPr>
                <w:rFonts w:hint="eastAsia"/>
                <w:sz w:val="22"/>
              </w:rPr>
              <w:t>服务措施</w:t>
            </w:r>
          </w:p>
        </w:tc>
      </w:tr>
      <w:tr w:rsidR="00363792" w:rsidTr="00F46F81">
        <w:trPr>
          <w:trHeight w:val="454"/>
          <w:jc w:val="center"/>
        </w:trPr>
        <w:tc>
          <w:tcPr>
            <w:tcW w:w="1182" w:type="dxa"/>
            <w:tcMar>
              <w:top w:w="0" w:type="dxa"/>
              <w:left w:w="108" w:type="dxa"/>
              <w:bottom w:w="0" w:type="dxa"/>
              <w:right w:w="108" w:type="dxa"/>
            </w:tcMar>
            <w:vAlign w:val="center"/>
          </w:tcPr>
          <w:p w:rsidR="00363792" w:rsidRDefault="00363792" w:rsidP="00F46F81">
            <w:pPr>
              <w:adjustRightInd w:val="0"/>
              <w:snapToGrid w:val="0"/>
              <w:jc w:val="center"/>
              <w:rPr>
                <w:sz w:val="22"/>
              </w:rPr>
            </w:pPr>
            <w:r>
              <w:rPr>
                <w:rFonts w:hint="eastAsia"/>
                <w:sz w:val="22"/>
              </w:rPr>
              <w:t>1</w:t>
            </w:r>
          </w:p>
        </w:tc>
        <w:tc>
          <w:tcPr>
            <w:tcW w:w="8636" w:type="dxa"/>
            <w:gridSpan w:val="3"/>
            <w:tcMar>
              <w:top w:w="0" w:type="dxa"/>
              <w:left w:w="108" w:type="dxa"/>
              <w:bottom w:w="0" w:type="dxa"/>
              <w:right w:w="108" w:type="dxa"/>
            </w:tcMar>
            <w:vAlign w:val="center"/>
          </w:tcPr>
          <w:p w:rsidR="00363792" w:rsidRDefault="00363792" w:rsidP="00F46F81">
            <w:pPr>
              <w:adjustRightInd w:val="0"/>
              <w:snapToGrid w:val="0"/>
              <w:rPr>
                <w:sz w:val="22"/>
              </w:rPr>
            </w:pPr>
            <w:bookmarkStart w:id="21" w:name="OLE_LINK62"/>
            <w:r>
              <w:rPr>
                <w:rFonts w:hint="eastAsia"/>
                <w:sz w:val="22"/>
              </w:rPr>
              <w:t>售后服务承诺及保障措施要求</w:t>
            </w:r>
            <w:bookmarkEnd w:id="21"/>
          </w:p>
        </w:tc>
      </w:tr>
      <w:tr w:rsidR="00363792" w:rsidTr="00F46F81">
        <w:trPr>
          <w:trHeight w:val="454"/>
          <w:jc w:val="center"/>
        </w:trPr>
        <w:tc>
          <w:tcPr>
            <w:tcW w:w="1182" w:type="dxa"/>
            <w:tcMar>
              <w:top w:w="0" w:type="dxa"/>
              <w:left w:w="108" w:type="dxa"/>
              <w:bottom w:w="0" w:type="dxa"/>
              <w:right w:w="108" w:type="dxa"/>
            </w:tcMar>
            <w:vAlign w:val="center"/>
          </w:tcPr>
          <w:p w:rsidR="00363792" w:rsidRDefault="00363792" w:rsidP="00F46F81">
            <w:pPr>
              <w:widowControl/>
              <w:snapToGrid w:val="0"/>
              <w:jc w:val="center"/>
              <w:rPr>
                <w:b/>
                <w:bCs/>
                <w:kern w:val="0"/>
                <w:sz w:val="22"/>
              </w:rPr>
            </w:pPr>
            <w:r>
              <w:rPr>
                <w:rFonts w:hint="eastAsia"/>
                <w:b/>
                <w:bCs/>
                <w:kern w:val="0"/>
                <w:sz w:val="22"/>
              </w:rPr>
              <w:t>1.1</w:t>
            </w:r>
          </w:p>
        </w:tc>
        <w:tc>
          <w:tcPr>
            <w:tcW w:w="1597" w:type="dxa"/>
            <w:gridSpan w:val="2"/>
            <w:tcMar>
              <w:top w:w="0" w:type="dxa"/>
              <w:left w:w="108" w:type="dxa"/>
              <w:bottom w:w="0" w:type="dxa"/>
              <w:right w:w="108" w:type="dxa"/>
            </w:tcMar>
            <w:vAlign w:val="center"/>
          </w:tcPr>
          <w:p w:rsidR="00363792" w:rsidRDefault="00363792" w:rsidP="00F46F81">
            <w:pPr>
              <w:widowControl/>
              <w:snapToGrid w:val="0"/>
              <w:jc w:val="center"/>
              <w:rPr>
                <w:b/>
                <w:bCs/>
                <w:kern w:val="0"/>
                <w:sz w:val="22"/>
              </w:rPr>
            </w:pPr>
            <w:r>
              <w:rPr>
                <w:rFonts w:hint="eastAsia"/>
                <w:sz w:val="22"/>
              </w:rPr>
              <w:t>售后服务承诺要求</w:t>
            </w:r>
          </w:p>
        </w:tc>
        <w:tc>
          <w:tcPr>
            <w:tcW w:w="7039" w:type="dxa"/>
            <w:tcMar>
              <w:top w:w="0" w:type="dxa"/>
              <w:left w:w="108" w:type="dxa"/>
              <w:bottom w:w="0" w:type="dxa"/>
              <w:right w:w="108" w:type="dxa"/>
            </w:tcMar>
            <w:vAlign w:val="center"/>
          </w:tcPr>
          <w:p w:rsidR="00363792" w:rsidRDefault="00363792" w:rsidP="00F46F81">
            <w:pPr>
              <w:widowControl/>
              <w:snapToGrid w:val="0"/>
              <w:jc w:val="left"/>
              <w:rPr>
                <w:kern w:val="0"/>
                <w:sz w:val="22"/>
              </w:rPr>
            </w:pPr>
            <w:r>
              <w:rPr>
                <w:rFonts w:hint="eastAsia"/>
                <w:kern w:val="0"/>
                <w:sz w:val="22"/>
              </w:rPr>
              <w:t>整机原厂全保（含探头）≥</w:t>
            </w:r>
            <w:r>
              <w:rPr>
                <w:rFonts w:hint="eastAsia"/>
                <w:kern w:val="0"/>
                <w:sz w:val="22"/>
              </w:rPr>
              <w:t>3</w:t>
            </w:r>
            <w:r>
              <w:rPr>
                <w:rFonts w:hint="eastAsia"/>
                <w:kern w:val="0"/>
                <w:sz w:val="22"/>
              </w:rPr>
              <w:t>年（提供厂家盖章承诺）。提供</w:t>
            </w:r>
            <w:r>
              <w:rPr>
                <w:rFonts w:hint="eastAsia"/>
                <w:kern w:val="0"/>
                <w:sz w:val="22"/>
              </w:rPr>
              <w:t>7</w:t>
            </w:r>
            <w:r>
              <w:rPr>
                <w:rFonts w:hint="eastAsia"/>
                <w:kern w:val="0"/>
                <w:sz w:val="22"/>
              </w:rPr>
              <w:t>天×</w:t>
            </w:r>
            <w:r>
              <w:rPr>
                <w:rFonts w:hint="eastAsia"/>
                <w:kern w:val="0"/>
                <w:sz w:val="22"/>
              </w:rPr>
              <w:t>24</w:t>
            </w:r>
            <w:r>
              <w:rPr>
                <w:rFonts w:hint="eastAsia"/>
                <w:kern w:val="0"/>
                <w:sz w:val="22"/>
              </w:rPr>
              <w:t>小时联络方法，报修响应时间≤</w:t>
            </w:r>
            <w:r>
              <w:rPr>
                <w:rFonts w:hint="eastAsia"/>
                <w:kern w:val="0"/>
                <w:sz w:val="22"/>
              </w:rPr>
              <w:t>2</w:t>
            </w:r>
            <w:r>
              <w:rPr>
                <w:rFonts w:hint="eastAsia"/>
                <w:kern w:val="0"/>
                <w:sz w:val="22"/>
              </w:rPr>
              <w:t>小时，接到报修后≤</w:t>
            </w:r>
            <w:r>
              <w:rPr>
                <w:rFonts w:hint="eastAsia"/>
                <w:kern w:val="0"/>
                <w:sz w:val="22"/>
              </w:rPr>
              <w:t>24</w:t>
            </w:r>
            <w:r>
              <w:rPr>
                <w:rFonts w:hint="eastAsia"/>
                <w:kern w:val="0"/>
                <w:sz w:val="22"/>
              </w:rPr>
              <w:t>小时到位。如</w:t>
            </w:r>
            <w:proofErr w:type="gramStart"/>
            <w:r>
              <w:rPr>
                <w:rFonts w:hint="eastAsia"/>
                <w:kern w:val="0"/>
                <w:sz w:val="22"/>
              </w:rPr>
              <w:lastRenderedPageBreak/>
              <w:t>遇设备</w:t>
            </w:r>
            <w:proofErr w:type="gramEnd"/>
            <w:r>
              <w:rPr>
                <w:rFonts w:hint="eastAsia"/>
                <w:kern w:val="0"/>
                <w:sz w:val="22"/>
              </w:rPr>
              <w:t>停机时间超过</w:t>
            </w:r>
            <w:r>
              <w:rPr>
                <w:rFonts w:hint="eastAsia"/>
                <w:kern w:val="0"/>
                <w:sz w:val="22"/>
              </w:rPr>
              <w:t>48</w:t>
            </w:r>
            <w:r>
              <w:rPr>
                <w:rFonts w:hint="eastAsia"/>
                <w:kern w:val="0"/>
                <w:sz w:val="22"/>
              </w:rPr>
              <w:t>小时，需提供备用机或紧急替代方案。保修期内提供</w:t>
            </w:r>
            <w:r>
              <w:rPr>
                <w:rFonts w:hint="eastAsia"/>
                <w:kern w:val="0"/>
                <w:sz w:val="22"/>
              </w:rPr>
              <w:t>1</w:t>
            </w:r>
            <w:r>
              <w:rPr>
                <w:rFonts w:hint="eastAsia"/>
                <w:kern w:val="0"/>
                <w:sz w:val="22"/>
              </w:rPr>
              <w:t>年</w:t>
            </w:r>
            <w:r>
              <w:rPr>
                <w:rFonts w:hint="eastAsia"/>
                <w:kern w:val="0"/>
                <w:sz w:val="22"/>
              </w:rPr>
              <w:t>2</w:t>
            </w:r>
            <w:r>
              <w:rPr>
                <w:rFonts w:hint="eastAsia"/>
                <w:kern w:val="0"/>
                <w:sz w:val="22"/>
              </w:rPr>
              <w:t>次免费保养。</w:t>
            </w:r>
          </w:p>
        </w:tc>
      </w:tr>
      <w:tr w:rsidR="00363792" w:rsidTr="00F46F81">
        <w:trPr>
          <w:trHeight w:val="454"/>
          <w:jc w:val="center"/>
        </w:trPr>
        <w:tc>
          <w:tcPr>
            <w:tcW w:w="1182" w:type="dxa"/>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lastRenderedPageBreak/>
              <w:t>1.2</w:t>
            </w:r>
          </w:p>
        </w:tc>
        <w:tc>
          <w:tcPr>
            <w:tcW w:w="1597" w:type="dxa"/>
            <w:gridSpan w:val="2"/>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sz w:val="22"/>
              </w:rPr>
              <w:t>保障措施要求（包括售后服务落实等保障）</w:t>
            </w:r>
          </w:p>
        </w:tc>
        <w:tc>
          <w:tcPr>
            <w:tcW w:w="7039" w:type="dxa"/>
            <w:tcMar>
              <w:top w:w="0" w:type="dxa"/>
              <w:left w:w="108" w:type="dxa"/>
              <w:bottom w:w="0" w:type="dxa"/>
              <w:right w:w="108" w:type="dxa"/>
            </w:tcMar>
            <w:vAlign w:val="center"/>
          </w:tcPr>
          <w:p w:rsidR="00363792" w:rsidRDefault="00363792" w:rsidP="00F46F81">
            <w:pPr>
              <w:widowControl/>
              <w:snapToGrid w:val="0"/>
              <w:jc w:val="left"/>
              <w:rPr>
                <w:kern w:val="0"/>
                <w:sz w:val="22"/>
              </w:rPr>
            </w:pPr>
            <w:r>
              <w:rPr>
                <w:rFonts w:hint="eastAsia"/>
                <w:kern w:val="0"/>
                <w:sz w:val="22"/>
              </w:rPr>
              <w:t xml:space="preserve">1.2.1 </w:t>
            </w:r>
            <w:r>
              <w:rPr>
                <w:rFonts w:hint="eastAsia"/>
                <w:kern w:val="0"/>
                <w:sz w:val="22"/>
              </w:rPr>
              <w:t>供应商负责安装并提供现场技术培训，保证使用人员（质保期内所有设备操作人员）能够正常操作设备的各种功能。</w:t>
            </w:r>
          </w:p>
          <w:p w:rsidR="00363792" w:rsidRDefault="00363792" w:rsidP="00F46F81">
            <w:pPr>
              <w:widowControl/>
              <w:snapToGrid w:val="0"/>
              <w:jc w:val="left"/>
              <w:rPr>
                <w:kern w:val="0"/>
                <w:sz w:val="22"/>
              </w:rPr>
            </w:pPr>
            <w:r>
              <w:rPr>
                <w:rFonts w:hint="eastAsia"/>
                <w:kern w:val="0"/>
                <w:sz w:val="22"/>
              </w:rPr>
              <w:t>1.2.2</w:t>
            </w:r>
            <w:r>
              <w:rPr>
                <w:rFonts w:hint="eastAsia"/>
                <w:kern w:val="0"/>
                <w:sz w:val="22"/>
              </w:rPr>
              <w:t>供应商承担设备连接至医院相关系统的费用（如</w:t>
            </w:r>
            <w:r>
              <w:rPr>
                <w:rFonts w:hint="eastAsia"/>
                <w:kern w:val="0"/>
                <w:sz w:val="22"/>
              </w:rPr>
              <w:t>PACS</w:t>
            </w:r>
            <w:r>
              <w:rPr>
                <w:rFonts w:hint="eastAsia"/>
                <w:kern w:val="0"/>
                <w:sz w:val="22"/>
              </w:rPr>
              <w:t>、</w:t>
            </w:r>
            <w:r>
              <w:rPr>
                <w:rFonts w:hint="eastAsia"/>
                <w:kern w:val="0"/>
                <w:sz w:val="22"/>
              </w:rPr>
              <w:t>HIS</w:t>
            </w:r>
            <w:r>
              <w:rPr>
                <w:rFonts w:hint="eastAsia"/>
                <w:kern w:val="0"/>
                <w:sz w:val="22"/>
              </w:rPr>
              <w:t>、</w:t>
            </w:r>
            <w:r>
              <w:rPr>
                <w:rFonts w:hint="eastAsia"/>
                <w:kern w:val="0"/>
                <w:sz w:val="22"/>
              </w:rPr>
              <w:t>RIS</w:t>
            </w:r>
            <w:r>
              <w:rPr>
                <w:rFonts w:hint="eastAsia"/>
                <w:kern w:val="0"/>
                <w:sz w:val="22"/>
              </w:rPr>
              <w:t>等）（若涉及）。</w:t>
            </w:r>
          </w:p>
          <w:p w:rsidR="00363792" w:rsidRDefault="00363792" w:rsidP="00F46F81">
            <w:pPr>
              <w:widowControl/>
              <w:snapToGrid w:val="0"/>
              <w:jc w:val="left"/>
              <w:rPr>
                <w:kern w:val="0"/>
                <w:sz w:val="22"/>
              </w:rPr>
            </w:pPr>
            <w:r>
              <w:rPr>
                <w:rFonts w:hint="eastAsia"/>
                <w:kern w:val="0"/>
                <w:sz w:val="22"/>
              </w:rPr>
              <w:t>1.2.3</w:t>
            </w:r>
            <w:r>
              <w:rPr>
                <w:rFonts w:hint="eastAsia"/>
                <w:kern w:val="0"/>
                <w:sz w:val="22"/>
              </w:rPr>
              <w:t>供应商提供的货物应是全新的，到货时距生产日期不得超过</w:t>
            </w:r>
            <w:r>
              <w:rPr>
                <w:rFonts w:hint="eastAsia"/>
                <w:kern w:val="0"/>
                <w:sz w:val="22"/>
              </w:rPr>
              <w:t>12</w:t>
            </w:r>
            <w:r>
              <w:rPr>
                <w:rFonts w:hint="eastAsia"/>
                <w:kern w:val="0"/>
                <w:sz w:val="22"/>
              </w:rPr>
              <w:t>个月</w:t>
            </w:r>
          </w:p>
          <w:p w:rsidR="00363792" w:rsidRDefault="00363792" w:rsidP="00F46F81">
            <w:pPr>
              <w:widowControl/>
              <w:snapToGrid w:val="0"/>
              <w:jc w:val="left"/>
              <w:rPr>
                <w:kern w:val="0"/>
                <w:sz w:val="22"/>
              </w:rPr>
            </w:pPr>
            <w:r>
              <w:rPr>
                <w:rFonts w:hint="eastAsia"/>
                <w:kern w:val="0"/>
                <w:sz w:val="22"/>
              </w:rPr>
              <w:t>1.2.4</w:t>
            </w:r>
            <w:r>
              <w:rPr>
                <w:rFonts w:hint="eastAsia"/>
                <w:kern w:val="0"/>
                <w:sz w:val="22"/>
              </w:rPr>
              <w:t>到货后，接到使用单位的通知</w:t>
            </w:r>
            <w:r>
              <w:rPr>
                <w:rFonts w:hint="eastAsia"/>
                <w:kern w:val="0"/>
                <w:sz w:val="22"/>
              </w:rPr>
              <w:t>7</w:t>
            </w:r>
            <w:r>
              <w:rPr>
                <w:rFonts w:hint="eastAsia"/>
                <w:kern w:val="0"/>
                <w:sz w:val="22"/>
              </w:rPr>
              <w:t>天内，供应商应及时派工程技术人员到达现场，在使用单位人员在场的情况下开箱清点货物，组织搬运、安装、调试，并承担因此发生的一切费用。</w:t>
            </w:r>
          </w:p>
          <w:p w:rsidR="00363792" w:rsidRDefault="00363792" w:rsidP="00F46F81">
            <w:pPr>
              <w:widowControl/>
              <w:snapToGrid w:val="0"/>
              <w:jc w:val="left"/>
              <w:rPr>
                <w:kern w:val="0"/>
                <w:sz w:val="22"/>
              </w:rPr>
            </w:pPr>
            <w:r>
              <w:rPr>
                <w:rFonts w:hint="eastAsia"/>
                <w:kern w:val="0"/>
                <w:sz w:val="22"/>
              </w:rPr>
              <w:t>1.2.5</w:t>
            </w:r>
            <w:r>
              <w:rPr>
                <w:rFonts w:hint="eastAsia"/>
                <w:kern w:val="0"/>
                <w:sz w:val="22"/>
              </w:rPr>
              <w:t>设备安装并经使用培训后，经过试运行，设备的各项性能指标均能达到要求，双方签署医院验收文件后，设备即视为验收通过，保修期从医院验收通过之日起计算。</w:t>
            </w:r>
          </w:p>
        </w:tc>
      </w:tr>
      <w:tr w:rsidR="00363792" w:rsidTr="00F46F81">
        <w:trPr>
          <w:trHeight w:val="454"/>
          <w:jc w:val="center"/>
        </w:trPr>
        <w:tc>
          <w:tcPr>
            <w:tcW w:w="1182" w:type="dxa"/>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t>1.3</w:t>
            </w:r>
          </w:p>
        </w:tc>
        <w:tc>
          <w:tcPr>
            <w:tcW w:w="1597" w:type="dxa"/>
            <w:gridSpan w:val="2"/>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sz w:val="22"/>
              </w:rPr>
              <w:t>延伸服务、便利服务及其</w:t>
            </w:r>
            <w:proofErr w:type="gramStart"/>
            <w:r>
              <w:rPr>
                <w:rFonts w:hint="eastAsia"/>
                <w:sz w:val="22"/>
              </w:rPr>
              <w:t>他特色</w:t>
            </w:r>
            <w:proofErr w:type="gramEnd"/>
            <w:r>
              <w:rPr>
                <w:rFonts w:hint="eastAsia"/>
                <w:sz w:val="22"/>
              </w:rPr>
              <w:t>服务等</w:t>
            </w:r>
          </w:p>
        </w:tc>
        <w:tc>
          <w:tcPr>
            <w:tcW w:w="7039" w:type="dxa"/>
            <w:tcMar>
              <w:top w:w="0" w:type="dxa"/>
              <w:left w:w="108" w:type="dxa"/>
              <w:bottom w:w="0" w:type="dxa"/>
              <w:right w:w="108" w:type="dxa"/>
            </w:tcMar>
            <w:vAlign w:val="center"/>
          </w:tcPr>
          <w:p w:rsidR="00363792" w:rsidRDefault="00363792" w:rsidP="00F46F81">
            <w:pPr>
              <w:widowControl/>
              <w:snapToGrid w:val="0"/>
              <w:jc w:val="left"/>
              <w:rPr>
                <w:kern w:val="0"/>
                <w:sz w:val="22"/>
              </w:rPr>
            </w:pPr>
            <w:r>
              <w:rPr>
                <w:rFonts w:hint="eastAsia"/>
                <w:kern w:val="0"/>
                <w:sz w:val="22"/>
              </w:rPr>
              <w:t>制造商</w:t>
            </w:r>
            <w:r>
              <w:rPr>
                <w:rFonts w:hint="eastAsia"/>
                <w:sz w:val="22"/>
              </w:rPr>
              <w:t>在本地有维修团队</w:t>
            </w:r>
            <w:r>
              <w:rPr>
                <w:rFonts w:hint="eastAsia"/>
                <w:kern w:val="0"/>
                <w:sz w:val="22"/>
              </w:rPr>
              <w:t>以及有经验丰富的专业维修工程师（提供资质证明文件），备品仓库备件充足（可提供与本项目相关的备品备件清单）</w:t>
            </w:r>
          </w:p>
        </w:tc>
      </w:tr>
      <w:tr w:rsidR="00363792" w:rsidTr="00F46F81">
        <w:trPr>
          <w:trHeight w:val="454"/>
          <w:jc w:val="center"/>
        </w:trPr>
        <w:tc>
          <w:tcPr>
            <w:tcW w:w="1182" w:type="dxa"/>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t>2</w:t>
            </w:r>
          </w:p>
        </w:tc>
        <w:tc>
          <w:tcPr>
            <w:tcW w:w="1597" w:type="dxa"/>
            <w:gridSpan w:val="2"/>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t>保修期</w:t>
            </w:r>
          </w:p>
        </w:tc>
        <w:tc>
          <w:tcPr>
            <w:tcW w:w="7039" w:type="dxa"/>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sz w:val="22"/>
              </w:rPr>
              <w:t>整机原厂全保（含探头）≥</w:t>
            </w:r>
            <w:r>
              <w:rPr>
                <w:rFonts w:hint="eastAsia"/>
                <w:sz w:val="22"/>
              </w:rPr>
              <w:t>3</w:t>
            </w:r>
            <w:r>
              <w:rPr>
                <w:rFonts w:hint="eastAsia"/>
                <w:sz w:val="22"/>
              </w:rPr>
              <w:t>年（提供厂家盖章承诺</w:t>
            </w:r>
            <w:r>
              <w:rPr>
                <w:rFonts w:hint="eastAsia"/>
                <w:bCs/>
                <w:sz w:val="22"/>
              </w:rPr>
              <w:t>）</w:t>
            </w:r>
          </w:p>
        </w:tc>
      </w:tr>
      <w:tr w:rsidR="00363792" w:rsidTr="00F46F81">
        <w:trPr>
          <w:trHeight w:val="454"/>
          <w:jc w:val="center"/>
        </w:trPr>
        <w:tc>
          <w:tcPr>
            <w:tcW w:w="1182" w:type="dxa"/>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t>3</w:t>
            </w:r>
          </w:p>
        </w:tc>
        <w:tc>
          <w:tcPr>
            <w:tcW w:w="8636" w:type="dxa"/>
            <w:gridSpan w:val="3"/>
            <w:tcMar>
              <w:top w:w="0" w:type="dxa"/>
              <w:left w:w="108" w:type="dxa"/>
              <w:bottom w:w="0" w:type="dxa"/>
              <w:right w:w="108" w:type="dxa"/>
            </w:tcMar>
            <w:vAlign w:val="center"/>
          </w:tcPr>
          <w:p w:rsidR="00363792" w:rsidRDefault="00363792" w:rsidP="00F46F81">
            <w:pPr>
              <w:widowControl/>
              <w:snapToGrid w:val="0"/>
              <w:jc w:val="left"/>
              <w:rPr>
                <w:kern w:val="0"/>
                <w:sz w:val="22"/>
              </w:rPr>
            </w:pPr>
            <w:r>
              <w:rPr>
                <w:rFonts w:hint="eastAsia"/>
                <w:kern w:val="0"/>
                <w:sz w:val="22"/>
              </w:rPr>
              <w:t>使用周期成本</w:t>
            </w:r>
          </w:p>
        </w:tc>
      </w:tr>
      <w:tr w:rsidR="00363792" w:rsidTr="00F46F81">
        <w:trPr>
          <w:trHeight w:val="454"/>
          <w:jc w:val="center"/>
        </w:trPr>
        <w:tc>
          <w:tcPr>
            <w:tcW w:w="1182" w:type="dxa"/>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t>3.1</w:t>
            </w:r>
          </w:p>
        </w:tc>
        <w:tc>
          <w:tcPr>
            <w:tcW w:w="1597" w:type="dxa"/>
            <w:gridSpan w:val="2"/>
            <w:tcMar>
              <w:top w:w="0" w:type="dxa"/>
              <w:left w:w="108" w:type="dxa"/>
              <w:bottom w:w="0" w:type="dxa"/>
              <w:right w:w="108" w:type="dxa"/>
            </w:tcMar>
            <w:vAlign w:val="center"/>
          </w:tcPr>
          <w:p w:rsidR="00363792" w:rsidRDefault="00363792" w:rsidP="00F46F81">
            <w:pPr>
              <w:widowControl/>
              <w:snapToGrid w:val="0"/>
              <w:jc w:val="center"/>
              <w:rPr>
                <w:kern w:val="0"/>
                <w:sz w:val="22"/>
              </w:rPr>
            </w:pPr>
            <w:proofErr w:type="gramStart"/>
            <w:r>
              <w:rPr>
                <w:rFonts w:hint="eastAsia"/>
                <w:sz w:val="22"/>
              </w:rPr>
              <w:t>设备出保后</w:t>
            </w:r>
            <w:proofErr w:type="gramEnd"/>
            <w:r>
              <w:rPr>
                <w:rFonts w:hint="eastAsia"/>
                <w:sz w:val="22"/>
              </w:rPr>
              <w:t>的</w:t>
            </w:r>
            <w:proofErr w:type="gramStart"/>
            <w:r>
              <w:rPr>
                <w:rFonts w:hint="eastAsia"/>
                <w:sz w:val="22"/>
              </w:rPr>
              <w:t>维保费用</w:t>
            </w:r>
            <w:proofErr w:type="gramEnd"/>
            <w:r>
              <w:rPr>
                <w:rFonts w:hint="eastAsia"/>
                <w:sz w:val="22"/>
              </w:rPr>
              <w:t>比例要求</w:t>
            </w:r>
          </w:p>
        </w:tc>
        <w:tc>
          <w:tcPr>
            <w:tcW w:w="7039" w:type="dxa"/>
            <w:tcMar>
              <w:top w:w="0" w:type="dxa"/>
              <w:left w:w="108" w:type="dxa"/>
              <w:bottom w:w="0" w:type="dxa"/>
              <w:right w:w="108" w:type="dxa"/>
            </w:tcMar>
            <w:vAlign w:val="center"/>
          </w:tcPr>
          <w:p w:rsidR="00363792" w:rsidRDefault="00363792" w:rsidP="00F46F81">
            <w:pPr>
              <w:widowControl/>
              <w:snapToGrid w:val="0"/>
              <w:jc w:val="left"/>
              <w:rPr>
                <w:kern w:val="0"/>
                <w:sz w:val="22"/>
              </w:rPr>
            </w:pPr>
            <w:r>
              <w:rPr>
                <w:rFonts w:hint="eastAsia"/>
                <w:kern w:val="0"/>
                <w:sz w:val="22"/>
              </w:rPr>
              <w:t xml:space="preserve"> </w:t>
            </w:r>
            <w:r>
              <w:rPr>
                <w:rFonts w:hint="eastAsia"/>
                <w:kern w:val="0"/>
                <w:sz w:val="22"/>
              </w:rPr>
              <w:t>保修期满后，年度全保服务费不超过设备总价的</w:t>
            </w:r>
            <w:r>
              <w:rPr>
                <w:rFonts w:hint="eastAsia"/>
                <w:kern w:val="0"/>
                <w:sz w:val="22"/>
              </w:rPr>
              <w:t>5%</w:t>
            </w:r>
            <w:r>
              <w:rPr>
                <w:rFonts w:hint="eastAsia"/>
                <w:kern w:val="0"/>
                <w:sz w:val="22"/>
              </w:rPr>
              <w:t>（提供厂家盖章承诺）</w:t>
            </w:r>
          </w:p>
        </w:tc>
      </w:tr>
      <w:tr w:rsidR="00363792" w:rsidTr="00F46F81">
        <w:trPr>
          <w:trHeight w:val="454"/>
          <w:jc w:val="center"/>
        </w:trPr>
        <w:tc>
          <w:tcPr>
            <w:tcW w:w="1182" w:type="dxa"/>
            <w:vMerge w:val="restart"/>
            <w:tcMar>
              <w:top w:w="0" w:type="dxa"/>
              <w:left w:w="108" w:type="dxa"/>
              <w:bottom w:w="0" w:type="dxa"/>
              <w:right w:w="108" w:type="dxa"/>
            </w:tcMar>
            <w:vAlign w:val="center"/>
          </w:tcPr>
          <w:p w:rsidR="00363792" w:rsidRDefault="00363792" w:rsidP="00F46F81">
            <w:pPr>
              <w:widowControl/>
              <w:snapToGrid w:val="0"/>
              <w:jc w:val="center"/>
              <w:rPr>
                <w:kern w:val="0"/>
                <w:sz w:val="22"/>
              </w:rPr>
            </w:pPr>
            <w:r>
              <w:rPr>
                <w:rFonts w:hint="eastAsia"/>
                <w:kern w:val="0"/>
                <w:sz w:val="22"/>
              </w:rPr>
              <w:t>3.2</w:t>
            </w:r>
          </w:p>
        </w:tc>
        <w:tc>
          <w:tcPr>
            <w:tcW w:w="798" w:type="dxa"/>
            <w:vMerge w:val="restart"/>
            <w:tcMar>
              <w:top w:w="0" w:type="dxa"/>
              <w:left w:w="108" w:type="dxa"/>
              <w:bottom w:w="0" w:type="dxa"/>
              <w:right w:w="108" w:type="dxa"/>
            </w:tcMar>
            <w:vAlign w:val="center"/>
          </w:tcPr>
          <w:p w:rsidR="00363792" w:rsidRDefault="00363792" w:rsidP="00F46F81">
            <w:pPr>
              <w:widowControl/>
              <w:snapToGrid w:val="0"/>
              <w:jc w:val="center"/>
              <w:rPr>
                <w:sz w:val="22"/>
              </w:rPr>
            </w:pPr>
            <w:r>
              <w:rPr>
                <w:rFonts w:hint="eastAsia"/>
                <w:sz w:val="22"/>
              </w:rPr>
              <w:t>所投货物的配件要求</w:t>
            </w:r>
          </w:p>
        </w:tc>
        <w:tc>
          <w:tcPr>
            <w:tcW w:w="799" w:type="dxa"/>
            <w:vAlign w:val="center"/>
          </w:tcPr>
          <w:p w:rsidR="00363792" w:rsidRDefault="00363792" w:rsidP="00F46F81">
            <w:pPr>
              <w:widowControl/>
              <w:snapToGrid w:val="0"/>
              <w:jc w:val="center"/>
              <w:rPr>
                <w:sz w:val="22"/>
              </w:rPr>
            </w:pPr>
            <w:bookmarkStart w:id="22" w:name="OLE_LINK23"/>
            <w:bookmarkStart w:id="23" w:name="OLE_LINK26"/>
            <w:r>
              <w:rPr>
                <w:rFonts w:hint="eastAsia"/>
                <w:sz w:val="22"/>
              </w:rPr>
              <w:t>所投货物的配件供应年限要求</w:t>
            </w:r>
            <w:bookmarkEnd w:id="22"/>
            <w:bookmarkEnd w:id="23"/>
          </w:p>
        </w:tc>
        <w:tc>
          <w:tcPr>
            <w:tcW w:w="7039" w:type="dxa"/>
            <w:tcMar>
              <w:top w:w="0" w:type="dxa"/>
              <w:left w:w="108" w:type="dxa"/>
              <w:bottom w:w="0" w:type="dxa"/>
              <w:right w:w="108" w:type="dxa"/>
            </w:tcMar>
            <w:vAlign w:val="center"/>
          </w:tcPr>
          <w:p w:rsidR="00363792" w:rsidRDefault="00363792" w:rsidP="00F46F81">
            <w:pPr>
              <w:widowControl/>
              <w:snapToGrid w:val="0"/>
              <w:jc w:val="left"/>
              <w:rPr>
                <w:b/>
                <w:bCs/>
                <w:kern w:val="0"/>
                <w:sz w:val="22"/>
              </w:rPr>
            </w:pPr>
            <w:r>
              <w:rPr>
                <w:rFonts w:hint="eastAsia"/>
                <w:kern w:val="0"/>
                <w:sz w:val="22"/>
              </w:rPr>
              <w:t>配件供应年限≥</w:t>
            </w:r>
            <w:r>
              <w:rPr>
                <w:rFonts w:hint="eastAsia"/>
                <w:kern w:val="0"/>
                <w:sz w:val="22"/>
              </w:rPr>
              <w:t>10</w:t>
            </w:r>
            <w:r>
              <w:rPr>
                <w:rFonts w:hint="eastAsia"/>
                <w:kern w:val="0"/>
                <w:sz w:val="22"/>
              </w:rPr>
              <w:t>年</w:t>
            </w:r>
          </w:p>
        </w:tc>
      </w:tr>
      <w:tr w:rsidR="00363792" w:rsidTr="00F46F81">
        <w:trPr>
          <w:trHeight w:val="454"/>
          <w:jc w:val="center"/>
        </w:trPr>
        <w:tc>
          <w:tcPr>
            <w:tcW w:w="1182" w:type="dxa"/>
            <w:vMerge/>
            <w:tcMar>
              <w:top w:w="0" w:type="dxa"/>
              <w:left w:w="108" w:type="dxa"/>
              <w:bottom w:w="0" w:type="dxa"/>
              <w:right w:w="108" w:type="dxa"/>
            </w:tcMar>
            <w:vAlign w:val="center"/>
          </w:tcPr>
          <w:p w:rsidR="00363792" w:rsidRDefault="00363792" w:rsidP="00F46F81">
            <w:pPr>
              <w:widowControl/>
              <w:snapToGrid w:val="0"/>
              <w:jc w:val="center"/>
              <w:rPr>
                <w:kern w:val="0"/>
                <w:sz w:val="22"/>
              </w:rPr>
            </w:pPr>
          </w:p>
        </w:tc>
        <w:tc>
          <w:tcPr>
            <w:tcW w:w="798" w:type="dxa"/>
            <w:vMerge/>
            <w:tcMar>
              <w:top w:w="0" w:type="dxa"/>
              <w:left w:w="108" w:type="dxa"/>
              <w:bottom w:w="0" w:type="dxa"/>
              <w:right w:w="108" w:type="dxa"/>
            </w:tcMar>
            <w:vAlign w:val="center"/>
          </w:tcPr>
          <w:p w:rsidR="00363792" w:rsidRDefault="00363792" w:rsidP="00F46F81">
            <w:pPr>
              <w:widowControl/>
              <w:snapToGrid w:val="0"/>
              <w:jc w:val="center"/>
              <w:rPr>
                <w:sz w:val="22"/>
              </w:rPr>
            </w:pPr>
          </w:p>
        </w:tc>
        <w:tc>
          <w:tcPr>
            <w:tcW w:w="799" w:type="dxa"/>
            <w:vAlign w:val="center"/>
          </w:tcPr>
          <w:p w:rsidR="00363792" w:rsidRDefault="00363792" w:rsidP="00F46F81">
            <w:pPr>
              <w:widowControl/>
              <w:snapToGrid w:val="0"/>
              <w:jc w:val="center"/>
              <w:rPr>
                <w:sz w:val="22"/>
              </w:rPr>
            </w:pPr>
            <w:r>
              <w:rPr>
                <w:rFonts w:hint="eastAsia"/>
                <w:sz w:val="22"/>
              </w:rPr>
              <w:t>所投货物的配件报价响应要求</w:t>
            </w:r>
          </w:p>
        </w:tc>
        <w:tc>
          <w:tcPr>
            <w:tcW w:w="7039" w:type="dxa"/>
            <w:tcMar>
              <w:top w:w="0" w:type="dxa"/>
              <w:left w:w="108" w:type="dxa"/>
              <w:bottom w:w="0" w:type="dxa"/>
              <w:right w:w="108" w:type="dxa"/>
            </w:tcMar>
            <w:vAlign w:val="center"/>
          </w:tcPr>
          <w:p w:rsidR="00363792" w:rsidRDefault="00363792" w:rsidP="00F46F81">
            <w:pPr>
              <w:widowControl/>
              <w:snapToGrid w:val="0"/>
              <w:jc w:val="left"/>
              <w:rPr>
                <w:kern w:val="0"/>
                <w:sz w:val="22"/>
              </w:rPr>
            </w:pPr>
            <w:r>
              <w:rPr>
                <w:rFonts w:hint="eastAsia"/>
                <w:kern w:val="0"/>
                <w:sz w:val="22"/>
              </w:rPr>
              <w:t>供应商需提供维修零配件的明细报价（市场价），配件以不高于清单报价</w:t>
            </w:r>
            <w:r>
              <w:rPr>
                <w:rFonts w:hint="eastAsia"/>
                <w:kern w:val="0"/>
                <w:sz w:val="22"/>
              </w:rPr>
              <w:t>8</w:t>
            </w:r>
            <w:proofErr w:type="gramStart"/>
            <w:r>
              <w:rPr>
                <w:rFonts w:hint="eastAsia"/>
                <w:kern w:val="0"/>
                <w:sz w:val="22"/>
              </w:rPr>
              <w:t>折供应</w:t>
            </w:r>
            <w:proofErr w:type="gramEnd"/>
          </w:p>
        </w:tc>
      </w:tr>
    </w:tbl>
    <w:p w:rsidR="00363792" w:rsidRDefault="00363792" w:rsidP="00363792">
      <w:pPr>
        <w:snapToGrid w:val="0"/>
        <w:ind w:firstLineChars="200" w:firstLine="442"/>
        <w:jc w:val="left"/>
        <w:rPr>
          <w:b/>
          <w:bCs/>
          <w:color w:val="FF0000"/>
          <w:sz w:val="22"/>
          <w:u w:val="wavyHeavy"/>
        </w:rPr>
      </w:pPr>
    </w:p>
    <w:p w:rsidR="00363792" w:rsidRDefault="00363792" w:rsidP="00363792">
      <w:pPr>
        <w:adjustRightInd w:val="0"/>
        <w:snapToGrid w:val="0"/>
        <w:jc w:val="center"/>
        <w:outlineLvl w:val="1"/>
        <w:rPr>
          <w:rFonts w:eastAsia="黑体"/>
          <w:color w:val="000000"/>
          <w:sz w:val="30"/>
          <w:szCs w:val="30"/>
        </w:rPr>
      </w:pPr>
      <w:bookmarkStart w:id="24" w:name="_Toc234394959"/>
      <w:bookmarkStart w:id="25" w:name="_Toc475631915"/>
      <w:r>
        <w:rPr>
          <w:rFonts w:eastAsia="黑体"/>
          <w:color w:val="000000"/>
          <w:sz w:val="30"/>
          <w:szCs w:val="30"/>
        </w:rPr>
        <w:t>四、投标报价须知</w:t>
      </w:r>
      <w:bookmarkEnd w:id="24"/>
      <w:bookmarkEnd w:id="25"/>
    </w:p>
    <w:p w:rsidR="00363792" w:rsidRDefault="00363792" w:rsidP="00363792">
      <w:pPr>
        <w:adjustRightInd w:val="0"/>
        <w:snapToGrid w:val="0"/>
        <w:ind w:firstLineChars="200" w:firstLine="442"/>
        <w:jc w:val="left"/>
        <w:outlineLvl w:val="2"/>
        <w:rPr>
          <w:b/>
          <w:color w:val="000000"/>
          <w:sz w:val="22"/>
        </w:rPr>
      </w:pPr>
      <w:bookmarkStart w:id="26" w:name="_Toc234394960"/>
      <w:r>
        <w:rPr>
          <w:b/>
          <w:color w:val="000000"/>
          <w:sz w:val="22"/>
        </w:rPr>
        <w:t>1</w:t>
      </w:r>
      <w:r>
        <w:rPr>
          <w:rFonts w:hint="eastAsia"/>
          <w:b/>
          <w:color w:val="000000"/>
          <w:sz w:val="22"/>
        </w:rPr>
        <w:t>2</w:t>
      </w:r>
      <w:r>
        <w:rPr>
          <w:b/>
          <w:color w:val="000000"/>
          <w:sz w:val="22"/>
        </w:rPr>
        <w:t xml:space="preserve"> </w:t>
      </w:r>
      <w:r>
        <w:rPr>
          <w:b/>
          <w:color w:val="000000"/>
          <w:sz w:val="22"/>
        </w:rPr>
        <w:t>投标报价依据</w:t>
      </w:r>
      <w:bookmarkEnd w:id="26"/>
    </w:p>
    <w:p w:rsidR="00363792" w:rsidRDefault="00363792" w:rsidP="00363792">
      <w:pPr>
        <w:snapToGrid w:val="0"/>
        <w:ind w:firstLineChars="200" w:firstLine="440"/>
        <w:jc w:val="left"/>
        <w:rPr>
          <w:sz w:val="22"/>
        </w:rPr>
      </w:pPr>
      <w:r>
        <w:rPr>
          <w:sz w:val="22"/>
        </w:rPr>
        <w:t>1</w:t>
      </w:r>
      <w:r>
        <w:rPr>
          <w:rFonts w:hint="eastAsia"/>
          <w:sz w:val="22"/>
        </w:rPr>
        <w:t>2</w:t>
      </w:r>
      <w:r>
        <w:rPr>
          <w:sz w:val="22"/>
        </w:rPr>
        <w:t xml:space="preserve">.1 </w:t>
      </w:r>
      <w:r>
        <w:rPr>
          <w:sz w:val="22"/>
        </w:rPr>
        <w:t>投标报价计算依据包括本项目的招标文件（包括提供的附件）、招标文件答疑或修改的补充文书、供货清单、项目现场条件等。</w:t>
      </w:r>
    </w:p>
    <w:p w:rsidR="00363792" w:rsidRDefault="00363792" w:rsidP="00363792">
      <w:pPr>
        <w:snapToGrid w:val="0"/>
        <w:ind w:firstLineChars="200" w:firstLine="440"/>
        <w:jc w:val="left"/>
        <w:rPr>
          <w:sz w:val="22"/>
        </w:rPr>
      </w:pPr>
      <w:r>
        <w:rPr>
          <w:sz w:val="22"/>
        </w:rPr>
        <w:t>1</w:t>
      </w:r>
      <w:r>
        <w:rPr>
          <w:rFonts w:hint="eastAsia"/>
          <w:sz w:val="22"/>
        </w:rPr>
        <w:t>2</w:t>
      </w:r>
      <w:r>
        <w:rPr>
          <w:sz w:val="22"/>
        </w:rPr>
        <w:t xml:space="preserve">.2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lastRenderedPageBreak/>
        <w:t>与</w:t>
      </w:r>
      <w:r>
        <w:rPr>
          <w:rFonts w:hint="eastAsia"/>
          <w:sz w:val="22"/>
        </w:rPr>
        <w:t>售后服务要求</w:t>
      </w:r>
      <w:r>
        <w:rPr>
          <w:sz w:val="22"/>
        </w:rPr>
        <w:t>等。</w:t>
      </w:r>
    </w:p>
    <w:p w:rsidR="00363792" w:rsidRDefault="00363792" w:rsidP="00363792">
      <w:pPr>
        <w:snapToGrid w:val="0"/>
        <w:ind w:firstLineChars="200" w:firstLine="440"/>
        <w:jc w:val="left"/>
        <w:rPr>
          <w:sz w:val="22"/>
        </w:rPr>
      </w:pPr>
      <w:r>
        <w:rPr>
          <w:sz w:val="22"/>
        </w:rPr>
        <w:t>1</w:t>
      </w:r>
      <w:r>
        <w:rPr>
          <w:rFonts w:hint="eastAsia"/>
          <w:sz w:val="22"/>
        </w:rPr>
        <w:t>2</w:t>
      </w:r>
      <w:r>
        <w:rPr>
          <w:sz w:val="22"/>
        </w:rPr>
        <w:t xml:space="preserve">.3 </w:t>
      </w:r>
      <w:r>
        <w:rPr>
          <w:sz w:val="22"/>
        </w:rPr>
        <w:t>供货清单说明</w:t>
      </w:r>
    </w:p>
    <w:p w:rsidR="00363792" w:rsidRDefault="00363792" w:rsidP="00363792">
      <w:pPr>
        <w:snapToGrid w:val="0"/>
        <w:ind w:firstLineChars="200" w:firstLine="440"/>
        <w:jc w:val="left"/>
        <w:rPr>
          <w:sz w:val="22"/>
        </w:rPr>
      </w:pPr>
      <w:r>
        <w:rPr>
          <w:sz w:val="22"/>
        </w:rPr>
        <w:t>1</w:t>
      </w:r>
      <w:r>
        <w:rPr>
          <w:rFonts w:hint="eastAsia"/>
          <w:sz w:val="22"/>
        </w:rPr>
        <w:t>2</w:t>
      </w:r>
      <w:r>
        <w:rPr>
          <w:sz w:val="22"/>
        </w:rPr>
        <w:t xml:space="preserve">.3.1 </w:t>
      </w:r>
      <w:r>
        <w:rPr>
          <w:sz w:val="22"/>
        </w:rPr>
        <w:t>供货清单应与投标人须知、合同条件、项目质量标准和要求等文件结合起来理解或解释。</w:t>
      </w:r>
    </w:p>
    <w:p w:rsidR="00363792" w:rsidRDefault="00363792" w:rsidP="00363792">
      <w:pPr>
        <w:snapToGrid w:val="0"/>
        <w:ind w:firstLineChars="200" w:firstLine="440"/>
        <w:jc w:val="left"/>
        <w:rPr>
          <w:sz w:val="22"/>
        </w:rPr>
      </w:pPr>
      <w:r>
        <w:rPr>
          <w:sz w:val="22"/>
        </w:rPr>
        <w:t>1</w:t>
      </w:r>
      <w:r>
        <w:rPr>
          <w:rFonts w:hint="eastAsia"/>
          <w:sz w:val="22"/>
        </w:rPr>
        <w:t>2</w:t>
      </w:r>
      <w:r>
        <w:rPr>
          <w:sz w:val="22"/>
        </w:rPr>
        <w:t>.3.2</w:t>
      </w: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363792" w:rsidRDefault="00363792" w:rsidP="00363792">
      <w:pPr>
        <w:adjustRightInd w:val="0"/>
        <w:snapToGrid w:val="0"/>
        <w:ind w:firstLineChars="200" w:firstLine="442"/>
        <w:jc w:val="left"/>
        <w:outlineLvl w:val="2"/>
        <w:rPr>
          <w:b/>
          <w:color w:val="000000"/>
          <w:sz w:val="22"/>
        </w:rPr>
      </w:pPr>
      <w:bookmarkStart w:id="27" w:name="_Toc234394961"/>
      <w:r>
        <w:rPr>
          <w:b/>
          <w:color w:val="000000"/>
          <w:sz w:val="22"/>
        </w:rPr>
        <w:t>1</w:t>
      </w:r>
      <w:r>
        <w:rPr>
          <w:rFonts w:hint="eastAsia"/>
          <w:b/>
          <w:color w:val="000000"/>
          <w:sz w:val="22"/>
        </w:rPr>
        <w:t>3</w:t>
      </w:r>
      <w:r>
        <w:rPr>
          <w:b/>
          <w:color w:val="000000"/>
          <w:sz w:val="22"/>
        </w:rPr>
        <w:t>投标报价内容</w:t>
      </w:r>
      <w:bookmarkEnd w:id="27"/>
    </w:p>
    <w:p w:rsidR="00363792" w:rsidRDefault="00363792" w:rsidP="00363792">
      <w:pPr>
        <w:snapToGrid w:val="0"/>
        <w:ind w:firstLineChars="200" w:firstLine="440"/>
        <w:jc w:val="left"/>
        <w:rPr>
          <w:b/>
          <w:color w:val="FF0000"/>
          <w:sz w:val="22"/>
        </w:rPr>
      </w:pPr>
      <w:r>
        <w:rPr>
          <w:sz w:val="22"/>
        </w:rPr>
        <w:t>1</w:t>
      </w:r>
      <w:r>
        <w:rPr>
          <w:rFonts w:hint="eastAsia"/>
          <w:sz w:val="22"/>
        </w:rPr>
        <w:t>3</w:t>
      </w:r>
      <w:r>
        <w:rPr>
          <w:sz w:val="22"/>
        </w:rPr>
        <w:t>.1</w:t>
      </w:r>
      <w:r>
        <w:rPr>
          <w:b/>
          <w:color w:val="FF0000"/>
          <w:sz w:val="22"/>
        </w:rPr>
        <w:t>投标报价应包含</w:t>
      </w:r>
      <w:r>
        <w:rPr>
          <w:rFonts w:hint="eastAsia"/>
          <w:b/>
          <w:color w:val="FF0000"/>
          <w:sz w:val="22"/>
        </w:rPr>
        <w:t>设备费</w:t>
      </w:r>
      <w:r>
        <w:rPr>
          <w:b/>
          <w:color w:val="FF0000"/>
          <w:sz w:val="22"/>
        </w:rPr>
        <w:t>、</w:t>
      </w:r>
      <w:r>
        <w:rPr>
          <w:rFonts w:hint="eastAsia"/>
          <w:b/>
          <w:color w:val="FF0000"/>
          <w:sz w:val="22"/>
        </w:rPr>
        <w:t>安装调试费用、</w:t>
      </w:r>
      <w:r>
        <w:rPr>
          <w:b/>
          <w:color w:val="FF0000"/>
          <w:sz w:val="22"/>
        </w:rPr>
        <w:t>运输费用、</w:t>
      </w:r>
      <w:bookmarkStart w:id="28" w:name="OLE_LINK19"/>
      <w:bookmarkStart w:id="29" w:name="OLE_LINK18"/>
      <w:r>
        <w:rPr>
          <w:rFonts w:hint="eastAsia"/>
          <w:b/>
          <w:color w:val="FF0000"/>
          <w:sz w:val="22"/>
        </w:rPr>
        <w:t>平台接口等伴随服务费用</w:t>
      </w:r>
      <w:bookmarkEnd w:id="28"/>
      <w:bookmarkEnd w:id="29"/>
      <w:r>
        <w:rPr>
          <w:rFonts w:hint="eastAsia"/>
          <w:b/>
          <w:color w:val="FF0000"/>
          <w:sz w:val="22"/>
        </w:rPr>
        <w:t>、保修期内售后服务</w:t>
      </w:r>
      <w:r>
        <w:rPr>
          <w:b/>
          <w:color w:val="FF0000"/>
          <w:sz w:val="22"/>
        </w:rPr>
        <w:t>费用</w:t>
      </w:r>
      <w:r>
        <w:rPr>
          <w:rFonts w:hint="eastAsia"/>
          <w:b/>
          <w:color w:val="FF0000"/>
          <w:sz w:val="22"/>
        </w:rPr>
        <w:t>以及培训费</w:t>
      </w:r>
      <w:r>
        <w:rPr>
          <w:b/>
          <w:color w:val="FF0000"/>
          <w:sz w:val="22"/>
        </w:rPr>
        <w:t>。</w:t>
      </w:r>
    </w:p>
    <w:p w:rsidR="00363792" w:rsidRDefault="00363792" w:rsidP="00363792">
      <w:pPr>
        <w:adjustRightInd w:val="0"/>
        <w:snapToGrid w:val="0"/>
        <w:ind w:firstLineChars="200" w:firstLine="442"/>
        <w:jc w:val="left"/>
        <w:outlineLvl w:val="2"/>
        <w:rPr>
          <w:b/>
          <w:color w:val="000000"/>
          <w:sz w:val="22"/>
        </w:rPr>
      </w:pPr>
      <w:bookmarkStart w:id="30" w:name="_Toc234394962"/>
      <w:r>
        <w:rPr>
          <w:b/>
          <w:color w:val="000000"/>
          <w:sz w:val="22"/>
        </w:rPr>
        <w:t>1</w:t>
      </w:r>
      <w:r>
        <w:rPr>
          <w:rFonts w:hint="eastAsia"/>
          <w:b/>
          <w:color w:val="000000"/>
          <w:sz w:val="22"/>
        </w:rPr>
        <w:t>4</w:t>
      </w:r>
      <w:r>
        <w:rPr>
          <w:b/>
          <w:color w:val="000000"/>
          <w:sz w:val="22"/>
        </w:rPr>
        <w:t>投标报价控制性条款</w:t>
      </w:r>
      <w:bookmarkEnd w:id="30"/>
    </w:p>
    <w:p w:rsidR="00363792" w:rsidRDefault="00363792" w:rsidP="00363792">
      <w:pPr>
        <w:snapToGrid w:val="0"/>
        <w:ind w:firstLineChars="200" w:firstLine="440"/>
        <w:jc w:val="left"/>
        <w:rPr>
          <w:sz w:val="22"/>
        </w:rPr>
      </w:pPr>
      <w:r>
        <w:rPr>
          <w:sz w:val="22"/>
        </w:rPr>
        <w:t>1</w:t>
      </w:r>
      <w:r>
        <w:rPr>
          <w:rFonts w:hint="eastAsia"/>
          <w:sz w:val="22"/>
        </w:rPr>
        <w:t>4</w:t>
      </w:r>
      <w:r>
        <w:rPr>
          <w:sz w:val="22"/>
        </w:rPr>
        <w:t xml:space="preserve">.1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363792" w:rsidRDefault="00363792" w:rsidP="00363792">
      <w:pPr>
        <w:snapToGrid w:val="0"/>
        <w:ind w:firstLineChars="200" w:firstLine="440"/>
        <w:jc w:val="left"/>
        <w:rPr>
          <w:sz w:val="22"/>
        </w:rPr>
      </w:pPr>
      <w:r>
        <w:rPr>
          <w:sz w:val="22"/>
        </w:rPr>
        <w:t>1</w:t>
      </w:r>
      <w:r>
        <w:rPr>
          <w:rFonts w:hint="eastAsia"/>
          <w:sz w:val="22"/>
        </w:rPr>
        <w:t>4</w:t>
      </w:r>
      <w:r>
        <w:rPr>
          <w:sz w:val="22"/>
        </w:rPr>
        <w:t xml:space="preserve">.2 </w:t>
      </w:r>
      <w:r>
        <w:rPr>
          <w:sz w:val="22"/>
        </w:rPr>
        <w:t>本项目只允许有一个报价，任何有选择的报价将不予接受。</w:t>
      </w:r>
    </w:p>
    <w:p w:rsidR="00363792" w:rsidRDefault="00363792" w:rsidP="00363792">
      <w:pPr>
        <w:snapToGrid w:val="0"/>
        <w:ind w:firstLineChars="200" w:firstLine="440"/>
        <w:jc w:val="left"/>
        <w:rPr>
          <w:sz w:val="22"/>
        </w:rPr>
      </w:pPr>
      <w:r>
        <w:rPr>
          <w:sz w:val="22"/>
        </w:rPr>
        <w:t>1</w:t>
      </w:r>
      <w:r>
        <w:rPr>
          <w:rFonts w:hint="eastAsia"/>
          <w:sz w:val="22"/>
        </w:rPr>
        <w:t>4</w:t>
      </w:r>
      <w:r>
        <w:rPr>
          <w:sz w:val="22"/>
        </w:rPr>
        <w:t>.3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363792" w:rsidRDefault="00363792" w:rsidP="00363792">
      <w:pPr>
        <w:snapToGrid w:val="0"/>
        <w:ind w:firstLineChars="200" w:firstLine="440"/>
        <w:jc w:val="left"/>
        <w:rPr>
          <w:sz w:val="22"/>
        </w:rPr>
      </w:pPr>
      <w:r>
        <w:rPr>
          <w:rFonts w:ascii="宋体" w:hAnsi="宋体"/>
          <w:sz w:val="22"/>
        </w:rPr>
        <w:t>★</w:t>
      </w:r>
      <w:r>
        <w:rPr>
          <w:sz w:val="22"/>
        </w:rPr>
        <w:t>1</w:t>
      </w:r>
      <w:r>
        <w:rPr>
          <w:rFonts w:hint="eastAsia"/>
          <w:sz w:val="22"/>
        </w:rPr>
        <w:t>4</w:t>
      </w:r>
      <w:r>
        <w:rPr>
          <w:sz w:val="22"/>
        </w:rPr>
        <w:t xml:space="preserve">.4 </w:t>
      </w:r>
      <w:r>
        <w:rPr>
          <w:sz w:val="22"/>
        </w:rPr>
        <w:t>经评标委员会审定，投标报价存在下列情形之一的，该投标文件作无效标处理：</w:t>
      </w:r>
    </w:p>
    <w:p w:rsidR="00363792" w:rsidRDefault="00363792" w:rsidP="00363792">
      <w:pPr>
        <w:snapToGrid w:val="0"/>
        <w:ind w:firstLineChars="200" w:firstLine="440"/>
        <w:jc w:val="left"/>
        <w:rPr>
          <w:sz w:val="22"/>
        </w:rPr>
      </w:pPr>
      <w:r>
        <w:rPr>
          <w:sz w:val="22"/>
        </w:rPr>
        <w:t>1</w:t>
      </w:r>
      <w:r>
        <w:rPr>
          <w:rFonts w:hint="eastAsia"/>
          <w:sz w:val="22"/>
        </w:rPr>
        <w:t>4</w:t>
      </w:r>
      <w:r>
        <w:rPr>
          <w:sz w:val="22"/>
        </w:rPr>
        <w:t xml:space="preserve">.4.1 </w:t>
      </w:r>
      <w:r>
        <w:rPr>
          <w:sz w:val="22"/>
        </w:rPr>
        <w:t>投标报价中缩减供货清单</w:t>
      </w:r>
      <w:r>
        <w:rPr>
          <w:bCs/>
          <w:sz w:val="22"/>
        </w:rPr>
        <w:t>中产品数量</w:t>
      </w:r>
      <w:r>
        <w:rPr>
          <w:sz w:val="22"/>
        </w:rPr>
        <w:t>的；</w:t>
      </w:r>
    </w:p>
    <w:p w:rsidR="00363792" w:rsidRDefault="00363792" w:rsidP="00363792">
      <w:pPr>
        <w:snapToGrid w:val="0"/>
        <w:ind w:firstLineChars="200" w:firstLine="440"/>
        <w:jc w:val="left"/>
        <w:rPr>
          <w:sz w:val="22"/>
        </w:rPr>
      </w:pPr>
      <w:r>
        <w:rPr>
          <w:sz w:val="22"/>
        </w:rPr>
        <w:t>1</w:t>
      </w:r>
      <w:r>
        <w:rPr>
          <w:rFonts w:hint="eastAsia"/>
          <w:sz w:val="22"/>
        </w:rPr>
        <w:t>4</w:t>
      </w:r>
      <w:r>
        <w:rPr>
          <w:sz w:val="22"/>
        </w:rPr>
        <w:t xml:space="preserve">.4.2 </w:t>
      </w:r>
      <w:r>
        <w:rPr>
          <w:sz w:val="22"/>
        </w:rPr>
        <w:t>投标报价和技术方案明显不相符的。</w:t>
      </w:r>
    </w:p>
    <w:p w:rsidR="00363792" w:rsidRDefault="00363792" w:rsidP="00363792">
      <w:pPr>
        <w:snapToGrid w:val="0"/>
        <w:ind w:firstLineChars="200" w:firstLine="440"/>
        <w:jc w:val="left"/>
        <w:rPr>
          <w:sz w:val="22"/>
        </w:rPr>
      </w:pPr>
    </w:p>
    <w:p w:rsidR="00363792" w:rsidRDefault="00363792" w:rsidP="00363792">
      <w:pPr>
        <w:adjustRightInd w:val="0"/>
        <w:snapToGrid w:val="0"/>
        <w:jc w:val="center"/>
        <w:outlineLvl w:val="1"/>
        <w:rPr>
          <w:rFonts w:eastAsia="黑体"/>
          <w:sz w:val="30"/>
          <w:szCs w:val="30"/>
        </w:rPr>
      </w:pPr>
      <w:bookmarkStart w:id="31" w:name="_Toc234394963"/>
      <w:bookmarkStart w:id="32" w:name="_Toc481849902"/>
      <w:bookmarkStart w:id="33" w:name="_Toc486604818"/>
      <w:r>
        <w:rPr>
          <w:rFonts w:eastAsia="黑体"/>
          <w:sz w:val="30"/>
          <w:szCs w:val="30"/>
        </w:rPr>
        <w:t>五、政府采购政策</w:t>
      </w:r>
      <w:bookmarkEnd w:id="31"/>
    </w:p>
    <w:p w:rsidR="00363792" w:rsidRDefault="00363792" w:rsidP="00363792">
      <w:pPr>
        <w:adjustRightInd w:val="0"/>
        <w:snapToGrid w:val="0"/>
        <w:ind w:firstLineChars="200" w:firstLine="442"/>
        <w:outlineLvl w:val="2"/>
        <w:rPr>
          <w:b/>
          <w:sz w:val="22"/>
        </w:rPr>
      </w:pPr>
      <w:bookmarkStart w:id="34" w:name="_Toc234394964"/>
      <w:r>
        <w:rPr>
          <w:b/>
          <w:sz w:val="22"/>
        </w:rPr>
        <w:t>1</w:t>
      </w:r>
      <w:r>
        <w:rPr>
          <w:rFonts w:hint="eastAsia"/>
          <w:b/>
          <w:sz w:val="22"/>
        </w:rPr>
        <w:t>5</w:t>
      </w:r>
      <w:r>
        <w:rPr>
          <w:b/>
          <w:sz w:val="22"/>
        </w:rPr>
        <w:t xml:space="preserve"> </w:t>
      </w:r>
      <w:r>
        <w:rPr>
          <w:b/>
          <w:sz w:val="22"/>
        </w:rPr>
        <w:t>节能产品政府采购</w:t>
      </w:r>
      <w:r>
        <w:rPr>
          <w:rFonts w:hint="eastAsia"/>
          <w:b/>
          <w:sz w:val="22"/>
        </w:rPr>
        <w:t>（本项目不适用）</w:t>
      </w:r>
      <w:bookmarkEnd w:id="34"/>
    </w:p>
    <w:p w:rsidR="00363792" w:rsidRDefault="00363792" w:rsidP="00363792">
      <w:pPr>
        <w:adjustRightInd w:val="0"/>
        <w:snapToGrid w:val="0"/>
        <w:ind w:firstLineChars="200" w:firstLine="440"/>
        <w:rPr>
          <w:sz w:val="22"/>
        </w:rPr>
      </w:pPr>
      <w:r>
        <w:rPr>
          <w:sz w:val="22"/>
        </w:rPr>
        <w:t>1</w:t>
      </w:r>
      <w:r>
        <w:rPr>
          <w:rFonts w:hint="eastAsia"/>
          <w:sz w:val="22"/>
        </w:rPr>
        <w:t>5</w:t>
      </w:r>
      <w:r>
        <w:rPr>
          <w:sz w:val="22"/>
        </w:rPr>
        <w:t xml:space="preserve">.1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363792" w:rsidRDefault="00363792" w:rsidP="00363792">
      <w:pPr>
        <w:adjustRightInd w:val="0"/>
        <w:snapToGrid w:val="0"/>
        <w:ind w:firstLineChars="200" w:firstLine="440"/>
        <w:rPr>
          <w:sz w:val="22"/>
        </w:rPr>
      </w:pPr>
      <w:r>
        <w:rPr>
          <w:sz w:val="22"/>
        </w:rPr>
        <w:t>1</w:t>
      </w:r>
      <w:r>
        <w:rPr>
          <w:rFonts w:hint="eastAsia"/>
          <w:sz w:val="22"/>
        </w:rPr>
        <w:t>5</w:t>
      </w:r>
      <w:r>
        <w:rPr>
          <w:sz w:val="22"/>
        </w:rPr>
        <w:t>.2</w:t>
      </w:r>
      <w:r>
        <w:rPr>
          <w:rFonts w:hint="eastAsia"/>
          <w:sz w:val="22"/>
        </w:rPr>
        <w:t>投标人如选用节能产品的，则应在投标文件中提供国家确定的认证机构出具的、处于有效期之内的节能产品的认证证书；反之，该产品在评标时不被认定为节能产品。</w:t>
      </w:r>
    </w:p>
    <w:p w:rsidR="00363792" w:rsidRDefault="00363792" w:rsidP="00363792">
      <w:pPr>
        <w:adjustRightInd w:val="0"/>
        <w:snapToGrid w:val="0"/>
        <w:ind w:firstLineChars="200" w:firstLine="442"/>
        <w:outlineLvl w:val="2"/>
        <w:rPr>
          <w:b/>
          <w:sz w:val="22"/>
        </w:rPr>
      </w:pPr>
      <w:bookmarkStart w:id="35" w:name="_Toc535412970"/>
      <w:bookmarkStart w:id="36" w:name="_Toc234394965"/>
      <w:r>
        <w:rPr>
          <w:b/>
          <w:sz w:val="22"/>
        </w:rPr>
        <w:t>1</w:t>
      </w:r>
      <w:r>
        <w:rPr>
          <w:rFonts w:hint="eastAsia"/>
          <w:b/>
          <w:sz w:val="22"/>
        </w:rPr>
        <w:t>6</w:t>
      </w:r>
      <w:r>
        <w:rPr>
          <w:b/>
          <w:sz w:val="22"/>
        </w:rPr>
        <w:t>环境标志产品政府采购</w:t>
      </w:r>
      <w:bookmarkEnd w:id="35"/>
      <w:r>
        <w:rPr>
          <w:rFonts w:hint="eastAsia"/>
          <w:b/>
          <w:sz w:val="22"/>
        </w:rPr>
        <w:t>（本项目不适用）</w:t>
      </w:r>
      <w:bookmarkEnd w:id="36"/>
    </w:p>
    <w:p w:rsidR="00363792" w:rsidRDefault="00363792" w:rsidP="00363792">
      <w:pPr>
        <w:adjustRightInd w:val="0"/>
        <w:snapToGrid w:val="0"/>
        <w:ind w:firstLineChars="200" w:firstLine="440"/>
        <w:rPr>
          <w:sz w:val="22"/>
        </w:rPr>
      </w:pPr>
      <w:r>
        <w:rPr>
          <w:sz w:val="22"/>
        </w:rPr>
        <w:t>1</w:t>
      </w:r>
      <w:r>
        <w:rPr>
          <w:rFonts w:hint="eastAsia"/>
          <w:sz w:val="22"/>
        </w:rPr>
        <w:t>6</w:t>
      </w:r>
      <w:r>
        <w:rPr>
          <w:sz w:val="22"/>
        </w:rPr>
        <w:t xml:space="preserve">.1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363792" w:rsidRDefault="00363792" w:rsidP="00363792">
      <w:pPr>
        <w:adjustRightInd w:val="0"/>
        <w:snapToGrid w:val="0"/>
        <w:ind w:firstLineChars="200" w:firstLine="440"/>
        <w:rPr>
          <w:b/>
          <w:sz w:val="22"/>
        </w:rPr>
      </w:pPr>
      <w:r>
        <w:rPr>
          <w:sz w:val="22"/>
        </w:rPr>
        <w:t>1</w:t>
      </w:r>
      <w:r>
        <w:rPr>
          <w:rFonts w:hint="eastAsia"/>
          <w:sz w:val="22"/>
        </w:rPr>
        <w:t>6</w:t>
      </w:r>
      <w:r>
        <w:rPr>
          <w:sz w:val="22"/>
        </w:rPr>
        <w:t>.2</w:t>
      </w:r>
      <w:r>
        <w:rPr>
          <w:rFonts w:hint="eastAsia"/>
          <w:sz w:val="22"/>
        </w:rPr>
        <w:t>投标人如选用环境标志产品的，则应在投标文件中提供国家确定的认证机构出具的、处于有效期之内的环境标志产品的认证证书；反之，该产品在评标时不被认定为</w:t>
      </w:r>
      <w:r>
        <w:rPr>
          <w:rFonts w:hint="eastAsia"/>
          <w:sz w:val="22"/>
        </w:rPr>
        <w:lastRenderedPageBreak/>
        <w:t>环境标志产品。</w:t>
      </w:r>
    </w:p>
    <w:p w:rsidR="00363792" w:rsidRDefault="00363792" w:rsidP="00363792">
      <w:pPr>
        <w:adjustRightInd w:val="0"/>
        <w:snapToGrid w:val="0"/>
        <w:ind w:firstLineChars="200" w:firstLine="442"/>
        <w:outlineLvl w:val="2"/>
        <w:rPr>
          <w:b/>
          <w:sz w:val="22"/>
        </w:rPr>
      </w:pPr>
      <w:bookmarkStart w:id="37" w:name="_Toc234394966"/>
      <w:bookmarkStart w:id="38" w:name="_Toc486604821"/>
      <w:bookmarkStart w:id="39" w:name="_Toc481849905"/>
      <w:bookmarkEnd w:id="32"/>
      <w:bookmarkEnd w:id="33"/>
      <w:r>
        <w:rPr>
          <w:b/>
          <w:sz w:val="22"/>
          <w:highlight w:val="yellow"/>
        </w:rPr>
        <w:t>1</w:t>
      </w:r>
      <w:r>
        <w:rPr>
          <w:rFonts w:hint="eastAsia"/>
          <w:b/>
          <w:sz w:val="22"/>
          <w:highlight w:val="yellow"/>
        </w:rPr>
        <w:t>7</w:t>
      </w:r>
      <w:r>
        <w:rPr>
          <w:b/>
          <w:sz w:val="22"/>
          <w:highlight w:val="yellow"/>
        </w:rPr>
        <w:t xml:space="preserve"> </w:t>
      </w:r>
      <w:r>
        <w:rPr>
          <w:b/>
          <w:sz w:val="22"/>
        </w:rPr>
        <w:t>促进中小企业发展</w:t>
      </w:r>
      <w:bookmarkEnd w:id="37"/>
    </w:p>
    <w:p w:rsidR="00363792" w:rsidRDefault="00363792" w:rsidP="00363792">
      <w:pPr>
        <w:tabs>
          <w:tab w:val="left" w:pos="3060"/>
        </w:tabs>
        <w:adjustRightInd w:val="0"/>
        <w:snapToGrid w:val="0"/>
        <w:ind w:firstLineChars="200" w:firstLine="440"/>
        <w:rPr>
          <w:sz w:val="22"/>
        </w:rPr>
      </w:pPr>
      <w:r>
        <w:rPr>
          <w:sz w:val="22"/>
        </w:rPr>
        <w:t>1</w:t>
      </w:r>
      <w:r>
        <w:rPr>
          <w:rFonts w:hint="eastAsia"/>
          <w:sz w:val="22"/>
        </w:rPr>
        <w:t>7</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363792" w:rsidRDefault="00363792" w:rsidP="00363792">
      <w:pPr>
        <w:adjustRightInd w:val="0"/>
        <w:snapToGrid w:val="0"/>
        <w:ind w:firstLineChars="200" w:firstLine="440"/>
        <w:rPr>
          <w:sz w:val="22"/>
        </w:rPr>
      </w:pPr>
      <w:r>
        <w:rPr>
          <w:sz w:val="22"/>
        </w:rPr>
        <w:t>1</w:t>
      </w:r>
      <w:r>
        <w:rPr>
          <w:rFonts w:hint="eastAsia"/>
          <w:sz w:val="22"/>
        </w:rPr>
        <w:t>7</w:t>
      </w:r>
      <w:r>
        <w:rPr>
          <w:sz w:val="22"/>
        </w:rPr>
        <w:t xml:space="preserve">.2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363792" w:rsidRDefault="00363792" w:rsidP="00363792">
      <w:pPr>
        <w:adjustRightInd w:val="0"/>
        <w:snapToGrid w:val="0"/>
        <w:ind w:firstLineChars="200" w:firstLine="440"/>
        <w:rPr>
          <w:sz w:val="22"/>
        </w:rPr>
      </w:pPr>
      <w:r>
        <w:rPr>
          <w:sz w:val="22"/>
        </w:rPr>
        <w:t>1</w:t>
      </w:r>
      <w:r>
        <w:rPr>
          <w:rFonts w:hint="eastAsia"/>
          <w:sz w:val="22"/>
        </w:rPr>
        <w:t>7</w:t>
      </w:r>
      <w:r>
        <w:rPr>
          <w:sz w:val="22"/>
        </w:rPr>
        <w:t xml:space="preserve">.3 </w:t>
      </w:r>
      <w:r>
        <w:rPr>
          <w:sz w:val="22"/>
        </w:rPr>
        <w:t>如项目允许联合体参与竞争的，组成联合体的大中型企业和其他自然人、法人或者其他组织，与小型、微型企业之间不得存在投资关系。</w:t>
      </w:r>
    </w:p>
    <w:p w:rsidR="00363792" w:rsidRDefault="00363792" w:rsidP="00363792">
      <w:pPr>
        <w:adjustRightInd w:val="0"/>
        <w:snapToGrid w:val="0"/>
        <w:ind w:firstLineChars="200" w:firstLine="440"/>
        <w:rPr>
          <w:sz w:val="22"/>
        </w:rPr>
      </w:pPr>
      <w:r>
        <w:rPr>
          <w:sz w:val="22"/>
        </w:rPr>
        <w:t>1</w:t>
      </w:r>
      <w:r>
        <w:rPr>
          <w:rFonts w:hint="eastAsia"/>
          <w:sz w:val="22"/>
        </w:rPr>
        <w:t>7</w:t>
      </w:r>
      <w:r>
        <w:rPr>
          <w:sz w:val="22"/>
        </w:rPr>
        <w:t>.4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363792" w:rsidRDefault="00363792" w:rsidP="00363792">
      <w:pPr>
        <w:adjustRightInd w:val="0"/>
        <w:snapToGrid w:val="0"/>
        <w:ind w:firstLineChars="200" w:firstLine="440"/>
        <w:rPr>
          <w:sz w:val="22"/>
        </w:rPr>
      </w:pPr>
      <w:r>
        <w:rPr>
          <w:sz w:val="22"/>
        </w:rPr>
        <w:t>1</w:t>
      </w:r>
      <w:r>
        <w:rPr>
          <w:rFonts w:hint="eastAsia"/>
          <w:sz w:val="22"/>
        </w:rPr>
        <w:t>7</w:t>
      </w:r>
      <w:r>
        <w:rPr>
          <w:sz w:val="22"/>
        </w:rPr>
        <w:t>.5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363792" w:rsidRDefault="00363792" w:rsidP="00363792">
      <w:pPr>
        <w:adjustRightInd w:val="0"/>
        <w:snapToGrid w:val="0"/>
        <w:ind w:firstLineChars="200" w:firstLine="440"/>
        <w:rPr>
          <w:kern w:val="0"/>
          <w:sz w:val="22"/>
        </w:rPr>
      </w:pPr>
      <w:r>
        <w:rPr>
          <w:sz w:val="22"/>
        </w:rPr>
        <w:t>1</w:t>
      </w:r>
      <w:r>
        <w:rPr>
          <w:rFonts w:hint="eastAsia"/>
          <w:sz w:val="22"/>
        </w:rPr>
        <w:t>7</w:t>
      </w:r>
      <w:r>
        <w:rPr>
          <w:sz w:val="22"/>
        </w:rPr>
        <w:t>.6</w:t>
      </w:r>
      <w:r>
        <w:rPr>
          <w:sz w:val="22"/>
        </w:rPr>
        <w:t>供应商如提供虚假材料以谋取成交的，按照《政府采购法》有关条款处理，并记入供应商诚信档案。</w:t>
      </w:r>
    </w:p>
    <w:p w:rsidR="00363792" w:rsidRDefault="00363792" w:rsidP="00363792">
      <w:pPr>
        <w:adjustRightInd w:val="0"/>
        <w:snapToGrid w:val="0"/>
        <w:ind w:firstLineChars="200" w:firstLine="442"/>
        <w:outlineLvl w:val="2"/>
        <w:rPr>
          <w:b/>
          <w:sz w:val="22"/>
          <w:highlight w:val="yellow"/>
        </w:rPr>
      </w:pPr>
      <w:bookmarkStart w:id="40" w:name="_Toc216859744"/>
      <w:bookmarkStart w:id="41" w:name="_Toc234394967"/>
      <w:bookmarkStart w:id="42" w:name="_Toc486604823"/>
      <w:bookmarkStart w:id="43" w:name="_Toc477267172"/>
      <w:bookmarkEnd w:id="38"/>
      <w:bookmarkEnd w:id="39"/>
      <w:r>
        <w:rPr>
          <w:b/>
          <w:sz w:val="22"/>
          <w:highlight w:val="yellow"/>
        </w:rPr>
        <w:t>1</w:t>
      </w:r>
      <w:r>
        <w:rPr>
          <w:rFonts w:hint="eastAsia"/>
          <w:b/>
          <w:sz w:val="22"/>
          <w:highlight w:val="yellow"/>
        </w:rPr>
        <w:t>8</w:t>
      </w:r>
      <w:r>
        <w:rPr>
          <w:b/>
          <w:sz w:val="22"/>
        </w:rPr>
        <w:t>实施本国产品标准</w:t>
      </w:r>
      <w:bookmarkEnd w:id="40"/>
      <w:bookmarkEnd w:id="41"/>
    </w:p>
    <w:p w:rsidR="00363792" w:rsidRDefault="00363792" w:rsidP="00363792">
      <w:pPr>
        <w:ind w:firstLineChars="200" w:firstLine="440"/>
        <w:rPr>
          <w:sz w:val="22"/>
        </w:rPr>
      </w:pPr>
      <w:r>
        <w:rPr>
          <w:sz w:val="22"/>
        </w:rPr>
        <w:t>1</w:t>
      </w:r>
      <w:r>
        <w:rPr>
          <w:rFonts w:hint="eastAsia"/>
          <w:sz w:val="22"/>
        </w:rPr>
        <w:t>8</w:t>
      </w:r>
      <w:r>
        <w:rPr>
          <w:sz w:val="22"/>
        </w:rPr>
        <w:t>.1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363792" w:rsidRDefault="00363792" w:rsidP="00363792">
      <w:pPr>
        <w:ind w:firstLineChars="200" w:firstLine="440"/>
        <w:rPr>
          <w:sz w:val="22"/>
        </w:rPr>
      </w:pPr>
      <w:r>
        <w:rPr>
          <w:rFonts w:hint="eastAsia"/>
          <w:sz w:val="22"/>
        </w:rPr>
        <w:t>18.2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363792" w:rsidRDefault="00363792" w:rsidP="00363792">
      <w:pPr>
        <w:ind w:firstLineChars="200" w:firstLine="440"/>
        <w:rPr>
          <w:sz w:val="22"/>
        </w:rPr>
      </w:pPr>
      <w:r>
        <w:rPr>
          <w:rFonts w:hint="eastAsia"/>
          <w:sz w:val="22"/>
        </w:rPr>
        <w:t>当采购项目或者采购包中含有</w:t>
      </w:r>
      <w:bookmarkStart w:id="44" w:name="OLE_LINK44"/>
      <w:bookmarkStart w:id="45" w:name="OLE_LINK43"/>
      <w:r>
        <w:rPr>
          <w:rFonts w:hint="eastAsia"/>
          <w:sz w:val="22"/>
        </w:rPr>
        <w:t>多种产品</w:t>
      </w:r>
      <w:bookmarkEnd w:id="44"/>
      <w:bookmarkEnd w:id="45"/>
      <w:r>
        <w:rPr>
          <w:rFonts w:hint="eastAsia"/>
          <w:sz w:val="22"/>
        </w:rPr>
        <w:t>，供应商为该采购项目或者采购包提供的符合本国产品标准的产品成本之和占该供应商提供的</w:t>
      </w:r>
      <w:bookmarkStart w:id="46" w:name="OLE_LINK63"/>
      <w:r>
        <w:rPr>
          <w:rFonts w:hint="eastAsia"/>
          <w:sz w:val="22"/>
        </w:rPr>
        <w:t>全部产品成本之和的比例达到</w:t>
      </w:r>
      <w:r>
        <w:rPr>
          <w:rFonts w:hint="eastAsia"/>
          <w:sz w:val="22"/>
        </w:rPr>
        <w:t>80%</w:t>
      </w:r>
      <w:r>
        <w:rPr>
          <w:rFonts w:hint="eastAsia"/>
          <w:sz w:val="22"/>
        </w:rPr>
        <w:t>以上</w:t>
      </w:r>
      <w:bookmarkEnd w:id="46"/>
      <w:r>
        <w:rPr>
          <w:rFonts w:hint="eastAsia"/>
          <w:sz w:val="22"/>
        </w:rPr>
        <w:t>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363792" w:rsidRDefault="00363792" w:rsidP="00363792">
      <w:pPr>
        <w:ind w:firstLineChars="200" w:firstLine="440"/>
        <w:rPr>
          <w:sz w:val="22"/>
        </w:rPr>
      </w:pPr>
      <w:r>
        <w:rPr>
          <w:rFonts w:hint="eastAsia"/>
          <w:sz w:val="22"/>
        </w:rPr>
        <w:t>18.3</w:t>
      </w:r>
      <w:r>
        <w:rPr>
          <w:rFonts w:hint="eastAsia"/>
          <w:sz w:val="22"/>
        </w:rPr>
        <w:t>供应商提供虚假《关于符合本国产品标准的声明函》、虚假证明文件谋取中标、成交的，依照《中华人民共和国政府采购法》等法律法规规定追究相应责任。</w:t>
      </w:r>
    </w:p>
    <w:p w:rsidR="00363792" w:rsidRDefault="00363792" w:rsidP="00363792">
      <w:pPr>
        <w:adjustRightInd w:val="0"/>
        <w:snapToGrid w:val="0"/>
        <w:ind w:firstLineChars="200" w:firstLine="442"/>
        <w:outlineLvl w:val="2"/>
        <w:rPr>
          <w:b/>
          <w:sz w:val="22"/>
        </w:rPr>
      </w:pPr>
      <w:bookmarkStart w:id="47" w:name="_Toc234394968"/>
      <w:bookmarkEnd w:id="42"/>
      <w:bookmarkEnd w:id="43"/>
      <w:r>
        <w:rPr>
          <w:rFonts w:hint="eastAsia"/>
          <w:b/>
          <w:sz w:val="22"/>
        </w:rPr>
        <w:t>19</w:t>
      </w:r>
      <w:r>
        <w:rPr>
          <w:b/>
          <w:sz w:val="22"/>
        </w:rPr>
        <w:t>促进残疾人就业</w:t>
      </w:r>
      <w:r>
        <w:rPr>
          <w:rFonts w:hint="eastAsia"/>
          <w:sz w:val="22"/>
        </w:rPr>
        <w:t>（注：仅残疾人福利单位适用）</w:t>
      </w:r>
      <w:bookmarkEnd w:id="47"/>
    </w:p>
    <w:p w:rsidR="00363792" w:rsidRDefault="00363792" w:rsidP="00363792">
      <w:pPr>
        <w:adjustRightInd w:val="0"/>
        <w:snapToGrid w:val="0"/>
        <w:ind w:firstLineChars="200" w:firstLine="440"/>
        <w:rPr>
          <w:sz w:val="22"/>
        </w:rPr>
      </w:pPr>
      <w:r>
        <w:rPr>
          <w:rFonts w:hint="eastAsia"/>
          <w:sz w:val="22"/>
        </w:rPr>
        <w:lastRenderedPageBreak/>
        <w:t>19</w:t>
      </w:r>
      <w:r>
        <w:rPr>
          <w:sz w:val="22"/>
        </w:rPr>
        <w:t xml:space="preserve">.1 </w:t>
      </w:r>
      <w:bookmarkStart w:id="48" w:name="sendNo"/>
      <w:r>
        <w:rPr>
          <w:sz w:val="22"/>
        </w:rPr>
        <w:t>符合财库</w:t>
      </w:r>
      <w:bookmarkEnd w:id="48"/>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331E8E" w:rsidRDefault="00363792" w:rsidP="00363792">
      <w:r>
        <w:rPr>
          <w:rFonts w:hint="eastAsia"/>
          <w:sz w:val="22"/>
        </w:rPr>
        <w:t>19</w:t>
      </w:r>
      <w:r>
        <w:rPr>
          <w:sz w:val="22"/>
        </w:rPr>
        <w:t>.2</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sectPr w:rsidR="00331E8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0" w:usb1="00000000" w:usb2="00000010" w:usb3="00000000" w:csb0="00040000" w:csb1="00000000"/>
  </w:font>
  <w:font w:name="BatangChe">
    <w:altName w:val="Malgun Gothic"/>
    <w:panose1 w:val="0203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223C9A5"/>
    <w:multiLevelType w:val="singleLevel"/>
    <w:tmpl w:val="A223C9A5"/>
    <w:lvl w:ilvl="0">
      <w:start w:val="1"/>
      <w:numFmt w:val="decimal"/>
      <w:suff w:val="nothing"/>
      <w:lvlText w:val="%1、"/>
      <w:lvlJc w:val="left"/>
    </w:lvl>
  </w:abstractNum>
  <w:abstractNum w:abstractNumId="1">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6A1855DE"/>
    <w:multiLevelType w:val="multilevel"/>
    <w:tmpl w:val="6A1855D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792"/>
    <w:rsid w:val="00331E8E"/>
    <w:rsid w:val="00363792"/>
    <w:rsid w:val="00920B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58CED9-A8B8-47E2-80A7-87DF92A16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3792"/>
    <w:pPr>
      <w:widowControl w:val="0"/>
      <w:spacing w:line="300" w:lineRule="auto"/>
      <w:jc w:val="both"/>
    </w:pPr>
    <w:rPr>
      <w:rFonts w:ascii="Times New Roman" w:eastAsia="宋体" w:hAnsi="Times New Roman" w:cs="Times New Roman"/>
    </w:rPr>
  </w:style>
  <w:style w:type="paragraph" w:styleId="1">
    <w:name w:val="heading 1"/>
    <w:basedOn w:val="a"/>
    <w:next w:val="a"/>
    <w:link w:val="1Char"/>
    <w:qFormat/>
    <w:rsid w:val="00363792"/>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363792"/>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363792"/>
    <w:pPr>
      <w:keepNext/>
      <w:keepLines/>
      <w:spacing w:before="120" w:after="120"/>
      <w:outlineLvl w:val="2"/>
    </w:pPr>
    <w:rPr>
      <w:b/>
      <w:bCs/>
      <w:szCs w:val="32"/>
    </w:rPr>
  </w:style>
  <w:style w:type="paragraph" w:styleId="4">
    <w:name w:val="heading 4"/>
    <w:basedOn w:val="a"/>
    <w:next w:val="a"/>
    <w:link w:val="4Char"/>
    <w:qFormat/>
    <w:rsid w:val="00363792"/>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363792"/>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Char"/>
    <w:qFormat/>
    <w:rsid w:val="00363792"/>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363792"/>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Char"/>
    <w:qFormat/>
    <w:rsid w:val="00363792"/>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363792"/>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363792"/>
    <w:rPr>
      <w:rFonts w:ascii="Times New Roman" w:eastAsia="宋体" w:hAnsi="Times New Roman" w:cs="Times New Roman"/>
      <w:b/>
      <w:bCs/>
      <w:kern w:val="44"/>
      <w:sz w:val="44"/>
      <w:szCs w:val="44"/>
    </w:rPr>
  </w:style>
  <w:style w:type="character" w:customStyle="1" w:styleId="2Char">
    <w:name w:val="标题 2 Char"/>
    <w:basedOn w:val="a1"/>
    <w:link w:val="2"/>
    <w:qFormat/>
    <w:rsid w:val="00363792"/>
    <w:rPr>
      <w:rFonts w:ascii="Arial" w:eastAsia="黑体" w:hAnsi="Arial" w:cs="Times New Roman"/>
      <w:b/>
      <w:bCs/>
      <w:sz w:val="32"/>
      <w:szCs w:val="32"/>
    </w:rPr>
  </w:style>
  <w:style w:type="character" w:customStyle="1" w:styleId="3Char">
    <w:name w:val="标题 3 Char"/>
    <w:basedOn w:val="a1"/>
    <w:link w:val="3"/>
    <w:qFormat/>
    <w:rsid w:val="00363792"/>
    <w:rPr>
      <w:rFonts w:ascii="Times New Roman" w:eastAsia="宋体" w:hAnsi="Times New Roman" w:cs="Times New Roman"/>
      <w:b/>
      <w:bCs/>
      <w:szCs w:val="32"/>
    </w:rPr>
  </w:style>
  <w:style w:type="character" w:customStyle="1" w:styleId="4Char">
    <w:name w:val="标题 4 Char"/>
    <w:basedOn w:val="a1"/>
    <w:link w:val="4"/>
    <w:qFormat/>
    <w:rsid w:val="00363792"/>
    <w:rPr>
      <w:rFonts w:ascii="Arial" w:eastAsia="黑体" w:hAnsi="Arial" w:cs="Times New Roman"/>
      <w:b/>
      <w:bCs/>
      <w:sz w:val="28"/>
      <w:szCs w:val="28"/>
    </w:rPr>
  </w:style>
  <w:style w:type="character" w:customStyle="1" w:styleId="5Char">
    <w:name w:val="标题 5 Char"/>
    <w:basedOn w:val="a1"/>
    <w:link w:val="5"/>
    <w:qFormat/>
    <w:rsid w:val="00363792"/>
    <w:rPr>
      <w:rFonts w:ascii="Times New Roman" w:eastAsia="宋体" w:hAnsi="Times New Roman" w:cs="Times New Roman"/>
      <w:b/>
      <w:sz w:val="28"/>
      <w:szCs w:val="20"/>
    </w:rPr>
  </w:style>
  <w:style w:type="character" w:customStyle="1" w:styleId="6Char">
    <w:name w:val="标题 6 Char"/>
    <w:basedOn w:val="a1"/>
    <w:link w:val="6"/>
    <w:qFormat/>
    <w:rsid w:val="00363792"/>
    <w:rPr>
      <w:rFonts w:ascii="Arial" w:eastAsia="黑体" w:hAnsi="Arial" w:cs="Times New Roman"/>
      <w:b/>
      <w:sz w:val="24"/>
      <w:szCs w:val="20"/>
    </w:rPr>
  </w:style>
  <w:style w:type="character" w:customStyle="1" w:styleId="7Char">
    <w:name w:val="标题 7 Char"/>
    <w:basedOn w:val="a1"/>
    <w:link w:val="7"/>
    <w:qFormat/>
    <w:rsid w:val="00363792"/>
    <w:rPr>
      <w:rFonts w:ascii="Times New Roman" w:eastAsia="宋体" w:hAnsi="Times New Roman" w:cs="Times New Roman"/>
      <w:b/>
      <w:sz w:val="24"/>
      <w:szCs w:val="20"/>
    </w:rPr>
  </w:style>
  <w:style w:type="character" w:customStyle="1" w:styleId="8Char">
    <w:name w:val="标题 8 Char"/>
    <w:basedOn w:val="a1"/>
    <w:link w:val="8"/>
    <w:qFormat/>
    <w:rsid w:val="00363792"/>
    <w:rPr>
      <w:rFonts w:ascii="Arial" w:eastAsia="黑体" w:hAnsi="Arial" w:cs="Times New Roman"/>
      <w:sz w:val="24"/>
      <w:szCs w:val="20"/>
    </w:rPr>
  </w:style>
  <w:style w:type="character" w:customStyle="1" w:styleId="9Char">
    <w:name w:val="标题 9 Char"/>
    <w:basedOn w:val="a1"/>
    <w:link w:val="9"/>
    <w:qFormat/>
    <w:rsid w:val="00363792"/>
    <w:rPr>
      <w:rFonts w:ascii="Arial" w:eastAsia="黑体" w:hAnsi="Arial" w:cs="Times New Roman"/>
      <w:szCs w:val="20"/>
    </w:rPr>
  </w:style>
  <w:style w:type="paragraph" w:styleId="a0">
    <w:name w:val="Normal Indent"/>
    <w:basedOn w:val="a"/>
    <w:link w:val="Char"/>
    <w:qFormat/>
    <w:rsid w:val="00363792"/>
    <w:pPr>
      <w:ind w:firstLine="420"/>
    </w:pPr>
  </w:style>
  <w:style w:type="paragraph" w:styleId="70">
    <w:name w:val="toc 7"/>
    <w:basedOn w:val="a"/>
    <w:next w:val="a"/>
    <w:uiPriority w:val="39"/>
    <w:qFormat/>
    <w:rsid w:val="00363792"/>
    <w:pPr>
      <w:ind w:leftChars="1200" w:left="2520"/>
    </w:pPr>
    <w:rPr>
      <w:szCs w:val="20"/>
    </w:rPr>
  </w:style>
  <w:style w:type="paragraph" w:styleId="a4">
    <w:name w:val="Note Heading"/>
    <w:basedOn w:val="a"/>
    <w:next w:val="a"/>
    <w:link w:val="Char0"/>
    <w:qFormat/>
    <w:rsid w:val="00363792"/>
    <w:pPr>
      <w:jc w:val="center"/>
    </w:pPr>
  </w:style>
  <w:style w:type="character" w:customStyle="1" w:styleId="Char0">
    <w:name w:val="注释标题 Char"/>
    <w:basedOn w:val="a1"/>
    <w:link w:val="a4"/>
    <w:qFormat/>
    <w:rsid w:val="00363792"/>
    <w:rPr>
      <w:rFonts w:ascii="Times New Roman" w:eastAsia="宋体" w:hAnsi="Times New Roman" w:cs="Times New Roman"/>
    </w:rPr>
  </w:style>
  <w:style w:type="paragraph" w:styleId="40">
    <w:name w:val="List Bullet 4"/>
    <w:basedOn w:val="a"/>
    <w:qFormat/>
    <w:rsid w:val="00363792"/>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5">
    <w:name w:val="List Number"/>
    <w:basedOn w:val="a"/>
    <w:qFormat/>
    <w:rsid w:val="00363792"/>
    <w:pPr>
      <w:tabs>
        <w:tab w:val="left" w:pos="560"/>
      </w:tabs>
      <w:ind w:left="900" w:hanging="340"/>
    </w:pPr>
    <w:rPr>
      <w:szCs w:val="20"/>
    </w:rPr>
  </w:style>
  <w:style w:type="paragraph" w:styleId="a6">
    <w:name w:val="caption"/>
    <w:basedOn w:val="a"/>
    <w:next w:val="a"/>
    <w:qFormat/>
    <w:rsid w:val="00363792"/>
    <w:pPr>
      <w:spacing w:line="480" w:lineRule="auto"/>
    </w:pPr>
    <w:rPr>
      <w:rFonts w:ascii="华文中宋" w:eastAsia="华文中宋" w:hAnsi="华文中宋"/>
      <w:sz w:val="36"/>
      <w:szCs w:val="20"/>
    </w:rPr>
  </w:style>
  <w:style w:type="paragraph" w:styleId="a7">
    <w:name w:val="List Bullet"/>
    <w:basedOn w:val="a"/>
    <w:qFormat/>
    <w:rsid w:val="00363792"/>
    <w:pPr>
      <w:adjustRightInd w:val="0"/>
      <w:ind w:left="360" w:hanging="360"/>
      <w:textAlignment w:val="baseline"/>
    </w:pPr>
    <w:rPr>
      <w:kern w:val="0"/>
      <w:sz w:val="24"/>
      <w:szCs w:val="20"/>
    </w:rPr>
  </w:style>
  <w:style w:type="paragraph" w:styleId="a8">
    <w:name w:val="Document Map"/>
    <w:basedOn w:val="a"/>
    <w:link w:val="Char1"/>
    <w:semiHidden/>
    <w:qFormat/>
    <w:rsid w:val="00363792"/>
    <w:pPr>
      <w:shd w:val="clear" w:color="auto" w:fill="000080"/>
    </w:pPr>
    <w:rPr>
      <w:szCs w:val="20"/>
    </w:rPr>
  </w:style>
  <w:style w:type="character" w:customStyle="1" w:styleId="Char1">
    <w:name w:val="文档结构图 Char"/>
    <w:basedOn w:val="a1"/>
    <w:link w:val="a8"/>
    <w:semiHidden/>
    <w:qFormat/>
    <w:rsid w:val="00363792"/>
    <w:rPr>
      <w:rFonts w:ascii="Times New Roman" w:eastAsia="宋体" w:hAnsi="Times New Roman" w:cs="Times New Roman"/>
      <w:szCs w:val="20"/>
      <w:shd w:val="clear" w:color="auto" w:fill="000080"/>
    </w:rPr>
  </w:style>
  <w:style w:type="paragraph" w:styleId="a9">
    <w:name w:val="annotation text"/>
    <w:basedOn w:val="a"/>
    <w:link w:val="Char2"/>
    <w:uiPriority w:val="99"/>
    <w:unhideWhenUsed/>
    <w:qFormat/>
    <w:rsid w:val="00363792"/>
    <w:pPr>
      <w:jc w:val="left"/>
    </w:pPr>
  </w:style>
  <w:style w:type="character" w:customStyle="1" w:styleId="Char2">
    <w:name w:val="批注文字 Char"/>
    <w:basedOn w:val="a1"/>
    <w:link w:val="a9"/>
    <w:uiPriority w:val="99"/>
    <w:qFormat/>
    <w:rsid w:val="00363792"/>
    <w:rPr>
      <w:rFonts w:ascii="Times New Roman" w:eastAsia="宋体" w:hAnsi="Times New Roman" w:cs="Times New Roman"/>
    </w:rPr>
  </w:style>
  <w:style w:type="paragraph" w:styleId="aa">
    <w:name w:val="Salutation"/>
    <w:basedOn w:val="a"/>
    <w:next w:val="a"/>
    <w:link w:val="Char3"/>
    <w:qFormat/>
    <w:rsid w:val="00363792"/>
    <w:pPr>
      <w:spacing w:beforeLines="40" w:afterLines="40" w:line="312" w:lineRule="auto"/>
    </w:pPr>
    <w:rPr>
      <w:kern w:val="0"/>
      <w:sz w:val="24"/>
      <w:szCs w:val="24"/>
    </w:rPr>
  </w:style>
  <w:style w:type="character" w:customStyle="1" w:styleId="Char3">
    <w:name w:val="称呼 Char"/>
    <w:basedOn w:val="a1"/>
    <w:link w:val="aa"/>
    <w:qFormat/>
    <w:rsid w:val="00363792"/>
    <w:rPr>
      <w:rFonts w:ascii="Times New Roman" w:eastAsia="宋体" w:hAnsi="Times New Roman" w:cs="Times New Roman"/>
      <w:kern w:val="0"/>
      <w:sz w:val="24"/>
      <w:szCs w:val="24"/>
    </w:rPr>
  </w:style>
  <w:style w:type="paragraph" w:styleId="30">
    <w:name w:val="Body Text 3"/>
    <w:basedOn w:val="a"/>
    <w:link w:val="3Char0"/>
    <w:qFormat/>
    <w:rsid w:val="00363792"/>
    <w:pPr>
      <w:autoSpaceDE w:val="0"/>
      <w:autoSpaceDN w:val="0"/>
      <w:jc w:val="center"/>
    </w:pPr>
    <w:rPr>
      <w:kern w:val="0"/>
      <w:sz w:val="16"/>
      <w:szCs w:val="20"/>
    </w:rPr>
  </w:style>
  <w:style w:type="character" w:customStyle="1" w:styleId="3Char0">
    <w:name w:val="正文文本 3 Char"/>
    <w:basedOn w:val="a1"/>
    <w:link w:val="30"/>
    <w:qFormat/>
    <w:rsid w:val="00363792"/>
    <w:rPr>
      <w:rFonts w:ascii="Times New Roman" w:eastAsia="宋体" w:hAnsi="Times New Roman" w:cs="Times New Roman"/>
      <w:kern w:val="0"/>
      <w:sz w:val="16"/>
      <w:szCs w:val="20"/>
    </w:rPr>
  </w:style>
  <w:style w:type="paragraph" w:styleId="31">
    <w:name w:val="List Bullet 3"/>
    <w:basedOn w:val="a"/>
    <w:qFormat/>
    <w:rsid w:val="00363792"/>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b">
    <w:name w:val="Body Text"/>
    <w:basedOn w:val="a"/>
    <w:link w:val="Char10"/>
    <w:unhideWhenUsed/>
    <w:qFormat/>
    <w:rsid w:val="00363792"/>
    <w:pPr>
      <w:spacing w:after="120"/>
    </w:pPr>
  </w:style>
  <w:style w:type="character" w:customStyle="1" w:styleId="Char4">
    <w:name w:val="正文文本 Char"/>
    <w:basedOn w:val="a1"/>
    <w:qFormat/>
    <w:rsid w:val="00363792"/>
    <w:rPr>
      <w:rFonts w:ascii="Times New Roman" w:eastAsia="宋体" w:hAnsi="Times New Roman" w:cs="Times New Roman"/>
    </w:rPr>
  </w:style>
  <w:style w:type="paragraph" w:styleId="ac">
    <w:name w:val="Body Text Indent"/>
    <w:basedOn w:val="a"/>
    <w:link w:val="Char5"/>
    <w:qFormat/>
    <w:rsid w:val="00363792"/>
    <w:pPr>
      <w:ind w:firstLine="444"/>
    </w:pPr>
    <w:rPr>
      <w:b/>
      <w:sz w:val="24"/>
      <w:szCs w:val="20"/>
    </w:rPr>
  </w:style>
  <w:style w:type="character" w:customStyle="1" w:styleId="Char5">
    <w:name w:val="正文文本缩进 Char"/>
    <w:basedOn w:val="a1"/>
    <w:link w:val="ac"/>
    <w:qFormat/>
    <w:rsid w:val="00363792"/>
    <w:rPr>
      <w:rFonts w:ascii="Times New Roman" w:eastAsia="宋体" w:hAnsi="Times New Roman" w:cs="Times New Roman"/>
      <w:b/>
      <w:sz w:val="24"/>
      <w:szCs w:val="20"/>
    </w:rPr>
  </w:style>
  <w:style w:type="paragraph" w:styleId="20">
    <w:name w:val="List Bullet 2"/>
    <w:basedOn w:val="a"/>
    <w:qFormat/>
    <w:rsid w:val="00363792"/>
    <w:pPr>
      <w:tabs>
        <w:tab w:val="left" w:pos="1680"/>
      </w:tabs>
      <w:spacing w:line="360" w:lineRule="auto"/>
      <w:ind w:left="1680" w:hanging="420"/>
    </w:pPr>
    <w:rPr>
      <w:sz w:val="24"/>
      <w:szCs w:val="20"/>
    </w:rPr>
  </w:style>
  <w:style w:type="paragraph" w:styleId="50">
    <w:name w:val="toc 5"/>
    <w:basedOn w:val="a"/>
    <w:next w:val="a"/>
    <w:uiPriority w:val="39"/>
    <w:qFormat/>
    <w:rsid w:val="00363792"/>
    <w:pPr>
      <w:ind w:leftChars="800" w:left="1680"/>
    </w:pPr>
    <w:rPr>
      <w:szCs w:val="20"/>
    </w:rPr>
  </w:style>
  <w:style w:type="paragraph" w:styleId="32">
    <w:name w:val="toc 3"/>
    <w:basedOn w:val="a"/>
    <w:next w:val="a"/>
    <w:uiPriority w:val="39"/>
    <w:qFormat/>
    <w:rsid w:val="00363792"/>
    <w:pPr>
      <w:tabs>
        <w:tab w:val="right" w:leader="dot" w:pos="9231"/>
      </w:tabs>
      <w:ind w:leftChars="400" w:left="840"/>
    </w:pPr>
    <w:rPr>
      <w:szCs w:val="24"/>
    </w:rPr>
  </w:style>
  <w:style w:type="paragraph" w:styleId="ad">
    <w:name w:val="Plain Text"/>
    <w:basedOn w:val="a"/>
    <w:link w:val="Char6"/>
    <w:qFormat/>
    <w:rsid w:val="00363792"/>
    <w:rPr>
      <w:rFonts w:ascii="宋体" w:hAnsi="Courier New"/>
      <w:kern w:val="0"/>
      <w:sz w:val="20"/>
      <w:szCs w:val="20"/>
    </w:rPr>
  </w:style>
  <w:style w:type="character" w:customStyle="1" w:styleId="Char6">
    <w:name w:val="纯文本 Char"/>
    <w:basedOn w:val="a1"/>
    <w:link w:val="ad"/>
    <w:qFormat/>
    <w:rsid w:val="00363792"/>
    <w:rPr>
      <w:rFonts w:ascii="宋体" w:eastAsia="宋体" w:hAnsi="Courier New" w:cs="Times New Roman"/>
      <w:kern w:val="0"/>
      <w:sz w:val="20"/>
      <w:szCs w:val="20"/>
    </w:rPr>
  </w:style>
  <w:style w:type="paragraph" w:styleId="80">
    <w:name w:val="toc 8"/>
    <w:basedOn w:val="a"/>
    <w:next w:val="a"/>
    <w:uiPriority w:val="39"/>
    <w:qFormat/>
    <w:rsid w:val="00363792"/>
    <w:pPr>
      <w:ind w:leftChars="1400" w:left="2940"/>
    </w:pPr>
    <w:rPr>
      <w:szCs w:val="20"/>
    </w:rPr>
  </w:style>
  <w:style w:type="paragraph" w:styleId="ae">
    <w:name w:val="Date"/>
    <w:basedOn w:val="a"/>
    <w:next w:val="a"/>
    <w:link w:val="Char7"/>
    <w:qFormat/>
    <w:rsid w:val="00363792"/>
  </w:style>
  <w:style w:type="character" w:customStyle="1" w:styleId="Char7">
    <w:name w:val="日期 Char"/>
    <w:basedOn w:val="a1"/>
    <w:link w:val="ae"/>
    <w:qFormat/>
    <w:rsid w:val="00363792"/>
    <w:rPr>
      <w:rFonts w:ascii="Times New Roman" w:eastAsia="宋体" w:hAnsi="Times New Roman" w:cs="Times New Roman"/>
    </w:rPr>
  </w:style>
  <w:style w:type="paragraph" w:styleId="21">
    <w:name w:val="Body Text Indent 2"/>
    <w:basedOn w:val="a"/>
    <w:link w:val="2Char0"/>
    <w:qFormat/>
    <w:rsid w:val="00363792"/>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363792"/>
    <w:rPr>
      <w:rFonts w:ascii="宋体" w:eastAsia="宋体" w:hAnsi="宋体" w:cs="Times New Roman"/>
      <w:b/>
      <w:bCs/>
      <w:sz w:val="24"/>
      <w:szCs w:val="20"/>
    </w:rPr>
  </w:style>
  <w:style w:type="paragraph" w:styleId="af">
    <w:name w:val="Balloon Text"/>
    <w:basedOn w:val="a"/>
    <w:link w:val="Char8"/>
    <w:semiHidden/>
    <w:qFormat/>
    <w:rsid w:val="00363792"/>
    <w:rPr>
      <w:sz w:val="18"/>
      <w:szCs w:val="18"/>
    </w:rPr>
  </w:style>
  <w:style w:type="character" w:customStyle="1" w:styleId="Char8">
    <w:name w:val="批注框文本 Char"/>
    <w:basedOn w:val="a1"/>
    <w:link w:val="af"/>
    <w:semiHidden/>
    <w:qFormat/>
    <w:rsid w:val="00363792"/>
    <w:rPr>
      <w:rFonts w:ascii="Times New Roman" w:eastAsia="宋体" w:hAnsi="Times New Roman" w:cs="Times New Roman"/>
      <w:sz w:val="18"/>
      <w:szCs w:val="18"/>
    </w:rPr>
  </w:style>
  <w:style w:type="paragraph" w:styleId="af0">
    <w:name w:val="footer"/>
    <w:basedOn w:val="a"/>
    <w:link w:val="Char9"/>
    <w:uiPriority w:val="99"/>
    <w:qFormat/>
    <w:rsid w:val="00363792"/>
    <w:pPr>
      <w:tabs>
        <w:tab w:val="center" w:pos="4153"/>
        <w:tab w:val="right" w:pos="8306"/>
      </w:tabs>
      <w:snapToGrid w:val="0"/>
      <w:jc w:val="left"/>
    </w:pPr>
    <w:rPr>
      <w:kern w:val="0"/>
      <w:sz w:val="18"/>
      <w:szCs w:val="20"/>
    </w:rPr>
  </w:style>
  <w:style w:type="character" w:customStyle="1" w:styleId="Char9">
    <w:name w:val="页脚 Char"/>
    <w:basedOn w:val="a1"/>
    <w:link w:val="af0"/>
    <w:uiPriority w:val="99"/>
    <w:qFormat/>
    <w:rsid w:val="00363792"/>
    <w:rPr>
      <w:rFonts w:ascii="Times New Roman" w:eastAsia="宋体" w:hAnsi="Times New Roman" w:cs="Times New Roman"/>
      <w:kern w:val="0"/>
      <w:sz w:val="18"/>
      <w:szCs w:val="20"/>
    </w:rPr>
  </w:style>
  <w:style w:type="paragraph" w:styleId="af1">
    <w:name w:val="header"/>
    <w:basedOn w:val="a"/>
    <w:link w:val="Chara"/>
    <w:qFormat/>
    <w:rsid w:val="00363792"/>
    <w:pPr>
      <w:pBdr>
        <w:bottom w:val="single" w:sz="6" w:space="1" w:color="auto"/>
      </w:pBdr>
      <w:tabs>
        <w:tab w:val="center" w:pos="4153"/>
        <w:tab w:val="right" w:pos="8306"/>
      </w:tabs>
      <w:snapToGrid w:val="0"/>
      <w:jc w:val="center"/>
    </w:pPr>
    <w:rPr>
      <w:kern w:val="0"/>
      <w:sz w:val="18"/>
      <w:szCs w:val="20"/>
    </w:rPr>
  </w:style>
  <w:style w:type="character" w:customStyle="1" w:styleId="Chara">
    <w:name w:val="页眉 Char"/>
    <w:basedOn w:val="a1"/>
    <w:link w:val="af1"/>
    <w:qFormat/>
    <w:rsid w:val="00363792"/>
    <w:rPr>
      <w:rFonts w:ascii="Times New Roman" w:eastAsia="宋体" w:hAnsi="Times New Roman" w:cs="Times New Roman"/>
      <w:kern w:val="0"/>
      <w:sz w:val="18"/>
      <w:szCs w:val="20"/>
    </w:rPr>
  </w:style>
  <w:style w:type="paragraph" w:styleId="10">
    <w:name w:val="toc 1"/>
    <w:basedOn w:val="a"/>
    <w:next w:val="a"/>
    <w:uiPriority w:val="39"/>
    <w:qFormat/>
    <w:rsid w:val="00363792"/>
    <w:pPr>
      <w:tabs>
        <w:tab w:val="left" w:pos="840"/>
        <w:tab w:val="right" w:leader="dot" w:pos="9231"/>
      </w:tabs>
    </w:pPr>
    <w:rPr>
      <w:szCs w:val="24"/>
    </w:rPr>
  </w:style>
  <w:style w:type="paragraph" w:styleId="41">
    <w:name w:val="toc 4"/>
    <w:basedOn w:val="a"/>
    <w:next w:val="a"/>
    <w:uiPriority w:val="39"/>
    <w:qFormat/>
    <w:rsid w:val="00363792"/>
    <w:pPr>
      <w:ind w:leftChars="600" w:left="1260"/>
    </w:pPr>
    <w:rPr>
      <w:szCs w:val="20"/>
    </w:rPr>
  </w:style>
  <w:style w:type="paragraph" w:styleId="af2">
    <w:name w:val="Subtitle"/>
    <w:basedOn w:val="a"/>
    <w:next w:val="a"/>
    <w:link w:val="Charb"/>
    <w:qFormat/>
    <w:rsid w:val="00363792"/>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363792"/>
    <w:rPr>
      <w:rFonts w:ascii="Arial" w:eastAsia="方正魏碑简体" w:hAnsi="Arial" w:cs="Times New Roman"/>
      <w:bCs/>
      <w:kern w:val="28"/>
      <w:sz w:val="32"/>
      <w:szCs w:val="32"/>
    </w:rPr>
  </w:style>
  <w:style w:type="paragraph" w:styleId="af3">
    <w:name w:val="footnote text"/>
    <w:basedOn w:val="a"/>
    <w:link w:val="Char11"/>
    <w:unhideWhenUsed/>
    <w:qFormat/>
    <w:rsid w:val="00363792"/>
    <w:pPr>
      <w:snapToGrid w:val="0"/>
      <w:jc w:val="left"/>
    </w:pPr>
    <w:rPr>
      <w:sz w:val="18"/>
      <w:szCs w:val="18"/>
    </w:rPr>
  </w:style>
  <w:style w:type="character" w:customStyle="1" w:styleId="Charc">
    <w:name w:val="脚注文本 Char"/>
    <w:basedOn w:val="a1"/>
    <w:semiHidden/>
    <w:qFormat/>
    <w:rsid w:val="00363792"/>
    <w:rPr>
      <w:rFonts w:ascii="Times New Roman" w:eastAsia="宋体" w:hAnsi="Times New Roman" w:cs="Times New Roman"/>
      <w:sz w:val="18"/>
      <w:szCs w:val="18"/>
    </w:rPr>
  </w:style>
  <w:style w:type="paragraph" w:styleId="60">
    <w:name w:val="toc 6"/>
    <w:basedOn w:val="a"/>
    <w:next w:val="a"/>
    <w:uiPriority w:val="39"/>
    <w:qFormat/>
    <w:rsid w:val="00363792"/>
    <w:pPr>
      <w:ind w:leftChars="1000" w:left="2100"/>
    </w:pPr>
    <w:rPr>
      <w:szCs w:val="20"/>
    </w:rPr>
  </w:style>
  <w:style w:type="paragraph" w:styleId="33">
    <w:name w:val="Body Text Indent 3"/>
    <w:basedOn w:val="a"/>
    <w:link w:val="3Char1"/>
    <w:qFormat/>
    <w:rsid w:val="00363792"/>
    <w:pPr>
      <w:spacing w:afterLines="50"/>
      <w:ind w:firstLineChars="200" w:firstLine="420"/>
    </w:pPr>
    <w:rPr>
      <w:szCs w:val="21"/>
    </w:rPr>
  </w:style>
  <w:style w:type="character" w:customStyle="1" w:styleId="3Char1">
    <w:name w:val="正文文本缩进 3 Char"/>
    <w:basedOn w:val="a1"/>
    <w:link w:val="33"/>
    <w:qFormat/>
    <w:rsid w:val="00363792"/>
    <w:rPr>
      <w:rFonts w:ascii="Times New Roman" w:eastAsia="宋体" w:hAnsi="Times New Roman" w:cs="Times New Roman"/>
      <w:szCs w:val="21"/>
    </w:rPr>
  </w:style>
  <w:style w:type="paragraph" w:styleId="22">
    <w:name w:val="toc 2"/>
    <w:basedOn w:val="a"/>
    <w:next w:val="a"/>
    <w:uiPriority w:val="39"/>
    <w:qFormat/>
    <w:rsid w:val="00363792"/>
    <w:pPr>
      <w:tabs>
        <w:tab w:val="left" w:pos="851"/>
        <w:tab w:val="right" w:leader="dot" w:pos="9231"/>
      </w:tabs>
      <w:ind w:leftChars="200" w:left="420"/>
    </w:pPr>
    <w:rPr>
      <w:szCs w:val="20"/>
    </w:rPr>
  </w:style>
  <w:style w:type="paragraph" w:styleId="90">
    <w:name w:val="toc 9"/>
    <w:basedOn w:val="a"/>
    <w:next w:val="a"/>
    <w:uiPriority w:val="39"/>
    <w:qFormat/>
    <w:rsid w:val="00363792"/>
    <w:pPr>
      <w:ind w:leftChars="1600" w:left="3360"/>
    </w:pPr>
    <w:rPr>
      <w:szCs w:val="20"/>
    </w:rPr>
  </w:style>
  <w:style w:type="paragraph" w:styleId="23">
    <w:name w:val="Body Text 2"/>
    <w:basedOn w:val="a"/>
    <w:link w:val="2Char1"/>
    <w:qFormat/>
    <w:rsid w:val="00363792"/>
    <w:pPr>
      <w:spacing w:after="120" w:line="480" w:lineRule="auto"/>
    </w:pPr>
    <w:rPr>
      <w:szCs w:val="20"/>
    </w:rPr>
  </w:style>
  <w:style w:type="character" w:customStyle="1" w:styleId="2Char1">
    <w:name w:val="正文文本 2 Char"/>
    <w:basedOn w:val="a1"/>
    <w:link w:val="23"/>
    <w:qFormat/>
    <w:rsid w:val="00363792"/>
    <w:rPr>
      <w:rFonts w:ascii="Times New Roman" w:eastAsia="宋体" w:hAnsi="Times New Roman" w:cs="Times New Roman"/>
      <w:szCs w:val="20"/>
    </w:rPr>
  </w:style>
  <w:style w:type="paragraph" w:styleId="HTML">
    <w:name w:val="HTML Preformatted"/>
    <w:basedOn w:val="a"/>
    <w:link w:val="HTMLChar"/>
    <w:qFormat/>
    <w:rsid w:val="003637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363792"/>
    <w:rPr>
      <w:rFonts w:ascii="宋体" w:eastAsia="宋体" w:hAnsi="宋体" w:cs="宋体"/>
      <w:kern w:val="0"/>
      <w:sz w:val="24"/>
      <w:szCs w:val="24"/>
    </w:rPr>
  </w:style>
  <w:style w:type="paragraph" w:styleId="af4">
    <w:name w:val="Normal (Web)"/>
    <w:basedOn w:val="a"/>
    <w:uiPriority w:val="99"/>
    <w:qFormat/>
    <w:rsid w:val="00363792"/>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363792"/>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363792"/>
    <w:rPr>
      <w:rFonts w:ascii="Arial" w:eastAsia="黑体" w:hAnsi="Arial" w:cs="Times New Roman"/>
      <w:kern w:val="0"/>
      <w:sz w:val="44"/>
      <w:szCs w:val="20"/>
    </w:rPr>
  </w:style>
  <w:style w:type="paragraph" w:styleId="af6">
    <w:name w:val="annotation subject"/>
    <w:basedOn w:val="a9"/>
    <w:next w:val="a9"/>
    <w:link w:val="Chare"/>
    <w:uiPriority w:val="99"/>
    <w:unhideWhenUsed/>
    <w:qFormat/>
    <w:rsid w:val="00363792"/>
    <w:rPr>
      <w:b/>
      <w:bCs/>
      <w:kern w:val="0"/>
      <w:sz w:val="20"/>
      <w:szCs w:val="20"/>
    </w:rPr>
  </w:style>
  <w:style w:type="character" w:customStyle="1" w:styleId="Chare">
    <w:name w:val="批注主题 Char"/>
    <w:basedOn w:val="Char2"/>
    <w:link w:val="af6"/>
    <w:uiPriority w:val="99"/>
    <w:qFormat/>
    <w:rsid w:val="00363792"/>
    <w:rPr>
      <w:rFonts w:ascii="Times New Roman" w:eastAsia="宋体" w:hAnsi="Times New Roman" w:cs="Times New Roman"/>
      <w:b/>
      <w:bCs/>
      <w:kern w:val="0"/>
      <w:sz w:val="20"/>
      <w:szCs w:val="20"/>
    </w:rPr>
  </w:style>
  <w:style w:type="paragraph" w:styleId="af7">
    <w:name w:val="Body Text First Indent"/>
    <w:basedOn w:val="ab"/>
    <w:link w:val="Charf"/>
    <w:qFormat/>
    <w:rsid w:val="00363792"/>
    <w:pPr>
      <w:ind w:firstLine="510"/>
    </w:pPr>
    <w:rPr>
      <w:sz w:val="24"/>
    </w:rPr>
  </w:style>
  <w:style w:type="character" w:customStyle="1" w:styleId="Charf">
    <w:name w:val="正文首行缩进 Char"/>
    <w:basedOn w:val="Char4"/>
    <w:link w:val="af7"/>
    <w:qFormat/>
    <w:rsid w:val="00363792"/>
    <w:rPr>
      <w:rFonts w:ascii="Times New Roman" w:eastAsia="宋体" w:hAnsi="Times New Roman" w:cs="Times New Roman"/>
      <w:sz w:val="24"/>
    </w:rPr>
  </w:style>
  <w:style w:type="table" w:styleId="af8">
    <w:name w:val="Table Grid"/>
    <w:basedOn w:val="a2"/>
    <w:uiPriority w:val="59"/>
    <w:qFormat/>
    <w:rsid w:val="00363792"/>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363792"/>
    <w:rPr>
      <w:b/>
      <w:bCs/>
    </w:rPr>
  </w:style>
  <w:style w:type="character" w:styleId="afa">
    <w:name w:val="page number"/>
    <w:basedOn w:val="a1"/>
    <w:qFormat/>
    <w:rsid w:val="00363792"/>
  </w:style>
  <w:style w:type="character" w:styleId="afb">
    <w:name w:val="FollowedHyperlink"/>
    <w:qFormat/>
    <w:rsid w:val="00363792"/>
    <w:rPr>
      <w:color w:val="800080"/>
      <w:u w:val="single"/>
    </w:rPr>
  </w:style>
  <w:style w:type="character" w:styleId="afc">
    <w:name w:val="Emphasis"/>
    <w:qFormat/>
    <w:rsid w:val="00363792"/>
    <w:rPr>
      <w:i/>
      <w:iCs/>
    </w:rPr>
  </w:style>
  <w:style w:type="character" w:styleId="afd">
    <w:name w:val="Hyperlink"/>
    <w:uiPriority w:val="99"/>
    <w:qFormat/>
    <w:rsid w:val="00363792"/>
    <w:rPr>
      <w:color w:val="0000FF"/>
      <w:u w:val="single"/>
    </w:rPr>
  </w:style>
  <w:style w:type="character" w:styleId="afe">
    <w:name w:val="annotation reference"/>
    <w:uiPriority w:val="99"/>
    <w:unhideWhenUsed/>
    <w:qFormat/>
    <w:rsid w:val="00363792"/>
    <w:rPr>
      <w:sz w:val="21"/>
      <w:szCs w:val="21"/>
    </w:rPr>
  </w:style>
  <w:style w:type="character" w:customStyle="1" w:styleId="CharChar3">
    <w:name w:val="Char Char3"/>
    <w:qFormat/>
    <w:rsid w:val="00363792"/>
    <w:rPr>
      <w:kern w:val="2"/>
      <w:sz w:val="21"/>
    </w:rPr>
  </w:style>
  <w:style w:type="character" w:customStyle="1" w:styleId="Char12">
    <w:name w:val="引用 Char1"/>
    <w:basedOn w:val="a1"/>
    <w:link w:val="11"/>
    <w:qFormat/>
    <w:locked/>
    <w:rsid w:val="00363792"/>
    <w:rPr>
      <w:rFonts w:ascii="Calibri" w:eastAsia="宋体" w:hAnsi="Calibri" w:cs="Times New Roman"/>
      <w:i/>
      <w:iCs/>
      <w:color w:val="000000"/>
      <w:sz w:val="22"/>
      <w:lang w:eastAsia="en-US" w:bidi="en-US"/>
    </w:rPr>
  </w:style>
  <w:style w:type="paragraph" w:customStyle="1" w:styleId="11">
    <w:name w:val="引用1"/>
    <w:basedOn w:val="a"/>
    <w:next w:val="a"/>
    <w:link w:val="Char12"/>
    <w:qFormat/>
    <w:rsid w:val="00363792"/>
    <w:pPr>
      <w:widowControl/>
      <w:spacing w:after="200" w:line="276" w:lineRule="auto"/>
      <w:jc w:val="left"/>
    </w:pPr>
    <w:rPr>
      <w:rFonts w:ascii="Calibri" w:hAnsi="Calibri"/>
      <w:i/>
      <w:iCs/>
      <w:color w:val="000000"/>
      <w:sz w:val="22"/>
      <w:lang w:eastAsia="en-US" w:bidi="en-US"/>
    </w:rPr>
  </w:style>
  <w:style w:type="character" w:customStyle="1" w:styleId="Charf0">
    <w:name w:val="标准款样式 Char"/>
    <w:basedOn w:val="a1"/>
    <w:link w:val="aff"/>
    <w:qFormat/>
    <w:rsid w:val="00363792"/>
    <w:rPr>
      <w:rFonts w:ascii="黑体" w:eastAsia="宋体" w:hAnsi="宋体" w:cs="Times New Roman"/>
    </w:rPr>
  </w:style>
  <w:style w:type="paragraph" w:customStyle="1" w:styleId="aff">
    <w:name w:val="标准款样式"/>
    <w:basedOn w:val="a"/>
    <w:link w:val="Charf0"/>
    <w:qFormat/>
    <w:rsid w:val="00363792"/>
    <w:rPr>
      <w:rFonts w:ascii="黑体" w:hAnsi="宋体"/>
    </w:rPr>
  </w:style>
  <w:style w:type="character" w:customStyle="1" w:styleId="Charf1">
    <w:name w:val="居中 Char"/>
    <w:qFormat/>
    <w:rsid w:val="00363792"/>
    <w:rPr>
      <w:kern w:val="2"/>
      <w:sz w:val="24"/>
    </w:rPr>
  </w:style>
  <w:style w:type="character" w:customStyle="1" w:styleId="3Char10">
    <w:name w:val="正文文本 3 Char1"/>
    <w:basedOn w:val="a1"/>
    <w:uiPriority w:val="99"/>
    <w:semiHidden/>
    <w:qFormat/>
    <w:rsid w:val="00363792"/>
    <w:rPr>
      <w:sz w:val="16"/>
      <w:szCs w:val="16"/>
    </w:rPr>
  </w:style>
  <w:style w:type="character" w:customStyle="1" w:styleId="CharChar">
    <w:name w:val="Char Char"/>
    <w:semiHidden/>
    <w:qFormat/>
    <w:rsid w:val="00363792"/>
    <w:rPr>
      <w:b/>
      <w:bCs/>
      <w:kern w:val="2"/>
      <w:sz w:val="21"/>
    </w:rPr>
  </w:style>
  <w:style w:type="character" w:customStyle="1" w:styleId="CharChar2CharCharChar">
    <w:name w:val="+正文 Char Char2 Char Char Char"/>
    <w:link w:val="CharChar2Char"/>
    <w:qFormat/>
    <w:locked/>
    <w:rsid w:val="00363792"/>
    <w:rPr>
      <w:rFonts w:ascii="宋体" w:hAnsi="宋体"/>
      <w:sz w:val="24"/>
    </w:rPr>
  </w:style>
  <w:style w:type="paragraph" w:customStyle="1" w:styleId="CharChar2Char">
    <w:name w:val="+正文 Char Char2 Char"/>
    <w:basedOn w:val="a"/>
    <w:link w:val="CharChar2CharCharChar"/>
    <w:qFormat/>
    <w:rsid w:val="00363792"/>
    <w:pPr>
      <w:spacing w:line="360" w:lineRule="auto"/>
      <w:ind w:firstLineChars="200" w:firstLine="200"/>
    </w:pPr>
    <w:rPr>
      <w:rFonts w:ascii="宋体" w:eastAsiaTheme="minorEastAsia" w:hAnsi="宋体" w:cstheme="minorBidi"/>
      <w:sz w:val="24"/>
    </w:rPr>
  </w:style>
  <w:style w:type="character" w:customStyle="1" w:styleId="Char13">
    <w:name w:val="批注主题 Char1"/>
    <w:basedOn w:val="Char14"/>
    <w:uiPriority w:val="99"/>
    <w:semiHidden/>
    <w:qFormat/>
    <w:rsid w:val="00363792"/>
    <w:rPr>
      <w:b/>
      <w:bCs/>
    </w:rPr>
  </w:style>
  <w:style w:type="character" w:customStyle="1" w:styleId="Char14">
    <w:name w:val="批注文字 Char1"/>
    <w:basedOn w:val="a1"/>
    <w:uiPriority w:val="99"/>
    <w:semiHidden/>
    <w:qFormat/>
    <w:rsid w:val="00363792"/>
  </w:style>
  <w:style w:type="character" w:customStyle="1" w:styleId="Charf2">
    <w:name w:val="表正文 Char"/>
    <w:qFormat/>
    <w:rsid w:val="00363792"/>
    <w:rPr>
      <w:rFonts w:eastAsia="宋体"/>
      <w:kern w:val="2"/>
      <w:sz w:val="24"/>
      <w:lang w:val="en-US" w:eastAsia="zh-CN" w:bidi="ar-SA"/>
    </w:rPr>
  </w:style>
  <w:style w:type="character" w:customStyle="1" w:styleId="font12-blue-bold1">
    <w:name w:val="font12-blue-bold1"/>
    <w:qFormat/>
    <w:rsid w:val="00363792"/>
    <w:rPr>
      <w:b/>
      <w:bCs/>
      <w:color w:val="0249A5"/>
      <w:sz w:val="18"/>
      <w:szCs w:val="18"/>
      <w:u w:val="none"/>
    </w:rPr>
  </w:style>
  <w:style w:type="character" w:customStyle="1" w:styleId="15">
    <w:name w:val="15"/>
    <w:qFormat/>
    <w:rsid w:val="00363792"/>
    <w:rPr>
      <w:rFonts w:ascii="Calibri" w:hAnsi="Calibri" w:hint="default"/>
    </w:rPr>
  </w:style>
  <w:style w:type="character" w:customStyle="1" w:styleId="CharChar4">
    <w:name w:val="Char Char4"/>
    <w:qFormat/>
    <w:rsid w:val="00363792"/>
    <w:rPr>
      <w:kern w:val="2"/>
      <w:sz w:val="16"/>
    </w:rPr>
  </w:style>
  <w:style w:type="character" w:customStyle="1" w:styleId="grame">
    <w:name w:val="grame"/>
    <w:basedOn w:val="a1"/>
    <w:qFormat/>
    <w:rsid w:val="00363792"/>
  </w:style>
  <w:style w:type="character" w:customStyle="1" w:styleId="msoins0">
    <w:name w:val="msoins"/>
    <w:basedOn w:val="a1"/>
    <w:qFormat/>
    <w:rsid w:val="00363792"/>
  </w:style>
  <w:style w:type="character" w:customStyle="1" w:styleId="Charf3">
    <w:name w:val="段 Char"/>
    <w:basedOn w:val="a1"/>
    <w:link w:val="aff0"/>
    <w:qFormat/>
    <w:rsid w:val="00363792"/>
    <w:rPr>
      <w:rFonts w:ascii="宋体" w:hAnsi="Times New Roman"/>
    </w:rPr>
  </w:style>
  <w:style w:type="paragraph" w:customStyle="1" w:styleId="aff0">
    <w:name w:val="段"/>
    <w:link w:val="Charf3"/>
    <w:qFormat/>
    <w:rsid w:val="00363792"/>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5">
    <w:name w:val="纯文本 Char1"/>
    <w:basedOn w:val="a1"/>
    <w:uiPriority w:val="99"/>
    <w:semiHidden/>
    <w:qFormat/>
    <w:rsid w:val="00363792"/>
    <w:rPr>
      <w:rFonts w:ascii="宋体" w:eastAsia="宋体" w:hAnsi="Courier New" w:cs="Courier New"/>
      <w:szCs w:val="21"/>
    </w:rPr>
  </w:style>
  <w:style w:type="character" w:customStyle="1" w:styleId="black1">
    <w:name w:val="black1"/>
    <w:qFormat/>
    <w:rsid w:val="00363792"/>
    <w:rPr>
      <w:rFonts w:ascii="ˎ̥" w:hAnsi="ˎ̥" w:hint="default"/>
      <w:color w:val="333333"/>
      <w:sz w:val="18"/>
      <w:szCs w:val="18"/>
      <w:u w:val="none"/>
    </w:rPr>
  </w:style>
  <w:style w:type="character" w:customStyle="1" w:styleId="solutioncontent1">
    <w:name w:val="solutioncontent1"/>
    <w:qFormat/>
    <w:rsid w:val="00363792"/>
    <w:rPr>
      <w:rFonts w:cs="Times New Roman"/>
      <w:color w:val="333333"/>
      <w:sz w:val="15"/>
      <w:szCs w:val="15"/>
    </w:rPr>
  </w:style>
  <w:style w:type="character" w:customStyle="1" w:styleId="CharChar0">
    <w:name w:val="+正文 Char Char"/>
    <w:link w:val="CharCharChar"/>
    <w:qFormat/>
    <w:locked/>
    <w:rsid w:val="00363792"/>
    <w:rPr>
      <w:rFonts w:ascii="楷体_GB2312" w:eastAsia="楷体_GB2312"/>
      <w:sz w:val="24"/>
    </w:rPr>
  </w:style>
  <w:style w:type="paragraph" w:customStyle="1" w:styleId="CharCharChar">
    <w:name w:val="+正文 Char Char Char"/>
    <w:basedOn w:val="a"/>
    <w:link w:val="CharChar0"/>
    <w:qFormat/>
    <w:rsid w:val="00363792"/>
    <w:pPr>
      <w:spacing w:line="360" w:lineRule="auto"/>
      <w:ind w:firstLineChars="200" w:firstLine="200"/>
    </w:pPr>
    <w:rPr>
      <w:rFonts w:ascii="楷体_GB2312" w:eastAsia="楷体_GB2312" w:hAnsiTheme="minorHAnsi" w:cstheme="minorBidi"/>
      <w:sz w:val="24"/>
    </w:rPr>
  </w:style>
  <w:style w:type="character" w:customStyle="1" w:styleId="Char16">
    <w:name w:val="称呼 Char1"/>
    <w:basedOn w:val="a1"/>
    <w:uiPriority w:val="99"/>
    <w:semiHidden/>
    <w:qFormat/>
    <w:rsid w:val="00363792"/>
  </w:style>
  <w:style w:type="character" w:customStyle="1" w:styleId="CharChar8">
    <w:name w:val="Char Char8"/>
    <w:qFormat/>
    <w:rsid w:val="00363792"/>
    <w:rPr>
      <w:kern w:val="2"/>
      <w:sz w:val="21"/>
    </w:rPr>
  </w:style>
  <w:style w:type="character" w:customStyle="1" w:styleId="16">
    <w:name w:val="16"/>
    <w:qFormat/>
    <w:rsid w:val="00363792"/>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363792"/>
    <w:rPr>
      <w:rFonts w:ascii="宋体" w:hAnsi="宋体"/>
      <w:sz w:val="24"/>
    </w:rPr>
  </w:style>
  <w:style w:type="paragraph" w:customStyle="1" w:styleId="Char20">
    <w:name w:val="+正文 Char2"/>
    <w:basedOn w:val="a"/>
    <w:link w:val="Char2CharChar"/>
    <w:qFormat/>
    <w:rsid w:val="00363792"/>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qFormat/>
    <w:locked/>
    <w:rsid w:val="00363792"/>
    <w:rPr>
      <w:rFonts w:ascii="宋体" w:hAnsi="宋体"/>
      <w:sz w:val="24"/>
    </w:rPr>
  </w:style>
  <w:style w:type="paragraph" w:customStyle="1" w:styleId="Char5CharCharChar">
    <w:name w:val="+正文 Char5 Char Char Char"/>
    <w:basedOn w:val="a"/>
    <w:link w:val="Char5CharCharCharCharChar"/>
    <w:qFormat/>
    <w:rsid w:val="00363792"/>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1"/>
    <w:qFormat/>
    <w:locked/>
    <w:rsid w:val="00363792"/>
    <w:rPr>
      <w:rFonts w:ascii="楷体_GB2312" w:eastAsia="楷体_GB2312" w:hAnsi="宋体"/>
      <w:spacing w:val="-8"/>
      <w:sz w:val="24"/>
      <w:lang w:val="zh-CN"/>
    </w:rPr>
  </w:style>
  <w:style w:type="paragraph" w:customStyle="1" w:styleId="aff1">
    <w:name w:val="表文字"/>
    <w:basedOn w:val="a"/>
    <w:link w:val="CharChar1"/>
    <w:qFormat/>
    <w:rsid w:val="00363792"/>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7">
    <w:name w:val="正文首行缩进 Char1"/>
    <w:basedOn w:val="Char10"/>
    <w:uiPriority w:val="99"/>
    <w:semiHidden/>
    <w:qFormat/>
    <w:rsid w:val="00363792"/>
    <w:rPr>
      <w:rFonts w:ascii="Times New Roman" w:eastAsia="宋体" w:hAnsi="Times New Roman" w:cs="Times New Roman"/>
    </w:rPr>
  </w:style>
  <w:style w:type="character" w:customStyle="1" w:styleId="Char10">
    <w:name w:val="正文文本 Char1"/>
    <w:basedOn w:val="a1"/>
    <w:link w:val="ab"/>
    <w:qFormat/>
    <w:rsid w:val="00363792"/>
    <w:rPr>
      <w:rFonts w:ascii="Times New Roman" w:eastAsia="宋体" w:hAnsi="Times New Roman" w:cs="Times New Roman"/>
    </w:rPr>
  </w:style>
  <w:style w:type="character" w:customStyle="1" w:styleId="CharChar3CharCharCharChar">
    <w:name w:val="+正文 Char Char3 Char Char Char Char"/>
    <w:link w:val="CharChar3CharChar"/>
    <w:qFormat/>
    <w:locked/>
    <w:rsid w:val="00363792"/>
    <w:rPr>
      <w:rFonts w:ascii="宋体" w:hAnsi="宋体"/>
      <w:sz w:val="24"/>
    </w:rPr>
  </w:style>
  <w:style w:type="paragraph" w:customStyle="1" w:styleId="CharChar3CharChar">
    <w:name w:val="+正文 Char Char3 Char Char"/>
    <w:basedOn w:val="a"/>
    <w:link w:val="CharChar3CharCharCharChar"/>
    <w:qFormat/>
    <w:rsid w:val="00363792"/>
    <w:pPr>
      <w:spacing w:line="360" w:lineRule="auto"/>
      <w:ind w:firstLineChars="200" w:firstLine="200"/>
    </w:pPr>
    <w:rPr>
      <w:rFonts w:ascii="宋体" w:eastAsiaTheme="minorEastAsia" w:hAnsi="宋体" w:cstheme="minorBidi"/>
      <w:sz w:val="24"/>
    </w:rPr>
  </w:style>
  <w:style w:type="character" w:customStyle="1" w:styleId="Char18">
    <w:name w:val="副标题 Char1"/>
    <w:basedOn w:val="a1"/>
    <w:uiPriority w:val="11"/>
    <w:qFormat/>
    <w:rsid w:val="00363792"/>
    <w:rPr>
      <w:rFonts w:ascii="Cambria" w:eastAsia="宋体" w:hAnsi="Cambria" w:cs="Times New Roman"/>
      <w:b/>
      <w:bCs/>
      <w:kern w:val="28"/>
      <w:sz w:val="32"/>
      <w:szCs w:val="32"/>
    </w:rPr>
  </w:style>
  <w:style w:type="character" w:customStyle="1" w:styleId="1CharCharChar">
    <w:name w:val="+1. Char Char Char"/>
    <w:link w:val="1Char0"/>
    <w:qFormat/>
    <w:locked/>
    <w:rsid w:val="00363792"/>
    <w:rPr>
      <w:rFonts w:ascii="Times New Roman" w:eastAsia="宋体" w:hAnsi="Times New Roman" w:cs="Times New Roman"/>
    </w:rPr>
  </w:style>
  <w:style w:type="paragraph" w:customStyle="1" w:styleId="1Char0">
    <w:name w:val="+1. Char"/>
    <w:basedOn w:val="a"/>
    <w:link w:val="1CharCharChar"/>
    <w:qFormat/>
    <w:rsid w:val="00363792"/>
  </w:style>
  <w:style w:type="character" w:customStyle="1" w:styleId="Char19">
    <w:name w:val="标题 Char1"/>
    <w:basedOn w:val="a1"/>
    <w:uiPriority w:val="10"/>
    <w:qFormat/>
    <w:rsid w:val="00363792"/>
    <w:rPr>
      <w:rFonts w:ascii="Cambria" w:eastAsia="宋体" w:hAnsi="Cambria" w:cs="Times New Roman"/>
      <w:b/>
      <w:bCs/>
      <w:sz w:val="32"/>
      <w:szCs w:val="32"/>
    </w:rPr>
  </w:style>
  <w:style w:type="character" w:customStyle="1" w:styleId="Char40">
    <w:name w:val="+正文 Char4"/>
    <w:link w:val="aff2"/>
    <w:qFormat/>
    <w:locked/>
    <w:rsid w:val="00363792"/>
    <w:rPr>
      <w:rFonts w:ascii="宋体" w:hAnsi="宋体"/>
      <w:sz w:val="24"/>
    </w:rPr>
  </w:style>
  <w:style w:type="paragraph" w:customStyle="1" w:styleId="aff2">
    <w:name w:val="+正文"/>
    <w:basedOn w:val="a"/>
    <w:link w:val="Char40"/>
    <w:qFormat/>
    <w:rsid w:val="00363792"/>
    <w:pPr>
      <w:spacing w:line="360" w:lineRule="auto"/>
      <w:ind w:firstLineChars="200" w:firstLine="200"/>
    </w:pPr>
    <w:rPr>
      <w:rFonts w:ascii="宋体" w:eastAsiaTheme="minorEastAsia" w:hAnsi="宋体" w:cstheme="minorBidi"/>
      <w:sz w:val="24"/>
    </w:rPr>
  </w:style>
  <w:style w:type="character" w:customStyle="1" w:styleId="Char1a">
    <w:name w:val="页脚 Char1"/>
    <w:basedOn w:val="a1"/>
    <w:uiPriority w:val="99"/>
    <w:semiHidden/>
    <w:qFormat/>
    <w:rsid w:val="00363792"/>
    <w:rPr>
      <w:sz w:val="18"/>
      <w:szCs w:val="18"/>
    </w:rPr>
  </w:style>
  <w:style w:type="character" w:customStyle="1" w:styleId="CharChar7">
    <w:name w:val="Char Char7"/>
    <w:qFormat/>
    <w:rsid w:val="00363792"/>
    <w:rPr>
      <w:kern w:val="2"/>
      <w:sz w:val="18"/>
    </w:rPr>
  </w:style>
  <w:style w:type="character" w:customStyle="1" w:styleId="CharChar2">
    <w:name w:val="Char Char2"/>
    <w:qFormat/>
    <w:rsid w:val="00363792"/>
    <w:rPr>
      <w:kern w:val="2"/>
      <w:sz w:val="24"/>
      <w:szCs w:val="24"/>
    </w:rPr>
  </w:style>
  <w:style w:type="character" w:customStyle="1" w:styleId="Char1b">
    <w:name w:val="表正文 Char1"/>
    <w:qFormat/>
    <w:rsid w:val="00363792"/>
    <w:rPr>
      <w:kern w:val="2"/>
      <w:sz w:val="21"/>
    </w:rPr>
  </w:style>
  <w:style w:type="character" w:customStyle="1" w:styleId="Char1c">
    <w:name w:val="页眉 Char1"/>
    <w:basedOn w:val="a1"/>
    <w:uiPriority w:val="99"/>
    <w:semiHidden/>
    <w:qFormat/>
    <w:rsid w:val="00363792"/>
    <w:rPr>
      <w:sz w:val="18"/>
      <w:szCs w:val="18"/>
    </w:rPr>
  </w:style>
  <w:style w:type="character" w:customStyle="1" w:styleId="CharChar5">
    <w:name w:val="普通文字 Char Char"/>
    <w:qFormat/>
    <w:rsid w:val="00363792"/>
    <w:rPr>
      <w:rFonts w:ascii="宋体" w:hAnsi="Courier New"/>
      <w:kern w:val="2"/>
      <w:sz w:val="21"/>
    </w:rPr>
  </w:style>
  <w:style w:type="character" w:customStyle="1" w:styleId="Charf4">
    <w:name w:val="无间隔 Char"/>
    <w:link w:val="12"/>
    <w:qFormat/>
    <w:locked/>
    <w:rsid w:val="00363792"/>
    <w:rPr>
      <w:rFonts w:eastAsia="Times New Roman"/>
      <w:sz w:val="22"/>
      <w:lang w:eastAsia="en-US" w:bidi="en-US"/>
    </w:rPr>
  </w:style>
  <w:style w:type="paragraph" w:customStyle="1" w:styleId="12">
    <w:name w:val="无间隔1"/>
    <w:link w:val="Charf4"/>
    <w:qFormat/>
    <w:rsid w:val="00363792"/>
    <w:pPr>
      <w:spacing w:line="300" w:lineRule="auto"/>
      <w:jc w:val="center"/>
    </w:pPr>
    <w:rPr>
      <w:rFonts w:eastAsia="Times New Roman"/>
      <w:sz w:val="22"/>
      <w:lang w:eastAsia="en-US" w:bidi="en-US"/>
    </w:rPr>
  </w:style>
  <w:style w:type="character" w:customStyle="1" w:styleId="Char11">
    <w:name w:val="脚注文本 Char1"/>
    <w:basedOn w:val="a1"/>
    <w:link w:val="af3"/>
    <w:qFormat/>
    <w:locked/>
    <w:rsid w:val="00363792"/>
    <w:rPr>
      <w:rFonts w:ascii="Times New Roman" w:eastAsia="宋体" w:hAnsi="Times New Roman" w:cs="Times New Roman"/>
      <w:sz w:val="18"/>
      <w:szCs w:val="18"/>
    </w:rPr>
  </w:style>
  <w:style w:type="character" w:customStyle="1" w:styleId="1CharCharCharCharChar">
    <w:name w:val="+列表1 Char Char Char Char Char"/>
    <w:link w:val="1CharCharChar0"/>
    <w:qFormat/>
    <w:locked/>
    <w:rsid w:val="00363792"/>
    <w:rPr>
      <w:rFonts w:ascii="宋体" w:hAnsi="宋体"/>
    </w:rPr>
  </w:style>
  <w:style w:type="paragraph" w:customStyle="1" w:styleId="1CharCharChar0">
    <w:name w:val="+列表1 Char Char Char"/>
    <w:basedOn w:val="a"/>
    <w:link w:val="1CharCharCharCharChar"/>
    <w:qFormat/>
    <w:rsid w:val="00363792"/>
    <w:pPr>
      <w:jc w:val="center"/>
    </w:pPr>
    <w:rPr>
      <w:rFonts w:ascii="宋体" w:eastAsiaTheme="minorEastAsia" w:hAnsi="宋体" w:cstheme="minorBidi"/>
    </w:rPr>
  </w:style>
  <w:style w:type="character" w:customStyle="1" w:styleId="CharChar5CharCharChar">
    <w:name w:val="+正文 Char Char5 Char Char Char"/>
    <w:link w:val="CharChar5Char"/>
    <w:qFormat/>
    <w:locked/>
    <w:rsid w:val="00363792"/>
    <w:rPr>
      <w:rFonts w:ascii="宋体" w:hAnsi="宋体"/>
      <w:sz w:val="24"/>
    </w:rPr>
  </w:style>
  <w:style w:type="paragraph" w:customStyle="1" w:styleId="CharChar5Char">
    <w:name w:val="+正文 Char Char5 Char"/>
    <w:basedOn w:val="a"/>
    <w:link w:val="CharChar5CharCharChar"/>
    <w:qFormat/>
    <w:rsid w:val="00363792"/>
    <w:pPr>
      <w:spacing w:line="360" w:lineRule="auto"/>
      <w:ind w:firstLineChars="200" w:firstLine="200"/>
    </w:pPr>
    <w:rPr>
      <w:rFonts w:ascii="宋体" w:eastAsiaTheme="minorEastAsia" w:hAnsi="宋体" w:cstheme="minorBidi"/>
      <w:sz w:val="24"/>
    </w:rPr>
  </w:style>
  <w:style w:type="character" w:customStyle="1" w:styleId="CharChar10">
    <w:name w:val="Char Char1"/>
    <w:semiHidden/>
    <w:qFormat/>
    <w:rsid w:val="00363792"/>
    <w:rPr>
      <w:kern w:val="2"/>
      <w:sz w:val="21"/>
    </w:rPr>
  </w:style>
  <w:style w:type="character" w:customStyle="1" w:styleId="CharChar50">
    <w:name w:val="Char Char5"/>
    <w:qFormat/>
    <w:rsid w:val="00363792"/>
    <w:rPr>
      <w:rFonts w:ascii="Arial" w:eastAsia="方正魏碑简体" w:hAnsi="Arial" w:cs="Arial"/>
      <w:bCs/>
      <w:kern w:val="28"/>
      <w:sz w:val="32"/>
      <w:szCs w:val="32"/>
    </w:rPr>
  </w:style>
  <w:style w:type="character" w:customStyle="1" w:styleId="Char1d">
    <w:name w:val="注释标题 Char1"/>
    <w:basedOn w:val="a1"/>
    <w:uiPriority w:val="99"/>
    <w:semiHidden/>
    <w:qFormat/>
    <w:rsid w:val="00363792"/>
  </w:style>
  <w:style w:type="character" w:customStyle="1" w:styleId="Charf5">
    <w:name w:val="明显引用 Char"/>
    <w:basedOn w:val="a1"/>
    <w:qFormat/>
    <w:rsid w:val="00363792"/>
    <w:rPr>
      <w:b/>
      <w:bCs/>
      <w:i/>
      <w:iCs/>
      <w:color w:val="4F81BD"/>
      <w:kern w:val="2"/>
      <w:sz w:val="21"/>
    </w:rPr>
  </w:style>
  <w:style w:type="character" w:customStyle="1" w:styleId="Char">
    <w:name w:val="正文缩进 Char"/>
    <w:link w:val="a0"/>
    <w:qFormat/>
    <w:rsid w:val="00363792"/>
    <w:rPr>
      <w:rFonts w:ascii="Times New Roman" w:eastAsia="宋体" w:hAnsi="Times New Roman" w:cs="Times New Roman"/>
    </w:rPr>
  </w:style>
  <w:style w:type="character" w:customStyle="1" w:styleId="Charf6">
    <w:name w:val="引用 Char"/>
    <w:basedOn w:val="a1"/>
    <w:qFormat/>
    <w:rsid w:val="00363792"/>
    <w:rPr>
      <w:i/>
      <w:iCs/>
      <w:color w:val="000000"/>
      <w:kern w:val="2"/>
      <w:sz w:val="21"/>
    </w:rPr>
  </w:style>
  <w:style w:type="character" w:customStyle="1" w:styleId="Char1e">
    <w:name w:val="日期 Char1"/>
    <w:basedOn w:val="a1"/>
    <w:uiPriority w:val="99"/>
    <w:semiHidden/>
    <w:qFormat/>
    <w:rsid w:val="00363792"/>
  </w:style>
  <w:style w:type="character" w:customStyle="1" w:styleId="SubtitleChar">
    <w:name w:val="Subtitle Char"/>
    <w:qFormat/>
    <w:locked/>
    <w:rsid w:val="00363792"/>
    <w:rPr>
      <w:rFonts w:ascii="Calibri Light" w:eastAsia="宋体" w:hAnsi="Calibri Light" w:cs="Times New Roman"/>
      <w:b/>
      <w:bCs/>
      <w:kern w:val="28"/>
      <w:sz w:val="32"/>
      <w:szCs w:val="32"/>
      <w:lang w:eastAsia="en-US"/>
    </w:rPr>
  </w:style>
  <w:style w:type="character" w:customStyle="1" w:styleId="hCharChar">
    <w:name w:val="h Char Char"/>
    <w:qFormat/>
    <w:rsid w:val="00363792"/>
    <w:rPr>
      <w:kern w:val="2"/>
      <w:sz w:val="18"/>
    </w:rPr>
  </w:style>
  <w:style w:type="character" w:customStyle="1" w:styleId="Char1f">
    <w:name w:val="明显引用 Char1"/>
    <w:basedOn w:val="a1"/>
    <w:link w:val="13"/>
    <w:qFormat/>
    <w:locked/>
    <w:rsid w:val="00363792"/>
    <w:rPr>
      <w:rFonts w:ascii="Calibri" w:eastAsia="宋体" w:hAnsi="Calibri" w:cs="Times New Roman"/>
      <w:b/>
      <w:bCs/>
      <w:i/>
      <w:iCs/>
      <w:color w:val="4F81BD"/>
      <w:sz w:val="22"/>
      <w:lang w:eastAsia="en-US" w:bidi="en-US"/>
    </w:rPr>
  </w:style>
  <w:style w:type="paragraph" w:customStyle="1" w:styleId="13">
    <w:name w:val="明显引用1"/>
    <w:basedOn w:val="a"/>
    <w:next w:val="a"/>
    <w:link w:val="Char1f"/>
    <w:qFormat/>
    <w:rsid w:val="00363792"/>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rPr>
  </w:style>
  <w:style w:type="character" w:customStyle="1" w:styleId="CharChar6">
    <w:name w:val="Char Char6"/>
    <w:qFormat/>
    <w:rsid w:val="00363792"/>
    <w:rPr>
      <w:rFonts w:ascii="Arial" w:eastAsia="黑体" w:hAnsi="Arial"/>
      <w:kern w:val="2"/>
      <w:sz w:val="44"/>
    </w:rPr>
  </w:style>
  <w:style w:type="paragraph" w:customStyle="1" w:styleId="14">
    <w:name w:val="列出段落1"/>
    <w:basedOn w:val="a"/>
    <w:uiPriority w:val="34"/>
    <w:qFormat/>
    <w:rsid w:val="00363792"/>
    <w:pPr>
      <w:ind w:firstLineChars="200" w:firstLine="420"/>
    </w:pPr>
  </w:style>
  <w:style w:type="paragraph" w:customStyle="1" w:styleId="xl54">
    <w:name w:val="xl54"/>
    <w:basedOn w:val="a"/>
    <w:qFormat/>
    <w:rsid w:val="00363792"/>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363792"/>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363792"/>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363792"/>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363792"/>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363792"/>
    <w:pPr>
      <w:widowControl/>
      <w:ind w:firstLine="420"/>
    </w:pPr>
    <w:rPr>
      <w:rFonts w:ascii="Calibri" w:hAnsi="Calibri" w:cs="宋体"/>
      <w:kern w:val="0"/>
      <w:szCs w:val="21"/>
    </w:rPr>
  </w:style>
  <w:style w:type="paragraph" w:customStyle="1" w:styleId="230">
    <w:name w:val="23"/>
    <w:basedOn w:val="a"/>
    <w:qFormat/>
    <w:rsid w:val="00363792"/>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363792"/>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363792"/>
    <w:pPr>
      <w:ind w:firstLineChars="200" w:firstLine="420"/>
    </w:pPr>
    <w:rPr>
      <w:rFonts w:ascii="Calibri" w:hAnsi="Calibri"/>
    </w:rPr>
  </w:style>
  <w:style w:type="paragraph" w:customStyle="1" w:styleId="24">
    <w:name w:val="样式 正文文本缩进 + 段前: 2 字符"/>
    <w:basedOn w:val="a"/>
    <w:qFormat/>
    <w:rsid w:val="00363792"/>
    <w:pPr>
      <w:ind w:leftChars="200" w:left="420"/>
      <w:jc w:val="left"/>
    </w:pPr>
    <w:rPr>
      <w:sz w:val="28"/>
      <w:szCs w:val="24"/>
      <w:lang w:eastAsia="zh-TW"/>
    </w:rPr>
  </w:style>
  <w:style w:type="paragraph" w:customStyle="1" w:styleId="Style4">
    <w:name w:val="Style4"/>
    <w:basedOn w:val="4"/>
    <w:qFormat/>
    <w:rsid w:val="00363792"/>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363792"/>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363792"/>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3">
    <w:name w:val="标准次分项"/>
    <w:basedOn w:val="a"/>
    <w:qFormat/>
    <w:rsid w:val="00363792"/>
    <w:pPr>
      <w:jc w:val="left"/>
    </w:pPr>
    <w:rPr>
      <w:rFonts w:ascii="宋体" w:hAnsi="宋体"/>
      <w:szCs w:val="21"/>
    </w:rPr>
  </w:style>
  <w:style w:type="paragraph" w:customStyle="1" w:styleId="xl87">
    <w:name w:val="xl87"/>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36379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363792"/>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363792"/>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363792"/>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363792"/>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363792"/>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363792"/>
    <w:pPr>
      <w:widowControl/>
      <w:spacing w:before="100" w:beforeAutospacing="1" w:after="100" w:afterAutospacing="1"/>
      <w:jc w:val="left"/>
    </w:pPr>
    <w:rPr>
      <w:kern w:val="0"/>
      <w:sz w:val="16"/>
      <w:szCs w:val="16"/>
    </w:rPr>
  </w:style>
  <w:style w:type="paragraph" w:customStyle="1" w:styleId="font14">
    <w:name w:val="font14"/>
    <w:basedOn w:val="a"/>
    <w:qFormat/>
    <w:rsid w:val="00363792"/>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qFormat/>
    <w:rsid w:val="00363792"/>
    <w:pPr>
      <w:widowControl/>
      <w:spacing w:before="100" w:beforeAutospacing="1" w:after="100" w:afterAutospacing="1"/>
      <w:jc w:val="left"/>
    </w:pPr>
    <w:rPr>
      <w:rFonts w:ascii="宋体" w:hAnsi="宋体"/>
      <w:color w:val="000000"/>
      <w:kern w:val="0"/>
      <w:sz w:val="24"/>
      <w:szCs w:val="24"/>
    </w:rPr>
  </w:style>
  <w:style w:type="paragraph" w:customStyle="1" w:styleId="34">
    <w:name w:val="列出段落3"/>
    <w:basedOn w:val="a"/>
    <w:uiPriority w:val="99"/>
    <w:unhideWhenUsed/>
    <w:qFormat/>
    <w:rsid w:val="00363792"/>
    <w:pPr>
      <w:ind w:firstLineChars="200" w:firstLine="420"/>
    </w:pPr>
  </w:style>
  <w:style w:type="paragraph" w:customStyle="1" w:styleId="170">
    <w:name w:val="17"/>
    <w:basedOn w:val="a"/>
    <w:qFormat/>
    <w:rsid w:val="00363792"/>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363792"/>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4">
    <w:name w:val="文档编号"/>
    <w:basedOn w:val="a"/>
    <w:next w:val="a"/>
    <w:qFormat/>
    <w:rsid w:val="00363792"/>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363792"/>
    <w:rPr>
      <w:rFonts w:ascii="Tahoma" w:hAnsi="Tahoma"/>
      <w:sz w:val="24"/>
      <w:szCs w:val="20"/>
    </w:rPr>
  </w:style>
  <w:style w:type="paragraph" w:customStyle="1" w:styleId="xl80">
    <w:name w:val="xl80"/>
    <w:basedOn w:val="a"/>
    <w:qFormat/>
    <w:rsid w:val="00363792"/>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36379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全文标题"/>
    <w:next w:val="a"/>
    <w:qFormat/>
    <w:rsid w:val="00363792"/>
    <w:pPr>
      <w:spacing w:line="300" w:lineRule="auto"/>
      <w:jc w:val="center"/>
    </w:pPr>
    <w:rPr>
      <w:rFonts w:ascii="Arial" w:eastAsia="黑体" w:hAnsi="Arial" w:cs="Arial"/>
      <w:bCs/>
      <w:sz w:val="52"/>
      <w:szCs w:val="32"/>
    </w:rPr>
  </w:style>
  <w:style w:type="paragraph" w:customStyle="1" w:styleId="xl50">
    <w:name w:val="xl50"/>
    <w:basedOn w:val="a"/>
    <w:qFormat/>
    <w:rsid w:val="0036379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363792"/>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363792"/>
    <w:pPr>
      <w:tabs>
        <w:tab w:val="left" w:pos="360"/>
      </w:tabs>
    </w:pPr>
    <w:rPr>
      <w:sz w:val="24"/>
      <w:szCs w:val="24"/>
    </w:rPr>
  </w:style>
  <w:style w:type="paragraph" w:customStyle="1" w:styleId="xl38">
    <w:name w:val="xl38"/>
    <w:basedOn w:val="a"/>
    <w:qFormat/>
    <w:rsid w:val="00363792"/>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36379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0">
    <w:name w:val="Char1"/>
    <w:basedOn w:val="a"/>
    <w:semiHidden/>
    <w:qFormat/>
    <w:rsid w:val="00363792"/>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363792"/>
    <w:pPr>
      <w:widowControl/>
      <w:spacing w:before="240" w:afterLines="50" w:line="360" w:lineRule="auto"/>
      <w:ind w:left="119"/>
      <w:jc w:val="left"/>
    </w:pPr>
    <w:rPr>
      <w:rFonts w:ascii="Arial" w:hAnsi="Arial" w:cs="Arial"/>
      <w:b/>
      <w:bCs/>
      <w:color w:val="99CCCC"/>
      <w:kern w:val="0"/>
      <w:sz w:val="24"/>
      <w:szCs w:val="24"/>
    </w:rPr>
  </w:style>
  <w:style w:type="paragraph" w:customStyle="1" w:styleId="aff6">
    <w:name w:val="正文段"/>
    <w:basedOn w:val="a"/>
    <w:qFormat/>
    <w:rsid w:val="00363792"/>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363792"/>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363792"/>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36379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363792"/>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363792"/>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363792"/>
    <w:pPr>
      <w:widowControl/>
      <w:spacing w:before="100" w:beforeAutospacing="1" w:after="100" w:afterAutospacing="1"/>
      <w:jc w:val="left"/>
    </w:pPr>
    <w:rPr>
      <w:rFonts w:ascii="宋体" w:hAnsi="宋体" w:cs="宋体"/>
      <w:kern w:val="0"/>
      <w:sz w:val="16"/>
      <w:szCs w:val="16"/>
    </w:rPr>
  </w:style>
  <w:style w:type="paragraph" w:customStyle="1" w:styleId="Charf7">
    <w:name w:val="Char"/>
    <w:basedOn w:val="a"/>
    <w:qFormat/>
    <w:rsid w:val="00363792"/>
    <w:rPr>
      <w:rFonts w:ascii="Tahoma" w:hAnsi="Tahoma"/>
      <w:sz w:val="24"/>
      <w:szCs w:val="20"/>
    </w:rPr>
  </w:style>
  <w:style w:type="paragraph" w:customStyle="1" w:styleId="0">
    <w:name w:val="0"/>
    <w:basedOn w:val="a"/>
    <w:qFormat/>
    <w:rsid w:val="00363792"/>
    <w:pPr>
      <w:widowControl/>
      <w:snapToGrid w:val="0"/>
    </w:pPr>
    <w:rPr>
      <w:rFonts w:eastAsia="Arial Unicode MS"/>
      <w:kern w:val="0"/>
      <w:szCs w:val="21"/>
    </w:rPr>
  </w:style>
  <w:style w:type="paragraph" w:customStyle="1" w:styleId="aff7">
    <w:name w:val="文档正文"/>
    <w:basedOn w:val="a"/>
    <w:qFormat/>
    <w:rsid w:val="00363792"/>
    <w:pPr>
      <w:spacing w:line="360" w:lineRule="auto"/>
    </w:pPr>
    <w:rPr>
      <w:rFonts w:ascii="宋体" w:hAnsi="宋体" w:cs="Arial"/>
      <w:b/>
      <w:bCs/>
      <w:szCs w:val="21"/>
    </w:rPr>
  </w:style>
  <w:style w:type="paragraph" w:customStyle="1" w:styleId="xl41">
    <w:name w:val="xl41"/>
    <w:basedOn w:val="a"/>
    <w:qFormat/>
    <w:rsid w:val="00363792"/>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363792"/>
    <w:pPr>
      <w:adjustRightInd w:val="0"/>
      <w:spacing w:line="360" w:lineRule="auto"/>
    </w:pPr>
    <w:rPr>
      <w:kern w:val="0"/>
      <w:sz w:val="24"/>
      <w:szCs w:val="20"/>
    </w:rPr>
  </w:style>
  <w:style w:type="paragraph" w:customStyle="1" w:styleId="35">
    <w:name w:val="表格3"/>
    <w:basedOn w:val="a"/>
    <w:qFormat/>
    <w:rsid w:val="00363792"/>
    <w:pPr>
      <w:adjustRightInd w:val="0"/>
      <w:spacing w:line="360" w:lineRule="atLeast"/>
      <w:ind w:leftChars="30" w:left="72" w:rightChars="30" w:right="72"/>
      <w:textAlignment w:val="baseline"/>
    </w:pPr>
    <w:rPr>
      <w:kern w:val="0"/>
      <w:szCs w:val="20"/>
    </w:rPr>
  </w:style>
  <w:style w:type="paragraph" w:customStyle="1" w:styleId="aff8">
    <w:name w:val="图例编号"/>
    <w:basedOn w:val="af7"/>
    <w:next w:val="af7"/>
    <w:qFormat/>
    <w:rsid w:val="00363792"/>
  </w:style>
  <w:style w:type="paragraph" w:customStyle="1" w:styleId="xl71">
    <w:name w:val="xl71"/>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363792"/>
    <w:pPr>
      <w:spacing w:afterLines="50" w:line="360" w:lineRule="auto"/>
    </w:pPr>
    <w:rPr>
      <w:rFonts w:ascii="仿宋_GB2312" w:eastAsia="仿宋_GB2312" w:hAnsi="宋体"/>
      <w:sz w:val="24"/>
      <w:szCs w:val="24"/>
    </w:rPr>
  </w:style>
  <w:style w:type="paragraph" w:customStyle="1" w:styleId="p17">
    <w:name w:val="p17"/>
    <w:basedOn w:val="a"/>
    <w:qFormat/>
    <w:rsid w:val="00363792"/>
    <w:pPr>
      <w:widowControl/>
    </w:pPr>
    <w:rPr>
      <w:kern w:val="0"/>
      <w:szCs w:val="21"/>
    </w:rPr>
  </w:style>
  <w:style w:type="paragraph" w:customStyle="1" w:styleId="xl59">
    <w:name w:val="xl59"/>
    <w:basedOn w:val="a"/>
    <w:qFormat/>
    <w:rsid w:val="0036379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36379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363792"/>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363792"/>
    <w:pPr>
      <w:widowControl/>
      <w:snapToGrid w:val="0"/>
      <w:spacing w:before="100" w:beforeAutospacing="1" w:after="100" w:afterAutospacing="1"/>
    </w:pPr>
    <w:rPr>
      <w:rFonts w:eastAsia="Arial Unicode MS"/>
      <w:kern w:val="0"/>
      <w:szCs w:val="21"/>
    </w:rPr>
  </w:style>
  <w:style w:type="paragraph" w:customStyle="1" w:styleId="25">
    <w:name w:val="列出段落2"/>
    <w:basedOn w:val="a"/>
    <w:uiPriority w:val="34"/>
    <w:qFormat/>
    <w:rsid w:val="00363792"/>
    <w:pPr>
      <w:ind w:firstLineChars="200" w:firstLine="420"/>
    </w:pPr>
  </w:style>
  <w:style w:type="paragraph" w:customStyle="1" w:styleId="110">
    <w:name w:val="列出段落11"/>
    <w:basedOn w:val="a"/>
    <w:uiPriority w:val="34"/>
    <w:qFormat/>
    <w:rsid w:val="00363792"/>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363792"/>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363792"/>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363792"/>
    <w:pPr>
      <w:tabs>
        <w:tab w:val="left" w:pos="360"/>
      </w:tabs>
    </w:pPr>
    <w:rPr>
      <w:sz w:val="24"/>
      <w:szCs w:val="24"/>
    </w:rPr>
  </w:style>
  <w:style w:type="paragraph" w:customStyle="1" w:styleId="xl69">
    <w:name w:val="xl69"/>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363792"/>
    <w:pPr>
      <w:ind w:firstLineChars="200" w:firstLine="420"/>
    </w:pPr>
  </w:style>
  <w:style w:type="paragraph" w:customStyle="1" w:styleId="p18">
    <w:name w:val="p18"/>
    <w:basedOn w:val="a"/>
    <w:qFormat/>
    <w:rsid w:val="00363792"/>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qFormat/>
    <w:rsid w:val="00363792"/>
    <w:rPr>
      <w:rFonts w:ascii="宋体" w:hAnsi="宋体"/>
      <w:szCs w:val="24"/>
    </w:rPr>
  </w:style>
  <w:style w:type="paragraph" w:customStyle="1" w:styleId="180">
    <w:name w:val="18"/>
    <w:basedOn w:val="a"/>
    <w:qFormat/>
    <w:rsid w:val="00363792"/>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9">
    <w:name w:val="缩进正文"/>
    <w:basedOn w:val="a"/>
    <w:qFormat/>
    <w:rsid w:val="00363792"/>
    <w:pPr>
      <w:spacing w:beforeLines="25" w:afterLines="25" w:line="360" w:lineRule="auto"/>
      <w:ind w:firstLineChars="200" w:firstLine="480"/>
    </w:pPr>
    <w:rPr>
      <w:sz w:val="24"/>
      <w:szCs w:val="21"/>
    </w:rPr>
  </w:style>
  <w:style w:type="paragraph" w:customStyle="1" w:styleId="affa">
    <w:name w:val="文字列表"/>
    <w:basedOn w:val="af7"/>
    <w:qFormat/>
    <w:rsid w:val="00363792"/>
  </w:style>
  <w:style w:type="paragraph" w:customStyle="1" w:styleId="Web">
    <w:name w:val="普通 (Web)"/>
    <w:basedOn w:val="a"/>
    <w:qFormat/>
    <w:rsid w:val="00363792"/>
    <w:rPr>
      <w:sz w:val="24"/>
      <w:szCs w:val="24"/>
    </w:rPr>
  </w:style>
  <w:style w:type="paragraph" w:customStyle="1" w:styleId="xl27">
    <w:name w:val="xl27"/>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363792"/>
    <w:rPr>
      <w:rFonts w:ascii="Tahoma" w:hAnsi="Tahoma"/>
      <w:sz w:val="24"/>
      <w:szCs w:val="20"/>
    </w:rPr>
  </w:style>
  <w:style w:type="paragraph" w:customStyle="1" w:styleId="xl75">
    <w:name w:val="xl75"/>
    <w:basedOn w:val="a"/>
    <w:qFormat/>
    <w:rsid w:val="00363792"/>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363792"/>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363792"/>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36379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36379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b">
    <w:name w:val="四号　首行缩进"/>
    <w:basedOn w:val="a"/>
    <w:qFormat/>
    <w:rsid w:val="00363792"/>
    <w:pPr>
      <w:spacing w:line="360" w:lineRule="auto"/>
    </w:pPr>
    <w:rPr>
      <w:rFonts w:ascii="宋体" w:hAnsi="宋体"/>
      <w:bCs/>
      <w:szCs w:val="21"/>
    </w:rPr>
  </w:style>
  <w:style w:type="paragraph" w:customStyle="1" w:styleId="TOC2">
    <w:name w:val="TOC 标题2"/>
    <w:basedOn w:val="1"/>
    <w:next w:val="a"/>
    <w:uiPriority w:val="39"/>
    <w:qFormat/>
    <w:rsid w:val="00363792"/>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363792"/>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36379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363792"/>
    <w:pPr>
      <w:adjustRightInd w:val="0"/>
      <w:spacing w:after="284" w:line="113" w:lineRule="atLeast"/>
      <w:jc w:val="center"/>
      <w:textAlignment w:val="baseline"/>
    </w:pPr>
    <w:rPr>
      <w:kern w:val="0"/>
      <w:sz w:val="24"/>
      <w:szCs w:val="20"/>
    </w:rPr>
  </w:style>
  <w:style w:type="paragraph" w:customStyle="1" w:styleId="1b">
    <w:name w:val="正文1"/>
    <w:qFormat/>
    <w:rsid w:val="00363792"/>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363792"/>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363792"/>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363792"/>
    <w:pPr>
      <w:tabs>
        <w:tab w:val="left" w:pos="360"/>
      </w:tabs>
    </w:pPr>
    <w:rPr>
      <w:sz w:val="24"/>
      <w:szCs w:val="24"/>
    </w:rPr>
  </w:style>
  <w:style w:type="paragraph" w:customStyle="1" w:styleId="xl86">
    <w:name w:val="xl86"/>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c">
    <w:name w:val="一般正文"/>
    <w:basedOn w:val="a"/>
    <w:qFormat/>
    <w:rsid w:val="00363792"/>
    <w:pPr>
      <w:spacing w:line="360" w:lineRule="auto"/>
      <w:ind w:firstLineChars="200" w:firstLine="480"/>
    </w:pPr>
    <w:rPr>
      <w:rFonts w:cs="宋体"/>
      <w:sz w:val="24"/>
      <w:szCs w:val="20"/>
    </w:rPr>
  </w:style>
  <w:style w:type="paragraph" w:customStyle="1" w:styleId="212">
    <w:name w:val="正文文本缩进 21"/>
    <w:basedOn w:val="a"/>
    <w:qFormat/>
    <w:rsid w:val="00363792"/>
    <w:pPr>
      <w:autoSpaceDE w:val="0"/>
      <w:autoSpaceDN w:val="0"/>
      <w:adjustRightInd w:val="0"/>
      <w:ind w:firstLine="540"/>
      <w:textAlignment w:val="baseline"/>
    </w:pPr>
    <w:rPr>
      <w:sz w:val="24"/>
      <w:szCs w:val="20"/>
    </w:rPr>
  </w:style>
  <w:style w:type="paragraph" w:customStyle="1" w:styleId="font9">
    <w:name w:val="font9"/>
    <w:basedOn w:val="a"/>
    <w:qFormat/>
    <w:rsid w:val="00363792"/>
    <w:pPr>
      <w:widowControl/>
      <w:spacing w:before="100" w:beforeAutospacing="1" w:after="100" w:afterAutospacing="1"/>
      <w:jc w:val="left"/>
    </w:pPr>
    <w:rPr>
      <w:b/>
      <w:bCs/>
      <w:kern w:val="0"/>
      <w:sz w:val="16"/>
      <w:szCs w:val="16"/>
    </w:rPr>
  </w:style>
  <w:style w:type="paragraph" w:customStyle="1" w:styleId="xl30">
    <w:name w:val="xl30"/>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363792"/>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363792"/>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363792"/>
    <w:pPr>
      <w:widowControl/>
    </w:pPr>
    <w:rPr>
      <w:kern w:val="0"/>
      <w:szCs w:val="21"/>
    </w:rPr>
  </w:style>
  <w:style w:type="paragraph" w:customStyle="1" w:styleId="xl79">
    <w:name w:val="xl79"/>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363792"/>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363792"/>
    <w:pPr>
      <w:widowControl/>
      <w:spacing w:before="100" w:beforeAutospacing="1" w:after="100" w:afterAutospacing="1"/>
      <w:jc w:val="left"/>
    </w:pPr>
    <w:rPr>
      <w:rFonts w:ascii="Arial" w:hAnsi="Arial" w:cs="Arial"/>
      <w:kern w:val="0"/>
      <w:sz w:val="16"/>
      <w:szCs w:val="16"/>
    </w:rPr>
  </w:style>
  <w:style w:type="paragraph" w:customStyle="1" w:styleId="affd">
    <w:name w:val="点点"/>
    <w:basedOn w:val="a"/>
    <w:qFormat/>
    <w:rsid w:val="00363792"/>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36379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e">
    <w:name w:val="List Paragraph"/>
    <w:basedOn w:val="a"/>
    <w:uiPriority w:val="34"/>
    <w:qFormat/>
    <w:rsid w:val="00363792"/>
    <w:pPr>
      <w:suppressAutoHyphens/>
      <w:spacing w:line="240" w:lineRule="auto"/>
      <w:ind w:firstLine="420"/>
    </w:pPr>
    <w:rPr>
      <w:kern w:val="1"/>
      <w:szCs w:val="21"/>
    </w:rPr>
  </w:style>
  <w:style w:type="character" w:customStyle="1" w:styleId="navname">
    <w:name w:val="navname"/>
    <w:basedOn w:val="a1"/>
    <w:qFormat/>
    <w:rsid w:val="00363792"/>
  </w:style>
  <w:style w:type="character" w:customStyle="1" w:styleId="afff">
    <w:name w:val="无"/>
    <w:qFormat/>
    <w:rsid w:val="00363792"/>
  </w:style>
  <w:style w:type="paragraph" w:customStyle="1" w:styleId="1c">
    <w:name w:val="修订1"/>
    <w:hidden/>
    <w:uiPriority w:val="99"/>
    <w:unhideWhenUsed/>
    <w:qFormat/>
    <w:rsid w:val="00363792"/>
    <w:rPr>
      <w:rFonts w:ascii="Times New Roman" w:eastAsia="宋体" w:hAnsi="Times New Roman" w:cs="Times New Roman"/>
    </w:rPr>
  </w:style>
  <w:style w:type="character" w:customStyle="1" w:styleId="font01">
    <w:name w:val="font01"/>
    <w:basedOn w:val="a1"/>
    <w:qFormat/>
    <w:rsid w:val="00363792"/>
    <w:rPr>
      <w:rFonts w:ascii="宋体" w:eastAsia="宋体" w:hAnsi="宋体" w:cs="宋体" w:hint="eastAsia"/>
      <w:color w:val="000000"/>
      <w:sz w:val="22"/>
      <w:szCs w:val="22"/>
      <w:u w:val="none"/>
    </w:rPr>
  </w:style>
  <w:style w:type="character" w:customStyle="1" w:styleId="font21">
    <w:name w:val="font21"/>
    <w:basedOn w:val="a1"/>
    <w:qFormat/>
    <w:rsid w:val="00363792"/>
    <w:rPr>
      <w:rFonts w:ascii="Times New Roman" w:hAnsi="Times New Roman" w:cs="Times New Roman" w:hint="default"/>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24</Pages>
  <Words>8532</Words>
  <Characters>8960</Characters>
  <Application>Microsoft Office Word</Application>
  <DocSecurity>0</DocSecurity>
  <Lines>689</Lines>
  <Paragraphs>583</Paragraphs>
  <ScaleCrop>false</ScaleCrop>
  <Company/>
  <LinksUpToDate>false</LinksUpToDate>
  <CharactersWithSpaces>16909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2026-08-12T05:08:00Z</dcterms:created>
  <dcterms:modified xsi:type="dcterms:W3CDTF">2026-08-12T05:11:00Z</dcterms:modified>
</cp:coreProperties>
</file>