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9BDEC" w14:textId="77777777" w:rsidR="000828DA" w:rsidRPr="000828DA" w:rsidRDefault="000828DA" w:rsidP="000828DA">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0" w:name="_Toc497211593"/>
      <w:bookmarkStart w:id="1" w:name="_Toc215731566"/>
      <w:r w:rsidRPr="000828DA">
        <w:rPr>
          <w:rFonts w:ascii="Times New Roman" w:eastAsia="黑体" w:hAnsi="Times New Roman" w:cs="Times New Roman" w:hint="eastAsia"/>
          <w:color w:val="000000"/>
          <w:sz w:val="30"/>
          <w:szCs w:val="30"/>
          <w14:ligatures w14:val="none"/>
        </w:rPr>
        <w:t>一、</w:t>
      </w:r>
      <w:r w:rsidRPr="000828DA">
        <w:rPr>
          <w:rFonts w:ascii="Times New Roman" w:eastAsia="黑体" w:hAnsi="Times New Roman" w:cs="Times New Roman"/>
          <w:color w:val="000000"/>
          <w:sz w:val="30"/>
          <w:szCs w:val="30"/>
          <w14:ligatures w14:val="none"/>
        </w:rPr>
        <w:t>说明</w:t>
      </w:r>
      <w:bookmarkEnd w:id="0"/>
      <w:bookmarkEnd w:id="1"/>
    </w:p>
    <w:p w14:paraId="3B680404" w14:textId="77777777" w:rsidR="000828DA" w:rsidRPr="000828DA" w:rsidRDefault="000828DA" w:rsidP="000828DA">
      <w:pPr>
        <w:spacing w:after="0" w:line="300" w:lineRule="auto"/>
        <w:ind w:firstLineChars="192" w:firstLine="424"/>
        <w:jc w:val="both"/>
        <w:outlineLvl w:val="2"/>
        <w:rPr>
          <w:rFonts w:ascii="Times New Roman" w:eastAsia="宋体" w:hAnsi="Times New Roman" w:cs="Times New Roman"/>
          <w:b/>
          <w:szCs w:val="22"/>
          <w14:ligatures w14:val="none"/>
        </w:rPr>
      </w:pPr>
      <w:bookmarkStart w:id="2" w:name="_Toc497211594"/>
      <w:bookmarkStart w:id="3" w:name="_Toc215731567"/>
      <w:r w:rsidRPr="000828DA">
        <w:rPr>
          <w:rFonts w:ascii="Times New Roman" w:eastAsia="宋体" w:hAnsi="Times New Roman" w:cs="Times New Roman"/>
          <w:b/>
          <w:szCs w:val="22"/>
          <w14:ligatures w14:val="none"/>
        </w:rPr>
        <w:t xml:space="preserve">1 </w:t>
      </w:r>
      <w:r w:rsidRPr="000828DA">
        <w:rPr>
          <w:rFonts w:ascii="Times New Roman" w:eastAsia="宋体" w:hAnsi="Times New Roman" w:cs="Times New Roman"/>
          <w:b/>
          <w:szCs w:val="22"/>
          <w14:ligatures w14:val="none"/>
        </w:rPr>
        <w:t>总则</w:t>
      </w:r>
      <w:bookmarkEnd w:id="2"/>
      <w:bookmarkEnd w:id="3"/>
    </w:p>
    <w:p w14:paraId="206EDBE8" w14:textId="77777777" w:rsidR="000828DA" w:rsidRPr="000828DA" w:rsidRDefault="000828DA" w:rsidP="000828DA">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0828DA">
        <w:rPr>
          <w:rFonts w:ascii="Times New Roman" w:eastAsia="宋体" w:hAnsi="Times New Roman" w:cs="Times New Roman"/>
          <w:color w:val="000000"/>
          <w:szCs w:val="22"/>
          <w14:ligatures w14:val="none"/>
        </w:rPr>
        <w:t xml:space="preserve">1.1 </w:t>
      </w:r>
      <w:r w:rsidRPr="000828DA">
        <w:rPr>
          <w:rFonts w:ascii="Times New Roman" w:eastAsia="宋体" w:hAnsi="Times New Roman" w:cs="Times New Roman" w:hint="eastAsia"/>
          <w:color w:val="000000"/>
          <w:szCs w:val="22"/>
          <w14:ligatures w14:val="none"/>
        </w:rPr>
        <w:t>供应商</w:t>
      </w:r>
      <w:r w:rsidRPr="000828DA">
        <w:rPr>
          <w:rFonts w:ascii="Times New Roman" w:eastAsia="宋体" w:hAnsi="Times New Roman" w:cs="Times New Roman"/>
          <w:color w:val="000000"/>
          <w:szCs w:val="22"/>
          <w14:ligatures w14:val="none"/>
        </w:rPr>
        <w:t>应具备国家或行业管理部门规定的，在本市实施本项目所需的资格（资质）和相关手续（如果有），由此引起的所有有关事宜及费用由</w:t>
      </w:r>
      <w:r w:rsidRPr="000828DA">
        <w:rPr>
          <w:rFonts w:ascii="Times New Roman" w:eastAsia="宋体" w:hAnsi="Times New Roman" w:cs="Times New Roman" w:hint="eastAsia"/>
          <w:color w:val="000000"/>
          <w:szCs w:val="22"/>
          <w14:ligatures w14:val="none"/>
        </w:rPr>
        <w:t>供应商</w:t>
      </w:r>
      <w:r w:rsidRPr="000828DA">
        <w:rPr>
          <w:rFonts w:ascii="Times New Roman" w:eastAsia="宋体" w:hAnsi="Times New Roman" w:cs="Times New Roman"/>
          <w:color w:val="000000"/>
          <w:szCs w:val="22"/>
          <w14:ligatures w14:val="none"/>
        </w:rPr>
        <w:t>自行负责。</w:t>
      </w:r>
    </w:p>
    <w:p w14:paraId="57F70D93" w14:textId="77777777" w:rsidR="000828DA" w:rsidRPr="000828DA" w:rsidRDefault="000828DA" w:rsidP="000828DA">
      <w:pPr>
        <w:snapToGrid w:val="0"/>
        <w:spacing w:after="0" w:line="300" w:lineRule="auto"/>
        <w:ind w:firstLineChars="192" w:firstLine="422"/>
        <w:jc w:val="both"/>
        <w:rPr>
          <w:rFonts w:ascii="Times New Roman" w:eastAsia="宋体" w:hAnsi="Times New Roman" w:cs="Times New Roman"/>
          <w:color w:val="000000"/>
          <w:szCs w:val="22"/>
          <w14:ligatures w14:val="none"/>
        </w:rPr>
      </w:pPr>
      <w:r w:rsidRPr="000828DA">
        <w:rPr>
          <w:rFonts w:ascii="Times New Roman" w:eastAsia="宋体" w:hAnsi="Times New Roman" w:cs="Times New Roman"/>
          <w:color w:val="000000"/>
          <w:szCs w:val="22"/>
          <w14:ligatures w14:val="none"/>
        </w:rPr>
        <w:t xml:space="preserve">1.2 </w:t>
      </w:r>
      <w:r w:rsidRPr="000828DA">
        <w:rPr>
          <w:rFonts w:ascii="Times New Roman" w:eastAsia="宋体" w:hAnsi="Times New Roman" w:cs="Times New Roman" w:hint="eastAsia"/>
          <w:color w:val="000000"/>
          <w:szCs w:val="22"/>
          <w14:ligatures w14:val="none"/>
        </w:rPr>
        <w:t>供应商</w:t>
      </w:r>
      <w:r w:rsidRPr="000828DA">
        <w:rPr>
          <w:rFonts w:ascii="Times New Roman" w:eastAsia="宋体" w:hAnsi="Times New Roman" w:cs="Times New Roman"/>
          <w:color w:val="000000"/>
          <w:szCs w:val="22"/>
          <w14:ligatures w14:val="none"/>
        </w:rPr>
        <w:t>提供的服务应当</w:t>
      </w:r>
      <w:proofErr w:type="gramStart"/>
      <w:r w:rsidRPr="000828DA">
        <w:rPr>
          <w:rFonts w:ascii="Times New Roman" w:eastAsia="宋体" w:hAnsi="Times New Roman" w:cs="Times New Roman"/>
          <w:color w:val="000000"/>
          <w:szCs w:val="22"/>
          <w14:ligatures w14:val="none"/>
        </w:rPr>
        <w:t>符合</w:t>
      </w:r>
      <w:r w:rsidRPr="000828DA">
        <w:rPr>
          <w:rFonts w:ascii="Times New Roman" w:eastAsia="宋体" w:hAnsi="Times New Roman" w:cs="Times New Roman" w:hint="eastAsia"/>
          <w:color w:val="000000"/>
          <w:szCs w:val="22"/>
          <w14:ligatures w14:val="none"/>
        </w:rPr>
        <w:t>磋商</w:t>
      </w:r>
      <w:proofErr w:type="gramEnd"/>
      <w:r w:rsidRPr="000828DA">
        <w:rPr>
          <w:rFonts w:ascii="Times New Roman" w:eastAsia="宋体" w:hAnsi="Times New Roman" w:cs="Times New Roman"/>
          <w:color w:val="000000"/>
          <w:szCs w:val="22"/>
          <w14:ligatures w14:val="none"/>
        </w:rPr>
        <w:t>文件的要求，并且其质量完全符合国家标准、行业标准或地方标准。</w:t>
      </w:r>
    </w:p>
    <w:p w14:paraId="3BD0A661" w14:textId="77777777" w:rsidR="000828DA" w:rsidRPr="000828DA" w:rsidRDefault="000828DA" w:rsidP="000828DA">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0828DA">
        <w:rPr>
          <w:rFonts w:ascii="Times New Roman" w:eastAsia="宋体" w:hAnsi="Times New Roman" w:cs="Times New Roman"/>
          <w:color w:val="000000"/>
          <w:szCs w:val="22"/>
          <w14:ligatures w14:val="none"/>
        </w:rPr>
        <w:t xml:space="preserve">1.3 </w:t>
      </w:r>
      <w:r w:rsidRPr="000828DA">
        <w:rPr>
          <w:rFonts w:ascii="Times New Roman" w:eastAsia="宋体" w:hAnsi="Times New Roman" w:cs="Times New Roman" w:hint="eastAsia"/>
          <w:color w:val="000000"/>
          <w:szCs w:val="22"/>
          <w14:ligatures w14:val="none"/>
        </w:rPr>
        <w:t>供应商</w:t>
      </w:r>
      <w:r w:rsidRPr="000828DA">
        <w:rPr>
          <w:rFonts w:ascii="Times New Roman" w:eastAsia="宋体" w:hAnsi="Times New Roman" w:cs="Times New Roman"/>
          <w:color w:val="000000"/>
          <w:szCs w:val="22"/>
          <w14:ligatures w14:val="none"/>
        </w:rPr>
        <w:t>在</w:t>
      </w:r>
      <w:r w:rsidRPr="000828DA">
        <w:rPr>
          <w:rFonts w:ascii="Times New Roman" w:eastAsia="宋体" w:hAnsi="Times New Roman" w:cs="Times New Roman" w:hint="eastAsia"/>
          <w:color w:val="000000"/>
          <w:szCs w:val="22"/>
          <w14:ligatures w14:val="none"/>
        </w:rPr>
        <w:t>磋商</w:t>
      </w:r>
      <w:r w:rsidRPr="000828DA">
        <w:rPr>
          <w:rFonts w:ascii="Times New Roman" w:eastAsia="宋体" w:hAnsi="Times New Roman" w:cs="Times New Roman"/>
          <w:color w:val="000000"/>
          <w:szCs w:val="22"/>
          <w14:ligatures w14:val="none"/>
        </w:rPr>
        <w:t>前应认真了解项目的实施背景、应提供的服务内容和质量、项目考核管理要求等，一旦</w:t>
      </w:r>
      <w:r w:rsidRPr="000828DA">
        <w:rPr>
          <w:rFonts w:ascii="Times New Roman" w:eastAsia="宋体" w:hAnsi="Times New Roman" w:cs="Times New Roman" w:hint="eastAsia"/>
          <w:color w:val="000000"/>
          <w:szCs w:val="22"/>
          <w14:ligatures w14:val="none"/>
        </w:rPr>
        <w:t>成交</w:t>
      </w:r>
      <w:r w:rsidRPr="000828DA">
        <w:rPr>
          <w:rFonts w:ascii="Times New Roman" w:eastAsia="宋体" w:hAnsi="Times New Roman" w:cs="Times New Roman"/>
          <w:color w:val="000000"/>
          <w:szCs w:val="22"/>
          <w14:ligatures w14:val="none"/>
        </w:rPr>
        <w:t>，应按照</w:t>
      </w:r>
      <w:r w:rsidRPr="000828DA">
        <w:rPr>
          <w:rFonts w:ascii="Times New Roman" w:eastAsia="宋体" w:hAnsi="Times New Roman" w:cs="Times New Roman" w:hint="eastAsia"/>
          <w:color w:val="000000"/>
          <w:szCs w:val="22"/>
          <w14:ligatures w14:val="none"/>
        </w:rPr>
        <w:t>磋商</w:t>
      </w:r>
      <w:r w:rsidRPr="000828DA">
        <w:rPr>
          <w:rFonts w:ascii="Times New Roman" w:eastAsia="宋体" w:hAnsi="Times New Roman" w:cs="Times New Roman"/>
          <w:color w:val="000000"/>
          <w:szCs w:val="22"/>
          <w14:ligatures w14:val="none"/>
        </w:rPr>
        <w:t>文件和合同规定的要求提供相关服务。</w:t>
      </w:r>
    </w:p>
    <w:p w14:paraId="4E8BB93E" w14:textId="77777777" w:rsidR="000828DA" w:rsidRPr="000828DA" w:rsidRDefault="000828DA" w:rsidP="000828DA">
      <w:pPr>
        <w:spacing w:after="0" w:line="300" w:lineRule="auto"/>
        <w:ind w:firstLineChars="192" w:firstLine="422"/>
        <w:jc w:val="both"/>
        <w:rPr>
          <w:rFonts w:ascii="Times New Roman" w:eastAsia="宋体" w:hAnsi="Times New Roman" w:cs="Times New Roman"/>
          <w:szCs w:val="22"/>
          <w14:ligatures w14:val="none"/>
        </w:rPr>
      </w:pPr>
      <w:r w:rsidRPr="000828DA">
        <w:rPr>
          <w:rFonts w:ascii="Times New Roman" w:eastAsia="宋体" w:hAnsi="Times New Roman" w:cs="Times New Roman"/>
          <w:szCs w:val="22"/>
          <w14:ligatures w14:val="none"/>
        </w:rPr>
        <w:t>1.</w:t>
      </w:r>
      <w:r w:rsidRPr="000828DA">
        <w:rPr>
          <w:rFonts w:ascii="Times New Roman" w:eastAsia="宋体" w:hAnsi="Times New Roman" w:cs="Times New Roman" w:hint="eastAsia"/>
          <w:szCs w:val="22"/>
          <w14:ligatures w14:val="none"/>
        </w:rPr>
        <w:t>4</w:t>
      </w:r>
      <w:r w:rsidRPr="000828DA">
        <w:rPr>
          <w:rFonts w:ascii="Times New Roman" w:eastAsia="宋体" w:hAnsi="Times New Roman" w:cs="Times New Roman" w:hint="eastAsia"/>
          <w:szCs w:val="22"/>
          <w14:ligatures w14:val="none"/>
        </w:rPr>
        <w:t>供应商</w:t>
      </w:r>
      <w:r w:rsidRPr="000828DA">
        <w:rPr>
          <w:rFonts w:ascii="Times New Roman" w:eastAsia="宋体" w:hAnsi="Times New Roman" w:cs="Times New Roman"/>
          <w:szCs w:val="22"/>
          <w14:ligatures w14:val="none"/>
        </w:rPr>
        <w:t>对所提供的服务应当享有合法的所有权，没有侵犯任何第三方的知识产权、商业秘密、技术秘密等权利，而且不存在任何抵押、留置、查封等产权瑕疵。如采购人使用该服务构成上述侵权的，则</w:t>
      </w:r>
      <w:proofErr w:type="gramStart"/>
      <w:r w:rsidRPr="000828DA">
        <w:rPr>
          <w:rFonts w:ascii="Times New Roman" w:eastAsia="宋体" w:hAnsi="Times New Roman" w:cs="Times New Roman"/>
          <w:szCs w:val="22"/>
          <w14:ligatures w14:val="none"/>
        </w:rPr>
        <w:t>由</w:t>
      </w:r>
      <w:r w:rsidRPr="000828DA">
        <w:rPr>
          <w:rFonts w:ascii="Times New Roman" w:eastAsia="宋体" w:hAnsi="Times New Roman" w:cs="Times New Roman" w:hint="eastAsia"/>
          <w:szCs w:val="22"/>
          <w14:ligatures w14:val="none"/>
        </w:rPr>
        <w:t>成交</w:t>
      </w:r>
      <w:proofErr w:type="gramEnd"/>
      <w:r w:rsidRPr="000828DA">
        <w:rPr>
          <w:rFonts w:ascii="Times New Roman" w:eastAsia="宋体" w:hAnsi="Times New Roman" w:cs="Times New Roman" w:hint="eastAsia"/>
          <w:szCs w:val="22"/>
          <w14:ligatures w14:val="none"/>
        </w:rPr>
        <w:t>供应商</w:t>
      </w:r>
      <w:r w:rsidRPr="000828DA">
        <w:rPr>
          <w:rFonts w:ascii="Times New Roman" w:eastAsia="宋体" w:hAnsi="Times New Roman" w:cs="Times New Roman"/>
          <w:szCs w:val="22"/>
          <w14:ligatures w14:val="none"/>
        </w:rPr>
        <w:t>承担全部责任。</w:t>
      </w:r>
    </w:p>
    <w:p w14:paraId="614E6FD7" w14:textId="77777777" w:rsidR="000828DA" w:rsidRPr="000828DA" w:rsidRDefault="000828DA" w:rsidP="000828DA">
      <w:pPr>
        <w:snapToGrid w:val="0"/>
        <w:spacing w:after="0" w:line="300" w:lineRule="auto"/>
        <w:ind w:firstLineChars="192" w:firstLine="422"/>
        <w:jc w:val="both"/>
        <w:rPr>
          <w:rFonts w:ascii="Times New Roman" w:eastAsia="宋体" w:hAnsi="宋体" w:cs="Times New Roman" w:hint="eastAsia"/>
          <w:szCs w:val="22"/>
          <w14:ligatures w14:val="none"/>
        </w:rPr>
      </w:pPr>
      <w:r w:rsidRPr="000828DA">
        <w:rPr>
          <w:rFonts w:ascii="宋体" w:eastAsia="宋体" w:hAnsi="宋体" w:cs="宋体" w:hint="eastAsia"/>
          <w:szCs w:val="22"/>
          <w14:ligatures w14:val="none"/>
        </w:rPr>
        <w:t>★</w:t>
      </w:r>
      <w:r w:rsidRPr="000828DA">
        <w:rPr>
          <w:rFonts w:ascii="Times New Roman" w:eastAsia="宋体" w:hAnsi="Times New Roman" w:cs="Times New Roman"/>
          <w:szCs w:val="22"/>
          <w14:ligatures w14:val="none"/>
        </w:rPr>
        <w:t>1.</w:t>
      </w:r>
      <w:r w:rsidRPr="000828DA">
        <w:rPr>
          <w:rFonts w:ascii="Times New Roman" w:eastAsia="宋体" w:hAnsi="Times New Roman" w:cs="Times New Roman" w:hint="eastAsia"/>
          <w:szCs w:val="22"/>
          <w14:ligatures w14:val="none"/>
        </w:rPr>
        <w:t>5</w:t>
      </w:r>
      <w:r w:rsidRPr="000828DA">
        <w:rPr>
          <w:rFonts w:ascii="Times New Roman" w:eastAsia="宋体" w:hAnsi="Times New Roman" w:cs="Times New Roman" w:hint="eastAsia"/>
          <w:szCs w:val="22"/>
          <w14:ligatures w14:val="none"/>
        </w:rPr>
        <w:t>供应商提供的产品和服务必须符合国家强制性标准。</w:t>
      </w:r>
    </w:p>
    <w:p w14:paraId="19256FA9" w14:textId="77777777" w:rsidR="000828DA" w:rsidRPr="000828DA" w:rsidRDefault="000828DA" w:rsidP="000828DA">
      <w:pPr>
        <w:adjustRightInd w:val="0"/>
        <w:snapToGrid w:val="0"/>
        <w:spacing w:after="0" w:line="300" w:lineRule="auto"/>
        <w:ind w:firstLineChars="200" w:firstLine="440"/>
        <w:jc w:val="both"/>
        <w:rPr>
          <w:rFonts w:ascii="Times New Roman" w:eastAsia="宋体" w:hAnsi="Times New Roman" w:cs="Times New Roman"/>
          <w:b/>
          <w:color w:val="FF0000"/>
          <w:szCs w:val="22"/>
          <w:u w:val="wavyHeavy"/>
          <w14:ligatures w14:val="none"/>
        </w:rPr>
      </w:pPr>
      <w:r w:rsidRPr="000828DA">
        <w:rPr>
          <w:rFonts w:ascii="Times New Roman" w:eastAsia="宋体" w:hAnsi="Times New Roman" w:cs="Times New Roman"/>
          <w:szCs w:val="22"/>
          <w14:ligatures w14:val="none"/>
        </w:rPr>
        <w:t>1.</w:t>
      </w:r>
      <w:r w:rsidRPr="000828DA">
        <w:rPr>
          <w:rFonts w:ascii="Times New Roman" w:eastAsia="宋体" w:hAnsi="Times New Roman" w:cs="Times New Roman" w:hint="eastAsia"/>
          <w:szCs w:val="22"/>
          <w14:ligatures w14:val="none"/>
        </w:rPr>
        <w:t>6</w:t>
      </w:r>
      <w:r w:rsidRPr="000828DA">
        <w:rPr>
          <w:rFonts w:ascii="Times New Roman" w:eastAsia="宋体" w:hAnsi="Times New Roman" w:cs="Times New Roman" w:hint="eastAsia"/>
          <w:szCs w:val="22"/>
          <w14:ligatures w14:val="none"/>
        </w:rPr>
        <w:t>响应供应商认为磋商文件（</w:t>
      </w:r>
      <w:proofErr w:type="gramStart"/>
      <w:r w:rsidRPr="000828DA">
        <w:rPr>
          <w:rFonts w:ascii="Times New Roman" w:eastAsia="宋体" w:hAnsi="Times New Roman" w:cs="Times New Roman" w:hint="eastAsia"/>
          <w:szCs w:val="22"/>
          <w14:ligatures w14:val="none"/>
        </w:rPr>
        <w:t>包括磋商</w:t>
      </w:r>
      <w:proofErr w:type="gramEnd"/>
      <w:r w:rsidRPr="000828DA">
        <w:rPr>
          <w:rFonts w:ascii="Times New Roman" w:eastAsia="宋体" w:hAnsi="Times New Roman" w:cs="Times New Roman" w:hint="eastAsia"/>
          <w:szCs w:val="22"/>
          <w14:ligatures w14:val="none"/>
        </w:rPr>
        <w:t>补充文件）存在排他性或歧视性条款，自</w:t>
      </w:r>
      <w:proofErr w:type="gramStart"/>
      <w:r w:rsidRPr="000828DA">
        <w:rPr>
          <w:rFonts w:ascii="Times New Roman" w:eastAsia="宋体" w:hAnsi="Times New Roman" w:cs="Times New Roman" w:hint="eastAsia"/>
          <w:szCs w:val="22"/>
          <w14:ligatures w14:val="none"/>
        </w:rPr>
        <w:t>收到磋商</w:t>
      </w:r>
      <w:proofErr w:type="gramEnd"/>
      <w:r w:rsidRPr="000828DA">
        <w:rPr>
          <w:rFonts w:ascii="Times New Roman" w:eastAsia="宋体" w:hAnsi="Times New Roman" w:cs="Times New Roman" w:hint="eastAsia"/>
          <w:szCs w:val="22"/>
          <w14:ligatures w14:val="none"/>
        </w:rPr>
        <w:t>文件之日或者磋商文件公告期限届满之日起</w:t>
      </w:r>
      <w:r w:rsidRPr="000828DA">
        <w:rPr>
          <w:rFonts w:ascii="Times New Roman" w:eastAsia="宋体" w:hAnsi="Times New Roman" w:cs="Times New Roman"/>
          <w:sz w:val="21"/>
          <w:szCs w:val="22"/>
          <w14:ligatures w14:val="none"/>
        </w:rPr>
        <w:t>10</w:t>
      </w:r>
      <w:r w:rsidRPr="000828DA">
        <w:rPr>
          <w:rFonts w:ascii="Times New Roman" w:eastAsia="宋体" w:hAnsi="Times New Roman" w:cs="Times New Roman"/>
          <w:sz w:val="21"/>
          <w:szCs w:val="22"/>
          <w14:ligatures w14:val="none"/>
        </w:rPr>
        <w:t>日内</w:t>
      </w:r>
      <w:r w:rsidRPr="000828DA">
        <w:rPr>
          <w:rFonts w:ascii="Times New Roman" w:eastAsia="宋体" w:hAnsi="Times New Roman" w:cs="Times New Roman" w:hint="eastAsia"/>
          <w:szCs w:val="22"/>
          <w14:ligatures w14:val="none"/>
        </w:rPr>
        <w:t>，以书面形式提出，并附相关证据。</w:t>
      </w:r>
    </w:p>
    <w:p w14:paraId="4C397718" w14:textId="77777777" w:rsidR="000828DA" w:rsidRPr="000828DA" w:rsidRDefault="000828DA" w:rsidP="000828DA">
      <w:pPr>
        <w:spacing w:after="0" w:line="300" w:lineRule="auto"/>
        <w:jc w:val="both"/>
        <w:rPr>
          <w:rFonts w:ascii="Times New Roman" w:eastAsia="宋体" w:hAnsi="Times New Roman" w:cs="Times New Roman"/>
          <w:color w:val="FF0000"/>
          <w:szCs w:val="22"/>
          <w14:ligatures w14:val="none"/>
        </w:rPr>
      </w:pPr>
    </w:p>
    <w:p w14:paraId="539A9F3F" w14:textId="77777777" w:rsidR="000828DA" w:rsidRPr="000828DA" w:rsidRDefault="000828DA" w:rsidP="000828DA">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4" w:name="_Toc497211595"/>
      <w:bookmarkStart w:id="5" w:name="_Toc486947676"/>
      <w:bookmarkStart w:id="6" w:name="_Toc215731568"/>
      <w:r w:rsidRPr="000828DA">
        <w:rPr>
          <w:rFonts w:ascii="Times New Roman" w:eastAsia="黑体" w:hAnsi="Times New Roman" w:cs="Times New Roman"/>
          <w:color w:val="000000"/>
          <w:sz w:val="30"/>
          <w:szCs w:val="30"/>
          <w14:ligatures w14:val="none"/>
        </w:rPr>
        <w:t>二、项目概况</w:t>
      </w:r>
      <w:bookmarkEnd w:id="4"/>
      <w:bookmarkEnd w:id="5"/>
      <w:bookmarkEnd w:id="6"/>
    </w:p>
    <w:p w14:paraId="6DDC1152" w14:textId="77777777" w:rsidR="000828DA" w:rsidRPr="000828DA" w:rsidRDefault="000828DA" w:rsidP="000828DA">
      <w:pPr>
        <w:spacing w:after="0" w:line="300" w:lineRule="auto"/>
        <w:ind w:firstLineChars="192" w:firstLine="424"/>
        <w:jc w:val="both"/>
        <w:outlineLvl w:val="2"/>
        <w:rPr>
          <w:rFonts w:ascii="Times New Roman" w:eastAsia="宋体" w:hAnsi="Times New Roman" w:cs="Times New Roman"/>
          <w:b/>
          <w:szCs w:val="22"/>
          <w14:ligatures w14:val="none"/>
        </w:rPr>
      </w:pPr>
      <w:bookmarkStart w:id="7" w:name="_Toc497211598"/>
      <w:bookmarkStart w:id="8" w:name="_Toc215731569"/>
      <w:r w:rsidRPr="000828DA">
        <w:rPr>
          <w:rFonts w:ascii="Times New Roman" w:eastAsia="宋体" w:hAnsi="Times New Roman" w:cs="Times New Roman" w:hint="eastAsia"/>
          <w:b/>
          <w:szCs w:val="22"/>
          <w14:ligatures w14:val="none"/>
        </w:rPr>
        <w:t>2</w:t>
      </w:r>
      <w:r w:rsidRPr="000828DA">
        <w:rPr>
          <w:rFonts w:ascii="Times New Roman" w:eastAsia="宋体" w:hAnsi="Times New Roman" w:cs="Times New Roman" w:hint="eastAsia"/>
          <w:b/>
          <w:szCs w:val="22"/>
          <w14:ligatures w14:val="none"/>
        </w:rPr>
        <w:t>磋商</w:t>
      </w:r>
      <w:r w:rsidRPr="000828DA">
        <w:rPr>
          <w:rFonts w:ascii="Times New Roman" w:eastAsia="宋体" w:hAnsi="Times New Roman" w:cs="Times New Roman"/>
          <w:b/>
          <w:szCs w:val="22"/>
          <w14:ligatures w14:val="none"/>
        </w:rPr>
        <w:t>范围与内容</w:t>
      </w:r>
      <w:bookmarkEnd w:id="7"/>
      <w:bookmarkEnd w:id="8"/>
    </w:p>
    <w:p w14:paraId="2E916409" w14:textId="77777777" w:rsidR="000828DA" w:rsidRPr="000828DA" w:rsidRDefault="000828DA" w:rsidP="000828DA">
      <w:pPr>
        <w:spacing w:after="0" w:line="300" w:lineRule="auto"/>
        <w:ind w:firstLineChars="192" w:firstLine="422"/>
        <w:jc w:val="both"/>
        <w:rPr>
          <w:rFonts w:ascii="Times New Roman" w:eastAsia="宋体" w:hAnsi="Times New Roman" w:cs="Times New Roman"/>
          <w:szCs w:val="22"/>
          <w14:ligatures w14:val="none"/>
        </w:rPr>
      </w:pPr>
      <w:r w:rsidRPr="000828DA">
        <w:rPr>
          <w:rFonts w:ascii="Times New Roman" w:eastAsia="宋体" w:hAnsi="Times New Roman" w:cs="Times New Roman" w:hint="eastAsia"/>
          <w:szCs w:val="22"/>
          <w14:ligatures w14:val="none"/>
        </w:rPr>
        <w:t>2</w:t>
      </w:r>
      <w:r w:rsidRPr="000828DA">
        <w:rPr>
          <w:rFonts w:ascii="Times New Roman" w:eastAsia="宋体" w:hAnsi="Times New Roman" w:cs="Times New Roman"/>
          <w:szCs w:val="22"/>
          <w14:ligatures w14:val="none"/>
        </w:rPr>
        <w:t xml:space="preserve">.1 </w:t>
      </w:r>
      <w:r w:rsidRPr="000828DA">
        <w:rPr>
          <w:rFonts w:ascii="Times New Roman" w:eastAsia="宋体" w:hAnsi="Times New Roman" w:cs="Times New Roman"/>
          <w:szCs w:val="22"/>
          <w14:ligatures w14:val="none"/>
        </w:rPr>
        <w:t>项目背景及现状</w:t>
      </w:r>
    </w:p>
    <w:p w14:paraId="1AB780D1" w14:textId="77777777" w:rsidR="000828DA" w:rsidRPr="000828DA" w:rsidRDefault="000828DA" w:rsidP="000828DA">
      <w:pPr>
        <w:spacing w:after="0" w:line="300" w:lineRule="auto"/>
        <w:ind w:firstLineChars="192" w:firstLine="422"/>
        <w:jc w:val="both"/>
        <w:rPr>
          <w:rFonts w:ascii="Times New Roman" w:eastAsia="宋体" w:hAnsi="Times New Roman" w:cs="Times New Roman"/>
          <w:kern w:val="1"/>
          <w:szCs w:val="20"/>
          <w14:ligatures w14:val="none"/>
        </w:rPr>
      </w:pPr>
      <w:r w:rsidRPr="000828DA">
        <w:rPr>
          <w:rFonts w:ascii="Times New Roman" w:eastAsia="宋体" w:hAnsi="Times New Roman" w:cs="Times New Roman" w:hint="eastAsia"/>
          <w:kern w:val="1"/>
          <w:szCs w:val="20"/>
          <w14:ligatures w14:val="none"/>
        </w:rPr>
        <w:t>结合</w:t>
      </w:r>
      <w:r w:rsidRPr="000828DA">
        <w:rPr>
          <w:rFonts w:ascii="Times New Roman" w:eastAsia="宋体" w:hAnsi="Times New Roman" w:cs="Times New Roman" w:hint="eastAsia"/>
          <w:kern w:val="1"/>
          <w:szCs w:val="20"/>
          <w14:ligatures w14:val="none"/>
        </w:rPr>
        <w:t>2025</w:t>
      </w:r>
      <w:r w:rsidRPr="000828DA">
        <w:rPr>
          <w:rFonts w:ascii="Times New Roman" w:eastAsia="宋体" w:hAnsi="Times New Roman" w:cs="Times New Roman" w:hint="eastAsia"/>
          <w:kern w:val="1"/>
          <w:szCs w:val="20"/>
          <w14:ligatures w14:val="none"/>
        </w:rPr>
        <w:t>年泥城镇区域化城市综合运营管理试点项目实施成效与区域化管理现有运行情况，为进一步提升协同管理效率，保障区域运营秩序，拟于</w:t>
      </w:r>
      <w:r w:rsidRPr="000828DA">
        <w:rPr>
          <w:rFonts w:ascii="Times New Roman" w:eastAsia="宋体" w:hAnsi="Times New Roman" w:cs="Times New Roman" w:hint="eastAsia"/>
          <w:kern w:val="1"/>
          <w:szCs w:val="20"/>
          <w14:ligatures w14:val="none"/>
        </w:rPr>
        <w:t>2026</w:t>
      </w:r>
      <w:r w:rsidRPr="000828DA">
        <w:rPr>
          <w:rFonts w:ascii="Times New Roman" w:eastAsia="宋体" w:hAnsi="Times New Roman" w:cs="Times New Roman" w:hint="eastAsia"/>
          <w:kern w:val="1"/>
          <w:szCs w:val="20"/>
          <w14:ligatures w14:val="none"/>
        </w:rPr>
        <w:t>年继续实施区域化城市综合运营管理服务项目。</w:t>
      </w:r>
    </w:p>
    <w:p w14:paraId="0CD599B6" w14:textId="77777777" w:rsidR="000828DA" w:rsidRPr="000828DA" w:rsidRDefault="000828DA" w:rsidP="000828DA">
      <w:pPr>
        <w:spacing w:after="0" w:line="300" w:lineRule="auto"/>
        <w:ind w:firstLineChars="192" w:firstLine="422"/>
        <w:jc w:val="both"/>
        <w:rPr>
          <w:rFonts w:ascii="Times New Roman" w:eastAsia="宋体" w:hAnsi="Times New Roman" w:cs="Times New Roman"/>
          <w:kern w:val="1"/>
          <w:szCs w:val="20"/>
          <w14:ligatures w14:val="none"/>
        </w:rPr>
      </w:pPr>
      <w:r w:rsidRPr="000828DA">
        <w:rPr>
          <w:rFonts w:ascii="Times New Roman" w:eastAsia="宋体" w:hAnsi="Times New Roman" w:cs="Times New Roman" w:hint="eastAsia"/>
          <w:kern w:val="1"/>
          <w:szCs w:val="20"/>
          <w14:ligatures w14:val="none"/>
        </w:rPr>
        <w:t>此项目主要区域范围为：新元南路</w:t>
      </w:r>
      <w:r w:rsidRPr="000828DA">
        <w:rPr>
          <w:rFonts w:ascii="Times New Roman" w:eastAsia="宋体" w:hAnsi="Times New Roman" w:cs="Times New Roman" w:hint="eastAsia"/>
          <w:kern w:val="1"/>
          <w:szCs w:val="20"/>
          <w14:ligatures w14:val="none"/>
        </w:rPr>
        <w:t>(</w:t>
      </w:r>
      <w:r w:rsidRPr="000828DA">
        <w:rPr>
          <w:rFonts w:ascii="Times New Roman" w:eastAsia="宋体" w:hAnsi="Times New Roman" w:cs="Times New Roman" w:hint="eastAsia"/>
          <w:kern w:val="1"/>
          <w:szCs w:val="20"/>
          <w14:ligatures w14:val="none"/>
        </w:rPr>
        <w:t>不含</w:t>
      </w:r>
      <w:r w:rsidRPr="000828DA">
        <w:rPr>
          <w:rFonts w:ascii="Times New Roman" w:eastAsia="宋体" w:hAnsi="Times New Roman" w:cs="Times New Roman" w:hint="eastAsia"/>
          <w:kern w:val="1"/>
          <w:szCs w:val="20"/>
          <w14:ligatures w14:val="none"/>
        </w:rPr>
        <w:t>)-</w:t>
      </w:r>
      <w:r w:rsidRPr="000828DA">
        <w:rPr>
          <w:rFonts w:ascii="Times New Roman" w:eastAsia="宋体" w:hAnsi="Times New Roman" w:cs="Times New Roman" w:hint="eastAsia"/>
          <w:kern w:val="1"/>
          <w:szCs w:val="20"/>
          <w14:ligatures w14:val="none"/>
        </w:rPr>
        <w:t>两港大道</w:t>
      </w:r>
      <w:r w:rsidRPr="000828DA">
        <w:rPr>
          <w:rFonts w:ascii="Times New Roman" w:eastAsia="宋体" w:hAnsi="Times New Roman" w:cs="Times New Roman" w:hint="eastAsia"/>
          <w:kern w:val="1"/>
          <w:szCs w:val="20"/>
          <w14:ligatures w14:val="none"/>
        </w:rPr>
        <w:t>(</w:t>
      </w:r>
      <w:r w:rsidRPr="000828DA">
        <w:rPr>
          <w:rFonts w:ascii="Times New Roman" w:eastAsia="宋体" w:hAnsi="Times New Roman" w:cs="Times New Roman" w:hint="eastAsia"/>
          <w:kern w:val="1"/>
          <w:szCs w:val="20"/>
          <w14:ligatures w14:val="none"/>
        </w:rPr>
        <w:t>不含</w:t>
      </w:r>
      <w:r w:rsidRPr="000828DA">
        <w:rPr>
          <w:rFonts w:ascii="Times New Roman" w:eastAsia="宋体" w:hAnsi="Times New Roman" w:cs="Times New Roman" w:hint="eastAsia"/>
          <w:kern w:val="1"/>
          <w:szCs w:val="20"/>
          <w14:ligatures w14:val="none"/>
        </w:rPr>
        <w:t>)-</w:t>
      </w:r>
      <w:r w:rsidRPr="000828DA">
        <w:rPr>
          <w:rFonts w:ascii="Times New Roman" w:eastAsia="宋体" w:hAnsi="Times New Roman" w:cs="Times New Roman" w:hint="eastAsia"/>
          <w:kern w:val="1"/>
          <w:szCs w:val="20"/>
          <w14:ligatures w14:val="none"/>
        </w:rPr>
        <w:t>云水路</w:t>
      </w:r>
      <w:r w:rsidRPr="000828DA">
        <w:rPr>
          <w:rFonts w:ascii="Times New Roman" w:eastAsia="宋体" w:hAnsi="Times New Roman" w:cs="Times New Roman" w:hint="eastAsia"/>
          <w:kern w:val="1"/>
          <w:szCs w:val="20"/>
          <w14:ligatures w14:val="none"/>
        </w:rPr>
        <w:t>(</w:t>
      </w:r>
      <w:r w:rsidRPr="000828DA">
        <w:rPr>
          <w:rFonts w:ascii="Times New Roman" w:eastAsia="宋体" w:hAnsi="Times New Roman" w:cs="Times New Roman" w:hint="eastAsia"/>
          <w:kern w:val="1"/>
          <w:szCs w:val="20"/>
          <w14:ligatures w14:val="none"/>
        </w:rPr>
        <w:t>不含</w:t>
      </w:r>
      <w:r w:rsidRPr="000828DA">
        <w:rPr>
          <w:rFonts w:ascii="Times New Roman" w:eastAsia="宋体" w:hAnsi="Times New Roman" w:cs="Times New Roman" w:hint="eastAsia"/>
          <w:kern w:val="1"/>
          <w:szCs w:val="20"/>
          <w14:ligatures w14:val="none"/>
        </w:rPr>
        <w:t>)-</w:t>
      </w:r>
      <w:r w:rsidRPr="000828DA">
        <w:rPr>
          <w:rFonts w:ascii="Times New Roman" w:eastAsia="宋体" w:hAnsi="Times New Roman" w:cs="Times New Roman" w:hint="eastAsia"/>
          <w:kern w:val="1"/>
          <w:szCs w:val="20"/>
          <w14:ligatures w14:val="none"/>
        </w:rPr>
        <w:t>长空路围</w:t>
      </w:r>
      <w:proofErr w:type="gramStart"/>
      <w:r w:rsidRPr="000828DA">
        <w:rPr>
          <w:rFonts w:ascii="Times New Roman" w:eastAsia="宋体" w:hAnsi="Times New Roman" w:cs="Times New Roman" w:hint="eastAsia"/>
          <w:kern w:val="1"/>
          <w:szCs w:val="20"/>
          <w14:ligatures w14:val="none"/>
        </w:rPr>
        <w:t>合区域</w:t>
      </w:r>
      <w:proofErr w:type="gramEnd"/>
      <w:r w:rsidRPr="000828DA">
        <w:rPr>
          <w:rFonts w:ascii="Times New Roman" w:eastAsia="宋体" w:hAnsi="Times New Roman" w:cs="Times New Roman" w:hint="eastAsia"/>
          <w:kern w:val="1"/>
          <w:szCs w:val="20"/>
          <w14:ligatures w14:val="none"/>
        </w:rPr>
        <w:t>范围，共计约</w:t>
      </w:r>
      <w:r w:rsidRPr="000828DA">
        <w:rPr>
          <w:rFonts w:ascii="Times New Roman" w:eastAsia="宋体" w:hAnsi="Times New Roman" w:cs="Times New Roman" w:hint="eastAsia"/>
          <w:kern w:val="1"/>
          <w:szCs w:val="20"/>
          <w14:ligatures w14:val="none"/>
        </w:rPr>
        <w:t>5.07km</w:t>
      </w:r>
      <w:r w:rsidRPr="000828DA">
        <w:rPr>
          <w:rFonts w:ascii="Times New Roman" w:eastAsia="宋体" w:hAnsi="Times New Roman" w:cs="Times New Roman" w:hint="eastAsia"/>
          <w:kern w:val="1"/>
          <w:szCs w:val="20"/>
          <w14:ligatures w14:val="none"/>
        </w:rPr>
        <w:t>²。</w:t>
      </w:r>
    </w:p>
    <w:p w14:paraId="79768F0A" w14:textId="77777777" w:rsidR="000828DA" w:rsidRPr="000828DA" w:rsidRDefault="000828DA" w:rsidP="000828DA">
      <w:pPr>
        <w:spacing w:after="0" w:line="300" w:lineRule="auto"/>
        <w:ind w:firstLineChars="192" w:firstLine="422"/>
        <w:jc w:val="both"/>
        <w:rPr>
          <w:rFonts w:ascii="Times New Roman" w:eastAsia="宋体" w:hAnsi="Times New Roman" w:cs="Times New Roman"/>
          <w:szCs w:val="22"/>
          <w14:ligatures w14:val="none"/>
        </w:rPr>
      </w:pPr>
      <w:r w:rsidRPr="000828DA">
        <w:rPr>
          <w:rFonts w:ascii="Times New Roman" w:eastAsia="宋体" w:hAnsi="Times New Roman" w:cs="Times New Roman" w:hint="eastAsia"/>
          <w:szCs w:val="22"/>
          <w14:ligatures w14:val="none"/>
        </w:rPr>
        <w:t>2</w:t>
      </w:r>
      <w:r w:rsidRPr="000828DA">
        <w:rPr>
          <w:rFonts w:ascii="Times New Roman" w:eastAsia="宋体" w:hAnsi="Times New Roman" w:cs="Times New Roman"/>
          <w:szCs w:val="22"/>
          <w14:ligatures w14:val="none"/>
        </w:rPr>
        <w:t xml:space="preserve">.2 </w:t>
      </w:r>
      <w:r w:rsidRPr="000828DA">
        <w:rPr>
          <w:rFonts w:ascii="Times New Roman" w:eastAsia="宋体" w:hAnsi="Times New Roman" w:cs="Times New Roman"/>
          <w:szCs w:val="22"/>
          <w14:ligatures w14:val="none"/>
        </w:rPr>
        <w:t>项目</w:t>
      </w:r>
      <w:r w:rsidRPr="000828DA">
        <w:rPr>
          <w:rFonts w:ascii="Times New Roman" w:eastAsia="宋体" w:hAnsi="Times New Roman" w:cs="Times New Roman" w:hint="eastAsia"/>
          <w:szCs w:val="22"/>
          <w14:ligatures w14:val="none"/>
        </w:rPr>
        <w:t>磋商</w:t>
      </w:r>
      <w:r w:rsidRPr="000828DA">
        <w:rPr>
          <w:rFonts w:ascii="Times New Roman" w:eastAsia="宋体" w:hAnsi="Times New Roman" w:cs="Times New Roman"/>
          <w:szCs w:val="22"/>
          <w14:ligatures w14:val="none"/>
        </w:rPr>
        <w:t>范围及内容</w:t>
      </w:r>
    </w:p>
    <w:p w14:paraId="545A6E1D" w14:textId="77777777" w:rsidR="000828DA" w:rsidRPr="000828DA" w:rsidRDefault="000828DA" w:rsidP="000828DA">
      <w:pPr>
        <w:spacing w:after="0" w:line="300" w:lineRule="auto"/>
        <w:ind w:firstLineChars="192" w:firstLine="422"/>
        <w:jc w:val="both"/>
        <w:rPr>
          <w:rFonts w:ascii="Times New Roman" w:eastAsia="宋体" w:hAnsi="Times New Roman" w:cs="Times New Roman"/>
          <w:szCs w:val="22"/>
          <w14:ligatures w14:val="none"/>
        </w:rPr>
      </w:pPr>
      <w:r w:rsidRPr="000828DA">
        <w:rPr>
          <w:rFonts w:ascii="Times New Roman" w:eastAsia="宋体" w:hAnsi="Times New Roman" w:cs="Times New Roman" w:hint="eastAsia"/>
          <w:szCs w:val="22"/>
          <w14:ligatures w14:val="none"/>
        </w:rPr>
        <w:t>（</w:t>
      </w:r>
      <w:r w:rsidRPr="000828DA">
        <w:rPr>
          <w:rFonts w:ascii="Times New Roman" w:eastAsia="宋体" w:hAnsi="Times New Roman" w:cs="Times New Roman" w:hint="eastAsia"/>
          <w:szCs w:val="22"/>
          <w14:ligatures w14:val="none"/>
        </w:rPr>
        <w:t>1</w:t>
      </w:r>
      <w:r w:rsidRPr="000828DA">
        <w:rPr>
          <w:rFonts w:ascii="Times New Roman" w:eastAsia="宋体" w:hAnsi="Times New Roman" w:cs="Times New Roman" w:hint="eastAsia"/>
          <w:szCs w:val="22"/>
          <w14:ligatures w14:val="none"/>
        </w:rPr>
        <w:t>）对商业体、沿街商铺、居住小区、建筑工地、企业园区等主体红线外区域进行日常管理、对公共区域社会秩序进行维护、及时发现应急事项并做好初期管控和上报。</w:t>
      </w:r>
    </w:p>
    <w:p w14:paraId="2C3F3590" w14:textId="77777777" w:rsidR="000828DA" w:rsidRPr="000828DA" w:rsidRDefault="000828DA" w:rsidP="000828DA">
      <w:pPr>
        <w:spacing w:after="0" w:line="300" w:lineRule="auto"/>
        <w:ind w:firstLineChars="192" w:firstLine="422"/>
        <w:jc w:val="both"/>
        <w:rPr>
          <w:rFonts w:ascii="Times New Roman" w:eastAsia="宋体" w:hAnsi="Times New Roman" w:cs="Times New Roman"/>
          <w:szCs w:val="22"/>
          <w14:ligatures w14:val="none"/>
        </w:rPr>
      </w:pPr>
      <w:r w:rsidRPr="000828DA">
        <w:rPr>
          <w:rFonts w:ascii="Times New Roman" w:eastAsia="宋体" w:hAnsi="Times New Roman" w:cs="Times New Roman" w:hint="eastAsia"/>
          <w:szCs w:val="22"/>
          <w14:ligatures w14:val="none"/>
        </w:rPr>
        <w:t>（</w:t>
      </w:r>
      <w:r w:rsidRPr="000828DA">
        <w:rPr>
          <w:rFonts w:ascii="Times New Roman" w:eastAsia="宋体" w:hAnsi="Times New Roman" w:cs="Times New Roman" w:hint="eastAsia"/>
          <w:szCs w:val="22"/>
          <w14:ligatures w14:val="none"/>
        </w:rPr>
        <w:t>2</w:t>
      </w:r>
      <w:r w:rsidRPr="000828DA">
        <w:rPr>
          <w:rFonts w:ascii="Times New Roman" w:eastAsia="宋体" w:hAnsi="Times New Roman" w:cs="Times New Roman" w:hint="eastAsia"/>
          <w:szCs w:val="22"/>
          <w14:ligatures w14:val="none"/>
        </w:rPr>
        <w:t>）储备土地已</w:t>
      </w:r>
      <w:proofErr w:type="gramStart"/>
      <w:r w:rsidRPr="000828DA">
        <w:rPr>
          <w:rFonts w:ascii="Times New Roman" w:eastAsia="宋体" w:hAnsi="Times New Roman" w:cs="Times New Roman" w:hint="eastAsia"/>
          <w:szCs w:val="22"/>
          <w14:ligatures w14:val="none"/>
        </w:rPr>
        <w:t>收储未</w:t>
      </w:r>
      <w:proofErr w:type="gramEnd"/>
      <w:r w:rsidRPr="000828DA">
        <w:rPr>
          <w:rFonts w:ascii="Times New Roman" w:eastAsia="宋体" w:hAnsi="Times New Roman" w:cs="Times New Roman" w:hint="eastAsia"/>
          <w:szCs w:val="22"/>
          <w14:ligatures w14:val="none"/>
        </w:rPr>
        <w:t>出让土地及周边区域条带状未实施绿化地带的看护、巡查与管理。储备土地</w:t>
      </w:r>
      <w:r w:rsidRPr="000828DA">
        <w:rPr>
          <w:rFonts w:ascii="Times New Roman" w:eastAsia="宋体" w:hAnsi="Times New Roman" w:cs="Times New Roman" w:hint="eastAsia"/>
          <w:szCs w:val="22"/>
          <w14:ligatures w14:val="none"/>
        </w:rPr>
        <w:t>1574.828</w:t>
      </w:r>
      <w:r w:rsidRPr="000828DA">
        <w:rPr>
          <w:rFonts w:ascii="Times New Roman" w:eastAsia="宋体" w:hAnsi="Times New Roman" w:cs="Times New Roman" w:hint="eastAsia"/>
          <w:szCs w:val="22"/>
          <w14:ligatures w14:val="none"/>
        </w:rPr>
        <w:t>亩。</w:t>
      </w:r>
    </w:p>
    <w:p w14:paraId="0FF6A5CA" w14:textId="77777777" w:rsidR="000828DA" w:rsidRPr="000828DA" w:rsidRDefault="000828DA" w:rsidP="000828DA">
      <w:pPr>
        <w:spacing w:after="0" w:line="300" w:lineRule="auto"/>
        <w:ind w:firstLineChars="192" w:firstLine="422"/>
        <w:jc w:val="both"/>
        <w:rPr>
          <w:rFonts w:ascii="Times New Roman" w:eastAsia="宋体" w:hAnsi="Times New Roman" w:cs="Times New Roman"/>
          <w:szCs w:val="22"/>
          <w14:ligatures w14:val="none"/>
        </w:rPr>
      </w:pPr>
      <w:r w:rsidRPr="000828DA">
        <w:rPr>
          <w:rFonts w:ascii="Times New Roman" w:eastAsia="宋体" w:hAnsi="Times New Roman" w:cs="Times New Roman" w:hint="eastAsia"/>
          <w:szCs w:val="22"/>
          <w14:ligatures w14:val="none"/>
        </w:rPr>
        <w:t>（</w:t>
      </w:r>
      <w:r w:rsidRPr="000828DA">
        <w:rPr>
          <w:rFonts w:ascii="Times New Roman" w:eastAsia="宋体" w:hAnsi="Times New Roman" w:cs="Times New Roman" w:hint="eastAsia"/>
          <w:szCs w:val="22"/>
          <w14:ligatures w14:val="none"/>
        </w:rPr>
        <w:t>3</w:t>
      </w:r>
      <w:r w:rsidRPr="000828DA">
        <w:rPr>
          <w:rFonts w:ascii="Times New Roman" w:eastAsia="宋体" w:hAnsi="Times New Roman" w:cs="Times New Roman" w:hint="eastAsia"/>
          <w:szCs w:val="22"/>
          <w14:ligatures w14:val="none"/>
        </w:rPr>
        <w:t>）日常市容环境的辅助服务，如通过引导沿街商</w:t>
      </w:r>
      <w:proofErr w:type="gramStart"/>
      <w:r w:rsidRPr="000828DA">
        <w:rPr>
          <w:rFonts w:ascii="Times New Roman" w:eastAsia="宋体" w:hAnsi="Times New Roman" w:cs="Times New Roman" w:hint="eastAsia"/>
          <w:szCs w:val="22"/>
          <w14:ligatures w14:val="none"/>
        </w:rPr>
        <w:t>铺规范</w:t>
      </w:r>
      <w:proofErr w:type="gramEnd"/>
      <w:r w:rsidRPr="000828DA">
        <w:rPr>
          <w:rFonts w:ascii="Times New Roman" w:eastAsia="宋体" w:hAnsi="Times New Roman" w:cs="Times New Roman" w:hint="eastAsia"/>
          <w:szCs w:val="22"/>
          <w14:ligatures w14:val="none"/>
        </w:rPr>
        <w:t>经营、优化非机动车停放秩序，实现“末端执法”向“源头管理”的转变，以及运用网格化管理模式加强基础设施巡查，实施</w:t>
      </w:r>
      <w:proofErr w:type="gramStart"/>
      <w:r w:rsidRPr="000828DA">
        <w:rPr>
          <w:rFonts w:ascii="Times New Roman" w:eastAsia="宋体" w:hAnsi="Times New Roman" w:cs="Times New Roman" w:hint="eastAsia"/>
          <w:szCs w:val="22"/>
          <w14:ligatures w14:val="none"/>
        </w:rPr>
        <w:t>市容门责制</w:t>
      </w:r>
      <w:proofErr w:type="gramEnd"/>
      <w:r w:rsidRPr="000828DA">
        <w:rPr>
          <w:rFonts w:ascii="Times New Roman" w:eastAsia="宋体" w:hAnsi="Times New Roman" w:cs="Times New Roman" w:hint="eastAsia"/>
          <w:szCs w:val="22"/>
          <w14:ligatures w14:val="none"/>
        </w:rPr>
        <w:t>以强化公共区域社会秩序的辅助管理，实现区域管理工作巡查、处置一体化。</w:t>
      </w:r>
    </w:p>
    <w:p w14:paraId="0442ED02" w14:textId="77777777" w:rsidR="000828DA" w:rsidRPr="000828DA" w:rsidRDefault="000828DA" w:rsidP="000828DA">
      <w:pPr>
        <w:spacing w:after="0" w:line="300" w:lineRule="auto"/>
        <w:ind w:firstLineChars="192" w:firstLine="422"/>
        <w:jc w:val="both"/>
        <w:rPr>
          <w:rFonts w:ascii="Times New Roman" w:eastAsia="宋体" w:hAnsi="Times New Roman" w:cs="Times New Roman"/>
          <w:szCs w:val="22"/>
          <w14:ligatures w14:val="none"/>
        </w:rPr>
      </w:pPr>
      <w:r w:rsidRPr="000828DA">
        <w:rPr>
          <w:rFonts w:ascii="Times New Roman" w:eastAsia="宋体" w:hAnsi="Times New Roman" w:cs="Times New Roman" w:hint="eastAsia"/>
          <w:szCs w:val="22"/>
          <w14:ligatures w14:val="none"/>
        </w:rPr>
        <w:t>（</w:t>
      </w:r>
      <w:r w:rsidRPr="000828DA">
        <w:rPr>
          <w:rFonts w:ascii="Times New Roman" w:eastAsia="宋体" w:hAnsi="Times New Roman" w:cs="Times New Roman" w:hint="eastAsia"/>
          <w:szCs w:val="22"/>
          <w14:ligatures w14:val="none"/>
        </w:rPr>
        <w:t>4</w:t>
      </w:r>
      <w:r w:rsidRPr="000828DA">
        <w:rPr>
          <w:rFonts w:ascii="Times New Roman" w:eastAsia="宋体" w:hAnsi="Times New Roman" w:cs="Times New Roman" w:hint="eastAsia"/>
          <w:szCs w:val="22"/>
          <w14:ligatures w14:val="none"/>
        </w:rPr>
        <w:t>）在应急突发事件中提供辅助抢险服务等确保城市基本运行的安全与稳定。</w:t>
      </w:r>
    </w:p>
    <w:p w14:paraId="168B292A" w14:textId="77777777" w:rsidR="000828DA" w:rsidRPr="000828DA" w:rsidRDefault="000828DA" w:rsidP="000828DA">
      <w:pPr>
        <w:spacing w:after="0" w:line="300" w:lineRule="auto"/>
        <w:ind w:firstLineChars="192" w:firstLine="422"/>
        <w:jc w:val="both"/>
        <w:rPr>
          <w:rFonts w:ascii="Times New Roman" w:eastAsia="宋体" w:hAnsi="Times New Roman" w:cs="Times New Roman"/>
          <w:bCs/>
          <w:szCs w:val="22"/>
          <w14:ligatures w14:val="none"/>
        </w:rPr>
      </w:pPr>
      <w:r w:rsidRPr="000828DA">
        <w:rPr>
          <w:rFonts w:ascii="Times New Roman" w:eastAsia="宋体" w:hAnsi="Times New Roman" w:cs="Times New Roman" w:hint="eastAsia"/>
          <w:szCs w:val="22"/>
          <w14:ligatures w14:val="none"/>
        </w:rPr>
        <w:t>2</w:t>
      </w:r>
      <w:r w:rsidRPr="000828DA">
        <w:rPr>
          <w:rFonts w:ascii="Times New Roman" w:eastAsia="宋体" w:hAnsi="Times New Roman" w:cs="Times New Roman"/>
          <w:szCs w:val="22"/>
          <w14:ligatures w14:val="none"/>
        </w:rPr>
        <w:t xml:space="preserve">.3 </w:t>
      </w:r>
      <w:r w:rsidRPr="000828DA">
        <w:rPr>
          <w:rFonts w:ascii="Times New Roman" w:eastAsia="宋体" w:hAnsi="Times New Roman" w:cs="Times New Roman"/>
          <w:szCs w:val="22"/>
          <w14:ligatures w14:val="none"/>
        </w:rPr>
        <w:t>本项目服务期限</w:t>
      </w:r>
      <w:r w:rsidRPr="000828DA">
        <w:rPr>
          <w:rFonts w:ascii="Times New Roman" w:eastAsia="宋体" w:hAnsi="Times New Roman" w:cs="Times New Roman" w:hint="eastAsia"/>
          <w:bCs/>
          <w:szCs w:val="22"/>
          <w14:ligatures w14:val="none"/>
        </w:rPr>
        <w:t>：</w:t>
      </w:r>
      <w:r w:rsidRPr="000828DA">
        <w:rPr>
          <w:rFonts w:ascii="Times New Roman" w:eastAsia="宋体" w:hAnsi="Times New Roman" w:cs="Times New Roman" w:hint="eastAsia"/>
          <w:bCs/>
          <w:szCs w:val="22"/>
          <w14:ligatures w14:val="none"/>
        </w:rPr>
        <w:t>2026</w:t>
      </w:r>
      <w:r w:rsidRPr="000828DA">
        <w:rPr>
          <w:rFonts w:ascii="Times New Roman" w:eastAsia="宋体" w:hAnsi="Times New Roman" w:cs="Times New Roman" w:hint="eastAsia"/>
          <w:bCs/>
          <w:szCs w:val="22"/>
          <w14:ligatures w14:val="none"/>
        </w:rPr>
        <w:t>年</w:t>
      </w:r>
      <w:r w:rsidRPr="000828DA">
        <w:rPr>
          <w:rFonts w:ascii="Times New Roman" w:eastAsia="宋体" w:hAnsi="Times New Roman" w:cs="Times New Roman" w:hint="eastAsia"/>
          <w:bCs/>
          <w:szCs w:val="22"/>
          <w14:ligatures w14:val="none"/>
        </w:rPr>
        <w:t>1</w:t>
      </w:r>
      <w:r w:rsidRPr="000828DA">
        <w:rPr>
          <w:rFonts w:ascii="Times New Roman" w:eastAsia="宋体" w:hAnsi="Times New Roman" w:cs="Times New Roman" w:hint="eastAsia"/>
          <w:bCs/>
          <w:szCs w:val="22"/>
          <w14:ligatures w14:val="none"/>
        </w:rPr>
        <w:t>月</w:t>
      </w:r>
      <w:r w:rsidRPr="000828DA">
        <w:rPr>
          <w:rFonts w:ascii="Times New Roman" w:eastAsia="宋体" w:hAnsi="Times New Roman" w:cs="Times New Roman" w:hint="eastAsia"/>
          <w:bCs/>
          <w:szCs w:val="22"/>
          <w14:ligatures w14:val="none"/>
        </w:rPr>
        <w:t>1</w:t>
      </w:r>
      <w:r w:rsidRPr="000828DA">
        <w:rPr>
          <w:rFonts w:ascii="Times New Roman" w:eastAsia="宋体" w:hAnsi="Times New Roman" w:cs="Times New Roman" w:hint="eastAsia"/>
          <w:bCs/>
          <w:szCs w:val="22"/>
          <w14:ligatures w14:val="none"/>
        </w:rPr>
        <w:t>日至</w:t>
      </w:r>
      <w:r w:rsidRPr="000828DA">
        <w:rPr>
          <w:rFonts w:ascii="Times New Roman" w:eastAsia="宋体" w:hAnsi="Times New Roman" w:cs="Times New Roman" w:hint="eastAsia"/>
          <w:bCs/>
          <w:szCs w:val="22"/>
          <w14:ligatures w14:val="none"/>
        </w:rPr>
        <w:t>2026</w:t>
      </w:r>
      <w:r w:rsidRPr="000828DA">
        <w:rPr>
          <w:rFonts w:ascii="Times New Roman" w:eastAsia="宋体" w:hAnsi="Times New Roman" w:cs="Times New Roman" w:hint="eastAsia"/>
          <w:bCs/>
          <w:szCs w:val="22"/>
          <w14:ligatures w14:val="none"/>
        </w:rPr>
        <w:t>年</w:t>
      </w:r>
      <w:r w:rsidRPr="000828DA">
        <w:rPr>
          <w:rFonts w:ascii="Times New Roman" w:eastAsia="宋体" w:hAnsi="Times New Roman" w:cs="Times New Roman" w:hint="eastAsia"/>
          <w:bCs/>
          <w:szCs w:val="22"/>
          <w14:ligatures w14:val="none"/>
        </w:rPr>
        <w:t>12</w:t>
      </w:r>
      <w:r w:rsidRPr="000828DA">
        <w:rPr>
          <w:rFonts w:ascii="Times New Roman" w:eastAsia="宋体" w:hAnsi="Times New Roman" w:cs="Times New Roman" w:hint="eastAsia"/>
          <w:bCs/>
          <w:szCs w:val="22"/>
          <w14:ligatures w14:val="none"/>
        </w:rPr>
        <w:t>月</w:t>
      </w:r>
      <w:r w:rsidRPr="000828DA">
        <w:rPr>
          <w:rFonts w:ascii="Times New Roman" w:eastAsia="宋体" w:hAnsi="Times New Roman" w:cs="Times New Roman" w:hint="eastAsia"/>
          <w:bCs/>
          <w:szCs w:val="22"/>
          <w14:ligatures w14:val="none"/>
        </w:rPr>
        <w:t>31</w:t>
      </w:r>
      <w:r w:rsidRPr="000828DA">
        <w:rPr>
          <w:rFonts w:ascii="Times New Roman" w:eastAsia="宋体" w:hAnsi="Times New Roman" w:cs="Times New Roman" w:hint="eastAsia"/>
          <w:bCs/>
          <w:szCs w:val="22"/>
          <w14:ligatures w14:val="none"/>
        </w:rPr>
        <w:t>日</w:t>
      </w:r>
      <w:r w:rsidRPr="000828DA">
        <w:rPr>
          <w:rFonts w:ascii="Times New Roman" w:eastAsia="宋体" w:hAnsi="Times New Roman" w:cs="Times New Roman"/>
          <w:bCs/>
          <w:szCs w:val="22"/>
          <w14:ligatures w14:val="none"/>
        </w:rPr>
        <w:t>，具体以合同签订日期为准。</w:t>
      </w:r>
    </w:p>
    <w:p w14:paraId="73B6F603" w14:textId="77777777" w:rsidR="000828DA" w:rsidRPr="000828DA" w:rsidRDefault="000828DA" w:rsidP="000828DA">
      <w:pPr>
        <w:spacing w:after="0" w:line="300" w:lineRule="auto"/>
        <w:ind w:firstLineChars="192" w:firstLine="424"/>
        <w:jc w:val="both"/>
        <w:outlineLvl w:val="2"/>
        <w:rPr>
          <w:rFonts w:ascii="Times New Roman" w:eastAsia="宋体" w:hAnsi="Times New Roman" w:cs="Times New Roman"/>
          <w:b/>
          <w:szCs w:val="22"/>
          <w14:ligatures w14:val="none"/>
        </w:rPr>
      </w:pPr>
      <w:bookmarkStart w:id="9" w:name="_Toc497211599"/>
      <w:bookmarkStart w:id="10" w:name="_Toc215731570"/>
      <w:r w:rsidRPr="000828DA">
        <w:rPr>
          <w:rFonts w:ascii="Times New Roman" w:eastAsia="宋体" w:hAnsi="Times New Roman" w:cs="Times New Roman" w:hint="eastAsia"/>
          <w:b/>
          <w:szCs w:val="22"/>
          <w14:ligatures w14:val="none"/>
        </w:rPr>
        <w:t>3</w:t>
      </w:r>
      <w:r w:rsidRPr="000828DA">
        <w:rPr>
          <w:rFonts w:ascii="Times New Roman" w:eastAsia="宋体" w:hAnsi="Times New Roman" w:cs="Times New Roman"/>
          <w:b/>
          <w:szCs w:val="22"/>
          <w14:ligatures w14:val="none"/>
        </w:rPr>
        <w:t>承包方式</w:t>
      </w:r>
      <w:bookmarkEnd w:id="9"/>
      <w:bookmarkEnd w:id="10"/>
    </w:p>
    <w:p w14:paraId="4D08D56A" w14:textId="77777777" w:rsidR="000828DA" w:rsidRPr="000828DA" w:rsidRDefault="000828DA" w:rsidP="000828DA">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0828DA">
        <w:rPr>
          <w:rFonts w:ascii="Times New Roman" w:eastAsia="宋体" w:hAnsi="Times New Roman" w:cs="Times New Roman" w:hint="eastAsia"/>
          <w:kern w:val="1"/>
          <w:szCs w:val="20"/>
          <w14:ligatures w14:val="none"/>
        </w:rPr>
        <w:t>3</w:t>
      </w:r>
      <w:r w:rsidRPr="000828DA">
        <w:rPr>
          <w:rFonts w:ascii="Times New Roman" w:eastAsia="宋体" w:hAnsi="Times New Roman" w:cs="Times New Roman"/>
          <w:kern w:val="1"/>
          <w:szCs w:val="20"/>
          <w14:ligatures w14:val="none"/>
        </w:rPr>
        <w:t xml:space="preserve">.1 </w:t>
      </w:r>
      <w:r w:rsidRPr="000828DA">
        <w:rPr>
          <w:rFonts w:ascii="Times New Roman" w:eastAsia="宋体" w:hAnsi="Times New Roman" w:cs="Times New Roman"/>
          <w:kern w:val="1"/>
          <w:szCs w:val="20"/>
          <w14:ligatures w14:val="none"/>
        </w:rPr>
        <w:t>依照本项目的</w:t>
      </w:r>
      <w:r w:rsidRPr="000828DA">
        <w:rPr>
          <w:rFonts w:ascii="Times New Roman" w:eastAsia="宋体" w:hAnsi="Times New Roman" w:cs="Times New Roman" w:hint="eastAsia"/>
          <w:kern w:val="1"/>
          <w:szCs w:val="20"/>
          <w14:ligatures w14:val="none"/>
        </w:rPr>
        <w:t>磋商</w:t>
      </w:r>
      <w:r w:rsidRPr="000828DA">
        <w:rPr>
          <w:rFonts w:ascii="Times New Roman" w:eastAsia="宋体" w:hAnsi="Times New Roman" w:cs="Times New Roman"/>
          <w:kern w:val="1"/>
          <w:szCs w:val="20"/>
          <w14:ligatures w14:val="none"/>
        </w:rPr>
        <w:t>范围和内容，</w:t>
      </w:r>
      <w:r w:rsidRPr="000828DA">
        <w:rPr>
          <w:rFonts w:ascii="Times New Roman" w:eastAsia="宋体" w:hAnsi="Times New Roman" w:cs="Times New Roman" w:hint="eastAsia"/>
          <w:kern w:val="1"/>
          <w:szCs w:val="20"/>
          <w14:ligatures w14:val="none"/>
        </w:rPr>
        <w:t>成交供应商</w:t>
      </w:r>
      <w:r w:rsidRPr="000828DA">
        <w:rPr>
          <w:rFonts w:ascii="Times New Roman" w:eastAsia="宋体" w:hAnsi="Times New Roman" w:cs="Times New Roman"/>
          <w:kern w:val="1"/>
          <w:szCs w:val="20"/>
          <w14:ligatures w14:val="none"/>
        </w:rPr>
        <w:t>以</w:t>
      </w:r>
      <w:r w:rsidRPr="000828DA">
        <w:rPr>
          <w:rFonts w:ascii="Times New Roman" w:eastAsia="宋体" w:hAnsi="Times New Roman" w:cs="Times New Roman" w:hint="eastAsia"/>
          <w:kern w:val="1"/>
          <w:szCs w:val="20"/>
          <w:u w:val="single"/>
          <w14:ligatures w14:val="none"/>
        </w:rPr>
        <w:t>包工、包料、包设备、包施工、包质量、包安全、包进度</w:t>
      </w:r>
      <w:r w:rsidRPr="000828DA">
        <w:rPr>
          <w:rFonts w:ascii="Times New Roman" w:eastAsia="宋体" w:hAnsi="Times New Roman" w:cs="Times New Roman"/>
          <w:kern w:val="1"/>
          <w:szCs w:val="20"/>
          <w14:ligatures w14:val="none"/>
        </w:rPr>
        <w:t>实施项目承包。</w:t>
      </w:r>
    </w:p>
    <w:p w14:paraId="66F014F4" w14:textId="77777777" w:rsidR="000828DA" w:rsidRPr="000828DA" w:rsidRDefault="000828DA" w:rsidP="000828DA">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0828DA">
        <w:rPr>
          <w:rFonts w:ascii="Times New Roman" w:eastAsia="宋体" w:hAnsi="Times New Roman" w:cs="Times New Roman" w:hint="eastAsia"/>
          <w:kern w:val="1"/>
          <w:szCs w:val="20"/>
          <w14:ligatures w14:val="none"/>
        </w:rPr>
        <w:t>3</w:t>
      </w:r>
      <w:r w:rsidRPr="000828DA">
        <w:rPr>
          <w:rFonts w:ascii="Times New Roman" w:eastAsia="宋体" w:hAnsi="Times New Roman" w:cs="Times New Roman"/>
          <w:kern w:val="1"/>
          <w:szCs w:val="20"/>
          <w14:ligatures w14:val="none"/>
        </w:rPr>
        <w:t xml:space="preserve">.2 </w:t>
      </w:r>
      <w:r w:rsidRPr="000828DA">
        <w:rPr>
          <w:rFonts w:ascii="Times New Roman" w:eastAsia="宋体" w:hAnsi="Times New Roman" w:cs="Times New Roman"/>
          <w:kern w:val="1"/>
          <w:szCs w:val="20"/>
          <w14:ligatures w14:val="none"/>
        </w:rPr>
        <w:t>本项目不允许分包。</w:t>
      </w:r>
    </w:p>
    <w:p w14:paraId="2360BF7E" w14:textId="77777777" w:rsidR="000828DA" w:rsidRPr="000828DA" w:rsidRDefault="000828DA" w:rsidP="000828DA">
      <w:pPr>
        <w:spacing w:after="0" w:line="300" w:lineRule="auto"/>
        <w:ind w:firstLineChars="192" w:firstLine="424"/>
        <w:jc w:val="both"/>
        <w:outlineLvl w:val="2"/>
        <w:rPr>
          <w:rFonts w:ascii="Times New Roman" w:eastAsia="宋体" w:hAnsi="Times New Roman" w:cs="Times New Roman"/>
          <w:b/>
          <w:szCs w:val="22"/>
          <w14:ligatures w14:val="none"/>
        </w:rPr>
      </w:pPr>
      <w:bookmarkStart w:id="11" w:name="_Toc497211600"/>
      <w:bookmarkStart w:id="12" w:name="_Toc215731571"/>
      <w:r w:rsidRPr="000828DA">
        <w:rPr>
          <w:rFonts w:ascii="Times New Roman" w:eastAsia="宋体" w:hAnsi="Times New Roman" w:cs="Times New Roman" w:hint="eastAsia"/>
          <w:b/>
          <w:szCs w:val="22"/>
          <w14:ligatures w14:val="none"/>
        </w:rPr>
        <w:t>4</w:t>
      </w:r>
      <w:r w:rsidRPr="000828DA">
        <w:rPr>
          <w:rFonts w:ascii="Times New Roman" w:eastAsia="宋体" w:hAnsi="Times New Roman" w:cs="Times New Roman"/>
          <w:b/>
          <w:szCs w:val="22"/>
          <w14:ligatures w14:val="none"/>
        </w:rPr>
        <w:t>合同签订方式</w:t>
      </w:r>
      <w:bookmarkEnd w:id="11"/>
      <w:bookmarkEnd w:id="12"/>
    </w:p>
    <w:p w14:paraId="519EF8FF" w14:textId="77777777" w:rsidR="000828DA" w:rsidRPr="000828DA" w:rsidRDefault="000828DA" w:rsidP="000828DA">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0828DA">
        <w:rPr>
          <w:rFonts w:ascii="Times New Roman" w:eastAsia="宋体" w:hAnsi="Times New Roman" w:cs="Times New Roman" w:hint="eastAsia"/>
          <w:kern w:val="1"/>
          <w:szCs w:val="20"/>
          <w14:ligatures w14:val="none"/>
        </w:rPr>
        <w:t>4</w:t>
      </w:r>
      <w:r w:rsidRPr="000828DA">
        <w:rPr>
          <w:rFonts w:ascii="Times New Roman" w:eastAsia="宋体" w:hAnsi="Times New Roman" w:cs="Times New Roman"/>
          <w:kern w:val="1"/>
          <w:szCs w:val="20"/>
          <w14:ligatures w14:val="none"/>
        </w:rPr>
        <w:t xml:space="preserve">.1 </w:t>
      </w:r>
      <w:r w:rsidRPr="000828DA">
        <w:rPr>
          <w:rFonts w:ascii="Times New Roman" w:eastAsia="宋体" w:hAnsi="Times New Roman" w:cs="Times New Roman"/>
          <w:kern w:val="1"/>
          <w:szCs w:val="20"/>
          <w14:ligatures w14:val="none"/>
        </w:rPr>
        <w:t>本项目合同的标的、价格、质量及验收标准、考核管理、履约期限等主要条款应当与</w:t>
      </w:r>
      <w:r w:rsidRPr="000828DA">
        <w:rPr>
          <w:rFonts w:ascii="Times New Roman" w:eastAsia="宋体" w:hAnsi="Times New Roman" w:cs="Times New Roman" w:hint="eastAsia"/>
          <w:kern w:val="1"/>
          <w:szCs w:val="20"/>
          <w14:ligatures w14:val="none"/>
        </w:rPr>
        <w:t>磋商</w:t>
      </w:r>
      <w:r w:rsidRPr="000828DA">
        <w:rPr>
          <w:rFonts w:ascii="Times New Roman" w:eastAsia="宋体" w:hAnsi="Times New Roman" w:cs="Times New Roman"/>
          <w:kern w:val="1"/>
          <w:szCs w:val="20"/>
          <w14:ligatures w14:val="none"/>
        </w:rPr>
        <w:t>文</w:t>
      </w:r>
      <w:r w:rsidRPr="000828DA">
        <w:rPr>
          <w:rFonts w:ascii="Times New Roman" w:eastAsia="宋体" w:hAnsi="Times New Roman" w:cs="Times New Roman"/>
          <w:kern w:val="1"/>
          <w:szCs w:val="20"/>
          <w14:ligatures w14:val="none"/>
        </w:rPr>
        <w:lastRenderedPageBreak/>
        <w:t>件和</w:t>
      </w:r>
      <w:r w:rsidRPr="000828DA">
        <w:rPr>
          <w:rFonts w:ascii="Times New Roman" w:eastAsia="宋体" w:hAnsi="Times New Roman" w:cs="Times New Roman" w:hint="eastAsia"/>
          <w:kern w:val="1"/>
          <w:szCs w:val="20"/>
          <w14:ligatures w14:val="none"/>
        </w:rPr>
        <w:t>成交供应商响应</w:t>
      </w:r>
      <w:r w:rsidRPr="000828DA">
        <w:rPr>
          <w:rFonts w:ascii="Times New Roman" w:eastAsia="宋体" w:hAnsi="Times New Roman" w:cs="Times New Roman"/>
          <w:kern w:val="1"/>
          <w:szCs w:val="20"/>
          <w14:ligatures w14:val="none"/>
        </w:rPr>
        <w:t>文件的内容一致，并互相补充和解释。</w:t>
      </w:r>
    </w:p>
    <w:p w14:paraId="5AC33FA1" w14:textId="77777777" w:rsidR="000828DA" w:rsidRPr="000828DA" w:rsidRDefault="000828DA" w:rsidP="000828DA">
      <w:pPr>
        <w:spacing w:after="0" w:line="300" w:lineRule="auto"/>
        <w:ind w:firstLineChars="192" w:firstLine="424"/>
        <w:jc w:val="both"/>
        <w:outlineLvl w:val="2"/>
        <w:rPr>
          <w:rFonts w:ascii="Times New Roman" w:eastAsia="宋体" w:hAnsi="Times New Roman" w:cs="Times New Roman"/>
          <w:b/>
          <w:szCs w:val="22"/>
          <w14:ligatures w14:val="none"/>
        </w:rPr>
      </w:pPr>
      <w:bookmarkStart w:id="13" w:name="_Toc497211601"/>
      <w:bookmarkStart w:id="14" w:name="_Toc215731572"/>
      <w:r w:rsidRPr="000828DA">
        <w:rPr>
          <w:rFonts w:ascii="Times New Roman" w:eastAsia="宋体" w:hAnsi="Times New Roman" w:cs="Times New Roman" w:hint="eastAsia"/>
          <w:b/>
          <w:szCs w:val="22"/>
          <w14:ligatures w14:val="none"/>
        </w:rPr>
        <w:t>5</w:t>
      </w:r>
      <w:r w:rsidRPr="000828DA">
        <w:rPr>
          <w:rFonts w:ascii="Times New Roman" w:eastAsia="宋体" w:hAnsi="Times New Roman" w:cs="Times New Roman"/>
          <w:b/>
          <w:szCs w:val="22"/>
          <w14:ligatures w14:val="none"/>
        </w:rPr>
        <w:t>结算原则和支付方式</w:t>
      </w:r>
      <w:bookmarkEnd w:id="13"/>
      <w:bookmarkEnd w:id="14"/>
    </w:p>
    <w:p w14:paraId="0F6CDA09" w14:textId="77777777" w:rsidR="000828DA" w:rsidRPr="000828DA" w:rsidRDefault="000828DA" w:rsidP="000828DA">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0828DA">
        <w:rPr>
          <w:rFonts w:ascii="Times New Roman" w:eastAsia="宋体" w:hAnsi="Times New Roman" w:cs="Times New Roman" w:hint="eastAsia"/>
          <w:kern w:val="1"/>
          <w:szCs w:val="20"/>
          <w14:ligatures w14:val="none"/>
        </w:rPr>
        <w:t>5</w:t>
      </w:r>
      <w:r w:rsidRPr="000828DA">
        <w:rPr>
          <w:rFonts w:ascii="Times New Roman" w:eastAsia="宋体" w:hAnsi="Times New Roman" w:cs="Times New Roman"/>
          <w:kern w:val="1"/>
          <w:szCs w:val="20"/>
          <w14:ligatures w14:val="none"/>
        </w:rPr>
        <w:t xml:space="preserve">.1 </w:t>
      </w:r>
      <w:r w:rsidRPr="000828DA">
        <w:rPr>
          <w:rFonts w:ascii="Times New Roman" w:eastAsia="宋体" w:hAnsi="Times New Roman" w:cs="Times New Roman"/>
          <w:kern w:val="1"/>
          <w:szCs w:val="20"/>
          <w14:ligatures w14:val="none"/>
        </w:rPr>
        <w:t>结算原则</w:t>
      </w:r>
    </w:p>
    <w:p w14:paraId="5DF536E0"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2"/>
          <w14:ligatures w14:val="none"/>
        </w:rPr>
      </w:pPr>
      <w:r w:rsidRPr="000828DA">
        <w:rPr>
          <w:rFonts w:ascii="Times New Roman" w:eastAsia="宋体" w:hAnsi="Times New Roman" w:cs="Times New Roman" w:hint="eastAsia"/>
          <w:szCs w:val="22"/>
          <w14:ligatures w14:val="none"/>
        </w:rPr>
        <w:t>5</w:t>
      </w:r>
      <w:r w:rsidRPr="000828DA">
        <w:rPr>
          <w:rFonts w:ascii="Times New Roman" w:eastAsia="宋体" w:hAnsi="Times New Roman" w:cs="Times New Roman"/>
          <w:szCs w:val="22"/>
          <w14:ligatures w14:val="none"/>
        </w:rPr>
        <w:t xml:space="preserve">.1.1 </w:t>
      </w:r>
      <w:r w:rsidRPr="000828DA">
        <w:rPr>
          <w:rFonts w:ascii="Times New Roman" w:eastAsia="宋体" w:hAnsi="Times New Roman" w:cs="Times New Roman" w:hint="eastAsia"/>
          <w:szCs w:val="22"/>
          <w14:ligatures w14:val="none"/>
        </w:rPr>
        <w:t>投标报价包括项目采购范围内确定的工作内容，并达到养护、运行管理、维修技术（标准）要求的日常养护经费和二类经费两部分费用，日常养护经费占合同金额的</w:t>
      </w:r>
      <w:r w:rsidRPr="000828DA">
        <w:rPr>
          <w:rFonts w:ascii="Times New Roman" w:eastAsia="宋体" w:hAnsi="Times New Roman" w:cs="Times New Roman" w:hint="eastAsia"/>
          <w:szCs w:val="22"/>
          <w14:ligatures w14:val="none"/>
        </w:rPr>
        <w:t>80%</w:t>
      </w:r>
      <w:r w:rsidRPr="000828DA">
        <w:rPr>
          <w:rFonts w:ascii="Times New Roman" w:eastAsia="宋体" w:hAnsi="Times New Roman" w:cs="Times New Roman" w:hint="eastAsia"/>
          <w:szCs w:val="22"/>
          <w14:ligatures w14:val="none"/>
        </w:rPr>
        <w:t>，二类经费占合同金额的</w:t>
      </w:r>
      <w:r w:rsidRPr="000828DA">
        <w:rPr>
          <w:rFonts w:ascii="Times New Roman" w:eastAsia="宋体" w:hAnsi="Times New Roman" w:cs="Times New Roman" w:hint="eastAsia"/>
          <w:szCs w:val="22"/>
          <w14:ligatures w14:val="none"/>
        </w:rPr>
        <w:t>20%</w:t>
      </w:r>
      <w:r w:rsidRPr="000828DA">
        <w:rPr>
          <w:rFonts w:ascii="Times New Roman" w:eastAsia="宋体" w:hAnsi="Times New Roman" w:cs="Times New Roman" w:hint="eastAsia"/>
          <w:szCs w:val="22"/>
          <w14:ligatures w14:val="none"/>
        </w:rPr>
        <w:t>，投标报价为上述两部分费用总和。日常养护经费为固定总价包干（如考核不合格可按考核办法进行处罚并扣除），除遇不可抗力因素、采购人要求的变更以及招标文件或合同中另有约定的除外，不做任何调整。二类经费非中标人所有，需根据实际发生情况按实结算。</w:t>
      </w:r>
    </w:p>
    <w:p w14:paraId="234724A4"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2"/>
          <w14:ligatures w14:val="none"/>
        </w:rPr>
      </w:pPr>
      <w:r w:rsidRPr="000828DA">
        <w:rPr>
          <w:rFonts w:ascii="Times New Roman" w:eastAsia="宋体" w:hAnsi="Times New Roman" w:cs="Times New Roman" w:hint="eastAsia"/>
          <w:szCs w:val="22"/>
          <w14:ligatures w14:val="none"/>
        </w:rPr>
        <w:t>5.1.2</w:t>
      </w:r>
      <w:r w:rsidRPr="000828DA">
        <w:rPr>
          <w:rFonts w:ascii="Times New Roman" w:eastAsia="宋体" w:hAnsi="Times New Roman" w:cs="Times New Roman" w:hint="eastAsia"/>
          <w:szCs w:val="22"/>
          <w14:ligatures w14:val="none"/>
        </w:rPr>
        <w:t>本项目日常养护费结算价以考核为准，中标人的中标单价和结算下浮率（如果有）在合同履约期内不变（合同约定除外）。</w:t>
      </w:r>
    </w:p>
    <w:p w14:paraId="7B556551"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2"/>
          <w14:ligatures w14:val="none"/>
        </w:rPr>
      </w:pPr>
      <w:r w:rsidRPr="000828DA">
        <w:rPr>
          <w:rFonts w:ascii="Times New Roman" w:eastAsia="宋体" w:hAnsi="Times New Roman" w:cs="Times New Roman" w:hint="eastAsia"/>
          <w:szCs w:val="22"/>
          <w14:ligatures w14:val="none"/>
        </w:rPr>
        <w:t>5.1.3</w:t>
      </w:r>
      <w:r w:rsidRPr="000828DA">
        <w:rPr>
          <w:rFonts w:ascii="Times New Roman" w:eastAsia="宋体" w:hAnsi="Times New Roman" w:cs="Times New Roman" w:hint="eastAsia"/>
          <w:szCs w:val="22"/>
          <w14:ligatures w14:val="none"/>
        </w:rPr>
        <w:t>本项目二类经费以实际发生为准，每个季度按照投标文件中明确的单价（含人工费）计取，按实结算</w:t>
      </w:r>
      <w:r w:rsidRPr="000828DA">
        <w:rPr>
          <w:rFonts w:ascii="Times New Roman" w:eastAsia="宋体" w:hAnsi="Times New Roman" w:cs="Times New Roman"/>
          <w:szCs w:val="22"/>
          <w14:ligatures w14:val="none"/>
        </w:rPr>
        <w:t>。</w:t>
      </w:r>
    </w:p>
    <w:p w14:paraId="161CC80B" w14:textId="77777777" w:rsidR="000828DA" w:rsidRPr="000828DA" w:rsidRDefault="000828DA" w:rsidP="000828DA">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0828DA">
        <w:rPr>
          <w:rFonts w:ascii="Times New Roman" w:eastAsia="宋体" w:hAnsi="Times New Roman" w:cs="Times New Roman" w:hint="eastAsia"/>
          <w:kern w:val="1"/>
          <w:szCs w:val="20"/>
          <w14:ligatures w14:val="none"/>
        </w:rPr>
        <w:t>5</w:t>
      </w:r>
      <w:r w:rsidRPr="000828DA">
        <w:rPr>
          <w:rFonts w:ascii="Times New Roman" w:eastAsia="宋体" w:hAnsi="Times New Roman" w:cs="Times New Roman"/>
          <w:kern w:val="1"/>
          <w:szCs w:val="20"/>
          <w14:ligatures w14:val="none"/>
        </w:rPr>
        <w:t xml:space="preserve">.2 </w:t>
      </w:r>
      <w:r w:rsidRPr="000828DA">
        <w:rPr>
          <w:rFonts w:ascii="Times New Roman" w:eastAsia="宋体" w:hAnsi="Times New Roman" w:cs="Times New Roman"/>
          <w:kern w:val="1"/>
          <w:szCs w:val="20"/>
          <w14:ligatures w14:val="none"/>
        </w:rPr>
        <w:t>支付方式</w:t>
      </w:r>
    </w:p>
    <w:p w14:paraId="69330BF6" w14:textId="77777777" w:rsidR="000828DA" w:rsidRPr="000828DA" w:rsidRDefault="000828DA" w:rsidP="000828DA">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0828DA">
        <w:rPr>
          <w:rFonts w:ascii="Times New Roman" w:eastAsia="宋体" w:hAnsi="Times New Roman" w:cs="Times New Roman" w:hint="eastAsia"/>
          <w:bCs/>
          <w:kern w:val="1"/>
          <w:szCs w:val="20"/>
          <w14:ligatures w14:val="none"/>
        </w:rPr>
        <w:t>5</w:t>
      </w:r>
      <w:r w:rsidRPr="000828DA">
        <w:rPr>
          <w:rFonts w:ascii="Times New Roman" w:eastAsia="宋体" w:hAnsi="Times New Roman" w:cs="Times New Roman"/>
          <w:bCs/>
          <w:kern w:val="1"/>
          <w:szCs w:val="20"/>
          <w14:ligatures w14:val="none"/>
        </w:rPr>
        <w:t xml:space="preserve">.2.1 </w:t>
      </w:r>
      <w:r w:rsidRPr="000828DA">
        <w:rPr>
          <w:rFonts w:ascii="Times New Roman" w:eastAsia="宋体" w:hAnsi="Times New Roman" w:cs="Times New Roman"/>
          <w:bCs/>
          <w:kern w:val="1"/>
          <w:szCs w:val="20"/>
          <w14:ligatures w14:val="none"/>
        </w:rPr>
        <w:t>本项目合同金额采用</w:t>
      </w:r>
      <w:r w:rsidRPr="000828DA">
        <w:rPr>
          <w:rFonts w:ascii="Times New Roman" w:eastAsia="宋体" w:hAnsi="Times New Roman" w:cs="Times New Roman"/>
          <w:b/>
          <w:szCs w:val="22"/>
          <w:u w:val="single"/>
          <w14:ligatures w14:val="none"/>
        </w:rPr>
        <w:t>分期付款</w:t>
      </w:r>
      <w:r w:rsidRPr="000828DA">
        <w:rPr>
          <w:rFonts w:ascii="Times New Roman" w:eastAsia="宋体" w:hAnsi="Times New Roman" w:cs="Times New Roman"/>
          <w:bCs/>
          <w:kern w:val="1"/>
          <w:szCs w:val="20"/>
          <w14:ligatures w14:val="none"/>
        </w:rPr>
        <w:t>方式，在采购人和</w:t>
      </w:r>
      <w:r w:rsidRPr="000828DA">
        <w:rPr>
          <w:rFonts w:ascii="Times New Roman" w:eastAsia="宋体" w:hAnsi="Times New Roman" w:cs="Times New Roman" w:hint="eastAsia"/>
          <w:bCs/>
          <w:kern w:val="1"/>
          <w:szCs w:val="20"/>
          <w14:ligatures w14:val="none"/>
        </w:rPr>
        <w:t>成交供应商</w:t>
      </w:r>
      <w:r w:rsidRPr="000828DA">
        <w:rPr>
          <w:rFonts w:ascii="Times New Roman" w:eastAsia="宋体" w:hAnsi="Times New Roman" w:cs="Times New Roman"/>
          <w:bCs/>
          <w:kern w:val="1"/>
          <w:szCs w:val="20"/>
          <w14:ligatures w14:val="none"/>
        </w:rPr>
        <w:t>合同签订后，按下款要求支付相应的合同款项。</w:t>
      </w:r>
    </w:p>
    <w:p w14:paraId="665EBE85"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2"/>
          <w14:ligatures w14:val="none"/>
        </w:rPr>
      </w:pPr>
      <w:r w:rsidRPr="000828DA">
        <w:rPr>
          <w:rFonts w:ascii="Times New Roman" w:eastAsia="宋体" w:hAnsi="Times New Roman" w:cs="Times New Roman" w:hint="eastAsia"/>
          <w:szCs w:val="22"/>
          <w14:ligatures w14:val="none"/>
        </w:rPr>
        <w:t>日常养护经费根据考核结果按季度支付，前三个季度每次支付金额不超过日常养护经费的</w:t>
      </w:r>
      <w:r w:rsidRPr="000828DA">
        <w:rPr>
          <w:rFonts w:ascii="Times New Roman" w:eastAsia="宋体" w:hAnsi="Times New Roman" w:cs="Times New Roman"/>
          <w:szCs w:val="22"/>
          <w14:ligatures w14:val="none"/>
        </w:rPr>
        <w:t>25%</w:t>
      </w:r>
      <w:r w:rsidRPr="000828DA">
        <w:rPr>
          <w:rFonts w:ascii="Times New Roman" w:eastAsia="宋体" w:hAnsi="Times New Roman" w:cs="Times New Roman" w:hint="eastAsia"/>
          <w:szCs w:val="22"/>
          <w14:ligatures w14:val="none"/>
        </w:rPr>
        <w:t>，最后一季度，结合二类使用情况、考核评分结果、审价结果确定剩余支付金额。（</w:t>
      </w:r>
      <w:proofErr w:type="gramStart"/>
      <w:r w:rsidRPr="000828DA">
        <w:rPr>
          <w:rFonts w:ascii="Times New Roman" w:eastAsia="宋体" w:hAnsi="Times New Roman" w:cs="Times New Roman" w:hint="eastAsia"/>
          <w:szCs w:val="22"/>
          <w14:ligatures w14:val="none"/>
        </w:rPr>
        <w:t>若考核</w:t>
      </w:r>
      <w:proofErr w:type="gramEnd"/>
      <w:r w:rsidRPr="000828DA">
        <w:rPr>
          <w:rFonts w:ascii="Times New Roman" w:eastAsia="宋体" w:hAnsi="Times New Roman" w:cs="Times New Roman" w:hint="eastAsia"/>
          <w:szCs w:val="22"/>
          <w14:ligatures w14:val="none"/>
        </w:rPr>
        <w:t>不合格，采购人有权扣除部分或全部养护费用）。实际付款时间需以中标人向采购人开具发票为前提，否则采购人有权延迟付款并不承担违约赔偿责任。二类经费以实际发生为准，按实结算，每季度结算一次。</w:t>
      </w:r>
    </w:p>
    <w:p w14:paraId="5BBFF292"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2"/>
          <w14:ligatures w14:val="none"/>
        </w:rPr>
      </w:pPr>
      <w:r w:rsidRPr="000828DA">
        <w:rPr>
          <w:rFonts w:ascii="Times New Roman" w:eastAsia="宋体" w:hAnsi="Times New Roman" w:cs="Times New Roman" w:hint="eastAsia"/>
          <w:szCs w:val="22"/>
          <w14:ligatures w14:val="none"/>
        </w:rPr>
        <w:t>5</w:t>
      </w:r>
      <w:r w:rsidRPr="000828DA">
        <w:rPr>
          <w:rFonts w:ascii="Times New Roman" w:eastAsia="宋体" w:hAnsi="Times New Roman" w:cs="Times New Roman"/>
          <w:szCs w:val="22"/>
          <w14:ligatures w14:val="none"/>
        </w:rPr>
        <w:t>.3</w:t>
      </w:r>
      <w:r w:rsidRPr="000828DA">
        <w:rPr>
          <w:rFonts w:ascii="Times New Roman" w:eastAsia="宋体" w:hAnsi="Times New Roman" w:cs="Times New Roman" w:hint="eastAsia"/>
          <w:szCs w:val="22"/>
          <w14:ligatures w14:val="none"/>
        </w:rPr>
        <w:t>成交供应商</w:t>
      </w:r>
      <w:r w:rsidRPr="000828DA">
        <w:rPr>
          <w:rFonts w:ascii="Times New Roman" w:eastAsia="宋体" w:hAnsi="Times New Roman" w:cs="Times New Roman"/>
          <w:szCs w:val="22"/>
          <w14:ligatures w14:val="none"/>
        </w:rPr>
        <w:t>因自身原因造成返工的工作量，采购人将不予计量和支付。</w:t>
      </w:r>
    </w:p>
    <w:p w14:paraId="6DC9A759"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2"/>
          <w14:ligatures w14:val="none"/>
        </w:rPr>
      </w:pPr>
      <w:r w:rsidRPr="000828DA">
        <w:rPr>
          <w:rFonts w:ascii="Times New Roman" w:eastAsia="宋体" w:hAnsi="Times New Roman" w:cs="Times New Roman" w:hint="eastAsia"/>
          <w:szCs w:val="22"/>
          <w14:ligatures w14:val="none"/>
        </w:rPr>
        <w:t>5.4</w:t>
      </w:r>
      <w:r w:rsidRPr="000828DA">
        <w:rPr>
          <w:rFonts w:ascii="Times New Roman" w:eastAsia="宋体" w:hAnsi="Times New Roman" w:cs="Times New Roman" w:hint="eastAsia"/>
          <w:szCs w:val="22"/>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0828DA">
        <w:rPr>
          <w:rFonts w:ascii="Times New Roman" w:eastAsia="宋体" w:hAnsi="Times New Roman" w:cs="Times New Roman"/>
          <w:szCs w:val="22"/>
          <w14:ligatures w14:val="none"/>
        </w:rPr>
        <w:t>1</w:t>
      </w:r>
      <w:r w:rsidRPr="000828DA">
        <w:rPr>
          <w:rFonts w:ascii="Times New Roman" w:eastAsia="宋体" w:hAnsi="Times New Roman" w:cs="Times New Roman" w:hint="eastAsia"/>
          <w:szCs w:val="22"/>
          <w14:ligatures w14:val="none"/>
        </w:rPr>
        <w:t>年</w:t>
      </w:r>
      <w:proofErr w:type="gramStart"/>
      <w:r w:rsidRPr="000828DA">
        <w:rPr>
          <w:rFonts w:ascii="Times New Roman" w:eastAsia="宋体" w:hAnsi="Times New Roman" w:cs="Times New Roman" w:hint="eastAsia"/>
          <w:szCs w:val="22"/>
          <w14:ligatures w14:val="none"/>
        </w:rPr>
        <w:t>期贷款市场</w:t>
      </w:r>
      <w:proofErr w:type="gramEnd"/>
      <w:r w:rsidRPr="000828DA">
        <w:rPr>
          <w:rFonts w:ascii="Times New Roman" w:eastAsia="宋体" w:hAnsi="Times New Roman" w:cs="Times New Roman" w:hint="eastAsia"/>
          <w:szCs w:val="22"/>
          <w14:ligatures w14:val="none"/>
        </w:rPr>
        <w:t>报价利率。</w:t>
      </w:r>
    </w:p>
    <w:p w14:paraId="6C25F924" w14:textId="77777777" w:rsidR="000828DA" w:rsidRPr="000828DA" w:rsidRDefault="000828DA" w:rsidP="000828DA">
      <w:pPr>
        <w:spacing w:after="0" w:line="300" w:lineRule="auto"/>
        <w:jc w:val="both"/>
        <w:rPr>
          <w:rFonts w:ascii="Times New Roman" w:eastAsia="宋体" w:hAnsi="Times New Roman" w:cs="Times New Roman"/>
          <w:sz w:val="20"/>
          <w:szCs w:val="20"/>
          <w14:ligatures w14:val="none"/>
        </w:rPr>
      </w:pPr>
    </w:p>
    <w:p w14:paraId="07D3C501" w14:textId="77777777" w:rsidR="000828DA" w:rsidRPr="000828DA" w:rsidRDefault="000828DA" w:rsidP="000828DA">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15" w:name="_Toc497211602"/>
      <w:bookmarkStart w:id="16" w:name="_Toc215731573"/>
      <w:r w:rsidRPr="000828DA">
        <w:rPr>
          <w:rFonts w:ascii="Times New Roman" w:eastAsia="黑体" w:hAnsi="Times New Roman" w:cs="Times New Roman"/>
          <w:color w:val="000000"/>
          <w:sz w:val="30"/>
          <w:szCs w:val="30"/>
          <w14:ligatures w14:val="none"/>
        </w:rPr>
        <w:t>三、技术质量要求</w:t>
      </w:r>
      <w:bookmarkEnd w:id="15"/>
      <w:bookmarkEnd w:id="16"/>
    </w:p>
    <w:p w14:paraId="623972A1" w14:textId="77777777" w:rsidR="000828DA" w:rsidRPr="000828DA" w:rsidRDefault="000828DA" w:rsidP="000828DA">
      <w:pPr>
        <w:spacing w:after="0" w:line="300" w:lineRule="auto"/>
        <w:ind w:firstLineChars="192" w:firstLine="424"/>
        <w:jc w:val="both"/>
        <w:outlineLvl w:val="2"/>
        <w:rPr>
          <w:rFonts w:ascii="Times New Roman" w:eastAsia="宋体" w:hAnsi="Times New Roman" w:cs="Times New Roman"/>
          <w:b/>
          <w:szCs w:val="22"/>
          <w14:ligatures w14:val="none"/>
        </w:rPr>
      </w:pPr>
      <w:bookmarkStart w:id="17" w:name="_Toc497211603"/>
      <w:bookmarkStart w:id="18" w:name="_Toc215731574"/>
      <w:r w:rsidRPr="000828DA">
        <w:rPr>
          <w:rFonts w:ascii="Times New Roman" w:eastAsia="宋体" w:hAnsi="Times New Roman" w:cs="Times New Roman" w:hint="eastAsia"/>
          <w:b/>
          <w:szCs w:val="22"/>
          <w14:ligatures w14:val="none"/>
        </w:rPr>
        <w:t>6</w:t>
      </w:r>
      <w:r w:rsidRPr="000828DA">
        <w:rPr>
          <w:rFonts w:ascii="Times New Roman" w:eastAsia="宋体" w:hAnsi="Times New Roman" w:cs="Times New Roman"/>
          <w:b/>
          <w:szCs w:val="22"/>
          <w14:ligatures w14:val="none"/>
        </w:rPr>
        <w:t>适用技术规范与规范性文件</w:t>
      </w:r>
      <w:bookmarkEnd w:id="17"/>
      <w:bookmarkEnd w:id="18"/>
    </w:p>
    <w:p w14:paraId="50EF7E54"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0"/>
          <w14:ligatures w14:val="none"/>
        </w:rPr>
      </w:pPr>
      <w:r w:rsidRPr="000828DA">
        <w:rPr>
          <w:rFonts w:ascii="Times New Roman" w:eastAsia="宋体" w:hAnsi="Times New Roman" w:cs="Times New Roman" w:hint="eastAsia"/>
          <w:szCs w:val="20"/>
          <w14:ligatures w14:val="none"/>
        </w:rPr>
        <w:t>（</w:t>
      </w:r>
      <w:r w:rsidRPr="000828DA">
        <w:rPr>
          <w:rFonts w:ascii="Times New Roman" w:eastAsia="宋体" w:hAnsi="Times New Roman" w:cs="Times New Roman" w:hint="eastAsia"/>
          <w:szCs w:val="20"/>
          <w14:ligatures w14:val="none"/>
        </w:rPr>
        <w:t>1</w:t>
      </w:r>
      <w:r w:rsidRPr="000828DA">
        <w:rPr>
          <w:rFonts w:ascii="Times New Roman" w:eastAsia="宋体" w:hAnsi="Times New Roman" w:cs="Times New Roman" w:hint="eastAsia"/>
          <w:szCs w:val="20"/>
          <w14:ligatures w14:val="none"/>
        </w:rPr>
        <w:t>）《上海市城市道路管理条例》（</w:t>
      </w:r>
      <w:r w:rsidRPr="000828DA">
        <w:rPr>
          <w:rFonts w:ascii="Times New Roman" w:eastAsia="宋体" w:hAnsi="Times New Roman" w:cs="Times New Roman" w:hint="eastAsia"/>
          <w:szCs w:val="20"/>
          <w14:ligatures w14:val="none"/>
        </w:rPr>
        <w:t>2007</w:t>
      </w:r>
      <w:r w:rsidRPr="000828DA">
        <w:rPr>
          <w:rFonts w:ascii="Times New Roman" w:eastAsia="宋体" w:hAnsi="Times New Roman" w:cs="Times New Roman" w:hint="eastAsia"/>
          <w:szCs w:val="20"/>
          <w14:ligatures w14:val="none"/>
        </w:rPr>
        <w:t>）</w:t>
      </w:r>
    </w:p>
    <w:p w14:paraId="0ECE2F51"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0"/>
          <w14:ligatures w14:val="none"/>
        </w:rPr>
      </w:pPr>
      <w:r w:rsidRPr="000828DA">
        <w:rPr>
          <w:rFonts w:ascii="Times New Roman" w:eastAsia="宋体" w:hAnsi="Times New Roman" w:cs="Times New Roman" w:hint="eastAsia"/>
          <w:szCs w:val="20"/>
          <w14:ligatures w14:val="none"/>
        </w:rPr>
        <w:t>（</w:t>
      </w:r>
      <w:r w:rsidRPr="000828DA">
        <w:rPr>
          <w:rFonts w:ascii="Times New Roman" w:eastAsia="宋体" w:hAnsi="Times New Roman" w:cs="Times New Roman" w:hint="eastAsia"/>
          <w:szCs w:val="20"/>
          <w14:ligatures w14:val="none"/>
        </w:rPr>
        <w:t>2</w:t>
      </w:r>
      <w:r w:rsidRPr="000828DA">
        <w:rPr>
          <w:rFonts w:ascii="Times New Roman" w:eastAsia="宋体" w:hAnsi="Times New Roman" w:cs="Times New Roman" w:hint="eastAsia"/>
          <w:szCs w:val="20"/>
          <w14:ligatures w14:val="none"/>
        </w:rPr>
        <w:t>）《城镇道路养护技术规范》（</w:t>
      </w:r>
      <w:r w:rsidRPr="000828DA">
        <w:rPr>
          <w:rFonts w:ascii="Times New Roman" w:eastAsia="宋体" w:hAnsi="Times New Roman" w:cs="Times New Roman" w:hint="eastAsia"/>
          <w:szCs w:val="20"/>
          <w14:ligatures w14:val="none"/>
        </w:rPr>
        <w:t>CJJ36-2016</w:t>
      </w:r>
      <w:r w:rsidRPr="000828DA">
        <w:rPr>
          <w:rFonts w:ascii="Times New Roman" w:eastAsia="宋体" w:hAnsi="Times New Roman" w:cs="Times New Roman" w:hint="eastAsia"/>
          <w:szCs w:val="20"/>
          <w14:ligatures w14:val="none"/>
        </w:rPr>
        <w:t>）</w:t>
      </w:r>
    </w:p>
    <w:p w14:paraId="16F9DEE4"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0"/>
          <w14:ligatures w14:val="none"/>
        </w:rPr>
      </w:pPr>
      <w:r w:rsidRPr="000828DA">
        <w:rPr>
          <w:rFonts w:ascii="Times New Roman" w:eastAsia="宋体" w:hAnsi="Times New Roman" w:cs="Times New Roman" w:hint="eastAsia"/>
          <w:szCs w:val="20"/>
          <w14:ligatures w14:val="none"/>
        </w:rPr>
        <w:t>（</w:t>
      </w:r>
      <w:r w:rsidRPr="000828DA">
        <w:rPr>
          <w:rFonts w:ascii="Times New Roman" w:eastAsia="宋体" w:hAnsi="Times New Roman" w:cs="Times New Roman" w:hint="eastAsia"/>
          <w:szCs w:val="20"/>
          <w14:ligatures w14:val="none"/>
        </w:rPr>
        <w:t>3</w:t>
      </w:r>
      <w:r w:rsidRPr="000828DA">
        <w:rPr>
          <w:rFonts w:ascii="Times New Roman" w:eastAsia="宋体" w:hAnsi="Times New Roman" w:cs="Times New Roman" w:hint="eastAsia"/>
          <w:szCs w:val="20"/>
          <w14:ligatures w14:val="none"/>
        </w:rPr>
        <w:t>）《城市桥梁养护技术规程》（</w:t>
      </w:r>
      <w:r w:rsidRPr="000828DA">
        <w:rPr>
          <w:rFonts w:ascii="Times New Roman" w:eastAsia="宋体" w:hAnsi="Times New Roman" w:cs="Times New Roman" w:hint="eastAsia"/>
          <w:szCs w:val="20"/>
          <w14:ligatures w14:val="none"/>
        </w:rPr>
        <w:t>DG/TJ08-2145-2014</w:t>
      </w:r>
      <w:r w:rsidRPr="000828DA">
        <w:rPr>
          <w:rFonts w:ascii="Times New Roman" w:eastAsia="宋体" w:hAnsi="Times New Roman" w:cs="Times New Roman" w:hint="eastAsia"/>
          <w:szCs w:val="20"/>
          <w14:ligatures w14:val="none"/>
        </w:rPr>
        <w:t>）</w:t>
      </w:r>
    </w:p>
    <w:p w14:paraId="0AE8879B"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0"/>
          <w14:ligatures w14:val="none"/>
        </w:rPr>
      </w:pPr>
      <w:r w:rsidRPr="000828DA">
        <w:rPr>
          <w:rFonts w:ascii="Times New Roman" w:eastAsia="宋体" w:hAnsi="Times New Roman" w:cs="Times New Roman" w:hint="eastAsia"/>
          <w:szCs w:val="20"/>
          <w14:ligatures w14:val="none"/>
        </w:rPr>
        <w:t>（</w:t>
      </w:r>
      <w:r w:rsidRPr="000828DA">
        <w:rPr>
          <w:rFonts w:ascii="Times New Roman" w:eastAsia="宋体" w:hAnsi="Times New Roman" w:cs="Times New Roman" w:hint="eastAsia"/>
          <w:szCs w:val="20"/>
          <w14:ligatures w14:val="none"/>
        </w:rPr>
        <w:t>4</w:t>
      </w:r>
      <w:r w:rsidRPr="000828DA">
        <w:rPr>
          <w:rFonts w:ascii="Times New Roman" w:eastAsia="宋体" w:hAnsi="Times New Roman" w:cs="Times New Roman" w:hint="eastAsia"/>
          <w:szCs w:val="20"/>
          <w14:ligatures w14:val="none"/>
        </w:rPr>
        <w:t>）《中华人民共和国水污染防治法》（</w:t>
      </w:r>
      <w:r w:rsidRPr="000828DA">
        <w:rPr>
          <w:rFonts w:ascii="Times New Roman" w:eastAsia="宋体" w:hAnsi="Times New Roman" w:cs="Times New Roman" w:hint="eastAsia"/>
          <w:szCs w:val="20"/>
          <w14:ligatures w14:val="none"/>
        </w:rPr>
        <w:t>SWRFZF-2017</w:t>
      </w:r>
      <w:r w:rsidRPr="000828DA">
        <w:rPr>
          <w:rFonts w:ascii="Times New Roman" w:eastAsia="宋体" w:hAnsi="Times New Roman" w:cs="Times New Roman" w:hint="eastAsia"/>
          <w:szCs w:val="20"/>
          <w14:ligatures w14:val="none"/>
        </w:rPr>
        <w:t>）</w:t>
      </w:r>
    </w:p>
    <w:p w14:paraId="15A6F052"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0"/>
          <w14:ligatures w14:val="none"/>
        </w:rPr>
      </w:pPr>
      <w:r w:rsidRPr="000828DA">
        <w:rPr>
          <w:rFonts w:ascii="Times New Roman" w:eastAsia="宋体" w:hAnsi="Times New Roman" w:cs="Times New Roman" w:hint="eastAsia"/>
          <w:szCs w:val="20"/>
          <w14:ligatures w14:val="none"/>
        </w:rPr>
        <w:t>（</w:t>
      </w:r>
      <w:r w:rsidRPr="000828DA">
        <w:rPr>
          <w:rFonts w:ascii="Times New Roman" w:eastAsia="宋体" w:hAnsi="Times New Roman" w:cs="Times New Roman" w:hint="eastAsia"/>
          <w:szCs w:val="20"/>
          <w14:ligatures w14:val="none"/>
        </w:rPr>
        <w:t>5</w:t>
      </w:r>
      <w:r w:rsidRPr="000828DA">
        <w:rPr>
          <w:rFonts w:ascii="Times New Roman" w:eastAsia="宋体" w:hAnsi="Times New Roman" w:cs="Times New Roman" w:hint="eastAsia"/>
          <w:szCs w:val="20"/>
          <w14:ligatures w14:val="none"/>
        </w:rPr>
        <w:t>）《城镇排水与污水处理条例》（</w:t>
      </w:r>
      <w:r w:rsidRPr="000828DA">
        <w:rPr>
          <w:rFonts w:ascii="Times New Roman" w:eastAsia="宋体" w:hAnsi="Times New Roman" w:cs="Times New Roman" w:hint="eastAsia"/>
          <w:szCs w:val="20"/>
          <w14:ligatures w14:val="none"/>
        </w:rPr>
        <w:t>ZCFG141023-003</w:t>
      </w:r>
      <w:r w:rsidRPr="000828DA">
        <w:rPr>
          <w:rFonts w:ascii="Times New Roman" w:eastAsia="宋体" w:hAnsi="Times New Roman" w:cs="Times New Roman" w:hint="eastAsia"/>
          <w:szCs w:val="20"/>
          <w14:ligatures w14:val="none"/>
        </w:rPr>
        <w:t>）</w:t>
      </w:r>
    </w:p>
    <w:p w14:paraId="405E374E"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0"/>
          <w14:ligatures w14:val="none"/>
        </w:rPr>
      </w:pPr>
      <w:r w:rsidRPr="000828DA">
        <w:rPr>
          <w:rFonts w:ascii="Times New Roman" w:eastAsia="宋体" w:hAnsi="Times New Roman" w:cs="Times New Roman" w:hint="eastAsia"/>
          <w:szCs w:val="20"/>
          <w14:ligatures w14:val="none"/>
        </w:rPr>
        <w:t>（</w:t>
      </w:r>
      <w:r w:rsidRPr="000828DA">
        <w:rPr>
          <w:rFonts w:ascii="Times New Roman" w:eastAsia="宋体" w:hAnsi="Times New Roman" w:cs="Times New Roman" w:hint="eastAsia"/>
          <w:szCs w:val="20"/>
          <w14:ligatures w14:val="none"/>
        </w:rPr>
        <w:t>6</w:t>
      </w:r>
      <w:r w:rsidRPr="000828DA">
        <w:rPr>
          <w:rFonts w:ascii="Times New Roman" w:eastAsia="宋体" w:hAnsi="Times New Roman" w:cs="Times New Roman" w:hint="eastAsia"/>
          <w:szCs w:val="20"/>
          <w14:ligatures w14:val="none"/>
        </w:rPr>
        <w:t>）《上海市防汛条例》（</w:t>
      </w:r>
      <w:r w:rsidRPr="000828DA">
        <w:rPr>
          <w:rFonts w:ascii="Times New Roman" w:eastAsia="宋体" w:hAnsi="Times New Roman" w:cs="Times New Roman" w:hint="eastAsia"/>
          <w:szCs w:val="20"/>
          <w14:ligatures w14:val="none"/>
        </w:rPr>
        <w:t>2014</w:t>
      </w:r>
      <w:r w:rsidRPr="000828DA">
        <w:rPr>
          <w:rFonts w:ascii="Times New Roman" w:eastAsia="宋体" w:hAnsi="Times New Roman" w:cs="Times New Roman" w:hint="eastAsia"/>
          <w:szCs w:val="20"/>
          <w14:ligatures w14:val="none"/>
        </w:rPr>
        <w:t>年修正）</w:t>
      </w:r>
    </w:p>
    <w:p w14:paraId="797C8A0B"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0"/>
          <w14:ligatures w14:val="none"/>
        </w:rPr>
      </w:pPr>
      <w:r w:rsidRPr="000828DA">
        <w:rPr>
          <w:rFonts w:ascii="Times New Roman" w:eastAsia="宋体" w:hAnsi="Times New Roman" w:cs="Times New Roman" w:hint="eastAsia"/>
          <w:szCs w:val="20"/>
          <w14:ligatures w14:val="none"/>
        </w:rPr>
        <w:t>（</w:t>
      </w:r>
      <w:r w:rsidRPr="000828DA">
        <w:rPr>
          <w:rFonts w:ascii="Times New Roman" w:eastAsia="宋体" w:hAnsi="Times New Roman" w:cs="Times New Roman" w:hint="eastAsia"/>
          <w:szCs w:val="20"/>
          <w14:ligatures w14:val="none"/>
        </w:rPr>
        <w:t>7</w:t>
      </w:r>
      <w:r w:rsidRPr="000828DA">
        <w:rPr>
          <w:rFonts w:ascii="Times New Roman" w:eastAsia="宋体" w:hAnsi="Times New Roman" w:cs="Times New Roman" w:hint="eastAsia"/>
          <w:szCs w:val="20"/>
          <w14:ligatures w14:val="none"/>
        </w:rPr>
        <w:t>）《上海市排水管理条例》（</w:t>
      </w:r>
      <w:r w:rsidRPr="000828DA">
        <w:rPr>
          <w:rFonts w:ascii="Times New Roman" w:eastAsia="宋体" w:hAnsi="Times New Roman" w:cs="Times New Roman" w:hint="eastAsia"/>
          <w:szCs w:val="20"/>
          <w14:ligatures w14:val="none"/>
        </w:rPr>
        <w:t>2010</w:t>
      </w:r>
      <w:r w:rsidRPr="000828DA">
        <w:rPr>
          <w:rFonts w:ascii="Times New Roman" w:eastAsia="宋体" w:hAnsi="Times New Roman" w:cs="Times New Roman" w:hint="eastAsia"/>
          <w:szCs w:val="20"/>
          <w14:ligatures w14:val="none"/>
        </w:rPr>
        <w:t>年修正）</w:t>
      </w:r>
    </w:p>
    <w:p w14:paraId="39C8B89D"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0"/>
          <w14:ligatures w14:val="none"/>
        </w:rPr>
      </w:pPr>
      <w:r w:rsidRPr="000828DA">
        <w:rPr>
          <w:rFonts w:ascii="Times New Roman" w:eastAsia="宋体" w:hAnsi="Times New Roman" w:cs="Times New Roman" w:hint="eastAsia"/>
          <w:szCs w:val="20"/>
          <w14:ligatures w14:val="none"/>
        </w:rPr>
        <w:t>（</w:t>
      </w:r>
      <w:r w:rsidRPr="000828DA">
        <w:rPr>
          <w:rFonts w:ascii="Times New Roman" w:eastAsia="宋体" w:hAnsi="Times New Roman" w:cs="Times New Roman" w:hint="eastAsia"/>
          <w:szCs w:val="20"/>
          <w14:ligatures w14:val="none"/>
        </w:rPr>
        <w:t>8</w:t>
      </w:r>
      <w:r w:rsidRPr="000828DA">
        <w:rPr>
          <w:rFonts w:ascii="Times New Roman" w:eastAsia="宋体" w:hAnsi="Times New Roman" w:cs="Times New Roman" w:hint="eastAsia"/>
          <w:szCs w:val="20"/>
          <w14:ligatures w14:val="none"/>
        </w:rPr>
        <w:t>）《上海市绿化条例》（</w:t>
      </w:r>
      <w:r w:rsidRPr="000828DA">
        <w:rPr>
          <w:rFonts w:ascii="Times New Roman" w:eastAsia="宋体" w:hAnsi="Times New Roman" w:cs="Times New Roman" w:hint="eastAsia"/>
          <w:szCs w:val="20"/>
          <w14:ligatures w14:val="none"/>
        </w:rPr>
        <w:t>2018</w:t>
      </w:r>
      <w:r w:rsidRPr="000828DA">
        <w:rPr>
          <w:rFonts w:ascii="Times New Roman" w:eastAsia="宋体" w:hAnsi="Times New Roman" w:cs="Times New Roman" w:hint="eastAsia"/>
          <w:szCs w:val="20"/>
          <w14:ligatures w14:val="none"/>
        </w:rPr>
        <w:t>年修正）</w:t>
      </w:r>
    </w:p>
    <w:p w14:paraId="645F392C"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0"/>
          <w14:ligatures w14:val="none"/>
        </w:rPr>
      </w:pPr>
      <w:r w:rsidRPr="000828DA">
        <w:rPr>
          <w:rFonts w:ascii="Times New Roman" w:eastAsia="宋体" w:hAnsi="Times New Roman" w:cs="Times New Roman" w:hint="eastAsia"/>
          <w:szCs w:val="20"/>
          <w14:ligatures w14:val="none"/>
        </w:rPr>
        <w:t>（</w:t>
      </w:r>
      <w:r w:rsidRPr="000828DA">
        <w:rPr>
          <w:rFonts w:ascii="Times New Roman" w:eastAsia="宋体" w:hAnsi="Times New Roman" w:cs="Times New Roman" w:hint="eastAsia"/>
          <w:szCs w:val="20"/>
          <w14:ligatures w14:val="none"/>
        </w:rPr>
        <w:t>9</w:t>
      </w:r>
      <w:r w:rsidRPr="000828DA">
        <w:rPr>
          <w:rFonts w:ascii="Times New Roman" w:eastAsia="宋体" w:hAnsi="Times New Roman" w:cs="Times New Roman" w:hint="eastAsia"/>
          <w:szCs w:val="20"/>
          <w14:ligatures w14:val="none"/>
        </w:rPr>
        <w:t>）《园林绿化养护标准》（</w:t>
      </w:r>
      <w:r w:rsidRPr="000828DA">
        <w:rPr>
          <w:rFonts w:ascii="Times New Roman" w:eastAsia="宋体" w:hAnsi="Times New Roman" w:cs="Times New Roman" w:hint="eastAsia"/>
          <w:szCs w:val="20"/>
          <w14:ligatures w14:val="none"/>
        </w:rPr>
        <w:t>CJJ/T287-2018</w:t>
      </w:r>
      <w:r w:rsidRPr="000828DA">
        <w:rPr>
          <w:rFonts w:ascii="Times New Roman" w:eastAsia="宋体" w:hAnsi="Times New Roman" w:cs="Times New Roman" w:hint="eastAsia"/>
          <w:szCs w:val="20"/>
          <w14:ligatures w14:val="none"/>
        </w:rPr>
        <w:t>）</w:t>
      </w:r>
    </w:p>
    <w:p w14:paraId="34213A88"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0"/>
          <w14:ligatures w14:val="none"/>
        </w:rPr>
      </w:pPr>
      <w:r w:rsidRPr="000828DA">
        <w:rPr>
          <w:rFonts w:ascii="Times New Roman" w:eastAsia="宋体" w:hAnsi="Times New Roman" w:cs="Times New Roman" w:hint="eastAsia"/>
          <w:szCs w:val="20"/>
          <w14:ligatures w14:val="none"/>
        </w:rPr>
        <w:t>（</w:t>
      </w:r>
      <w:r w:rsidRPr="000828DA">
        <w:rPr>
          <w:rFonts w:ascii="Times New Roman" w:eastAsia="宋体" w:hAnsi="Times New Roman" w:cs="Times New Roman" w:hint="eastAsia"/>
          <w:szCs w:val="20"/>
          <w14:ligatures w14:val="none"/>
        </w:rPr>
        <w:t>10</w:t>
      </w:r>
      <w:r w:rsidRPr="000828DA">
        <w:rPr>
          <w:rFonts w:ascii="Times New Roman" w:eastAsia="宋体" w:hAnsi="Times New Roman" w:cs="Times New Roman" w:hint="eastAsia"/>
          <w:szCs w:val="20"/>
          <w14:ligatures w14:val="none"/>
        </w:rPr>
        <w:t>）《公路绿化养护技术规程》（</w:t>
      </w:r>
      <w:r w:rsidRPr="000828DA">
        <w:rPr>
          <w:rFonts w:ascii="Times New Roman" w:eastAsia="宋体" w:hAnsi="Times New Roman" w:cs="Times New Roman" w:hint="eastAsia"/>
          <w:szCs w:val="20"/>
          <w14:ligatures w14:val="none"/>
        </w:rPr>
        <w:t xml:space="preserve"> DG/TJ08-2167-2015</w:t>
      </w:r>
      <w:r w:rsidRPr="000828DA">
        <w:rPr>
          <w:rFonts w:ascii="Times New Roman" w:eastAsia="宋体" w:hAnsi="Times New Roman" w:cs="Times New Roman" w:hint="eastAsia"/>
          <w:szCs w:val="20"/>
          <w14:ligatures w14:val="none"/>
        </w:rPr>
        <w:t>）</w:t>
      </w:r>
    </w:p>
    <w:p w14:paraId="79CF3C4F"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0"/>
          <w14:ligatures w14:val="none"/>
        </w:rPr>
      </w:pPr>
      <w:r w:rsidRPr="000828DA">
        <w:rPr>
          <w:rFonts w:ascii="Times New Roman" w:eastAsia="宋体" w:hAnsi="Times New Roman" w:cs="Times New Roman" w:hint="eastAsia"/>
          <w:szCs w:val="20"/>
          <w14:ligatures w14:val="none"/>
        </w:rPr>
        <w:t>（</w:t>
      </w:r>
      <w:r w:rsidRPr="000828DA">
        <w:rPr>
          <w:rFonts w:ascii="Times New Roman" w:eastAsia="宋体" w:hAnsi="Times New Roman" w:cs="Times New Roman" w:hint="eastAsia"/>
          <w:szCs w:val="20"/>
          <w14:ligatures w14:val="none"/>
        </w:rPr>
        <w:t>11</w:t>
      </w:r>
      <w:r w:rsidRPr="000828DA">
        <w:rPr>
          <w:rFonts w:ascii="Times New Roman" w:eastAsia="宋体" w:hAnsi="Times New Roman" w:cs="Times New Roman" w:hint="eastAsia"/>
          <w:szCs w:val="20"/>
          <w14:ligatures w14:val="none"/>
        </w:rPr>
        <w:t>）《公路养护安全作业规程》（</w:t>
      </w:r>
      <w:r w:rsidRPr="000828DA">
        <w:rPr>
          <w:rFonts w:ascii="Times New Roman" w:eastAsia="宋体" w:hAnsi="Times New Roman" w:cs="Times New Roman" w:hint="eastAsia"/>
          <w:szCs w:val="20"/>
          <w14:ligatures w14:val="none"/>
        </w:rPr>
        <w:t>JTG H30-2015</w:t>
      </w:r>
      <w:r w:rsidRPr="000828DA">
        <w:rPr>
          <w:rFonts w:ascii="Times New Roman" w:eastAsia="宋体" w:hAnsi="Times New Roman" w:cs="Times New Roman" w:hint="eastAsia"/>
          <w:szCs w:val="20"/>
          <w14:ligatures w14:val="none"/>
        </w:rPr>
        <w:t>）</w:t>
      </w:r>
    </w:p>
    <w:p w14:paraId="1E4998CA"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0"/>
          <w14:ligatures w14:val="none"/>
        </w:rPr>
      </w:pPr>
      <w:r w:rsidRPr="000828DA">
        <w:rPr>
          <w:rFonts w:ascii="Times New Roman" w:eastAsia="宋体" w:hAnsi="Times New Roman" w:cs="Times New Roman" w:hint="eastAsia"/>
          <w:szCs w:val="20"/>
          <w14:ligatures w14:val="none"/>
        </w:rPr>
        <w:t>（</w:t>
      </w:r>
      <w:r w:rsidRPr="000828DA">
        <w:rPr>
          <w:rFonts w:ascii="Times New Roman" w:eastAsia="宋体" w:hAnsi="Times New Roman" w:cs="Times New Roman" w:hint="eastAsia"/>
          <w:szCs w:val="20"/>
          <w14:ligatures w14:val="none"/>
        </w:rPr>
        <w:t>12</w:t>
      </w:r>
      <w:r w:rsidRPr="000828DA">
        <w:rPr>
          <w:rFonts w:ascii="Times New Roman" w:eastAsia="宋体" w:hAnsi="Times New Roman" w:cs="Times New Roman" w:hint="eastAsia"/>
          <w:szCs w:val="20"/>
          <w14:ligatures w14:val="none"/>
        </w:rPr>
        <w:t>）《上海市建设工程文明施工标准》</w:t>
      </w:r>
    </w:p>
    <w:p w14:paraId="08773B0D"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0"/>
          <w14:ligatures w14:val="none"/>
        </w:rPr>
      </w:pPr>
      <w:r w:rsidRPr="000828DA">
        <w:rPr>
          <w:rFonts w:ascii="Times New Roman" w:eastAsia="宋体" w:hAnsi="Times New Roman" w:cs="Times New Roman" w:hint="eastAsia"/>
          <w:szCs w:val="20"/>
          <w14:ligatures w14:val="none"/>
        </w:rPr>
        <w:t>（</w:t>
      </w:r>
      <w:r w:rsidRPr="000828DA">
        <w:rPr>
          <w:rFonts w:ascii="Times New Roman" w:eastAsia="宋体" w:hAnsi="Times New Roman" w:cs="Times New Roman" w:hint="eastAsia"/>
          <w:szCs w:val="20"/>
          <w14:ligatures w14:val="none"/>
        </w:rPr>
        <w:t>13</w:t>
      </w:r>
      <w:r w:rsidRPr="000828DA">
        <w:rPr>
          <w:rFonts w:ascii="Times New Roman" w:eastAsia="宋体" w:hAnsi="Times New Roman" w:cs="Times New Roman" w:hint="eastAsia"/>
          <w:szCs w:val="20"/>
          <w14:ligatures w14:val="none"/>
        </w:rPr>
        <w:t>）《市管公路日常养护安全文明施工设施设置规范》（试行）</w:t>
      </w:r>
    </w:p>
    <w:p w14:paraId="61212801"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0"/>
          <w14:ligatures w14:val="none"/>
        </w:rPr>
      </w:pPr>
      <w:r w:rsidRPr="000828DA">
        <w:rPr>
          <w:rFonts w:ascii="Times New Roman" w:eastAsia="宋体" w:hAnsi="Times New Roman" w:cs="Times New Roman" w:hint="eastAsia"/>
          <w:szCs w:val="20"/>
          <w14:ligatures w14:val="none"/>
        </w:rPr>
        <w:t>（</w:t>
      </w:r>
      <w:r w:rsidRPr="000828DA">
        <w:rPr>
          <w:rFonts w:ascii="Times New Roman" w:eastAsia="宋体" w:hAnsi="Times New Roman" w:cs="Times New Roman" w:hint="eastAsia"/>
          <w:szCs w:val="20"/>
          <w14:ligatures w14:val="none"/>
        </w:rPr>
        <w:t>14</w:t>
      </w:r>
      <w:r w:rsidRPr="000828DA">
        <w:rPr>
          <w:rFonts w:ascii="Times New Roman" w:eastAsia="宋体" w:hAnsi="Times New Roman" w:cs="Times New Roman" w:hint="eastAsia"/>
          <w:szCs w:val="20"/>
          <w14:ligatures w14:val="none"/>
        </w:rPr>
        <w:t>）《上海市河道管理条例》</w:t>
      </w:r>
    </w:p>
    <w:p w14:paraId="500896BD"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0"/>
          <w14:ligatures w14:val="none"/>
        </w:rPr>
      </w:pPr>
      <w:r w:rsidRPr="000828DA">
        <w:rPr>
          <w:rFonts w:ascii="Times New Roman" w:eastAsia="宋体" w:hAnsi="Times New Roman" w:cs="Times New Roman" w:hint="eastAsia"/>
          <w:szCs w:val="20"/>
          <w14:ligatures w14:val="none"/>
        </w:rPr>
        <w:lastRenderedPageBreak/>
        <w:t>（</w:t>
      </w:r>
      <w:r w:rsidRPr="000828DA">
        <w:rPr>
          <w:rFonts w:ascii="Times New Roman" w:eastAsia="宋体" w:hAnsi="Times New Roman" w:cs="Times New Roman" w:hint="eastAsia"/>
          <w:szCs w:val="20"/>
          <w14:ligatures w14:val="none"/>
        </w:rPr>
        <w:t>15</w:t>
      </w:r>
      <w:r w:rsidRPr="000828DA">
        <w:rPr>
          <w:rFonts w:ascii="Times New Roman" w:eastAsia="宋体" w:hAnsi="Times New Roman" w:cs="Times New Roman" w:hint="eastAsia"/>
          <w:szCs w:val="20"/>
          <w14:ligatures w14:val="none"/>
        </w:rPr>
        <w:t>）《上海巿河道维修养护技术规程》（</w:t>
      </w:r>
      <w:r w:rsidRPr="000828DA">
        <w:rPr>
          <w:rFonts w:ascii="Times New Roman" w:eastAsia="宋体" w:hAnsi="Times New Roman" w:cs="Times New Roman" w:hint="eastAsia"/>
          <w:szCs w:val="20"/>
          <w14:ligatures w14:val="none"/>
        </w:rPr>
        <w:t>DB31 SW/Z 027</w:t>
      </w:r>
      <w:r w:rsidRPr="000828DA">
        <w:rPr>
          <w:rFonts w:ascii="Times New Roman" w:eastAsia="宋体" w:hAnsi="Times New Roman" w:cs="Times New Roman" w:hint="eastAsia"/>
          <w:szCs w:val="20"/>
          <w14:ligatures w14:val="none"/>
        </w:rPr>
        <w:t>—</w:t>
      </w:r>
      <w:r w:rsidRPr="000828DA">
        <w:rPr>
          <w:rFonts w:ascii="Times New Roman" w:eastAsia="宋体" w:hAnsi="Times New Roman" w:cs="Times New Roman" w:hint="eastAsia"/>
          <w:szCs w:val="20"/>
          <w14:ligatures w14:val="none"/>
        </w:rPr>
        <w:t>2022</w:t>
      </w:r>
      <w:r w:rsidRPr="000828DA">
        <w:rPr>
          <w:rFonts w:ascii="Times New Roman" w:eastAsia="宋体" w:hAnsi="Times New Roman" w:cs="Times New Roman" w:hint="eastAsia"/>
          <w:szCs w:val="20"/>
          <w14:ligatures w14:val="none"/>
        </w:rPr>
        <w:t>）</w:t>
      </w:r>
    </w:p>
    <w:p w14:paraId="748BAB78"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0"/>
          <w14:ligatures w14:val="none"/>
        </w:rPr>
      </w:pPr>
      <w:r w:rsidRPr="000828DA">
        <w:rPr>
          <w:rFonts w:ascii="Times New Roman" w:eastAsia="宋体" w:hAnsi="Times New Roman" w:cs="Times New Roman" w:hint="eastAsia"/>
          <w:szCs w:val="20"/>
          <w14:ligatures w14:val="none"/>
        </w:rPr>
        <w:t>（</w:t>
      </w:r>
      <w:r w:rsidRPr="000828DA">
        <w:rPr>
          <w:rFonts w:ascii="Times New Roman" w:eastAsia="宋体" w:hAnsi="Times New Roman" w:cs="Times New Roman" w:hint="eastAsia"/>
          <w:szCs w:val="20"/>
          <w14:ligatures w14:val="none"/>
        </w:rPr>
        <w:t>16</w:t>
      </w:r>
      <w:r w:rsidRPr="000828DA">
        <w:rPr>
          <w:rFonts w:ascii="Times New Roman" w:eastAsia="宋体" w:hAnsi="Times New Roman" w:cs="Times New Roman" w:hint="eastAsia"/>
          <w:szCs w:val="20"/>
          <w14:ligatures w14:val="none"/>
        </w:rPr>
        <w:t>）《园林植物保护技术规程》</w:t>
      </w:r>
    </w:p>
    <w:p w14:paraId="2D3E207E"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0"/>
          <w14:ligatures w14:val="none"/>
        </w:rPr>
      </w:pPr>
      <w:r w:rsidRPr="000828DA">
        <w:rPr>
          <w:rFonts w:ascii="Times New Roman" w:eastAsia="宋体" w:hAnsi="Times New Roman" w:cs="Times New Roman" w:hint="eastAsia"/>
          <w:szCs w:val="20"/>
          <w14:ligatures w14:val="none"/>
        </w:rPr>
        <w:t>（</w:t>
      </w:r>
      <w:r w:rsidRPr="000828DA">
        <w:rPr>
          <w:rFonts w:ascii="Times New Roman" w:eastAsia="宋体" w:hAnsi="Times New Roman" w:cs="Times New Roman" w:hint="eastAsia"/>
          <w:szCs w:val="20"/>
          <w14:ligatures w14:val="none"/>
        </w:rPr>
        <w:t>17</w:t>
      </w:r>
      <w:r w:rsidRPr="000828DA">
        <w:rPr>
          <w:rFonts w:ascii="Times New Roman" w:eastAsia="宋体" w:hAnsi="Times New Roman" w:cs="Times New Roman" w:hint="eastAsia"/>
          <w:szCs w:val="20"/>
          <w14:ligatures w14:val="none"/>
        </w:rPr>
        <w:t>）《城市市容和环境卫生管理条例》（中华人民共和国国务院令第</w:t>
      </w:r>
      <w:r w:rsidRPr="000828DA">
        <w:rPr>
          <w:rFonts w:ascii="Times New Roman" w:eastAsia="宋体" w:hAnsi="Times New Roman" w:cs="Times New Roman" w:hint="eastAsia"/>
          <w:szCs w:val="20"/>
          <w14:ligatures w14:val="none"/>
        </w:rPr>
        <w:t>101</w:t>
      </w:r>
      <w:r w:rsidRPr="000828DA">
        <w:rPr>
          <w:rFonts w:ascii="Times New Roman" w:eastAsia="宋体" w:hAnsi="Times New Roman" w:cs="Times New Roman" w:hint="eastAsia"/>
          <w:szCs w:val="20"/>
          <w14:ligatures w14:val="none"/>
        </w:rPr>
        <w:t>号）</w:t>
      </w:r>
    </w:p>
    <w:p w14:paraId="43714C07"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0"/>
          <w14:ligatures w14:val="none"/>
        </w:rPr>
      </w:pPr>
      <w:r w:rsidRPr="000828DA">
        <w:rPr>
          <w:rFonts w:ascii="Times New Roman" w:eastAsia="宋体" w:hAnsi="Times New Roman" w:cs="Times New Roman" w:hint="eastAsia"/>
          <w:szCs w:val="20"/>
          <w14:ligatures w14:val="none"/>
        </w:rPr>
        <w:t>（</w:t>
      </w:r>
      <w:r w:rsidRPr="000828DA">
        <w:rPr>
          <w:rFonts w:ascii="Times New Roman" w:eastAsia="宋体" w:hAnsi="Times New Roman" w:cs="Times New Roman" w:hint="eastAsia"/>
          <w:szCs w:val="20"/>
          <w14:ligatures w14:val="none"/>
        </w:rPr>
        <w:t>18</w:t>
      </w:r>
      <w:r w:rsidRPr="000828DA">
        <w:rPr>
          <w:rFonts w:ascii="Times New Roman" w:eastAsia="宋体" w:hAnsi="Times New Roman" w:cs="Times New Roman" w:hint="eastAsia"/>
          <w:szCs w:val="20"/>
          <w14:ligatures w14:val="none"/>
        </w:rPr>
        <w:t>）《上海市市容环境卫生责任区管理办法》</w:t>
      </w:r>
    </w:p>
    <w:p w14:paraId="6C7E829B"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0"/>
          <w14:ligatures w14:val="none"/>
        </w:rPr>
      </w:pPr>
      <w:r w:rsidRPr="000828DA">
        <w:rPr>
          <w:rFonts w:ascii="Times New Roman" w:eastAsia="宋体" w:hAnsi="Times New Roman" w:cs="Times New Roman" w:hint="eastAsia"/>
          <w:szCs w:val="20"/>
          <w14:ligatures w14:val="none"/>
        </w:rPr>
        <w:t>（</w:t>
      </w:r>
      <w:r w:rsidRPr="000828DA">
        <w:rPr>
          <w:rFonts w:ascii="Times New Roman" w:eastAsia="宋体" w:hAnsi="Times New Roman" w:cs="Times New Roman" w:hint="eastAsia"/>
          <w:szCs w:val="20"/>
          <w14:ligatures w14:val="none"/>
        </w:rPr>
        <w:t>19</w:t>
      </w:r>
      <w:r w:rsidRPr="000828DA">
        <w:rPr>
          <w:rFonts w:ascii="Times New Roman" w:eastAsia="宋体" w:hAnsi="Times New Roman" w:cs="Times New Roman" w:hint="eastAsia"/>
          <w:szCs w:val="20"/>
          <w14:ligatures w14:val="none"/>
        </w:rPr>
        <w:t>）《城市道路和公共场所清扫保洁管理办法》</w:t>
      </w:r>
    </w:p>
    <w:p w14:paraId="4C655AE3"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0"/>
          <w14:ligatures w14:val="none"/>
        </w:rPr>
      </w:pPr>
      <w:r w:rsidRPr="000828DA">
        <w:rPr>
          <w:rFonts w:ascii="Times New Roman" w:eastAsia="宋体" w:hAnsi="Times New Roman" w:cs="Times New Roman" w:hint="eastAsia"/>
          <w:szCs w:val="20"/>
          <w14:ligatures w14:val="none"/>
        </w:rPr>
        <w:t>（</w:t>
      </w:r>
      <w:r w:rsidRPr="000828DA">
        <w:rPr>
          <w:rFonts w:ascii="Times New Roman" w:eastAsia="宋体" w:hAnsi="Times New Roman" w:cs="Times New Roman" w:hint="eastAsia"/>
          <w:szCs w:val="20"/>
          <w14:ligatures w14:val="none"/>
        </w:rPr>
        <w:t>20</w:t>
      </w:r>
      <w:r w:rsidRPr="000828DA">
        <w:rPr>
          <w:rFonts w:ascii="Times New Roman" w:eastAsia="宋体" w:hAnsi="Times New Roman" w:cs="Times New Roman" w:hint="eastAsia"/>
          <w:szCs w:val="20"/>
          <w14:ligatures w14:val="none"/>
        </w:rPr>
        <w:t>）《上海市道路和公共场所清扫保洁服务管理办法》（沪府令</w:t>
      </w:r>
      <w:r w:rsidRPr="000828DA">
        <w:rPr>
          <w:rFonts w:ascii="Times New Roman" w:eastAsia="宋体" w:hAnsi="Times New Roman" w:cs="Times New Roman" w:hint="eastAsia"/>
          <w:szCs w:val="20"/>
          <w14:ligatures w14:val="none"/>
        </w:rPr>
        <w:t>83</w:t>
      </w:r>
      <w:r w:rsidRPr="000828DA">
        <w:rPr>
          <w:rFonts w:ascii="Times New Roman" w:eastAsia="宋体" w:hAnsi="Times New Roman" w:cs="Times New Roman" w:hint="eastAsia"/>
          <w:szCs w:val="20"/>
          <w14:ligatures w14:val="none"/>
        </w:rPr>
        <w:t>号）</w:t>
      </w:r>
    </w:p>
    <w:p w14:paraId="675C8390"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0"/>
          <w14:ligatures w14:val="none"/>
        </w:rPr>
      </w:pPr>
      <w:r w:rsidRPr="000828DA">
        <w:rPr>
          <w:rFonts w:ascii="Times New Roman" w:eastAsia="宋体" w:hAnsi="Times New Roman" w:cs="Times New Roman" w:hint="eastAsia"/>
          <w:szCs w:val="20"/>
          <w14:ligatures w14:val="none"/>
        </w:rPr>
        <w:t>（</w:t>
      </w:r>
      <w:r w:rsidRPr="000828DA">
        <w:rPr>
          <w:rFonts w:ascii="Times New Roman" w:eastAsia="宋体" w:hAnsi="Times New Roman" w:cs="Times New Roman" w:hint="eastAsia"/>
          <w:szCs w:val="20"/>
          <w14:ligatures w14:val="none"/>
        </w:rPr>
        <w:t>21</w:t>
      </w:r>
      <w:r w:rsidRPr="000828DA">
        <w:rPr>
          <w:rFonts w:ascii="Times New Roman" w:eastAsia="宋体" w:hAnsi="Times New Roman" w:cs="Times New Roman" w:hint="eastAsia"/>
          <w:szCs w:val="20"/>
          <w14:ligatures w14:val="none"/>
        </w:rPr>
        <w:t>）《城市道路清扫保洁质量与评价标准》（</w:t>
      </w:r>
      <w:r w:rsidRPr="000828DA">
        <w:rPr>
          <w:rFonts w:ascii="Times New Roman" w:eastAsia="宋体" w:hAnsi="Times New Roman" w:cs="Times New Roman" w:hint="eastAsia"/>
          <w:szCs w:val="20"/>
          <w14:ligatures w14:val="none"/>
        </w:rPr>
        <w:t>CJJ/T126-2022</w:t>
      </w:r>
      <w:r w:rsidRPr="000828DA">
        <w:rPr>
          <w:rFonts w:ascii="Times New Roman" w:eastAsia="宋体" w:hAnsi="Times New Roman" w:cs="Times New Roman" w:hint="eastAsia"/>
          <w:szCs w:val="20"/>
          <w14:ligatures w14:val="none"/>
        </w:rPr>
        <w:t>）</w:t>
      </w:r>
    </w:p>
    <w:p w14:paraId="633027FE"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0"/>
          <w14:ligatures w14:val="none"/>
        </w:rPr>
      </w:pPr>
      <w:r w:rsidRPr="000828DA">
        <w:rPr>
          <w:rFonts w:ascii="Times New Roman" w:eastAsia="宋体" w:hAnsi="Times New Roman" w:cs="Times New Roman" w:hint="eastAsia"/>
          <w:szCs w:val="20"/>
          <w14:ligatures w14:val="none"/>
        </w:rPr>
        <w:t>（</w:t>
      </w:r>
      <w:r w:rsidRPr="000828DA">
        <w:rPr>
          <w:rFonts w:ascii="Times New Roman" w:eastAsia="宋体" w:hAnsi="Times New Roman" w:cs="Times New Roman" w:hint="eastAsia"/>
          <w:szCs w:val="20"/>
          <w14:ligatures w14:val="none"/>
        </w:rPr>
        <w:t>22</w:t>
      </w:r>
      <w:r w:rsidRPr="000828DA">
        <w:rPr>
          <w:rFonts w:ascii="Times New Roman" w:eastAsia="宋体" w:hAnsi="Times New Roman" w:cs="Times New Roman" w:hint="eastAsia"/>
          <w:szCs w:val="20"/>
          <w14:ligatures w14:val="none"/>
        </w:rPr>
        <w:t>）《道路和公共广场及附属公共设施保洁质量和服务要求》（</w:t>
      </w:r>
      <w:r w:rsidRPr="000828DA">
        <w:rPr>
          <w:rFonts w:ascii="Times New Roman" w:eastAsia="宋体" w:hAnsi="Times New Roman" w:cs="Times New Roman" w:hint="eastAsia"/>
          <w:szCs w:val="20"/>
          <w14:ligatures w14:val="none"/>
        </w:rPr>
        <w:t>DB 31/T 524-2011</w:t>
      </w:r>
      <w:r w:rsidRPr="000828DA">
        <w:rPr>
          <w:rFonts w:ascii="Times New Roman" w:eastAsia="宋体" w:hAnsi="Times New Roman" w:cs="Times New Roman" w:hint="eastAsia"/>
          <w:szCs w:val="20"/>
          <w14:ligatures w14:val="none"/>
        </w:rPr>
        <w:t>）</w:t>
      </w:r>
    </w:p>
    <w:p w14:paraId="497B1EB4"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0"/>
          <w14:ligatures w14:val="none"/>
        </w:rPr>
      </w:pPr>
      <w:r w:rsidRPr="000828DA">
        <w:rPr>
          <w:rFonts w:ascii="Times New Roman" w:eastAsia="宋体" w:hAnsi="Times New Roman" w:cs="Times New Roman" w:hint="eastAsia"/>
          <w:szCs w:val="20"/>
          <w14:ligatures w14:val="none"/>
        </w:rPr>
        <w:t>（</w:t>
      </w:r>
      <w:r w:rsidRPr="000828DA">
        <w:rPr>
          <w:rFonts w:ascii="Times New Roman" w:eastAsia="宋体" w:hAnsi="Times New Roman" w:cs="Times New Roman" w:hint="eastAsia"/>
          <w:szCs w:val="20"/>
          <w14:ligatures w14:val="none"/>
        </w:rPr>
        <w:t>23</w:t>
      </w:r>
      <w:r w:rsidRPr="000828DA">
        <w:rPr>
          <w:rFonts w:ascii="Times New Roman" w:eastAsia="宋体" w:hAnsi="Times New Roman" w:cs="Times New Roman" w:hint="eastAsia"/>
          <w:szCs w:val="20"/>
          <w14:ligatures w14:val="none"/>
        </w:rPr>
        <w:t>）《上海市城市道路清扫保洁作业规范》</w:t>
      </w:r>
    </w:p>
    <w:p w14:paraId="1355BAA8"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0"/>
          <w14:ligatures w14:val="none"/>
        </w:rPr>
      </w:pPr>
      <w:r w:rsidRPr="000828DA">
        <w:rPr>
          <w:rFonts w:ascii="Times New Roman" w:eastAsia="宋体" w:hAnsi="Times New Roman" w:cs="Times New Roman" w:hint="eastAsia"/>
          <w:szCs w:val="20"/>
          <w14:ligatures w14:val="none"/>
        </w:rPr>
        <w:t>（</w:t>
      </w:r>
      <w:r w:rsidRPr="000828DA">
        <w:rPr>
          <w:rFonts w:ascii="Times New Roman" w:eastAsia="宋体" w:hAnsi="Times New Roman" w:cs="Times New Roman" w:hint="eastAsia"/>
          <w:szCs w:val="20"/>
          <w14:ligatures w14:val="none"/>
        </w:rPr>
        <w:t>24</w:t>
      </w:r>
      <w:r w:rsidRPr="000828DA">
        <w:rPr>
          <w:rFonts w:ascii="Times New Roman" w:eastAsia="宋体" w:hAnsi="Times New Roman" w:cs="Times New Roman" w:hint="eastAsia"/>
          <w:szCs w:val="20"/>
          <w14:ligatures w14:val="none"/>
        </w:rPr>
        <w:t>）《上海市市容环境卫生管理条例》</w:t>
      </w:r>
    </w:p>
    <w:p w14:paraId="5AE67BA6"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0"/>
          <w14:ligatures w14:val="none"/>
        </w:rPr>
      </w:pPr>
      <w:r w:rsidRPr="000828DA">
        <w:rPr>
          <w:rFonts w:ascii="Times New Roman" w:eastAsia="宋体" w:hAnsi="Times New Roman" w:cs="Times New Roman" w:hint="eastAsia"/>
          <w:szCs w:val="20"/>
          <w14:ligatures w14:val="none"/>
        </w:rPr>
        <w:t>（</w:t>
      </w:r>
      <w:r w:rsidRPr="000828DA">
        <w:rPr>
          <w:rFonts w:ascii="Times New Roman" w:eastAsia="宋体" w:hAnsi="Times New Roman" w:cs="Times New Roman" w:hint="eastAsia"/>
          <w:szCs w:val="20"/>
          <w14:ligatures w14:val="none"/>
        </w:rPr>
        <w:t>25</w:t>
      </w:r>
      <w:r w:rsidRPr="000828DA">
        <w:rPr>
          <w:rFonts w:ascii="Times New Roman" w:eastAsia="宋体" w:hAnsi="Times New Roman" w:cs="Times New Roman" w:hint="eastAsia"/>
          <w:szCs w:val="20"/>
          <w14:ligatures w14:val="none"/>
        </w:rPr>
        <w:t>）《上海市建设工程文明施工管理规定》</w:t>
      </w:r>
    </w:p>
    <w:p w14:paraId="5722671F"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0"/>
          <w14:ligatures w14:val="none"/>
        </w:rPr>
      </w:pPr>
      <w:r w:rsidRPr="000828DA">
        <w:rPr>
          <w:rFonts w:ascii="Times New Roman" w:eastAsia="宋体" w:hAnsi="Times New Roman" w:cs="Times New Roman" w:hint="eastAsia"/>
          <w:szCs w:val="20"/>
          <w14:ligatures w14:val="none"/>
        </w:rPr>
        <w:t>（</w:t>
      </w:r>
      <w:r w:rsidRPr="000828DA">
        <w:rPr>
          <w:rFonts w:ascii="Times New Roman" w:eastAsia="宋体" w:hAnsi="Times New Roman" w:cs="Times New Roman" w:hint="eastAsia"/>
          <w:szCs w:val="20"/>
          <w14:ligatures w14:val="none"/>
        </w:rPr>
        <w:t>26</w:t>
      </w:r>
      <w:r w:rsidRPr="000828DA">
        <w:rPr>
          <w:rFonts w:ascii="Times New Roman" w:eastAsia="宋体" w:hAnsi="Times New Roman" w:cs="Times New Roman" w:hint="eastAsia"/>
          <w:szCs w:val="20"/>
          <w14:ligatures w14:val="none"/>
        </w:rPr>
        <w:t>）《上海市建设工程文明施工标准》</w:t>
      </w:r>
    </w:p>
    <w:p w14:paraId="5DDAE59B"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2"/>
          <w14:ligatures w14:val="none"/>
        </w:rPr>
      </w:pPr>
      <w:r w:rsidRPr="000828DA">
        <w:rPr>
          <w:rFonts w:ascii="Times New Roman" w:eastAsia="宋体" w:hAnsi="Times New Roman" w:cs="Times New Roman"/>
          <w:szCs w:val="22"/>
          <w14:ligatures w14:val="none"/>
        </w:rPr>
        <w:t>各</w:t>
      </w:r>
      <w:r w:rsidRPr="000828DA">
        <w:rPr>
          <w:rFonts w:ascii="Times New Roman" w:eastAsia="宋体" w:hAnsi="Times New Roman" w:cs="Times New Roman" w:hint="eastAsia"/>
          <w:szCs w:val="22"/>
          <w14:ligatures w14:val="none"/>
        </w:rPr>
        <w:t>供应商</w:t>
      </w:r>
      <w:r w:rsidRPr="000828DA">
        <w:rPr>
          <w:rFonts w:ascii="Times New Roman" w:eastAsia="宋体" w:hAnsi="Times New Roman" w:cs="Times New Roman"/>
          <w:szCs w:val="22"/>
          <w14:ligatures w14:val="none"/>
        </w:rPr>
        <w:t>应充分注意，凡涉及国家或行业管理部门颁发的相关规范、规程和标准，无论其是否在本</w:t>
      </w:r>
      <w:r w:rsidRPr="000828DA">
        <w:rPr>
          <w:rFonts w:ascii="Times New Roman" w:eastAsia="宋体" w:hAnsi="Times New Roman" w:cs="Times New Roman" w:hint="eastAsia"/>
          <w:szCs w:val="22"/>
          <w14:ligatures w14:val="none"/>
        </w:rPr>
        <w:t>磋商</w:t>
      </w:r>
      <w:r w:rsidRPr="000828DA">
        <w:rPr>
          <w:rFonts w:ascii="Times New Roman" w:eastAsia="宋体" w:hAnsi="Times New Roman" w:cs="Times New Roman"/>
          <w:szCs w:val="22"/>
          <w14:ligatures w14:val="none"/>
        </w:rPr>
        <w:t>文件中列明，</w:t>
      </w:r>
      <w:r w:rsidRPr="000828DA">
        <w:rPr>
          <w:rFonts w:ascii="Times New Roman" w:eastAsia="宋体" w:hAnsi="Times New Roman" w:cs="Times New Roman" w:hint="eastAsia"/>
          <w:szCs w:val="22"/>
          <w14:ligatures w14:val="none"/>
        </w:rPr>
        <w:t>供应商</w:t>
      </w:r>
      <w:r w:rsidRPr="000828DA">
        <w:rPr>
          <w:rFonts w:ascii="Times New Roman" w:eastAsia="宋体" w:hAnsi="Times New Roman" w:cs="Times New Roman"/>
          <w:szCs w:val="22"/>
          <w14:ligatures w14:val="none"/>
        </w:rPr>
        <w:t>应无条件执行。标准、规范等不一致的，以要求高者为准。</w:t>
      </w:r>
    </w:p>
    <w:p w14:paraId="31A740E1" w14:textId="77777777" w:rsidR="000828DA" w:rsidRPr="000828DA" w:rsidRDefault="000828DA" w:rsidP="000828DA">
      <w:pPr>
        <w:spacing w:after="0" w:line="300" w:lineRule="auto"/>
        <w:ind w:firstLineChars="192" w:firstLine="424"/>
        <w:jc w:val="both"/>
        <w:outlineLvl w:val="2"/>
        <w:rPr>
          <w:rFonts w:ascii="Times New Roman" w:eastAsia="宋体" w:hAnsi="Times New Roman" w:cs="Times New Roman"/>
          <w:b/>
          <w:szCs w:val="22"/>
          <w14:ligatures w14:val="none"/>
        </w:rPr>
      </w:pPr>
      <w:bookmarkStart w:id="19" w:name="_Toc497211604"/>
      <w:bookmarkStart w:id="20" w:name="_Toc215731575"/>
      <w:r w:rsidRPr="000828DA">
        <w:rPr>
          <w:rFonts w:ascii="Times New Roman" w:eastAsia="宋体" w:hAnsi="Times New Roman" w:cs="Times New Roman" w:hint="eastAsia"/>
          <w:b/>
          <w:szCs w:val="22"/>
          <w14:ligatures w14:val="none"/>
        </w:rPr>
        <w:t>7</w:t>
      </w:r>
      <w:r w:rsidRPr="000828DA">
        <w:rPr>
          <w:rFonts w:ascii="Times New Roman" w:eastAsia="宋体" w:hAnsi="Times New Roman" w:cs="Times New Roman" w:hint="eastAsia"/>
          <w:b/>
          <w:szCs w:val="22"/>
          <w14:ligatures w14:val="none"/>
        </w:rPr>
        <w:t>磋商</w:t>
      </w:r>
      <w:r w:rsidRPr="000828DA">
        <w:rPr>
          <w:rFonts w:ascii="Times New Roman" w:eastAsia="宋体" w:hAnsi="Times New Roman" w:cs="Times New Roman"/>
          <w:b/>
          <w:szCs w:val="22"/>
          <w14:ligatures w14:val="none"/>
        </w:rPr>
        <w:t>内容与要求</w:t>
      </w:r>
      <w:bookmarkEnd w:id="19"/>
      <w:bookmarkEnd w:id="20"/>
    </w:p>
    <w:p w14:paraId="7870BBD8" w14:textId="77777777" w:rsidR="000828DA" w:rsidRPr="000828DA" w:rsidRDefault="000828DA" w:rsidP="000828DA">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0828DA">
        <w:rPr>
          <w:rFonts w:ascii="Times New Roman" w:eastAsia="宋体" w:hAnsi="Times New Roman" w:cs="Times New Roman" w:hint="eastAsia"/>
          <w:bCs/>
          <w:kern w:val="1"/>
          <w:szCs w:val="20"/>
          <w14:ligatures w14:val="none"/>
        </w:rPr>
        <w:t>7</w:t>
      </w:r>
      <w:r w:rsidRPr="000828DA">
        <w:rPr>
          <w:rFonts w:ascii="Times New Roman" w:eastAsia="宋体" w:hAnsi="Times New Roman" w:cs="Times New Roman"/>
          <w:bCs/>
          <w:kern w:val="1"/>
          <w:szCs w:val="20"/>
          <w14:ligatures w14:val="none"/>
        </w:rPr>
        <w:t xml:space="preserve">.1 </w:t>
      </w:r>
      <w:r w:rsidRPr="000828DA">
        <w:rPr>
          <w:rFonts w:ascii="Times New Roman" w:eastAsia="宋体" w:hAnsi="Times New Roman" w:cs="Times New Roman"/>
          <w:bCs/>
          <w:kern w:val="1"/>
          <w:szCs w:val="20"/>
          <w14:ligatures w14:val="none"/>
        </w:rPr>
        <w:t>工作目标与总体要求</w:t>
      </w:r>
    </w:p>
    <w:p w14:paraId="17E351F2" w14:textId="77777777" w:rsidR="000828DA" w:rsidRPr="000828DA" w:rsidRDefault="000828DA" w:rsidP="000828DA">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0828DA">
        <w:rPr>
          <w:rFonts w:ascii="Times New Roman" w:eastAsia="宋体" w:hAnsi="Times New Roman" w:cs="Times New Roman" w:hint="eastAsia"/>
          <w:bCs/>
          <w:kern w:val="1"/>
          <w:szCs w:val="20"/>
          <w14:ligatures w14:val="none"/>
        </w:rPr>
        <w:t>7</w:t>
      </w:r>
      <w:r w:rsidRPr="000828DA">
        <w:rPr>
          <w:rFonts w:ascii="Times New Roman" w:eastAsia="宋体" w:hAnsi="Times New Roman" w:cs="Times New Roman"/>
          <w:bCs/>
          <w:kern w:val="1"/>
          <w:szCs w:val="20"/>
          <w14:ligatures w14:val="none"/>
        </w:rPr>
        <w:t xml:space="preserve">.2 </w:t>
      </w:r>
      <w:r w:rsidRPr="000828DA">
        <w:rPr>
          <w:rFonts w:ascii="Times New Roman" w:eastAsia="宋体" w:hAnsi="Times New Roman" w:cs="Times New Roman"/>
          <w:bCs/>
          <w:kern w:val="1"/>
          <w:szCs w:val="20"/>
          <w14:ligatures w14:val="none"/>
        </w:rPr>
        <w:t>本项目</w:t>
      </w:r>
      <w:r w:rsidRPr="000828DA">
        <w:rPr>
          <w:rFonts w:ascii="Times New Roman" w:eastAsia="宋体" w:hAnsi="Times New Roman" w:cs="Times New Roman" w:hint="eastAsia"/>
          <w:bCs/>
          <w:kern w:val="1"/>
          <w:szCs w:val="20"/>
          <w14:ligatures w14:val="none"/>
        </w:rPr>
        <w:t>磋商</w:t>
      </w:r>
      <w:r w:rsidRPr="000828DA">
        <w:rPr>
          <w:rFonts w:ascii="Times New Roman" w:eastAsia="宋体" w:hAnsi="Times New Roman" w:cs="Times New Roman"/>
          <w:bCs/>
          <w:kern w:val="1"/>
          <w:szCs w:val="20"/>
          <w14:ligatures w14:val="none"/>
        </w:rPr>
        <w:t>内容与具体质量要求（但不仅限于）详见下表。</w:t>
      </w:r>
    </w:p>
    <w:p w14:paraId="06CB69CA" w14:textId="77777777" w:rsidR="000828DA" w:rsidRPr="000828DA" w:rsidRDefault="000828DA" w:rsidP="000828DA">
      <w:pPr>
        <w:spacing w:after="0" w:line="300" w:lineRule="auto"/>
        <w:jc w:val="center"/>
        <w:rPr>
          <w:rFonts w:ascii="宋体" w:eastAsia="宋体" w:hAnsi="宋体" w:cs="宋体" w:hint="eastAsia"/>
          <w:bCs/>
          <w:sz w:val="21"/>
          <w:szCs w:val="21"/>
          <w14:ligatures w14:val="none"/>
        </w:rPr>
      </w:pPr>
      <w:r w:rsidRPr="000828DA">
        <w:rPr>
          <w:rFonts w:ascii="Times New Roman" w:eastAsia="宋体" w:hAnsi="Times New Roman" w:cs="Times New Roman"/>
          <w:b/>
          <w:szCs w:val="22"/>
          <w14:ligatures w14:val="none"/>
        </w:rPr>
        <w:t>服务内容一览表</w:t>
      </w:r>
      <w:r w:rsidRPr="000828DA">
        <w:rPr>
          <w:rFonts w:ascii="Times New Roman" w:eastAsia="宋体" w:hAnsi="Times New Roman" w:cs="Times New Roman" w:hint="eastAsia"/>
          <w:b/>
          <w:szCs w:val="22"/>
          <w14:ligatures w14:val="none"/>
        </w:rPr>
        <w:t>（设施量清单）</w:t>
      </w:r>
    </w:p>
    <w:tbl>
      <w:tblPr>
        <w:tblW w:w="9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2442"/>
        <w:gridCol w:w="1483"/>
        <w:gridCol w:w="2865"/>
        <w:gridCol w:w="1842"/>
      </w:tblGrid>
      <w:tr w:rsidR="000828DA" w:rsidRPr="000828DA" w14:paraId="0D0B2149" w14:textId="77777777" w:rsidTr="0093037F">
        <w:trPr>
          <w:trHeight w:val="686"/>
          <w:jc w:val="center"/>
        </w:trPr>
        <w:tc>
          <w:tcPr>
            <w:tcW w:w="697" w:type="dxa"/>
            <w:tcBorders>
              <w:top w:val="single" w:sz="4" w:space="0" w:color="auto"/>
              <w:left w:val="single" w:sz="4" w:space="0" w:color="auto"/>
              <w:bottom w:val="single" w:sz="4" w:space="0" w:color="auto"/>
              <w:right w:val="single" w:sz="4" w:space="0" w:color="auto"/>
            </w:tcBorders>
            <w:vAlign w:val="center"/>
          </w:tcPr>
          <w:p w14:paraId="44A618B0" w14:textId="77777777" w:rsidR="000828DA" w:rsidRPr="000828DA" w:rsidRDefault="000828DA" w:rsidP="000828DA">
            <w:pPr>
              <w:tabs>
                <w:tab w:val="left" w:pos="3060"/>
              </w:tabs>
              <w:snapToGrid w:val="0"/>
              <w:spacing w:after="0" w:line="360" w:lineRule="auto"/>
              <w:jc w:val="center"/>
              <w:rPr>
                <w:rFonts w:ascii="Times New Roman" w:eastAsia="宋体" w:hAnsi="Times New Roman" w:cs="Times New Roman"/>
                <w:b/>
                <w:kern w:val="1"/>
                <w:szCs w:val="20"/>
                <w14:ligatures w14:val="none"/>
              </w:rPr>
            </w:pPr>
            <w:r w:rsidRPr="000828DA">
              <w:rPr>
                <w:rFonts w:ascii="Times New Roman" w:eastAsia="宋体" w:hAnsi="Times New Roman" w:cs="Times New Roman" w:hint="eastAsia"/>
                <w:b/>
                <w:kern w:val="1"/>
                <w:szCs w:val="20"/>
                <w14:ligatures w14:val="none"/>
              </w:rPr>
              <w:t>序号</w:t>
            </w:r>
          </w:p>
        </w:tc>
        <w:tc>
          <w:tcPr>
            <w:tcW w:w="2442" w:type="dxa"/>
            <w:tcBorders>
              <w:top w:val="single" w:sz="4" w:space="0" w:color="auto"/>
              <w:left w:val="single" w:sz="4" w:space="0" w:color="auto"/>
              <w:bottom w:val="single" w:sz="4" w:space="0" w:color="auto"/>
              <w:right w:val="single" w:sz="4" w:space="0" w:color="auto"/>
            </w:tcBorders>
            <w:vAlign w:val="center"/>
          </w:tcPr>
          <w:p w14:paraId="330DFB85" w14:textId="77777777" w:rsidR="000828DA" w:rsidRPr="000828DA" w:rsidRDefault="000828DA" w:rsidP="000828DA">
            <w:pPr>
              <w:tabs>
                <w:tab w:val="left" w:pos="3060"/>
              </w:tabs>
              <w:snapToGrid w:val="0"/>
              <w:spacing w:after="0" w:line="360" w:lineRule="auto"/>
              <w:jc w:val="center"/>
              <w:rPr>
                <w:rFonts w:ascii="Times New Roman" w:eastAsia="宋体" w:hAnsi="Times New Roman" w:cs="Times New Roman"/>
                <w:b/>
                <w:kern w:val="1"/>
                <w:szCs w:val="20"/>
                <w14:ligatures w14:val="none"/>
              </w:rPr>
            </w:pPr>
            <w:r w:rsidRPr="000828DA">
              <w:rPr>
                <w:rFonts w:ascii="Times New Roman" w:eastAsia="宋体" w:hAnsi="Times New Roman" w:cs="Times New Roman" w:hint="eastAsia"/>
                <w:b/>
                <w:kern w:val="1"/>
                <w:szCs w:val="20"/>
                <w14:ligatures w14:val="none"/>
              </w:rPr>
              <w:t>分类</w:t>
            </w:r>
          </w:p>
        </w:tc>
        <w:tc>
          <w:tcPr>
            <w:tcW w:w="1483" w:type="dxa"/>
            <w:tcBorders>
              <w:top w:val="single" w:sz="4" w:space="0" w:color="auto"/>
              <w:left w:val="single" w:sz="4" w:space="0" w:color="auto"/>
              <w:bottom w:val="single" w:sz="4" w:space="0" w:color="auto"/>
              <w:right w:val="single" w:sz="4" w:space="0" w:color="auto"/>
            </w:tcBorders>
            <w:vAlign w:val="center"/>
          </w:tcPr>
          <w:p w14:paraId="3A76E027" w14:textId="77777777" w:rsidR="000828DA" w:rsidRPr="000828DA" w:rsidRDefault="000828DA" w:rsidP="000828DA">
            <w:pPr>
              <w:tabs>
                <w:tab w:val="left" w:pos="3060"/>
              </w:tabs>
              <w:snapToGrid w:val="0"/>
              <w:spacing w:after="0" w:line="360" w:lineRule="auto"/>
              <w:jc w:val="center"/>
              <w:rPr>
                <w:rFonts w:ascii="Times New Roman" w:eastAsia="宋体" w:hAnsi="Times New Roman" w:cs="Times New Roman"/>
                <w:b/>
                <w:kern w:val="1"/>
                <w:szCs w:val="20"/>
                <w14:ligatures w14:val="none"/>
              </w:rPr>
            </w:pPr>
            <w:r w:rsidRPr="000828DA">
              <w:rPr>
                <w:rFonts w:ascii="Times New Roman" w:eastAsia="宋体" w:hAnsi="Times New Roman" w:cs="Times New Roman" w:hint="eastAsia"/>
                <w:b/>
                <w:kern w:val="1"/>
                <w:szCs w:val="20"/>
                <w14:ligatures w14:val="none"/>
              </w:rPr>
              <w:t>数量</w:t>
            </w:r>
          </w:p>
        </w:tc>
        <w:tc>
          <w:tcPr>
            <w:tcW w:w="2865" w:type="dxa"/>
            <w:tcBorders>
              <w:top w:val="single" w:sz="4" w:space="0" w:color="auto"/>
              <w:left w:val="single" w:sz="4" w:space="0" w:color="auto"/>
              <w:bottom w:val="single" w:sz="4" w:space="0" w:color="auto"/>
              <w:right w:val="single" w:sz="4" w:space="0" w:color="auto"/>
            </w:tcBorders>
            <w:vAlign w:val="center"/>
          </w:tcPr>
          <w:p w14:paraId="7D8212E7" w14:textId="77777777" w:rsidR="000828DA" w:rsidRPr="000828DA" w:rsidRDefault="000828DA" w:rsidP="000828DA">
            <w:pPr>
              <w:tabs>
                <w:tab w:val="left" w:pos="3060"/>
              </w:tabs>
              <w:snapToGrid w:val="0"/>
              <w:spacing w:after="0" w:line="360" w:lineRule="auto"/>
              <w:jc w:val="center"/>
              <w:rPr>
                <w:rFonts w:ascii="Times New Roman" w:eastAsia="宋体" w:hAnsi="Times New Roman" w:cs="Times New Roman"/>
                <w:b/>
                <w:kern w:val="1"/>
                <w:szCs w:val="20"/>
                <w14:ligatures w14:val="none"/>
              </w:rPr>
            </w:pPr>
            <w:r w:rsidRPr="000828DA">
              <w:rPr>
                <w:rFonts w:ascii="Times New Roman" w:eastAsia="宋体" w:hAnsi="Times New Roman" w:cs="Times New Roman" w:hint="eastAsia"/>
                <w:b/>
                <w:kern w:val="1"/>
                <w:szCs w:val="20"/>
                <w14:ligatures w14:val="none"/>
              </w:rPr>
              <w:t>工作内容</w:t>
            </w:r>
          </w:p>
        </w:tc>
        <w:tc>
          <w:tcPr>
            <w:tcW w:w="1842" w:type="dxa"/>
            <w:tcBorders>
              <w:top w:val="single" w:sz="4" w:space="0" w:color="auto"/>
              <w:left w:val="single" w:sz="4" w:space="0" w:color="auto"/>
              <w:bottom w:val="single" w:sz="4" w:space="0" w:color="auto"/>
              <w:right w:val="single" w:sz="4" w:space="0" w:color="auto"/>
            </w:tcBorders>
            <w:vAlign w:val="center"/>
          </w:tcPr>
          <w:p w14:paraId="021C26DA" w14:textId="77777777" w:rsidR="000828DA" w:rsidRPr="000828DA" w:rsidRDefault="000828DA" w:rsidP="000828DA">
            <w:pPr>
              <w:tabs>
                <w:tab w:val="left" w:pos="3060"/>
              </w:tabs>
              <w:snapToGrid w:val="0"/>
              <w:spacing w:after="0" w:line="360" w:lineRule="auto"/>
              <w:jc w:val="center"/>
              <w:rPr>
                <w:rFonts w:ascii="Times New Roman" w:eastAsia="宋体" w:hAnsi="Times New Roman" w:cs="Times New Roman"/>
                <w:b/>
                <w:kern w:val="1"/>
                <w:szCs w:val="20"/>
                <w14:ligatures w14:val="none"/>
              </w:rPr>
            </w:pPr>
            <w:r w:rsidRPr="000828DA">
              <w:rPr>
                <w:rFonts w:ascii="Times New Roman" w:eastAsia="宋体" w:hAnsi="Times New Roman" w:cs="Times New Roman" w:hint="eastAsia"/>
                <w:b/>
                <w:kern w:val="1"/>
                <w:szCs w:val="20"/>
                <w14:ligatures w14:val="none"/>
              </w:rPr>
              <w:t>备注</w:t>
            </w:r>
          </w:p>
        </w:tc>
      </w:tr>
      <w:tr w:rsidR="000828DA" w:rsidRPr="000828DA" w14:paraId="0A1AD38A" w14:textId="77777777" w:rsidTr="0093037F">
        <w:trPr>
          <w:trHeight w:val="651"/>
          <w:jc w:val="center"/>
        </w:trPr>
        <w:tc>
          <w:tcPr>
            <w:tcW w:w="9329" w:type="dxa"/>
            <w:gridSpan w:val="5"/>
            <w:tcBorders>
              <w:top w:val="single" w:sz="4" w:space="0" w:color="auto"/>
              <w:left w:val="single" w:sz="4" w:space="0" w:color="auto"/>
              <w:bottom w:val="single" w:sz="4" w:space="0" w:color="auto"/>
              <w:right w:val="single" w:sz="4" w:space="0" w:color="auto"/>
            </w:tcBorders>
            <w:vAlign w:val="center"/>
          </w:tcPr>
          <w:p w14:paraId="7F08A7D0" w14:textId="77777777" w:rsidR="000828DA" w:rsidRPr="000828DA" w:rsidRDefault="000828DA" w:rsidP="000828DA">
            <w:pPr>
              <w:tabs>
                <w:tab w:val="left" w:pos="3060"/>
              </w:tabs>
              <w:snapToGrid w:val="0"/>
              <w:spacing w:after="0" w:line="360" w:lineRule="auto"/>
              <w:jc w:val="center"/>
              <w:rPr>
                <w:rFonts w:ascii="Times New Roman" w:eastAsia="宋体" w:hAnsi="Times New Roman" w:cs="Times New Roman"/>
                <w:bCs/>
                <w:kern w:val="1"/>
                <w:szCs w:val="20"/>
                <w14:ligatures w14:val="none"/>
              </w:rPr>
            </w:pPr>
            <w:r w:rsidRPr="000828DA">
              <w:rPr>
                <w:rFonts w:ascii="Times New Roman" w:eastAsia="宋体" w:hAnsi="Times New Roman" w:cs="Times New Roman" w:hint="eastAsia"/>
                <w:bCs/>
                <w:kern w:val="1"/>
                <w:szCs w:val="20"/>
                <w14:ligatures w14:val="none"/>
              </w:rPr>
              <w:t>一类项目（日常养护）</w:t>
            </w:r>
          </w:p>
        </w:tc>
      </w:tr>
      <w:tr w:rsidR="000828DA" w:rsidRPr="000828DA" w14:paraId="548C8F72" w14:textId="77777777" w:rsidTr="0093037F">
        <w:trPr>
          <w:trHeight w:val="651"/>
          <w:jc w:val="center"/>
        </w:trPr>
        <w:tc>
          <w:tcPr>
            <w:tcW w:w="697" w:type="dxa"/>
            <w:tcBorders>
              <w:top w:val="single" w:sz="4" w:space="0" w:color="auto"/>
              <w:left w:val="single" w:sz="4" w:space="0" w:color="auto"/>
              <w:bottom w:val="single" w:sz="4" w:space="0" w:color="auto"/>
              <w:right w:val="single" w:sz="4" w:space="0" w:color="auto"/>
            </w:tcBorders>
            <w:vAlign w:val="center"/>
          </w:tcPr>
          <w:p w14:paraId="4231F893" w14:textId="77777777" w:rsidR="000828DA" w:rsidRPr="000828DA" w:rsidRDefault="000828DA" w:rsidP="000828DA">
            <w:pPr>
              <w:tabs>
                <w:tab w:val="left" w:pos="3060"/>
              </w:tabs>
              <w:snapToGrid w:val="0"/>
              <w:spacing w:after="0" w:line="360" w:lineRule="auto"/>
              <w:jc w:val="center"/>
              <w:rPr>
                <w:rFonts w:ascii="Times New Roman" w:eastAsia="宋体" w:hAnsi="Times New Roman" w:cs="Times New Roman"/>
                <w:bCs/>
                <w:kern w:val="1"/>
                <w:szCs w:val="20"/>
                <w14:ligatures w14:val="none"/>
              </w:rPr>
            </w:pPr>
            <w:r w:rsidRPr="000828DA">
              <w:rPr>
                <w:rFonts w:ascii="Times New Roman" w:eastAsia="宋体" w:hAnsi="Times New Roman" w:cs="Times New Roman" w:hint="eastAsia"/>
                <w:bCs/>
                <w:kern w:val="1"/>
                <w:szCs w:val="20"/>
                <w14:ligatures w14:val="none"/>
              </w:rPr>
              <w:t>1</w:t>
            </w:r>
          </w:p>
        </w:tc>
        <w:tc>
          <w:tcPr>
            <w:tcW w:w="2442" w:type="dxa"/>
            <w:tcBorders>
              <w:top w:val="single" w:sz="4" w:space="0" w:color="auto"/>
              <w:left w:val="single" w:sz="4" w:space="0" w:color="auto"/>
              <w:bottom w:val="single" w:sz="4" w:space="0" w:color="auto"/>
              <w:right w:val="single" w:sz="4" w:space="0" w:color="auto"/>
            </w:tcBorders>
            <w:vAlign w:val="center"/>
          </w:tcPr>
          <w:p w14:paraId="1219F606" w14:textId="77777777" w:rsidR="000828DA" w:rsidRPr="000828DA" w:rsidRDefault="000828DA" w:rsidP="000828DA">
            <w:pPr>
              <w:tabs>
                <w:tab w:val="left" w:pos="3060"/>
              </w:tabs>
              <w:snapToGrid w:val="0"/>
              <w:spacing w:after="0" w:line="360" w:lineRule="auto"/>
              <w:jc w:val="center"/>
              <w:rPr>
                <w:rFonts w:ascii="Times New Roman" w:eastAsia="宋体" w:hAnsi="Times New Roman" w:cs="Times New Roman"/>
                <w:bCs/>
                <w:kern w:val="1"/>
                <w:szCs w:val="20"/>
                <w14:ligatures w14:val="none"/>
              </w:rPr>
            </w:pPr>
            <w:r w:rsidRPr="000828DA">
              <w:rPr>
                <w:rFonts w:ascii="Times New Roman" w:eastAsia="宋体" w:hAnsi="Times New Roman" w:cs="Times New Roman" w:hint="eastAsia"/>
                <w:bCs/>
                <w:kern w:val="1"/>
                <w:szCs w:val="20"/>
                <w14:ligatures w14:val="none"/>
              </w:rPr>
              <w:t>储备土地巡查服务</w:t>
            </w:r>
          </w:p>
        </w:tc>
        <w:tc>
          <w:tcPr>
            <w:tcW w:w="1483" w:type="dxa"/>
            <w:tcBorders>
              <w:top w:val="single" w:sz="4" w:space="0" w:color="auto"/>
              <w:left w:val="single" w:sz="4" w:space="0" w:color="auto"/>
              <w:bottom w:val="single" w:sz="4" w:space="0" w:color="auto"/>
              <w:right w:val="single" w:sz="4" w:space="0" w:color="auto"/>
            </w:tcBorders>
            <w:vAlign w:val="center"/>
          </w:tcPr>
          <w:p w14:paraId="08FFF6C3" w14:textId="77777777" w:rsidR="000828DA" w:rsidRPr="000828DA" w:rsidRDefault="000828DA" w:rsidP="000828DA">
            <w:pPr>
              <w:tabs>
                <w:tab w:val="left" w:pos="3060"/>
              </w:tabs>
              <w:snapToGrid w:val="0"/>
              <w:spacing w:after="0" w:line="360" w:lineRule="auto"/>
              <w:jc w:val="center"/>
              <w:rPr>
                <w:rFonts w:ascii="Times New Roman" w:eastAsia="宋体" w:hAnsi="Times New Roman" w:cs="Times New Roman"/>
                <w:bCs/>
                <w:kern w:val="1"/>
                <w:szCs w:val="20"/>
                <w14:ligatures w14:val="none"/>
              </w:rPr>
            </w:pPr>
            <w:r w:rsidRPr="000828DA">
              <w:rPr>
                <w:rFonts w:ascii="Times New Roman" w:eastAsia="宋体" w:hAnsi="Times New Roman" w:cs="Times New Roman" w:hint="eastAsia"/>
                <w:bCs/>
                <w:kern w:val="1"/>
                <w:szCs w:val="20"/>
                <w14:ligatures w14:val="none"/>
              </w:rPr>
              <w:t>1574.828</w:t>
            </w:r>
            <w:r w:rsidRPr="000828DA">
              <w:rPr>
                <w:rFonts w:ascii="Times New Roman" w:eastAsia="宋体" w:hAnsi="Times New Roman" w:cs="Times New Roman" w:hint="eastAsia"/>
                <w:bCs/>
                <w:kern w:val="1"/>
                <w:szCs w:val="20"/>
                <w14:ligatures w14:val="none"/>
              </w:rPr>
              <w:t>亩</w:t>
            </w:r>
          </w:p>
        </w:tc>
        <w:tc>
          <w:tcPr>
            <w:tcW w:w="2865" w:type="dxa"/>
            <w:tcBorders>
              <w:top w:val="single" w:sz="4" w:space="0" w:color="auto"/>
              <w:left w:val="single" w:sz="4" w:space="0" w:color="auto"/>
              <w:bottom w:val="single" w:sz="4" w:space="0" w:color="auto"/>
              <w:right w:val="single" w:sz="4" w:space="0" w:color="auto"/>
            </w:tcBorders>
            <w:vAlign w:val="center"/>
          </w:tcPr>
          <w:p w14:paraId="5EAA3B41" w14:textId="77777777" w:rsidR="000828DA" w:rsidRPr="000828DA" w:rsidRDefault="000828DA" w:rsidP="000828DA">
            <w:pPr>
              <w:tabs>
                <w:tab w:val="left" w:pos="3060"/>
              </w:tabs>
              <w:snapToGrid w:val="0"/>
              <w:spacing w:after="0" w:line="360" w:lineRule="auto"/>
              <w:jc w:val="center"/>
              <w:rPr>
                <w:rFonts w:ascii="Times New Roman" w:eastAsia="宋体" w:hAnsi="Times New Roman" w:cs="Times New Roman"/>
                <w:bCs/>
                <w:kern w:val="1"/>
                <w:szCs w:val="20"/>
                <w14:ligatures w14:val="none"/>
              </w:rPr>
            </w:pPr>
            <w:r w:rsidRPr="000828DA">
              <w:rPr>
                <w:rFonts w:ascii="Times New Roman" w:eastAsia="宋体" w:hAnsi="Times New Roman" w:cs="Times New Roman" w:hint="eastAsia"/>
                <w:bCs/>
                <w:kern w:val="1"/>
                <w:szCs w:val="20"/>
                <w14:ligatures w14:val="none"/>
              </w:rPr>
              <w:t>看护、巡查及管理（含现状无人管理条带状绿化盲区保洁等）</w:t>
            </w:r>
          </w:p>
        </w:tc>
        <w:tc>
          <w:tcPr>
            <w:tcW w:w="1842" w:type="dxa"/>
            <w:vMerge w:val="restart"/>
            <w:tcBorders>
              <w:top w:val="single" w:sz="4" w:space="0" w:color="auto"/>
              <w:left w:val="single" w:sz="4" w:space="0" w:color="auto"/>
              <w:right w:val="single" w:sz="4" w:space="0" w:color="auto"/>
            </w:tcBorders>
            <w:vAlign w:val="center"/>
          </w:tcPr>
          <w:p w14:paraId="43B01118" w14:textId="77777777" w:rsidR="000828DA" w:rsidRPr="000828DA" w:rsidRDefault="000828DA" w:rsidP="000828DA">
            <w:pPr>
              <w:tabs>
                <w:tab w:val="left" w:pos="3060"/>
              </w:tabs>
              <w:snapToGrid w:val="0"/>
              <w:spacing w:after="0" w:line="360" w:lineRule="auto"/>
              <w:jc w:val="center"/>
              <w:rPr>
                <w:rFonts w:ascii="Times New Roman" w:eastAsia="宋体" w:hAnsi="Times New Roman" w:cs="Times New Roman"/>
                <w:bCs/>
                <w:kern w:val="1"/>
                <w:szCs w:val="20"/>
                <w14:ligatures w14:val="none"/>
              </w:rPr>
            </w:pPr>
            <w:r w:rsidRPr="000828DA">
              <w:rPr>
                <w:rFonts w:ascii="Times New Roman" w:eastAsia="宋体" w:hAnsi="Times New Roman" w:cs="Times New Roman" w:hint="eastAsia"/>
                <w:bCs/>
                <w:kern w:val="1"/>
                <w:szCs w:val="20"/>
                <w14:ligatures w14:val="none"/>
              </w:rPr>
              <w:t>新元南路</w:t>
            </w:r>
            <w:r w:rsidRPr="000828DA">
              <w:rPr>
                <w:rFonts w:ascii="Times New Roman" w:eastAsia="宋体" w:hAnsi="Times New Roman" w:cs="Times New Roman" w:hint="eastAsia"/>
                <w:bCs/>
                <w:kern w:val="1"/>
                <w:szCs w:val="20"/>
                <w14:ligatures w14:val="none"/>
              </w:rPr>
              <w:t>(</w:t>
            </w:r>
            <w:r w:rsidRPr="000828DA">
              <w:rPr>
                <w:rFonts w:ascii="Times New Roman" w:eastAsia="宋体" w:hAnsi="Times New Roman" w:cs="Times New Roman" w:hint="eastAsia"/>
                <w:bCs/>
                <w:kern w:val="1"/>
                <w:szCs w:val="20"/>
                <w14:ligatures w14:val="none"/>
              </w:rPr>
              <w:t>不含</w:t>
            </w:r>
            <w:r w:rsidRPr="000828DA">
              <w:rPr>
                <w:rFonts w:ascii="Times New Roman" w:eastAsia="宋体" w:hAnsi="Times New Roman" w:cs="Times New Roman" w:hint="eastAsia"/>
                <w:bCs/>
                <w:kern w:val="1"/>
                <w:szCs w:val="20"/>
                <w14:ligatures w14:val="none"/>
              </w:rPr>
              <w:t>)-</w:t>
            </w:r>
            <w:r w:rsidRPr="000828DA">
              <w:rPr>
                <w:rFonts w:ascii="Times New Roman" w:eastAsia="宋体" w:hAnsi="Times New Roman" w:cs="Times New Roman" w:hint="eastAsia"/>
                <w:bCs/>
                <w:kern w:val="1"/>
                <w:szCs w:val="20"/>
                <w14:ligatures w14:val="none"/>
              </w:rPr>
              <w:t>两港大道</w:t>
            </w:r>
            <w:r w:rsidRPr="000828DA">
              <w:rPr>
                <w:rFonts w:ascii="Times New Roman" w:eastAsia="宋体" w:hAnsi="Times New Roman" w:cs="Times New Roman" w:hint="eastAsia"/>
                <w:bCs/>
                <w:kern w:val="1"/>
                <w:szCs w:val="20"/>
                <w14:ligatures w14:val="none"/>
              </w:rPr>
              <w:t>(</w:t>
            </w:r>
            <w:r w:rsidRPr="000828DA">
              <w:rPr>
                <w:rFonts w:ascii="Times New Roman" w:eastAsia="宋体" w:hAnsi="Times New Roman" w:cs="Times New Roman" w:hint="eastAsia"/>
                <w:bCs/>
                <w:kern w:val="1"/>
                <w:szCs w:val="20"/>
                <w14:ligatures w14:val="none"/>
              </w:rPr>
              <w:t>不含</w:t>
            </w:r>
            <w:r w:rsidRPr="000828DA">
              <w:rPr>
                <w:rFonts w:ascii="Times New Roman" w:eastAsia="宋体" w:hAnsi="Times New Roman" w:cs="Times New Roman" w:hint="eastAsia"/>
                <w:bCs/>
                <w:kern w:val="1"/>
                <w:szCs w:val="20"/>
                <w14:ligatures w14:val="none"/>
              </w:rPr>
              <w:t>)-</w:t>
            </w:r>
            <w:r w:rsidRPr="000828DA">
              <w:rPr>
                <w:rFonts w:ascii="Times New Roman" w:eastAsia="宋体" w:hAnsi="Times New Roman" w:cs="Times New Roman" w:hint="eastAsia"/>
                <w:bCs/>
                <w:kern w:val="1"/>
                <w:szCs w:val="20"/>
                <w14:ligatures w14:val="none"/>
              </w:rPr>
              <w:t>云水路</w:t>
            </w:r>
            <w:r w:rsidRPr="000828DA">
              <w:rPr>
                <w:rFonts w:ascii="Times New Roman" w:eastAsia="宋体" w:hAnsi="Times New Roman" w:cs="Times New Roman" w:hint="eastAsia"/>
                <w:bCs/>
                <w:kern w:val="1"/>
                <w:szCs w:val="20"/>
                <w14:ligatures w14:val="none"/>
              </w:rPr>
              <w:t>(</w:t>
            </w:r>
            <w:r w:rsidRPr="000828DA">
              <w:rPr>
                <w:rFonts w:ascii="Times New Roman" w:eastAsia="宋体" w:hAnsi="Times New Roman" w:cs="Times New Roman" w:hint="eastAsia"/>
                <w:bCs/>
                <w:kern w:val="1"/>
                <w:szCs w:val="20"/>
                <w14:ligatures w14:val="none"/>
              </w:rPr>
              <w:t>不含</w:t>
            </w:r>
            <w:r w:rsidRPr="000828DA">
              <w:rPr>
                <w:rFonts w:ascii="Times New Roman" w:eastAsia="宋体" w:hAnsi="Times New Roman" w:cs="Times New Roman" w:hint="eastAsia"/>
                <w:bCs/>
                <w:kern w:val="1"/>
                <w:szCs w:val="20"/>
                <w14:ligatures w14:val="none"/>
              </w:rPr>
              <w:t>)-</w:t>
            </w:r>
            <w:r w:rsidRPr="000828DA">
              <w:rPr>
                <w:rFonts w:ascii="Times New Roman" w:eastAsia="宋体" w:hAnsi="Times New Roman" w:cs="Times New Roman" w:hint="eastAsia"/>
                <w:bCs/>
                <w:kern w:val="1"/>
                <w:szCs w:val="20"/>
                <w14:ligatures w14:val="none"/>
              </w:rPr>
              <w:t>长空路围</w:t>
            </w:r>
            <w:proofErr w:type="gramStart"/>
            <w:r w:rsidRPr="000828DA">
              <w:rPr>
                <w:rFonts w:ascii="Times New Roman" w:eastAsia="宋体" w:hAnsi="Times New Roman" w:cs="Times New Roman" w:hint="eastAsia"/>
                <w:bCs/>
                <w:kern w:val="1"/>
                <w:szCs w:val="20"/>
                <w14:ligatures w14:val="none"/>
              </w:rPr>
              <w:t>合区域</w:t>
            </w:r>
            <w:proofErr w:type="gramEnd"/>
          </w:p>
        </w:tc>
      </w:tr>
      <w:tr w:rsidR="000828DA" w:rsidRPr="000828DA" w14:paraId="2A106C01" w14:textId="77777777" w:rsidTr="0093037F">
        <w:trPr>
          <w:trHeight w:val="1213"/>
          <w:jc w:val="center"/>
        </w:trPr>
        <w:tc>
          <w:tcPr>
            <w:tcW w:w="697" w:type="dxa"/>
            <w:tcBorders>
              <w:top w:val="single" w:sz="4" w:space="0" w:color="auto"/>
              <w:left w:val="single" w:sz="4" w:space="0" w:color="auto"/>
              <w:bottom w:val="single" w:sz="4" w:space="0" w:color="auto"/>
              <w:right w:val="single" w:sz="4" w:space="0" w:color="auto"/>
            </w:tcBorders>
            <w:vAlign w:val="center"/>
          </w:tcPr>
          <w:p w14:paraId="2F67FE6D" w14:textId="77777777" w:rsidR="000828DA" w:rsidRPr="000828DA" w:rsidRDefault="000828DA" w:rsidP="000828DA">
            <w:pPr>
              <w:tabs>
                <w:tab w:val="left" w:pos="3060"/>
              </w:tabs>
              <w:snapToGrid w:val="0"/>
              <w:spacing w:after="0" w:line="360" w:lineRule="auto"/>
              <w:jc w:val="center"/>
              <w:rPr>
                <w:rFonts w:ascii="宋体" w:eastAsia="宋体" w:hAnsi="宋体" w:cs="宋体" w:hint="eastAsia"/>
                <w:bCs/>
                <w:szCs w:val="22"/>
                <w14:ligatures w14:val="none"/>
              </w:rPr>
            </w:pPr>
            <w:r w:rsidRPr="000828DA">
              <w:rPr>
                <w:rFonts w:ascii="宋体" w:eastAsia="宋体" w:hAnsi="宋体" w:cs="宋体" w:hint="eastAsia"/>
                <w:bCs/>
                <w:szCs w:val="22"/>
                <w14:ligatures w14:val="none"/>
              </w:rPr>
              <w:t>2</w:t>
            </w:r>
          </w:p>
        </w:tc>
        <w:tc>
          <w:tcPr>
            <w:tcW w:w="2442" w:type="dxa"/>
            <w:tcBorders>
              <w:top w:val="single" w:sz="4" w:space="0" w:color="auto"/>
              <w:left w:val="single" w:sz="4" w:space="0" w:color="auto"/>
              <w:bottom w:val="single" w:sz="4" w:space="0" w:color="auto"/>
              <w:right w:val="single" w:sz="4" w:space="0" w:color="auto"/>
            </w:tcBorders>
            <w:vAlign w:val="center"/>
          </w:tcPr>
          <w:p w14:paraId="439878A9" w14:textId="77777777" w:rsidR="000828DA" w:rsidRPr="000828DA" w:rsidRDefault="000828DA" w:rsidP="000828DA">
            <w:pPr>
              <w:tabs>
                <w:tab w:val="left" w:pos="3060"/>
              </w:tabs>
              <w:snapToGrid w:val="0"/>
              <w:spacing w:after="0" w:line="360" w:lineRule="auto"/>
              <w:jc w:val="center"/>
              <w:rPr>
                <w:rFonts w:ascii="宋体" w:eastAsia="宋体" w:hAnsi="宋体" w:cs="宋体" w:hint="eastAsia"/>
                <w:bCs/>
                <w:szCs w:val="22"/>
                <w14:ligatures w14:val="none"/>
              </w:rPr>
            </w:pPr>
            <w:r w:rsidRPr="000828DA">
              <w:rPr>
                <w:rFonts w:ascii="宋体" w:eastAsia="宋体" w:hAnsi="宋体" w:cs="宋体" w:hint="eastAsia"/>
                <w:kern w:val="0"/>
                <w:szCs w:val="22"/>
                <w14:ligatures w14:val="none"/>
              </w:rPr>
              <w:t>运营管理服务</w:t>
            </w:r>
          </w:p>
        </w:tc>
        <w:tc>
          <w:tcPr>
            <w:tcW w:w="1483" w:type="dxa"/>
            <w:tcBorders>
              <w:top w:val="single" w:sz="4" w:space="0" w:color="auto"/>
              <w:left w:val="single" w:sz="4" w:space="0" w:color="auto"/>
              <w:bottom w:val="single" w:sz="4" w:space="0" w:color="auto"/>
              <w:right w:val="single" w:sz="4" w:space="0" w:color="auto"/>
            </w:tcBorders>
            <w:vAlign w:val="center"/>
          </w:tcPr>
          <w:p w14:paraId="4B59B5CC" w14:textId="77777777" w:rsidR="000828DA" w:rsidRPr="000828DA" w:rsidRDefault="000828DA" w:rsidP="000828DA">
            <w:pPr>
              <w:tabs>
                <w:tab w:val="left" w:pos="3060"/>
              </w:tabs>
              <w:snapToGrid w:val="0"/>
              <w:spacing w:after="0" w:line="360" w:lineRule="auto"/>
              <w:jc w:val="center"/>
              <w:rPr>
                <w:rFonts w:ascii="宋体" w:eastAsia="宋体" w:hAnsi="宋体" w:cs="宋体" w:hint="eastAsia"/>
                <w:bCs/>
                <w:szCs w:val="22"/>
                <w14:ligatures w14:val="none"/>
              </w:rPr>
            </w:pPr>
          </w:p>
        </w:tc>
        <w:tc>
          <w:tcPr>
            <w:tcW w:w="2865" w:type="dxa"/>
            <w:tcBorders>
              <w:top w:val="single" w:sz="4" w:space="0" w:color="auto"/>
              <w:left w:val="single" w:sz="4" w:space="0" w:color="auto"/>
              <w:bottom w:val="single" w:sz="4" w:space="0" w:color="auto"/>
              <w:right w:val="single" w:sz="4" w:space="0" w:color="auto"/>
            </w:tcBorders>
            <w:vAlign w:val="center"/>
          </w:tcPr>
          <w:p w14:paraId="4BA03B1C" w14:textId="77777777" w:rsidR="000828DA" w:rsidRPr="000828DA" w:rsidRDefault="000828DA" w:rsidP="000828DA">
            <w:pPr>
              <w:tabs>
                <w:tab w:val="left" w:pos="3060"/>
              </w:tabs>
              <w:snapToGrid w:val="0"/>
              <w:spacing w:after="0" w:line="360" w:lineRule="auto"/>
              <w:jc w:val="center"/>
              <w:rPr>
                <w:rFonts w:ascii="宋体" w:eastAsia="宋体" w:hAnsi="宋体" w:cs="宋体" w:hint="eastAsia"/>
                <w:bCs/>
                <w:szCs w:val="22"/>
                <w14:ligatures w14:val="none"/>
              </w:rPr>
            </w:pPr>
          </w:p>
        </w:tc>
        <w:tc>
          <w:tcPr>
            <w:tcW w:w="1842" w:type="dxa"/>
            <w:vMerge/>
            <w:tcBorders>
              <w:left w:val="single" w:sz="4" w:space="0" w:color="auto"/>
              <w:right w:val="single" w:sz="4" w:space="0" w:color="auto"/>
            </w:tcBorders>
            <w:vAlign w:val="center"/>
          </w:tcPr>
          <w:p w14:paraId="5D087F81" w14:textId="77777777" w:rsidR="000828DA" w:rsidRPr="000828DA" w:rsidRDefault="000828DA" w:rsidP="000828DA">
            <w:pPr>
              <w:tabs>
                <w:tab w:val="left" w:pos="3060"/>
              </w:tabs>
              <w:snapToGrid w:val="0"/>
              <w:spacing w:after="0" w:line="360" w:lineRule="auto"/>
              <w:jc w:val="center"/>
              <w:rPr>
                <w:rFonts w:ascii="宋体" w:eastAsia="宋体" w:hAnsi="宋体" w:cs="宋体" w:hint="eastAsia"/>
                <w:bCs/>
                <w:szCs w:val="22"/>
                <w14:ligatures w14:val="none"/>
              </w:rPr>
            </w:pPr>
          </w:p>
        </w:tc>
      </w:tr>
      <w:tr w:rsidR="000828DA" w:rsidRPr="000828DA" w14:paraId="2DC4B90A" w14:textId="77777777" w:rsidTr="0093037F">
        <w:trPr>
          <w:trHeight w:val="1213"/>
          <w:jc w:val="center"/>
        </w:trPr>
        <w:tc>
          <w:tcPr>
            <w:tcW w:w="697" w:type="dxa"/>
            <w:tcBorders>
              <w:top w:val="single" w:sz="4" w:space="0" w:color="auto"/>
              <w:left w:val="single" w:sz="4" w:space="0" w:color="auto"/>
              <w:bottom w:val="single" w:sz="4" w:space="0" w:color="auto"/>
              <w:right w:val="single" w:sz="4" w:space="0" w:color="auto"/>
            </w:tcBorders>
            <w:vAlign w:val="center"/>
          </w:tcPr>
          <w:p w14:paraId="530C2AAB" w14:textId="77777777" w:rsidR="000828DA" w:rsidRPr="000828DA" w:rsidRDefault="000828DA" w:rsidP="000828DA">
            <w:pPr>
              <w:tabs>
                <w:tab w:val="left" w:pos="3060"/>
              </w:tabs>
              <w:snapToGrid w:val="0"/>
              <w:spacing w:after="0" w:line="360" w:lineRule="auto"/>
              <w:jc w:val="center"/>
              <w:rPr>
                <w:rFonts w:ascii="宋体" w:eastAsia="宋体" w:hAnsi="宋体" w:cs="宋体" w:hint="eastAsia"/>
                <w:bCs/>
                <w:szCs w:val="22"/>
                <w14:ligatures w14:val="none"/>
              </w:rPr>
            </w:pPr>
            <w:r w:rsidRPr="000828DA">
              <w:rPr>
                <w:rFonts w:ascii="宋体" w:eastAsia="宋体" w:hAnsi="宋体" w:cs="宋体" w:hint="eastAsia"/>
                <w:bCs/>
                <w:szCs w:val="22"/>
                <w14:ligatures w14:val="none"/>
              </w:rPr>
              <w:t>2.1</w:t>
            </w:r>
          </w:p>
        </w:tc>
        <w:tc>
          <w:tcPr>
            <w:tcW w:w="2442" w:type="dxa"/>
            <w:tcBorders>
              <w:top w:val="single" w:sz="4" w:space="0" w:color="auto"/>
              <w:left w:val="single" w:sz="4" w:space="0" w:color="auto"/>
              <w:bottom w:val="single" w:sz="4" w:space="0" w:color="auto"/>
              <w:right w:val="single" w:sz="4" w:space="0" w:color="auto"/>
            </w:tcBorders>
            <w:vAlign w:val="center"/>
          </w:tcPr>
          <w:p w14:paraId="14CDC6D4" w14:textId="77777777" w:rsidR="000828DA" w:rsidRPr="000828DA" w:rsidRDefault="000828DA" w:rsidP="000828DA">
            <w:pPr>
              <w:tabs>
                <w:tab w:val="left" w:pos="3060"/>
              </w:tabs>
              <w:snapToGrid w:val="0"/>
              <w:spacing w:after="0" w:line="360" w:lineRule="auto"/>
              <w:jc w:val="center"/>
              <w:rPr>
                <w:rFonts w:ascii="宋体" w:eastAsia="宋体" w:hAnsi="宋体" w:cs="宋体" w:hint="eastAsia"/>
                <w:bCs/>
                <w:szCs w:val="22"/>
                <w14:ligatures w14:val="none"/>
              </w:rPr>
            </w:pPr>
            <w:r w:rsidRPr="000828DA">
              <w:rPr>
                <w:rFonts w:ascii="Times New Roman" w:eastAsia="宋体" w:hAnsi="Times New Roman" w:cs="Times New Roman" w:hint="eastAsia"/>
                <w:szCs w:val="22"/>
                <w14:ligatures w14:val="none"/>
              </w:rPr>
              <w:t>城市综合运营保障</w:t>
            </w:r>
          </w:p>
        </w:tc>
        <w:tc>
          <w:tcPr>
            <w:tcW w:w="1483" w:type="dxa"/>
            <w:vMerge w:val="restart"/>
            <w:tcBorders>
              <w:top w:val="single" w:sz="4" w:space="0" w:color="auto"/>
              <w:left w:val="single" w:sz="4" w:space="0" w:color="auto"/>
              <w:right w:val="single" w:sz="4" w:space="0" w:color="auto"/>
            </w:tcBorders>
            <w:vAlign w:val="center"/>
          </w:tcPr>
          <w:p w14:paraId="35516B4A" w14:textId="77777777" w:rsidR="000828DA" w:rsidRPr="000828DA" w:rsidRDefault="000828DA" w:rsidP="000828DA">
            <w:pPr>
              <w:tabs>
                <w:tab w:val="left" w:pos="3060"/>
              </w:tabs>
              <w:snapToGrid w:val="0"/>
              <w:spacing w:after="0" w:line="360" w:lineRule="auto"/>
              <w:jc w:val="center"/>
              <w:rPr>
                <w:rFonts w:ascii="宋体" w:eastAsia="宋体" w:hAnsi="宋体" w:cs="宋体" w:hint="eastAsia"/>
                <w:kern w:val="0"/>
                <w:szCs w:val="22"/>
                <w14:ligatures w14:val="none"/>
              </w:rPr>
            </w:pPr>
            <w:r w:rsidRPr="000828DA">
              <w:rPr>
                <w:rFonts w:ascii="宋体" w:eastAsia="宋体" w:hAnsi="宋体" w:cs="宋体" w:hint="eastAsia"/>
                <w:kern w:val="0"/>
                <w:szCs w:val="22"/>
                <w14:ligatures w14:val="none"/>
              </w:rPr>
              <w:t>5.07km²</w:t>
            </w:r>
          </w:p>
        </w:tc>
        <w:tc>
          <w:tcPr>
            <w:tcW w:w="2865" w:type="dxa"/>
            <w:tcBorders>
              <w:top w:val="single" w:sz="4" w:space="0" w:color="auto"/>
              <w:left w:val="single" w:sz="4" w:space="0" w:color="auto"/>
              <w:bottom w:val="single" w:sz="4" w:space="0" w:color="auto"/>
              <w:right w:val="single" w:sz="4" w:space="0" w:color="auto"/>
            </w:tcBorders>
            <w:vAlign w:val="center"/>
          </w:tcPr>
          <w:p w14:paraId="0F8DB92C" w14:textId="77777777" w:rsidR="000828DA" w:rsidRPr="000828DA" w:rsidRDefault="000828DA" w:rsidP="000828DA">
            <w:pPr>
              <w:tabs>
                <w:tab w:val="left" w:pos="3060"/>
              </w:tabs>
              <w:snapToGrid w:val="0"/>
              <w:spacing w:after="0" w:line="360" w:lineRule="auto"/>
              <w:jc w:val="center"/>
              <w:rPr>
                <w:rFonts w:ascii="宋体" w:eastAsia="宋体" w:hAnsi="宋体" w:cs="宋体" w:hint="eastAsia"/>
                <w:bCs/>
                <w:szCs w:val="22"/>
                <w14:ligatures w14:val="none"/>
              </w:rPr>
            </w:pPr>
            <w:r w:rsidRPr="000828DA">
              <w:rPr>
                <w:rFonts w:ascii="宋体" w:eastAsia="宋体" w:hAnsi="宋体" w:cs="宋体" w:hint="eastAsia"/>
                <w:bCs/>
                <w:szCs w:val="22"/>
                <w14:ligatures w14:val="none"/>
              </w:rPr>
              <w:t>日常市容环境辅助服务、城市综合运营保障、应急突发事件辅助抢险等</w:t>
            </w:r>
          </w:p>
        </w:tc>
        <w:tc>
          <w:tcPr>
            <w:tcW w:w="1842" w:type="dxa"/>
            <w:vMerge/>
            <w:tcBorders>
              <w:left w:val="single" w:sz="4" w:space="0" w:color="auto"/>
              <w:right w:val="single" w:sz="4" w:space="0" w:color="auto"/>
            </w:tcBorders>
            <w:vAlign w:val="center"/>
          </w:tcPr>
          <w:p w14:paraId="4B0584CE" w14:textId="77777777" w:rsidR="000828DA" w:rsidRPr="000828DA" w:rsidRDefault="000828DA" w:rsidP="000828DA">
            <w:pPr>
              <w:tabs>
                <w:tab w:val="left" w:pos="3060"/>
              </w:tabs>
              <w:snapToGrid w:val="0"/>
              <w:spacing w:after="0" w:line="360" w:lineRule="auto"/>
              <w:jc w:val="center"/>
              <w:rPr>
                <w:rFonts w:ascii="宋体" w:eastAsia="宋体" w:hAnsi="宋体" w:cs="宋体" w:hint="eastAsia"/>
                <w:bCs/>
                <w:szCs w:val="22"/>
                <w14:ligatures w14:val="none"/>
              </w:rPr>
            </w:pPr>
          </w:p>
        </w:tc>
      </w:tr>
      <w:tr w:rsidR="000828DA" w:rsidRPr="000828DA" w14:paraId="5D33AEC5" w14:textId="77777777" w:rsidTr="0093037F">
        <w:trPr>
          <w:trHeight w:val="1213"/>
          <w:jc w:val="center"/>
        </w:trPr>
        <w:tc>
          <w:tcPr>
            <w:tcW w:w="697" w:type="dxa"/>
            <w:tcBorders>
              <w:top w:val="single" w:sz="4" w:space="0" w:color="auto"/>
              <w:left w:val="single" w:sz="4" w:space="0" w:color="auto"/>
              <w:bottom w:val="single" w:sz="4" w:space="0" w:color="auto"/>
              <w:right w:val="single" w:sz="4" w:space="0" w:color="auto"/>
            </w:tcBorders>
            <w:vAlign w:val="center"/>
          </w:tcPr>
          <w:p w14:paraId="6EFB852E" w14:textId="77777777" w:rsidR="000828DA" w:rsidRPr="000828DA" w:rsidRDefault="000828DA" w:rsidP="000828DA">
            <w:pPr>
              <w:tabs>
                <w:tab w:val="left" w:pos="3060"/>
              </w:tabs>
              <w:snapToGrid w:val="0"/>
              <w:spacing w:after="0" w:line="360" w:lineRule="auto"/>
              <w:jc w:val="center"/>
              <w:rPr>
                <w:rFonts w:ascii="宋体" w:eastAsia="宋体" w:hAnsi="宋体" w:cs="宋体" w:hint="eastAsia"/>
                <w:bCs/>
                <w:szCs w:val="22"/>
                <w14:ligatures w14:val="none"/>
              </w:rPr>
            </w:pPr>
            <w:r w:rsidRPr="000828DA">
              <w:rPr>
                <w:rFonts w:ascii="宋体" w:eastAsia="宋体" w:hAnsi="宋体" w:cs="宋体" w:hint="eastAsia"/>
                <w:bCs/>
                <w:szCs w:val="22"/>
                <w14:ligatures w14:val="none"/>
              </w:rPr>
              <w:t>2.2</w:t>
            </w:r>
          </w:p>
        </w:tc>
        <w:tc>
          <w:tcPr>
            <w:tcW w:w="2442" w:type="dxa"/>
            <w:tcBorders>
              <w:top w:val="single" w:sz="4" w:space="0" w:color="auto"/>
              <w:left w:val="single" w:sz="4" w:space="0" w:color="auto"/>
              <w:bottom w:val="single" w:sz="4" w:space="0" w:color="auto"/>
              <w:right w:val="single" w:sz="4" w:space="0" w:color="auto"/>
            </w:tcBorders>
            <w:vAlign w:val="center"/>
          </w:tcPr>
          <w:p w14:paraId="423119AA" w14:textId="77777777" w:rsidR="000828DA" w:rsidRPr="000828DA" w:rsidRDefault="000828DA" w:rsidP="000828DA">
            <w:pPr>
              <w:tabs>
                <w:tab w:val="left" w:pos="3060"/>
              </w:tabs>
              <w:snapToGrid w:val="0"/>
              <w:spacing w:after="0" w:line="360" w:lineRule="auto"/>
              <w:jc w:val="center"/>
              <w:rPr>
                <w:rFonts w:ascii="宋体" w:eastAsia="宋体" w:hAnsi="宋体" w:cs="宋体" w:hint="eastAsia"/>
                <w:bCs/>
                <w:szCs w:val="22"/>
                <w14:ligatures w14:val="none"/>
              </w:rPr>
            </w:pPr>
            <w:r w:rsidRPr="000828DA">
              <w:rPr>
                <w:rFonts w:ascii="Times New Roman" w:eastAsia="宋体" w:hAnsi="Times New Roman" w:cs="Times New Roman" w:hint="eastAsia"/>
                <w:szCs w:val="22"/>
                <w14:ligatures w14:val="none"/>
              </w:rPr>
              <w:t>综合服务中心服务</w:t>
            </w:r>
          </w:p>
        </w:tc>
        <w:tc>
          <w:tcPr>
            <w:tcW w:w="1483" w:type="dxa"/>
            <w:vMerge/>
            <w:tcBorders>
              <w:left w:val="single" w:sz="4" w:space="0" w:color="auto"/>
              <w:bottom w:val="single" w:sz="4" w:space="0" w:color="auto"/>
              <w:right w:val="single" w:sz="4" w:space="0" w:color="auto"/>
            </w:tcBorders>
            <w:vAlign w:val="center"/>
          </w:tcPr>
          <w:p w14:paraId="70B27495" w14:textId="77777777" w:rsidR="000828DA" w:rsidRPr="000828DA" w:rsidRDefault="000828DA" w:rsidP="000828DA">
            <w:pPr>
              <w:tabs>
                <w:tab w:val="left" w:pos="3060"/>
              </w:tabs>
              <w:snapToGrid w:val="0"/>
              <w:spacing w:after="0" w:line="360" w:lineRule="auto"/>
              <w:jc w:val="center"/>
              <w:rPr>
                <w:rFonts w:ascii="宋体" w:eastAsia="宋体" w:hAnsi="宋体" w:cs="宋体" w:hint="eastAsia"/>
                <w:kern w:val="0"/>
                <w:szCs w:val="22"/>
                <w14:ligatures w14:val="none"/>
              </w:rPr>
            </w:pPr>
          </w:p>
        </w:tc>
        <w:tc>
          <w:tcPr>
            <w:tcW w:w="2865" w:type="dxa"/>
            <w:tcBorders>
              <w:top w:val="single" w:sz="4" w:space="0" w:color="auto"/>
              <w:left w:val="single" w:sz="4" w:space="0" w:color="auto"/>
              <w:bottom w:val="single" w:sz="4" w:space="0" w:color="auto"/>
              <w:right w:val="single" w:sz="4" w:space="0" w:color="auto"/>
            </w:tcBorders>
            <w:vAlign w:val="center"/>
          </w:tcPr>
          <w:p w14:paraId="092F7291" w14:textId="77777777" w:rsidR="000828DA" w:rsidRPr="000828DA" w:rsidRDefault="000828DA" w:rsidP="000828DA">
            <w:pPr>
              <w:tabs>
                <w:tab w:val="left" w:pos="3060"/>
              </w:tabs>
              <w:snapToGrid w:val="0"/>
              <w:spacing w:after="0" w:line="360" w:lineRule="auto"/>
              <w:jc w:val="center"/>
              <w:rPr>
                <w:rFonts w:ascii="宋体" w:eastAsia="宋体" w:hAnsi="宋体" w:cs="宋体" w:hint="eastAsia"/>
                <w:bCs/>
                <w:szCs w:val="22"/>
                <w14:ligatures w14:val="none"/>
              </w:rPr>
            </w:pPr>
            <w:r w:rsidRPr="000828DA">
              <w:rPr>
                <w:rFonts w:ascii="Times New Roman" w:eastAsia="宋体" w:hAnsi="Times New Roman" w:cs="Times New Roman" w:hint="eastAsia"/>
                <w:szCs w:val="22"/>
                <w14:ligatures w14:val="none"/>
              </w:rPr>
              <w:t>多元化社区治理、网格</w:t>
            </w:r>
            <w:proofErr w:type="gramStart"/>
            <w:r w:rsidRPr="000828DA">
              <w:rPr>
                <w:rFonts w:ascii="Times New Roman" w:eastAsia="宋体" w:hAnsi="Times New Roman" w:cs="Times New Roman" w:hint="eastAsia"/>
                <w:szCs w:val="22"/>
                <w14:ligatures w14:val="none"/>
              </w:rPr>
              <w:t>化数据</w:t>
            </w:r>
            <w:proofErr w:type="gramEnd"/>
            <w:r w:rsidRPr="000828DA">
              <w:rPr>
                <w:rFonts w:ascii="Times New Roman" w:eastAsia="宋体" w:hAnsi="Times New Roman" w:cs="Times New Roman" w:hint="eastAsia"/>
                <w:szCs w:val="22"/>
                <w14:ligatures w14:val="none"/>
              </w:rPr>
              <w:t>统计、区域值守监控等</w:t>
            </w:r>
          </w:p>
        </w:tc>
        <w:tc>
          <w:tcPr>
            <w:tcW w:w="1842" w:type="dxa"/>
            <w:vMerge/>
            <w:tcBorders>
              <w:left w:val="single" w:sz="4" w:space="0" w:color="auto"/>
              <w:bottom w:val="single" w:sz="4" w:space="0" w:color="auto"/>
              <w:right w:val="single" w:sz="4" w:space="0" w:color="auto"/>
            </w:tcBorders>
            <w:vAlign w:val="center"/>
          </w:tcPr>
          <w:p w14:paraId="7C4AD0A8" w14:textId="77777777" w:rsidR="000828DA" w:rsidRPr="000828DA" w:rsidRDefault="000828DA" w:rsidP="000828DA">
            <w:pPr>
              <w:tabs>
                <w:tab w:val="left" w:pos="3060"/>
              </w:tabs>
              <w:snapToGrid w:val="0"/>
              <w:spacing w:after="0" w:line="360" w:lineRule="auto"/>
              <w:jc w:val="center"/>
              <w:rPr>
                <w:rFonts w:ascii="宋体" w:eastAsia="宋体" w:hAnsi="宋体" w:cs="宋体" w:hint="eastAsia"/>
                <w:bCs/>
                <w:szCs w:val="22"/>
                <w14:ligatures w14:val="none"/>
              </w:rPr>
            </w:pPr>
          </w:p>
        </w:tc>
      </w:tr>
      <w:tr w:rsidR="000828DA" w:rsidRPr="000828DA" w14:paraId="6EDD57D3" w14:textId="77777777" w:rsidTr="0093037F">
        <w:trPr>
          <w:trHeight w:val="840"/>
          <w:jc w:val="center"/>
        </w:trPr>
        <w:tc>
          <w:tcPr>
            <w:tcW w:w="9329" w:type="dxa"/>
            <w:gridSpan w:val="5"/>
            <w:tcBorders>
              <w:top w:val="single" w:sz="4" w:space="0" w:color="auto"/>
              <w:left w:val="single" w:sz="4" w:space="0" w:color="auto"/>
              <w:bottom w:val="single" w:sz="4" w:space="0" w:color="auto"/>
              <w:right w:val="single" w:sz="4" w:space="0" w:color="auto"/>
            </w:tcBorders>
            <w:vAlign w:val="center"/>
          </w:tcPr>
          <w:p w14:paraId="22C4B195" w14:textId="77777777" w:rsidR="000828DA" w:rsidRPr="000828DA" w:rsidRDefault="000828DA" w:rsidP="000828DA">
            <w:pPr>
              <w:tabs>
                <w:tab w:val="left" w:pos="3060"/>
              </w:tabs>
              <w:snapToGrid w:val="0"/>
              <w:spacing w:after="0" w:line="360" w:lineRule="auto"/>
              <w:jc w:val="center"/>
              <w:rPr>
                <w:rFonts w:ascii="宋体" w:eastAsia="宋体" w:hAnsi="宋体" w:cs="宋体" w:hint="eastAsia"/>
                <w:bCs/>
                <w:szCs w:val="22"/>
                <w14:ligatures w14:val="none"/>
              </w:rPr>
            </w:pPr>
            <w:r w:rsidRPr="000828DA">
              <w:rPr>
                <w:rFonts w:ascii="宋体" w:eastAsia="宋体" w:hAnsi="宋体" w:cs="宋体" w:hint="eastAsia"/>
                <w:bCs/>
                <w:szCs w:val="22"/>
                <w14:ligatures w14:val="none"/>
              </w:rPr>
              <w:t>二类项目</w:t>
            </w:r>
          </w:p>
        </w:tc>
      </w:tr>
      <w:tr w:rsidR="000828DA" w:rsidRPr="000828DA" w14:paraId="7FD53943" w14:textId="77777777" w:rsidTr="0093037F">
        <w:trPr>
          <w:trHeight w:val="840"/>
          <w:jc w:val="center"/>
        </w:trPr>
        <w:tc>
          <w:tcPr>
            <w:tcW w:w="697" w:type="dxa"/>
            <w:tcBorders>
              <w:top w:val="single" w:sz="4" w:space="0" w:color="auto"/>
              <w:left w:val="single" w:sz="4" w:space="0" w:color="auto"/>
              <w:bottom w:val="single" w:sz="4" w:space="0" w:color="auto"/>
              <w:right w:val="single" w:sz="4" w:space="0" w:color="auto"/>
            </w:tcBorders>
            <w:vAlign w:val="center"/>
          </w:tcPr>
          <w:p w14:paraId="3C7F2A6C" w14:textId="77777777" w:rsidR="000828DA" w:rsidRPr="000828DA" w:rsidRDefault="000828DA" w:rsidP="000828DA">
            <w:pPr>
              <w:tabs>
                <w:tab w:val="left" w:pos="3060"/>
              </w:tabs>
              <w:snapToGrid w:val="0"/>
              <w:spacing w:after="0" w:line="360" w:lineRule="auto"/>
              <w:jc w:val="center"/>
              <w:rPr>
                <w:rFonts w:ascii="宋体" w:eastAsia="宋体" w:hAnsi="宋体" w:cs="宋体" w:hint="eastAsia"/>
                <w:bCs/>
                <w:szCs w:val="22"/>
                <w14:ligatures w14:val="none"/>
              </w:rPr>
            </w:pPr>
            <w:r w:rsidRPr="000828DA">
              <w:rPr>
                <w:rFonts w:ascii="宋体" w:eastAsia="宋体" w:hAnsi="宋体" w:cs="宋体" w:hint="eastAsia"/>
                <w:bCs/>
                <w:szCs w:val="22"/>
                <w14:ligatures w14:val="none"/>
              </w:rPr>
              <w:t>1</w:t>
            </w:r>
          </w:p>
        </w:tc>
        <w:tc>
          <w:tcPr>
            <w:tcW w:w="2442" w:type="dxa"/>
            <w:tcBorders>
              <w:top w:val="single" w:sz="4" w:space="0" w:color="auto"/>
              <w:left w:val="single" w:sz="4" w:space="0" w:color="auto"/>
              <w:bottom w:val="single" w:sz="4" w:space="0" w:color="auto"/>
              <w:right w:val="single" w:sz="4" w:space="0" w:color="auto"/>
            </w:tcBorders>
            <w:vAlign w:val="center"/>
          </w:tcPr>
          <w:p w14:paraId="758B32F2" w14:textId="77777777" w:rsidR="000828DA" w:rsidRPr="000828DA" w:rsidRDefault="000828DA" w:rsidP="000828DA">
            <w:pPr>
              <w:tabs>
                <w:tab w:val="left" w:pos="3060"/>
              </w:tabs>
              <w:snapToGrid w:val="0"/>
              <w:spacing w:after="0" w:line="360" w:lineRule="auto"/>
              <w:jc w:val="center"/>
              <w:rPr>
                <w:rFonts w:ascii="宋体" w:eastAsia="宋体" w:hAnsi="宋体" w:cs="宋体" w:hint="eastAsia"/>
                <w:bCs/>
                <w:szCs w:val="22"/>
                <w14:ligatures w14:val="none"/>
              </w:rPr>
            </w:pPr>
            <w:r w:rsidRPr="000828DA">
              <w:rPr>
                <w:rFonts w:ascii="宋体" w:eastAsia="宋体" w:hAnsi="宋体" w:cs="宋体" w:hint="eastAsia"/>
                <w:bCs/>
                <w:szCs w:val="22"/>
                <w14:ligatures w14:val="none"/>
              </w:rPr>
              <w:t>安装护栏或围网等</w:t>
            </w:r>
          </w:p>
        </w:tc>
        <w:tc>
          <w:tcPr>
            <w:tcW w:w="1483" w:type="dxa"/>
            <w:tcBorders>
              <w:top w:val="single" w:sz="4" w:space="0" w:color="auto"/>
              <w:left w:val="single" w:sz="4" w:space="0" w:color="auto"/>
              <w:bottom w:val="single" w:sz="4" w:space="0" w:color="auto"/>
              <w:right w:val="single" w:sz="4" w:space="0" w:color="auto"/>
            </w:tcBorders>
            <w:vAlign w:val="center"/>
          </w:tcPr>
          <w:p w14:paraId="782E5337" w14:textId="77777777" w:rsidR="000828DA" w:rsidRPr="000828DA" w:rsidRDefault="000828DA" w:rsidP="000828DA">
            <w:pPr>
              <w:tabs>
                <w:tab w:val="left" w:pos="3060"/>
              </w:tabs>
              <w:snapToGrid w:val="0"/>
              <w:spacing w:after="0" w:line="360" w:lineRule="auto"/>
              <w:jc w:val="center"/>
              <w:rPr>
                <w:rFonts w:ascii="宋体" w:eastAsia="宋体" w:hAnsi="宋体" w:cs="宋体" w:hint="eastAsia"/>
                <w:bCs/>
                <w:szCs w:val="22"/>
                <w14:ligatures w14:val="none"/>
              </w:rPr>
            </w:pPr>
            <w:r w:rsidRPr="000828DA">
              <w:rPr>
                <w:rFonts w:ascii="宋体" w:eastAsia="宋体" w:hAnsi="宋体" w:cs="宋体" w:hint="eastAsia"/>
                <w:kern w:val="0"/>
                <w:szCs w:val="22"/>
                <w14:ligatures w14:val="none"/>
              </w:rPr>
              <w:t>650m</w:t>
            </w:r>
          </w:p>
        </w:tc>
        <w:tc>
          <w:tcPr>
            <w:tcW w:w="2865" w:type="dxa"/>
            <w:vMerge w:val="restart"/>
            <w:tcBorders>
              <w:top w:val="single" w:sz="4" w:space="0" w:color="auto"/>
              <w:left w:val="single" w:sz="4" w:space="0" w:color="auto"/>
              <w:right w:val="single" w:sz="4" w:space="0" w:color="auto"/>
            </w:tcBorders>
            <w:vAlign w:val="center"/>
          </w:tcPr>
          <w:p w14:paraId="243B5500" w14:textId="77777777" w:rsidR="000828DA" w:rsidRPr="000828DA" w:rsidRDefault="000828DA" w:rsidP="000828DA">
            <w:pPr>
              <w:tabs>
                <w:tab w:val="left" w:pos="3060"/>
              </w:tabs>
              <w:snapToGrid w:val="0"/>
              <w:spacing w:after="0" w:line="360" w:lineRule="auto"/>
              <w:jc w:val="center"/>
              <w:rPr>
                <w:rFonts w:ascii="宋体" w:eastAsia="宋体" w:hAnsi="宋体" w:cs="宋体" w:hint="eastAsia"/>
                <w:bCs/>
                <w:szCs w:val="22"/>
                <w14:ligatures w14:val="none"/>
              </w:rPr>
            </w:pPr>
            <w:r w:rsidRPr="000828DA">
              <w:rPr>
                <w:rFonts w:ascii="宋体" w:eastAsia="宋体" w:hAnsi="宋体" w:cs="宋体" w:hint="eastAsia"/>
                <w:bCs/>
                <w:szCs w:val="22"/>
                <w14:ligatures w14:val="none"/>
              </w:rPr>
              <w:t>区域内市容环境整治提升、</w:t>
            </w:r>
            <w:r w:rsidRPr="000828DA">
              <w:rPr>
                <w:rFonts w:ascii="宋体" w:eastAsia="宋体" w:hAnsi="宋体" w:cs="宋体" w:hint="eastAsia"/>
                <w:bCs/>
                <w:szCs w:val="22"/>
                <w14:ligatures w14:val="none"/>
              </w:rPr>
              <w:lastRenderedPageBreak/>
              <w:t>区域内</w:t>
            </w:r>
            <w:proofErr w:type="gramStart"/>
            <w:r w:rsidRPr="000828DA">
              <w:rPr>
                <w:rFonts w:ascii="宋体" w:eastAsia="宋体" w:hAnsi="宋体" w:cs="宋体" w:hint="eastAsia"/>
                <w:bCs/>
                <w:szCs w:val="22"/>
                <w14:ligatures w14:val="none"/>
              </w:rPr>
              <w:t>退界设施</w:t>
            </w:r>
            <w:proofErr w:type="gramEnd"/>
            <w:r w:rsidRPr="000828DA">
              <w:rPr>
                <w:rFonts w:ascii="宋体" w:eastAsia="宋体" w:hAnsi="宋体" w:cs="宋体" w:hint="eastAsia"/>
                <w:bCs/>
                <w:szCs w:val="22"/>
                <w14:ligatures w14:val="none"/>
              </w:rPr>
              <w:t>的维护与修缮、小型设施的增设与优化等</w:t>
            </w:r>
          </w:p>
        </w:tc>
        <w:tc>
          <w:tcPr>
            <w:tcW w:w="1842" w:type="dxa"/>
            <w:tcBorders>
              <w:top w:val="single" w:sz="4" w:space="0" w:color="auto"/>
              <w:left w:val="single" w:sz="4" w:space="0" w:color="auto"/>
              <w:bottom w:val="single" w:sz="4" w:space="0" w:color="auto"/>
              <w:right w:val="single" w:sz="4" w:space="0" w:color="auto"/>
            </w:tcBorders>
            <w:vAlign w:val="center"/>
          </w:tcPr>
          <w:p w14:paraId="1338A9C2" w14:textId="77777777" w:rsidR="000828DA" w:rsidRPr="000828DA" w:rsidRDefault="000828DA" w:rsidP="000828DA">
            <w:pPr>
              <w:tabs>
                <w:tab w:val="left" w:pos="3060"/>
              </w:tabs>
              <w:snapToGrid w:val="0"/>
              <w:spacing w:after="0" w:line="360" w:lineRule="auto"/>
              <w:jc w:val="center"/>
              <w:rPr>
                <w:rFonts w:ascii="宋体" w:eastAsia="宋体" w:hAnsi="宋体" w:cs="宋体" w:hint="eastAsia"/>
                <w:bCs/>
                <w:szCs w:val="22"/>
                <w14:ligatures w14:val="none"/>
              </w:rPr>
            </w:pPr>
          </w:p>
        </w:tc>
      </w:tr>
      <w:tr w:rsidR="000828DA" w:rsidRPr="000828DA" w14:paraId="766AAEF1" w14:textId="77777777" w:rsidTr="0093037F">
        <w:trPr>
          <w:trHeight w:val="840"/>
          <w:jc w:val="center"/>
        </w:trPr>
        <w:tc>
          <w:tcPr>
            <w:tcW w:w="697" w:type="dxa"/>
            <w:tcBorders>
              <w:top w:val="single" w:sz="4" w:space="0" w:color="auto"/>
              <w:left w:val="single" w:sz="4" w:space="0" w:color="auto"/>
              <w:bottom w:val="single" w:sz="4" w:space="0" w:color="auto"/>
              <w:right w:val="single" w:sz="4" w:space="0" w:color="auto"/>
            </w:tcBorders>
            <w:vAlign w:val="center"/>
          </w:tcPr>
          <w:p w14:paraId="3202AB9D" w14:textId="77777777" w:rsidR="000828DA" w:rsidRPr="000828DA" w:rsidRDefault="000828DA" w:rsidP="000828DA">
            <w:pPr>
              <w:tabs>
                <w:tab w:val="left" w:pos="3060"/>
              </w:tabs>
              <w:snapToGrid w:val="0"/>
              <w:spacing w:after="0" w:line="360" w:lineRule="auto"/>
              <w:jc w:val="center"/>
              <w:rPr>
                <w:rFonts w:ascii="宋体" w:eastAsia="宋体" w:hAnsi="宋体" w:cs="宋体" w:hint="eastAsia"/>
                <w:bCs/>
                <w:szCs w:val="22"/>
                <w14:ligatures w14:val="none"/>
              </w:rPr>
            </w:pPr>
            <w:r w:rsidRPr="000828DA">
              <w:rPr>
                <w:rFonts w:ascii="宋体" w:eastAsia="宋体" w:hAnsi="宋体" w:cs="宋体" w:hint="eastAsia"/>
                <w:bCs/>
                <w:szCs w:val="22"/>
                <w14:ligatures w14:val="none"/>
              </w:rPr>
              <w:lastRenderedPageBreak/>
              <w:t>2</w:t>
            </w:r>
          </w:p>
        </w:tc>
        <w:tc>
          <w:tcPr>
            <w:tcW w:w="2442" w:type="dxa"/>
            <w:tcBorders>
              <w:top w:val="single" w:sz="4" w:space="0" w:color="auto"/>
              <w:left w:val="single" w:sz="4" w:space="0" w:color="auto"/>
              <w:bottom w:val="single" w:sz="4" w:space="0" w:color="auto"/>
              <w:right w:val="single" w:sz="4" w:space="0" w:color="auto"/>
            </w:tcBorders>
            <w:vAlign w:val="center"/>
          </w:tcPr>
          <w:p w14:paraId="2B7E6BA5" w14:textId="77777777" w:rsidR="000828DA" w:rsidRPr="000828DA" w:rsidRDefault="000828DA" w:rsidP="000828DA">
            <w:pPr>
              <w:tabs>
                <w:tab w:val="left" w:pos="3060"/>
              </w:tabs>
              <w:snapToGrid w:val="0"/>
              <w:spacing w:after="0" w:line="360" w:lineRule="auto"/>
              <w:jc w:val="center"/>
              <w:rPr>
                <w:rFonts w:ascii="宋体" w:eastAsia="宋体" w:hAnsi="宋体" w:cs="宋体" w:hint="eastAsia"/>
                <w:bCs/>
                <w:szCs w:val="22"/>
                <w14:ligatures w14:val="none"/>
              </w:rPr>
            </w:pPr>
            <w:r w:rsidRPr="000828DA">
              <w:rPr>
                <w:rFonts w:ascii="宋体" w:eastAsia="宋体" w:hAnsi="宋体" w:cs="宋体" w:hint="eastAsia"/>
                <w:bCs/>
                <w:szCs w:val="22"/>
                <w14:ligatures w14:val="none"/>
              </w:rPr>
              <w:t>废弃混凝土</w:t>
            </w:r>
            <w:proofErr w:type="gramStart"/>
            <w:r w:rsidRPr="000828DA">
              <w:rPr>
                <w:rFonts w:ascii="宋体" w:eastAsia="宋体" w:hAnsi="宋体" w:cs="宋体" w:hint="eastAsia"/>
                <w:bCs/>
                <w:szCs w:val="22"/>
                <w14:ligatures w14:val="none"/>
              </w:rPr>
              <w:t>块清理</w:t>
            </w:r>
            <w:proofErr w:type="gramEnd"/>
            <w:r w:rsidRPr="000828DA">
              <w:rPr>
                <w:rFonts w:ascii="宋体" w:eastAsia="宋体" w:hAnsi="宋体" w:cs="宋体" w:hint="eastAsia"/>
                <w:bCs/>
                <w:szCs w:val="22"/>
                <w14:ligatures w14:val="none"/>
              </w:rPr>
              <w:t>等</w:t>
            </w:r>
          </w:p>
        </w:tc>
        <w:tc>
          <w:tcPr>
            <w:tcW w:w="1483" w:type="dxa"/>
            <w:tcBorders>
              <w:top w:val="single" w:sz="4" w:space="0" w:color="auto"/>
              <w:left w:val="single" w:sz="4" w:space="0" w:color="auto"/>
              <w:bottom w:val="single" w:sz="4" w:space="0" w:color="auto"/>
              <w:right w:val="single" w:sz="4" w:space="0" w:color="auto"/>
            </w:tcBorders>
            <w:vAlign w:val="center"/>
          </w:tcPr>
          <w:p w14:paraId="2BF468F7" w14:textId="77777777" w:rsidR="000828DA" w:rsidRPr="000828DA" w:rsidRDefault="000828DA" w:rsidP="000828DA">
            <w:pPr>
              <w:tabs>
                <w:tab w:val="left" w:pos="3060"/>
              </w:tabs>
              <w:snapToGrid w:val="0"/>
              <w:spacing w:after="0" w:line="360" w:lineRule="auto"/>
              <w:jc w:val="center"/>
              <w:rPr>
                <w:rFonts w:ascii="宋体" w:eastAsia="宋体" w:hAnsi="宋体" w:cs="宋体" w:hint="eastAsia"/>
                <w:kern w:val="0"/>
                <w:szCs w:val="22"/>
                <w14:ligatures w14:val="none"/>
              </w:rPr>
            </w:pPr>
            <w:r w:rsidRPr="000828DA">
              <w:rPr>
                <w:rFonts w:ascii="宋体" w:eastAsia="宋体" w:hAnsi="宋体" w:cs="宋体" w:hint="eastAsia"/>
                <w:kern w:val="0"/>
                <w:szCs w:val="22"/>
                <w14:ligatures w14:val="none"/>
              </w:rPr>
              <w:t>3.214km</w:t>
            </w:r>
          </w:p>
        </w:tc>
        <w:tc>
          <w:tcPr>
            <w:tcW w:w="2865" w:type="dxa"/>
            <w:vMerge/>
            <w:tcBorders>
              <w:left w:val="single" w:sz="4" w:space="0" w:color="auto"/>
              <w:right w:val="single" w:sz="4" w:space="0" w:color="auto"/>
            </w:tcBorders>
            <w:vAlign w:val="center"/>
          </w:tcPr>
          <w:p w14:paraId="5A6BA545" w14:textId="77777777" w:rsidR="000828DA" w:rsidRPr="000828DA" w:rsidRDefault="000828DA" w:rsidP="000828DA">
            <w:pPr>
              <w:tabs>
                <w:tab w:val="left" w:pos="3060"/>
              </w:tabs>
              <w:snapToGrid w:val="0"/>
              <w:spacing w:after="0" w:line="360" w:lineRule="auto"/>
              <w:jc w:val="center"/>
              <w:rPr>
                <w:rFonts w:ascii="宋体" w:eastAsia="宋体" w:hAnsi="宋体" w:cs="宋体" w:hint="eastAsia"/>
                <w:bCs/>
                <w:szCs w:val="22"/>
                <w14:ligatures w14:val="none"/>
              </w:rPr>
            </w:pPr>
          </w:p>
        </w:tc>
        <w:tc>
          <w:tcPr>
            <w:tcW w:w="1842" w:type="dxa"/>
            <w:tcBorders>
              <w:top w:val="single" w:sz="4" w:space="0" w:color="auto"/>
              <w:left w:val="single" w:sz="4" w:space="0" w:color="auto"/>
              <w:bottom w:val="single" w:sz="4" w:space="0" w:color="auto"/>
              <w:right w:val="single" w:sz="4" w:space="0" w:color="auto"/>
            </w:tcBorders>
            <w:vAlign w:val="center"/>
          </w:tcPr>
          <w:p w14:paraId="6EB0243A" w14:textId="77777777" w:rsidR="000828DA" w:rsidRPr="000828DA" w:rsidRDefault="000828DA" w:rsidP="000828DA">
            <w:pPr>
              <w:tabs>
                <w:tab w:val="left" w:pos="3060"/>
              </w:tabs>
              <w:snapToGrid w:val="0"/>
              <w:spacing w:after="0" w:line="360" w:lineRule="auto"/>
              <w:jc w:val="center"/>
              <w:rPr>
                <w:rFonts w:ascii="宋体" w:eastAsia="宋体" w:hAnsi="宋体" w:cs="宋体" w:hint="eastAsia"/>
                <w:bCs/>
                <w:szCs w:val="22"/>
                <w14:ligatures w14:val="none"/>
              </w:rPr>
            </w:pPr>
          </w:p>
        </w:tc>
      </w:tr>
      <w:tr w:rsidR="000828DA" w:rsidRPr="000828DA" w14:paraId="4E12E888" w14:textId="77777777" w:rsidTr="0093037F">
        <w:trPr>
          <w:trHeight w:val="664"/>
          <w:jc w:val="center"/>
        </w:trPr>
        <w:tc>
          <w:tcPr>
            <w:tcW w:w="697" w:type="dxa"/>
            <w:tcBorders>
              <w:top w:val="single" w:sz="4" w:space="0" w:color="auto"/>
              <w:left w:val="single" w:sz="4" w:space="0" w:color="auto"/>
              <w:bottom w:val="single" w:sz="4" w:space="0" w:color="auto"/>
              <w:right w:val="single" w:sz="4" w:space="0" w:color="auto"/>
            </w:tcBorders>
            <w:vAlign w:val="center"/>
          </w:tcPr>
          <w:p w14:paraId="75C646B6" w14:textId="77777777" w:rsidR="000828DA" w:rsidRPr="000828DA" w:rsidRDefault="000828DA" w:rsidP="000828DA">
            <w:pPr>
              <w:tabs>
                <w:tab w:val="left" w:pos="3060"/>
              </w:tabs>
              <w:snapToGrid w:val="0"/>
              <w:spacing w:after="0" w:line="360" w:lineRule="auto"/>
              <w:jc w:val="center"/>
              <w:rPr>
                <w:rFonts w:ascii="宋体" w:eastAsia="宋体" w:hAnsi="宋体" w:cs="宋体" w:hint="eastAsia"/>
                <w:bCs/>
                <w:szCs w:val="22"/>
                <w14:ligatures w14:val="none"/>
              </w:rPr>
            </w:pPr>
            <w:r w:rsidRPr="000828DA">
              <w:rPr>
                <w:rFonts w:ascii="宋体" w:eastAsia="宋体" w:hAnsi="宋体" w:cs="宋体" w:hint="eastAsia"/>
                <w:bCs/>
                <w:szCs w:val="22"/>
                <w14:ligatures w14:val="none"/>
              </w:rPr>
              <w:t>3</w:t>
            </w:r>
          </w:p>
        </w:tc>
        <w:tc>
          <w:tcPr>
            <w:tcW w:w="2442" w:type="dxa"/>
            <w:tcBorders>
              <w:top w:val="single" w:sz="4" w:space="0" w:color="auto"/>
              <w:left w:val="single" w:sz="4" w:space="0" w:color="auto"/>
              <w:bottom w:val="single" w:sz="4" w:space="0" w:color="auto"/>
              <w:right w:val="single" w:sz="4" w:space="0" w:color="auto"/>
            </w:tcBorders>
            <w:vAlign w:val="center"/>
          </w:tcPr>
          <w:p w14:paraId="5293BB5D" w14:textId="77777777" w:rsidR="000828DA" w:rsidRPr="000828DA" w:rsidRDefault="000828DA" w:rsidP="000828DA">
            <w:pPr>
              <w:tabs>
                <w:tab w:val="left" w:pos="3060"/>
              </w:tabs>
              <w:snapToGrid w:val="0"/>
              <w:spacing w:after="0" w:line="360" w:lineRule="auto"/>
              <w:jc w:val="center"/>
              <w:rPr>
                <w:rFonts w:ascii="宋体" w:eastAsia="宋体" w:hAnsi="宋体" w:cs="宋体" w:hint="eastAsia"/>
                <w:bCs/>
                <w:szCs w:val="22"/>
                <w14:ligatures w14:val="none"/>
              </w:rPr>
            </w:pPr>
            <w:r w:rsidRPr="000828DA">
              <w:rPr>
                <w:rFonts w:ascii="宋体" w:eastAsia="宋体" w:hAnsi="宋体" w:cs="宋体" w:hint="eastAsia"/>
                <w:bCs/>
                <w:szCs w:val="22"/>
                <w14:ligatures w14:val="none"/>
              </w:rPr>
              <w:t>砖砌围墙等</w:t>
            </w:r>
          </w:p>
        </w:tc>
        <w:tc>
          <w:tcPr>
            <w:tcW w:w="1483" w:type="dxa"/>
            <w:tcBorders>
              <w:top w:val="single" w:sz="4" w:space="0" w:color="auto"/>
              <w:left w:val="single" w:sz="4" w:space="0" w:color="auto"/>
              <w:bottom w:val="single" w:sz="4" w:space="0" w:color="auto"/>
              <w:right w:val="single" w:sz="4" w:space="0" w:color="auto"/>
            </w:tcBorders>
            <w:vAlign w:val="center"/>
          </w:tcPr>
          <w:p w14:paraId="0887B362" w14:textId="77777777" w:rsidR="000828DA" w:rsidRPr="000828DA" w:rsidRDefault="000828DA" w:rsidP="000828DA">
            <w:pPr>
              <w:tabs>
                <w:tab w:val="left" w:pos="3060"/>
              </w:tabs>
              <w:snapToGrid w:val="0"/>
              <w:spacing w:after="0" w:line="360" w:lineRule="auto"/>
              <w:jc w:val="center"/>
              <w:rPr>
                <w:rFonts w:ascii="宋体" w:eastAsia="宋体" w:hAnsi="宋体" w:cs="宋体" w:hint="eastAsia"/>
                <w:kern w:val="0"/>
                <w:szCs w:val="22"/>
                <w14:ligatures w14:val="none"/>
              </w:rPr>
            </w:pPr>
            <w:r w:rsidRPr="000828DA">
              <w:rPr>
                <w:rFonts w:ascii="宋体" w:eastAsia="宋体" w:hAnsi="宋体" w:cs="宋体" w:hint="eastAsia"/>
                <w:kern w:val="0"/>
                <w:szCs w:val="22"/>
                <w14:ligatures w14:val="none"/>
              </w:rPr>
              <w:t>443m</w:t>
            </w:r>
          </w:p>
        </w:tc>
        <w:tc>
          <w:tcPr>
            <w:tcW w:w="2865" w:type="dxa"/>
            <w:vMerge/>
            <w:tcBorders>
              <w:left w:val="single" w:sz="4" w:space="0" w:color="auto"/>
              <w:right w:val="single" w:sz="4" w:space="0" w:color="auto"/>
            </w:tcBorders>
            <w:vAlign w:val="center"/>
          </w:tcPr>
          <w:p w14:paraId="58F96CD9" w14:textId="77777777" w:rsidR="000828DA" w:rsidRPr="000828DA" w:rsidRDefault="000828DA" w:rsidP="000828DA">
            <w:pPr>
              <w:tabs>
                <w:tab w:val="left" w:pos="3060"/>
              </w:tabs>
              <w:snapToGrid w:val="0"/>
              <w:spacing w:after="0" w:line="360" w:lineRule="auto"/>
              <w:jc w:val="center"/>
              <w:rPr>
                <w:rFonts w:ascii="宋体" w:eastAsia="宋体" w:hAnsi="宋体" w:cs="宋体" w:hint="eastAsia"/>
                <w:bCs/>
                <w:szCs w:val="22"/>
                <w14:ligatures w14:val="none"/>
              </w:rPr>
            </w:pPr>
          </w:p>
        </w:tc>
        <w:tc>
          <w:tcPr>
            <w:tcW w:w="1842" w:type="dxa"/>
            <w:tcBorders>
              <w:top w:val="single" w:sz="4" w:space="0" w:color="auto"/>
              <w:left w:val="single" w:sz="4" w:space="0" w:color="auto"/>
              <w:bottom w:val="single" w:sz="4" w:space="0" w:color="auto"/>
              <w:right w:val="single" w:sz="4" w:space="0" w:color="auto"/>
            </w:tcBorders>
            <w:vAlign w:val="center"/>
          </w:tcPr>
          <w:p w14:paraId="73D1AE26" w14:textId="77777777" w:rsidR="000828DA" w:rsidRPr="000828DA" w:rsidRDefault="000828DA" w:rsidP="000828DA">
            <w:pPr>
              <w:tabs>
                <w:tab w:val="left" w:pos="3060"/>
              </w:tabs>
              <w:snapToGrid w:val="0"/>
              <w:spacing w:after="0" w:line="360" w:lineRule="auto"/>
              <w:jc w:val="center"/>
              <w:rPr>
                <w:rFonts w:ascii="宋体" w:eastAsia="宋体" w:hAnsi="宋体" w:cs="宋体" w:hint="eastAsia"/>
                <w:bCs/>
                <w:szCs w:val="22"/>
                <w14:ligatures w14:val="none"/>
              </w:rPr>
            </w:pPr>
          </w:p>
        </w:tc>
      </w:tr>
      <w:tr w:rsidR="000828DA" w:rsidRPr="000828DA" w14:paraId="37951756" w14:textId="77777777" w:rsidTr="0093037F">
        <w:trPr>
          <w:trHeight w:val="490"/>
          <w:jc w:val="center"/>
        </w:trPr>
        <w:tc>
          <w:tcPr>
            <w:tcW w:w="697" w:type="dxa"/>
            <w:tcBorders>
              <w:top w:val="single" w:sz="4" w:space="0" w:color="auto"/>
              <w:left w:val="single" w:sz="4" w:space="0" w:color="auto"/>
              <w:bottom w:val="single" w:sz="4" w:space="0" w:color="auto"/>
              <w:right w:val="single" w:sz="4" w:space="0" w:color="auto"/>
            </w:tcBorders>
            <w:vAlign w:val="center"/>
          </w:tcPr>
          <w:p w14:paraId="466F85A5" w14:textId="77777777" w:rsidR="000828DA" w:rsidRPr="000828DA" w:rsidRDefault="000828DA" w:rsidP="000828DA">
            <w:pPr>
              <w:tabs>
                <w:tab w:val="left" w:pos="3060"/>
              </w:tabs>
              <w:snapToGrid w:val="0"/>
              <w:spacing w:after="0" w:line="360" w:lineRule="auto"/>
              <w:jc w:val="center"/>
              <w:rPr>
                <w:rFonts w:ascii="宋体" w:eastAsia="宋体" w:hAnsi="宋体" w:cs="宋体" w:hint="eastAsia"/>
                <w:bCs/>
                <w:szCs w:val="22"/>
                <w14:ligatures w14:val="none"/>
              </w:rPr>
            </w:pPr>
            <w:r w:rsidRPr="000828DA">
              <w:rPr>
                <w:rFonts w:ascii="宋体" w:eastAsia="宋体" w:hAnsi="宋体" w:cs="宋体" w:hint="eastAsia"/>
                <w:bCs/>
                <w:szCs w:val="22"/>
                <w14:ligatures w14:val="none"/>
              </w:rPr>
              <w:t>4</w:t>
            </w:r>
          </w:p>
        </w:tc>
        <w:tc>
          <w:tcPr>
            <w:tcW w:w="2442" w:type="dxa"/>
            <w:tcBorders>
              <w:top w:val="single" w:sz="4" w:space="0" w:color="auto"/>
              <w:left w:val="single" w:sz="4" w:space="0" w:color="auto"/>
              <w:bottom w:val="single" w:sz="4" w:space="0" w:color="auto"/>
              <w:right w:val="single" w:sz="4" w:space="0" w:color="auto"/>
            </w:tcBorders>
            <w:vAlign w:val="center"/>
          </w:tcPr>
          <w:p w14:paraId="3F66D56C" w14:textId="77777777" w:rsidR="000828DA" w:rsidRPr="000828DA" w:rsidRDefault="000828DA" w:rsidP="000828DA">
            <w:pPr>
              <w:tabs>
                <w:tab w:val="left" w:pos="3060"/>
              </w:tabs>
              <w:snapToGrid w:val="0"/>
              <w:spacing w:after="0" w:line="360" w:lineRule="auto"/>
              <w:jc w:val="center"/>
              <w:rPr>
                <w:rFonts w:ascii="宋体" w:eastAsia="宋体" w:hAnsi="宋体" w:cs="宋体" w:hint="eastAsia"/>
                <w:bCs/>
                <w:szCs w:val="22"/>
                <w14:ligatures w14:val="none"/>
              </w:rPr>
            </w:pPr>
            <w:r w:rsidRPr="000828DA">
              <w:rPr>
                <w:rFonts w:ascii="宋体" w:eastAsia="宋体" w:hAnsi="宋体" w:cs="宋体" w:hint="eastAsia"/>
                <w:bCs/>
                <w:szCs w:val="22"/>
                <w14:ligatures w14:val="none"/>
              </w:rPr>
              <w:t>市容环境宣传牌、电子屏</w:t>
            </w:r>
          </w:p>
        </w:tc>
        <w:tc>
          <w:tcPr>
            <w:tcW w:w="1483" w:type="dxa"/>
            <w:tcBorders>
              <w:top w:val="single" w:sz="4" w:space="0" w:color="auto"/>
              <w:left w:val="single" w:sz="4" w:space="0" w:color="auto"/>
              <w:bottom w:val="single" w:sz="4" w:space="0" w:color="auto"/>
              <w:right w:val="single" w:sz="4" w:space="0" w:color="auto"/>
            </w:tcBorders>
            <w:vAlign w:val="center"/>
          </w:tcPr>
          <w:p w14:paraId="671658D6" w14:textId="77777777" w:rsidR="000828DA" w:rsidRPr="000828DA" w:rsidRDefault="000828DA" w:rsidP="000828DA">
            <w:pPr>
              <w:tabs>
                <w:tab w:val="left" w:pos="3060"/>
              </w:tabs>
              <w:snapToGrid w:val="0"/>
              <w:spacing w:after="0" w:line="360" w:lineRule="auto"/>
              <w:jc w:val="center"/>
              <w:rPr>
                <w:rFonts w:ascii="宋体" w:eastAsia="宋体" w:hAnsi="宋体" w:cs="宋体" w:hint="eastAsia"/>
                <w:kern w:val="0"/>
                <w:szCs w:val="22"/>
                <w14:ligatures w14:val="none"/>
              </w:rPr>
            </w:pPr>
            <w:r w:rsidRPr="000828DA">
              <w:rPr>
                <w:rFonts w:ascii="宋体" w:eastAsia="宋体" w:hAnsi="宋体" w:cs="宋体" w:hint="eastAsia"/>
                <w:kern w:val="0"/>
                <w:szCs w:val="22"/>
                <w14:ligatures w14:val="none"/>
              </w:rPr>
              <w:t>20块</w:t>
            </w:r>
          </w:p>
        </w:tc>
        <w:tc>
          <w:tcPr>
            <w:tcW w:w="2865" w:type="dxa"/>
            <w:vMerge/>
            <w:tcBorders>
              <w:left w:val="single" w:sz="4" w:space="0" w:color="auto"/>
              <w:right w:val="single" w:sz="4" w:space="0" w:color="auto"/>
            </w:tcBorders>
            <w:vAlign w:val="center"/>
          </w:tcPr>
          <w:p w14:paraId="5F5B0A51" w14:textId="77777777" w:rsidR="000828DA" w:rsidRPr="000828DA" w:rsidRDefault="000828DA" w:rsidP="000828DA">
            <w:pPr>
              <w:tabs>
                <w:tab w:val="left" w:pos="3060"/>
              </w:tabs>
              <w:snapToGrid w:val="0"/>
              <w:spacing w:after="0" w:line="360" w:lineRule="auto"/>
              <w:jc w:val="center"/>
              <w:rPr>
                <w:rFonts w:ascii="宋体" w:eastAsia="宋体" w:hAnsi="宋体" w:cs="宋体" w:hint="eastAsia"/>
                <w:bCs/>
                <w:szCs w:val="22"/>
                <w14:ligatures w14:val="none"/>
              </w:rPr>
            </w:pPr>
          </w:p>
        </w:tc>
        <w:tc>
          <w:tcPr>
            <w:tcW w:w="1842" w:type="dxa"/>
            <w:tcBorders>
              <w:top w:val="single" w:sz="4" w:space="0" w:color="auto"/>
              <w:left w:val="single" w:sz="4" w:space="0" w:color="auto"/>
              <w:bottom w:val="single" w:sz="4" w:space="0" w:color="auto"/>
              <w:right w:val="single" w:sz="4" w:space="0" w:color="auto"/>
            </w:tcBorders>
            <w:vAlign w:val="center"/>
          </w:tcPr>
          <w:p w14:paraId="42A7B9F0" w14:textId="77777777" w:rsidR="000828DA" w:rsidRPr="000828DA" w:rsidRDefault="000828DA" w:rsidP="000828DA">
            <w:pPr>
              <w:tabs>
                <w:tab w:val="left" w:pos="3060"/>
              </w:tabs>
              <w:snapToGrid w:val="0"/>
              <w:spacing w:after="0" w:line="360" w:lineRule="auto"/>
              <w:jc w:val="center"/>
              <w:rPr>
                <w:rFonts w:ascii="宋体" w:eastAsia="宋体" w:hAnsi="宋体" w:cs="宋体" w:hint="eastAsia"/>
                <w:bCs/>
                <w:szCs w:val="22"/>
                <w14:ligatures w14:val="none"/>
              </w:rPr>
            </w:pPr>
          </w:p>
        </w:tc>
      </w:tr>
      <w:tr w:rsidR="000828DA" w:rsidRPr="000828DA" w14:paraId="73A2B29B" w14:textId="77777777" w:rsidTr="0093037F">
        <w:trPr>
          <w:trHeight w:val="490"/>
          <w:jc w:val="center"/>
        </w:trPr>
        <w:tc>
          <w:tcPr>
            <w:tcW w:w="697" w:type="dxa"/>
            <w:tcBorders>
              <w:top w:val="single" w:sz="4" w:space="0" w:color="auto"/>
              <w:left w:val="single" w:sz="4" w:space="0" w:color="auto"/>
              <w:bottom w:val="single" w:sz="4" w:space="0" w:color="auto"/>
              <w:right w:val="single" w:sz="4" w:space="0" w:color="auto"/>
            </w:tcBorders>
            <w:vAlign w:val="center"/>
          </w:tcPr>
          <w:p w14:paraId="6DAD0E57" w14:textId="77777777" w:rsidR="000828DA" w:rsidRPr="000828DA" w:rsidRDefault="000828DA" w:rsidP="000828DA">
            <w:pPr>
              <w:tabs>
                <w:tab w:val="left" w:pos="3060"/>
              </w:tabs>
              <w:snapToGrid w:val="0"/>
              <w:spacing w:after="0" w:line="360" w:lineRule="auto"/>
              <w:jc w:val="center"/>
              <w:rPr>
                <w:rFonts w:ascii="宋体" w:eastAsia="宋体" w:hAnsi="宋体" w:cs="宋体" w:hint="eastAsia"/>
                <w:bCs/>
                <w:szCs w:val="22"/>
                <w14:ligatures w14:val="none"/>
              </w:rPr>
            </w:pPr>
            <w:r w:rsidRPr="000828DA">
              <w:rPr>
                <w:rFonts w:ascii="宋体" w:eastAsia="宋体" w:hAnsi="宋体" w:cs="宋体" w:hint="eastAsia"/>
                <w:bCs/>
                <w:szCs w:val="22"/>
                <w14:ligatures w14:val="none"/>
              </w:rPr>
              <w:t>5</w:t>
            </w:r>
          </w:p>
        </w:tc>
        <w:tc>
          <w:tcPr>
            <w:tcW w:w="2442" w:type="dxa"/>
            <w:tcBorders>
              <w:top w:val="single" w:sz="4" w:space="0" w:color="auto"/>
              <w:left w:val="single" w:sz="4" w:space="0" w:color="auto"/>
              <w:bottom w:val="single" w:sz="4" w:space="0" w:color="auto"/>
              <w:right w:val="single" w:sz="4" w:space="0" w:color="auto"/>
            </w:tcBorders>
            <w:vAlign w:val="center"/>
          </w:tcPr>
          <w:p w14:paraId="230C001D" w14:textId="77777777" w:rsidR="000828DA" w:rsidRPr="000828DA" w:rsidRDefault="000828DA" w:rsidP="000828DA">
            <w:pPr>
              <w:tabs>
                <w:tab w:val="left" w:pos="3060"/>
              </w:tabs>
              <w:snapToGrid w:val="0"/>
              <w:spacing w:after="0" w:line="360" w:lineRule="auto"/>
              <w:jc w:val="center"/>
              <w:rPr>
                <w:rFonts w:ascii="宋体" w:eastAsia="宋体" w:hAnsi="宋体" w:cs="宋体" w:hint="eastAsia"/>
                <w:bCs/>
                <w:szCs w:val="22"/>
                <w14:ligatures w14:val="none"/>
              </w:rPr>
            </w:pPr>
            <w:r w:rsidRPr="000828DA">
              <w:rPr>
                <w:rFonts w:ascii="宋体" w:eastAsia="宋体" w:hAnsi="宋体" w:cs="宋体" w:hint="eastAsia"/>
                <w:bCs/>
                <w:szCs w:val="22"/>
                <w14:ligatures w14:val="none"/>
              </w:rPr>
              <w:t>市容环境整治、应急突发事件等</w:t>
            </w:r>
          </w:p>
        </w:tc>
        <w:tc>
          <w:tcPr>
            <w:tcW w:w="1483" w:type="dxa"/>
            <w:tcBorders>
              <w:top w:val="single" w:sz="4" w:space="0" w:color="auto"/>
              <w:left w:val="single" w:sz="4" w:space="0" w:color="auto"/>
              <w:bottom w:val="single" w:sz="4" w:space="0" w:color="auto"/>
              <w:right w:val="single" w:sz="4" w:space="0" w:color="auto"/>
            </w:tcBorders>
            <w:vAlign w:val="center"/>
          </w:tcPr>
          <w:p w14:paraId="1E6D3094" w14:textId="77777777" w:rsidR="000828DA" w:rsidRPr="000828DA" w:rsidRDefault="000828DA" w:rsidP="000828DA">
            <w:pPr>
              <w:tabs>
                <w:tab w:val="left" w:pos="3060"/>
              </w:tabs>
              <w:snapToGrid w:val="0"/>
              <w:spacing w:after="0" w:line="360" w:lineRule="auto"/>
              <w:jc w:val="center"/>
              <w:rPr>
                <w:rFonts w:ascii="宋体" w:eastAsia="宋体" w:hAnsi="宋体" w:cs="宋体" w:hint="eastAsia"/>
                <w:kern w:val="0"/>
                <w:szCs w:val="22"/>
                <w14:ligatures w14:val="none"/>
              </w:rPr>
            </w:pPr>
          </w:p>
        </w:tc>
        <w:tc>
          <w:tcPr>
            <w:tcW w:w="2865" w:type="dxa"/>
            <w:vMerge/>
            <w:tcBorders>
              <w:left w:val="single" w:sz="4" w:space="0" w:color="auto"/>
              <w:bottom w:val="single" w:sz="4" w:space="0" w:color="auto"/>
              <w:right w:val="single" w:sz="4" w:space="0" w:color="auto"/>
            </w:tcBorders>
            <w:vAlign w:val="center"/>
          </w:tcPr>
          <w:p w14:paraId="5DED61A6" w14:textId="77777777" w:rsidR="000828DA" w:rsidRPr="000828DA" w:rsidRDefault="000828DA" w:rsidP="000828DA">
            <w:pPr>
              <w:tabs>
                <w:tab w:val="left" w:pos="3060"/>
              </w:tabs>
              <w:snapToGrid w:val="0"/>
              <w:spacing w:after="0" w:line="360" w:lineRule="auto"/>
              <w:jc w:val="center"/>
              <w:rPr>
                <w:rFonts w:ascii="宋体" w:eastAsia="宋体" w:hAnsi="宋体" w:cs="宋体" w:hint="eastAsia"/>
                <w:bCs/>
                <w:szCs w:val="22"/>
                <w14:ligatures w14:val="none"/>
              </w:rPr>
            </w:pPr>
          </w:p>
        </w:tc>
        <w:tc>
          <w:tcPr>
            <w:tcW w:w="1842" w:type="dxa"/>
            <w:tcBorders>
              <w:top w:val="single" w:sz="4" w:space="0" w:color="auto"/>
              <w:left w:val="single" w:sz="4" w:space="0" w:color="auto"/>
              <w:bottom w:val="single" w:sz="4" w:space="0" w:color="auto"/>
              <w:right w:val="single" w:sz="4" w:space="0" w:color="auto"/>
            </w:tcBorders>
            <w:vAlign w:val="center"/>
          </w:tcPr>
          <w:p w14:paraId="76C80CDF" w14:textId="77777777" w:rsidR="000828DA" w:rsidRPr="000828DA" w:rsidRDefault="000828DA" w:rsidP="000828DA">
            <w:pPr>
              <w:tabs>
                <w:tab w:val="left" w:pos="3060"/>
              </w:tabs>
              <w:snapToGrid w:val="0"/>
              <w:spacing w:after="0" w:line="360" w:lineRule="auto"/>
              <w:jc w:val="center"/>
              <w:rPr>
                <w:rFonts w:ascii="宋体" w:eastAsia="宋体" w:hAnsi="宋体" w:cs="宋体" w:hint="eastAsia"/>
                <w:bCs/>
                <w:szCs w:val="22"/>
                <w14:ligatures w14:val="none"/>
              </w:rPr>
            </w:pPr>
          </w:p>
        </w:tc>
      </w:tr>
    </w:tbl>
    <w:p w14:paraId="43AADE38" w14:textId="77777777" w:rsidR="000828DA" w:rsidRPr="000828DA" w:rsidRDefault="000828DA" w:rsidP="000828DA">
      <w:pPr>
        <w:tabs>
          <w:tab w:val="left" w:pos="3060"/>
        </w:tabs>
        <w:snapToGrid w:val="0"/>
        <w:spacing w:after="0" w:line="300" w:lineRule="auto"/>
        <w:jc w:val="both"/>
        <w:rPr>
          <w:rFonts w:ascii="宋体" w:eastAsia="宋体" w:hAnsi="宋体" w:cs="宋体" w:hint="eastAsia"/>
          <w:bCs/>
          <w:sz w:val="21"/>
          <w:szCs w:val="21"/>
          <w14:ligatures w14:val="none"/>
        </w:rPr>
      </w:pPr>
    </w:p>
    <w:p w14:paraId="0D1BD234" w14:textId="77777777" w:rsidR="000828DA" w:rsidRPr="000828DA" w:rsidRDefault="000828DA" w:rsidP="000828DA">
      <w:pPr>
        <w:adjustRightInd w:val="0"/>
        <w:snapToGrid w:val="0"/>
        <w:spacing w:after="0" w:line="300" w:lineRule="auto"/>
        <w:ind w:firstLineChars="192" w:firstLine="424"/>
        <w:jc w:val="both"/>
        <w:rPr>
          <w:rFonts w:ascii="Times New Roman" w:eastAsia="宋体" w:hAnsi="Times New Roman" w:cs="Times New Roman"/>
          <w:b/>
          <w:bCs/>
          <w:color w:val="0000FF"/>
          <w:szCs w:val="22"/>
          <w14:ligatures w14:val="none"/>
        </w:rPr>
      </w:pPr>
      <w:r w:rsidRPr="000828DA">
        <w:rPr>
          <w:rFonts w:ascii="Times New Roman" w:eastAsia="宋体" w:hAnsi="Times New Roman" w:cs="Times New Roman"/>
          <w:b/>
          <w:bCs/>
          <w:color w:val="0000FF"/>
          <w:szCs w:val="22"/>
          <w14:ligatures w14:val="none"/>
        </w:rPr>
        <w:t>说明：此表所列内容为本次</w:t>
      </w:r>
      <w:r w:rsidRPr="000828DA">
        <w:rPr>
          <w:rFonts w:ascii="Times New Roman" w:eastAsia="宋体" w:hAnsi="Times New Roman" w:cs="Times New Roman" w:hint="eastAsia"/>
          <w:b/>
          <w:bCs/>
          <w:color w:val="0000FF"/>
          <w:szCs w:val="22"/>
          <w14:ligatures w14:val="none"/>
        </w:rPr>
        <w:t>磋商</w:t>
      </w:r>
      <w:r w:rsidRPr="000828DA">
        <w:rPr>
          <w:rFonts w:ascii="Times New Roman" w:eastAsia="宋体" w:hAnsi="Times New Roman" w:cs="Times New Roman"/>
          <w:b/>
          <w:bCs/>
          <w:color w:val="0000FF"/>
          <w:szCs w:val="22"/>
          <w14:ligatures w14:val="none"/>
        </w:rPr>
        <w:t>核心工作内容，</w:t>
      </w:r>
      <w:r w:rsidRPr="000828DA">
        <w:rPr>
          <w:rFonts w:ascii="Times New Roman" w:eastAsia="宋体" w:hAnsi="Times New Roman" w:cs="Times New Roman" w:hint="eastAsia"/>
          <w:b/>
          <w:bCs/>
          <w:color w:val="0000FF"/>
          <w:szCs w:val="22"/>
          <w14:ligatures w14:val="none"/>
        </w:rPr>
        <w:t>供应商</w:t>
      </w:r>
      <w:r w:rsidRPr="000828DA">
        <w:rPr>
          <w:rFonts w:ascii="Times New Roman" w:eastAsia="宋体" w:hAnsi="Times New Roman" w:cs="Times New Roman"/>
          <w:b/>
          <w:bCs/>
          <w:color w:val="0000FF"/>
          <w:szCs w:val="22"/>
          <w14:ligatures w14:val="none"/>
        </w:rPr>
        <w:t>不得缩减。</w:t>
      </w:r>
    </w:p>
    <w:p w14:paraId="7F5BCFC8" w14:textId="77777777" w:rsidR="000828DA" w:rsidRPr="000828DA" w:rsidRDefault="000828DA" w:rsidP="000828DA">
      <w:pPr>
        <w:widowControl/>
        <w:spacing w:after="0" w:line="300" w:lineRule="auto"/>
        <w:ind w:firstLineChars="192" w:firstLine="422"/>
        <w:rPr>
          <w:rFonts w:ascii="Times New Roman" w:eastAsia="宋体" w:hAnsi="Times New Roman" w:cs="Times New Roman"/>
          <w:b/>
          <w:color w:val="FF0000"/>
          <w:szCs w:val="22"/>
          <w14:ligatures w14:val="none"/>
        </w:rPr>
      </w:pPr>
      <w:r w:rsidRPr="000828DA">
        <w:rPr>
          <w:rFonts w:ascii="Times New Roman" w:eastAsia="宋体" w:hAnsi="Times New Roman" w:cs="Times New Roman" w:hint="eastAsia"/>
          <w:bCs/>
          <w:szCs w:val="22"/>
          <w14:ligatures w14:val="none"/>
        </w:rPr>
        <w:t>7.3</w:t>
      </w:r>
      <w:r w:rsidRPr="000828DA">
        <w:rPr>
          <w:rFonts w:ascii="Times New Roman" w:eastAsia="宋体" w:hAnsi="Times New Roman" w:cs="Times New Roman" w:hint="eastAsia"/>
          <w:bCs/>
          <w:szCs w:val="22"/>
          <w14:ligatures w14:val="none"/>
        </w:rPr>
        <w:t>具体服务内容</w:t>
      </w:r>
    </w:p>
    <w:p w14:paraId="003F2305"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0"/>
          <w14:ligatures w14:val="none"/>
        </w:rPr>
      </w:pPr>
      <w:r w:rsidRPr="000828DA">
        <w:rPr>
          <w:rFonts w:ascii="Times New Roman" w:eastAsia="宋体" w:hAnsi="Times New Roman" w:cs="Times New Roman" w:hint="eastAsia"/>
          <w:szCs w:val="20"/>
          <w14:ligatures w14:val="none"/>
        </w:rPr>
        <w:t>7.3.1</w:t>
      </w:r>
      <w:r w:rsidRPr="000828DA">
        <w:rPr>
          <w:rFonts w:ascii="Times New Roman" w:eastAsia="宋体" w:hAnsi="Times New Roman" w:cs="Times New Roman" w:hint="eastAsia"/>
          <w:szCs w:val="20"/>
          <w14:ligatures w14:val="none"/>
        </w:rPr>
        <w:t>城市综合运营保障</w:t>
      </w:r>
    </w:p>
    <w:p w14:paraId="112F37EF"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0"/>
          <w14:ligatures w14:val="none"/>
        </w:rPr>
      </w:pPr>
      <w:r w:rsidRPr="000828DA">
        <w:rPr>
          <w:rFonts w:ascii="Times New Roman" w:eastAsia="宋体" w:hAnsi="Times New Roman" w:cs="Times New Roman" w:hint="eastAsia"/>
          <w:szCs w:val="20"/>
          <w14:ligatures w14:val="none"/>
        </w:rPr>
        <w:t>1</w:t>
      </w:r>
      <w:r w:rsidRPr="000828DA">
        <w:rPr>
          <w:rFonts w:ascii="Times New Roman" w:eastAsia="宋体" w:hAnsi="Times New Roman" w:cs="Times New Roman" w:hint="eastAsia"/>
          <w:szCs w:val="20"/>
          <w14:ligatures w14:val="none"/>
        </w:rPr>
        <w:t>）以区域网格为管理单元，区域网格内根据地块特点划分相应微网格，不同区域中同类型微网格管理标准统一，配备适量的管理及作业队伍，根据既定计划有针对性的开展管理作业。其中城市综合运营保障队伍每天白班</w:t>
      </w:r>
      <w:r w:rsidRPr="000828DA">
        <w:rPr>
          <w:rFonts w:ascii="Times New Roman" w:eastAsia="宋体" w:hAnsi="Times New Roman" w:cs="Times New Roman" w:hint="eastAsia"/>
          <w:szCs w:val="20"/>
          <w14:ligatures w14:val="none"/>
        </w:rPr>
        <w:t>2</w:t>
      </w:r>
      <w:r w:rsidRPr="000828DA">
        <w:rPr>
          <w:rFonts w:ascii="Times New Roman" w:eastAsia="宋体" w:hAnsi="Times New Roman" w:cs="Times New Roman" w:hint="eastAsia"/>
          <w:szCs w:val="20"/>
          <w14:ligatures w14:val="none"/>
        </w:rPr>
        <w:t>班、夜班</w:t>
      </w:r>
      <w:r w:rsidRPr="000828DA">
        <w:rPr>
          <w:rFonts w:ascii="Times New Roman" w:eastAsia="宋体" w:hAnsi="Times New Roman" w:cs="Times New Roman" w:hint="eastAsia"/>
          <w:szCs w:val="20"/>
          <w14:ligatures w14:val="none"/>
        </w:rPr>
        <w:t>1</w:t>
      </w:r>
      <w:r w:rsidRPr="000828DA">
        <w:rPr>
          <w:rFonts w:ascii="Times New Roman" w:eastAsia="宋体" w:hAnsi="Times New Roman" w:cs="Times New Roman" w:hint="eastAsia"/>
          <w:szCs w:val="20"/>
          <w14:ligatures w14:val="none"/>
        </w:rPr>
        <w:t>班，每班</w:t>
      </w:r>
      <w:r w:rsidRPr="000828DA">
        <w:rPr>
          <w:rFonts w:ascii="Times New Roman" w:eastAsia="宋体" w:hAnsi="Times New Roman" w:cs="Times New Roman" w:hint="eastAsia"/>
          <w:szCs w:val="20"/>
          <w14:ligatures w14:val="none"/>
        </w:rPr>
        <w:t>8</w:t>
      </w:r>
      <w:r w:rsidRPr="000828DA">
        <w:rPr>
          <w:rFonts w:ascii="Times New Roman" w:eastAsia="宋体" w:hAnsi="Times New Roman" w:cs="Times New Roman" w:hint="eastAsia"/>
          <w:szCs w:val="20"/>
          <w14:ligatures w14:val="none"/>
        </w:rPr>
        <w:t>小时进行全天候全网格巡查及保障处置工作，巡查巡视网格设施状况，劝阻制止不文明行为，宣传推广政策条例，协调处置突发情况；各作业队伍之间要通过智慧化管理平台与数字终端的开发应用，加强各板块、各网格间的互联互通，提升即发即处与应急保障服务效能。</w:t>
      </w:r>
    </w:p>
    <w:p w14:paraId="5B817961"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0"/>
          <w14:ligatures w14:val="none"/>
        </w:rPr>
      </w:pPr>
      <w:r w:rsidRPr="000828DA">
        <w:rPr>
          <w:rFonts w:ascii="Times New Roman" w:eastAsia="宋体" w:hAnsi="Times New Roman" w:cs="Times New Roman" w:hint="eastAsia"/>
          <w:szCs w:val="20"/>
          <w14:ligatures w14:val="none"/>
        </w:rPr>
        <w:t>2</w:t>
      </w:r>
      <w:r w:rsidRPr="000828DA">
        <w:rPr>
          <w:rFonts w:ascii="Times New Roman" w:eastAsia="宋体" w:hAnsi="Times New Roman" w:cs="Times New Roman" w:hint="eastAsia"/>
          <w:szCs w:val="20"/>
          <w14:ligatures w14:val="none"/>
        </w:rPr>
        <w:t>）对市容环境卫生责任区责任人依法履行责任义务进行宣传告知和巡视检查工作、对沿街商铺、企事业单位等责任主体及相关人员宣传市容环境管理、垃圾分类等相关政策；沿街建（构）筑物外墙完好整洁，空调外机、遮阳雨蓬、景观灯光等规范设置完好；沿街商店橱窗陈设美观大方，无杂乱广告和破损的宣传张贴画、无乱吊挂、无占道设摊经营、门前乱堆物、店招店牌灯光完好，合理配置垃圾分类收集容器；各类工地围墙围栏设置规范，施工过程中无渣土、垃圾、材料乱堆放，周边环境整洁；规范合理划定非机动车的停放区域，车辆停放规范、整齐。</w:t>
      </w:r>
    </w:p>
    <w:p w14:paraId="111A773B"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0"/>
          <w14:ligatures w14:val="none"/>
        </w:rPr>
      </w:pPr>
      <w:r w:rsidRPr="000828DA">
        <w:rPr>
          <w:rFonts w:ascii="Times New Roman" w:eastAsia="宋体" w:hAnsi="Times New Roman" w:cs="Times New Roman" w:hint="eastAsia"/>
          <w:szCs w:val="20"/>
          <w14:ligatures w14:val="none"/>
        </w:rPr>
        <w:t>3</w:t>
      </w:r>
      <w:r w:rsidRPr="000828DA">
        <w:rPr>
          <w:rFonts w:ascii="Times New Roman" w:eastAsia="宋体" w:hAnsi="Times New Roman" w:cs="Times New Roman" w:hint="eastAsia"/>
          <w:szCs w:val="20"/>
          <w14:ligatures w14:val="none"/>
        </w:rPr>
        <w:t>）对乱吐痰、乱扔垃圾、乱便溺、乱悬挂、乱张贴、乱涂写、乱刻画、乱占道、乱设摊、乱搭建、乱晒晾、乱散发、乱堆放等影响市容环境等行为进行提醒劝阻；</w:t>
      </w:r>
      <w:r w:rsidRPr="000828DA">
        <w:rPr>
          <w:rFonts w:ascii="Times New Roman" w:eastAsia="宋体" w:hAnsi="Times New Roman" w:cs="Times New Roman" w:hint="eastAsia"/>
          <w:szCs w:val="20"/>
          <w14:ligatures w14:val="none"/>
        </w:rPr>
        <w:t xml:space="preserve"> </w:t>
      </w:r>
      <w:r w:rsidRPr="000828DA">
        <w:rPr>
          <w:rFonts w:ascii="Times New Roman" w:eastAsia="宋体" w:hAnsi="Times New Roman" w:cs="Times New Roman" w:hint="eastAsia"/>
          <w:szCs w:val="20"/>
          <w14:ligatures w14:val="none"/>
        </w:rPr>
        <w:t>非机动车无序停放劝阻。</w:t>
      </w:r>
    </w:p>
    <w:p w14:paraId="3F5CDB30"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0"/>
          <w14:ligatures w14:val="none"/>
        </w:rPr>
      </w:pPr>
      <w:r w:rsidRPr="000828DA">
        <w:rPr>
          <w:rFonts w:ascii="Times New Roman" w:eastAsia="宋体" w:hAnsi="Times New Roman" w:cs="Times New Roman" w:hint="eastAsia"/>
          <w:szCs w:val="20"/>
          <w14:ligatures w14:val="none"/>
        </w:rPr>
        <w:t>4</w:t>
      </w:r>
      <w:r w:rsidRPr="000828DA">
        <w:rPr>
          <w:rFonts w:ascii="Times New Roman" w:eastAsia="宋体" w:hAnsi="Times New Roman" w:cs="Times New Roman" w:hint="eastAsia"/>
          <w:szCs w:val="20"/>
          <w14:ligatures w14:val="none"/>
        </w:rPr>
        <w:t>）协助做好建（构）筑物外立面、附属物、高空悬放物、户外广告、店招、店牌、临时性搭建物等安全巡查。</w:t>
      </w:r>
    </w:p>
    <w:p w14:paraId="6851A896"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0"/>
          <w14:ligatures w14:val="none"/>
        </w:rPr>
      </w:pPr>
      <w:r w:rsidRPr="000828DA">
        <w:rPr>
          <w:rFonts w:ascii="Times New Roman" w:eastAsia="宋体" w:hAnsi="Times New Roman" w:cs="Times New Roman" w:hint="eastAsia"/>
          <w:szCs w:val="20"/>
          <w14:ligatures w14:val="none"/>
        </w:rPr>
        <w:t>5</w:t>
      </w:r>
      <w:r w:rsidRPr="000828DA">
        <w:rPr>
          <w:rFonts w:ascii="Times New Roman" w:eastAsia="宋体" w:hAnsi="Times New Roman" w:cs="Times New Roman" w:hint="eastAsia"/>
          <w:szCs w:val="20"/>
          <w14:ligatures w14:val="none"/>
        </w:rPr>
        <w:t>）禁止设立沙石堆场；禁止栽种苗木花卉；禁止开挖渔塘虾塘等养殖塘、禁止畜禽养殖等行为；禁止未经批准擅自利用储备土地</w:t>
      </w:r>
      <w:r w:rsidRPr="000828DA">
        <w:rPr>
          <w:rFonts w:ascii="Times New Roman" w:eastAsia="宋体" w:hAnsi="Times New Roman" w:cs="Times New Roman" w:hint="eastAsia"/>
          <w:szCs w:val="20"/>
          <w14:ligatures w14:val="none"/>
        </w:rPr>
        <w:t>(</w:t>
      </w:r>
      <w:r w:rsidRPr="000828DA">
        <w:rPr>
          <w:rFonts w:ascii="Times New Roman" w:eastAsia="宋体" w:hAnsi="Times New Roman" w:cs="Times New Roman" w:hint="eastAsia"/>
          <w:szCs w:val="20"/>
          <w14:ligatures w14:val="none"/>
        </w:rPr>
        <w:t>含已征收未拆除的农民居住房屋和非居住房屋</w:t>
      </w:r>
      <w:r w:rsidRPr="000828DA">
        <w:rPr>
          <w:rFonts w:ascii="Times New Roman" w:eastAsia="宋体" w:hAnsi="Times New Roman" w:cs="Times New Roman" w:hint="eastAsia"/>
          <w:szCs w:val="20"/>
          <w14:ligatures w14:val="none"/>
        </w:rPr>
        <w:t>)</w:t>
      </w:r>
      <w:r w:rsidRPr="000828DA">
        <w:rPr>
          <w:rFonts w:ascii="Times New Roman" w:eastAsia="宋体" w:hAnsi="Times New Roman" w:cs="Times New Roman" w:hint="eastAsia"/>
          <w:szCs w:val="20"/>
          <w14:ligatures w14:val="none"/>
        </w:rPr>
        <w:t>开展乡村旅游、农业观光、农家乐、特色民宿等经营性行为；禁止倾倒渣土泥浆、生活垃圾、工业废弃物；禁止私自搭设窝棚违法居住。</w:t>
      </w:r>
      <w:r w:rsidRPr="000828DA">
        <w:rPr>
          <w:rFonts w:ascii="Times New Roman" w:eastAsia="宋体" w:hAnsi="Times New Roman" w:cs="Times New Roman" w:hint="eastAsia"/>
          <w:szCs w:val="20"/>
          <w14:ligatures w14:val="none"/>
        </w:rPr>
        <w:t xml:space="preserve">                                                                                                                                                                                                                                                                                                                                                        </w:t>
      </w:r>
    </w:p>
    <w:p w14:paraId="1FBD6EC4"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0"/>
          <w14:ligatures w14:val="none"/>
        </w:rPr>
      </w:pPr>
      <w:r w:rsidRPr="000828DA">
        <w:rPr>
          <w:rFonts w:ascii="Times New Roman" w:eastAsia="宋体" w:hAnsi="Times New Roman" w:cs="Times New Roman" w:hint="eastAsia"/>
          <w:szCs w:val="20"/>
          <w14:ligatures w14:val="none"/>
        </w:rPr>
        <w:t>6</w:t>
      </w:r>
      <w:r w:rsidRPr="000828DA">
        <w:rPr>
          <w:rFonts w:ascii="Times New Roman" w:eastAsia="宋体" w:hAnsi="Times New Roman" w:cs="Times New Roman" w:hint="eastAsia"/>
          <w:szCs w:val="20"/>
          <w14:ligatures w14:val="none"/>
        </w:rPr>
        <w:t>）固守设摊特色点、疏导点、管控点，对乱设摊取缔后的区域进行长效看管。在重大活动主会场周边区域、相关道路开展高于平时强度的固守、巡查、整治等市容保障服务工作。在重要节假日期间，对主要景观区域以及所涉及的重要道路开展市容保障服务工作。</w:t>
      </w:r>
    </w:p>
    <w:p w14:paraId="414F1ABD"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0"/>
          <w14:ligatures w14:val="none"/>
        </w:rPr>
      </w:pPr>
      <w:r w:rsidRPr="000828DA">
        <w:rPr>
          <w:rFonts w:ascii="Times New Roman" w:eastAsia="宋体" w:hAnsi="Times New Roman" w:cs="Times New Roman" w:hint="eastAsia"/>
          <w:szCs w:val="20"/>
          <w14:ligatures w14:val="none"/>
        </w:rPr>
        <w:t>7</w:t>
      </w:r>
      <w:r w:rsidRPr="000828DA">
        <w:rPr>
          <w:rFonts w:ascii="Times New Roman" w:eastAsia="宋体" w:hAnsi="Times New Roman" w:cs="Times New Roman" w:hint="eastAsia"/>
          <w:szCs w:val="20"/>
          <w14:ligatures w14:val="none"/>
        </w:rPr>
        <w:t>）区域巡视防火、防盗、防破坏、防聚众闹事、防治安灾害事故发生。</w:t>
      </w:r>
    </w:p>
    <w:p w14:paraId="12C18DB8"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0"/>
          <w14:ligatures w14:val="none"/>
        </w:rPr>
      </w:pPr>
      <w:r w:rsidRPr="000828DA">
        <w:rPr>
          <w:rFonts w:ascii="Times New Roman" w:eastAsia="宋体" w:hAnsi="Times New Roman" w:cs="Times New Roman" w:hint="eastAsia"/>
          <w:szCs w:val="20"/>
          <w14:ligatures w14:val="none"/>
        </w:rPr>
        <w:t>8</w:t>
      </w:r>
      <w:r w:rsidRPr="000828DA">
        <w:rPr>
          <w:rFonts w:ascii="Times New Roman" w:eastAsia="宋体" w:hAnsi="Times New Roman" w:cs="Times New Roman" w:hint="eastAsia"/>
          <w:szCs w:val="20"/>
          <w14:ligatures w14:val="none"/>
        </w:rPr>
        <w:t>）劝阻制止乞讨人员滋扰他人等扰乱社会治安行为，协助执法部门开展保护现场，抢险救灾，疏散群众，维护秩序工作。</w:t>
      </w:r>
    </w:p>
    <w:p w14:paraId="26668325"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0"/>
          <w14:ligatures w14:val="none"/>
        </w:rPr>
      </w:pPr>
      <w:r w:rsidRPr="000828DA">
        <w:rPr>
          <w:rFonts w:ascii="Times New Roman" w:eastAsia="宋体" w:hAnsi="Times New Roman" w:cs="Times New Roman" w:hint="eastAsia"/>
          <w:szCs w:val="20"/>
          <w14:ligatures w14:val="none"/>
        </w:rPr>
        <w:t>9</w:t>
      </w:r>
      <w:r w:rsidRPr="000828DA">
        <w:rPr>
          <w:rFonts w:ascii="Times New Roman" w:eastAsia="宋体" w:hAnsi="Times New Roman" w:cs="Times New Roman" w:hint="eastAsia"/>
          <w:szCs w:val="20"/>
          <w14:ligatures w14:val="none"/>
        </w:rPr>
        <w:t>）机动车、非机动车违章行驶停放与行人违章行走等情况辅助民警进行违章处理、违章取证、现场秩序管理等。</w:t>
      </w:r>
    </w:p>
    <w:p w14:paraId="45C1D7DE"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2"/>
          <w14:ligatures w14:val="none"/>
        </w:rPr>
      </w:pPr>
      <w:r w:rsidRPr="000828DA">
        <w:rPr>
          <w:rFonts w:ascii="Times New Roman" w:eastAsia="宋体" w:hAnsi="Times New Roman" w:cs="Times New Roman" w:hint="eastAsia"/>
          <w:szCs w:val="20"/>
          <w14:ligatures w14:val="none"/>
        </w:rPr>
        <w:t>10</w:t>
      </w:r>
      <w:r w:rsidRPr="000828DA">
        <w:rPr>
          <w:rFonts w:ascii="Times New Roman" w:eastAsia="宋体" w:hAnsi="Times New Roman" w:cs="Times New Roman"/>
          <w:szCs w:val="20"/>
          <w14:ligatures w14:val="none"/>
        </w:rPr>
        <w:t>）</w:t>
      </w:r>
      <w:r w:rsidRPr="000828DA">
        <w:rPr>
          <w:rFonts w:ascii="Times New Roman" w:eastAsia="宋体" w:hAnsi="Times New Roman" w:cs="Times New Roman" w:hint="eastAsia"/>
          <w:szCs w:val="20"/>
          <w14:ligatures w14:val="none"/>
        </w:rPr>
        <w:t>如有</w:t>
      </w:r>
      <w:r w:rsidRPr="000828DA">
        <w:rPr>
          <w:rFonts w:ascii="宋体" w:eastAsia="宋体" w:hAnsi="宋体" w:cs="宋体" w:hint="eastAsia"/>
          <w:bCs/>
          <w:szCs w:val="22"/>
          <w14:ligatures w14:val="none"/>
        </w:rPr>
        <w:t>区域内市容环境整治提升、区域内</w:t>
      </w:r>
      <w:proofErr w:type="gramStart"/>
      <w:r w:rsidRPr="000828DA">
        <w:rPr>
          <w:rFonts w:ascii="宋体" w:eastAsia="宋体" w:hAnsi="宋体" w:cs="宋体" w:hint="eastAsia"/>
          <w:bCs/>
          <w:szCs w:val="22"/>
          <w14:ligatures w14:val="none"/>
        </w:rPr>
        <w:t>退界设施</w:t>
      </w:r>
      <w:proofErr w:type="gramEnd"/>
      <w:r w:rsidRPr="000828DA">
        <w:rPr>
          <w:rFonts w:ascii="宋体" w:eastAsia="宋体" w:hAnsi="宋体" w:cs="宋体" w:hint="eastAsia"/>
          <w:bCs/>
          <w:szCs w:val="22"/>
          <w14:ligatures w14:val="none"/>
        </w:rPr>
        <w:t>的维护与修缮、小型设施的增设与优化</w:t>
      </w:r>
      <w:r w:rsidRPr="000828DA">
        <w:rPr>
          <w:rFonts w:ascii="宋体" w:eastAsia="宋体" w:hAnsi="宋体" w:cs="宋体" w:hint="eastAsia"/>
          <w:bCs/>
          <w:szCs w:val="22"/>
          <w14:ligatures w14:val="none"/>
        </w:rPr>
        <w:lastRenderedPageBreak/>
        <w:t>的，</w:t>
      </w:r>
      <w:r w:rsidRPr="000828DA">
        <w:rPr>
          <w:rFonts w:ascii="宋体" w:eastAsia="宋体" w:hAnsi="宋体" w:cs="Times New Roman" w:hint="eastAsia"/>
          <w:szCs w:val="22"/>
          <w14:ligatures w14:val="none"/>
        </w:rPr>
        <w:t>及时上报采购人及其它相关部门</w:t>
      </w:r>
      <w:r w:rsidRPr="000828DA">
        <w:rPr>
          <w:rFonts w:ascii="Times New Roman" w:eastAsia="宋体" w:hAnsi="Times New Roman" w:cs="Times New Roman" w:hint="eastAsia"/>
          <w:szCs w:val="22"/>
          <w14:ligatures w14:val="none"/>
        </w:rPr>
        <w:t>，并与赶赴现场人员确认后按采购人指示进行整改维修，产生的相关费用</w:t>
      </w:r>
      <w:r w:rsidRPr="000828DA">
        <w:rPr>
          <w:rFonts w:ascii="宋体" w:eastAsia="宋体" w:hAnsi="宋体" w:cs="Times New Roman" w:hint="eastAsia"/>
          <w:szCs w:val="22"/>
          <w14:ligatures w14:val="none"/>
        </w:rPr>
        <w:t>根据实际发生情况按实结算</w:t>
      </w:r>
      <w:r w:rsidRPr="000828DA">
        <w:rPr>
          <w:rFonts w:ascii="Times New Roman" w:eastAsia="宋体" w:hAnsi="Times New Roman" w:cs="Times New Roman" w:hint="eastAsia"/>
          <w:szCs w:val="22"/>
          <w14:ligatures w14:val="none"/>
        </w:rPr>
        <w:t>。</w:t>
      </w:r>
    </w:p>
    <w:p w14:paraId="388326AE"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0"/>
          <w14:ligatures w14:val="none"/>
        </w:rPr>
      </w:pPr>
    </w:p>
    <w:p w14:paraId="1A6FC28C"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0"/>
          <w14:ligatures w14:val="none"/>
        </w:rPr>
      </w:pPr>
      <w:r w:rsidRPr="000828DA">
        <w:rPr>
          <w:rFonts w:ascii="Times New Roman" w:eastAsia="宋体" w:hAnsi="Times New Roman" w:cs="Times New Roman" w:hint="eastAsia"/>
          <w:szCs w:val="20"/>
          <w14:ligatures w14:val="none"/>
        </w:rPr>
        <w:t>7.3.2</w:t>
      </w:r>
      <w:r w:rsidRPr="000828DA">
        <w:rPr>
          <w:rFonts w:ascii="Times New Roman" w:eastAsia="宋体" w:hAnsi="Times New Roman" w:cs="Times New Roman" w:hint="eastAsia"/>
          <w:szCs w:val="20"/>
          <w14:ligatures w14:val="none"/>
        </w:rPr>
        <w:t>综合服务中心服务</w:t>
      </w:r>
    </w:p>
    <w:p w14:paraId="4C872676"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0"/>
          <w14:ligatures w14:val="none"/>
        </w:rPr>
      </w:pPr>
      <w:r w:rsidRPr="000828DA">
        <w:rPr>
          <w:rFonts w:ascii="Times New Roman" w:eastAsia="宋体" w:hAnsi="Times New Roman" w:cs="Times New Roman" w:hint="eastAsia"/>
          <w:szCs w:val="20"/>
          <w14:ligatures w14:val="none"/>
        </w:rPr>
        <w:t>1</w:t>
      </w:r>
      <w:r w:rsidRPr="000828DA">
        <w:rPr>
          <w:rFonts w:ascii="Times New Roman" w:eastAsia="宋体" w:hAnsi="Times New Roman" w:cs="Times New Roman" w:hint="eastAsia"/>
          <w:szCs w:val="20"/>
          <w14:ligatures w14:val="none"/>
        </w:rPr>
        <w:t>）综合服务中心通过辖区商铺、企业、单位、居民共同参与，凝聚治理合力，将行政“硬管理”转变为街区“软治理”，从而实现多元化社区治理。</w:t>
      </w:r>
      <w:r w:rsidRPr="000828DA">
        <w:rPr>
          <w:rFonts w:ascii="Times New Roman" w:eastAsia="宋体" w:hAnsi="Times New Roman" w:cs="Times New Roman"/>
          <w:szCs w:val="20"/>
          <w14:ligatures w14:val="none"/>
        </w:rPr>
        <w:t>‌</w:t>
      </w:r>
    </w:p>
    <w:p w14:paraId="77DB6025"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0"/>
          <w14:ligatures w14:val="none"/>
        </w:rPr>
      </w:pPr>
      <w:r w:rsidRPr="000828DA">
        <w:rPr>
          <w:rFonts w:ascii="Times New Roman" w:eastAsia="宋体" w:hAnsi="Times New Roman" w:cs="Times New Roman" w:hint="eastAsia"/>
          <w:szCs w:val="20"/>
          <w14:ligatures w14:val="none"/>
        </w:rPr>
        <w:t>2</w:t>
      </w:r>
      <w:r w:rsidRPr="000828DA">
        <w:rPr>
          <w:rFonts w:ascii="Times New Roman" w:eastAsia="宋体" w:hAnsi="Times New Roman" w:cs="Times New Roman" w:hint="eastAsia"/>
          <w:szCs w:val="20"/>
          <w14:ligatures w14:val="none"/>
        </w:rPr>
        <w:t>）通过收集区域化</w:t>
      </w:r>
      <w:proofErr w:type="gramStart"/>
      <w:r w:rsidRPr="000828DA">
        <w:rPr>
          <w:rFonts w:ascii="Times New Roman" w:eastAsia="宋体" w:hAnsi="Times New Roman" w:cs="Times New Roman" w:hint="eastAsia"/>
          <w:szCs w:val="20"/>
          <w14:ligatures w14:val="none"/>
        </w:rPr>
        <w:t>网格工</w:t>
      </w:r>
      <w:proofErr w:type="gramEnd"/>
      <w:r w:rsidRPr="000828DA">
        <w:rPr>
          <w:rFonts w:ascii="Times New Roman" w:eastAsia="宋体" w:hAnsi="Times New Roman" w:cs="Times New Roman" w:hint="eastAsia"/>
          <w:szCs w:val="20"/>
          <w14:ligatures w14:val="none"/>
        </w:rPr>
        <w:t>单上报</w:t>
      </w:r>
      <w:r w:rsidRPr="000828DA">
        <w:rPr>
          <w:rFonts w:ascii="Times New Roman" w:eastAsia="宋体" w:hAnsi="Times New Roman" w:cs="Times New Roman" w:hint="eastAsia"/>
          <w:szCs w:val="20"/>
          <w14:ligatures w14:val="none"/>
        </w:rPr>
        <w:t>,</w:t>
      </w:r>
      <w:r w:rsidRPr="000828DA">
        <w:rPr>
          <w:rFonts w:ascii="Times New Roman" w:eastAsia="宋体" w:hAnsi="Times New Roman" w:cs="Times New Roman" w:hint="eastAsia"/>
          <w:szCs w:val="20"/>
          <w14:ligatures w14:val="none"/>
        </w:rPr>
        <w:t>市民热线</w:t>
      </w:r>
      <w:r w:rsidRPr="000828DA">
        <w:rPr>
          <w:rFonts w:ascii="Times New Roman" w:eastAsia="宋体" w:hAnsi="Times New Roman" w:cs="Times New Roman" w:hint="eastAsia"/>
          <w:szCs w:val="20"/>
          <w14:ligatures w14:val="none"/>
        </w:rPr>
        <w:t>12345</w:t>
      </w:r>
      <w:r w:rsidRPr="000828DA">
        <w:rPr>
          <w:rFonts w:ascii="Times New Roman" w:eastAsia="宋体" w:hAnsi="Times New Roman" w:cs="Times New Roman" w:hint="eastAsia"/>
          <w:szCs w:val="20"/>
          <w14:ligatures w14:val="none"/>
        </w:rPr>
        <w:t>投诉反映的方式进行数据统计，对工单数量、质量、及时核查率等方式进行考核。</w:t>
      </w:r>
      <w:r w:rsidRPr="000828DA">
        <w:rPr>
          <w:rFonts w:ascii="Times New Roman" w:eastAsia="宋体" w:hAnsi="Times New Roman" w:cs="Times New Roman" w:hint="eastAsia"/>
          <w:szCs w:val="20"/>
          <w14:ligatures w14:val="none"/>
        </w:rPr>
        <w:t xml:space="preserve"> </w:t>
      </w:r>
    </w:p>
    <w:p w14:paraId="36045F22"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0"/>
          <w14:ligatures w14:val="none"/>
        </w:rPr>
      </w:pPr>
      <w:r w:rsidRPr="000828DA">
        <w:rPr>
          <w:rFonts w:ascii="Times New Roman" w:eastAsia="宋体" w:hAnsi="Times New Roman" w:cs="Times New Roman" w:hint="eastAsia"/>
          <w:szCs w:val="20"/>
          <w14:ligatures w14:val="none"/>
        </w:rPr>
        <w:t>3</w:t>
      </w:r>
      <w:r w:rsidRPr="000828DA">
        <w:rPr>
          <w:rFonts w:ascii="Times New Roman" w:eastAsia="宋体" w:hAnsi="Times New Roman" w:cs="Times New Roman" w:hint="eastAsia"/>
          <w:szCs w:val="20"/>
          <w14:ligatures w14:val="none"/>
        </w:rPr>
        <w:t>）</w:t>
      </w:r>
      <w:r w:rsidRPr="000828DA">
        <w:rPr>
          <w:rFonts w:ascii="Times New Roman" w:eastAsia="宋体" w:hAnsi="Times New Roman" w:cs="Times New Roman" w:hint="eastAsia"/>
          <w:szCs w:val="20"/>
          <w14:ligatures w14:val="none"/>
        </w:rPr>
        <w:t>24</w:t>
      </w:r>
      <w:r w:rsidRPr="000828DA">
        <w:rPr>
          <w:rFonts w:ascii="Times New Roman" w:eastAsia="宋体" w:hAnsi="Times New Roman" w:cs="Times New Roman" w:hint="eastAsia"/>
          <w:szCs w:val="20"/>
          <w14:ligatures w14:val="none"/>
        </w:rPr>
        <w:t>小时区域值守监控、协调管理内部生产作业、沟通对接外部机构部门、反馈问题诉求、开展定期宣传普及教育活动、开展定期宣传普及教育活动、提供日常便民服务。</w:t>
      </w:r>
    </w:p>
    <w:p w14:paraId="60C26036" w14:textId="77777777" w:rsidR="000828DA" w:rsidRPr="000828DA" w:rsidRDefault="000828DA" w:rsidP="000828DA">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0828DA">
        <w:rPr>
          <w:rFonts w:ascii="Times New Roman" w:eastAsia="宋体" w:hAnsi="Times New Roman" w:cs="Times New Roman" w:hint="eastAsia"/>
          <w:bCs/>
          <w:kern w:val="1"/>
          <w:szCs w:val="20"/>
          <w14:ligatures w14:val="none"/>
        </w:rPr>
        <w:t>4</w:t>
      </w:r>
      <w:r w:rsidRPr="000828DA">
        <w:rPr>
          <w:rFonts w:ascii="Times New Roman" w:eastAsia="宋体" w:hAnsi="Times New Roman" w:cs="Times New Roman" w:hint="eastAsia"/>
          <w:bCs/>
          <w:kern w:val="1"/>
          <w:szCs w:val="20"/>
          <w14:ligatures w14:val="none"/>
        </w:rPr>
        <w:t>）运用各类平台挖掘、分析运行管理数据，并形成分析结果。</w:t>
      </w:r>
    </w:p>
    <w:p w14:paraId="1BF1CEB0" w14:textId="77777777" w:rsidR="000828DA" w:rsidRPr="000828DA" w:rsidRDefault="000828DA" w:rsidP="000828DA">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0828DA">
        <w:rPr>
          <w:rFonts w:ascii="Times New Roman" w:eastAsia="宋体" w:hAnsi="Times New Roman" w:cs="Times New Roman" w:hint="eastAsia"/>
          <w:bCs/>
          <w:kern w:val="1"/>
          <w:szCs w:val="20"/>
          <w14:ligatures w14:val="none"/>
        </w:rPr>
        <w:t>5</w:t>
      </w:r>
      <w:r w:rsidRPr="000828DA">
        <w:rPr>
          <w:rFonts w:ascii="Times New Roman" w:eastAsia="宋体" w:hAnsi="Times New Roman" w:cs="Times New Roman" w:hint="eastAsia"/>
          <w:bCs/>
          <w:kern w:val="1"/>
          <w:szCs w:val="20"/>
          <w14:ligatures w14:val="none"/>
        </w:rPr>
        <w:t>）利用人员和科技手段实现数据标准化，支持跨部门的资源整合和数据分享。</w:t>
      </w:r>
    </w:p>
    <w:p w14:paraId="2692EBF6" w14:textId="77777777" w:rsidR="000828DA" w:rsidRPr="000828DA" w:rsidRDefault="000828DA" w:rsidP="000828DA">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0828DA">
        <w:rPr>
          <w:rFonts w:ascii="Times New Roman" w:eastAsia="宋体" w:hAnsi="Times New Roman" w:cs="Times New Roman" w:hint="eastAsia"/>
          <w:bCs/>
          <w:kern w:val="1"/>
          <w:szCs w:val="20"/>
          <w14:ligatures w14:val="none"/>
        </w:rPr>
        <w:t>6</w:t>
      </w:r>
      <w:r w:rsidRPr="000828DA">
        <w:rPr>
          <w:rFonts w:ascii="Times New Roman" w:eastAsia="宋体" w:hAnsi="Times New Roman" w:cs="Times New Roman" w:hint="eastAsia"/>
          <w:bCs/>
          <w:kern w:val="1"/>
          <w:szCs w:val="20"/>
          <w14:ligatures w14:val="none"/>
        </w:rPr>
        <w:t>）实现各类动态信息、突发案件等重要信息数据的实时采集。</w:t>
      </w:r>
    </w:p>
    <w:p w14:paraId="6D7314C8" w14:textId="77777777" w:rsidR="000828DA" w:rsidRPr="000828DA" w:rsidRDefault="000828DA" w:rsidP="000828DA">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0828DA">
        <w:rPr>
          <w:rFonts w:ascii="Times New Roman" w:eastAsia="宋体" w:hAnsi="Times New Roman" w:cs="Times New Roman" w:hint="eastAsia"/>
          <w:bCs/>
          <w:kern w:val="1"/>
          <w:szCs w:val="20"/>
          <w14:ligatures w14:val="none"/>
        </w:rPr>
        <w:t>7</w:t>
      </w:r>
      <w:r w:rsidRPr="000828DA">
        <w:rPr>
          <w:rFonts w:ascii="Times New Roman" w:eastAsia="宋体" w:hAnsi="Times New Roman" w:cs="Times New Roman" w:hint="eastAsia"/>
          <w:bCs/>
          <w:kern w:val="1"/>
          <w:szCs w:val="20"/>
          <w14:ligatures w14:val="none"/>
        </w:rPr>
        <w:t>）将各类信息形成数据成果，为重大活动、防汛防台、特殊区域、重点对象防控、分析</w:t>
      </w:r>
      <w:proofErr w:type="gramStart"/>
      <w:r w:rsidRPr="000828DA">
        <w:rPr>
          <w:rFonts w:ascii="Times New Roman" w:eastAsia="宋体" w:hAnsi="Times New Roman" w:cs="Times New Roman" w:hint="eastAsia"/>
          <w:bCs/>
          <w:kern w:val="1"/>
          <w:szCs w:val="20"/>
          <w14:ligatures w14:val="none"/>
        </w:rPr>
        <w:t>研判提供</w:t>
      </w:r>
      <w:proofErr w:type="gramEnd"/>
      <w:r w:rsidRPr="000828DA">
        <w:rPr>
          <w:rFonts w:ascii="Times New Roman" w:eastAsia="宋体" w:hAnsi="Times New Roman" w:cs="Times New Roman" w:hint="eastAsia"/>
          <w:bCs/>
          <w:kern w:val="1"/>
          <w:szCs w:val="20"/>
          <w14:ligatures w14:val="none"/>
        </w:rPr>
        <w:t>直观、精细的依据。</w:t>
      </w:r>
    </w:p>
    <w:p w14:paraId="72F12361"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0"/>
          <w14:ligatures w14:val="none"/>
        </w:rPr>
      </w:pPr>
    </w:p>
    <w:p w14:paraId="27E741A4"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0"/>
          <w14:ligatures w14:val="none"/>
        </w:rPr>
      </w:pPr>
      <w:r w:rsidRPr="000828DA">
        <w:rPr>
          <w:rFonts w:ascii="Times New Roman" w:eastAsia="宋体" w:hAnsi="Times New Roman" w:cs="Times New Roman" w:hint="eastAsia"/>
          <w:szCs w:val="20"/>
          <w14:ligatures w14:val="none"/>
        </w:rPr>
        <w:t>7.3.3</w:t>
      </w:r>
      <w:r w:rsidRPr="000828DA">
        <w:rPr>
          <w:rFonts w:ascii="Times New Roman" w:eastAsia="宋体" w:hAnsi="Times New Roman" w:cs="Times New Roman" w:hint="eastAsia"/>
          <w:szCs w:val="20"/>
          <w14:ligatures w14:val="none"/>
        </w:rPr>
        <w:t>储备土地巡查服务要求</w:t>
      </w:r>
    </w:p>
    <w:p w14:paraId="6DCDFEBA"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0"/>
          <w14:ligatures w14:val="none"/>
        </w:rPr>
      </w:pPr>
      <w:r w:rsidRPr="000828DA">
        <w:rPr>
          <w:rFonts w:ascii="Times New Roman" w:eastAsia="宋体" w:hAnsi="Times New Roman" w:cs="Times New Roman" w:hint="eastAsia"/>
          <w:szCs w:val="20"/>
          <w14:ligatures w14:val="none"/>
        </w:rPr>
        <w:t>1</w:t>
      </w:r>
      <w:r w:rsidRPr="000828DA">
        <w:rPr>
          <w:rFonts w:ascii="Times New Roman" w:eastAsia="宋体" w:hAnsi="Times New Roman" w:cs="Times New Roman" w:hint="eastAsia"/>
          <w:szCs w:val="20"/>
          <w14:ligatures w14:val="none"/>
        </w:rPr>
        <w:t>）按照泥城镇人民政府及有关部门的统一部署和要求，严格遵守各项规章制度，加强服务队伍教育管理，不断完善各项服务工作，加强储备土地看护管理。</w:t>
      </w:r>
      <w:r w:rsidRPr="000828DA">
        <w:rPr>
          <w:rFonts w:ascii="Times New Roman" w:eastAsia="宋体" w:hAnsi="Times New Roman" w:cs="Times New Roman" w:hint="eastAsia"/>
          <w:szCs w:val="20"/>
          <w14:ligatures w14:val="none"/>
        </w:rPr>
        <w:t xml:space="preserve"> </w:t>
      </w:r>
    </w:p>
    <w:p w14:paraId="12B210B9"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0"/>
          <w14:ligatures w14:val="none"/>
        </w:rPr>
      </w:pPr>
      <w:r w:rsidRPr="000828DA">
        <w:rPr>
          <w:rFonts w:ascii="Times New Roman" w:eastAsia="宋体" w:hAnsi="Times New Roman" w:cs="Times New Roman" w:hint="eastAsia"/>
          <w:szCs w:val="20"/>
          <w14:ligatures w14:val="none"/>
        </w:rPr>
        <w:t>2</w:t>
      </w:r>
      <w:r w:rsidRPr="000828DA">
        <w:rPr>
          <w:rFonts w:ascii="Times New Roman" w:eastAsia="宋体" w:hAnsi="Times New Roman" w:cs="Times New Roman" w:hint="eastAsia"/>
          <w:szCs w:val="20"/>
          <w14:ligatures w14:val="none"/>
        </w:rPr>
        <w:t>）供应商必须是符合投标资格的合格供应商，有一套严格的管理制度。</w:t>
      </w:r>
      <w:r w:rsidRPr="000828DA">
        <w:rPr>
          <w:rFonts w:ascii="Times New Roman" w:eastAsia="宋体" w:hAnsi="Times New Roman" w:cs="Times New Roman" w:hint="eastAsia"/>
          <w:szCs w:val="20"/>
          <w14:ligatures w14:val="none"/>
        </w:rPr>
        <w:t xml:space="preserve"> </w:t>
      </w:r>
    </w:p>
    <w:p w14:paraId="54383317"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0"/>
          <w14:ligatures w14:val="none"/>
        </w:rPr>
      </w:pPr>
      <w:r w:rsidRPr="000828DA">
        <w:rPr>
          <w:rFonts w:ascii="Times New Roman" w:eastAsia="宋体" w:hAnsi="Times New Roman" w:cs="Times New Roman" w:hint="eastAsia"/>
          <w:szCs w:val="20"/>
          <w14:ligatures w14:val="none"/>
        </w:rPr>
        <w:t>3</w:t>
      </w:r>
      <w:r w:rsidRPr="000828DA">
        <w:rPr>
          <w:rFonts w:ascii="Times New Roman" w:eastAsia="宋体" w:hAnsi="Times New Roman" w:cs="Times New Roman" w:hint="eastAsia"/>
          <w:szCs w:val="20"/>
          <w14:ligatures w14:val="none"/>
        </w:rPr>
        <w:t>）展示供应商的良好形象，严格遵守工作保密规定。</w:t>
      </w:r>
      <w:r w:rsidRPr="000828DA">
        <w:rPr>
          <w:rFonts w:ascii="Times New Roman" w:eastAsia="宋体" w:hAnsi="Times New Roman" w:cs="Times New Roman" w:hint="eastAsia"/>
          <w:szCs w:val="20"/>
          <w14:ligatures w14:val="none"/>
        </w:rPr>
        <w:t xml:space="preserve"> </w:t>
      </w:r>
    </w:p>
    <w:p w14:paraId="0B0CE7CE"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0"/>
          <w14:ligatures w14:val="none"/>
        </w:rPr>
      </w:pPr>
      <w:r w:rsidRPr="000828DA">
        <w:rPr>
          <w:rFonts w:ascii="Times New Roman" w:eastAsia="宋体" w:hAnsi="Times New Roman" w:cs="Times New Roman" w:hint="eastAsia"/>
          <w:szCs w:val="20"/>
          <w14:ligatures w14:val="none"/>
        </w:rPr>
        <w:t>4</w:t>
      </w:r>
      <w:r w:rsidRPr="000828DA">
        <w:rPr>
          <w:rFonts w:ascii="Times New Roman" w:eastAsia="宋体" w:hAnsi="Times New Roman" w:cs="Times New Roman" w:hint="eastAsia"/>
          <w:szCs w:val="20"/>
          <w14:ligatures w14:val="none"/>
        </w:rPr>
        <w:t>）看护单位需制定看护方案，核实并熟悉看护地块土的四至范围、红线、土地面积；对地上建（构）筑物数量及面积和其他附着物的现状、地貌现状等进行现场清点、核对，制定人员岗位构架，以及各划分区域的人力配置。</w:t>
      </w:r>
      <w:r w:rsidRPr="000828DA">
        <w:rPr>
          <w:rFonts w:ascii="Times New Roman" w:eastAsia="宋体" w:hAnsi="Times New Roman" w:cs="Times New Roman" w:hint="eastAsia"/>
          <w:szCs w:val="20"/>
          <w14:ligatures w14:val="none"/>
        </w:rPr>
        <w:t xml:space="preserve"> </w:t>
      </w:r>
    </w:p>
    <w:p w14:paraId="09257346"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0"/>
          <w14:ligatures w14:val="none"/>
        </w:rPr>
      </w:pPr>
      <w:r w:rsidRPr="000828DA">
        <w:rPr>
          <w:rFonts w:ascii="Times New Roman" w:eastAsia="宋体" w:hAnsi="Times New Roman" w:cs="Times New Roman" w:hint="eastAsia"/>
          <w:szCs w:val="20"/>
          <w14:ligatures w14:val="none"/>
        </w:rPr>
        <w:t>5</w:t>
      </w:r>
      <w:r w:rsidRPr="000828DA">
        <w:rPr>
          <w:rFonts w:ascii="Times New Roman" w:eastAsia="宋体" w:hAnsi="Times New Roman" w:cs="Times New Roman" w:hint="eastAsia"/>
          <w:szCs w:val="20"/>
          <w14:ligatures w14:val="none"/>
        </w:rPr>
        <w:t>）日常巡查过程中发现违法用地情况的，第一时间予以制止并找到或联系违规对象的甲方、现场负责人，要求其立即恢复违法用地事项，按照新城镇土地看护巡查流程结合现场状况形成突发情况处置简报进行汇报。</w:t>
      </w:r>
      <w:r w:rsidRPr="000828DA">
        <w:rPr>
          <w:rFonts w:ascii="Times New Roman" w:eastAsia="宋体" w:hAnsi="Times New Roman" w:cs="Times New Roman" w:hint="eastAsia"/>
          <w:szCs w:val="20"/>
          <w14:ligatures w14:val="none"/>
        </w:rPr>
        <w:t xml:space="preserve"> </w:t>
      </w:r>
    </w:p>
    <w:p w14:paraId="7CC40910"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0"/>
          <w14:ligatures w14:val="none"/>
        </w:rPr>
      </w:pPr>
      <w:r w:rsidRPr="000828DA">
        <w:rPr>
          <w:rFonts w:ascii="Times New Roman" w:eastAsia="宋体" w:hAnsi="Times New Roman" w:cs="Times New Roman" w:hint="eastAsia"/>
          <w:szCs w:val="20"/>
          <w14:ligatures w14:val="none"/>
        </w:rPr>
        <w:t>6</w:t>
      </w:r>
      <w:r w:rsidRPr="000828DA">
        <w:rPr>
          <w:rFonts w:ascii="Times New Roman" w:eastAsia="宋体" w:hAnsi="Times New Roman" w:cs="Times New Roman" w:hint="eastAsia"/>
          <w:szCs w:val="20"/>
          <w14:ligatures w14:val="none"/>
        </w:rPr>
        <w:t>）突发情况处理过程中，违法用地对象不予整改的，向其发放整改告知书，相关涉嫌违法用地地块</w:t>
      </w:r>
      <w:r w:rsidRPr="000828DA">
        <w:rPr>
          <w:rFonts w:ascii="Times New Roman" w:eastAsia="宋体" w:hAnsi="Times New Roman" w:cs="Times New Roman" w:hint="eastAsia"/>
          <w:szCs w:val="20"/>
          <w14:ligatures w14:val="none"/>
        </w:rPr>
        <w:t>7</w:t>
      </w:r>
      <w:r w:rsidRPr="000828DA">
        <w:rPr>
          <w:rFonts w:ascii="Times New Roman" w:eastAsia="宋体" w:hAnsi="Times New Roman" w:cs="Times New Roman" w:hint="eastAsia"/>
          <w:szCs w:val="20"/>
          <w14:ligatures w14:val="none"/>
        </w:rPr>
        <w:t>日内未完</w:t>
      </w:r>
      <w:proofErr w:type="gramStart"/>
      <w:r w:rsidRPr="000828DA">
        <w:rPr>
          <w:rFonts w:ascii="Times New Roman" w:eastAsia="宋体" w:hAnsi="Times New Roman" w:cs="Times New Roman" w:hint="eastAsia"/>
          <w:szCs w:val="20"/>
          <w14:ligatures w14:val="none"/>
        </w:rPr>
        <w:t>成恢复</w:t>
      </w:r>
      <w:proofErr w:type="gramEnd"/>
      <w:r w:rsidRPr="000828DA">
        <w:rPr>
          <w:rFonts w:ascii="Times New Roman" w:eastAsia="宋体" w:hAnsi="Times New Roman" w:cs="Times New Roman" w:hint="eastAsia"/>
          <w:szCs w:val="20"/>
          <w14:ligatures w14:val="none"/>
        </w:rPr>
        <w:t>整改的（整改完毕的销项存档备查），起工作联系单上报至城</w:t>
      </w:r>
      <w:proofErr w:type="gramStart"/>
      <w:r w:rsidRPr="000828DA">
        <w:rPr>
          <w:rFonts w:ascii="Times New Roman" w:eastAsia="宋体" w:hAnsi="Times New Roman" w:cs="Times New Roman" w:hint="eastAsia"/>
          <w:szCs w:val="20"/>
          <w14:ligatures w14:val="none"/>
        </w:rPr>
        <w:t>规</w:t>
      </w:r>
      <w:proofErr w:type="gramEnd"/>
      <w:r w:rsidRPr="000828DA">
        <w:rPr>
          <w:rFonts w:ascii="Times New Roman" w:eastAsia="宋体" w:hAnsi="Times New Roman" w:cs="Times New Roman" w:hint="eastAsia"/>
          <w:szCs w:val="20"/>
          <w14:ligatures w14:val="none"/>
        </w:rPr>
        <w:t>办，抄送五违办、执法中队等部门开展联合整改督察。</w:t>
      </w:r>
      <w:r w:rsidRPr="000828DA">
        <w:rPr>
          <w:rFonts w:ascii="Times New Roman" w:eastAsia="宋体" w:hAnsi="Times New Roman" w:cs="Times New Roman" w:hint="eastAsia"/>
          <w:szCs w:val="20"/>
          <w14:ligatures w14:val="none"/>
        </w:rPr>
        <w:t xml:space="preserve">  </w:t>
      </w:r>
    </w:p>
    <w:p w14:paraId="079C9357"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0"/>
          <w14:ligatures w14:val="none"/>
        </w:rPr>
      </w:pPr>
      <w:r w:rsidRPr="000828DA">
        <w:rPr>
          <w:rFonts w:ascii="Times New Roman" w:eastAsia="宋体" w:hAnsi="Times New Roman" w:cs="Times New Roman" w:hint="eastAsia"/>
          <w:szCs w:val="20"/>
          <w14:ligatures w14:val="none"/>
        </w:rPr>
        <w:t>7</w:t>
      </w:r>
      <w:r w:rsidRPr="000828DA">
        <w:rPr>
          <w:rFonts w:ascii="Times New Roman" w:eastAsia="宋体" w:hAnsi="Times New Roman" w:cs="Times New Roman" w:hint="eastAsia"/>
          <w:szCs w:val="20"/>
          <w14:ligatures w14:val="none"/>
        </w:rPr>
        <w:t>）相关工作涉及土地看护的，看护单位需配合相关工作按土地看护流程落实土地看护。</w:t>
      </w:r>
      <w:r w:rsidRPr="000828DA">
        <w:rPr>
          <w:rFonts w:ascii="Times New Roman" w:eastAsia="宋体" w:hAnsi="Times New Roman" w:cs="Times New Roman" w:hint="eastAsia"/>
          <w:szCs w:val="20"/>
          <w14:ligatures w14:val="none"/>
        </w:rPr>
        <w:t xml:space="preserve"> </w:t>
      </w:r>
    </w:p>
    <w:p w14:paraId="1CCD3312"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0"/>
          <w14:ligatures w14:val="none"/>
        </w:rPr>
      </w:pPr>
      <w:r w:rsidRPr="000828DA">
        <w:rPr>
          <w:rFonts w:ascii="Times New Roman" w:eastAsia="宋体" w:hAnsi="Times New Roman" w:cs="Times New Roman" w:hint="eastAsia"/>
          <w:szCs w:val="20"/>
          <w14:ligatures w14:val="none"/>
        </w:rPr>
        <w:t>8</w:t>
      </w:r>
      <w:r w:rsidRPr="000828DA">
        <w:rPr>
          <w:rFonts w:ascii="Times New Roman" w:eastAsia="宋体" w:hAnsi="Times New Roman" w:cs="Times New Roman" w:hint="eastAsia"/>
          <w:szCs w:val="20"/>
          <w14:ligatures w14:val="none"/>
        </w:rPr>
        <w:t>）服从工作安排，听从采购人及其他管理人员的指挥，完成领导交办的其他任务。</w:t>
      </w:r>
      <w:r w:rsidRPr="000828DA">
        <w:rPr>
          <w:rFonts w:ascii="Times New Roman" w:eastAsia="宋体" w:hAnsi="Times New Roman" w:cs="Times New Roman" w:hint="eastAsia"/>
          <w:szCs w:val="20"/>
          <w14:ligatures w14:val="none"/>
        </w:rPr>
        <w:t xml:space="preserve"> </w:t>
      </w:r>
    </w:p>
    <w:p w14:paraId="072CF170"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0"/>
          <w14:ligatures w14:val="none"/>
        </w:rPr>
      </w:pPr>
      <w:r w:rsidRPr="000828DA">
        <w:rPr>
          <w:rFonts w:ascii="Times New Roman" w:eastAsia="宋体" w:hAnsi="Times New Roman" w:cs="Times New Roman" w:hint="eastAsia"/>
          <w:szCs w:val="20"/>
          <w14:ligatures w14:val="none"/>
        </w:rPr>
        <w:t>9</w:t>
      </w:r>
      <w:r w:rsidRPr="000828DA">
        <w:rPr>
          <w:rFonts w:ascii="Times New Roman" w:eastAsia="宋体" w:hAnsi="Times New Roman" w:cs="Times New Roman" w:hint="eastAsia"/>
          <w:szCs w:val="20"/>
          <w14:ligatures w14:val="none"/>
        </w:rPr>
        <w:t>）确保土地看护服务人员根据本项目需求的特殊情况接受培训，并且了解熟悉现行的工作环境、工作任务及工作规定。</w:t>
      </w:r>
      <w:r w:rsidRPr="000828DA">
        <w:rPr>
          <w:rFonts w:ascii="Times New Roman" w:eastAsia="宋体" w:hAnsi="Times New Roman" w:cs="Times New Roman" w:hint="eastAsia"/>
          <w:szCs w:val="20"/>
          <w14:ligatures w14:val="none"/>
        </w:rPr>
        <w:t xml:space="preserve"> </w:t>
      </w:r>
    </w:p>
    <w:p w14:paraId="62371C7E"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0"/>
          <w14:ligatures w14:val="none"/>
        </w:rPr>
      </w:pPr>
      <w:r w:rsidRPr="000828DA">
        <w:rPr>
          <w:rFonts w:ascii="Times New Roman" w:eastAsia="宋体" w:hAnsi="Times New Roman" w:cs="Times New Roman" w:hint="eastAsia"/>
          <w:szCs w:val="20"/>
          <w14:ligatures w14:val="none"/>
        </w:rPr>
        <w:t>10</w:t>
      </w:r>
      <w:r w:rsidRPr="000828DA">
        <w:rPr>
          <w:rFonts w:ascii="Times New Roman" w:eastAsia="宋体" w:hAnsi="Times New Roman" w:cs="Times New Roman" w:hint="eastAsia"/>
          <w:szCs w:val="20"/>
          <w14:ligatures w14:val="none"/>
        </w:rPr>
        <w:t>）服务人员服饰及个人装备由供应商提供，经采购人确认，既要体现庄重和威严，又要衬托出朝气和活力。</w:t>
      </w:r>
      <w:r w:rsidRPr="000828DA">
        <w:rPr>
          <w:rFonts w:ascii="Times New Roman" w:eastAsia="宋体" w:hAnsi="Times New Roman" w:cs="Times New Roman" w:hint="eastAsia"/>
          <w:szCs w:val="20"/>
          <w14:ligatures w14:val="none"/>
        </w:rPr>
        <w:t xml:space="preserve"> </w:t>
      </w:r>
    </w:p>
    <w:p w14:paraId="774D008F" w14:textId="77777777" w:rsidR="000828DA" w:rsidRPr="000828DA" w:rsidRDefault="000828DA" w:rsidP="000828DA">
      <w:pPr>
        <w:snapToGrid w:val="0"/>
        <w:spacing w:after="0" w:line="300" w:lineRule="auto"/>
        <w:ind w:firstLineChars="200" w:firstLine="440"/>
        <w:rPr>
          <w:rFonts w:ascii="Times New Roman" w:eastAsia="宋体" w:hAnsi="Times New Roman" w:cs="Times New Roman"/>
          <w:szCs w:val="20"/>
          <w14:ligatures w14:val="none"/>
        </w:rPr>
      </w:pPr>
    </w:p>
    <w:p w14:paraId="601B78A4" w14:textId="77777777" w:rsidR="000828DA" w:rsidRPr="000828DA" w:rsidRDefault="000828DA" w:rsidP="000828DA">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0828DA">
        <w:rPr>
          <w:rFonts w:ascii="Times New Roman" w:eastAsia="宋体" w:hAnsi="Times New Roman" w:cs="Times New Roman" w:hint="eastAsia"/>
          <w:bCs/>
          <w:kern w:val="1"/>
          <w:szCs w:val="20"/>
          <w14:ligatures w14:val="none"/>
        </w:rPr>
        <w:t>7</w:t>
      </w:r>
      <w:r w:rsidRPr="000828DA">
        <w:rPr>
          <w:rFonts w:ascii="Times New Roman" w:eastAsia="宋体" w:hAnsi="Times New Roman" w:cs="Times New Roman"/>
          <w:bCs/>
          <w:kern w:val="1"/>
          <w:szCs w:val="20"/>
          <w14:ligatures w14:val="none"/>
        </w:rPr>
        <w:t>.</w:t>
      </w:r>
      <w:r w:rsidRPr="000828DA">
        <w:rPr>
          <w:rFonts w:ascii="Times New Roman" w:eastAsia="宋体" w:hAnsi="Times New Roman" w:cs="Times New Roman" w:hint="eastAsia"/>
          <w:bCs/>
          <w:kern w:val="1"/>
          <w:szCs w:val="20"/>
          <w14:ligatures w14:val="none"/>
        </w:rPr>
        <w:t>4</w:t>
      </w:r>
      <w:r w:rsidRPr="000828DA">
        <w:rPr>
          <w:rFonts w:ascii="Times New Roman" w:eastAsia="宋体" w:hAnsi="Times New Roman" w:cs="Times New Roman" w:hint="eastAsia"/>
          <w:bCs/>
          <w:kern w:val="1"/>
          <w:szCs w:val="20"/>
          <w14:ligatures w14:val="none"/>
        </w:rPr>
        <w:t>人员及设备要求</w:t>
      </w:r>
    </w:p>
    <w:p w14:paraId="18F00DD0" w14:textId="77777777" w:rsidR="000828DA" w:rsidRPr="000828DA" w:rsidRDefault="000828DA" w:rsidP="000828DA">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0828DA">
        <w:rPr>
          <w:rFonts w:ascii="Times New Roman" w:eastAsia="宋体" w:hAnsi="Times New Roman" w:cs="Times New Roman" w:hint="eastAsia"/>
          <w:bCs/>
          <w:kern w:val="1"/>
          <w:szCs w:val="20"/>
          <w14:ligatures w14:val="none"/>
        </w:rPr>
        <w:t>供应商按下</w:t>
      </w:r>
      <w:proofErr w:type="gramStart"/>
      <w:r w:rsidRPr="000828DA">
        <w:rPr>
          <w:rFonts w:ascii="Times New Roman" w:eastAsia="宋体" w:hAnsi="Times New Roman" w:cs="Times New Roman" w:hint="eastAsia"/>
          <w:bCs/>
          <w:kern w:val="1"/>
          <w:szCs w:val="20"/>
          <w14:ligatures w14:val="none"/>
        </w:rPr>
        <w:t>表要求</w:t>
      </w:r>
      <w:proofErr w:type="gramEnd"/>
      <w:r w:rsidRPr="000828DA">
        <w:rPr>
          <w:rFonts w:ascii="Times New Roman" w:eastAsia="宋体" w:hAnsi="Times New Roman" w:cs="Times New Roman" w:hint="eastAsia"/>
          <w:bCs/>
          <w:kern w:val="1"/>
          <w:szCs w:val="20"/>
          <w14:ligatures w14:val="none"/>
        </w:rPr>
        <w:t>配备项目人员，管理人员是本单位职工，且为该项目施工现场的实际操作者，并应常驻项目现场，一线劳动力、值班人员和其他人员承诺养护前配齐。未经采购人同意，成交供应商不得调换或撤离上述人员，如采购人认为有必要，可要求成交供应商对上述人员中的部分人员做出</w:t>
      </w:r>
      <w:r w:rsidRPr="000828DA">
        <w:rPr>
          <w:rFonts w:ascii="Times New Roman" w:eastAsia="宋体" w:hAnsi="Times New Roman" w:cs="Times New Roman" w:hint="eastAsia"/>
          <w:bCs/>
          <w:kern w:val="1"/>
          <w:szCs w:val="20"/>
          <w14:ligatures w14:val="none"/>
        </w:rPr>
        <w:lastRenderedPageBreak/>
        <w:t>更好的调整。</w:t>
      </w:r>
    </w:p>
    <w:p w14:paraId="4C4E9D0F" w14:textId="77777777" w:rsidR="000828DA" w:rsidRPr="000828DA" w:rsidRDefault="000828DA" w:rsidP="000828DA">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0828DA">
        <w:rPr>
          <w:rFonts w:ascii="Times New Roman" w:eastAsia="宋体" w:hAnsi="Times New Roman" w:cs="Times New Roman" w:hint="eastAsia"/>
          <w:kern w:val="1"/>
          <w:szCs w:val="20"/>
          <w14:ligatures w14:val="none"/>
        </w:rPr>
        <w:t>7</w:t>
      </w:r>
      <w:r w:rsidRPr="000828DA">
        <w:rPr>
          <w:rFonts w:ascii="Times New Roman" w:eastAsia="宋体" w:hAnsi="Times New Roman" w:cs="Times New Roman"/>
          <w:kern w:val="1"/>
          <w:szCs w:val="20"/>
          <w14:ligatures w14:val="none"/>
        </w:rPr>
        <w:t>.</w:t>
      </w:r>
      <w:r w:rsidRPr="000828DA">
        <w:rPr>
          <w:rFonts w:ascii="Times New Roman" w:eastAsia="宋体" w:hAnsi="Times New Roman" w:cs="Times New Roman" w:hint="eastAsia"/>
          <w:kern w:val="1"/>
          <w:szCs w:val="20"/>
          <w14:ligatures w14:val="none"/>
        </w:rPr>
        <w:t>4</w:t>
      </w:r>
      <w:r w:rsidRPr="000828DA">
        <w:rPr>
          <w:rFonts w:ascii="Times New Roman" w:eastAsia="宋体" w:hAnsi="Times New Roman" w:cs="Times New Roman"/>
          <w:kern w:val="1"/>
          <w:szCs w:val="20"/>
          <w14:ligatures w14:val="none"/>
        </w:rPr>
        <w:t>.1</w:t>
      </w:r>
      <w:r w:rsidRPr="000828DA">
        <w:rPr>
          <w:rFonts w:ascii="Times New Roman" w:eastAsia="宋体" w:hAnsi="Times New Roman" w:cs="Times New Roman"/>
          <w:kern w:val="1"/>
          <w:szCs w:val="20"/>
          <w14:ligatures w14:val="none"/>
        </w:rPr>
        <w:t>本项目中人员岗位要求（但不仅限于）详见下表。</w:t>
      </w:r>
    </w:p>
    <w:p w14:paraId="7EEC20A3" w14:textId="77777777" w:rsidR="000828DA" w:rsidRPr="000828DA" w:rsidRDefault="000828DA" w:rsidP="000828DA">
      <w:pPr>
        <w:spacing w:after="0" w:line="300" w:lineRule="auto"/>
        <w:jc w:val="center"/>
        <w:rPr>
          <w:rFonts w:ascii="Times New Roman" w:eastAsia="宋体" w:hAnsi="Times New Roman" w:cs="Times New Roman"/>
          <w:szCs w:val="22"/>
          <w14:ligatures w14:val="none"/>
        </w:rPr>
      </w:pPr>
      <w:r w:rsidRPr="000828DA">
        <w:rPr>
          <w:rFonts w:ascii="Times New Roman" w:eastAsia="宋体" w:hAnsi="Times New Roman" w:cs="Times New Roman"/>
          <w:b/>
          <w:szCs w:val="22"/>
          <w14:ligatures w14:val="none"/>
        </w:rPr>
        <w:t>人员配备一览表</w:t>
      </w:r>
    </w:p>
    <w:tbl>
      <w:tblPr>
        <w:tblW w:w="8923" w:type="dxa"/>
        <w:jc w:val="center"/>
        <w:tblLayout w:type="fixed"/>
        <w:tblCellMar>
          <w:left w:w="0" w:type="dxa"/>
          <w:right w:w="0" w:type="dxa"/>
        </w:tblCellMar>
        <w:tblLook w:val="04A0" w:firstRow="1" w:lastRow="0" w:firstColumn="1" w:lastColumn="0" w:noHBand="0" w:noVBand="1"/>
      </w:tblPr>
      <w:tblGrid>
        <w:gridCol w:w="565"/>
        <w:gridCol w:w="1417"/>
        <w:gridCol w:w="1558"/>
        <w:gridCol w:w="2057"/>
        <w:gridCol w:w="2126"/>
        <w:gridCol w:w="1200"/>
      </w:tblGrid>
      <w:tr w:rsidR="000828DA" w:rsidRPr="000828DA" w14:paraId="2167FE14" w14:textId="77777777" w:rsidTr="0093037F">
        <w:trPr>
          <w:trHeight w:val="465"/>
          <w:jc w:val="center"/>
        </w:trPr>
        <w:tc>
          <w:tcPr>
            <w:tcW w:w="1982" w:type="dxa"/>
            <w:gridSpan w:val="2"/>
            <w:tcBorders>
              <w:top w:val="single" w:sz="4" w:space="0" w:color="auto"/>
              <w:left w:val="single" w:sz="4" w:space="0" w:color="auto"/>
              <w:bottom w:val="single" w:sz="4" w:space="0" w:color="auto"/>
              <w:right w:val="single" w:sz="4" w:space="0" w:color="auto"/>
            </w:tcBorders>
            <w:vAlign w:val="center"/>
          </w:tcPr>
          <w:p w14:paraId="43AD0566" w14:textId="77777777" w:rsidR="000828DA" w:rsidRPr="000828DA" w:rsidRDefault="000828DA" w:rsidP="000828DA">
            <w:pPr>
              <w:spacing w:after="0" w:line="360" w:lineRule="auto"/>
              <w:ind w:leftChars="-129" w:left="-284" w:firstLineChars="57" w:firstLine="120"/>
              <w:jc w:val="center"/>
              <w:rPr>
                <w:rFonts w:ascii="宋体" w:eastAsia="宋体" w:hAnsi="宋体" w:cs="宋体" w:hint="eastAsia"/>
                <w:sz w:val="21"/>
                <w:szCs w:val="21"/>
                <w14:ligatures w14:val="none"/>
              </w:rPr>
            </w:pPr>
            <w:r w:rsidRPr="000828DA">
              <w:rPr>
                <w:rFonts w:ascii="宋体" w:eastAsia="宋体" w:hAnsi="宋体" w:cs="宋体" w:hint="eastAsia"/>
                <w:b/>
                <w:bCs/>
                <w:sz w:val="21"/>
                <w:szCs w:val="21"/>
                <w14:ligatures w14:val="none"/>
              </w:rPr>
              <w:t>岗位名称</w:t>
            </w:r>
          </w:p>
        </w:tc>
        <w:tc>
          <w:tcPr>
            <w:tcW w:w="1558"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5FB50161" w14:textId="77777777" w:rsidR="000828DA" w:rsidRPr="000828DA" w:rsidRDefault="000828DA" w:rsidP="000828DA">
            <w:pPr>
              <w:spacing w:after="0" w:line="360" w:lineRule="auto"/>
              <w:jc w:val="center"/>
              <w:rPr>
                <w:rFonts w:ascii="宋体" w:eastAsia="宋体" w:hAnsi="宋体" w:cs="宋体" w:hint="eastAsia"/>
                <w:sz w:val="21"/>
                <w:szCs w:val="21"/>
                <w14:ligatures w14:val="none"/>
              </w:rPr>
            </w:pPr>
            <w:r w:rsidRPr="000828DA">
              <w:rPr>
                <w:rFonts w:ascii="宋体" w:eastAsia="宋体" w:hAnsi="宋体" w:cs="宋体" w:hint="eastAsia"/>
                <w:b/>
                <w:bCs/>
                <w:sz w:val="21"/>
                <w:szCs w:val="21"/>
                <w14:ligatures w14:val="none"/>
              </w:rPr>
              <w:t>时间</w:t>
            </w:r>
          </w:p>
        </w:tc>
        <w:tc>
          <w:tcPr>
            <w:tcW w:w="2057"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3E02D296" w14:textId="77777777" w:rsidR="000828DA" w:rsidRPr="000828DA" w:rsidRDefault="000828DA" w:rsidP="000828DA">
            <w:pPr>
              <w:spacing w:after="0" w:line="360" w:lineRule="auto"/>
              <w:jc w:val="center"/>
              <w:rPr>
                <w:rFonts w:ascii="宋体" w:eastAsia="宋体" w:hAnsi="宋体" w:cs="宋体" w:hint="eastAsia"/>
                <w:sz w:val="21"/>
                <w:szCs w:val="21"/>
                <w14:ligatures w14:val="none"/>
              </w:rPr>
            </w:pPr>
            <w:r w:rsidRPr="000828DA">
              <w:rPr>
                <w:rFonts w:ascii="宋体" w:eastAsia="宋体" w:hAnsi="宋体" w:cs="宋体" w:hint="eastAsia"/>
                <w:b/>
                <w:bCs/>
                <w:sz w:val="21"/>
                <w:szCs w:val="21"/>
                <w14:ligatures w14:val="none"/>
              </w:rPr>
              <w:t>职称</w:t>
            </w:r>
          </w:p>
        </w:tc>
        <w:tc>
          <w:tcPr>
            <w:tcW w:w="2126"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0D5590FF" w14:textId="77777777" w:rsidR="000828DA" w:rsidRPr="000828DA" w:rsidRDefault="000828DA" w:rsidP="000828DA">
            <w:pPr>
              <w:spacing w:after="0" w:line="360" w:lineRule="auto"/>
              <w:jc w:val="center"/>
              <w:rPr>
                <w:rFonts w:ascii="宋体" w:eastAsia="宋体" w:hAnsi="宋体" w:cs="宋体" w:hint="eastAsia"/>
                <w:sz w:val="21"/>
                <w:szCs w:val="21"/>
                <w14:ligatures w14:val="none"/>
              </w:rPr>
            </w:pPr>
            <w:r w:rsidRPr="000828DA">
              <w:rPr>
                <w:rFonts w:ascii="宋体" w:eastAsia="宋体" w:hAnsi="宋体" w:cs="宋体" w:hint="eastAsia"/>
                <w:b/>
                <w:bCs/>
                <w:sz w:val="21"/>
                <w:szCs w:val="21"/>
                <w14:ligatures w14:val="none"/>
              </w:rPr>
              <w:t>证书或学历</w:t>
            </w:r>
          </w:p>
        </w:tc>
        <w:tc>
          <w:tcPr>
            <w:tcW w:w="120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26A84B93" w14:textId="77777777" w:rsidR="000828DA" w:rsidRPr="000828DA" w:rsidRDefault="000828DA" w:rsidP="000828DA">
            <w:pPr>
              <w:spacing w:after="0" w:line="360" w:lineRule="auto"/>
              <w:jc w:val="center"/>
              <w:rPr>
                <w:rFonts w:ascii="宋体" w:eastAsia="宋体" w:hAnsi="宋体" w:cs="宋体" w:hint="eastAsia"/>
                <w:sz w:val="21"/>
                <w:szCs w:val="21"/>
                <w14:ligatures w14:val="none"/>
              </w:rPr>
            </w:pPr>
            <w:r w:rsidRPr="000828DA">
              <w:rPr>
                <w:rFonts w:ascii="宋体" w:eastAsia="宋体" w:hAnsi="宋体" w:cs="宋体" w:hint="eastAsia"/>
                <w:b/>
                <w:bCs/>
                <w:sz w:val="21"/>
                <w:szCs w:val="21"/>
                <w14:ligatures w14:val="none"/>
              </w:rPr>
              <w:t>数量</w:t>
            </w:r>
          </w:p>
        </w:tc>
      </w:tr>
      <w:tr w:rsidR="000828DA" w:rsidRPr="000828DA" w14:paraId="00CB3966" w14:textId="77777777" w:rsidTr="0093037F">
        <w:trPr>
          <w:trHeight w:val="1133"/>
          <w:jc w:val="center"/>
        </w:trPr>
        <w:tc>
          <w:tcPr>
            <w:tcW w:w="565" w:type="dxa"/>
            <w:vMerge w:val="restar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2D8AF72B" w14:textId="77777777" w:rsidR="000828DA" w:rsidRPr="000828DA" w:rsidRDefault="000828DA" w:rsidP="000828DA">
            <w:pPr>
              <w:spacing w:after="0" w:line="360" w:lineRule="auto"/>
              <w:jc w:val="center"/>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管理人员</w:t>
            </w:r>
          </w:p>
        </w:tc>
        <w:tc>
          <w:tcPr>
            <w:tcW w:w="1417"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47390569" w14:textId="77777777" w:rsidR="000828DA" w:rsidRPr="000828DA" w:rsidRDefault="000828DA" w:rsidP="000828DA">
            <w:pPr>
              <w:spacing w:after="0" w:line="360" w:lineRule="auto"/>
              <w:jc w:val="center"/>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项目负责人</w:t>
            </w:r>
          </w:p>
        </w:tc>
        <w:tc>
          <w:tcPr>
            <w:tcW w:w="1558"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71917059" w14:textId="77777777" w:rsidR="000828DA" w:rsidRPr="000828DA" w:rsidRDefault="000828DA" w:rsidP="000828DA">
            <w:pPr>
              <w:spacing w:after="0" w:line="360" w:lineRule="auto"/>
              <w:jc w:val="center"/>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8:30-17:30</w:t>
            </w:r>
          </w:p>
        </w:tc>
        <w:tc>
          <w:tcPr>
            <w:tcW w:w="2057"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738FF30D" w14:textId="77777777" w:rsidR="000828DA" w:rsidRPr="000828DA" w:rsidRDefault="000828DA" w:rsidP="000828DA">
            <w:pPr>
              <w:spacing w:after="0" w:line="360" w:lineRule="auto"/>
              <w:jc w:val="center"/>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w:t>
            </w:r>
          </w:p>
        </w:tc>
        <w:tc>
          <w:tcPr>
            <w:tcW w:w="2126"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746C2923" w14:textId="77777777" w:rsidR="000828DA" w:rsidRPr="000828DA" w:rsidRDefault="000828DA" w:rsidP="000828DA">
            <w:pPr>
              <w:spacing w:after="0" w:line="240" w:lineRule="auto"/>
              <w:jc w:val="center"/>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具有本科及以上学历</w:t>
            </w:r>
          </w:p>
        </w:tc>
        <w:tc>
          <w:tcPr>
            <w:tcW w:w="120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747327D0" w14:textId="77777777" w:rsidR="000828DA" w:rsidRPr="000828DA" w:rsidRDefault="000828DA" w:rsidP="000828DA">
            <w:pPr>
              <w:spacing w:after="0" w:line="360" w:lineRule="auto"/>
              <w:jc w:val="center"/>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1</w:t>
            </w:r>
          </w:p>
        </w:tc>
      </w:tr>
      <w:tr w:rsidR="000828DA" w:rsidRPr="000828DA" w14:paraId="3690092D" w14:textId="77777777" w:rsidTr="0093037F">
        <w:trPr>
          <w:trHeight w:val="719"/>
          <w:jc w:val="center"/>
        </w:trPr>
        <w:tc>
          <w:tcPr>
            <w:tcW w:w="565" w:type="dxa"/>
            <w:vMerge/>
            <w:tcBorders>
              <w:top w:val="single" w:sz="4" w:space="0" w:color="auto"/>
              <w:left w:val="single" w:sz="4" w:space="0" w:color="auto"/>
              <w:bottom w:val="single" w:sz="4" w:space="0" w:color="auto"/>
              <w:right w:val="single" w:sz="4" w:space="0" w:color="auto"/>
            </w:tcBorders>
            <w:vAlign w:val="center"/>
          </w:tcPr>
          <w:p w14:paraId="0F65A1A6" w14:textId="77777777" w:rsidR="000828DA" w:rsidRPr="000828DA" w:rsidRDefault="000828DA" w:rsidP="000828DA">
            <w:pPr>
              <w:widowControl/>
              <w:spacing w:after="0" w:line="240" w:lineRule="auto"/>
              <w:rPr>
                <w:rFonts w:ascii="宋体" w:eastAsia="宋体" w:hAnsi="宋体" w:cs="宋体" w:hint="eastAsia"/>
                <w:sz w:val="21"/>
                <w:szCs w:val="21"/>
                <w14:ligatures w14:val="none"/>
              </w:rPr>
            </w:pPr>
          </w:p>
        </w:tc>
        <w:tc>
          <w:tcPr>
            <w:tcW w:w="1417"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48F71B7F" w14:textId="77777777" w:rsidR="000828DA" w:rsidRPr="000828DA" w:rsidRDefault="000828DA" w:rsidP="000828DA">
            <w:pPr>
              <w:spacing w:after="0" w:line="360" w:lineRule="auto"/>
              <w:jc w:val="center"/>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市政管理</w:t>
            </w:r>
          </w:p>
        </w:tc>
        <w:tc>
          <w:tcPr>
            <w:tcW w:w="1558"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4AE6B356" w14:textId="77777777" w:rsidR="000828DA" w:rsidRPr="000828DA" w:rsidRDefault="000828DA" w:rsidP="000828DA">
            <w:pPr>
              <w:spacing w:after="0" w:line="360" w:lineRule="auto"/>
              <w:jc w:val="center"/>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8:30-17:30</w:t>
            </w:r>
          </w:p>
        </w:tc>
        <w:tc>
          <w:tcPr>
            <w:tcW w:w="2057"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0F7AC476" w14:textId="77777777" w:rsidR="000828DA" w:rsidRPr="000828DA" w:rsidRDefault="000828DA" w:rsidP="000828DA">
            <w:pPr>
              <w:spacing w:after="0" w:line="360" w:lineRule="auto"/>
              <w:jc w:val="center"/>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管理类中级职称</w:t>
            </w:r>
          </w:p>
        </w:tc>
        <w:tc>
          <w:tcPr>
            <w:tcW w:w="2126"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73CF8AA7" w14:textId="77777777" w:rsidR="000828DA" w:rsidRPr="000828DA" w:rsidRDefault="000828DA" w:rsidP="000828DA">
            <w:pPr>
              <w:spacing w:after="0" w:line="240" w:lineRule="auto"/>
              <w:jc w:val="center"/>
              <w:rPr>
                <w:rFonts w:ascii="宋体" w:eastAsia="宋体" w:hAnsi="宋体" w:cs="宋体" w:hint="eastAsia"/>
                <w:sz w:val="21"/>
                <w:szCs w:val="21"/>
                <w14:ligatures w14:val="none"/>
              </w:rPr>
            </w:pPr>
          </w:p>
        </w:tc>
        <w:tc>
          <w:tcPr>
            <w:tcW w:w="120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7C0713D0" w14:textId="77777777" w:rsidR="000828DA" w:rsidRPr="000828DA" w:rsidRDefault="000828DA" w:rsidP="000828DA">
            <w:pPr>
              <w:spacing w:after="0" w:line="360" w:lineRule="auto"/>
              <w:jc w:val="center"/>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1</w:t>
            </w:r>
          </w:p>
        </w:tc>
      </w:tr>
      <w:tr w:rsidR="000828DA" w:rsidRPr="000828DA" w14:paraId="02CD5D5B" w14:textId="77777777" w:rsidTr="0093037F">
        <w:trPr>
          <w:trHeight w:val="373"/>
          <w:jc w:val="center"/>
        </w:trPr>
        <w:tc>
          <w:tcPr>
            <w:tcW w:w="565" w:type="dxa"/>
            <w:vMerge/>
            <w:tcBorders>
              <w:top w:val="single" w:sz="4" w:space="0" w:color="auto"/>
              <w:left w:val="single" w:sz="4" w:space="0" w:color="auto"/>
              <w:bottom w:val="single" w:sz="4" w:space="0" w:color="auto"/>
              <w:right w:val="single" w:sz="4" w:space="0" w:color="auto"/>
            </w:tcBorders>
            <w:vAlign w:val="center"/>
          </w:tcPr>
          <w:p w14:paraId="4EBCCB81" w14:textId="77777777" w:rsidR="000828DA" w:rsidRPr="000828DA" w:rsidRDefault="000828DA" w:rsidP="000828DA">
            <w:pPr>
              <w:widowControl/>
              <w:spacing w:after="0" w:line="240" w:lineRule="auto"/>
              <w:rPr>
                <w:rFonts w:ascii="宋体" w:eastAsia="宋体" w:hAnsi="宋体" w:cs="宋体" w:hint="eastAsia"/>
                <w:sz w:val="21"/>
                <w:szCs w:val="21"/>
                <w14:ligatures w14:val="none"/>
              </w:rPr>
            </w:pPr>
          </w:p>
        </w:tc>
        <w:tc>
          <w:tcPr>
            <w:tcW w:w="1417"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3BD7EAA1" w14:textId="77777777" w:rsidR="000828DA" w:rsidRPr="000828DA" w:rsidRDefault="000828DA" w:rsidP="000828DA">
            <w:pPr>
              <w:spacing w:after="0" w:line="360" w:lineRule="auto"/>
              <w:jc w:val="center"/>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安全员</w:t>
            </w:r>
          </w:p>
        </w:tc>
        <w:tc>
          <w:tcPr>
            <w:tcW w:w="1558"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6551095D" w14:textId="77777777" w:rsidR="000828DA" w:rsidRPr="000828DA" w:rsidRDefault="000828DA" w:rsidP="000828DA">
            <w:pPr>
              <w:spacing w:after="0" w:line="360" w:lineRule="auto"/>
              <w:jc w:val="center"/>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8:30-17:30</w:t>
            </w:r>
          </w:p>
        </w:tc>
        <w:tc>
          <w:tcPr>
            <w:tcW w:w="2057"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70E11DAF" w14:textId="77777777" w:rsidR="000828DA" w:rsidRPr="000828DA" w:rsidRDefault="000828DA" w:rsidP="000828DA">
            <w:pPr>
              <w:spacing w:after="0" w:line="360" w:lineRule="auto"/>
              <w:jc w:val="center"/>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w:t>
            </w:r>
          </w:p>
        </w:tc>
        <w:tc>
          <w:tcPr>
            <w:tcW w:w="2126"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073CA7CE" w14:textId="77777777" w:rsidR="000828DA" w:rsidRPr="000828DA" w:rsidRDefault="000828DA" w:rsidP="000828DA">
            <w:pPr>
              <w:spacing w:after="0" w:line="360" w:lineRule="auto"/>
              <w:jc w:val="center"/>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持安全员C证</w:t>
            </w:r>
          </w:p>
        </w:tc>
        <w:tc>
          <w:tcPr>
            <w:tcW w:w="120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3CFE4C99" w14:textId="77777777" w:rsidR="000828DA" w:rsidRPr="000828DA" w:rsidRDefault="000828DA" w:rsidP="000828DA">
            <w:pPr>
              <w:spacing w:after="0" w:line="360" w:lineRule="auto"/>
              <w:jc w:val="center"/>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1</w:t>
            </w:r>
          </w:p>
        </w:tc>
      </w:tr>
      <w:tr w:rsidR="000828DA" w:rsidRPr="000828DA" w14:paraId="2B6438C7" w14:textId="77777777" w:rsidTr="0093037F">
        <w:trPr>
          <w:trHeight w:val="333"/>
          <w:jc w:val="center"/>
        </w:trPr>
        <w:tc>
          <w:tcPr>
            <w:tcW w:w="565" w:type="dxa"/>
            <w:vMerge/>
            <w:tcBorders>
              <w:top w:val="single" w:sz="4" w:space="0" w:color="auto"/>
              <w:left w:val="single" w:sz="4" w:space="0" w:color="auto"/>
              <w:bottom w:val="single" w:sz="4" w:space="0" w:color="auto"/>
              <w:right w:val="single" w:sz="4" w:space="0" w:color="auto"/>
            </w:tcBorders>
            <w:vAlign w:val="center"/>
          </w:tcPr>
          <w:p w14:paraId="1B832262" w14:textId="77777777" w:rsidR="000828DA" w:rsidRPr="000828DA" w:rsidRDefault="000828DA" w:rsidP="000828DA">
            <w:pPr>
              <w:widowControl/>
              <w:spacing w:after="0" w:line="240" w:lineRule="auto"/>
              <w:rPr>
                <w:rFonts w:ascii="宋体" w:eastAsia="宋体" w:hAnsi="宋体" w:cs="宋体" w:hint="eastAsia"/>
                <w:sz w:val="21"/>
                <w:szCs w:val="21"/>
                <w14:ligatures w14:val="none"/>
              </w:rPr>
            </w:pPr>
          </w:p>
        </w:tc>
        <w:tc>
          <w:tcPr>
            <w:tcW w:w="1417"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10CAD788" w14:textId="77777777" w:rsidR="000828DA" w:rsidRPr="000828DA" w:rsidRDefault="000828DA" w:rsidP="000828DA">
            <w:pPr>
              <w:spacing w:after="0" w:line="360" w:lineRule="auto"/>
              <w:jc w:val="center"/>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网格长(兼）</w:t>
            </w:r>
          </w:p>
        </w:tc>
        <w:tc>
          <w:tcPr>
            <w:tcW w:w="1558"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50BB434A" w14:textId="77777777" w:rsidR="000828DA" w:rsidRPr="000828DA" w:rsidRDefault="000828DA" w:rsidP="000828DA">
            <w:pPr>
              <w:spacing w:after="0" w:line="360" w:lineRule="auto"/>
              <w:jc w:val="center"/>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8:30-17:30</w:t>
            </w:r>
          </w:p>
        </w:tc>
        <w:tc>
          <w:tcPr>
            <w:tcW w:w="2057"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3B114147" w14:textId="77777777" w:rsidR="000828DA" w:rsidRPr="000828DA" w:rsidRDefault="000828DA" w:rsidP="000828DA">
            <w:pPr>
              <w:spacing w:after="0" w:line="360" w:lineRule="auto"/>
              <w:jc w:val="center"/>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w:t>
            </w:r>
          </w:p>
        </w:tc>
        <w:tc>
          <w:tcPr>
            <w:tcW w:w="2126"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20022101" w14:textId="77777777" w:rsidR="000828DA" w:rsidRPr="000828DA" w:rsidRDefault="000828DA" w:rsidP="000828DA">
            <w:pPr>
              <w:spacing w:after="0" w:line="360" w:lineRule="auto"/>
              <w:jc w:val="center"/>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w:t>
            </w:r>
          </w:p>
        </w:tc>
        <w:tc>
          <w:tcPr>
            <w:tcW w:w="120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0CB8DF89" w14:textId="77777777" w:rsidR="000828DA" w:rsidRPr="000828DA" w:rsidRDefault="000828DA" w:rsidP="000828DA">
            <w:pPr>
              <w:spacing w:after="0" w:line="360" w:lineRule="auto"/>
              <w:jc w:val="center"/>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3</w:t>
            </w:r>
          </w:p>
        </w:tc>
      </w:tr>
      <w:tr w:rsidR="000828DA" w:rsidRPr="000828DA" w14:paraId="4D00811F" w14:textId="77777777" w:rsidTr="0093037F">
        <w:trPr>
          <w:trHeight w:val="413"/>
          <w:jc w:val="center"/>
        </w:trPr>
        <w:tc>
          <w:tcPr>
            <w:tcW w:w="565" w:type="dxa"/>
            <w:vMerge w:val="restar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3EE2F200" w14:textId="77777777" w:rsidR="000828DA" w:rsidRPr="000828DA" w:rsidRDefault="000828DA" w:rsidP="000828DA">
            <w:pPr>
              <w:spacing w:after="0" w:line="360" w:lineRule="auto"/>
              <w:jc w:val="center"/>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一线劳动力</w:t>
            </w:r>
          </w:p>
        </w:tc>
        <w:tc>
          <w:tcPr>
            <w:tcW w:w="1417" w:type="dxa"/>
            <w:vMerge w:val="restar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236ABD53" w14:textId="77777777" w:rsidR="000828DA" w:rsidRPr="000828DA" w:rsidRDefault="000828DA" w:rsidP="000828DA">
            <w:pPr>
              <w:spacing w:after="0" w:line="360" w:lineRule="auto"/>
              <w:jc w:val="center"/>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基础设施巡查、土地巡查、社会治安应急保障</w:t>
            </w:r>
          </w:p>
        </w:tc>
        <w:tc>
          <w:tcPr>
            <w:tcW w:w="1558"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50EDCC07" w14:textId="77777777" w:rsidR="000828DA" w:rsidRPr="000828DA" w:rsidRDefault="000828DA" w:rsidP="000828DA">
            <w:pPr>
              <w:spacing w:after="0" w:line="360" w:lineRule="auto"/>
              <w:jc w:val="center"/>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白班6-14点</w:t>
            </w:r>
          </w:p>
        </w:tc>
        <w:tc>
          <w:tcPr>
            <w:tcW w:w="4183" w:type="dxa"/>
            <w:gridSpan w:val="2"/>
            <w:vMerge w:val="restar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4DB90F32" w14:textId="77777777" w:rsidR="000828DA" w:rsidRPr="000828DA" w:rsidRDefault="000828DA" w:rsidP="000828DA">
            <w:pPr>
              <w:spacing w:after="0" w:line="360" w:lineRule="auto"/>
              <w:jc w:val="center"/>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年龄50周岁以下，初中及以上学历</w:t>
            </w:r>
          </w:p>
        </w:tc>
        <w:tc>
          <w:tcPr>
            <w:tcW w:w="120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4F88C528" w14:textId="77777777" w:rsidR="000828DA" w:rsidRPr="000828DA" w:rsidRDefault="000828DA" w:rsidP="000828DA">
            <w:pPr>
              <w:spacing w:after="0" w:line="360" w:lineRule="auto"/>
              <w:jc w:val="center"/>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7</w:t>
            </w:r>
          </w:p>
        </w:tc>
      </w:tr>
      <w:tr w:rsidR="000828DA" w:rsidRPr="000828DA" w14:paraId="6187737C" w14:textId="77777777" w:rsidTr="0093037F">
        <w:trPr>
          <w:trHeight w:val="413"/>
          <w:jc w:val="center"/>
        </w:trPr>
        <w:tc>
          <w:tcPr>
            <w:tcW w:w="565" w:type="dxa"/>
            <w:vMerge/>
            <w:tcBorders>
              <w:top w:val="single" w:sz="4" w:space="0" w:color="auto"/>
              <w:left w:val="single" w:sz="4" w:space="0" w:color="auto"/>
              <w:bottom w:val="single" w:sz="4" w:space="0" w:color="auto"/>
              <w:right w:val="single" w:sz="4" w:space="0" w:color="auto"/>
            </w:tcBorders>
            <w:vAlign w:val="center"/>
          </w:tcPr>
          <w:p w14:paraId="27666A30" w14:textId="77777777" w:rsidR="000828DA" w:rsidRPr="000828DA" w:rsidRDefault="000828DA" w:rsidP="000828DA">
            <w:pPr>
              <w:widowControl/>
              <w:spacing w:after="0" w:line="240" w:lineRule="auto"/>
              <w:rPr>
                <w:rFonts w:ascii="宋体" w:eastAsia="宋体" w:hAnsi="宋体" w:cs="宋体" w:hint="eastAsia"/>
                <w:sz w:val="21"/>
                <w:szCs w:val="21"/>
                <w14:ligatures w14:val="none"/>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1F048ACE" w14:textId="77777777" w:rsidR="000828DA" w:rsidRPr="000828DA" w:rsidRDefault="000828DA" w:rsidP="000828DA">
            <w:pPr>
              <w:widowControl/>
              <w:spacing w:after="0" w:line="240" w:lineRule="auto"/>
              <w:rPr>
                <w:rFonts w:ascii="宋体" w:eastAsia="宋体" w:hAnsi="宋体" w:cs="宋体" w:hint="eastAsia"/>
                <w:sz w:val="21"/>
                <w:szCs w:val="21"/>
                <w14:ligatures w14:val="none"/>
              </w:rPr>
            </w:pPr>
          </w:p>
        </w:tc>
        <w:tc>
          <w:tcPr>
            <w:tcW w:w="1558"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0C4DD2BC" w14:textId="77777777" w:rsidR="000828DA" w:rsidRPr="000828DA" w:rsidRDefault="000828DA" w:rsidP="000828DA">
            <w:pPr>
              <w:spacing w:after="0" w:line="360" w:lineRule="auto"/>
              <w:jc w:val="center"/>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白班14-22点</w:t>
            </w:r>
          </w:p>
        </w:tc>
        <w:tc>
          <w:tcPr>
            <w:tcW w:w="4183" w:type="dxa"/>
            <w:gridSpan w:val="2"/>
            <w:vMerge/>
            <w:tcBorders>
              <w:top w:val="single" w:sz="4" w:space="0" w:color="auto"/>
              <w:left w:val="single" w:sz="4" w:space="0" w:color="auto"/>
              <w:bottom w:val="single" w:sz="4" w:space="0" w:color="auto"/>
              <w:right w:val="single" w:sz="4" w:space="0" w:color="auto"/>
            </w:tcBorders>
            <w:vAlign w:val="center"/>
          </w:tcPr>
          <w:p w14:paraId="209A3E3B" w14:textId="77777777" w:rsidR="000828DA" w:rsidRPr="000828DA" w:rsidRDefault="000828DA" w:rsidP="000828DA">
            <w:pPr>
              <w:widowControl/>
              <w:spacing w:after="0" w:line="240" w:lineRule="auto"/>
              <w:rPr>
                <w:rFonts w:ascii="宋体" w:eastAsia="宋体" w:hAnsi="宋体" w:cs="宋体" w:hint="eastAsia"/>
                <w:sz w:val="21"/>
                <w:szCs w:val="21"/>
                <w14:ligatures w14:val="none"/>
              </w:rPr>
            </w:pPr>
          </w:p>
        </w:tc>
        <w:tc>
          <w:tcPr>
            <w:tcW w:w="120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58521F4B" w14:textId="77777777" w:rsidR="000828DA" w:rsidRPr="000828DA" w:rsidRDefault="000828DA" w:rsidP="000828DA">
            <w:pPr>
              <w:spacing w:after="0" w:line="360" w:lineRule="auto"/>
              <w:jc w:val="center"/>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7</w:t>
            </w:r>
          </w:p>
        </w:tc>
      </w:tr>
      <w:tr w:rsidR="000828DA" w:rsidRPr="000828DA" w14:paraId="0097A10E" w14:textId="77777777" w:rsidTr="0093037F">
        <w:trPr>
          <w:trHeight w:val="413"/>
          <w:jc w:val="center"/>
        </w:trPr>
        <w:tc>
          <w:tcPr>
            <w:tcW w:w="565" w:type="dxa"/>
            <w:vMerge/>
            <w:tcBorders>
              <w:top w:val="single" w:sz="4" w:space="0" w:color="auto"/>
              <w:left w:val="single" w:sz="4" w:space="0" w:color="auto"/>
              <w:bottom w:val="single" w:sz="4" w:space="0" w:color="auto"/>
              <w:right w:val="single" w:sz="4" w:space="0" w:color="auto"/>
            </w:tcBorders>
            <w:vAlign w:val="center"/>
          </w:tcPr>
          <w:p w14:paraId="246643D3" w14:textId="77777777" w:rsidR="000828DA" w:rsidRPr="000828DA" w:rsidRDefault="000828DA" w:rsidP="000828DA">
            <w:pPr>
              <w:widowControl/>
              <w:spacing w:after="0" w:line="240" w:lineRule="auto"/>
              <w:rPr>
                <w:rFonts w:ascii="宋体" w:eastAsia="宋体" w:hAnsi="宋体" w:cs="宋体" w:hint="eastAsia"/>
                <w:sz w:val="21"/>
                <w:szCs w:val="21"/>
                <w14:ligatures w14:val="none"/>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0244BF16" w14:textId="77777777" w:rsidR="000828DA" w:rsidRPr="000828DA" w:rsidRDefault="000828DA" w:rsidP="000828DA">
            <w:pPr>
              <w:widowControl/>
              <w:spacing w:after="0" w:line="240" w:lineRule="auto"/>
              <w:rPr>
                <w:rFonts w:ascii="宋体" w:eastAsia="宋体" w:hAnsi="宋体" w:cs="宋体" w:hint="eastAsia"/>
                <w:sz w:val="21"/>
                <w:szCs w:val="21"/>
                <w14:ligatures w14:val="none"/>
              </w:rPr>
            </w:pPr>
          </w:p>
        </w:tc>
        <w:tc>
          <w:tcPr>
            <w:tcW w:w="1558"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226362C5" w14:textId="77777777" w:rsidR="000828DA" w:rsidRPr="000828DA" w:rsidRDefault="000828DA" w:rsidP="000828DA">
            <w:pPr>
              <w:spacing w:after="0" w:line="360" w:lineRule="auto"/>
              <w:jc w:val="center"/>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夜班22-6点</w:t>
            </w:r>
          </w:p>
        </w:tc>
        <w:tc>
          <w:tcPr>
            <w:tcW w:w="4183" w:type="dxa"/>
            <w:gridSpan w:val="2"/>
            <w:vMerge/>
            <w:tcBorders>
              <w:top w:val="single" w:sz="4" w:space="0" w:color="auto"/>
              <w:left w:val="single" w:sz="4" w:space="0" w:color="auto"/>
              <w:bottom w:val="single" w:sz="4" w:space="0" w:color="auto"/>
              <w:right w:val="single" w:sz="4" w:space="0" w:color="auto"/>
            </w:tcBorders>
            <w:vAlign w:val="center"/>
          </w:tcPr>
          <w:p w14:paraId="59D0E6C0" w14:textId="77777777" w:rsidR="000828DA" w:rsidRPr="000828DA" w:rsidRDefault="000828DA" w:rsidP="000828DA">
            <w:pPr>
              <w:widowControl/>
              <w:spacing w:after="0" w:line="240" w:lineRule="auto"/>
              <w:rPr>
                <w:rFonts w:ascii="宋体" w:eastAsia="宋体" w:hAnsi="宋体" w:cs="宋体" w:hint="eastAsia"/>
                <w:sz w:val="21"/>
                <w:szCs w:val="21"/>
                <w14:ligatures w14:val="none"/>
              </w:rPr>
            </w:pPr>
          </w:p>
        </w:tc>
        <w:tc>
          <w:tcPr>
            <w:tcW w:w="120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3E3133A9" w14:textId="77777777" w:rsidR="000828DA" w:rsidRPr="000828DA" w:rsidRDefault="000828DA" w:rsidP="000828DA">
            <w:pPr>
              <w:spacing w:after="0" w:line="360" w:lineRule="auto"/>
              <w:jc w:val="center"/>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4</w:t>
            </w:r>
          </w:p>
        </w:tc>
      </w:tr>
      <w:tr w:rsidR="000828DA" w:rsidRPr="000828DA" w14:paraId="541C2996" w14:textId="77777777" w:rsidTr="0093037F">
        <w:trPr>
          <w:trHeight w:val="413"/>
          <w:jc w:val="center"/>
        </w:trPr>
        <w:tc>
          <w:tcPr>
            <w:tcW w:w="565" w:type="dxa"/>
            <w:vMerge w:val="restar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540A5493" w14:textId="77777777" w:rsidR="000828DA" w:rsidRPr="000828DA" w:rsidRDefault="000828DA" w:rsidP="000828DA">
            <w:pPr>
              <w:spacing w:after="0" w:line="360" w:lineRule="auto"/>
              <w:jc w:val="center"/>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值班人员</w:t>
            </w:r>
          </w:p>
        </w:tc>
        <w:tc>
          <w:tcPr>
            <w:tcW w:w="1417" w:type="dxa"/>
            <w:vMerge w:val="restar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2B5B77FA" w14:textId="77777777" w:rsidR="000828DA" w:rsidRPr="000828DA" w:rsidRDefault="000828DA" w:rsidP="000828DA">
            <w:pPr>
              <w:spacing w:after="0" w:line="360" w:lineRule="auto"/>
              <w:jc w:val="center"/>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综合服务中心</w:t>
            </w:r>
          </w:p>
        </w:tc>
        <w:tc>
          <w:tcPr>
            <w:tcW w:w="1558"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6F167853" w14:textId="77777777" w:rsidR="000828DA" w:rsidRPr="000828DA" w:rsidRDefault="000828DA" w:rsidP="000828DA">
            <w:pPr>
              <w:spacing w:after="0" w:line="360" w:lineRule="auto"/>
              <w:jc w:val="center"/>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白班6-14点</w:t>
            </w:r>
          </w:p>
        </w:tc>
        <w:tc>
          <w:tcPr>
            <w:tcW w:w="4183" w:type="dxa"/>
            <w:gridSpan w:val="2"/>
            <w:vMerge w:val="restar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4C13056F" w14:textId="77777777" w:rsidR="000828DA" w:rsidRPr="000828DA" w:rsidRDefault="000828DA" w:rsidP="000828DA">
            <w:pPr>
              <w:spacing w:after="0" w:line="360" w:lineRule="auto"/>
              <w:jc w:val="center"/>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高中及以上学历</w:t>
            </w:r>
          </w:p>
        </w:tc>
        <w:tc>
          <w:tcPr>
            <w:tcW w:w="120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10C441C7" w14:textId="77777777" w:rsidR="000828DA" w:rsidRPr="000828DA" w:rsidRDefault="000828DA" w:rsidP="000828DA">
            <w:pPr>
              <w:spacing w:after="0" w:line="360" w:lineRule="auto"/>
              <w:jc w:val="center"/>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2</w:t>
            </w:r>
          </w:p>
        </w:tc>
      </w:tr>
      <w:tr w:rsidR="000828DA" w:rsidRPr="000828DA" w14:paraId="0B8BCB8B" w14:textId="77777777" w:rsidTr="0093037F">
        <w:trPr>
          <w:trHeight w:val="413"/>
          <w:jc w:val="center"/>
        </w:trPr>
        <w:tc>
          <w:tcPr>
            <w:tcW w:w="565" w:type="dxa"/>
            <w:vMerge/>
            <w:tcBorders>
              <w:top w:val="single" w:sz="4" w:space="0" w:color="auto"/>
              <w:left w:val="single" w:sz="4" w:space="0" w:color="auto"/>
              <w:bottom w:val="single" w:sz="4" w:space="0" w:color="auto"/>
              <w:right w:val="single" w:sz="4" w:space="0" w:color="auto"/>
            </w:tcBorders>
            <w:vAlign w:val="center"/>
          </w:tcPr>
          <w:p w14:paraId="57744578" w14:textId="77777777" w:rsidR="000828DA" w:rsidRPr="000828DA" w:rsidRDefault="000828DA" w:rsidP="000828DA">
            <w:pPr>
              <w:widowControl/>
              <w:spacing w:after="0" w:line="240" w:lineRule="auto"/>
              <w:rPr>
                <w:rFonts w:ascii="宋体" w:eastAsia="宋体" w:hAnsi="宋体" w:cs="宋体" w:hint="eastAsia"/>
                <w:sz w:val="21"/>
                <w:szCs w:val="21"/>
                <w14:ligatures w14:val="none"/>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2299EE9A" w14:textId="77777777" w:rsidR="000828DA" w:rsidRPr="000828DA" w:rsidRDefault="000828DA" w:rsidP="000828DA">
            <w:pPr>
              <w:widowControl/>
              <w:spacing w:after="0" w:line="240" w:lineRule="auto"/>
              <w:rPr>
                <w:rFonts w:ascii="宋体" w:eastAsia="宋体" w:hAnsi="宋体" w:cs="宋体" w:hint="eastAsia"/>
                <w:sz w:val="21"/>
                <w:szCs w:val="21"/>
                <w14:ligatures w14:val="none"/>
              </w:rPr>
            </w:pPr>
          </w:p>
        </w:tc>
        <w:tc>
          <w:tcPr>
            <w:tcW w:w="1558"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066353E7" w14:textId="77777777" w:rsidR="000828DA" w:rsidRPr="000828DA" w:rsidRDefault="000828DA" w:rsidP="000828DA">
            <w:pPr>
              <w:spacing w:after="0" w:line="360" w:lineRule="auto"/>
              <w:jc w:val="center"/>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白班14-22点</w:t>
            </w:r>
          </w:p>
        </w:tc>
        <w:tc>
          <w:tcPr>
            <w:tcW w:w="4183" w:type="dxa"/>
            <w:gridSpan w:val="2"/>
            <w:vMerge/>
            <w:tcBorders>
              <w:top w:val="single" w:sz="4" w:space="0" w:color="auto"/>
              <w:left w:val="single" w:sz="4" w:space="0" w:color="auto"/>
              <w:bottom w:val="single" w:sz="4" w:space="0" w:color="auto"/>
              <w:right w:val="single" w:sz="4" w:space="0" w:color="auto"/>
            </w:tcBorders>
            <w:vAlign w:val="center"/>
          </w:tcPr>
          <w:p w14:paraId="2B96831C" w14:textId="77777777" w:rsidR="000828DA" w:rsidRPr="000828DA" w:rsidRDefault="000828DA" w:rsidP="000828DA">
            <w:pPr>
              <w:widowControl/>
              <w:spacing w:after="0" w:line="240" w:lineRule="auto"/>
              <w:rPr>
                <w:rFonts w:ascii="宋体" w:eastAsia="宋体" w:hAnsi="宋体" w:cs="宋体" w:hint="eastAsia"/>
                <w:sz w:val="21"/>
                <w:szCs w:val="21"/>
                <w14:ligatures w14:val="none"/>
              </w:rPr>
            </w:pPr>
          </w:p>
        </w:tc>
        <w:tc>
          <w:tcPr>
            <w:tcW w:w="120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483099DF" w14:textId="77777777" w:rsidR="000828DA" w:rsidRPr="000828DA" w:rsidRDefault="000828DA" w:rsidP="000828DA">
            <w:pPr>
              <w:spacing w:after="0" w:line="360" w:lineRule="auto"/>
              <w:jc w:val="center"/>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2</w:t>
            </w:r>
          </w:p>
        </w:tc>
      </w:tr>
      <w:tr w:rsidR="000828DA" w:rsidRPr="000828DA" w14:paraId="7F43111B" w14:textId="77777777" w:rsidTr="0093037F">
        <w:trPr>
          <w:trHeight w:val="413"/>
          <w:jc w:val="center"/>
        </w:trPr>
        <w:tc>
          <w:tcPr>
            <w:tcW w:w="565" w:type="dxa"/>
            <w:vMerge/>
            <w:tcBorders>
              <w:top w:val="single" w:sz="4" w:space="0" w:color="auto"/>
              <w:left w:val="single" w:sz="4" w:space="0" w:color="auto"/>
              <w:bottom w:val="single" w:sz="4" w:space="0" w:color="auto"/>
              <w:right w:val="single" w:sz="4" w:space="0" w:color="auto"/>
            </w:tcBorders>
            <w:vAlign w:val="center"/>
          </w:tcPr>
          <w:p w14:paraId="0D0C4A92" w14:textId="77777777" w:rsidR="000828DA" w:rsidRPr="000828DA" w:rsidRDefault="000828DA" w:rsidP="000828DA">
            <w:pPr>
              <w:widowControl/>
              <w:spacing w:after="0" w:line="240" w:lineRule="auto"/>
              <w:rPr>
                <w:rFonts w:ascii="宋体" w:eastAsia="宋体" w:hAnsi="宋体" w:cs="宋体" w:hint="eastAsia"/>
                <w:sz w:val="21"/>
                <w:szCs w:val="21"/>
                <w14:ligatures w14:val="none"/>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2B9589EC" w14:textId="77777777" w:rsidR="000828DA" w:rsidRPr="000828DA" w:rsidRDefault="000828DA" w:rsidP="000828DA">
            <w:pPr>
              <w:widowControl/>
              <w:spacing w:after="0" w:line="240" w:lineRule="auto"/>
              <w:rPr>
                <w:rFonts w:ascii="宋体" w:eastAsia="宋体" w:hAnsi="宋体" w:cs="宋体" w:hint="eastAsia"/>
                <w:sz w:val="21"/>
                <w:szCs w:val="21"/>
                <w14:ligatures w14:val="none"/>
              </w:rPr>
            </w:pPr>
          </w:p>
        </w:tc>
        <w:tc>
          <w:tcPr>
            <w:tcW w:w="1558"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22D8F622" w14:textId="77777777" w:rsidR="000828DA" w:rsidRPr="000828DA" w:rsidRDefault="000828DA" w:rsidP="000828DA">
            <w:pPr>
              <w:spacing w:after="0" w:line="360" w:lineRule="auto"/>
              <w:jc w:val="center"/>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夜班22-6点</w:t>
            </w:r>
          </w:p>
        </w:tc>
        <w:tc>
          <w:tcPr>
            <w:tcW w:w="4183" w:type="dxa"/>
            <w:gridSpan w:val="2"/>
            <w:vMerge/>
            <w:tcBorders>
              <w:top w:val="single" w:sz="4" w:space="0" w:color="auto"/>
              <w:left w:val="single" w:sz="4" w:space="0" w:color="auto"/>
              <w:bottom w:val="single" w:sz="4" w:space="0" w:color="auto"/>
              <w:right w:val="single" w:sz="4" w:space="0" w:color="auto"/>
            </w:tcBorders>
            <w:vAlign w:val="center"/>
          </w:tcPr>
          <w:p w14:paraId="78673031" w14:textId="77777777" w:rsidR="000828DA" w:rsidRPr="000828DA" w:rsidRDefault="000828DA" w:rsidP="000828DA">
            <w:pPr>
              <w:widowControl/>
              <w:spacing w:after="0" w:line="240" w:lineRule="auto"/>
              <w:rPr>
                <w:rFonts w:ascii="宋体" w:eastAsia="宋体" w:hAnsi="宋体" w:cs="宋体" w:hint="eastAsia"/>
                <w:sz w:val="21"/>
                <w:szCs w:val="21"/>
                <w14:ligatures w14:val="none"/>
              </w:rPr>
            </w:pPr>
          </w:p>
        </w:tc>
        <w:tc>
          <w:tcPr>
            <w:tcW w:w="120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29B0D0B2" w14:textId="77777777" w:rsidR="000828DA" w:rsidRPr="000828DA" w:rsidRDefault="000828DA" w:rsidP="000828DA">
            <w:pPr>
              <w:spacing w:after="0" w:line="360" w:lineRule="auto"/>
              <w:jc w:val="center"/>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2</w:t>
            </w:r>
          </w:p>
        </w:tc>
      </w:tr>
      <w:tr w:rsidR="000828DA" w:rsidRPr="000828DA" w14:paraId="29825593" w14:textId="77777777" w:rsidTr="0093037F">
        <w:trPr>
          <w:trHeight w:val="413"/>
          <w:jc w:val="center"/>
        </w:trPr>
        <w:tc>
          <w:tcPr>
            <w:tcW w:w="565" w:type="dxa"/>
            <w:vMerge w:val="restar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4AF42DD9" w14:textId="77777777" w:rsidR="000828DA" w:rsidRPr="000828DA" w:rsidRDefault="000828DA" w:rsidP="000828DA">
            <w:pPr>
              <w:spacing w:after="0" w:line="360" w:lineRule="auto"/>
              <w:jc w:val="center"/>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其他人员</w:t>
            </w:r>
          </w:p>
        </w:tc>
        <w:tc>
          <w:tcPr>
            <w:tcW w:w="1417"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148FAD2F" w14:textId="77777777" w:rsidR="000828DA" w:rsidRPr="000828DA" w:rsidRDefault="000828DA" w:rsidP="000828DA">
            <w:pPr>
              <w:spacing w:after="0" w:line="360" w:lineRule="auto"/>
              <w:jc w:val="center"/>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驾驶员</w:t>
            </w:r>
          </w:p>
        </w:tc>
        <w:tc>
          <w:tcPr>
            <w:tcW w:w="5741" w:type="dxa"/>
            <w:gridSpan w:val="3"/>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66F3A543" w14:textId="77777777" w:rsidR="000828DA" w:rsidRPr="000828DA" w:rsidRDefault="000828DA" w:rsidP="000828DA">
            <w:pPr>
              <w:spacing w:after="0" w:line="360" w:lineRule="auto"/>
              <w:jc w:val="center"/>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作业设备等</w:t>
            </w:r>
          </w:p>
        </w:tc>
        <w:tc>
          <w:tcPr>
            <w:tcW w:w="120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2C17D63B" w14:textId="77777777" w:rsidR="000828DA" w:rsidRPr="000828DA" w:rsidRDefault="000828DA" w:rsidP="000828DA">
            <w:pPr>
              <w:spacing w:after="0" w:line="360" w:lineRule="auto"/>
              <w:jc w:val="center"/>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2</w:t>
            </w:r>
          </w:p>
        </w:tc>
      </w:tr>
      <w:tr w:rsidR="000828DA" w:rsidRPr="000828DA" w14:paraId="7B64BBE6" w14:textId="77777777" w:rsidTr="0093037F">
        <w:trPr>
          <w:trHeight w:val="413"/>
          <w:jc w:val="center"/>
        </w:trPr>
        <w:tc>
          <w:tcPr>
            <w:tcW w:w="565" w:type="dxa"/>
            <w:vMerge/>
            <w:tcBorders>
              <w:top w:val="single" w:sz="4" w:space="0" w:color="auto"/>
              <w:left w:val="single" w:sz="4" w:space="0" w:color="auto"/>
              <w:bottom w:val="single" w:sz="4" w:space="0" w:color="auto"/>
              <w:right w:val="single" w:sz="4" w:space="0" w:color="auto"/>
            </w:tcBorders>
            <w:vAlign w:val="center"/>
          </w:tcPr>
          <w:p w14:paraId="0819AE77" w14:textId="77777777" w:rsidR="000828DA" w:rsidRPr="000828DA" w:rsidRDefault="000828DA" w:rsidP="000828DA">
            <w:pPr>
              <w:widowControl/>
              <w:spacing w:after="0" w:line="240" w:lineRule="auto"/>
              <w:rPr>
                <w:rFonts w:ascii="宋体" w:eastAsia="宋体" w:hAnsi="宋体" w:cs="宋体" w:hint="eastAsia"/>
                <w:sz w:val="21"/>
                <w:szCs w:val="21"/>
                <w14:ligatures w14:val="none"/>
              </w:rPr>
            </w:pPr>
          </w:p>
        </w:tc>
        <w:tc>
          <w:tcPr>
            <w:tcW w:w="1417"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5C46B856" w14:textId="77777777" w:rsidR="000828DA" w:rsidRPr="000828DA" w:rsidRDefault="000828DA" w:rsidP="000828DA">
            <w:pPr>
              <w:spacing w:after="0" w:line="360" w:lineRule="auto"/>
              <w:jc w:val="center"/>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资料员</w:t>
            </w:r>
          </w:p>
        </w:tc>
        <w:tc>
          <w:tcPr>
            <w:tcW w:w="5741" w:type="dxa"/>
            <w:gridSpan w:val="3"/>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201AA26C" w14:textId="77777777" w:rsidR="000828DA" w:rsidRPr="000828DA" w:rsidRDefault="000828DA" w:rsidP="000828DA">
            <w:pPr>
              <w:spacing w:after="0" w:line="360" w:lineRule="auto"/>
              <w:jc w:val="center"/>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内业资料管理</w:t>
            </w:r>
          </w:p>
        </w:tc>
        <w:tc>
          <w:tcPr>
            <w:tcW w:w="120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38D5C148" w14:textId="77777777" w:rsidR="000828DA" w:rsidRPr="000828DA" w:rsidRDefault="000828DA" w:rsidP="000828DA">
            <w:pPr>
              <w:spacing w:after="0" w:line="360" w:lineRule="auto"/>
              <w:jc w:val="center"/>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1</w:t>
            </w:r>
          </w:p>
        </w:tc>
      </w:tr>
      <w:tr w:rsidR="000828DA" w:rsidRPr="000828DA" w14:paraId="1BD9AA89" w14:textId="77777777" w:rsidTr="0093037F">
        <w:trPr>
          <w:trHeight w:val="413"/>
          <w:jc w:val="center"/>
        </w:trPr>
        <w:tc>
          <w:tcPr>
            <w:tcW w:w="7723" w:type="dxa"/>
            <w:gridSpan w:val="5"/>
            <w:tcBorders>
              <w:top w:val="single" w:sz="4" w:space="0" w:color="auto"/>
              <w:left w:val="single" w:sz="4" w:space="0" w:color="auto"/>
              <w:bottom w:val="single" w:sz="4" w:space="0" w:color="auto"/>
              <w:right w:val="single" w:sz="4" w:space="0" w:color="auto"/>
            </w:tcBorders>
            <w:vAlign w:val="center"/>
          </w:tcPr>
          <w:p w14:paraId="6289511A" w14:textId="77777777" w:rsidR="000828DA" w:rsidRPr="000828DA" w:rsidRDefault="000828DA" w:rsidP="000828DA">
            <w:pPr>
              <w:spacing w:after="0" w:line="360" w:lineRule="auto"/>
              <w:jc w:val="center"/>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合计</w:t>
            </w:r>
          </w:p>
        </w:tc>
        <w:tc>
          <w:tcPr>
            <w:tcW w:w="120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48F937AC" w14:textId="77777777" w:rsidR="000828DA" w:rsidRPr="000828DA" w:rsidDel="00034737" w:rsidRDefault="000828DA" w:rsidP="000828DA">
            <w:pPr>
              <w:spacing w:after="0" w:line="360" w:lineRule="auto"/>
              <w:jc w:val="center"/>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33</w:t>
            </w:r>
          </w:p>
        </w:tc>
      </w:tr>
    </w:tbl>
    <w:p w14:paraId="08701693" w14:textId="77777777" w:rsidR="000828DA" w:rsidRPr="000828DA" w:rsidRDefault="000828DA" w:rsidP="000828DA">
      <w:pPr>
        <w:adjustRightInd w:val="0"/>
        <w:snapToGrid w:val="0"/>
        <w:spacing w:after="0" w:line="300" w:lineRule="auto"/>
        <w:ind w:firstLineChars="200" w:firstLine="442"/>
        <w:rPr>
          <w:rFonts w:ascii="Times New Roman" w:eastAsia="宋体" w:hAnsi="Times New Roman" w:cs="Times New Roman"/>
          <w:b/>
          <w:color w:val="FF0000"/>
          <w:szCs w:val="22"/>
          <w:u w:val="wavyHeavy"/>
          <w14:ligatures w14:val="none"/>
        </w:rPr>
      </w:pPr>
    </w:p>
    <w:p w14:paraId="4F1EBFD9" w14:textId="77777777" w:rsidR="000828DA" w:rsidRPr="000828DA" w:rsidRDefault="000828DA" w:rsidP="000828DA">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0828DA">
        <w:rPr>
          <w:rFonts w:ascii="Times New Roman" w:eastAsia="宋体" w:hAnsi="Times New Roman" w:cs="Times New Roman" w:hint="eastAsia"/>
          <w:bCs/>
          <w:kern w:val="1"/>
          <w:szCs w:val="20"/>
          <w14:ligatures w14:val="none"/>
        </w:rPr>
        <w:t>7.4.2</w:t>
      </w:r>
      <w:r w:rsidRPr="000828DA">
        <w:rPr>
          <w:rFonts w:ascii="Times New Roman" w:eastAsia="宋体" w:hAnsi="Times New Roman" w:cs="Times New Roman"/>
          <w:bCs/>
          <w:kern w:val="1"/>
          <w:szCs w:val="20"/>
          <w14:ligatures w14:val="none"/>
        </w:rPr>
        <w:t>本项目中设备要求（但不仅限于）详见下表。</w:t>
      </w:r>
    </w:p>
    <w:p w14:paraId="69B2B561" w14:textId="77777777" w:rsidR="000828DA" w:rsidRPr="000828DA" w:rsidRDefault="000828DA" w:rsidP="000828DA">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0828DA">
        <w:rPr>
          <w:rFonts w:ascii="Times New Roman" w:eastAsia="宋体" w:hAnsi="Times New Roman" w:cs="Times New Roman" w:hint="eastAsia"/>
          <w:bCs/>
          <w:kern w:val="1"/>
          <w:szCs w:val="20"/>
          <w14:ligatures w14:val="none"/>
        </w:rPr>
        <w:t>（</w:t>
      </w:r>
      <w:r w:rsidRPr="000828DA">
        <w:rPr>
          <w:rFonts w:ascii="Times New Roman" w:eastAsia="宋体" w:hAnsi="Times New Roman" w:cs="Times New Roman" w:hint="eastAsia"/>
          <w:bCs/>
          <w:kern w:val="1"/>
          <w:szCs w:val="20"/>
          <w14:ligatures w14:val="none"/>
        </w:rPr>
        <w:t>1</w:t>
      </w:r>
      <w:r w:rsidRPr="000828DA">
        <w:rPr>
          <w:rFonts w:ascii="Times New Roman" w:eastAsia="宋体" w:hAnsi="Times New Roman" w:cs="Times New Roman" w:hint="eastAsia"/>
          <w:bCs/>
          <w:kern w:val="1"/>
          <w:szCs w:val="20"/>
          <w14:ligatures w14:val="none"/>
        </w:rPr>
        <w:t>）本项目所有材料、设备</w:t>
      </w:r>
      <w:proofErr w:type="gramStart"/>
      <w:r w:rsidRPr="000828DA">
        <w:rPr>
          <w:rFonts w:ascii="Times New Roman" w:eastAsia="宋体" w:hAnsi="Times New Roman" w:cs="Times New Roman" w:hint="eastAsia"/>
          <w:bCs/>
          <w:kern w:val="1"/>
          <w:szCs w:val="20"/>
          <w14:ligatures w14:val="none"/>
        </w:rPr>
        <w:t>由成交</w:t>
      </w:r>
      <w:proofErr w:type="gramEnd"/>
      <w:r w:rsidRPr="000828DA">
        <w:rPr>
          <w:rFonts w:ascii="Times New Roman" w:eastAsia="宋体" w:hAnsi="Times New Roman" w:cs="Times New Roman" w:hint="eastAsia"/>
          <w:bCs/>
          <w:kern w:val="1"/>
          <w:szCs w:val="20"/>
          <w14:ligatures w14:val="none"/>
        </w:rPr>
        <w:t>供应商自行解决，本运营管理维修项目所用材料、制品、设备均需符合相关的养护（运行）技术规程、规范要求。</w:t>
      </w:r>
    </w:p>
    <w:p w14:paraId="07E54A5F" w14:textId="77777777" w:rsidR="000828DA" w:rsidRPr="000828DA" w:rsidRDefault="000828DA" w:rsidP="000828DA">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0828DA">
        <w:rPr>
          <w:rFonts w:ascii="Times New Roman" w:eastAsia="宋体" w:hAnsi="Times New Roman" w:cs="Times New Roman" w:hint="eastAsia"/>
          <w:bCs/>
          <w:kern w:val="1"/>
          <w:szCs w:val="20"/>
          <w14:ligatures w14:val="none"/>
        </w:rPr>
        <w:t>（</w:t>
      </w:r>
      <w:r w:rsidRPr="000828DA">
        <w:rPr>
          <w:rFonts w:ascii="Times New Roman" w:eastAsia="宋体" w:hAnsi="Times New Roman" w:cs="Times New Roman" w:hint="eastAsia"/>
          <w:bCs/>
          <w:kern w:val="1"/>
          <w:szCs w:val="20"/>
          <w14:ligatures w14:val="none"/>
        </w:rPr>
        <w:t>2</w:t>
      </w:r>
      <w:r w:rsidRPr="000828DA">
        <w:rPr>
          <w:rFonts w:ascii="Times New Roman" w:eastAsia="宋体" w:hAnsi="Times New Roman" w:cs="Times New Roman" w:hint="eastAsia"/>
          <w:bCs/>
          <w:kern w:val="1"/>
          <w:szCs w:val="20"/>
          <w14:ligatures w14:val="none"/>
        </w:rPr>
        <w:t>）本项目所用的材料、制品、设备等，供货单位送达施工现场后，</w:t>
      </w:r>
      <w:proofErr w:type="gramStart"/>
      <w:r w:rsidRPr="000828DA">
        <w:rPr>
          <w:rFonts w:ascii="Times New Roman" w:eastAsia="宋体" w:hAnsi="Times New Roman" w:cs="Times New Roman" w:hint="eastAsia"/>
          <w:bCs/>
          <w:kern w:val="1"/>
          <w:szCs w:val="20"/>
          <w14:ligatures w14:val="none"/>
        </w:rPr>
        <w:t>由成交</w:t>
      </w:r>
      <w:proofErr w:type="gramEnd"/>
      <w:r w:rsidRPr="000828DA">
        <w:rPr>
          <w:rFonts w:ascii="Times New Roman" w:eastAsia="宋体" w:hAnsi="Times New Roman" w:cs="Times New Roman" w:hint="eastAsia"/>
          <w:bCs/>
          <w:kern w:val="1"/>
          <w:szCs w:val="20"/>
          <w14:ligatures w14:val="none"/>
        </w:rPr>
        <w:t>供应商负责办理验收交割手续，并负责日常保管工作。</w:t>
      </w:r>
    </w:p>
    <w:p w14:paraId="0262C2DB" w14:textId="77777777" w:rsidR="000828DA" w:rsidRPr="000828DA" w:rsidRDefault="000828DA" w:rsidP="000828DA">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0828DA">
        <w:rPr>
          <w:rFonts w:ascii="Times New Roman" w:eastAsia="宋体" w:hAnsi="Times New Roman" w:cs="Times New Roman" w:hint="eastAsia"/>
          <w:bCs/>
          <w:kern w:val="1"/>
          <w:szCs w:val="20"/>
          <w14:ligatures w14:val="none"/>
        </w:rPr>
        <w:t>（</w:t>
      </w:r>
      <w:r w:rsidRPr="000828DA">
        <w:rPr>
          <w:rFonts w:ascii="Times New Roman" w:eastAsia="宋体" w:hAnsi="Times New Roman" w:cs="Times New Roman" w:hint="eastAsia"/>
          <w:bCs/>
          <w:kern w:val="1"/>
          <w:szCs w:val="20"/>
          <w14:ligatures w14:val="none"/>
        </w:rPr>
        <w:t>3</w:t>
      </w:r>
      <w:r w:rsidRPr="000828DA">
        <w:rPr>
          <w:rFonts w:ascii="Times New Roman" w:eastAsia="宋体" w:hAnsi="Times New Roman" w:cs="Times New Roman" w:hint="eastAsia"/>
          <w:bCs/>
          <w:kern w:val="1"/>
          <w:szCs w:val="20"/>
          <w14:ligatures w14:val="none"/>
        </w:rPr>
        <w:t>）供应商在磋商时应同时提供涉及本项目运营、养护、运行和维修施工的主要设备与材料的规格、型号、品种及价格情况。</w:t>
      </w:r>
    </w:p>
    <w:p w14:paraId="21DA02B5" w14:textId="77777777" w:rsidR="000828DA" w:rsidRPr="000828DA" w:rsidRDefault="000828DA" w:rsidP="000828DA">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0828DA">
        <w:rPr>
          <w:rFonts w:ascii="Times New Roman" w:eastAsia="宋体" w:hAnsi="Times New Roman" w:cs="Times New Roman" w:hint="eastAsia"/>
          <w:bCs/>
          <w:kern w:val="1"/>
          <w:szCs w:val="20"/>
          <w14:ligatures w14:val="none"/>
        </w:rPr>
        <w:t>（</w:t>
      </w:r>
      <w:r w:rsidRPr="000828DA">
        <w:rPr>
          <w:rFonts w:ascii="Times New Roman" w:eastAsia="宋体" w:hAnsi="Times New Roman" w:cs="Times New Roman" w:hint="eastAsia"/>
          <w:bCs/>
          <w:kern w:val="1"/>
          <w:szCs w:val="20"/>
          <w14:ligatures w14:val="none"/>
        </w:rPr>
        <w:t>4</w:t>
      </w:r>
      <w:r w:rsidRPr="000828DA">
        <w:rPr>
          <w:rFonts w:ascii="Times New Roman" w:eastAsia="宋体" w:hAnsi="Times New Roman" w:cs="Times New Roman" w:hint="eastAsia"/>
          <w:bCs/>
          <w:kern w:val="1"/>
          <w:szCs w:val="20"/>
          <w14:ligatures w14:val="none"/>
        </w:rPr>
        <w:t>）为提高运营管理工程质量和服务水平，成交供应商应采用机械化形</w:t>
      </w:r>
      <w:proofErr w:type="gramStart"/>
      <w:r w:rsidRPr="000828DA">
        <w:rPr>
          <w:rFonts w:ascii="Times New Roman" w:eastAsia="宋体" w:hAnsi="Times New Roman" w:cs="Times New Roman" w:hint="eastAsia"/>
          <w:bCs/>
          <w:kern w:val="1"/>
          <w:szCs w:val="20"/>
          <w14:ligatures w14:val="none"/>
        </w:rPr>
        <w:t>式开展</w:t>
      </w:r>
      <w:proofErr w:type="gramEnd"/>
      <w:r w:rsidRPr="000828DA">
        <w:rPr>
          <w:rFonts w:ascii="Times New Roman" w:eastAsia="宋体" w:hAnsi="Times New Roman" w:cs="Times New Roman" w:hint="eastAsia"/>
          <w:bCs/>
          <w:kern w:val="1"/>
          <w:szCs w:val="20"/>
          <w14:ligatures w14:val="none"/>
        </w:rPr>
        <w:t>设施运维服务。作为承接日常养护工程的必要条件，除配备日常养护常规小型机械设备以外，成交供应商还必须按下</w:t>
      </w:r>
      <w:proofErr w:type="gramStart"/>
      <w:r w:rsidRPr="000828DA">
        <w:rPr>
          <w:rFonts w:ascii="Times New Roman" w:eastAsia="宋体" w:hAnsi="Times New Roman" w:cs="Times New Roman" w:hint="eastAsia"/>
          <w:bCs/>
          <w:kern w:val="1"/>
          <w:szCs w:val="20"/>
          <w14:ligatures w14:val="none"/>
        </w:rPr>
        <w:t>表要求</w:t>
      </w:r>
      <w:proofErr w:type="gramEnd"/>
      <w:r w:rsidRPr="000828DA">
        <w:rPr>
          <w:rFonts w:ascii="Times New Roman" w:eastAsia="宋体" w:hAnsi="Times New Roman" w:cs="Times New Roman" w:hint="eastAsia"/>
          <w:bCs/>
          <w:kern w:val="1"/>
          <w:szCs w:val="20"/>
          <w14:ligatures w14:val="none"/>
        </w:rPr>
        <w:t>配备一定数量的大型养护机械设备。</w:t>
      </w:r>
    </w:p>
    <w:p w14:paraId="43A6A79B" w14:textId="77777777" w:rsidR="000828DA" w:rsidRPr="000828DA" w:rsidRDefault="000828DA" w:rsidP="000828DA">
      <w:pPr>
        <w:adjustRightInd w:val="0"/>
        <w:snapToGrid w:val="0"/>
        <w:spacing w:after="0" w:line="300" w:lineRule="auto"/>
        <w:ind w:firstLineChars="192" w:firstLine="422"/>
        <w:rPr>
          <w:rFonts w:ascii="Times New Roman" w:eastAsia="宋体" w:hAnsi="Times New Roman" w:cs="Times New Roman"/>
          <w:szCs w:val="22"/>
          <w14:ligatures w14:val="none"/>
        </w:rPr>
      </w:pPr>
    </w:p>
    <w:p w14:paraId="6B78CB95" w14:textId="77777777" w:rsidR="000828DA" w:rsidRPr="000828DA" w:rsidRDefault="000828DA" w:rsidP="000828DA">
      <w:pPr>
        <w:spacing w:after="0" w:line="300" w:lineRule="auto"/>
        <w:jc w:val="center"/>
        <w:rPr>
          <w:rFonts w:ascii="Times New Roman" w:eastAsia="宋体" w:hAnsi="Times New Roman" w:cs="Times New Roman"/>
          <w:szCs w:val="22"/>
          <w14:ligatures w14:val="none"/>
        </w:rPr>
      </w:pPr>
      <w:r w:rsidRPr="000828DA">
        <w:rPr>
          <w:rFonts w:ascii="Times New Roman" w:eastAsia="宋体" w:hAnsi="Times New Roman" w:cs="Times New Roman"/>
          <w:b/>
          <w:szCs w:val="22"/>
          <w14:ligatures w14:val="none"/>
        </w:rPr>
        <w:t>设备材料配备一览表</w:t>
      </w:r>
    </w:p>
    <w:tbl>
      <w:tblPr>
        <w:tblStyle w:val="af2"/>
        <w:tblW w:w="8362" w:type="dxa"/>
        <w:jc w:val="center"/>
        <w:tblLayout w:type="fixed"/>
        <w:tblLook w:val="04A0" w:firstRow="1" w:lastRow="0" w:firstColumn="1" w:lastColumn="0" w:noHBand="0" w:noVBand="1"/>
      </w:tblPr>
      <w:tblGrid>
        <w:gridCol w:w="904"/>
        <w:gridCol w:w="1577"/>
        <w:gridCol w:w="1843"/>
        <w:gridCol w:w="1643"/>
        <w:gridCol w:w="1492"/>
        <w:gridCol w:w="903"/>
      </w:tblGrid>
      <w:tr w:rsidR="000828DA" w:rsidRPr="000828DA" w14:paraId="42FEB6C2" w14:textId="77777777" w:rsidTr="00AA7305">
        <w:trPr>
          <w:trHeight w:val="550"/>
          <w:tblHeader/>
          <w:jc w:val="center"/>
        </w:trPr>
        <w:tc>
          <w:tcPr>
            <w:tcW w:w="904" w:type="dxa"/>
            <w:vAlign w:val="center"/>
          </w:tcPr>
          <w:p w14:paraId="14271103" w14:textId="77777777" w:rsidR="000828DA" w:rsidRPr="000828DA" w:rsidRDefault="000828DA" w:rsidP="000828DA">
            <w:pPr>
              <w:spacing w:line="300" w:lineRule="auto"/>
              <w:jc w:val="center"/>
              <w:rPr>
                <w:rFonts w:ascii="Times New Roman" w:hAnsi="Times New Roman" w:cs="Times New Roman"/>
                <w:b/>
                <w:szCs w:val="22"/>
              </w:rPr>
            </w:pPr>
            <w:r w:rsidRPr="000828DA">
              <w:rPr>
                <w:rFonts w:ascii="宋体" w:eastAsia="宋体" w:hAnsi="宋体" w:cs="宋体" w:hint="eastAsia"/>
                <w:b/>
                <w:szCs w:val="22"/>
              </w:rPr>
              <w:lastRenderedPageBreak/>
              <w:t>序号</w:t>
            </w:r>
          </w:p>
        </w:tc>
        <w:tc>
          <w:tcPr>
            <w:tcW w:w="1577" w:type="dxa"/>
            <w:vAlign w:val="center"/>
          </w:tcPr>
          <w:p w14:paraId="39C45990" w14:textId="77777777" w:rsidR="000828DA" w:rsidRPr="000828DA" w:rsidRDefault="000828DA" w:rsidP="000828DA">
            <w:pPr>
              <w:spacing w:line="300" w:lineRule="auto"/>
              <w:jc w:val="center"/>
              <w:rPr>
                <w:rFonts w:ascii="Times New Roman" w:hAnsi="Times New Roman" w:cs="Times New Roman"/>
                <w:b/>
                <w:szCs w:val="22"/>
              </w:rPr>
            </w:pPr>
            <w:r w:rsidRPr="000828DA">
              <w:rPr>
                <w:rFonts w:ascii="宋体" w:eastAsia="宋体" w:hAnsi="宋体" w:cs="宋体" w:hint="eastAsia"/>
                <w:b/>
                <w:szCs w:val="22"/>
              </w:rPr>
              <w:t>设备名称</w:t>
            </w:r>
          </w:p>
        </w:tc>
        <w:tc>
          <w:tcPr>
            <w:tcW w:w="1843" w:type="dxa"/>
            <w:vAlign w:val="center"/>
          </w:tcPr>
          <w:p w14:paraId="3CACA901" w14:textId="77777777" w:rsidR="000828DA" w:rsidRPr="000828DA" w:rsidRDefault="000828DA" w:rsidP="000828DA">
            <w:pPr>
              <w:spacing w:line="300" w:lineRule="auto"/>
              <w:jc w:val="center"/>
              <w:rPr>
                <w:rFonts w:ascii="Times New Roman" w:hAnsi="Times New Roman" w:cs="Times New Roman"/>
                <w:b/>
                <w:szCs w:val="22"/>
              </w:rPr>
            </w:pPr>
            <w:r w:rsidRPr="000828DA">
              <w:rPr>
                <w:rFonts w:ascii="宋体" w:eastAsia="宋体" w:hAnsi="宋体" w:cs="宋体" w:hint="eastAsia"/>
                <w:b/>
                <w:bCs/>
                <w:szCs w:val="22"/>
              </w:rPr>
              <w:t>配置</w:t>
            </w:r>
          </w:p>
        </w:tc>
        <w:tc>
          <w:tcPr>
            <w:tcW w:w="1643" w:type="dxa"/>
            <w:vAlign w:val="center"/>
          </w:tcPr>
          <w:p w14:paraId="46DC4DF9" w14:textId="77777777" w:rsidR="000828DA" w:rsidRPr="000828DA" w:rsidRDefault="000828DA" w:rsidP="000828DA">
            <w:pPr>
              <w:spacing w:line="300" w:lineRule="auto"/>
              <w:jc w:val="center"/>
              <w:rPr>
                <w:rFonts w:ascii="Times New Roman" w:hAnsi="Times New Roman" w:cs="Times New Roman"/>
                <w:b/>
                <w:szCs w:val="22"/>
              </w:rPr>
            </w:pPr>
            <w:r w:rsidRPr="000828DA">
              <w:rPr>
                <w:rFonts w:ascii="宋体" w:eastAsia="宋体" w:hAnsi="宋体" w:cs="宋体" w:hint="eastAsia"/>
                <w:b/>
                <w:szCs w:val="22"/>
              </w:rPr>
              <w:t>单位</w:t>
            </w:r>
          </w:p>
        </w:tc>
        <w:tc>
          <w:tcPr>
            <w:tcW w:w="1492" w:type="dxa"/>
            <w:vAlign w:val="center"/>
          </w:tcPr>
          <w:p w14:paraId="0CA835A8" w14:textId="77777777" w:rsidR="000828DA" w:rsidRPr="000828DA" w:rsidRDefault="000828DA" w:rsidP="000828DA">
            <w:pPr>
              <w:spacing w:line="300" w:lineRule="auto"/>
              <w:jc w:val="center"/>
              <w:rPr>
                <w:rFonts w:ascii="Times New Roman" w:hAnsi="Times New Roman" w:cs="Times New Roman"/>
                <w:b/>
                <w:szCs w:val="22"/>
              </w:rPr>
            </w:pPr>
            <w:r w:rsidRPr="000828DA">
              <w:rPr>
                <w:rFonts w:ascii="宋体" w:eastAsia="宋体" w:hAnsi="宋体" w:cs="宋体" w:hint="eastAsia"/>
                <w:b/>
                <w:bCs/>
                <w:szCs w:val="22"/>
              </w:rPr>
              <w:t>数量</w:t>
            </w:r>
          </w:p>
        </w:tc>
        <w:tc>
          <w:tcPr>
            <w:tcW w:w="903" w:type="dxa"/>
            <w:vAlign w:val="center"/>
          </w:tcPr>
          <w:p w14:paraId="2C1F2C99" w14:textId="77777777" w:rsidR="000828DA" w:rsidRPr="000828DA" w:rsidRDefault="000828DA" w:rsidP="000828DA">
            <w:pPr>
              <w:spacing w:line="300" w:lineRule="auto"/>
              <w:jc w:val="center"/>
              <w:rPr>
                <w:rFonts w:ascii="Times New Roman" w:hAnsi="Times New Roman" w:cs="Times New Roman"/>
                <w:b/>
                <w:szCs w:val="22"/>
              </w:rPr>
            </w:pPr>
            <w:r w:rsidRPr="000828DA">
              <w:rPr>
                <w:rFonts w:ascii="宋体" w:eastAsia="宋体" w:hAnsi="宋体" w:cs="宋体" w:hint="eastAsia"/>
                <w:b/>
                <w:szCs w:val="22"/>
              </w:rPr>
              <w:t>备注</w:t>
            </w:r>
          </w:p>
        </w:tc>
      </w:tr>
      <w:tr w:rsidR="000828DA" w:rsidRPr="000828DA" w14:paraId="6BCB6142" w14:textId="77777777" w:rsidTr="00AA7305">
        <w:trPr>
          <w:jc w:val="center"/>
        </w:trPr>
        <w:tc>
          <w:tcPr>
            <w:tcW w:w="904" w:type="dxa"/>
            <w:vAlign w:val="center"/>
          </w:tcPr>
          <w:p w14:paraId="40B60DC3" w14:textId="77777777" w:rsidR="000828DA" w:rsidRPr="000828DA" w:rsidRDefault="000828DA" w:rsidP="000828DA">
            <w:pPr>
              <w:spacing w:line="300" w:lineRule="auto"/>
              <w:jc w:val="center"/>
              <w:rPr>
                <w:rFonts w:ascii="Times New Roman" w:hAnsi="Times New Roman" w:cs="Times New Roman"/>
                <w:szCs w:val="22"/>
              </w:rPr>
            </w:pPr>
            <w:r w:rsidRPr="000828DA">
              <w:rPr>
                <w:rFonts w:ascii="宋体" w:eastAsia="宋体" w:hAnsi="宋体" w:cs="宋体" w:hint="eastAsia"/>
                <w:szCs w:val="22"/>
              </w:rPr>
              <w:t>1</w:t>
            </w:r>
          </w:p>
        </w:tc>
        <w:tc>
          <w:tcPr>
            <w:tcW w:w="1577" w:type="dxa"/>
            <w:vAlign w:val="center"/>
          </w:tcPr>
          <w:p w14:paraId="233AD127" w14:textId="77777777" w:rsidR="000828DA" w:rsidRPr="000828DA" w:rsidRDefault="000828DA" w:rsidP="000828DA">
            <w:pPr>
              <w:spacing w:line="300" w:lineRule="auto"/>
              <w:jc w:val="center"/>
              <w:rPr>
                <w:rFonts w:ascii="Times New Roman" w:hAnsi="Times New Roman" w:cs="Times New Roman"/>
                <w:szCs w:val="22"/>
              </w:rPr>
            </w:pPr>
            <w:r w:rsidRPr="000828DA">
              <w:rPr>
                <w:rFonts w:ascii="宋体" w:eastAsia="宋体" w:hAnsi="宋体" w:cs="宋体" w:hint="eastAsia"/>
                <w:szCs w:val="22"/>
              </w:rPr>
              <w:t>巡视电瓶车</w:t>
            </w:r>
          </w:p>
        </w:tc>
        <w:tc>
          <w:tcPr>
            <w:tcW w:w="1843" w:type="dxa"/>
            <w:vAlign w:val="center"/>
          </w:tcPr>
          <w:p w14:paraId="22767A72" w14:textId="77777777" w:rsidR="000828DA" w:rsidRPr="000828DA" w:rsidRDefault="000828DA" w:rsidP="000828DA">
            <w:pPr>
              <w:spacing w:line="300" w:lineRule="auto"/>
              <w:jc w:val="center"/>
              <w:rPr>
                <w:rFonts w:ascii="Times New Roman" w:hAnsi="Times New Roman" w:cs="Times New Roman"/>
                <w:szCs w:val="22"/>
              </w:rPr>
            </w:pPr>
            <w:r w:rsidRPr="000828DA">
              <w:rPr>
                <w:rFonts w:ascii="宋体" w:eastAsia="宋体" w:hAnsi="宋体" w:cs="宋体" w:hint="eastAsia"/>
                <w:szCs w:val="22"/>
              </w:rPr>
              <w:t>有GPS装置</w:t>
            </w:r>
          </w:p>
        </w:tc>
        <w:tc>
          <w:tcPr>
            <w:tcW w:w="1643" w:type="dxa"/>
            <w:vAlign w:val="center"/>
          </w:tcPr>
          <w:p w14:paraId="36442083" w14:textId="77777777" w:rsidR="000828DA" w:rsidRPr="000828DA" w:rsidRDefault="000828DA" w:rsidP="000828DA">
            <w:pPr>
              <w:spacing w:line="300" w:lineRule="auto"/>
              <w:jc w:val="center"/>
              <w:rPr>
                <w:rFonts w:ascii="Times New Roman" w:hAnsi="Times New Roman" w:cs="Times New Roman"/>
                <w:szCs w:val="22"/>
              </w:rPr>
            </w:pPr>
            <w:r w:rsidRPr="000828DA">
              <w:rPr>
                <w:rFonts w:ascii="宋体" w:eastAsia="宋体" w:hAnsi="宋体" w:cs="宋体" w:hint="eastAsia"/>
                <w:szCs w:val="22"/>
              </w:rPr>
              <w:t>辆</w:t>
            </w:r>
          </w:p>
        </w:tc>
        <w:tc>
          <w:tcPr>
            <w:tcW w:w="1492" w:type="dxa"/>
            <w:vAlign w:val="center"/>
          </w:tcPr>
          <w:p w14:paraId="6EA004CC" w14:textId="77777777" w:rsidR="000828DA" w:rsidRPr="000828DA" w:rsidRDefault="000828DA" w:rsidP="000828DA">
            <w:pPr>
              <w:spacing w:line="300" w:lineRule="auto"/>
              <w:jc w:val="center"/>
              <w:rPr>
                <w:rFonts w:ascii="Times New Roman" w:hAnsi="Times New Roman" w:cs="Times New Roman"/>
                <w:szCs w:val="22"/>
              </w:rPr>
            </w:pPr>
            <w:r w:rsidRPr="000828DA">
              <w:rPr>
                <w:rFonts w:ascii="宋体" w:eastAsia="宋体" w:hAnsi="宋体" w:cs="宋体" w:hint="eastAsia"/>
                <w:szCs w:val="22"/>
              </w:rPr>
              <w:t>8</w:t>
            </w:r>
          </w:p>
        </w:tc>
        <w:tc>
          <w:tcPr>
            <w:tcW w:w="903" w:type="dxa"/>
            <w:vAlign w:val="center"/>
          </w:tcPr>
          <w:p w14:paraId="0BE503B1" w14:textId="77777777" w:rsidR="000828DA" w:rsidRPr="000828DA" w:rsidRDefault="000828DA" w:rsidP="000828DA">
            <w:pPr>
              <w:spacing w:line="300" w:lineRule="auto"/>
              <w:jc w:val="center"/>
              <w:rPr>
                <w:rFonts w:ascii="Times New Roman" w:hAnsi="Times New Roman" w:cs="Times New Roman"/>
                <w:szCs w:val="22"/>
              </w:rPr>
            </w:pPr>
          </w:p>
        </w:tc>
      </w:tr>
      <w:tr w:rsidR="000828DA" w:rsidRPr="000828DA" w14:paraId="4E3D7F32" w14:textId="77777777" w:rsidTr="00AA7305">
        <w:trPr>
          <w:jc w:val="center"/>
        </w:trPr>
        <w:tc>
          <w:tcPr>
            <w:tcW w:w="904" w:type="dxa"/>
            <w:vAlign w:val="center"/>
          </w:tcPr>
          <w:p w14:paraId="745F1783" w14:textId="77777777" w:rsidR="000828DA" w:rsidRPr="000828DA" w:rsidRDefault="000828DA" w:rsidP="000828DA">
            <w:pPr>
              <w:spacing w:line="300" w:lineRule="auto"/>
              <w:jc w:val="center"/>
              <w:rPr>
                <w:rFonts w:ascii="Times New Roman" w:hAnsi="Times New Roman" w:cs="Times New Roman"/>
                <w:szCs w:val="22"/>
              </w:rPr>
            </w:pPr>
            <w:r w:rsidRPr="000828DA">
              <w:rPr>
                <w:rFonts w:ascii="宋体" w:eastAsia="宋体" w:hAnsi="宋体" w:cs="宋体" w:hint="eastAsia"/>
                <w:szCs w:val="22"/>
              </w:rPr>
              <w:t>2</w:t>
            </w:r>
          </w:p>
        </w:tc>
        <w:tc>
          <w:tcPr>
            <w:tcW w:w="1577" w:type="dxa"/>
            <w:vAlign w:val="center"/>
          </w:tcPr>
          <w:p w14:paraId="7F15E436" w14:textId="77777777" w:rsidR="000828DA" w:rsidRPr="000828DA" w:rsidRDefault="000828DA" w:rsidP="000828DA">
            <w:pPr>
              <w:spacing w:line="300" w:lineRule="auto"/>
              <w:jc w:val="center"/>
              <w:rPr>
                <w:rFonts w:ascii="Times New Roman" w:hAnsi="Times New Roman" w:cs="Times New Roman"/>
                <w:szCs w:val="22"/>
              </w:rPr>
            </w:pPr>
            <w:r w:rsidRPr="000828DA">
              <w:rPr>
                <w:rFonts w:ascii="宋体" w:eastAsia="宋体" w:hAnsi="宋体" w:cs="宋体" w:hint="eastAsia"/>
                <w:szCs w:val="22"/>
              </w:rPr>
              <w:t>巡视皮卡</w:t>
            </w:r>
          </w:p>
        </w:tc>
        <w:tc>
          <w:tcPr>
            <w:tcW w:w="1843" w:type="dxa"/>
            <w:vAlign w:val="center"/>
          </w:tcPr>
          <w:p w14:paraId="05E0F3EA" w14:textId="77777777" w:rsidR="000828DA" w:rsidRPr="000828DA" w:rsidRDefault="000828DA" w:rsidP="000828DA">
            <w:pPr>
              <w:spacing w:line="300" w:lineRule="auto"/>
              <w:jc w:val="center"/>
              <w:rPr>
                <w:rFonts w:ascii="Times New Roman" w:hAnsi="Times New Roman" w:cs="Times New Roman"/>
                <w:szCs w:val="22"/>
              </w:rPr>
            </w:pPr>
            <w:r w:rsidRPr="000828DA">
              <w:rPr>
                <w:rFonts w:ascii="宋体" w:eastAsia="宋体" w:hAnsi="宋体" w:cs="宋体" w:hint="eastAsia"/>
                <w:szCs w:val="22"/>
              </w:rPr>
              <w:t>有GPS装置</w:t>
            </w:r>
          </w:p>
        </w:tc>
        <w:tc>
          <w:tcPr>
            <w:tcW w:w="1643" w:type="dxa"/>
            <w:vAlign w:val="center"/>
          </w:tcPr>
          <w:p w14:paraId="21FA1B12" w14:textId="77777777" w:rsidR="000828DA" w:rsidRPr="000828DA" w:rsidRDefault="000828DA" w:rsidP="000828DA">
            <w:pPr>
              <w:spacing w:line="300" w:lineRule="auto"/>
              <w:jc w:val="center"/>
              <w:rPr>
                <w:rFonts w:ascii="Times New Roman" w:hAnsi="Times New Roman" w:cs="Times New Roman"/>
                <w:szCs w:val="22"/>
              </w:rPr>
            </w:pPr>
            <w:r w:rsidRPr="000828DA">
              <w:rPr>
                <w:rFonts w:ascii="宋体" w:eastAsia="宋体" w:hAnsi="宋体" w:cs="宋体" w:hint="eastAsia"/>
                <w:szCs w:val="22"/>
              </w:rPr>
              <w:t>辆</w:t>
            </w:r>
          </w:p>
        </w:tc>
        <w:tc>
          <w:tcPr>
            <w:tcW w:w="1492" w:type="dxa"/>
            <w:vAlign w:val="center"/>
          </w:tcPr>
          <w:p w14:paraId="12ED4AD2" w14:textId="77777777" w:rsidR="000828DA" w:rsidRPr="000828DA" w:rsidRDefault="000828DA" w:rsidP="000828DA">
            <w:pPr>
              <w:spacing w:line="300" w:lineRule="auto"/>
              <w:jc w:val="center"/>
              <w:rPr>
                <w:rFonts w:ascii="Times New Roman" w:hAnsi="Times New Roman" w:cs="Times New Roman"/>
                <w:szCs w:val="22"/>
              </w:rPr>
            </w:pPr>
            <w:r w:rsidRPr="000828DA">
              <w:rPr>
                <w:rFonts w:ascii="宋体" w:eastAsia="宋体" w:hAnsi="宋体" w:cs="宋体" w:hint="eastAsia"/>
                <w:szCs w:val="22"/>
              </w:rPr>
              <w:t>1</w:t>
            </w:r>
          </w:p>
        </w:tc>
        <w:tc>
          <w:tcPr>
            <w:tcW w:w="903" w:type="dxa"/>
            <w:vAlign w:val="center"/>
          </w:tcPr>
          <w:p w14:paraId="345C267E" w14:textId="77777777" w:rsidR="000828DA" w:rsidRPr="000828DA" w:rsidRDefault="000828DA" w:rsidP="000828DA">
            <w:pPr>
              <w:spacing w:line="300" w:lineRule="auto"/>
              <w:jc w:val="center"/>
              <w:rPr>
                <w:rFonts w:ascii="Times New Roman" w:hAnsi="Times New Roman" w:cs="Times New Roman"/>
                <w:szCs w:val="22"/>
              </w:rPr>
            </w:pPr>
          </w:p>
        </w:tc>
      </w:tr>
      <w:tr w:rsidR="000828DA" w:rsidRPr="000828DA" w14:paraId="747105F8" w14:textId="77777777" w:rsidTr="00AA7305">
        <w:trPr>
          <w:jc w:val="center"/>
        </w:trPr>
        <w:tc>
          <w:tcPr>
            <w:tcW w:w="904" w:type="dxa"/>
            <w:vAlign w:val="center"/>
          </w:tcPr>
          <w:p w14:paraId="28458FAF" w14:textId="77777777" w:rsidR="000828DA" w:rsidRPr="000828DA" w:rsidRDefault="000828DA" w:rsidP="000828DA">
            <w:pPr>
              <w:spacing w:line="300" w:lineRule="auto"/>
              <w:jc w:val="center"/>
              <w:rPr>
                <w:rFonts w:ascii="Times New Roman" w:hAnsi="Times New Roman" w:cs="Times New Roman"/>
                <w:szCs w:val="22"/>
              </w:rPr>
            </w:pPr>
            <w:r w:rsidRPr="000828DA">
              <w:rPr>
                <w:rFonts w:ascii="宋体" w:eastAsia="宋体" w:hAnsi="宋体" w:cs="宋体" w:hint="eastAsia"/>
                <w:szCs w:val="22"/>
              </w:rPr>
              <w:t>3</w:t>
            </w:r>
          </w:p>
        </w:tc>
        <w:tc>
          <w:tcPr>
            <w:tcW w:w="1577" w:type="dxa"/>
            <w:vAlign w:val="center"/>
          </w:tcPr>
          <w:p w14:paraId="0FA60358" w14:textId="77777777" w:rsidR="000828DA" w:rsidRPr="000828DA" w:rsidRDefault="000828DA" w:rsidP="000828DA">
            <w:pPr>
              <w:spacing w:line="300" w:lineRule="auto"/>
              <w:jc w:val="center"/>
              <w:rPr>
                <w:rFonts w:ascii="Times New Roman" w:hAnsi="Times New Roman" w:cs="Times New Roman"/>
                <w:szCs w:val="22"/>
              </w:rPr>
            </w:pPr>
            <w:r w:rsidRPr="000828DA">
              <w:rPr>
                <w:rFonts w:ascii="宋体" w:eastAsia="宋体" w:hAnsi="宋体" w:cs="宋体" w:hint="eastAsia"/>
                <w:szCs w:val="22"/>
              </w:rPr>
              <w:t>应急处置皮卡</w:t>
            </w:r>
          </w:p>
        </w:tc>
        <w:tc>
          <w:tcPr>
            <w:tcW w:w="1843" w:type="dxa"/>
            <w:vAlign w:val="center"/>
          </w:tcPr>
          <w:p w14:paraId="6EDB077B" w14:textId="77777777" w:rsidR="000828DA" w:rsidRPr="000828DA" w:rsidRDefault="000828DA" w:rsidP="000828DA">
            <w:pPr>
              <w:spacing w:line="300" w:lineRule="auto"/>
              <w:jc w:val="center"/>
              <w:rPr>
                <w:rFonts w:ascii="Times New Roman" w:hAnsi="Times New Roman" w:cs="Times New Roman"/>
                <w:szCs w:val="22"/>
              </w:rPr>
            </w:pPr>
            <w:r w:rsidRPr="000828DA">
              <w:rPr>
                <w:rFonts w:ascii="宋体" w:eastAsia="宋体" w:hAnsi="宋体" w:cs="宋体" w:hint="eastAsia"/>
                <w:szCs w:val="22"/>
              </w:rPr>
              <w:t>有GPS装置</w:t>
            </w:r>
          </w:p>
        </w:tc>
        <w:tc>
          <w:tcPr>
            <w:tcW w:w="1643" w:type="dxa"/>
            <w:vAlign w:val="center"/>
          </w:tcPr>
          <w:p w14:paraId="63BAE295" w14:textId="77777777" w:rsidR="000828DA" w:rsidRPr="000828DA" w:rsidRDefault="000828DA" w:rsidP="000828DA">
            <w:pPr>
              <w:spacing w:line="300" w:lineRule="auto"/>
              <w:jc w:val="center"/>
              <w:rPr>
                <w:rFonts w:ascii="Times New Roman" w:hAnsi="Times New Roman" w:cs="Times New Roman"/>
                <w:szCs w:val="22"/>
              </w:rPr>
            </w:pPr>
            <w:r w:rsidRPr="000828DA">
              <w:rPr>
                <w:rFonts w:ascii="宋体" w:eastAsia="宋体" w:hAnsi="宋体" w:cs="宋体" w:hint="eastAsia"/>
                <w:szCs w:val="22"/>
              </w:rPr>
              <w:t>辆</w:t>
            </w:r>
          </w:p>
        </w:tc>
        <w:tc>
          <w:tcPr>
            <w:tcW w:w="1492" w:type="dxa"/>
            <w:vAlign w:val="center"/>
          </w:tcPr>
          <w:p w14:paraId="1393535C" w14:textId="77777777" w:rsidR="000828DA" w:rsidRPr="000828DA" w:rsidRDefault="000828DA" w:rsidP="000828DA">
            <w:pPr>
              <w:spacing w:line="300" w:lineRule="auto"/>
              <w:jc w:val="center"/>
              <w:rPr>
                <w:rFonts w:ascii="Times New Roman" w:hAnsi="Times New Roman" w:cs="Times New Roman"/>
                <w:szCs w:val="22"/>
              </w:rPr>
            </w:pPr>
            <w:r w:rsidRPr="000828DA">
              <w:rPr>
                <w:rFonts w:ascii="宋体" w:eastAsia="宋体" w:hAnsi="宋体" w:cs="宋体" w:hint="eastAsia"/>
                <w:szCs w:val="22"/>
              </w:rPr>
              <w:t>1</w:t>
            </w:r>
          </w:p>
        </w:tc>
        <w:tc>
          <w:tcPr>
            <w:tcW w:w="903" w:type="dxa"/>
            <w:vAlign w:val="center"/>
          </w:tcPr>
          <w:p w14:paraId="15F1B31C" w14:textId="77777777" w:rsidR="000828DA" w:rsidRPr="000828DA" w:rsidRDefault="000828DA" w:rsidP="000828DA">
            <w:pPr>
              <w:spacing w:line="300" w:lineRule="auto"/>
              <w:jc w:val="center"/>
              <w:rPr>
                <w:rFonts w:ascii="Times New Roman" w:hAnsi="Times New Roman" w:cs="Times New Roman"/>
                <w:szCs w:val="22"/>
              </w:rPr>
            </w:pPr>
          </w:p>
        </w:tc>
      </w:tr>
      <w:tr w:rsidR="000828DA" w:rsidRPr="000828DA" w14:paraId="43ED2108" w14:textId="77777777" w:rsidTr="00AA7305">
        <w:trPr>
          <w:jc w:val="center"/>
        </w:trPr>
        <w:tc>
          <w:tcPr>
            <w:tcW w:w="904" w:type="dxa"/>
            <w:vAlign w:val="center"/>
          </w:tcPr>
          <w:p w14:paraId="2EFF0244" w14:textId="77777777" w:rsidR="000828DA" w:rsidRPr="000828DA" w:rsidRDefault="000828DA" w:rsidP="000828DA">
            <w:pPr>
              <w:spacing w:line="300" w:lineRule="auto"/>
              <w:jc w:val="center"/>
              <w:rPr>
                <w:rFonts w:ascii="Times New Roman" w:hAnsi="Times New Roman" w:cs="Times New Roman"/>
                <w:szCs w:val="22"/>
              </w:rPr>
            </w:pPr>
            <w:r w:rsidRPr="000828DA">
              <w:rPr>
                <w:rFonts w:ascii="宋体" w:eastAsia="宋体" w:hAnsi="宋体" w:cs="宋体" w:hint="eastAsia"/>
                <w:szCs w:val="22"/>
              </w:rPr>
              <w:t>4</w:t>
            </w:r>
          </w:p>
        </w:tc>
        <w:tc>
          <w:tcPr>
            <w:tcW w:w="1577" w:type="dxa"/>
            <w:vAlign w:val="center"/>
          </w:tcPr>
          <w:p w14:paraId="0806B842" w14:textId="77777777" w:rsidR="000828DA" w:rsidRPr="000828DA" w:rsidRDefault="000828DA" w:rsidP="000828DA">
            <w:pPr>
              <w:spacing w:line="300" w:lineRule="auto"/>
              <w:jc w:val="center"/>
              <w:rPr>
                <w:rFonts w:ascii="Times New Roman" w:hAnsi="Times New Roman" w:cs="Times New Roman"/>
                <w:szCs w:val="22"/>
              </w:rPr>
            </w:pPr>
            <w:r w:rsidRPr="000828DA">
              <w:rPr>
                <w:rFonts w:ascii="宋体" w:eastAsia="宋体" w:hAnsi="宋体" w:cs="宋体" w:hint="eastAsia"/>
                <w:szCs w:val="22"/>
              </w:rPr>
              <w:t>应急处置卡车</w:t>
            </w:r>
          </w:p>
        </w:tc>
        <w:tc>
          <w:tcPr>
            <w:tcW w:w="1843" w:type="dxa"/>
            <w:vAlign w:val="center"/>
          </w:tcPr>
          <w:p w14:paraId="04D76F62" w14:textId="77777777" w:rsidR="000828DA" w:rsidRPr="000828DA" w:rsidRDefault="000828DA" w:rsidP="000828DA">
            <w:pPr>
              <w:spacing w:line="300" w:lineRule="auto"/>
              <w:jc w:val="center"/>
              <w:rPr>
                <w:rFonts w:ascii="Times New Roman" w:hAnsi="Times New Roman" w:cs="Times New Roman"/>
                <w:szCs w:val="22"/>
              </w:rPr>
            </w:pPr>
            <w:r w:rsidRPr="000828DA">
              <w:rPr>
                <w:rFonts w:ascii="宋体" w:eastAsia="宋体" w:hAnsi="宋体" w:cs="宋体" w:hint="eastAsia"/>
                <w:szCs w:val="22"/>
              </w:rPr>
              <w:t>有GPS装置</w:t>
            </w:r>
          </w:p>
        </w:tc>
        <w:tc>
          <w:tcPr>
            <w:tcW w:w="1643" w:type="dxa"/>
            <w:vAlign w:val="center"/>
          </w:tcPr>
          <w:p w14:paraId="57D8A6F1" w14:textId="77777777" w:rsidR="000828DA" w:rsidRPr="000828DA" w:rsidRDefault="000828DA" w:rsidP="000828DA">
            <w:pPr>
              <w:spacing w:line="300" w:lineRule="auto"/>
              <w:jc w:val="center"/>
              <w:rPr>
                <w:rFonts w:ascii="Times New Roman" w:hAnsi="Times New Roman" w:cs="Times New Roman"/>
                <w:szCs w:val="22"/>
              </w:rPr>
            </w:pPr>
            <w:r w:rsidRPr="000828DA">
              <w:rPr>
                <w:rFonts w:ascii="宋体" w:eastAsia="宋体" w:hAnsi="宋体" w:cs="宋体" w:hint="eastAsia"/>
                <w:szCs w:val="22"/>
              </w:rPr>
              <w:t>辆</w:t>
            </w:r>
          </w:p>
        </w:tc>
        <w:tc>
          <w:tcPr>
            <w:tcW w:w="1492" w:type="dxa"/>
            <w:vAlign w:val="center"/>
          </w:tcPr>
          <w:p w14:paraId="2D894910" w14:textId="77777777" w:rsidR="000828DA" w:rsidRPr="000828DA" w:rsidRDefault="000828DA" w:rsidP="000828DA">
            <w:pPr>
              <w:spacing w:line="300" w:lineRule="auto"/>
              <w:jc w:val="center"/>
              <w:rPr>
                <w:rFonts w:ascii="Times New Roman" w:hAnsi="Times New Roman" w:cs="Times New Roman"/>
                <w:szCs w:val="22"/>
              </w:rPr>
            </w:pPr>
            <w:r w:rsidRPr="000828DA">
              <w:rPr>
                <w:rFonts w:ascii="宋体" w:eastAsia="宋体" w:hAnsi="宋体" w:cs="宋体" w:hint="eastAsia"/>
                <w:szCs w:val="22"/>
              </w:rPr>
              <w:t>1</w:t>
            </w:r>
          </w:p>
        </w:tc>
        <w:tc>
          <w:tcPr>
            <w:tcW w:w="903" w:type="dxa"/>
            <w:vAlign w:val="center"/>
          </w:tcPr>
          <w:p w14:paraId="06C4B8AB" w14:textId="77777777" w:rsidR="000828DA" w:rsidRPr="000828DA" w:rsidRDefault="000828DA" w:rsidP="000828DA">
            <w:pPr>
              <w:spacing w:line="300" w:lineRule="auto"/>
              <w:jc w:val="center"/>
              <w:rPr>
                <w:rFonts w:ascii="Times New Roman" w:hAnsi="Times New Roman" w:cs="Times New Roman"/>
                <w:szCs w:val="22"/>
              </w:rPr>
            </w:pPr>
          </w:p>
        </w:tc>
      </w:tr>
      <w:tr w:rsidR="000828DA" w:rsidRPr="000828DA" w14:paraId="12B999AC" w14:textId="77777777" w:rsidTr="00AA7305">
        <w:trPr>
          <w:jc w:val="center"/>
        </w:trPr>
        <w:tc>
          <w:tcPr>
            <w:tcW w:w="904" w:type="dxa"/>
            <w:vAlign w:val="center"/>
          </w:tcPr>
          <w:p w14:paraId="7B19107C" w14:textId="77777777" w:rsidR="000828DA" w:rsidRPr="000828DA" w:rsidRDefault="000828DA" w:rsidP="000828DA">
            <w:pPr>
              <w:spacing w:line="300" w:lineRule="auto"/>
              <w:jc w:val="center"/>
              <w:rPr>
                <w:rFonts w:ascii="Times New Roman" w:hAnsi="Times New Roman" w:cs="Times New Roman"/>
                <w:szCs w:val="22"/>
              </w:rPr>
            </w:pPr>
            <w:r w:rsidRPr="000828DA">
              <w:rPr>
                <w:rFonts w:ascii="宋体" w:eastAsia="宋体" w:hAnsi="宋体" w:cs="宋体" w:hint="eastAsia"/>
                <w:szCs w:val="22"/>
              </w:rPr>
              <w:t>5</w:t>
            </w:r>
          </w:p>
        </w:tc>
        <w:tc>
          <w:tcPr>
            <w:tcW w:w="1577" w:type="dxa"/>
            <w:vAlign w:val="center"/>
          </w:tcPr>
          <w:p w14:paraId="0B9A6A6C" w14:textId="77777777" w:rsidR="000828DA" w:rsidRPr="000828DA" w:rsidRDefault="000828DA" w:rsidP="000828DA">
            <w:pPr>
              <w:spacing w:line="300" w:lineRule="auto"/>
              <w:jc w:val="center"/>
              <w:rPr>
                <w:rFonts w:ascii="Times New Roman" w:hAnsi="Times New Roman" w:cs="Times New Roman"/>
                <w:szCs w:val="22"/>
              </w:rPr>
            </w:pPr>
            <w:r w:rsidRPr="000828DA">
              <w:rPr>
                <w:rFonts w:ascii="宋体" w:eastAsia="宋体" w:hAnsi="宋体" w:cs="宋体" w:hint="eastAsia"/>
                <w:szCs w:val="22"/>
              </w:rPr>
              <w:t>铲车</w:t>
            </w:r>
          </w:p>
        </w:tc>
        <w:tc>
          <w:tcPr>
            <w:tcW w:w="1843" w:type="dxa"/>
            <w:vAlign w:val="center"/>
          </w:tcPr>
          <w:p w14:paraId="3DF17100" w14:textId="77777777" w:rsidR="000828DA" w:rsidRPr="000828DA" w:rsidRDefault="000828DA" w:rsidP="000828DA">
            <w:pPr>
              <w:spacing w:line="300" w:lineRule="auto"/>
              <w:jc w:val="center"/>
              <w:rPr>
                <w:rFonts w:ascii="Times New Roman" w:hAnsi="Times New Roman" w:cs="Times New Roman"/>
                <w:szCs w:val="22"/>
              </w:rPr>
            </w:pPr>
          </w:p>
        </w:tc>
        <w:tc>
          <w:tcPr>
            <w:tcW w:w="1643" w:type="dxa"/>
            <w:vAlign w:val="center"/>
          </w:tcPr>
          <w:p w14:paraId="7288D694" w14:textId="77777777" w:rsidR="000828DA" w:rsidRPr="000828DA" w:rsidRDefault="000828DA" w:rsidP="000828DA">
            <w:pPr>
              <w:spacing w:line="300" w:lineRule="auto"/>
              <w:jc w:val="center"/>
              <w:rPr>
                <w:rFonts w:ascii="Times New Roman" w:hAnsi="Times New Roman" w:cs="Times New Roman"/>
                <w:szCs w:val="22"/>
              </w:rPr>
            </w:pPr>
            <w:r w:rsidRPr="000828DA">
              <w:rPr>
                <w:rFonts w:ascii="宋体" w:eastAsia="宋体" w:hAnsi="宋体" w:cs="宋体" w:hint="eastAsia"/>
                <w:szCs w:val="22"/>
              </w:rPr>
              <w:t>辆</w:t>
            </w:r>
          </w:p>
        </w:tc>
        <w:tc>
          <w:tcPr>
            <w:tcW w:w="1492" w:type="dxa"/>
            <w:vAlign w:val="center"/>
          </w:tcPr>
          <w:p w14:paraId="069CD3D8" w14:textId="77777777" w:rsidR="000828DA" w:rsidRPr="000828DA" w:rsidRDefault="000828DA" w:rsidP="000828DA">
            <w:pPr>
              <w:spacing w:line="300" w:lineRule="auto"/>
              <w:jc w:val="center"/>
              <w:rPr>
                <w:rFonts w:ascii="Times New Roman" w:hAnsi="Times New Roman" w:cs="Times New Roman"/>
                <w:szCs w:val="22"/>
              </w:rPr>
            </w:pPr>
            <w:r w:rsidRPr="000828DA">
              <w:rPr>
                <w:rFonts w:ascii="宋体" w:eastAsia="宋体" w:hAnsi="宋体" w:cs="宋体" w:hint="eastAsia"/>
                <w:szCs w:val="22"/>
              </w:rPr>
              <w:t>1</w:t>
            </w:r>
          </w:p>
        </w:tc>
        <w:tc>
          <w:tcPr>
            <w:tcW w:w="903" w:type="dxa"/>
            <w:vAlign w:val="center"/>
          </w:tcPr>
          <w:p w14:paraId="4977C47C" w14:textId="77777777" w:rsidR="000828DA" w:rsidRPr="000828DA" w:rsidRDefault="000828DA" w:rsidP="000828DA">
            <w:pPr>
              <w:spacing w:line="300" w:lineRule="auto"/>
              <w:jc w:val="center"/>
              <w:rPr>
                <w:rFonts w:ascii="Times New Roman" w:hAnsi="Times New Roman" w:cs="Times New Roman"/>
                <w:szCs w:val="22"/>
              </w:rPr>
            </w:pPr>
          </w:p>
        </w:tc>
      </w:tr>
      <w:tr w:rsidR="000828DA" w:rsidRPr="000828DA" w14:paraId="75A83BC2" w14:textId="77777777" w:rsidTr="00AA7305">
        <w:trPr>
          <w:jc w:val="center"/>
        </w:trPr>
        <w:tc>
          <w:tcPr>
            <w:tcW w:w="904" w:type="dxa"/>
            <w:vAlign w:val="center"/>
          </w:tcPr>
          <w:p w14:paraId="7549200A" w14:textId="77777777" w:rsidR="000828DA" w:rsidRPr="000828DA" w:rsidRDefault="000828DA" w:rsidP="000828DA">
            <w:pPr>
              <w:spacing w:line="300" w:lineRule="auto"/>
              <w:jc w:val="center"/>
              <w:rPr>
                <w:rFonts w:ascii="Times New Roman" w:hAnsi="Times New Roman" w:cs="Times New Roman"/>
                <w:szCs w:val="22"/>
              </w:rPr>
            </w:pPr>
            <w:r w:rsidRPr="000828DA">
              <w:rPr>
                <w:rFonts w:ascii="宋体" w:eastAsia="宋体" w:hAnsi="宋体" w:cs="宋体" w:hint="eastAsia"/>
                <w:szCs w:val="22"/>
              </w:rPr>
              <w:t>6</w:t>
            </w:r>
          </w:p>
        </w:tc>
        <w:tc>
          <w:tcPr>
            <w:tcW w:w="1577" w:type="dxa"/>
            <w:vAlign w:val="center"/>
          </w:tcPr>
          <w:p w14:paraId="115F278E" w14:textId="77777777" w:rsidR="000828DA" w:rsidRPr="000828DA" w:rsidRDefault="000828DA" w:rsidP="000828DA">
            <w:pPr>
              <w:spacing w:line="300" w:lineRule="auto"/>
              <w:jc w:val="center"/>
              <w:rPr>
                <w:rFonts w:ascii="Times New Roman" w:hAnsi="Times New Roman" w:cs="Times New Roman"/>
                <w:szCs w:val="22"/>
              </w:rPr>
            </w:pPr>
            <w:r w:rsidRPr="000828DA">
              <w:rPr>
                <w:rFonts w:ascii="宋体" w:eastAsia="宋体" w:hAnsi="宋体" w:cs="宋体" w:hint="eastAsia"/>
                <w:szCs w:val="22"/>
              </w:rPr>
              <w:t>发电机（10kW）</w:t>
            </w:r>
          </w:p>
        </w:tc>
        <w:tc>
          <w:tcPr>
            <w:tcW w:w="1843" w:type="dxa"/>
            <w:vAlign w:val="center"/>
          </w:tcPr>
          <w:p w14:paraId="0A7D393F" w14:textId="77777777" w:rsidR="000828DA" w:rsidRPr="000828DA" w:rsidRDefault="000828DA" w:rsidP="000828DA">
            <w:pPr>
              <w:spacing w:line="300" w:lineRule="auto"/>
              <w:jc w:val="center"/>
              <w:rPr>
                <w:rFonts w:ascii="Times New Roman" w:hAnsi="Times New Roman" w:cs="Times New Roman"/>
                <w:szCs w:val="22"/>
              </w:rPr>
            </w:pPr>
          </w:p>
        </w:tc>
        <w:tc>
          <w:tcPr>
            <w:tcW w:w="1643" w:type="dxa"/>
            <w:vAlign w:val="center"/>
          </w:tcPr>
          <w:p w14:paraId="0109E462" w14:textId="77777777" w:rsidR="000828DA" w:rsidRPr="000828DA" w:rsidRDefault="000828DA" w:rsidP="000828DA">
            <w:pPr>
              <w:spacing w:line="300" w:lineRule="auto"/>
              <w:jc w:val="center"/>
              <w:rPr>
                <w:rFonts w:ascii="Times New Roman" w:hAnsi="Times New Roman" w:cs="Times New Roman"/>
                <w:szCs w:val="22"/>
              </w:rPr>
            </w:pPr>
            <w:r w:rsidRPr="000828DA">
              <w:rPr>
                <w:rFonts w:ascii="宋体" w:eastAsia="宋体" w:hAnsi="宋体" w:cs="宋体" w:hint="eastAsia"/>
                <w:szCs w:val="22"/>
              </w:rPr>
              <w:t>台</w:t>
            </w:r>
          </w:p>
        </w:tc>
        <w:tc>
          <w:tcPr>
            <w:tcW w:w="1492" w:type="dxa"/>
            <w:vAlign w:val="center"/>
          </w:tcPr>
          <w:p w14:paraId="738B2371" w14:textId="77777777" w:rsidR="000828DA" w:rsidRPr="000828DA" w:rsidRDefault="000828DA" w:rsidP="000828DA">
            <w:pPr>
              <w:spacing w:line="300" w:lineRule="auto"/>
              <w:jc w:val="center"/>
              <w:rPr>
                <w:rFonts w:ascii="Times New Roman" w:hAnsi="Times New Roman" w:cs="Times New Roman"/>
                <w:szCs w:val="22"/>
              </w:rPr>
            </w:pPr>
            <w:r w:rsidRPr="000828DA">
              <w:rPr>
                <w:rFonts w:ascii="宋体" w:eastAsia="宋体" w:hAnsi="宋体" w:cs="宋体" w:hint="eastAsia"/>
                <w:szCs w:val="22"/>
              </w:rPr>
              <w:t>2</w:t>
            </w:r>
          </w:p>
        </w:tc>
        <w:tc>
          <w:tcPr>
            <w:tcW w:w="903" w:type="dxa"/>
            <w:vAlign w:val="center"/>
          </w:tcPr>
          <w:p w14:paraId="3BDBADD3" w14:textId="77777777" w:rsidR="000828DA" w:rsidRPr="000828DA" w:rsidRDefault="000828DA" w:rsidP="000828DA">
            <w:pPr>
              <w:spacing w:line="300" w:lineRule="auto"/>
              <w:jc w:val="center"/>
              <w:rPr>
                <w:rFonts w:ascii="Times New Roman" w:hAnsi="Times New Roman" w:cs="Times New Roman"/>
                <w:szCs w:val="22"/>
              </w:rPr>
            </w:pPr>
          </w:p>
        </w:tc>
      </w:tr>
      <w:tr w:rsidR="000828DA" w:rsidRPr="000828DA" w14:paraId="456944EF" w14:textId="77777777" w:rsidTr="00AA7305">
        <w:trPr>
          <w:jc w:val="center"/>
        </w:trPr>
        <w:tc>
          <w:tcPr>
            <w:tcW w:w="904" w:type="dxa"/>
            <w:vAlign w:val="center"/>
          </w:tcPr>
          <w:p w14:paraId="520985F3" w14:textId="77777777" w:rsidR="000828DA" w:rsidRPr="000828DA" w:rsidRDefault="000828DA" w:rsidP="000828DA">
            <w:pPr>
              <w:spacing w:line="300" w:lineRule="auto"/>
              <w:jc w:val="center"/>
              <w:rPr>
                <w:rFonts w:ascii="Times New Roman" w:hAnsi="Times New Roman" w:cs="Times New Roman"/>
                <w:szCs w:val="22"/>
              </w:rPr>
            </w:pPr>
            <w:r w:rsidRPr="000828DA">
              <w:rPr>
                <w:rFonts w:ascii="宋体" w:eastAsia="宋体" w:hAnsi="宋体" w:cs="宋体" w:hint="eastAsia"/>
                <w:szCs w:val="22"/>
              </w:rPr>
              <w:t>7</w:t>
            </w:r>
          </w:p>
        </w:tc>
        <w:tc>
          <w:tcPr>
            <w:tcW w:w="1577" w:type="dxa"/>
            <w:vAlign w:val="center"/>
          </w:tcPr>
          <w:p w14:paraId="52649A83" w14:textId="77777777" w:rsidR="000828DA" w:rsidRPr="000828DA" w:rsidRDefault="000828DA" w:rsidP="000828DA">
            <w:pPr>
              <w:spacing w:line="300" w:lineRule="auto"/>
              <w:jc w:val="center"/>
              <w:rPr>
                <w:rFonts w:ascii="Times New Roman" w:hAnsi="Times New Roman" w:cs="Times New Roman"/>
                <w:szCs w:val="22"/>
              </w:rPr>
            </w:pPr>
            <w:r w:rsidRPr="000828DA">
              <w:rPr>
                <w:rFonts w:ascii="宋体" w:eastAsia="宋体" w:hAnsi="宋体" w:cs="宋体" w:hint="eastAsia"/>
                <w:szCs w:val="22"/>
              </w:rPr>
              <w:t>4寸水泵</w:t>
            </w:r>
          </w:p>
        </w:tc>
        <w:tc>
          <w:tcPr>
            <w:tcW w:w="1843" w:type="dxa"/>
            <w:vAlign w:val="center"/>
          </w:tcPr>
          <w:p w14:paraId="78886841" w14:textId="77777777" w:rsidR="000828DA" w:rsidRPr="000828DA" w:rsidRDefault="000828DA" w:rsidP="000828DA">
            <w:pPr>
              <w:spacing w:line="300" w:lineRule="auto"/>
              <w:jc w:val="center"/>
              <w:rPr>
                <w:rFonts w:ascii="Times New Roman" w:hAnsi="Times New Roman" w:cs="Times New Roman"/>
                <w:szCs w:val="22"/>
              </w:rPr>
            </w:pPr>
          </w:p>
        </w:tc>
        <w:tc>
          <w:tcPr>
            <w:tcW w:w="1643" w:type="dxa"/>
            <w:vAlign w:val="center"/>
          </w:tcPr>
          <w:p w14:paraId="24148F8F" w14:textId="77777777" w:rsidR="000828DA" w:rsidRPr="000828DA" w:rsidRDefault="000828DA" w:rsidP="000828DA">
            <w:pPr>
              <w:spacing w:line="300" w:lineRule="auto"/>
              <w:jc w:val="center"/>
              <w:rPr>
                <w:rFonts w:ascii="Times New Roman" w:hAnsi="Times New Roman" w:cs="Times New Roman"/>
                <w:szCs w:val="22"/>
              </w:rPr>
            </w:pPr>
            <w:r w:rsidRPr="000828DA">
              <w:rPr>
                <w:rFonts w:ascii="宋体" w:eastAsia="宋体" w:hAnsi="宋体" w:cs="宋体" w:hint="eastAsia"/>
                <w:szCs w:val="22"/>
              </w:rPr>
              <w:t>台</w:t>
            </w:r>
          </w:p>
        </w:tc>
        <w:tc>
          <w:tcPr>
            <w:tcW w:w="1492" w:type="dxa"/>
            <w:vAlign w:val="center"/>
          </w:tcPr>
          <w:p w14:paraId="43D423DC" w14:textId="77777777" w:rsidR="000828DA" w:rsidRPr="000828DA" w:rsidRDefault="000828DA" w:rsidP="000828DA">
            <w:pPr>
              <w:spacing w:line="300" w:lineRule="auto"/>
              <w:jc w:val="center"/>
              <w:rPr>
                <w:rFonts w:ascii="Times New Roman" w:hAnsi="Times New Roman" w:cs="Times New Roman"/>
                <w:szCs w:val="22"/>
              </w:rPr>
            </w:pPr>
            <w:r w:rsidRPr="000828DA">
              <w:rPr>
                <w:rFonts w:ascii="宋体" w:eastAsia="宋体" w:hAnsi="宋体" w:cs="宋体" w:hint="eastAsia"/>
                <w:szCs w:val="22"/>
              </w:rPr>
              <w:t>2</w:t>
            </w:r>
          </w:p>
        </w:tc>
        <w:tc>
          <w:tcPr>
            <w:tcW w:w="903" w:type="dxa"/>
            <w:vAlign w:val="center"/>
          </w:tcPr>
          <w:p w14:paraId="3C7090A1" w14:textId="77777777" w:rsidR="000828DA" w:rsidRPr="000828DA" w:rsidRDefault="000828DA" w:rsidP="000828DA">
            <w:pPr>
              <w:spacing w:line="300" w:lineRule="auto"/>
              <w:jc w:val="center"/>
              <w:rPr>
                <w:rFonts w:ascii="Times New Roman" w:hAnsi="Times New Roman" w:cs="Times New Roman"/>
                <w:szCs w:val="22"/>
              </w:rPr>
            </w:pPr>
          </w:p>
        </w:tc>
      </w:tr>
      <w:tr w:rsidR="000828DA" w:rsidRPr="000828DA" w14:paraId="11BB6735" w14:textId="77777777" w:rsidTr="00AA7305">
        <w:trPr>
          <w:jc w:val="center"/>
        </w:trPr>
        <w:tc>
          <w:tcPr>
            <w:tcW w:w="904" w:type="dxa"/>
            <w:vAlign w:val="center"/>
          </w:tcPr>
          <w:p w14:paraId="7286537F" w14:textId="77777777" w:rsidR="000828DA" w:rsidRPr="000828DA" w:rsidRDefault="000828DA" w:rsidP="000828DA">
            <w:pPr>
              <w:spacing w:line="300" w:lineRule="auto"/>
              <w:jc w:val="center"/>
              <w:rPr>
                <w:rFonts w:ascii="Times New Roman" w:hAnsi="Times New Roman" w:cs="Times New Roman"/>
                <w:szCs w:val="22"/>
              </w:rPr>
            </w:pPr>
            <w:r w:rsidRPr="000828DA">
              <w:rPr>
                <w:rFonts w:ascii="宋体" w:eastAsia="宋体" w:hAnsi="宋体" w:cs="宋体" w:hint="eastAsia"/>
                <w:szCs w:val="22"/>
              </w:rPr>
              <w:t>8</w:t>
            </w:r>
          </w:p>
        </w:tc>
        <w:tc>
          <w:tcPr>
            <w:tcW w:w="1577" w:type="dxa"/>
            <w:vAlign w:val="center"/>
          </w:tcPr>
          <w:p w14:paraId="263E24B3" w14:textId="77777777" w:rsidR="000828DA" w:rsidRPr="000828DA" w:rsidRDefault="000828DA" w:rsidP="000828DA">
            <w:pPr>
              <w:spacing w:line="300" w:lineRule="auto"/>
              <w:jc w:val="center"/>
              <w:rPr>
                <w:rFonts w:ascii="Times New Roman" w:hAnsi="Times New Roman" w:cs="Times New Roman"/>
                <w:szCs w:val="22"/>
              </w:rPr>
            </w:pPr>
            <w:r w:rsidRPr="000828DA">
              <w:rPr>
                <w:rFonts w:ascii="宋体" w:eastAsia="宋体" w:hAnsi="宋体" w:cs="宋体" w:hint="eastAsia"/>
                <w:szCs w:val="22"/>
              </w:rPr>
              <w:t>3寸水泵</w:t>
            </w:r>
          </w:p>
        </w:tc>
        <w:tc>
          <w:tcPr>
            <w:tcW w:w="1843" w:type="dxa"/>
            <w:vAlign w:val="center"/>
          </w:tcPr>
          <w:p w14:paraId="3912C0B8" w14:textId="77777777" w:rsidR="000828DA" w:rsidRPr="000828DA" w:rsidRDefault="000828DA" w:rsidP="000828DA">
            <w:pPr>
              <w:spacing w:line="300" w:lineRule="auto"/>
              <w:jc w:val="center"/>
              <w:rPr>
                <w:rFonts w:ascii="Times New Roman" w:hAnsi="Times New Roman" w:cs="Times New Roman"/>
                <w:szCs w:val="22"/>
              </w:rPr>
            </w:pPr>
          </w:p>
        </w:tc>
        <w:tc>
          <w:tcPr>
            <w:tcW w:w="1643" w:type="dxa"/>
            <w:vAlign w:val="center"/>
          </w:tcPr>
          <w:p w14:paraId="1F781695" w14:textId="77777777" w:rsidR="000828DA" w:rsidRPr="000828DA" w:rsidRDefault="000828DA" w:rsidP="000828DA">
            <w:pPr>
              <w:spacing w:line="300" w:lineRule="auto"/>
              <w:jc w:val="center"/>
              <w:rPr>
                <w:rFonts w:ascii="Times New Roman" w:hAnsi="Times New Roman" w:cs="Times New Roman"/>
                <w:szCs w:val="22"/>
              </w:rPr>
            </w:pPr>
            <w:r w:rsidRPr="000828DA">
              <w:rPr>
                <w:rFonts w:ascii="宋体" w:eastAsia="宋体" w:hAnsi="宋体" w:cs="宋体" w:hint="eastAsia"/>
                <w:szCs w:val="22"/>
              </w:rPr>
              <w:t>台</w:t>
            </w:r>
          </w:p>
        </w:tc>
        <w:tc>
          <w:tcPr>
            <w:tcW w:w="1492" w:type="dxa"/>
            <w:vAlign w:val="center"/>
          </w:tcPr>
          <w:p w14:paraId="5D070D65" w14:textId="77777777" w:rsidR="000828DA" w:rsidRPr="000828DA" w:rsidRDefault="000828DA" w:rsidP="000828DA">
            <w:pPr>
              <w:spacing w:line="300" w:lineRule="auto"/>
              <w:jc w:val="center"/>
              <w:rPr>
                <w:rFonts w:ascii="Times New Roman" w:hAnsi="Times New Roman" w:cs="Times New Roman"/>
                <w:szCs w:val="22"/>
              </w:rPr>
            </w:pPr>
            <w:r w:rsidRPr="000828DA">
              <w:rPr>
                <w:rFonts w:ascii="宋体" w:eastAsia="宋体" w:hAnsi="宋体" w:cs="宋体" w:hint="eastAsia"/>
                <w:szCs w:val="22"/>
              </w:rPr>
              <w:t>2</w:t>
            </w:r>
          </w:p>
        </w:tc>
        <w:tc>
          <w:tcPr>
            <w:tcW w:w="903" w:type="dxa"/>
            <w:vAlign w:val="center"/>
          </w:tcPr>
          <w:p w14:paraId="7299CF87" w14:textId="77777777" w:rsidR="000828DA" w:rsidRPr="000828DA" w:rsidRDefault="000828DA" w:rsidP="000828DA">
            <w:pPr>
              <w:spacing w:line="300" w:lineRule="auto"/>
              <w:jc w:val="center"/>
              <w:rPr>
                <w:rFonts w:ascii="Times New Roman" w:hAnsi="Times New Roman" w:cs="Times New Roman"/>
                <w:szCs w:val="22"/>
              </w:rPr>
            </w:pPr>
          </w:p>
        </w:tc>
      </w:tr>
    </w:tbl>
    <w:p w14:paraId="5D7304CA" w14:textId="77777777" w:rsidR="000828DA" w:rsidRPr="000828DA" w:rsidRDefault="000828DA" w:rsidP="000828DA">
      <w:pPr>
        <w:widowControl/>
        <w:spacing w:after="0" w:line="300" w:lineRule="auto"/>
        <w:ind w:firstLineChars="193" w:firstLine="425"/>
        <w:rPr>
          <w:rFonts w:ascii="Times New Roman" w:eastAsia="宋体" w:hAnsi="Times New Roman" w:cs="Times New Roman"/>
          <w:bCs/>
          <w:szCs w:val="22"/>
          <w14:ligatures w14:val="none"/>
        </w:rPr>
      </w:pPr>
      <w:r w:rsidRPr="000828DA">
        <w:rPr>
          <w:rFonts w:ascii="Times New Roman" w:eastAsia="宋体" w:hAnsi="Times New Roman" w:cs="Times New Roman" w:hint="eastAsia"/>
          <w:bCs/>
          <w:szCs w:val="22"/>
          <w14:ligatures w14:val="none"/>
        </w:rPr>
        <w:t>注：（</w:t>
      </w:r>
      <w:r w:rsidRPr="000828DA">
        <w:rPr>
          <w:rFonts w:ascii="Times New Roman" w:eastAsia="宋体" w:hAnsi="Times New Roman" w:cs="Times New Roman" w:hint="eastAsia"/>
          <w:bCs/>
          <w:szCs w:val="22"/>
          <w14:ligatures w14:val="none"/>
        </w:rPr>
        <w:t>1</w:t>
      </w:r>
      <w:r w:rsidRPr="000828DA">
        <w:rPr>
          <w:rFonts w:ascii="Times New Roman" w:eastAsia="宋体" w:hAnsi="Times New Roman" w:cs="Times New Roman" w:hint="eastAsia"/>
          <w:bCs/>
          <w:szCs w:val="22"/>
          <w14:ligatures w14:val="none"/>
        </w:rPr>
        <w:t>）上述设备中车辆的尾气排放标准必须符合国家和上海市的有关标准。严禁</w:t>
      </w:r>
      <w:proofErr w:type="gramStart"/>
      <w:r w:rsidRPr="000828DA">
        <w:rPr>
          <w:rFonts w:ascii="Times New Roman" w:eastAsia="宋体" w:hAnsi="Times New Roman" w:cs="Times New Roman" w:hint="eastAsia"/>
          <w:bCs/>
          <w:szCs w:val="22"/>
          <w14:ligatures w14:val="none"/>
        </w:rPr>
        <w:t>使用黄标车</w:t>
      </w:r>
      <w:proofErr w:type="gramEnd"/>
      <w:r w:rsidRPr="000828DA">
        <w:rPr>
          <w:rFonts w:ascii="Times New Roman" w:eastAsia="宋体" w:hAnsi="Times New Roman" w:cs="Times New Roman" w:hint="eastAsia"/>
          <w:bCs/>
          <w:szCs w:val="22"/>
          <w14:ligatures w14:val="none"/>
        </w:rPr>
        <w:t>车辆。</w:t>
      </w:r>
    </w:p>
    <w:p w14:paraId="208B9D7D" w14:textId="77777777" w:rsidR="000828DA" w:rsidRPr="000828DA" w:rsidRDefault="000828DA" w:rsidP="000828DA">
      <w:pPr>
        <w:widowControl/>
        <w:spacing w:after="0" w:line="300" w:lineRule="auto"/>
        <w:ind w:firstLineChars="193" w:firstLine="425"/>
        <w:rPr>
          <w:rFonts w:ascii="Times New Roman" w:eastAsia="宋体" w:hAnsi="Times New Roman" w:cs="Times New Roman"/>
          <w:bCs/>
          <w:szCs w:val="22"/>
          <w14:ligatures w14:val="none"/>
        </w:rPr>
      </w:pPr>
      <w:r w:rsidRPr="000828DA">
        <w:rPr>
          <w:rFonts w:ascii="Times New Roman" w:eastAsia="宋体" w:hAnsi="Times New Roman" w:cs="Times New Roman" w:hint="eastAsia"/>
          <w:bCs/>
          <w:szCs w:val="22"/>
          <w14:ligatures w14:val="none"/>
        </w:rPr>
        <w:t>（</w:t>
      </w:r>
      <w:r w:rsidRPr="000828DA">
        <w:rPr>
          <w:rFonts w:ascii="Times New Roman" w:eastAsia="宋体" w:hAnsi="Times New Roman" w:cs="Times New Roman" w:hint="eastAsia"/>
          <w:bCs/>
          <w:szCs w:val="22"/>
          <w14:ligatures w14:val="none"/>
        </w:rPr>
        <w:t>2</w:t>
      </w:r>
      <w:r w:rsidRPr="000828DA">
        <w:rPr>
          <w:rFonts w:ascii="Times New Roman" w:eastAsia="宋体" w:hAnsi="Times New Roman" w:cs="Times New Roman" w:hint="eastAsia"/>
          <w:bCs/>
          <w:szCs w:val="22"/>
          <w14:ligatures w14:val="none"/>
        </w:rPr>
        <w:t>）供应</w:t>
      </w:r>
      <w:proofErr w:type="gramStart"/>
      <w:r w:rsidRPr="000828DA">
        <w:rPr>
          <w:rFonts w:ascii="Times New Roman" w:eastAsia="宋体" w:hAnsi="Times New Roman" w:cs="Times New Roman" w:hint="eastAsia"/>
          <w:bCs/>
          <w:szCs w:val="22"/>
          <w14:ligatures w14:val="none"/>
        </w:rPr>
        <w:t>商成交</w:t>
      </w:r>
      <w:proofErr w:type="gramEnd"/>
      <w:r w:rsidRPr="000828DA">
        <w:rPr>
          <w:rFonts w:ascii="Times New Roman" w:eastAsia="宋体" w:hAnsi="Times New Roman" w:cs="Times New Roman" w:hint="eastAsia"/>
          <w:bCs/>
          <w:szCs w:val="22"/>
          <w14:ligatures w14:val="none"/>
        </w:rPr>
        <w:t>后一个月内提供以上自有或租赁机械提供相关证明（如购买发票、租赁合同等原件及复印件），否则采购人有权不签订合同。</w:t>
      </w:r>
    </w:p>
    <w:p w14:paraId="272591AA" w14:textId="77777777" w:rsidR="000828DA" w:rsidRPr="000828DA" w:rsidRDefault="000828DA" w:rsidP="000828DA">
      <w:pPr>
        <w:widowControl/>
        <w:spacing w:after="0" w:line="300" w:lineRule="auto"/>
        <w:ind w:firstLineChars="193" w:firstLine="425"/>
        <w:rPr>
          <w:rFonts w:ascii="Times New Roman" w:eastAsia="宋体" w:hAnsi="Times New Roman" w:cs="Times New Roman"/>
          <w:bCs/>
          <w:szCs w:val="22"/>
          <w14:ligatures w14:val="none"/>
        </w:rPr>
      </w:pPr>
    </w:p>
    <w:p w14:paraId="6751E4A6" w14:textId="77777777" w:rsidR="000828DA" w:rsidRPr="000828DA" w:rsidRDefault="000828DA" w:rsidP="000828DA">
      <w:pPr>
        <w:spacing w:after="0" w:line="300" w:lineRule="auto"/>
        <w:ind w:firstLineChars="192" w:firstLine="424"/>
        <w:jc w:val="both"/>
        <w:outlineLvl w:val="2"/>
        <w:rPr>
          <w:rFonts w:ascii="Times New Roman" w:eastAsia="宋体" w:hAnsi="Times New Roman" w:cs="Times New Roman"/>
          <w:b/>
          <w:szCs w:val="22"/>
          <w14:ligatures w14:val="none"/>
        </w:rPr>
      </w:pPr>
      <w:bookmarkStart w:id="21" w:name="_Toc497211605"/>
      <w:bookmarkStart w:id="22" w:name="_Toc215731576"/>
      <w:r w:rsidRPr="000828DA">
        <w:rPr>
          <w:rFonts w:ascii="Times New Roman" w:eastAsia="宋体" w:hAnsi="Times New Roman" w:cs="Times New Roman" w:hint="eastAsia"/>
          <w:b/>
          <w:szCs w:val="22"/>
          <w14:ligatures w14:val="none"/>
        </w:rPr>
        <w:t>8</w:t>
      </w:r>
      <w:r w:rsidRPr="000828DA">
        <w:rPr>
          <w:rFonts w:ascii="Times New Roman" w:eastAsia="宋体" w:hAnsi="Times New Roman" w:cs="Times New Roman"/>
          <w:b/>
          <w:szCs w:val="22"/>
          <w14:ligatures w14:val="none"/>
        </w:rPr>
        <w:t>安全文明作业要求与应急处置要求</w:t>
      </w:r>
      <w:bookmarkEnd w:id="21"/>
      <w:bookmarkEnd w:id="22"/>
    </w:p>
    <w:p w14:paraId="4BBD8F7E" w14:textId="77777777" w:rsidR="000828DA" w:rsidRPr="000828DA" w:rsidRDefault="000828DA" w:rsidP="000828DA">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0828DA">
        <w:rPr>
          <w:rFonts w:ascii="Times New Roman" w:eastAsia="宋体" w:hAnsi="Times New Roman" w:cs="Times New Roman" w:hint="eastAsia"/>
          <w:kern w:val="1"/>
          <w:szCs w:val="20"/>
          <w14:ligatures w14:val="none"/>
        </w:rPr>
        <w:t>8</w:t>
      </w:r>
      <w:r w:rsidRPr="000828DA">
        <w:rPr>
          <w:rFonts w:ascii="Times New Roman" w:eastAsia="宋体" w:hAnsi="Times New Roman" w:cs="Times New Roman"/>
          <w:kern w:val="1"/>
          <w:szCs w:val="20"/>
          <w14:ligatures w14:val="none"/>
        </w:rPr>
        <w:t xml:space="preserve">.1 </w:t>
      </w:r>
      <w:r w:rsidRPr="000828DA">
        <w:rPr>
          <w:rFonts w:ascii="Times New Roman" w:eastAsia="宋体" w:hAnsi="Times New Roman" w:cs="Times New Roman"/>
          <w:kern w:val="1"/>
          <w:szCs w:val="20"/>
          <w14:ligatures w14:val="none"/>
        </w:rPr>
        <w:t>安全文明作业要求</w:t>
      </w:r>
    </w:p>
    <w:p w14:paraId="4236B0C9" w14:textId="77777777" w:rsidR="000828DA" w:rsidRPr="000828DA" w:rsidRDefault="000828DA" w:rsidP="000828DA">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0828DA">
        <w:rPr>
          <w:rFonts w:ascii="Times New Roman" w:eastAsia="宋体" w:hAnsi="Times New Roman" w:cs="Times New Roman" w:hint="eastAsia"/>
          <w:bCs/>
          <w:kern w:val="1"/>
          <w:szCs w:val="20"/>
          <w14:ligatures w14:val="none"/>
        </w:rPr>
        <w:t>8</w:t>
      </w:r>
      <w:r w:rsidRPr="000828DA">
        <w:rPr>
          <w:rFonts w:ascii="Times New Roman" w:eastAsia="宋体" w:hAnsi="Times New Roman" w:cs="Times New Roman"/>
          <w:bCs/>
          <w:kern w:val="1"/>
          <w:szCs w:val="20"/>
          <w14:ligatures w14:val="none"/>
        </w:rPr>
        <w:t xml:space="preserve">.1.1 </w:t>
      </w:r>
      <w:r w:rsidRPr="000828DA">
        <w:rPr>
          <w:rFonts w:ascii="Times New Roman" w:eastAsia="宋体" w:hAnsi="Times New Roman" w:cs="Times New Roman" w:hint="eastAsia"/>
          <w:bCs/>
          <w:kern w:val="1"/>
          <w:szCs w:val="20"/>
          <w14:ligatures w14:val="none"/>
        </w:rPr>
        <w:t>供应商</w:t>
      </w:r>
      <w:r w:rsidRPr="000828DA">
        <w:rPr>
          <w:rFonts w:ascii="Times New Roman" w:eastAsia="宋体" w:hAnsi="Times New Roman" w:cs="Times New Roman"/>
          <w:bCs/>
          <w:kern w:val="1"/>
          <w:szCs w:val="20"/>
          <w14:ligatures w14:val="none"/>
        </w:rPr>
        <w:t>及其劳务分包商应具备上海市或有关行业管理部门规定的在本市进行相关服务所需的资质（包括国家和本市各类专业工种持证上岗要求）、资格和一切手续（如有的话），由此引起的所有有关事宜及费用由</w:t>
      </w:r>
      <w:r w:rsidRPr="000828DA">
        <w:rPr>
          <w:rFonts w:ascii="Times New Roman" w:eastAsia="宋体" w:hAnsi="Times New Roman" w:cs="Times New Roman" w:hint="eastAsia"/>
          <w:bCs/>
          <w:kern w:val="1"/>
          <w:szCs w:val="20"/>
          <w14:ligatures w14:val="none"/>
        </w:rPr>
        <w:t>供应商</w:t>
      </w:r>
      <w:r w:rsidRPr="000828DA">
        <w:rPr>
          <w:rFonts w:ascii="Times New Roman" w:eastAsia="宋体" w:hAnsi="Times New Roman" w:cs="Times New Roman"/>
          <w:bCs/>
          <w:kern w:val="1"/>
          <w:szCs w:val="20"/>
          <w14:ligatures w14:val="none"/>
        </w:rPr>
        <w:t>自行负责。</w:t>
      </w:r>
    </w:p>
    <w:p w14:paraId="4728EAF5" w14:textId="77777777" w:rsidR="000828DA" w:rsidRPr="000828DA" w:rsidRDefault="000828DA" w:rsidP="000828DA">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0828DA">
        <w:rPr>
          <w:rFonts w:ascii="Times New Roman" w:eastAsia="宋体" w:hAnsi="Times New Roman" w:cs="Times New Roman" w:hint="eastAsia"/>
          <w:bCs/>
          <w:kern w:val="1"/>
          <w:szCs w:val="20"/>
          <w14:ligatures w14:val="none"/>
        </w:rPr>
        <w:t>8</w:t>
      </w:r>
      <w:r w:rsidRPr="000828DA">
        <w:rPr>
          <w:rFonts w:ascii="Times New Roman" w:eastAsia="宋体" w:hAnsi="Times New Roman" w:cs="Times New Roman"/>
          <w:bCs/>
          <w:kern w:val="1"/>
          <w:szCs w:val="20"/>
          <w14:ligatures w14:val="none"/>
        </w:rPr>
        <w:t xml:space="preserve">.1.2 </w:t>
      </w:r>
      <w:r w:rsidRPr="000828DA">
        <w:rPr>
          <w:rFonts w:ascii="Times New Roman" w:eastAsia="宋体" w:hAnsi="Times New Roman" w:cs="Times New Roman"/>
          <w:bCs/>
          <w:kern w:val="1"/>
          <w:szCs w:val="20"/>
          <w14:ligatures w14:val="none"/>
        </w:rPr>
        <w:t>在提供服务期间为确保服务区域及周围环境的整洁和不影响其他活动正常进行，</w:t>
      </w:r>
      <w:r w:rsidRPr="000828DA">
        <w:rPr>
          <w:rFonts w:ascii="Times New Roman" w:eastAsia="宋体" w:hAnsi="Times New Roman" w:cs="Times New Roman" w:hint="eastAsia"/>
          <w:bCs/>
          <w:kern w:val="1"/>
          <w:szCs w:val="20"/>
          <w14:ligatures w14:val="none"/>
        </w:rPr>
        <w:t>供应商</w:t>
      </w:r>
      <w:r w:rsidRPr="000828DA">
        <w:rPr>
          <w:rFonts w:ascii="Times New Roman" w:eastAsia="宋体" w:hAnsi="Times New Roman" w:cs="Times New Roman"/>
          <w:bCs/>
          <w:kern w:val="1"/>
          <w:szCs w:val="20"/>
          <w14:ligatures w14:val="none"/>
        </w:rPr>
        <w:t>应严格执行国家与上海市有关安全文明施工管理的法律、法规和政策，积极主动加强和落实安全文明施工及环境保护等有关管理工作，并按规定承担相应的费用。若违反规定而造成的一切损失和责任</w:t>
      </w:r>
      <w:proofErr w:type="gramStart"/>
      <w:r w:rsidRPr="000828DA">
        <w:rPr>
          <w:rFonts w:ascii="Times New Roman" w:eastAsia="宋体" w:hAnsi="Times New Roman" w:cs="Times New Roman"/>
          <w:bCs/>
          <w:kern w:val="1"/>
          <w:szCs w:val="20"/>
          <w14:ligatures w14:val="none"/>
        </w:rPr>
        <w:t>由</w:t>
      </w:r>
      <w:r w:rsidRPr="000828DA">
        <w:rPr>
          <w:rFonts w:ascii="Times New Roman" w:eastAsia="宋体" w:hAnsi="Times New Roman" w:cs="Times New Roman" w:hint="eastAsia"/>
          <w:bCs/>
          <w:kern w:val="1"/>
          <w:szCs w:val="20"/>
          <w14:ligatures w14:val="none"/>
        </w:rPr>
        <w:t>成交</w:t>
      </w:r>
      <w:proofErr w:type="gramEnd"/>
      <w:r w:rsidRPr="000828DA">
        <w:rPr>
          <w:rFonts w:ascii="Times New Roman" w:eastAsia="宋体" w:hAnsi="Times New Roman" w:cs="Times New Roman" w:hint="eastAsia"/>
          <w:bCs/>
          <w:kern w:val="1"/>
          <w:szCs w:val="20"/>
          <w14:ligatures w14:val="none"/>
        </w:rPr>
        <w:t>供应商</w:t>
      </w:r>
      <w:r w:rsidRPr="000828DA">
        <w:rPr>
          <w:rFonts w:ascii="Times New Roman" w:eastAsia="宋体" w:hAnsi="Times New Roman" w:cs="Times New Roman"/>
          <w:bCs/>
          <w:kern w:val="1"/>
          <w:szCs w:val="20"/>
          <w14:ligatures w14:val="none"/>
        </w:rPr>
        <w:t>承担。</w:t>
      </w:r>
    </w:p>
    <w:p w14:paraId="07CA8DFA" w14:textId="77777777" w:rsidR="000828DA" w:rsidRPr="000828DA" w:rsidRDefault="000828DA" w:rsidP="000828DA">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0828DA">
        <w:rPr>
          <w:rFonts w:ascii="Times New Roman" w:eastAsia="宋体" w:hAnsi="Times New Roman" w:cs="Times New Roman" w:hint="eastAsia"/>
          <w:bCs/>
          <w:kern w:val="1"/>
          <w:szCs w:val="20"/>
          <w14:ligatures w14:val="none"/>
        </w:rPr>
        <w:t>8</w:t>
      </w:r>
      <w:r w:rsidRPr="000828DA">
        <w:rPr>
          <w:rFonts w:ascii="Times New Roman" w:eastAsia="宋体" w:hAnsi="Times New Roman" w:cs="Times New Roman"/>
          <w:bCs/>
          <w:kern w:val="1"/>
          <w:szCs w:val="20"/>
          <w14:ligatures w14:val="none"/>
        </w:rPr>
        <w:t xml:space="preserve">.1.3 </w:t>
      </w:r>
      <w:r w:rsidRPr="000828DA">
        <w:rPr>
          <w:rFonts w:ascii="Times New Roman" w:eastAsia="宋体" w:hAnsi="Times New Roman" w:cs="Times New Roman" w:hint="eastAsia"/>
          <w:bCs/>
          <w:kern w:val="1"/>
          <w:szCs w:val="20"/>
          <w14:ligatures w14:val="none"/>
        </w:rPr>
        <w:t>成交供应商</w:t>
      </w:r>
      <w:r w:rsidRPr="000828DA">
        <w:rPr>
          <w:rFonts w:ascii="Times New Roman" w:eastAsia="宋体" w:hAnsi="Times New Roman" w:cs="Times New Roman"/>
          <w:bCs/>
          <w:kern w:val="1"/>
          <w:szCs w:val="20"/>
          <w14:ligatures w14:val="none"/>
        </w:rPr>
        <w:t>在项目实施期间，必须遵守国家与上海市各项有关安全作业规章、规范与制度，建立动用明火申请批准制度，安全用电等制度，确保杜绝各类事故的发生。</w:t>
      </w:r>
    </w:p>
    <w:p w14:paraId="00B5628D" w14:textId="77777777" w:rsidR="000828DA" w:rsidRPr="000828DA" w:rsidRDefault="000828DA" w:rsidP="000828DA">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0828DA">
        <w:rPr>
          <w:rFonts w:ascii="Times New Roman" w:eastAsia="宋体" w:hAnsi="Times New Roman" w:cs="Times New Roman" w:hint="eastAsia"/>
          <w:bCs/>
          <w:kern w:val="1"/>
          <w:szCs w:val="20"/>
          <w14:ligatures w14:val="none"/>
        </w:rPr>
        <w:t>8</w:t>
      </w:r>
      <w:r w:rsidRPr="000828DA">
        <w:rPr>
          <w:rFonts w:ascii="Times New Roman" w:eastAsia="宋体" w:hAnsi="Times New Roman" w:cs="Times New Roman"/>
          <w:bCs/>
          <w:kern w:val="1"/>
          <w:szCs w:val="20"/>
          <w14:ligatures w14:val="none"/>
        </w:rPr>
        <w:t xml:space="preserve">.1.4 </w:t>
      </w:r>
      <w:r w:rsidRPr="000828DA">
        <w:rPr>
          <w:rFonts w:ascii="Times New Roman" w:eastAsia="宋体" w:hAnsi="Times New Roman" w:cs="Times New Roman"/>
          <w:kern w:val="1"/>
          <w:szCs w:val="20"/>
          <w14:ligatures w14:val="none"/>
        </w:rPr>
        <w:t>建立健全安全生产工作责任体系和组织管理网络，建立安全生产监管制度，配备专职安全监管人员，对施工作业安全进行现场监督；按照</w:t>
      </w:r>
      <w:r w:rsidRPr="000828DA">
        <w:rPr>
          <w:rFonts w:ascii="Times New Roman" w:eastAsia="宋体" w:hAnsi="Times New Roman" w:cs="Times New Roman"/>
          <w:kern w:val="1"/>
          <w:szCs w:val="20"/>
          <w14:ligatures w14:val="none"/>
        </w:rPr>
        <w:t>“</w:t>
      </w:r>
      <w:r w:rsidRPr="000828DA">
        <w:rPr>
          <w:rFonts w:ascii="Times New Roman" w:eastAsia="宋体" w:hAnsi="Times New Roman" w:cs="Times New Roman"/>
          <w:kern w:val="1"/>
          <w:szCs w:val="20"/>
          <w14:ligatures w14:val="none"/>
        </w:rPr>
        <w:t>横向到边，纵向到底</w:t>
      </w:r>
      <w:r w:rsidRPr="000828DA">
        <w:rPr>
          <w:rFonts w:ascii="Times New Roman" w:eastAsia="宋体" w:hAnsi="Times New Roman" w:cs="Times New Roman"/>
          <w:kern w:val="1"/>
          <w:szCs w:val="20"/>
          <w14:ligatures w14:val="none"/>
        </w:rPr>
        <w:t>”</w:t>
      </w:r>
      <w:r w:rsidRPr="000828DA">
        <w:rPr>
          <w:rFonts w:ascii="Times New Roman" w:eastAsia="宋体" w:hAnsi="Times New Roman" w:cs="Times New Roman"/>
          <w:kern w:val="1"/>
          <w:szCs w:val="20"/>
          <w14:ligatures w14:val="none"/>
        </w:rPr>
        <w:t>责任制要求将安全责任分解，</w:t>
      </w:r>
      <w:r w:rsidRPr="000828DA">
        <w:rPr>
          <w:rFonts w:ascii="Times New Roman" w:eastAsia="宋体" w:hAnsi="Times New Roman" w:cs="Times New Roman" w:hint="eastAsia"/>
          <w:kern w:val="1"/>
          <w:szCs w:val="20"/>
          <w14:ligatures w14:val="none"/>
        </w:rPr>
        <w:t>成交供应</w:t>
      </w:r>
      <w:proofErr w:type="gramStart"/>
      <w:r w:rsidRPr="000828DA">
        <w:rPr>
          <w:rFonts w:ascii="Times New Roman" w:eastAsia="宋体" w:hAnsi="Times New Roman" w:cs="Times New Roman" w:hint="eastAsia"/>
          <w:kern w:val="1"/>
          <w:szCs w:val="20"/>
          <w14:ligatures w14:val="none"/>
        </w:rPr>
        <w:t>商</w:t>
      </w:r>
      <w:r w:rsidRPr="000828DA">
        <w:rPr>
          <w:rFonts w:ascii="Times New Roman" w:eastAsia="宋体" w:hAnsi="Times New Roman" w:cs="Times New Roman"/>
          <w:kern w:val="1"/>
          <w:szCs w:val="20"/>
          <w14:ligatures w14:val="none"/>
        </w:rPr>
        <w:t>法定</w:t>
      </w:r>
      <w:proofErr w:type="gramEnd"/>
      <w:r w:rsidRPr="000828DA">
        <w:rPr>
          <w:rFonts w:ascii="Times New Roman" w:eastAsia="宋体" w:hAnsi="Times New Roman" w:cs="Times New Roman"/>
          <w:kern w:val="1"/>
          <w:szCs w:val="20"/>
          <w14:ligatures w14:val="none"/>
        </w:rPr>
        <w:t>代表人与项目部、项目部与下属各责任部门必须签订安全协议书；定期召开安全生产工作会议；组织开展安全生产检查。</w:t>
      </w:r>
    </w:p>
    <w:p w14:paraId="49926D93" w14:textId="77777777" w:rsidR="000828DA" w:rsidRPr="000828DA" w:rsidRDefault="000828DA" w:rsidP="000828DA">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0828DA">
        <w:rPr>
          <w:rFonts w:ascii="Times New Roman" w:eastAsia="宋体" w:hAnsi="Times New Roman" w:cs="Times New Roman" w:hint="eastAsia"/>
          <w:bCs/>
          <w:kern w:val="1"/>
          <w:szCs w:val="20"/>
          <w14:ligatures w14:val="none"/>
        </w:rPr>
        <w:t>8</w:t>
      </w:r>
      <w:r w:rsidRPr="000828DA">
        <w:rPr>
          <w:rFonts w:ascii="Times New Roman" w:eastAsia="宋体" w:hAnsi="Times New Roman" w:cs="Times New Roman"/>
          <w:bCs/>
          <w:kern w:val="1"/>
          <w:szCs w:val="20"/>
          <w14:ligatures w14:val="none"/>
        </w:rPr>
        <w:t xml:space="preserve">.1.5 </w:t>
      </w:r>
      <w:r w:rsidRPr="000828DA">
        <w:rPr>
          <w:rFonts w:ascii="Times New Roman" w:eastAsia="宋体" w:hAnsi="Times New Roman" w:cs="Times New Roman"/>
          <w:bCs/>
          <w:kern w:val="1"/>
          <w:szCs w:val="20"/>
          <w14:ligatures w14:val="none"/>
        </w:rPr>
        <w:t>各</w:t>
      </w:r>
      <w:r w:rsidRPr="000828DA">
        <w:rPr>
          <w:rFonts w:ascii="Times New Roman" w:eastAsia="宋体" w:hAnsi="Times New Roman" w:cs="Times New Roman" w:hint="eastAsia"/>
          <w:bCs/>
          <w:kern w:val="1"/>
          <w:szCs w:val="20"/>
          <w14:ligatures w14:val="none"/>
        </w:rPr>
        <w:t>供应商</w:t>
      </w:r>
      <w:r w:rsidRPr="000828DA">
        <w:rPr>
          <w:rFonts w:ascii="Times New Roman" w:eastAsia="宋体" w:hAnsi="Times New Roman" w:cs="Times New Roman"/>
          <w:bCs/>
          <w:kern w:val="1"/>
          <w:szCs w:val="20"/>
          <w14:ligatures w14:val="none"/>
        </w:rPr>
        <w:t>在</w:t>
      </w:r>
      <w:r w:rsidRPr="000828DA">
        <w:rPr>
          <w:rFonts w:ascii="Times New Roman" w:eastAsia="宋体" w:hAnsi="Times New Roman" w:cs="Times New Roman" w:hint="eastAsia"/>
          <w:bCs/>
          <w:kern w:val="1"/>
          <w:szCs w:val="20"/>
          <w14:ligatures w14:val="none"/>
        </w:rPr>
        <w:t>响应</w:t>
      </w:r>
      <w:r w:rsidRPr="000828DA">
        <w:rPr>
          <w:rFonts w:ascii="Times New Roman" w:eastAsia="宋体" w:hAnsi="Times New Roman" w:cs="Times New Roman"/>
          <w:bCs/>
          <w:kern w:val="1"/>
          <w:szCs w:val="20"/>
          <w14:ligatures w14:val="none"/>
        </w:rPr>
        <w:t>文件中要结合本项目的特点和采购</w:t>
      </w:r>
      <w:proofErr w:type="gramStart"/>
      <w:r w:rsidRPr="000828DA">
        <w:rPr>
          <w:rFonts w:ascii="Times New Roman" w:eastAsia="宋体" w:hAnsi="Times New Roman" w:cs="Times New Roman"/>
          <w:bCs/>
          <w:kern w:val="1"/>
          <w:szCs w:val="20"/>
          <w14:ligatures w14:val="none"/>
        </w:rPr>
        <w:t>人上述</w:t>
      </w:r>
      <w:proofErr w:type="gramEnd"/>
      <w:r w:rsidRPr="000828DA">
        <w:rPr>
          <w:rFonts w:ascii="Times New Roman" w:eastAsia="宋体" w:hAnsi="Times New Roman" w:cs="Times New Roman"/>
          <w:bCs/>
          <w:kern w:val="1"/>
          <w:szCs w:val="20"/>
          <w14:ligatures w14:val="none"/>
        </w:rPr>
        <w:t>的具体要求制定相应的安全文明施工措施，同时应适当考虑购买自己员工和第三方责任保险，并在报价措施费中列支必须的费用清单。</w:t>
      </w:r>
    </w:p>
    <w:p w14:paraId="11827CA5" w14:textId="77777777" w:rsidR="000828DA" w:rsidRPr="000828DA" w:rsidRDefault="000828DA" w:rsidP="000828DA">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0828DA">
        <w:rPr>
          <w:rFonts w:ascii="Times New Roman" w:eastAsia="宋体" w:hAnsi="Times New Roman" w:cs="Times New Roman" w:hint="eastAsia"/>
          <w:bCs/>
          <w:kern w:val="1"/>
          <w:szCs w:val="20"/>
          <w14:ligatures w14:val="none"/>
        </w:rPr>
        <w:t>8.1.6</w:t>
      </w:r>
      <w:r w:rsidRPr="000828DA">
        <w:rPr>
          <w:rFonts w:ascii="Times New Roman" w:eastAsia="宋体" w:hAnsi="Times New Roman" w:cs="Times New Roman" w:hint="eastAsia"/>
          <w:bCs/>
          <w:kern w:val="1"/>
          <w:szCs w:val="20"/>
          <w14:ligatures w14:val="none"/>
        </w:rPr>
        <w:t>运营管理期间，如涉及道路施工须采取切实可行的交通组织措施方案保障交通正常通行。设置围挡，严格控制临时占路范围和时间；按照有关规范设置临时交通导行标志，设置路障、隔离设施；现场人员协调交通管理部门组织交通疏导等。</w:t>
      </w:r>
    </w:p>
    <w:p w14:paraId="55F47585" w14:textId="77777777" w:rsidR="000828DA" w:rsidRPr="000828DA" w:rsidRDefault="000828DA" w:rsidP="000828DA">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0828DA">
        <w:rPr>
          <w:rFonts w:ascii="Times New Roman" w:eastAsia="宋体" w:hAnsi="Times New Roman" w:cs="Times New Roman" w:hint="eastAsia"/>
          <w:kern w:val="1"/>
          <w:szCs w:val="20"/>
          <w14:ligatures w14:val="none"/>
        </w:rPr>
        <w:t>8</w:t>
      </w:r>
      <w:r w:rsidRPr="000828DA">
        <w:rPr>
          <w:rFonts w:ascii="Times New Roman" w:eastAsia="宋体" w:hAnsi="Times New Roman" w:cs="Times New Roman"/>
          <w:kern w:val="1"/>
          <w:szCs w:val="20"/>
          <w14:ligatures w14:val="none"/>
        </w:rPr>
        <w:t xml:space="preserve">.2 </w:t>
      </w:r>
      <w:r w:rsidRPr="000828DA">
        <w:rPr>
          <w:rFonts w:ascii="Times New Roman" w:eastAsia="宋体" w:hAnsi="Times New Roman" w:cs="Times New Roman"/>
          <w:kern w:val="1"/>
          <w:szCs w:val="20"/>
          <w14:ligatures w14:val="none"/>
        </w:rPr>
        <w:t>应急处置要求</w:t>
      </w:r>
    </w:p>
    <w:p w14:paraId="1E4D5645" w14:textId="77777777" w:rsidR="000828DA" w:rsidRPr="000828DA" w:rsidRDefault="000828DA" w:rsidP="000828DA">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0828DA">
        <w:rPr>
          <w:rFonts w:ascii="Times New Roman" w:eastAsia="宋体" w:hAnsi="Times New Roman" w:cs="Times New Roman" w:hint="eastAsia"/>
          <w:kern w:val="1"/>
          <w:szCs w:val="20"/>
          <w14:ligatures w14:val="none"/>
        </w:rPr>
        <w:t>8</w:t>
      </w:r>
      <w:r w:rsidRPr="000828DA">
        <w:rPr>
          <w:rFonts w:ascii="Times New Roman" w:eastAsia="宋体" w:hAnsi="Times New Roman" w:cs="Times New Roman"/>
          <w:kern w:val="1"/>
          <w:szCs w:val="20"/>
          <w14:ligatures w14:val="none"/>
        </w:rPr>
        <w:t xml:space="preserve">.2.1 </w:t>
      </w:r>
      <w:r w:rsidRPr="000828DA">
        <w:rPr>
          <w:rFonts w:ascii="Times New Roman" w:eastAsia="宋体" w:hAnsi="Times New Roman" w:cs="Times New Roman" w:hint="eastAsia"/>
          <w:kern w:val="1"/>
          <w:szCs w:val="20"/>
          <w14:ligatures w14:val="none"/>
        </w:rPr>
        <w:t>成交供应商</w:t>
      </w:r>
      <w:r w:rsidRPr="000828DA">
        <w:rPr>
          <w:rFonts w:ascii="Times New Roman" w:eastAsia="宋体" w:hAnsi="Times New Roman" w:cs="Times New Roman"/>
          <w:kern w:val="1"/>
          <w:szCs w:val="20"/>
          <w14:ligatures w14:val="none"/>
        </w:rPr>
        <w:t>须建立突发事件应急处置方案，应急预案应包括组织领导体系、预警和预防机制、应急响应工程措施、临时交通组织方案、保障措施（包括应急人员、物资、机械设备、资金等）</w:t>
      </w:r>
      <w:r w:rsidRPr="000828DA">
        <w:rPr>
          <w:rFonts w:ascii="Times New Roman" w:eastAsia="宋体" w:hAnsi="Times New Roman" w:cs="Times New Roman"/>
          <w:kern w:val="1"/>
          <w:szCs w:val="20"/>
          <w14:ligatures w14:val="none"/>
        </w:rPr>
        <w:lastRenderedPageBreak/>
        <w:t>等内容。</w:t>
      </w:r>
    </w:p>
    <w:p w14:paraId="17F35E93" w14:textId="77777777" w:rsidR="000828DA" w:rsidRPr="000828DA" w:rsidRDefault="000828DA" w:rsidP="000828DA">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0828DA">
        <w:rPr>
          <w:rFonts w:ascii="Times New Roman" w:eastAsia="宋体" w:hAnsi="Times New Roman" w:cs="Times New Roman" w:hint="eastAsia"/>
          <w:kern w:val="1"/>
          <w:szCs w:val="20"/>
          <w14:ligatures w14:val="none"/>
        </w:rPr>
        <w:t>8</w:t>
      </w:r>
      <w:r w:rsidRPr="000828DA">
        <w:rPr>
          <w:rFonts w:ascii="Times New Roman" w:eastAsia="宋体" w:hAnsi="Times New Roman" w:cs="Times New Roman"/>
          <w:kern w:val="1"/>
          <w:szCs w:val="20"/>
          <w14:ligatures w14:val="none"/>
        </w:rPr>
        <w:t xml:space="preserve">.2.2 </w:t>
      </w:r>
      <w:r w:rsidRPr="000828DA">
        <w:rPr>
          <w:rFonts w:ascii="Times New Roman" w:eastAsia="宋体" w:hAnsi="Times New Roman" w:cs="Times New Roman"/>
          <w:kern w:val="1"/>
          <w:szCs w:val="20"/>
          <w14:ligatures w14:val="none"/>
        </w:rPr>
        <w:t>建立应急指挥领导小组，负责应急救援总体指挥，并落实各部门职责和相关措施。</w:t>
      </w:r>
    </w:p>
    <w:p w14:paraId="6E7FE825" w14:textId="77777777" w:rsidR="000828DA" w:rsidRPr="000828DA" w:rsidRDefault="000828DA" w:rsidP="000828DA">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0828DA">
        <w:rPr>
          <w:rFonts w:ascii="Times New Roman" w:eastAsia="宋体" w:hAnsi="Times New Roman" w:cs="Times New Roman" w:hint="eastAsia"/>
          <w:kern w:val="1"/>
          <w:szCs w:val="20"/>
          <w14:ligatures w14:val="none"/>
        </w:rPr>
        <w:t>8</w:t>
      </w:r>
      <w:r w:rsidRPr="000828DA">
        <w:rPr>
          <w:rFonts w:ascii="Times New Roman" w:eastAsia="宋体" w:hAnsi="Times New Roman" w:cs="Times New Roman"/>
          <w:kern w:val="1"/>
          <w:szCs w:val="20"/>
          <w14:ligatures w14:val="none"/>
        </w:rPr>
        <w:t xml:space="preserve">.2.3 </w:t>
      </w:r>
      <w:r w:rsidRPr="000828DA">
        <w:rPr>
          <w:rFonts w:ascii="Times New Roman" w:eastAsia="宋体" w:hAnsi="Times New Roman" w:cs="Times New Roman"/>
          <w:kern w:val="1"/>
          <w:szCs w:val="20"/>
          <w14:ligatures w14:val="none"/>
        </w:rPr>
        <w:t>与气象、交警、消防、医疗等部门建立联动机制，</w:t>
      </w:r>
      <w:proofErr w:type="gramStart"/>
      <w:r w:rsidRPr="000828DA">
        <w:rPr>
          <w:rFonts w:ascii="Times New Roman" w:eastAsia="宋体" w:hAnsi="Times New Roman" w:cs="Times New Roman"/>
          <w:kern w:val="1"/>
          <w:szCs w:val="20"/>
          <w14:ligatures w14:val="none"/>
        </w:rPr>
        <w:t>如过程</w:t>
      </w:r>
      <w:proofErr w:type="gramEnd"/>
      <w:r w:rsidRPr="000828DA">
        <w:rPr>
          <w:rFonts w:ascii="Times New Roman" w:eastAsia="宋体" w:hAnsi="Times New Roman" w:cs="Times New Roman"/>
          <w:kern w:val="1"/>
          <w:szCs w:val="20"/>
          <w14:ligatures w14:val="none"/>
        </w:rPr>
        <w:t>中发生重特大安全事故，</w:t>
      </w:r>
      <w:r w:rsidRPr="000828DA">
        <w:rPr>
          <w:rFonts w:ascii="Times New Roman" w:eastAsia="宋体" w:hAnsi="Times New Roman" w:cs="Times New Roman" w:hint="eastAsia"/>
          <w:kern w:val="1"/>
          <w:szCs w:val="20"/>
          <w14:ligatures w14:val="none"/>
        </w:rPr>
        <w:t>成交供应商</w:t>
      </w:r>
      <w:r w:rsidRPr="000828DA">
        <w:rPr>
          <w:rFonts w:ascii="Times New Roman" w:eastAsia="宋体" w:hAnsi="Times New Roman" w:cs="Times New Roman"/>
          <w:kern w:val="1"/>
          <w:szCs w:val="20"/>
          <w14:ligatures w14:val="none"/>
        </w:rPr>
        <w:t>应快速、及时赶到现场，实施紧急处置，并协同有关单位和部门做好善后处理和稳定工作。</w:t>
      </w:r>
    </w:p>
    <w:p w14:paraId="3BF9BCDE" w14:textId="77777777" w:rsidR="000828DA" w:rsidRPr="000828DA" w:rsidRDefault="000828DA" w:rsidP="000828DA">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0828DA">
        <w:rPr>
          <w:rFonts w:ascii="Times New Roman" w:eastAsia="宋体" w:hAnsi="Times New Roman" w:cs="Times New Roman" w:hint="eastAsia"/>
          <w:kern w:val="1"/>
          <w:szCs w:val="20"/>
          <w14:ligatures w14:val="none"/>
        </w:rPr>
        <w:t>8</w:t>
      </w:r>
      <w:r w:rsidRPr="000828DA">
        <w:rPr>
          <w:rFonts w:ascii="Times New Roman" w:eastAsia="宋体" w:hAnsi="Times New Roman" w:cs="Times New Roman"/>
          <w:kern w:val="1"/>
          <w:szCs w:val="20"/>
          <w14:ligatures w14:val="none"/>
        </w:rPr>
        <w:t xml:space="preserve">.2.4 </w:t>
      </w:r>
      <w:r w:rsidRPr="000828DA">
        <w:rPr>
          <w:rFonts w:ascii="Times New Roman" w:eastAsia="宋体" w:hAnsi="Times New Roman" w:cs="Times New Roman"/>
          <w:kern w:val="1"/>
          <w:szCs w:val="20"/>
          <w14:ligatures w14:val="none"/>
        </w:rPr>
        <w:t>组建</w:t>
      </w:r>
      <w:proofErr w:type="gramStart"/>
      <w:r w:rsidRPr="000828DA">
        <w:rPr>
          <w:rFonts w:ascii="Times New Roman" w:eastAsia="宋体" w:hAnsi="Times New Roman" w:cs="Times New Roman"/>
          <w:kern w:val="1"/>
          <w:szCs w:val="20"/>
          <w14:ligatures w14:val="none"/>
        </w:rPr>
        <w:t>一</w:t>
      </w:r>
      <w:proofErr w:type="gramEnd"/>
      <w:r w:rsidRPr="000828DA">
        <w:rPr>
          <w:rFonts w:ascii="Times New Roman" w:eastAsia="宋体" w:hAnsi="Times New Roman" w:cs="Times New Roman"/>
          <w:kern w:val="1"/>
          <w:szCs w:val="20"/>
          <w14:ligatures w14:val="none"/>
        </w:rPr>
        <w:t>支具有综合救援能力的应急救援队伍，一旦紧急情况发生，能在最短时间内到达现场进行应急处置。</w:t>
      </w:r>
    </w:p>
    <w:p w14:paraId="76CF5A00" w14:textId="77777777" w:rsidR="000828DA" w:rsidRPr="000828DA" w:rsidRDefault="000828DA" w:rsidP="000828DA">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0828DA">
        <w:rPr>
          <w:rFonts w:ascii="Times New Roman" w:eastAsia="宋体" w:hAnsi="Times New Roman" w:cs="Times New Roman" w:hint="eastAsia"/>
          <w:kern w:val="1"/>
          <w:szCs w:val="20"/>
          <w14:ligatures w14:val="none"/>
        </w:rPr>
        <w:t>8</w:t>
      </w:r>
      <w:r w:rsidRPr="000828DA">
        <w:rPr>
          <w:rFonts w:ascii="Times New Roman" w:eastAsia="宋体" w:hAnsi="Times New Roman" w:cs="Times New Roman"/>
          <w:kern w:val="1"/>
          <w:szCs w:val="20"/>
          <w14:ligatures w14:val="none"/>
        </w:rPr>
        <w:t xml:space="preserve">.2.5 </w:t>
      </w:r>
      <w:r w:rsidRPr="000828DA">
        <w:rPr>
          <w:rFonts w:ascii="Times New Roman" w:eastAsia="宋体" w:hAnsi="Times New Roman" w:cs="Times New Roman"/>
          <w:kern w:val="1"/>
          <w:szCs w:val="20"/>
          <w14:ligatures w14:val="none"/>
        </w:rPr>
        <w:t>定期检查应急救援物资与机具，确保物资储备数量充足、机具设备完好可用。</w:t>
      </w:r>
    </w:p>
    <w:p w14:paraId="0BBCAB8A" w14:textId="77777777" w:rsidR="000828DA" w:rsidRPr="000828DA" w:rsidRDefault="000828DA" w:rsidP="000828DA">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0828DA">
        <w:rPr>
          <w:rFonts w:ascii="Times New Roman" w:eastAsia="宋体" w:hAnsi="Times New Roman" w:cs="Times New Roman" w:hint="eastAsia"/>
          <w:kern w:val="1"/>
          <w:szCs w:val="20"/>
          <w14:ligatures w14:val="none"/>
        </w:rPr>
        <w:t>8</w:t>
      </w:r>
      <w:r w:rsidRPr="000828DA">
        <w:rPr>
          <w:rFonts w:ascii="Times New Roman" w:eastAsia="宋体" w:hAnsi="Times New Roman" w:cs="Times New Roman"/>
          <w:kern w:val="1"/>
          <w:szCs w:val="20"/>
          <w14:ligatures w14:val="none"/>
        </w:rPr>
        <w:t xml:space="preserve">.2.6 </w:t>
      </w:r>
      <w:r w:rsidRPr="000828DA">
        <w:rPr>
          <w:rFonts w:ascii="Times New Roman" w:eastAsia="宋体" w:hAnsi="Times New Roman" w:cs="Times New Roman"/>
          <w:kern w:val="1"/>
          <w:szCs w:val="20"/>
          <w14:ligatures w14:val="none"/>
        </w:rPr>
        <w:t>定期或不定期开展多方式多类别的应急演练，提高应急队伍的响应速度、救援水平和协同能力，并根据演练过程总结和结果评估，完善应急预案。</w:t>
      </w:r>
    </w:p>
    <w:p w14:paraId="600D7238" w14:textId="77777777" w:rsidR="000828DA" w:rsidRPr="000828DA" w:rsidRDefault="000828DA" w:rsidP="000828DA">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0828DA">
        <w:rPr>
          <w:rFonts w:ascii="Times New Roman" w:eastAsia="宋体" w:hAnsi="Times New Roman" w:cs="Times New Roman" w:hint="eastAsia"/>
          <w:kern w:val="1"/>
          <w:szCs w:val="20"/>
          <w14:ligatures w14:val="none"/>
        </w:rPr>
        <w:t>8</w:t>
      </w:r>
      <w:r w:rsidRPr="000828DA">
        <w:rPr>
          <w:rFonts w:ascii="Times New Roman" w:eastAsia="宋体" w:hAnsi="Times New Roman" w:cs="Times New Roman"/>
          <w:kern w:val="1"/>
          <w:szCs w:val="20"/>
          <w14:ligatures w14:val="none"/>
        </w:rPr>
        <w:t xml:space="preserve">.2.7 </w:t>
      </w:r>
      <w:r w:rsidRPr="000828DA">
        <w:rPr>
          <w:rFonts w:ascii="Times New Roman" w:eastAsia="宋体" w:hAnsi="Times New Roman" w:cs="Times New Roman" w:hint="eastAsia"/>
          <w:kern w:val="1"/>
          <w:szCs w:val="20"/>
          <w14:ligatures w14:val="none"/>
        </w:rPr>
        <w:t>建立应急值守制度，安排专职人员，</w:t>
      </w:r>
      <w:r w:rsidRPr="000828DA">
        <w:rPr>
          <w:rFonts w:ascii="Times New Roman" w:eastAsia="宋体" w:hAnsi="Times New Roman" w:cs="Times New Roman" w:hint="eastAsia"/>
          <w:kern w:val="1"/>
          <w:szCs w:val="20"/>
          <w14:ligatures w14:val="none"/>
        </w:rPr>
        <w:t xml:space="preserve"> </w:t>
      </w:r>
      <w:r w:rsidRPr="000828DA">
        <w:rPr>
          <w:rFonts w:ascii="Times New Roman" w:eastAsia="宋体" w:hAnsi="Times New Roman" w:cs="Times New Roman" w:hint="eastAsia"/>
          <w:kern w:val="1"/>
          <w:szCs w:val="20"/>
          <w14:ligatures w14:val="none"/>
        </w:rPr>
        <w:t>监测、收集各类信息；一旦发现突发性的紧急事件，在启动应急响应的同时，必须及时将情况上报采购人，上报的应急信息必须实事求是，不得瞒报、谎报和拖延不报，上报形式可用电话口头初报，随后再书面报告。</w:t>
      </w:r>
    </w:p>
    <w:p w14:paraId="7EE3CB2C" w14:textId="77777777" w:rsidR="000828DA" w:rsidRPr="000828DA" w:rsidRDefault="000828DA" w:rsidP="000828DA">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0828DA">
        <w:rPr>
          <w:rFonts w:ascii="Times New Roman" w:eastAsia="宋体" w:hAnsi="Times New Roman" w:cs="Times New Roman" w:hint="eastAsia"/>
          <w:kern w:val="1"/>
          <w:szCs w:val="20"/>
          <w14:ligatures w14:val="none"/>
        </w:rPr>
        <w:t>8.2.8</w:t>
      </w:r>
      <w:r w:rsidRPr="000828DA">
        <w:rPr>
          <w:rFonts w:ascii="Times New Roman" w:eastAsia="宋体" w:hAnsi="Times New Roman" w:cs="Times New Roman" w:hint="eastAsia"/>
          <w:kern w:val="1"/>
          <w:szCs w:val="20"/>
          <w14:ligatures w14:val="none"/>
        </w:rPr>
        <w:t>积极做好全市性或全区性重大活动的市容环卫等保障任务。</w:t>
      </w:r>
    </w:p>
    <w:p w14:paraId="03F6485B" w14:textId="77777777" w:rsidR="000828DA" w:rsidRPr="000828DA" w:rsidRDefault="000828DA" w:rsidP="000828DA">
      <w:pPr>
        <w:spacing w:after="0" w:line="300" w:lineRule="auto"/>
        <w:ind w:firstLineChars="192" w:firstLine="424"/>
        <w:jc w:val="both"/>
        <w:outlineLvl w:val="2"/>
        <w:rPr>
          <w:rFonts w:ascii="Times New Roman" w:eastAsia="宋体" w:hAnsi="Times New Roman" w:cs="Times New Roman"/>
          <w:b/>
          <w:szCs w:val="22"/>
          <w14:ligatures w14:val="none"/>
        </w:rPr>
      </w:pPr>
      <w:bookmarkStart w:id="23" w:name="_Toc497211606"/>
      <w:bookmarkStart w:id="24" w:name="_Toc215731577"/>
      <w:r w:rsidRPr="000828DA">
        <w:rPr>
          <w:rFonts w:ascii="Times New Roman" w:eastAsia="宋体" w:hAnsi="Times New Roman" w:cs="Times New Roman" w:hint="eastAsia"/>
          <w:b/>
          <w:szCs w:val="22"/>
          <w14:ligatures w14:val="none"/>
        </w:rPr>
        <w:t>9</w:t>
      </w:r>
      <w:r w:rsidRPr="000828DA">
        <w:rPr>
          <w:rFonts w:ascii="Times New Roman" w:eastAsia="宋体" w:hAnsi="Times New Roman" w:cs="Times New Roman"/>
          <w:b/>
          <w:szCs w:val="22"/>
          <w14:ligatures w14:val="none"/>
        </w:rPr>
        <w:t>管理、考核要求</w:t>
      </w:r>
      <w:bookmarkEnd w:id="23"/>
      <w:bookmarkEnd w:id="24"/>
    </w:p>
    <w:p w14:paraId="1A4277CB" w14:textId="77777777" w:rsidR="000828DA" w:rsidRPr="000828DA" w:rsidRDefault="000828DA" w:rsidP="000828DA">
      <w:pPr>
        <w:spacing w:after="0" w:line="300" w:lineRule="auto"/>
        <w:ind w:firstLineChars="192" w:firstLine="422"/>
        <w:rPr>
          <w:rFonts w:ascii="Times New Roman" w:eastAsia="宋体" w:hAnsi="Times New Roman" w:cs="Times New Roman"/>
          <w:szCs w:val="22"/>
          <w14:ligatures w14:val="none"/>
        </w:rPr>
      </w:pPr>
      <w:r w:rsidRPr="000828DA">
        <w:rPr>
          <w:rFonts w:ascii="Times New Roman" w:eastAsia="宋体" w:hAnsi="Times New Roman" w:cs="Times New Roman" w:hint="eastAsia"/>
          <w:szCs w:val="22"/>
          <w14:ligatures w14:val="none"/>
        </w:rPr>
        <w:t>9</w:t>
      </w:r>
      <w:r w:rsidRPr="000828DA">
        <w:rPr>
          <w:rFonts w:ascii="Times New Roman" w:eastAsia="宋体" w:hAnsi="Times New Roman" w:cs="Times New Roman"/>
          <w:szCs w:val="22"/>
          <w14:ligatures w14:val="none"/>
        </w:rPr>
        <w:t xml:space="preserve">.1 </w:t>
      </w:r>
      <w:r w:rsidRPr="000828DA">
        <w:rPr>
          <w:rFonts w:ascii="Times New Roman" w:eastAsia="宋体" w:hAnsi="Times New Roman" w:cs="Times New Roman"/>
          <w:szCs w:val="22"/>
          <w14:ligatures w14:val="none"/>
        </w:rPr>
        <w:t>项目管理要求</w:t>
      </w:r>
    </w:p>
    <w:p w14:paraId="02FA6B16" w14:textId="77777777" w:rsidR="000828DA" w:rsidRPr="000828DA" w:rsidRDefault="000828DA" w:rsidP="000828DA">
      <w:pPr>
        <w:spacing w:after="0" w:line="300" w:lineRule="auto"/>
        <w:ind w:firstLineChars="192" w:firstLine="422"/>
        <w:rPr>
          <w:rFonts w:ascii="Times New Roman" w:eastAsia="宋体" w:hAnsi="Times New Roman" w:cs="Times New Roman"/>
          <w:szCs w:val="22"/>
          <w14:ligatures w14:val="none"/>
        </w:rPr>
      </w:pPr>
      <w:r w:rsidRPr="000828DA">
        <w:rPr>
          <w:rFonts w:ascii="Times New Roman" w:eastAsia="宋体" w:hAnsi="Times New Roman" w:cs="Times New Roman" w:hint="eastAsia"/>
          <w:szCs w:val="22"/>
          <w14:ligatures w14:val="none"/>
        </w:rPr>
        <w:t>9</w:t>
      </w:r>
      <w:r w:rsidRPr="000828DA">
        <w:rPr>
          <w:rFonts w:ascii="Times New Roman" w:eastAsia="宋体" w:hAnsi="Times New Roman" w:cs="Times New Roman"/>
          <w:szCs w:val="22"/>
          <w14:ligatures w14:val="none"/>
        </w:rPr>
        <w:t xml:space="preserve">.1.1 </w:t>
      </w:r>
      <w:r w:rsidRPr="000828DA">
        <w:rPr>
          <w:rFonts w:ascii="Times New Roman" w:eastAsia="宋体" w:hAnsi="Times New Roman" w:cs="Times New Roman" w:hint="eastAsia"/>
          <w:szCs w:val="22"/>
          <w14:ligatures w14:val="none"/>
        </w:rPr>
        <w:t>供应商</w:t>
      </w:r>
      <w:r w:rsidRPr="000828DA">
        <w:rPr>
          <w:rFonts w:ascii="Times New Roman" w:eastAsia="宋体" w:hAnsi="Times New Roman" w:cs="Times New Roman"/>
          <w:szCs w:val="22"/>
          <w14:ligatures w14:val="none"/>
        </w:rPr>
        <w:t>在</w:t>
      </w:r>
      <w:r w:rsidRPr="000828DA">
        <w:rPr>
          <w:rFonts w:ascii="Times New Roman" w:eastAsia="宋体" w:hAnsi="Times New Roman" w:cs="Times New Roman" w:hint="eastAsia"/>
          <w:szCs w:val="22"/>
          <w14:ligatures w14:val="none"/>
        </w:rPr>
        <w:t>磋商</w:t>
      </w:r>
      <w:r w:rsidRPr="000828DA">
        <w:rPr>
          <w:rFonts w:ascii="Times New Roman" w:eastAsia="宋体" w:hAnsi="Times New Roman" w:cs="Times New Roman"/>
          <w:szCs w:val="22"/>
          <w14:ligatures w14:val="none"/>
        </w:rPr>
        <w:t>阶段应根据本项目具体情况、采购人需求和国家、本市有关规定与标准制定管理方案，在</w:t>
      </w:r>
      <w:r w:rsidRPr="000828DA">
        <w:rPr>
          <w:rFonts w:ascii="Times New Roman" w:eastAsia="宋体" w:hAnsi="Times New Roman" w:cs="Times New Roman" w:hint="eastAsia"/>
          <w:szCs w:val="22"/>
          <w14:ligatures w14:val="none"/>
        </w:rPr>
        <w:t>成交</w:t>
      </w:r>
      <w:r w:rsidRPr="000828DA">
        <w:rPr>
          <w:rFonts w:ascii="Times New Roman" w:eastAsia="宋体" w:hAnsi="Times New Roman" w:cs="Times New Roman"/>
          <w:szCs w:val="22"/>
          <w14:ligatures w14:val="none"/>
        </w:rPr>
        <w:t>后据此进行细化，经采购人确认后按照确认的管理方案和管理计划组织管理，接受采购人代表对管理质量的检查、监督和考核。未经采购人事前书面许可，</w:t>
      </w:r>
      <w:r w:rsidRPr="000828DA">
        <w:rPr>
          <w:rFonts w:ascii="Times New Roman" w:eastAsia="宋体" w:hAnsi="Times New Roman" w:cs="Times New Roman" w:hint="eastAsia"/>
          <w:szCs w:val="22"/>
          <w14:ligatures w14:val="none"/>
        </w:rPr>
        <w:t>成交供应商</w:t>
      </w:r>
      <w:r w:rsidRPr="000828DA">
        <w:rPr>
          <w:rFonts w:ascii="Times New Roman" w:eastAsia="宋体" w:hAnsi="Times New Roman" w:cs="Times New Roman"/>
          <w:szCs w:val="22"/>
          <w14:ligatures w14:val="none"/>
        </w:rPr>
        <w:t>不得自行调整管理方案或更改管理措施。</w:t>
      </w:r>
    </w:p>
    <w:p w14:paraId="5BEAD147" w14:textId="77777777" w:rsidR="000828DA" w:rsidRPr="000828DA" w:rsidRDefault="000828DA" w:rsidP="000828DA">
      <w:pPr>
        <w:spacing w:after="0" w:line="300" w:lineRule="auto"/>
        <w:ind w:firstLineChars="192" w:firstLine="422"/>
        <w:rPr>
          <w:rFonts w:ascii="Times New Roman" w:eastAsia="宋体" w:hAnsi="Times New Roman" w:cs="Times New Roman"/>
          <w:szCs w:val="22"/>
          <w14:ligatures w14:val="none"/>
        </w:rPr>
      </w:pPr>
      <w:r w:rsidRPr="000828DA">
        <w:rPr>
          <w:rFonts w:ascii="Times New Roman" w:eastAsia="宋体" w:hAnsi="Times New Roman" w:cs="Times New Roman" w:hint="eastAsia"/>
          <w:szCs w:val="22"/>
          <w14:ligatures w14:val="none"/>
        </w:rPr>
        <w:t>9</w:t>
      </w:r>
      <w:r w:rsidRPr="000828DA">
        <w:rPr>
          <w:rFonts w:ascii="Times New Roman" w:eastAsia="宋体" w:hAnsi="Times New Roman" w:cs="Times New Roman"/>
          <w:szCs w:val="22"/>
          <w14:ligatures w14:val="none"/>
        </w:rPr>
        <w:t xml:space="preserve">.1.2 </w:t>
      </w:r>
      <w:r w:rsidRPr="000828DA">
        <w:rPr>
          <w:rFonts w:ascii="Times New Roman" w:eastAsia="宋体" w:hAnsi="Times New Roman" w:cs="Times New Roman"/>
          <w:szCs w:val="22"/>
          <w14:ligatures w14:val="none"/>
        </w:rPr>
        <w:t>根据实际需要或其他原因，采购人认为确有必要调整管理方案并以书面形式要求</w:t>
      </w:r>
      <w:r w:rsidRPr="000828DA">
        <w:rPr>
          <w:rFonts w:ascii="Times New Roman" w:eastAsia="宋体" w:hAnsi="Times New Roman" w:cs="Times New Roman" w:hint="eastAsia"/>
          <w:szCs w:val="22"/>
          <w14:ligatures w14:val="none"/>
        </w:rPr>
        <w:t>成交供应</w:t>
      </w:r>
      <w:proofErr w:type="gramStart"/>
      <w:r w:rsidRPr="000828DA">
        <w:rPr>
          <w:rFonts w:ascii="Times New Roman" w:eastAsia="宋体" w:hAnsi="Times New Roman" w:cs="Times New Roman" w:hint="eastAsia"/>
          <w:szCs w:val="22"/>
          <w14:ligatures w14:val="none"/>
        </w:rPr>
        <w:t>商</w:t>
      </w:r>
      <w:r w:rsidRPr="000828DA">
        <w:rPr>
          <w:rFonts w:ascii="Times New Roman" w:eastAsia="宋体" w:hAnsi="Times New Roman" w:cs="Times New Roman"/>
          <w:szCs w:val="22"/>
          <w14:ligatures w14:val="none"/>
        </w:rPr>
        <w:t>管理</w:t>
      </w:r>
      <w:proofErr w:type="gramEnd"/>
      <w:r w:rsidRPr="000828DA">
        <w:rPr>
          <w:rFonts w:ascii="Times New Roman" w:eastAsia="宋体" w:hAnsi="Times New Roman" w:cs="Times New Roman"/>
          <w:szCs w:val="22"/>
          <w14:ligatures w14:val="none"/>
        </w:rPr>
        <w:t>人员调整管理时间或更改管理措施时，</w:t>
      </w:r>
      <w:r w:rsidRPr="000828DA">
        <w:rPr>
          <w:rFonts w:ascii="Times New Roman" w:eastAsia="宋体" w:hAnsi="Times New Roman" w:cs="Times New Roman" w:hint="eastAsia"/>
          <w:szCs w:val="22"/>
          <w14:ligatures w14:val="none"/>
        </w:rPr>
        <w:t>成交供应商</w:t>
      </w:r>
      <w:r w:rsidRPr="000828DA">
        <w:rPr>
          <w:rFonts w:ascii="Times New Roman" w:eastAsia="宋体" w:hAnsi="Times New Roman" w:cs="Times New Roman"/>
          <w:szCs w:val="22"/>
          <w14:ligatures w14:val="none"/>
        </w:rPr>
        <w:t>应遵从采购人要求，但如该项调整导致的费用增加，</w:t>
      </w:r>
      <w:r w:rsidRPr="000828DA">
        <w:rPr>
          <w:rFonts w:ascii="Times New Roman" w:eastAsia="宋体" w:hAnsi="Times New Roman" w:cs="Times New Roman" w:hint="eastAsia"/>
          <w:szCs w:val="22"/>
          <w14:ligatures w14:val="none"/>
        </w:rPr>
        <w:t>成交供应商</w:t>
      </w:r>
      <w:r w:rsidRPr="000828DA">
        <w:rPr>
          <w:rFonts w:ascii="Times New Roman" w:eastAsia="宋体" w:hAnsi="Times New Roman" w:cs="Times New Roman"/>
          <w:szCs w:val="22"/>
          <w14:ligatures w14:val="none"/>
        </w:rPr>
        <w:t>需提出增加费用预算和依据，经由采购人确认后由采购人承担。</w:t>
      </w:r>
    </w:p>
    <w:p w14:paraId="5A6B8A07" w14:textId="77777777" w:rsidR="000828DA" w:rsidRPr="000828DA" w:rsidRDefault="000828DA" w:rsidP="000828DA">
      <w:pPr>
        <w:spacing w:after="0" w:line="300" w:lineRule="auto"/>
        <w:ind w:firstLineChars="192" w:firstLine="422"/>
        <w:rPr>
          <w:rFonts w:ascii="Times New Roman" w:eastAsia="宋体" w:hAnsi="Times New Roman" w:cs="Times New Roman"/>
          <w:szCs w:val="22"/>
          <w14:ligatures w14:val="none"/>
        </w:rPr>
      </w:pPr>
      <w:r w:rsidRPr="000828DA">
        <w:rPr>
          <w:rFonts w:ascii="Times New Roman" w:eastAsia="宋体" w:hAnsi="Times New Roman" w:cs="Times New Roman" w:hint="eastAsia"/>
          <w:szCs w:val="22"/>
          <w14:ligatures w14:val="none"/>
        </w:rPr>
        <w:t>9</w:t>
      </w:r>
      <w:r w:rsidRPr="000828DA">
        <w:rPr>
          <w:rFonts w:ascii="Times New Roman" w:eastAsia="宋体" w:hAnsi="Times New Roman" w:cs="Times New Roman"/>
          <w:szCs w:val="22"/>
          <w14:ligatures w14:val="none"/>
        </w:rPr>
        <w:t xml:space="preserve">.1.3 </w:t>
      </w:r>
      <w:r w:rsidRPr="000828DA">
        <w:rPr>
          <w:rFonts w:ascii="Times New Roman" w:eastAsia="宋体" w:hAnsi="Times New Roman" w:cs="Times New Roman" w:hint="eastAsia"/>
          <w:szCs w:val="22"/>
          <w14:ligatures w14:val="none"/>
        </w:rPr>
        <w:t>成交供应商</w:t>
      </w:r>
      <w:r w:rsidRPr="000828DA">
        <w:rPr>
          <w:rFonts w:ascii="Times New Roman" w:eastAsia="宋体" w:hAnsi="Times New Roman" w:cs="Times New Roman"/>
          <w:szCs w:val="22"/>
          <w14:ligatures w14:val="none"/>
        </w:rPr>
        <w:t>在</w:t>
      </w:r>
      <w:r w:rsidRPr="000828DA">
        <w:rPr>
          <w:rFonts w:ascii="Times New Roman" w:eastAsia="宋体" w:hAnsi="Times New Roman" w:cs="Times New Roman" w:hint="eastAsia"/>
          <w:szCs w:val="22"/>
          <w14:ligatures w14:val="none"/>
        </w:rPr>
        <w:t>响应文件中</w:t>
      </w:r>
      <w:r w:rsidRPr="000828DA">
        <w:rPr>
          <w:rFonts w:ascii="Times New Roman" w:eastAsia="宋体" w:hAnsi="Times New Roman" w:cs="Times New Roman"/>
          <w:szCs w:val="22"/>
          <w14:ligatures w14:val="none"/>
        </w:rPr>
        <w:t>承诺并经采购人认定的项目负责人及专业技术、管理人员应是本单位职工，且为该项目现场的实际操作者，并应常驻项目现场。未经采购人同意，</w:t>
      </w:r>
      <w:r w:rsidRPr="000828DA">
        <w:rPr>
          <w:rFonts w:ascii="Times New Roman" w:eastAsia="宋体" w:hAnsi="Times New Roman" w:cs="Times New Roman" w:hint="eastAsia"/>
          <w:szCs w:val="22"/>
          <w14:ligatures w14:val="none"/>
        </w:rPr>
        <w:t>成交供应商</w:t>
      </w:r>
      <w:r w:rsidRPr="000828DA">
        <w:rPr>
          <w:rFonts w:ascii="Times New Roman" w:eastAsia="宋体" w:hAnsi="Times New Roman" w:cs="Times New Roman"/>
          <w:szCs w:val="22"/>
          <w14:ligatures w14:val="none"/>
        </w:rPr>
        <w:t>不得调换或撤离上述人员，如采购人认为有必要，可要求</w:t>
      </w:r>
      <w:r w:rsidRPr="000828DA">
        <w:rPr>
          <w:rFonts w:ascii="Times New Roman" w:eastAsia="宋体" w:hAnsi="Times New Roman" w:cs="Times New Roman" w:hint="eastAsia"/>
          <w:szCs w:val="22"/>
          <w14:ligatures w14:val="none"/>
        </w:rPr>
        <w:t>成交供应商</w:t>
      </w:r>
      <w:r w:rsidRPr="000828DA">
        <w:rPr>
          <w:rFonts w:ascii="Times New Roman" w:eastAsia="宋体" w:hAnsi="Times New Roman" w:cs="Times New Roman"/>
          <w:szCs w:val="22"/>
          <w14:ligatures w14:val="none"/>
        </w:rPr>
        <w:t>对上述人员中的部分人员</w:t>
      </w:r>
      <w:proofErr w:type="gramStart"/>
      <w:r w:rsidRPr="000828DA">
        <w:rPr>
          <w:rFonts w:ascii="Times New Roman" w:eastAsia="宋体" w:hAnsi="Times New Roman" w:cs="Times New Roman"/>
          <w:szCs w:val="22"/>
          <w14:ligatures w14:val="none"/>
        </w:rPr>
        <w:t>作出</w:t>
      </w:r>
      <w:proofErr w:type="gramEnd"/>
      <w:r w:rsidRPr="000828DA">
        <w:rPr>
          <w:rFonts w:ascii="Times New Roman" w:eastAsia="宋体" w:hAnsi="Times New Roman" w:cs="Times New Roman"/>
          <w:szCs w:val="22"/>
          <w14:ligatures w14:val="none"/>
        </w:rPr>
        <w:t>更好的调整。</w:t>
      </w:r>
    </w:p>
    <w:p w14:paraId="6A9B1B56" w14:textId="77777777" w:rsidR="000828DA" w:rsidRPr="000828DA" w:rsidRDefault="000828DA" w:rsidP="000828DA">
      <w:pPr>
        <w:spacing w:after="0" w:line="300" w:lineRule="auto"/>
        <w:ind w:firstLineChars="192" w:firstLine="422"/>
        <w:rPr>
          <w:rFonts w:ascii="Times New Roman" w:eastAsia="宋体" w:hAnsi="Times New Roman" w:cs="Times New Roman"/>
          <w:szCs w:val="22"/>
          <w14:ligatures w14:val="none"/>
        </w:rPr>
      </w:pPr>
      <w:r w:rsidRPr="000828DA">
        <w:rPr>
          <w:rFonts w:ascii="Times New Roman" w:eastAsia="宋体" w:hAnsi="Times New Roman" w:cs="Times New Roman" w:hint="eastAsia"/>
          <w:szCs w:val="22"/>
          <w14:ligatures w14:val="none"/>
        </w:rPr>
        <w:t>9</w:t>
      </w:r>
      <w:r w:rsidRPr="000828DA">
        <w:rPr>
          <w:rFonts w:ascii="Times New Roman" w:eastAsia="宋体" w:hAnsi="Times New Roman" w:cs="Times New Roman"/>
          <w:szCs w:val="22"/>
          <w14:ligatures w14:val="none"/>
        </w:rPr>
        <w:t xml:space="preserve">.1.4 </w:t>
      </w:r>
      <w:r w:rsidRPr="000828DA">
        <w:rPr>
          <w:rFonts w:ascii="Times New Roman" w:eastAsia="宋体" w:hAnsi="Times New Roman" w:cs="Times New Roman" w:hint="eastAsia"/>
          <w:szCs w:val="22"/>
          <w14:ligatures w14:val="none"/>
        </w:rPr>
        <w:t>成交供应商</w:t>
      </w:r>
      <w:r w:rsidRPr="000828DA">
        <w:rPr>
          <w:rFonts w:ascii="Times New Roman" w:eastAsia="宋体" w:hAnsi="Times New Roman" w:cs="Times New Roman"/>
          <w:szCs w:val="22"/>
          <w14:ligatures w14:val="none"/>
        </w:rPr>
        <w:t>需建立职工（含劳务工等各种类型用工）花名册等档案资料，与职工签订劳动合同，为其办理国家规定的相关保险，并按规定标准安排专业健康体检和配备劳动防护用品。</w:t>
      </w:r>
    </w:p>
    <w:p w14:paraId="5B74A88D" w14:textId="77777777" w:rsidR="000828DA" w:rsidRPr="000828DA" w:rsidRDefault="000828DA" w:rsidP="000828DA">
      <w:pPr>
        <w:spacing w:after="0" w:line="300" w:lineRule="auto"/>
        <w:ind w:firstLineChars="192" w:firstLine="422"/>
        <w:rPr>
          <w:rFonts w:ascii="Times New Roman" w:eastAsia="宋体" w:hAnsi="Times New Roman" w:cs="Times New Roman"/>
          <w:szCs w:val="22"/>
          <w14:ligatures w14:val="none"/>
        </w:rPr>
      </w:pPr>
      <w:r w:rsidRPr="000828DA">
        <w:rPr>
          <w:rFonts w:ascii="Times New Roman" w:eastAsia="宋体" w:hAnsi="Times New Roman" w:cs="Times New Roman" w:hint="eastAsia"/>
          <w:szCs w:val="22"/>
          <w14:ligatures w14:val="none"/>
        </w:rPr>
        <w:t>9</w:t>
      </w:r>
      <w:r w:rsidRPr="000828DA">
        <w:rPr>
          <w:rFonts w:ascii="Times New Roman" w:eastAsia="宋体" w:hAnsi="Times New Roman" w:cs="Times New Roman"/>
          <w:szCs w:val="22"/>
          <w14:ligatures w14:val="none"/>
        </w:rPr>
        <w:t xml:space="preserve">.1.5 </w:t>
      </w:r>
      <w:r w:rsidRPr="000828DA">
        <w:rPr>
          <w:rFonts w:ascii="Times New Roman" w:eastAsia="宋体" w:hAnsi="Times New Roman" w:cs="Times New Roman"/>
          <w:szCs w:val="22"/>
          <w14:ligatures w14:val="none"/>
        </w:rPr>
        <w:t>本项目所用材料、制品、设备等均需符合相关技术规程、规范要求。</w:t>
      </w:r>
    </w:p>
    <w:p w14:paraId="25732229" w14:textId="77777777" w:rsidR="000828DA" w:rsidRPr="000828DA" w:rsidRDefault="000828DA" w:rsidP="000828DA">
      <w:pPr>
        <w:spacing w:after="0" w:line="300" w:lineRule="auto"/>
        <w:ind w:firstLineChars="192" w:firstLine="422"/>
        <w:rPr>
          <w:rFonts w:ascii="Times New Roman" w:eastAsia="宋体" w:hAnsi="Times New Roman" w:cs="Times New Roman"/>
          <w:szCs w:val="22"/>
          <w14:ligatures w14:val="none"/>
        </w:rPr>
      </w:pPr>
      <w:r w:rsidRPr="000828DA">
        <w:rPr>
          <w:rFonts w:ascii="Times New Roman" w:eastAsia="宋体" w:hAnsi="Times New Roman" w:cs="Times New Roman" w:hint="eastAsia"/>
          <w:szCs w:val="22"/>
          <w14:ligatures w14:val="none"/>
        </w:rPr>
        <w:t>9</w:t>
      </w:r>
      <w:r w:rsidRPr="000828DA">
        <w:rPr>
          <w:rFonts w:ascii="Times New Roman" w:eastAsia="宋体" w:hAnsi="Times New Roman" w:cs="Times New Roman"/>
          <w:szCs w:val="22"/>
          <w14:ligatures w14:val="none"/>
        </w:rPr>
        <w:t xml:space="preserve">.1.6 </w:t>
      </w:r>
      <w:r w:rsidRPr="000828DA">
        <w:rPr>
          <w:rFonts w:ascii="Times New Roman" w:eastAsia="宋体" w:hAnsi="Times New Roman" w:cs="Times New Roman"/>
          <w:szCs w:val="22"/>
          <w14:ligatures w14:val="none"/>
        </w:rPr>
        <w:t>本项目所用的材料、制品、设备等，供货单位送达施工现场后，</w:t>
      </w:r>
      <w:proofErr w:type="gramStart"/>
      <w:r w:rsidRPr="000828DA">
        <w:rPr>
          <w:rFonts w:ascii="Times New Roman" w:eastAsia="宋体" w:hAnsi="Times New Roman" w:cs="Times New Roman"/>
          <w:szCs w:val="22"/>
          <w14:ligatures w14:val="none"/>
        </w:rPr>
        <w:t>由</w:t>
      </w:r>
      <w:r w:rsidRPr="000828DA">
        <w:rPr>
          <w:rFonts w:ascii="Times New Roman" w:eastAsia="宋体" w:hAnsi="Times New Roman" w:cs="Times New Roman" w:hint="eastAsia"/>
          <w:szCs w:val="22"/>
          <w14:ligatures w14:val="none"/>
        </w:rPr>
        <w:t>成交</w:t>
      </w:r>
      <w:proofErr w:type="gramEnd"/>
      <w:r w:rsidRPr="000828DA">
        <w:rPr>
          <w:rFonts w:ascii="Times New Roman" w:eastAsia="宋体" w:hAnsi="Times New Roman" w:cs="Times New Roman" w:hint="eastAsia"/>
          <w:szCs w:val="22"/>
          <w14:ligatures w14:val="none"/>
        </w:rPr>
        <w:t>供应商</w:t>
      </w:r>
      <w:r w:rsidRPr="000828DA">
        <w:rPr>
          <w:rFonts w:ascii="Times New Roman" w:eastAsia="宋体" w:hAnsi="Times New Roman" w:cs="Times New Roman"/>
          <w:szCs w:val="22"/>
          <w14:ligatures w14:val="none"/>
        </w:rPr>
        <w:t>负责办理验收交割手续，并负责日常保管工作。</w:t>
      </w:r>
    </w:p>
    <w:p w14:paraId="4CF238D0" w14:textId="77777777" w:rsidR="000828DA" w:rsidRPr="000828DA" w:rsidRDefault="000828DA" w:rsidP="000828DA">
      <w:pPr>
        <w:spacing w:after="0" w:line="300" w:lineRule="auto"/>
        <w:ind w:firstLineChars="192" w:firstLine="422"/>
        <w:rPr>
          <w:rFonts w:ascii="Times New Roman" w:eastAsia="宋体" w:hAnsi="Times New Roman" w:cs="Times New Roman"/>
          <w:szCs w:val="22"/>
          <w14:ligatures w14:val="none"/>
        </w:rPr>
      </w:pPr>
      <w:r w:rsidRPr="000828DA">
        <w:rPr>
          <w:rFonts w:ascii="Times New Roman" w:eastAsia="宋体" w:hAnsi="Times New Roman" w:cs="Times New Roman" w:hint="eastAsia"/>
          <w:szCs w:val="22"/>
          <w14:ligatures w14:val="none"/>
        </w:rPr>
        <w:t>9</w:t>
      </w:r>
      <w:r w:rsidRPr="000828DA">
        <w:rPr>
          <w:rFonts w:ascii="Times New Roman" w:eastAsia="宋体" w:hAnsi="Times New Roman" w:cs="Times New Roman"/>
          <w:szCs w:val="22"/>
          <w14:ligatures w14:val="none"/>
        </w:rPr>
        <w:t xml:space="preserve">.2 </w:t>
      </w:r>
      <w:r w:rsidRPr="000828DA">
        <w:rPr>
          <w:rFonts w:ascii="Times New Roman" w:eastAsia="宋体" w:hAnsi="Times New Roman" w:cs="Times New Roman"/>
          <w:szCs w:val="22"/>
          <w14:ligatures w14:val="none"/>
        </w:rPr>
        <w:t>项目考核办法</w:t>
      </w:r>
    </w:p>
    <w:p w14:paraId="037A6D11" w14:textId="77777777" w:rsidR="000828DA" w:rsidRPr="000828DA" w:rsidRDefault="000828DA" w:rsidP="000828DA">
      <w:pPr>
        <w:spacing w:after="0" w:line="300" w:lineRule="auto"/>
        <w:ind w:firstLineChars="192" w:firstLine="422"/>
        <w:rPr>
          <w:rFonts w:ascii="Times New Roman" w:eastAsia="宋体" w:hAnsi="Times New Roman" w:cs="Times New Roman"/>
          <w:szCs w:val="22"/>
          <w14:ligatures w14:val="none"/>
        </w:rPr>
      </w:pPr>
      <w:r w:rsidRPr="000828DA">
        <w:rPr>
          <w:rFonts w:ascii="Times New Roman" w:eastAsia="宋体" w:hAnsi="Times New Roman" w:cs="Times New Roman" w:hint="eastAsia"/>
          <w:szCs w:val="22"/>
          <w14:ligatures w14:val="none"/>
        </w:rPr>
        <w:t>为加强和规范区域运营管理工作，创建良好的市场竞争环境，保障市政基础设施的使用功能，提升区域综合运营管理水平，科学合理使用相关经费</w:t>
      </w:r>
      <w:r w:rsidRPr="000828DA">
        <w:rPr>
          <w:rFonts w:ascii="Times New Roman" w:eastAsia="宋体" w:hAnsi="Times New Roman" w:cs="Times New Roman" w:hint="eastAsia"/>
          <w:szCs w:val="22"/>
          <w14:ligatures w14:val="none"/>
        </w:rPr>
        <w:t>,</w:t>
      </w:r>
      <w:r w:rsidRPr="000828DA">
        <w:rPr>
          <w:rFonts w:ascii="Times New Roman" w:eastAsia="宋体" w:hAnsi="Times New Roman" w:cs="Times New Roman" w:hint="eastAsia"/>
          <w:szCs w:val="22"/>
          <w14:ligatures w14:val="none"/>
        </w:rPr>
        <w:t>根据国家及上海市有关法律、法规，并综合实际情况，特制订本办法。</w:t>
      </w:r>
    </w:p>
    <w:p w14:paraId="0AB6CF10" w14:textId="77777777" w:rsidR="000828DA" w:rsidRPr="000828DA" w:rsidRDefault="000828DA" w:rsidP="000828DA">
      <w:pPr>
        <w:spacing w:after="0" w:line="300" w:lineRule="auto"/>
        <w:ind w:firstLineChars="192" w:firstLine="422"/>
        <w:rPr>
          <w:rFonts w:ascii="Times New Roman" w:eastAsia="宋体" w:hAnsi="Times New Roman" w:cs="Times New Roman"/>
          <w:szCs w:val="22"/>
          <w14:ligatures w14:val="none"/>
        </w:rPr>
      </w:pPr>
      <w:r w:rsidRPr="000828DA">
        <w:rPr>
          <w:rFonts w:ascii="Times New Roman" w:eastAsia="宋体" w:hAnsi="Times New Roman" w:cs="Times New Roman" w:hint="eastAsia"/>
          <w:szCs w:val="22"/>
          <w14:ligatures w14:val="none"/>
        </w:rPr>
        <w:t>9.2.1</w:t>
      </w:r>
      <w:r w:rsidRPr="000828DA">
        <w:rPr>
          <w:rFonts w:ascii="Times New Roman" w:eastAsia="宋体" w:hAnsi="Times New Roman" w:cs="Times New Roman" w:hint="eastAsia"/>
          <w:szCs w:val="22"/>
          <w14:ligatures w14:val="none"/>
        </w:rPr>
        <w:t>考核对象</w:t>
      </w:r>
    </w:p>
    <w:p w14:paraId="223260E5" w14:textId="77777777" w:rsidR="000828DA" w:rsidRPr="000828DA" w:rsidRDefault="000828DA" w:rsidP="000828DA">
      <w:pPr>
        <w:spacing w:after="0" w:line="300" w:lineRule="auto"/>
        <w:ind w:firstLineChars="192" w:firstLine="422"/>
        <w:rPr>
          <w:rFonts w:ascii="Times New Roman" w:eastAsia="宋体" w:hAnsi="Times New Roman" w:cs="Times New Roman"/>
          <w:szCs w:val="22"/>
          <w14:ligatures w14:val="none"/>
        </w:rPr>
      </w:pPr>
      <w:r w:rsidRPr="000828DA">
        <w:rPr>
          <w:rFonts w:ascii="Times New Roman" w:eastAsia="宋体" w:hAnsi="Times New Roman" w:cs="Times New Roman" w:hint="eastAsia"/>
          <w:szCs w:val="22"/>
          <w14:ligatures w14:val="none"/>
        </w:rPr>
        <w:t>运营管理作业单位。</w:t>
      </w:r>
    </w:p>
    <w:p w14:paraId="01BC00FF" w14:textId="77777777" w:rsidR="000828DA" w:rsidRPr="000828DA" w:rsidRDefault="000828DA" w:rsidP="000828DA">
      <w:pPr>
        <w:spacing w:after="0" w:line="300" w:lineRule="auto"/>
        <w:ind w:firstLineChars="192" w:firstLine="422"/>
        <w:rPr>
          <w:rFonts w:ascii="Times New Roman" w:eastAsia="宋体" w:hAnsi="Times New Roman" w:cs="Times New Roman"/>
          <w:szCs w:val="22"/>
          <w14:ligatures w14:val="none"/>
        </w:rPr>
      </w:pPr>
      <w:r w:rsidRPr="000828DA">
        <w:rPr>
          <w:rFonts w:ascii="Times New Roman" w:eastAsia="宋体" w:hAnsi="Times New Roman" w:cs="Times New Roman" w:hint="eastAsia"/>
          <w:szCs w:val="22"/>
          <w14:ligatures w14:val="none"/>
        </w:rPr>
        <w:t>9.2.2</w:t>
      </w:r>
      <w:r w:rsidRPr="000828DA">
        <w:rPr>
          <w:rFonts w:ascii="Times New Roman" w:eastAsia="宋体" w:hAnsi="Times New Roman" w:cs="Times New Roman" w:hint="eastAsia"/>
          <w:szCs w:val="22"/>
          <w14:ligatures w14:val="none"/>
        </w:rPr>
        <w:t>考核范围</w:t>
      </w:r>
    </w:p>
    <w:p w14:paraId="247ED4E9" w14:textId="77777777" w:rsidR="000828DA" w:rsidRPr="000828DA" w:rsidRDefault="000828DA" w:rsidP="000828DA">
      <w:pPr>
        <w:spacing w:after="0" w:line="300" w:lineRule="auto"/>
        <w:ind w:firstLineChars="192" w:firstLine="422"/>
        <w:rPr>
          <w:rFonts w:ascii="Times New Roman" w:eastAsia="宋体" w:hAnsi="Times New Roman" w:cs="Times New Roman"/>
          <w:szCs w:val="22"/>
          <w14:ligatures w14:val="none"/>
        </w:rPr>
      </w:pPr>
      <w:r w:rsidRPr="000828DA">
        <w:rPr>
          <w:rFonts w:ascii="Times New Roman" w:eastAsia="宋体" w:hAnsi="Times New Roman" w:cs="Times New Roman" w:hint="eastAsia"/>
          <w:szCs w:val="22"/>
          <w14:ligatures w14:val="none"/>
        </w:rPr>
        <w:lastRenderedPageBreak/>
        <w:t>新元南路</w:t>
      </w:r>
      <w:r w:rsidRPr="000828DA">
        <w:rPr>
          <w:rFonts w:ascii="Times New Roman" w:eastAsia="宋体" w:hAnsi="Times New Roman" w:cs="Times New Roman" w:hint="eastAsia"/>
          <w:szCs w:val="22"/>
          <w14:ligatures w14:val="none"/>
        </w:rPr>
        <w:t>(</w:t>
      </w:r>
      <w:r w:rsidRPr="000828DA">
        <w:rPr>
          <w:rFonts w:ascii="Times New Roman" w:eastAsia="宋体" w:hAnsi="Times New Roman" w:cs="Times New Roman" w:hint="eastAsia"/>
          <w:szCs w:val="22"/>
          <w14:ligatures w14:val="none"/>
        </w:rPr>
        <w:t>不含</w:t>
      </w:r>
      <w:r w:rsidRPr="000828DA">
        <w:rPr>
          <w:rFonts w:ascii="Times New Roman" w:eastAsia="宋体" w:hAnsi="Times New Roman" w:cs="Times New Roman" w:hint="eastAsia"/>
          <w:szCs w:val="22"/>
          <w14:ligatures w14:val="none"/>
        </w:rPr>
        <w:t>)-</w:t>
      </w:r>
      <w:r w:rsidRPr="000828DA">
        <w:rPr>
          <w:rFonts w:ascii="Times New Roman" w:eastAsia="宋体" w:hAnsi="Times New Roman" w:cs="Times New Roman" w:hint="eastAsia"/>
          <w:szCs w:val="22"/>
          <w14:ligatures w14:val="none"/>
        </w:rPr>
        <w:t>两港大道</w:t>
      </w:r>
      <w:r w:rsidRPr="000828DA">
        <w:rPr>
          <w:rFonts w:ascii="Times New Roman" w:eastAsia="宋体" w:hAnsi="Times New Roman" w:cs="Times New Roman" w:hint="eastAsia"/>
          <w:szCs w:val="22"/>
          <w14:ligatures w14:val="none"/>
        </w:rPr>
        <w:t>(</w:t>
      </w:r>
      <w:r w:rsidRPr="000828DA">
        <w:rPr>
          <w:rFonts w:ascii="Times New Roman" w:eastAsia="宋体" w:hAnsi="Times New Roman" w:cs="Times New Roman" w:hint="eastAsia"/>
          <w:szCs w:val="22"/>
          <w14:ligatures w14:val="none"/>
        </w:rPr>
        <w:t>不含</w:t>
      </w:r>
      <w:r w:rsidRPr="000828DA">
        <w:rPr>
          <w:rFonts w:ascii="Times New Roman" w:eastAsia="宋体" w:hAnsi="Times New Roman" w:cs="Times New Roman" w:hint="eastAsia"/>
          <w:szCs w:val="22"/>
          <w14:ligatures w14:val="none"/>
        </w:rPr>
        <w:t>)-</w:t>
      </w:r>
      <w:r w:rsidRPr="000828DA">
        <w:rPr>
          <w:rFonts w:ascii="Times New Roman" w:eastAsia="宋体" w:hAnsi="Times New Roman" w:cs="Times New Roman" w:hint="eastAsia"/>
          <w:szCs w:val="22"/>
          <w14:ligatures w14:val="none"/>
        </w:rPr>
        <w:t>云水路</w:t>
      </w:r>
      <w:r w:rsidRPr="000828DA">
        <w:rPr>
          <w:rFonts w:ascii="Times New Roman" w:eastAsia="宋体" w:hAnsi="Times New Roman" w:cs="Times New Roman" w:hint="eastAsia"/>
          <w:szCs w:val="22"/>
          <w14:ligatures w14:val="none"/>
        </w:rPr>
        <w:t>(</w:t>
      </w:r>
      <w:r w:rsidRPr="000828DA">
        <w:rPr>
          <w:rFonts w:ascii="Times New Roman" w:eastAsia="宋体" w:hAnsi="Times New Roman" w:cs="Times New Roman" w:hint="eastAsia"/>
          <w:szCs w:val="22"/>
          <w14:ligatures w14:val="none"/>
        </w:rPr>
        <w:t>不含</w:t>
      </w:r>
      <w:r w:rsidRPr="000828DA">
        <w:rPr>
          <w:rFonts w:ascii="Times New Roman" w:eastAsia="宋体" w:hAnsi="Times New Roman" w:cs="Times New Roman" w:hint="eastAsia"/>
          <w:szCs w:val="22"/>
          <w14:ligatures w14:val="none"/>
        </w:rPr>
        <w:t>)-</w:t>
      </w:r>
      <w:r w:rsidRPr="000828DA">
        <w:rPr>
          <w:rFonts w:ascii="Times New Roman" w:eastAsia="宋体" w:hAnsi="Times New Roman" w:cs="Times New Roman" w:hint="eastAsia"/>
          <w:szCs w:val="22"/>
          <w14:ligatures w14:val="none"/>
        </w:rPr>
        <w:t>长空路围</w:t>
      </w:r>
      <w:proofErr w:type="gramStart"/>
      <w:r w:rsidRPr="000828DA">
        <w:rPr>
          <w:rFonts w:ascii="Times New Roman" w:eastAsia="宋体" w:hAnsi="Times New Roman" w:cs="Times New Roman" w:hint="eastAsia"/>
          <w:szCs w:val="22"/>
          <w14:ligatures w14:val="none"/>
        </w:rPr>
        <w:t>合区域</w:t>
      </w:r>
      <w:proofErr w:type="gramEnd"/>
      <w:r w:rsidRPr="000828DA">
        <w:rPr>
          <w:rFonts w:ascii="Times New Roman" w:eastAsia="宋体" w:hAnsi="Times New Roman" w:cs="Times New Roman" w:hint="eastAsia"/>
          <w:szCs w:val="22"/>
          <w14:ligatures w14:val="none"/>
        </w:rPr>
        <w:t>范围。</w:t>
      </w:r>
    </w:p>
    <w:p w14:paraId="30BAB0CF" w14:textId="77777777" w:rsidR="000828DA" w:rsidRPr="000828DA" w:rsidRDefault="000828DA" w:rsidP="000828DA">
      <w:pPr>
        <w:spacing w:after="0" w:line="300" w:lineRule="auto"/>
        <w:ind w:firstLineChars="192" w:firstLine="422"/>
        <w:rPr>
          <w:rFonts w:ascii="Times New Roman" w:eastAsia="宋体" w:hAnsi="Times New Roman" w:cs="Times New Roman"/>
          <w:szCs w:val="22"/>
          <w14:ligatures w14:val="none"/>
        </w:rPr>
      </w:pPr>
      <w:r w:rsidRPr="000828DA">
        <w:rPr>
          <w:rFonts w:ascii="Times New Roman" w:eastAsia="宋体" w:hAnsi="Times New Roman" w:cs="Times New Roman" w:hint="eastAsia"/>
          <w:szCs w:val="22"/>
          <w14:ligatures w14:val="none"/>
        </w:rPr>
        <w:t>9.2.3</w:t>
      </w:r>
      <w:r w:rsidRPr="000828DA">
        <w:rPr>
          <w:rFonts w:ascii="Times New Roman" w:eastAsia="宋体" w:hAnsi="Times New Roman" w:cs="Times New Roman" w:hint="eastAsia"/>
          <w:szCs w:val="22"/>
          <w14:ligatures w14:val="none"/>
        </w:rPr>
        <w:t>考核依据</w:t>
      </w:r>
    </w:p>
    <w:p w14:paraId="051DCE98" w14:textId="77777777" w:rsidR="000828DA" w:rsidRPr="000828DA" w:rsidRDefault="000828DA" w:rsidP="000828DA">
      <w:pPr>
        <w:spacing w:after="0" w:line="360" w:lineRule="auto"/>
        <w:ind w:firstLineChars="200" w:firstLine="420"/>
        <w:jc w:val="both"/>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（1）《上海市城市道路管理条例》（2007）</w:t>
      </w:r>
    </w:p>
    <w:p w14:paraId="638B4514" w14:textId="77777777" w:rsidR="000828DA" w:rsidRPr="000828DA" w:rsidRDefault="000828DA" w:rsidP="000828DA">
      <w:pPr>
        <w:spacing w:after="0" w:line="360" w:lineRule="auto"/>
        <w:ind w:firstLineChars="200" w:firstLine="420"/>
        <w:jc w:val="both"/>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（2）《城镇道路养护技术规范》(CJJ36-2016)</w:t>
      </w:r>
    </w:p>
    <w:p w14:paraId="70E60261" w14:textId="77777777" w:rsidR="000828DA" w:rsidRPr="000828DA" w:rsidRDefault="000828DA" w:rsidP="000828DA">
      <w:pPr>
        <w:spacing w:after="0" w:line="360" w:lineRule="auto"/>
        <w:ind w:firstLineChars="200" w:firstLine="420"/>
        <w:jc w:val="both"/>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（3）《上海市道路和公共场所清扫保洁服务管理办法》</w:t>
      </w:r>
    </w:p>
    <w:p w14:paraId="42F63594" w14:textId="77777777" w:rsidR="000828DA" w:rsidRPr="000828DA" w:rsidRDefault="000828DA" w:rsidP="000828DA">
      <w:pPr>
        <w:spacing w:after="0" w:line="360" w:lineRule="auto"/>
        <w:ind w:firstLineChars="200" w:firstLine="420"/>
        <w:jc w:val="both"/>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（4）《上海市市容环境卫生责任区管理办法》</w:t>
      </w:r>
    </w:p>
    <w:p w14:paraId="7A724FCB" w14:textId="77777777" w:rsidR="000828DA" w:rsidRPr="000828DA" w:rsidRDefault="000828DA" w:rsidP="000828DA">
      <w:pPr>
        <w:spacing w:after="0" w:line="360" w:lineRule="auto"/>
        <w:ind w:firstLineChars="200" w:firstLine="420"/>
        <w:jc w:val="both"/>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（5）《上海市建设工程文明施工管理规定》</w:t>
      </w:r>
    </w:p>
    <w:p w14:paraId="0E6C2792" w14:textId="77777777" w:rsidR="000828DA" w:rsidRPr="000828DA" w:rsidRDefault="000828DA" w:rsidP="000828DA">
      <w:pPr>
        <w:spacing w:after="0" w:line="360" w:lineRule="auto"/>
        <w:ind w:firstLineChars="200" w:firstLine="420"/>
        <w:jc w:val="both"/>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（6）《上海市防汛条例</w:t>
      </w:r>
      <w:r w:rsidRPr="000828DA">
        <w:rPr>
          <w:rFonts w:ascii="宋体" w:eastAsia="宋体" w:hAnsi="宋体" w:cs="宋体"/>
          <w:sz w:val="21"/>
          <w:szCs w:val="21"/>
          <w14:ligatures w14:val="none"/>
        </w:rPr>
        <w:t>》</w:t>
      </w:r>
    </w:p>
    <w:p w14:paraId="6636B339" w14:textId="77777777" w:rsidR="000828DA" w:rsidRPr="000828DA" w:rsidRDefault="000828DA" w:rsidP="000828DA">
      <w:pPr>
        <w:spacing w:after="0" w:line="360" w:lineRule="auto"/>
        <w:ind w:firstLineChars="200" w:firstLine="420"/>
        <w:jc w:val="both"/>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（7）《上海市市容环境卫生管理条例</w:t>
      </w:r>
      <w:r w:rsidRPr="000828DA">
        <w:rPr>
          <w:rFonts w:ascii="宋体" w:eastAsia="宋体" w:hAnsi="宋体" w:cs="宋体"/>
          <w:sz w:val="21"/>
          <w:szCs w:val="21"/>
          <w14:ligatures w14:val="none"/>
        </w:rPr>
        <w:t>》</w:t>
      </w:r>
    </w:p>
    <w:p w14:paraId="5B8691D5" w14:textId="77777777" w:rsidR="000828DA" w:rsidRPr="000828DA" w:rsidRDefault="000828DA" w:rsidP="000828DA">
      <w:pPr>
        <w:spacing w:after="0" w:line="360" w:lineRule="auto"/>
        <w:ind w:firstLineChars="200" w:firstLine="420"/>
        <w:jc w:val="both"/>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（8）其他相关规范、规定。</w:t>
      </w:r>
    </w:p>
    <w:p w14:paraId="54958972" w14:textId="77777777" w:rsidR="000828DA" w:rsidRPr="000828DA" w:rsidRDefault="000828DA" w:rsidP="000828DA">
      <w:pPr>
        <w:spacing w:after="0" w:line="300" w:lineRule="auto"/>
        <w:ind w:firstLineChars="192" w:firstLine="422"/>
        <w:rPr>
          <w:rFonts w:ascii="Times New Roman" w:eastAsia="宋体" w:hAnsi="Times New Roman" w:cs="Times New Roman"/>
          <w:szCs w:val="22"/>
          <w14:ligatures w14:val="none"/>
        </w:rPr>
      </w:pPr>
      <w:r w:rsidRPr="000828DA">
        <w:rPr>
          <w:rFonts w:ascii="Times New Roman" w:eastAsia="宋体" w:hAnsi="Times New Roman" w:cs="Times New Roman" w:hint="eastAsia"/>
          <w:szCs w:val="22"/>
          <w14:ligatures w14:val="none"/>
        </w:rPr>
        <w:t>9.2.4</w:t>
      </w:r>
      <w:r w:rsidRPr="000828DA">
        <w:rPr>
          <w:rFonts w:ascii="Times New Roman" w:eastAsia="宋体" w:hAnsi="Times New Roman" w:cs="Times New Roman" w:hint="eastAsia"/>
          <w:szCs w:val="22"/>
          <w14:ligatures w14:val="none"/>
        </w:rPr>
        <w:t>考核项目、标准</w:t>
      </w:r>
    </w:p>
    <w:p w14:paraId="07C6B7EE" w14:textId="77777777" w:rsidR="000828DA" w:rsidRPr="000828DA" w:rsidRDefault="000828DA" w:rsidP="000828DA">
      <w:pPr>
        <w:spacing w:after="0" w:line="300" w:lineRule="auto"/>
        <w:ind w:firstLineChars="192" w:firstLine="422"/>
        <w:rPr>
          <w:rFonts w:ascii="Times New Roman" w:eastAsia="宋体" w:hAnsi="Times New Roman" w:cs="Times New Roman"/>
          <w:szCs w:val="22"/>
          <w14:ligatures w14:val="none"/>
        </w:rPr>
      </w:pPr>
      <w:r w:rsidRPr="000828DA">
        <w:rPr>
          <w:rFonts w:ascii="Times New Roman" w:eastAsia="宋体" w:hAnsi="Times New Roman" w:cs="Times New Roman" w:hint="eastAsia"/>
          <w:szCs w:val="22"/>
          <w14:ligatures w14:val="none"/>
        </w:rPr>
        <w:t>考核标准见</w:t>
      </w:r>
      <w:r w:rsidRPr="000828DA">
        <w:rPr>
          <w:rFonts w:ascii="Times New Roman" w:eastAsia="宋体" w:hAnsi="Times New Roman" w:cs="Times New Roman" w:hint="eastAsia"/>
          <w:szCs w:val="22"/>
          <w14:ligatures w14:val="none"/>
        </w:rPr>
        <w:t xml:space="preserve"> </w:t>
      </w:r>
      <w:r w:rsidRPr="000828DA">
        <w:rPr>
          <w:rFonts w:ascii="Times New Roman" w:eastAsia="宋体" w:hAnsi="Times New Roman" w:cs="Times New Roman" w:hint="eastAsia"/>
          <w:szCs w:val="22"/>
          <w14:ligatures w14:val="none"/>
        </w:rPr>
        <w:t>《泥城镇区域化城市综合运营管理考核表》。</w:t>
      </w:r>
    </w:p>
    <w:p w14:paraId="6D8ACCF2" w14:textId="77777777" w:rsidR="000828DA" w:rsidRPr="000828DA" w:rsidRDefault="000828DA" w:rsidP="000828DA">
      <w:pPr>
        <w:spacing w:after="0" w:line="300" w:lineRule="auto"/>
        <w:ind w:firstLineChars="192" w:firstLine="422"/>
        <w:rPr>
          <w:rFonts w:ascii="Times New Roman" w:eastAsia="宋体" w:hAnsi="Times New Roman" w:cs="Times New Roman"/>
          <w:szCs w:val="22"/>
          <w14:ligatures w14:val="none"/>
        </w:rPr>
      </w:pPr>
      <w:r w:rsidRPr="000828DA">
        <w:rPr>
          <w:rFonts w:ascii="Times New Roman" w:eastAsia="宋体" w:hAnsi="Times New Roman" w:cs="Times New Roman" w:hint="eastAsia"/>
          <w:szCs w:val="22"/>
          <w14:ligatures w14:val="none"/>
        </w:rPr>
        <w:t>9.2.5</w:t>
      </w:r>
      <w:r w:rsidRPr="000828DA">
        <w:rPr>
          <w:rFonts w:ascii="Times New Roman" w:eastAsia="宋体" w:hAnsi="Times New Roman" w:cs="Times New Roman" w:hint="eastAsia"/>
          <w:szCs w:val="22"/>
          <w14:ligatures w14:val="none"/>
        </w:rPr>
        <w:t>考核内容</w:t>
      </w:r>
    </w:p>
    <w:p w14:paraId="00E5558E" w14:textId="77777777" w:rsidR="000828DA" w:rsidRPr="000828DA" w:rsidRDefault="000828DA" w:rsidP="000828DA">
      <w:pPr>
        <w:spacing w:after="0" w:line="300" w:lineRule="auto"/>
        <w:ind w:firstLineChars="192" w:firstLine="422"/>
        <w:rPr>
          <w:rFonts w:ascii="Times New Roman" w:eastAsia="宋体" w:hAnsi="Times New Roman" w:cs="Times New Roman"/>
          <w:szCs w:val="22"/>
          <w14:ligatures w14:val="none"/>
        </w:rPr>
      </w:pPr>
      <w:r w:rsidRPr="000828DA">
        <w:rPr>
          <w:rFonts w:ascii="Times New Roman" w:eastAsia="宋体" w:hAnsi="Times New Roman" w:cs="Times New Roman" w:hint="eastAsia"/>
          <w:szCs w:val="22"/>
          <w14:ligatures w14:val="none"/>
        </w:rPr>
        <w:t>运营管理作业单位综合运营管理工作质量，内业资料及各类报表，</w:t>
      </w:r>
      <w:r w:rsidRPr="000828DA">
        <w:rPr>
          <w:rFonts w:ascii="Times New Roman" w:eastAsia="宋体" w:hAnsi="Times New Roman" w:cs="Times New Roman" w:hint="eastAsia"/>
          <w:szCs w:val="22"/>
          <w14:ligatures w14:val="none"/>
        </w:rPr>
        <w:t xml:space="preserve"> </w:t>
      </w:r>
      <w:r w:rsidRPr="000828DA">
        <w:rPr>
          <w:rFonts w:ascii="Times New Roman" w:eastAsia="宋体" w:hAnsi="Times New Roman" w:cs="Times New Roman" w:hint="eastAsia"/>
          <w:szCs w:val="22"/>
          <w14:ligatures w14:val="none"/>
        </w:rPr>
        <w:t>各项管理制度落实情况，市民热线、</w:t>
      </w:r>
      <w:proofErr w:type="gramStart"/>
      <w:r w:rsidRPr="000828DA">
        <w:rPr>
          <w:rFonts w:ascii="Times New Roman" w:eastAsia="宋体" w:hAnsi="Times New Roman" w:cs="Times New Roman" w:hint="eastAsia"/>
          <w:szCs w:val="22"/>
          <w14:ligatures w14:val="none"/>
        </w:rPr>
        <w:t>网格工</w:t>
      </w:r>
      <w:proofErr w:type="gramEnd"/>
      <w:r w:rsidRPr="000828DA">
        <w:rPr>
          <w:rFonts w:ascii="Times New Roman" w:eastAsia="宋体" w:hAnsi="Times New Roman" w:cs="Times New Roman" w:hint="eastAsia"/>
          <w:szCs w:val="22"/>
          <w14:ligatures w14:val="none"/>
        </w:rPr>
        <w:t>单整改工作，防台防汛工作，</w:t>
      </w:r>
      <w:r w:rsidRPr="000828DA">
        <w:rPr>
          <w:rFonts w:ascii="Times New Roman" w:eastAsia="宋体" w:hAnsi="Times New Roman" w:cs="Times New Roman" w:hint="eastAsia"/>
          <w:szCs w:val="22"/>
          <w14:ligatures w14:val="none"/>
        </w:rPr>
        <w:t xml:space="preserve"> </w:t>
      </w:r>
      <w:r w:rsidRPr="000828DA">
        <w:rPr>
          <w:rFonts w:ascii="Times New Roman" w:eastAsia="宋体" w:hAnsi="Times New Roman" w:cs="Times New Roman" w:hint="eastAsia"/>
          <w:szCs w:val="22"/>
          <w14:ligatures w14:val="none"/>
        </w:rPr>
        <w:t>重大活动及突发事件应急处置工作。</w:t>
      </w:r>
      <w:r w:rsidRPr="000828DA">
        <w:rPr>
          <w:rFonts w:ascii="Times New Roman" w:eastAsia="宋体" w:hAnsi="Times New Roman" w:cs="Times New Roman" w:hint="eastAsia"/>
          <w:szCs w:val="22"/>
          <w14:ligatures w14:val="none"/>
        </w:rPr>
        <w:t xml:space="preserve"> </w:t>
      </w:r>
    </w:p>
    <w:p w14:paraId="790FE2F4" w14:textId="77777777" w:rsidR="000828DA" w:rsidRPr="000828DA" w:rsidRDefault="000828DA" w:rsidP="000828DA">
      <w:pPr>
        <w:spacing w:after="0" w:line="300" w:lineRule="auto"/>
        <w:ind w:firstLineChars="192" w:firstLine="422"/>
        <w:rPr>
          <w:rFonts w:ascii="Times New Roman" w:eastAsia="宋体" w:hAnsi="Times New Roman" w:cs="Times New Roman"/>
          <w:szCs w:val="22"/>
          <w14:ligatures w14:val="none"/>
        </w:rPr>
      </w:pPr>
      <w:r w:rsidRPr="000828DA">
        <w:rPr>
          <w:rFonts w:ascii="Times New Roman" w:eastAsia="宋体" w:hAnsi="Times New Roman" w:cs="Times New Roman" w:hint="eastAsia"/>
          <w:szCs w:val="22"/>
          <w14:ligatures w14:val="none"/>
        </w:rPr>
        <w:t>9.2.6</w:t>
      </w:r>
    </w:p>
    <w:p w14:paraId="71829796" w14:textId="77777777" w:rsidR="000828DA" w:rsidRPr="000828DA" w:rsidRDefault="000828DA" w:rsidP="000828DA">
      <w:pPr>
        <w:spacing w:after="0" w:line="360" w:lineRule="auto"/>
        <w:ind w:firstLineChars="200" w:firstLine="420"/>
        <w:jc w:val="both"/>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（1）考核形式：由采购人组织每月定期巡检及委托第三方进行不定时抽查，每季度组织评分考核。</w:t>
      </w:r>
    </w:p>
    <w:p w14:paraId="39FE3EEB" w14:textId="77777777" w:rsidR="000828DA" w:rsidRPr="000828DA" w:rsidRDefault="000828DA" w:rsidP="000828DA">
      <w:pPr>
        <w:spacing w:after="0" w:line="360" w:lineRule="auto"/>
        <w:ind w:firstLineChars="200" w:firstLine="420"/>
        <w:jc w:val="both"/>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（2）考核评分及处罚办法</w:t>
      </w:r>
    </w:p>
    <w:p w14:paraId="69C086B9" w14:textId="77777777" w:rsidR="000828DA" w:rsidRPr="000828DA" w:rsidRDefault="000828DA" w:rsidP="000828DA">
      <w:pPr>
        <w:spacing w:after="0" w:line="360" w:lineRule="auto"/>
        <w:ind w:firstLineChars="200" w:firstLine="420"/>
        <w:jc w:val="both"/>
        <w:rPr>
          <w:rFonts w:ascii="宋体" w:eastAsia="宋体" w:hAnsi="宋体" w:cs="宋体" w:hint="eastAsia"/>
          <w:sz w:val="21"/>
          <w:szCs w:val="21"/>
          <w14:ligatures w14:val="none"/>
        </w:rPr>
      </w:pPr>
      <w:r w:rsidRPr="000828DA">
        <w:rPr>
          <w:rFonts w:ascii="宋体" w:eastAsia="宋体" w:hAnsi="宋体" w:cs="宋体" w:hint="eastAsia"/>
          <w:sz w:val="21"/>
          <w:szCs w:val="21"/>
          <w14:ligatures w14:val="none"/>
        </w:rPr>
        <w:t>运营管理考核总分100分制， 运营管理考核每季度进行一次评分。考核结果分三个档次，90 分（含）以上为优秀，80（含）至90分为合格，80分以下为不合格。按季度支付合同金额，每季度先支付应付金额的90%，剩余10%金额为季度评分金额。每季度进行一次考核，季度评分为优秀的（季度评分≥90 分），核发全额季度评分金额；季度评分为合格的（80分≤季度评分＜90分），核发全额季度评分金额的90%； 季度评分为不合格的（季度评分＜80 分），以合格分为基准，每低1分（小数点部分按去尾法取整）再扣除该季度评分金额的2%。如涉及惩罚项目，则在季度评分金额中扣除当季累计的惩罚金额。</w:t>
      </w:r>
    </w:p>
    <w:p w14:paraId="19FD60BE" w14:textId="77777777" w:rsidR="000828DA" w:rsidRPr="000828DA" w:rsidRDefault="000828DA" w:rsidP="000828DA">
      <w:pPr>
        <w:spacing w:after="0" w:line="300" w:lineRule="auto"/>
        <w:ind w:firstLineChars="192" w:firstLine="422"/>
        <w:jc w:val="center"/>
        <w:rPr>
          <w:rFonts w:ascii="Times New Roman" w:eastAsia="宋体" w:hAnsi="Times New Roman" w:cs="Times New Roman"/>
          <w:szCs w:val="22"/>
          <w14:ligatures w14:val="none"/>
        </w:rPr>
      </w:pPr>
      <w:r w:rsidRPr="000828DA">
        <w:rPr>
          <w:rFonts w:ascii="Times New Roman" w:eastAsia="宋体" w:hAnsi="Times New Roman" w:cs="Times New Roman" w:hint="eastAsia"/>
          <w:szCs w:val="22"/>
          <w14:ligatures w14:val="none"/>
        </w:rPr>
        <w:t>《泥城镇区域化城市综合运营管理考核表》</w:t>
      </w:r>
    </w:p>
    <w:tbl>
      <w:tblPr>
        <w:tblW w:w="11341" w:type="dxa"/>
        <w:tblInd w:w="-743" w:type="dxa"/>
        <w:tblLayout w:type="fixed"/>
        <w:tblLook w:val="04A0" w:firstRow="1" w:lastRow="0" w:firstColumn="1" w:lastColumn="0" w:noHBand="0" w:noVBand="1"/>
      </w:tblPr>
      <w:tblGrid>
        <w:gridCol w:w="879"/>
        <w:gridCol w:w="689"/>
        <w:gridCol w:w="965"/>
        <w:gridCol w:w="1153"/>
        <w:gridCol w:w="825"/>
        <w:gridCol w:w="3026"/>
        <w:gridCol w:w="544"/>
        <w:gridCol w:w="1842"/>
        <w:gridCol w:w="709"/>
        <w:gridCol w:w="709"/>
      </w:tblGrid>
      <w:tr w:rsidR="000828DA" w:rsidRPr="000828DA" w14:paraId="75B1BE31" w14:textId="77777777">
        <w:trPr>
          <w:trHeight w:val="312"/>
        </w:trPr>
        <w:tc>
          <w:tcPr>
            <w:tcW w:w="879" w:type="dxa"/>
            <w:vMerge w:val="restart"/>
            <w:tcBorders>
              <w:top w:val="single" w:sz="4" w:space="0" w:color="auto"/>
              <w:left w:val="single" w:sz="4" w:space="0" w:color="auto"/>
              <w:bottom w:val="single" w:sz="4" w:space="0" w:color="auto"/>
              <w:right w:val="single" w:sz="4" w:space="0" w:color="auto"/>
            </w:tcBorders>
            <w:noWrap/>
            <w:vAlign w:val="center"/>
          </w:tcPr>
          <w:p w14:paraId="28752454" w14:textId="77777777" w:rsidR="000828DA" w:rsidRPr="000828DA" w:rsidRDefault="000828DA" w:rsidP="000828DA">
            <w:pPr>
              <w:widowControl/>
              <w:spacing w:after="0" w:line="240" w:lineRule="auto"/>
              <w:jc w:val="center"/>
              <w:textAlignment w:val="center"/>
              <w:rPr>
                <w:rFonts w:ascii="宋体" w:eastAsia="宋体" w:hAnsi="宋体" w:cs="宋体" w:hint="eastAsia"/>
                <w:sz w:val="21"/>
                <w:szCs w:val="21"/>
                <w14:ligatures w14:val="none"/>
              </w:rPr>
            </w:pPr>
            <w:r w:rsidRPr="000828DA">
              <w:rPr>
                <w:rFonts w:ascii="宋体" w:eastAsia="宋体" w:hAnsi="宋体" w:cs="宋体" w:hint="eastAsia"/>
                <w:kern w:val="0"/>
                <w:sz w:val="21"/>
                <w:szCs w:val="21"/>
                <w:lang w:bidi="ar"/>
                <w14:ligatures w14:val="none"/>
              </w:rPr>
              <w:t>板块</w:t>
            </w:r>
          </w:p>
        </w:tc>
        <w:tc>
          <w:tcPr>
            <w:tcW w:w="689" w:type="dxa"/>
            <w:vMerge w:val="restart"/>
            <w:tcBorders>
              <w:top w:val="single" w:sz="4" w:space="0" w:color="auto"/>
              <w:left w:val="single" w:sz="4" w:space="0" w:color="auto"/>
              <w:bottom w:val="single" w:sz="4" w:space="0" w:color="auto"/>
              <w:right w:val="single" w:sz="4" w:space="0" w:color="auto"/>
            </w:tcBorders>
            <w:noWrap/>
            <w:vAlign w:val="center"/>
          </w:tcPr>
          <w:p w14:paraId="30FF730C" w14:textId="77777777" w:rsidR="000828DA" w:rsidRPr="000828DA" w:rsidRDefault="000828DA" w:rsidP="000828DA">
            <w:pPr>
              <w:widowControl/>
              <w:spacing w:after="0" w:line="240" w:lineRule="auto"/>
              <w:jc w:val="center"/>
              <w:textAlignment w:val="center"/>
              <w:rPr>
                <w:rFonts w:ascii="宋体" w:eastAsia="宋体" w:hAnsi="宋体" w:cs="宋体" w:hint="eastAsia"/>
                <w:sz w:val="21"/>
                <w:szCs w:val="21"/>
                <w14:ligatures w14:val="none"/>
              </w:rPr>
            </w:pPr>
            <w:r w:rsidRPr="000828DA">
              <w:rPr>
                <w:rFonts w:ascii="宋体" w:eastAsia="宋体" w:hAnsi="宋体" w:cs="宋体" w:hint="eastAsia"/>
                <w:kern w:val="0"/>
                <w:sz w:val="21"/>
                <w:szCs w:val="21"/>
                <w:lang w:bidi="ar"/>
                <w14:ligatures w14:val="none"/>
              </w:rPr>
              <w:t>类别</w:t>
            </w:r>
          </w:p>
        </w:tc>
        <w:tc>
          <w:tcPr>
            <w:tcW w:w="965" w:type="dxa"/>
            <w:vMerge w:val="restart"/>
            <w:tcBorders>
              <w:top w:val="single" w:sz="4" w:space="0" w:color="auto"/>
              <w:left w:val="single" w:sz="4" w:space="0" w:color="auto"/>
              <w:bottom w:val="single" w:sz="4" w:space="0" w:color="auto"/>
              <w:right w:val="single" w:sz="4" w:space="0" w:color="auto"/>
            </w:tcBorders>
            <w:noWrap/>
            <w:vAlign w:val="center"/>
          </w:tcPr>
          <w:p w14:paraId="52ED669B" w14:textId="77777777" w:rsidR="000828DA" w:rsidRPr="000828DA" w:rsidRDefault="000828DA" w:rsidP="000828DA">
            <w:pPr>
              <w:widowControl/>
              <w:spacing w:after="0" w:line="240" w:lineRule="auto"/>
              <w:jc w:val="center"/>
              <w:textAlignment w:val="center"/>
              <w:rPr>
                <w:rFonts w:ascii="宋体" w:eastAsia="宋体" w:hAnsi="宋体" w:cs="宋体" w:hint="eastAsia"/>
                <w:sz w:val="21"/>
                <w:szCs w:val="21"/>
                <w14:ligatures w14:val="none"/>
              </w:rPr>
            </w:pPr>
            <w:r w:rsidRPr="000828DA">
              <w:rPr>
                <w:rFonts w:ascii="宋体" w:eastAsia="宋体" w:hAnsi="宋体" w:cs="宋体" w:hint="eastAsia"/>
                <w:kern w:val="0"/>
                <w:sz w:val="21"/>
                <w:szCs w:val="21"/>
                <w:lang w:bidi="ar"/>
                <w14:ligatures w14:val="none"/>
              </w:rPr>
              <w:t>考评项目</w:t>
            </w:r>
          </w:p>
        </w:tc>
        <w:tc>
          <w:tcPr>
            <w:tcW w:w="1153" w:type="dxa"/>
            <w:vMerge w:val="restart"/>
            <w:tcBorders>
              <w:top w:val="single" w:sz="4" w:space="0" w:color="auto"/>
              <w:left w:val="single" w:sz="4" w:space="0" w:color="auto"/>
              <w:bottom w:val="single" w:sz="4" w:space="0" w:color="auto"/>
              <w:right w:val="single" w:sz="4" w:space="0" w:color="auto"/>
            </w:tcBorders>
            <w:noWrap/>
            <w:vAlign w:val="center"/>
          </w:tcPr>
          <w:p w14:paraId="78861A94" w14:textId="77777777" w:rsidR="000828DA" w:rsidRPr="000828DA" w:rsidRDefault="000828DA" w:rsidP="000828DA">
            <w:pPr>
              <w:widowControl/>
              <w:spacing w:after="0" w:line="240" w:lineRule="auto"/>
              <w:jc w:val="center"/>
              <w:textAlignment w:val="center"/>
              <w:rPr>
                <w:rFonts w:ascii="宋体" w:eastAsia="宋体" w:hAnsi="宋体" w:cs="宋体" w:hint="eastAsia"/>
                <w:sz w:val="21"/>
                <w:szCs w:val="21"/>
                <w14:ligatures w14:val="none"/>
              </w:rPr>
            </w:pPr>
            <w:r w:rsidRPr="000828DA">
              <w:rPr>
                <w:rFonts w:ascii="宋体" w:eastAsia="宋体" w:hAnsi="宋体" w:cs="宋体" w:hint="eastAsia"/>
                <w:kern w:val="0"/>
                <w:sz w:val="21"/>
                <w:szCs w:val="21"/>
                <w:lang w:bidi="ar"/>
                <w14:ligatures w14:val="none"/>
              </w:rPr>
              <w:t>作业内容</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14:paraId="4BB68A8A" w14:textId="77777777" w:rsidR="000828DA" w:rsidRPr="000828DA" w:rsidRDefault="000828DA" w:rsidP="000828DA">
            <w:pPr>
              <w:widowControl/>
              <w:spacing w:after="0" w:line="240" w:lineRule="auto"/>
              <w:jc w:val="center"/>
              <w:textAlignment w:val="center"/>
              <w:rPr>
                <w:rFonts w:ascii="宋体" w:eastAsia="宋体" w:hAnsi="宋体" w:cs="宋体" w:hint="eastAsia"/>
                <w:sz w:val="21"/>
                <w:szCs w:val="21"/>
                <w14:ligatures w14:val="none"/>
              </w:rPr>
            </w:pPr>
            <w:r w:rsidRPr="000828DA">
              <w:rPr>
                <w:rFonts w:ascii="宋体" w:eastAsia="宋体" w:hAnsi="宋体" w:cs="宋体" w:hint="eastAsia"/>
                <w:kern w:val="0"/>
                <w:sz w:val="21"/>
                <w:szCs w:val="21"/>
                <w:lang w:bidi="ar"/>
                <w14:ligatures w14:val="none"/>
              </w:rPr>
              <w:t>作业频次</w:t>
            </w:r>
          </w:p>
        </w:tc>
        <w:tc>
          <w:tcPr>
            <w:tcW w:w="3026" w:type="dxa"/>
            <w:vMerge w:val="restart"/>
            <w:tcBorders>
              <w:top w:val="single" w:sz="4" w:space="0" w:color="auto"/>
              <w:left w:val="single" w:sz="4" w:space="0" w:color="auto"/>
              <w:bottom w:val="single" w:sz="4" w:space="0" w:color="auto"/>
              <w:right w:val="single" w:sz="4" w:space="0" w:color="auto"/>
            </w:tcBorders>
            <w:noWrap/>
            <w:vAlign w:val="center"/>
          </w:tcPr>
          <w:p w14:paraId="34EDA3D4" w14:textId="77777777" w:rsidR="000828DA" w:rsidRPr="000828DA" w:rsidRDefault="000828DA" w:rsidP="000828DA">
            <w:pPr>
              <w:widowControl/>
              <w:spacing w:after="0" w:line="240" w:lineRule="auto"/>
              <w:jc w:val="center"/>
              <w:textAlignment w:val="center"/>
              <w:rPr>
                <w:rFonts w:ascii="宋体" w:eastAsia="宋体" w:hAnsi="宋体" w:cs="宋体" w:hint="eastAsia"/>
                <w:sz w:val="21"/>
                <w:szCs w:val="21"/>
                <w14:ligatures w14:val="none"/>
              </w:rPr>
            </w:pPr>
            <w:r w:rsidRPr="000828DA">
              <w:rPr>
                <w:rFonts w:ascii="宋体" w:eastAsia="宋体" w:hAnsi="宋体" w:cs="宋体" w:hint="eastAsia"/>
                <w:kern w:val="0"/>
                <w:sz w:val="21"/>
                <w:szCs w:val="21"/>
                <w:lang w:bidi="ar"/>
                <w14:ligatures w14:val="none"/>
              </w:rPr>
              <w:t>考核要求</w:t>
            </w:r>
          </w:p>
        </w:tc>
        <w:tc>
          <w:tcPr>
            <w:tcW w:w="544" w:type="dxa"/>
            <w:vMerge w:val="restart"/>
            <w:tcBorders>
              <w:top w:val="single" w:sz="4" w:space="0" w:color="auto"/>
              <w:left w:val="single" w:sz="4" w:space="0" w:color="auto"/>
              <w:bottom w:val="single" w:sz="4" w:space="0" w:color="auto"/>
              <w:right w:val="single" w:sz="4" w:space="0" w:color="auto"/>
            </w:tcBorders>
            <w:vAlign w:val="center"/>
          </w:tcPr>
          <w:p w14:paraId="1BB2D1BC" w14:textId="77777777" w:rsidR="000828DA" w:rsidRPr="000828DA" w:rsidRDefault="000828DA" w:rsidP="000828DA">
            <w:pPr>
              <w:widowControl/>
              <w:spacing w:after="0" w:line="240" w:lineRule="auto"/>
              <w:jc w:val="center"/>
              <w:textAlignment w:val="center"/>
              <w:rPr>
                <w:rFonts w:ascii="宋体" w:eastAsia="宋体" w:hAnsi="宋体" w:cs="宋体" w:hint="eastAsia"/>
                <w:sz w:val="21"/>
                <w:szCs w:val="21"/>
                <w14:ligatures w14:val="none"/>
              </w:rPr>
            </w:pPr>
            <w:r w:rsidRPr="000828DA">
              <w:rPr>
                <w:rFonts w:ascii="宋体" w:eastAsia="宋体" w:hAnsi="宋体" w:cs="宋体" w:hint="eastAsia"/>
                <w:kern w:val="0"/>
                <w:sz w:val="21"/>
                <w:szCs w:val="21"/>
                <w:lang w:bidi="ar"/>
                <w14:ligatures w14:val="none"/>
              </w:rPr>
              <w:t>分值</w:t>
            </w:r>
          </w:p>
        </w:tc>
        <w:tc>
          <w:tcPr>
            <w:tcW w:w="1842" w:type="dxa"/>
            <w:vMerge w:val="restart"/>
            <w:tcBorders>
              <w:top w:val="single" w:sz="4" w:space="0" w:color="auto"/>
              <w:left w:val="single" w:sz="4" w:space="0" w:color="auto"/>
              <w:bottom w:val="single" w:sz="4" w:space="0" w:color="auto"/>
              <w:right w:val="single" w:sz="4" w:space="0" w:color="auto"/>
            </w:tcBorders>
            <w:noWrap/>
            <w:vAlign w:val="center"/>
          </w:tcPr>
          <w:p w14:paraId="3624EB58" w14:textId="77777777" w:rsidR="000828DA" w:rsidRPr="000828DA" w:rsidRDefault="000828DA" w:rsidP="000828DA">
            <w:pPr>
              <w:widowControl/>
              <w:spacing w:after="0" w:line="240" w:lineRule="auto"/>
              <w:jc w:val="center"/>
              <w:textAlignment w:val="center"/>
              <w:rPr>
                <w:rFonts w:ascii="宋体" w:eastAsia="宋体" w:hAnsi="宋体" w:cs="宋体" w:hint="eastAsia"/>
                <w:sz w:val="21"/>
                <w:szCs w:val="21"/>
                <w14:ligatures w14:val="none"/>
              </w:rPr>
            </w:pPr>
            <w:r w:rsidRPr="000828DA">
              <w:rPr>
                <w:rFonts w:ascii="宋体" w:eastAsia="宋体" w:hAnsi="宋体" w:cs="宋体" w:hint="eastAsia"/>
                <w:kern w:val="0"/>
                <w:sz w:val="21"/>
                <w:szCs w:val="21"/>
                <w:lang w:bidi="ar"/>
                <w14:ligatures w14:val="none"/>
              </w:rPr>
              <w:t>扣分标准</w:t>
            </w:r>
          </w:p>
        </w:tc>
        <w:tc>
          <w:tcPr>
            <w:tcW w:w="709" w:type="dxa"/>
            <w:vMerge w:val="restart"/>
            <w:tcBorders>
              <w:top w:val="single" w:sz="4" w:space="0" w:color="auto"/>
              <w:left w:val="single" w:sz="4" w:space="0" w:color="auto"/>
              <w:bottom w:val="single" w:sz="4" w:space="0" w:color="auto"/>
              <w:right w:val="single" w:sz="4" w:space="0" w:color="auto"/>
            </w:tcBorders>
            <w:noWrap/>
            <w:vAlign w:val="center"/>
          </w:tcPr>
          <w:p w14:paraId="416564D6" w14:textId="77777777" w:rsidR="000828DA" w:rsidRPr="000828DA" w:rsidRDefault="000828DA" w:rsidP="000828DA">
            <w:pPr>
              <w:widowControl/>
              <w:spacing w:after="0" w:line="240" w:lineRule="auto"/>
              <w:jc w:val="center"/>
              <w:textAlignment w:val="center"/>
              <w:rPr>
                <w:rFonts w:ascii="宋体" w:eastAsia="宋体" w:hAnsi="宋体" w:cs="宋体" w:hint="eastAsia"/>
                <w:sz w:val="21"/>
                <w:szCs w:val="21"/>
                <w14:ligatures w14:val="none"/>
              </w:rPr>
            </w:pPr>
            <w:r w:rsidRPr="000828DA">
              <w:rPr>
                <w:rFonts w:ascii="宋体" w:eastAsia="宋体" w:hAnsi="宋体" w:cs="宋体" w:hint="eastAsia"/>
                <w:kern w:val="0"/>
                <w:sz w:val="21"/>
                <w:szCs w:val="21"/>
                <w:lang w:bidi="ar"/>
                <w14:ligatures w14:val="none"/>
              </w:rPr>
              <w:t>扣分原因</w:t>
            </w:r>
          </w:p>
        </w:tc>
        <w:tc>
          <w:tcPr>
            <w:tcW w:w="709" w:type="dxa"/>
            <w:vMerge w:val="restart"/>
            <w:tcBorders>
              <w:top w:val="single" w:sz="4" w:space="0" w:color="auto"/>
              <w:left w:val="single" w:sz="4" w:space="0" w:color="auto"/>
              <w:bottom w:val="single" w:sz="4" w:space="0" w:color="auto"/>
              <w:right w:val="single" w:sz="4" w:space="0" w:color="auto"/>
            </w:tcBorders>
            <w:noWrap/>
            <w:vAlign w:val="center"/>
          </w:tcPr>
          <w:p w14:paraId="69DA45B9" w14:textId="77777777" w:rsidR="000828DA" w:rsidRPr="000828DA" w:rsidRDefault="000828DA" w:rsidP="000828DA">
            <w:pPr>
              <w:widowControl/>
              <w:spacing w:after="0" w:line="240" w:lineRule="auto"/>
              <w:jc w:val="center"/>
              <w:textAlignment w:val="center"/>
              <w:rPr>
                <w:rFonts w:ascii="宋体" w:eastAsia="宋体" w:hAnsi="宋体" w:cs="宋体" w:hint="eastAsia"/>
                <w:sz w:val="21"/>
                <w:szCs w:val="21"/>
                <w14:ligatures w14:val="none"/>
              </w:rPr>
            </w:pPr>
            <w:r w:rsidRPr="000828DA">
              <w:rPr>
                <w:rFonts w:ascii="宋体" w:eastAsia="宋体" w:hAnsi="宋体" w:cs="宋体" w:hint="eastAsia"/>
                <w:kern w:val="0"/>
                <w:sz w:val="21"/>
                <w:szCs w:val="21"/>
                <w:lang w:bidi="ar"/>
                <w14:ligatures w14:val="none"/>
              </w:rPr>
              <w:t>得分</w:t>
            </w:r>
          </w:p>
        </w:tc>
      </w:tr>
      <w:tr w:rsidR="000828DA" w:rsidRPr="000828DA" w14:paraId="2D56AC4B" w14:textId="77777777">
        <w:trPr>
          <w:trHeight w:val="312"/>
        </w:trPr>
        <w:tc>
          <w:tcPr>
            <w:tcW w:w="879" w:type="dxa"/>
            <w:vMerge/>
            <w:tcBorders>
              <w:top w:val="single" w:sz="4" w:space="0" w:color="auto"/>
              <w:left w:val="single" w:sz="4" w:space="0" w:color="auto"/>
              <w:bottom w:val="single" w:sz="4" w:space="0" w:color="auto"/>
              <w:right w:val="single" w:sz="4" w:space="0" w:color="auto"/>
            </w:tcBorders>
            <w:vAlign w:val="center"/>
          </w:tcPr>
          <w:p w14:paraId="3EDA64E6" w14:textId="77777777" w:rsidR="000828DA" w:rsidRPr="000828DA" w:rsidRDefault="000828DA" w:rsidP="000828DA">
            <w:pPr>
              <w:widowControl/>
              <w:spacing w:after="0" w:line="240" w:lineRule="auto"/>
              <w:rPr>
                <w:rFonts w:ascii="宋体" w:eastAsia="宋体" w:hAnsi="宋体" w:cs="宋体" w:hint="eastAsia"/>
                <w:sz w:val="21"/>
                <w:szCs w:val="21"/>
                <w14:ligatures w14:val="none"/>
              </w:rPr>
            </w:pPr>
          </w:p>
        </w:tc>
        <w:tc>
          <w:tcPr>
            <w:tcW w:w="689" w:type="dxa"/>
            <w:vMerge/>
            <w:tcBorders>
              <w:top w:val="single" w:sz="4" w:space="0" w:color="auto"/>
              <w:left w:val="single" w:sz="4" w:space="0" w:color="auto"/>
              <w:bottom w:val="single" w:sz="4" w:space="0" w:color="auto"/>
              <w:right w:val="single" w:sz="4" w:space="0" w:color="auto"/>
            </w:tcBorders>
            <w:vAlign w:val="center"/>
          </w:tcPr>
          <w:p w14:paraId="5B5D9236" w14:textId="77777777" w:rsidR="000828DA" w:rsidRPr="000828DA" w:rsidRDefault="000828DA" w:rsidP="000828DA">
            <w:pPr>
              <w:widowControl/>
              <w:spacing w:after="0" w:line="240" w:lineRule="auto"/>
              <w:rPr>
                <w:rFonts w:ascii="宋体" w:eastAsia="宋体" w:hAnsi="宋体" w:cs="宋体" w:hint="eastAsia"/>
                <w:sz w:val="21"/>
                <w:szCs w:val="21"/>
                <w14:ligatures w14:val="none"/>
              </w:rPr>
            </w:pPr>
          </w:p>
        </w:tc>
        <w:tc>
          <w:tcPr>
            <w:tcW w:w="965" w:type="dxa"/>
            <w:vMerge/>
            <w:tcBorders>
              <w:top w:val="single" w:sz="4" w:space="0" w:color="auto"/>
              <w:left w:val="single" w:sz="4" w:space="0" w:color="auto"/>
              <w:bottom w:val="single" w:sz="4" w:space="0" w:color="auto"/>
              <w:right w:val="single" w:sz="4" w:space="0" w:color="auto"/>
            </w:tcBorders>
            <w:vAlign w:val="center"/>
          </w:tcPr>
          <w:p w14:paraId="2FBF0679" w14:textId="77777777" w:rsidR="000828DA" w:rsidRPr="000828DA" w:rsidRDefault="000828DA" w:rsidP="000828DA">
            <w:pPr>
              <w:widowControl/>
              <w:spacing w:after="0" w:line="240" w:lineRule="auto"/>
              <w:rPr>
                <w:rFonts w:ascii="宋体" w:eastAsia="宋体" w:hAnsi="宋体" w:cs="宋体" w:hint="eastAsia"/>
                <w:sz w:val="21"/>
                <w:szCs w:val="21"/>
                <w14:ligatures w14:val="none"/>
              </w:rPr>
            </w:pPr>
          </w:p>
        </w:tc>
        <w:tc>
          <w:tcPr>
            <w:tcW w:w="1153" w:type="dxa"/>
            <w:vMerge/>
            <w:tcBorders>
              <w:top w:val="single" w:sz="4" w:space="0" w:color="auto"/>
              <w:left w:val="single" w:sz="4" w:space="0" w:color="auto"/>
              <w:bottom w:val="single" w:sz="4" w:space="0" w:color="auto"/>
              <w:right w:val="single" w:sz="4" w:space="0" w:color="auto"/>
            </w:tcBorders>
            <w:vAlign w:val="center"/>
          </w:tcPr>
          <w:p w14:paraId="4E68162A" w14:textId="77777777" w:rsidR="000828DA" w:rsidRPr="000828DA" w:rsidRDefault="000828DA" w:rsidP="000828DA">
            <w:pPr>
              <w:widowControl/>
              <w:spacing w:after="0" w:line="240" w:lineRule="auto"/>
              <w:rPr>
                <w:rFonts w:ascii="宋体" w:eastAsia="宋体" w:hAnsi="宋体" w:cs="宋体" w:hint="eastAsia"/>
                <w:sz w:val="21"/>
                <w:szCs w:val="21"/>
                <w14:ligatures w14:val="none"/>
              </w:rPr>
            </w:pPr>
          </w:p>
        </w:tc>
        <w:tc>
          <w:tcPr>
            <w:tcW w:w="825" w:type="dxa"/>
            <w:vMerge/>
            <w:tcBorders>
              <w:top w:val="single" w:sz="4" w:space="0" w:color="auto"/>
              <w:left w:val="single" w:sz="4" w:space="0" w:color="auto"/>
              <w:bottom w:val="single" w:sz="4" w:space="0" w:color="auto"/>
              <w:right w:val="single" w:sz="4" w:space="0" w:color="auto"/>
            </w:tcBorders>
            <w:vAlign w:val="center"/>
          </w:tcPr>
          <w:p w14:paraId="0A272AAB" w14:textId="77777777" w:rsidR="000828DA" w:rsidRPr="000828DA" w:rsidRDefault="000828DA" w:rsidP="000828DA">
            <w:pPr>
              <w:widowControl/>
              <w:spacing w:after="0" w:line="240" w:lineRule="auto"/>
              <w:rPr>
                <w:rFonts w:ascii="宋体" w:eastAsia="宋体" w:hAnsi="宋体" w:cs="宋体" w:hint="eastAsia"/>
                <w:sz w:val="21"/>
                <w:szCs w:val="21"/>
                <w14:ligatures w14:val="none"/>
              </w:rPr>
            </w:pPr>
          </w:p>
        </w:tc>
        <w:tc>
          <w:tcPr>
            <w:tcW w:w="3026" w:type="dxa"/>
            <w:vMerge/>
            <w:tcBorders>
              <w:top w:val="single" w:sz="4" w:space="0" w:color="auto"/>
              <w:left w:val="single" w:sz="4" w:space="0" w:color="auto"/>
              <w:bottom w:val="single" w:sz="4" w:space="0" w:color="auto"/>
              <w:right w:val="single" w:sz="4" w:space="0" w:color="auto"/>
            </w:tcBorders>
            <w:vAlign w:val="center"/>
          </w:tcPr>
          <w:p w14:paraId="1B9C9AB2" w14:textId="77777777" w:rsidR="000828DA" w:rsidRPr="000828DA" w:rsidRDefault="000828DA" w:rsidP="000828DA">
            <w:pPr>
              <w:widowControl/>
              <w:spacing w:after="0" w:line="240" w:lineRule="auto"/>
              <w:rPr>
                <w:rFonts w:ascii="宋体" w:eastAsia="宋体" w:hAnsi="宋体" w:cs="宋体" w:hint="eastAsia"/>
                <w:sz w:val="21"/>
                <w:szCs w:val="21"/>
                <w14:ligatures w14:val="none"/>
              </w:rPr>
            </w:pPr>
          </w:p>
        </w:tc>
        <w:tc>
          <w:tcPr>
            <w:tcW w:w="544" w:type="dxa"/>
            <w:vMerge/>
            <w:tcBorders>
              <w:top w:val="single" w:sz="4" w:space="0" w:color="auto"/>
              <w:left w:val="single" w:sz="4" w:space="0" w:color="auto"/>
              <w:bottom w:val="single" w:sz="4" w:space="0" w:color="auto"/>
              <w:right w:val="single" w:sz="4" w:space="0" w:color="auto"/>
            </w:tcBorders>
            <w:vAlign w:val="center"/>
          </w:tcPr>
          <w:p w14:paraId="61E75775" w14:textId="77777777" w:rsidR="000828DA" w:rsidRPr="000828DA" w:rsidRDefault="000828DA" w:rsidP="000828DA">
            <w:pPr>
              <w:widowControl/>
              <w:spacing w:after="0" w:line="240" w:lineRule="auto"/>
              <w:rPr>
                <w:rFonts w:ascii="宋体" w:eastAsia="宋体" w:hAnsi="宋体" w:cs="宋体" w:hint="eastAsia"/>
                <w:sz w:val="21"/>
                <w:szCs w:val="21"/>
                <w14:ligatures w14:val="none"/>
              </w:rPr>
            </w:pPr>
          </w:p>
        </w:tc>
        <w:tc>
          <w:tcPr>
            <w:tcW w:w="1842" w:type="dxa"/>
            <w:vMerge/>
            <w:tcBorders>
              <w:top w:val="single" w:sz="4" w:space="0" w:color="auto"/>
              <w:left w:val="single" w:sz="4" w:space="0" w:color="auto"/>
              <w:bottom w:val="single" w:sz="4" w:space="0" w:color="auto"/>
              <w:right w:val="single" w:sz="4" w:space="0" w:color="auto"/>
            </w:tcBorders>
            <w:vAlign w:val="center"/>
          </w:tcPr>
          <w:p w14:paraId="03131792" w14:textId="77777777" w:rsidR="000828DA" w:rsidRPr="000828DA" w:rsidRDefault="000828DA" w:rsidP="000828DA">
            <w:pPr>
              <w:widowControl/>
              <w:spacing w:after="0" w:line="240" w:lineRule="auto"/>
              <w:rPr>
                <w:rFonts w:ascii="宋体" w:eastAsia="宋体" w:hAnsi="宋体" w:cs="宋体" w:hint="eastAsia"/>
                <w:sz w:val="21"/>
                <w:szCs w:val="21"/>
                <w14:ligatures w14:val="none"/>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E7BFD61" w14:textId="77777777" w:rsidR="000828DA" w:rsidRPr="000828DA" w:rsidRDefault="000828DA" w:rsidP="000828DA">
            <w:pPr>
              <w:widowControl/>
              <w:spacing w:after="0" w:line="240" w:lineRule="auto"/>
              <w:rPr>
                <w:rFonts w:ascii="宋体" w:eastAsia="宋体" w:hAnsi="宋体" w:cs="宋体" w:hint="eastAsia"/>
                <w:sz w:val="21"/>
                <w:szCs w:val="21"/>
                <w14:ligatures w14:val="none"/>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5B434B4" w14:textId="77777777" w:rsidR="000828DA" w:rsidRPr="000828DA" w:rsidRDefault="000828DA" w:rsidP="000828DA">
            <w:pPr>
              <w:widowControl/>
              <w:spacing w:after="0" w:line="240" w:lineRule="auto"/>
              <w:rPr>
                <w:rFonts w:ascii="宋体" w:eastAsia="宋体" w:hAnsi="宋体" w:cs="宋体" w:hint="eastAsia"/>
                <w:sz w:val="21"/>
                <w:szCs w:val="21"/>
                <w14:ligatures w14:val="none"/>
              </w:rPr>
            </w:pPr>
          </w:p>
        </w:tc>
      </w:tr>
      <w:tr w:rsidR="000828DA" w:rsidRPr="000828DA" w14:paraId="673EB247" w14:textId="77777777">
        <w:trPr>
          <w:trHeight w:val="2300"/>
        </w:trPr>
        <w:tc>
          <w:tcPr>
            <w:tcW w:w="879" w:type="dxa"/>
            <w:vMerge w:val="restart"/>
            <w:tcBorders>
              <w:top w:val="single" w:sz="4" w:space="0" w:color="auto"/>
              <w:left w:val="single" w:sz="4" w:space="0" w:color="auto"/>
              <w:bottom w:val="single" w:sz="4" w:space="0" w:color="auto"/>
              <w:right w:val="single" w:sz="4" w:space="0" w:color="auto"/>
            </w:tcBorders>
            <w:vAlign w:val="center"/>
          </w:tcPr>
          <w:p w14:paraId="711C76FC" w14:textId="77777777" w:rsidR="000828DA" w:rsidRPr="000828DA" w:rsidRDefault="000828DA" w:rsidP="000828DA">
            <w:pPr>
              <w:widowControl/>
              <w:spacing w:after="0" w:line="240" w:lineRule="auto"/>
              <w:jc w:val="center"/>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城市管理（50分）</w:t>
            </w:r>
          </w:p>
        </w:tc>
        <w:tc>
          <w:tcPr>
            <w:tcW w:w="689" w:type="dxa"/>
            <w:vMerge w:val="restart"/>
            <w:tcBorders>
              <w:top w:val="single" w:sz="4" w:space="0" w:color="auto"/>
              <w:left w:val="single" w:sz="4" w:space="0" w:color="auto"/>
              <w:bottom w:val="single" w:sz="4" w:space="0" w:color="auto"/>
              <w:right w:val="single" w:sz="4" w:space="0" w:color="auto"/>
            </w:tcBorders>
            <w:vAlign w:val="center"/>
          </w:tcPr>
          <w:p w14:paraId="6C0D9529" w14:textId="77777777" w:rsidR="000828DA" w:rsidRPr="000828DA" w:rsidRDefault="000828DA" w:rsidP="000828DA">
            <w:pPr>
              <w:widowControl/>
              <w:spacing w:after="0" w:line="240" w:lineRule="auto"/>
              <w:jc w:val="center"/>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巡查发现</w:t>
            </w:r>
          </w:p>
        </w:tc>
        <w:tc>
          <w:tcPr>
            <w:tcW w:w="965" w:type="dxa"/>
            <w:tcBorders>
              <w:top w:val="single" w:sz="4" w:space="0" w:color="auto"/>
              <w:left w:val="single" w:sz="4" w:space="0" w:color="auto"/>
              <w:bottom w:val="single" w:sz="4" w:space="0" w:color="auto"/>
              <w:right w:val="single" w:sz="4" w:space="0" w:color="auto"/>
            </w:tcBorders>
            <w:vAlign w:val="center"/>
          </w:tcPr>
          <w:p w14:paraId="60202A39" w14:textId="77777777" w:rsidR="000828DA" w:rsidRPr="000828DA" w:rsidRDefault="000828DA" w:rsidP="000828DA">
            <w:pPr>
              <w:widowControl/>
              <w:spacing w:after="0" w:line="240" w:lineRule="auto"/>
              <w:jc w:val="center"/>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规范经营</w:t>
            </w:r>
          </w:p>
        </w:tc>
        <w:tc>
          <w:tcPr>
            <w:tcW w:w="1153" w:type="dxa"/>
            <w:tcBorders>
              <w:top w:val="single" w:sz="4" w:space="0" w:color="auto"/>
              <w:left w:val="single" w:sz="4" w:space="0" w:color="auto"/>
              <w:bottom w:val="single" w:sz="4" w:space="0" w:color="auto"/>
              <w:right w:val="single" w:sz="4" w:space="0" w:color="auto"/>
            </w:tcBorders>
            <w:vAlign w:val="center"/>
          </w:tcPr>
          <w:p w14:paraId="4D00AEF0" w14:textId="77777777" w:rsidR="000828DA" w:rsidRPr="000828DA" w:rsidRDefault="000828DA" w:rsidP="000828DA">
            <w:pPr>
              <w:widowControl/>
              <w:spacing w:after="0" w:line="240" w:lineRule="auto"/>
              <w:jc w:val="center"/>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规范经营</w:t>
            </w:r>
          </w:p>
        </w:tc>
        <w:tc>
          <w:tcPr>
            <w:tcW w:w="825" w:type="dxa"/>
            <w:tcBorders>
              <w:top w:val="single" w:sz="4" w:space="0" w:color="auto"/>
              <w:left w:val="single" w:sz="4" w:space="0" w:color="auto"/>
              <w:bottom w:val="single" w:sz="4" w:space="0" w:color="auto"/>
              <w:right w:val="single" w:sz="4" w:space="0" w:color="auto"/>
            </w:tcBorders>
            <w:noWrap/>
            <w:vAlign w:val="center"/>
          </w:tcPr>
          <w:p w14:paraId="2E440C0C" w14:textId="77777777" w:rsidR="000828DA" w:rsidRPr="000828DA" w:rsidRDefault="000828DA" w:rsidP="000828DA">
            <w:pPr>
              <w:widowControl/>
              <w:spacing w:after="0" w:line="240" w:lineRule="auto"/>
              <w:jc w:val="center"/>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1次/天</w:t>
            </w:r>
          </w:p>
        </w:tc>
        <w:tc>
          <w:tcPr>
            <w:tcW w:w="3026" w:type="dxa"/>
            <w:tcBorders>
              <w:top w:val="single" w:sz="4" w:space="0" w:color="auto"/>
              <w:left w:val="single" w:sz="4" w:space="0" w:color="auto"/>
              <w:bottom w:val="single" w:sz="4" w:space="0" w:color="auto"/>
              <w:right w:val="single" w:sz="4" w:space="0" w:color="auto"/>
            </w:tcBorders>
            <w:vAlign w:val="center"/>
          </w:tcPr>
          <w:p w14:paraId="038F008E" w14:textId="77777777" w:rsidR="000828DA" w:rsidRPr="000828DA" w:rsidRDefault="000828DA" w:rsidP="000828DA">
            <w:pPr>
              <w:widowControl/>
              <w:spacing w:after="0" w:line="240" w:lineRule="auto"/>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1、巡查公共场所无占道经营、乱搭乱建现象，沿街商户无占用人行道经营、出店经营等现象，早餐车、夜市经营应报备持证。                                   2、推进无序设摊综合治理工作，无设摊聚集现象，疏导点、管控点管理规范，重点部位及周边区域无脏乱差现象。</w:t>
            </w:r>
          </w:p>
        </w:tc>
        <w:tc>
          <w:tcPr>
            <w:tcW w:w="544" w:type="dxa"/>
            <w:tcBorders>
              <w:top w:val="single" w:sz="4" w:space="0" w:color="auto"/>
              <w:left w:val="single" w:sz="4" w:space="0" w:color="auto"/>
              <w:bottom w:val="single" w:sz="4" w:space="0" w:color="auto"/>
              <w:right w:val="single" w:sz="4" w:space="0" w:color="auto"/>
            </w:tcBorders>
            <w:vAlign w:val="center"/>
          </w:tcPr>
          <w:p w14:paraId="2014F30C" w14:textId="77777777" w:rsidR="000828DA" w:rsidRPr="000828DA" w:rsidRDefault="000828DA" w:rsidP="000828DA">
            <w:pPr>
              <w:widowControl/>
              <w:spacing w:after="0" w:line="240" w:lineRule="auto"/>
              <w:jc w:val="center"/>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5分</w:t>
            </w:r>
          </w:p>
        </w:tc>
        <w:tc>
          <w:tcPr>
            <w:tcW w:w="1842" w:type="dxa"/>
            <w:tcBorders>
              <w:top w:val="single" w:sz="4" w:space="0" w:color="auto"/>
              <w:left w:val="single" w:sz="4" w:space="0" w:color="auto"/>
              <w:bottom w:val="single" w:sz="4" w:space="0" w:color="auto"/>
              <w:right w:val="single" w:sz="4" w:space="0" w:color="auto"/>
            </w:tcBorders>
            <w:vAlign w:val="center"/>
          </w:tcPr>
          <w:p w14:paraId="5EBCD452" w14:textId="77777777" w:rsidR="000828DA" w:rsidRPr="000828DA" w:rsidRDefault="000828DA" w:rsidP="000828DA">
            <w:pPr>
              <w:widowControl/>
              <w:spacing w:after="0" w:line="240" w:lineRule="auto"/>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1、占道经营、无证经营未及时发现处置的，每1处，扣1分。                                            2、无序设摊，</w:t>
            </w:r>
            <w:proofErr w:type="gramStart"/>
            <w:r w:rsidRPr="000828DA">
              <w:rPr>
                <w:rFonts w:ascii="宋体" w:eastAsia="宋体" w:hAnsi="宋体" w:cs="宋体" w:hint="eastAsia"/>
                <w:kern w:val="0"/>
                <w:szCs w:val="22"/>
                <w:lang w:bidi="ar"/>
                <w14:ligatures w14:val="none"/>
              </w:rPr>
              <w:t>管控不到位</w:t>
            </w:r>
            <w:proofErr w:type="gramEnd"/>
            <w:r w:rsidRPr="000828DA">
              <w:rPr>
                <w:rFonts w:ascii="宋体" w:eastAsia="宋体" w:hAnsi="宋体" w:cs="宋体" w:hint="eastAsia"/>
                <w:kern w:val="0"/>
                <w:szCs w:val="22"/>
                <w:lang w:bidi="ar"/>
                <w14:ligatures w14:val="none"/>
              </w:rPr>
              <w:t>，地面脏乱差的，每发生1处，扣1分。</w:t>
            </w:r>
          </w:p>
        </w:tc>
        <w:tc>
          <w:tcPr>
            <w:tcW w:w="709" w:type="dxa"/>
            <w:tcBorders>
              <w:top w:val="single" w:sz="4" w:space="0" w:color="auto"/>
              <w:left w:val="single" w:sz="4" w:space="0" w:color="auto"/>
              <w:bottom w:val="single" w:sz="4" w:space="0" w:color="auto"/>
              <w:right w:val="single" w:sz="4" w:space="0" w:color="auto"/>
            </w:tcBorders>
            <w:noWrap/>
            <w:vAlign w:val="center"/>
          </w:tcPr>
          <w:p w14:paraId="0D2A3A24" w14:textId="77777777" w:rsidR="000828DA" w:rsidRPr="000828DA" w:rsidRDefault="000828DA" w:rsidP="000828DA">
            <w:pPr>
              <w:spacing w:after="0" w:line="240" w:lineRule="auto"/>
              <w:jc w:val="center"/>
              <w:rPr>
                <w:rFonts w:ascii="宋体" w:eastAsia="宋体" w:hAnsi="宋体" w:cs="宋体" w:hint="eastAsia"/>
                <w:szCs w:val="22"/>
                <w14:ligatures w14:val="none"/>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28051D38" w14:textId="77777777" w:rsidR="000828DA" w:rsidRPr="000828DA" w:rsidRDefault="000828DA" w:rsidP="000828DA">
            <w:pPr>
              <w:spacing w:after="0" w:line="240" w:lineRule="auto"/>
              <w:jc w:val="center"/>
              <w:rPr>
                <w:rFonts w:ascii="宋体" w:eastAsia="宋体" w:hAnsi="宋体" w:cs="宋体" w:hint="eastAsia"/>
                <w:szCs w:val="22"/>
                <w14:ligatures w14:val="none"/>
              </w:rPr>
            </w:pPr>
          </w:p>
        </w:tc>
      </w:tr>
      <w:tr w:rsidR="000828DA" w:rsidRPr="000828DA" w14:paraId="5BD19638" w14:textId="77777777">
        <w:trPr>
          <w:trHeight w:val="1500"/>
        </w:trPr>
        <w:tc>
          <w:tcPr>
            <w:tcW w:w="879" w:type="dxa"/>
            <w:vMerge/>
            <w:tcBorders>
              <w:top w:val="single" w:sz="4" w:space="0" w:color="auto"/>
              <w:left w:val="single" w:sz="4" w:space="0" w:color="auto"/>
              <w:bottom w:val="single" w:sz="4" w:space="0" w:color="auto"/>
              <w:right w:val="single" w:sz="4" w:space="0" w:color="auto"/>
            </w:tcBorders>
            <w:vAlign w:val="center"/>
          </w:tcPr>
          <w:p w14:paraId="6B4A2BD3" w14:textId="77777777" w:rsidR="000828DA" w:rsidRPr="000828DA" w:rsidRDefault="000828DA" w:rsidP="000828DA">
            <w:pPr>
              <w:widowControl/>
              <w:spacing w:after="0" w:line="240" w:lineRule="auto"/>
              <w:rPr>
                <w:rFonts w:ascii="宋体" w:eastAsia="宋体" w:hAnsi="宋体" w:cs="宋体" w:hint="eastAsia"/>
                <w:szCs w:val="22"/>
                <w14:ligatures w14:val="none"/>
              </w:rPr>
            </w:pPr>
          </w:p>
        </w:tc>
        <w:tc>
          <w:tcPr>
            <w:tcW w:w="689" w:type="dxa"/>
            <w:vMerge/>
            <w:tcBorders>
              <w:top w:val="single" w:sz="4" w:space="0" w:color="auto"/>
              <w:left w:val="single" w:sz="4" w:space="0" w:color="auto"/>
              <w:bottom w:val="single" w:sz="4" w:space="0" w:color="auto"/>
              <w:right w:val="single" w:sz="4" w:space="0" w:color="auto"/>
            </w:tcBorders>
            <w:vAlign w:val="center"/>
          </w:tcPr>
          <w:p w14:paraId="17803C49" w14:textId="77777777" w:rsidR="000828DA" w:rsidRPr="000828DA" w:rsidRDefault="000828DA" w:rsidP="000828DA">
            <w:pPr>
              <w:widowControl/>
              <w:spacing w:after="0" w:line="240" w:lineRule="auto"/>
              <w:rPr>
                <w:rFonts w:ascii="宋体" w:eastAsia="宋体" w:hAnsi="宋体" w:cs="宋体" w:hint="eastAsia"/>
                <w:szCs w:val="22"/>
                <w14:ligatures w14:val="none"/>
              </w:rPr>
            </w:pPr>
          </w:p>
        </w:tc>
        <w:tc>
          <w:tcPr>
            <w:tcW w:w="965" w:type="dxa"/>
            <w:tcBorders>
              <w:top w:val="single" w:sz="4" w:space="0" w:color="auto"/>
              <w:left w:val="single" w:sz="4" w:space="0" w:color="auto"/>
              <w:bottom w:val="single" w:sz="4" w:space="0" w:color="auto"/>
              <w:right w:val="single" w:sz="4" w:space="0" w:color="auto"/>
            </w:tcBorders>
            <w:vAlign w:val="center"/>
          </w:tcPr>
          <w:p w14:paraId="2D956F19" w14:textId="77777777" w:rsidR="000828DA" w:rsidRPr="000828DA" w:rsidRDefault="000828DA" w:rsidP="000828DA">
            <w:pPr>
              <w:widowControl/>
              <w:spacing w:after="0" w:line="240" w:lineRule="auto"/>
              <w:jc w:val="center"/>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户外广告</w:t>
            </w:r>
          </w:p>
        </w:tc>
        <w:tc>
          <w:tcPr>
            <w:tcW w:w="1153" w:type="dxa"/>
            <w:tcBorders>
              <w:top w:val="single" w:sz="4" w:space="0" w:color="auto"/>
              <w:left w:val="single" w:sz="4" w:space="0" w:color="auto"/>
              <w:bottom w:val="single" w:sz="4" w:space="0" w:color="auto"/>
              <w:right w:val="single" w:sz="4" w:space="0" w:color="auto"/>
            </w:tcBorders>
            <w:vAlign w:val="center"/>
          </w:tcPr>
          <w:p w14:paraId="58D3DCDC" w14:textId="77777777" w:rsidR="000828DA" w:rsidRPr="000828DA" w:rsidRDefault="000828DA" w:rsidP="000828DA">
            <w:pPr>
              <w:widowControl/>
              <w:spacing w:after="0" w:line="240" w:lineRule="auto"/>
              <w:jc w:val="center"/>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规范设置</w:t>
            </w:r>
          </w:p>
        </w:tc>
        <w:tc>
          <w:tcPr>
            <w:tcW w:w="825" w:type="dxa"/>
            <w:tcBorders>
              <w:top w:val="single" w:sz="4" w:space="0" w:color="auto"/>
              <w:left w:val="single" w:sz="4" w:space="0" w:color="auto"/>
              <w:bottom w:val="single" w:sz="4" w:space="0" w:color="auto"/>
              <w:right w:val="single" w:sz="4" w:space="0" w:color="auto"/>
            </w:tcBorders>
            <w:vAlign w:val="center"/>
          </w:tcPr>
          <w:p w14:paraId="52CCC866" w14:textId="77777777" w:rsidR="000828DA" w:rsidRPr="000828DA" w:rsidRDefault="000828DA" w:rsidP="000828DA">
            <w:pPr>
              <w:widowControl/>
              <w:spacing w:after="0" w:line="240" w:lineRule="auto"/>
              <w:jc w:val="center"/>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1次/天</w:t>
            </w:r>
          </w:p>
        </w:tc>
        <w:tc>
          <w:tcPr>
            <w:tcW w:w="3026" w:type="dxa"/>
            <w:tcBorders>
              <w:top w:val="single" w:sz="4" w:space="0" w:color="auto"/>
              <w:left w:val="single" w:sz="4" w:space="0" w:color="auto"/>
              <w:bottom w:val="single" w:sz="4" w:space="0" w:color="auto"/>
              <w:right w:val="single" w:sz="4" w:space="0" w:color="auto"/>
            </w:tcBorders>
            <w:vAlign w:val="center"/>
          </w:tcPr>
          <w:p w14:paraId="1530E126" w14:textId="77777777" w:rsidR="000828DA" w:rsidRPr="000828DA" w:rsidRDefault="000828DA" w:rsidP="000828DA">
            <w:pPr>
              <w:widowControl/>
              <w:spacing w:after="0" w:line="240" w:lineRule="auto"/>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1、巡视无违法设置的户外广告、招牌设施，相关设施要求设置规范，整洁美观。                                   2、公共场所无乱张贴、乱涂写、乱刻画等现象。</w:t>
            </w:r>
          </w:p>
        </w:tc>
        <w:tc>
          <w:tcPr>
            <w:tcW w:w="544" w:type="dxa"/>
            <w:tcBorders>
              <w:top w:val="single" w:sz="4" w:space="0" w:color="auto"/>
              <w:left w:val="single" w:sz="4" w:space="0" w:color="auto"/>
              <w:bottom w:val="single" w:sz="4" w:space="0" w:color="auto"/>
              <w:right w:val="single" w:sz="4" w:space="0" w:color="auto"/>
            </w:tcBorders>
            <w:vAlign w:val="center"/>
          </w:tcPr>
          <w:p w14:paraId="0F3A3E75" w14:textId="77777777" w:rsidR="000828DA" w:rsidRPr="000828DA" w:rsidRDefault="000828DA" w:rsidP="000828DA">
            <w:pPr>
              <w:widowControl/>
              <w:spacing w:after="0" w:line="240" w:lineRule="auto"/>
              <w:jc w:val="center"/>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5分</w:t>
            </w:r>
          </w:p>
        </w:tc>
        <w:tc>
          <w:tcPr>
            <w:tcW w:w="1842" w:type="dxa"/>
            <w:tcBorders>
              <w:top w:val="single" w:sz="4" w:space="0" w:color="auto"/>
              <w:left w:val="single" w:sz="4" w:space="0" w:color="auto"/>
              <w:bottom w:val="single" w:sz="4" w:space="0" w:color="auto"/>
              <w:right w:val="single" w:sz="4" w:space="0" w:color="auto"/>
            </w:tcBorders>
            <w:vAlign w:val="center"/>
          </w:tcPr>
          <w:p w14:paraId="487AC534" w14:textId="77777777" w:rsidR="000828DA" w:rsidRPr="000828DA" w:rsidRDefault="000828DA" w:rsidP="000828DA">
            <w:pPr>
              <w:widowControl/>
              <w:spacing w:after="0" w:line="240" w:lineRule="auto"/>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1、户外广告牌设施设置不规范，每发现1处，扣1分。                                  2、每发现乱涂乱画现象，扣1分。</w:t>
            </w:r>
          </w:p>
        </w:tc>
        <w:tc>
          <w:tcPr>
            <w:tcW w:w="709" w:type="dxa"/>
            <w:tcBorders>
              <w:top w:val="single" w:sz="4" w:space="0" w:color="auto"/>
              <w:left w:val="single" w:sz="4" w:space="0" w:color="auto"/>
              <w:bottom w:val="single" w:sz="4" w:space="0" w:color="auto"/>
              <w:right w:val="single" w:sz="4" w:space="0" w:color="auto"/>
            </w:tcBorders>
            <w:vAlign w:val="center"/>
          </w:tcPr>
          <w:p w14:paraId="28EC264C" w14:textId="77777777" w:rsidR="000828DA" w:rsidRPr="000828DA" w:rsidRDefault="000828DA" w:rsidP="000828DA">
            <w:pPr>
              <w:spacing w:after="0" w:line="240" w:lineRule="auto"/>
              <w:jc w:val="center"/>
              <w:rPr>
                <w:rFonts w:ascii="宋体" w:eastAsia="宋体" w:hAnsi="宋体" w:cs="宋体" w:hint="eastAsia"/>
                <w:szCs w:val="22"/>
                <w14:ligatures w14:val="none"/>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0685F340" w14:textId="77777777" w:rsidR="000828DA" w:rsidRPr="000828DA" w:rsidRDefault="000828DA" w:rsidP="000828DA">
            <w:pPr>
              <w:spacing w:after="0" w:line="240" w:lineRule="auto"/>
              <w:jc w:val="center"/>
              <w:rPr>
                <w:rFonts w:ascii="宋体" w:eastAsia="宋体" w:hAnsi="宋体" w:cs="宋体" w:hint="eastAsia"/>
                <w:szCs w:val="22"/>
                <w14:ligatures w14:val="none"/>
              </w:rPr>
            </w:pPr>
          </w:p>
        </w:tc>
      </w:tr>
      <w:tr w:rsidR="000828DA" w:rsidRPr="000828DA" w14:paraId="30372355" w14:textId="77777777">
        <w:trPr>
          <w:trHeight w:val="640"/>
        </w:trPr>
        <w:tc>
          <w:tcPr>
            <w:tcW w:w="879" w:type="dxa"/>
            <w:vMerge/>
            <w:tcBorders>
              <w:top w:val="single" w:sz="4" w:space="0" w:color="auto"/>
              <w:left w:val="single" w:sz="4" w:space="0" w:color="auto"/>
              <w:bottom w:val="single" w:sz="4" w:space="0" w:color="auto"/>
              <w:right w:val="single" w:sz="4" w:space="0" w:color="auto"/>
            </w:tcBorders>
            <w:vAlign w:val="center"/>
          </w:tcPr>
          <w:p w14:paraId="127CD67C" w14:textId="77777777" w:rsidR="000828DA" w:rsidRPr="000828DA" w:rsidRDefault="000828DA" w:rsidP="000828DA">
            <w:pPr>
              <w:widowControl/>
              <w:spacing w:after="0" w:line="240" w:lineRule="auto"/>
              <w:rPr>
                <w:rFonts w:ascii="宋体" w:eastAsia="宋体" w:hAnsi="宋体" w:cs="宋体" w:hint="eastAsia"/>
                <w:szCs w:val="22"/>
                <w14:ligatures w14:val="none"/>
              </w:rPr>
            </w:pPr>
          </w:p>
        </w:tc>
        <w:tc>
          <w:tcPr>
            <w:tcW w:w="689" w:type="dxa"/>
            <w:vMerge/>
            <w:tcBorders>
              <w:top w:val="single" w:sz="4" w:space="0" w:color="auto"/>
              <w:left w:val="single" w:sz="4" w:space="0" w:color="auto"/>
              <w:bottom w:val="single" w:sz="4" w:space="0" w:color="auto"/>
              <w:right w:val="single" w:sz="4" w:space="0" w:color="auto"/>
            </w:tcBorders>
            <w:vAlign w:val="center"/>
          </w:tcPr>
          <w:p w14:paraId="5A3D1B5A" w14:textId="77777777" w:rsidR="000828DA" w:rsidRPr="000828DA" w:rsidRDefault="000828DA" w:rsidP="000828DA">
            <w:pPr>
              <w:widowControl/>
              <w:spacing w:after="0" w:line="240" w:lineRule="auto"/>
              <w:rPr>
                <w:rFonts w:ascii="宋体" w:eastAsia="宋体" w:hAnsi="宋体" w:cs="宋体" w:hint="eastAsia"/>
                <w:szCs w:val="22"/>
                <w14:ligatures w14:val="none"/>
              </w:rPr>
            </w:pPr>
          </w:p>
        </w:tc>
        <w:tc>
          <w:tcPr>
            <w:tcW w:w="965" w:type="dxa"/>
            <w:vMerge w:val="restart"/>
            <w:tcBorders>
              <w:top w:val="single" w:sz="4" w:space="0" w:color="auto"/>
              <w:left w:val="single" w:sz="4" w:space="0" w:color="auto"/>
              <w:bottom w:val="single" w:sz="4" w:space="0" w:color="auto"/>
              <w:right w:val="single" w:sz="4" w:space="0" w:color="auto"/>
            </w:tcBorders>
            <w:vAlign w:val="center"/>
          </w:tcPr>
          <w:p w14:paraId="754F3065" w14:textId="77777777" w:rsidR="000828DA" w:rsidRPr="000828DA" w:rsidRDefault="000828DA" w:rsidP="000828DA">
            <w:pPr>
              <w:widowControl/>
              <w:spacing w:after="0" w:line="240" w:lineRule="auto"/>
              <w:jc w:val="center"/>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土地管理</w:t>
            </w:r>
          </w:p>
        </w:tc>
        <w:tc>
          <w:tcPr>
            <w:tcW w:w="1153" w:type="dxa"/>
            <w:tcBorders>
              <w:top w:val="single" w:sz="4" w:space="0" w:color="auto"/>
              <w:left w:val="single" w:sz="4" w:space="0" w:color="auto"/>
              <w:bottom w:val="single" w:sz="4" w:space="0" w:color="auto"/>
              <w:right w:val="single" w:sz="4" w:space="0" w:color="auto"/>
            </w:tcBorders>
            <w:noWrap/>
            <w:vAlign w:val="center"/>
          </w:tcPr>
          <w:p w14:paraId="7A0097B0" w14:textId="77777777" w:rsidR="000828DA" w:rsidRPr="000828DA" w:rsidRDefault="000828DA" w:rsidP="000828DA">
            <w:pPr>
              <w:widowControl/>
              <w:spacing w:after="0" w:line="240" w:lineRule="auto"/>
              <w:jc w:val="center"/>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土地巡查</w:t>
            </w:r>
          </w:p>
        </w:tc>
        <w:tc>
          <w:tcPr>
            <w:tcW w:w="825" w:type="dxa"/>
            <w:tcBorders>
              <w:top w:val="single" w:sz="4" w:space="0" w:color="auto"/>
              <w:left w:val="single" w:sz="4" w:space="0" w:color="auto"/>
              <w:bottom w:val="single" w:sz="4" w:space="0" w:color="auto"/>
              <w:right w:val="single" w:sz="4" w:space="0" w:color="auto"/>
            </w:tcBorders>
            <w:vAlign w:val="center"/>
          </w:tcPr>
          <w:p w14:paraId="03C824AA" w14:textId="77777777" w:rsidR="000828DA" w:rsidRPr="000828DA" w:rsidRDefault="000828DA" w:rsidP="000828DA">
            <w:pPr>
              <w:widowControl/>
              <w:spacing w:after="0" w:line="240" w:lineRule="auto"/>
              <w:jc w:val="center"/>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3次/月</w:t>
            </w:r>
          </w:p>
        </w:tc>
        <w:tc>
          <w:tcPr>
            <w:tcW w:w="3026" w:type="dxa"/>
            <w:tcBorders>
              <w:top w:val="single" w:sz="4" w:space="0" w:color="auto"/>
              <w:left w:val="single" w:sz="4" w:space="0" w:color="auto"/>
              <w:bottom w:val="single" w:sz="4" w:space="0" w:color="auto"/>
              <w:right w:val="single" w:sz="4" w:space="0" w:color="auto"/>
            </w:tcBorders>
            <w:vAlign w:val="center"/>
          </w:tcPr>
          <w:p w14:paraId="30334CA0" w14:textId="77777777" w:rsidR="000828DA" w:rsidRPr="000828DA" w:rsidRDefault="000828DA" w:rsidP="000828DA">
            <w:pPr>
              <w:widowControl/>
              <w:spacing w:after="0" w:line="240" w:lineRule="auto"/>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土地后续管理符合规范。</w:t>
            </w:r>
          </w:p>
        </w:tc>
        <w:tc>
          <w:tcPr>
            <w:tcW w:w="544" w:type="dxa"/>
            <w:tcBorders>
              <w:top w:val="single" w:sz="4" w:space="0" w:color="auto"/>
              <w:left w:val="single" w:sz="4" w:space="0" w:color="auto"/>
              <w:bottom w:val="single" w:sz="4" w:space="0" w:color="auto"/>
              <w:right w:val="single" w:sz="4" w:space="0" w:color="auto"/>
            </w:tcBorders>
            <w:vAlign w:val="center"/>
          </w:tcPr>
          <w:p w14:paraId="3B0F58D0" w14:textId="77777777" w:rsidR="000828DA" w:rsidRPr="000828DA" w:rsidRDefault="000828DA" w:rsidP="000828DA">
            <w:pPr>
              <w:widowControl/>
              <w:spacing w:after="0" w:line="240" w:lineRule="auto"/>
              <w:jc w:val="center"/>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10分</w:t>
            </w:r>
          </w:p>
        </w:tc>
        <w:tc>
          <w:tcPr>
            <w:tcW w:w="1842" w:type="dxa"/>
            <w:tcBorders>
              <w:top w:val="single" w:sz="4" w:space="0" w:color="auto"/>
              <w:left w:val="single" w:sz="4" w:space="0" w:color="auto"/>
              <w:bottom w:val="single" w:sz="4" w:space="0" w:color="auto"/>
              <w:right w:val="single" w:sz="4" w:space="0" w:color="auto"/>
            </w:tcBorders>
            <w:vAlign w:val="center"/>
          </w:tcPr>
          <w:p w14:paraId="56CEF05D" w14:textId="77777777" w:rsidR="000828DA" w:rsidRPr="000828DA" w:rsidRDefault="000828DA" w:rsidP="000828DA">
            <w:pPr>
              <w:widowControl/>
              <w:spacing w:after="0" w:line="240" w:lineRule="auto"/>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非法搭建、偷倒渣土、非法种植等违规行为未及时发现处置的，每一项扣5分。</w:t>
            </w:r>
          </w:p>
        </w:tc>
        <w:tc>
          <w:tcPr>
            <w:tcW w:w="709" w:type="dxa"/>
            <w:tcBorders>
              <w:top w:val="single" w:sz="4" w:space="0" w:color="auto"/>
              <w:left w:val="single" w:sz="4" w:space="0" w:color="auto"/>
              <w:bottom w:val="single" w:sz="4" w:space="0" w:color="auto"/>
              <w:right w:val="single" w:sz="4" w:space="0" w:color="auto"/>
            </w:tcBorders>
            <w:vAlign w:val="center"/>
          </w:tcPr>
          <w:p w14:paraId="5BE80097" w14:textId="77777777" w:rsidR="000828DA" w:rsidRPr="000828DA" w:rsidRDefault="000828DA" w:rsidP="000828DA">
            <w:pPr>
              <w:spacing w:after="0" w:line="240" w:lineRule="auto"/>
              <w:jc w:val="center"/>
              <w:rPr>
                <w:rFonts w:ascii="宋体" w:eastAsia="宋体" w:hAnsi="宋体" w:cs="宋体" w:hint="eastAsia"/>
                <w:szCs w:val="22"/>
                <w14:ligatures w14:val="none"/>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6E6B94C4" w14:textId="77777777" w:rsidR="000828DA" w:rsidRPr="000828DA" w:rsidRDefault="000828DA" w:rsidP="000828DA">
            <w:pPr>
              <w:spacing w:after="0" w:line="240" w:lineRule="auto"/>
              <w:jc w:val="center"/>
              <w:rPr>
                <w:rFonts w:ascii="宋体" w:eastAsia="宋体" w:hAnsi="宋体" w:cs="宋体" w:hint="eastAsia"/>
                <w:szCs w:val="22"/>
                <w14:ligatures w14:val="none"/>
              </w:rPr>
            </w:pPr>
          </w:p>
        </w:tc>
      </w:tr>
      <w:tr w:rsidR="000828DA" w:rsidRPr="000828DA" w14:paraId="1CB64A14" w14:textId="77777777">
        <w:trPr>
          <w:trHeight w:val="520"/>
        </w:trPr>
        <w:tc>
          <w:tcPr>
            <w:tcW w:w="879" w:type="dxa"/>
            <w:vMerge/>
            <w:tcBorders>
              <w:top w:val="single" w:sz="4" w:space="0" w:color="auto"/>
              <w:left w:val="single" w:sz="4" w:space="0" w:color="auto"/>
              <w:bottom w:val="single" w:sz="4" w:space="0" w:color="auto"/>
              <w:right w:val="single" w:sz="4" w:space="0" w:color="auto"/>
            </w:tcBorders>
            <w:vAlign w:val="center"/>
          </w:tcPr>
          <w:p w14:paraId="4E533EBB" w14:textId="77777777" w:rsidR="000828DA" w:rsidRPr="000828DA" w:rsidRDefault="000828DA" w:rsidP="000828DA">
            <w:pPr>
              <w:widowControl/>
              <w:spacing w:after="0" w:line="240" w:lineRule="auto"/>
              <w:rPr>
                <w:rFonts w:ascii="宋体" w:eastAsia="宋体" w:hAnsi="宋体" w:cs="宋体" w:hint="eastAsia"/>
                <w:szCs w:val="22"/>
                <w14:ligatures w14:val="none"/>
              </w:rPr>
            </w:pPr>
          </w:p>
        </w:tc>
        <w:tc>
          <w:tcPr>
            <w:tcW w:w="689" w:type="dxa"/>
            <w:vMerge/>
            <w:tcBorders>
              <w:top w:val="single" w:sz="4" w:space="0" w:color="auto"/>
              <w:left w:val="single" w:sz="4" w:space="0" w:color="auto"/>
              <w:bottom w:val="single" w:sz="4" w:space="0" w:color="auto"/>
              <w:right w:val="single" w:sz="4" w:space="0" w:color="auto"/>
            </w:tcBorders>
            <w:vAlign w:val="center"/>
          </w:tcPr>
          <w:p w14:paraId="6A9A7761" w14:textId="77777777" w:rsidR="000828DA" w:rsidRPr="000828DA" w:rsidRDefault="000828DA" w:rsidP="000828DA">
            <w:pPr>
              <w:widowControl/>
              <w:spacing w:after="0" w:line="240" w:lineRule="auto"/>
              <w:rPr>
                <w:rFonts w:ascii="宋体" w:eastAsia="宋体" w:hAnsi="宋体" w:cs="宋体" w:hint="eastAsia"/>
                <w:szCs w:val="22"/>
                <w14:ligatures w14:val="none"/>
              </w:rPr>
            </w:pPr>
          </w:p>
        </w:tc>
        <w:tc>
          <w:tcPr>
            <w:tcW w:w="965" w:type="dxa"/>
            <w:vMerge/>
            <w:tcBorders>
              <w:top w:val="single" w:sz="4" w:space="0" w:color="auto"/>
              <w:left w:val="single" w:sz="4" w:space="0" w:color="auto"/>
              <w:bottom w:val="single" w:sz="4" w:space="0" w:color="auto"/>
              <w:right w:val="single" w:sz="4" w:space="0" w:color="auto"/>
            </w:tcBorders>
            <w:vAlign w:val="center"/>
          </w:tcPr>
          <w:p w14:paraId="42E2B036" w14:textId="77777777" w:rsidR="000828DA" w:rsidRPr="000828DA" w:rsidRDefault="000828DA" w:rsidP="000828DA">
            <w:pPr>
              <w:widowControl/>
              <w:spacing w:after="0" w:line="240" w:lineRule="auto"/>
              <w:rPr>
                <w:rFonts w:ascii="宋体" w:eastAsia="宋体" w:hAnsi="宋体" w:cs="宋体" w:hint="eastAsia"/>
                <w:szCs w:val="22"/>
                <w14:ligatures w14:val="none"/>
              </w:rPr>
            </w:pPr>
          </w:p>
        </w:tc>
        <w:tc>
          <w:tcPr>
            <w:tcW w:w="1153" w:type="dxa"/>
            <w:tcBorders>
              <w:top w:val="single" w:sz="4" w:space="0" w:color="auto"/>
              <w:left w:val="single" w:sz="4" w:space="0" w:color="auto"/>
              <w:bottom w:val="single" w:sz="4" w:space="0" w:color="auto"/>
              <w:right w:val="single" w:sz="4" w:space="0" w:color="auto"/>
            </w:tcBorders>
            <w:noWrap/>
            <w:vAlign w:val="center"/>
          </w:tcPr>
          <w:p w14:paraId="0D8ED7A5" w14:textId="77777777" w:rsidR="000828DA" w:rsidRPr="000828DA" w:rsidRDefault="000828DA" w:rsidP="000828DA">
            <w:pPr>
              <w:widowControl/>
              <w:spacing w:after="0" w:line="240" w:lineRule="auto"/>
              <w:jc w:val="center"/>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巡查、保洁</w:t>
            </w:r>
          </w:p>
        </w:tc>
        <w:tc>
          <w:tcPr>
            <w:tcW w:w="825" w:type="dxa"/>
            <w:tcBorders>
              <w:top w:val="single" w:sz="4" w:space="0" w:color="auto"/>
              <w:left w:val="single" w:sz="4" w:space="0" w:color="auto"/>
              <w:bottom w:val="single" w:sz="4" w:space="0" w:color="auto"/>
              <w:right w:val="single" w:sz="4" w:space="0" w:color="auto"/>
            </w:tcBorders>
            <w:vAlign w:val="center"/>
          </w:tcPr>
          <w:p w14:paraId="3BF3881E" w14:textId="77777777" w:rsidR="000828DA" w:rsidRPr="000828DA" w:rsidRDefault="000828DA" w:rsidP="000828DA">
            <w:pPr>
              <w:widowControl/>
              <w:spacing w:after="0" w:line="240" w:lineRule="auto"/>
              <w:jc w:val="center"/>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1次/天</w:t>
            </w:r>
          </w:p>
        </w:tc>
        <w:tc>
          <w:tcPr>
            <w:tcW w:w="3026" w:type="dxa"/>
            <w:tcBorders>
              <w:top w:val="single" w:sz="4" w:space="0" w:color="auto"/>
              <w:left w:val="single" w:sz="4" w:space="0" w:color="auto"/>
              <w:bottom w:val="single" w:sz="4" w:space="0" w:color="auto"/>
              <w:right w:val="single" w:sz="4" w:space="0" w:color="auto"/>
            </w:tcBorders>
            <w:noWrap/>
            <w:vAlign w:val="center"/>
          </w:tcPr>
          <w:p w14:paraId="08B9C310" w14:textId="77777777" w:rsidR="000828DA" w:rsidRPr="000828DA" w:rsidRDefault="000828DA" w:rsidP="000828DA">
            <w:pPr>
              <w:widowControl/>
              <w:spacing w:after="0" w:line="240" w:lineRule="auto"/>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现状无人管理条带状绿化盲区保洁</w:t>
            </w:r>
          </w:p>
        </w:tc>
        <w:tc>
          <w:tcPr>
            <w:tcW w:w="544" w:type="dxa"/>
            <w:tcBorders>
              <w:top w:val="single" w:sz="4" w:space="0" w:color="auto"/>
              <w:left w:val="single" w:sz="4" w:space="0" w:color="auto"/>
              <w:bottom w:val="single" w:sz="4" w:space="0" w:color="auto"/>
              <w:right w:val="single" w:sz="4" w:space="0" w:color="auto"/>
            </w:tcBorders>
            <w:vAlign w:val="center"/>
          </w:tcPr>
          <w:p w14:paraId="597D0052" w14:textId="77777777" w:rsidR="000828DA" w:rsidRPr="000828DA" w:rsidRDefault="000828DA" w:rsidP="000828DA">
            <w:pPr>
              <w:widowControl/>
              <w:spacing w:after="0" w:line="240" w:lineRule="auto"/>
              <w:jc w:val="center"/>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5分</w:t>
            </w:r>
          </w:p>
        </w:tc>
        <w:tc>
          <w:tcPr>
            <w:tcW w:w="1842" w:type="dxa"/>
            <w:tcBorders>
              <w:top w:val="single" w:sz="4" w:space="0" w:color="auto"/>
              <w:left w:val="single" w:sz="4" w:space="0" w:color="auto"/>
              <w:bottom w:val="single" w:sz="4" w:space="0" w:color="auto"/>
              <w:right w:val="single" w:sz="4" w:space="0" w:color="auto"/>
            </w:tcBorders>
            <w:vAlign w:val="center"/>
          </w:tcPr>
          <w:p w14:paraId="2B823CE1" w14:textId="77777777" w:rsidR="000828DA" w:rsidRPr="000828DA" w:rsidRDefault="000828DA" w:rsidP="000828DA">
            <w:pPr>
              <w:widowControl/>
              <w:spacing w:after="0" w:line="240" w:lineRule="auto"/>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每发现1处保洁不到位扣1分。</w:t>
            </w:r>
          </w:p>
        </w:tc>
        <w:tc>
          <w:tcPr>
            <w:tcW w:w="709" w:type="dxa"/>
            <w:tcBorders>
              <w:top w:val="single" w:sz="4" w:space="0" w:color="auto"/>
              <w:left w:val="single" w:sz="4" w:space="0" w:color="auto"/>
              <w:bottom w:val="single" w:sz="4" w:space="0" w:color="auto"/>
              <w:right w:val="single" w:sz="4" w:space="0" w:color="auto"/>
            </w:tcBorders>
            <w:vAlign w:val="center"/>
          </w:tcPr>
          <w:p w14:paraId="3E665D94" w14:textId="77777777" w:rsidR="000828DA" w:rsidRPr="000828DA" w:rsidRDefault="000828DA" w:rsidP="000828DA">
            <w:pPr>
              <w:spacing w:after="0" w:line="240" w:lineRule="auto"/>
              <w:jc w:val="center"/>
              <w:rPr>
                <w:rFonts w:ascii="宋体" w:eastAsia="宋体" w:hAnsi="宋体" w:cs="宋体" w:hint="eastAsia"/>
                <w:szCs w:val="22"/>
                <w14:ligatures w14:val="none"/>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7820C86F" w14:textId="77777777" w:rsidR="000828DA" w:rsidRPr="000828DA" w:rsidRDefault="000828DA" w:rsidP="000828DA">
            <w:pPr>
              <w:spacing w:after="0" w:line="240" w:lineRule="auto"/>
              <w:jc w:val="center"/>
              <w:rPr>
                <w:rFonts w:ascii="宋体" w:eastAsia="宋体" w:hAnsi="宋体" w:cs="宋体" w:hint="eastAsia"/>
                <w:szCs w:val="22"/>
                <w14:ligatures w14:val="none"/>
              </w:rPr>
            </w:pPr>
          </w:p>
        </w:tc>
      </w:tr>
      <w:tr w:rsidR="000828DA" w:rsidRPr="000828DA" w14:paraId="0FD3EA85" w14:textId="77777777">
        <w:trPr>
          <w:trHeight w:val="920"/>
        </w:trPr>
        <w:tc>
          <w:tcPr>
            <w:tcW w:w="879" w:type="dxa"/>
            <w:vMerge/>
            <w:tcBorders>
              <w:top w:val="single" w:sz="4" w:space="0" w:color="auto"/>
              <w:left w:val="single" w:sz="4" w:space="0" w:color="auto"/>
              <w:bottom w:val="single" w:sz="4" w:space="0" w:color="auto"/>
              <w:right w:val="single" w:sz="4" w:space="0" w:color="auto"/>
            </w:tcBorders>
            <w:vAlign w:val="center"/>
          </w:tcPr>
          <w:p w14:paraId="1844AF92" w14:textId="77777777" w:rsidR="000828DA" w:rsidRPr="000828DA" w:rsidRDefault="000828DA" w:rsidP="000828DA">
            <w:pPr>
              <w:widowControl/>
              <w:spacing w:after="0" w:line="240" w:lineRule="auto"/>
              <w:rPr>
                <w:rFonts w:ascii="宋体" w:eastAsia="宋体" w:hAnsi="宋体" w:cs="宋体" w:hint="eastAsia"/>
                <w:szCs w:val="22"/>
                <w14:ligatures w14:val="none"/>
              </w:rPr>
            </w:pPr>
          </w:p>
        </w:tc>
        <w:tc>
          <w:tcPr>
            <w:tcW w:w="689" w:type="dxa"/>
            <w:vMerge/>
            <w:tcBorders>
              <w:top w:val="single" w:sz="4" w:space="0" w:color="auto"/>
              <w:left w:val="single" w:sz="4" w:space="0" w:color="auto"/>
              <w:bottom w:val="single" w:sz="4" w:space="0" w:color="auto"/>
              <w:right w:val="single" w:sz="4" w:space="0" w:color="auto"/>
            </w:tcBorders>
            <w:vAlign w:val="center"/>
          </w:tcPr>
          <w:p w14:paraId="1E102066" w14:textId="77777777" w:rsidR="000828DA" w:rsidRPr="000828DA" w:rsidRDefault="000828DA" w:rsidP="000828DA">
            <w:pPr>
              <w:widowControl/>
              <w:spacing w:after="0" w:line="240" w:lineRule="auto"/>
              <w:rPr>
                <w:rFonts w:ascii="宋体" w:eastAsia="宋体" w:hAnsi="宋体" w:cs="宋体" w:hint="eastAsia"/>
                <w:szCs w:val="22"/>
                <w14:ligatures w14:val="none"/>
              </w:rPr>
            </w:pPr>
          </w:p>
        </w:tc>
        <w:tc>
          <w:tcPr>
            <w:tcW w:w="965" w:type="dxa"/>
            <w:tcBorders>
              <w:top w:val="single" w:sz="4" w:space="0" w:color="auto"/>
              <w:left w:val="single" w:sz="4" w:space="0" w:color="auto"/>
              <w:bottom w:val="single" w:sz="4" w:space="0" w:color="auto"/>
              <w:right w:val="single" w:sz="4" w:space="0" w:color="auto"/>
            </w:tcBorders>
            <w:vAlign w:val="center"/>
          </w:tcPr>
          <w:p w14:paraId="6BB7B0E9" w14:textId="77777777" w:rsidR="000828DA" w:rsidRPr="000828DA" w:rsidRDefault="000828DA" w:rsidP="000828DA">
            <w:pPr>
              <w:widowControl/>
              <w:spacing w:after="0" w:line="240" w:lineRule="auto"/>
              <w:jc w:val="center"/>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工地周边</w:t>
            </w:r>
          </w:p>
        </w:tc>
        <w:tc>
          <w:tcPr>
            <w:tcW w:w="1153" w:type="dxa"/>
            <w:tcBorders>
              <w:top w:val="single" w:sz="4" w:space="0" w:color="auto"/>
              <w:left w:val="single" w:sz="4" w:space="0" w:color="auto"/>
              <w:bottom w:val="single" w:sz="4" w:space="0" w:color="auto"/>
              <w:right w:val="single" w:sz="4" w:space="0" w:color="auto"/>
            </w:tcBorders>
            <w:noWrap/>
            <w:vAlign w:val="center"/>
          </w:tcPr>
          <w:p w14:paraId="010ABBE8" w14:textId="77777777" w:rsidR="000828DA" w:rsidRPr="000828DA" w:rsidRDefault="000828DA" w:rsidP="000828DA">
            <w:pPr>
              <w:widowControl/>
              <w:spacing w:after="0" w:line="240" w:lineRule="auto"/>
              <w:jc w:val="center"/>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环境整洁</w:t>
            </w:r>
          </w:p>
        </w:tc>
        <w:tc>
          <w:tcPr>
            <w:tcW w:w="825" w:type="dxa"/>
            <w:tcBorders>
              <w:top w:val="single" w:sz="4" w:space="0" w:color="auto"/>
              <w:left w:val="single" w:sz="4" w:space="0" w:color="auto"/>
              <w:bottom w:val="single" w:sz="4" w:space="0" w:color="auto"/>
              <w:right w:val="single" w:sz="4" w:space="0" w:color="auto"/>
            </w:tcBorders>
            <w:vAlign w:val="center"/>
          </w:tcPr>
          <w:p w14:paraId="13D75E11" w14:textId="77777777" w:rsidR="000828DA" w:rsidRPr="000828DA" w:rsidRDefault="000828DA" w:rsidP="000828DA">
            <w:pPr>
              <w:widowControl/>
              <w:spacing w:after="0" w:line="240" w:lineRule="auto"/>
              <w:jc w:val="center"/>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1次/天</w:t>
            </w:r>
          </w:p>
        </w:tc>
        <w:tc>
          <w:tcPr>
            <w:tcW w:w="3026" w:type="dxa"/>
            <w:tcBorders>
              <w:top w:val="single" w:sz="4" w:space="0" w:color="auto"/>
              <w:left w:val="single" w:sz="4" w:space="0" w:color="auto"/>
              <w:bottom w:val="single" w:sz="4" w:space="0" w:color="auto"/>
              <w:right w:val="single" w:sz="4" w:space="0" w:color="auto"/>
            </w:tcBorders>
            <w:vAlign w:val="center"/>
          </w:tcPr>
          <w:p w14:paraId="48408127" w14:textId="77777777" w:rsidR="000828DA" w:rsidRPr="000828DA" w:rsidRDefault="000828DA" w:rsidP="000828DA">
            <w:pPr>
              <w:widowControl/>
              <w:spacing w:after="0" w:line="240" w:lineRule="auto"/>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巡查各类工地围墙围栏设置规范，施工过程中无渣土、垃圾、材料乱堆放，周边环境整洁。</w:t>
            </w:r>
          </w:p>
        </w:tc>
        <w:tc>
          <w:tcPr>
            <w:tcW w:w="544" w:type="dxa"/>
            <w:tcBorders>
              <w:top w:val="single" w:sz="4" w:space="0" w:color="auto"/>
              <w:left w:val="single" w:sz="4" w:space="0" w:color="auto"/>
              <w:bottom w:val="single" w:sz="4" w:space="0" w:color="auto"/>
              <w:right w:val="single" w:sz="4" w:space="0" w:color="auto"/>
            </w:tcBorders>
            <w:vAlign w:val="center"/>
          </w:tcPr>
          <w:p w14:paraId="6DA78560" w14:textId="77777777" w:rsidR="000828DA" w:rsidRPr="000828DA" w:rsidRDefault="000828DA" w:rsidP="000828DA">
            <w:pPr>
              <w:widowControl/>
              <w:spacing w:after="0" w:line="240" w:lineRule="auto"/>
              <w:jc w:val="center"/>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5分</w:t>
            </w:r>
          </w:p>
        </w:tc>
        <w:tc>
          <w:tcPr>
            <w:tcW w:w="1842" w:type="dxa"/>
            <w:tcBorders>
              <w:top w:val="single" w:sz="4" w:space="0" w:color="auto"/>
              <w:left w:val="single" w:sz="4" w:space="0" w:color="auto"/>
              <w:bottom w:val="single" w:sz="4" w:space="0" w:color="auto"/>
              <w:right w:val="single" w:sz="4" w:space="0" w:color="auto"/>
            </w:tcBorders>
            <w:vAlign w:val="center"/>
          </w:tcPr>
          <w:p w14:paraId="4EB4B20E" w14:textId="77777777" w:rsidR="000828DA" w:rsidRPr="000828DA" w:rsidRDefault="000828DA" w:rsidP="000828DA">
            <w:pPr>
              <w:widowControl/>
              <w:spacing w:after="0" w:line="240" w:lineRule="auto"/>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每发现1处工地周边环境脏乱差，扣1分。</w:t>
            </w:r>
          </w:p>
        </w:tc>
        <w:tc>
          <w:tcPr>
            <w:tcW w:w="709" w:type="dxa"/>
            <w:tcBorders>
              <w:top w:val="single" w:sz="4" w:space="0" w:color="auto"/>
              <w:left w:val="single" w:sz="4" w:space="0" w:color="auto"/>
              <w:bottom w:val="single" w:sz="4" w:space="0" w:color="auto"/>
              <w:right w:val="single" w:sz="4" w:space="0" w:color="auto"/>
            </w:tcBorders>
            <w:vAlign w:val="center"/>
          </w:tcPr>
          <w:p w14:paraId="051F986F" w14:textId="77777777" w:rsidR="000828DA" w:rsidRPr="000828DA" w:rsidRDefault="000828DA" w:rsidP="000828DA">
            <w:pPr>
              <w:spacing w:after="0" w:line="240" w:lineRule="auto"/>
              <w:jc w:val="center"/>
              <w:rPr>
                <w:rFonts w:ascii="宋体" w:eastAsia="宋体" w:hAnsi="宋体" w:cs="宋体" w:hint="eastAsia"/>
                <w:szCs w:val="22"/>
                <w14:ligatures w14:val="none"/>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28278988" w14:textId="77777777" w:rsidR="000828DA" w:rsidRPr="000828DA" w:rsidRDefault="000828DA" w:rsidP="000828DA">
            <w:pPr>
              <w:spacing w:after="0" w:line="240" w:lineRule="auto"/>
              <w:jc w:val="center"/>
              <w:rPr>
                <w:rFonts w:ascii="宋体" w:eastAsia="宋体" w:hAnsi="宋体" w:cs="宋体" w:hint="eastAsia"/>
                <w:szCs w:val="22"/>
                <w14:ligatures w14:val="none"/>
              </w:rPr>
            </w:pPr>
          </w:p>
        </w:tc>
      </w:tr>
      <w:tr w:rsidR="000828DA" w:rsidRPr="000828DA" w14:paraId="57EEFB72" w14:textId="77777777">
        <w:trPr>
          <w:trHeight w:val="900"/>
        </w:trPr>
        <w:tc>
          <w:tcPr>
            <w:tcW w:w="879" w:type="dxa"/>
            <w:vMerge/>
            <w:tcBorders>
              <w:top w:val="single" w:sz="4" w:space="0" w:color="auto"/>
              <w:left w:val="single" w:sz="4" w:space="0" w:color="auto"/>
              <w:bottom w:val="single" w:sz="4" w:space="0" w:color="auto"/>
              <w:right w:val="single" w:sz="4" w:space="0" w:color="auto"/>
            </w:tcBorders>
            <w:vAlign w:val="center"/>
          </w:tcPr>
          <w:p w14:paraId="4FD8A810" w14:textId="77777777" w:rsidR="000828DA" w:rsidRPr="000828DA" w:rsidRDefault="000828DA" w:rsidP="000828DA">
            <w:pPr>
              <w:widowControl/>
              <w:spacing w:after="0" w:line="240" w:lineRule="auto"/>
              <w:rPr>
                <w:rFonts w:ascii="宋体" w:eastAsia="宋体" w:hAnsi="宋体" w:cs="宋体" w:hint="eastAsia"/>
                <w:szCs w:val="22"/>
                <w14:ligatures w14:val="none"/>
              </w:rPr>
            </w:pPr>
          </w:p>
        </w:tc>
        <w:tc>
          <w:tcPr>
            <w:tcW w:w="689" w:type="dxa"/>
            <w:vMerge w:val="restart"/>
            <w:tcBorders>
              <w:top w:val="single" w:sz="4" w:space="0" w:color="auto"/>
              <w:left w:val="single" w:sz="4" w:space="0" w:color="auto"/>
              <w:bottom w:val="single" w:sz="4" w:space="0" w:color="auto"/>
              <w:right w:val="single" w:sz="4" w:space="0" w:color="auto"/>
            </w:tcBorders>
            <w:vAlign w:val="center"/>
          </w:tcPr>
          <w:p w14:paraId="45B44D0C" w14:textId="77777777" w:rsidR="000828DA" w:rsidRPr="000828DA" w:rsidRDefault="000828DA" w:rsidP="000828DA">
            <w:pPr>
              <w:widowControl/>
              <w:spacing w:after="0" w:line="240" w:lineRule="auto"/>
              <w:jc w:val="center"/>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安全秩序</w:t>
            </w:r>
          </w:p>
        </w:tc>
        <w:tc>
          <w:tcPr>
            <w:tcW w:w="965" w:type="dxa"/>
            <w:tcBorders>
              <w:top w:val="single" w:sz="4" w:space="0" w:color="auto"/>
              <w:left w:val="single" w:sz="4" w:space="0" w:color="auto"/>
              <w:bottom w:val="single" w:sz="4" w:space="0" w:color="auto"/>
              <w:right w:val="single" w:sz="4" w:space="0" w:color="auto"/>
            </w:tcBorders>
            <w:vAlign w:val="center"/>
          </w:tcPr>
          <w:p w14:paraId="30FC9A08" w14:textId="77777777" w:rsidR="000828DA" w:rsidRPr="000828DA" w:rsidRDefault="000828DA" w:rsidP="000828DA">
            <w:pPr>
              <w:widowControl/>
              <w:spacing w:after="0" w:line="240" w:lineRule="auto"/>
              <w:jc w:val="center"/>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交通秩序</w:t>
            </w:r>
          </w:p>
        </w:tc>
        <w:tc>
          <w:tcPr>
            <w:tcW w:w="1153" w:type="dxa"/>
            <w:tcBorders>
              <w:top w:val="single" w:sz="4" w:space="0" w:color="auto"/>
              <w:left w:val="single" w:sz="4" w:space="0" w:color="auto"/>
              <w:bottom w:val="single" w:sz="4" w:space="0" w:color="auto"/>
              <w:right w:val="single" w:sz="4" w:space="0" w:color="auto"/>
            </w:tcBorders>
            <w:noWrap/>
            <w:vAlign w:val="center"/>
          </w:tcPr>
          <w:p w14:paraId="65ADE21F" w14:textId="77777777" w:rsidR="000828DA" w:rsidRPr="000828DA" w:rsidRDefault="000828DA" w:rsidP="000828DA">
            <w:pPr>
              <w:widowControl/>
              <w:spacing w:after="0" w:line="240" w:lineRule="auto"/>
              <w:jc w:val="center"/>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维护秩序</w:t>
            </w:r>
          </w:p>
        </w:tc>
        <w:tc>
          <w:tcPr>
            <w:tcW w:w="825" w:type="dxa"/>
            <w:tcBorders>
              <w:top w:val="single" w:sz="4" w:space="0" w:color="auto"/>
              <w:left w:val="single" w:sz="4" w:space="0" w:color="auto"/>
              <w:bottom w:val="single" w:sz="4" w:space="0" w:color="auto"/>
              <w:right w:val="single" w:sz="4" w:space="0" w:color="auto"/>
            </w:tcBorders>
            <w:vAlign w:val="center"/>
          </w:tcPr>
          <w:p w14:paraId="5AC8A876" w14:textId="77777777" w:rsidR="000828DA" w:rsidRPr="000828DA" w:rsidRDefault="000828DA" w:rsidP="000828DA">
            <w:pPr>
              <w:widowControl/>
              <w:spacing w:after="0" w:line="240" w:lineRule="auto"/>
              <w:jc w:val="center"/>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1次/天</w:t>
            </w:r>
          </w:p>
        </w:tc>
        <w:tc>
          <w:tcPr>
            <w:tcW w:w="3026" w:type="dxa"/>
            <w:tcBorders>
              <w:top w:val="single" w:sz="4" w:space="0" w:color="auto"/>
              <w:left w:val="single" w:sz="4" w:space="0" w:color="auto"/>
              <w:bottom w:val="single" w:sz="4" w:space="0" w:color="auto"/>
              <w:right w:val="single" w:sz="4" w:space="0" w:color="auto"/>
            </w:tcBorders>
            <w:vAlign w:val="center"/>
          </w:tcPr>
          <w:p w14:paraId="5EF3919B" w14:textId="77777777" w:rsidR="000828DA" w:rsidRPr="000828DA" w:rsidRDefault="000828DA" w:rsidP="000828DA">
            <w:pPr>
              <w:widowControl/>
              <w:spacing w:after="0" w:line="240" w:lineRule="auto"/>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机动车、非机动车有序规范停放，不占用绿化带，不影响行人通行。</w:t>
            </w:r>
          </w:p>
        </w:tc>
        <w:tc>
          <w:tcPr>
            <w:tcW w:w="544" w:type="dxa"/>
            <w:tcBorders>
              <w:top w:val="single" w:sz="4" w:space="0" w:color="auto"/>
              <w:left w:val="single" w:sz="4" w:space="0" w:color="auto"/>
              <w:bottom w:val="single" w:sz="4" w:space="0" w:color="auto"/>
              <w:right w:val="single" w:sz="4" w:space="0" w:color="auto"/>
            </w:tcBorders>
            <w:vAlign w:val="center"/>
          </w:tcPr>
          <w:p w14:paraId="4125BFE0" w14:textId="77777777" w:rsidR="000828DA" w:rsidRPr="000828DA" w:rsidRDefault="000828DA" w:rsidP="000828DA">
            <w:pPr>
              <w:widowControl/>
              <w:spacing w:after="0" w:line="240" w:lineRule="auto"/>
              <w:jc w:val="center"/>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5分</w:t>
            </w:r>
          </w:p>
        </w:tc>
        <w:tc>
          <w:tcPr>
            <w:tcW w:w="1842" w:type="dxa"/>
            <w:tcBorders>
              <w:top w:val="single" w:sz="4" w:space="0" w:color="auto"/>
              <w:left w:val="single" w:sz="4" w:space="0" w:color="auto"/>
              <w:bottom w:val="single" w:sz="4" w:space="0" w:color="auto"/>
              <w:right w:val="single" w:sz="4" w:space="0" w:color="auto"/>
            </w:tcBorders>
            <w:vAlign w:val="center"/>
          </w:tcPr>
          <w:p w14:paraId="603EC2AC" w14:textId="77777777" w:rsidR="000828DA" w:rsidRPr="000828DA" w:rsidRDefault="000828DA" w:rsidP="000828DA">
            <w:pPr>
              <w:widowControl/>
              <w:spacing w:after="0" w:line="240" w:lineRule="auto"/>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1、非机动车道停放不规范，发现1处，扣1分；                                    2、机动车占绿，发现1处，扣1分。</w:t>
            </w:r>
          </w:p>
        </w:tc>
        <w:tc>
          <w:tcPr>
            <w:tcW w:w="709" w:type="dxa"/>
            <w:tcBorders>
              <w:top w:val="single" w:sz="4" w:space="0" w:color="auto"/>
              <w:left w:val="single" w:sz="4" w:space="0" w:color="auto"/>
              <w:bottom w:val="single" w:sz="4" w:space="0" w:color="auto"/>
              <w:right w:val="single" w:sz="4" w:space="0" w:color="auto"/>
            </w:tcBorders>
            <w:vAlign w:val="center"/>
          </w:tcPr>
          <w:p w14:paraId="62BF3991" w14:textId="77777777" w:rsidR="000828DA" w:rsidRPr="000828DA" w:rsidRDefault="000828DA" w:rsidP="000828DA">
            <w:pPr>
              <w:spacing w:after="0" w:line="240" w:lineRule="auto"/>
              <w:jc w:val="center"/>
              <w:rPr>
                <w:rFonts w:ascii="宋体" w:eastAsia="宋体" w:hAnsi="宋体" w:cs="宋体" w:hint="eastAsia"/>
                <w:szCs w:val="22"/>
                <w14:ligatures w14:val="none"/>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5D105DE5" w14:textId="77777777" w:rsidR="000828DA" w:rsidRPr="000828DA" w:rsidRDefault="000828DA" w:rsidP="000828DA">
            <w:pPr>
              <w:spacing w:after="0" w:line="240" w:lineRule="auto"/>
              <w:jc w:val="center"/>
              <w:rPr>
                <w:rFonts w:ascii="宋体" w:eastAsia="宋体" w:hAnsi="宋体" w:cs="宋体" w:hint="eastAsia"/>
                <w:szCs w:val="22"/>
                <w14:ligatures w14:val="none"/>
              </w:rPr>
            </w:pPr>
          </w:p>
        </w:tc>
      </w:tr>
      <w:tr w:rsidR="000828DA" w:rsidRPr="000828DA" w14:paraId="491F62EB" w14:textId="77777777">
        <w:trPr>
          <w:trHeight w:val="920"/>
        </w:trPr>
        <w:tc>
          <w:tcPr>
            <w:tcW w:w="879" w:type="dxa"/>
            <w:vMerge/>
            <w:tcBorders>
              <w:top w:val="single" w:sz="4" w:space="0" w:color="auto"/>
              <w:left w:val="single" w:sz="4" w:space="0" w:color="auto"/>
              <w:bottom w:val="single" w:sz="4" w:space="0" w:color="auto"/>
              <w:right w:val="single" w:sz="4" w:space="0" w:color="auto"/>
            </w:tcBorders>
            <w:vAlign w:val="center"/>
          </w:tcPr>
          <w:p w14:paraId="06313BC7" w14:textId="77777777" w:rsidR="000828DA" w:rsidRPr="000828DA" w:rsidRDefault="000828DA" w:rsidP="000828DA">
            <w:pPr>
              <w:widowControl/>
              <w:spacing w:after="0" w:line="240" w:lineRule="auto"/>
              <w:rPr>
                <w:rFonts w:ascii="宋体" w:eastAsia="宋体" w:hAnsi="宋体" w:cs="宋体" w:hint="eastAsia"/>
                <w:szCs w:val="22"/>
                <w14:ligatures w14:val="none"/>
              </w:rPr>
            </w:pPr>
          </w:p>
        </w:tc>
        <w:tc>
          <w:tcPr>
            <w:tcW w:w="689" w:type="dxa"/>
            <w:vMerge/>
            <w:tcBorders>
              <w:top w:val="single" w:sz="4" w:space="0" w:color="auto"/>
              <w:left w:val="single" w:sz="4" w:space="0" w:color="auto"/>
              <w:bottom w:val="single" w:sz="4" w:space="0" w:color="auto"/>
              <w:right w:val="single" w:sz="4" w:space="0" w:color="auto"/>
            </w:tcBorders>
            <w:vAlign w:val="center"/>
          </w:tcPr>
          <w:p w14:paraId="29CF0255" w14:textId="77777777" w:rsidR="000828DA" w:rsidRPr="000828DA" w:rsidRDefault="000828DA" w:rsidP="000828DA">
            <w:pPr>
              <w:widowControl/>
              <w:spacing w:after="0" w:line="240" w:lineRule="auto"/>
              <w:rPr>
                <w:rFonts w:ascii="宋体" w:eastAsia="宋体" w:hAnsi="宋体" w:cs="宋体" w:hint="eastAsia"/>
                <w:szCs w:val="22"/>
                <w14:ligatures w14:val="none"/>
              </w:rPr>
            </w:pPr>
          </w:p>
        </w:tc>
        <w:tc>
          <w:tcPr>
            <w:tcW w:w="965" w:type="dxa"/>
            <w:tcBorders>
              <w:top w:val="single" w:sz="4" w:space="0" w:color="auto"/>
              <w:left w:val="single" w:sz="4" w:space="0" w:color="auto"/>
              <w:bottom w:val="single" w:sz="4" w:space="0" w:color="auto"/>
              <w:right w:val="single" w:sz="4" w:space="0" w:color="auto"/>
            </w:tcBorders>
            <w:vAlign w:val="center"/>
          </w:tcPr>
          <w:p w14:paraId="059943D6" w14:textId="77777777" w:rsidR="000828DA" w:rsidRPr="000828DA" w:rsidRDefault="000828DA" w:rsidP="000828DA">
            <w:pPr>
              <w:widowControl/>
              <w:spacing w:after="0" w:line="240" w:lineRule="auto"/>
              <w:jc w:val="center"/>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校园门口设施</w:t>
            </w:r>
          </w:p>
        </w:tc>
        <w:tc>
          <w:tcPr>
            <w:tcW w:w="1153" w:type="dxa"/>
            <w:tcBorders>
              <w:top w:val="single" w:sz="4" w:space="0" w:color="auto"/>
              <w:left w:val="single" w:sz="4" w:space="0" w:color="auto"/>
              <w:bottom w:val="single" w:sz="4" w:space="0" w:color="auto"/>
              <w:right w:val="single" w:sz="4" w:space="0" w:color="auto"/>
            </w:tcBorders>
            <w:noWrap/>
            <w:vAlign w:val="center"/>
          </w:tcPr>
          <w:p w14:paraId="63CC0AC2" w14:textId="77777777" w:rsidR="000828DA" w:rsidRPr="000828DA" w:rsidRDefault="000828DA" w:rsidP="000828DA">
            <w:pPr>
              <w:widowControl/>
              <w:spacing w:after="0" w:line="240" w:lineRule="auto"/>
              <w:jc w:val="center"/>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维护秩序</w:t>
            </w:r>
          </w:p>
        </w:tc>
        <w:tc>
          <w:tcPr>
            <w:tcW w:w="825" w:type="dxa"/>
            <w:tcBorders>
              <w:top w:val="single" w:sz="4" w:space="0" w:color="auto"/>
              <w:left w:val="single" w:sz="4" w:space="0" w:color="auto"/>
              <w:bottom w:val="single" w:sz="4" w:space="0" w:color="auto"/>
              <w:right w:val="single" w:sz="4" w:space="0" w:color="auto"/>
            </w:tcBorders>
            <w:vAlign w:val="center"/>
          </w:tcPr>
          <w:p w14:paraId="25C5A027" w14:textId="77777777" w:rsidR="000828DA" w:rsidRPr="000828DA" w:rsidRDefault="000828DA" w:rsidP="000828DA">
            <w:pPr>
              <w:widowControl/>
              <w:spacing w:after="0" w:line="240" w:lineRule="auto"/>
              <w:jc w:val="center"/>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5次/周</w:t>
            </w:r>
          </w:p>
        </w:tc>
        <w:tc>
          <w:tcPr>
            <w:tcW w:w="3026" w:type="dxa"/>
            <w:tcBorders>
              <w:top w:val="single" w:sz="4" w:space="0" w:color="auto"/>
              <w:left w:val="single" w:sz="4" w:space="0" w:color="auto"/>
              <w:bottom w:val="single" w:sz="4" w:space="0" w:color="auto"/>
              <w:right w:val="single" w:sz="4" w:space="0" w:color="auto"/>
            </w:tcBorders>
            <w:vAlign w:val="center"/>
          </w:tcPr>
          <w:p w14:paraId="299DAC52" w14:textId="77777777" w:rsidR="000828DA" w:rsidRPr="000828DA" w:rsidRDefault="000828DA" w:rsidP="000828DA">
            <w:pPr>
              <w:widowControl/>
              <w:spacing w:after="0" w:line="240" w:lineRule="auto"/>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校园门前交通秩序良好，门口道路及周边环境干净整洁。</w:t>
            </w:r>
          </w:p>
        </w:tc>
        <w:tc>
          <w:tcPr>
            <w:tcW w:w="544" w:type="dxa"/>
            <w:tcBorders>
              <w:top w:val="single" w:sz="4" w:space="0" w:color="auto"/>
              <w:left w:val="single" w:sz="4" w:space="0" w:color="auto"/>
              <w:bottom w:val="single" w:sz="4" w:space="0" w:color="auto"/>
              <w:right w:val="single" w:sz="4" w:space="0" w:color="auto"/>
            </w:tcBorders>
            <w:vAlign w:val="center"/>
          </w:tcPr>
          <w:p w14:paraId="20E88974" w14:textId="77777777" w:rsidR="000828DA" w:rsidRPr="000828DA" w:rsidRDefault="000828DA" w:rsidP="000828DA">
            <w:pPr>
              <w:widowControl/>
              <w:spacing w:after="0" w:line="240" w:lineRule="auto"/>
              <w:jc w:val="center"/>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5分</w:t>
            </w:r>
          </w:p>
        </w:tc>
        <w:tc>
          <w:tcPr>
            <w:tcW w:w="1842" w:type="dxa"/>
            <w:tcBorders>
              <w:top w:val="single" w:sz="4" w:space="0" w:color="auto"/>
              <w:left w:val="single" w:sz="4" w:space="0" w:color="auto"/>
              <w:bottom w:val="single" w:sz="4" w:space="0" w:color="auto"/>
              <w:right w:val="single" w:sz="4" w:space="0" w:color="auto"/>
            </w:tcBorders>
            <w:vAlign w:val="center"/>
          </w:tcPr>
          <w:p w14:paraId="13EDDB72" w14:textId="77777777" w:rsidR="000828DA" w:rsidRPr="000828DA" w:rsidRDefault="000828DA" w:rsidP="000828DA">
            <w:pPr>
              <w:widowControl/>
              <w:spacing w:after="0" w:line="240" w:lineRule="auto"/>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校园门口拥堵现象严重，道路破损，停车秩序混乱，每发生2人以上投诉事件，扣1分。</w:t>
            </w:r>
          </w:p>
        </w:tc>
        <w:tc>
          <w:tcPr>
            <w:tcW w:w="709" w:type="dxa"/>
            <w:tcBorders>
              <w:top w:val="single" w:sz="4" w:space="0" w:color="auto"/>
              <w:left w:val="single" w:sz="4" w:space="0" w:color="auto"/>
              <w:bottom w:val="single" w:sz="4" w:space="0" w:color="auto"/>
              <w:right w:val="single" w:sz="4" w:space="0" w:color="auto"/>
            </w:tcBorders>
            <w:vAlign w:val="center"/>
          </w:tcPr>
          <w:p w14:paraId="27084FA6" w14:textId="77777777" w:rsidR="000828DA" w:rsidRPr="000828DA" w:rsidRDefault="000828DA" w:rsidP="000828DA">
            <w:pPr>
              <w:spacing w:after="0" w:line="240" w:lineRule="auto"/>
              <w:jc w:val="center"/>
              <w:rPr>
                <w:rFonts w:ascii="宋体" w:eastAsia="宋体" w:hAnsi="宋体" w:cs="宋体" w:hint="eastAsia"/>
                <w:szCs w:val="22"/>
                <w14:ligatures w14:val="none"/>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04E465BB" w14:textId="77777777" w:rsidR="000828DA" w:rsidRPr="000828DA" w:rsidRDefault="000828DA" w:rsidP="000828DA">
            <w:pPr>
              <w:spacing w:after="0" w:line="240" w:lineRule="auto"/>
              <w:jc w:val="center"/>
              <w:rPr>
                <w:rFonts w:ascii="宋体" w:eastAsia="宋体" w:hAnsi="宋体" w:cs="宋体" w:hint="eastAsia"/>
                <w:szCs w:val="22"/>
                <w14:ligatures w14:val="none"/>
              </w:rPr>
            </w:pPr>
          </w:p>
        </w:tc>
      </w:tr>
      <w:tr w:rsidR="000828DA" w:rsidRPr="000828DA" w14:paraId="7BB9ABCC" w14:textId="77777777">
        <w:trPr>
          <w:trHeight w:val="1200"/>
        </w:trPr>
        <w:tc>
          <w:tcPr>
            <w:tcW w:w="879" w:type="dxa"/>
            <w:vMerge/>
            <w:tcBorders>
              <w:top w:val="single" w:sz="4" w:space="0" w:color="auto"/>
              <w:left w:val="single" w:sz="4" w:space="0" w:color="auto"/>
              <w:bottom w:val="single" w:sz="4" w:space="0" w:color="auto"/>
              <w:right w:val="single" w:sz="4" w:space="0" w:color="auto"/>
            </w:tcBorders>
            <w:vAlign w:val="center"/>
          </w:tcPr>
          <w:p w14:paraId="54229CC0" w14:textId="77777777" w:rsidR="000828DA" w:rsidRPr="000828DA" w:rsidRDefault="000828DA" w:rsidP="000828DA">
            <w:pPr>
              <w:widowControl/>
              <w:spacing w:after="0" w:line="240" w:lineRule="auto"/>
              <w:rPr>
                <w:rFonts w:ascii="宋体" w:eastAsia="宋体" w:hAnsi="宋体" w:cs="宋体" w:hint="eastAsia"/>
                <w:szCs w:val="22"/>
                <w14:ligatures w14:val="none"/>
              </w:rPr>
            </w:pPr>
          </w:p>
        </w:tc>
        <w:tc>
          <w:tcPr>
            <w:tcW w:w="689" w:type="dxa"/>
            <w:vMerge/>
            <w:tcBorders>
              <w:top w:val="single" w:sz="4" w:space="0" w:color="auto"/>
              <w:left w:val="single" w:sz="4" w:space="0" w:color="auto"/>
              <w:bottom w:val="single" w:sz="4" w:space="0" w:color="auto"/>
              <w:right w:val="single" w:sz="4" w:space="0" w:color="auto"/>
            </w:tcBorders>
            <w:vAlign w:val="center"/>
          </w:tcPr>
          <w:p w14:paraId="4EE44140" w14:textId="77777777" w:rsidR="000828DA" w:rsidRPr="000828DA" w:rsidRDefault="000828DA" w:rsidP="000828DA">
            <w:pPr>
              <w:widowControl/>
              <w:spacing w:after="0" w:line="240" w:lineRule="auto"/>
              <w:rPr>
                <w:rFonts w:ascii="宋体" w:eastAsia="宋体" w:hAnsi="宋体" w:cs="宋体" w:hint="eastAsia"/>
                <w:szCs w:val="22"/>
                <w14:ligatures w14:val="none"/>
              </w:rPr>
            </w:pPr>
          </w:p>
        </w:tc>
        <w:tc>
          <w:tcPr>
            <w:tcW w:w="965" w:type="dxa"/>
            <w:tcBorders>
              <w:top w:val="single" w:sz="4" w:space="0" w:color="auto"/>
              <w:left w:val="single" w:sz="4" w:space="0" w:color="auto"/>
              <w:bottom w:val="single" w:sz="4" w:space="0" w:color="auto"/>
              <w:right w:val="single" w:sz="4" w:space="0" w:color="auto"/>
            </w:tcBorders>
            <w:vAlign w:val="center"/>
          </w:tcPr>
          <w:p w14:paraId="25A80360" w14:textId="77777777" w:rsidR="000828DA" w:rsidRPr="000828DA" w:rsidRDefault="000828DA" w:rsidP="000828DA">
            <w:pPr>
              <w:widowControl/>
              <w:spacing w:after="0" w:line="240" w:lineRule="auto"/>
              <w:jc w:val="center"/>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社会管理</w:t>
            </w:r>
          </w:p>
        </w:tc>
        <w:tc>
          <w:tcPr>
            <w:tcW w:w="1153" w:type="dxa"/>
            <w:tcBorders>
              <w:top w:val="single" w:sz="4" w:space="0" w:color="auto"/>
              <w:left w:val="single" w:sz="4" w:space="0" w:color="auto"/>
              <w:bottom w:val="single" w:sz="4" w:space="0" w:color="auto"/>
              <w:right w:val="single" w:sz="4" w:space="0" w:color="auto"/>
            </w:tcBorders>
            <w:noWrap/>
            <w:vAlign w:val="center"/>
          </w:tcPr>
          <w:p w14:paraId="39964C86" w14:textId="77777777" w:rsidR="000828DA" w:rsidRPr="000828DA" w:rsidRDefault="000828DA" w:rsidP="000828DA">
            <w:pPr>
              <w:widowControl/>
              <w:spacing w:after="0" w:line="240" w:lineRule="auto"/>
              <w:jc w:val="center"/>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社会管理</w:t>
            </w:r>
          </w:p>
        </w:tc>
        <w:tc>
          <w:tcPr>
            <w:tcW w:w="825" w:type="dxa"/>
            <w:tcBorders>
              <w:top w:val="single" w:sz="4" w:space="0" w:color="auto"/>
              <w:left w:val="single" w:sz="4" w:space="0" w:color="auto"/>
              <w:bottom w:val="single" w:sz="4" w:space="0" w:color="auto"/>
              <w:right w:val="single" w:sz="4" w:space="0" w:color="auto"/>
            </w:tcBorders>
            <w:vAlign w:val="center"/>
          </w:tcPr>
          <w:p w14:paraId="56027191" w14:textId="77777777" w:rsidR="000828DA" w:rsidRPr="000828DA" w:rsidRDefault="000828DA" w:rsidP="000828DA">
            <w:pPr>
              <w:widowControl/>
              <w:spacing w:after="0" w:line="240" w:lineRule="auto"/>
              <w:jc w:val="center"/>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1次/天</w:t>
            </w:r>
          </w:p>
        </w:tc>
        <w:tc>
          <w:tcPr>
            <w:tcW w:w="3026" w:type="dxa"/>
            <w:tcBorders>
              <w:top w:val="single" w:sz="4" w:space="0" w:color="auto"/>
              <w:left w:val="single" w:sz="4" w:space="0" w:color="auto"/>
              <w:bottom w:val="single" w:sz="4" w:space="0" w:color="auto"/>
              <w:right w:val="single" w:sz="4" w:space="0" w:color="auto"/>
            </w:tcBorders>
            <w:vAlign w:val="center"/>
          </w:tcPr>
          <w:p w14:paraId="36CBAD0E" w14:textId="77777777" w:rsidR="000828DA" w:rsidRPr="000828DA" w:rsidRDefault="000828DA" w:rsidP="000828DA">
            <w:pPr>
              <w:widowControl/>
              <w:spacing w:after="0" w:line="240" w:lineRule="auto"/>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1、无流浪乞讨人员滋扰他人、扰乱社会秩序现象。                                    2、保障区域内重要活动有序开展。</w:t>
            </w:r>
          </w:p>
        </w:tc>
        <w:tc>
          <w:tcPr>
            <w:tcW w:w="544" w:type="dxa"/>
            <w:tcBorders>
              <w:top w:val="single" w:sz="4" w:space="0" w:color="auto"/>
              <w:left w:val="single" w:sz="4" w:space="0" w:color="auto"/>
              <w:bottom w:val="single" w:sz="4" w:space="0" w:color="auto"/>
              <w:right w:val="single" w:sz="4" w:space="0" w:color="auto"/>
            </w:tcBorders>
            <w:vAlign w:val="center"/>
          </w:tcPr>
          <w:p w14:paraId="3EBAC2B6" w14:textId="77777777" w:rsidR="000828DA" w:rsidRPr="000828DA" w:rsidRDefault="000828DA" w:rsidP="000828DA">
            <w:pPr>
              <w:widowControl/>
              <w:spacing w:after="0" w:line="240" w:lineRule="auto"/>
              <w:jc w:val="center"/>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5分</w:t>
            </w:r>
          </w:p>
        </w:tc>
        <w:tc>
          <w:tcPr>
            <w:tcW w:w="1842" w:type="dxa"/>
            <w:tcBorders>
              <w:top w:val="single" w:sz="4" w:space="0" w:color="auto"/>
              <w:left w:val="single" w:sz="4" w:space="0" w:color="auto"/>
              <w:bottom w:val="single" w:sz="4" w:space="0" w:color="auto"/>
              <w:right w:val="single" w:sz="4" w:space="0" w:color="auto"/>
            </w:tcBorders>
            <w:vAlign w:val="center"/>
          </w:tcPr>
          <w:p w14:paraId="1DCC84AE" w14:textId="77777777" w:rsidR="000828DA" w:rsidRPr="000828DA" w:rsidRDefault="000828DA" w:rsidP="000828DA">
            <w:pPr>
              <w:widowControl/>
              <w:spacing w:after="0" w:line="240" w:lineRule="auto"/>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1、乞讨人员扰乱社会秩序，每发现1处，扣1分。                                        2、活动</w:t>
            </w:r>
            <w:proofErr w:type="gramStart"/>
            <w:r w:rsidRPr="000828DA">
              <w:rPr>
                <w:rFonts w:ascii="宋体" w:eastAsia="宋体" w:hAnsi="宋体" w:cs="宋体" w:hint="eastAsia"/>
                <w:kern w:val="0"/>
                <w:szCs w:val="22"/>
                <w:lang w:bidi="ar"/>
                <w14:ligatures w14:val="none"/>
              </w:rPr>
              <w:t>未保障</w:t>
            </w:r>
            <w:proofErr w:type="gramEnd"/>
            <w:r w:rsidRPr="000828DA">
              <w:rPr>
                <w:rFonts w:ascii="宋体" w:eastAsia="宋体" w:hAnsi="宋体" w:cs="宋体" w:hint="eastAsia"/>
                <w:kern w:val="0"/>
                <w:szCs w:val="22"/>
                <w:lang w:bidi="ar"/>
                <w14:ligatures w14:val="none"/>
              </w:rPr>
              <w:t>到位，造成一定影响的，扣1分。</w:t>
            </w:r>
          </w:p>
        </w:tc>
        <w:tc>
          <w:tcPr>
            <w:tcW w:w="709" w:type="dxa"/>
            <w:tcBorders>
              <w:top w:val="single" w:sz="4" w:space="0" w:color="auto"/>
              <w:left w:val="single" w:sz="4" w:space="0" w:color="auto"/>
              <w:bottom w:val="single" w:sz="4" w:space="0" w:color="auto"/>
              <w:right w:val="single" w:sz="4" w:space="0" w:color="auto"/>
            </w:tcBorders>
            <w:vAlign w:val="center"/>
          </w:tcPr>
          <w:p w14:paraId="4A0AC267" w14:textId="77777777" w:rsidR="000828DA" w:rsidRPr="000828DA" w:rsidRDefault="000828DA" w:rsidP="000828DA">
            <w:pPr>
              <w:spacing w:after="0" w:line="240" w:lineRule="auto"/>
              <w:jc w:val="center"/>
              <w:rPr>
                <w:rFonts w:ascii="宋体" w:eastAsia="宋体" w:hAnsi="宋体" w:cs="宋体" w:hint="eastAsia"/>
                <w:szCs w:val="22"/>
                <w14:ligatures w14:val="none"/>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19D0D64B" w14:textId="77777777" w:rsidR="000828DA" w:rsidRPr="000828DA" w:rsidRDefault="000828DA" w:rsidP="000828DA">
            <w:pPr>
              <w:spacing w:after="0" w:line="240" w:lineRule="auto"/>
              <w:jc w:val="center"/>
              <w:rPr>
                <w:rFonts w:ascii="宋体" w:eastAsia="宋体" w:hAnsi="宋体" w:cs="宋体" w:hint="eastAsia"/>
                <w:szCs w:val="22"/>
                <w14:ligatures w14:val="none"/>
              </w:rPr>
            </w:pPr>
          </w:p>
        </w:tc>
      </w:tr>
      <w:tr w:rsidR="000828DA" w:rsidRPr="000828DA" w14:paraId="3A2EA859" w14:textId="77777777">
        <w:trPr>
          <w:trHeight w:val="1940"/>
        </w:trPr>
        <w:tc>
          <w:tcPr>
            <w:tcW w:w="879" w:type="dxa"/>
            <w:vMerge/>
            <w:tcBorders>
              <w:top w:val="single" w:sz="4" w:space="0" w:color="auto"/>
              <w:left w:val="single" w:sz="4" w:space="0" w:color="auto"/>
              <w:bottom w:val="single" w:sz="4" w:space="0" w:color="auto"/>
              <w:right w:val="single" w:sz="4" w:space="0" w:color="auto"/>
            </w:tcBorders>
            <w:vAlign w:val="center"/>
          </w:tcPr>
          <w:p w14:paraId="1D00A5ED" w14:textId="77777777" w:rsidR="000828DA" w:rsidRPr="000828DA" w:rsidRDefault="000828DA" w:rsidP="000828DA">
            <w:pPr>
              <w:widowControl/>
              <w:spacing w:after="0" w:line="240" w:lineRule="auto"/>
              <w:rPr>
                <w:rFonts w:ascii="宋体" w:eastAsia="宋体" w:hAnsi="宋体" w:cs="宋体" w:hint="eastAsia"/>
                <w:szCs w:val="22"/>
                <w14:ligatures w14:val="none"/>
              </w:rPr>
            </w:pPr>
          </w:p>
        </w:tc>
        <w:tc>
          <w:tcPr>
            <w:tcW w:w="689" w:type="dxa"/>
            <w:tcBorders>
              <w:top w:val="single" w:sz="4" w:space="0" w:color="auto"/>
              <w:left w:val="single" w:sz="4" w:space="0" w:color="auto"/>
              <w:bottom w:val="single" w:sz="4" w:space="0" w:color="auto"/>
              <w:right w:val="single" w:sz="4" w:space="0" w:color="auto"/>
            </w:tcBorders>
            <w:vAlign w:val="center"/>
          </w:tcPr>
          <w:p w14:paraId="3CEA2F78" w14:textId="77777777" w:rsidR="000828DA" w:rsidRPr="000828DA" w:rsidRDefault="000828DA" w:rsidP="000828DA">
            <w:pPr>
              <w:widowControl/>
              <w:spacing w:after="0" w:line="240" w:lineRule="auto"/>
              <w:jc w:val="center"/>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功能完善</w:t>
            </w:r>
          </w:p>
        </w:tc>
        <w:tc>
          <w:tcPr>
            <w:tcW w:w="965" w:type="dxa"/>
            <w:tcBorders>
              <w:top w:val="single" w:sz="4" w:space="0" w:color="auto"/>
              <w:left w:val="single" w:sz="4" w:space="0" w:color="auto"/>
              <w:bottom w:val="single" w:sz="4" w:space="0" w:color="auto"/>
              <w:right w:val="single" w:sz="4" w:space="0" w:color="auto"/>
            </w:tcBorders>
            <w:noWrap/>
            <w:vAlign w:val="center"/>
          </w:tcPr>
          <w:p w14:paraId="7F2BD52C" w14:textId="77777777" w:rsidR="000828DA" w:rsidRPr="000828DA" w:rsidRDefault="000828DA" w:rsidP="000828DA">
            <w:pPr>
              <w:widowControl/>
              <w:spacing w:after="0" w:line="240" w:lineRule="auto"/>
              <w:jc w:val="center"/>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公共设施</w:t>
            </w:r>
          </w:p>
        </w:tc>
        <w:tc>
          <w:tcPr>
            <w:tcW w:w="1153" w:type="dxa"/>
            <w:tcBorders>
              <w:top w:val="single" w:sz="4" w:space="0" w:color="auto"/>
              <w:left w:val="single" w:sz="4" w:space="0" w:color="auto"/>
              <w:bottom w:val="single" w:sz="4" w:space="0" w:color="auto"/>
              <w:right w:val="single" w:sz="4" w:space="0" w:color="auto"/>
            </w:tcBorders>
            <w:vAlign w:val="center"/>
          </w:tcPr>
          <w:p w14:paraId="4F9DFD3B" w14:textId="77777777" w:rsidR="000828DA" w:rsidRPr="000828DA" w:rsidRDefault="000828DA" w:rsidP="000828DA">
            <w:pPr>
              <w:widowControl/>
              <w:spacing w:after="0" w:line="240" w:lineRule="auto"/>
              <w:jc w:val="center"/>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设施巡查</w:t>
            </w:r>
          </w:p>
        </w:tc>
        <w:tc>
          <w:tcPr>
            <w:tcW w:w="825" w:type="dxa"/>
            <w:tcBorders>
              <w:top w:val="single" w:sz="4" w:space="0" w:color="auto"/>
              <w:left w:val="single" w:sz="4" w:space="0" w:color="auto"/>
              <w:bottom w:val="single" w:sz="4" w:space="0" w:color="auto"/>
              <w:right w:val="single" w:sz="4" w:space="0" w:color="auto"/>
            </w:tcBorders>
            <w:vAlign w:val="center"/>
          </w:tcPr>
          <w:p w14:paraId="7B08B133" w14:textId="77777777" w:rsidR="000828DA" w:rsidRPr="000828DA" w:rsidRDefault="000828DA" w:rsidP="000828DA">
            <w:pPr>
              <w:widowControl/>
              <w:spacing w:after="0" w:line="240" w:lineRule="auto"/>
              <w:jc w:val="center"/>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1次/周</w:t>
            </w:r>
          </w:p>
        </w:tc>
        <w:tc>
          <w:tcPr>
            <w:tcW w:w="3026" w:type="dxa"/>
            <w:tcBorders>
              <w:top w:val="single" w:sz="4" w:space="0" w:color="auto"/>
              <w:left w:val="single" w:sz="4" w:space="0" w:color="auto"/>
              <w:bottom w:val="single" w:sz="4" w:space="0" w:color="auto"/>
              <w:right w:val="single" w:sz="4" w:space="0" w:color="auto"/>
            </w:tcBorders>
            <w:vAlign w:val="center"/>
          </w:tcPr>
          <w:p w14:paraId="1782D988" w14:textId="77777777" w:rsidR="000828DA" w:rsidRPr="000828DA" w:rsidRDefault="000828DA" w:rsidP="000828DA">
            <w:pPr>
              <w:widowControl/>
              <w:spacing w:after="0" w:line="240" w:lineRule="auto"/>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1、</w:t>
            </w:r>
            <w:proofErr w:type="gramStart"/>
            <w:r w:rsidRPr="000828DA">
              <w:rPr>
                <w:rFonts w:ascii="宋体" w:eastAsia="宋体" w:hAnsi="宋体" w:cs="宋体" w:hint="eastAsia"/>
                <w:kern w:val="0"/>
                <w:szCs w:val="22"/>
                <w:lang w:bidi="ar"/>
                <w14:ligatures w14:val="none"/>
              </w:rPr>
              <w:t>杆箱井盖</w:t>
            </w:r>
            <w:proofErr w:type="gramEnd"/>
            <w:r w:rsidRPr="000828DA">
              <w:rPr>
                <w:rFonts w:ascii="宋体" w:eastAsia="宋体" w:hAnsi="宋体" w:cs="宋体" w:hint="eastAsia"/>
                <w:kern w:val="0"/>
                <w:szCs w:val="22"/>
                <w:lang w:bidi="ar"/>
                <w14:ligatures w14:val="none"/>
              </w:rPr>
              <w:t>阀等公共基础小</w:t>
            </w:r>
            <w:proofErr w:type="gramStart"/>
            <w:r w:rsidRPr="000828DA">
              <w:rPr>
                <w:rFonts w:ascii="宋体" w:eastAsia="宋体" w:hAnsi="宋体" w:cs="宋体" w:hint="eastAsia"/>
                <w:kern w:val="0"/>
                <w:szCs w:val="22"/>
                <w:lang w:bidi="ar"/>
                <w14:ligatures w14:val="none"/>
              </w:rPr>
              <w:t>微设施</w:t>
            </w:r>
            <w:proofErr w:type="gramEnd"/>
            <w:r w:rsidRPr="000828DA">
              <w:rPr>
                <w:rFonts w:ascii="宋体" w:eastAsia="宋体" w:hAnsi="宋体" w:cs="宋体" w:hint="eastAsia"/>
                <w:kern w:val="0"/>
                <w:szCs w:val="22"/>
                <w:lang w:bidi="ar"/>
                <w14:ligatures w14:val="none"/>
              </w:rPr>
              <w:t>保持完好，消防通道畅通。                     2、人行道，健步道平整、完好、干净。                                 3、道路照明、道路名牌、指路牌和交通标志牌整齐、完好、文字完整清晰。</w:t>
            </w:r>
          </w:p>
        </w:tc>
        <w:tc>
          <w:tcPr>
            <w:tcW w:w="544" w:type="dxa"/>
            <w:tcBorders>
              <w:top w:val="single" w:sz="4" w:space="0" w:color="auto"/>
              <w:left w:val="single" w:sz="4" w:space="0" w:color="auto"/>
              <w:bottom w:val="single" w:sz="4" w:space="0" w:color="auto"/>
              <w:right w:val="single" w:sz="4" w:space="0" w:color="auto"/>
            </w:tcBorders>
            <w:vAlign w:val="center"/>
          </w:tcPr>
          <w:p w14:paraId="11DFEE61" w14:textId="77777777" w:rsidR="000828DA" w:rsidRPr="000828DA" w:rsidRDefault="000828DA" w:rsidP="000828DA">
            <w:pPr>
              <w:widowControl/>
              <w:spacing w:after="0" w:line="240" w:lineRule="auto"/>
              <w:jc w:val="center"/>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5分</w:t>
            </w:r>
          </w:p>
        </w:tc>
        <w:tc>
          <w:tcPr>
            <w:tcW w:w="1842" w:type="dxa"/>
            <w:tcBorders>
              <w:top w:val="single" w:sz="4" w:space="0" w:color="auto"/>
              <w:left w:val="single" w:sz="4" w:space="0" w:color="auto"/>
              <w:bottom w:val="single" w:sz="4" w:space="0" w:color="auto"/>
              <w:right w:val="single" w:sz="4" w:space="0" w:color="auto"/>
            </w:tcBorders>
            <w:vAlign w:val="center"/>
          </w:tcPr>
          <w:p w14:paraId="56C8CD03" w14:textId="77777777" w:rsidR="000828DA" w:rsidRPr="000828DA" w:rsidRDefault="000828DA" w:rsidP="000828DA">
            <w:pPr>
              <w:widowControl/>
              <w:spacing w:after="0" w:line="240" w:lineRule="auto"/>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公共设施破、占用消防通道等情况未发现或未上报，每1处扣1分。</w:t>
            </w:r>
          </w:p>
        </w:tc>
        <w:tc>
          <w:tcPr>
            <w:tcW w:w="709" w:type="dxa"/>
            <w:tcBorders>
              <w:top w:val="single" w:sz="4" w:space="0" w:color="auto"/>
              <w:left w:val="single" w:sz="4" w:space="0" w:color="auto"/>
              <w:bottom w:val="single" w:sz="4" w:space="0" w:color="auto"/>
              <w:right w:val="single" w:sz="4" w:space="0" w:color="auto"/>
            </w:tcBorders>
            <w:vAlign w:val="center"/>
          </w:tcPr>
          <w:p w14:paraId="706DDAC2" w14:textId="77777777" w:rsidR="000828DA" w:rsidRPr="000828DA" w:rsidRDefault="000828DA" w:rsidP="000828DA">
            <w:pPr>
              <w:spacing w:after="0" w:line="240" w:lineRule="auto"/>
              <w:jc w:val="center"/>
              <w:rPr>
                <w:rFonts w:ascii="宋体" w:eastAsia="宋体" w:hAnsi="宋体" w:cs="宋体" w:hint="eastAsia"/>
                <w:szCs w:val="22"/>
                <w14:ligatures w14:val="none"/>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416E292E" w14:textId="77777777" w:rsidR="000828DA" w:rsidRPr="000828DA" w:rsidRDefault="000828DA" w:rsidP="000828DA">
            <w:pPr>
              <w:spacing w:after="0" w:line="240" w:lineRule="auto"/>
              <w:jc w:val="center"/>
              <w:rPr>
                <w:rFonts w:ascii="宋体" w:eastAsia="宋体" w:hAnsi="宋体" w:cs="宋体" w:hint="eastAsia"/>
                <w:szCs w:val="22"/>
                <w14:ligatures w14:val="none"/>
              </w:rPr>
            </w:pPr>
          </w:p>
        </w:tc>
      </w:tr>
      <w:tr w:rsidR="000828DA" w:rsidRPr="000828DA" w14:paraId="5B5AA75B" w14:textId="77777777">
        <w:trPr>
          <w:trHeight w:val="1340"/>
        </w:trPr>
        <w:tc>
          <w:tcPr>
            <w:tcW w:w="879" w:type="dxa"/>
            <w:vMerge w:val="restart"/>
            <w:tcBorders>
              <w:top w:val="single" w:sz="4" w:space="0" w:color="auto"/>
              <w:left w:val="single" w:sz="4" w:space="0" w:color="auto"/>
              <w:bottom w:val="single" w:sz="4" w:space="0" w:color="auto"/>
              <w:right w:val="single" w:sz="4" w:space="0" w:color="auto"/>
            </w:tcBorders>
            <w:vAlign w:val="center"/>
          </w:tcPr>
          <w:p w14:paraId="2AFD219F" w14:textId="77777777" w:rsidR="000828DA" w:rsidRPr="000828DA" w:rsidRDefault="000828DA" w:rsidP="000828DA">
            <w:pPr>
              <w:widowControl/>
              <w:spacing w:after="0" w:line="240" w:lineRule="auto"/>
              <w:jc w:val="center"/>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lastRenderedPageBreak/>
              <w:t>内业资料（50分）</w:t>
            </w:r>
          </w:p>
        </w:tc>
        <w:tc>
          <w:tcPr>
            <w:tcW w:w="689" w:type="dxa"/>
            <w:vMerge w:val="restart"/>
            <w:tcBorders>
              <w:top w:val="single" w:sz="4" w:space="0" w:color="auto"/>
              <w:left w:val="single" w:sz="4" w:space="0" w:color="auto"/>
              <w:bottom w:val="single" w:sz="4" w:space="0" w:color="auto"/>
              <w:right w:val="single" w:sz="4" w:space="0" w:color="auto"/>
            </w:tcBorders>
            <w:vAlign w:val="center"/>
          </w:tcPr>
          <w:p w14:paraId="4BFF8895" w14:textId="77777777" w:rsidR="000828DA" w:rsidRPr="000828DA" w:rsidRDefault="000828DA" w:rsidP="000828DA">
            <w:pPr>
              <w:widowControl/>
              <w:spacing w:after="0" w:line="240" w:lineRule="auto"/>
              <w:jc w:val="center"/>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内业资料</w:t>
            </w:r>
          </w:p>
        </w:tc>
        <w:tc>
          <w:tcPr>
            <w:tcW w:w="965" w:type="dxa"/>
            <w:tcBorders>
              <w:top w:val="single" w:sz="4" w:space="0" w:color="auto"/>
              <w:left w:val="single" w:sz="4" w:space="0" w:color="auto"/>
              <w:bottom w:val="single" w:sz="4" w:space="0" w:color="auto"/>
              <w:right w:val="single" w:sz="4" w:space="0" w:color="auto"/>
            </w:tcBorders>
            <w:vAlign w:val="center"/>
          </w:tcPr>
          <w:p w14:paraId="2527A255" w14:textId="77777777" w:rsidR="000828DA" w:rsidRPr="000828DA" w:rsidRDefault="000828DA" w:rsidP="000828DA">
            <w:pPr>
              <w:widowControl/>
              <w:spacing w:after="0" w:line="240" w:lineRule="auto"/>
              <w:jc w:val="center"/>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队伍建设</w:t>
            </w:r>
          </w:p>
        </w:tc>
        <w:tc>
          <w:tcPr>
            <w:tcW w:w="5004" w:type="dxa"/>
            <w:gridSpan w:val="3"/>
            <w:tcBorders>
              <w:top w:val="single" w:sz="4" w:space="0" w:color="auto"/>
              <w:left w:val="single" w:sz="4" w:space="0" w:color="auto"/>
              <w:bottom w:val="single" w:sz="4" w:space="0" w:color="auto"/>
              <w:right w:val="single" w:sz="4" w:space="0" w:color="auto"/>
            </w:tcBorders>
            <w:vAlign w:val="center"/>
          </w:tcPr>
          <w:p w14:paraId="7C8B676C" w14:textId="77777777" w:rsidR="000828DA" w:rsidRPr="000828DA" w:rsidRDefault="000828DA" w:rsidP="000828DA">
            <w:pPr>
              <w:widowControl/>
              <w:spacing w:after="0" w:line="240" w:lineRule="auto"/>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1、人员按规定配备到位，人员结构合理，相关岗位持证上岗。                                                  2、有固定办公场所，办公装备满足管理需要。                    3、制度健全，上墙资料齐全。</w:t>
            </w:r>
          </w:p>
        </w:tc>
        <w:tc>
          <w:tcPr>
            <w:tcW w:w="544" w:type="dxa"/>
            <w:tcBorders>
              <w:top w:val="single" w:sz="4" w:space="0" w:color="auto"/>
              <w:left w:val="single" w:sz="4" w:space="0" w:color="auto"/>
              <w:bottom w:val="single" w:sz="4" w:space="0" w:color="auto"/>
              <w:right w:val="single" w:sz="4" w:space="0" w:color="auto"/>
            </w:tcBorders>
            <w:vAlign w:val="center"/>
          </w:tcPr>
          <w:p w14:paraId="0B0BA48E" w14:textId="77777777" w:rsidR="000828DA" w:rsidRPr="000828DA" w:rsidRDefault="000828DA" w:rsidP="000828DA">
            <w:pPr>
              <w:widowControl/>
              <w:spacing w:after="0" w:line="240" w:lineRule="auto"/>
              <w:jc w:val="center"/>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10分</w:t>
            </w:r>
          </w:p>
        </w:tc>
        <w:tc>
          <w:tcPr>
            <w:tcW w:w="1842" w:type="dxa"/>
            <w:tcBorders>
              <w:top w:val="single" w:sz="4" w:space="0" w:color="auto"/>
              <w:left w:val="single" w:sz="4" w:space="0" w:color="auto"/>
              <w:bottom w:val="single" w:sz="4" w:space="0" w:color="auto"/>
              <w:right w:val="single" w:sz="4" w:space="0" w:color="auto"/>
            </w:tcBorders>
            <w:vAlign w:val="center"/>
          </w:tcPr>
          <w:p w14:paraId="58B49B0D" w14:textId="77777777" w:rsidR="000828DA" w:rsidRPr="000828DA" w:rsidRDefault="000828DA" w:rsidP="000828DA">
            <w:pPr>
              <w:widowControl/>
              <w:spacing w:after="0" w:line="240" w:lineRule="auto"/>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1、人员按规定要求配备不到位，扣2分。                               2、相关岗位人员无持证上岗的，扣6分。                                              3、未建立相关制度的，扣2分。</w:t>
            </w:r>
          </w:p>
        </w:tc>
        <w:tc>
          <w:tcPr>
            <w:tcW w:w="709" w:type="dxa"/>
            <w:tcBorders>
              <w:top w:val="single" w:sz="4" w:space="0" w:color="auto"/>
              <w:left w:val="single" w:sz="4" w:space="0" w:color="auto"/>
              <w:bottom w:val="single" w:sz="4" w:space="0" w:color="auto"/>
              <w:right w:val="single" w:sz="4" w:space="0" w:color="auto"/>
            </w:tcBorders>
            <w:vAlign w:val="center"/>
          </w:tcPr>
          <w:p w14:paraId="23AD15CB" w14:textId="77777777" w:rsidR="000828DA" w:rsidRPr="000828DA" w:rsidRDefault="000828DA" w:rsidP="000828DA">
            <w:pPr>
              <w:spacing w:after="0" w:line="240" w:lineRule="auto"/>
              <w:jc w:val="center"/>
              <w:rPr>
                <w:rFonts w:ascii="宋体" w:eastAsia="宋体" w:hAnsi="宋体" w:cs="宋体" w:hint="eastAsia"/>
                <w:szCs w:val="22"/>
                <w14:ligatures w14:val="none"/>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4229DEF1" w14:textId="77777777" w:rsidR="000828DA" w:rsidRPr="000828DA" w:rsidRDefault="000828DA" w:rsidP="000828DA">
            <w:pPr>
              <w:spacing w:after="0" w:line="240" w:lineRule="auto"/>
              <w:jc w:val="center"/>
              <w:rPr>
                <w:rFonts w:ascii="宋体" w:eastAsia="宋体" w:hAnsi="宋体" w:cs="宋体" w:hint="eastAsia"/>
                <w:szCs w:val="22"/>
                <w14:ligatures w14:val="none"/>
              </w:rPr>
            </w:pPr>
          </w:p>
        </w:tc>
      </w:tr>
      <w:tr w:rsidR="000828DA" w:rsidRPr="000828DA" w14:paraId="26DA9D84" w14:textId="77777777">
        <w:trPr>
          <w:trHeight w:val="1320"/>
        </w:trPr>
        <w:tc>
          <w:tcPr>
            <w:tcW w:w="879" w:type="dxa"/>
            <w:vMerge/>
            <w:tcBorders>
              <w:top w:val="single" w:sz="4" w:space="0" w:color="auto"/>
              <w:left w:val="single" w:sz="4" w:space="0" w:color="auto"/>
              <w:bottom w:val="single" w:sz="4" w:space="0" w:color="auto"/>
              <w:right w:val="single" w:sz="4" w:space="0" w:color="auto"/>
            </w:tcBorders>
            <w:vAlign w:val="center"/>
          </w:tcPr>
          <w:p w14:paraId="3FD325CD" w14:textId="77777777" w:rsidR="000828DA" w:rsidRPr="000828DA" w:rsidRDefault="000828DA" w:rsidP="000828DA">
            <w:pPr>
              <w:widowControl/>
              <w:spacing w:after="0" w:line="240" w:lineRule="auto"/>
              <w:rPr>
                <w:rFonts w:ascii="宋体" w:eastAsia="宋体" w:hAnsi="宋体" w:cs="宋体" w:hint="eastAsia"/>
                <w:szCs w:val="22"/>
                <w14:ligatures w14:val="none"/>
              </w:rPr>
            </w:pPr>
          </w:p>
        </w:tc>
        <w:tc>
          <w:tcPr>
            <w:tcW w:w="689" w:type="dxa"/>
            <w:vMerge/>
            <w:tcBorders>
              <w:top w:val="single" w:sz="4" w:space="0" w:color="auto"/>
              <w:left w:val="single" w:sz="4" w:space="0" w:color="auto"/>
              <w:bottom w:val="single" w:sz="4" w:space="0" w:color="auto"/>
              <w:right w:val="single" w:sz="4" w:space="0" w:color="auto"/>
            </w:tcBorders>
            <w:vAlign w:val="center"/>
          </w:tcPr>
          <w:p w14:paraId="225DF7DA" w14:textId="77777777" w:rsidR="000828DA" w:rsidRPr="000828DA" w:rsidRDefault="000828DA" w:rsidP="000828DA">
            <w:pPr>
              <w:widowControl/>
              <w:spacing w:after="0" w:line="240" w:lineRule="auto"/>
              <w:rPr>
                <w:rFonts w:ascii="宋体" w:eastAsia="宋体" w:hAnsi="宋体" w:cs="宋体" w:hint="eastAsia"/>
                <w:szCs w:val="22"/>
                <w14:ligatures w14:val="none"/>
              </w:rPr>
            </w:pPr>
          </w:p>
        </w:tc>
        <w:tc>
          <w:tcPr>
            <w:tcW w:w="965" w:type="dxa"/>
            <w:tcBorders>
              <w:top w:val="single" w:sz="4" w:space="0" w:color="auto"/>
              <w:left w:val="single" w:sz="4" w:space="0" w:color="auto"/>
              <w:bottom w:val="single" w:sz="4" w:space="0" w:color="auto"/>
              <w:right w:val="single" w:sz="4" w:space="0" w:color="auto"/>
            </w:tcBorders>
            <w:vAlign w:val="center"/>
          </w:tcPr>
          <w:p w14:paraId="09FA1986" w14:textId="77777777" w:rsidR="000828DA" w:rsidRPr="000828DA" w:rsidRDefault="000828DA" w:rsidP="000828DA">
            <w:pPr>
              <w:widowControl/>
              <w:spacing w:after="0" w:line="240" w:lineRule="auto"/>
              <w:jc w:val="center"/>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安全管理</w:t>
            </w:r>
          </w:p>
        </w:tc>
        <w:tc>
          <w:tcPr>
            <w:tcW w:w="5004" w:type="dxa"/>
            <w:gridSpan w:val="3"/>
            <w:tcBorders>
              <w:top w:val="single" w:sz="4" w:space="0" w:color="auto"/>
              <w:left w:val="single" w:sz="4" w:space="0" w:color="auto"/>
              <w:bottom w:val="single" w:sz="4" w:space="0" w:color="auto"/>
              <w:right w:val="single" w:sz="4" w:space="0" w:color="auto"/>
            </w:tcBorders>
            <w:vAlign w:val="center"/>
          </w:tcPr>
          <w:p w14:paraId="5AB1ED6A" w14:textId="77777777" w:rsidR="000828DA" w:rsidRPr="000828DA" w:rsidRDefault="000828DA" w:rsidP="000828DA">
            <w:pPr>
              <w:widowControl/>
              <w:spacing w:after="0" w:line="240" w:lineRule="auto"/>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1、安全管理制度明确，安全管理台账齐全，内容清晰完整、记录准确，符合要求。                                      2、年度内未发生重大安全生产事故。                             3、若出现重大安全责任事故，一票否决。</w:t>
            </w:r>
          </w:p>
        </w:tc>
        <w:tc>
          <w:tcPr>
            <w:tcW w:w="544" w:type="dxa"/>
            <w:tcBorders>
              <w:top w:val="single" w:sz="4" w:space="0" w:color="auto"/>
              <w:left w:val="single" w:sz="4" w:space="0" w:color="auto"/>
              <w:bottom w:val="single" w:sz="4" w:space="0" w:color="auto"/>
              <w:right w:val="single" w:sz="4" w:space="0" w:color="auto"/>
            </w:tcBorders>
            <w:vAlign w:val="center"/>
          </w:tcPr>
          <w:p w14:paraId="76EDDD23" w14:textId="77777777" w:rsidR="000828DA" w:rsidRPr="000828DA" w:rsidRDefault="000828DA" w:rsidP="000828DA">
            <w:pPr>
              <w:widowControl/>
              <w:spacing w:after="0" w:line="240" w:lineRule="auto"/>
              <w:jc w:val="center"/>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10分</w:t>
            </w:r>
          </w:p>
        </w:tc>
        <w:tc>
          <w:tcPr>
            <w:tcW w:w="1842" w:type="dxa"/>
            <w:tcBorders>
              <w:top w:val="single" w:sz="4" w:space="0" w:color="auto"/>
              <w:left w:val="single" w:sz="4" w:space="0" w:color="auto"/>
              <w:bottom w:val="single" w:sz="4" w:space="0" w:color="auto"/>
              <w:right w:val="single" w:sz="4" w:space="0" w:color="auto"/>
            </w:tcBorders>
            <w:vAlign w:val="center"/>
          </w:tcPr>
          <w:p w14:paraId="1E497B8E" w14:textId="77777777" w:rsidR="000828DA" w:rsidRPr="000828DA" w:rsidRDefault="000828DA" w:rsidP="000828DA">
            <w:pPr>
              <w:widowControl/>
              <w:spacing w:after="0" w:line="240" w:lineRule="auto"/>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1、无安全管理制度，扣1分。                  2、无专职安全员，扣2分。                    3、无安全管理台账（安全交底记录、台</w:t>
            </w:r>
            <w:proofErr w:type="gramStart"/>
            <w:r w:rsidRPr="000828DA">
              <w:rPr>
                <w:rFonts w:ascii="宋体" w:eastAsia="宋体" w:hAnsi="宋体" w:cs="宋体" w:hint="eastAsia"/>
                <w:kern w:val="0"/>
                <w:szCs w:val="22"/>
                <w:lang w:bidi="ar"/>
                <w14:ligatures w14:val="none"/>
              </w:rPr>
              <w:t>账内容</w:t>
            </w:r>
            <w:proofErr w:type="gramEnd"/>
            <w:r w:rsidRPr="000828DA">
              <w:rPr>
                <w:rFonts w:ascii="宋体" w:eastAsia="宋体" w:hAnsi="宋体" w:cs="宋体" w:hint="eastAsia"/>
                <w:kern w:val="0"/>
                <w:szCs w:val="22"/>
                <w:lang w:bidi="ar"/>
                <w14:ligatures w14:val="none"/>
              </w:rPr>
              <w:t>记录不清晰、不完整）扣3分。</w:t>
            </w:r>
          </w:p>
        </w:tc>
        <w:tc>
          <w:tcPr>
            <w:tcW w:w="709" w:type="dxa"/>
            <w:tcBorders>
              <w:top w:val="single" w:sz="4" w:space="0" w:color="auto"/>
              <w:left w:val="single" w:sz="4" w:space="0" w:color="auto"/>
              <w:bottom w:val="single" w:sz="4" w:space="0" w:color="auto"/>
              <w:right w:val="single" w:sz="4" w:space="0" w:color="auto"/>
            </w:tcBorders>
            <w:vAlign w:val="center"/>
          </w:tcPr>
          <w:p w14:paraId="0415C989" w14:textId="77777777" w:rsidR="000828DA" w:rsidRPr="000828DA" w:rsidRDefault="000828DA" w:rsidP="000828DA">
            <w:pPr>
              <w:spacing w:after="0" w:line="240" w:lineRule="auto"/>
              <w:jc w:val="center"/>
              <w:rPr>
                <w:rFonts w:ascii="宋体" w:eastAsia="宋体" w:hAnsi="宋体" w:cs="宋体" w:hint="eastAsia"/>
                <w:szCs w:val="22"/>
                <w14:ligatures w14:val="none"/>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52E1432B" w14:textId="77777777" w:rsidR="000828DA" w:rsidRPr="000828DA" w:rsidRDefault="000828DA" w:rsidP="000828DA">
            <w:pPr>
              <w:spacing w:after="0" w:line="240" w:lineRule="auto"/>
              <w:jc w:val="center"/>
              <w:rPr>
                <w:rFonts w:ascii="宋体" w:eastAsia="宋体" w:hAnsi="宋体" w:cs="宋体" w:hint="eastAsia"/>
                <w:szCs w:val="22"/>
                <w14:ligatures w14:val="none"/>
              </w:rPr>
            </w:pPr>
          </w:p>
        </w:tc>
      </w:tr>
      <w:tr w:rsidR="000828DA" w:rsidRPr="000828DA" w14:paraId="58DDD849" w14:textId="77777777">
        <w:trPr>
          <w:trHeight w:val="1860"/>
        </w:trPr>
        <w:tc>
          <w:tcPr>
            <w:tcW w:w="879" w:type="dxa"/>
            <w:vMerge/>
            <w:tcBorders>
              <w:top w:val="single" w:sz="4" w:space="0" w:color="auto"/>
              <w:left w:val="single" w:sz="4" w:space="0" w:color="auto"/>
              <w:bottom w:val="single" w:sz="4" w:space="0" w:color="auto"/>
              <w:right w:val="single" w:sz="4" w:space="0" w:color="auto"/>
            </w:tcBorders>
            <w:vAlign w:val="center"/>
          </w:tcPr>
          <w:p w14:paraId="2BD9A313" w14:textId="77777777" w:rsidR="000828DA" w:rsidRPr="000828DA" w:rsidRDefault="000828DA" w:rsidP="000828DA">
            <w:pPr>
              <w:widowControl/>
              <w:spacing w:after="0" w:line="240" w:lineRule="auto"/>
              <w:rPr>
                <w:rFonts w:ascii="宋体" w:eastAsia="宋体" w:hAnsi="宋体" w:cs="宋体" w:hint="eastAsia"/>
                <w:szCs w:val="22"/>
                <w14:ligatures w14:val="none"/>
              </w:rPr>
            </w:pPr>
          </w:p>
        </w:tc>
        <w:tc>
          <w:tcPr>
            <w:tcW w:w="689" w:type="dxa"/>
            <w:vMerge/>
            <w:tcBorders>
              <w:top w:val="single" w:sz="4" w:space="0" w:color="auto"/>
              <w:left w:val="single" w:sz="4" w:space="0" w:color="auto"/>
              <w:bottom w:val="single" w:sz="4" w:space="0" w:color="auto"/>
              <w:right w:val="single" w:sz="4" w:space="0" w:color="auto"/>
            </w:tcBorders>
            <w:vAlign w:val="center"/>
          </w:tcPr>
          <w:p w14:paraId="5751ECBD" w14:textId="77777777" w:rsidR="000828DA" w:rsidRPr="000828DA" w:rsidRDefault="000828DA" w:rsidP="000828DA">
            <w:pPr>
              <w:widowControl/>
              <w:spacing w:after="0" w:line="240" w:lineRule="auto"/>
              <w:rPr>
                <w:rFonts w:ascii="宋体" w:eastAsia="宋体" w:hAnsi="宋体" w:cs="宋体" w:hint="eastAsia"/>
                <w:szCs w:val="22"/>
                <w14:ligatures w14:val="none"/>
              </w:rPr>
            </w:pPr>
          </w:p>
        </w:tc>
        <w:tc>
          <w:tcPr>
            <w:tcW w:w="965" w:type="dxa"/>
            <w:tcBorders>
              <w:top w:val="single" w:sz="4" w:space="0" w:color="auto"/>
              <w:left w:val="single" w:sz="4" w:space="0" w:color="auto"/>
              <w:bottom w:val="single" w:sz="4" w:space="0" w:color="auto"/>
              <w:right w:val="single" w:sz="4" w:space="0" w:color="auto"/>
            </w:tcBorders>
            <w:vAlign w:val="center"/>
          </w:tcPr>
          <w:p w14:paraId="7CF3EA85" w14:textId="77777777" w:rsidR="000828DA" w:rsidRPr="000828DA" w:rsidRDefault="000828DA" w:rsidP="000828DA">
            <w:pPr>
              <w:widowControl/>
              <w:spacing w:after="0" w:line="240" w:lineRule="auto"/>
              <w:jc w:val="center"/>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巡查管理</w:t>
            </w:r>
          </w:p>
        </w:tc>
        <w:tc>
          <w:tcPr>
            <w:tcW w:w="5004" w:type="dxa"/>
            <w:gridSpan w:val="3"/>
            <w:tcBorders>
              <w:top w:val="single" w:sz="4" w:space="0" w:color="auto"/>
              <w:left w:val="single" w:sz="4" w:space="0" w:color="auto"/>
              <w:bottom w:val="single" w:sz="4" w:space="0" w:color="auto"/>
              <w:right w:val="single" w:sz="4" w:space="0" w:color="auto"/>
            </w:tcBorders>
            <w:vAlign w:val="center"/>
          </w:tcPr>
          <w:p w14:paraId="3478E4AE" w14:textId="77777777" w:rsidR="000828DA" w:rsidRPr="000828DA" w:rsidRDefault="000828DA" w:rsidP="000828DA">
            <w:pPr>
              <w:widowControl/>
              <w:spacing w:after="0" w:line="240" w:lineRule="auto"/>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1、每日巡查做好记录。                                       2、记录真实、符合规范要求。                                   3、巡查记录、整改单、整改反馈单应齐全，资料闭合。</w:t>
            </w:r>
            <w:r w:rsidRPr="000828DA">
              <w:rPr>
                <w:rFonts w:ascii="宋体" w:eastAsia="宋体" w:hAnsi="宋体" w:cs="宋体" w:hint="eastAsia"/>
                <w:kern w:val="0"/>
                <w:szCs w:val="22"/>
                <w:lang w:bidi="ar"/>
                <w14:ligatures w14:val="none"/>
              </w:rPr>
              <w:br/>
              <w:t>4、工作量统计准确。</w:t>
            </w:r>
          </w:p>
        </w:tc>
        <w:tc>
          <w:tcPr>
            <w:tcW w:w="544" w:type="dxa"/>
            <w:tcBorders>
              <w:top w:val="single" w:sz="4" w:space="0" w:color="auto"/>
              <w:left w:val="single" w:sz="4" w:space="0" w:color="auto"/>
              <w:bottom w:val="single" w:sz="4" w:space="0" w:color="auto"/>
              <w:right w:val="single" w:sz="4" w:space="0" w:color="auto"/>
            </w:tcBorders>
            <w:vAlign w:val="center"/>
          </w:tcPr>
          <w:p w14:paraId="1CE9C480" w14:textId="77777777" w:rsidR="000828DA" w:rsidRPr="000828DA" w:rsidRDefault="000828DA" w:rsidP="000828DA">
            <w:pPr>
              <w:widowControl/>
              <w:spacing w:after="0" w:line="240" w:lineRule="auto"/>
              <w:jc w:val="center"/>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10分</w:t>
            </w:r>
          </w:p>
        </w:tc>
        <w:tc>
          <w:tcPr>
            <w:tcW w:w="1842" w:type="dxa"/>
            <w:tcBorders>
              <w:top w:val="single" w:sz="4" w:space="0" w:color="auto"/>
              <w:left w:val="single" w:sz="4" w:space="0" w:color="auto"/>
              <w:bottom w:val="single" w:sz="4" w:space="0" w:color="auto"/>
              <w:right w:val="single" w:sz="4" w:space="0" w:color="auto"/>
            </w:tcBorders>
            <w:vAlign w:val="center"/>
          </w:tcPr>
          <w:p w14:paraId="4F241B72" w14:textId="77777777" w:rsidR="000828DA" w:rsidRPr="000828DA" w:rsidRDefault="000828DA" w:rsidP="000828DA">
            <w:pPr>
              <w:widowControl/>
              <w:spacing w:after="0" w:line="240" w:lineRule="auto"/>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1、有巡查、未达相关要求的，扣2分。                                                2、巡查流于形式，记录简单，未能反映真实情况，扣2分。                               3、无巡查记录、整改单和整改反馈、资料</w:t>
            </w:r>
            <w:proofErr w:type="gramStart"/>
            <w:r w:rsidRPr="000828DA">
              <w:rPr>
                <w:rFonts w:ascii="宋体" w:eastAsia="宋体" w:hAnsi="宋体" w:cs="宋体" w:hint="eastAsia"/>
                <w:kern w:val="0"/>
                <w:szCs w:val="22"/>
                <w:lang w:bidi="ar"/>
                <w14:ligatures w14:val="none"/>
              </w:rPr>
              <w:t>不</w:t>
            </w:r>
            <w:proofErr w:type="gramEnd"/>
            <w:r w:rsidRPr="000828DA">
              <w:rPr>
                <w:rFonts w:ascii="宋体" w:eastAsia="宋体" w:hAnsi="宋体" w:cs="宋体" w:hint="eastAsia"/>
                <w:kern w:val="0"/>
                <w:szCs w:val="22"/>
                <w:lang w:bidi="ar"/>
                <w14:ligatures w14:val="none"/>
              </w:rPr>
              <w:t>闭合等，扣3分。                          4、虚报工作量，每次扣3分。</w:t>
            </w:r>
          </w:p>
        </w:tc>
        <w:tc>
          <w:tcPr>
            <w:tcW w:w="709" w:type="dxa"/>
            <w:tcBorders>
              <w:top w:val="single" w:sz="4" w:space="0" w:color="auto"/>
              <w:left w:val="single" w:sz="4" w:space="0" w:color="auto"/>
              <w:bottom w:val="single" w:sz="4" w:space="0" w:color="auto"/>
              <w:right w:val="single" w:sz="4" w:space="0" w:color="auto"/>
            </w:tcBorders>
            <w:vAlign w:val="center"/>
          </w:tcPr>
          <w:p w14:paraId="373DC00D" w14:textId="77777777" w:rsidR="000828DA" w:rsidRPr="000828DA" w:rsidRDefault="000828DA" w:rsidP="000828DA">
            <w:pPr>
              <w:spacing w:after="0" w:line="240" w:lineRule="auto"/>
              <w:rPr>
                <w:rFonts w:ascii="宋体" w:eastAsia="宋体" w:hAnsi="宋体" w:cs="宋体" w:hint="eastAsia"/>
                <w:sz w:val="14"/>
                <w:szCs w:val="14"/>
                <w14:ligatures w14:val="none"/>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56FD922E" w14:textId="77777777" w:rsidR="000828DA" w:rsidRPr="000828DA" w:rsidRDefault="000828DA" w:rsidP="000828DA">
            <w:pPr>
              <w:spacing w:after="0" w:line="240" w:lineRule="auto"/>
              <w:jc w:val="center"/>
              <w:rPr>
                <w:rFonts w:ascii="宋体" w:eastAsia="宋体" w:hAnsi="宋体" w:cs="宋体" w:hint="eastAsia"/>
                <w:szCs w:val="22"/>
                <w14:ligatures w14:val="none"/>
              </w:rPr>
            </w:pPr>
          </w:p>
        </w:tc>
      </w:tr>
      <w:tr w:rsidR="000828DA" w:rsidRPr="000828DA" w14:paraId="22AD051A" w14:textId="77777777">
        <w:trPr>
          <w:trHeight w:val="2260"/>
        </w:trPr>
        <w:tc>
          <w:tcPr>
            <w:tcW w:w="879" w:type="dxa"/>
            <w:vMerge/>
            <w:tcBorders>
              <w:top w:val="single" w:sz="4" w:space="0" w:color="auto"/>
              <w:left w:val="single" w:sz="4" w:space="0" w:color="auto"/>
              <w:bottom w:val="single" w:sz="4" w:space="0" w:color="auto"/>
              <w:right w:val="single" w:sz="4" w:space="0" w:color="auto"/>
            </w:tcBorders>
            <w:vAlign w:val="center"/>
          </w:tcPr>
          <w:p w14:paraId="51BF3FBC" w14:textId="77777777" w:rsidR="000828DA" w:rsidRPr="000828DA" w:rsidRDefault="000828DA" w:rsidP="000828DA">
            <w:pPr>
              <w:widowControl/>
              <w:spacing w:after="0" w:line="240" w:lineRule="auto"/>
              <w:rPr>
                <w:rFonts w:ascii="宋体" w:eastAsia="宋体" w:hAnsi="宋体" w:cs="宋体" w:hint="eastAsia"/>
                <w:szCs w:val="22"/>
                <w14:ligatures w14:val="none"/>
              </w:rPr>
            </w:pPr>
          </w:p>
        </w:tc>
        <w:tc>
          <w:tcPr>
            <w:tcW w:w="689" w:type="dxa"/>
            <w:vMerge/>
            <w:tcBorders>
              <w:top w:val="single" w:sz="4" w:space="0" w:color="auto"/>
              <w:left w:val="single" w:sz="4" w:space="0" w:color="auto"/>
              <w:bottom w:val="single" w:sz="4" w:space="0" w:color="auto"/>
              <w:right w:val="single" w:sz="4" w:space="0" w:color="auto"/>
            </w:tcBorders>
            <w:vAlign w:val="center"/>
          </w:tcPr>
          <w:p w14:paraId="30FCF99F" w14:textId="77777777" w:rsidR="000828DA" w:rsidRPr="000828DA" w:rsidRDefault="000828DA" w:rsidP="000828DA">
            <w:pPr>
              <w:widowControl/>
              <w:spacing w:after="0" w:line="240" w:lineRule="auto"/>
              <w:rPr>
                <w:rFonts w:ascii="宋体" w:eastAsia="宋体" w:hAnsi="宋体" w:cs="宋体" w:hint="eastAsia"/>
                <w:szCs w:val="22"/>
                <w14:ligatures w14:val="none"/>
              </w:rPr>
            </w:pPr>
          </w:p>
        </w:tc>
        <w:tc>
          <w:tcPr>
            <w:tcW w:w="965" w:type="dxa"/>
            <w:tcBorders>
              <w:top w:val="single" w:sz="4" w:space="0" w:color="auto"/>
              <w:left w:val="single" w:sz="4" w:space="0" w:color="auto"/>
              <w:bottom w:val="single" w:sz="4" w:space="0" w:color="auto"/>
              <w:right w:val="single" w:sz="4" w:space="0" w:color="auto"/>
            </w:tcBorders>
            <w:vAlign w:val="center"/>
          </w:tcPr>
          <w:p w14:paraId="740118EF" w14:textId="77777777" w:rsidR="000828DA" w:rsidRPr="000828DA" w:rsidRDefault="000828DA" w:rsidP="000828DA">
            <w:pPr>
              <w:widowControl/>
              <w:spacing w:after="0" w:line="240" w:lineRule="auto"/>
              <w:jc w:val="center"/>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应急处置（含防汛防台）</w:t>
            </w:r>
          </w:p>
        </w:tc>
        <w:tc>
          <w:tcPr>
            <w:tcW w:w="5004" w:type="dxa"/>
            <w:gridSpan w:val="3"/>
            <w:tcBorders>
              <w:top w:val="single" w:sz="4" w:space="0" w:color="auto"/>
              <w:left w:val="single" w:sz="4" w:space="0" w:color="auto"/>
              <w:bottom w:val="single" w:sz="4" w:space="0" w:color="auto"/>
              <w:right w:val="single" w:sz="4" w:space="0" w:color="auto"/>
            </w:tcBorders>
            <w:vAlign w:val="center"/>
          </w:tcPr>
          <w:p w14:paraId="6926704C" w14:textId="77777777" w:rsidR="000828DA" w:rsidRPr="000828DA" w:rsidRDefault="000828DA" w:rsidP="000828DA">
            <w:pPr>
              <w:widowControl/>
              <w:spacing w:after="0" w:line="240" w:lineRule="auto"/>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1、应急处置指挥机制健全，应急预案完善。                 2、应急保障队伍稳定，应急物资储备充足、布局合理，应急演练正常化、制度化。                              3、应急处置有力。                                         4、防汛防台领导有力，责任明确，活动有记录；预案及时更新等并上报备案；应急抢险队伍保障有力，</w:t>
            </w:r>
            <w:proofErr w:type="gramStart"/>
            <w:r w:rsidRPr="000828DA">
              <w:rPr>
                <w:rFonts w:ascii="宋体" w:eastAsia="宋体" w:hAnsi="宋体" w:cs="宋体" w:hint="eastAsia"/>
                <w:kern w:val="0"/>
                <w:szCs w:val="22"/>
                <w:lang w:bidi="ar"/>
                <w14:ligatures w14:val="none"/>
              </w:rPr>
              <w:t>汛期有</w:t>
            </w:r>
            <w:proofErr w:type="gramEnd"/>
            <w:r w:rsidRPr="000828DA">
              <w:rPr>
                <w:rFonts w:ascii="宋体" w:eastAsia="宋体" w:hAnsi="宋体" w:cs="宋体" w:hint="eastAsia"/>
                <w:kern w:val="0"/>
                <w:szCs w:val="22"/>
                <w:lang w:bidi="ar"/>
                <w14:ligatures w14:val="none"/>
              </w:rPr>
              <w:t>值班，有台账；汛期检查到位，隐患及时排除，汛后有总结</w:t>
            </w:r>
          </w:p>
        </w:tc>
        <w:tc>
          <w:tcPr>
            <w:tcW w:w="544" w:type="dxa"/>
            <w:tcBorders>
              <w:top w:val="single" w:sz="4" w:space="0" w:color="auto"/>
              <w:left w:val="single" w:sz="4" w:space="0" w:color="auto"/>
              <w:bottom w:val="single" w:sz="4" w:space="0" w:color="auto"/>
              <w:right w:val="single" w:sz="4" w:space="0" w:color="auto"/>
            </w:tcBorders>
            <w:vAlign w:val="center"/>
          </w:tcPr>
          <w:p w14:paraId="02AF0DF9" w14:textId="77777777" w:rsidR="000828DA" w:rsidRPr="000828DA" w:rsidRDefault="000828DA" w:rsidP="000828DA">
            <w:pPr>
              <w:widowControl/>
              <w:spacing w:after="0" w:line="240" w:lineRule="auto"/>
              <w:jc w:val="center"/>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10分</w:t>
            </w:r>
          </w:p>
        </w:tc>
        <w:tc>
          <w:tcPr>
            <w:tcW w:w="1842" w:type="dxa"/>
            <w:tcBorders>
              <w:top w:val="single" w:sz="4" w:space="0" w:color="auto"/>
              <w:left w:val="single" w:sz="4" w:space="0" w:color="auto"/>
              <w:bottom w:val="single" w:sz="4" w:space="0" w:color="auto"/>
              <w:right w:val="single" w:sz="4" w:space="0" w:color="auto"/>
            </w:tcBorders>
            <w:vAlign w:val="center"/>
          </w:tcPr>
          <w:p w14:paraId="10B7AE53" w14:textId="77777777" w:rsidR="000828DA" w:rsidRPr="000828DA" w:rsidRDefault="000828DA" w:rsidP="000828DA">
            <w:pPr>
              <w:widowControl/>
              <w:spacing w:after="0" w:line="240" w:lineRule="auto"/>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1、无应急预案，扣1分。                      2、无应急物资清单，扣1分。                   3、汛期未上报值班名单、活动记录无台账、汛后无总结等，扣3分。                        4、若发生因处置滞后等不良后果，根据结果严重程度进行扣分。</w:t>
            </w:r>
          </w:p>
        </w:tc>
        <w:tc>
          <w:tcPr>
            <w:tcW w:w="709" w:type="dxa"/>
            <w:tcBorders>
              <w:top w:val="single" w:sz="4" w:space="0" w:color="auto"/>
              <w:left w:val="single" w:sz="4" w:space="0" w:color="auto"/>
              <w:bottom w:val="single" w:sz="4" w:space="0" w:color="auto"/>
              <w:right w:val="single" w:sz="4" w:space="0" w:color="auto"/>
            </w:tcBorders>
            <w:vAlign w:val="center"/>
          </w:tcPr>
          <w:p w14:paraId="71A767B7" w14:textId="77777777" w:rsidR="000828DA" w:rsidRPr="000828DA" w:rsidRDefault="000828DA" w:rsidP="000828DA">
            <w:pPr>
              <w:spacing w:after="0" w:line="240" w:lineRule="auto"/>
              <w:jc w:val="center"/>
              <w:rPr>
                <w:rFonts w:ascii="宋体" w:eastAsia="宋体" w:hAnsi="宋体" w:cs="宋体" w:hint="eastAsia"/>
                <w:szCs w:val="22"/>
                <w14:ligatures w14:val="none"/>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3E42C5DA" w14:textId="77777777" w:rsidR="000828DA" w:rsidRPr="000828DA" w:rsidRDefault="000828DA" w:rsidP="000828DA">
            <w:pPr>
              <w:spacing w:after="0" w:line="240" w:lineRule="auto"/>
              <w:jc w:val="center"/>
              <w:rPr>
                <w:rFonts w:ascii="宋体" w:eastAsia="宋体" w:hAnsi="宋体" w:cs="宋体" w:hint="eastAsia"/>
                <w:szCs w:val="22"/>
                <w14:ligatures w14:val="none"/>
              </w:rPr>
            </w:pPr>
          </w:p>
        </w:tc>
      </w:tr>
      <w:tr w:rsidR="000828DA" w:rsidRPr="000828DA" w14:paraId="22165585" w14:textId="77777777">
        <w:trPr>
          <w:trHeight w:val="1160"/>
        </w:trPr>
        <w:tc>
          <w:tcPr>
            <w:tcW w:w="879" w:type="dxa"/>
            <w:vMerge/>
            <w:tcBorders>
              <w:top w:val="single" w:sz="4" w:space="0" w:color="auto"/>
              <w:left w:val="single" w:sz="4" w:space="0" w:color="auto"/>
              <w:bottom w:val="single" w:sz="4" w:space="0" w:color="auto"/>
              <w:right w:val="single" w:sz="4" w:space="0" w:color="auto"/>
            </w:tcBorders>
            <w:vAlign w:val="center"/>
          </w:tcPr>
          <w:p w14:paraId="62A9862B" w14:textId="77777777" w:rsidR="000828DA" w:rsidRPr="000828DA" w:rsidRDefault="000828DA" w:rsidP="000828DA">
            <w:pPr>
              <w:widowControl/>
              <w:spacing w:after="0" w:line="240" w:lineRule="auto"/>
              <w:rPr>
                <w:rFonts w:ascii="宋体" w:eastAsia="宋体" w:hAnsi="宋体" w:cs="宋体" w:hint="eastAsia"/>
                <w:szCs w:val="22"/>
                <w14:ligatures w14:val="none"/>
              </w:rPr>
            </w:pPr>
          </w:p>
        </w:tc>
        <w:tc>
          <w:tcPr>
            <w:tcW w:w="689" w:type="dxa"/>
            <w:vMerge/>
            <w:tcBorders>
              <w:top w:val="single" w:sz="4" w:space="0" w:color="auto"/>
              <w:left w:val="single" w:sz="4" w:space="0" w:color="auto"/>
              <w:bottom w:val="single" w:sz="4" w:space="0" w:color="auto"/>
              <w:right w:val="single" w:sz="4" w:space="0" w:color="auto"/>
            </w:tcBorders>
            <w:vAlign w:val="center"/>
          </w:tcPr>
          <w:p w14:paraId="1C8D03A7" w14:textId="77777777" w:rsidR="000828DA" w:rsidRPr="000828DA" w:rsidRDefault="000828DA" w:rsidP="000828DA">
            <w:pPr>
              <w:widowControl/>
              <w:spacing w:after="0" w:line="240" w:lineRule="auto"/>
              <w:rPr>
                <w:rFonts w:ascii="宋体" w:eastAsia="宋体" w:hAnsi="宋体" w:cs="宋体" w:hint="eastAsia"/>
                <w:szCs w:val="22"/>
                <w14:ligatures w14:val="none"/>
              </w:rPr>
            </w:pPr>
          </w:p>
        </w:tc>
        <w:tc>
          <w:tcPr>
            <w:tcW w:w="965" w:type="dxa"/>
            <w:tcBorders>
              <w:top w:val="single" w:sz="4" w:space="0" w:color="auto"/>
              <w:left w:val="single" w:sz="4" w:space="0" w:color="auto"/>
              <w:bottom w:val="single" w:sz="4" w:space="0" w:color="auto"/>
              <w:right w:val="single" w:sz="4" w:space="0" w:color="auto"/>
            </w:tcBorders>
            <w:vAlign w:val="center"/>
          </w:tcPr>
          <w:p w14:paraId="68D1E3F3" w14:textId="77777777" w:rsidR="000828DA" w:rsidRPr="000828DA" w:rsidRDefault="000828DA" w:rsidP="000828DA">
            <w:pPr>
              <w:widowControl/>
              <w:spacing w:after="0" w:line="240" w:lineRule="auto"/>
              <w:jc w:val="center"/>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诉求处置</w:t>
            </w:r>
          </w:p>
        </w:tc>
        <w:tc>
          <w:tcPr>
            <w:tcW w:w="5004" w:type="dxa"/>
            <w:gridSpan w:val="3"/>
            <w:tcBorders>
              <w:top w:val="single" w:sz="4" w:space="0" w:color="auto"/>
              <w:left w:val="single" w:sz="4" w:space="0" w:color="auto"/>
              <w:bottom w:val="single" w:sz="4" w:space="0" w:color="auto"/>
              <w:right w:val="single" w:sz="4" w:space="0" w:color="auto"/>
            </w:tcBorders>
            <w:vAlign w:val="center"/>
          </w:tcPr>
          <w:p w14:paraId="5722C9A7" w14:textId="77777777" w:rsidR="000828DA" w:rsidRPr="000828DA" w:rsidRDefault="000828DA" w:rsidP="000828DA">
            <w:pPr>
              <w:widowControl/>
              <w:spacing w:after="0" w:line="240" w:lineRule="auto"/>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配合相关职能部门处置服务热线市民投诉，在规定期限内完成调查、处置等工作，处置满意率高。</w:t>
            </w:r>
          </w:p>
        </w:tc>
        <w:tc>
          <w:tcPr>
            <w:tcW w:w="544" w:type="dxa"/>
            <w:tcBorders>
              <w:top w:val="single" w:sz="4" w:space="0" w:color="auto"/>
              <w:left w:val="single" w:sz="4" w:space="0" w:color="auto"/>
              <w:bottom w:val="single" w:sz="4" w:space="0" w:color="auto"/>
              <w:right w:val="single" w:sz="4" w:space="0" w:color="auto"/>
            </w:tcBorders>
            <w:vAlign w:val="center"/>
          </w:tcPr>
          <w:p w14:paraId="6C9EE67B" w14:textId="77777777" w:rsidR="000828DA" w:rsidRPr="000828DA" w:rsidRDefault="000828DA" w:rsidP="000828DA">
            <w:pPr>
              <w:widowControl/>
              <w:spacing w:after="0" w:line="240" w:lineRule="auto"/>
              <w:jc w:val="center"/>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10分</w:t>
            </w:r>
          </w:p>
        </w:tc>
        <w:tc>
          <w:tcPr>
            <w:tcW w:w="1842" w:type="dxa"/>
            <w:tcBorders>
              <w:top w:val="single" w:sz="4" w:space="0" w:color="auto"/>
              <w:left w:val="single" w:sz="4" w:space="0" w:color="auto"/>
              <w:bottom w:val="single" w:sz="4" w:space="0" w:color="auto"/>
              <w:right w:val="single" w:sz="4" w:space="0" w:color="auto"/>
            </w:tcBorders>
            <w:vAlign w:val="center"/>
          </w:tcPr>
          <w:p w14:paraId="26FCDC38" w14:textId="77777777" w:rsidR="000828DA" w:rsidRPr="000828DA" w:rsidRDefault="000828DA" w:rsidP="000828DA">
            <w:pPr>
              <w:widowControl/>
              <w:spacing w:after="0" w:line="240" w:lineRule="auto"/>
              <w:textAlignment w:val="center"/>
              <w:rPr>
                <w:rFonts w:ascii="宋体" w:eastAsia="宋体" w:hAnsi="宋体" w:cs="宋体" w:hint="eastAsia"/>
                <w:szCs w:val="22"/>
                <w14:ligatures w14:val="none"/>
              </w:rPr>
            </w:pPr>
            <w:r w:rsidRPr="000828DA">
              <w:rPr>
                <w:rFonts w:ascii="宋体" w:eastAsia="宋体" w:hAnsi="宋体" w:cs="宋体" w:hint="eastAsia"/>
                <w:kern w:val="0"/>
                <w:szCs w:val="22"/>
                <w:lang w:bidi="ar"/>
                <w14:ligatures w14:val="none"/>
              </w:rPr>
              <w:t>完成率达到100%，得满分；100%﹥完成率≥90%，得8分；90%﹥完成率≥80%，得4分；完成率低于80%，不得分。</w:t>
            </w:r>
          </w:p>
        </w:tc>
        <w:tc>
          <w:tcPr>
            <w:tcW w:w="709" w:type="dxa"/>
            <w:tcBorders>
              <w:top w:val="single" w:sz="4" w:space="0" w:color="auto"/>
              <w:left w:val="single" w:sz="4" w:space="0" w:color="auto"/>
              <w:bottom w:val="single" w:sz="4" w:space="0" w:color="auto"/>
              <w:right w:val="single" w:sz="4" w:space="0" w:color="auto"/>
            </w:tcBorders>
            <w:vAlign w:val="center"/>
          </w:tcPr>
          <w:p w14:paraId="4D991A99" w14:textId="77777777" w:rsidR="000828DA" w:rsidRPr="000828DA" w:rsidRDefault="000828DA" w:rsidP="000828DA">
            <w:pPr>
              <w:spacing w:after="0" w:line="240" w:lineRule="auto"/>
              <w:jc w:val="center"/>
              <w:rPr>
                <w:rFonts w:ascii="宋体" w:eastAsia="宋体" w:hAnsi="宋体" w:cs="宋体" w:hint="eastAsia"/>
                <w:szCs w:val="22"/>
                <w14:ligatures w14:val="none"/>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059E39A6" w14:textId="77777777" w:rsidR="000828DA" w:rsidRPr="000828DA" w:rsidRDefault="000828DA" w:rsidP="000828DA">
            <w:pPr>
              <w:spacing w:after="0" w:line="240" w:lineRule="auto"/>
              <w:jc w:val="center"/>
              <w:rPr>
                <w:rFonts w:ascii="宋体" w:eastAsia="宋体" w:hAnsi="宋体" w:cs="宋体" w:hint="eastAsia"/>
                <w:szCs w:val="22"/>
                <w14:ligatures w14:val="none"/>
              </w:rPr>
            </w:pPr>
          </w:p>
        </w:tc>
      </w:tr>
      <w:tr w:rsidR="000828DA" w:rsidRPr="000828DA" w14:paraId="1D4E6413" w14:textId="77777777">
        <w:trPr>
          <w:trHeight w:val="660"/>
        </w:trPr>
        <w:tc>
          <w:tcPr>
            <w:tcW w:w="879" w:type="dxa"/>
            <w:tcBorders>
              <w:top w:val="single" w:sz="4" w:space="0" w:color="auto"/>
              <w:left w:val="single" w:sz="4" w:space="0" w:color="auto"/>
              <w:bottom w:val="single" w:sz="4" w:space="0" w:color="auto"/>
              <w:right w:val="single" w:sz="4" w:space="0" w:color="auto"/>
            </w:tcBorders>
            <w:vAlign w:val="center"/>
          </w:tcPr>
          <w:p w14:paraId="4DDB9C58" w14:textId="77777777" w:rsidR="000828DA" w:rsidRPr="000828DA" w:rsidRDefault="000828DA" w:rsidP="000828DA">
            <w:pPr>
              <w:spacing w:after="0" w:line="240" w:lineRule="auto"/>
              <w:jc w:val="both"/>
              <w:rPr>
                <w:rFonts w:ascii="宋体" w:eastAsia="宋体" w:hAnsi="宋体" w:cs="宋体" w:hint="eastAsia"/>
                <w:sz w:val="24"/>
                <w14:ligatures w14:val="none"/>
              </w:rPr>
            </w:pPr>
          </w:p>
        </w:tc>
        <w:tc>
          <w:tcPr>
            <w:tcW w:w="689" w:type="dxa"/>
            <w:tcBorders>
              <w:top w:val="single" w:sz="4" w:space="0" w:color="auto"/>
              <w:left w:val="single" w:sz="4" w:space="0" w:color="auto"/>
              <w:bottom w:val="single" w:sz="4" w:space="0" w:color="auto"/>
              <w:right w:val="single" w:sz="4" w:space="0" w:color="auto"/>
            </w:tcBorders>
            <w:vAlign w:val="center"/>
          </w:tcPr>
          <w:p w14:paraId="7D09AB50" w14:textId="77777777" w:rsidR="000828DA" w:rsidRPr="000828DA" w:rsidRDefault="000828DA" w:rsidP="000828DA">
            <w:pPr>
              <w:spacing w:after="0" w:line="240" w:lineRule="auto"/>
              <w:jc w:val="both"/>
              <w:rPr>
                <w:rFonts w:ascii="宋体" w:eastAsia="宋体" w:hAnsi="宋体" w:cs="宋体" w:hint="eastAsia"/>
                <w:sz w:val="24"/>
                <w14:ligatures w14:val="none"/>
              </w:rPr>
            </w:pPr>
          </w:p>
        </w:tc>
        <w:tc>
          <w:tcPr>
            <w:tcW w:w="9064" w:type="dxa"/>
            <w:gridSpan w:val="7"/>
            <w:tcBorders>
              <w:top w:val="single" w:sz="4" w:space="0" w:color="auto"/>
              <w:left w:val="single" w:sz="4" w:space="0" w:color="auto"/>
              <w:bottom w:val="single" w:sz="4" w:space="0" w:color="auto"/>
              <w:right w:val="single" w:sz="4" w:space="0" w:color="auto"/>
            </w:tcBorders>
            <w:noWrap/>
            <w:vAlign w:val="center"/>
          </w:tcPr>
          <w:p w14:paraId="76FE29F9" w14:textId="77777777" w:rsidR="000828DA" w:rsidRPr="000828DA" w:rsidRDefault="000828DA" w:rsidP="000828DA">
            <w:pPr>
              <w:widowControl/>
              <w:spacing w:after="0" w:line="240" w:lineRule="auto"/>
              <w:jc w:val="center"/>
              <w:textAlignment w:val="center"/>
              <w:rPr>
                <w:rFonts w:ascii="宋体" w:eastAsia="宋体" w:hAnsi="宋体" w:cs="宋体" w:hint="eastAsia"/>
                <w:b/>
                <w:bCs/>
                <w:sz w:val="24"/>
                <w14:ligatures w14:val="none"/>
              </w:rPr>
            </w:pPr>
            <w:r w:rsidRPr="000828DA">
              <w:rPr>
                <w:rFonts w:ascii="宋体" w:eastAsia="宋体" w:hAnsi="宋体" w:cs="宋体" w:hint="eastAsia"/>
                <w:b/>
                <w:bCs/>
                <w:kern w:val="0"/>
                <w:sz w:val="24"/>
                <w:lang w:bidi="ar"/>
                <w14:ligatures w14:val="none"/>
              </w:rPr>
              <w:t xml:space="preserve"> 总  分</w:t>
            </w:r>
          </w:p>
        </w:tc>
        <w:tc>
          <w:tcPr>
            <w:tcW w:w="709" w:type="dxa"/>
            <w:tcBorders>
              <w:top w:val="single" w:sz="4" w:space="0" w:color="auto"/>
              <w:left w:val="single" w:sz="4" w:space="0" w:color="auto"/>
              <w:bottom w:val="single" w:sz="4" w:space="0" w:color="auto"/>
              <w:right w:val="single" w:sz="4" w:space="0" w:color="auto"/>
            </w:tcBorders>
            <w:noWrap/>
            <w:vAlign w:val="center"/>
          </w:tcPr>
          <w:p w14:paraId="0F9D36DD" w14:textId="77777777" w:rsidR="000828DA" w:rsidRPr="000828DA" w:rsidRDefault="000828DA" w:rsidP="000828DA">
            <w:pPr>
              <w:spacing w:after="0" w:line="240" w:lineRule="auto"/>
              <w:jc w:val="center"/>
              <w:rPr>
                <w:rFonts w:ascii="宋体" w:eastAsia="宋体" w:hAnsi="宋体" w:cs="宋体" w:hint="eastAsia"/>
                <w:b/>
                <w:bCs/>
                <w:sz w:val="24"/>
                <w14:ligatures w14:val="none"/>
              </w:rPr>
            </w:pPr>
          </w:p>
        </w:tc>
      </w:tr>
    </w:tbl>
    <w:p w14:paraId="6361F1AF" w14:textId="77777777" w:rsidR="000828DA" w:rsidRPr="000828DA" w:rsidRDefault="000828DA" w:rsidP="000828DA">
      <w:pPr>
        <w:spacing w:after="0" w:line="300" w:lineRule="auto"/>
        <w:ind w:firstLineChars="192" w:firstLine="422"/>
        <w:jc w:val="center"/>
        <w:rPr>
          <w:rFonts w:ascii="Times New Roman" w:eastAsia="宋体" w:hAnsi="Times New Roman" w:cs="Times New Roman"/>
          <w:szCs w:val="22"/>
          <w14:ligatures w14:val="none"/>
        </w:rPr>
      </w:pPr>
    </w:p>
    <w:p w14:paraId="3F81BD09" w14:textId="77777777" w:rsidR="000828DA" w:rsidRPr="000828DA" w:rsidRDefault="000828DA" w:rsidP="000828DA">
      <w:pPr>
        <w:spacing w:after="0" w:line="300" w:lineRule="auto"/>
        <w:ind w:firstLineChars="192" w:firstLine="424"/>
        <w:jc w:val="both"/>
        <w:outlineLvl w:val="2"/>
        <w:rPr>
          <w:rFonts w:ascii="Times New Roman" w:eastAsia="宋体" w:hAnsi="Times New Roman" w:cs="Times New Roman"/>
          <w:b/>
          <w:szCs w:val="22"/>
          <w14:ligatures w14:val="none"/>
        </w:rPr>
      </w:pPr>
      <w:bookmarkStart w:id="25" w:name="_Toc497211607"/>
      <w:bookmarkStart w:id="26" w:name="_Toc215731578"/>
      <w:r w:rsidRPr="000828DA">
        <w:rPr>
          <w:rFonts w:ascii="Times New Roman" w:eastAsia="宋体" w:hAnsi="Times New Roman" w:cs="Times New Roman"/>
          <w:b/>
          <w:szCs w:val="22"/>
          <w14:ligatures w14:val="none"/>
        </w:rPr>
        <w:t>1</w:t>
      </w:r>
      <w:r w:rsidRPr="000828DA">
        <w:rPr>
          <w:rFonts w:ascii="Times New Roman" w:eastAsia="宋体" w:hAnsi="Times New Roman" w:cs="Times New Roman" w:hint="eastAsia"/>
          <w:b/>
          <w:szCs w:val="22"/>
          <w14:ligatures w14:val="none"/>
        </w:rPr>
        <w:t>0</w:t>
      </w:r>
      <w:r w:rsidRPr="000828DA">
        <w:rPr>
          <w:rFonts w:ascii="Times New Roman" w:eastAsia="宋体" w:hAnsi="Times New Roman" w:cs="Times New Roman"/>
          <w:b/>
          <w:szCs w:val="22"/>
          <w14:ligatures w14:val="none"/>
        </w:rPr>
        <w:t>保密要求</w:t>
      </w:r>
      <w:bookmarkEnd w:id="25"/>
      <w:bookmarkEnd w:id="26"/>
    </w:p>
    <w:p w14:paraId="6F3DE2C6" w14:textId="77777777" w:rsidR="000828DA" w:rsidRPr="000828DA" w:rsidRDefault="000828DA" w:rsidP="000828DA">
      <w:pPr>
        <w:spacing w:after="0" w:line="300" w:lineRule="auto"/>
        <w:ind w:firstLineChars="192" w:firstLine="422"/>
        <w:jc w:val="both"/>
        <w:rPr>
          <w:rFonts w:ascii="Times New Roman" w:eastAsia="宋体" w:hAnsi="Times New Roman" w:cs="Times New Roman"/>
          <w:szCs w:val="22"/>
          <w14:ligatures w14:val="none"/>
        </w:rPr>
      </w:pPr>
      <w:r w:rsidRPr="000828DA">
        <w:rPr>
          <w:rFonts w:ascii="Times New Roman" w:eastAsia="宋体" w:hAnsi="Times New Roman" w:cs="Times New Roman"/>
          <w:szCs w:val="22"/>
          <w14:ligatures w14:val="none"/>
        </w:rPr>
        <w:t>1</w:t>
      </w:r>
      <w:r w:rsidRPr="000828DA">
        <w:rPr>
          <w:rFonts w:ascii="Times New Roman" w:eastAsia="宋体" w:hAnsi="Times New Roman" w:cs="Times New Roman" w:hint="eastAsia"/>
          <w:szCs w:val="22"/>
          <w14:ligatures w14:val="none"/>
        </w:rPr>
        <w:t>0</w:t>
      </w:r>
      <w:r w:rsidRPr="000828DA">
        <w:rPr>
          <w:rFonts w:ascii="Times New Roman" w:eastAsia="宋体" w:hAnsi="Times New Roman" w:cs="Times New Roman"/>
          <w:szCs w:val="22"/>
          <w14:ligatures w14:val="none"/>
        </w:rPr>
        <w:t xml:space="preserve">.1 </w:t>
      </w:r>
      <w:r w:rsidRPr="000828DA">
        <w:rPr>
          <w:rFonts w:ascii="Times New Roman" w:eastAsia="宋体" w:hAnsi="Times New Roman" w:cs="Times New Roman" w:hint="eastAsia"/>
          <w:color w:val="000000"/>
          <w:szCs w:val="22"/>
          <w14:ligatures w14:val="none"/>
        </w:rPr>
        <w:t>成交供应商</w:t>
      </w:r>
      <w:r w:rsidRPr="000828DA">
        <w:rPr>
          <w:rFonts w:ascii="Times New Roman" w:eastAsia="宋体" w:hAnsi="Times New Roman" w:cs="Times New Roman"/>
          <w:color w:val="000000"/>
          <w:szCs w:val="22"/>
          <w14:ligatures w14:val="none"/>
        </w:rPr>
        <w:t>应遵守合同文件约定内容的保密要求。如果采购人提供的内容属于保密的，应签订保密协议，且双方均有保密义务。</w:t>
      </w:r>
      <w:r w:rsidRPr="000828DA">
        <w:rPr>
          <w:rFonts w:ascii="Times New Roman" w:eastAsia="宋体" w:hAnsi="Times New Roman" w:cs="Times New Roman" w:hint="eastAsia"/>
          <w:color w:val="000000"/>
          <w:szCs w:val="22"/>
          <w14:ligatures w14:val="none"/>
        </w:rPr>
        <w:t>成交供应商</w:t>
      </w:r>
      <w:r w:rsidRPr="000828DA">
        <w:rPr>
          <w:rFonts w:ascii="Times New Roman" w:eastAsia="宋体" w:hAnsi="Times New Roman" w:cs="Times New Roman"/>
          <w:color w:val="000000"/>
          <w:szCs w:val="22"/>
          <w14:ligatures w14:val="none"/>
        </w:rPr>
        <w:t>不得利用工作之便外泄资料或做其他用途，否则</w:t>
      </w:r>
      <w:r w:rsidRPr="000828DA">
        <w:rPr>
          <w:rFonts w:ascii="Times New Roman" w:eastAsia="宋体" w:hAnsi="Times New Roman" w:cs="Times New Roman" w:hint="eastAsia"/>
          <w:color w:val="000000"/>
          <w:szCs w:val="22"/>
          <w14:ligatures w14:val="none"/>
        </w:rPr>
        <w:t>成交供应商</w:t>
      </w:r>
      <w:r w:rsidRPr="000828DA">
        <w:rPr>
          <w:rFonts w:ascii="Times New Roman" w:eastAsia="宋体" w:hAnsi="Times New Roman" w:cs="Times New Roman"/>
          <w:color w:val="000000"/>
          <w:szCs w:val="22"/>
          <w14:ligatures w14:val="none"/>
        </w:rPr>
        <w:t>需承担由此引起的法律责任和赔偿采购人的经济损失。本款规定的效力及于</w:t>
      </w:r>
      <w:r w:rsidRPr="000828DA">
        <w:rPr>
          <w:rFonts w:ascii="Times New Roman" w:eastAsia="宋体" w:hAnsi="Times New Roman" w:cs="Times New Roman" w:hint="eastAsia"/>
          <w:color w:val="000000"/>
          <w:szCs w:val="22"/>
          <w14:ligatures w14:val="none"/>
        </w:rPr>
        <w:t>成交供应商</w:t>
      </w:r>
      <w:r w:rsidRPr="000828DA">
        <w:rPr>
          <w:rFonts w:ascii="Times New Roman" w:eastAsia="宋体" w:hAnsi="Times New Roman" w:cs="Times New Roman"/>
          <w:color w:val="000000"/>
          <w:szCs w:val="22"/>
          <w14:ligatures w14:val="none"/>
        </w:rPr>
        <w:t>及</w:t>
      </w:r>
      <w:r w:rsidRPr="000828DA">
        <w:rPr>
          <w:rFonts w:ascii="Times New Roman" w:eastAsia="宋体" w:hAnsi="Times New Roman" w:cs="Times New Roman" w:hint="eastAsia"/>
          <w:color w:val="000000"/>
          <w:szCs w:val="22"/>
          <w14:ligatures w14:val="none"/>
        </w:rPr>
        <w:t>成交供应商</w:t>
      </w:r>
      <w:r w:rsidRPr="000828DA">
        <w:rPr>
          <w:rFonts w:ascii="Times New Roman" w:eastAsia="宋体" w:hAnsi="Times New Roman" w:cs="Times New Roman"/>
          <w:color w:val="000000"/>
          <w:szCs w:val="22"/>
          <w14:ligatures w14:val="none"/>
        </w:rPr>
        <w:t>的所有雇用人员。</w:t>
      </w:r>
    </w:p>
    <w:p w14:paraId="3431C456" w14:textId="77777777" w:rsidR="000828DA" w:rsidRPr="000828DA" w:rsidRDefault="000828DA" w:rsidP="000828DA">
      <w:pPr>
        <w:spacing w:after="0" w:line="300" w:lineRule="auto"/>
        <w:jc w:val="both"/>
        <w:rPr>
          <w:rFonts w:ascii="Times New Roman" w:eastAsia="宋体" w:hAnsi="Times New Roman" w:cs="Times New Roman"/>
          <w:sz w:val="20"/>
          <w:szCs w:val="20"/>
          <w14:ligatures w14:val="none"/>
        </w:rPr>
      </w:pPr>
    </w:p>
    <w:p w14:paraId="7445DB33" w14:textId="77777777" w:rsidR="000828DA" w:rsidRPr="000828DA" w:rsidRDefault="000828DA" w:rsidP="000828DA">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27" w:name="_Toc497211608"/>
      <w:bookmarkStart w:id="28" w:name="_Toc215731579"/>
      <w:r w:rsidRPr="000828DA">
        <w:rPr>
          <w:rFonts w:ascii="Times New Roman" w:eastAsia="黑体" w:hAnsi="Times New Roman" w:cs="Times New Roman"/>
          <w:color w:val="000000"/>
          <w:sz w:val="30"/>
          <w:szCs w:val="30"/>
          <w14:ligatures w14:val="none"/>
        </w:rPr>
        <w:t>四、报价须知</w:t>
      </w:r>
      <w:bookmarkEnd w:id="27"/>
      <w:bookmarkEnd w:id="28"/>
    </w:p>
    <w:p w14:paraId="36F72A11" w14:textId="77777777" w:rsidR="000828DA" w:rsidRPr="000828DA" w:rsidRDefault="000828DA" w:rsidP="000828DA">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29" w:name="_Toc497747038"/>
      <w:bookmarkStart w:id="30" w:name="_Toc490037251"/>
      <w:bookmarkStart w:id="31" w:name="_Toc215731580"/>
      <w:bookmarkStart w:id="32" w:name="_Toc497211611"/>
      <w:r w:rsidRPr="000828DA">
        <w:rPr>
          <w:rFonts w:ascii="Times New Roman" w:eastAsia="宋体" w:hAnsi="Times New Roman" w:cs="Times New Roman"/>
          <w:b/>
          <w:color w:val="000000"/>
          <w:szCs w:val="22"/>
          <w14:ligatures w14:val="none"/>
        </w:rPr>
        <w:t>1</w:t>
      </w:r>
      <w:r w:rsidRPr="000828DA">
        <w:rPr>
          <w:rFonts w:ascii="Times New Roman" w:eastAsia="宋体" w:hAnsi="Times New Roman" w:cs="Times New Roman" w:hint="eastAsia"/>
          <w:b/>
          <w:color w:val="000000"/>
          <w:szCs w:val="22"/>
          <w14:ligatures w14:val="none"/>
        </w:rPr>
        <w:t>1</w:t>
      </w:r>
      <w:r w:rsidRPr="000828DA">
        <w:rPr>
          <w:rFonts w:ascii="Times New Roman" w:eastAsia="宋体" w:hAnsi="Times New Roman" w:cs="Times New Roman" w:hint="eastAsia"/>
          <w:b/>
          <w:color w:val="000000"/>
          <w:szCs w:val="22"/>
          <w14:ligatures w14:val="none"/>
        </w:rPr>
        <w:t>磋商</w:t>
      </w:r>
      <w:r w:rsidRPr="000828DA">
        <w:rPr>
          <w:rFonts w:ascii="Times New Roman" w:eastAsia="宋体" w:hAnsi="Times New Roman" w:cs="Times New Roman"/>
          <w:b/>
          <w:color w:val="000000"/>
          <w:szCs w:val="22"/>
          <w14:ligatures w14:val="none"/>
        </w:rPr>
        <w:t>报价依据</w:t>
      </w:r>
      <w:bookmarkEnd w:id="29"/>
      <w:bookmarkEnd w:id="30"/>
      <w:bookmarkEnd w:id="31"/>
    </w:p>
    <w:p w14:paraId="43158F70" w14:textId="77777777" w:rsidR="000828DA" w:rsidRPr="000828DA" w:rsidRDefault="000828DA" w:rsidP="000828DA">
      <w:pPr>
        <w:adjustRightInd w:val="0"/>
        <w:snapToGrid w:val="0"/>
        <w:spacing w:after="0" w:line="300" w:lineRule="auto"/>
        <w:ind w:firstLineChars="200" w:firstLine="440"/>
        <w:rPr>
          <w:rFonts w:ascii="Times New Roman" w:eastAsia="宋体" w:hAnsi="Times New Roman" w:cs="Times New Roman"/>
          <w:szCs w:val="22"/>
          <w14:ligatures w14:val="none"/>
        </w:rPr>
      </w:pPr>
      <w:r w:rsidRPr="000828DA">
        <w:rPr>
          <w:rFonts w:ascii="Times New Roman" w:eastAsia="宋体" w:hAnsi="Times New Roman" w:cs="Times New Roman"/>
          <w:color w:val="000000"/>
          <w:szCs w:val="22"/>
          <w14:ligatures w14:val="none"/>
        </w:rPr>
        <w:t>1</w:t>
      </w:r>
      <w:r w:rsidRPr="000828DA">
        <w:rPr>
          <w:rFonts w:ascii="Times New Roman" w:eastAsia="宋体" w:hAnsi="Times New Roman" w:cs="Times New Roman" w:hint="eastAsia"/>
          <w:color w:val="000000"/>
          <w:szCs w:val="22"/>
          <w14:ligatures w14:val="none"/>
        </w:rPr>
        <w:t>1</w:t>
      </w:r>
      <w:r w:rsidRPr="000828DA">
        <w:rPr>
          <w:rFonts w:ascii="Times New Roman" w:eastAsia="宋体" w:hAnsi="Times New Roman" w:cs="Times New Roman"/>
          <w:color w:val="000000"/>
          <w:szCs w:val="22"/>
          <w14:ligatures w14:val="none"/>
        </w:rPr>
        <w:t xml:space="preserve">.1 </w:t>
      </w:r>
      <w:r w:rsidRPr="000828DA">
        <w:rPr>
          <w:rFonts w:ascii="Times New Roman" w:eastAsia="宋体" w:hAnsi="Times New Roman" w:cs="Times New Roman" w:hint="eastAsia"/>
          <w:color w:val="000000"/>
          <w:szCs w:val="22"/>
          <w14:ligatures w14:val="none"/>
        </w:rPr>
        <w:t>磋商</w:t>
      </w:r>
      <w:r w:rsidRPr="000828DA">
        <w:rPr>
          <w:rFonts w:ascii="Times New Roman" w:eastAsia="宋体" w:hAnsi="Times New Roman" w:cs="Times New Roman"/>
          <w:color w:val="000000"/>
          <w:szCs w:val="22"/>
          <w14:ligatures w14:val="none"/>
        </w:rPr>
        <w:t>报价计算依据包括本项目的</w:t>
      </w:r>
      <w:r w:rsidRPr="000828DA">
        <w:rPr>
          <w:rFonts w:ascii="Times New Roman" w:eastAsia="宋体" w:hAnsi="Times New Roman" w:cs="Times New Roman" w:hint="eastAsia"/>
          <w:color w:val="000000"/>
          <w:szCs w:val="22"/>
          <w14:ligatures w14:val="none"/>
        </w:rPr>
        <w:t>磋商</w:t>
      </w:r>
      <w:r w:rsidRPr="000828DA">
        <w:rPr>
          <w:rFonts w:ascii="Times New Roman" w:eastAsia="宋体" w:hAnsi="Times New Roman" w:cs="Times New Roman"/>
          <w:color w:val="000000"/>
          <w:szCs w:val="22"/>
          <w14:ligatures w14:val="none"/>
        </w:rPr>
        <w:t>文件（包括提供的附件）、</w:t>
      </w:r>
      <w:r w:rsidRPr="000828DA">
        <w:rPr>
          <w:rFonts w:ascii="Times New Roman" w:eastAsia="宋体" w:hAnsi="Times New Roman" w:cs="Times New Roman" w:hint="eastAsia"/>
          <w:color w:val="000000"/>
          <w:szCs w:val="22"/>
          <w14:ligatures w14:val="none"/>
        </w:rPr>
        <w:t>磋商</w:t>
      </w:r>
      <w:r w:rsidRPr="000828DA">
        <w:rPr>
          <w:rFonts w:ascii="Times New Roman" w:eastAsia="宋体" w:hAnsi="Times New Roman" w:cs="Times New Roman"/>
          <w:color w:val="000000"/>
          <w:szCs w:val="22"/>
          <w14:ligatures w14:val="none"/>
        </w:rPr>
        <w:t>文件答疑或修改的补充</w:t>
      </w:r>
      <w:r w:rsidRPr="000828DA">
        <w:rPr>
          <w:rFonts w:ascii="Times New Roman" w:eastAsia="宋体" w:hAnsi="Times New Roman" w:cs="Times New Roman"/>
          <w:szCs w:val="22"/>
          <w14:ligatures w14:val="none"/>
        </w:rPr>
        <w:t>文书、</w:t>
      </w:r>
      <w:r w:rsidRPr="000828DA">
        <w:rPr>
          <w:rFonts w:ascii="Times New Roman" w:eastAsia="宋体" w:hAnsi="Times New Roman" w:cs="Times New Roman" w:hint="eastAsia"/>
          <w:szCs w:val="22"/>
          <w14:ligatures w14:val="none"/>
        </w:rPr>
        <w:t>磋商过程中实质性变动的内容、服务内容一览表（设施量清单）</w:t>
      </w:r>
      <w:r w:rsidRPr="000828DA">
        <w:rPr>
          <w:rFonts w:ascii="Times New Roman" w:eastAsia="宋体" w:hAnsi="Times New Roman" w:cs="Times New Roman"/>
          <w:szCs w:val="22"/>
          <w14:ligatures w14:val="none"/>
        </w:rPr>
        <w:t>、项目现场条件等。</w:t>
      </w:r>
    </w:p>
    <w:p w14:paraId="2D2C9D8C" w14:textId="77777777" w:rsidR="000828DA" w:rsidRPr="000828DA" w:rsidRDefault="000828DA" w:rsidP="000828DA">
      <w:pPr>
        <w:adjustRightInd w:val="0"/>
        <w:snapToGrid w:val="0"/>
        <w:spacing w:after="0" w:line="300" w:lineRule="auto"/>
        <w:ind w:firstLineChars="200" w:firstLine="440"/>
        <w:rPr>
          <w:rFonts w:ascii="Times New Roman" w:eastAsia="宋体" w:hAnsi="Times New Roman" w:cs="Times New Roman"/>
          <w:szCs w:val="22"/>
          <w14:ligatures w14:val="none"/>
        </w:rPr>
      </w:pPr>
      <w:r w:rsidRPr="000828DA">
        <w:rPr>
          <w:rFonts w:ascii="Times New Roman" w:eastAsia="宋体" w:hAnsi="Times New Roman" w:cs="Times New Roman"/>
          <w:szCs w:val="22"/>
          <w14:ligatures w14:val="none"/>
        </w:rPr>
        <w:t>1</w:t>
      </w:r>
      <w:r w:rsidRPr="000828DA">
        <w:rPr>
          <w:rFonts w:ascii="Times New Roman" w:eastAsia="宋体" w:hAnsi="Times New Roman" w:cs="Times New Roman" w:hint="eastAsia"/>
          <w:szCs w:val="22"/>
          <w14:ligatures w14:val="none"/>
        </w:rPr>
        <w:t>1</w:t>
      </w:r>
      <w:r w:rsidRPr="000828DA">
        <w:rPr>
          <w:rFonts w:ascii="Times New Roman" w:eastAsia="宋体" w:hAnsi="Times New Roman" w:cs="Times New Roman"/>
          <w:szCs w:val="22"/>
          <w14:ligatures w14:val="none"/>
        </w:rPr>
        <w:t>.2</w:t>
      </w:r>
      <w:r w:rsidRPr="000828DA">
        <w:rPr>
          <w:rFonts w:ascii="Times New Roman" w:eastAsia="宋体" w:hAnsi="Times New Roman" w:cs="Times New Roman" w:hint="eastAsia"/>
          <w:szCs w:val="22"/>
          <w14:ligatures w14:val="none"/>
        </w:rPr>
        <w:t>磋商</w:t>
      </w:r>
      <w:r w:rsidRPr="000828DA">
        <w:rPr>
          <w:rFonts w:ascii="Times New Roman" w:eastAsia="宋体" w:hAnsi="Times New Roman" w:cs="Times New Roman"/>
          <w:szCs w:val="22"/>
          <w14:ligatures w14:val="none"/>
        </w:rPr>
        <w:t>文件明确的</w:t>
      </w:r>
      <w:r w:rsidRPr="000828DA">
        <w:rPr>
          <w:rFonts w:ascii="Times New Roman" w:eastAsia="宋体" w:hAnsi="Times New Roman" w:cs="Times New Roman" w:hint="eastAsia"/>
          <w:szCs w:val="22"/>
          <w14:ligatures w14:val="none"/>
        </w:rPr>
        <w:t>项目</w:t>
      </w:r>
      <w:r w:rsidRPr="000828DA">
        <w:rPr>
          <w:rFonts w:ascii="Times New Roman" w:eastAsia="宋体" w:hAnsi="Times New Roman" w:cs="Times New Roman"/>
          <w:szCs w:val="22"/>
          <w14:ligatures w14:val="none"/>
        </w:rPr>
        <w:t>范围、</w:t>
      </w:r>
      <w:r w:rsidRPr="000828DA">
        <w:rPr>
          <w:rFonts w:ascii="Times New Roman" w:eastAsia="宋体" w:hAnsi="Times New Roman" w:cs="Times New Roman" w:hint="eastAsia"/>
          <w:szCs w:val="22"/>
          <w14:ligatures w14:val="none"/>
        </w:rPr>
        <w:t>实施</w:t>
      </w:r>
      <w:r w:rsidRPr="000828DA">
        <w:rPr>
          <w:rFonts w:ascii="Times New Roman" w:eastAsia="宋体" w:hAnsi="Times New Roman" w:cs="Times New Roman"/>
          <w:szCs w:val="22"/>
          <w14:ligatures w14:val="none"/>
        </w:rPr>
        <w:t>内容、</w:t>
      </w:r>
      <w:r w:rsidRPr="000828DA">
        <w:rPr>
          <w:rFonts w:ascii="Times New Roman" w:eastAsia="宋体" w:hAnsi="Times New Roman" w:cs="Times New Roman" w:hint="eastAsia"/>
          <w:szCs w:val="22"/>
          <w14:ligatures w14:val="none"/>
        </w:rPr>
        <w:t>实施</w:t>
      </w:r>
      <w:r w:rsidRPr="000828DA">
        <w:rPr>
          <w:rFonts w:ascii="Times New Roman" w:eastAsia="宋体" w:hAnsi="Times New Roman" w:cs="Times New Roman"/>
          <w:szCs w:val="22"/>
          <w14:ligatures w14:val="none"/>
        </w:rPr>
        <w:t>期限、质量要求、</w:t>
      </w:r>
      <w:r w:rsidRPr="000828DA">
        <w:rPr>
          <w:rFonts w:ascii="Times New Roman" w:eastAsia="宋体" w:hAnsi="Times New Roman" w:cs="Times New Roman" w:hint="eastAsia"/>
          <w:szCs w:val="22"/>
          <w14:ligatures w14:val="none"/>
        </w:rPr>
        <w:t>售后服务（如果有）、</w:t>
      </w:r>
      <w:r w:rsidRPr="000828DA">
        <w:rPr>
          <w:rFonts w:ascii="Times New Roman" w:eastAsia="宋体" w:hAnsi="Times New Roman" w:cs="Times New Roman"/>
          <w:szCs w:val="22"/>
          <w14:ligatures w14:val="none"/>
        </w:rPr>
        <w:t>管理要求与标准及考核要求等。</w:t>
      </w:r>
    </w:p>
    <w:p w14:paraId="23A4BFE1" w14:textId="77777777" w:rsidR="000828DA" w:rsidRPr="000828DA" w:rsidRDefault="000828DA" w:rsidP="000828DA">
      <w:pPr>
        <w:adjustRightInd w:val="0"/>
        <w:snapToGrid w:val="0"/>
        <w:spacing w:after="0" w:line="300" w:lineRule="auto"/>
        <w:ind w:firstLineChars="200" w:firstLine="440"/>
        <w:rPr>
          <w:rFonts w:ascii="Times New Roman" w:eastAsia="宋体" w:hAnsi="Times New Roman" w:cs="Times New Roman"/>
          <w:szCs w:val="22"/>
          <w14:ligatures w14:val="none"/>
        </w:rPr>
      </w:pPr>
      <w:r w:rsidRPr="000828DA">
        <w:rPr>
          <w:rFonts w:ascii="Times New Roman" w:eastAsia="宋体" w:hAnsi="Times New Roman" w:cs="Times New Roman"/>
          <w:szCs w:val="22"/>
          <w14:ligatures w14:val="none"/>
        </w:rPr>
        <w:t>1</w:t>
      </w:r>
      <w:r w:rsidRPr="000828DA">
        <w:rPr>
          <w:rFonts w:ascii="Times New Roman" w:eastAsia="宋体" w:hAnsi="Times New Roman" w:cs="Times New Roman" w:hint="eastAsia"/>
          <w:szCs w:val="22"/>
          <w14:ligatures w14:val="none"/>
        </w:rPr>
        <w:t>1</w:t>
      </w:r>
      <w:r w:rsidRPr="000828DA">
        <w:rPr>
          <w:rFonts w:ascii="Times New Roman" w:eastAsia="宋体" w:hAnsi="Times New Roman" w:cs="Times New Roman"/>
          <w:szCs w:val="22"/>
          <w14:ligatures w14:val="none"/>
        </w:rPr>
        <w:t>.3</w:t>
      </w:r>
      <w:r w:rsidRPr="000828DA">
        <w:rPr>
          <w:rFonts w:ascii="Times New Roman" w:eastAsia="宋体" w:hAnsi="Times New Roman" w:cs="Times New Roman" w:hint="eastAsia"/>
          <w:szCs w:val="22"/>
          <w14:ligatures w14:val="none"/>
        </w:rPr>
        <w:t>服务内容一览表（设施量清单）</w:t>
      </w:r>
      <w:r w:rsidRPr="000828DA">
        <w:rPr>
          <w:rFonts w:ascii="Times New Roman" w:eastAsia="宋体" w:hAnsi="Times New Roman" w:cs="Times New Roman"/>
          <w:szCs w:val="22"/>
          <w14:ligatures w14:val="none"/>
        </w:rPr>
        <w:t>说明</w:t>
      </w:r>
    </w:p>
    <w:p w14:paraId="0261E12D" w14:textId="77777777" w:rsidR="000828DA" w:rsidRPr="000828DA" w:rsidRDefault="000828DA" w:rsidP="000828DA">
      <w:pPr>
        <w:adjustRightInd w:val="0"/>
        <w:snapToGrid w:val="0"/>
        <w:spacing w:after="0" w:line="300" w:lineRule="auto"/>
        <w:ind w:firstLineChars="200" w:firstLine="440"/>
        <w:rPr>
          <w:rFonts w:ascii="Times New Roman" w:eastAsia="宋体" w:hAnsi="Times New Roman" w:cs="Times New Roman"/>
          <w:szCs w:val="22"/>
          <w14:ligatures w14:val="none"/>
        </w:rPr>
      </w:pPr>
      <w:r w:rsidRPr="000828DA">
        <w:rPr>
          <w:rFonts w:ascii="Times New Roman" w:eastAsia="宋体" w:hAnsi="Times New Roman" w:cs="Times New Roman"/>
          <w:szCs w:val="22"/>
          <w14:ligatures w14:val="none"/>
        </w:rPr>
        <w:t>1</w:t>
      </w:r>
      <w:r w:rsidRPr="000828DA">
        <w:rPr>
          <w:rFonts w:ascii="Times New Roman" w:eastAsia="宋体" w:hAnsi="Times New Roman" w:cs="Times New Roman" w:hint="eastAsia"/>
          <w:szCs w:val="22"/>
          <w14:ligatures w14:val="none"/>
        </w:rPr>
        <w:t>1</w:t>
      </w:r>
      <w:r w:rsidRPr="000828DA">
        <w:rPr>
          <w:rFonts w:ascii="Times New Roman" w:eastAsia="宋体" w:hAnsi="Times New Roman" w:cs="Times New Roman"/>
          <w:szCs w:val="22"/>
          <w14:ligatures w14:val="none"/>
        </w:rPr>
        <w:t>.3.1</w:t>
      </w:r>
      <w:r w:rsidRPr="000828DA">
        <w:rPr>
          <w:rFonts w:ascii="Times New Roman" w:eastAsia="宋体" w:hAnsi="Times New Roman" w:cs="Times New Roman" w:hint="eastAsia"/>
          <w:szCs w:val="22"/>
          <w14:ligatures w14:val="none"/>
        </w:rPr>
        <w:t>服务内容一览表（设施量清单）</w:t>
      </w:r>
      <w:r w:rsidRPr="000828DA">
        <w:rPr>
          <w:rFonts w:ascii="Times New Roman" w:eastAsia="宋体" w:hAnsi="Times New Roman" w:cs="Times New Roman"/>
          <w:szCs w:val="22"/>
          <w14:ligatures w14:val="none"/>
        </w:rPr>
        <w:t>应与</w:t>
      </w:r>
      <w:r w:rsidRPr="000828DA">
        <w:rPr>
          <w:rFonts w:ascii="Times New Roman" w:eastAsia="宋体" w:hAnsi="Times New Roman" w:cs="Times New Roman" w:hint="eastAsia"/>
          <w:szCs w:val="22"/>
          <w14:ligatures w14:val="none"/>
        </w:rPr>
        <w:t>供应商</w:t>
      </w:r>
      <w:r w:rsidRPr="000828DA">
        <w:rPr>
          <w:rFonts w:ascii="Times New Roman" w:eastAsia="宋体" w:hAnsi="Times New Roman" w:cs="Times New Roman"/>
          <w:szCs w:val="22"/>
          <w14:ligatures w14:val="none"/>
        </w:rPr>
        <w:t>须知、合同条件、项目质量标准和要求等文件结合起来理解或解释。</w:t>
      </w:r>
    </w:p>
    <w:p w14:paraId="000824F0" w14:textId="77777777" w:rsidR="000828DA" w:rsidRPr="000828DA" w:rsidRDefault="000828DA" w:rsidP="000828DA">
      <w:pPr>
        <w:adjustRightInd w:val="0"/>
        <w:snapToGrid w:val="0"/>
        <w:spacing w:after="0" w:line="300" w:lineRule="auto"/>
        <w:ind w:firstLineChars="200" w:firstLine="440"/>
        <w:rPr>
          <w:rFonts w:ascii="Times New Roman" w:eastAsia="宋体" w:hAnsi="Times New Roman" w:cs="Times New Roman"/>
          <w:szCs w:val="22"/>
          <w14:ligatures w14:val="none"/>
        </w:rPr>
      </w:pPr>
      <w:r w:rsidRPr="000828DA">
        <w:rPr>
          <w:rFonts w:ascii="Times New Roman" w:eastAsia="宋体" w:hAnsi="Times New Roman" w:cs="Times New Roman"/>
          <w:szCs w:val="22"/>
          <w14:ligatures w14:val="none"/>
        </w:rPr>
        <w:t>1</w:t>
      </w:r>
      <w:r w:rsidRPr="000828DA">
        <w:rPr>
          <w:rFonts w:ascii="Times New Roman" w:eastAsia="宋体" w:hAnsi="Times New Roman" w:cs="Times New Roman" w:hint="eastAsia"/>
          <w:szCs w:val="22"/>
          <w14:ligatures w14:val="none"/>
        </w:rPr>
        <w:t>1</w:t>
      </w:r>
      <w:r w:rsidRPr="000828DA">
        <w:rPr>
          <w:rFonts w:ascii="Times New Roman" w:eastAsia="宋体" w:hAnsi="Times New Roman" w:cs="Times New Roman"/>
          <w:szCs w:val="22"/>
          <w14:ligatures w14:val="none"/>
        </w:rPr>
        <w:t>.3.2</w:t>
      </w:r>
      <w:r w:rsidRPr="000828DA">
        <w:rPr>
          <w:rFonts w:ascii="Times New Roman" w:eastAsia="宋体" w:hAnsi="Times New Roman" w:cs="Times New Roman"/>
          <w:szCs w:val="22"/>
          <w14:ligatures w14:val="none"/>
        </w:rPr>
        <w:t>采购人提供的</w:t>
      </w:r>
      <w:r w:rsidRPr="000828DA">
        <w:rPr>
          <w:rFonts w:ascii="Times New Roman" w:eastAsia="宋体" w:hAnsi="Times New Roman" w:cs="Times New Roman" w:hint="eastAsia"/>
          <w:szCs w:val="22"/>
          <w14:ligatures w14:val="none"/>
        </w:rPr>
        <w:t>服务内容一览表（设施量清单）</w:t>
      </w:r>
      <w:r w:rsidRPr="000828DA">
        <w:rPr>
          <w:rFonts w:ascii="Times New Roman" w:eastAsia="宋体" w:hAnsi="Times New Roman" w:cs="Times New Roman"/>
          <w:szCs w:val="22"/>
          <w14:ligatures w14:val="none"/>
        </w:rPr>
        <w:t>是依照采购需求测算出的主要工作内容，允许</w:t>
      </w:r>
      <w:r w:rsidRPr="000828DA">
        <w:rPr>
          <w:rFonts w:ascii="Times New Roman" w:eastAsia="宋体" w:hAnsi="Times New Roman" w:cs="Times New Roman" w:hint="eastAsia"/>
          <w:szCs w:val="22"/>
          <w14:ligatures w14:val="none"/>
        </w:rPr>
        <w:t>供应商</w:t>
      </w:r>
      <w:r w:rsidRPr="000828DA">
        <w:rPr>
          <w:rFonts w:ascii="Times New Roman" w:eastAsia="宋体" w:hAnsi="Times New Roman" w:cs="Times New Roman"/>
          <w:szCs w:val="22"/>
          <w14:ligatures w14:val="none"/>
        </w:rPr>
        <w:t>对</w:t>
      </w:r>
      <w:r w:rsidRPr="000828DA">
        <w:rPr>
          <w:rFonts w:ascii="Times New Roman" w:eastAsia="宋体" w:hAnsi="Times New Roman" w:cs="Times New Roman" w:hint="eastAsia"/>
          <w:szCs w:val="22"/>
          <w14:ligatures w14:val="none"/>
        </w:rPr>
        <w:t>服务内容一览表（设施量清单）</w:t>
      </w:r>
      <w:r w:rsidRPr="000828DA">
        <w:rPr>
          <w:rFonts w:ascii="Times New Roman" w:eastAsia="宋体" w:hAnsi="Times New Roman" w:cs="Times New Roman"/>
          <w:szCs w:val="22"/>
          <w14:ligatures w14:val="none"/>
        </w:rPr>
        <w:t>内非核心工作内容进行优化设计，并依照优化后的方案进行报价。各</w:t>
      </w:r>
      <w:r w:rsidRPr="000828DA">
        <w:rPr>
          <w:rFonts w:ascii="Times New Roman" w:eastAsia="宋体" w:hAnsi="Times New Roman" w:cs="Times New Roman" w:hint="eastAsia"/>
          <w:szCs w:val="22"/>
          <w14:ligatures w14:val="none"/>
        </w:rPr>
        <w:t>供应商</w:t>
      </w:r>
      <w:r w:rsidRPr="000828DA">
        <w:rPr>
          <w:rFonts w:ascii="Times New Roman" w:eastAsia="宋体" w:hAnsi="Times New Roman" w:cs="Times New Roman"/>
          <w:szCs w:val="22"/>
          <w14:ligatures w14:val="none"/>
        </w:rPr>
        <w:t>应认真了解</w:t>
      </w:r>
      <w:r w:rsidRPr="000828DA">
        <w:rPr>
          <w:rFonts w:ascii="Times New Roman" w:eastAsia="宋体" w:hAnsi="Times New Roman" w:cs="Times New Roman" w:hint="eastAsia"/>
          <w:szCs w:val="22"/>
          <w14:ligatures w14:val="none"/>
        </w:rPr>
        <w:t>采购</w:t>
      </w:r>
      <w:r w:rsidRPr="000828DA">
        <w:rPr>
          <w:rFonts w:ascii="Times New Roman" w:eastAsia="宋体" w:hAnsi="Times New Roman" w:cs="Times New Roman"/>
          <w:szCs w:val="22"/>
          <w14:ligatures w14:val="none"/>
        </w:rPr>
        <w:t>需求，如发现核心工作内容和实际采购需求不一致时，应立即以书面形式通知采购人核查，除非采购人以答疑文件</w:t>
      </w:r>
      <w:r w:rsidRPr="000828DA">
        <w:rPr>
          <w:rFonts w:ascii="Times New Roman" w:eastAsia="宋体" w:hAnsi="Times New Roman" w:cs="Times New Roman" w:hint="eastAsia"/>
          <w:szCs w:val="22"/>
          <w14:ligatures w14:val="none"/>
        </w:rPr>
        <w:t>、</w:t>
      </w:r>
      <w:r w:rsidRPr="000828DA">
        <w:rPr>
          <w:rFonts w:ascii="Times New Roman" w:eastAsia="宋体" w:hAnsi="Times New Roman" w:cs="Times New Roman"/>
          <w:szCs w:val="22"/>
          <w14:ligatures w14:val="none"/>
        </w:rPr>
        <w:t>补充文件</w:t>
      </w:r>
      <w:r w:rsidRPr="000828DA">
        <w:rPr>
          <w:rFonts w:ascii="Times New Roman" w:eastAsia="宋体" w:hAnsi="Times New Roman" w:cs="Times New Roman" w:hint="eastAsia"/>
          <w:szCs w:val="22"/>
          <w14:ligatures w14:val="none"/>
        </w:rPr>
        <w:t>或磋商过程中实质性内容对磋商文件</w:t>
      </w:r>
      <w:r w:rsidRPr="000828DA">
        <w:rPr>
          <w:rFonts w:ascii="Times New Roman" w:eastAsia="宋体" w:hAnsi="Times New Roman" w:cs="Times New Roman"/>
          <w:szCs w:val="22"/>
          <w14:ligatures w14:val="none"/>
        </w:rPr>
        <w:t>予以更正</w:t>
      </w:r>
      <w:r w:rsidRPr="000828DA">
        <w:rPr>
          <w:rFonts w:ascii="Times New Roman" w:eastAsia="宋体" w:hAnsi="Times New Roman" w:cs="Times New Roman" w:hint="eastAsia"/>
          <w:szCs w:val="22"/>
          <w14:ligatures w14:val="none"/>
        </w:rPr>
        <w:t>，</w:t>
      </w:r>
      <w:r w:rsidRPr="000828DA">
        <w:rPr>
          <w:rFonts w:ascii="Times New Roman" w:eastAsia="宋体" w:hAnsi="Times New Roman" w:cs="Times New Roman"/>
          <w:szCs w:val="22"/>
          <w14:ligatures w14:val="none"/>
        </w:rPr>
        <w:t>否则，应以</w:t>
      </w:r>
      <w:r w:rsidRPr="000828DA">
        <w:rPr>
          <w:rFonts w:ascii="Times New Roman" w:eastAsia="宋体" w:hAnsi="Times New Roman" w:cs="Times New Roman" w:hint="eastAsia"/>
          <w:szCs w:val="22"/>
          <w14:ligatures w14:val="none"/>
        </w:rPr>
        <w:t>服务内容一览表（设施量清单）</w:t>
      </w:r>
      <w:r w:rsidRPr="000828DA">
        <w:rPr>
          <w:rFonts w:ascii="Times New Roman" w:eastAsia="宋体" w:hAnsi="Times New Roman" w:cs="Times New Roman"/>
          <w:szCs w:val="22"/>
          <w14:ligatures w14:val="none"/>
        </w:rPr>
        <w:t>为准。</w:t>
      </w:r>
    </w:p>
    <w:p w14:paraId="537DB766" w14:textId="77777777" w:rsidR="000828DA" w:rsidRPr="000828DA" w:rsidRDefault="000828DA" w:rsidP="000828DA">
      <w:pPr>
        <w:adjustRightInd w:val="0"/>
        <w:snapToGrid w:val="0"/>
        <w:spacing w:after="0" w:line="300" w:lineRule="auto"/>
        <w:ind w:firstLineChars="200" w:firstLine="440"/>
        <w:rPr>
          <w:rFonts w:ascii="Times New Roman" w:eastAsia="宋体" w:hAnsi="Times New Roman" w:cs="Times New Roman"/>
          <w:szCs w:val="22"/>
          <w14:ligatures w14:val="none"/>
        </w:rPr>
      </w:pPr>
    </w:p>
    <w:p w14:paraId="18F194F9" w14:textId="77777777" w:rsidR="000828DA" w:rsidRPr="000828DA" w:rsidRDefault="000828DA" w:rsidP="000828DA">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0828DA">
        <w:rPr>
          <w:rFonts w:ascii="Times New Roman" w:eastAsia="宋体" w:hAnsi="Times New Roman" w:cs="Times New Roman"/>
          <w:color w:val="000000"/>
          <w:szCs w:val="22"/>
          <w14:ligatures w14:val="none"/>
        </w:rPr>
        <w:t>1</w:t>
      </w:r>
      <w:r w:rsidRPr="000828DA">
        <w:rPr>
          <w:rFonts w:ascii="Times New Roman" w:eastAsia="宋体" w:hAnsi="Times New Roman" w:cs="Times New Roman" w:hint="eastAsia"/>
          <w:color w:val="000000"/>
          <w:szCs w:val="22"/>
          <w14:ligatures w14:val="none"/>
        </w:rPr>
        <w:t>1</w:t>
      </w:r>
      <w:r w:rsidRPr="000828DA">
        <w:rPr>
          <w:rFonts w:ascii="Times New Roman" w:eastAsia="宋体" w:hAnsi="Times New Roman" w:cs="Times New Roman"/>
          <w:color w:val="000000"/>
          <w:szCs w:val="22"/>
          <w14:ligatures w14:val="none"/>
        </w:rPr>
        <w:t>.</w:t>
      </w:r>
      <w:r w:rsidRPr="000828DA">
        <w:rPr>
          <w:rFonts w:ascii="Times New Roman" w:eastAsia="宋体" w:hAnsi="Times New Roman" w:cs="Times New Roman" w:hint="eastAsia"/>
          <w:color w:val="000000"/>
          <w:szCs w:val="22"/>
          <w14:ligatures w14:val="none"/>
        </w:rPr>
        <w:t>4</w:t>
      </w:r>
      <w:r w:rsidRPr="000828DA">
        <w:rPr>
          <w:rFonts w:ascii="Times New Roman" w:eastAsia="宋体" w:hAnsi="Times New Roman" w:cs="Times New Roman"/>
          <w:color w:val="000000"/>
          <w:szCs w:val="22"/>
          <w14:ligatures w14:val="none"/>
        </w:rPr>
        <w:t>岗位设置说明</w:t>
      </w:r>
    </w:p>
    <w:p w14:paraId="06ECE3F6" w14:textId="77777777" w:rsidR="000828DA" w:rsidRPr="000828DA" w:rsidRDefault="000828DA" w:rsidP="000828DA">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0828DA">
        <w:rPr>
          <w:rFonts w:ascii="Times New Roman" w:eastAsia="宋体" w:hAnsi="Times New Roman" w:cs="Times New Roman"/>
          <w:color w:val="000000"/>
          <w:szCs w:val="22"/>
          <w14:ligatures w14:val="none"/>
        </w:rPr>
        <w:t>1</w:t>
      </w:r>
      <w:r w:rsidRPr="000828DA">
        <w:rPr>
          <w:rFonts w:ascii="Times New Roman" w:eastAsia="宋体" w:hAnsi="Times New Roman" w:cs="Times New Roman" w:hint="eastAsia"/>
          <w:color w:val="000000"/>
          <w:szCs w:val="22"/>
          <w14:ligatures w14:val="none"/>
        </w:rPr>
        <w:t>1</w:t>
      </w:r>
      <w:r w:rsidRPr="000828DA">
        <w:rPr>
          <w:rFonts w:ascii="Times New Roman" w:eastAsia="宋体" w:hAnsi="Times New Roman" w:cs="Times New Roman"/>
          <w:color w:val="000000"/>
          <w:szCs w:val="22"/>
          <w14:ligatures w14:val="none"/>
        </w:rPr>
        <w:t>.</w:t>
      </w:r>
      <w:r w:rsidRPr="000828DA">
        <w:rPr>
          <w:rFonts w:ascii="Times New Roman" w:eastAsia="宋体" w:hAnsi="Times New Roman" w:cs="Times New Roman" w:hint="eastAsia"/>
          <w:color w:val="000000"/>
          <w:szCs w:val="22"/>
          <w14:ligatures w14:val="none"/>
        </w:rPr>
        <w:t>4</w:t>
      </w:r>
      <w:r w:rsidRPr="000828DA">
        <w:rPr>
          <w:rFonts w:ascii="Times New Roman" w:eastAsia="宋体" w:hAnsi="Times New Roman" w:cs="Times New Roman"/>
          <w:color w:val="000000"/>
          <w:szCs w:val="22"/>
          <w14:ligatures w14:val="none"/>
        </w:rPr>
        <w:t xml:space="preserve">.1 </w:t>
      </w:r>
      <w:r w:rsidRPr="000828DA">
        <w:rPr>
          <w:rFonts w:ascii="Times New Roman" w:eastAsia="宋体" w:hAnsi="Times New Roman" w:cs="Times New Roman"/>
          <w:color w:val="000000"/>
          <w:szCs w:val="22"/>
          <w14:ligatures w14:val="none"/>
        </w:rPr>
        <w:t>岗位设置应与</w:t>
      </w:r>
      <w:r w:rsidRPr="000828DA">
        <w:rPr>
          <w:rFonts w:ascii="Times New Roman" w:eastAsia="宋体" w:hAnsi="Times New Roman" w:cs="Times New Roman" w:hint="eastAsia"/>
          <w:color w:val="000000"/>
          <w:szCs w:val="22"/>
          <w14:ligatures w14:val="none"/>
        </w:rPr>
        <w:t>磋商</w:t>
      </w:r>
      <w:r w:rsidRPr="000828DA">
        <w:rPr>
          <w:rFonts w:ascii="Times New Roman" w:eastAsia="宋体" w:hAnsi="Times New Roman" w:cs="Times New Roman"/>
          <w:color w:val="000000"/>
          <w:szCs w:val="22"/>
          <w14:ligatures w14:val="none"/>
        </w:rPr>
        <w:t>须知、合同条件、项目质量标准和要求等文件结合起来理解或解释。</w:t>
      </w:r>
    </w:p>
    <w:p w14:paraId="48F1FD21" w14:textId="77777777" w:rsidR="000828DA" w:rsidRPr="000828DA" w:rsidRDefault="000828DA" w:rsidP="000828DA">
      <w:pPr>
        <w:adjustRightInd w:val="0"/>
        <w:snapToGrid w:val="0"/>
        <w:spacing w:after="0" w:line="300" w:lineRule="auto"/>
        <w:ind w:firstLineChars="200" w:firstLine="440"/>
        <w:rPr>
          <w:rFonts w:ascii="Times New Roman" w:eastAsia="宋体" w:hAnsi="Times New Roman" w:cs="Times New Roman"/>
          <w:szCs w:val="22"/>
          <w14:ligatures w14:val="none"/>
        </w:rPr>
      </w:pPr>
    </w:p>
    <w:p w14:paraId="0688ADA3" w14:textId="77777777" w:rsidR="000828DA" w:rsidRPr="000828DA" w:rsidRDefault="000828DA" w:rsidP="000828DA">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33" w:name="_Toc490037252"/>
      <w:bookmarkStart w:id="34" w:name="_Toc497747039"/>
      <w:bookmarkStart w:id="35" w:name="_Toc215731581"/>
      <w:r w:rsidRPr="000828DA">
        <w:rPr>
          <w:rFonts w:ascii="Times New Roman" w:eastAsia="宋体" w:hAnsi="Times New Roman" w:cs="Times New Roman"/>
          <w:b/>
          <w:color w:val="000000"/>
          <w:szCs w:val="22"/>
          <w14:ligatures w14:val="none"/>
        </w:rPr>
        <w:t>1</w:t>
      </w:r>
      <w:bookmarkStart w:id="36" w:name="_Toc490037253"/>
      <w:bookmarkEnd w:id="33"/>
      <w:r w:rsidRPr="000828DA">
        <w:rPr>
          <w:rFonts w:ascii="Times New Roman" w:eastAsia="宋体" w:hAnsi="Times New Roman" w:cs="Times New Roman" w:hint="eastAsia"/>
          <w:b/>
          <w:color w:val="000000"/>
          <w:szCs w:val="22"/>
          <w14:ligatures w14:val="none"/>
        </w:rPr>
        <w:t>2</w:t>
      </w:r>
      <w:r w:rsidRPr="000828DA">
        <w:rPr>
          <w:rFonts w:ascii="Times New Roman" w:eastAsia="宋体" w:hAnsi="Times New Roman" w:cs="Times New Roman" w:hint="eastAsia"/>
          <w:b/>
          <w:color w:val="000000"/>
          <w:szCs w:val="22"/>
          <w14:ligatures w14:val="none"/>
        </w:rPr>
        <w:t>磋商</w:t>
      </w:r>
      <w:r w:rsidRPr="000828DA">
        <w:rPr>
          <w:rFonts w:ascii="Times New Roman" w:eastAsia="宋体" w:hAnsi="Times New Roman" w:cs="Times New Roman"/>
          <w:b/>
          <w:color w:val="000000"/>
          <w:szCs w:val="22"/>
          <w14:ligatures w14:val="none"/>
        </w:rPr>
        <w:t>报价</w:t>
      </w:r>
      <w:bookmarkEnd w:id="36"/>
      <w:r w:rsidRPr="000828DA">
        <w:rPr>
          <w:rFonts w:ascii="Times New Roman" w:eastAsia="宋体" w:hAnsi="Times New Roman" w:cs="Times New Roman"/>
          <w:b/>
          <w:color w:val="000000"/>
          <w:szCs w:val="22"/>
          <w14:ligatures w14:val="none"/>
        </w:rPr>
        <w:t>内容</w:t>
      </w:r>
      <w:bookmarkEnd w:id="34"/>
      <w:bookmarkEnd w:id="35"/>
    </w:p>
    <w:p w14:paraId="447A071A" w14:textId="77777777" w:rsidR="000828DA" w:rsidRPr="000828DA" w:rsidRDefault="000828DA" w:rsidP="000828DA">
      <w:pPr>
        <w:adjustRightInd w:val="0"/>
        <w:snapToGrid w:val="0"/>
        <w:spacing w:after="0" w:line="300" w:lineRule="auto"/>
        <w:ind w:firstLineChars="200" w:firstLine="440"/>
        <w:rPr>
          <w:rFonts w:ascii="Times New Roman" w:eastAsia="宋体" w:hAnsi="Times New Roman" w:cs="Times New Roman"/>
          <w:szCs w:val="22"/>
          <w14:ligatures w14:val="none"/>
        </w:rPr>
      </w:pPr>
      <w:r w:rsidRPr="000828DA">
        <w:rPr>
          <w:rFonts w:ascii="Times New Roman" w:eastAsia="宋体" w:hAnsi="Times New Roman" w:cs="Times New Roman"/>
          <w:color w:val="000000"/>
          <w:szCs w:val="22"/>
          <w14:ligatures w14:val="none"/>
        </w:rPr>
        <w:t>1</w:t>
      </w:r>
      <w:r w:rsidRPr="000828DA">
        <w:rPr>
          <w:rFonts w:ascii="Times New Roman" w:eastAsia="宋体" w:hAnsi="Times New Roman" w:cs="Times New Roman" w:hint="eastAsia"/>
          <w:color w:val="000000"/>
          <w:szCs w:val="22"/>
          <w14:ligatures w14:val="none"/>
        </w:rPr>
        <w:t>2</w:t>
      </w:r>
      <w:r w:rsidRPr="000828DA">
        <w:rPr>
          <w:rFonts w:ascii="Times New Roman" w:eastAsia="宋体" w:hAnsi="Times New Roman" w:cs="Times New Roman"/>
          <w:color w:val="000000"/>
          <w:szCs w:val="22"/>
          <w14:ligatures w14:val="none"/>
        </w:rPr>
        <w:t xml:space="preserve">.1 </w:t>
      </w:r>
      <w:r w:rsidRPr="000828DA">
        <w:rPr>
          <w:rFonts w:ascii="Times New Roman" w:eastAsia="宋体" w:hAnsi="Times New Roman" w:cs="Times New Roman"/>
          <w:color w:val="000000"/>
          <w:szCs w:val="22"/>
          <w14:ligatures w14:val="none"/>
        </w:rPr>
        <w:t>本项</w:t>
      </w:r>
      <w:r w:rsidRPr="000828DA">
        <w:rPr>
          <w:rFonts w:ascii="Times New Roman" w:eastAsia="宋体" w:hAnsi="Times New Roman" w:cs="Times New Roman"/>
          <w:szCs w:val="22"/>
          <w14:ligatures w14:val="none"/>
        </w:rPr>
        <w:t>目报价为</w:t>
      </w:r>
      <w:proofErr w:type="gramStart"/>
      <w:r w:rsidRPr="000828DA">
        <w:rPr>
          <w:rFonts w:ascii="Times New Roman" w:eastAsia="宋体" w:hAnsi="Times New Roman" w:cs="Times New Roman"/>
          <w:szCs w:val="22"/>
          <w14:ligatures w14:val="none"/>
        </w:rPr>
        <w:t>全费用</w:t>
      </w:r>
      <w:proofErr w:type="gramEnd"/>
      <w:r w:rsidRPr="000828DA">
        <w:rPr>
          <w:rFonts w:ascii="Times New Roman" w:eastAsia="宋体" w:hAnsi="Times New Roman" w:cs="Times New Roman"/>
          <w:szCs w:val="22"/>
          <w14:ligatures w14:val="none"/>
        </w:rPr>
        <w:t>报价，是履行合同的最终价格，除</w:t>
      </w:r>
      <w:r w:rsidRPr="000828DA">
        <w:rPr>
          <w:rFonts w:ascii="Times New Roman" w:eastAsia="宋体" w:hAnsi="Times New Roman" w:cs="Times New Roman" w:hint="eastAsia"/>
          <w:szCs w:val="22"/>
          <w14:ligatures w14:val="none"/>
        </w:rPr>
        <w:t>采购</w:t>
      </w:r>
      <w:r w:rsidRPr="000828DA">
        <w:rPr>
          <w:rFonts w:ascii="Times New Roman" w:eastAsia="宋体" w:hAnsi="Times New Roman" w:cs="Times New Roman"/>
          <w:szCs w:val="22"/>
          <w14:ligatures w14:val="none"/>
        </w:rPr>
        <w:t>需求中另有说明外，</w:t>
      </w:r>
      <w:r w:rsidRPr="000828DA">
        <w:rPr>
          <w:rFonts w:ascii="Times New Roman" w:eastAsia="宋体" w:hAnsi="Times New Roman" w:cs="Times New Roman" w:hint="eastAsia"/>
          <w:szCs w:val="22"/>
          <w14:ligatures w14:val="none"/>
        </w:rPr>
        <w:t>磋商</w:t>
      </w:r>
      <w:r w:rsidRPr="000828DA">
        <w:rPr>
          <w:rFonts w:ascii="Times New Roman" w:eastAsia="宋体" w:hAnsi="Times New Roman" w:cs="Times New Roman"/>
          <w:szCs w:val="22"/>
          <w14:ligatures w14:val="none"/>
        </w:rPr>
        <w:t>报价（即</w:t>
      </w:r>
      <w:r w:rsidRPr="000828DA">
        <w:rPr>
          <w:rFonts w:ascii="Times New Roman" w:eastAsia="宋体" w:hAnsi="Times New Roman" w:cs="Times New Roman" w:hint="eastAsia"/>
          <w:szCs w:val="22"/>
          <w14:ligatures w14:val="none"/>
        </w:rPr>
        <w:t>磋商</w:t>
      </w:r>
      <w:r w:rsidRPr="000828DA">
        <w:rPr>
          <w:rFonts w:ascii="Times New Roman" w:eastAsia="宋体" w:hAnsi="Times New Roman" w:cs="Times New Roman"/>
          <w:szCs w:val="22"/>
          <w14:ligatures w14:val="none"/>
        </w:rPr>
        <w:t>总价）应包括</w:t>
      </w:r>
      <w:r w:rsidRPr="000828DA">
        <w:rPr>
          <w:rFonts w:ascii="Times New Roman" w:eastAsia="宋体" w:hAnsi="Times New Roman" w:cs="Times New Roman" w:hint="eastAsia"/>
          <w:bCs/>
          <w:szCs w:val="22"/>
          <w14:ligatures w14:val="none"/>
        </w:rPr>
        <w:t>养护、运行管理、维修技术（标准）要求所需的劳务、材料、机械、质检</w:t>
      </w:r>
      <w:r w:rsidRPr="000828DA">
        <w:rPr>
          <w:rFonts w:ascii="Times New Roman" w:eastAsia="宋体" w:hAnsi="Times New Roman" w:cs="Times New Roman" w:hint="eastAsia"/>
          <w:bCs/>
          <w:szCs w:val="22"/>
          <w14:ligatures w14:val="none"/>
        </w:rPr>
        <w:t>(</w:t>
      </w:r>
      <w:r w:rsidRPr="000828DA">
        <w:rPr>
          <w:rFonts w:ascii="Times New Roman" w:eastAsia="宋体" w:hAnsi="Times New Roman" w:cs="Times New Roman" w:hint="eastAsia"/>
          <w:bCs/>
          <w:szCs w:val="22"/>
          <w14:ligatures w14:val="none"/>
        </w:rPr>
        <w:t>自检</w:t>
      </w:r>
      <w:r w:rsidRPr="000828DA">
        <w:rPr>
          <w:rFonts w:ascii="Times New Roman" w:eastAsia="宋体" w:hAnsi="Times New Roman" w:cs="Times New Roman" w:hint="eastAsia"/>
          <w:bCs/>
          <w:szCs w:val="22"/>
          <w14:ligatures w14:val="none"/>
        </w:rPr>
        <w:t>)</w:t>
      </w:r>
      <w:r w:rsidRPr="000828DA">
        <w:rPr>
          <w:rFonts w:ascii="Times New Roman" w:eastAsia="宋体" w:hAnsi="Times New Roman" w:cs="Times New Roman" w:hint="eastAsia"/>
          <w:bCs/>
          <w:szCs w:val="22"/>
          <w14:ligatures w14:val="none"/>
        </w:rPr>
        <w:t>、缺陷修复、管理、利润等费用，以及合同明示或暗示的所有责任、义务和一般风险等费用。供应商用于本合同工程的各类设备的提供、运输、拆卸、拼装、折旧等支付的费用，已包括在设施量清单的单价与响应总价之中</w:t>
      </w:r>
      <w:r w:rsidRPr="000828DA">
        <w:rPr>
          <w:rFonts w:ascii="Times New Roman" w:eastAsia="宋体" w:hAnsi="Times New Roman" w:cs="Times New Roman"/>
          <w:color w:val="0000FF"/>
          <w:szCs w:val="22"/>
          <w14:ligatures w14:val="none"/>
        </w:rPr>
        <w:t>。</w:t>
      </w:r>
    </w:p>
    <w:p w14:paraId="186F55D3" w14:textId="77777777" w:rsidR="000828DA" w:rsidRPr="000828DA" w:rsidRDefault="000828DA" w:rsidP="000828DA">
      <w:pPr>
        <w:adjustRightInd w:val="0"/>
        <w:snapToGrid w:val="0"/>
        <w:spacing w:after="0" w:line="300" w:lineRule="auto"/>
        <w:ind w:firstLineChars="200" w:firstLine="440"/>
        <w:rPr>
          <w:rFonts w:ascii="Times New Roman" w:eastAsia="宋体" w:hAnsi="Times New Roman" w:cs="Times New Roman"/>
          <w:szCs w:val="22"/>
          <w14:ligatures w14:val="none"/>
        </w:rPr>
      </w:pPr>
      <w:r w:rsidRPr="000828DA">
        <w:rPr>
          <w:rFonts w:ascii="Times New Roman" w:eastAsia="宋体" w:hAnsi="Times New Roman" w:cs="Times New Roman"/>
          <w:szCs w:val="22"/>
          <w14:ligatures w14:val="none"/>
        </w:rPr>
        <w:t>1</w:t>
      </w:r>
      <w:r w:rsidRPr="000828DA">
        <w:rPr>
          <w:rFonts w:ascii="Times New Roman" w:eastAsia="宋体" w:hAnsi="Times New Roman" w:cs="Times New Roman" w:hint="eastAsia"/>
          <w:szCs w:val="22"/>
          <w14:ligatures w14:val="none"/>
        </w:rPr>
        <w:t>2</w:t>
      </w:r>
      <w:r w:rsidRPr="000828DA">
        <w:rPr>
          <w:rFonts w:ascii="Times New Roman" w:eastAsia="宋体" w:hAnsi="Times New Roman" w:cs="Times New Roman"/>
          <w:szCs w:val="22"/>
          <w14:ligatures w14:val="none"/>
        </w:rPr>
        <w:t xml:space="preserve">.2 </w:t>
      </w:r>
      <w:r w:rsidRPr="000828DA">
        <w:rPr>
          <w:rFonts w:ascii="Times New Roman" w:eastAsia="宋体" w:hAnsi="Times New Roman" w:cs="Times New Roman" w:hint="eastAsia"/>
          <w:szCs w:val="22"/>
          <w14:ligatures w14:val="none"/>
        </w:rPr>
        <w:t>磋商</w:t>
      </w:r>
      <w:r w:rsidRPr="000828DA">
        <w:rPr>
          <w:rFonts w:ascii="Times New Roman" w:eastAsia="宋体" w:hAnsi="Times New Roman" w:cs="Times New Roman"/>
          <w:szCs w:val="22"/>
          <w14:ligatures w14:val="none"/>
        </w:rPr>
        <w:t>报价中</w:t>
      </w:r>
      <w:r w:rsidRPr="000828DA">
        <w:rPr>
          <w:rFonts w:ascii="Times New Roman" w:eastAsia="宋体" w:hAnsi="Times New Roman" w:cs="Times New Roman" w:hint="eastAsia"/>
          <w:szCs w:val="22"/>
          <w14:ligatures w14:val="none"/>
        </w:rPr>
        <w:t>供应商</w:t>
      </w:r>
      <w:r w:rsidRPr="000828DA">
        <w:rPr>
          <w:rFonts w:ascii="Times New Roman" w:eastAsia="宋体" w:hAnsi="Times New Roman" w:cs="Times New Roman"/>
          <w:szCs w:val="22"/>
          <w14:ligatures w14:val="none"/>
        </w:rPr>
        <w:t>应考虑本项目可能存在的风险因素。</w:t>
      </w:r>
      <w:r w:rsidRPr="000828DA">
        <w:rPr>
          <w:rFonts w:ascii="Times New Roman" w:eastAsia="宋体" w:hAnsi="Times New Roman" w:cs="Times New Roman" w:hint="eastAsia"/>
          <w:szCs w:val="22"/>
          <w14:ligatures w14:val="none"/>
        </w:rPr>
        <w:t>磋商</w:t>
      </w:r>
      <w:r w:rsidRPr="000828DA">
        <w:rPr>
          <w:rFonts w:ascii="Times New Roman" w:eastAsia="宋体" w:hAnsi="Times New Roman" w:cs="Times New Roman"/>
          <w:szCs w:val="22"/>
          <w14:ligatures w14:val="none"/>
        </w:rPr>
        <w:t>报价应将所有工作内容考虑在</w:t>
      </w:r>
      <w:r w:rsidRPr="000828DA">
        <w:rPr>
          <w:rFonts w:ascii="Times New Roman" w:eastAsia="宋体" w:hAnsi="Times New Roman" w:cs="Times New Roman"/>
          <w:szCs w:val="22"/>
          <w14:ligatures w14:val="none"/>
        </w:rPr>
        <w:lastRenderedPageBreak/>
        <w:t>内，如有漏项或缺项，均属于</w:t>
      </w:r>
      <w:r w:rsidRPr="000828DA">
        <w:rPr>
          <w:rFonts w:ascii="Times New Roman" w:eastAsia="宋体" w:hAnsi="Times New Roman" w:cs="Times New Roman" w:hint="eastAsia"/>
          <w:szCs w:val="22"/>
          <w14:ligatures w14:val="none"/>
        </w:rPr>
        <w:t>供应商</w:t>
      </w:r>
      <w:r w:rsidRPr="000828DA">
        <w:rPr>
          <w:rFonts w:ascii="Times New Roman" w:eastAsia="宋体" w:hAnsi="Times New Roman" w:cs="Times New Roman"/>
          <w:szCs w:val="22"/>
          <w14:ligatures w14:val="none"/>
        </w:rPr>
        <w:t>的风险</w:t>
      </w:r>
      <w:r w:rsidRPr="000828DA">
        <w:rPr>
          <w:rFonts w:ascii="Times New Roman" w:eastAsia="宋体" w:hAnsi="Times New Roman" w:cs="Times New Roman" w:hint="eastAsia"/>
          <w:szCs w:val="22"/>
          <w14:ligatures w14:val="none"/>
        </w:rPr>
        <w:t>，其费用视作已分配在磋商报价明细表内单价或总价之中</w:t>
      </w:r>
      <w:r w:rsidRPr="000828DA">
        <w:rPr>
          <w:rFonts w:ascii="Times New Roman" w:eastAsia="宋体" w:hAnsi="Times New Roman" w:cs="Times New Roman"/>
          <w:szCs w:val="22"/>
          <w14:ligatures w14:val="none"/>
        </w:rPr>
        <w:t>。</w:t>
      </w:r>
      <w:r w:rsidRPr="000828DA">
        <w:rPr>
          <w:rFonts w:ascii="Times New Roman" w:eastAsia="宋体" w:hAnsi="Times New Roman" w:cs="Times New Roman" w:hint="eastAsia"/>
          <w:szCs w:val="22"/>
          <w14:ligatures w14:val="none"/>
        </w:rPr>
        <w:t>供应商</w:t>
      </w:r>
      <w:r w:rsidRPr="000828DA">
        <w:rPr>
          <w:rFonts w:ascii="Times New Roman" w:eastAsia="宋体" w:hAnsi="Times New Roman" w:cs="Times New Roman"/>
          <w:szCs w:val="22"/>
          <w14:ligatures w14:val="none"/>
        </w:rPr>
        <w:t>应逐项计算并填写单价、合计价和总价。</w:t>
      </w:r>
    </w:p>
    <w:p w14:paraId="023C5047" w14:textId="77777777" w:rsidR="000828DA" w:rsidRPr="000828DA" w:rsidRDefault="000828DA" w:rsidP="000828DA">
      <w:pPr>
        <w:adjustRightInd w:val="0"/>
        <w:snapToGrid w:val="0"/>
        <w:spacing w:after="0" w:line="300" w:lineRule="auto"/>
        <w:ind w:firstLineChars="200" w:firstLine="440"/>
        <w:rPr>
          <w:rFonts w:ascii="Times New Roman" w:eastAsia="宋体" w:hAnsi="Times New Roman" w:cs="Times New Roman"/>
          <w:szCs w:val="22"/>
          <w14:ligatures w14:val="none"/>
        </w:rPr>
      </w:pPr>
      <w:r w:rsidRPr="000828DA">
        <w:rPr>
          <w:rFonts w:ascii="Times New Roman" w:eastAsia="宋体" w:hAnsi="Times New Roman" w:cs="Times New Roman"/>
          <w:szCs w:val="22"/>
          <w14:ligatures w14:val="none"/>
        </w:rPr>
        <w:t>1</w:t>
      </w:r>
      <w:r w:rsidRPr="000828DA">
        <w:rPr>
          <w:rFonts w:ascii="Times New Roman" w:eastAsia="宋体" w:hAnsi="Times New Roman" w:cs="Times New Roman" w:hint="eastAsia"/>
          <w:szCs w:val="22"/>
          <w14:ligatures w14:val="none"/>
        </w:rPr>
        <w:t>2</w:t>
      </w:r>
      <w:r w:rsidRPr="000828DA">
        <w:rPr>
          <w:rFonts w:ascii="Times New Roman" w:eastAsia="宋体" w:hAnsi="Times New Roman" w:cs="Times New Roman"/>
          <w:szCs w:val="22"/>
          <w14:ligatures w14:val="none"/>
        </w:rPr>
        <w:t>.3</w:t>
      </w:r>
      <w:r w:rsidRPr="000828DA">
        <w:rPr>
          <w:rFonts w:ascii="Times New Roman" w:eastAsia="宋体" w:hAnsi="Times New Roman" w:cs="Times New Roman"/>
          <w:color w:val="000000"/>
          <w:szCs w:val="22"/>
          <w14:ligatures w14:val="none"/>
        </w:rPr>
        <w:t>在项目实施期内，对于除不可抗力因素之外，人工价格上涨以及可能存在的其它任何风险因素，</w:t>
      </w:r>
      <w:r w:rsidRPr="000828DA">
        <w:rPr>
          <w:rFonts w:ascii="Times New Roman" w:eastAsia="宋体" w:hAnsi="Times New Roman" w:cs="Times New Roman" w:hint="eastAsia"/>
          <w:color w:val="000000"/>
          <w:szCs w:val="22"/>
          <w14:ligatures w14:val="none"/>
        </w:rPr>
        <w:t>供应商</w:t>
      </w:r>
      <w:r w:rsidRPr="000828DA">
        <w:rPr>
          <w:rFonts w:ascii="Times New Roman" w:eastAsia="宋体" w:hAnsi="Times New Roman" w:cs="Times New Roman"/>
          <w:color w:val="000000"/>
          <w:szCs w:val="22"/>
          <w14:ligatures w14:val="none"/>
        </w:rPr>
        <w:t>应自行考虑，在合同履约期内中标价不作调整。</w:t>
      </w:r>
    </w:p>
    <w:p w14:paraId="5EE0785A" w14:textId="77777777" w:rsidR="000828DA" w:rsidRPr="000828DA" w:rsidRDefault="000828DA" w:rsidP="000828DA">
      <w:pPr>
        <w:adjustRightInd w:val="0"/>
        <w:snapToGrid w:val="0"/>
        <w:spacing w:after="0" w:line="300" w:lineRule="auto"/>
        <w:ind w:firstLineChars="200" w:firstLine="440"/>
        <w:rPr>
          <w:rFonts w:ascii="Times New Roman" w:eastAsia="宋体" w:hAnsi="Times New Roman" w:cs="Times New Roman"/>
          <w:szCs w:val="22"/>
          <w14:ligatures w14:val="none"/>
        </w:rPr>
      </w:pPr>
      <w:r w:rsidRPr="000828DA">
        <w:rPr>
          <w:rFonts w:ascii="Times New Roman" w:eastAsia="宋体" w:hAnsi="Times New Roman" w:cs="Times New Roman"/>
          <w:szCs w:val="22"/>
          <w14:ligatures w14:val="none"/>
        </w:rPr>
        <w:t>1</w:t>
      </w:r>
      <w:r w:rsidRPr="000828DA">
        <w:rPr>
          <w:rFonts w:ascii="Times New Roman" w:eastAsia="宋体" w:hAnsi="Times New Roman" w:cs="Times New Roman" w:hint="eastAsia"/>
          <w:szCs w:val="22"/>
          <w14:ligatures w14:val="none"/>
        </w:rPr>
        <w:t>2</w:t>
      </w:r>
      <w:r w:rsidRPr="000828DA">
        <w:rPr>
          <w:rFonts w:ascii="Times New Roman" w:eastAsia="宋体" w:hAnsi="Times New Roman" w:cs="Times New Roman"/>
          <w:szCs w:val="22"/>
          <w14:ligatures w14:val="none"/>
        </w:rPr>
        <w:t xml:space="preserve">.4 </w:t>
      </w:r>
      <w:r w:rsidRPr="000828DA">
        <w:rPr>
          <w:rFonts w:ascii="Times New Roman" w:eastAsia="宋体" w:hAnsi="Times New Roman" w:cs="Times New Roman" w:hint="eastAsia"/>
          <w:szCs w:val="22"/>
          <w14:ligatures w14:val="none"/>
        </w:rPr>
        <w:t>供应</w:t>
      </w:r>
      <w:proofErr w:type="gramStart"/>
      <w:r w:rsidRPr="000828DA">
        <w:rPr>
          <w:rFonts w:ascii="Times New Roman" w:eastAsia="宋体" w:hAnsi="Times New Roman" w:cs="Times New Roman" w:hint="eastAsia"/>
          <w:szCs w:val="22"/>
          <w14:ligatures w14:val="none"/>
        </w:rPr>
        <w:t>商</w:t>
      </w:r>
      <w:r w:rsidRPr="000828DA">
        <w:rPr>
          <w:rFonts w:ascii="Times New Roman" w:eastAsia="宋体" w:hAnsi="Times New Roman" w:cs="Times New Roman"/>
          <w:szCs w:val="22"/>
          <w14:ligatures w14:val="none"/>
        </w:rPr>
        <w:t>按照</w:t>
      </w:r>
      <w:proofErr w:type="gramEnd"/>
      <w:r w:rsidRPr="000828DA">
        <w:rPr>
          <w:rFonts w:ascii="Times New Roman" w:eastAsia="宋体" w:hAnsi="Times New Roman" w:cs="Times New Roman" w:hint="eastAsia"/>
          <w:szCs w:val="22"/>
          <w14:ligatures w14:val="none"/>
        </w:rPr>
        <w:t>响应</w:t>
      </w:r>
      <w:r w:rsidRPr="000828DA">
        <w:rPr>
          <w:rFonts w:ascii="Times New Roman" w:eastAsia="宋体" w:hAnsi="Times New Roman" w:cs="Times New Roman"/>
          <w:szCs w:val="22"/>
          <w14:ligatures w14:val="none"/>
        </w:rPr>
        <w:t>文件格式中所附的表式完整地填写《</w:t>
      </w:r>
      <w:r w:rsidRPr="000828DA">
        <w:rPr>
          <w:rFonts w:ascii="Times New Roman" w:eastAsia="宋体" w:hAnsi="Times New Roman" w:cs="Times New Roman" w:hint="eastAsia"/>
          <w:szCs w:val="22"/>
          <w14:ligatures w14:val="none"/>
        </w:rPr>
        <w:t>磋商报价</w:t>
      </w:r>
      <w:r w:rsidRPr="000828DA">
        <w:rPr>
          <w:rFonts w:ascii="Times New Roman" w:eastAsia="宋体" w:hAnsi="Times New Roman" w:cs="Times New Roman"/>
          <w:szCs w:val="22"/>
          <w14:ligatures w14:val="none"/>
        </w:rPr>
        <w:t>一览表》及各类</w:t>
      </w:r>
      <w:r w:rsidRPr="000828DA">
        <w:rPr>
          <w:rFonts w:ascii="Times New Roman" w:eastAsia="宋体" w:hAnsi="Times New Roman" w:cs="Times New Roman" w:hint="eastAsia"/>
          <w:szCs w:val="22"/>
          <w14:ligatures w14:val="none"/>
        </w:rPr>
        <w:t>磋商</w:t>
      </w:r>
      <w:r w:rsidRPr="000828DA">
        <w:rPr>
          <w:rFonts w:ascii="Times New Roman" w:eastAsia="宋体" w:hAnsi="Times New Roman" w:cs="Times New Roman"/>
          <w:szCs w:val="22"/>
          <w14:ligatures w14:val="none"/>
        </w:rPr>
        <w:t>报价明细表，说明其拟提供服务的内容、数量、价格、时间、价格构成等。</w:t>
      </w:r>
    </w:p>
    <w:p w14:paraId="6475F641" w14:textId="77777777" w:rsidR="000828DA" w:rsidRPr="000828DA" w:rsidRDefault="000828DA" w:rsidP="000828DA">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0828DA">
        <w:rPr>
          <w:rFonts w:ascii="Times New Roman" w:eastAsia="宋体" w:hAnsi="Times New Roman" w:cs="Times New Roman" w:hint="eastAsia"/>
          <w:color w:val="000000"/>
          <w:szCs w:val="22"/>
          <w14:ligatures w14:val="none"/>
        </w:rPr>
        <w:t>供应商</w:t>
      </w:r>
      <w:r w:rsidRPr="000828DA">
        <w:rPr>
          <w:rFonts w:ascii="Times New Roman" w:eastAsia="宋体" w:hAnsi="Times New Roman" w:cs="Times New Roman"/>
          <w:color w:val="000000"/>
          <w:szCs w:val="22"/>
          <w14:ligatures w14:val="none"/>
        </w:rPr>
        <w:t>只需在《</w:t>
      </w:r>
      <w:r w:rsidRPr="000828DA">
        <w:rPr>
          <w:rFonts w:ascii="Times New Roman" w:eastAsia="宋体" w:hAnsi="Times New Roman" w:cs="Times New Roman" w:hint="eastAsia"/>
          <w:color w:val="000000"/>
          <w:szCs w:val="22"/>
          <w14:ligatures w14:val="none"/>
        </w:rPr>
        <w:t>磋商</w:t>
      </w:r>
      <w:r w:rsidRPr="000828DA">
        <w:rPr>
          <w:rFonts w:ascii="Times New Roman" w:eastAsia="宋体" w:hAnsi="Times New Roman" w:cs="Times New Roman"/>
          <w:color w:val="000000"/>
          <w:szCs w:val="22"/>
          <w14:ligatures w14:val="none"/>
        </w:rPr>
        <w:t>一览表》中报出对应服务期限的</w:t>
      </w:r>
      <w:r w:rsidRPr="000828DA">
        <w:rPr>
          <w:rFonts w:ascii="Times New Roman" w:eastAsia="宋体" w:hAnsi="Times New Roman" w:cs="Times New Roman" w:hint="eastAsia"/>
          <w:color w:val="000000"/>
          <w:szCs w:val="22"/>
          <w14:ligatures w14:val="none"/>
        </w:rPr>
        <w:t>磋商</w:t>
      </w:r>
      <w:r w:rsidRPr="000828DA">
        <w:rPr>
          <w:rFonts w:ascii="Times New Roman" w:eastAsia="宋体" w:hAnsi="Times New Roman" w:cs="Times New Roman"/>
          <w:color w:val="000000"/>
          <w:szCs w:val="22"/>
          <w14:ligatures w14:val="none"/>
        </w:rPr>
        <w:t>价格即可。</w:t>
      </w:r>
    </w:p>
    <w:p w14:paraId="1C74F920" w14:textId="77777777" w:rsidR="000828DA" w:rsidRPr="000828DA" w:rsidRDefault="000828DA" w:rsidP="000828DA">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37" w:name="_Toc215731582"/>
      <w:r w:rsidRPr="000828DA">
        <w:rPr>
          <w:rFonts w:ascii="Times New Roman" w:eastAsia="宋体" w:hAnsi="Times New Roman" w:cs="Times New Roman"/>
          <w:b/>
          <w:szCs w:val="22"/>
          <w14:ligatures w14:val="none"/>
        </w:rPr>
        <w:t>1</w:t>
      </w:r>
      <w:r w:rsidRPr="000828DA">
        <w:rPr>
          <w:rFonts w:ascii="Times New Roman" w:eastAsia="宋体" w:hAnsi="Times New Roman" w:cs="Times New Roman" w:hint="eastAsia"/>
          <w:b/>
          <w:szCs w:val="22"/>
          <w14:ligatures w14:val="none"/>
        </w:rPr>
        <w:t>3</w:t>
      </w:r>
      <w:r w:rsidRPr="000828DA">
        <w:rPr>
          <w:rFonts w:ascii="Times New Roman" w:eastAsia="宋体" w:hAnsi="Times New Roman" w:cs="Times New Roman" w:hint="eastAsia"/>
          <w:b/>
          <w:szCs w:val="22"/>
          <w14:ligatures w14:val="none"/>
        </w:rPr>
        <w:t>磋商</w:t>
      </w:r>
      <w:r w:rsidRPr="000828DA">
        <w:rPr>
          <w:rFonts w:ascii="Times New Roman" w:eastAsia="宋体" w:hAnsi="Times New Roman" w:cs="Times New Roman"/>
          <w:b/>
          <w:szCs w:val="22"/>
          <w14:ligatures w14:val="none"/>
        </w:rPr>
        <w:t>报价控制性条款</w:t>
      </w:r>
      <w:bookmarkEnd w:id="32"/>
      <w:bookmarkEnd w:id="37"/>
    </w:p>
    <w:p w14:paraId="4E860E7A" w14:textId="77777777" w:rsidR="000828DA" w:rsidRPr="000828DA" w:rsidRDefault="000828DA" w:rsidP="000828DA">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0828DA">
        <w:rPr>
          <w:rFonts w:ascii="Times New Roman" w:eastAsia="宋体" w:hAnsi="Times New Roman" w:cs="Times New Roman"/>
          <w:color w:val="000000"/>
          <w:szCs w:val="22"/>
          <w14:ligatures w14:val="none"/>
        </w:rPr>
        <w:t>1</w:t>
      </w:r>
      <w:r w:rsidRPr="000828DA">
        <w:rPr>
          <w:rFonts w:ascii="Times New Roman" w:eastAsia="宋体" w:hAnsi="Times New Roman" w:cs="Times New Roman" w:hint="eastAsia"/>
          <w:color w:val="000000"/>
          <w:szCs w:val="22"/>
          <w14:ligatures w14:val="none"/>
        </w:rPr>
        <w:t>3</w:t>
      </w:r>
      <w:r w:rsidRPr="000828DA">
        <w:rPr>
          <w:rFonts w:ascii="Times New Roman" w:eastAsia="宋体" w:hAnsi="Times New Roman" w:cs="Times New Roman"/>
          <w:color w:val="000000"/>
          <w:szCs w:val="22"/>
          <w14:ligatures w14:val="none"/>
        </w:rPr>
        <w:t xml:space="preserve">.1 </w:t>
      </w:r>
      <w:r w:rsidRPr="000828DA">
        <w:rPr>
          <w:rFonts w:ascii="Times New Roman" w:eastAsia="宋体" w:hAnsi="Times New Roman" w:cs="Times New Roman" w:hint="eastAsia"/>
          <w:color w:val="000000"/>
          <w:szCs w:val="22"/>
          <w14:ligatures w14:val="none"/>
        </w:rPr>
        <w:t>磋商最后</w:t>
      </w:r>
      <w:r w:rsidRPr="000828DA">
        <w:rPr>
          <w:rFonts w:ascii="Times New Roman" w:eastAsia="宋体" w:hAnsi="Times New Roman" w:cs="Times New Roman"/>
          <w:color w:val="000000"/>
          <w:szCs w:val="22"/>
          <w14:ligatures w14:val="none"/>
        </w:rPr>
        <w:t>报价不得超过公布的预算金额</w:t>
      </w:r>
      <w:r w:rsidRPr="000828DA">
        <w:rPr>
          <w:rFonts w:ascii="Times New Roman" w:eastAsia="宋体" w:hAnsi="Times New Roman" w:cs="Times New Roman" w:hint="eastAsia"/>
          <w:color w:val="000000"/>
          <w:szCs w:val="22"/>
          <w14:ligatures w14:val="none"/>
        </w:rPr>
        <w:t>或最高限价</w:t>
      </w:r>
      <w:r w:rsidRPr="000828DA">
        <w:rPr>
          <w:rFonts w:ascii="Times New Roman" w:eastAsia="宋体" w:hAnsi="Times New Roman" w:cs="Times New Roman"/>
          <w:color w:val="000000"/>
          <w:szCs w:val="22"/>
          <w14:ligatures w14:val="none"/>
        </w:rPr>
        <w:t>，其中各年度或各分项报价（如有要求）均不得超过对应的预算金额</w:t>
      </w:r>
      <w:r w:rsidRPr="000828DA">
        <w:rPr>
          <w:rFonts w:ascii="Times New Roman" w:eastAsia="宋体" w:hAnsi="Times New Roman" w:cs="Times New Roman" w:hint="eastAsia"/>
          <w:color w:val="000000"/>
          <w:szCs w:val="22"/>
          <w14:ligatures w14:val="none"/>
        </w:rPr>
        <w:t>或最高限价</w:t>
      </w:r>
      <w:r w:rsidRPr="000828DA">
        <w:rPr>
          <w:rFonts w:ascii="Times New Roman" w:eastAsia="宋体" w:hAnsi="Times New Roman" w:cs="Times New Roman"/>
          <w:color w:val="000000"/>
          <w:szCs w:val="22"/>
          <w14:ligatures w14:val="none"/>
        </w:rPr>
        <w:t>。</w:t>
      </w:r>
    </w:p>
    <w:p w14:paraId="07E62D99" w14:textId="77777777" w:rsidR="000828DA" w:rsidRPr="000828DA" w:rsidRDefault="000828DA" w:rsidP="000828DA">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0828DA">
        <w:rPr>
          <w:rFonts w:ascii="Times New Roman" w:eastAsia="宋体" w:hAnsi="Times New Roman" w:cs="Times New Roman"/>
          <w:color w:val="000000"/>
          <w:szCs w:val="22"/>
          <w14:ligatures w14:val="none"/>
        </w:rPr>
        <w:t>1</w:t>
      </w:r>
      <w:r w:rsidRPr="000828DA">
        <w:rPr>
          <w:rFonts w:ascii="Times New Roman" w:eastAsia="宋体" w:hAnsi="Times New Roman" w:cs="Times New Roman" w:hint="eastAsia"/>
          <w:color w:val="000000"/>
          <w:szCs w:val="22"/>
          <w14:ligatures w14:val="none"/>
        </w:rPr>
        <w:t>3</w:t>
      </w:r>
      <w:r w:rsidRPr="000828DA">
        <w:rPr>
          <w:rFonts w:ascii="Times New Roman" w:eastAsia="宋体" w:hAnsi="Times New Roman" w:cs="Times New Roman"/>
          <w:color w:val="000000"/>
          <w:szCs w:val="22"/>
          <w14:ligatures w14:val="none"/>
        </w:rPr>
        <w:t xml:space="preserve">.2 </w:t>
      </w:r>
      <w:r w:rsidRPr="000828DA">
        <w:rPr>
          <w:rFonts w:ascii="Times New Roman" w:eastAsia="宋体" w:hAnsi="Times New Roman" w:cs="Times New Roman"/>
          <w:color w:val="000000"/>
          <w:szCs w:val="22"/>
          <w14:ligatures w14:val="none"/>
        </w:rPr>
        <w:t>本项目只允许有一个报价，任何有选择的报价将不予接受。</w:t>
      </w:r>
    </w:p>
    <w:p w14:paraId="247000CE" w14:textId="77777777" w:rsidR="000828DA" w:rsidRPr="000828DA" w:rsidRDefault="000828DA" w:rsidP="000828DA">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0828DA">
        <w:rPr>
          <w:rFonts w:ascii="Times New Roman" w:eastAsia="宋体" w:hAnsi="Times New Roman" w:cs="Times New Roman"/>
          <w:color w:val="000000"/>
          <w:szCs w:val="22"/>
          <w14:ligatures w14:val="none"/>
        </w:rPr>
        <w:t>1</w:t>
      </w:r>
      <w:r w:rsidRPr="000828DA">
        <w:rPr>
          <w:rFonts w:ascii="Times New Roman" w:eastAsia="宋体" w:hAnsi="Times New Roman" w:cs="Times New Roman" w:hint="eastAsia"/>
          <w:color w:val="000000"/>
          <w:szCs w:val="22"/>
          <w14:ligatures w14:val="none"/>
        </w:rPr>
        <w:t>3</w:t>
      </w:r>
      <w:r w:rsidRPr="000828DA">
        <w:rPr>
          <w:rFonts w:ascii="Times New Roman" w:eastAsia="宋体" w:hAnsi="Times New Roman" w:cs="Times New Roman"/>
          <w:color w:val="000000"/>
          <w:szCs w:val="22"/>
          <w14:ligatures w14:val="none"/>
        </w:rPr>
        <w:t xml:space="preserve">.3 </w:t>
      </w:r>
      <w:r w:rsidRPr="000828DA">
        <w:rPr>
          <w:rFonts w:ascii="Times New Roman" w:eastAsia="宋体" w:hAnsi="Times New Roman" w:cs="Times New Roman" w:hint="eastAsia"/>
          <w:color w:val="000000"/>
          <w:szCs w:val="22"/>
          <w14:ligatures w14:val="none"/>
        </w:rPr>
        <w:t>供应商</w:t>
      </w:r>
      <w:r w:rsidRPr="000828DA">
        <w:rPr>
          <w:rFonts w:ascii="Times New Roman" w:eastAsia="宋体" w:hAnsi="Times New Roman" w:cs="Times New Roman"/>
          <w:color w:val="000000"/>
          <w:szCs w:val="22"/>
          <w14:ligatures w14:val="none"/>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77DB977B" w14:textId="77777777" w:rsidR="000828DA" w:rsidRPr="000828DA" w:rsidRDefault="000828DA" w:rsidP="000828DA">
      <w:pPr>
        <w:adjustRightInd w:val="0"/>
        <w:snapToGrid w:val="0"/>
        <w:spacing w:after="0" w:line="300" w:lineRule="auto"/>
        <w:ind w:firstLineChars="192" w:firstLine="424"/>
        <w:rPr>
          <w:rFonts w:ascii="Times New Roman" w:eastAsia="宋体" w:hAnsi="Times New Roman" w:cs="Times New Roman"/>
          <w:color w:val="000000"/>
          <w:szCs w:val="22"/>
          <w14:ligatures w14:val="none"/>
        </w:rPr>
      </w:pPr>
      <w:r w:rsidRPr="000828DA">
        <w:rPr>
          <w:rFonts w:ascii="Times New Roman" w:eastAsia="宋体" w:hAnsi="宋体" w:cs="Times New Roman"/>
          <w:b/>
          <w:bCs/>
          <w:kern w:val="0"/>
          <w:szCs w:val="22"/>
          <w14:ligatures w14:val="none"/>
        </w:rPr>
        <w:t>★</w:t>
      </w:r>
      <w:r w:rsidRPr="000828DA">
        <w:rPr>
          <w:rFonts w:ascii="Times New Roman" w:eastAsia="宋体" w:hAnsi="Times New Roman" w:cs="Times New Roman"/>
          <w:color w:val="000000"/>
          <w:szCs w:val="22"/>
          <w14:ligatures w14:val="none"/>
        </w:rPr>
        <w:t>1</w:t>
      </w:r>
      <w:r w:rsidRPr="000828DA">
        <w:rPr>
          <w:rFonts w:ascii="Times New Roman" w:eastAsia="宋体" w:hAnsi="Times New Roman" w:cs="Times New Roman" w:hint="eastAsia"/>
          <w:color w:val="000000"/>
          <w:szCs w:val="22"/>
          <w14:ligatures w14:val="none"/>
        </w:rPr>
        <w:t>3</w:t>
      </w:r>
      <w:r w:rsidRPr="000828DA">
        <w:rPr>
          <w:rFonts w:ascii="Times New Roman" w:eastAsia="宋体" w:hAnsi="Times New Roman" w:cs="Times New Roman"/>
          <w:color w:val="000000"/>
          <w:szCs w:val="22"/>
          <w14:ligatures w14:val="none"/>
        </w:rPr>
        <w:t xml:space="preserve">.4 </w:t>
      </w:r>
      <w:r w:rsidRPr="000828DA">
        <w:rPr>
          <w:rFonts w:ascii="Times New Roman" w:eastAsia="宋体" w:hAnsi="Times New Roman" w:cs="Times New Roman"/>
          <w:color w:val="000000"/>
          <w:szCs w:val="22"/>
          <w14:ligatures w14:val="none"/>
        </w:rPr>
        <w:t>经</w:t>
      </w:r>
      <w:r w:rsidRPr="000828DA">
        <w:rPr>
          <w:rFonts w:ascii="Times New Roman" w:eastAsia="宋体" w:hAnsi="Times New Roman" w:cs="Times New Roman" w:hint="eastAsia"/>
          <w:color w:val="000000"/>
          <w:szCs w:val="22"/>
          <w14:ligatures w14:val="none"/>
        </w:rPr>
        <w:t>磋商小组</w:t>
      </w:r>
      <w:r w:rsidRPr="000828DA">
        <w:rPr>
          <w:rFonts w:ascii="Times New Roman" w:eastAsia="宋体" w:hAnsi="Times New Roman" w:cs="Times New Roman"/>
          <w:color w:val="000000"/>
          <w:szCs w:val="22"/>
          <w14:ligatures w14:val="none"/>
        </w:rPr>
        <w:t>审定，</w:t>
      </w:r>
      <w:r w:rsidRPr="000828DA">
        <w:rPr>
          <w:rFonts w:ascii="Times New Roman" w:eastAsia="宋体" w:hAnsi="Times New Roman" w:cs="Times New Roman" w:hint="eastAsia"/>
          <w:color w:val="000000"/>
          <w:szCs w:val="22"/>
          <w14:ligatures w14:val="none"/>
        </w:rPr>
        <w:t>磋商</w:t>
      </w:r>
      <w:r w:rsidRPr="000828DA">
        <w:rPr>
          <w:rFonts w:ascii="Times New Roman" w:eastAsia="宋体" w:hAnsi="Times New Roman" w:cs="Times New Roman"/>
          <w:color w:val="000000"/>
          <w:szCs w:val="22"/>
          <w14:ligatures w14:val="none"/>
        </w:rPr>
        <w:t>报价存在下列情形之一的，该</w:t>
      </w:r>
      <w:r w:rsidRPr="000828DA">
        <w:rPr>
          <w:rFonts w:ascii="Times New Roman" w:eastAsia="宋体" w:hAnsi="Times New Roman" w:cs="Times New Roman" w:hint="eastAsia"/>
          <w:color w:val="000000"/>
          <w:szCs w:val="22"/>
          <w14:ligatures w14:val="none"/>
        </w:rPr>
        <w:t>响应</w:t>
      </w:r>
      <w:r w:rsidRPr="000828DA">
        <w:rPr>
          <w:rFonts w:ascii="Times New Roman" w:eastAsia="宋体" w:hAnsi="Times New Roman" w:cs="Times New Roman"/>
          <w:color w:val="000000"/>
          <w:szCs w:val="22"/>
          <w14:ligatures w14:val="none"/>
        </w:rPr>
        <w:t>文件作无效处理：</w:t>
      </w:r>
      <w:r w:rsidRPr="000828DA">
        <w:rPr>
          <w:rFonts w:ascii="Times New Roman" w:eastAsia="宋体" w:hAnsi="Times New Roman" w:cs="Times New Roman"/>
          <w:color w:val="000000"/>
          <w:szCs w:val="22"/>
          <w14:ligatures w14:val="none"/>
        </w:rPr>
        <w:t xml:space="preserve"> </w:t>
      </w:r>
    </w:p>
    <w:p w14:paraId="3E4F2FD0" w14:textId="77777777" w:rsidR="000828DA" w:rsidRPr="000828DA" w:rsidRDefault="000828DA" w:rsidP="000828DA">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0828DA">
        <w:rPr>
          <w:rFonts w:ascii="Times New Roman" w:eastAsia="宋体" w:hAnsi="Times New Roman" w:cs="Times New Roman"/>
          <w:color w:val="000000"/>
          <w:szCs w:val="22"/>
          <w14:ligatures w14:val="none"/>
        </w:rPr>
        <w:t>1</w:t>
      </w:r>
      <w:r w:rsidRPr="000828DA">
        <w:rPr>
          <w:rFonts w:ascii="Times New Roman" w:eastAsia="宋体" w:hAnsi="Times New Roman" w:cs="Times New Roman" w:hint="eastAsia"/>
          <w:color w:val="000000"/>
          <w:szCs w:val="22"/>
          <w14:ligatures w14:val="none"/>
        </w:rPr>
        <w:t>3</w:t>
      </w:r>
      <w:r w:rsidRPr="000828DA">
        <w:rPr>
          <w:rFonts w:ascii="Times New Roman" w:eastAsia="宋体" w:hAnsi="Times New Roman" w:cs="Times New Roman"/>
          <w:color w:val="000000"/>
          <w:szCs w:val="22"/>
          <w14:ligatures w14:val="none"/>
        </w:rPr>
        <w:t xml:space="preserve">.4.1 </w:t>
      </w:r>
      <w:r w:rsidRPr="000828DA">
        <w:rPr>
          <w:rFonts w:ascii="Times New Roman" w:eastAsia="宋体" w:hAnsi="Times New Roman" w:cs="Times New Roman" w:hint="eastAsia"/>
          <w:color w:val="000000"/>
          <w:szCs w:val="22"/>
          <w14:ligatures w14:val="none"/>
        </w:rPr>
        <w:t>磋商最后</w:t>
      </w:r>
      <w:r w:rsidRPr="000828DA">
        <w:rPr>
          <w:rFonts w:ascii="Times New Roman" w:eastAsia="宋体" w:hAnsi="Times New Roman" w:cs="Times New Roman"/>
          <w:color w:val="000000"/>
          <w:szCs w:val="22"/>
          <w14:ligatures w14:val="none"/>
        </w:rPr>
        <w:t>报价和技术方案明显不相符的；</w:t>
      </w:r>
    </w:p>
    <w:p w14:paraId="7EEA0837" w14:textId="77777777" w:rsidR="000828DA" w:rsidRPr="000828DA" w:rsidRDefault="000828DA" w:rsidP="000828DA">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0828DA">
        <w:rPr>
          <w:rFonts w:ascii="Times New Roman" w:eastAsia="宋体" w:hAnsi="Times New Roman" w:cs="Times New Roman"/>
          <w:color w:val="000000"/>
          <w:szCs w:val="22"/>
          <w14:ligatures w14:val="none"/>
        </w:rPr>
        <w:t>1</w:t>
      </w:r>
      <w:r w:rsidRPr="000828DA">
        <w:rPr>
          <w:rFonts w:ascii="Times New Roman" w:eastAsia="宋体" w:hAnsi="Times New Roman" w:cs="Times New Roman" w:hint="eastAsia"/>
          <w:color w:val="000000"/>
          <w:szCs w:val="22"/>
          <w14:ligatures w14:val="none"/>
        </w:rPr>
        <w:t>3</w:t>
      </w:r>
      <w:r w:rsidRPr="000828DA">
        <w:rPr>
          <w:rFonts w:ascii="Times New Roman" w:eastAsia="宋体" w:hAnsi="Times New Roman" w:cs="Times New Roman"/>
          <w:color w:val="000000"/>
          <w:szCs w:val="22"/>
          <w14:ligatures w14:val="none"/>
        </w:rPr>
        <w:t xml:space="preserve">.4.2 </w:t>
      </w:r>
      <w:r w:rsidRPr="000828DA">
        <w:rPr>
          <w:rFonts w:ascii="Times New Roman" w:eastAsia="宋体" w:hAnsi="Times New Roman" w:cs="Times New Roman" w:hint="eastAsia"/>
          <w:color w:val="000000"/>
          <w:szCs w:val="22"/>
          <w14:ligatures w14:val="none"/>
        </w:rPr>
        <w:t>磋商最后</w:t>
      </w:r>
      <w:r w:rsidRPr="000828DA">
        <w:rPr>
          <w:rFonts w:ascii="Times New Roman" w:eastAsia="宋体" w:hAnsi="Times New Roman" w:cs="Times New Roman"/>
          <w:color w:val="000000"/>
          <w:szCs w:val="22"/>
          <w14:ligatures w14:val="none"/>
        </w:rPr>
        <w:t>报价</w:t>
      </w:r>
      <w:r w:rsidRPr="000828DA">
        <w:rPr>
          <w:rFonts w:ascii="Times New Roman" w:eastAsia="宋体" w:hAnsi="Times New Roman" w:cs="Times New Roman" w:hint="eastAsia"/>
          <w:color w:val="000000"/>
          <w:szCs w:val="22"/>
          <w14:ligatures w14:val="none"/>
        </w:rPr>
        <w:t>中</w:t>
      </w:r>
      <w:r w:rsidRPr="000828DA">
        <w:rPr>
          <w:rFonts w:ascii="Times New Roman" w:eastAsia="宋体" w:hAnsi="Times New Roman" w:cs="Times New Roman"/>
          <w:color w:val="000000"/>
          <w:szCs w:val="22"/>
          <w14:ligatures w14:val="none"/>
        </w:rPr>
        <w:t>缩减</w:t>
      </w:r>
      <w:r w:rsidRPr="000828DA">
        <w:rPr>
          <w:rFonts w:ascii="Times New Roman" w:eastAsia="宋体" w:hAnsi="Times New Roman" w:cs="Times New Roman" w:hint="eastAsia"/>
          <w:color w:val="000000"/>
          <w:szCs w:val="22"/>
          <w14:ligatures w14:val="none"/>
        </w:rPr>
        <w:t>磋商小组最终确定的</w:t>
      </w:r>
      <w:r w:rsidRPr="000828DA">
        <w:rPr>
          <w:rFonts w:ascii="Times New Roman" w:eastAsia="宋体" w:hAnsi="Times New Roman" w:cs="Times New Roman"/>
          <w:color w:val="000000"/>
          <w:szCs w:val="22"/>
          <w14:ligatures w14:val="none"/>
        </w:rPr>
        <w:t>服务内容的</w:t>
      </w:r>
      <w:r w:rsidRPr="000828DA">
        <w:rPr>
          <w:rFonts w:ascii="Times New Roman" w:eastAsia="宋体" w:hAnsi="Times New Roman" w:cs="Times New Roman" w:hint="eastAsia"/>
          <w:color w:val="000000"/>
          <w:szCs w:val="22"/>
          <w14:ligatures w14:val="none"/>
        </w:rPr>
        <w:t>。</w:t>
      </w:r>
    </w:p>
    <w:p w14:paraId="734A1505" w14:textId="77777777" w:rsidR="000828DA" w:rsidRPr="000828DA" w:rsidRDefault="000828DA" w:rsidP="000828DA">
      <w:pPr>
        <w:adjustRightInd w:val="0"/>
        <w:snapToGrid w:val="0"/>
        <w:spacing w:after="0" w:line="300" w:lineRule="auto"/>
        <w:ind w:firstLineChars="192" w:firstLine="422"/>
        <w:rPr>
          <w:rFonts w:ascii="Times New Roman" w:eastAsia="宋体" w:hAnsi="Times New Roman" w:cs="Times New Roman"/>
          <w:szCs w:val="22"/>
          <w14:ligatures w14:val="none"/>
        </w:rPr>
      </w:pPr>
    </w:p>
    <w:p w14:paraId="7C156882" w14:textId="77777777" w:rsidR="000828DA" w:rsidRPr="000828DA" w:rsidRDefault="000828DA" w:rsidP="000828DA">
      <w:pPr>
        <w:spacing w:after="0" w:line="300" w:lineRule="auto"/>
        <w:ind w:firstLineChars="192" w:firstLine="424"/>
        <w:jc w:val="both"/>
        <w:outlineLvl w:val="2"/>
        <w:rPr>
          <w:rFonts w:ascii="Times New Roman" w:eastAsia="宋体" w:hAnsi="Times New Roman" w:cs="Times New Roman"/>
          <w:b/>
          <w:szCs w:val="22"/>
          <w14:ligatures w14:val="none"/>
        </w:rPr>
      </w:pPr>
      <w:bookmarkStart w:id="38" w:name="_Toc497211612"/>
      <w:bookmarkStart w:id="39" w:name="_Toc215731583"/>
      <w:r w:rsidRPr="000828DA">
        <w:rPr>
          <w:rFonts w:ascii="Times New Roman" w:eastAsia="宋体" w:hAnsi="Times New Roman" w:cs="Times New Roman"/>
          <w:b/>
          <w:szCs w:val="22"/>
          <w14:ligatures w14:val="none"/>
        </w:rPr>
        <w:t>1</w:t>
      </w:r>
      <w:r w:rsidRPr="000828DA">
        <w:rPr>
          <w:rFonts w:ascii="Times New Roman" w:eastAsia="宋体" w:hAnsi="Times New Roman" w:cs="Times New Roman" w:hint="eastAsia"/>
          <w:b/>
          <w:szCs w:val="22"/>
          <w14:ligatures w14:val="none"/>
        </w:rPr>
        <w:t>4</w:t>
      </w:r>
      <w:r w:rsidRPr="000828DA">
        <w:rPr>
          <w:rFonts w:ascii="Times New Roman" w:eastAsia="宋体" w:hAnsi="Times New Roman" w:cs="Times New Roman"/>
          <w:b/>
          <w:szCs w:val="22"/>
          <w14:ligatures w14:val="none"/>
        </w:rPr>
        <w:t>其他</w:t>
      </w:r>
      <w:bookmarkEnd w:id="38"/>
      <w:bookmarkEnd w:id="39"/>
    </w:p>
    <w:p w14:paraId="5C5741A1" w14:textId="77777777" w:rsidR="000828DA" w:rsidRPr="000828DA" w:rsidRDefault="000828DA" w:rsidP="000828DA">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0828DA">
        <w:rPr>
          <w:rFonts w:ascii="Times New Roman" w:eastAsia="宋体" w:hAnsi="Times New Roman" w:cs="Times New Roman" w:hint="eastAsia"/>
          <w:color w:val="000000"/>
          <w:szCs w:val="22"/>
          <w14:ligatures w14:val="none"/>
        </w:rPr>
        <w:t>无</w:t>
      </w:r>
    </w:p>
    <w:p w14:paraId="1A7DA7D0" w14:textId="77777777" w:rsidR="000828DA" w:rsidRPr="000828DA" w:rsidRDefault="000828DA" w:rsidP="000828DA">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p>
    <w:p w14:paraId="619BA6BC" w14:textId="77777777" w:rsidR="000828DA" w:rsidRPr="000828DA" w:rsidRDefault="000828DA" w:rsidP="000828DA">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40" w:name="_Toc497211613"/>
      <w:bookmarkStart w:id="41" w:name="_Toc486947670"/>
      <w:bookmarkStart w:id="42" w:name="_Toc215731584"/>
      <w:bookmarkStart w:id="43" w:name="_Toc481849902"/>
      <w:bookmarkStart w:id="44" w:name="_Toc486604818"/>
      <w:r w:rsidRPr="000828DA">
        <w:rPr>
          <w:rFonts w:ascii="Times New Roman" w:eastAsia="黑体" w:hAnsi="Times New Roman" w:cs="Times New Roman"/>
          <w:color w:val="000000"/>
          <w:sz w:val="30"/>
          <w:szCs w:val="30"/>
          <w14:ligatures w14:val="none"/>
        </w:rPr>
        <w:t>五、政府采购政策</w:t>
      </w:r>
      <w:bookmarkEnd w:id="40"/>
      <w:bookmarkEnd w:id="41"/>
      <w:bookmarkEnd w:id="42"/>
    </w:p>
    <w:p w14:paraId="2B5861C6" w14:textId="77777777" w:rsidR="000828DA" w:rsidRPr="000828DA" w:rsidRDefault="000828DA" w:rsidP="000828DA">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45" w:name="_Toc535412969"/>
      <w:bookmarkStart w:id="46" w:name="_Toc215731585"/>
      <w:bookmarkStart w:id="47" w:name="_Toc497211267"/>
      <w:bookmarkStart w:id="48" w:name="_Toc1996365"/>
      <w:bookmarkStart w:id="49" w:name="_Toc1996366"/>
      <w:bookmarkStart w:id="50" w:name="_Toc486604821"/>
      <w:bookmarkStart w:id="51" w:name="_Toc481849905"/>
      <w:bookmarkStart w:id="52" w:name="_Toc24401"/>
      <w:bookmarkStart w:id="53" w:name="_Toc3750"/>
      <w:bookmarkStart w:id="54" w:name="_Toc9591"/>
      <w:bookmarkStart w:id="55" w:name="_Toc486604822"/>
      <w:bookmarkStart w:id="56" w:name="_Toc481849906"/>
      <w:bookmarkStart w:id="57" w:name="_Toc25173"/>
      <w:bookmarkEnd w:id="43"/>
      <w:bookmarkEnd w:id="44"/>
      <w:r w:rsidRPr="000828DA">
        <w:rPr>
          <w:rFonts w:ascii="Times New Roman" w:eastAsia="宋体" w:hAnsi="Times New Roman" w:cs="Times New Roman"/>
          <w:b/>
          <w:szCs w:val="22"/>
          <w14:ligatures w14:val="none"/>
        </w:rPr>
        <w:t>1</w:t>
      </w:r>
      <w:r w:rsidRPr="000828DA">
        <w:rPr>
          <w:rFonts w:ascii="Times New Roman" w:eastAsia="宋体" w:hAnsi="Times New Roman" w:cs="Times New Roman" w:hint="eastAsia"/>
          <w:b/>
          <w:szCs w:val="22"/>
          <w14:ligatures w14:val="none"/>
        </w:rPr>
        <w:t>5</w:t>
      </w:r>
      <w:r w:rsidRPr="000828DA">
        <w:rPr>
          <w:rFonts w:ascii="Times New Roman" w:eastAsia="宋体" w:hAnsi="Times New Roman" w:cs="Times New Roman"/>
          <w:b/>
          <w:szCs w:val="22"/>
          <w14:ligatures w14:val="none"/>
        </w:rPr>
        <w:t>节能产品政府采购</w:t>
      </w:r>
      <w:bookmarkEnd w:id="45"/>
      <w:r w:rsidRPr="000828DA">
        <w:rPr>
          <w:rFonts w:ascii="Times New Roman" w:eastAsia="宋体" w:hAnsi="Times New Roman" w:cs="Times New Roman" w:hint="eastAsia"/>
          <w:b/>
          <w:szCs w:val="22"/>
          <w14:ligatures w14:val="none"/>
        </w:rPr>
        <w:t>（本项目不适用）</w:t>
      </w:r>
      <w:bookmarkEnd w:id="46"/>
    </w:p>
    <w:p w14:paraId="78ABBCD9" w14:textId="77777777" w:rsidR="000828DA" w:rsidRPr="000828DA" w:rsidRDefault="000828DA" w:rsidP="000828DA">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0828DA">
        <w:rPr>
          <w:rFonts w:ascii="Times New Roman" w:eastAsia="宋体" w:hAnsi="Times New Roman" w:cs="Times New Roman"/>
          <w:szCs w:val="22"/>
          <w14:ligatures w14:val="none"/>
        </w:rPr>
        <w:t>1</w:t>
      </w:r>
      <w:r w:rsidRPr="000828DA">
        <w:rPr>
          <w:rFonts w:ascii="Times New Roman" w:eastAsia="宋体" w:hAnsi="Times New Roman" w:cs="Times New Roman" w:hint="eastAsia"/>
          <w:szCs w:val="22"/>
          <w14:ligatures w14:val="none"/>
        </w:rPr>
        <w:t>5</w:t>
      </w:r>
      <w:r w:rsidRPr="000828DA">
        <w:rPr>
          <w:rFonts w:ascii="Times New Roman" w:eastAsia="宋体" w:hAnsi="Times New Roman" w:cs="Times New Roman"/>
          <w:szCs w:val="22"/>
          <w14:ligatures w14:val="none"/>
        </w:rPr>
        <w:t xml:space="preserve">.1 </w:t>
      </w:r>
      <w:r w:rsidRPr="000828DA">
        <w:rPr>
          <w:rFonts w:ascii="Times New Roman" w:eastAsia="宋体" w:hAnsi="Times New Roman" w:cs="Times New Roman"/>
          <w:szCs w:val="22"/>
          <w14:ligatures w14:val="none"/>
        </w:rPr>
        <w:t>按照《财政部发展改革委生态环境部市场监管总局关于调整优化节能产品、环境标志产品政府采购执行机制的通知》（财库〔</w:t>
      </w:r>
      <w:r w:rsidRPr="000828DA">
        <w:rPr>
          <w:rFonts w:ascii="Times New Roman" w:eastAsia="宋体" w:hAnsi="Times New Roman" w:cs="Times New Roman"/>
          <w:szCs w:val="22"/>
          <w14:ligatures w14:val="none"/>
        </w:rPr>
        <w:t>2019</w:t>
      </w:r>
      <w:r w:rsidRPr="000828DA">
        <w:rPr>
          <w:rFonts w:ascii="Times New Roman" w:eastAsia="宋体" w:hAnsi="Times New Roman" w:cs="Times New Roman"/>
          <w:szCs w:val="22"/>
          <w14:ligatures w14:val="none"/>
        </w:rPr>
        <w:t>〕</w:t>
      </w:r>
      <w:r w:rsidRPr="000828DA">
        <w:rPr>
          <w:rFonts w:ascii="Times New Roman" w:eastAsia="宋体" w:hAnsi="Times New Roman" w:cs="Times New Roman"/>
          <w:szCs w:val="22"/>
          <w14:ligatures w14:val="none"/>
        </w:rPr>
        <w:t>9</w:t>
      </w:r>
      <w:r w:rsidRPr="000828DA">
        <w:rPr>
          <w:rFonts w:ascii="Times New Roman" w:eastAsia="宋体" w:hAnsi="Times New Roman" w:cs="Times New Roman"/>
          <w:szCs w:val="22"/>
          <w14:ligatures w14:val="none"/>
        </w:rPr>
        <w:t>号）的要求，采购人采购的产品属于</w:t>
      </w:r>
      <w:r w:rsidRPr="000828DA">
        <w:rPr>
          <w:rFonts w:ascii="Times New Roman" w:eastAsia="宋体" w:hAnsi="Times New Roman" w:cs="Times New Roman"/>
          <w:szCs w:val="22"/>
          <w14:ligatures w14:val="none"/>
        </w:rPr>
        <w:t>“</w:t>
      </w:r>
      <w:r w:rsidRPr="000828DA">
        <w:rPr>
          <w:rFonts w:ascii="Times New Roman" w:eastAsia="宋体" w:hAnsi="Times New Roman" w:cs="Times New Roman"/>
          <w:szCs w:val="22"/>
          <w14:ligatures w14:val="none"/>
        </w:rPr>
        <w:t>节能产品品目清单</w:t>
      </w:r>
      <w:r w:rsidRPr="000828DA">
        <w:rPr>
          <w:rFonts w:ascii="Times New Roman" w:eastAsia="宋体" w:hAnsi="Times New Roman" w:cs="Times New Roman"/>
          <w:szCs w:val="22"/>
          <w14:ligatures w14:val="none"/>
        </w:rPr>
        <w:t>”</w:t>
      </w:r>
      <w:r w:rsidRPr="000828DA">
        <w:rPr>
          <w:rFonts w:ascii="Times New Roman" w:eastAsia="宋体" w:hAnsi="Times New Roman" w:cs="Times New Roman"/>
          <w:szCs w:val="22"/>
          <w14:ligatures w14:val="none"/>
        </w:rPr>
        <w:t>中的，在技术、服务等指标同等条件下，应当优先采购节能产品。采购人需购买的材料产品属于政府强制采购节能产品品目的，供应商必须选用节能产品。</w:t>
      </w:r>
    </w:p>
    <w:p w14:paraId="6F78BB74" w14:textId="77777777" w:rsidR="000828DA" w:rsidRPr="000828DA" w:rsidRDefault="000828DA" w:rsidP="000828DA">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0828DA">
        <w:rPr>
          <w:rFonts w:ascii="Times New Roman" w:eastAsia="宋体" w:hAnsi="Times New Roman" w:cs="Times New Roman"/>
          <w:szCs w:val="22"/>
          <w14:ligatures w14:val="none"/>
        </w:rPr>
        <w:t>1</w:t>
      </w:r>
      <w:r w:rsidRPr="000828DA">
        <w:rPr>
          <w:rFonts w:ascii="Times New Roman" w:eastAsia="宋体" w:hAnsi="Times New Roman" w:cs="Times New Roman" w:hint="eastAsia"/>
          <w:szCs w:val="22"/>
          <w14:ligatures w14:val="none"/>
        </w:rPr>
        <w:t>5</w:t>
      </w:r>
      <w:r w:rsidRPr="000828DA">
        <w:rPr>
          <w:rFonts w:ascii="Times New Roman" w:eastAsia="宋体" w:hAnsi="Times New Roman" w:cs="Times New Roman"/>
          <w:szCs w:val="22"/>
          <w14:ligatures w14:val="none"/>
        </w:rPr>
        <w:t>.2</w:t>
      </w:r>
      <w:r w:rsidRPr="000828DA">
        <w:rPr>
          <w:rFonts w:ascii="Times New Roman" w:eastAsia="宋体" w:hAnsi="Times New Roman" w:cs="Times New Roman" w:hint="eastAsia"/>
          <w:szCs w:val="22"/>
          <w14:ligatures w14:val="none"/>
        </w:rPr>
        <w:t>供应商如选用节能产品的，则应在响应文件中提供国家确定的认证机构出具的、处于有效期之内的节能产品的认证证书；反之，该产品在评审时不被认定为节能产品。</w:t>
      </w:r>
    </w:p>
    <w:p w14:paraId="05BC3D44" w14:textId="77777777" w:rsidR="000828DA" w:rsidRPr="000828DA" w:rsidRDefault="000828DA" w:rsidP="000828DA">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58" w:name="_Toc497211268"/>
      <w:bookmarkStart w:id="59" w:name="_Toc535412970"/>
      <w:bookmarkStart w:id="60" w:name="_Toc215731586"/>
      <w:r w:rsidRPr="000828DA">
        <w:rPr>
          <w:rFonts w:ascii="Times New Roman" w:eastAsia="宋体" w:hAnsi="Times New Roman" w:cs="Times New Roman"/>
          <w:b/>
          <w:szCs w:val="22"/>
          <w14:ligatures w14:val="none"/>
        </w:rPr>
        <w:t>1</w:t>
      </w:r>
      <w:r w:rsidRPr="000828DA">
        <w:rPr>
          <w:rFonts w:ascii="Times New Roman" w:eastAsia="宋体" w:hAnsi="Times New Roman" w:cs="Times New Roman" w:hint="eastAsia"/>
          <w:b/>
          <w:szCs w:val="22"/>
          <w14:ligatures w14:val="none"/>
        </w:rPr>
        <w:t>6</w:t>
      </w:r>
      <w:r w:rsidRPr="000828DA">
        <w:rPr>
          <w:rFonts w:ascii="Times New Roman" w:eastAsia="宋体" w:hAnsi="Times New Roman" w:cs="Times New Roman"/>
          <w:b/>
          <w:szCs w:val="22"/>
          <w14:ligatures w14:val="none"/>
        </w:rPr>
        <w:t>环境标志产品政府采购</w:t>
      </w:r>
      <w:bookmarkEnd w:id="58"/>
      <w:bookmarkEnd w:id="59"/>
      <w:r w:rsidRPr="000828DA">
        <w:rPr>
          <w:rFonts w:ascii="Times New Roman" w:eastAsia="宋体" w:hAnsi="Times New Roman" w:cs="Times New Roman" w:hint="eastAsia"/>
          <w:b/>
          <w:szCs w:val="22"/>
          <w14:ligatures w14:val="none"/>
        </w:rPr>
        <w:t>（本项目不适用）</w:t>
      </w:r>
      <w:bookmarkEnd w:id="60"/>
    </w:p>
    <w:p w14:paraId="21871161" w14:textId="77777777" w:rsidR="000828DA" w:rsidRPr="000828DA" w:rsidRDefault="000828DA" w:rsidP="000828DA">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0828DA">
        <w:rPr>
          <w:rFonts w:ascii="Times New Roman" w:eastAsia="宋体" w:hAnsi="Times New Roman" w:cs="Times New Roman"/>
          <w:szCs w:val="22"/>
          <w14:ligatures w14:val="none"/>
        </w:rPr>
        <w:t>1</w:t>
      </w:r>
      <w:r w:rsidRPr="000828DA">
        <w:rPr>
          <w:rFonts w:ascii="Times New Roman" w:eastAsia="宋体" w:hAnsi="Times New Roman" w:cs="Times New Roman" w:hint="eastAsia"/>
          <w:szCs w:val="22"/>
          <w14:ligatures w14:val="none"/>
        </w:rPr>
        <w:t>6</w:t>
      </w:r>
      <w:r w:rsidRPr="000828DA">
        <w:rPr>
          <w:rFonts w:ascii="Times New Roman" w:eastAsia="宋体" w:hAnsi="Times New Roman" w:cs="Times New Roman"/>
          <w:szCs w:val="22"/>
          <w14:ligatures w14:val="none"/>
        </w:rPr>
        <w:t xml:space="preserve">.1 </w:t>
      </w:r>
      <w:r w:rsidRPr="000828DA">
        <w:rPr>
          <w:rFonts w:ascii="Times New Roman" w:eastAsia="宋体" w:hAnsi="Times New Roman" w:cs="Times New Roman"/>
          <w:szCs w:val="22"/>
          <w14:ligatures w14:val="none"/>
        </w:rPr>
        <w:t>按照《财政部发展改革委生态环境部市场监管总局关于调整优化节能产品、环境标志产品政府采购执行机制的通知》（财库〔</w:t>
      </w:r>
      <w:r w:rsidRPr="000828DA">
        <w:rPr>
          <w:rFonts w:ascii="Times New Roman" w:eastAsia="宋体" w:hAnsi="Times New Roman" w:cs="Times New Roman"/>
          <w:szCs w:val="22"/>
          <w14:ligatures w14:val="none"/>
        </w:rPr>
        <w:t>2019</w:t>
      </w:r>
      <w:r w:rsidRPr="000828DA">
        <w:rPr>
          <w:rFonts w:ascii="Times New Roman" w:eastAsia="宋体" w:hAnsi="Times New Roman" w:cs="Times New Roman"/>
          <w:szCs w:val="22"/>
          <w14:ligatures w14:val="none"/>
        </w:rPr>
        <w:t>〕</w:t>
      </w:r>
      <w:r w:rsidRPr="000828DA">
        <w:rPr>
          <w:rFonts w:ascii="Times New Roman" w:eastAsia="宋体" w:hAnsi="Times New Roman" w:cs="Times New Roman"/>
          <w:szCs w:val="22"/>
          <w14:ligatures w14:val="none"/>
        </w:rPr>
        <w:t>9</w:t>
      </w:r>
      <w:r w:rsidRPr="000828DA">
        <w:rPr>
          <w:rFonts w:ascii="Times New Roman" w:eastAsia="宋体" w:hAnsi="Times New Roman" w:cs="Times New Roman"/>
          <w:szCs w:val="22"/>
          <w14:ligatures w14:val="none"/>
        </w:rPr>
        <w:t>号）的要求，采购人采购的产品属于</w:t>
      </w:r>
      <w:r w:rsidRPr="000828DA">
        <w:rPr>
          <w:rFonts w:ascii="Times New Roman" w:eastAsia="宋体" w:hAnsi="Times New Roman" w:cs="Times New Roman"/>
          <w:szCs w:val="22"/>
          <w14:ligatures w14:val="none"/>
        </w:rPr>
        <w:t>“</w:t>
      </w:r>
      <w:r w:rsidRPr="000828DA">
        <w:rPr>
          <w:rFonts w:ascii="Times New Roman" w:eastAsia="宋体" w:hAnsi="Times New Roman" w:cs="Times New Roman"/>
          <w:szCs w:val="22"/>
          <w14:ligatures w14:val="none"/>
        </w:rPr>
        <w:t>环境标志产品品目清单</w:t>
      </w:r>
      <w:r w:rsidRPr="000828DA">
        <w:rPr>
          <w:rFonts w:ascii="Times New Roman" w:eastAsia="宋体" w:hAnsi="Times New Roman" w:cs="Times New Roman"/>
          <w:szCs w:val="22"/>
          <w14:ligatures w14:val="none"/>
        </w:rPr>
        <w:t>”</w:t>
      </w:r>
      <w:r w:rsidRPr="000828DA">
        <w:rPr>
          <w:rFonts w:ascii="Times New Roman" w:eastAsia="宋体" w:hAnsi="Times New Roman" w:cs="Times New Roman"/>
          <w:szCs w:val="22"/>
          <w14:ligatures w14:val="none"/>
        </w:rPr>
        <w:t>中的，在性能、技术、服务等指标同等条件下，应当优先采购环境标志产品。</w:t>
      </w:r>
    </w:p>
    <w:p w14:paraId="55B26824" w14:textId="77777777" w:rsidR="000828DA" w:rsidRPr="000828DA" w:rsidRDefault="000828DA" w:rsidP="000828DA">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0828DA">
        <w:rPr>
          <w:rFonts w:ascii="Times New Roman" w:eastAsia="宋体" w:hAnsi="Times New Roman" w:cs="Times New Roman"/>
          <w:szCs w:val="22"/>
          <w14:ligatures w14:val="none"/>
        </w:rPr>
        <w:t>1</w:t>
      </w:r>
      <w:r w:rsidRPr="000828DA">
        <w:rPr>
          <w:rFonts w:ascii="Times New Roman" w:eastAsia="宋体" w:hAnsi="Times New Roman" w:cs="Times New Roman" w:hint="eastAsia"/>
          <w:szCs w:val="22"/>
          <w14:ligatures w14:val="none"/>
        </w:rPr>
        <w:t>6</w:t>
      </w:r>
      <w:r w:rsidRPr="000828DA">
        <w:rPr>
          <w:rFonts w:ascii="Times New Roman" w:eastAsia="宋体" w:hAnsi="Times New Roman" w:cs="Times New Roman"/>
          <w:szCs w:val="22"/>
          <w14:ligatures w14:val="none"/>
        </w:rPr>
        <w:t>.2</w:t>
      </w:r>
      <w:r w:rsidRPr="000828DA">
        <w:rPr>
          <w:rFonts w:ascii="Times New Roman" w:eastAsia="宋体" w:hAnsi="Times New Roman" w:cs="Times New Roman" w:hint="eastAsia"/>
          <w:szCs w:val="22"/>
          <w14:ligatures w14:val="none"/>
        </w:rPr>
        <w:t>供应商如选用环境标志产品的，则应在响应文件中提供国家确定的认证机构出具的、处于有效期之内的环境标志产品的认证证书；反之，该产品在评审时不被认定为环境标志产品。</w:t>
      </w:r>
    </w:p>
    <w:p w14:paraId="385205DE" w14:textId="77777777" w:rsidR="000828DA" w:rsidRPr="000828DA" w:rsidRDefault="000828DA" w:rsidP="000828DA">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61" w:name="_Toc215731587"/>
      <w:bookmarkEnd w:id="47"/>
      <w:bookmarkEnd w:id="48"/>
      <w:r w:rsidRPr="000828DA">
        <w:rPr>
          <w:rFonts w:ascii="Times New Roman" w:eastAsia="宋体" w:hAnsi="Times New Roman" w:cs="Times New Roman" w:hint="eastAsia"/>
          <w:b/>
          <w:szCs w:val="22"/>
          <w14:ligatures w14:val="none"/>
        </w:rPr>
        <w:t>17</w:t>
      </w:r>
      <w:r w:rsidRPr="000828DA">
        <w:rPr>
          <w:rFonts w:ascii="Times New Roman" w:eastAsia="宋体" w:hAnsi="Times New Roman" w:cs="Times New Roman"/>
          <w:b/>
          <w:szCs w:val="22"/>
          <w14:ligatures w14:val="none"/>
        </w:rPr>
        <w:t>促进中小企业发展</w:t>
      </w:r>
      <w:bookmarkEnd w:id="49"/>
      <w:bookmarkEnd w:id="50"/>
      <w:bookmarkEnd w:id="51"/>
      <w:bookmarkEnd w:id="52"/>
      <w:bookmarkEnd w:id="53"/>
      <w:bookmarkEnd w:id="61"/>
    </w:p>
    <w:p w14:paraId="3DB7F8DB" w14:textId="77777777" w:rsidR="000828DA" w:rsidRPr="000828DA" w:rsidRDefault="000828DA" w:rsidP="000828DA">
      <w:pPr>
        <w:tabs>
          <w:tab w:val="left" w:pos="306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0828DA">
        <w:rPr>
          <w:rFonts w:ascii="Times New Roman" w:eastAsia="宋体" w:hAnsi="Times New Roman" w:cs="Times New Roman" w:hint="eastAsia"/>
          <w:szCs w:val="22"/>
          <w14:ligatures w14:val="none"/>
        </w:rPr>
        <w:t>17</w:t>
      </w:r>
      <w:r w:rsidRPr="000828DA">
        <w:rPr>
          <w:rFonts w:ascii="Times New Roman" w:eastAsia="宋体" w:hAnsi="Times New Roman" w:cs="Times New Roman"/>
          <w:bCs/>
          <w:szCs w:val="22"/>
          <w14:ligatures w14:val="none"/>
        </w:rPr>
        <w:t>.1</w:t>
      </w:r>
      <w:r w:rsidRPr="000828DA">
        <w:rPr>
          <w:rFonts w:ascii="Times New Roman" w:eastAsia="宋体" w:hAnsi="Times New Roman" w:cs="Times New Roman"/>
          <w:szCs w:val="22"/>
          <w14:ligatures w14:val="none"/>
        </w:rPr>
        <w:t>中小企业</w:t>
      </w:r>
      <w:r w:rsidRPr="000828DA">
        <w:rPr>
          <w:rFonts w:ascii="Times New Roman" w:eastAsia="宋体" w:hAnsi="Times New Roman" w:cs="Times New Roman" w:hint="eastAsia"/>
          <w:szCs w:val="22"/>
          <w14:ligatures w14:val="none"/>
        </w:rPr>
        <w:t>（含中型、小型、微型企业，下同）</w:t>
      </w:r>
      <w:r w:rsidRPr="000828DA">
        <w:rPr>
          <w:rFonts w:ascii="Times New Roman" w:eastAsia="宋体" w:hAnsi="Times New Roman" w:cs="Times New Roman"/>
          <w:szCs w:val="22"/>
          <w14:ligatures w14:val="none"/>
        </w:rPr>
        <w:t>的划定按照《中小企业划型标准规定》（工信部联企业【</w:t>
      </w:r>
      <w:r w:rsidRPr="000828DA">
        <w:rPr>
          <w:rFonts w:ascii="Times New Roman" w:eastAsia="宋体" w:hAnsi="Times New Roman" w:cs="Times New Roman"/>
          <w:szCs w:val="22"/>
          <w14:ligatures w14:val="none"/>
        </w:rPr>
        <w:t>2011</w:t>
      </w:r>
      <w:r w:rsidRPr="000828DA">
        <w:rPr>
          <w:rFonts w:ascii="Times New Roman" w:eastAsia="宋体" w:hAnsi="Times New Roman" w:cs="Times New Roman"/>
          <w:szCs w:val="22"/>
          <w14:ligatures w14:val="none"/>
        </w:rPr>
        <w:t>】</w:t>
      </w:r>
      <w:r w:rsidRPr="000828DA">
        <w:rPr>
          <w:rFonts w:ascii="Times New Roman" w:eastAsia="宋体" w:hAnsi="Times New Roman" w:cs="Times New Roman"/>
          <w:szCs w:val="22"/>
          <w14:ligatures w14:val="none"/>
        </w:rPr>
        <w:t>300</w:t>
      </w:r>
      <w:r w:rsidRPr="000828DA">
        <w:rPr>
          <w:rFonts w:ascii="Times New Roman" w:eastAsia="宋体" w:hAnsi="Times New Roman" w:cs="Times New Roman"/>
          <w:szCs w:val="22"/>
          <w14:ligatures w14:val="none"/>
        </w:rPr>
        <w:t>号）执行，参加</w:t>
      </w:r>
      <w:r w:rsidRPr="000828DA">
        <w:rPr>
          <w:rFonts w:ascii="Times New Roman" w:eastAsia="宋体" w:hAnsi="Times New Roman" w:cs="Times New Roman" w:hint="eastAsia"/>
          <w:szCs w:val="22"/>
          <w14:ligatures w14:val="none"/>
        </w:rPr>
        <w:t>磋商</w:t>
      </w:r>
      <w:r w:rsidRPr="000828DA">
        <w:rPr>
          <w:rFonts w:ascii="Times New Roman" w:eastAsia="宋体" w:hAnsi="Times New Roman" w:cs="Times New Roman"/>
          <w:szCs w:val="22"/>
          <w14:ligatures w14:val="none"/>
        </w:rPr>
        <w:t>的中小企业应当提供《中小企业声明函》（具体格式见</w:t>
      </w:r>
      <w:r w:rsidRPr="000828DA">
        <w:rPr>
          <w:rFonts w:ascii="Times New Roman" w:eastAsia="宋体" w:hAnsi="Times New Roman" w:cs="Times New Roman"/>
          <w:szCs w:val="22"/>
          <w14:ligatures w14:val="none"/>
        </w:rPr>
        <w:t>“</w:t>
      </w:r>
      <w:r w:rsidRPr="000828DA">
        <w:rPr>
          <w:rFonts w:ascii="Times New Roman" w:eastAsia="宋体" w:hAnsi="Times New Roman" w:cs="Times New Roman" w:hint="eastAsia"/>
          <w:szCs w:val="22"/>
          <w14:ligatures w14:val="none"/>
        </w:rPr>
        <w:t>响应文件格式</w:t>
      </w:r>
      <w:r w:rsidRPr="000828DA">
        <w:rPr>
          <w:rFonts w:ascii="Times New Roman" w:eastAsia="宋体" w:hAnsi="Times New Roman" w:cs="Times New Roman"/>
          <w:szCs w:val="22"/>
          <w14:ligatures w14:val="none"/>
        </w:rPr>
        <w:t>”</w:t>
      </w:r>
      <w:r w:rsidRPr="000828DA">
        <w:rPr>
          <w:rFonts w:ascii="Times New Roman" w:eastAsia="宋体" w:hAnsi="Times New Roman" w:cs="Times New Roman"/>
          <w:szCs w:val="22"/>
          <w14:ligatures w14:val="none"/>
        </w:rPr>
        <w:t>），反之，视作非中、小微企业，不具备</w:t>
      </w:r>
      <w:r w:rsidRPr="000828DA">
        <w:rPr>
          <w:rFonts w:ascii="Times New Roman" w:eastAsia="宋体" w:hAnsi="Times New Roman" w:cs="Times New Roman" w:hint="eastAsia"/>
          <w:szCs w:val="22"/>
          <w14:ligatures w14:val="none"/>
        </w:rPr>
        <w:t>参与磋商</w:t>
      </w:r>
      <w:r w:rsidRPr="000828DA">
        <w:rPr>
          <w:rFonts w:ascii="Times New Roman" w:eastAsia="宋体" w:hAnsi="Times New Roman" w:cs="Times New Roman"/>
          <w:szCs w:val="22"/>
          <w14:ligatures w14:val="none"/>
        </w:rPr>
        <w:t>资格。</w:t>
      </w:r>
      <w:r w:rsidRPr="000828DA">
        <w:rPr>
          <w:rFonts w:ascii="Times New Roman" w:eastAsia="宋体" w:hAnsi="Times New Roman" w:cs="Times New Roman" w:hint="eastAsia"/>
          <w:szCs w:val="22"/>
          <w14:ligatures w14:val="none"/>
        </w:rPr>
        <w:t>如项目允许联合体参与竞争的，则联合体中各方均应为中小企业，并按本款要求提供《中小企业声明函》。</w:t>
      </w:r>
    </w:p>
    <w:p w14:paraId="55D2AFEA" w14:textId="77777777" w:rsidR="000828DA" w:rsidRPr="000828DA" w:rsidRDefault="000828DA" w:rsidP="000828DA">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0828DA">
        <w:rPr>
          <w:rFonts w:ascii="Times New Roman" w:eastAsia="宋体" w:hAnsi="Times New Roman" w:cs="Times New Roman" w:hint="eastAsia"/>
          <w:szCs w:val="22"/>
          <w14:ligatures w14:val="none"/>
        </w:rPr>
        <w:t>17</w:t>
      </w:r>
      <w:r w:rsidRPr="000828DA">
        <w:rPr>
          <w:rFonts w:ascii="Times New Roman" w:eastAsia="宋体" w:hAnsi="Times New Roman" w:cs="Times New Roman"/>
          <w:szCs w:val="22"/>
          <w14:ligatures w14:val="none"/>
        </w:rPr>
        <w:t xml:space="preserve">.2 </w:t>
      </w:r>
      <w:r w:rsidRPr="000828DA">
        <w:rPr>
          <w:rFonts w:ascii="Times New Roman" w:eastAsia="宋体" w:hAnsi="Times New Roman" w:cs="Times New Roman"/>
          <w:szCs w:val="22"/>
          <w14:ligatures w14:val="none"/>
        </w:rPr>
        <w:t>事业单位、团体组织等非企业性质的政府采购供应商，不属于中小企业划型标准确定的中小企业，不得按《关于印发中小企业划型标准规定的通知》规定声明为中小微企业，也不适用《政府采</w:t>
      </w:r>
      <w:r w:rsidRPr="000828DA">
        <w:rPr>
          <w:rFonts w:ascii="Times New Roman" w:eastAsia="宋体" w:hAnsi="Times New Roman" w:cs="Times New Roman"/>
          <w:szCs w:val="22"/>
          <w14:ligatures w14:val="none"/>
        </w:rPr>
        <w:lastRenderedPageBreak/>
        <w:t>购促进中小企业发展</w:t>
      </w:r>
      <w:r w:rsidRPr="000828DA">
        <w:rPr>
          <w:rFonts w:ascii="Times New Roman" w:eastAsia="宋体" w:hAnsi="Times New Roman" w:cs="Times New Roman" w:hint="eastAsia"/>
          <w:szCs w:val="22"/>
          <w14:ligatures w14:val="none"/>
        </w:rPr>
        <w:t>管理</w:t>
      </w:r>
      <w:r w:rsidRPr="000828DA">
        <w:rPr>
          <w:rFonts w:ascii="Times New Roman" w:eastAsia="宋体" w:hAnsi="Times New Roman" w:cs="Times New Roman"/>
          <w:szCs w:val="22"/>
          <w14:ligatures w14:val="none"/>
        </w:rPr>
        <w:t>办法》。</w:t>
      </w:r>
    </w:p>
    <w:p w14:paraId="0EB3935B" w14:textId="77777777" w:rsidR="000828DA" w:rsidRPr="000828DA" w:rsidRDefault="000828DA" w:rsidP="000828DA">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0828DA">
        <w:rPr>
          <w:rFonts w:ascii="Times New Roman" w:eastAsia="宋体" w:hAnsi="Times New Roman" w:cs="Times New Roman" w:hint="eastAsia"/>
          <w:szCs w:val="22"/>
          <w14:ligatures w14:val="none"/>
        </w:rPr>
        <w:t>17</w:t>
      </w:r>
      <w:r w:rsidRPr="000828DA">
        <w:rPr>
          <w:rFonts w:ascii="Times New Roman" w:eastAsia="宋体" w:hAnsi="Times New Roman" w:cs="Times New Roman"/>
          <w:szCs w:val="22"/>
          <w14:ligatures w14:val="none"/>
        </w:rPr>
        <w:t xml:space="preserve">.3 </w:t>
      </w:r>
      <w:r w:rsidRPr="000828DA">
        <w:rPr>
          <w:rFonts w:ascii="Times New Roman" w:eastAsia="宋体" w:hAnsi="Times New Roman" w:cs="Times New Roman" w:hint="eastAsia"/>
          <w:szCs w:val="22"/>
          <w14:ligatures w14:val="none"/>
        </w:rPr>
        <w:t>如项目允许联合体参与竞争的，组成联合体的中型企业和其他自然人、法人或者其他组织，与小型、微型企业之间不得存在投资关系。</w:t>
      </w:r>
    </w:p>
    <w:p w14:paraId="1A28BA64" w14:textId="77777777" w:rsidR="000828DA" w:rsidRPr="000828DA" w:rsidRDefault="000828DA" w:rsidP="000828DA">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0828DA">
        <w:rPr>
          <w:rFonts w:ascii="Times New Roman" w:eastAsia="宋体" w:hAnsi="Times New Roman" w:cs="Times New Roman" w:hint="eastAsia"/>
          <w:szCs w:val="22"/>
          <w14:ligatures w14:val="none"/>
        </w:rPr>
        <w:t>17</w:t>
      </w:r>
      <w:r w:rsidRPr="000828DA">
        <w:rPr>
          <w:rFonts w:ascii="Times New Roman" w:eastAsia="宋体" w:hAnsi="Times New Roman" w:cs="Times New Roman"/>
          <w:szCs w:val="22"/>
          <w14:ligatures w14:val="none"/>
        </w:rPr>
        <w:t>.</w:t>
      </w:r>
      <w:r w:rsidRPr="000828DA">
        <w:rPr>
          <w:rFonts w:ascii="Times New Roman" w:eastAsia="宋体" w:hAnsi="Times New Roman" w:cs="Times New Roman" w:hint="eastAsia"/>
          <w:szCs w:val="22"/>
          <w14:ligatures w14:val="none"/>
        </w:rPr>
        <w:t>4</w:t>
      </w:r>
      <w:r w:rsidRPr="000828DA">
        <w:rPr>
          <w:rFonts w:ascii="Times New Roman" w:eastAsia="宋体" w:hAnsi="Times New Roman" w:cs="Times New Roman" w:hint="eastAsia"/>
          <w:szCs w:val="22"/>
          <w14:ligatures w14:val="none"/>
        </w:rPr>
        <w:t>供应商</w:t>
      </w:r>
      <w:r w:rsidRPr="000828DA">
        <w:rPr>
          <w:rFonts w:ascii="Times New Roman" w:eastAsia="宋体" w:hAnsi="Times New Roman" w:cs="Times New Roman"/>
          <w:szCs w:val="22"/>
          <w14:ligatures w14:val="none"/>
        </w:rPr>
        <w:t>如提供虚假材料以谋取成交的，按照《政府采购法》有关条款处理，并记入</w:t>
      </w:r>
      <w:r w:rsidRPr="000828DA">
        <w:rPr>
          <w:rFonts w:ascii="Times New Roman" w:eastAsia="宋体" w:hAnsi="Times New Roman" w:cs="Times New Roman" w:hint="eastAsia"/>
          <w:szCs w:val="22"/>
          <w14:ligatures w14:val="none"/>
        </w:rPr>
        <w:t>供应商</w:t>
      </w:r>
      <w:r w:rsidRPr="000828DA">
        <w:rPr>
          <w:rFonts w:ascii="Times New Roman" w:eastAsia="宋体" w:hAnsi="Times New Roman" w:cs="Times New Roman"/>
          <w:szCs w:val="22"/>
          <w14:ligatures w14:val="none"/>
        </w:rPr>
        <w:t>诚信档案。</w:t>
      </w:r>
    </w:p>
    <w:p w14:paraId="278347E0" w14:textId="77777777" w:rsidR="000828DA" w:rsidRPr="000828DA" w:rsidRDefault="000828DA" w:rsidP="000828DA">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62" w:name="_Toc215731588"/>
      <w:r w:rsidRPr="000828DA">
        <w:rPr>
          <w:rFonts w:ascii="Times New Roman" w:eastAsia="宋体" w:hAnsi="Times New Roman" w:cs="Times New Roman" w:hint="eastAsia"/>
          <w:b/>
          <w:szCs w:val="22"/>
          <w14:ligatures w14:val="none"/>
        </w:rPr>
        <w:t>17</w:t>
      </w:r>
      <w:r w:rsidRPr="000828DA">
        <w:rPr>
          <w:rFonts w:ascii="Times New Roman" w:eastAsia="宋体" w:hAnsi="Times New Roman" w:cs="Times New Roman"/>
          <w:b/>
          <w:szCs w:val="22"/>
          <w14:ligatures w14:val="none"/>
        </w:rPr>
        <w:t>规范进口产品政府采购</w:t>
      </w:r>
      <w:bookmarkEnd w:id="54"/>
      <w:bookmarkEnd w:id="55"/>
      <w:bookmarkEnd w:id="56"/>
      <w:bookmarkEnd w:id="57"/>
      <w:r w:rsidRPr="000828DA">
        <w:rPr>
          <w:rFonts w:ascii="Times New Roman" w:eastAsia="宋体" w:hAnsi="Times New Roman" w:cs="Times New Roman" w:hint="eastAsia"/>
          <w:b/>
          <w:szCs w:val="22"/>
          <w14:ligatures w14:val="none"/>
        </w:rPr>
        <w:t>（本项目不适用）</w:t>
      </w:r>
      <w:bookmarkEnd w:id="62"/>
    </w:p>
    <w:p w14:paraId="72692308" w14:textId="77777777" w:rsidR="000828DA" w:rsidRPr="000828DA" w:rsidRDefault="000828DA" w:rsidP="000828DA">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0828DA">
        <w:rPr>
          <w:rFonts w:ascii="Times New Roman" w:eastAsia="宋体" w:hAnsi="Times New Roman" w:cs="Times New Roman" w:hint="eastAsia"/>
          <w:szCs w:val="22"/>
          <w14:ligatures w14:val="none"/>
        </w:rPr>
        <w:t>17.</w:t>
      </w:r>
      <w:r w:rsidRPr="000828DA">
        <w:rPr>
          <w:rFonts w:ascii="Times New Roman" w:eastAsia="宋体" w:hAnsi="Times New Roman" w:cs="Times New Roman"/>
          <w:szCs w:val="22"/>
          <w14:ligatures w14:val="none"/>
        </w:rPr>
        <w:t xml:space="preserve">1 </w:t>
      </w:r>
      <w:r w:rsidRPr="000828DA">
        <w:rPr>
          <w:rFonts w:ascii="Times New Roman" w:eastAsia="宋体" w:hAnsi="Times New Roman" w:cs="Times New Roman"/>
          <w:szCs w:val="22"/>
          <w14:ligatures w14:val="none"/>
        </w:rPr>
        <w:t>依照《财政部关于印发</w:t>
      </w:r>
      <w:r w:rsidRPr="000828DA">
        <w:rPr>
          <w:rFonts w:ascii="Times New Roman" w:eastAsia="宋体" w:hAnsi="Times New Roman" w:cs="Times New Roman"/>
          <w:szCs w:val="22"/>
          <w14:ligatures w14:val="none"/>
        </w:rPr>
        <w:t>&lt;</w:t>
      </w:r>
      <w:r w:rsidRPr="000828DA">
        <w:rPr>
          <w:rFonts w:ascii="Times New Roman" w:eastAsia="宋体" w:hAnsi="Times New Roman" w:cs="Times New Roman"/>
          <w:szCs w:val="22"/>
          <w14:ligatures w14:val="none"/>
        </w:rPr>
        <w:t>政府采购进口产品管理办法</w:t>
      </w:r>
      <w:r w:rsidRPr="000828DA">
        <w:rPr>
          <w:rFonts w:ascii="Times New Roman" w:eastAsia="宋体" w:hAnsi="Times New Roman" w:cs="Times New Roman"/>
          <w:szCs w:val="22"/>
          <w14:ligatures w14:val="none"/>
        </w:rPr>
        <w:t>&gt;</w:t>
      </w:r>
      <w:r w:rsidRPr="000828DA">
        <w:rPr>
          <w:rFonts w:ascii="Times New Roman" w:eastAsia="宋体" w:hAnsi="Times New Roman" w:cs="Times New Roman"/>
          <w:szCs w:val="22"/>
          <w14:ligatures w14:val="none"/>
        </w:rPr>
        <w:t>的通知》（财库【</w:t>
      </w:r>
      <w:r w:rsidRPr="000828DA">
        <w:rPr>
          <w:rFonts w:ascii="Times New Roman" w:eastAsia="宋体" w:hAnsi="Times New Roman" w:cs="Times New Roman"/>
          <w:szCs w:val="22"/>
          <w14:ligatures w14:val="none"/>
        </w:rPr>
        <w:t>2007</w:t>
      </w:r>
      <w:r w:rsidRPr="000828DA">
        <w:rPr>
          <w:rFonts w:ascii="Times New Roman" w:eastAsia="宋体" w:hAnsi="Times New Roman" w:cs="Times New Roman"/>
          <w:szCs w:val="22"/>
          <w14:ligatures w14:val="none"/>
        </w:rPr>
        <w:t>】</w:t>
      </w:r>
      <w:r w:rsidRPr="000828DA">
        <w:rPr>
          <w:rFonts w:ascii="Times New Roman" w:eastAsia="宋体" w:hAnsi="Times New Roman" w:cs="Times New Roman"/>
          <w:szCs w:val="22"/>
          <w14:ligatures w14:val="none"/>
        </w:rPr>
        <w:t>119</w:t>
      </w:r>
      <w:r w:rsidRPr="000828DA">
        <w:rPr>
          <w:rFonts w:ascii="Times New Roman" w:eastAsia="宋体" w:hAnsi="Times New Roman" w:cs="Times New Roman"/>
          <w:szCs w:val="22"/>
          <w14:ligatures w14:val="none"/>
        </w:rPr>
        <w:t>号）和《财政部关于政府采购进口产品管理问题的通知》（财办库【</w:t>
      </w:r>
      <w:r w:rsidRPr="000828DA">
        <w:rPr>
          <w:rFonts w:ascii="Times New Roman" w:eastAsia="宋体" w:hAnsi="Times New Roman" w:cs="Times New Roman"/>
          <w:szCs w:val="22"/>
          <w14:ligatures w14:val="none"/>
        </w:rPr>
        <w:t>2008</w:t>
      </w:r>
      <w:r w:rsidRPr="000828DA">
        <w:rPr>
          <w:rFonts w:ascii="Times New Roman" w:eastAsia="宋体" w:hAnsi="Times New Roman" w:cs="Times New Roman"/>
          <w:szCs w:val="22"/>
          <w14:ligatures w14:val="none"/>
        </w:rPr>
        <w:t>】</w:t>
      </w:r>
      <w:r w:rsidRPr="000828DA">
        <w:rPr>
          <w:rFonts w:ascii="Times New Roman" w:eastAsia="宋体" w:hAnsi="Times New Roman" w:cs="Times New Roman"/>
          <w:szCs w:val="22"/>
          <w14:ligatures w14:val="none"/>
        </w:rPr>
        <w:t>248</w:t>
      </w:r>
      <w:r w:rsidRPr="000828DA">
        <w:rPr>
          <w:rFonts w:ascii="Times New Roman" w:eastAsia="宋体" w:hAnsi="Times New Roman" w:cs="Times New Roman"/>
          <w:szCs w:val="22"/>
          <w14:ligatures w14:val="none"/>
        </w:rPr>
        <w:t>号）的规定，本项目可以采购进口产品。</w:t>
      </w:r>
    </w:p>
    <w:p w14:paraId="4671CEC2" w14:textId="77777777" w:rsidR="000828DA" w:rsidRPr="000828DA" w:rsidRDefault="000828DA" w:rsidP="000828DA">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63" w:name="_Toc477267172"/>
      <w:bookmarkStart w:id="64" w:name="_Toc486604823"/>
      <w:bookmarkStart w:id="65" w:name="_Toc27932"/>
      <w:bookmarkStart w:id="66" w:name="_Toc19705"/>
      <w:bookmarkStart w:id="67" w:name="_Toc215731589"/>
      <w:r w:rsidRPr="000828DA">
        <w:rPr>
          <w:rFonts w:ascii="Times New Roman" w:eastAsia="宋体" w:hAnsi="Times New Roman" w:cs="Times New Roman" w:hint="eastAsia"/>
          <w:b/>
          <w:szCs w:val="22"/>
          <w14:ligatures w14:val="none"/>
        </w:rPr>
        <w:t>18</w:t>
      </w:r>
      <w:r w:rsidRPr="000828DA">
        <w:rPr>
          <w:rFonts w:ascii="Times New Roman" w:eastAsia="宋体" w:hAnsi="Times New Roman" w:cs="Times New Roman"/>
          <w:b/>
          <w:szCs w:val="22"/>
          <w14:ligatures w14:val="none"/>
        </w:rPr>
        <w:t>支持监狱企业发展</w:t>
      </w:r>
      <w:bookmarkEnd w:id="63"/>
      <w:bookmarkEnd w:id="64"/>
      <w:bookmarkEnd w:id="65"/>
      <w:bookmarkEnd w:id="66"/>
      <w:bookmarkEnd w:id="67"/>
    </w:p>
    <w:p w14:paraId="1715D533" w14:textId="77777777" w:rsidR="000828DA" w:rsidRPr="000828DA" w:rsidRDefault="000828DA" w:rsidP="000828DA">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0828DA">
        <w:rPr>
          <w:rFonts w:ascii="Times New Roman" w:eastAsia="宋体" w:hAnsi="Times New Roman" w:cs="Times New Roman" w:hint="eastAsia"/>
          <w:szCs w:val="22"/>
          <w14:ligatures w14:val="none"/>
        </w:rPr>
        <w:t>18</w:t>
      </w:r>
      <w:r w:rsidRPr="000828DA">
        <w:rPr>
          <w:rFonts w:ascii="Times New Roman" w:eastAsia="宋体" w:hAnsi="Times New Roman" w:cs="Times New Roman"/>
          <w:szCs w:val="22"/>
          <w14:ligatures w14:val="none"/>
        </w:rPr>
        <w:t xml:space="preserve">.1 </w:t>
      </w:r>
      <w:r w:rsidRPr="000828DA">
        <w:rPr>
          <w:rFonts w:ascii="Times New Roman" w:eastAsia="宋体" w:hAnsi="Times New Roman" w:cs="Times New Roman"/>
          <w:szCs w:val="22"/>
          <w14:ligatures w14:val="none"/>
        </w:rPr>
        <w:t>按照国家财政部、司法部《关于政府采购支持监狱企业发展有关问题的通知》（财库〔</w:t>
      </w:r>
      <w:r w:rsidRPr="000828DA">
        <w:rPr>
          <w:rFonts w:ascii="Times New Roman" w:eastAsia="宋体" w:hAnsi="Times New Roman" w:cs="Times New Roman"/>
          <w:szCs w:val="22"/>
          <w14:ligatures w14:val="none"/>
        </w:rPr>
        <w:t>2014</w:t>
      </w:r>
      <w:r w:rsidRPr="000828DA">
        <w:rPr>
          <w:rFonts w:ascii="Times New Roman" w:eastAsia="宋体" w:hAnsi="Times New Roman" w:cs="Times New Roman"/>
          <w:szCs w:val="22"/>
          <w14:ligatures w14:val="none"/>
        </w:rPr>
        <w:t>〕</w:t>
      </w:r>
      <w:r w:rsidRPr="000828DA">
        <w:rPr>
          <w:rFonts w:ascii="Times New Roman" w:eastAsia="宋体" w:hAnsi="Times New Roman" w:cs="Times New Roman"/>
          <w:szCs w:val="22"/>
          <w14:ligatures w14:val="none"/>
        </w:rPr>
        <w:t>68</w:t>
      </w:r>
      <w:r w:rsidRPr="000828DA">
        <w:rPr>
          <w:rFonts w:ascii="Times New Roman" w:eastAsia="宋体" w:hAnsi="Times New Roman" w:cs="Times New Roman"/>
          <w:szCs w:val="22"/>
          <w14:ligatures w14:val="none"/>
        </w:rPr>
        <w:t>号）规定，在政府采购活动中，监狱企业视同小型、微型企业，享受预留份额、</w:t>
      </w:r>
      <w:r w:rsidRPr="000828DA">
        <w:rPr>
          <w:rFonts w:ascii="Times New Roman" w:eastAsia="宋体" w:hAnsi="Times New Roman" w:cs="Times New Roman" w:hint="eastAsia"/>
          <w:szCs w:val="22"/>
          <w14:ligatures w14:val="none"/>
        </w:rPr>
        <w:t>磋商</w:t>
      </w:r>
      <w:r w:rsidRPr="000828DA">
        <w:rPr>
          <w:rFonts w:ascii="Times New Roman" w:eastAsia="宋体" w:hAnsi="Times New Roman" w:cs="Times New Roman"/>
          <w:szCs w:val="22"/>
          <w14:ligatures w14:val="none"/>
        </w:rPr>
        <w:t>中价格扣除等政府采购促进中小企业发展的政府采购政策。</w:t>
      </w:r>
    </w:p>
    <w:p w14:paraId="3BA0CE82" w14:textId="77777777" w:rsidR="000828DA" w:rsidRPr="000828DA" w:rsidRDefault="000828DA" w:rsidP="000828DA">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0828DA">
        <w:rPr>
          <w:rFonts w:ascii="Times New Roman" w:eastAsia="宋体" w:hAnsi="Times New Roman" w:cs="Times New Roman" w:hint="eastAsia"/>
          <w:szCs w:val="22"/>
          <w14:ligatures w14:val="none"/>
        </w:rPr>
        <w:t>18</w:t>
      </w:r>
      <w:r w:rsidRPr="000828DA">
        <w:rPr>
          <w:rFonts w:ascii="Times New Roman" w:eastAsia="宋体" w:hAnsi="Times New Roman" w:cs="Times New Roman"/>
          <w:szCs w:val="22"/>
          <w14:ligatures w14:val="none"/>
        </w:rPr>
        <w:t xml:space="preserve">.2 </w:t>
      </w:r>
      <w:r w:rsidRPr="000828DA">
        <w:rPr>
          <w:rFonts w:ascii="Times New Roman" w:eastAsia="宋体" w:hAnsi="Times New Roman" w:cs="Times New Roman"/>
          <w:szCs w:val="22"/>
          <w14:ligatures w14:val="none"/>
        </w:rPr>
        <w:t>监狱企业参加政府采购活动时，应当提供由省级以上监狱管理局、戒毒管理局（含新疆生产建设兵团）出具的属于监狱企业的证明文件。</w:t>
      </w:r>
    </w:p>
    <w:p w14:paraId="231F27EC" w14:textId="77777777" w:rsidR="000828DA" w:rsidRPr="000828DA" w:rsidRDefault="000828DA" w:rsidP="000828DA">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68" w:name="_Toc25538"/>
      <w:bookmarkStart w:id="69" w:name="_Toc29310"/>
      <w:bookmarkStart w:id="70" w:name="_Toc215731590"/>
      <w:r w:rsidRPr="000828DA">
        <w:rPr>
          <w:rFonts w:ascii="Times New Roman" w:eastAsia="宋体" w:hAnsi="Times New Roman" w:cs="Times New Roman" w:hint="eastAsia"/>
          <w:b/>
          <w:szCs w:val="22"/>
          <w14:ligatures w14:val="none"/>
        </w:rPr>
        <w:t>19</w:t>
      </w:r>
      <w:r w:rsidRPr="000828DA">
        <w:rPr>
          <w:rFonts w:ascii="Times New Roman" w:eastAsia="宋体" w:hAnsi="Times New Roman" w:cs="Times New Roman"/>
          <w:b/>
          <w:szCs w:val="22"/>
          <w14:ligatures w14:val="none"/>
        </w:rPr>
        <w:t>促进残疾人就业</w:t>
      </w:r>
      <w:bookmarkEnd w:id="68"/>
      <w:bookmarkEnd w:id="69"/>
      <w:bookmarkEnd w:id="70"/>
    </w:p>
    <w:p w14:paraId="7D4B4247" w14:textId="77777777" w:rsidR="000828DA" w:rsidRPr="000828DA" w:rsidRDefault="000828DA" w:rsidP="000828DA">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0828DA">
        <w:rPr>
          <w:rFonts w:ascii="Times New Roman" w:eastAsia="宋体" w:hAnsi="Times New Roman" w:cs="Times New Roman" w:hint="eastAsia"/>
          <w:szCs w:val="22"/>
          <w14:ligatures w14:val="none"/>
        </w:rPr>
        <w:t>19</w:t>
      </w:r>
      <w:r w:rsidRPr="000828DA">
        <w:rPr>
          <w:rFonts w:ascii="Times New Roman" w:eastAsia="宋体" w:hAnsi="Times New Roman" w:cs="Times New Roman"/>
          <w:szCs w:val="22"/>
          <w14:ligatures w14:val="none"/>
        </w:rPr>
        <w:t xml:space="preserve">.1 </w:t>
      </w:r>
      <w:bookmarkStart w:id="71" w:name="sendNo"/>
      <w:r w:rsidRPr="000828DA">
        <w:rPr>
          <w:rFonts w:ascii="Times New Roman" w:eastAsia="宋体" w:hAnsi="Times New Roman" w:cs="Times New Roman"/>
          <w:szCs w:val="22"/>
          <w14:ligatures w14:val="none"/>
        </w:rPr>
        <w:t>符合财库</w:t>
      </w:r>
      <w:bookmarkEnd w:id="71"/>
      <w:r w:rsidRPr="000828DA">
        <w:rPr>
          <w:rFonts w:ascii="Times New Roman" w:eastAsia="宋体" w:hAnsi="Times New Roman" w:cs="Times New Roman"/>
          <w:szCs w:val="22"/>
          <w14:ligatures w14:val="none"/>
        </w:rPr>
        <w:t>【</w:t>
      </w:r>
      <w:r w:rsidRPr="000828DA">
        <w:rPr>
          <w:rFonts w:ascii="Times New Roman" w:eastAsia="宋体" w:hAnsi="Times New Roman" w:cs="Times New Roman"/>
          <w:szCs w:val="22"/>
          <w14:ligatures w14:val="none"/>
        </w:rPr>
        <w:t>2017</w:t>
      </w:r>
      <w:r w:rsidRPr="000828DA">
        <w:rPr>
          <w:rFonts w:ascii="Times New Roman" w:eastAsia="宋体" w:hAnsi="Times New Roman" w:cs="Times New Roman"/>
          <w:szCs w:val="22"/>
          <w14:ligatures w14:val="none"/>
        </w:rPr>
        <w:t>】</w:t>
      </w:r>
      <w:r w:rsidRPr="000828DA">
        <w:rPr>
          <w:rFonts w:ascii="Times New Roman" w:eastAsia="宋体" w:hAnsi="Times New Roman" w:cs="Times New Roman"/>
          <w:szCs w:val="22"/>
          <w14:ligatures w14:val="none"/>
        </w:rPr>
        <w:t>141</w:t>
      </w:r>
      <w:r w:rsidRPr="000828DA">
        <w:rPr>
          <w:rFonts w:ascii="Times New Roman" w:eastAsia="宋体" w:hAnsi="Times New Roman" w:cs="Times New Roman"/>
          <w:szCs w:val="22"/>
          <w14:ligatures w14:val="none"/>
        </w:rPr>
        <w:t>号文中所示条件的残疾人福利性单位视同小型、微型企业，享受促进中小企业发展的政府采购政策。残疾人福利性单位属于小型、微型企业的，不重复享受政策。</w:t>
      </w:r>
    </w:p>
    <w:p w14:paraId="4B3A8AD0" w14:textId="77777777" w:rsidR="000828DA" w:rsidRPr="000828DA" w:rsidRDefault="000828DA" w:rsidP="000828DA">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0828DA">
        <w:rPr>
          <w:rFonts w:ascii="Times New Roman" w:eastAsia="宋体" w:hAnsi="Times New Roman" w:cs="Times New Roman" w:hint="eastAsia"/>
          <w:szCs w:val="22"/>
          <w14:ligatures w14:val="none"/>
        </w:rPr>
        <w:t>19</w:t>
      </w:r>
      <w:r w:rsidRPr="000828DA">
        <w:rPr>
          <w:rFonts w:ascii="Times New Roman" w:eastAsia="宋体" w:hAnsi="Times New Roman" w:cs="Times New Roman"/>
          <w:szCs w:val="22"/>
          <w14:ligatures w14:val="none"/>
        </w:rPr>
        <w:t xml:space="preserve">.2 </w:t>
      </w:r>
      <w:r w:rsidRPr="000828DA">
        <w:rPr>
          <w:rFonts w:ascii="Times New Roman" w:eastAsia="宋体" w:hAnsi="Times New Roman" w:cs="Times New Roman"/>
          <w:szCs w:val="22"/>
          <w14:ligatures w14:val="none"/>
        </w:rPr>
        <w:t>残疾人福利性单位在参加政府采购活动时，</w:t>
      </w:r>
      <w:proofErr w:type="gramStart"/>
      <w:r w:rsidRPr="000828DA">
        <w:rPr>
          <w:rFonts w:ascii="Times New Roman" w:eastAsia="宋体" w:hAnsi="Times New Roman" w:cs="Times New Roman"/>
          <w:szCs w:val="22"/>
          <w14:ligatures w14:val="none"/>
        </w:rPr>
        <w:t>应当按财库</w:t>
      </w:r>
      <w:proofErr w:type="gramEnd"/>
      <w:r w:rsidRPr="000828DA">
        <w:rPr>
          <w:rFonts w:ascii="Times New Roman" w:eastAsia="宋体" w:hAnsi="Times New Roman" w:cs="Times New Roman"/>
          <w:szCs w:val="22"/>
          <w14:ligatures w14:val="none"/>
        </w:rPr>
        <w:t>【</w:t>
      </w:r>
      <w:r w:rsidRPr="000828DA">
        <w:rPr>
          <w:rFonts w:ascii="Times New Roman" w:eastAsia="宋体" w:hAnsi="Times New Roman" w:cs="Times New Roman"/>
          <w:szCs w:val="22"/>
          <w14:ligatures w14:val="none"/>
        </w:rPr>
        <w:t>2017</w:t>
      </w:r>
      <w:r w:rsidRPr="000828DA">
        <w:rPr>
          <w:rFonts w:ascii="Times New Roman" w:eastAsia="宋体" w:hAnsi="Times New Roman" w:cs="Times New Roman"/>
          <w:szCs w:val="22"/>
          <w14:ligatures w14:val="none"/>
        </w:rPr>
        <w:t>】</w:t>
      </w:r>
      <w:r w:rsidRPr="000828DA">
        <w:rPr>
          <w:rFonts w:ascii="Times New Roman" w:eastAsia="宋体" w:hAnsi="Times New Roman" w:cs="Times New Roman"/>
          <w:szCs w:val="22"/>
          <w14:ligatures w14:val="none"/>
        </w:rPr>
        <w:t>141</w:t>
      </w:r>
      <w:r w:rsidRPr="000828DA">
        <w:rPr>
          <w:rFonts w:ascii="Times New Roman" w:eastAsia="宋体" w:hAnsi="Times New Roman" w:cs="Times New Roman"/>
          <w:szCs w:val="22"/>
          <w14:ligatures w14:val="none"/>
        </w:rPr>
        <w:t>号规定的《残疾人福利性单位声明函》（具体格式详见</w:t>
      </w:r>
      <w:r w:rsidRPr="000828DA">
        <w:rPr>
          <w:rFonts w:ascii="Times New Roman" w:eastAsia="宋体" w:hAnsi="Times New Roman" w:cs="Times New Roman"/>
          <w:szCs w:val="22"/>
          <w14:ligatures w14:val="none"/>
        </w:rPr>
        <w:t>“</w:t>
      </w:r>
      <w:r w:rsidRPr="000828DA">
        <w:rPr>
          <w:rFonts w:ascii="Times New Roman" w:eastAsia="宋体" w:hAnsi="Times New Roman" w:cs="Times New Roman" w:hint="eastAsia"/>
          <w:szCs w:val="22"/>
          <w14:ligatures w14:val="none"/>
        </w:rPr>
        <w:t>响应文件格式</w:t>
      </w:r>
      <w:r w:rsidRPr="000828DA">
        <w:rPr>
          <w:rFonts w:ascii="Times New Roman" w:eastAsia="宋体" w:hAnsi="Times New Roman" w:cs="Times New Roman"/>
          <w:szCs w:val="22"/>
          <w14:ligatures w14:val="none"/>
        </w:rPr>
        <w:t>”</w:t>
      </w:r>
      <w:r w:rsidRPr="000828DA">
        <w:rPr>
          <w:rFonts w:ascii="Times New Roman" w:eastAsia="宋体" w:hAnsi="Times New Roman" w:cs="Times New Roman"/>
          <w:szCs w:val="22"/>
          <w14:ligatures w14:val="none"/>
        </w:rPr>
        <w:t>），并对声明的真实性负责。</w:t>
      </w:r>
    </w:p>
    <w:p w14:paraId="267227A2" w14:textId="77777777" w:rsidR="001D2C76" w:rsidRPr="000828DA" w:rsidRDefault="001D2C76">
      <w:pPr>
        <w:rPr>
          <w:rFonts w:hint="eastAsia"/>
        </w:rPr>
      </w:pPr>
    </w:p>
    <w:sectPr w:rsidR="001D2C76" w:rsidRPr="000828DA" w:rsidSect="000828DA">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0935C" w14:textId="77777777" w:rsidR="0047244E" w:rsidRDefault="0047244E" w:rsidP="000828DA">
      <w:pPr>
        <w:spacing w:after="0" w:line="240" w:lineRule="auto"/>
        <w:rPr>
          <w:rFonts w:hint="eastAsia"/>
        </w:rPr>
      </w:pPr>
      <w:r>
        <w:separator/>
      </w:r>
    </w:p>
  </w:endnote>
  <w:endnote w:type="continuationSeparator" w:id="0">
    <w:p w14:paraId="10736409" w14:textId="77777777" w:rsidR="0047244E" w:rsidRDefault="0047244E" w:rsidP="000828DA">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8EA2A" w14:textId="77777777" w:rsidR="0047244E" w:rsidRDefault="0047244E" w:rsidP="000828DA">
      <w:pPr>
        <w:spacing w:after="0" w:line="240" w:lineRule="auto"/>
        <w:rPr>
          <w:rFonts w:hint="eastAsia"/>
        </w:rPr>
      </w:pPr>
      <w:r>
        <w:separator/>
      </w:r>
    </w:p>
  </w:footnote>
  <w:footnote w:type="continuationSeparator" w:id="0">
    <w:p w14:paraId="0C23916A" w14:textId="77777777" w:rsidR="0047244E" w:rsidRDefault="0047244E" w:rsidP="000828DA">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6A2"/>
    <w:rsid w:val="00067186"/>
    <w:rsid w:val="000828DA"/>
    <w:rsid w:val="001D2C76"/>
    <w:rsid w:val="0047244E"/>
    <w:rsid w:val="006706A2"/>
    <w:rsid w:val="00770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2E26089-A315-42F2-BBAE-D570F6425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06A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706A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706A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706A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706A2"/>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6706A2"/>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706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06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06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06A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706A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706A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706A2"/>
    <w:rPr>
      <w:rFonts w:cstheme="majorBidi"/>
      <w:color w:val="0F4761" w:themeColor="accent1" w:themeShade="BF"/>
      <w:sz w:val="28"/>
      <w:szCs w:val="28"/>
    </w:rPr>
  </w:style>
  <w:style w:type="character" w:customStyle="1" w:styleId="50">
    <w:name w:val="标题 5 字符"/>
    <w:basedOn w:val="a0"/>
    <w:link w:val="5"/>
    <w:uiPriority w:val="9"/>
    <w:semiHidden/>
    <w:rsid w:val="006706A2"/>
    <w:rPr>
      <w:rFonts w:cstheme="majorBidi"/>
      <w:color w:val="0F4761" w:themeColor="accent1" w:themeShade="BF"/>
      <w:sz w:val="24"/>
    </w:rPr>
  </w:style>
  <w:style w:type="character" w:customStyle="1" w:styleId="60">
    <w:name w:val="标题 6 字符"/>
    <w:basedOn w:val="a0"/>
    <w:link w:val="6"/>
    <w:uiPriority w:val="9"/>
    <w:semiHidden/>
    <w:rsid w:val="006706A2"/>
    <w:rPr>
      <w:rFonts w:cstheme="majorBidi"/>
      <w:b/>
      <w:bCs/>
      <w:color w:val="0F4761" w:themeColor="accent1" w:themeShade="BF"/>
    </w:rPr>
  </w:style>
  <w:style w:type="character" w:customStyle="1" w:styleId="70">
    <w:name w:val="标题 7 字符"/>
    <w:basedOn w:val="a0"/>
    <w:link w:val="7"/>
    <w:uiPriority w:val="9"/>
    <w:semiHidden/>
    <w:rsid w:val="006706A2"/>
    <w:rPr>
      <w:rFonts w:cstheme="majorBidi"/>
      <w:b/>
      <w:bCs/>
      <w:color w:val="595959" w:themeColor="text1" w:themeTint="A6"/>
    </w:rPr>
  </w:style>
  <w:style w:type="character" w:customStyle="1" w:styleId="80">
    <w:name w:val="标题 8 字符"/>
    <w:basedOn w:val="a0"/>
    <w:link w:val="8"/>
    <w:uiPriority w:val="9"/>
    <w:semiHidden/>
    <w:rsid w:val="006706A2"/>
    <w:rPr>
      <w:rFonts w:cstheme="majorBidi"/>
      <w:color w:val="595959" w:themeColor="text1" w:themeTint="A6"/>
    </w:rPr>
  </w:style>
  <w:style w:type="character" w:customStyle="1" w:styleId="90">
    <w:name w:val="标题 9 字符"/>
    <w:basedOn w:val="a0"/>
    <w:link w:val="9"/>
    <w:uiPriority w:val="9"/>
    <w:semiHidden/>
    <w:rsid w:val="006706A2"/>
    <w:rPr>
      <w:rFonts w:eastAsiaTheme="majorEastAsia" w:cstheme="majorBidi"/>
      <w:color w:val="595959" w:themeColor="text1" w:themeTint="A6"/>
    </w:rPr>
  </w:style>
  <w:style w:type="paragraph" w:styleId="a3">
    <w:name w:val="Title"/>
    <w:basedOn w:val="a"/>
    <w:next w:val="a"/>
    <w:link w:val="a4"/>
    <w:uiPriority w:val="10"/>
    <w:qFormat/>
    <w:rsid w:val="006706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06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06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06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06A2"/>
    <w:pPr>
      <w:spacing w:before="160"/>
      <w:jc w:val="center"/>
    </w:pPr>
    <w:rPr>
      <w:i/>
      <w:iCs/>
      <w:color w:val="404040" w:themeColor="text1" w:themeTint="BF"/>
    </w:rPr>
  </w:style>
  <w:style w:type="character" w:customStyle="1" w:styleId="a8">
    <w:name w:val="引用 字符"/>
    <w:basedOn w:val="a0"/>
    <w:link w:val="a7"/>
    <w:uiPriority w:val="29"/>
    <w:rsid w:val="006706A2"/>
    <w:rPr>
      <w:i/>
      <w:iCs/>
      <w:color w:val="404040" w:themeColor="text1" w:themeTint="BF"/>
    </w:rPr>
  </w:style>
  <w:style w:type="paragraph" w:styleId="a9">
    <w:name w:val="List Paragraph"/>
    <w:basedOn w:val="a"/>
    <w:uiPriority w:val="34"/>
    <w:qFormat/>
    <w:rsid w:val="006706A2"/>
    <w:pPr>
      <w:ind w:left="720"/>
      <w:contextualSpacing/>
    </w:pPr>
  </w:style>
  <w:style w:type="character" w:styleId="aa">
    <w:name w:val="Intense Emphasis"/>
    <w:basedOn w:val="a0"/>
    <w:uiPriority w:val="21"/>
    <w:qFormat/>
    <w:rsid w:val="006706A2"/>
    <w:rPr>
      <w:i/>
      <w:iCs/>
      <w:color w:val="0F4761" w:themeColor="accent1" w:themeShade="BF"/>
    </w:rPr>
  </w:style>
  <w:style w:type="paragraph" w:styleId="ab">
    <w:name w:val="Intense Quote"/>
    <w:basedOn w:val="a"/>
    <w:next w:val="a"/>
    <w:link w:val="ac"/>
    <w:uiPriority w:val="30"/>
    <w:qFormat/>
    <w:rsid w:val="00670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706A2"/>
    <w:rPr>
      <w:i/>
      <w:iCs/>
      <w:color w:val="0F4761" w:themeColor="accent1" w:themeShade="BF"/>
    </w:rPr>
  </w:style>
  <w:style w:type="character" w:styleId="ad">
    <w:name w:val="Intense Reference"/>
    <w:basedOn w:val="a0"/>
    <w:uiPriority w:val="32"/>
    <w:qFormat/>
    <w:rsid w:val="006706A2"/>
    <w:rPr>
      <w:b/>
      <w:bCs/>
      <w:smallCaps/>
      <w:color w:val="0F4761" w:themeColor="accent1" w:themeShade="BF"/>
      <w:spacing w:val="5"/>
    </w:rPr>
  </w:style>
  <w:style w:type="paragraph" w:styleId="ae">
    <w:name w:val="header"/>
    <w:basedOn w:val="a"/>
    <w:link w:val="af"/>
    <w:uiPriority w:val="99"/>
    <w:unhideWhenUsed/>
    <w:rsid w:val="000828DA"/>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0828DA"/>
    <w:rPr>
      <w:sz w:val="18"/>
      <w:szCs w:val="18"/>
    </w:rPr>
  </w:style>
  <w:style w:type="paragraph" w:styleId="af0">
    <w:name w:val="footer"/>
    <w:basedOn w:val="a"/>
    <w:link w:val="af1"/>
    <w:uiPriority w:val="99"/>
    <w:unhideWhenUsed/>
    <w:rsid w:val="000828DA"/>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0828DA"/>
    <w:rPr>
      <w:sz w:val="18"/>
      <w:szCs w:val="18"/>
    </w:rPr>
  </w:style>
  <w:style w:type="table" w:styleId="af2">
    <w:name w:val="Table Grid"/>
    <w:basedOn w:val="a1"/>
    <w:uiPriority w:val="59"/>
    <w:qFormat/>
    <w:rsid w:val="000828DA"/>
    <w:pPr>
      <w:widowControl w:val="0"/>
      <w:spacing w:after="0" w:line="240" w:lineRule="auto"/>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62404-F952-49DF-AA4A-8D1B72A9D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2254</Words>
  <Characters>12851</Characters>
  <Application>Microsoft Office Word</Application>
  <DocSecurity>0</DocSecurity>
  <Lines>107</Lines>
  <Paragraphs>30</Paragraphs>
  <ScaleCrop>false</ScaleCrop>
  <Company/>
  <LinksUpToDate>false</LinksUpToDate>
  <CharactersWithSpaces>15075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XUHUI YAN</dc:creator>
  <cp:keywords/>
  <dc:description/>
  <cp:lastModifiedBy>XUHUI YAN</cp:lastModifiedBy>
  <cp:revision>2</cp:revision>
  <dcterms:created xsi:type="dcterms:W3CDTF">2025-12-05T03:00:00Z</dcterms:created>
  <dcterms:modified xsi:type="dcterms:W3CDTF">2025-12-05T03:01:00Z</dcterms:modified>
</cp:coreProperties>
</file>