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A33E" w14:textId="77777777" w:rsidR="00D9551F" w:rsidRPr="00D9551F" w:rsidRDefault="00D9551F" w:rsidP="00D9551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497211593"/>
      <w:bookmarkStart w:id="1" w:name="_Toc214974399"/>
      <w:r w:rsidRPr="00D9551F">
        <w:rPr>
          <w:rFonts w:ascii="Times New Roman" w:eastAsia="黑体" w:hAnsi="Times New Roman" w:cs="Times New Roman" w:hint="eastAsia"/>
          <w:color w:val="000000"/>
          <w:sz w:val="30"/>
          <w:szCs w:val="30"/>
          <w14:ligatures w14:val="none"/>
        </w:rPr>
        <w:t>一、</w:t>
      </w:r>
      <w:r w:rsidRPr="00D9551F">
        <w:rPr>
          <w:rFonts w:ascii="Times New Roman" w:eastAsia="黑体" w:hAnsi="Times New Roman" w:cs="Times New Roman"/>
          <w:color w:val="000000"/>
          <w:sz w:val="30"/>
          <w:szCs w:val="30"/>
          <w14:ligatures w14:val="none"/>
        </w:rPr>
        <w:t>说明</w:t>
      </w:r>
      <w:bookmarkEnd w:id="0"/>
      <w:bookmarkEnd w:id="1"/>
    </w:p>
    <w:p w14:paraId="66D84063"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214974400"/>
      <w:r w:rsidRPr="00D9551F">
        <w:rPr>
          <w:rFonts w:ascii="Times New Roman" w:eastAsia="宋体" w:hAnsi="Times New Roman" w:cs="Times New Roman"/>
          <w:b/>
          <w:szCs w:val="22"/>
          <w14:ligatures w14:val="none"/>
        </w:rPr>
        <w:t xml:space="preserve">1 </w:t>
      </w:r>
      <w:r w:rsidRPr="00D9551F">
        <w:rPr>
          <w:rFonts w:ascii="Times New Roman" w:eastAsia="宋体" w:hAnsi="Times New Roman" w:cs="Times New Roman"/>
          <w:b/>
          <w:szCs w:val="22"/>
          <w14:ligatures w14:val="none"/>
        </w:rPr>
        <w:t>总则</w:t>
      </w:r>
      <w:bookmarkEnd w:id="2"/>
      <w:bookmarkEnd w:id="3"/>
    </w:p>
    <w:p w14:paraId="112AFF05" w14:textId="77777777" w:rsidR="00D9551F" w:rsidRPr="00D9551F" w:rsidRDefault="00D9551F" w:rsidP="00D9551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 xml:space="preserve">1.1 </w:t>
      </w:r>
      <w:r w:rsidRPr="00D9551F">
        <w:rPr>
          <w:rFonts w:ascii="Times New Roman" w:eastAsia="宋体" w:hAnsi="Times New Roman" w:cs="Times New Roman" w:hint="eastAsia"/>
          <w:color w:val="000000"/>
          <w:szCs w:val="22"/>
          <w14:ligatures w14:val="none"/>
        </w:rPr>
        <w:t>供应商</w:t>
      </w:r>
      <w:r w:rsidRPr="00D9551F">
        <w:rPr>
          <w:rFonts w:ascii="Times New Roman" w:eastAsia="宋体" w:hAnsi="Times New Roman" w:cs="Times New Roman"/>
          <w:color w:val="000000"/>
          <w:szCs w:val="22"/>
          <w14:ligatures w14:val="none"/>
        </w:rPr>
        <w:t>应具备国家或行业管理部门规定的，在本市实施本项目所需的资格（资质）和相关手续（如果有），由此引起的所有有关事宜及费用由</w:t>
      </w:r>
      <w:r w:rsidRPr="00D9551F">
        <w:rPr>
          <w:rFonts w:ascii="Times New Roman" w:eastAsia="宋体" w:hAnsi="Times New Roman" w:cs="Times New Roman" w:hint="eastAsia"/>
          <w:color w:val="000000"/>
          <w:szCs w:val="22"/>
          <w14:ligatures w14:val="none"/>
        </w:rPr>
        <w:t>供应商</w:t>
      </w:r>
      <w:r w:rsidRPr="00D9551F">
        <w:rPr>
          <w:rFonts w:ascii="Times New Roman" w:eastAsia="宋体" w:hAnsi="Times New Roman" w:cs="Times New Roman"/>
          <w:color w:val="000000"/>
          <w:szCs w:val="22"/>
          <w14:ligatures w14:val="none"/>
        </w:rPr>
        <w:t>自行负责。</w:t>
      </w:r>
    </w:p>
    <w:p w14:paraId="398614B8" w14:textId="77777777" w:rsidR="00D9551F" w:rsidRPr="00D9551F" w:rsidRDefault="00D9551F" w:rsidP="00D9551F">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 xml:space="preserve">1.2 </w:t>
      </w:r>
      <w:r w:rsidRPr="00D9551F">
        <w:rPr>
          <w:rFonts w:ascii="Times New Roman" w:eastAsia="宋体" w:hAnsi="Times New Roman" w:cs="Times New Roman" w:hint="eastAsia"/>
          <w:color w:val="000000"/>
          <w:szCs w:val="22"/>
          <w14:ligatures w14:val="none"/>
        </w:rPr>
        <w:t>供应商</w:t>
      </w:r>
      <w:r w:rsidRPr="00D9551F">
        <w:rPr>
          <w:rFonts w:ascii="Times New Roman" w:eastAsia="宋体" w:hAnsi="Times New Roman" w:cs="Times New Roman"/>
          <w:color w:val="000000"/>
          <w:szCs w:val="22"/>
          <w14:ligatures w14:val="none"/>
        </w:rPr>
        <w:t>提供的</w:t>
      </w:r>
      <w:r w:rsidRPr="00D9551F">
        <w:rPr>
          <w:rFonts w:ascii="Times New Roman" w:eastAsia="宋体" w:hAnsi="宋体" w:cs="Times New Roman"/>
          <w:szCs w:val="22"/>
          <w14:ligatures w14:val="none"/>
        </w:rPr>
        <w:t>货物</w:t>
      </w:r>
      <w:r w:rsidRPr="00D9551F">
        <w:rPr>
          <w:rFonts w:ascii="Times New Roman" w:eastAsia="宋体" w:hAnsi="宋体" w:cs="Times New Roman" w:hint="eastAsia"/>
          <w:szCs w:val="22"/>
          <w14:ligatures w14:val="none"/>
        </w:rPr>
        <w:t>和</w:t>
      </w:r>
      <w:r w:rsidRPr="00D9551F">
        <w:rPr>
          <w:rFonts w:ascii="Times New Roman" w:eastAsia="宋体" w:hAnsi="Times New Roman" w:cs="Times New Roman"/>
          <w:color w:val="000000"/>
          <w:szCs w:val="22"/>
          <w14:ligatures w14:val="none"/>
        </w:rPr>
        <w:t>服务应当</w:t>
      </w:r>
      <w:proofErr w:type="gramStart"/>
      <w:r w:rsidRPr="00D9551F">
        <w:rPr>
          <w:rFonts w:ascii="Times New Roman" w:eastAsia="宋体" w:hAnsi="Times New Roman" w:cs="Times New Roman"/>
          <w:color w:val="000000"/>
          <w:szCs w:val="22"/>
          <w14:ligatures w14:val="none"/>
        </w:rPr>
        <w:t>符合</w:t>
      </w:r>
      <w:r w:rsidRPr="00D9551F">
        <w:rPr>
          <w:rFonts w:ascii="Times New Roman" w:eastAsia="宋体" w:hAnsi="Times New Roman" w:cs="Times New Roman" w:hint="eastAsia"/>
          <w:color w:val="000000"/>
          <w:szCs w:val="22"/>
          <w14:ligatures w14:val="none"/>
        </w:rPr>
        <w:t>磋商</w:t>
      </w:r>
      <w:proofErr w:type="gramEnd"/>
      <w:r w:rsidRPr="00D9551F">
        <w:rPr>
          <w:rFonts w:ascii="Times New Roman" w:eastAsia="宋体" w:hAnsi="Times New Roman" w:cs="Times New Roman"/>
          <w:color w:val="000000"/>
          <w:szCs w:val="22"/>
          <w14:ligatures w14:val="none"/>
        </w:rPr>
        <w:t>文件的要求，并且其质量完全符合国家标准、行业标准或地方标准</w:t>
      </w:r>
      <w:r w:rsidRPr="00D9551F">
        <w:rPr>
          <w:rFonts w:ascii="Times New Roman" w:eastAsia="宋体" w:hAnsi="Times New Roman" w:cs="Times New Roman" w:hint="eastAsia"/>
          <w:color w:val="000000"/>
          <w:szCs w:val="22"/>
          <w14:ligatures w14:val="none"/>
        </w:rPr>
        <w:t>。</w:t>
      </w:r>
    </w:p>
    <w:p w14:paraId="67D5AFA2" w14:textId="77777777" w:rsidR="00D9551F" w:rsidRPr="00D9551F" w:rsidRDefault="00D9551F" w:rsidP="00D9551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 xml:space="preserve">1.3 </w:t>
      </w:r>
      <w:r w:rsidRPr="00D9551F">
        <w:rPr>
          <w:rFonts w:ascii="Times New Roman" w:eastAsia="宋体" w:hAnsi="Times New Roman" w:cs="Times New Roman" w:hint="eastAsia"/>
          <w:color w:val="000000"/>
          <w:szCs w:val="22"/>
          <w14:ligatures w14:val="none"/>
        </w:rPr>
        <w:t>供应商</w:t>
      </w:r>
      <w:r w:rsidRPr="00D9551F">
        <w:rPr>
          <w:rFonts w:ascii="Times New Roman" w:eastAsia="宋体" w:hAnsi="Times New Roman" w:cs="Times New Roman"/>
          <w:color w:val="000000"/>
          <w:szCs w:val="22"/>
          <w14:ligatures w14:val="none"/>
        </w:rPr>
        <w:t>在</w:t>
      </w:r>
      <w:r w:rsidRPr="00D9551F">
        <w:rPr>
          <w:rFonts w:ascii="Times New Roman" w:eastAsia="宋体" w:hAnsi="Times New Roman" w:cs="Times New Roman" w:hint="eastAsia"/>
          <w:color w:val="000000"/>
          <w:szCs w:val="22"/>
          <w14:ligatures w14:val="none"/>
        </w:rPr>
        <w:t>磋商</w:t>
      </w:r>
      <w:r w:rsidRPr="00D9551F">
        <w:rPr>
          <w:rFonts w:ascii="Times New Roman" w:eastAsia="宋体" w:hAnsi="Times New Roman" w:cs="Times New Roman"/>
          <w:color w:val="000000"/>
          <w:szCs w:val="22"/>
          <w14:ligatures w14:val="none"/>
        </w:rPr>
        <w:t>前应认真了解项目的实施背景、应提供的服务内容和质量、项目考核管理要求等，一旦</w:t>
      </w:r>
      <w:r w:rsidRPr="00D9551F">
        <w:rPr>
          <w:rFonts w:ascii="Times New Roman" w:eastAsia="宋体" w:hAnsi="Times New Roman" w:cs="Times New Roman" w:hint="eastAsia"/>
          <w:color w:val="000000"/>
          <w:szCs w:val="22"/>
          <w14:ligatures w14:val="none"/>
        </w:rPr>
        <w:t>成交</w:t>
      </w:r>
      <w:r w:rsidRPr="00D9551F">
        <w:rPr>
          <w:rFonts w:ascii="Times New Roman" w:eastAsia="宋体" w:hAnsi="Times New Roman" w:cs="Times New Roman"/>
          <w:color w:val="000000"/>
          <w:szCs w:val="22"/>
          <w14:ligatures w14:val="none"/>
        </w:rPr>
        <w:t>，应按照</w:t>
      </w:r>
      <w:r w:rsidRPr="00D9551F">
        <w:rPr>
          <w:rFonts w:ascii="Times New Roman" w:eastAsia="宋体" w:hAnsi="Times New Roman" w:cs="Times New Roman" w:hint="eastAsia"/>
          <w:color w:val="000000"/>
          <w:szCs w:val="22"/>
          <w14:ligatures w14:val="none"/>
        </w:rPr>
        <w:t>磋商</w:t>
      </w:r>
      <w:r w:rsidRPr="00D9551F">
        <w:rPr>
          <w:rFonts w:ascii="Times New Roman" w:eastAsia="宋体" w:hAnsi="Times New Roman" w:cs="Times New Roman"/>
          <w:color w:val="000000"/>
          <w:szCs w:val="22"/>
          <w14:ligatures w14:val="none"/>
        </w:rPr>
        <w:t>文件和合同规定的要求提供相关服务。</w:t>
      </w:r>
    </w:p>
    <w:p w14:paraId="0BBFBD0F"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4</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对所提供的</w:t>
      </w:r>
      <w:r w:rsidRPr="00D9551F">
        <w:rPr>
          <w:rFonts w:ascii="Times New Roman" w:eastAsia="宋体" w:hAnsi="宋体" w:cs="Times New Roman"/>
          <w:szCs w:val="22"/>
          <w14:ligatures w14:val="none"/>
        </w:rPr>
        <w:t>货物</w:t>
      </w:r>
      <w:r w:rsidRPr="00D9551F">
        <w:rPr>
          <w:rFonts w:ascii="Times New Roman" w:eastAsia="宋体" w:hAnsi="宋体" w:cs="Times New Roman" w:hint="eastAsia"/>
          <w:szCs w:val="22"/>
          <w14:ligatures w14:val="none"/>
        </w:rPr>
        <w:t>和</w:t>
      </w:r>
      <w:r w:rsidRPr="00D9551F">
        <w:rPr>
          <w:rFonts w:ascii="Times New Roman" w:eastAsia="宋体" w:hAnsi="Times New Roman" w:cs="Times New Roman"/>
          <w:szCs w:val="22"/>
          <w14:ligatures w14:val="none"/>
        </w:rPr>
        <w:t>服务应当享有合法的所有权，没有侵犯任何第三方的知识产权、商业秘密、技术秘密等权利，而且不存在任何抵押、留置、查封等产权瑕疵。如采购人使用该服务构成上述侵权的，则</w:t>
      </w:r>
      <w:proofErr w:type="gramStart"/>
      <w:r w:rsidRPr="00D9551F">
        <w:rPr>
          <w:rFonts w:ascii="Times New Roman" w:eastAsia="宋体" w:hAnsi="Times New Roman" w:cs="Times New Roman"/>
          <w:szCs w:val="22"/>
          <w14:ligatures w14:val="none"/>
        </w:rPr>
        <w:t>由</w:t>
      </w:r>
      <w:r w:rsidRPr="00D9551F">
        <w:rPr>
          <w:rFonts w:ascii="Times New Roman" w:eastAsia="宋体" w:hAnsi="Times New Roman" w:cs="Times New Roman" w:hint="eastAsia"/>
          <w:szCs w:val="22"/>
          <w14:ligatures w14:val="none"/>
        </w:rPr>
        <w:t>成交</w:t>
      </w:r>
      <w:proofErr w:type="gramEnd"/>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承担全部责任。</w:t>
      </w:r>
    </w:p>
    <w:p w14:paraId="55C4AECE" w14:textId="77777777" w:rsidR="00D9551F" w:rsidRPr="00D9551F" w:rsidRDefault="00D9551F" w:rsidP="00D9551F">
      <w:pPr>
        <w:snapToGrid w:val="0"/>
        <w:spacing w:after="0" w:line="300" w:lineRule="auto"/>
        <w:ind w:firstLineChars="192" w:firstLine="422"/>
        <w:jc w:val="both"/>
        <w:rPr>
          <w:rFonts w:ascii="Times New Roman" w:eastAsia="宋体" w:hAnsi="宋体" w:cs="Times New Roman" w:hint="eastAsia"/>
          <w:szCs w:val="22"/>
          <w14:ligatures w14:val="none"/>
        </w:rPr>
      </w:pPr>
      <w:r w:rsidRPr="00D9551F">
        <w:rPr>
          <w:rFonts w:ascii="宋体" w:eastAsia="宋体" w:hAnsi="宋体" w:cs="宋体" w:hint="eastAsia"/>
          <w:color w:val="FF0000"/>
          <w:szCs w:val="22"/>
          <w14:ligatures w14:val="none"/>
        </w:rPr>
        <w:t>★</w:t>
      </w:r>
      <w:r w:rsidRPr="00D9551F">
        <w:rPr>
          <w:rFonts w:ascii="Times New Roman" w:eastAsia="宋体" w:hAnsi="Times New Roman" w:cs="Times New Roman"/>
          <w:color w:val="FF0000"/>
          <w:szCs w:val="22"/>
          <w14:ligatures w14:val="none"/>
        </w:rPr>
        <w:t>1.</w:t>
      </w:r>
      <w:r w:rsidRPr="00D9551F">
        <w:rPr>
          <w:rFonts w:ascii="Times New Roman" w:eastAsia="宋体" w:hAnsi="Times New Roman" w:cs="Times New Roman" w:hint="eastAsia"/>
          <w:color w:val="FF0000"/>
          <w:szCs w:val="22"/>
          <w14:ligatures w14:val="none"/>
        </w:rPr>
        <w:t>5</w:t>
      </w:r>
      <w:r w:rsidRPr="00D9551F">
        <w:rPr>
          <w:rFonts w:ascii="Times New Roman" w:eastAsia="宋体" w:hAnsi="Times New Roman" w:cs="Times New Roman" w:hint="eastAsia"/>
          <w:color w:val="FF0000"/>
          <w:szCs w:val="22"/>
          <w14:ligatures w14:val="none"/>
        </w:rPr>
        <w:t>供应商提供的产品和服务必须符合国家强制性标准。</w:t>
      </w:r>
    </w:p>
    <w:p w14:paraId="7573042D"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6</w:t>
      </w:r>
      <w:r w:rsidRPr="00D9551F">
        <w:rPr>
          <w:rFonts w:ascii="Times New Roman" w:eastAsia="宋体" w:hAnsi="宋体" w:cs="Times New Roman"/>
          <w:color w:val="000000"/>
          <w:szCs w:val="22"/>
          <w14:ligatures w14:val="none"/>
        </w:rPr>
        <w:t>本项目如涉及软件开发，则开发软件（包括软件、源程序、数据文件、文档、记录、工作日志、或其它和该合同有关的资料的）的</w:t>
      </w:r>
      <w:r w:rsidRPr="00D9551F">
        <w:rPr>
          <w:rFonts w:ascii="Times New Roman" w:eastAsia="宋体" w:hAnsi="宋体" w:cs="Times New Roman" w:hint="eastAsia"/>
          <w:color w:val="000000"/>
          <w:szCs w:val="22"/>
          <w14:ligatures w14:val="none"/>
        </w:rPr>
        <w:t>全部</w:t>
      </w:r>
      <w:r w:rsidRPr="00D9551F">
        <w:rPr>
          <w:rFonts w:ascii="Times New Roman" w:eastAsia="宋体" w:hAnsi="宋体" w:cs="Times New Roman"/>
          <w:color w:val="000000"/>
          <w:szCs w:val="22"/>
          <w14:ligatures w14:val="none"/>
        </w:rPr>
        <w:t>知识产权归采购人所有。</w:t>
      </w:r>
      <w:r w:rsidRPr="00D9551F">
        <w:rPr>
          <w:rFonts w:ascii="Times New Roman" w:eastAsia="宋体" w:hAnsi="宋体" w:cs="Times New Roman" w:hint="eastAsia"/>
          <w:color w:val="000000"/>
          <w:szCs w:val="22"/>
          <w14:ligatures w14:val="none"/>
        </w:rPr>
        <w:t>供应商</w:t>
      </w:r>
      <w:r w:rsidRPr="00D9551F">
        <w:rPr>
          <w:rFonts w:ascii="Times New Roman" w:eastAsia="宋体" w:hAnsi="宋体" w:cs="Times New Roman"/>
          <w:color w:val="000000"/>
          <w:szCs w:val="22"/>
          <w14:ligatures w14:val="none"/>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D9551F">
        <w:rPr>
          <w:rFonts w:ascii="Times New Roman" w:eastAsia="宋体" w:hAnsi="宋体" w:cs="Times New Roman" w:hint="eastAsia"/>
          <w:color w:val="000000"/>
          <w:szCs w:val="22"/>
          <w14:ligatures w14:val="none"/>
        </w:rPr>
        <w:t>供应商</w:t>
      </w:r>
      <w:r w:rsidRPr="00D9551F">
        <w:rPr>
          <w:rFonts w:ascii="Times New Roman" w:eastAsia="宋体" w:hAnsi="宋体" w:cs="Times New Roman"/>
          <w:color w:val="000000"/>
          <w:szCs w:val="22"/>
          <w14:ligatures w14:val="none"/>
        </w:rPr>
        <w:t>承担全部责任。</w:t>
      </w:r>
    </w:p>
    <w:p w14:paraId="58742F67"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7</w:t>
      </w:r>
      <w:r w:rsidRPr="00D9551F">
        <w:rPr>
          <w:rFonts w:ascii="Times New Roman" w:eastAsia="宋体" w:hAnsi="Times New Roman" w:cs="Times New Roman" w:hint="eastAsia"/>
          <w:szCs w:val="22"/>
          <w14:ligatures w14:val="none"/>
        </w:rPr>
        <w:t>响应供应商认为磋商文件（</w:t>
      </w:r>
      <w:proofErr w:type="gramStart"/>
      <w:r w:rsidRPr="00D9551F">
        <w:rPr>
          <w:rFonts w:ascii="Times New Roman" w:eastAsia="宋体" w:hAnsi="Times New Roman" w:cs="Times New Roman" w:hint="eastAsia"/>
          <w:szCs w:val="22"/>
          <w14:ligatures w14:val="none"/>
        </w:rPr>
        <w:t>包括磋商</w:t>
      </w:r>
      <w:proofErr w:type="gramEnd"/>
      <w:r w:rsidRPr="00D9551F">
        <w:rPr>
          <w:rFonts w:ascii="Times New Roman" w:eastAsia="宋体" w:hAnsi="Times New Roman" w:cs="Times New Roman" w:hint="eastAsia"/>
          <w:szCs w:val="22"/>
          <w14:ligatures w14:val="none"/>
        </w:rPr>
        <w:t>补充文件）存在排他性或歧视性条款，自</w:t>
      </w:r>
      <w:proofErr w:type="gramStart"/>
      <w:r w:rsidRPr="00D9551F">
        <w:rPr>
          <w:rFonts w:ascii="Times New Roman" w:eastAsia="宋体" w:hAnsi="Times New Roman" w:cs="Times New Roman" w:hint="eastAsia"/>
          <w:szCs w:val="22"/>
          <w14:ligatures w14:val="none"/>
        </w:rPr>
        <w:t>收到磋商</w:t>
      </w:r>
      <w:proofErr w:type="gramEnd"/>
      <w:r w:rsidRPr="00D9551F">
        <w:rPr>
          <w:rFonts w:ascii="Times New Roman" w:eastAsia="宋体" w:hAnsi="Times New Roman" w:cs="Times New Roman" w:hint="eastAsia"/>
          <w:szCs w:val="22"/>
          <w14:ligatures w14:val="none"/>
        </w:rPr>
        <w:t>文件之日或者磋商文件公告期限届满之日起</w:t>
      </w:r>
      <w:r w:rsidRPr="00D9551F">
        <w:rPr>
          <w:rFonts w:ascii="Times New Roman" w:eastAsia="宋体" w:hAnsi="Times New Roman" w:cs="Times New Roman"/>
          <w:sz w:val="21"/>
          <w:szCs w:val="22"/>
          <w14:ligatures w14:val="none"/>
        </w:rPr>
        <w:t>10</w:t>
      </w:r>
      <w:r w:rsidRPr="00D9551F">
        <w:rPr>
          <w:rFonts w:ascii="Times New Roman" w:eastAsia="宋体" w:hAnsi="Times New Roman" w:cs="Times New Roman"/>
          <w:sz w:val="21"/>
          <w:szCs w:val="22"/>
          <w14:ligatures w14:val="none"/>
        </w:rPr>
        <w:t>日内</w:t>
      </w:r>
      <w:r w:rsidRPr="00D9551F">
        <w:rPr>
          <w:rFonts w:ascii="Times New Roman" w:eastAsia="宋体" w:hAnsi="Times New Roman" w:cs="Times New Roman" w:hint="eastAsia"/>
          <w:szCs w:val="22"/>
          <w14:ligatures w14:val="none"/>
        </w:rPr>
        <w:t>，以书面形式提出，并附相关证据。</w:t>
      </w:r>
    </w:p>
    <w:p w14:paraId="7C4B6266" w14:textId="77777777" w:rsidR="00D9551F" w:rsidRPr="00D9551F" w:rsidRDefault="00D9551F" w:rsidP="00D9551F">
      <w:pPr>
        <w:spacing w:after="0" w:line="300" w:lineRule="auto"/>
        <w:jc w:val="both"/>
        <w:rPr>
          <w:rFonts w:ascii="Times New Roman" w:eastAsia="宋体" w:hAnsi="Times New Roman" w:cs="Times New Roman"/>
          <w:color w:val="FF0000"/>
          <w:szCs w:val="22"/>
          <w14:ligatures w14:val="none"/>
        </w:rPr>
      </w:pPr>
    </w:p>
    <w:p w14:paraId="730AD70A" w14:textId="77777777" w:rsidR="00D9551F" w:rsidRPr="00D9551F" w:rsidRDefault="00D9551F" w:rsidP="00D9551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486947676"/>
      <w:bookmarkStart w:id="5" w:name="_Toc497211595"/>
      <w:bookmarkStart w:id="6" w:name="_Toc214974401"/>
      <w:r w:rsidRPr="00D9551F">
        <w:rPr>
          <w:rFonts w:ascii="Times New Roman" w:eastAsia="黑体" w:hAnsi="Times New Roman" w:cs="Times New Roman"/>
          <w:color w:val="000000"/>
          <w:sz w:val="30"/>
          <w:szCs w:val="30"/>
          <w14:ligatures w14:val="none"/>
        </w:rPr>
        <w:t>二、项目概况</w:t>
      </w:r>
      <w:bookmarkEnd w:id="4"/>
      <w:bookmarkEnd w:id="5"/>
      <w:bookmarkEnd w:id="6"/>
    </w:p>
    <w:p w14:paraId="01E8A1BC"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497211598"/>
      <w:bookmarkStart w:id="8" w:name="_Toc214974402"/>
      <w:r w:rsidRPr="00D9551F">
        <w:rPr>
          <w:rFonts w:ascii="Times New Roman" w:eastAsia="宋体" w:hAnsi="Times New Roman" w:cs="Times New Roman" w:hint="eastAsia"/>
          <w:b/>
          <w:szCs w:val="22"/>
          <w14:ligatures w14:val="none"/>
        </w:rPr>
        <w:t>2</w:t>
      </w:r>
      <w:r w:rsidRPr="00D9551F">
        <w:rPr>
          <w:rFonts w:ascii="Times New Roman" w:eastAsia="宋体" w:hAnsi="Times New Roman" w:cs="Times New Roman" w:hint="eastAsia"/>
          <w:b/>
          <w:szCs w:val="22"/>
          <w14:ligatures w14:val="none"/>
        </w:rPr>
        <w:t>磋商</w:t>
      </w:r>
      <w:r w:rsidRPr="00D9551F">
        <w:rPr>
          <w:rFonts w:ascii="Times New Roman" w:eastAsia="宋体" w:hAnsi="Times New Roman" w:cs="Times New Roman"/>
          <w:b/>
          <w:szCs w:val="22"/>
          <w14:ligatures w14:val="none"/>
        </w:rPr>
        <w:t>范围与内容</w:t>
      </w:r>
      <w:bookmarkEnd w:id="7"/>
      <w:bookmarkEnd w:id="8"/>
    </w:p>
    <w:p w14:paraId="54914997"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szCs w:val="22"/>
          <w14:ligatures w14:val="none"/>
        </w:rPr>
        <w:t xml:space="preserve">.1 </w:t>
      </w:r>
      <w:r w:rsidRPr="00D9551F">
        <w:rPr>
          <w:rFonts w:ascii="Times New Roman" w:eastAsia="宋体" w:hAnsi="Times New Roman" w:cs="Times New Roman"/>
          <w:szCs w:val="22"/>
          <w14:ligatures w14:val="none"/>
        </w:rPr>
        <w:t>项目背景及现状</w:t>
      </w:r>
    </w:p>
    <w:p w14:paraId="64C10AB6"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szCs w:val="22"/>
          <w14:ligatures w14:val="none"/>
        </w:rPr>
        <w:t>项目背景</w:t>
      </w:r>
    </w:p>
    <w:p w14:paraId="5CC4C554"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近期，上海市发展和改革委员会、司法局等相关部门相继印发《优化本市涉企行政检查工作方案》《上海市涉企行政检查工作指引（</w:t>
      </w:r>
      <w:r w:rsidRPr="00D9551F">
        <w:rPr>
          <w:rFonts w:ascii="Times New Roman" w:eastAsia="宋体" w:hAnsi="Times New Roman" w:cs="Times New Roman" w:hint="eastAsia"/>
          <w:szCs w:val="22"/>
          <w14:ligatures w14:val="none"/>
        </w:rPr>
        <w:t>2024</w:t>
      </w:r>
      <w:r w:rsidRPr="00D9551F">
        <w:rPr>
          <w:rFonts w:ascii="Times New Roman" w:eastAsia="宋体" w:hAnsi="Times New Roman" w:cs="Times New Roman" w:hint="eastAsia"/>
          <w:szCs w:val="22"/>
          <w14:ligatures w14:val="none"/>
        </w:rPr>
        <w:t>版）》等指导性文件，明确提出要深化行政执法规范化建设，提升监管透明度与服务效能，推动营商环境持续优化。在此背景下，上海市加快推进执法数字化转型，依托统一综合执法平台，推广“检查码”等数字化应用，切实减轻企业负担，提升企业获得感。浦东</w:t>
      </w:r>
      <w:proofErr w:type="gramStart"/>
      <w:r w:rsidRPr="00D9551F">
        <w:rPr>
          <w:rFonts w:ascii="Times New Roman" w:eastAsia="宋体" w:hAnsi="Times New Roman" w:cs="Times New Roman" w:hint="eastAsia"/>
          <w:szCs w:val="22"/>
          <w14:ligatures w14:val="none"/>
        </w:rPr>
        <w:t>新区正</w:t>
      </w:r>
      <w:proofErr w:type="gramEnd"/>
      <w:r w:rsidRPr="00D9551F">
        <w:rPr>
          <w:rFonts w:ascii="Times New Roman" w:eastAsia="宋体" w:hAnsi="Times New Roman" w:cs="Times New Roman" w:hint="eastAsia"/>
          <w:szCs w:val="22"/>
          <w14:ligatures w14:val="none"/>
        </w:rPr>
        <w:t>全面贯彻落实相关工作要求，积极推进城市管理综合行政执法领域数字化、智能化改革，推动实现检查行为规范、过程公开透明、监督可溯闭环。同时，围绕打造营商环境综合示范区目标，积极探索精准化普法服务模式，结合人工智能等新技术应用，不断提升执法服务的智能化、精细化水平。当前，浦东城管执法部门正以数字化转型为契机，全面提升综合执法效能与治理能力现代化水平，助力城市高质量发展。</w:t>
      </w:r>
    </w:p>
    <w:p w14:paraId="03D2FFDC"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2.1.2</w:t>
      </w:r>
      <w:r w:rsidRPr="00D9551F">
        <w:rPr>
          <w:rFonts w:ascii="Times New Roman" w:eastAsia="宋体" w:hAnsi="Times New Roman" w:cs="Times New Roman" w:hint="eastAsia"/>
          <w:color w:val="000000"/>
          <w:szCs w:val="22"/>
          <w14:ligatures w14:val="none"/>
        </w:rPr>
        <w:t>现有主要系统现状</w:t>
      </w:r>
    </w:p>
    <w:p w14:paraId="50AE5451"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浦东新区城管执法协同平台（一期）</w:t>
      </w:r>
    </w:p>
    <w:p w14:paraId="4AE58682"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项目为统一的城管执法门户，包括基础大数据平台、执法大数据可视化系统、综合信息管理系统</w:t>
      </w:r>
      <w:r w:rsidRPr="00D9551F">
        <w:rPr>
          <w:rFonts w:ascii="Times New Roman" w:eastAsia="宋体" w:hAnsi="Times New Roman" w:cs="Times New Roman" w:hint="eastAsia"/>
          <w:color w:val="000000"/>
          <w:szCs w:val="22"/>
          <w14:ligatures w14:val="none"/>
        </w:rPr>
        <w:t>和</w:t>
      </w:r>
      <w:r w:rsidRPr="00D9551F">
        <w:rPr>
          <w:rFonts w:ascii="Times New Roman" w:eastAsia="宋体" w:hAnsi="Times New Roman" w:cs="Times New Roman"/>
          <w:color w:val="000000"/>
          <w:szCs w:val="22"/>
          <w14:ligatures w14:val="none"/>
        </w:rPr>
        <w:t>监管信息系统等。</w:t>
      </w:r>
    </w:p>
    <w:p w14:paraId="62661652"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2</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上海自贸试验区街区秩序综合治理系统</w:t>
      </w:r>
    </w:p>
    <w:p w14:paraId="0173339D"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其中</w:t>
      </w:r>
      <w:r w:rsidRPr="00D9551F">
        <w:rPr>
          <w:rFonts w:ascii="Times New Roman" w:eastAsia="宋体" w:hAnsi="Times New Roman" w:cs="Times New Roman"/>
          <w:color w:val="000000"/>
          <w:szCs w:val="22"/>
          <w14:ligatures w14:val="none"/>
        </w:rPr>
        <w:t>街面秩序综合治理子系统</w:t>
      </w:r>
      <w:r w:rsidRPr="00D9551F">
        <w:rPr>
          <w:rFonts w:ascii="Times New Roman" w:eastAsia="宋体" w:hAnsi="Times New Roman" w:cs="Times New Roman" w:hint="eastAsia"/>
          <w:color w:val="000000"/>
          <w:szCs w:val="22"/>
          <w14:ligatures w14:val="none"/>
        </w:rPr>
        <w:t>主要功能</w:t>
      </w:r>
      <w:r w:rsidRPr="00D9551F">
        <w:rPr>
          <w:rFonts w:ascii="Times New Roman" w:eastAsia="宋体" w:hAnsi="Times New Roman" w:cs="Times New Roman"/>
          <w:color w:val="000000"/>
          <w:szCs w:val="22"/>
          <w14:ligatures w14:val="none"/>
        </w:rPr>
        <w:t>包括</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街区秩序监管、</w:t>
      </w:r>
      <w:r w:rsidRPr="00D9551F">
        <w:rPr>
          <w:rFonts w:ascii="Times New Roman" w:eastAsia="宋体" w:hAnsi="Times New Roman" w:cs="Times New Roman" w:hint="eastAsia"/>
          <w:color w:val="000000"/>
          <w:szCs w:val="22"/>
          <w14:ligatures w14:val="none"/>
        </w:rPr>
        <w:t>浦东城管</w:t>
      </w:r>
      <w:r w:rsidRPr="00D9551F">
        <w:rPr>
          <w:rFonts w:ascii="Times New Roman" w:eastAsia="宋体" w:hAnsi="Times New Roman" w:cs="Times New Roman" w:hint="eastAsia"/>
          <w:color w:val="000000"/>
          <w:szCs w:val="22"/>
          <w14:ligatures w14:val="none"/>
        </w:rPr>
        <w:t>APP</w:t>
      </w:r>
      <w:r w:rsidRPr="00D9551F">
        <w:rPr>
          <w:rFonts w:ascii="Times New Roman" w:eastAsia="宋体" w:hAnsi="Times New Roman" w:cs="Times New Roman"/>
          <w:color w:val="000000"/>
          <w:szCs w:val="22"/>
          <w14:ligatures w14:val="none"/>
        </w:rPr>
        <w:t>、商户风险管控</w:t>
      </w:r>
      <w:r w:rsidRPr="00D9551F">
        <w:rPr>
          <w:rFonts w:ascii="Times New Roman" w:eastAsia="宋体" w:hAnsi="Times New Roman" w:cs="Times New Roman" w:hint="eastAsia"/>
          <w:color w:val="000000"/>
          <w:szCs w:val="22"/>
          <w14:ligatures w14:val="none"/>
        </w:rPr>
        <w:t>和</w:t>
      </w:r>
      <w:r w:rsidRPr="00D9551F">
        <w:rPr>
          <w:rFonts w:ascii="Times New Roman" w:eastAsia="宋体" w:hAnsi="Times New Roman" w:cs="Times New Roman"/>
          <w:color w:val="000000"/>
          <w:szCs w:val="22"/>
          <w14:ligatures w14:val="none"/>
        </w:rPr>
        <w:t>街区秩序辅助决策</w:t>
      </w:r>
      <w:r w:rsidRPr="00D9551F">
        <w:rPr>
          <w:rFonts w:ascii="Times New Roman" w:eastAsia="宋体" w:hAnsi="Times New Roman" w:cs="Times New Roman" w:hint="eastAsia"/>
          <w:color w:val="000000"/>
          <w:szCs w:val="22"/>
          <w14:ligatures w14:val="none"/>
        </w:rPr>
        <w:t>；城管视频图像综合应用子系统主要功能</w:t>
      </w:r>
      <w:r w:rsidRPr="00D9551F">
        <w:rPr>
          <w:rFonts w:ascii="Times New Roman" w:eastAsia="宋体" w:hAnsi="Times New Roman" w:cs="Times New Roman"/>
          <w:color w:val="000000"/>
          <w:szCs w:val="22"/>
          <w14:ligatures w14:val="none"/>
        </w:rPr>
        <w:t>包括</w:t>
      </w:r>
      <w:r w:rsidRPr="00D9551F">
        <w:rPr>
          <w:rFonts w:ascii="Times New Roman" w:eastAsia="宋体" w:hAnsi="Times New Roman" w:cs="Times New Roman" w:hint="eastAsia"/>
          <w:color w:val="000000"/>
          <w:szCs w:val="22"/>
          <w14:ligatures w14:val="none"/>
        </w:rPr>
        <w:t>：基础视频管理、电子地图、违章</w:t>
      </w:r>
      <w:r w:rsidRPr="00D9551F">
        <w:rPr>
          <w:rFonts w:ascii="Times New Roman" w:eastAsia="宋体" w:hAnsi="Times New Roman" w:cs="Times New Roman" w:hint="eastAsia"/>
          <w:color w:val="000000"/>
          <w:szCs w:val="22"/>
          <w14:ligatures w14:val="none"/>
        </w:rPr>
        <w:lastRenderedPageBreak/>
        <w:t>分析算法、街面违章分析应用</w:t>
      </w:r>
      <w:r w:rsidRPr="00D9551F">
        <w:rPr>
          <w:rFonts w:ascii="Times New Roman" w:eastAsia="宋体" w:hAnsi="Times New Roman" w:cs="Times New Roman"/>
          <w:color w:val="000000"/>
          <w:szCs w:val="22"/>
          <w14:ligatures w14:val="none"/>
        </w:rPr>
        <w:t>。</w:t>
      </w:r>
    </w:p>
    <w:p w14:paraId="3B8FD01F"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3</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浦东新区城市管理行政执法效能监管系统</w:t>
      </w:r>
    </w:p>
    <w:p w14:paraId="1730170C"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该系统</w:t>
      </w:r>
      <w:r w:rsidRPr="00D9551F">
        <w:rPr>
          <w:rFonts w:ascii="Times New Roman" w:eastAsia="宋体" w:hAnsi="Times New Roman" w:cs="Times New Roman"/>
          <w:color w:val="000000"/>
          <w:szCs w:val="22"/>
          <w14:ligatures w14:val="none"/>
        </w:rPr>
        <w:t>建设</w:t>
      </w:r>
      <w:r w:rsidRPr="00D9551F">
        <w:rPr>
          <w:rFonts w:ascii="Times New Roman" w:eastAsia="宋体" w:hAnsi="Times New Roman" w:cs="Times New Roman" w:hint="eastAsia"/>
          <w:color w:val="000000"/>
          <w:szCs w:val="22"/>
          <w14:ligatures w14:val="none"/>
        </w:rPr>
        <w:t>了</w:t>
      </w:r>
      <w:r w:rsidRPr="00D9551F">
        <w:rPr>
          <w:rFonts w:ascii="Times New Roman" w:eastAsia="宋体" w:hAnsi="Times New Roman" w:cs="Times New Roman"/>
          <w:color w:val="000000"/>
          <w:szCs w:val="22"/>
          <w14:ligatures w14:val="none"/>
        </w:rPr>
        <w:t>考核管理子系统，各处室、支大队、中队按照自上而下进行总目标的分解和责任落实，基层单位应服从总目标和分目标的完成。</w:t>
      </w:r>
    </w:p>
    <w:p w14:paraId="2AF0E7E0"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4</w:t>
      </w:r>
      <w:r w:rsidRPr="00D9551F">
        <w:rPr>
          <w:rFonts w:ascii="Times New Roman" w:eastAsia="宋体" w:hAnsi="Times New Roman" w:cs="Times New Roman" w:hint="eastAsia"/>
          <w:color w:val="000000"/>
          <w:szCs w:val="22"/>
          <w14:ligatures w14:val="none"/>
        </w:rPr>
        <w:t>）浦东新区城管业务综合管理平台</w:t>
      </w:r>
    </w:p>
    <w:p w14:paraId="76FC3EE9"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提供各类分类分级监管对象信息管理，分类分级执法检查和双随机检查任务的生成，分类分级执法检查信息综合查询和展示，各类</w:t>
      </w:r>
      <w:proofErr w:type="gramStart"/>
      <w:r w:rsidRPr="00D9551F">
        <w:rPr>
          <w:rFonts w:ascii="Times New Roman" w:eastAsia="宋体" w:hAnsi="Times New Roman" w:cs="Times New Roman"/>
          <w:color w:val="000000"/>
          <w:szCs w:val="22"/>
          <w14:ligatures w14:val="none"/>
        </w:rPr>
        <w:t>业务工</w:t>
      </w:r>
      <w:proofErr w:type="gramEnd"/>
      <w:r w:rsidRPr="00D9551F">
        <w:rPr>
          <w:rFonts w:ascii="Times New Roman" w:eastAsia="宋体" w:hAnsi="Times New Roman" w:cs="Times New Roman"/>
          <w:color w:val="000000"/>
          <w:szCs w:val="22"/>
          <w14:ligatures w14:val="none"/>
        </w:rPr>
        <w:t>单处置和查询展示等功能。</w:t>
      </w:r>
    </w:p>
    <w:p w14:paraId="460655DF"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5</w:t>
      </w:r>
      <w:r w:rsidRPr="00D9551F">
        <w:rPr>
          <w:rFonts w:ascii="Times New Roman" w:eastAsia="宋体" w:hAnsi="Times New Roman" w:cs="Times New Roman"/>
          <w:color w:val="000000"/>
          <w:szCs w:val="22"/>
          <w14:ligatures w14:val="none"/>
        </w:rPr>
        <w:t>）浦东城管执法资源综合利用平台</w:t>
      </w:r>
    </w:p>
    <w:p w14:paraId="7C193522"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该</w:t>
      </w:r>
      <w:r w:rsidRPr="00D9551F">
        <w:rPr>
          <w:rFonts w:ascii="Times New Roman" w:eastAsia="宋体" w:hAnsi="Times New Roman" w:cs="Times New Roman" w:hint="eastAsia"/>
          <w:color w:val="000000"/>
          <w:szCs w:val="22"/>
          <w14:ligatures w14:val="none"/>
        </w:rPr>
        <w:t>平</w:t>
      </w:r>
      <w:r w:rsidRPr="00D9551F">
        <w:rPr>
          <w:rFonts w:ascii="Times New Roman" w:eastAsia="宋体" w:hAnsi="Times New Roman" w:cs="Times New Roman"/>
          <w:color w:val="000000"/>
          <w:szCs w:val="22"/>
          <w14:ligatures w14:val="none"/>
        </w:rPr>
        <w:t>台建立</w:t>
      </w:r>
      <w:r w:rsidRPr="00D9551F">
        <w:rPr>
          <w:rFonts w:ascii="Times New Roman" w:eastAsia="宋体" w:hAnsi="Times New Roman" w:cs="Times New Roman" w:hint="eastAsia"/>
          <w:color w:val="000000"/>
          <w:szCs w:val="22"/>
          <w14:ligatures w14:val="none"/>
        </w:rPr>
        <w:t>了</w:t>
      </w:r>
      <w:r w:rsidRPr="00D9551F">
        <w:rPr>
          <w:rFonts w:ascii="Times New Roman" w:eastAsia="宋体" w:hAnsi="Times New Roman" w:cs="Times New Roman"/>
          <w:color w:val="000000"/>
          <w:szCs w:val="22"/>
          <w14:ligatures w14:val="none"/>
        </w:rPr>
        <w:t>浦东城</w:t>
      </w:r>
      <w:proofErr w:type="gramStart"/>
      <w:r w:rsidRPr="00D9551F">
        <w:rPr>
          <w:rFonts w:ascii="Times New Roman" w:eastAsia="宋体" w:hAnsi="Times New Roman" w:cs="Times New Roman"/>
          <w:color w:val="000000"/>
          <w:szCs w:val="22"/>
          <w14:ligatures w14:val="none"/>
        </w:rPr>
        <w:t>管综合</w:t>
      </w:r>
      <w:proofErr w:type="gramEnd"/>
      <w:r w:rsidRPr="00D9551F">
        <w:rPr>
          <w:rFonts w:ascii="Times New Roman" w:eastAsia="宋体" w:hAnsi="Times New Roman" w:cs="Times New Roman"/>
          <w:color w:val="000000"/>
          <w:szCs w:val="22"/>
          <w14:ligatures w14:val="none"/>
        </w:rPr>
        <w:t>执法场景，将建设工程</w:t>
      </w:r>
      <w:r w:rsidRPr="00D9551F">
        <w:rPr>
          <w:rFonts w:ascii="Times New Roman" w:eastAsia="宋体" w:hAnsi="Times New Roman" w:cs="Times New Roman" w:hint="eastAsia"/>
          <w:color w:val="000000"/>
          <w:szCs w:val="22"/>
          <w14:ligatures w14:val="none"/>
        </w:rPr>
        <w:t>、机动车维修企业、港口码头</w:t>
      </w:r>
      <w:r w:rsidRPr="00D9551F">
        <w:rPr>
          <w:rFonts w:ascii="Times New Roman" w:eastAsia="宋体" w:hAnsi="Times New Roman" w:cs="Times New Roman"/>
          <w:color w:val="000000"/>
          <w:szCs w:val="22"/>
          <w14:ligatures w14:val="none"/>
        </w:rPr>
        <w:t>等</w:t>
      </w:r>
      <w:r w:rsidRPr="00D9551F">
        <w:rPr>
          <w:rFonts w:ascii="Times New Roman" w:eastAsia="宋体" w:hAnsi="Times New Roman" w:cs="Times New Roman"/>
          <w:color w:val="000000"/>
          <w:szCs w:val="22"/>
          <w14:ligatures w14:val="none"/>
        </w:rPr>
        <w:t>6</w:t>
      </w:r>
      <w:r w:rsidRPr="00D9551F">
        <w:rPr>
          <w:rFonts w:ascii="Times New Roman" w:eastAsia="宋体" w:hAnsi="Times New Roman" w:cs="Times New Roman"/>
          <w:color w:val="000000"/>
          <w:szCs w:val="22"/>
          <w14:ligatures w14:val="none"/>
        </w:rPr>
        <w:t>个试点监管对象纳入综合监管执法。</w:t>
      </w:r>
    </w:p>
    <w:p w14:paraId="6E18537B"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6</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浦东城</w:t>
      </w:r>
      <w:proofErr w:type="gramStart"/>
      <w:r w:rsidRPr="00D9551F">
        <w:rPr>
          <w:rFonts w:ascii="Times New Roman" w:eastAsia="宋体" w:hAnsi="Times New Roman" w:cs="Times New Roman"/>
          <w:color w:val="000000"/>
          <w:szCs w:val="22"/>
          <w14:ligatures w14:val="none"/>
        </w:rPr>
        <w:t>管案管</w:t>
      </w:r>
      <w:proofErr w:type="gramEnd"/>
      <w:r w:rsidRPr="00D9551F">
        <w:rPr>
          <w:rFonts w:ascii="Times New Roman" w:eastAsia="宋体" w:hAnsi="Times New Roman" w:cs="Times New Roman"/>
          <w:color w:val="000000"/>
          <w:szCs w:val="22"/>
          <w14:ligatures w14:val="none"/>
        </w:rPr>
        <w:t>系统</w:t>
      </w:r>
    </w:p>
    <w:p w14:paraId="364798E2"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浦东城</w:t>
      </w:r>
      <w:proofErr w:type="gramStart"/>
      <w:r w:rsidRPr="00D9551F">
        <w:rPr>
          <w:rFonts w:ascii="Times New Roman" w:eastAsia="宋体" w:hAnsi="Times New Roman" w:cs="Times New Roman"/>
          <w:color w:val="000000"/>
          <w:szCs w:val="22"/>
          <w14:ligatures w14:val="none"/>
        </w:rPr>
        <w:t>管案管</w:t>
      </w:r>
      <w:proofErr w:type="gramEnd"/>
      <w:r w:rsidRPr="00D9551F">
        <w:rPr>
          <w:rFonts w:ascii="Times New Roman" w:eastAsia="宋体" w:hAnsi="Times New Roman" w:cs="Times New Roman"/>
          <w:color w:val="000000"/>
          <w:szCs w:val="22"/>
          <w14:ligatures w14:val="none"/>
        </w:rPr>
        <w:t>系统是为提升浦东</w:t>
      </w:r>
      <w:r w:rsidRPr="00D9551F">
        <w:rPr>
          <w:rFonts w:ascii="Times New Roman" w:eastAsia="宋体" w:hAnsi="Times New Roman" w:cs="Times New Roman" w:hint="eastAsia"/>
          <w:color w:val="000000"/>
          <w:szCs w:val="22"/>
          <w14:ligatures w14:val="none"/>
        </w:rPr>
        <w:t>新区城市管理综合行政执法局</w:t>
      </w:r>
      <w:r w:rsidRPr="00D9551F">
        <w:rPr>
          <w:rFonts w:ascii="Times New Roman" w:eastAsia="宋体" w:hAnsi="Times New Roman" w:cs="Times New Roman"/>
          <w:color w:val="000000"/>
          <w:szCs w:val="22"/>
          <w14:ligatures w14:val="none"/>
        </w:rPr>
        <w:t>执法效能、规范执法行为、优化监管流程而构建的数字化</w:t>
      </w:r>
      <w:r w:rsidRPr="00D9551F">
        <w:rPr>
          <w:rFonts w:ascii="Times New Roman" w:eastAsia="宋体" w:hAnsi="Times New Roman" w:cs="Times New Roman" w:hint="eastAsia"/>
          <w:color w:val="000000"/>
          <w:szCs w:val="22"/>
          <w14:ligatures w14:val="none"/>
        </w:rPr>
        <w:t>案件管理</w:t>
      </w:r>
      <w:r w:rsidRPr="00D9551F">
        <w:rPr>
          <w:rFonts w:ascii="Times New Roman" w:eastAsia="宋体" w:hAnsi="Times New Roman" w:cs="Times New Roman"/>
          <w:color w:val="000000"/>
          <w:szCs w:val="22"/>
          <w14:ligatures w14:val="none"/>
        </w:rPr>
        <w:t>系统。</w:t>
      </w:r>
    </w:p>
    <w:p w14:paraId="73C0F209"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7</w:t>
      </w:r>
      <w:r w:rsidRPr="00D9551F">
        <w:rPr>
          <w:rFonts w:ascii="Times New Roman" w:eastAsia="宋体" w:hAnsi="Times New Roman" w:cs="Times New Roman" w:hint="eastAsia"/>
          <w:color w:val="000000"/>
          <w:szCs w:val="22"/>
          <w14:ligatures w14:val="none"/>
        </w:rPr>
        <w:t>）上海市统一综合执法系统</w:t>
      </w:r>
    </w:p>
    <w:p w14:paraId="4C123E9A"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上海市统一综合执法系统是上海市为推进严格规范公正文明执法、深化行政执法数字化转型而建立的综合管理平台。该系统整合了全市各执法条线的信息化资源，实现数据共享和标准化管理，覆盖城乡、便捷高效的执法办案流程。</w:t>
      </w:r>
    </w:p>
    <w:p w14:paraId="72F8732F"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2.1.3</w:t>
      </w:r>
      <w:r w:rsidRPr="00D9551F">
        <w:rPr>
          <w:rFonts w:ascii="Times New Roman" w:eastAsia="宋体" w:hAnsi="Times New Roman" w:cs="Times New Roman"/>
          <w:color w:val="000000"/>
          <w:szCs w:val="22"/>
          <w14:ligatures w14:val="none"/>
        </w:rPr>
        <w:t>本项目与现有主要系统关系</w:t>
      </w:r>
    </w:p>
    <w:p w14:paraId="4067B8BA"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城管执法协同平台一期</w:t>
      </w:r>
    </w:p>
    <w:p w14:paraId="66268BB6"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用户、部门信息同步和统一身份验证</w:t>
      </w:r>
      <w:r w:rsidRPr="00D9551F">
        <w:rPr>
          <w:rFonts w:ascii="Times New Roman" w:eastAsia="宋体" w:hAnsi="Times New Roman" w:cs="Times New Roman" w:hint="eastAsia"/>
          <w:color w:val="000000"/>
          <w:szCs w:val="22"/>
          <w14:ligatures w14:val="none"/>
        </w:rPr>
        <w:t>与</w:t>
      </w:r>
      <w:r w:rsidRPr="00D9551F">
        <w:rPr>
          <w:rFonts w:ascii="Times New Roman" w:eastAsia="宋体" w:hAnsi="Times New Roman" w:cs="Times New Roman"/>
          <w:color w:val="000000"/>
          <w:szCs w:val="22"/>
          <w14:ligatures w14:val="none"/>
        </w:rPr>
        <w:t>调用、基础数据调用。</w:t>
      </w:r>
    </w:p>
    <w:p w14:paraId="6FCAC4A4"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2</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上海自贸试验区街区秩序综合治理系统</w:t>
      </w:r>
    </w:p>
    <w:p w14:paraId="50E6CDA0"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在</w:t>
      </w:r>
      <w:r w:rsidRPr="00D9551F">
        <w:rPr>
          <w:rFonts w:ascii="Times New Roman" w:eastAsia="宋体" w:hAnsi="Times New Roman" w:cs="Times New Roman" w:hint="eastAsia"/>
          <w:color w:val="000000"/>
          <w:szCs w:val="22"/>
          <w14:ligatures w14:val="none"/>
        </w:rPr>
        <w:t>系统的</w:t>
      </w:r>
      <w:r w:rsidRPr="00D9551F">
        <w:rPr>
          <w:rFonts w:ascii="Times New Roman" w:eastAsia="宋体" w:hAnsi="Times New Roman" w:cs="Times New Roman"/>
          <w:color w:val="000000"/>
          <w:szCs w:val="22"/>
          <w14:ligatures w14:val="none"/>
        </w:rPr>
        <w:t>浦东城管</w:t>
      </w:r>
      <w:r w:rsidRPr="00D9551F">
        <w:rPr>
          <w:rFonts w:ascii="Times New Roman" w:eastAsia="宋体" w:hAnsi="Times New Roman" w:cs="Times New Roman"/>
          <w:color w:val="000000"/>
          <w:szCs w:val="22"/>
          <w14:ligatures w14:val="none"/>
        </w:rPr>
        <w:t>AP</w:t>
      </w:r>
      <w:r w:rsidRPr="00D9551F">
        <w:rPr>
          <w:rFonts w:ascii="Times New Roman" w:eastAsia="宋体" w:hAnsi="Times New Roman" w:cs="Times New Roman" w:hint="eastAsia"/>
          <w:color w:val="000000"/>
          <w:szCs w:val="22"/>
          <w14:ligatures w14:val="none"/>
        </w:rPr>
        <w:t>P</w:t>
      </w:r>
      <w:r w:rsidRPr="00D9551F">
        <w:rPr>
          <w:rFonts w:ascii="Times New Roman" w:eastAsia="宋体" w:hAnsi="Times New Roman" w:cs="Times New Roman" w:hint="eastAsia"/>
          <w:color w:val="000000"/>
          <w:szCs w:val="22"/>
          <w14:ligatures w14:val="none"/>
        </w:rPr>
        <w:t>模块</w:t>
      </w:r>
      <w:r w:rsidRPr="00D9551F">
        <w:rPr>
          <w:rFonts w:ascii="Times New Roman" w:eastAsia="宋体" w:hAnsi="Times New Roman" w:cs="Times New Roman"/>
          <w:color w:val="000000"/>
          <w:szCs w:val="22"/>
          <w14:ligatures w14:val="none"/>
        </w:rPr>
        <w:t>中增加检查码和普法</w:t>
      </w:r>
      <w:proofErr w:type="gramStart"/>
      <w:r w:rsidRPr="00D9551F">
        <w:rPr>
          <w:rFonts w:ascii="Times New Roman" w:eastAsia="宋体" w:hAnsi="Times New Roman" w:cs="Times New Roman"/>
          <w:color w:val="000000"/>
          <w:szCs w:val="22"/>
          <w14:ligatures w14:val="none"/>
        </w:rPr>
        <w:t>码相关</w:t>
      </w:r>
      <w:proofErr w:type="gramEnd"/>
      <w:r w:rsidRPr="00D9551F">
        <w:rPr>
          <w:rFonts w:ascii="Times New Roman" w:eastAsia="宋体" w:hAnsi="Times New Roman" w:cs="Times New Roman"/>
          <w:color w:val="000000"/>
          <w:szCs w:val="22"/>
          <w14:ligatures w14:val="none"/>
        </w:rPr>
        <w:t>功能。</w:t>
      </w:r>
    </w:p>
    <w:p w14:paraId="416B4B51"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3</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浦东新区城市管理行政执法效能监管系统</w:t>
      </w:r>
    </w:p>
    <w:p w14:paraId="4C35343F"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调用系统中</w:t>
      </w:r>
      <w:proofErr w:type="gramStart"/>
      <w:r w:rsidRPr="00D9551F">
        <w:rPr>
          <w:rFonts w:ascii="Times New Roman" w:eastAsia="宋体" w:hAnsi="Times New Roman" w:cs="Times New Roman" w:hint="eastAsia"/>
          <w:color w:val="000000"/>
          <w:szCs w:val="22"/>
          <w14:ligatures w14:val="none"/>
        </w:rPr>
        <w:t>的</w:t>
      </w:r>
      <w:r w:rsidRPr="00D9551F">
        <w:rPr>
          <w:rFonts w:ascii="Times New Roman" w:eastAsia="宋体" w:hAnsi="Times New Roman" w:cs="Times New Roman"/>
          <w:color w:val="000000"/>
          <w:szCs w:val="22"/>
          <w14:ligatures w14:val="none"/>
        </w:rPr>
        <w:t>诉件数据</w:t>
      </w:r>
      <w:proofErr w:type="gramEnd"/>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执法终端设备信息和执法记录仪视频数据。</w:t>
      </w:r>
    </w:p>
    <w:p w14:paraId="30223C37"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4</w:t>
      </w:r>
      <w:r w:rsidRPr="00D9551F">
        <w:rPr>
          <w:rFonts w:ascii="Times New Roman" w:eastAsia="宋体" w:hAnsi="Times New Roman" w:cs="Times New Roman" w:hint="eastAsia"/>
          <w:color w:val="000000"/>
          <w:szCs w:val="22"/>
          <w14:ligatures w14:val="none"/>
        </w:rPr>
        <w:t>）浦东新区城管业务综合管理平台</w:t>
      </w:r>
    </w:p>
    <w:p w14:paraId="2C6CCFF7" w14:textId="77777777" w:rsidR="00D9551F" w:rsidRPr="00D9551F" w:rsidRDefault="00D9551F" w:rsidP="00D9551F">
      <w:pPr>
        <w:adjustRightInd w:val="0"/>
        <w:snapToGrid w:val="0"/>
        <w:spacing w:after="0" w:line="300" w:lineRule="auto"/>
        <w:ind w:leftChars="200" w:left="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调用系统中的检查对象和普法对象信息。</w:t>
      </w:r>
    </w:p>
    <w:p w14:paraId="6573033B"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5</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浦东城管执法资源综合利用平台</w:t>
      </w:r>
    </w:p>
    <w:p w14:paraId="084FD9BC"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调用系统中的</w:t>
      </w:r>
      <w:r w:rsidRPr="00D9551F">
        <w:rPr>
          <w:rFonts w:ascii="Times New Roman" w:eastAsia="宋体" w:hAnsi="Times New Roman" w:cs="Times New Roman"/>
          <w:color w:val="000000"/>
          <w:szCs w:val="22"/>
          <w14:ligatures w14:val="none"/>
        </w:rPr>
        <w:t>分类分级对象数据</w:t>
      </w:r>
      <w:r w:rsidRPr="00D9551F">
        <w:rPr>
          <w:rFonts w:ascii="Times New Roman" w:eastAsia="宋体" w:hAnsi="Times New Roman" w:cs="Times New Roman" w:hint="eastAsia"/>
          <w:color w:val="000000"/>
          <w:szCs w:val="22"/>
          <w14:ligatures w14:val="none"/>
        </w:rPr>
        <w:t>和</w:t>
      </w:r>
      <w:r w:rsidRPr="00D9551F">
        <w:rPr>
          <w:rFonts w:ascii="Times New Roman" w:eastAsia="宋体" w:hAnsi="Times New Roman" w:cs="Times New Roman"/>
          <w:color w:val="000000"/>
          <w:szCs w:val="22"/>
          <w14:ligatures w14:val="none"/>
        </w:rPr>
        <w:t>分类分级检查数据。</w:t>
      </w:r>
    </w:p>
    <w:p w14:paraId="7A60B8F7"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6</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浦东城</w:t>
      </w:r>
      <w:proofErr w:type="gramStart"/>
      <w:r w:rsidRPr="00D9551F">
        <w:rPr>
          <w:rFonts w:ascii="Times New Roman" w:eastAsia="宋体" w:hAnsi="Times New Roman" w:cs="Times New Roman"/>
          <w:color w:val="000000"/>
          <w:szCs w:val="22"/>
          <w14:ligatures w14:val="none"/>
        </w:rPr>
        <w:t>管案管</w:t>
      </w:r>
      <w:proofErr w:type="gramEnd"/>
      <w:r w:rsidRPr="00D9551F">
        <w:rPr>
          <w:rFonts w:ascii="Times New Roman" w:eastAsia="宋体" w:hAnsi="Times New Roman" w:cs="Times New Roman"/>
          <w:color w:val="000000"/>
          <w:szCs w:val="22"/>
          <w14:ligatures w14:val="none"/>
        </w:rPr>
        <w:t>系统</w:t>
      </w:r>
    </w:p>
    <w:p w14:paraId="6BA4DA5B"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调用系统中的</w:t>
      </w:r>
      <w:r w:rsidRPr="00D9551F">
        <w:rPr>
          <w:rFonts w:ascii="Times New Roman" w:eastAsia="宋体" w:hAnsi="Times New Roman" w:cs="Times New Roman"/>
          <w:color w:val="000000"/>
          <w:szCs w:val="22"/>
          <w14:ligatures w14:val="none"/>
        </w:rPr>
        <w:t>法人</w:t>
      </w:r>
      <w:proofErr w:type="gramStart"/>
      <w:r w:rsidRPr="00D9551F">
        <w:rPr>
          <w:rFonts w:ascii="Times New Roman" w:eastAsia="宋体" w:hAnsi="Times New Roman" w:cs="Times New Roman"/>
          <w:color w:val="000000"/>
          <w:szCs w:val="22"/>
          <w14:ligatures w14:val="none"/>
        </w:rPr>
        <w:t>库信息</w:t>
      </w:r>
      <w:proofErr w:type="gramEnd"/>
      <w:r w:rsidRPr="00D9551F">
        <w:rPr>
          <w:rFonts w:ascii="Times New Roman" w:eastAsia="宋体" w:hAnsi="Times New Roman" w:cs="Times New Roman"/>
          <w:color w:val="000000"/>
          <w:szCs w:val="22"/>
          <w14:ligatures w14:val="none"/>
        </w:rPr>
        <w:t>验证接口。</w:t>
      </w:r>
    </w:p>
    <w:p w14:paraId="2E59D45D"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7</w:t>
      </w:r>
      <w:r w:rsidRPr="00D9551F">
        <w:rPr>
          <w:rFonts w:ascii="Times New Roman" w:eastAsia="宋体" w:hAnsi="Times New Roman" w:cs="Times New Roman" w:hint="eastAsia"/>
          <w:color w:val="000000"/>
          <w:szCs w:val="22"/>
          <w14:ligatures w14:val="none"/>
        </w:rPr>
        <w:t>）上海市统一综合执法系统</w:t>
      </w:r>
    </w:p>
    <w:p w14:paraId="4734BEA3" w14:textId="77777777" w:rsidR="00D9551F" w:rsidRPr="00D9551F" w:rsidRDefault="00D9551F" w:rsidP="00D9551F">
      <w:pPr>
        <w:adjustRightInd w:val="0"/>
        <w:snapToGrid w:val="0"/>
        <w:spacing w:after="0" w:line="300" w:lineRule="auto"/>
        <w:ind w:leftChars="200" w:left="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检查码的生成、推送、激活等全流程闭环操作接口的功能对接。</w:t>
      </w:r>
    </w:p>
    <w:p w14:paraId="4D825EA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p>
    <w:p w14:paraId="1D76655E"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szCs w:val="22"/>
          <w14:ligatures w14:val="none"/>
        </w:rPr>
        <w:t xml:space="preserve">.2 </w:t>
      </w:r>
      <w:r w:rsidRPr="00D9551F">
        <w:rPr>
          <w:rFonts w:ascii="Times New Roman" w:eastAsia="宋体" w:hAnsi="Times New Roman" w:cs="Times New Roman"/>
          <w:szCs w:val="22"/>
          <w14:ligatures w14:val="none"/>
        </w:rPr>
        <w:t>项目</w:t>
      </w:r>
      <w:r w:rsidRPr="00D9551F">
        <w:rPr>
          <w:rFonts w:ascii="Times New Roman" w:eastAsia="宋体" w:hAnsi="Times New Roman" w:cs="Times New Roman" w:hint="eastAsia"/>
          <w:szCs w:val="22"/>
          <w14:ligatures w14:val="none"/>
        </w:rPr>
        <w:t>磋商</w:t>
      </w:r>
      <w:r w:rsidRPr="00D9551F">
        <w:rPr>
          <w:rFonts w:ascii="Times New Roman" w:eastAsia="宋体" w:hAnsi="Times New Roman" w:cs="Times New Roman"/>
          <w:szCs w:val="22"/>
          <w14:ligatures w14:val="none"/>
        </w:rPr>
        <w:t>范围及内容</w:t>
      </w:r>
    </w:p>
    <w:p w14:paraId="621B972C" w14:textId="77777777" w:rsidR="00D9551F" w:rsidRPr="00D9551F" w:rsidRDefault="00D9551F" w:rsidP="00D9551F">
      <w:pPr>
        <w:adjustRightInd w:val="0"/>
        <w:snapToGrid w:val="0"/>
        <w:spacing w:after="0" w:line="300" w:lineRule="auto"/>
        <w:ind w:firstLineChars="200" w:firstLine="440"/>
        <w:rPr>
          <w:rFonts w:ascii="宋体" w:eastAsia="宋体" w:hAnsi="宋体" w:cs="宋体" w:hint="eastAsia"/>
          <w:color w:val="000000"/>
          <w:szCs w:val="22"/>
          <w14:ligatures w14:val="none"/>
        </w:rPr>
      </w:pPr>
      <w:r w:rsidRPr="00D9551F">
        <w:rPr>
          <w:rFonts w:ascii="Times New Roman" w:eastAsia="宋体" w:hAnsi="Times New Roman" w:cs="Times New Roman"/>
          <w:color w:val="000000"/>
          <w:szCs w:val="22"/>
          <w14:ligatures w14:val="none"/>
        </w:rPr>
        <w:t>项目</w:t>
      </w:r>
      <w:r w:rsidRPr="00D9551F">
        <w:rPr>
          <w:rFonts w:ascii="Times New Roman" w:eastAsia="宋体" w:hAnsi="Times New Roman" w:cs="Times New Roman" w:hint="eastAsia"/>
          <w:color w:val="000000"/>
          <w:szCs w:val="22"/>
          <w14:ligatures w14:val="none"/>
        </w:rPr>
        <w:t>磋商</w:t>
      </w:r>
      <w:r w:rsidRPr="00D9551F">
        <w:rPr>
          <w:rFonts w:ascii="Times New Roman" w:eastAsia="宋体" w:hAnsi="Times New Roman" w:cs="Times New Roman"/>
          <w:color w:val="000000"/>
          <w:szCs w:val="22"/>
          <w14:ligatures w14:val="none"/>
        </w:rPr>
        <w:t>范围及内容</w:t>
      </w:r>
      <w:r w:rsidRPr="00D9551F">
        <w:rPr>
          <w:rFonts w:ascii="宋体" w:eastAsia="宋体" w:hAnsi="宋体" w:cs="宋体" w:hint="eastAsia"/>
          <w:color w:val="000000"/>
          <w:szCs w:val="22"/>
          <w14:ligatures w14:val="none"/>
        </w:rPr>
        <w:t>主要包括：涉</w:t>
      </w:r>
      <w:proofErr w:type="gramStart"/>
      <w:r w:rsidRPr="00D9551F">
        <w:rPr>
          <w:rFonts w:ascii="宋体" w:eastAsia="宋体" w:hAnsi="宋体" w:cs="宋体" w:hint="eastAsia"/>
          <w:color w:val="000000"/>
          <w:szCs w:val="22"/>
          <w14:ligatures w14:val="none"/>
        </w:rPr>
        <w:t>企行政</w:t>
      </w:r>
      <w:proofErr w:type="gramEnd"/>
      <w:r w:rsidRPr="00D9551F">
        <w:rPr>
          <w:rFonts w:ascii="宋体" w:eastAsia="宋体" w:hAnsi="宋体" w:cs="宋体" w:hint="eastAsia"/>
          <w:color w:val="000000"/>
          <w:szCs w:val="22"/>
          <w14:ligatures w14:val="none"/>
        </w:rPr>
        <w:t>检查子系统、精准普法管理子系统和数据分析与决策支持子系统的软件功能开发。</w:t>
      </w:r>
    </w:p>
    <w:p w14:paraId="57834C86"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 xml:space="preserve">2.2.1 </w:t>
      </w:r>
      <w:r w:rsidRPr="00D9551F">
        <w:rPr>
          <w:rFonts w:ascii="Times New Roman" w:eastAsia="宋体" w:hAnsi="Times New Roman" w:cs="Times New Roman" w:hint="eastAsia"/>
          <w:color w:val="000000"/>
          <w:szCs w:val="22"/>
          <w14:ligatures w14:val="none"/>
        </w:rPr>
        <w:t>涉</w:t>
      </w:r>
      <w:proofErr w:type="gramStart"/>
      <w:r w:rsidRPr="00D9551F">
        <w:rPr>
          <w:rFonts w:ascii="Times New Roman" w:eastAsia="宋体" w:hAnsi="Times New Roman" w:cs="Times New Roman" w:hint="eastAsia"/>
          <w:color w:val="000000"/>
          <w:szCs w:val="22"/>
          <w14:ligatures w14:val="none"/>
        </w:rPr>
        <w:t>企行政</w:t>
      </w:r>
      <w:proofErr w:type="gramEnd"/>
      <w:r w:rsidRPr="00D9551F">
        <w:rPr>
          <w:rFonts w:ascii="Times New Roman" w:eastAsia="宋体" w:hAnsi="Times New Roman" w:cs="Times New Roman" w:hint="eastAsia"/>
          <w:color w:val="000000"/>
          <w:szCs w:val="22"/>
          <w14:ligatures w14:val="none"/>
        </w:rPr>
        <w:t>检查子系统</w:t>
      </w:r>
    </w:p>
    <w:p w14:paraId="631B8CD7"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依托上海市统一综合执法系统“检查码”提供数据接口交互能力，建立本地化涉</w:t>
      </w:r>
      <w:proofErr w:type="gramStart"/>
      <w:r w:rsidRPr="00D9551F">
        <w:rPr>
          <w:rFonts w:ascii="Times New Roman" w:eastAsia="宋体" w:hAnsi="Times New Roman" w:cs="Times New Roman" w:hint="eastAsia"/>
          <w:color w:val="000000"/>
          <w:szCs w:val="22"/>
          <w14:ligatures w14:val="none"/>
        </w:rPr>
        <w:t>企行政</w:t>
      </w:r>
      <w:proofErr w:type="gramEnd"/>
      <w:r w:rsidRPr="00D9551F">
        <w:rPr>
          <w:rFonts w:ascii="Times New Roman" w:eastAsia="宋体" w:hAnsi="Times New Roman" w:cs="Times New Roman" w:hint="eastAsia"/>
          <w:color w:val="000000"/>
          <w:szCs w:val="22"/>
          <w14:ligatures w14:val="none"/>
        </w:rPr>
        <w:t>检查强制登记系统，通过创新数字化手段，赋能执法监管模式，进一步增强行政检查的规范性、透明性，提升企业感受度，助力浦东打造营商环境最暖城区。</w:t>
      </w:r>
    </w:p>
    <w:p w14:paraId="32F6FDFB" w14:textId="77777777" w:rsidR="00D9551F" w:rsidRPr="00D9551F" w:rsidRDefault="00D9551F" w:rsidP="00D9551F">
      <w:pPr>
        <w:adjustRightInd w:val="0"/>
        <w:snapToGrid w:val="0"/>
        <w:spacing w:after="0" w:line="300" w:lineRule="auto"/>
        <w:ind w:firstLineChars="200" w:firstLine="440"/>
        <w:rPr>
          <w:rFonts w:ascii="宋体" w:eastAsia="宋体" w:hAnsi="宋体" w:cs="宋体" w:hint="eastAsia"/>
          <w:color w:val="000000"/>
          <w:szCs w:val="22"/>
          <w14:ligatures w14:val="none"/>
        </w:rPr>
      </w:pPr>
      <w:r w:rsidRPr="00D9551F">
        <w:rPr>
          <w:rFonts w:ascii="Times New Roman" w:eastAsia="宋体" w:hAnsi="Times New Roman" w:cs="Times New Roman" w:hint="eastAsia"/>
          <w:color w:val="000000"/>
          <w:szCs w:val="22"/>
          <w14:ligatures w14:val="none"/>
        </w:rPr>
        <w:t xml:space="preserve">2.2.2 </w:t>
      </w:r>
      <w:r w:rsidRPr="00D9551F">
        <w:rPr>
          <w:rFonts w:ascii="宋体" w:eastAsia="宋体" w:hAnsi="宋体" w:cs="宋体" w:hint="eastAsia"/>
          <w:color w:val="000000"/>
          <w:szCs w:val="22"/>
          <w14:ligatures w14:val="none"/>
        </w:rPr>
        <w:t>精准普法管理子系统</w:t>
      </w:r>
    </w:p>
    <w:p w14:paraId="487A52E9" w14:textId="77777777" w:rsidR="00D9551F" w:rsidRPr="00D9551F" w:rsidRDefault="00D9551F" w:rsidP="00D9551F">
      <w:pPr>
        <w:adjustRightInd w:val="0"/>
        <w:snapToGrid w:val="0"/>
        <w:spacing w:after="0" w:line="300" w:lineRule="auto"/>
        <w:ind w:firstLineChars="200" w:firstLine="440"/>
        <w:rPr>
          <w:rFonts w:ascii="宋体" w:eastAsia="宋体" w:hAnsi="宋体" w:cs="宋体" w:hint="eastAsia"/>
          <w:color w:val="000000"/>
          <w:szCs w:val="22"/>
          <w14:ligatures w14:val="none"/>
        </w:rPr>
      </w:pPr>
      <w:r w:rsidRPr="00D9551F">
        <w:rPr>
          <w:rFonts w:ascii="宋体" w:eastAsia="宋体" w:hAnsi="宋体" w:cs="宋体" w:hint="eastAsia"/>
          <w:color w:val="000000"/>
          <w:szCs w:val="22"/>
          <w14:ligatures w14:val="none"/>
        </w:rPr>
        <w:t>利用浦东新区城市管理综合行政执法局分类分级监管对象数据库，对普法对象进行精准分类，</w:t>
      </w:r>
      <w:r w:rsidRPr="00D9551F">
        <w:rPr>
          <w:rFonts w:ascii="宋体" w:eastAsia="宋体" w:hAnsi="宋体" w:cs="宋体" w:hint="eastAsia"/>
          <w:color w:val="000000"/>
          <w:szCs w:val="22"/>
          <w14:ligatures w14:val="none"/>
        </w:rPr>
        <w:lastRenderedPageBreak/>
        <w:t>实现个性化普法，通过浦东城管App端“普法码”、</w:t>
      </w:r>
      <w:proofErr w:type="gramStart"/>
      <w:r w:rsidRPr="00D9551F">
        <w:rPr>
          <w:rFonts w:ascii="宋体" w:eastAsia="宋体" w:hAnsi="宋体" w:cs="宋体" w:hint="eastAsia"/>
          <w:color w:val="000000"/>
          <w:szCs w:val="22"/>
          <w14:ligatures w14:val="none"/>
        </w:rPr>
        <w:t>微信公众号</w:t>
      </w:r>
      <w:proofErr w:type="gramEnd"/>
      <w:r w:rsidRPr="00D9551F">
        <w:rPr>
          <w:rFonts w:ascii="宋体" w:eastAsia="宋体" w:hAnsi="宋体" w:cs="宋体" w:hint="eastAsia"/>
          <w:color w:val="000000"/>
          <w:szCs w:val="22"/>
          <w14:ligatures w14:val="none"/>
        </w:rPr>
        <w:t>等多渠道实施精准普法，提升互动性与传播效率。</w:t>
      </w:r>
    </w:p>
    <w:p w14:paraId="17CB8E7D" w14:textId="77777777" w:rsidR="00D9551F" w:rsidRPr="00D9551F" w:rsidRDefault="00D9551F" w:rsidP="00D9551F">
      <w:pPr>
        <w:adjustRightInd w:val="0"/>
        <w:snapToGrid w:val="0"/>
        <w:spacing w:after="0" w:line="300" w:lineRule="auto"/>
        <w:ind w:firstLineChars="200" w:firstLine="440"/>
        <w:rPr>
          <w:rFonts w:ascii="宋体" w:eastAsia="宋体" w:hAnsi="宋体" w:cs="宋体" w:hint="eastAsia"/>
          <w:color w:val="000000"/>
          <w:szCs w:val="22"/>
          <w14:ligatures w14:val="none"/>
        </w:rPr>
      </w:pPr>
      <w:r w:rsidRPr="00D9551F">
        <w:rPr>
          <w:rFonts w:ascii="Times New Roman" w:eastAsia="宋体" w:hAnsi="Times New Roman" w:cs="Times New Roman" w:hint="eastAsia"/>
          <w:color w:val="000000"/>
          <w:szCs w:val="22"/>
          <w14:ligatures w14:val="none"/>
        </w:rPr>
        <w:t xml:space="preserve">2.2.3 </w:t>
      </w:r>
      <w:r w:rsidRPr="00D9551F">
        <w:rPr>
          <w:rFonts w:ascii="宋体" w:eastAsia="宋体" w:hAnsi="宋体" w:cs="宋体" w:hint="eastAsia"/>
          <w:color w:val="000000"/>
          <w:szCs w:val="22"/>
          <w14:ligatures w14:val="none"/>
        </w:rPr>
        <w:t>数据分析与决策支持子系统</w:t>
      </w:r>
    </w:p>
    <w:p w14:paraId="7725FCB7"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以智能化监管为核心，构建多维度可视化决策支持平台，形成覆盖任务监管、态势分析、普法评估、智能交互的全链条可视化决策支持，为浦东城管执法局的检查码任务管理、普法效果评估等工作提供有力支持</w:t>
      </w:r>
      <w:r w:rsidRPr="00D9551F">
        <w:rPr>
          <w:rFonts w:ascii="Times New Roman" w:eastAsia="宋体" w:hAnsi="Times New Roman" w:cs="Times New Roman" w:hint="eastAsia"/>
          <w:color w:val="000000"/>
          <w:szCs w:val="22"/>
          <w14:ligatures w14:val="none"/>
        </w:rPr>
        <w:t>。</w:t>
      </w:r>
    </w:p>
    <w:p w14:paraId="075CF83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szCs w:val="22"/>
          <w14:ligatures w14:val="none"/>
        </w:rPr>
        <w:t xml:space="preserve"> </w:t>
      </w:r>
      <w:r w:rsidRPr="00D9551F">
        <w:rPr>
          <w:rFonts w:ascii="Times New Roman" w:eastAsia="宋体" w:hAnsi="Times New Roman" w:cs="Times New Roman"/>
          <w:szCs w:val="22"/>
          <w14:ligatures w14:val="none"/>
        </w:rPr>
        <w:t>本项目服务期限</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color w:val="000000"/>
          <w:szCs w:val="22"/>
          <w14:ligatures w14:val="none"/>
        </w:rPr>
        <w:t>合同签订生效后</w:t>
      </w:r>
      <w:r w:rsidRPr="00D9551F">
        <w:rPr>
          <w:rFonts w:ascii="Times New Roman" w:eastAsia="宋体" w:hAnsi="Times New Roman" w:cs="Times New Roman" w:hint="eastAsia"/>
          <w:color w:val="000000"/>
          <w:szCs w:val="22"/>
          <w14:ligatures w14:val="none"/>
        </w:rPr>
        <w:t>12</w:t>
      </w:r>
      <w:r w:rsidRPr="00D9551F">
        <w:rPr>
          <w:rFonts w:ascii="Times New Roman" w:eastAsia="宋体" w:hAnsi="Times New Roman" w:cs="Times New Roman"/>
          <w:color w:val="000000"/>
          <w:szCs w:val="22"/>
          <w14:ligatures w14:val="none"/>
        </w:rPr>
        <w:t>个</w:t>
      </w:r>
      <w:r w:rsidRPr="00D9551F">
        <w:rPr>
          <w:rFonts w:ascii="Times New Roman" w:eastAsia="宋体" w:hAnsi="Times New Roman" w:cs="Times New Roman" w:hint="eastAsia"/>
          <w:color w:val="000000"/>
          <w:szCs w:val="22"/>
          <w14:ligatures w14:val="none"/>
        </w:rPr>
        <w:t>月</w:t>
      </w:r>
      <w:r w:rsidRPr="00D9551F">
        <w:rPr>
          <w:rFonts w:ascii="Times New Roman" w:eastAsia="宋体" w:hAnsi="Times New Roman" w:cs="Times New Roman"/>
          <w:color w:val="000000"/>
          <w:szCs w:val="22"/>
          <w14:ligatures w14:val="none"/>
        </w:rPr>
        <w:t>内交付</w:t>
      </w:r>
      <w:r w:rsidRPr="00D9551F">
        <w:rPr>
          <w:rFonts w:ascii="Times New Roman" w:eastAsia="宋体" w:hAnsi="Times New Roman" w:cs="Times New Roman" w:hint="eastAsia"/>
          <w:szCs w:val="22"/>
          <w14:ligatures w14:val="none"/>
        </w:rPr>
        <w:t>。</w:t>
      </w:r>
    </w:p>
    <w:p w14:paraId="14ABE41A"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2</w:t>
      </w:r>
      <w:r w:rsidRPr="00D9551F">
        <w:rPr>
          <w:rFonts w:ascii="Times New Roman" w:eastAsia="宋体" w:hAnsi="Times New Roman" w:cs="Times New Roman"/>
          <w:color w:val="000000"/>
          <w:szCs w:val="22"/>
          <w14:ligatures w14:val="none"/>
        </w:rPr>
        <w:t xml:space="preserve">.3.1 </w:t>
      </w:r>
      <w:r w:rsidRPr="00D9551F">
        <w:rPr>
          <w:rFonts w:ascii="Times New Roman" w:eastAsia="宋体" w:hAnsi="Times New Roman" w:cs="Times New Roman"/>
          <w:color w:val="000000"/>
          <w:szCs w:val="22"/>
          <w14:ligatures w14:val="none"/>
        </w:rPr>
        <w:t>开发阶段</w:t>
      </w:r>
    </w:p>
    <w:p w14:paraId="215A65CE"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合同签订生效后</w:t>
      </w:r>
      <w:r w:rsidRPr="00D9551F">
        <w:rPr>
          <w:rFonts w:ascii="Times New Roman" w:eastAsia="宋体" w:hAnsi="Times New Roman" w:cs="Times New Roman" w:hint="eastAsia"/>
          <w:color w:val="000000"/>
          <w:szCs w:val="22"/>
          <w14:ligatures w14:val="none"/>
        </w:rPr>
        <w:t>8</w:t>
      </w:r>
      <w:r w:rsidRPr="00D9551F">
        <w:rPr>
          <w:rFonts w:ascii="Times New Roman" w:eastAsia="宋体" w:hAnsi="Times New Roman" w:cs="Times New Roman" w:hint="eastAsia"/>
          <w:color w:val="000000"/>
          <w:szCs w:val="22"/>
          <w14:ligatures w14:val="none"/>
        </w:rPr>
        <w:t>个月</w:t>
      </w:r>
      <w:r w:rsidRPr="00D9551F">
        <w:rPr>
          <w:rFonts w:ascii="Times New Roman" w:eastAsia="宋体" w:hAnsi="Times New Roman" w:cs="Times New Roman"/>
          <w:color w:val="000000"/>
          <w:szCs w:val="22"/>
          <w14:ligatures w14:val="none"/>
        </w:rPr>
        <w:t>内完成需求分析</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详细设计</w:t>
      </w:r>
      <w:r w:rsidRPr="00D9551F">
        <w:rPr>
          <w:rFonts w:ascii="Times New Roman" w:eastAsia="宋体" w:hAnsi="Times New Roman" w:cs="Times New Roman" w:hint="eastAsia"/>
          <w:color w:val="000000"/>
          <w:szCs w:val="22"/>
          <w14:ligatures w14:val="none"/>
        </w:rPr>
        <w:t>和项目所有功能建设开发</w:t>
      </w:r>
      <w:r w:rsidRPr="00D9551F">
        <w:rPr>
          <w:rFonts w:ascii="Times New Roman" w:eastAsia="宋体" w:hAnsi="Times New Roman" w:cs="Times New Roman"/>
          <w:color w:val="000000"/>
          <w:szCs w:val="22"/>
          <w14:ligatures w14:val="none"/>
        </w:rPr>
        <w:t>。</w:t>
      </w:r>
    </w:p>
    <w:p w14:paraId="240057B2"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2</w:t>
      </w:r>
      <w:r w:rsidRPr="00D9551F">
        <w:rPr>
          <w:rFonts w:ascii="Times New Roman" w:eastAsia="宋体" w:hAnsi="Times New Roman" w:cs="Times New Roman"/>
          <w:color w:val="000000"/>
          <w:szCs w:val="22"/>
          <w14:ligatures w14:val="none"/>
        </w:rPr>
        <w:t xml:space="preserve">.3.2 </w:t>
      </w:r>
      <w:r w:rsidRPr="00D9551F">
        <w:rPr>
          <w:rFonts w:ascii="Times New Roman" w:eastAsia="宋体" w:hAnsi="Times New Roman" w:cs="Times New Roman"/>
          <w:color w:val="000000"/>
          <w:szCs w:val="22"/>
          <w14:ligatures w14:val="none"/>
        </w:rPr>
        <w:t>试运行阶段</w:t>
      </w:r>
    </w:p>
    <w:p w14:paraId="3C31028F"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合同签订生效后</w:t>
      </w:r>
      <w:r w:rsidRPr="00D9551F">
        <w:rPr>
          <w:rFonts w:ascii="Times New Roman" w:eastAsia="宋体" w:hAnsi="Times New Roman" w:cs="Times New Roman" w:hint="eastAsia"/>
          <w:color w:val="000000"/>
          <w:szCs w:val="22"/>
          <w14:ligatures w14:val="none"/>
        </w:rPr>
        <w:t>11</w:t>
      </w:r>
      <w:r w:rsidRPr="00D9551F">
        <w:rPr>
          <w:rFonts w:ascii="Times New Roman" w:eastAsia="宋体" w:hAnsi="Times New Roman" w:cs="Times New Roman" w:hint="eastAsia"/>
          <w:color w:val="000000"/>
          <w:szCs w:val="22"/>
          <w14:ligatures w14:val="none"/>
        </w:rPr>
        <w:t>个月内完成项目所有功能测试、设备安装部署与试运行。</w:t>
      </w:r>
    </w:p>
    <w:p w14:paraId="3F3BF8F2"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2</w:t>
      </w:r>
      <w:r w:rsidRPr="00D9551F">
        <w:rPr>
          <w:rFonts w:ascii="Times New Roman" w:eastAsia="宋体" w:hAnsi="Times New Roman" w:cs="Times New Roman"/>
          <w:color w:val="000000"/>
          <w:szCs w:val="22"/>
          <w14:ligatures w14:val="none"/>
        </w:rPr>
        <w:t xml:space="preserve">.3.3 </w:t>
      </w:r>
      <w:r w:rsidRPr="00D9551F">
        <w:rPr>
          <w:rFonts w:ascii="Times New Roman" w:eastAsia="宋体" w:hAnsi="Times New Roman" w:cs="Times New Roman"/>
          <w:color w:val="000000"/>
          <w:szCs w:val="22"/>
          <w14:ligatures w14:val="none"/>
        </w:rPr>
        <w:t>验收阶段</w:t>
      </w:r>
    </w:p>
    <w:p w14:paraId="7ACA4350"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合同签订生效后</w:t>
      </w:r>
      <w:r w:rsidRPr="00D9551F">
        <w:rPr>
          <w:rFonts w:ascii="Times New Roman" w:eastAsia="宋体" w:hAnsi="Times New Roman" w:cs="Times New Roman" w:hint="eastAsia"/>
          <w:color w:val="000000"/>
          <w:szCs w:val="22"/>
          <w14:ligatures w14:val="none"/>
        </w:rPr>
        <w:t>12</w:t>
      </w:r>
      <w:r w:rsidRPr="00D9551F">
        <w:rPr>
          <w:rFonts w:ascii="Times New Roman" w:eastAsia="宋体" w:hAnsi="Times New Roman" w:cs="Times New Roman" w:hint="eastAsia"/>
          <w:color w:val="000000"/>
          <w:szCs w:val="22"/>
          <w14:ligatures w14:val="none"/>
        </w:rPr>
        <w:t>个月内功能完善、完成项目验收。</w:t>
      </w:r>
    </w:p>
    <w:p w14:paraId="3C854761" w14:textId="77777777" w:rsidR="00D9551F" w:rsidRPr="00D9551F" w:rsidRDefault="00D9551F" w:rsidP="00D9551F">
      <w:pPr>
        <w:spacing w:after="0" w:line="300" w:lineRule="auto"/>
        <w:ind w:firstLineChars="192" w:firstLine="422"/>
        <w:jc w:val="both"/>
        <w:rPr>
          <w:rFonts w:ascii="Times New Roman" w:eastAsia="宋体" w:hAnsi="Times New Roman" w:cs="Times New Roman"/>
          <w:bCs/>
          <w:szCs w:val="22"/>
          <w14:ligatures w14:val="none"/>
        </w:rPr>
      </w:pPr>
      <w:r w:rsidRPr="00D9551F">
        <w:rPr>
          <w:rFonts w:ascii="Times New Roman" w:eastAsia="宋体" w:hAnsi="Times New Roman" w:cs="Times New Roman" w:hint="eastAsia"/>
          <w:bCs/>
          <w:szCs w:val="22"/>
          <w14:ligatures w14:val="none"/>
        </w:rPr>
        <w:t>2.4</w:t>
      </w:r>
      <w:r w:rsidRPr="00D9551F">
        <w:rPr>
          <w:rFonts w:ascii="Times New Roman" w:eastAsia="宋体" w:hAnsi="Times New Roman" w:cs="Times New Roman" w:hint="eastAsia"/>
          <w:bCs/>
          <w:szCs w:val="22"/>
          <w14:ligatures w14:val="none"/>
        </w:rPr>
        <w:t>质保期：软件开发质量保证（免费技术支持）期为</w:t>
      </w:r>
      <w:r w:rsidRPr="00D9551F">
        <w:rPr>
          <w:rFonts w:ascii="Times New Roman" w:eastAsia="宋体" w:hAnsi="Times New Roman" w:cs="Times New Roman" w:hint="eastAsia"/>
          <w:bCs/>
          <w:szCs w:val="22"/>
          <w14:ligatures w14:val="none"/>
        </w:rPr>
        <w:t>1</w:t>
      </w:r>
      <w:r w:rsidRPr="00D9551F">
        <w:rPr>
          <w:rFonts w:ascii="Times New Roman" w:eastAsia="宋体" w:hAnsi="Times New Roman" w:cs="Times New Roman" w:hint="eastAsia"/>
          <w:bCs/>
          <w:szCs w:val="22"/>
          <w14:ligatures w14:val="none"/>
        </w:rPr>
        <w:t>年。质量保证期工作内容要求按照合同文件规定执行。质量保证期从项目验收通过并交付之日后起计。</w:t>
      </w:r>
    </w:p>
    <w:p w14:paraId="60101CB1"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497211599"/>
      <w:bookmarkStart w:id="10" w:name="_Toc214974403"/>
      <w:r w:rsidRPr="00D9551F">
        <w:rPr>
          <w:rFonts w:ascii="Times New Roman" w:eastAsia="宋体" w:hAnsi="Times New Roman" w:cs="Times New Roman" w:hint="eastAsia"/>
          <w:b/>
          <w:szCs w:val="22"/>
          <w14:ligatures w14:val="none"/>
        </w:rPr>
        <w:t>3</w:t>
      </w:r>
      <w:r w:rsidRPr="00D9551F">
        <w:rPr>
          <w:rFonts w:ascii="Times New Roman" w:eastAsia="宋体" w:hAnsi="Times New Roman" w:cs="Times New Roman"/>
          <w:b/>
          <w:szCs w:val="22"/>
          <w14:ligatures w14:val="none"/>
        </w:rPr>
        <w:t>承包方式</w:t>
      </w:r>
      <w:bookmarkEnd w:id="9"/>
      <w:bookmarkEnd w:id="10"/>
    </w:p>
    <w:p w14:paraId="6529A4F0"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3</w:t>
      </w:r>
      <w:r w:rsidRPr="00D9551F">
        <w:rPr>
          <w:rFonts w:ascii="Times New Roman" w:eastAsia="宋体" w:hAnsi="Times New Roman" w:cs="Times New Roman"/>
          <w:kern w:val="1"/>
          <w:szCs w:val="20"/>
          <w14:ligatures w14:val="none"/>
        </w:rPr>
        <w:t xml:space="preserve">.1 </w:t>
      </w:r>
      <w:r w:rsidRPr="00D9551F">
        <w:rPr>
          <w:rFonts w:ascii="Times New Roman" w:eastAsia="宋体" w:hAnsi="Times New Roman" w:cs="Times New Roman"/>
          <w:kern w:val="1"/>
          <w:szCs w:val="20"/>
          <w14:ligatures w14:val="none"/>
        </w:rPr>
        <w:t>依照本项目的</w:t>
      </w:r>
      <w:r w:rsidRPr="00D9551F">
        <w:rPr>
          <w:rFonts w:ascii="Times New Roman" w:eastAsia="宋体" w:hAnsi="Times New Roman" w:cs="Times New Roman" w:hint="eastAsia"/>
          <w:kern w:val="1"/>
          <w:szCs w:val="20"/>
          <w14:ligatures w14:val="none"/>
        </w:rPr>
        <w:t>磋商</w:t>
      </w:r>
      <w:r w:rsidRPr="00D9551F">
        <w:rPr>
          <w:rFonts w:ascii="Times New Roman" w:eastAsia="宋体" w:hAnsi="Times New Roman" w:cs="Times New Roman"/>
          <w:kern w:val="1"/>
          <w:szCs w:val="20"/>
          <w14:ligatures w14:val="none"/>
        </w:rPr>
        <w:t>范围和内容，</w:t>
      </w:r>
      <w:r w:rsidRPr="00D9551F">
        <w:rPr>
          <w:rFonts w:ascii="Times New Roman" w:eastAsia="宋体" w:hAnsi="Times New Roman" w:cs="Times New Roman" w:hint="eastAsia"/>
          <w:kern w:val="1"/>
          <w:szCs w:val="20"/>
          <w14:ligatures w14:val="none"/>
        </w:rPr>
        <w:t>成交供应商</w:t>
      </w:r>
      <w:r w:rsidRPr="00D9551F">
        <w:rPr>
          <w:rFonts w:ascii="Times New Roman" w:eastAsia="宋体" w:hAnsi="Times New Roman" w:cs="Times New Roman"/>
          <w:kern w:val="1"/>
          <w:szCs w:val="20"/>
          <w14:ligatures w14:val="none"/>
        </w:rPr>
        <w:t>以</w:t>
      </w:r>
      <w:r w:rsidRPr="00D9551F">
        <w:rPr>
          <w:rFonts w:ascii="Times New Roman" w:eastAsia="宋体" w:hAnsi="Times New Roman" w:cs="Times New Roman" w:hint="eastAsia"/>
          <w:color w:val="FF0000"/>
          <w:kern w:val="1"/>
          <w:szCs w:val="20"/>
          <w:u w:val="single"/>
          <w14:ligatures w14:val="none"/>
        </w:rPr>
        <w:t>包质包量、包安全可靠的方式实施本项目软件开发工作。</w:t>
      </w:r>
    </w:p>
    <w:p w14:paraId="09A987F2"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3</w:t>
      </w:r>
      <w:r w:rsidRPr="00D9551F">
        <w:rPr>
          <w:rFonts w:ascii="Times New Roman" w:eastAsia="宋体" w:hAnsi="Times New Roman" w:cs="Times New Roman"/>
          <w:kern w:val="1"/>
          <w:szCs w:val="20"/>
          <w14:ligatures w14:val="none"/>
        </w:rPr>
        <w:t xml:space="preserve">.2 </w:t>
      </w:r>
      <w:r w:rsidRPr="00D9551F">
        <w:rPr>
          <w:rFonts w:ascii="Times New Roman" w:eastAsia="宋体" w:hAnsi="Times New Roman" w:cs="Times New Roman"/>
          <w:kern w:val="1"/>
          <w:szCs w:val="20"/>
          <w14:ligatures w14:val="none"/>
        </w:rPr>
        <w:t>本项目不允许分包。</w:t>
      </w:r>
    </w:p>
    <w:p w14:paraId="47D112F3"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497211600"/>
      <w:bookmarkStart w:id="12" w:name="_Toc214974404"/>
      <w:r w:rsidRPr="00D9551F">
        <w:rPr>
          <w:rFonts w:ascii="Times New Roman" w:eastAsia="宋体" w:hAnsi="Times New Roman" w:cs="Times New Roman" w:hint="eastAsia"/>
          <w:b/>
          <w:szCs w:val="22"/>
          <w14:ligatures w14:val="none"/>
        </w:rPr>
        <w:t>4</w:t>
      </w:r>
      <w:r w:rsidRPr="00D9551F">
        <w:rPr>
          <w:rFonts w:ascii="Times New Roman" w:eastAsia="宋体" w:hAnsi="Times New Roman" w:cs="Times New Roman"/>
          <w:b/>
          <w:szCs w:val="22"/>
          <w14:ligatures w14:val="none"/>
        </w:rPr>
        <w:t>合同签订方式</w:t>
      </w:r>
      <w:bookmarkEnd w:id="11"/>
      <w:bookmarkEnd w:id="12"/>
    </w:p>
    <w:p w14:paraId="3AD0CB6B"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4</w:t>
      </w:r>
      <w:r w:rsidRPr="00D9551F">
        <w:rPr>
          <w:rFonts w:ascii="Times New Roman" w:eastAsia="宋体" w:hAnsi="Times New Roman" w:cs="Times New Roman"/>
          <w:kern w:val="1"/>
          <w:szCs w:val="20"/>
          <w14:ligatures w14:val="none"/>
        </w:rPr>
        <w:t xml:space="preserve">.1 </w:t>
      </w:r>
      <w:r w:rsidRPr="00D9551F">
        <w:rPr>
          <w:rFonts w:ascii="Times New Roman" w:eastAsia="宋体" w:hAnsi="Times New Roman" w:cs="Times New Roman"/>
          <w:kern w:val="1"/>
          <w:szCs w:val="20"/>
          <w14:ligatures w14:val="none"/>
        </w:rPr>
        <w:t>本项目合同的标的、价格、质量及验收标准、考核管理、履约期限等主要条款应当与</w:t>
      </w:r>
      <w:r w:rsidRPr="00D9551F">
        <w:rPr>
          <w:rFonts w:ascii="Times New Roman" w:eastAsia="宋体" w:hAnsi="Times New Roman" w:cs="Times New Roman" w:hint="eastAsia"/>
          <w:kern w:val="1"/>
          <w:szCs w:val="20"/>
          <w14:ligatures w14:val="none"/>
        </w:rPr>
        <w:t>磋商</w:t>
      </w:r>
      <w:r w:rsidRPr="00D9551F">
        <w:rPr>
          <w:rFonts w:ascii="Times New Roman" w:eastAsia="宋体" w:hAnsi="Times New Roman" w:cs="Times New Roman"/>
          <w:kern w:val="1"/>
          <w:szCs w:val="20"/>
          <w14:ligatures w14:val="none"/>
        </w:rPr>
        <w:t>文件和</w:t>
      </w:r>
      <w:r w:rsidRPr="00D9551F">
        <w:rPr>
          <w:rFonts w:ascii="Times New Roman" w:eastAsia="宋体" w:hAnsi="Times New Roman" w:cs="Times New Roman" w:hint="eastAsia"/>
          <w:kern w:val="1"/>
          <w:szCs w:val="20"/>
          <w14:ligatures w14:val="none"/>
        </w:rPr>
        <w:t>成交供应商响应</w:t>
      </w:r>
      <w:r w:rsidRPr="00D9551F">
        <w:rPr>
          <w:rFonts w:ascii="Times New Roman" w:eastAsia="宋体" w:hAnsi="Times New Roman" w:cs="Times New Roman"/>
          <w:kern w:val="1"/>
          <w:szCs w:val="20"/>
          <w14:ligatures w14:val="none"/>
        </w:rPr>
        <w:t>文件的内容一致，并互相补充和解释。</w:t>
      </w:r>
    </w:p>
    <w:p w14:paraId="7718AB39"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214974405"/>
      <w:r w:rsidRPr="00D9551F">
        <w:rPr>
          <w:rFonts w:ascii="Times New Roman" w:eastAsia="宋体" w:hAnsi="Times New Roman" w:cs="Times New Roman" w:hint="eastAsia"/>
          <w:b/>
          <w:szCs w:val="22"/>
          <w14:ligatures w14:val="none"/>
        </w:rPr>
        <w:t>5</w:t>
      </w:r>
      <w:r w:rsidRPr="00D9551F">
        <w:rPr>
          <w:rFonts w:ascii="Times New Roman" w:eastAsia="宋体" w:hAnsi="Times New Roman" w:cs="Times New Roman"/>
          <w:b/>
          <w:szCs w:val="22"/>
          <w14:ligatures w14:val="none"/>
        </w:rPr>
        <w:t>结算原则和支付方式</w:t>
      </w:r>
      <w:bookmarkEnd w:id="13"/>
      <w:bookmarkEnd w:id="14"/>
    </w:p>
    <w:p w14:paraId="086DA45E"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5</w:t>
      </w:r>
      <w:r w:rsidRPr="00D9551F">
        <w:rPr>
          <w:rFonts w:ascii="Times New Roman" w:eastAsia="宋体" w:hAnsi="Times New Roman" w:cs="Times New Roman"/>
          <w:kern w:val="1"/>
          <w:szCs w:val="20"/>
          <w14:ligatures w14:val="none"/>
        </w:rPr>
        <w:t xml:space="preserve">.1 </w:t>
      </w:r>
      <w:r w:rsidRPr="00D9551F">
        <w:rPr>
          <w:rFonts w:ascii="Times New Roman" w:eastAsia="宋体" w:hAnsi="Times New Roman" w:cs="Times New Roman"/>
          <w:kern w:val="1"/>
          <w:szCs w:val="20"/>
          <w14:ligatures w14:val="none"/>
        </w:rPr>
        <w:t>结算原则</w:t>
      </w:r>
    </w:p>
    <w:p w14:paraId="71476AF5"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5</w:t>
      </w:r>
      <w:r w:rsidRPr="00D9551F">
        <w:rPr>
          <w:rFonts w:ascii="Times New Roman" w:eastAsia="宋体" w:hAnsi="Times New Roman" w:cs="Times New Roman"/>
          <w:kern w:val="1"/>
          <w:szCs w:val="20"/>
          <w14:ligatures w14:val="none"/>
        </w:rPr>
        <w:t xml:space="preserve">.1.1 </w:t>
      </w:r>
      <w:r w:rsidRPr="00D9551F">
        <w:rPr>
          <w:rFonts w:ascii="Times New Roman" w:eastAsia="宋体" w:hAnsi="Times New Roman" w:cs="Times New Roman"/>
          <w:kern w:val="1"/>
          <w:szCs w:val="20"/>
          <w14:ligatures w14:val="none"/>
        </w:rPr>
        <w:t>本项目合同总价不变，采购人不会因政策性调价、人工成本、材料、设备使用年限增长引起的维修成本增加和效能衰减等因素（不可抗力除外）的变动而进行调整。</w:t>
      </w:r>
    </w:p>
    <w:p w14:paraId="5BDF3DC7"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5</w:t>
      </w:r>
      <w:r w:rsidRPr="00D9551F">
        <w:rPr>
          <w:rFonts w:ascii="Times New Roman" w:eastAsia="宋体" w:hAnsi="Times New Roman" w:cs="Times New Roman"/>
          <w:kern w:val="1"/>
          <w:szCs w:val="20"/>
          <w14:ligatures w14:val="none"/>
        </w:rPr>
        <w:t xml:space="preserve">.2 </w:t>
      </w:r>
      <w:r w:rsidRPr="00D9551F">
        <w:rPr>
          <w:rFonts w:ascii="Times New Roman" w:eastAsia="宋体" w:hAnsi="Times New Roman" w:cs="Times New Roman"/>
          <w:kern w:val="1"/>
          <w:szCs w:val="20"/>
          <w14:ligatures w14:val="none"/>
        </w:rPr>
        <w:t>支付方式</w:t>
      </w:r>
    </w:p>
    <w:p w14:paraId="1E51D00A"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D9551F">
        <w:rPr>
          <w:rFonts w:ascii="Times New Roman" w:eastAsia="宋体" w:hAnsi="Times New Roman" w:cs="Times New Roman" w:hint="eastAsia"/>
          <w:bCs/>
          <w:kern w:val="1"/>
          <w:szCs w:val="20"/>
          <w14:ligatures w14:val="none"/>
        </w:rPr>
        <w:t>5</w:t>
      </w:r>
      <w:r w:rsidRPr="00D9551F">
        <w:rPr>
          <w:rFonts w:ascii="Times New Roman" w:eastAsia="宋体" w:hAnsi="Times New Roman" w:cs="Times New Roman"/>
          <w:bCs/>
          <w:kern w:val="1"/>
          <w:szCs w:val="20"/>
          <w14:ligatures w14:val="none"/>
        </w:rPr>
        <w:t xml:space="preserve">.2.1 </w:t>
      </w:r>
      <w:r w:rsidRPr="00D9551F">
        <w:rPr>
          <w:rFonts w:ascii="Times New Roman" w:eastAsia="宋体" w:hAnsi="Times New Roman" w:cs="Times New Roman"/>
          <w:bCs/>
          <w:kern w:val="1"/>
          <w:szCs w:val="20"/>
          <w14:ligatures w14:val="none"/>
        </w:rPr>
        <w:t>本项目合同金额采用</w:t>
      </w:r>
      <w:r w:rsidRPr="00D9551F">
        <w:rPr>
          <w:rFonts w:ascii="Times New Roman" w:eastAsia="宋体" w:hAnsi="Times New Roman" w:cs="Times New Roman"/>
          <w:b/>
          <w:color w:val="FF0000"/>
          <w:szCs w:val="22"/>
          <w:u w:val="single"/>
          <w14:ligatures w14:val="none"/>
        </w:rPr>
        <w:t>分期付款</w:t>
      </w:r>
      <w:r w:rsidRPr="00D9551F">
        <w:rPr>
          <w:rFonts w:ascii="Times New Roman" w:eastAsia="宋体" w:hAnsi="Times New Roman" w:cs="Times New Roman"/>
          <w:bCs/>
          <w:kern w:val="1"/>
          <w:szCs w:val="20"/>
          <w14:ligatures w14:val="none"/>
        </w:rPr>
        <w:t>方式，在采购人和</w:t>
      </w:r>
      <w:r w:rsidRPr="00D9551F">
        <w:rPr>
          <w:rFonts w:ascii="Times New Roman" w:eastAsia="宋体" w:hAnsi="Times New Roman" w:cs="Times New Roman" w:hint="eastAsia"/>
          <w:bCs/>
          <w:kern w:val="1"/>
          <w:szCs w:val="20"/>
          <w14:ligatures w14:val="none"/>
        </w:rPr>
        <w:t>成交供应商</w:t>
      </w:r>
      <w:r w:rsidRPr="00D9551F">
        <w:rPr>
          <w:rFonts w:ascii="Times New Roman" w:eastAsia="宋体" w:hAnsi="Times New Roman" w:cs="Times New Roman"/>
          <w:bCs/>
          <w:kern w:val="1"/>
          <w:szCs w:val="20"/>
          <w14:ligatures w14:val="none"/>
        </w:rPr>
        <w:t>合同签订后，按下款要求支付相应的合同款项。</w:t>
      </w:r>
    </w:p>
    <w:p w14:paraId="43A6D3D1" w14:textId="77777777" w:rsidR="00D9551F" w:rsidRPr="00D9551F" w:rsidRDefault="00D9551F" w:rsidP="00D9551F">
      <w:pPr>
        <w:suppressAutoHyphens/>
        <w:spacing w:after="0" w:line="24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1</w:t>
      </w:r>
      <w:r w:rsidRPr="00D9551F">
        <w:rPr>
          <w:rFonts w:ascii="Times New Roman" w:eastAsia="宋体" w:hAnsi="Times New Roman" w:cs="Times New Roman" w:hint="eastAsia"/>
          <w:kern w:val="1"/>
          <w:szCs w:val="20"/>
          <w14:ligatures w14:val="none"/>
        </w:rPr>
        <w:t>）首付款，合同签订完成后</w:t>
      </w:r>
      <w:r w:rsidRPr="00D9551F">
        <w:rPr>
          <w:rFonts w:ascii="Times New Roman" w:eastAsia="宋体" w:hAnsi="Times New Roman" w:cs="Times New Roman" w:hint="eastAsia"/>
          <w:kern w:val="1"/>
          <w:szCs w:val="20"/>
          <w14:ligatures w14:val="none"/>
        </w:rPr>
        <w:t>60</w:t>
      </w:r>
      <w:r w:rsidRPr="00D9551F">
        <w:rPr>
          <w:rFonts w:ascii="Times New Roman" w:eastAsia="宋体" w:hAnsi="Times New Roman" w:cs="Times New Roman" w:hint="eastAsia"/>
          <w:kern w:val="1"/>
          <w:szCs w:val="20"/>
          <w14:ligatures w14:val="none"/>
        </w:rPr>
        <w:t>日内，支付合同金额的</w:t>
      </w:r>
      <w:r w:rsidRPr="00D9551F">
        <w:rPr>
          <w:rFonts w:ascii="Times New Roman" w:eastAsia="宋体" w:hAnsi="Times New Roman" w:cs="Times New Roman" w:hint="eastAsia"/>
          <w:kern w:val="1"/>
          <w:szCs w:val="20"/>
          <w14:ligatures w14:val="none"/>
        </w:rPr>
        <w:t>50%</w:t>
      </w:r>
      <w:r w:rsidRPr="00D9551F">
        <w:rPr>
          <w:rFonts w:ascii="Times New Roman" w:eastAsia="宋体" w:hAnsi="Times New Roman" w:cs="Times New Roman" w:hint="eastAsia"/>
          <w:kern w:val="1"/>
          <w:szCs w:val="20"/>
          <w14:ligatures w14:val="none"/>
        </w:rPr>
        <w:t>；</w:t>
      </w:r>
    </w:p>
    <w:p w14:paraId="7218DE00" w14:textId="77777777" w:rsidR="00D9551F" w:rsidRPr="00D9551F" w:rsidRDefault="00D9551F" w:rsidP="00D9551F">
      <w:pPr>
        <w:suppressAutoHyphens/>
        <w:spacing w:after="0" w:line="24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2</w:t>
      </w:r>
      <w:r w:rsidRPr="00D9551F">
        <w:rPr>
          <w:rFonts w:ascii="Times New Roman" w:eastAsia="宋体" w:hAnsi="Times New Roman" w:cs="Times New Roman" w:hint="eastAsia"/>
          <w:kern w:val="1"/>
          <w:szCs w:val="20"/>
          <w14:ligatures w14:val="none"/>
        </w:rPr>
        <w:t>）中期付款，项目中期检查结束后</w:t>
      </w:r>
      <w:r w:rsidRPr="00D9551F">
        <w:rPr>
          <w:rFonts w:ascii="Times New Roman" w:eastAsia="宋体" w:hAnsi="Times New Roman" w:cs="Times New Roman" w:hint="eastAsia"/>
          <w:kern w:val="1"/>
          <w:szCs w:val="20"/>
          <w14:ligatures w14:val="none"/>
        </w:rPr>
        <w:t>60</w:t>
      </w:r>
      <w:r w:rsidRPr="00D9551F">
        <w:rPr>
          <w:rFonts w:ascii="Times New Roman" w:eastAsia="宋体" w:hAnsi="Times New Roman" w:cs="Times New Roman" w:hint="eastAsia"/>
          <w:kern w:val="1"/>
          <w:szCs w:val="20"/>
          <w14:ligatures w14:val="none"/>
        </w:rPr>
        <w:t>日内，支付合同金额的</w:t>
      </w:r>
      <w:r w:rsidRPr="00D9551F">
        <w:rPr>
          <w:rFonts w:ascii="Times New Roman" w:eastAsia="宋体" w:hAnsi="Times New Roman" w:cs="Times New Roman" w:hint="eastAsia"/>
          <w:kern w:val="1"/>
          <w:szCs w:val="20"/>
          <w14:ligatures w14:val="none"/>
        </w:rPr>
        <w:t>30%</w:t>
      </w:r>
      <w:r w:rsidRPr="00D9551F">
        <w:rPr>
          <w:rFonts w:ascii="Times New Roman" w:eastAsia="宋体" w:hAnsi="Times New Roman" w:cs="Times New Roman" w:hint="eastAsia"/>
          <w:kern w:val="1"/>
          <w:szCs w:val="20"/>
          <w14:ligatures w14:val="none"/>
        </w:rPr>
        <w:t>；</w:t>
      </w:r>
    </w:p>
    <w:p w14:paraId="3F09A77A"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3</w:t>
      </w:r>
      <w:r w:rsidRPr="00D9551F">
        <w:rPr>
          <w:rFonts w:ascii="Times New Roman" w:eastAsia="宋体" w:hAnsi="Times New Roman" w:cs="Times New Roman" w:hint="eastAsia"/>
          <w:kern w:val="1"/>
          <w:szCs w:val="20"/>
          <w14:ligatures w14:val="none"/>
        </w:rPr>
        <w:t>）尾款，收到项目主管单位出具的验收报告后</w:t>
      </w:r>
      <w:r w:rsidRPr="00D9551F">
        <w:rPr>
          <w:rFonts w:ascii="Times New Roman" w:eastAsia="宋体" w:hAnsi="Times New Roman" w:cs="Times New Roman" w:hint="eastAsia"/>
          <w:kern w:val="1"/>
          <w:szCs w:val="20"/>
          <w14:ligatures w14:val="none"/>
        </w:rPr>
        <w:t>60</w:t>
      </w:r>
      <w:r w:rsidRPr="00D9551F">
        <w:rPr>
          <w:rFonts w:ascii="Times New Roman" w:eastAsia="宋体" w:hAnsi="Times New Roman" w:cs="Times New Roman" w:hint="eastAsia"/>
          <w:kern w:val="1"/>
          <w:szCs w:val="20"/>
          <w14:ligatures w14:val="none"/>
        </w:rPr>
        <w:t>日内，支付合同金额的</w:t>
      </w:r>
      <w:r w:rsidRPr="00D9551F">
        <w:rPr>
          <w:rFonts w:ascii="Times New Roman" w:eastAsia="宋体" w:hAnsi="Times New Roman" w:cs="Times New Roman" w:hint="eastAsia"/>
          <w:kern w:val="1"/>
          <w:szCs w:val="20"/>
          <w14:ligatures w14:val="none"/>
        </w:rPr>
        <w:t>20%</w:t>
      </w:r>
      <w:r w:rsidRPr="00D9551F">
        <w:rPr>
          <w:rFonts w:ascii="Times New Roman" w:eastAsia="宋体" w:hAnsi="Times New Roman" w:cs="Times New Roman" w:hint="eastAsia"/>
          <w:kern w:val="1"/>
          <w:szCs w:val="20"/>
          <w14:ligatures w14:val="none"/>
        </w:rPr>
        <w:t>。</w:t>
      </w:r>
    </w:p>
    <w:p w14:paraId="706AC85C"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5</w:t>
      </w:r>
      <w:r w:rsidRPr="00D9551F">
        <w:rPr>
          <w:rFonts w:ascii="Times New Roman" w:eastAsia="宋体" w:hAnsi="Times New Roman" w:cs="Times New Roman"/>
          <w:kern w:val="1"/>
          <w:szCs w:val="20"/>
          <w14:ligatures w14:val="none"/>
        </w:rPr>
        <w:t>.3</w:t>
      </w:r>
      <w:r w:rsidRPr="00D9551F">
        <w:rPr>
          <w:rFonts w:ascii="Times New Roman" w:eastAsia="宋体" w:hAnsi="Times New Roman" w:cs="Times New Roman" w:hint="eastAsia"/>
          <w:kern w:val="1"/>
          <w:szCs w:val="20"/>
          <w14:ligatures w14:val="none"/>
        </w:rPr>
        <w:t>成交供应商</w:t>
      </w:r>
      <w:r w:rsidRPr="00D9551F">
        <w:rPr>
          <w:rFonts w:ascii="Times New Roman" w:eastAsia="宋体" w:hAnsi="Times New Roman" w:cs="Times New Roman"/>
          <w:kern w:val="1"/>
          <w:szCs w:val="20"/>
          <w14:ligatures w14:val="none"/>
        </w:rPr>
        <w:t>因自身原因造成返工的工作量，采购人将不予计量和支付。</w:t>
      </w:r>
    </w:p>
    <w:p w14:paraId="4B9577D8"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5.4</w:t>
      </w:r>
      <w:r w:rsidRPr="00D9551F">
        <w:rPr>
          <w:rFonts w:ascii="Times New Roman" w:eastAsia="宋体" w:hAnsi="Times New Roman" w:cs="Times New Roman" w:hint="eastAsia"/>
          <w:kern w:val="1"/>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9551F">
        <w:rPr>
          <w:rFonts w:ascii="Times New Roman" w:eastAsia="宋体" w:hAnsi="Times New Roman" w:cs="Times New Roman"/>
          <w:kern w:val="1"/>
          <w:szCs w:val="20"/>
          <w14:ligatures w14:val="none"/>
        </w:rPr>
        <w:t>1</w:t>
      </w:r>
      <w:r w:rsidRPr="00D9551F">
        <w:rPr>
          <w:rFonts w:ascii="Times New Roman" w:eastAsia="宋体" w:hAnsi="Times New Roman" w:cs="Times New Roman" w:hint="eastAsia"/>
          <w:kern w:val="1"/>
          <w:szCs w:val="20"/>
          <w14:ligatures w14:val="none"/>
        </w:rPr>
        <w:t>年</w:t>
      </w:r>
      <w:proofErr w:type="gramStart"/>
      <w:r w:rsidRPr="00D9551F">
        <w:rPr>
          <w:rFonts w:ascii="Times New Roman" w:eastAsia="宋体" w:hAnsi="Times New Roman" w:cs="Times New Roman" w:hint="eastAsia"/>
          <w:kern w:val="1"/>
          <w:szCs w:val="20"/>
          <w14:ligatures w14:val="none"/>
        </w:rPr>
        <w:t>期贷款市场</w:t>
      </w:r>
      <w:proofErr w:type="gramEnd"/>
      <w:r w:rsidRPr="00D9551F">
        <w:rPr>
          <w:rFonts w:ascii="Times New Roman" w:eastAsia="宋体" w:hAnsi="Times New Roman" w:cs="Times New Roman" w:hint="eastAsia"/>
          <w:kern w:val="1"/>
          <w:szCs w:val="20"/>
          <w14:ligatures w14:val="none"/>
        </w:rPr>
        <w:t>报价利率。</w:t>
      </w:r>
    </w:p>
    <w:p w14:paraId="40236E37" w14:textId="77777777" w:rsidR="00D9551F" w:rsidRPr="00D9551F" w:rsidRDefault="00D9551F" w:rsidP="00D9551F">
      <w:pPr>
        <w:spacing w:after="0" w:line="300" w:lineRule="auto"/>
        <w:jc w:val="both"/>
        <w:rPr>
          <w:rFonts w:ascii="Times New Roman" w:eastAsia="宋体" w:hAnsi="Times New Roman" w:cs="Times New Roman"/>
          <w:sz w:val="20"/>
          <w:szCs w:val="20"/>
          <w14:ligatures w14:val="none"/>
        </w:rPr>
      </w:pPr>
    </w:p>
    <w:p w14:paraId="2A47F82B" w14:textId="77777777" w:rsidR="00D9551F" w:rsidRPr="00D9551F" w:rsidRDefault="00D9551F" w:rsidP="00D9551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5" w:name="_Toc497211602"/>
      <w:bookmarkStart w:id="16" w:name="_Toc214974406"/>
      <w:r w:rsidRPr="00D9551F">
        <w:rPr>
          <w:rFonts w:ascii="Times New Roman" w:eastAsia="黑体" w:hAnsi="Times New Roman" w:cs="Times New Roman"/>
          <w:color w:val="000000"/>
          <w:sz w:val="30"/>
          <w:szCs w:val="30"/>
          <w14:ligatures w14:val="none"/>
        </w:rPr>
        <w:t>三、技术质量要求</w:t>
      </w:r>
      <w:bookmarkEnd w:id="15"/>
      <w:bookmarkEnd w:id="16"/>
    </w:p>
    <w:p w14:paraId="26084857"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17" w:name="_Toc497211603"/>
      <w:bookmarkStart w:id="18" w:name="_Toc214974407"/>
      <w:r w:rsidRPr="00D9551F">
        <w:rPr>
          <w:rFonts w:ascii="Times New Roman" w:eastAsia="宋体" w:hAnsi="Times New Roman" w:cs="Times New Roman" w:hint="eastAsia"/>
          <w:b/>
          <w:szCs w:val="22"/>
          <w14:ligatures w14:val="none"/>
        </w:rPr>
        <w:t>6</w:t>
      </w:r>
      <w:r w:rsidRPr="00D9551F">
        <w:rPr>
          <w:rFonts w:ascii="Times New Roman" w:eastAsia="宋体" w:hAnsi="Times New Roman" w:cs="Times New Roman"/>
          <w:b/>
          <w:szCs w:val="22"/>
          <w14:ligatures w14:val="none"/>
        </w:rPr>
        <w:t>适用技术规范与规范性文件</w:t>
      </w:r>
      <w:bookmarkEnd w:id="17"/>
      <w:bookmarkEnd w:id="18"/>
    </w:p>
    <w:p w14:paraId="26CBE65B"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《关于印发〈优化本市涉企行政检查工作方案〉和〈上海市涉企行政检查工作指引</w:t>
      </w:r>
      <w:r w:rsidRPr="00D9551F">
        <w:rPr>
          <w:rFonts w:ascii="Times New Roman" w:eastAsia="宋体" w:hAnsi="Times New Roman" w:cs="Times New Roman" w:hint="eastAsia"/>
          <w:color w:val="000000"/>
          <w:szCs w:val="22"/>
          <w14:ligatures w14:val="none"/>
        </w:rPr>
        <w:t>(2024</w:t>
      </w:r>
      <w:r w:rsidRPr="00D9551F">
        <w:rPr>
          <w:rFonts w:ascii="Times New Roman" w:eastAsia="宋体" w:hAnsi="Times New Roman" w:cs="Times New Roman" w:hint="eastAsia"/>
          <w:color w:val="000000"/>
          <w:szCs w:val="22"/>
          <w14:ligatures w14:val="none"/>
        </w:rPr>
        <w:t>版</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lastRenderedPageBreak/>
        <w:t>的通知》（</w:t>
      </w:r>
      <w:proofErr w:type="gramStart"/>
      <w:r w:rsidRPr="00D9551F">
        <w:rPr>
          <w:rFonts w:ascii="Times New Roman" w:eastAsia="宋体" w:hAnsi="Times New Roman" w:cs="Times New Roman" w:hint="eastAsia"/>
          <w:color w:val="000000"/>
          <w:szCs w:val="22"/>
          <w14:ligatures w14:val="none"/>
        </w:rPr>
        <w:t>沪发改</w:t>
      </w:r>
      <w:proofErr w:type="gramEnd"/>
      <w:r w:rsidRPr="00D9551F">
        <w:rPr>
          <w:rFonts w:ascii="Times New Roman" w:eastAsia="宋体" w:hAnsi="Times New Roman" w:cs="Times New Roman" w:hint="eastAsia"/>
          <w:color w:val="000000"/>
          <w:szCs w:val="22"/>
          <w14:ligatures w14:val="none"/>
        </w:rPr>
        <w:t>营商〔</w:t>
      </w:r>
      <w:r w:rsidRPr="00D9551F">
        <w:rPr>
          <w:rFonts w:ascii="Times New Roman" w:eastAsia="宋体" w:hAnsi="Times New Roman" w:cs="Times New Roman" w:hint="eastAsia"/>
          <w:color w:val="000000"/>
          <w:szCs w:val="22"/>
          <w14:ligatures w14:val="none"/>
        </w:rPr>
        <w:t>2024</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t>15</w:t>
      </w:r>
      <w:r w:rsidRPr="00D9551F">
        <w:rPr>
          <w:rFonts w:ascii="Times New Roman" w:eastAsia="宋体" w:hAnsi="Times New Roman" w:cs="Times New Roman" w:hint="eastAsia"/>
          <w:color w:val="000000"/>
          <w:szCs w:val="22"/>
          <w14:ligatures w14:val="none"/>
        </w:rPr>
        <w:t>号）</w:t>
      </w:r>
    </w:p>
    <w:p w14:paraId="77510619"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《关于印发〈关于在本市涉企行政检查中试点推行“检查码”的实施方案〉的通知》（</w:t>
      </w:r>
      <w:proofErr w:type="gramStart"/>
      <w:r w:rsidRPr="00D9551F">
        <w:rPr>
          <w:rFonts w:ascii="Times New Roman" w:eastAsia="宋体" w:hAnsi="Times New Roman" w:cs="Times New Roman" w:hint="eastAsia"/>
          <w:color w:val="000000"/>
          <w:szCs w:val="22"/>
          <w14:ligatures w14:val="none"/>
        </w:rPr>
        <w:t>沪司发</w:t>
      </w:r>
      <w:proofErr w:type="gramEnd"/>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t>2023</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t>39</w:t>
      </w:r>
      <w:r w:rsidRPr="00D9551F">
        <w:rPr>
          <w:rFonts w:ascii="Times New Roman" w:eastAsia="宋体" w:hAnsi="Times New Roman" w:cs="Times New Roman" w:hint="eastAsia"/>
          <w:color w:val="000000"/>
          <w:szCs w:val="22"/>
          <w14:ligatures w14:val="none"/>
        </w:rPr>
        <w:t>号）</w:t>
      </w:r>
    </w:p>
    <w:p w14:paraId="7A63F380"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《关于印发〈关于在本市涉企行政检查中全面推行“检查码”的实施方案〉的通知》（沪法治政府办〔</w:t>
      </w:r>
      <w:r w:rsidRPr="00D9551F">
        <w:rPr>
          <w:rFonts w:ascii="Times New Roman" w:eastAsia="宋体" w:hAnsi="Times New Roman" w:cs="Times New Roman" w:hint="eastAsia"/>
          <w:color w:val="000000"/>
          <w:szCs w:val="22"/>
          <w14:ligatures w14:val="none"/>
        </w:rPr>
        <w:t>2024</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t>11</w:t>
      </w:r>
      <w:r w:rsidRPr="00D9551F">
        <w:rPr>
          <w:rFonts w:ascii="Times New Roman" w:eastAsia="宋体" w:hAnsi="Times New Roman" w:cs="Times New Roman" w:hint="eastAsia"/>
          <w:color w:val="000000"/>
          <w:szCs w:val="22"/>
          <w14:ligatures w14:val="none"/>
        </w:rPr>
        <w:t>号）</w:t>
      </w:r>
    </w:p>
    <w:p w14:paraId="6781709B"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《关于印发〈浦东新区关于落实规范涉企行政检查工作实施方案〉的通知》（</w:t>
      </w:r>
      <w:proofErr w:type="gramStart"/>
      <w:r w:rsidRPr="00D9551F">
        <w:rPr>
          <w:rFonts w:ascii="Times New Roman" w:eastAsia="宋体" w:hAnsi="Times New Roman" w:cs="Times New Roman" w:hint="eastAsia"/>
          <w:color w:val="000000"/>
          <w:szCs w:val="22"/>
          <w14:ligatures w14:val="none"/>
        </w:rPr>
        <w:t>沪浦司</w:t>
      </w:r>
      <w:proofErr w:type="gramEnd"/>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t>2025</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t>38</w:t>
      </w:r>
      <w:r w:rsidRPr="00D9551F">
        <w:rPr>
          <w:rFonts w:ascii="Times New Roman" w:eastAsia="宋体" w:hAnsi="Times New Roman" w:cs="Times New Roman" w:hint="eastAsia"/>
          <w:color w:val="000000"/>
          <w:szCs w:val="22"/>
          <w14:ligatures w14:val="none"/>
        </w:rPr>
        <w:t>号）</w:t>
      </w:r>
    </w:p>
    <w:p w14:paraId="6BC9D4EE"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《关于印发〈上海市城管执法系统规范涉企行政检查实施方案</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t>试行</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t>〉的通知》（沪城管执〔</w:t>
      </w:r>
      <w:r w:rsidRPr="00D9551F">
        <w:rPr>
          <w:rFonts w:ascii="Times New Roman" w:eastAsia="宋体" w:hAnsi="Times New Roman" w:cs="Times New Roman" w:hint="eastAsia"/>
          <w:color w:val="000000"/>
          <w:szCs w:val="22"/>
          <w14:ligatures w14:val="none"/>
        </w:rPr>
        <w:t>2025</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hint="eastAsia"/>
          <w:color w:val="000000"/>
          <w:szCs w:val="22"/>
          <w14:ligatures w14:val="none"/>
        </w:rPr>
        <w:t>14</w:t>
      </w:r>
      <w:r w:rsidRPr="00D9551F">
        <w:rPr>
          <w:rFonts w:ascii="Times New Roman" w:eastAsia="宋体" w:hAnsi="Times New Roman" w:cs="Times New Roman" w:hint="eastAsia"/>
          <w:color w:val="000000"/>
          <w:szCs w:val="22"/>
          <w14:ligatures w14:val="none"/>
        </w:rPr>
        <w:t>号）</w:t>
      </w:r>
    </w:p>
    <w:p w14:paraId="38FA9A82"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《系统与软件工程</w:t>
      </w:r>
      <w:r w:rsidRPr="00D9551F">
        <w:rPr>
          <w:rFonts w:ascii="Times New Roman" w:eastAsia="宋体" w:hAnsi="Times New Roman" w:cs="Times New Roman"/>
          <w:szCs w:val="22"/>
          <w14:ligatures w14:val="none"/>
        </w:rPr>
        <w:t xml:space="preserve"> </w:t>
      </w:r>
      <w:r w:rsidRPr="00D9551F">
        <w:rPr>
          <w:rFonts w:ascii="Times New Roman" w:eastAsia="宋体" w:hAnsi="Times New Roman" w:cs="Times New Roman"/>
          <w:szCs w:val="22"/>
          <w14:ligatures w14:val="none"/>
        </w:rPr>
        <w:t>软件生存周期过程》（</w:t>
      </w:r>
      <w:r w:rsidRPr="00D9551F">
        <w:rPr>
          <w:rFonts w:ascii="Times New Roman" w:eastAsia="宋体" w:hAnsi="Times New Roman" w:cs="Times New Roman"/>
          <w:szCs w:val="22"/>
          <w14:ligatures w14:val="none"/>
        </w:rPr>
        <w:t>GB/T 8566-2022</w:t>
      </w:r>
      <w:r w:rsidRPr="00D9551F">
        <w:rPr>
          <w:rFonts w:ascii="Times New Roman" w:eastAsia="宋体" w:hAnsi="Times New Roman" w:cs="Times New Roman"/>
          <w:szCs w:val="22"/>
          <w14:ligatures w14:val="none"/>
        </w:rPr>
        <w:t>）</w:t>
      </w:r>
    </w:p>
    <w:p w14:paraId="0106445F"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《软件文档编制指南》（</w:t>
      </w:r>
      <w:r w:rsidRPr="00D9551F">
        <w:rPr>
          <w:rFonts w:ascii="Times New Roman" w:eastAsia="宋体" w:hAnsi="Times New Roman" w:cs="Times New Roman"/>
          <w:szCs w:val="22"/>
          <w14:ligatures w14:val="none"/>
        </w:rPr>
        <w:t>GB/T 8567-2006</w:t>
      </w:r>
      <w:r w:rsidRPr="00D9551F">
        <w:rPr>
          <w:rFonts w:ascii="Times New Roman" w:eastAsia="宋体" w:hAnsi="Times New Roman" w:cs="Times New Roman"/>
          <w:szCs w:val="22"/>
          <w14:ligatures w14:val="none"/>
        </w:rPr>
        <w:t>）</w:t>
      </w:r>
    </w:p>
    <w:p w14:paraId="6879AD80"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《信息技术软件维护》（</w:t>
      </w:r>
      <w:r w:rsidRPr="00D9551F">
        <w:rPr>
          <w:rFonts w:ascii="Times New Roman" w:eastAsia="宋体" w:hAnsi="Times New Roman" w:cs="Times New Roman"/>
          <w:szCs w:val="22"/>
          <w14:ligatures w14:val="none"/>
        </w:rPr>
        <w:t>GB/T 20157-2006</w:t>
      </w:r>
      <w:r w:rsidRPr="00D9551F">
        <w:rPr>
          <w:rFonts w:ascii="Times New Roman" w:eastAsia="宋体" w:hAnsi="Times New Roman" w:cs="Times New Roman"/>
          <w:szCs w:val="22"/>
          <w14:ligatures w14:val="none"/>
        </w:rPr>
        <w:t>）</w:t>
      </w:r>
    </w:p>
    <w:p w14:paraId="1F020229"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《信息技术软件工程术语》（</w:t>
      </w:r>
      <w:r w:rsidRPr="00D9551F">
        <w:rPr>
          <w:rFonts w:ascii="Times New Roman" w:eastAsia="宋体" w:hAnsi="Times New Roman" w:cs="Times New Roman"/>
          <w:szCs w:val="22"/>
          <w14:ligatures w14:val="none"/>
        </w:rPr>
        <w:t>GB/T 11457-2006</w:t>
      </w:r>
      <w:r w:rsidRPr="00D9551F">
        <w:rPr>
          <w:rFonts w:ascii="Times New Roman" w:eastAsia="宋体" w:hAnsi="Times New Roman" w:cs="Times New Roman"/>
          <w:szCs w:val="22"/>
          <w14:ligatures w14:val="none"/>
        </w:rPr>
        <w:t>）</w:t>
      </w:r>
    </w:p>
    <w:p w14:paraId="2B19AB19"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《信息技术软件生存周期过程》（</w:t>
      </w:r>
      <w:r w:rsidRPr="00D9551F">
        <w:rPr>
          <w:rFonts w:ascii="Times New Roman" w:eastAsia="宋体" w:hAnsi="Times New Roman" w:cs="Times New Roman"/>
          <w:szCs w:val="22"/>
          <w14:ligatures w14:val="none"/>
        </w:rPr>
        <w:t>GB/T 8566-2022</w:t>
      </w:r>
      <w:r w:rsidRPr="00D9551F">
        <w:rPr>
          <w:rFonts w:ascii="Times New Roman" w:eastAsia="宋体" w:hAnsi="Times New Roman" w:cs="Times New Roman"/>
          <w:szCs w:val="22"/>
          <w14:ligatures w14:val="none"/>
        </w:rPr>
        <w:t>）</w:t>
      </w:r>
    </w:p>
    <w:p w14:paraId="12C5AD82"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《计算机软件测试文件编制指南》（</w:t>
      </w:r>
      <w:r w:rsidRPr="00D9551F">
        <w:rPr>
          <w:rFonts w:ascii="Times New Roman" w:eastAsia="宋体" w:hAnsi="Times New Roman" w:cs="Times New Roman"/>
          <w:szCs w:val="22"/>
          <w14:ligatures w14:val="none"/>
        </w:rPr>
        <w:t>GB/T 9386-2008</w:t>
      </w:r>
      <w:r w:rsidRPr="00D9551F">
        <w:rPr>
          <w:rFonts w:ascii="Times New Roman" w:eastAsia="宋体" w:hAnsi="Times New Roman" w:cs="Times New Roman"/>
          <w:szCs w:val="22"/>
          <w14:ligatures w14:val="none"/>
        </w:rPr>
        <w:t>）</w:t>
      </w:r>
    </w:p>
    <w:p w14:paraId="449E1C62"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《政务服务中心网上服务规范》（</w:t>
      </w:r>
      <w:r w:rsidRPr="00D9551F">
        <w:rPr>
          <w:rFonts w:ascii="Times New Roman" w:eastAsia="宋体" w:hAnsi="Times New Roman" w:cs="Times New Roman"/>
          <w:szCs w:val="22"/>
          <w14:ligatures w14:val="none"/>
        </w:rPr>
        <w:t>GB/T 32168-2015</w:t>
      </w:r>
      <w:r w:rsidRPr="00D9551F">
        <w:rPr>
          <w:rFonts w:ascii="Times New Roman" w:eastAsia="宋体" w:hAnsi="Times New Roman" w:cs="Times New Roman"/>
          <w:szCs w:val="22"/>
          <w14:ligatures w14:val="none"/>
        </w:rPr>
        <w:t>）</w:t>
      </w:r>
    </w:p>
    <w:p w14:paraId="00B3B25F" w14:textId="77777777" w:rsidR="00D9551F" w:rsidRPr="00D9551F" w:rsidRDefault="00D9551F" w:rsidP="00D9551F">
      <w:pPr>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各</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应充分注意，凡涉及国家或行业管理部门颁发的相关规范、规程和标准，无论其是否在本</w:t>
      </w:r>
      <w:r w:rsidRPr="00D9551F">
        <w:rPr>
          <w:rFonts w:ascii="Times New Roman" w:eastAsia="宋体" w:hAnsi="Times New Roman" w:cs="Times New Roman" w:hint="eastAsia"/>
          <w:szCs w:val="22"/>
          <w14:ligatures w14:val="none"/>
        </w:rPr>
        <w:t>磋商</w:t>
      </w:r>
      <w:r w:rsidRPr="00D9551F">
        <w:rPr>
          <w:rFonts w:ascii="Times New Roman" w:eastAsia="宋体" w:hAnsi="Times New Roman" w:cs="Times New Roman"/>
          <w:szCs w:val="22"/>
          <w14:ligatures w14:val="none"/>
        </w:rPr>
        <w:t>文件中列明，</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应无条件执行。标准、规范等不一致的，以要求高者为准。</w:t>
      </w:r>
    </w:p>
    <w:p w14:paraId="08CEA707"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497211604"/>
      <w:bookmarkStart w:id="20" w:name="_Toc214974408"/>
      <w:r w:rsidRPr="00D9551F">
        <w:rPr>
          <w:rFonts w:ascii="Times New Roman" w:eastAsia="宋体" w:hAnsi="Times New Roman" w:cs="Times New Roman" w:hint="eastAsia"/>
          <w:b/>
          <w:szCs w:val="22"/>
          <w14:ligatures w14:val="none"/>
        </w:rPr>
        <w:t>7</w:t>
      </w:r>
      <w:r w:rsidRPr="00D9551F">
        <w:rPr>
          <w:rFonts w:ascii="Times New Roman" w:eastAsia="宋体" w:hAnsi="Times New Roman" w:cs="Times New Roman" w:hint="eastAsia"/>
          <w:b/>
          <w:szCs w:val="22"/>
          <w14:ligatures w14:val="none"/>
        </w:rPr>
        <w:t>磋商</w:t>
      </w:r>
      <w:r w:rsidRPr="00D9551F">
        <w:rPr>
          <w:rFonts w:ascii="Times New Roman" w:eastAsia="宋体" w:hAnsi="Times New Roman" w:cs="Times New Roman"/>
          <w:b/>
          <w:szCs w:val="22"/>
          <w14:ligatures w14:val="none"/>
        </w:rPr>
        <w:t>内容与要求</w:t>
      </w:r>
      <w:bookmarkEnd w:id="19"/>
      <w:bookmarkEnd w:id="20"/>
    </w:p>
    <w:p w14:paraId="7AEA7A14"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 xml:space="preserve">7.1 </w:t>
      </w:r>
      <w:r w:rsidRPr="00D9551F">
        <w:rPr>
          <w:rFonts w:ascii="Times New Roman" w:eastAsia="宋体" w:hAnsi="Times New Roman" w:cs="Times New Roman" w:hint="eastAsia"/>
          <w:szCs w:val="22"/>
          <w14:ligatures w14:val="none"/>
        </w:rPr>
        <w:t>软件开发工作清单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4394"/>
        <w:gridCol w:w="1524"/>
      </w:tblGrid>
      <w:tr w:rsidR="00D9551F" w:rsidRPr="00D9551F" w14:paraId="68129803" w14:textId="77777777" w:rsidTr="003047B7">
        <w:trPr>
          <w:trHeight w:val="425"/>
          <w:jc w:val="center"/>
        </w:trPr>
        <w:tc>
          <w:tcPr>
            <w:tcW w:w="959" w:type="dxa"/>
            <w:vAlign w:val="center"/>
          </w:tcPr>
          <w:p w14:paraId="105A4200"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szCs w:val="22"/>
                <w14:ligatures w14:val="none"/>
              </w:rPr>
            </w:pPr>
            <w:r w:rsidRPr="00D9551F">
              <w:rPr>
                <w:rFonts w:ascii="Times New Roman" w:eastAsia="宋体" w:hAnsi="Times New Roman" w:cs="Times New Roman"/>
                <w:b/>
                <w:szCs w:val="22"/>
                <w14:ligatures w14:val="none"/>
              </w:rPr>
              <w:t>序号</w:t>
            </w:r>
          </w:p>
        </w:tc>
        <w:tc>
          <w:tcPr>
            <w:tcW w:w="2410" w:type="dxa"/>
            <w:vAlign w:val="center"/>
          </w:tcPr>
          <w:p w14:paraId="71A2A515"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szCs w:val="22"/>
                <w14:ligatures w14:val="none"/>
              </w:rPr>
            </w:pPr>
            <w:r w:rsidRPr="00D9551F">
              <w:rPr>
                <w:rFonts w:ascii="Times New Roman" w:eastAsia="宋体" w:hAnsi="Times New Roman" w:cs="Times New Roman"/>
                <w:b/>
                <w:szCs w:val="22"/>
                <w14:ligatures w14:val="none"/>
              </w:rPr>
              <w:t>模块名称</w:t>
            </w:r>
          </w:p>
        </w:tc>
        <w:tc>
          <w:tcPr>
            <w:tcW w:w="4394" w:type="dxa"/>
            <w:vAlign w:val="center"/>
          </w:tcPr>
          <w:p w14:paraId="07A4017B"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szCs w:val="22"/>
                <w14:ligatures w14:val="none"/>
              </w:rPr>
            </w:pPr>
            <w:r w:rsidRPr="00D9551F">
              <w:rPr>
                <w:rFonts w:ascii="Times New Roman" w:eastAsia="宋体" w:hAnsi="Times New Roman" w:cs="Times New Roman"/>
                <w:b/>
                <w:szCs w:val="22"/>
                <w14:ligatures w14:val="none"/>
              </w:rPr>
              <w:t>功能及技术指标</w:t>
            </w:r>
          </w:p>
        </w:tc>
        <w:tc>
          <w:tcPr>
            <w:tcW w:w="1524" w:type="dxa"/>
            <w:vAlign w:val="center"/>
          </w:tcPr>
          <w:p w14:paraId="39D9800F"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color w:val="000000"/>
                <w:szCs w:val="22"/>
                <w14:ligatures w14:val="none"/>
              </w:rPr>
            </w:pPr>
            <w:r w:rsidRPr="00D9551F">
              <w:rPr>
                <w:rFonts w:ascii="Times New Roman" w:eastAsia="宋体" w:hAnsi="Times New Roman" w:cs="Times New Roman"/>
                <w:b/>
                <w:color w:val="000000"/>
                <w:szCs w:val="22"/>
                <w14:ligatures w14:val="none"/>
              </w:rPr>
              <w:t>备注</w:t>
            </w:r>
          </w:p>
        </w:tc>
      </w:tr>
      <w:tr w:rsidR="00D9551F" w:rsidRPr="00D9551F" w14:paraId="0AA7C542" w14:textId="77777777" w:rsidTr="003047B7">
        <w:trPr>
          <w:trHeight w:val="425"/>
          <w:jc w:val="center"/>
        </w:trPr>
        <w:tc>
          <w:tcPr>
            <w:tcW w:w="959" w:type="dxa"/>
            <w:vAlign w:val="center"/>
          </w:tcPr>
          <w:p w14:paraId="2C5E9FC1"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szCs w:val="22"/>
                <w14:ligatures w14:val="none"/>
              </w:rPr>
            </w:pPr>
            <w:r w:rsidRPr="00D9551F">
              <w:rPr>
                <w:rFonts w:ascii="Times New Roman" w:eastAsia="宋体" w:hAnsi="Times New Roman" w:cs="Times New Roman" w:hint="eastAsia"/>
                <w:b/>
                <w:szCs w:val="22"/>
                <w14:ligatures w14:val="none"/>
              </w:rPr>
              <w:t>1</w:t>
            </w:r>
          </w:p>
        </w:tc>
        <w:tc>
          <w:tcPr>
            <w:tcW w:w="2410" w:type="dxa"/>
            <w:vAlign w:val="center"/>
          </w:tcPr>
          <w:p w14:paraId="452381D6"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szCs w:val="22"/>
                <w14:ligatures w14:val="none"/>
              </w:rPr>
            </w:pPr>
            <w:r w:rsidRPr="00D9551F">
              <w:rPr>
                <w:rFonts w:ascii="Times New Roman" w:eastAsia="宋体" w:hAnsi="Times New Roman" w:cs="Times New Roman" w:hint="eastAsia"/>
                <w:b/>
                <w:szCs w:val="22"/>
                <w14:ligatures w14:val="none"/>
              </w:rPr>
              <w:t>涉</w:t>
            </w:r>
            <w:proofErr w:type="gramStart"/>
            <w:r w:rsidRPr="00D9551F">
              <w:rPr>
                <w:rFonts w:ascii="Times New Roman" w:eastAsia="宋体" w:hAnsi="Times New Roman" w:cs="Times New Roman" w:hint="eastAsia"/>
                <w:b/>
                <w:szCs w:val="22"/>
                <w14:ligatures w14:val="none"/>
              </w:rPr>
              <w:t>企行政</w:t>
            </w:r>
            <w:proofErr w:type="gramEnd"/>
            <w:r w:rsidRPr="00D9551F">
              <w:rPr>
                <w:rFonts w:ascii="Times New Roman" w:eastAsia="宋体" w:hAnsi="Times New Roman" w:cs="Times New Roman" w:hint="eastAsia"/>
                <w:b/>
                <w:szCs w:val="22"/>
                <w14:ligatures w14:val="none"/>
              </w:rPr>
              <w:t>检查子系统</w:t>
            </w:r>
          </w:p>
        </w:tc>
        <w:tc>
          <w:tcPr>
            <w:tcW w:w="4394" w:type="dxa"/>
            <w:vAlign w:val="center"/>
          </w:tcPr>
          <w:p w14:paraId="7E38B698" w14:textId="77777777" w:rsidR="00D9551F" w:rsidRPr="00D9551F" w:rsidRDefault="00D9551F" w:rsidP="00D9551F">
            <w:pPr>
              <w:widowControl/>
              <w:spacing w:after="0" w:line="300" w:lineRule="auto"/>
              <w:rPr>
                <w:rFonts w:ascii="Times New Roman" w:eastAsia="宋体" w:hAnsi="Times New Roman" w:cs="Times New Roman"/>
                <w:b/>
                <w:szCs w:val="22"/>
                <w14:ligatures w14:val="none"/>
              </w:rPr>
            </w:pPr>
            <w:r w:rsidRPr="00D9551F">
              <w:rPr>
                <w:rFonts w:ascii="Times New Roman" w:eastAsia="宋体" w:hAnsi="Times New Roman" w:cs="Times New Roman" w:hint="eastAsia"/>
                <w:color w:val="000000"/>
                <w:szCs w:val="22"/>
                <w14:ligatures w14:val="none"/>
              </w:rPr>
              <w:t>依托上海市统一综合执法系统“检查码”提供数据接口交互能力，建立本地化涉</w:t>
            </w:r>
            <w:proofErr w:type="gramStart"/>
            <w:r w:rsidRPr="00D9551F">
              <w:rPr>
                <w:rFonts w:ascii="Times New Roman" w:eastAsia="宋体" w:hAnsi="Times New Roman" w:cs="Times New Roman" w:hint="eastAsia"/>
                <w:color w:val="000000"/>
                <w:szCs w:val="22"/>
                <w14:ligatures w14:val="none"/>
              </w:rPr>
              <w:t>企行政</w:t>
            </w:r>
            <w:proofErr w:type="gramEnd"/>
            <w:r w:rsidRPr="00D9551F">
              <w:rPr>
                <w:rFonts w:ascii="Times New Roman" w:eastAsia="宋体" w:hAnsi="Times New Roman" w:cs="Times New Roman" w:hint="eastAsia"/>
                <w:color w:val="000000"/>
                <w:szCs w:val="22"/>
                <w14:ligatures w14:val="none"/>
              </w:rPr>
              <w:t>检查强制登记系统。</w:t>
            </w:r>
            <w:r w:rsidRPr="00D9551F">
              <w:rPr>
                <w:rFonts w:ascii="宋体" w:eastAsia="宋体" w:hAnsi="宋体" w:cs="宋体" w:hint="eastAsia"/>
                <w:color w:val="000000"/>
                <w:kern w:val="0"/>
                <w:szCs w:val="22"/>
                <w:lang w:bidi="ar"/>
                <w14:ligatures w14:val="none"/>
              </w:rPr>
              <w:t>详见第二</w:t>
            </w:r>
            <w:proofErr w:type="gramStart"/>
            <w:r w:rsidRPr="00D9551F">
              <w:rPr>
                <w:rFonts w:ascii="宋体" w:eastAsia="宋体" w:hAnsi="宋体" w:cs="宋体" w:hint="eastAsia"/>
                <w:color w:val="000000"/>
                <w:kern w:val="0"/>
                <w:szCs w:val="22"/>
                <w:lang w:bidi="ar"/>
                <w14:ligatures w14:val="none"/>
              </w:rPr>
              <w:t>章项目</w:t>
            </w:r>
            <w:proofErr w:type="gramEnd"/>
            <w:r w:rsidRPr="00D9551F">
              <w:rPr>
                <w:rFonts w:ascii="宋体" w:eastAsia="宋体" w:hAnsi="宋体" w:cs="宋体" w:hint="eastAsia"/>
                <w:color w:val="000000"/>
                <w:kern w:val="0"/>
                <w:szCs w:val="22"/>
                <w:lang w:bidi="ar"/>
                <w14:ligatures w14:val="none"/>
              </w:rPr>
              <w:t>采购需求 7.4 模块具体要求。</w:t>
            </w:r>
          </w:p>
        </w:tc>
        <w:tc>
          <w:tcPr>
            <w:tcW w:w="1524" w:type="dxa"/>
            <w:vAlign w:val="center"/>
          </w:tcPr>
          <w:p w14:paraId="60C1ECD6"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color w:val="000000"/>
                <w:szCs w:val="22"/>
                <w14:ligatures w14:val="none"/>
              </w:rPr>
            </w:pPr>
          </w:p>
        </w:tc>
      </w:tr>
      <w:tr w:rsidR="00D9551F" w:rsidRPr="00D9551F" w14:paraId="14191349" w14:textId="77777777" w:rsidTr="003047B7">
        <w:trPr>
          <w:trHeight w:val="425"/>
          <w:jc w:val="center"/>
        </w:trPr>
        <w:tc>
          <w:tcPr>
            <w:tcW w:w="959" w:type="dxa"/>
            <w:vAlign w:val="center"/>
          </w:tcPr>
          <w:p w14:paraId="61471D96"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szCs w:val="22"/>
                <w14:ligatures w14:val="none"/>
              </w:rPr>
            </w:pPr>
            <w:r w:rsidRPr="00D9551F">
              <w:rPr>
                <w:rFonts w:ascii="Times New Roman" w:eastAsia="宋体" w:hAnsi="Times New Roman" w:cs="Times New Roman" w:hint="eastAsia"/>
                <w:b/>
                <w:szCs w:val="22"/>
                <w14:ligatures w14:val="none"/>
              </w:rPr>
              <w:t>2</w:t>
            </w:r>
          </w:p>
        </w:tc>
        <w:tc>
          <w:tcPr>
            <w:tcW w:w="2410" w:type="dxa"/>
            <w:vAlign w:val="center"/>
          </w:tcPr>
          <w:p w14:paraId="0046EE92"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szCs w:val="22"/>
                <w14:ligatures w14:val="none"/>
              </w:rPr>
            </w:pPr>
            <w:r w:rsidRPr="00D9551F">
              <w:rPr>
                <w:rFonts w:ascii="Times New Roman" w:eastAsia="宋体" w:hAnsi="Times New Roman" w:cs="Times New Roman" w:hint="eastAsia"/>
                <w:b/>
                <w:szCs w:val="22"/>
                <w14:ligatures w14:val="none"/>
              </w:rPr>
              <w:t>精准普法管理子系统</w:t>
            </w:r>
          </w:p>
        </w:tc>
        <w:tc>
          <w:tcPr>
            <w:tcW w:w="4394" w:type="dxa"/>
            <w:vAlign w:val="center"/>
          </w:tcPr>
          <w:p w14:paraId="3C3AF9CE" w14:textId="77777777" w:rsidR="00D9551F" w:rsidRPr="00D9551F" w:rsidRDefault="00D9551F" w:rsidP="00D9551F">
            <w:pPr>
              <w:adjustRightInd w:val="0"/>
              <w:snapToGrid w:val="0"/>
              <w:spacing w:after="0" w:line="300" w:lineRule="auto"/>
              <w:rPr>
                <w:rFonts w:ascii="Times New Roman" w:eastAsia="宋体" w:hAnsi="Times New Roman" w:cs="Times New Roman"/>
                <w:b/>
                <w:szCs w:val="22"/>
                <w14:ligatures w14:val="none"/>
              </w:rPr>
            </w:pPr>
            <w:r w:rsidRPr="00D9551F">
              <w:rPr>
                <w:rFonts w:ascii="宋体" w:eastAsia="宋体" w:hAnsi="宋体" w:cs="宋体" w:hint="eastAsia"/>
                <w:color w:val="000000"/>
                <w:szCs w:val="22"/>
                <w14:ligatures w14:val="none"/>
              </w:rPr>
              <w:t>利用浦东新区城市管理综合行政执法局分类分级监管对象数据库，对普法对象进行精准分类，实现个性化普法；并通过浦东城管App端“普法码”、</w:t>
            </w:r>
            <w:proofErr w:type="gramStart"/>
            <w:r w:rsidRPr="00D9551F">
              <w:rPr>
                <w:rFonts w:ascii="宋体" w:eastAsia="宋体" w:hAnsi="宋体" w:cs="宋体" w:hint="eastAsia"/>
                <w:color w:val="000000"/>
                <w:szCs w:val="22"/>
                <w14:ligatures w14:val="none"/>
              </w:rPr>
              <w:t>微信公众号</w:t>
            </w:r>
            <w:proofErr w:type="gramEnd"/>
            <w:r w:rsidRPr="00D9551F">
              <w:rPr>
                <w:rFonts w:ascii="宋体" w:eastAsia="宋体" w:hAnsi="宋体" w:cs="宋体" w:hint="eastAsia"/>
                <w:color w:val="000000"/>
                <w:szCs w:val="22"/>
                <w14:ligatures w14:val="none"/>
              </w:rPr>
              <w:t>等多渠道实施精准普法，提升互动性与传播效率。</w:t>
            </w:r>
            <w:r w:rsidRPr="00D9551F">
              <w:rPr>
                <w:rFonts w:ascii="宋体" w:eastAsia="宋体" w:hAnsi="宋体" w:cs="宋体" w:hint="eastAsia"/>
                <w:color w:val="000000"/>
                <w:kern w:val="0"/>
                <w:szCs w:val="22"/>
                <w:lang w:bidi="ar"/>
                <w14:ligatures w14:val="none"/>
              </w:rPr>
              <w:t>详见第二</w:t>
            </w:r>
            <w:proofErr w:type="gramStart"/>
            <w:r w:rsidRPr="00D9551F">
              <w:rPr>
                <w:rFonts w:ascii="宋体" w:eastAsia="宋体" w:hAnsi="宋体" w:cs="宋体" w:hint="eastAsia"/>
                <w:color w:val="000000"/>
                <w:kern w:val="0"/>
                <w:szCs w:val="22"/>
                <w:lang w:bidi="ar"/>
                <w14:ligatures w14:val="none"/>
              </w:rPr>
              <w:t>章项目</w:t>
            </w:r>
            <w:proofErr w:type="gramEnd"/>
            <w:r w:rsidRPr="00D9551F">
              <w:rPr>
                <w:rFonts w:ascii="宋体" w:eastAsia="宋体" w:hAnsi="宋体" w:cs="宋体" w:hint="eastAsia"/>
                <w:color w:val="000000"/>
                <w:kern w:val="0"/>
                <w:szCs w:val="22"/>
                <w:lang w:bidi="ar"/>
                <w14:ligatures w14:val="none"/>
              </w:rPr>
              <w:t>采购需求 7.4 模块具体要求。</w:t>
            </w:r>
          </w:p>
        </w:tc>
        <w:tc>
          <w:tcPr>
            <w:tcW w:w="1524" w:type="dxa"/>
            <w:vAlign w:val="center"/>
          </w:tcPr>
          <w:p w14:paraId="3D8E3877"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color w:val="000000"/>
                <w:szCs w:val="22"/>
                <w14:ligatures w14:val="none"/>
              </w:rPr>
            </w:pPr>
          </w:p>
        </w:tc>
      </w:tr>
      <w:tr w:rsidR="00D9551F" w:rsidRPr="00D9551F" w14:paraId="5314324A" w14:textId="77777777" w:rsidTr="003047B7">
        <w:trPr>
          <w:trHeight w:val="425"/>
          <w:jc w:val="center"/>
        </w:trPr>
        <w:tc>
          <w:tcPr>
            <w:tcW w:w="959" w:type="dxa"/>
            <w:vAlign w:val="center"/>
          </w:tcPr>
          <w:p w14:paraId="21059A22"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szCs w:val="22"/>
                <w14:ligatures w14:val="none"/>
              </w:rPr>
            </w:pPr>
            <w:r w:rsidRPr="00D9551F">
              <w:rPr>
                <w:rFonts w:ascii="Times New Roman" w:eastAsia="宋体" w:hAnsi="Times New Roman" w:cs="Times New Roman" w:hint="eastAsia"/>
                <w:b/>
                <w:szCs w:val="22"/>
                <w14:ligatures w14:val="none"/>
              </w:rPr>
              <w:t>3</w:t>
            </w:r>
          </w:p>
        </w:tc>
        <w:tc>
          <w:tcPr>
            <w:tcW w:w="2410" w:type="dxa"/>
            <w:vAlign w:val="center"/>
          </w:tcPr>
          <w:p w14:paraId="6EF6D02F"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szCs w:val="22"/>
                <w14:ligatures w14:val="none"/>
              </w:rPr>
            </w:pPr>
            <w:r w:rsidRPr="00D9551F">
              <w:rPr>
                <w:rFonts w:ascii="Times New Roman" w:eastAsia="宋体" w:hAnsi="Times New Roman" w:cs="Times New Roman" w:hint="eastAsia"/>
                <w:b/>
                <w:szCs w:val="22"/>
                <w14:ligatures w14:val="none"/>
              </w:rPr>
              <w:t>数据分析与决策支持子系统</w:t>
            </w:r>
          </w:p>
        </w:tc>
        <w:tc>
          <w:tcPr>
            <w:tcW w:w="4394" w:type="dxa"/>
            <w:vAlign w:val="center"/>
          </w:tcPr>
          <w:p w14:paraId="0D9D8002" w14:textId="77777777" w:rsidR="00D9551F" w:rsidRPr="00D9551F" w:rsidRDefault="00D9551F" w:rsidP="00D9551F">
            <w:pPr>
              <w:adjustRightInd w:val="0"/>
              <w:snapToGrid w:val="0"/>
              <w:spacing w:after="0" w:line="300" w:lineRule="auto"/>
              <w:rPr>
                <w:rFonts w:ascii="Times New Roman" w:eastAsia="宋体" w:hAnsi="Times New Roman" w:cs="Times New Roman"/>
                <w:b/>
                <w:szCs w:val="22"/>
                <w14:ligatures w14:val="none"/>
              </w:rPr>
            </w:pPr>
            <w:r w:rsidRPr="00D9551F">
              <w:rPr>
                <w:rFonts w:ascii="Times New Roman" w:eastAsia="宋体" w:hAnsi="Times New Roman" w:cs="Times New Roman"/>
                <w:color w:val="000000"/>
                <w:szCs w:val="22"/>
                <w14:ligatures w14:val="none"/>
              </w:rPr>
              <w:t>以智能化监管为核心，构建多维度可视化决策支持平台，形成覆盖任务监管、态势分析、普法评估、智能交互的全链条可视化决策支持，为浦东城管执法局的检查码任务管理、普法效果评估等工作提供有力支持。</w:t>
            </w:r>
            <w:r w:rsidRPr="00D9551F">
              <w:rPr>
                <w:rFonts w:ascii="宋体" w:eastAsia="宋体" w:hAnsi="宋体" w:cs="宋体" w:hint="eastAsia"/>
                <w:color w:val="000000"/>
                <w:kern w:val="0"/>
                <w:szCs w:val="22"/>
                <w:lang w:bidi="ar"/>
                <w14:ligatures w14:val="none"/>
              </w:rPr>
              <w:t>详见第二</w:t>
            </w:r>
            <w:proofErr w:type="gramStart"/>
            <w:r w:rsidRPr="00D9551F">
              <w:rPr>
                <w:rFonts w:ascii="宋体" w:eastAsia="宋体" w:hAnsi="宋体" w:cs="宋体" w:hint="eastAsia"/>
                <w:color w:val="000000"/>
                <w:kern w:val="0"/>
                <w:szCs w:val="22"/>
                <w:lang w:bidi="ar"/>
                <w14:ligatures w14:val="none"/>
              </w:rPr>
              <w:t>章项目</w:t>
            </w:r>
            <w:proofErr w:type="gramEnd"/>
            <w:r w:rsidRPr="00D9551F">
              <w:rPr>
                <w:rFonts w:ascii="宋体" w:eastAsia="宋体" w:hAnsi="宋体" w:cs="宋体" w:hint="eastAsia"/>
                <w:color w:val="000000"/>
                <w:kern w:val="0"/>
                <w:szCs w:val="22"/>
                <w:lang w:bidi="ar"/>
                <w14:ligatures w14:val="none"/>
              </w:rPr>
              <w:t>采购需求 7.4 模块具体要求。</w:t>
            </w:r>
          </w:p>
        </w:tc>
        <w:tc>
          <w:tcPr>
            <w:tcW w:w="1524" w:type="dxa"/>
            <w:vAlign w:val="center"/>
          </w:tcPr>
          <w:p w14:paraId="6E44739D" w14:textId="77777777" w:rsidR="00D9551F" w:rsidRPr="00D9551F" w:rsidRDefault="00D9551F" w:rsidP="00D9551F">
            <w:pPr>
              <w:adjustRightInd w:val="0"/>
              <w:snapToGrid w:val="0"/>
              <w:spacing w:after="0" w:line="300" w:lineRule="auto"/>
              <w:jc w:val="center"/>
              <w:rPr>
                <w:rFonts w:ascii="Times New Roman" w:eastAsia="宋体" w:hAnsi="Times New Roman" w:cs="Times New Roman"/>
                <w:b/>
                <w:color w:val="000000"/>
                <w:szCs w:val="22"/>
                <w14:ligatures w14:val="none"/>
              </w:rPr>
            </w:pPr>
          </w:p>
        </w:tc>
      </w:tr>
    </w:tbl>
    <w:p w14:paraId="48DA1C3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p>
    <w:p w14:paraId="72797A4A" w14:textId="77777777" w:rsidR="00D9551F" w:rsidRPr="00D9551F" w:rsidRDefault="00D9551F" w:rsidP="00D9551F">
      <w:pPr>
        <w:spacing w:after="0" w:line="300" w:lineRule="auto"/>
        <w:ind w:firstLineChars="200" w:firstLine="442"/>
        <w:jc w:val="both"/>
        <w:rPr>
          <w:rFonts w:ascii="Times New Roman" w:eastAsia="宋体" w:hAnsi="Times New Roman" w:cs="Times New Roman"/>
          <w:b/>
          <w:szCs w:val="22"/>
          <w14:ligatures w14:val="none"/>
        </w:rPr>
      </w:pPr>
      <w:r w:rsidRPr="00D9551F">
        <w:rPr>
          <w:rFonts w:ascii="Times New Roman" w:eastAsia="宋体" w:hAnsi="Times New Roman" w:cs="Times New Roman" w:hint="eastAsia"/>
          <w:b/>
          <w:szCs w:val="22"/>
          <w14:ligatures w14:val="none"/>
        </w:rPr>
        <w:t>说明：上表中所列为本次磋商的主要工作内容，供应商不得缩减。</w:t>
      </w:r>
    </w:p>
    <w:p w14:paraId="395562F1"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lastRenderedPageBreak/>
        <w:t>7.</w:t>
      </w: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szCs w:val="22"/>
          <w14:ligatures w14:val="none"/>
        </w:rPr>
        <w:t xml:space="preserve"> </w:t>
      </w:r>
      <w:r w:rsidRPr="00D9551F">
        <w:rPr>
          <w:rFonts w:ascii="Times New Roman" w:eastAsia="宋体" w:hAnsi="Times New Roman" w:cs="Times New Roman" w:hint="eastAsia"/>
          <w:szCs w:val="22"/>
          <w14:ligatures w14:val="none"/>
        </w:rPr>
        <w:t>设计原则</w:t>
      </w:r>
    </w:p>
    <w:p w14:paraId="1BC18D5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hint="eastAsia"/>
          <w:szCs w:val="22"/>
          <w14:ligatures w14:val="none"/>
        </w:rPr>
        <w:t>）统一标准，开放拓展、数据共享</w:t>
      </w:r>
    </w:p>
    <w:p w14:paraId="6B5841F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按照严格遵循国家标准、上海市标准和浦东新区标准，兼顾业务特点的原则制订本次项目的技术标准规范。在此基础上形成开放型系统，保证各部门之间、系统之间的数据互联互通、资源共享。</w:t>
      </w:r>
    </w:p>
    <w:p w14:paraId="33E8324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hint="eastAsia"/>
          <w:szCs w:val="22"/>
          <w14:ligatures w14:val="none"/>
        </w:rPr>
        <w:t>）功能合理、操作便捷</w:t>
      </w:r>
    </w:p>
    <w:p w14:paraId="6DDE47A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在系统设计、建设和应用过程中，充分与责任部门和核心业务人员进行调研、讨论，给出合理的功能设置、友好的人机互动操作方式，方便浦东城管执法局不同权限、不同业务分工的人员快速了解和使用。</w:t>
      </w:r>
    </w:p>
    <w:p w14:paraId="0370AF4A"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hint="eastAsia"/>
          <w:szCs w:val="22"/>
          <w14:ligatures w14:val="none"/>
        </w:rPr>
        <w:t>）以用户为中心</w:t>
      </w:r>
    </w:p>
    <w:p w14:paraId="15014BAE"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系统设计的首要原则是在功能设计、操作以及其他方面以用户为中心进行设计和开发，并设身处地为用户着想，满足各级层面用户的使用习惯和应用需要。系统将具有良好的人机操作界面，界面友好、美观、使用方便、易学易用，系统具备完善的帮助信息，从而大大降低对员工计算机知识的要求，大大降低使用人员培训的费用。</w:t>
      </w:r>
    </w:p>
    <w:p w14:paraId="6DC1029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4</w:t>
      </w:r>
      <w:r w:rsidRPr="00D9551F">
        <w:rPr>
          <w:rFonts w:ascii="Times New Roman" w:eastAsia="宋体" w:hAnsi="Times New Roman" w:cs="Times New Roman" w:hint="eastAsia"/>
          <w:szCs w:val="22"/>
          <w14:ligatures w14:val="none"/>
        </w:rPr>
        <w:t>）标准化和成熟性</w:t>
      </w:r>
    </w:p>
    <w:p w14:paraId="208E27EA"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根据建设的需要，在技术的使用和产品的选择方面充分考虑所采用技术的标准化和成熟性，保证满足系统建设需要，保证所提供的技术方案具有大量成功的实施案例，方案稳定成熟，有丰富的经验可以借鉴，能够确保用户在最短的时间内达到应用需求，并充分降低后期维护的难度。</w:t>
      </w:r>
    </w:p>
    <w:p w14:paraId="089DFE9F"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7.</w:t>
      </w: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szCs w:val="22"/>
          <w14:ligatures w14:val="none"/>
        </w:rPr>
        <w:t xml:space="preserve"> </w:t>
      </w:r>
      <w:r w:rsidRPr="00D9551F">
        <w:rPr>
          <w:rFonts w:ascii="Times New Roman" w:eastAsia="宋体" w:hAnsi="Times New Roman" w:cs="Times New Roman" w:hint="eastAsia"/>
          <w:szCs w:val="22"/>
          <w14:ligatures w14:val="none"/>
        </w:rPr>
        <w:t>建设目标</w:t>
      </w:r>
    </w:p>
    <w:p w14:paraId="303DDF9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通过数字化手段重塑浦东城管行政执法检查逻辑，构建“无事不扰、无处不在”的现代化监管体系，以</w:t>
      </w:r>
      <w:r w:rsidRPr="00D9551F">
        <w:rPr>
          <w:rFonts w:ascii="Times New Roman" w:eastAsia="宋体" w:hAnsi="Times New Roman" w:cs="Times New Roman" w:hint="eastAsia"/>
          <w:szCs w:val="22"/>
          <w14:ligatures w14:val="none"/>
        </w:rPr>
        <w:t>AI</w:t>
      </w:r>
      <w:r w:rsidRPr="00D9551F">
        <w:rPr>
          <w:rFonts w:ascii="Times New Roman" w:eastAsia="宋体" w:hAnsi="Times New Roman" w:cs="Times New Roman" w:hint="eastAsia"/>
          <w:szCs w:val="22"/>
          <w14:ligatures w14:val="none"/>
        </w:rPr>
        <w:t>人工智能为技术驱动力，实现从“管理型政府”向“服务型政府”的转变。依托标准化流程、数据驱动、精准服务、</w:t>
      </w:r>
      <w:r w:rsidRPr="00D9551F">
        <w:rPr>
          <w:rFonts w:ascii="Times New Roman" w:eastAsia="宋体" w:hAnsi="Times New Roman" w:cs="Times New Roman" w:hint="eastAsia"/>
          <w:szCs w:val="22"/>
          <w14:ligatures w14:val="none"/>
        </w:rPr>
        <w:t>AI</w:t>
      </w:r>
      <w:r w:rsidRPr="00D9551F">
        <w:rPr>
          <w:rFonts w:ascii="Times New Roman" w:eastAsia="宋体" w:hAnsi="Times New Roman" w:cs="Times New Roman" w:hint="eastAsia"/>
          <w:szCs w:val="22"/>
          <w14:ligatures w14:val="none"/>
        </w:rPr>
        <w:t>赋能四大支柱，实现监管效能提升与营商环境优化的双重目标，构建一个涉</w:t>
      </w:r>
      <w:proofErr w:type="gramStart"/>
      <w:r w:rsidRPr="00D9551F">
        <w:rPr>
          <w:rFonts w:ascii="Times New Roman" w:eastAsia="宋体" w:hAnsi="Times New Roman" w:cs="Times New Roman" w:hint="eastAsia"/>
          <w:szCs w:val="22"/>
          <w14:ligatures w14:val="none"/>
        </w:rPr>
        <w:t>企行政</w:t>
      </w:r>
      <w:proofErr w:type="gramEnd"/>
      <w:r w:rsidRPr="00D9551F">
        <w:rPr>
          <w:rFonts w:ascii="Times New Roman" w:eastAsia="宋体" w:hAnsi="Times New Roman" w:cs="Times New Roman" w:hint="eastAsia"/>
          <w:szCs w:val="22"/>
          <w14:ligatures w14:val="none"/>
        </w:rPr>
        <w:t>检查、精准普法管理、数据分析与决策支持等功能于一体的浦东城管执法局涉</w:t>
      </w:r>
      <w:proofErr w:type="gramStart"/>
      <w:r w:rsidRPr="00D9551F">
        <w:rPr>
          <w:rFonts w:ascii="Times New Roman" w:eastAsia="宋体" w:hAnsi="Times New Roman" w:cs="Times New Roman" w:hint="eastAsia"/>
          <w:szCs w:val="22"/>
          <w14:ligatures w14:val="none"/>
        </w:rPr>
        <w:t>企检查</w:t>
      </w:r>
      <w:proofErr w:type="gramEnd"/>
      <w:r w:rsidRPr="00D9551F">
        <w:rPr>
          <w:rFonts w:ascii="Times New Roman" w:eastAsia="宋体" w:hAnsi="Times New Roman" w:cs="Times New Roman" w:hint="eastAsia"/>
          <w:szCs w:val="22"/>
          <w14:ligatures w14:val="none"/>
        </w:rPr>
        <w:t>与精准普法智能化提升系统。以实现规范执法行为、提升监管效率。</w:t>
      </w:r>
    </w:p>
    <w:p w14:paraId="50B7AF25" w14:textId="77777777" w:rsidR="00D9551F" w:rsidRPr="00D9551F" w:rsidRDefault="00D9551F" w:rsidP="00D9551F">
      <w:pPr>
        <w:adjustRightInd w:val="0"/>
        <w:snapToGrid w:val="0"/>
        <w:spacing w:after="0" w:line="300" w:lineRule="auto"/>
        <w:jc w:val="both"/>
        <w:rPr>
          <w:rFonts w:ascii="Times New Roman" w:eastAsia="宋体" w:hAnsi="Times New Roman" w:cs="Times New Roman"/>
          <w:szCs w:val="22"/>
          <w14:ligatures w14:val="none"/>
        </w:rPr>
      </w:pPr>
    </w:p>
    <w:p w14:paraId="31C711F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 xml:space="preserve">7.4 </w:t>
      </w:r>
      <w:r w:rsidRPr="00D9551F">
        <w:rPr>
          <w:rFonts w:ascii="Times New Roman" w:eastAsia="宋体" w:hAnsi="Times New Roman" w:cs="Times New Roman" w:hint="eastAsia"/>
          <w:szCs w:val="22"/>
          <w14:ligatures w14:val="none"/>
        </w:rPr>
        <w:t>各模块具体要求</w:t>
      </w:r>
    </w:p>
    <w:p w14:paraId="3D09A77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7.4.1</w:t>
      </w:r>
      <w:r w:rsidRPr="00D9551F">
        <w:rPr>
          <w:rFonts w:ascii="Times New Roman" w:eastAsia="宋体" w:hAnsi="Times New Roman" w:cs="Times New Roman" w:hint="eastAsia"/>
          <w:szCs w:val="22"/>
          <w14:ligatures w14:val="none"/>
        </w:rPr>
        <w:t>涉</w:t>
      </w:r>
      <w:proofErr w:type="gramStart"/>
      <w:r w:rsidRPr="00D9551F">
        <w:rPr>
          <w:rFonts w:ascii="Times New Roman" w:eastAsia="宋体" w:hAnsi="Times New Roman" w:cs="Times New Roman" w:hint="eastAsia"/>
          <w:szCs w:val="22"/>
          <w14:ligatures w14:val="none"/>
        </w:rPr>
        <w:t>企行政</w:t>
      </w:r>
      <w:proofErr w:type="gramEnd"/>
      <w:r w:rsidRPr="00D9551F">
        <w:rPr>
          <w:rFonts w:ascii="Times New Roman" w:eastAsia="宋体" w:hAnsi="Times New Roman" w:cs="Times New Roman" w:hint="eastAsia"/>
          <w:szCs w:val="22"/>
          <w14:ligatures w14:val="none"/>
        </w:rPr>
        <w:t>检查子系统</w:t>
      </w:r>
    </w:p>
    <w:p w14:paraId="366A85E7"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依托上海市统一综合执法系统“检查码”提供数据接口交互能力，建立本地化涉</w:t>
      </w:r>
      <w:proofErr w:type="gramStart"/>
      <w:r w:rsidRPr="00D9551F">
        <w:rPr>
          <w:rFonts w:ascii="Times New Roman" w:eastAsia="宋体" w:hAnsi="Times New Roman" w:cs="Times New Roman" w:hint="eastAsia"/>
          <w:szCs w:val="22"/>
          <w14:ligatures w14:val="none"/>
        </w:rPr>
        <w:t>企行政</w:t>
      </w:r>
      <w:proofErr w:type="gramEnd"/>
      <w:r w:rsidRPr="00D9551F">
        <w:rPr>
          <w:rFonts w:ascii="Times New Roman" w:eastAsia="宋体" w:hAnsi="Times New Roman" w:cs="Times New Roman" w:hint="eastAsia"/>
          <w:szCs w:val="22"/>
          <w14:ligatures w14:val="none"/>
        </w:rPr>
        <w:t>检查强制登记系统。通过创新数字化手段，赋能执法监管模式，进一步增强行政检查的规范性、透明性，提升企业感受度，助力浦东打造营商环境最暖城区。包括：有计划行政检查、触发式检查、多部门联合检查、检查</w:t>
      </w:r>
      <w:proofErr w:type="gramStart"/>
      <w:r w:rsidRPr="00D9551F">
        <w:rPr>
          <w:rFonts w:ascii="Times New Roman" w:eastAsia="宋体" w:hAnsi="Times New Roman" w:cs="Times New Roman" w:hint="eastAsia"/>
          <w:szCs w:val="22"/>
          <w14:ligatures w14:val="none"/>
        </w:rPr>
        <w:t>码统计</w:t>
      </w:r>
      <w:proofErr w:type="gramEnd"/>
      <w:r w:rsidRPr="00D9551F">
        <w:rPr>
          <w:rFonts w:ascii="Times New Roman" w:eastAsia="宋体" w:hAnsi="Times New Roman" w:cs="Times New Roman" w:hint="eastAsia"/>
          <w:szCs w:val="22"/>
          <w14:ligatures w14:val="none"/>
        </w:rPr>
        <w:t>报表、基础功能管理等内容。</w:t>
      </w:r>
    </w:p>
    <w:p w14:paraId="2F9FCA8E"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hint="eastAsia"/>
          <w:szCs w:val="22"/>
          <w14:ligatures w14:val="none"/>
        </w:rPr>
        <w:t>）有计划行政检查</w:t>
      </w:r>
    </w:p>
    <w:p w14:paraId="202A890C"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“有计划行政检查”基于“浦东新区城管业务综合管理平台”的分类分级执法工作体系，系统性地拟定执法检查方案，申请执法检查计划编码。主要功能包括：任务规则管理、检查计划管理、</w:t>
      </w:r>
      <w:proofErr w:type="gramStart"/>
      <w:r w:rsidRPr="00D9551F">
        <w:rPr>
          <w:rFonts w:ascii="Times New Roman" w:eastAsia="宋体" w:hAnsi="Times New Roman" w:cs="Times New Roman" w:hint="eastAsia"/>
          <w:szCs w:val="22"/>
          <w14:ligatures w14:val="none"/>
        </w:rPr>
        <w:t>单部门</w:t>
      </w:r>
      <w:proofErr w:type="gramEnd"/>
      <w:r w:rsidRPr="00D9551F">
        <w:rPr>
          <w:rFonts w:ascii="Times New Roman" w:eastAsia="宋体" w:hAnsi="Times New Roman" w:cs="Times New Roman" w:hint="eastAsia"/>
          <w:szCs w:val="22"/>
          <w14:ligatures w14:val="none"/>
        </w:rPr>
        <w:t>检查、撮合式检查、专项检查等。</w:t>
      </w:r>
    </w:p>
    <w:p w14:paraId="1AD85493"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hint="eastAsia"/>
          <w:szCs w:val="22"/>
          <w14:ligatures w14:val="none"/>
        </w:rPr>
        <w:t>）触发式检查</w:t>
      </w:r>
    </w:p>
    <w:p w14:paraId="78313C41"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触发式检查是基于“浦东新区城市管理行政执法效能监管系统”中</w:t>
      </w:r>
      <w:r w:rsidRPr="00D9551F">
        <w:rPr>
          <w:rFonts w:ascii="Times New Roman" w:eastAsia="宋体" w:hAnsi="Times New Roman" w:cs="Times New Roman" w:hint="eastAsia"/>
          <w:szCs w:val="22"/>
          <w14:ligatures w14:val="none"/>
        </w:rPr>
        <w:t>12345</w:t>
      </w:r>
      <w:proofErr w:type="gramStart"/>
      <w:r w:rsidRPr="00D9551F">
        <w:rPr>
          <w:rFonts w:ascii="Times New Roman" w:eastAsia="宋体" w:hAnsi="Times New Roman" w:cs="Times New Roman" w:hint="eastAsia"/>
          <w:szCs w:val="22"/>
          <w14:ligatures w14:val="none"/>
        </w:rPr>
        <w:t>热线诉件信息管理</w:t>
      </w:r>
      <w:proofErr w:type="gramEnd"/>
      <w:r w:rsidRPr="00D9551F">
        <w:rPr>
          <w:rFonts w:ascii="Times New Roman" w:eastAsia="宋体" w:hAnsi="Times New Roman" w:cs="Times New Roman" w:hint="eastAsia"/>
          <w:szCs w:val="22"/>
          <w14:ligatures w14:val="none"/>
        </w:rPr>
        <w:t>模块，针对投诉举报、转办交办、智慧监管异常数据等线索发起的临时性检查，与有计划的“双随机</w:t>
      </w:r>
      <w:proofErr w:type="gramStart"/>
      <w:r w:rsidRPr="00D9551F">
        <w:rPr>
          <w:rFonts w:ascii="Times New Roman" w:eastAsia="宋体" w:hAnsi="Times New Roman" w:cs="Times New Roman" w:hint="eastAsia"/>
          <w:szCs w:val="22"/>
          <w14:ligatures w14:val="none"/>
        </w:rPr>
        <w:t>一</w:t>
      </w:r>
      <w:proofErr w:type="gramEnd"/>
      <w:r w:rsidRPr="00D9551F">
        <w:rPr>
          <w:rFonts w:ascii="Times New Roman" w:eastAsia="宋体" w:hAnsi="Times New Roman" w:cs="Times New Roman" w:hint="eastAsia"/>
          <w:szCs w:val="22"/>
          <w14:ligatures w14:val="none"/>
        </w:rPr>
        <w:t>公开”或专项检查形成互补。主要功能包括：检查发码、检查状态、检查任务、检查登记、检查配置、检查推送等。</w:t>
      </w:r>
    </w:p>
    <w:p w14:paraId="13E173F1"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lastRenderedPageBreak/>
        <w:t>（</w:t>
      </w: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hint="eastAsia"/>
          <w:szCs w:val="22"/>
          <w14:ligatures w14:val="none"/>
        </w:rPr>
        <w:t>）多部门联合检查</w:t>
      </w:r>
    </w:p>
    <w:p w14:paraId="4B298E6F"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多部门联合检查，简称为联合检查编码，是基于“上海市统一综合执法系统”统一部署的联合检查编码体系，参与单位可依职责权限生成具有唯一标识性的联合检查子码；该子码在数据结构与业务逻辑上，通过标准化接口与</w:t>
      </w:r>
      <w:proofErr w:type="gramStart"/>
      <w:r w:rsidRPr="00D9551F">
        <w:rPr>
          <w:rFonts w:ascii="Times New Roman" w:eastAsia="宋体" w:hAnsi="Times New Roman" w:cs="Times New Roman" w:hint="eastAsia"/>
          <w:szCs w:val="22"/>
          <w14:ligatures w14:val="none"/>
        </w:rPr>
        <w:t>主码实现</w:t>
      </w:r>
      <w:proofErr w:type="gramEnd"/>
      <w:r w:rsidRPr="00D9551F">
        <w:rPr>
          <w:rFonts w:ascii="Times New Roman" w:eastAsia="宋体" w:hAnsi="Times New Roman" w:cs="Times New Roman" w:hint="eastAsia"/>
          <w:szCs w:val="22"/>
          <w14:ligatures w14:val="none"/>
        </w:rPr>
        <w:t>全要素、全流程、全生命周期的唯一关联绑定。主要功能包括：检查任务管理、检查任务推送、检查任务下发、联合计划接收、文书和附件更新、检查任务作废、任务状态更新、检查部门信息更新、联合检查结果推送等。</w:t>
      </w:r>
    </w:p>
    <w:p w14:paraId="144A26C6"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4</w:t>
      </w:r>
      <w:r w:rsidRPr="00D9551F">
        <w:rPr>
          <w:rFonts w:ascii="Times New Roman" w:eastAsia="宋体" w:hAnsi="Times New Roman" w:cs="Times New Roman" w:hint="eastAsia"/>
          <w:szCs w:val="22"/>
          <w14:ligatures w14:val="none"/>
        </w:rPr>
        <w:t>）检查</w:t>
      </w:r>
      <w:proofErr w:type="gramStart"/>
      <w:r w:rsidRPr="00D9551F">
        <w:rPr>
          <w:rFonts w:ascii="Times New Roman" w:eastAsia="宋体" w:hAnsi="Times New Roman" w:cs="Times New Roman" w:hint="eastAsia"/>
          <w:szCs w:val="22"/>
          <w14:ligatures w14:val="none"/>
        </w:rPr>
        <w:t>码统计</w:t>
      </w:r>
      <w:proofErr w:type="gramEnd"/>
      <w:r w:rsidRPr="00D9551F">
        <w:rPr>
          <w:rFonts w:ascii="Times New Roman" w:eastAsia="宋体" w:hAnsi="Times New Roman" w:cs="Times New Roman" w:hint="eastAsia"/>
          <w:szCs w:val="22"/>
          <w14:ligatures w14:val="none"/>
        </w:rPr>
        <w:t>报表</w:t>
      </w:r>
    </w:p>
    <w:p w14:paraId="7BBE235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检查</w:t>
      </w:r>
      <w:proofErr w:type="gramStart"/>
      <w:r w:rsidRPr="00D9551F">
        <w:rPr>
          <w:rFonts w:ascii="Times New Roman" w:eastAsia="宋体" w:hAnsi="Times New Roman" w:cs="Times New Roman" w:hint="eastAsia"/>
          <w:szCs w:val="22"/>
          <w14:ligatures w14:val="none"/>
        </w:rPr>
        <w:t>码统计</w:t>
      </w:r>
      <w:proofErr w:type="gramEnd"/>
      <w:r w:rsidRPr="00D9551F">
        <w:rPr>
          <w:rFonts w:ascii="Times New Roman" w:eastAsia="宋体" w:hAnsi="Times New Roman" w:cs="Times New Roman" w:hint="eastAsia"/>
          <w:szCs w:val="22"/>
          <w14:ligatures w14:val="none"/>
        </w:rPr>
        <w:t>报表构建覆盖</w:t>
      </w:r>
      <w:proofErr w:type="gramStart"/>
      <w:r w:rsidRPr="00D9551F">
        <w:rPr>
          <w:rFonts w:ascii="Times New Roman" w:eastAsia="宋体" w:hAnsi="Times New Roman" w:cs="Times New Roman" w:hint="eastAsia"/>
          <w:szCs w:val="22"/>
          <w14:ligatures w14:val="none"/>
        </w:rPr>
        <w:t>检查码全生命周期</w:t>
      </w:r>
      <w:proofErr w:type="gramEnd"/>
      <w:r w:rsidRPr="00D9551F">
        <w:rPr>
          <w:rFonts w:ascii="Times New Roman" w:eastAsia="宋体" w:hAnsi="Times New Roman" w:cs="Times New Roman" w:hint="eastAsia"/>
          <w:szCs w:val="22"/>
          <w14:ligatures w14:val="none"/>
        </w:rPr>
        <w:t>的数据采集、整合与分析能力，并在此基础上形成多种核心统计报表，全面支撑浦东新区城管执法工作的数字化监管工作。主要功能包括：执法评议清单、执法评议报表、检查码取码报表、检查</w:t>
      </w:r>
      <w:proofErr w:type="gramStart"/>
      <w:r w:rsidRPr="00D9551F">
        <w:rPr>
          <w:rFonts w:ascii="Times New Roman" w:eastAsia="宋体" w:hAnsi="Times New Roman" w:cs="Times New Roman" w:hint="eastAsia"/>
          <w:szCs w:val="22"/>
          <w14:ligatures w14:val="none"/>
        </w:rPr>
        <w:t>码发码</w:t>
      </w:r>
      <w:proofErr w:type="gramEnd"/>
      <w:r w:rsidRPr="00D9551F">
        <w:rPr>
          <w:rFonts w:ascii="Times New Roman" w:eastAsia="宋体" w:hAnsi="Times New Roman" w:cs="Times New Roman" w:hint="eastAsia"/>
          <w:szCs w:val="22"/>
          <w14:ligatures w14:val="none"/>
        </w:rPr>
        <w:t>报表、检查主体报表、执法效能报表等。</w:t>
      </w:r>
    </w:p>
    <w:p w14:paraId="485F91C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5</w:t>
      </w:r>
      <w:r w:rsidRPr="00D9551F">
        <w:rPr>
          <w:rFonts w:ascii="Times New Roman" w:eastAsia="宋体" w:hAnsi="Times New Roman" w:cs="Times New Roman" w:hint="eastAsia"/>
          <w:szCs w:val="22"/>
          <w14:ligatures w14:val="none"/>
        </w:rPr>
        <w:t>）基础功能管理</w:t>
      </w:r>
    </w:p>
    <w:p w14:paraId="15688E2F"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提供浦东城管执法局各业务执法部门与各检查主体匹配关联操作和相关执法业务部</w:t>
      </w:r>
      <w:proofErr w:type="gramStart"/>
      <w:r w:rsidRPr="00D9551F">
        <w:rPr>
          <w:rFonts w:ascii="Times New Roman" w:eastAsia="宋体" w:hAnsi="Times New Roman" w:cs="Times New Roman" w:hint="eastAsia"/>
          <w:szCs w:val="22"/>
          <w14:ligatures w14:val="none"/>
        </w:rPr>
        <w:t>门基本</w:t>
      </w:r>
      <w:proofErr w:type="gramEnd"/>
      <w:r w:rsidRPr="00D9551F">
        <w:rPr>
          <w:rFonts w:ascii="Times New Roman" w:eastAsia="宋体" w:hAnsi="Times New Roman" w:cs="Times New Roman" w:hint="eastAsia"/>
          <w:szCs w:val="22"/>
          <w14:ligatures w14:val="none"/>
        </w:rPr>
        <w:t>信息管理功能。主要功能包括：检查主体管理、检查计划管理、检查要点管理、检查项与要点、检查表单管理、执法人员管理、数据字典管理、检查码日志管理、监管对象数据建模、监管对象数据校验、营业执照</w:t>
      </w:r>
      <w:r w:rsidRPr="00D9551F">
        <w:rPr>
          <w:rFonts w:ascii="Times New Roman" w:eastAsia="宋体" w:hAnsi="Times New Roman" w:cs="Times New Roman" w:hint="eastAsia"/>
          <w:szCs w:val="22"/>
          <w14:ligatures w14:val="none"/>
        </w:rPr>
        <w:t>OCR</w:t>
      </w:r>
      <w:r w:rsidRPr="00D9551F">
        <w:rPr>
          <w:rFonts w:ascii="Times New Roman" w:eastAsia="宋体" w:hAnsi="Times New Roman" w:cs="Times New Roman" w:hint="eastAsia"/>
          <w:szCs w:val="22"/>
          <w14:ligatures w14:val="none"/>
        </w:rPr>
        <w:t>识别等。</w:t>
      </w:r>
    </w:p>
    <w:p w14:paraId="67236375"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p>
    <w:p w14:paraId="53AB7D2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7.4.2</w:t>
      </w:r>
      <w:r w:rsidRPr="00D9551F">
        <w:rPr>
          <w:rFonts w:ascii="Times New Roman" w:eastAsia="宋体" w:hAnsi="Times New Roman" w:cs="Times New Roman" w:hint="eastAsia"/>
          <w:szCs w:val="22"/>
          <w14:ligatures w14:val="none"/>
        </w:rPr>
        <w:t>精准普法管理子系统</w:t>
      </w:r>
    </w:p>
    <w:p w14:paraId="74ED58D2"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利用浦东新区城市管理综合行政执法局已建的分类分级监管对象数据库，对普法对象进行精准分类，实现个性化普法；并通过浦东城管</w:t>
      </w:r>
      <w:r w:rsidRPr="00D9551F">
        <w:rPr>
          <w:rFonts w:ascii="Times New Roman" w:eastAsia="宋体" w:hAnsi="Times New Roman" w:cs="Times New Roman" w:hint="eastAsia"/>
          <w:szCs w:val="22"/>
          <w14:ligatures w14:val="none"/>
        </w:rPr>
        <w:t>App</w:t>
      </w:r>
      <w:r w:rsidRPr="00D9551F">
        <w:rPr>
          <w:rFonts w:ascii="Times New Roman" w:eastAsia="宋体" w:hAnsi="Times New Roman" w:cs="Times New Roman" w:hint="eastAsia"/>
          <w:szCs w:val="22"/>
          <w14:ligatures w14:val="none"/>
        </w:rPr>
        <w:t>端“普法码”、</w:t>
      </w:r>
      <w:proofErr w:type="gramStart"/>
      <w:r w:rsidRPr="00D9551F">
        <w:rPr>
          <w:rFonts w:ascii="Times New Roman" w:eastAsia="宋体" w:hAnsi="Times New Roman" w:cs="Times New Roman" w:hint="eastAsia"/>
          <w:szCs w:val="22"/>
          <w14:ligatures w14:val="none"/>
        </w:rPr>
        <w:t>微信公众号</w:t>
      </w:r>
      <w:proofErr w:type="gramEnd"/>
      <w:r w:rsidRPr="00D9551F">
        <w:rPr>
          <w:rFonts w:ascii="Times New Roman" w:eastAsia="宋体" w:hAnsi="Times New Roman" w:cs="Times New Roman" w:hint="eastAsia"/>
          <w:szCs w:val="22"/>
          <w14:ligatures w14:val="none"/>
        </w:rPr>
        <w:t>等多渠道实施精准普法，提升互动性与传播效率。主要功能包括：普法码应用、公众号普法、</w:t>
      </w:r>
      <w:proofErr w:type="gramStart"/>
      <w:r w:rsidRPr="00D9551F">
        <w:rPr>
          <w:rFonts w:ascii="Times New Roman" w:eastAsia="宋体" w:hAnsi="Times New Roman" w:cs="Times New Roman" w:hint="eastAsia"/>
          <w:szCs w:val="22"/>
          <w14:ligatures w14:val="none"/>
        </w:rPr>
        <w:t>浦通办</w:t>
      </w:r>
      <w:proofErr w:type="gramEnd"/>
      <w:r w:rsidRPr="00D9551F">
        <w:rPr>
          <w:rFonts w:ascii="Times New Roman" w:eastAsia="宋体" w:hAnsi="Times New Roman" w:cs="Times New Roman" w:hint="eastAsia"/>
          <w:szCs w:val="22"/>
          <w14:ligatures w14:val="none"/>
        </w:rPr>
        <w:t>普法、手机短信普法、普法统计报表、普法配置管理、</w:t>
      </w:r>
      <w:r w:rsidRPr="00D9551F">
        <w:rPr>
          <w:rFonts w:ascii="Times New Roman" w:eastAsia="宋体" w:hAnsi="Times New Roman" w:cs="Times New Roman" w:hint="eastAsia"/>
          <w:szCs w:val="22"/>
          <w14:ligatures w14:val="none"/>
        </w:rPr>
        <w:t>AI</w:t>
      </w:r>
      <w:r w:rsidRPr="00D9551F">
        <w:rPr>
          <w:rFonts w:ascii="Times New Roman" w:eastAsia="宋体" w:hAnsi="Times New Roman" w:cs="Times New Roman" w:hint="eastAsia"/>
          <w:szCs w:val="22"/>
          <w14:ligatures w14:val="none"/>
        </w:rPr>
        <w:t>智能问答等内容。</w:t>
      </w:r>
    </w:p>
    <w:p w14:paraId="507562B4"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hint="eastAsia"/>
          <w:szCs w:val="22"/>
          <w14:ligatures w14:val="none"/>
        </w:rPr>
        <w:t>）普法码应用</w:t>
      </w:r>
    </w:p>
    <w:p w14:paraId="42587B51"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在前期构建的分类分级数据库基础上，依托“普法码”精准推送机制，能精准确定被检查对象所属行业类型和相匹配的普法二维码。主要功能包括：普法码生成、普法码展示、</w:t>
      </w:r>
      <w:proofErr w:type="gramStart"/>
      <w:r w:rsidRPr="00D9551F">
        <w:rPr>
          <w:rFonts w:ascii="Times New Roman" w:eastAsia="宋体" w:hAnsi="Times New Roman" w:cs="Times New Roman" w:hint="eastAsia"/>
          <w:szCs w:val="22"/>
          <w14:ligatures w14:val="none"/>
        </w:rPr>
        <w:t>扫码记录</w:t>
      </w:r>
      <w:proofErr w:type="gramEnd"/>
      <w:r w:rsidRPr="00D9551F">
        <w:rPr>
          <w:rFonts w:ascii="Times New Roman" w:eastAsia="宋体" w:hAnsi="Times New Roman" w:cs="Times New Roman" w:hint="eastAsia"/>
          <w:szCs w:val="22"/>
          <w14:ligatures w14:val="none"/>
        </w:rPr>
        <w:t>、视频绑定、小区装修等。</w:t>
      </w:r>
    </w:p>
    <w:p w14:paraId="577FA9C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hint="eastAsia"/>
          <w:szCs w:val="22"/>
          <w14:ligatures w14:val="none"/>
        </w:rPr>
        <w:t>）公众号普法</w:t>
      </w:r>
    </w:p>
    <w:p w14:paraId="57A1A2A4"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“浦东城管综合执法”公众号作为浦东城管执法局重要的法治宣传窗口，适用于社会面及未建数据库的执法对象的普法，作为普法码的补充普法方式。主要功能包括：用户统一登录、精准普法板块、留言反馈等。</w:t>
      </w:r>
    </w:p>
    <w:p w14:paraId="6EE95BDF"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hint="eastAsia"/>
          <w:szCs w:val="22"/>
          <w14:ligatures w14:val="none"/>
        </w:rPr>
        <w:t>）</w:t>
      </w:r>
      <w:proofErr w:type="gramStart"/>
      <w:r w:rsidRPr="00D9551F">
        <w:rPr>
          <w:rFonts w:ascii="Times New Roman" w:eastAsia="宋体" w:hAnsi="Times New Roman" w:cs="Times New Roman" w:hint="eastAsia"/>
          <w:szCs w:val="22"/>
          <w14:ligatures w14:val="none"/>
        </w:rPr>
        <w:t>浦通办</w:t>
      </w:r>
      <w:proofErr w:type="gramEnd"/>
      <w:r w:rsidRPr="00D9551F">
        <w:rPr>
          <w:rFonts w:ascii="Times New Roman" w:eastAsia="宋体" w:hAnsi="Times New Roman" w:cs="Times New Roman" w:hint="eastAsia"/>
          <w:szCs w:val="22"/>
          <w14:ligatures w14:val="none"/>
        </w:rPr>
        <w:t>普法</w:t>
      </w:r>
    </w:p>
    <w:p w14:paraId="0976623E"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“浦通办”是浦东新区行政服务中心为浦东企业量身定制的综合性平台，为注册企业提供专属办事、政策、预约取号等服务。主要功能包括：用户信息对接、城管精准普法等。</w:t>
      </w:r>
    </w:p>
    <w:p w14:paraId="1DA38B1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4</w:t>
      </w:r>
      <w:r w:rsidRPr="00D9551F">
        <w:rPr>
          <w:rFonts w:ascii="Times New Roman" w:eastAsia="宋体" w:hAnsi="Times New Roman" w:cs="Times New Roman" w:hint="eastAsia"/>
          <w:szCs w:val="22"/>
          <w14:ligatures w14:val="none"/>
        </w:rPr>
        <w:t>）手机短信普法</w:t>
      </w:r>
    </w:p>
    <w:p w14:paraId="261C9FE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通过手机短信途径向普法对象精准推送普法信息，实现精准推送与提醒。</w:t>
      </w:r>
    </w:p>
    <w:p w14:paraId="332FBFAE"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5</w:t>
      </w:r>
      <w:r w:rsidRPr="00D9551F">
        <w:rPr>
          <w:rFonts w:ascii="Times New Roman" w:eastAsia="宋体" w:hAnsi="Times New Roman" w:cs="Times New Roman" w:hint="eastAsia"/>
          <w:szCs w:val="22"/>
          <w14:ligatures w14:val="none"/>
        </w:rPr>
        <w:t>）普法统计报表</w:t>
      </w:r>
    </w:p>
    <w:p w14:paraId="49D950B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依托多维</w:t>
      </w:r>
      <w:proofErr w:type="gramStart"/>
      <w:r w:rsidRPr="00D9551F">
        <w:rPr>
          <w:rFonts w:ascii="Times New Roman" w:eastAsia="宋体" w:hAnsi="Times New Roman" w:cs="Times New Roman" w:hint="eastAsia"/>
          <w:szCs w:val="22"/>
          <w14:ligatures w14:val="none"/>
        </w:rPr>
        <w:t>度数据</w:t>
      </w:r>
      <w:proofErr w:type="gramEnd"/>
      <w:r w:rsidRPr="00D9551F">
        <w:rPr>
          <w:rFonts w:ascii="Times New Roman" w:eastAsia="宋体" w:hAnsi="Times New Roman" w:cs="Times New Roman" w:hint="eastAsia"/>
          <w:szCs w:val="22"/>
          <w14:ligatures w14:val="none"/>
        </w:rPr>
        <w:t>统计分析体系，提供普法工作全过程的数据汇聚与效果评估，全面支撑普法覆盖度、传播效果与完成情况的量化分析与可视化呈现，助力普法工作精准化管理与科学决策。主要功能包括：普法</w:t>
      </w:r>
      <w:proofErr w:type="gramStart"/>
      <w:r w:rsidRPr="00D9551F">
        <w:rPr>
          <w:rFonts w:ascii="Times New Roman" w:eastAsia="宋体" w:hAnsi="Times New Roman" w:cs="Times New Roman" w:hint="eastAsia"/>
          <w:szCs w:val="22"/>
          <w14:ligatures w14:val="none"/>
        </w:rPr>
        <w:t>码扫码统计</w:t>
      </w:r>
      <w:proofErr w:type="gramEnd"/>
      <w:r w:rsidRPr="00D9551F">
        <w:rPr>
          <w:rFonts w:ascii="Times New Roman" w:eastAsia="宋体" w:hAnsi="Times New Roman" w:cs="Times New Roman" w:hint="eastAsia"/>
          <w:szCs w:val="22"/>
          <w14:ligatures w14:val="none"/>
        </w:rPr>
        <w:t>报表、精准</w:t>
      </w:r>
      <w:proofErr w:type="gramStart"/>
      <w:r w:rsidRPr="00D9551F">
        <w:rPr>
          <w:rFonts w:ascii="Times New Roman" w:eastAsia="宋体" w:hAnsi="Times New Roman" w:cs="Times New Roman" w:hint="eastAsia"/>
          <w:szCs w:val="22"/>
          <w14:ligatures w14:val="none"/>
        </w:rPr>
        <w:t>普法板块</w:t>
      </w:r>
      <w:proofErr w:type="gramEnd"/>
      <w:r w:rsidRPr="00D9551F">
        <w:rPr>
          <w:rFonts w:ascii="Times New Roman" w:eastAsia="宋体" w:hAnsi="Times New Roman" w:cs="Times New Roman" w:hint="eastAsia"/>
          <w:szCs w:val="22"/>
          <w14:ligatures w14:val="none"/>
        </w:rPr>
        <w:t>统计报表、城管管精准普法模块访问统计报表、普法工作</w:t>
      </w:r>
      <w:r w:rsidRPr="00D9551F">
        <w:rPr>
          <w:rFonts w:ascii="Times New Roman" w:eastAsia="宋体" w:hAnsi="Times New Roman" w:cs="Times New Roman" w:hint="eastAsia"/>
          <w:szCs w:val="22"/>
          <w14:ligatures w14:val="none"/>
        </w:rPr>
        <w:lastRenderedPageBreak/>
        <w:t>综合效果统计报表、小区装修精准普法统计报表等。</w:t>
      </w:r>
    </w:p>
    <w:p w14:paraId="30FAB33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6</w:t>
      </w:r>
      <w:r w:rsidRPr="00D9551F">
        <w:rPr>
          <w:rFonts w:ascii="Times New Roman" w:eastAsia="宋体" w:hAnsi="Times New Roman" w:cs="Times New Roman" w:hint="eastAsia"/>
          <w:szCs w:val="22"/>
          <w14:ligatures w14:val="none"/>
        </w:rPr>
        <w:t>）普法配置管理</w:t>
      </w:r>
    </w:p>
    <w:p w14:paraId="1CBAB91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在普法资源规范化管理机制基础上，通过系统化的文档配置与在线浏览功能，实现对精准普法内容的精细化管理。主要功能包括：文档配置管理、文档在线浏览等。</w:t>
      </w:r>
    </w:p>
    <w:p w14:paraId="425BC5AE"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7</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AI</w:t>
      </w:r>
      <w:r w:rsidRPr="00D9551F">
        <w:rPr>
          <w:rFonts w:ascii="Times New Roman" w:eastAsia="宋体" w:hAnsi="Times New Roman" w:cs="Times New Roman" w:hint="eastAsia"/>
          <w:szCs w:val="22"/>
          <w14:ligatures w14:val="none"/>
        </w:rPr>
        <w:t>智能问答</w:t>
      </w:r>
    </w:p>
    <w:p w14:paraId="55BB76A2"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在整合浦东城管执法领域法律法规、违法行为、执法指引、普法告知书等内容的基础上，依托人工智能与自然语言处理技术，构建智能问答服务机制，为用户提供实时、精准的城管类普法咨询服务。主要功能包括：知识库构建与管理、智能</w:t>
      </w:r>
      <w:proofErr w:type="gramStart"/>
      <w:r w:rsidRPr="00D9551F">
        <w:rPr>
          <w:rFonts w:ascii="Times New Roman" w:eastAsia="宋体" w:hAnsi="Times New Roman" w:cs="Times New Roman" w:hint="eastAsia"/>
          <w:szCs w:val="22"/>
          <w14:ligatures w14:val="none"/>
        </w:rPr>
        <w:t>体应用</w:t>
      </w:r>
      <w:proofErr w:type="gramEnd"/>
      <w:r w:rsidRPr="00D9551F">
        <w:rPr>
          <w:rFonts w:ascii="Times New Roman" w:eastAsia="宋体" w:hAnsi="Times New Roman" w:cs="Times New Roman" w:hint="eastAsia"/>
          <w:szCs w:val="22"/>
          <w14:ligatures w14:val="none"/>
        </w:rPr>
        <w:t>模块、个性化推荐、多渠道接入与交互、数据安全与合</w:t>
      </w:r>
      <w:proofErr w:type="gramStart"/>
      <w:r w:rsidRPr="00D9551F">
        <w:rPr>
          <w:rFonts w:ascii="Times New Roman" w:eastAsia="宋体" w:hAnsi="Times New Roman" w:cs="Times New Roman" w:hint="eastAsia"/>
          <w:szCs w:val="22"/>
          <w14:ligatures w14:val="none"/>
        </w:rPr>
        <w:t>规</w:t>
      </w:r>
      <w:proofErr w:type="gramEnd"/>
      <w:r w:rsidRPr="00D9551F">
        <w:rPr>
          <w:rFonts w:ascii="Times New Roman" w:eastAsia="宋体" w:hAnsi="Times New Roman" w:cs="Times New Roman" w:hint="eastAsia"/>
          <w:szCs w:val="22"/>
          <w14:ligatures w14:val="none"/>
        </w:rPr>
        <w:t>、日志管理等。</w:t>
      </w:r>
    </w:p>
    <w:p w14:paraId="13C2F733"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p>
    <w:p w14:paraId="39922AE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7.4.3</w:t>
      </w:r>
      <w:r w:rsidRPr="00D9551F">
        <w:rPr>
          <w:rFonts w:ascii="Times New Roman" w:eastAsia="宋体" w:hAnsi="Times New Roman" w:cs="Times New Roman" w:hint="eastAsia"/>
          <w:szCs w:val="22"/>
          <w14:ligatures w14:val="none"/>
        </w:rPr>
        <w:t>数据分析与决策支持子系统</w:t>
      </w:r>
    </w:p>
    <w:p w14:paraId="3784D5C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以智能化监管为核心，构建多维度可视化决策支持平台，形成覆盖任务监管、态势分析、普法评估、智能交互的全链条可视化决策支持，为浦东城管执法局的检查码任务管理、普法效果评估等工作提供有力支持。包括：检查任务概况、任务完成率统计、检查</w:t>
      </w:r>
      <w:proofErr w:type="gramStart"/>
      <w:r w:rsidRPr="00D9551F">
        <w:rPr>
          <w:rFonts w:ascii="Times New Roman" w:eastAsia="宋体" w:hAnsi="Times New Roman" w:cs="Times New Roman" w:hint="eastAsia"/>
          <w:szCs w:val="22"/>
          <w14:ligatures w14:val="none"/>
        </w:rPr>
        <w:t>码使用</w:t>
      </w:r>
      <w:proofErr w:type="gramEnd"/>
      <w:r w:rsidRPr="00D9551F">
        <w:rPr>
          <w:rFonts w:ascii="Times New Roman" w:eastAsia="宋体" w:hAnsi="Times New Roman" w:cs="Times New Roman" w:hint="eastAsia"/>
          <w:szCs w:val="22"/>
          <w14:ligatures w14:val="none"/>
        </w:rPr>
        <w:t>情况、联合任务分布、地域分布热力图、检查趋势预测、检查事项清单、检查评议统计、执法人员排行榜、普法</w:t>
      </w:r>
      <w:proofErr w:type="gramStart"/>
      <w:r w:rsidRPr="00D9551F">
        <w:rPr>
          <w:rFonts w:ascii="Times New Roman" w:eastAsia="宋体" w:hAnsi="Times New Roman" w:cs="Times New Roman" w:hint="eastAsia"/>
          <w:szCs w:val="22"/>
          <w14:ligatures w14:val="none"/>
        </w:rPr>
        <w:t>码扫码</w:t>
      </w:r>
      <w:proofErr w:type="gramEnd"/>
      <w:r w:rsidRPr="00D9551F">
        <w:rPr>
          <w:rFonts w:ascii="Times New Roman" w:eastAsia="宋体" w:hAnsi="Times New Roman" w:cs="Times New Roman" w:hint="eastAsia"/>
          <w:szCs w:val="22"/>
          <w14:ligatures w14:val="none"/>
        </w:rPr>
        <w:t>统计、普法效果对比、热门普法文档等内容。</w:t>
      </w:r>
    </w:p>
    <w:p w14:paraId="7E0A28C7"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hint="eastAsia"/>
          <w:szCs w:val="22"/>
          <w14:ligatures w14:val="none"/>
        </w:rPr>
        <w:t>）检查任务概况</w:t>
      </w:r>
    </w:p>
    <w:p w14:paraId="66CB534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根据用户输入时间段对有计划行政“检查码”任务总量、完成检查任务数、完成率等进行汇总数量展示，并展示各数字背后的检查任务信息列表。</w:t>
      </w:r>
    </w:p>
    <w:p w14:paraId="2147984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hint="eastAsia"/>
          <w:szCs w:val="22"/>
          <w14:ligatures w14:val="none"/>
        </w:rPr>
        <w:t>）任务完成率统计</w:t>
      </w:r>
    </w:p>
    <w:p w14:paraId="52AA87F4"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根据用户输入时间段对有计划行政“检查码”按照检查部门显示任务数、完成数、完成率统计图表的显示；并展示各单位分类分级任务完成数据信息列表。</w:t>
      </w:r>
    </w:p>
    <w:p w14:paraId="732E8E81"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hint="eastAsia"/>
          <w:szCs w:val="22"/>
          <w14:ligatures w14:val="none"/>
        </w:rPr>
        <w:t>）检查</w:t>
      </w:r>
      <w:proofErr w:type="gramStart"/>
      <w:r w:rsidRPr="00D9551F">
        <w:rPr>
          <w:rFonts w:ascii="Times New Roman" w:eastAsia="宋体" w:hAnsi="Times New Roman" w:cs="Times New Roman" w:hint="eastAsia"/>
          <w:szCs w:val="22"/>
          <w14:ligatures w14:val="none"/>
        </w:rPr>
        <w:t>码使用</w:t>
      </w:r>
      <w:proofErr w:type="gramEnd"/>
      <w:r w:rsidRPr="00D9551F">
        <w:rPr>
          <w:rFonts w:ascii="Times New Roman" w:eastAsia="宋体" w:hAnsi="Times New Roman" w:cs="Times New Roman" w:hint="eastAsia"/>
          <w:szCs w:val="22"/>
          <w14:ligatures w14:val="none"/>
        </w:rPr>
        <w:t>情况</w:t>
      </w:r>
    </w:p>
    <w:p w14:paraId="5C1DD62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按时间、检查对象类型等维度统计检查码的取码总量、推送总量等。</w:t>
      </w:r>
    </w:p>
    <w:p w14:paraId="7FADC0E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4</w:t>
      </w:r>
      <w:r w:rsidRPr="00D9551F">
        <w:rPr>
          <w:rFonts w:ascii="Times New Roman" w:eastAsia="宋体" w:hAnsi="Times New Roman" w:cs="Times New Roman" w:hint="eastAsia"/>
          <w:szCs w:val="22"/>
          <w14:ligatures w14:val="none"/>
        </w:rPr>
        <w:t>）联合任务分布</w:t>
      </w:r>
    </w:p>
    <w:p w14:paraId="47CF42BA"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可视化展示发起部门、参与部门展示联合检查的任务量。</w:t>
      </w:r>
    </w:p>
    <w:p w14:paraId="753FB282"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5</w:t>
      </w:r>
      <w:r w:rsidRPr="00D9551F">
        <w:rPr>
          <w:rFonts w:ascii="Times New Roman" w:eastAsia="宋体" w:hAnsi="Times New Roman" w:cs="Times New Roman" w:hint="eastAsia"/>
          <w:szCs w:val="22"/>
          <w14:ligatures w14:val="none"/>
        </w:rPr>
        <w:t>）地域分布热力图</w:t>
      </w:r>
    </w:p>
    <w:p w14:paraId="27B0165F"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通过电子地图展示某段时间段内生成检查码关联的检查对象的地域分布。</w:t>
      </w:r>
    </w:p>
    <w:p w14:paraId="2956F8C7"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6</w:t>
      </w:r>
      <w:r w:rsidRPr="00D9551F">
        <w:rPr>
          <w:rFonts w:ascii="Times New Roman" w:eastAsia="宋体" w:hAnsi="Times New Roman" w:cs="Times New Roman" w:hint="eastAsia"/>
          <w:szCs w:val="22"/>
          <w14:ligatures w14:val="none"/>
        </w:rPr>
        <w:t>）检查趋势预测</w:t>
      </w:r>
    </w:p>
    <w:p w14:paraId="0892C1F6"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预警潜在违规高发期，并进行可视化展示。</w:t>
      </w:r>
    </w:p>
    <w:p w14:paraId="0127C1C7"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7</w:t>
      </w:r>
      <w:r w:rsidRPr="00D9551F">
        <w:rPr>
          <w:rFonts w:ascii="Times New Roman" w:eastAsia="宋体" w:hAnsi="Times New Roman" w:cs="Times New Roman" w:hint="eastAsia"/>
          <w:szCs w:val="22"/>
          <w14:ligatures w14:val="none"/>
        </w:rPr>
        <w:t>）检查事项清单</w:t>
      </w:r>
    </w:p>
    <w:p w14:paraId="6D41A6B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展示浦东城管执法局全量的涉及市容、交通等执法领域执法检查事项清单信息。</w:t>
      </w:r>
    </w:p>
    <w:p w14:paraId="0AA68A64"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8</w:t>
      </w:r>
      <w:r w:rsidRPr="00D9551F">
        <w:rPr>
          <w:rFonts w:ascii="Times New Roman" w:eastAsia="宋体" w:hAnsi="Times New Roman" w:cs="Times New Roman" w:hint="eastAsia"/>
          <w:szCs w:val="22"/>
          <w14:ligatures w14:val="none"/>
        </w:rPr>
        <w:t>）检查评议统计</w:t>
      </w:r>
    </w:p>
    <w:p w14:paraId="3217C25F"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对检查评议具体内容进行统计分析。</w:t>
      </w:r>
    </w:p>
    <w:p w14:paraId="54887826"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9</w:t>
      </w:r>
      <w:r w:rsidRPr="00D9551F">
        <w:rPr>
          <w:rFonts w:ascii="Times New Roman" w:eastAsia="宋体" w:hAnsi="Times New Roman" w:cs="Times New Roman" w:hint="eastAsia"/>
          <w:szCs w:val="22"/>
          <w14:ligatures w14:val="none"/>
        </w:rPr>
        <w:t>）执法人员排行榜</w:t>
      </w:r>
    </w:p>
    <w:p w14:paraId="12762824"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针对某一时间段内按检查量、问题发现率、视频关联率生成执法人员排名列表，激励高效执法。</w:t>
      </w:r>
    </w:p>
    <w:p w14:paraId="59EEBADA"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10</w:t>
      </w:r>
      <w:r w:rsidRPr="00D9551F">
        <w:rPr>
          <w:rFonts w:ascii="Times New Roman" w:eastAsia="宋体" w:hAnsi="Times New Roman" w:cs="Times New Roman" w:hint="eastAsia"/>
          <w:szCs w:val="22"/>
          <w14:ligatures w14:val="none"/>
        </w:rPr>
        <w:t>）普法</w:t>
      </w:r>
      <w:proofErr w:type="gramStart"/>
      <w:r w:rsidRPr="00D9551F">
        <w:rPr>
          <w:rFonts w:ascii="Times New Roman" w:eastAsia="宋体" w:hAnsi="Times New Roman" w:cs="Times New Roman" w:hint="eastAsia"/>
          <w:szCs w:val="22"/>
          <w14:ligatures w14:val="none"/>
        </w:rPr>
        <w:t>码扫码</w:t>
      </w:r>
      <w:proofErr w:type="gramEnd"/>
      <w:r w:rsidRPr="00D9551F">
        <w:rPr>
          <w:rFonts w:ascii="Times New Roman" w:eastAsia="宋体" w:hAnsi="Times New Roman" w:cs="Times New Roman" w:hint="eastAsia"/>
          <w:szCs w:val="22"/>
          <w14:ligatures w14:val="none"/>
        </w:rPr>
        <w:t>统计</w:t>
      </w:r>
    </w:p>
    <w:p w14:paraId="36832BDE"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多维</w:t>
      </w:r>
      <w:proofErr w:type="gramStart"/>
      <w:r w:rsidRPr="00D9551F">
        <w:rPr>
          <w:rFonts w:ascii="Times New Roman" w:eastAsia="宋体" w:hAnsi="Times New Roman" w:cs="Times New Roman" w:hint="eastAsia"/>
          <w:szCs w:val="22"/>
          <w14:ligatures w14:val="none"/>
        </w:rPr>
        <w:t>度统计</w:t>
      </w:r>
      <w:proofErr w:type="gramEnd"/>
      <w:r w:rsidRPr="00D9551F">
        <w:rPr>
          <w:rFonts w:ascii="Times New Roman" w:eastAsia="宋体" w:hAnsi="Times New Roman" w:cs="Times New Roman" w:hint="eastAsia"/>
          <w:szCs w:val="22"/>
          <w14:ligatures w14:val="none"/>
        </w:rPr>
        <w:t>普法码</w:t>
      </w:r>
      <w:proofErr w:type="gramStart"/>
      <w:r w:rsidRPr="00D9551F">
        <w:rPr>
          <w:rFonts w:ascii="Times New Roman" w:eastAsia="宋体" w:hAnsi="Times New Roman" w:cs="Times New Roman" w:hint="eastAsia"/>
          <w:szCs w:val="22"/>
          <w14:ligatures w14:val="none"/>
        </w:rPr>
        <w:t>的扫码次数</w:t>
      </w:r>
      <w:proofErr w:type="gramEnd"/>
      <w:r w:rsidRPr="00D9551F">
        <w:rPr>
          <w:rFonts w:ascii="Times New Roman" w:eastAsia="宋体" w:hAnsi="Times New Roman" w:cs="Times New Roman" w:hint="eastAsia"/>
          <w:szCs w:val="22"/>
          <w14:ligatures w14:val="none"/>
        </w:rPr>
        <w:t>统计并进行可视化展示。</w:t>
      </w:r>
    </w:p>
    <w:p w14:paraId="6136A1F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lastRenderedPageBreak/>
        <w:t>（</w:t>
      </w:r>
      <w:r w:rsidRPr="00D9551F">
        <w:rPr>
          <w:rFonts w:ascii="Times New Roman" w:eastAsia="宋体" w:hAnsi="Times New Roman" w:cs="Times New Roman" w:hint="eastAsia"/>
          <w:szCs w:val="22"/>
          <w14:ligatures w14:val="none"/>
        </w:rPr>
        <w:t>11</w:t>
      </w:r>
      <w:r w:rsidRPr="00D9551F">
        <w:rPr>
          <w:rFonts w:ascii="Times New Roman" w:eastAsia="宋体" w:hAnsi="Times New Roman" w:cs="Times New Roman" w:hint="eastAsia"/>
          <w:szCs w:val="22"/>
          <w14:ligatures w14:val="none"/>
        </w:rPr>
        <w:t>）普法效果对比</w:t>
      </w:r>
    </w:p>
    <w:p w14:paraId="07F1458C"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可视化展示分析各普法渠道的覆盖用户数量、普法内容传播次数。</w:t>
      </w:r>
    </w:p>
    <w:p w14:paraId="4E05CF25"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12</w:t>
      </w:r>
      <w:r w:rsidRPr="00D9551F">
        <w:rPr>
          <w:rFonts w:ascii="Times New Roman" w:eastAsia="宋体" w:hAnsi="Times New Roman" w:cs="Times New Roman" w:hint="eastAsia"/>
          <w:szCs w:val="22"/>
          <w14:ligatures w14:val="none"/>
        </w:rPr>
        <w:t>）热门普法文档</w:t>
      </w:r>
    </w:p>
    <w:p w14:paraId="4FE89CA0"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可视化展示热门普法文档及分类。</w:t>
      </w:r>
    </w:p>
    <w:p w14:paraId="29CD8C54"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p>
    <w:p w14:paraId="4D8D4310"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7.5</w:t>
      </w:r>
      <w:r w:rsidRPr="00D9551F">
        <w:rPr>
          <w:rFonts w:ascii="Times New Roman" w:eastAsia="宋体" w:hAnsi="Times New Roman" w:cs="Times New Roman" w:hint="eastAsia"/>
          <w:szCs w:val="22"/>
          <w14:ligatures w14:val="none"/>
        </w:rPr>
        <w:t>兼容性要求</w:t>
      </w:r>
    </w:p>
    <w:p w14:paraId="3F52A0C4"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hint="eastAsia"/>
          <w:szCs w:val="22"/>
          <w14:ligatures w14:val="none"/>
        </w:rPr>
        <w:t>）系统兼容性要求</w:t>
      </w:r>
    </w:p>
    <w:p w14:paraId="5FEE64E1"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hint="eastAsia"/>
          <w:szCs w:val="22"/>
          <w14:ligatures w14:val="none"/>
        </w:rPr>
        <w:t>）系统选用</w:t>
      </w:r>
      <w:r w:rsidRPr="00D9551F">
        <w:rPr>
          <w:rFonts w:ascii="Times New Roman" w:eastAsia="宋体" w:hAnsi="Times New Roman" w:cs="Times New Roman" w:hint="eastAsia"/>
          <w:szCs w:val="22"/>
          <w14:ligatures w14:val="none"/>
        </w:rPr>
        <w:t>Spring Cloud</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Spring Boot</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VUE</w:t>
      </w:r>
      <w:r w:rsidRPr="00D9551F">
        <w:rPr>
          <w:rFonts w:ascii="Times New Roman" w:eastAsia="宋体" w:hAnsi="Times New Roman" w:cs="Times New Roman" w:hint="eastAsia"/>
          <w:szCs w:val="22"/>
          <w14:ligatures w14:val="none"/>
        </w:rPr>
        <w:t>等主流技术，适配</w:t>
      </w:r>
      <w:r w:rsidRPr="00D9551F">
        <w:rPr>
          <w:rFonts w:ascii="Times New Roman" w:eastAsia="宋体" w:hAnsi="Times New Roman" w:cs="Times New Roman" w:hint="eastAsia"/>
          <w:szCs w:val="22"/>
          <w14:ligatures w14:val="none"/>
        </w:rPr>
        <w:t>X86</w:t>
      </w:r>
      <w:r w:rsidRPr="00D9551F">
        <w:rPr>
          <w:rFonts w:ascii="Times New Roman" w:eastAsia="宋体" w:hAnsi="Times New Roman" w:cs="Times New Roman" w:hint="eastAsia"/>
          <w:szCs w:val="22"/>
          <w14:ligatures w14:val="none"/>
        </w:rPr>
        <w:t>和</w:t>
      </w:r>
      <w:r w:rsidRPr="00D9551F">
        <w:rPr>
          <w:rFonts w:ascii="Times New Roman" w:eastAsia="宋体" w:hAnsi="Times New Roman" w:cs="Times New Roman" w:hint="eastAsia"/>
          <w:szCs w:val="22"/>
          <w14:ligatures w14:val="none"/>
        </w:rPr>
        <w:t>ARM</w:t>
      </w:r>
      <w:r w:rsidRPr="00D9551F">
        <w:rPr>
          <w:rFonts w:ascii="Times New Roman" w:eastAsia="宋体" w:hAnsi="Times New Roman" w:cs="Times New Roman" w:hint="eastAsia"/>
          <w:szCs w:val="22"/>
          <w14:ligatures w14:val="none"/>
        </w:rPr>
        <w:t>服务器架构；</w:t>
      </w:r>
    </w:p>
    <w:p w14:paraId="57A0F83C"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hint="eastAsia"/>
          <w:szCs w:val="22"/>
          <w14:ligatures w14:val="none"/>
        </w:rPr>
        <w:t>）系统采用基于</w:t>
      </w:r>
      <w:proofErr w:type="gramStart"/>
      <w:r w:rsidRPr="00D9551F">
        <w:rPr>
          <w:rFonts w:ascii="Times New Roman" w:eastAsia="宋体" w:hAnsi="Times New Roman" w:cs="Times New Roman" w:hint="eastAsia"/>
          <w:szCs w:val="22"/>
          <w14:ligatures w14:val="none"/>
        </w:rPr>
        <w:t>微服务</w:t>
      </w:r>
      <w:proofErr w:type="gramEnd"/>
      <w:r w:rsidRPr="00D9551F">
        <w:rPr>
          <w:rFonts w:ascii="Times New Roman" w:eastAsia="宋体" w:hAnsi="Times New Roman" w:cs="Times New Roman" w:hint="eastAsia"/>
          <w:szCs w:val="22"/>
          <w14:ligatures w14:val="none"/>
        </w:rPr>
        <w:t>的前后端分离技术开发，适配浦东新区城市管理综合行政执法局整体的技术和安全管理要求；</w:t>
      </w:r>
    </w:p>
    <w:p w14:paraId="555FF03C"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hint="eastAsia"/>
          <w:szCs w:val="22"/>
          <w14:ligatures w14:val="none"/>
        </w:rPr>
        <w:t>）系统部署浦东</w:t>
      </w:r>
      <w:proofErr w:type="gramStart"/>
      <w:r w:rsidRPr="00D9551F">
        <w:rPr>
          <w:rFonts w:ascii="Times New Roman" w:eastAsia="宋体" w:hAnsi="Times New Roman" w:cs="Times New Roman" w:hint="eastAsia"/>
          <w:szCs w:val="22"/>
          <w14:ligatures w14:val="none"/>
        </w:rPr>
        <w:t>信创云</w:t>
      </w:r>
      <w:proofErr w:type="gramEnd"/>
      <w:r w:rsidRPr="00D9551F">
        <w:rPr>
          <w:rFonts w:ascii="Times New Roman" w:eastAsia="宋体" w:hAnsi="Times New Roman" w:cs="Times New Roman" w:hint="eastAsia"/>
          <w:szCs w:val="22"/>
          <w14:ligatures w14:val="none"/>
        </w:rPr>
        <w:t>，应满足浦东</w:t>
      </w:r>
      <w:proofErr w:type="gramStart"/>
      <w:r w:rsidRPr="00D9551F">
        <w:rPr>
          <w:rFonts w:ascii="Times New Roman" w:eastAsia="宋体" w:hAnsi="Times New Roman" w:cs="Times New Roman" w:hint="eastAsia"/>
          <w:szCs w:val="22"/>
          <w14:ligatures w14:val="none"/>
        </w:rPr>
        <w:t>信创云相关</w:t>
      </w:r>
      <w:proofErr w:type="gramEnd"/>
      <w:r w:rsidRPr="00D9551F">
        <w:rPr>
          <w:rFonts w:ascii="Times New Roman" w:eastAsia="宋体" w:hAnsi="Times New Roman" w:cs="Times New Roman" w:hint="eastAsia"/>
          <w:szCs w:val="22"/>
          <w14:ligatures w14:val="none"/>
        </w:rPr>
        <w:t>适配要求。</w:t>
      </w:r>
    </w:p>
    <w:p w14:paraId="5C9010DA"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hint="eastAsia"/>
          <w:szCs w:val="22"/>
          <w14:ligatures w14:val="none"/>
        </w:rPr>
        <w:t>）接口要求</w:t>
      </w:r>
    </w:p>
    <w:p w14:paraId="1DE359F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接口内容由采购人提供，接口包括但不仅限于以下所列接口，供应商提供具体的对接方案和业务流程说明。</w:t>
      </w:r>
    </w:p>
    <w:p w14:paraId="35FFC368" w14:textId="77777777" w:rsidR="00D9551F" w:rsidRPr="00D9551F" w:rsidRDefault="00D9551F" w:rsidP="00D9551F">
      <w:pPr>
        <w:spacing w:after="0" w:line="300" w:lineRule="auto"/>
        <w:ind w:firstLineChars="192" w:firstLine="424"/>
        <w:jc w:val="both"/>
        <w:rPr>
          <w:rFonts w:ascii="Times New Roman" w:eastAsia="宋体" w:hAnsi="Times New Roman" w:cs="Times New Roman"/>
          <w:b/>
          <w:bCs/>
          <w:szCs w:val="22"/>
          <w14:ligatures w14:val="none"/>
        </w:rPr>
      </w:pPr>
      <w:r w:rsidRPr="00D9551F">
        <w:rPr>
          <w:rFonts w:ascii="Times New Roman" w:eastAsia="宋体" w:hAnsi="Times New Roman" w:cs="Times New Roman" w:hint="eastAsia"/>
          <w:b/>
          <w:bCs/>
          <w:szCs w:val="22"/>
          <w14:ligatures w14:val="none"/>
        </w:rPr>
        <w:t>本系统与其他单位系统的数据接口</w:t>
      </w:r>
    </w:p>
    <w:p w14:paraId="2FF842BA"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hint="eastAsia"/>
          <w:szCs w:val="22"/>
          <w14:ligatures w14:val="none"/>
        </w:rPr>
        <w:t>获取法人登记信息接口</w:t>
      </w:r>
    </w:p>
    <w:p w14:paraId="62249A2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数据来源</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上海市大数据中心</w:t>
      </w:r>
    </w:p>
    <w:p w14:paraId="313AE067"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数据协议</w:t>
      </w:r>
      <w:r w:rsidRPr="00D9551F">
        <w:rPr>
          <w:rFonts w:ascii="Times New Roman" w:eastAsia="宋体" w:hAnsi="Times New Roman" w:cs="Times New Roman" w:hint="eastAsia"/>
          <w:szCs w:val="22"/>
          <w14:ligatures w14:val="none"/>
        </w:rPr>
        <w:t>:TCP/IP</w:t>
      </w:r>
    </w:p>
    <w:p w14:paraId="3ABF8A2A"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数据频次</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按需</w:t>
      </w:r>
    </w:p>
    <w:p w14:paraId="61243051"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对接形式</w:t>
      </w:r>
      <w:r w:rsidRPr="00D9551F">
        <w:rPr>
          <w:rFonts w:ascii="Times New Roman" w:eastAsia="宋体" w:hAnsi="Times New Roman" w:cs="Times New Roman" w:hint="eastAsia"/>
          <w:szCs w:val="22"/>
          <w14:ligatures w14:val="none"/>
        </w:rPr>
        <w:t>:Api</w:t>
      </w:r>
      <w:r w:rsidRPr="00D9551F">
        <w:rPr>
          <w:rFonts w:ascii="Times New Roman" w:eastAsia="宋体" w:hAnsi="Times New Roman" w:cs="Times New Roman" w:hint="eastAsia"/>
          <w:szCs w:val="22"/>
          <w14:ligatures w14:val="none"/>
        </w:rPr>
        <w:t>接口</w:t>
      </w:r>
    </w:p>
    <w:p w14:paraId="445E8312"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对接内容</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联系人证件类型名称、法定代表人国籍名称、法定代表人证件类型、有效期自、吊销原因、法人类型、联系人姓名、吊销日期、经营地址行政区划代码、经营地址行政区划名称、企业国别、注销机关、发证机关、法人状态名称、法人类型名称、街镇编码名称、法定代表人固定电话、联系人电子邮箱、行业类别代码、统一社会信用代码、登记管理部门名称、法定代表证件号码等数据。</w:t>
      </w:r>
    </w:p>
    <w:p w14:paraId="78D715B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hint="eastAsia"/>
          <w:szCs w:val="22"/>
          <w14:ligatures w14:val="none"/>
        </w:rPr>
        <w:t>）获取检查计划信息接口</w:t>
      </w:r>
    </w:p>
    <w:p w14:paraId="6E69E972"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数据来源</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上海市城市管理行政执法局</w:t>
      </w:r>
    </w:p>
    <w:p w14:paraId="702DA8EE"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数据协议</w:t>
      </w:r>
      <w:r w:rsidRPr="00D9551F">
        <w:rPr>
          <w:rFonts w:ascii="Times New Roman" w:eastAsia="宋体" w:hAnsi="Times New Roman" w:cs="Times New Roman" w:hint="eastAsia"/>
          <w:szCs w:val="22"/>
          <w14:ligatures w14:val="none"/>
        </w:rPr>
        <w:t>:TCP/IP</w:t>
      </w:r>
    </w:p>
    <w:p w14:paraId="22B6AFA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数据频次</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按需</w:t>
      </w:r>
    </w:p>
    <w:p w14:paraId="557DFAA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对接形式</w:t>
      </w:r>
      <w:r w:rsidRPr="00D9551F">
        <w:rPr>
          <w:rFonts w:ascii="Times New Roman" w:eastAsia="宋体" w:hAnsi="Times New Roman" w:cs="Times New Roman" w:hint="eastAsia"/>
          <w:szCs w:val="22"/>
          <w14:ligatures w14:val="none"/>
        </w:rPr>
        <w:t>:Api</w:t>
      </w:r>
      <w:r w:rsidRPr="00D9551F">
        <w:rPr>
          <w:rFonts w:ascii="Times New Roman" w:eastAsia="宋体" w:hAnsi="Times New Roman" w:cs="Times New Roman" w:hint="eastAsia"/>
          <w:szCs w:val="22"/>
          <w14:ligatures w14:val="none"/>
        </w:rPr>
        <w:t>接口</w:t>
      </w:r>
    </w:p>
    <w:p w14:paraId="5D06AA9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对接内容</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计划类型、计划名称、计划编码、检查主题、创建单位、创建单位统一社会信用代码、是否双随机检查、计划检查开始时间、计划检查结束时间、检查时间类型等数据。</w:t>
      </w:r>
    </w:p>
    <w:p w14:paraId="63CB6AB3"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hint="eastAsia"/>
          <w:szCs w:val="22"/>
          <w14:ligatures w14:val="none"/>
        </w:rPr>
        <w:t>）获取检查事项、检查情形、检查要点接口</w:t>
      </w:r>
    </w:p>
    <w:p w14:paraId="0DC93AEF"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数据来源</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上海市城市管理行政执法局</w:t>
      </w:r>
    </w:p>
    <w:p w14:paraId="7BE6977F"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数据协议</w:t>
      </w:r>
      <w:r w:rsidRPr="00D9551F">
        <w:rPr>
          <w:rFonts w:ascii="Times New Roman" w:eastAsia="宋体" w:hAnsi="Times New Roman" w:cs="Times New Roman" w:hint="eastAsia"/>
          <w:szCs w:val="22"/>
          <w14:ligatures w14:val="none"/>
        </w:rPr>
        <w:t>:TCP/IP</w:t>
      </w:r>
    </w:p>
    <w:p w14:paraId="584ED793"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数据频次</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按需</w:t>
      </w:r>
    </w:p>
    <w:p w14:paraId="63B106B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对接形式</w:t>
      </w:r>
      <w:r w:rsidRPr="00D9551F">
        <w:rPr>
          <w:rFonts w:ascii="Times New Roman" w:eastAsia="宋体" w:hAnsi="Times New Roman" w:cs="Times New Roman" w:hint="eastAsia"/>
          <w:szCs w:val="22"/>
          <w14:ligatures w14:val="none"/>
        </w:rPr>
        <w:t>:Api</w:t>
      </w:r>
      <w:r w:rsidRPr="00D9551F">
        <w:rPr>
          <w:rFonts w:ascii="Times New Roman" w:eastAsia="宋体" w:hAnsi="Times New Roman" w:cs="Times New Roman" w:hint="eastAsia"/>
          <w:szCs w:val="22"/>
          <w14:ligatures w14:val="none"/>
        </w:rPr>
        <w:t>接口</w:t>
      </w:r>
    </w:p>
    <w:p w14:paraId="195C161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对接内容</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检查事项、检查情形、检查要点等数据。</w:t>
      </w:r>
    </w:p>
    <w:p w14:paraId="7CC8483E" w14:textId="77777777" w:rsidR="00D9551F" w:rsidRPr="00D9551F" w:rsidRDefault="00D9551F" w:rsidP="00D9551F">
      <w:pPr>
        <w:spacing w:after="0" w:line="300" w:lineRule="auto"/>
        <w:ind w:firstLineChars="192" w:firstLine="424"/>
        <w:jc w:val="both"/>
        <w:rPr>
          <w:rFonts w:ascii="Times New Roman" w:eastAsia="宋体" w:hAnsi="Times New Roman" w:cs="Times New Roman"/>
          <w:b/>
          <w:bCs/>
          <w:szCs w:val="22"/>
          <w14:ligatures w14:val="none"/>
        </w:rPr>
      </w:pPr>
      <w:r w:rsidRPr="00D9551F">
        <w:rPr>
          <w:rFonts w:ascii="Times New Roman" w:eastAsia="宋体" w:hAnsi="Times New Roman" w:cs="Times New Roman" w:hint="eastAsia"/>
          <w:b/>
          <w:bCs/>
          <w:szCs w:val="22"/>
          <w14:ligatures w14:val="none"/>
        </w:rPr>
        <w:t>本系统与其他系统的数据接口</w:t>
      </w:r>
    </w:p>
    <w:p w14:paraId="2A887533"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lastRenderedPageBreak/>
        <w:t>1</w:t>
      </w:r>
      <w:r w:rsidRPr="00D9551F">
        <w:rPr>
          <w:rFonts w:ascii="Times New Roman" w:eastAsia="宋体" w:hAnsi="Times New Roman" w:cs="Times New Roman" w:hint="eastAsia"/>
          <w:szCs w:val="22"/>
          <w14:ligatures w14:val="none"/>
        </w:rPr>
        <w:t>）检查</w:t>
      </w:r>
      <w:proofErr w:type="gramStart"/>
      <w:r w:rsidRPr="00D9551F">
        <w:rPr>
          <w:rFonts w:ascii="Times New Roman" w:eastAsia="宋体" w:hAnsi="Times New Roman" w:cs="Times New Roman" w:hint="eastAsia"/>
          <w:szCs w:val="22"/>
          <w14:ligatures w14:val="none"/>
        </w:rPr>
        <w:t>码信息</w:t>
      </w:r>
      <w:proofErr w:type="gramEnd"/>
      <w:r w:rsidRPr="00D9551F">
        <w:rPr>
          <w:rFonts w:ascii="Times New Roman" w:eastAsia="宋体" w:hAnsi="Times New Roman" w:cs="Times New Roman" w:hint="eastAsia"/>
          <w:szCs w:val="22"/>
          <w14:ligatures w14:val="none"/>
        </w:rPr>
        <w:t>获取接口</w:t>
      </w:r>
    </w:p>
    <w:p w14:paraId="5004F6F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数据协议</w:t>
      </w:r>
      <w:r w:rsidRPr="00D9551F">
        <w:rPr>
          <w:rFonts w:ascii="Times New Roman" w:eastAsia="宋体" w:hAnsi="Times New Roman" w:cs="Times New Roman" w:hint="eastAsia"/>
          <w:szCs w:val="22"/>
          <w14:ligatures w14:val="none"/>
        </w:rPr>
        <w:t>:TCP/IP</w:t>
      </w:r>
    </w:p>
    <w:p w14:paraId="6983994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数据频次</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按需</w:t>
      </w:r>
    </w:p>
    <w:p w14:paraId="789D1FEC"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对接系统</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浦东新区城市管理行政执法效能监管系统</w:t>
      </w:r>
    </w:p>
    <w:p w14:paraId="3EDE91BA"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对接形式</w:t>
      </w:r>
      <w:r w:rsidRPr="00D9551F">
        <w:rPr>
          <w:rFonts w:ascii="Times New Roman" w:eastAsia="宋体" w:hAnsi="Times New Roman" w:cs="Times New Roman" w:hint="eastAsia"/>
          <w:szCs w:val="22"/>
          <w14:ligatures w14:val="none"/>
        </w:rPr>
        <w:t xml:space="preserve">:Api </w:t>
      </w:r>
      <w:r w:rsidRPr="00D9551F">
        <w:rPr>
          <w:rFonts w:ascii="Times New Roman" w:eastAsia="宋体" w:hAnsi="Times New Roman" w:cs="Times New Roman" w:hint="eastAsia"/>
          <w:szCs w:val="22"/>
          <w14:ligatures w14:val="none"/>
        </w:rPr>
        <w:t>接口</w:t>
      </w:r>
    </w:p>
    <w:p w14:paraId="7B89631C"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对接内容</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案件统一编码、执法主体统一社会信用代码、执法主体名称、检查码图片</w:t>
      </w:r>
    </w:p>
    <w:p w14:paraId="60AC2181"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hint="eastAsia"/>
          <w:szCs w:val="22"/>
          <w14:ligatures w14:val="none"/>
        </w:rPr>
        <w:t>）检查</w:t>
      </w:r>
      <w:proofErr w:type="gramStart"/>
      <w:r w:rsidRPr="00D9551F">
        <w:rPr>
          <w:rFonts w:ascii="Times New Roman" w:eastAsia="宋体" w:hAnsi="Times New Roman" w:cs="Times New Roman" w:hint="eastAsia"/>
          <w:szCs w:val="22"/>
          <w14:ligatures w14:val="none"/>
        </w:rPr>
        <w:t>码扫码相关</w:t>
      </w:r>
      <w:proofErr w:type="gramEnd"/>
      <w:r w:rsidRPr="00D9551F">
        <w:rPr>
          <w:rFonts w:ascii="Times New Roman" w:eastAsia="宋体" w:hAnsi="Times New Roman" w:cs="Times New Roman" w:hint="eastAsia"/>
          <w:szCs w:val="22"/>
          <w14:ligatures w14:val="none"/>
        </w:rPr>
        <w:t>人信息获取接口</w:t>
      </w:r>
    </w:p>
    <w:p w14:paraId="468E4747"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数据协议</w:t>
      </w:r>
      <w:r w:rsidRPr="00D9551F">
        <w:rPr>
          <w:rFonts w:ascii="Times New Roman" w:eastAsia="宋体" w:hAnsi="Times New Roman" w:cs="Times New Roman" w:hint="eastAsia"/>
          <w:szCs w:val="22"/>
          <w14:ligatures w14:val="none"/>
        </w:rPr>
        <w:t>:TCP/IP</w:t>
      </w:r>
    </w:p>
    <w:p w14:paraId="5B513A7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数据频次</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按需</w:t>
      </w:r>
    </w:p>
    <w:p w14:paraId="563CF8F7"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对接系统</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浦东新区城市管理行政执法效能监管系统</w:t>
      </w:r>
    </w:p>
    <w:p w14:paraId="7C2800B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对接形式</w:t>
      </w:r>
      <w:r w:rsidRPr="00D9551F">
        <w:rPr>
          <w:rFonts w:ascii="Times New Roman" w:eastAsia="宋体" w:hAnsi="Times New Roman" w:cs="Times New Roman" w:hint="eastAsia"/>
          <w:szCs w:val="22"/>
          <w14:ligatures w14:val="none"/>
        </w:rPr>
        <w:t xml:space="preserve">:Api </w:t>
      </w:r>
      <w:r w:rsidRPr="00D9551F">
        <w:rPr>
          <w:rFonts w:ascii="Times New Roman" w:eastAsia="宋体" w:hAnsi="Times New Roman" w:cs="Times New Roman" w:hint="eastAsia"/>
          <w:szCs w:val="22"/>
          <w14:ligatures w14:val="none"/>
        </w:rPr>
        <w:t>接口</w:t>
      </w:r>
    </w:p>
    <w:p w14:paraId="25B10071"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对接内容</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检查码、人员类型、姓名、联系方式、证件类型、证件号码</w:t>
      </w:r>
    </w:p>
    <w:p w14:paraId="126AC84B"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hint="eastAsia"/>
          <w:szCs w:val="22"/>
          <w14:ligatures w14:val="none"/>
        </w:rPr>
        <w:t>）统一身份认证接口</w:t>
      </w:r>
    </w:p>
    <w:p w14:paraId="2592A58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数据协议</w:t>
      </w:r>
      <w:r w:rsidRPr="00D9551F">
        <w:rPr>
          <w:rFonts w:ascii="Times New Roman" w:eastAsia="宋体" w:hAnsi="Times New Roman" w:cs="Times New Roman" w:hint="eastAsia"/>
          <w:szCs w:val="22"/>
          <w14:ligatures w14:val="none"/>
        </w:rPr>
        <w:t>:TCP/IP</w:t>
      </w:r>
    </w:p>
    <w:p w14:paraId="05E54CC5"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数据频次</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按需</w:t>
      </w:r>
    </w:p>
    <w:p w14:paraId="48BEC66E"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对接系统</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城管执法协同平台一期</w:t>
      </w:r>
    </w:p>
    <w:p w14:paraId="59CF51E3"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对接形式</w:t>
      </w:r>
      <w:r w:rsidRPr="00D9551F">
        <w:rPr>
          <w:rFonts w:ascii="Times New Roman" w:eastAsia="宋体" w:hAnsi="Times New Roman" w:cs="Times New Roman" w:hint="eastAsia"/>
          <w:szCs w:val="22"/>
          <w14:ligatures w14:val="none"/>
        </w:rPr>
        <w:t xml:space="preserve">:Api </w:t>
      </w:r>
      <w:r w:rsidRPr="00D9551F">
        <w:rPr>
          <w:rFonts w:ascii="Times New Roman" w:eastAsia="宋体" w:hAnsi="Times New Roman" w:cs="Times New Roman" w:hint="eastAsia"/>
          <w:szCs w:val="22"/>
          <w14:ligatures w14:val="none"/>
        </w:rPr>
        <w:t>接口</w:t>
      </w:r>
    </w:p>
    <w:p w14:paraId="018548D6"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对接内容</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账号名称、用户姓名、身份证号、组织编码、组织名称、手机号码。</w:t>
      </w:r>
    </w:p>
    <w:p w14:paraId="7147E546"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4</w:t>
      </w:r>
      <w:r w:rsidRPr="00D9551F">
        <w:rPr>
          <w:rFonts w:ascii="Times New Roman" w:eastAsia="宋体" w:hAnsi="Times New Roman" w:cs="Times New Roman" w:hint="eastAsia"/>
          <w:szCs w:val="22"/>
          <w14:ligatures w14:val="none"/>
        </w:rPr>
        <w:t>）监管对象信息获取接口</w:t>
      </w:r>
    </w:p>
    <w:p w14:paraId="6E339CB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数据协议</w:t>
      </w:r>
      <w:r w:rsidRPr="00D9551F">
        <w:rPr>
          <w:rFonts w:ascii="Times New Roman" w:eastAsia="宋体" w:hAnsi="Times New Roman" w:cs="Times New Roman" w:hint="eastAsia"/>
          <w:szCs w:val="22"/>
          <w14:ligatures w14:val="none"/>
        </w:rPr>
        <w:t>:TCP/IP</w:t>
      </w:r>
    </w:p>
    <w:p w14:paraId="4D1058F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数据频次</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按需</w:t>
      </w:r>
    </w:p>
    <w:p w14:paraId="0732145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对接系统</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浦东新区城管业务综合管理平台</w:t>
      </w:r>
    </w:p>
    <w:p w14:paraId="2743E756"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对接形式</w:t>
      </w:r>
      <w:r w:rsidRPr="00D9551F">
        <w:rPr>
          <w:rFonts w:ascii="Times New Roman" w:eastAsia="宋体" w:hAnsi="Times New Roman" w:cs="Times New Roman" w:hint="eastAsia"/>
          <w:szCs w:val="22"/>
          <w14:ligatures w14:val="none"/>
        </w:rPr>
        <w:t xml:space="preserve">:Api </w:t>
      </w:r>
      <w:r w:rsidRPr="00D9551F">
        <w:rPr>
          <w:rFonts w:ascii="Times New Roman" w:eastAsia="宋体" w:hAnsi="Times New Roman" w:cs="Times New Roman" w:hint="eastAsia"/>
          <w:szCs w:val="22"/>
          <w14:ligatures w14:val="none"/>
        </w:rPr>
        <w:t>接口</w:t>
      </w:r>
    </w:p>
    <w:p w14:paraId="730EA6E1"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对接内容</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对象名称、详细地址、营业执照名称、统一社会信用代码、营业执照照片、现场负责人姓名、现场负责人电话、店招照片、所属路段、所属街镇、法人姓名、法人电话。</w:t>
      </w:r>
    </w:p>
    <w:p w14:paraId="1425015F"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p>
    <w:p w14:paraId="6AB26842"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7.6</w:t>
      </w:r>
      <w:r w:rsidRPr="00D9551F">
        <w:rPr>
          <w:rFonts w:ascii="Times New Roman" w:eastAsia="宋体" w:hAnsi="Times New Roman" w:cs="Times New Roman" w:hint="eastAsia"/>
          <w:szCs w:val="22"/>
          <w14:ligatures w14:val="none"/>
        </w:rPr>
        <w:t>其他要求</w:t>
      </w:r>
    </w:p>
    <w:p w14:paraId="5956A882"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hint="eastAsia"/>
          <w:szCs w:val="22"/>
          <w14:ligatures w14:val="none"/>
        </w:rPr>
        <w:t>）性能指标</w:t>
      </w:r>
    </w:p>
    <w:p w14:paraId="6C8B58B8"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hint="eastAsia"/>
          <w:szCs w:val="22"/>
          <w14:ligatures w14:val="none"/>
        </w:rPr>
        <w:t>）系统支持</w:t>
      </w:r>
      <w:r w:rsidRPr="00D9551F">
        <w:rPr>
          <w:rFonts w:ascii="Times New Roman" w:eastAsia="宋体" w:hAnsi="Times New Roman" w:cs="Times New Roman" w:hint="eastAsia"/>
          <w:szCs w:val="22"/>
          <w14:ligatures w14:val="none"/>
        </w:rPr>
        <w:t>50</w:t>
      </w:r>
      <w:r w:rsidRPr="00D9551F">
        <w:rPr>
          <w:rFonts w:ascii="Times New Roman" w:eastAsia="宋体" w:hAnsi="Times New Roman" w:cs="Times New Roman" w:hint="eastAsia"/>
          <w:szCs w:val="22"/>
          <w14:ligatures w14:val="none"/>
        </w:rPr>
        <w:t>个以上并发用户，每秒</w:t>
      </w:r>
      <w:r w:rsidRPr="00D9551F">
        <w:rPr>
          <w:rFonts w:ascii="Times New Roman" w:eastAsia="宋体" w:hAnsi="Times New Roman" w:cs="Times New Roman" w:hint="eastAsia"/>
          <w:szCs w:val="22"/>
          <w14:ligatures w14:val="none"/>
        </w:rPr>
        <w:t>50</w:t>
      </w:r>
      <w:r w:rsidRPr="00D9551F">
        <w:rPr>
          <w:rFonts w:ascii="Times New Roman" w:eastAsia="宋体" w:hAnsi="Times New Roman" w:cs="Times New Roman" w:hint="eastAsia"/>
          <w:szCs w:val="22"/>
          <w14:ligatures w14:val="none"/>
        </w:rPr>
        <w:t>个并发的情况下不造成明显的系统效率降低。</w:t>
      </w:r>
    </w:p>
    <w:p w14:paraId="38D76E59"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hint="eastAsia"/>
          <w:szCs w:val="22"/>
          <w14:ligatures w14:val="none"/>
        </w:rPr>
        <w:t>）在政务外网或互联网环境下（带宽大于</w:t>
      </w:r>
      <w:r w:rsidRPr="00D9551F">
        <w:rPr>
          <w:rFonts w:ascii="Times New Roman" w:eastAsia="宋体" w:hAnsi="Times New Roman" w:cs="Times New Roman" w:hint="eastAsia"/>
          <w:szCs w:val="22"/>
          <w14:ligatures w14:val="none"/>
        </w:rPr>
        <w:t>20M</w:t>
      </w:r>
      <w:r w:rsidRPr="00D9551F">
        <w:rPr>
          <w:rFonts w:ascii="Times New Roman" w:eastAsia="宋体" w:hAnsi="Times New Roman" w:cs="Times New Roman" w:hint="eastAsia"/>
          <w:szCs w:val="22"/>
          <w14:ligatures w14:val="none"/>
        </w:rPr>
        <w:t>），系统平均响应时间小于</w:t>
      </w: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hint="eastAsia"/>
          <w:szCs w:val="22"/>
          <w14:ligatures w14:val="none"/>
        </w:rPr>
        <w:t>秒；复杂数据处理、页面渲染、大数据量数据统计响应时间小于</w:t>
      </w:r>
      <w:r w:rsidRPr="00D9551F">
        <w:rPr>
          <w:rFonts w:ascii="Times New Roman" w:eastAsia="宋体" w:hAnsi="Times New Roman" w:cs="Times New Roman" w:hint="eastAsia"/>
          <w:szCs w:val="22"/>
          <w14:ligatures w14:val="none"/>
        </w:rPr>
        <w:t>8</w:t>
      </w:r>
      <w:r w:rsidRPr="00D9551F">
        <w:rPr>
          <w:rFonts w:ascii="Times New Roman" w:eastAsia="宋体" w:hAnsi="Times New Roman" w:cs="Times New Roman" w:hint="eastAsia"/>
          <w:szCs w:val="22"/>
          <w14:ligatures w14:val="none"/>
        </w:rPr>
        <w:t>秒。</w:t>
      </w:r>
    </w:p>
    <w:p w14:paraId="3BB12E90"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3</w:t>
      </w:r>
      <w:r w:rsidRPr="00D9551F">
        <w:rPr>
          <w:rFonts w:ascii="Times New Roman" w:eastAsia="宋体" w:hAnsi="Times New Roman" w:cs="Times New Roman" w:hint="eastAsia"/>
          <w:szCs w:val="22"/>
          <w14:ligatures w14:val="none"/>
        </w:rPr>
        <w:t>）系统应提供</w:t>
      </w:r>
      <w:r w:rsidRPr="00D9551F">
        <w:rPr>
          <w:rFonts w:ascii="Times New Roman" w:eastAsia="宋体" w:hAnsi="Times New Roman" w:cs="Times New Roman" w:hint="eastAsia"/>
          <w:szCs w:val="22"/>
          <w14:ligatures w14:val="none"/>
        </w:rPr>
        <w:t>7</w:t>
      </w:r>
      <w:r w:rsidRPr="00D9551F">
        <w:rPr>
          <w:rFonts w:ascii="Times New Roman" w:eastAsia="宋体" w:hAnsi="Times New Roman" w:cs="Times New Roman" w:hint="eastAsia"/>
          <w:szCs w:val="22"/>
          <w14:ligatures w14:val="none"/>
        </w:rPr>
        <w:t>天×</w:t>
      </w:r>
      <w:r w:rsidRPr="00D9551F">
        <w:rPr>
          <w:rFonts w:ascii="Times New Roman" w:eastAsia="宋体" w:hAnsi="Times New Roman" w:cs="Times New Roman" w:hint="eastAsia"/>
          <w:szCs w:val="22"/>
          <w14:ligatures w14:val="none"/>
        </w:rPr>
        <w:t>24</w:t>
      </w:r>
      <w:r w:rsidRPr="00D9551F">
        <w:rPr>
          <w:rFonts w:ascii="Times New Roman" w:eastAsia="宋体" w:hAnsi="Times New Roman" w:cs="Times New Roman" w:hint="eastAsia"/>
          <w:szCs w:val="22"/>
          <w14:ligatures w14:val="none"/>
        </w:rPr>
        <w:t>小时的连续运行，达到</w:t>
      </w:r>
      <w:r w:rsidRPr="00D9551F">
        <w:rPr>
          <w:rFonts w:ascii="Times New Roman" w:eastAsia="宋体" w:hAnsi="Times New Roman" w:cs="Times New Roman" w:hint="eastAsia"/>
          <w:szCs w:val="22"/>
          <w14:ligatures w14:val="none"/>
        </w:rPr>
        <w:t>99.99%</w:t>
      </w:r>
      <w:r w:rsidRPr="00D9551F">
        <w:rPr>
          <w:rFonts w:ascii="Times New Roman" w:eastAsia="宋体" w:hAnsi="Times New Roman" w:cs="Times New Roman" w:hint="eastAsia"/>
          <w:szCs w:val="22"/>
          <w14:ligatures w14:val="none"/>
        </w:rPr>
        <w:t>的可用性，平均故障修复时间</w:t>
      </w:r>
      <w:r w:rsidRPr="00D9551F">
        <w:rPr>
          <w:rFonts w:ascii="Times New Roman" w:eastAsia="宋体" w:hAnsi="Times New Roman" w:cs="Times New Roman" w:hint="eastAsia"/>
          <w:szCs w:val="22"/>
          <w14:ligatures w14:val="none"/>
        </w:rPr>
        <w:t>&lt;60</w:t>
      </w:r>
      <w:r w:rsidRPr="00D9551F">
        <w:rPr>
          <w:rFonts w:ascii="Times New Roman" w:eastAsia="宋体" w:hAnsi="Times New Roman" w:cs="Times New Roman" w:hint="eastAsia"/>
          <w:szCs w:val="22"/>
          <w14:ligatures w14:val="none"/>
        </w:rPr>
        <w:t>分钟，无故障连续工作时间</w:t>
      </w:r>
      <w:r w:rsidRPr="00D9551F">
        <w:rPr>
          <w:rFonts w:ascii="Times New Roman" w:eastAsia="宋体" w:hAnsi="Times New Roman" w:cs="Times New Roman" w:hint="eastAsia"/>
          <w:szCs w:val="22"/>
          <w14:ligatures w14:val="none"/>
        </w:rPr>
        <w:t>MTBF&gt;1</w:t>
      </w:r>
      <w:r w:rsidRPr="00D9551F">
        <w:rPr>
          <w:rFonts w:ascii="Times New Roman" w:eastAsia="宋体" w:hAnsi="Times New Roman" w:cs="Times New Roman" w:hint="eastAsia"/>
          <w:szCs w:val="22"/>
          <w14:ligatures w14:val="none"/>
        </w:rPr>
        <w:t>万小时。</w:t>
      </w:r>
    </w:p>
    <w:p w14:paraId="1754292D"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hint="eastAsia"/>
          <w:szCs w:val="22"/>
          <w14:ligatures w14:val="none"/>
        </w:rPr>
        <w:t>）安全指标</w:t>
      </w:r>
    </w:p>
    <w:p w14:paraId="12BC552E"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项目在设计和建设时充分考虑网络的安全性，保证各种在</w:t>
      </w:r>
      <w:proofErr w:type="gramStart"/>
      <w:r w:rsidRPr="00D9551F">
        <w:rPr>
          <w:rFonts w:ascii="Times New Roman" w:eastAsia="宋体" w:hAnsi="Times New Roman" w:cs="Times New Roman" w:hint="eastAsia"/>
          <w:szCs w:val="22"/>
          <w14:ligatures w14:val="none"/>
        </w:rPr>
        <w:t>网数据</w:t>
      </w:r>
      <w:proofErr w:type="gramEnd"/>
      <w:r w:rsidRPr="00D9551F">
        <w:rPr>
          <w:rFonts w:ascii="Times New Roman" w:eastAsia="宋体" w:hAnsi="Times New Roman" w:cs="Times New Roman" w:hint="eastAsia"/>
          <w:szCs w:val="22"/>
          <w14:ligatures w14:val="none"/>
        </w:rPr>
        <w:t>的安全和完整，同时维持各类网络应用的畅通。</w:t>
      </w:r>
    </w:p>
    <w:p w14:paraId="5E1C712B"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D9551F">
        <w:rPr>
          <w:rFonts w:ascii="Times New Roman" w:eastAsia="宋体" w:hAnsi="Times New Roman" w:cs="Times New Roman" w:hint="eastAsia"/>
          <w:bCs/>
          <w:kern w:val="1"/>
          <w:szCs w:val="20"/>
          <w14:ligatures w14:val="none"/>
        </w:rPr>
        <w:t>7</w:t>
      </w:r>
      <w:r w:rsidRPr="00D9551F">
        <w:rPr>
          <w:rFonts w:ascii="Times New Roman" w:eastAsia="宋体" w:hAnsi="Times New Roman" w:cs="Times New Roman"/>
          <w:bCs/>
          <w:kern w:val="1"/>
          <w:szCs w:val="20"/>
          <w14:ligatures w14:val="none"/>
        </w:rPr>
        <w:t>.</w:t>
      </w:r>
      <w:r w:rsidRPr="00D9551F">
        <w:rPr>
          <w:rFonts w:ascii="Times New Roman" w:eastAsia="宋体" w:hAnsi="Times New Roman" w:cs="Times New Roman" w:hint="eastAsia"/>
          <w:bCs/>
          <w:kern w:val="1"/>
          <w:szCs w:val="20"/>
          <w14:ligatures w14:val="none"/>
        </w:rPr>
        <w:t>7</w:t>
      </w:r>
      <w:r w:rsidRPr="00D9551F">
        <w:rPr>
          <w:rFonts w:ascii="Times New Roman" w:eastAsia="宋体" w:hAnsi="Times New Roman" w:cs="Times New Roman" w:hint="eastAsia"/>
          <w:bCs/>
          <w:kern w:val="1"/>
          <w:szCs w:val="20"/>
          <w14:ligatures w14:val="none"/>
        </w:rPr>
        <w:t>人员配备要求</w:t>
      </w:r>
    </w:p>
    <w:p w14:paraId="042E65F4" w14:textId="77777777" w:rsidR="00D9551F" w:rsidRPr="00D9551F" w:rsidRDefault="00D9551F" w:rsidP="00D9551F">
      <w:pPr>
        <w:spacing w:after="0" w:line="300" w:lineRule="auto"/>
        <w:ind w:firstLineChars="192" w:firstLine="422"/>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hint="eastAsia"/>
          <w:szCs w:val="22"/>
          <w14:ligatures w14:val="none"/>
        </w:rPr>
        <w:t>）项目</w:t>
      </w:r>
      <w:proofErr w:type="gramStart"/>
      <w:r w:rsidRPr="00D9551F">
        <w:rPr>
          <w:rFonts w:ascii="Times New Roman" w:eastAsia="宋体" w:hAnsi="Times New Roman" w:cs="Times New Roman" w:hint="eastAsia"/>
          <w:szCs w:val="22"/>
          <w14:ligatures w14:val="none"/>
        </w:rPr>
        <w:t>组团队</w:t>
      </w:r>
      <w:proofErr w:type="gramEnd"/>
      <w:r w:rsidRPr="00D9551F">
        <w:rPr>
          <w:rFonts w:ascii="Times New Roman" w:eastAsia="宋体" w:hAnsi="Times New Roman" w:cs="Times New Roman" w:hint="eastAsia"/>
          <w:szCs w:val="22"/>
          <w14:ligatures w14:val="none"/>
        </w:rPr>
        <w:t>保持稳定，供应商承诺配备项目团队专职驻场承担本项目工作，未经采购人许可</w:t>
      </w:r>
      <w:r w:rsidRPr="00D9551F">
        <w:rPr>
          <w:rFonts w:ascii="Times New Roman" w:eastAsia="宋体" w:hAnsi="Times New Roman" w:cs="Times New Roman" w:hint="eastAsia"/>
          <w:szCs w:val="22"/>
          <w14:ligatures w14:val="none"/>
        </w:rPr>
        <w:lastRenderedPageBreak/>
        <w:t>不得更换。响应供应商须提出具体管理措施，以确保该承诺得到落实。在项目实施过程中，成交供应</w:t>
      </w:r>
      <w:proofErr w:type="gramStart"/>
      <w:r w:rsidRPr="00D9551F">
        <w:rPr>
          <w:rFonts w:ascii="Times New Roman" w:eastAsia="宋体" w:hAnsi="Times New Roman" w:cs="Times New Roman" w:hint="eastAsia"/>
          <w:szCs w:val="22"/>
          <w14:ligatures w14:val="none"/>
        </w:rPr>
        <w:t>商按照</w:t>
      </w:r>
      <w:proofErr w:type="gramEnd"/>
      <w:r w:rsidRPr="00D9551F">
        <w:rPr>
          <w:rFonts w:ascii="Times New Roman" w:eastAsia="宋体" w:hAnsi="Times New Roman" w:cs="Times New Roman" w:hint="eastAsia"/>
          <w:szCs w:val="22"/>
          <w14:ligatures w14:val="none"/>
        </w:rPr>
        <w:t>采购人的要求更换采购人认为不合适的人员。</w:t>
      </w:r>
    </w:p>
    <w:p w14:paraId="0309E144" w14:textId="77777777" w:rsidR="00D9551F" w:rsidRPr="00D9551F" w:rsidRDefault="00D9551F" w:rsidP="00D9551F">
      <w:pPr>
        <w:spacing w:after="0" w:line="300" w:lineRule="auto"/>
        <w:jc w:val="center"/>
        <w:rPr>
          <w:rFonts w:ascii="Times New Roman" w:eastAsia="宋体" w:hAnsi="Times New Roman" w:cs="Times New Roman"/>
          <w:szCs w:val="22"/>
          <w14:ligatures w14:val="none"/>
        </w:rPr>
      </w:pPr>
      <w:r w:rsidRPr="00D9551F">
        <w:rPr>
          <w:rFonts w:ascii="Times New Roman" w:eastAsia="宋体" w:hAnsi="Times New Roman" w:cs="Times New Roman"/>
          <w:b/>
          <w:szCs w:val="22"/>
          <w14:ligatures w14:val="none"/>
        </w:rPr>
        <w:t>人员配备一览表</w:t>
      </w:r>
    </w:p>
    <w:tbl>
      <w:tblPr>
        <w:tblStyle w:val="af2"/>
        <w:tblW w:w="0" w:type="auto"/>
        <w:jc w:val="center"/>
        <w:tblLayout w:type="fixed"/>
        <w:tblLook w:val="04A0" w:firstRow="1" w:lastRow="0" w:firstColumn="1" w:lastColumn="0" w:noHBand="0" w:noVBand="1"/>
      </w:tblPr>
      <w:tblGrid>
        <w:gridCol w:w="675"/>
        <w:gridCol w:w="1701"/>
        <w:gridCol w:w="1276"/>
        <w:gridCol w:w="4310"/>
        <w:gridCol w:w="1325"/>
      </w:tblGrid>
      <w:tr w:rsidR="00D9551F" w:rsidRPr="00D9551F" w14:paraId="5B939D7E" w14:textId="77777777" w:rsidTr="009D67B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D1393D8" w14:textId="77777777" w:rsidR="00D9551F" w:rsidRPr="00D9551F" w:rsidRDefault="00D9551F" w:rsidP="00D9551F">
            <w:pPr>
              <w:adjustRightInd w:val="0"/>
              <w:snapToGrid w:val="0"/>
              <w:spacing w:line="300" w:lineRule="auto"/>
              <w:jc w:val="center"/>
              <w:rPr>
                <w:rFonts w:ascii="宋体" w:eastAsia="宋体" w:hAnsi="宋体" w:cs="Times New Roman" w:hint="eastAsia"/>
                <w:b/>
              </w:rPr>
            </w:pPr>
            <w:r w:rsidRPr="00D9551F">
              <w:rPr>
                <w:rFonts w:ascii="宋体" w:eastAsia="宋体" w:hAnsi="宋体" w:cs="宋体" w:hint="eastAsia"/>
                <w:b/>
                <w:szCs w:val="22"/>
              </w:rPr>
              <w:t>序号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1B8A67" w14:textId="77777777" w:rsidR="00D9551F" w:rsidRPr="00D9551F" w:rsidRDefault="00D9551F" w:rsidP="00D9551F">
            <w:pPr>
              <w:adjustRightInd w:val="0"/>
              <w:snapToGrid w:val="0"/>
              <w:spacing w:line="300" w:lineRule="auto"/>
              <w:jc w:val="center"/>
              <w:rPr>
                <w:rFonts w:ascii="宋体" w:eastAsia="宋体" w:hAnsi="宋体" w:cs="宋体" w:hint="eastAsia"/>
                <w:b/>
                <w:szCs w:val="22"/>
              </w:rPr>
            </w:pPr>
            <w:r w:rsidRPr="00D9551F">
              <w:rPr>
                <w:rFonts w:ascii="宋体" w:eastAsia="宋体" w:hAnsi="宋体" w:cs="宋体" w:hint="eastAsia"/>
                <w:b/>
                <w:szCs w:val="22"/>
              </w:rPr>
              <w:t>岗位名称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998675" w14:textId="77777777" w:rsidR="00D9551F" w:rsidRPr="00D9551F" w:rsidRDefault="00D9551F" w:rsidP="00D9551F">
            <w:pPr>
              <w:adjustRightInd w:val="0"/>
              <w:snapToGrid w:val="0"/>
              <w:spacing w:line="300" w:lineRule="auto"/>
              <w:jc w:val="center"/>
              <w:rPr>
                <w:rFonts w:ascii="宋体" w:eastAsia="宋体" w:hAnsi="宋体" w:cs="宋体" w:hint="eastAsia"/>
                <w:b/>
                <w:szCs w:val="22"/>
              </w:rPr>
            </w:pPr>
            <w:r w:rsidRPr="00D9551F">
              <w:rPr>
                <w:rFonts w:ascii="宋体" w:eastAsia="宋体" w:hAnsi="宋体" w:cs="宋体" w:hint="eastAsia"/>
                <w:b/>
                <w:szCs w:val="22"/>
              </w:rPr>
              <w:t>建议配备岗位数</w:t>
            </w:r>
          </w:p>
        </w:tc>
        <w:tc>
          <w:tcPr>
            <w:tcW w:w="4310" w:type="dxa"/>
            <w:tcBorders>
              <w:top w:val="single" w:sz="4" w:space="0" w:color="auto"/>
              <w:left w:val="single" w:sz="4" w:space="0" w:color="auto"/>
              <w:bottom w:val="single" w:sz="4" w:space="0" w:color="auto"/>
              <w:right w:val="single" w:sz="4" w:space="0" w:color="auto"/>
            </w:tcBorders>
            <w:hideMark/>
          </w:tcPr>
          <w:p w14:paraId="46C805B4" w14:textId="77777777" w:rsidR="00D9551F" w:rsidRPr="00D9551F" w:rsidRDefault="00D9551F" w:rsidP="00D9551F">
            <w:pPr>
              <w:adjustRightInd w:val="0"/>
              <w:snapToGrid w:val="0"/>
              <w:spacing w:line="300" w:lineRule="auto"/>
              <w:jc w:val="center"/>
              <w:rPr>
                <w:rFonts w:ascii="宋体" w:eastAsia="宋体" w:hAnsi="宋体" w:cs="宋体" w:hint="eastAsia"/>
                <w:b/>
                <w:szCs w:val="22"/>
              </w:rPr>
            </w:pPr>
            <w:r w:rsidRPr="00D9551F">
              <w:rPr>
                <w:rFonts w:ascii="宋体" w:eastAsia="宋体" w:hAnsi="宋体" w:cs="宋体" w:hint="eastAsia"/>
                <w:b/>
                <w:szCs w:val="22"/>
              </w:rPr>
              <w:t>基本要求</w:t>
            </w:r>
          </w:p>
        </w:tc>
        <w:tc>
          <w:tcPr>
            <w:tcW w:w="1325" w:type="dxa"/>
            <w:tcBorders>
              <w:top w:val="single" w:sz="4" w:space="0" w:color="auto"/>
              <w:left w:val="single" w:sz="4" w:space="0" w:color="auto"/>
              <w:bottom w:val="single" w:sz="4" w:space="0" w:color="auto"/>
              <w:right w:val="single" w:sz="4" w:space="0" w:color="auto"/>
            </w:tcBorders>
            <w:hideMark/>
          </w:tcPr>
          <w:p w14:paraId="028FA402" w14:textId="77777777" w:rsidR="00D9551F" w:rsidRPr="00D9551F" w:rsidRDefault="00D9551F" w:rsidP="00D9551F">
            <w:pPr>
              <w:adjustRightInd w:val="0"/>
              <w:snapToGrid w:val="0"/>
              <w:spacing w:line="300" w:lineRule="auto"/>
              <w:jc w:val="center"/>
              <w:rPr>
                <w:rFonts w:ascii="宋体" w:eastAsia="宋体" w:hAnsi="宋体" w:cs="宋体" w:hint="eastAsia"/>
                <w:b/>
                <w:szCs w:val="22"/>
              </w:rPr>
            </w:pPr>
            <w:r w:rsidRPr="00D9551F">
              <w:rPr>
                <w:rFonts w:ascii="宋体" w:eastAsia="宋体" w:hAnsi="宋体" w:cs="宋体" w:hint="eastAsia"/>
                <w:b/>
                <w:szCs w:val="22"/>
              </w:rPr>
              <w:t>备注</w:t>
            </w:r>
          </w:p>
        </w:tc>
      </w:tr>
      <w:tr w:rsidR="00D9551F" w:rsidRPr="00D9551F" w14:paraId="059A1AC3" w14:textId="77777777" w:rsidTr="00E33506">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90DD087"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05AF26"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hAnsi="宋体" w:cs="宋体" w:hint="eastAsia"/>
                <w:szCs w:val="22"/>
              </w:rPr>
              <w:t>项目经理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1D120F"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hAnsi="宋体" w:cs="宋体" w:hint="eastAsia"/>
                <w:szCs w:val="22"/>
              </w:rPr>
              <w:t>1</w:t>
            </w:r>
          </w:p>
        </w:tc>
        <w:tc>
          <w:tcPr>
            <w:tcW w:w="4310" w:type="dxa"/>
            <w:tcBorders>
              <w:top w:val="single" w:sz="4" w:space="0" w:color="auto"/>
              <w:left w:val="single" w:sz="4" w:space="0" w:color="auto"/>
              <w:bottom w:val="single" w:sz="4" w:space="0" w:color="auto"/>
              <w:right w:val="single" w:sz="4" w:space="0" w:color="auto"/>
            </w:tcBorders>
            <w:vAlign w:val="center"/>
            <w:hideMark/>
          </w:tcPr>
          <w:p w14:paraId="394A8757" w14:textId="77777777" w:rsidR="00D9551F" w:rsidRPr="00D9551F" w:rsidRDefault="00D9551F" w:rsidP="00D9551F">
            <w:pPr>
              <w:adjustRightInd w:val="0"/>
              <w:snapToGrid w:val="0"/>
              <w:spacing w:line="300" w:lineRule="auto"/>
              <w:rPr>
                <w:rFonts w:ascii="宋体" w:eastAsia="宋体" w:hAnsi="宋体" w:cs="Times New Roman" w:hint="eastAsia"/>
                <w:bCs/>
                <w:szCs w:val="22"/>
              </w:rPr>
            </w:pPr>
            <w:r w:rsidRPr="00D9551F">
              <w:rPr>
                <w:rFonts w:ascii="宋体" w:eastAsia="宋体" w:hAnsi="宋体" w:cs="宋体" w:hint="eastAsia"/>
                <w:bCs/>
                <w:szCs w:val="22"/>
              </w:rPr>
              <w:t>驻场，10年以上类似项目管理经验</w:t>
            </w:r>
            <w:r w:rsidRPr="00D9551F">
              <w:rPr>
                <w:rFonts w:ascii="宋体" w:hAnsi="宋体" w:cs="宋体" w:hint="eastAsia"/>
                <w:bCs/>
                <w:szCs w:val="22"/>
              </w:rPr>
              <w:t>。</w:t>
            </w:r>
          </w:p>
        </w:tc>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7B36EFCA" w14:textId="77777777" w:rsidR="00D9551F" w:rsidRPr="00D9551F" w:rsidRDefault="00D9551F" w:rsidP="00D9551F">
            <w:pPr>
              <w:adjustRightInd w:val="0"/>
              <w:snapToGrid w:val="0"/>
              <w:spacing w:line="300" w:lineRule="auto"/>
              <w:rPr>
                <w:rFonts w:ascii="宋体" w:eastAsia="宋体" w:hAnsi="宋体" w:cs="Times New Roman" w:hint="eastAsia"/>
                <w:bCs/>
                <w:szCs w:val="22"/>
              </w:rPr>
            </w:pPr>
          </w:p>
        </w:tc>
      </w:tr>
      <w:tr w:rsidR="00D9551F" w:rsidRPr="00D9551F" w14:paraId="2B211ED7" w14:textId="77777777" w:rsidTr="00E33506">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401606B"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DC977A"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hAnsi="宋体" w:cs="宋体" w:hint="eastAsia"/>
                <w:szCs w:val="22"/>
              </w:rPr>
              <w:t>需求分析师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ABFC6A"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1</w:t>
            </w:r>
          </w:p>
        </w:tc>
        <w:tc>
          <w:tcPr>
            <w:tcW w:w="4310" w:type="dxa"/>
            <w:tcBorders>
              <w:top w:val="single" w:sz="4" w:space="0" w:color="auto"/>
              <w:left w:val="single" w:sz="4" w:space="0" w:color="auto"/>
              <w:bottom w:val="single" w:sz="4" w:space="0" w:color="auto"/>
              <w:right w:val="single" w:sz="4" w:space="0" w:color="auto"/>
            </w:tcBorders>
            <w:vAlign w:val="center"/>
            <w:hideMark/>
          </w:tcPr>
          <w:p w14:paraId="60FF20DC" w14:textId="77777777" w:rsidR="00D9551F" w:rsidRPr="00D9551F" w:rsidRDefault="00D9551F" w:rsidP="00D9551F">
            <w:pPr>
              <w:autoSpaceDE w:val="0"/>
              <w:autoSpaceDN w:val="0"/>
              <w:adjustRightInd w:val="0"/>
              <w:spacing w:line="300" w:lineRule="auto"/>
              <w:rPr>
                <w:rFonts w:ascii="宋体" w:eastAsia="宋体" w:hAnsi="宋体" w:cs="宋体" w:hint="eastAsia"/>
                <w:bCs/>
                <w:szCs w:val="22"/>
                <w:u w:val="wavyHeavy"/>
              </w:rPr>
            </w:pPr>
            <w:r w:rsidRPr="00D9551F">
              <w:rPr>
                <w:rFonts w:ascii="宋体" w:hAnsi="宋体" w:cs="宋体" w:hint="eastAsia"/>
                <w:color w:val="000000"/>
                <w:szCs w:val="22"/>
              </w:rPr>
              <w:t>驻场，</w:t>
            </w:r>
            <w:r w:rsidRPr="00D9551F">
              <w:rPr>
                <w:rFonts w:ascii="宋体" w:eastAsia="宋体" w:hAnsi="宋体" w:cs="宋体" w:hint="eastAsia"/>
                <w:color w:val="000000"/>
                <w:szCs w:val="22"/>
              </w:rPr>
              <w:t>5年以上</w:t>
            </w:r>
            <w:r w:rsidRPr="00D9551F">
              <w:rPr>
                <w:rFonts w:ascii="宋体" w:hAnsi="宋体" w:cs="宋体" w:hint="eastAsia"/>
                <w:color w:val="000000"/>
                <w:szCs w:val="22"/>
              </w:rPr>
              <w:t>类似项目需求分析经验。</w:t>
            </w:r>
          </w:p>
        </w:tc>
        <w:tc>
          <w:tcPr>
            <w:tcW w:w="1325" w:type="dxa"/>
            <w:vMerge/>
            <w:tcBorders>
              <w:top w:val="single" w:sz="4" w:space="0" w:color="auto"/>
              <w:left w:val="single" w:sz="4" w:space="0" w:color="auto"/>
              <w:bottom w:val="single" w:sz="4" w:space="0" w:color="auto"/>
              <w:right w:val="single" w:sz="4" w:space="0" w:color="auto"/>
            </w:tcBorders>
            <w:vAlign w:val="center"/>
            <w:hideMark/>
          </w:tcPr>
          <w:p w14:paraId="369C7429" w14:textId="77777777" w:rsidR="00D9551F" w:rsidRPr="00D9551F" w:rsidRDefault="00D9551F" w:rsidP="00D9551F">
            <w:pPr>
              <w:rPr>
                <w:rFonts w:ascii="宋体" w:eastAsia="宋体" w:hAnsi="宋体" w:cs="Times New Roman" w:hint="eastAsia"/>
                <w:bCs/>
                <w:szCs w:val="22"/>
              </w:rPr>
            </w:pPr>
          </w:p>
        </w:tc>
      </w:tr>
      <w:tr w:rsidR="00D9551F" w:rsidRPr="00D9551F" w14:paraId="29BD2493" w14:textId="77777777" w:rsidTr="00E33506">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0A8DEB2"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741C2B"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hAnsi="宋体" w:cs="宋体" w:hint="eastAsia"/>
                <w:szCs w:val="22"/>
              </w:rPr>
              <w:t>系统架构师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697EBA"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1</w:t>
            </w:r>
          </w:p>
        </w:tc>
        <w:tc>
          <w:tcPr>
            <w:tcW w:w="4310" w:type="dxa"/>
            <w:tcBorders>
              <w:top w:val="single" w:sz="4" w:space="0" w:color="auto"/>
              <w:left w:val="single" w:sz="4" w:space="0" w:color="auto"/>
              <w:bottom w:val="single" w:sz="4" w:space="0" w:color="auto"/>
              <w:right w:val="single" w:sz="4" w:space="0" w:color="auto"/>
            </w:tcBorders>
            <w:vAlign w:val="center"/>
            <w:hideMark/>
          </w:tcPr>
          <w:p w14:paraId="282F8EFF" w14:textId="77777777" w:rsidR="00D9551F" w:rsidRPr="00D9551F" w:rsidRDefault="00D9551F" w:rsidP="00D9551F">
            <w:pPr>
              <w:autoSpaceDE w:val="0"/>
              <w:autoSpaceDN w:val="0"/>
              <w:adjustRightInd w:val="0"/>
              <w:spacing w:line="300" w:lineRule="auto"/>
              <w:rPr>
                <w:rFonts w:ascii="宋体" w:eastAsia="宋体" w:hAnsi="宋体" w:cs="宋体" w:hint="eastAsia"/>
                <w:szCs w:val="22"/>
              </w:rPr>
            </w:pPr>
            <w:r w:rsidRPr="00D9551F">
              <w:rPr>
                <w:rFonts w:ascii="宋体" w:hAnsi="宋体" w:cs="宋体" w:hint="eastAsia"/>
                <w:bCs/>
                <w:color w:val="000000"/>
                <w:szCs w:val="22"/>
              </w:rPr>
              <w:t>驻场</w:t>
            </w:r>
            <w:r w:rsidRPr="00D9551F">
              <w:rPr>
                <w:rFonts w:ascii="宋体" w:eastAsia="宋体" w:hAnsi="宋体" w:cs="宋体" w:hint="eastAsia"/>
                <w:bCs/>
                <w:color w:val="000000"/>
                <w:szCs w:val="22"/>
              </w:rPr>
              <w:t>，10年以上类似项目设计经验</w:t>
            </w:r>
            <w:r w:rsidRPr="00D9551F">
              <w:rPr>
                <w:rFonts w:ascii="宋体" w:hAnsi="宋体" w:cs="宋体" w:hint="eastAsia"/>
                <w:bCs/>
                <w:color w:val="000000"/>
                <w:szCs w:val="22"/>
              </w:rPr>
              <w:t>。</w:t>
            </w:r>
          </w:p>
        </w:tc>
        <w:tc>
          <w:tcPr>
            <w:tcW w:w="1325" w:type="dxa"/>
            <w:vMerge/>
            <w:tcBorders>
              <w:top w:val="single" w:sz="4" w:space="0" w:color="auto"/>
              <w:left w:val="single" w:sz="4" w:space="0" w:color="auto"/>
              <w:bottom w:val="single" w:sz="4" w:space="0" w:color="auto"/>
              <w:right w:val="single" w:sz="4" w:space="0" w:color="auto"/>
            </w:tcBorders>
            <w:vAlign w:val="center"/>
            <w:hideMark/>
          </w:tcPr>
          <w:p w14:paraId="438D95EB" w14:textId="77777777" w:rsidR="00D9551F" w:rsidRPr="00D9551F" w:rsidRDefault="00D9551F" w:rsidP="00D9551F">
            <w:pPr>
              <w:rPr>
                <w:rFonts w:ascii="宋体" w:eastAsia="宋体" w:hAnsi="宋体" w:cs="Times New Roman" w:hint="eastAsia"/>
                <w:bCs/>
                <w:szCs w:val="22"/>
              </w:rPr>
            </w:pPr>
          </w:p>
        </w:tc>
      </w:tr>
      <w:tr w:rsidR="00D9551F" w:rsidRPr="00D9551F" w14:paraId="15663369" w14:textId="77777777" w:rsidTr="00E33506">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830EAD3"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AD8F2B"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hAnsi="宋体" w:cs="宋体" w:hint="eastAsia"/>
                <w:szCs w:val="22"/>
              </w:rPr>
              <w:t>软件开发人员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5A61C1"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7</w:t>
            </w:r>
          </w:p>
        </w:tc>
        <w:tc>
          <w:tcPr>
            <w:tcW w:w="4310" w:type="dxa"/>
            <w:tcBorders>
              <w:top w:val="single" w:sz="4" w:space="0" w:color="auto"/>
              <w:left w:val="single" w:sz="4" w:space="0" w:color="auto"/>
              <w:bottom w:val="single" w:sz="4" w:space="0" w:color="auto"/>
              <w:right w:val="single" w:sz="4" w:space="0" w:color="auto"/>
            </w:tcBorders>
            <w:vAlign w:val="center"/>
            <w:hideMark/>
          </w:tcPr>
          <w:p w14:paraId="0E64E9A1" w14:textId="77777777" w:rsidR="00D9551F" w:rsidRPr="00D9551F" w:rsidRDefault="00D9551F" w:rsidP="00D9551F">
            <w:pPr>
              <w:adjustRightInd w:val="0"/>
              <w:snapToGrid w:val="0"/>
              <w:spacing w:line="300" w:lineRule="auto"/>
              <w:rPr>
                <w:rFonts w:ascii="宋体" w:eastAsia="宋体" w:hAnsi="宋体" w:cs="Times New Roman" w:hint="eastAsia"/>
                <w:bCs/>
                <w:szCs w:val="22"/>
              </w:rPr>
            </w:pPr>
            <w:r w:rsidRPr="00D9551F">
              <w:rPr>
                <w:rFonts w:ascii="宋体" w:hAnsi="宋体" w:cs="宋体" w:hint="eastAsia"/>
                <w:bCs/>
                <w:szCs w:val="22"/>
              </w:rPr>
              <w:t>驻场</w:t>
            </w:r>
            <w:r w:rsidRPr="00D9551F">
              <w:rPr>
                <w:rFonts w:ascii="宋体" w:eastAsia="宋体" w:hAnsi="宋体" w:cs="宋体" w:hint="eastAsia"/>
                <w:bCs/>
                <w:szCs w:val="22"/>
              </w:rPr>
              <w:t>，具有相关专业能力</w:t>
            </w:r>
            <w:r w:rsidRPr="00D9551F">
              <w:rPr>
                <w:rFonts w:ascii="宋体" w:hAnsi="宋体" w:cs="宋体" w:hint="eastAsia"/>
                <w:bCs/>
                <w:szCs w:val="22"/>
              </w:rPr>
              <w:t>。</w:t>
            </w:r>
          </w:p>
        </w:tc>
        <w:tc>
          <w:tcPr>
            <w:tcW w:w="1325" w:type="dxa"/>
            <w:vMerge/>
            <w:tcBorders>
              <w:top w:val="single" w:sz="4" w:space="0" w:color="auto"/>
              <w:left w:val="single" w:sz="4" w:space="0" w:color="auto"/>
              <w:bottom w:val="single" w:sz="4" w:space="0" w:color="auto"/>
              <w:right w:val="single" w:sz="4" w:space="0" w:color="auto"/>
            </w:tcBorders>
            <w:vAlign w:val="center"/>
            <w:hideMark/>
          </w:tcPr>
          <w:p w14:paraId="50638806" w14:textId="77777777" w:rsidR="00D9551F" w:rsidRPr="00D9551F" w:rsidRDefault="00D9551F" w:rsidP="00D9551F">
            <w:pPr>
              <w:rPr>
                <w:rFonts w:ascii="宋体" w:eastAsia="宋体" w:hAnsi="宋体" w:cs="Times New Roman" w:hint="eastAsia"/>
                <w:bCs/>
                <w:szCs w:val="22"/>
              </w:rPr>
            </w:pPr>
          </w:p>
        </w:tc>
      </w:tr>
      <w:tr w:rsidR="00D9551F" w:rsidRPr="00D9551F" w14:paraId="1E3C1837" w14:textId="77777777" w:rsidTr="00E33506">
        <w:trPr>
          <w:trHeight w:val="582"/>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CCF05D6"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1F892D"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hAnsi="宋体" w:cs="宋体" w:hint="eastAsia"/>
                <w:szCs w:val="22"/>
              </w:rPr>
              <w:t>测试人员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DE8A85"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2</w:t>
            </w:r>
          </w:p>
        </w:tc>
        <w:tc>
          <w:tcPr>
            <w:tcW w:w="4310" w:type="dxa"/>
            <w:tcBorders>
              <w:top w:val="single" w:sz="4" w:space="0" w:color="auto"/>
              <w:left w:val="single" w:sz="4" w:space="0" w:color="auto"/>
              <w:bottom w:val="single" w:sz="4" w:space="0" w:color="auto"/>
              <w:right w:val="single" w:sz="4" w:space="0" w:color="auto"/>
            </w:tcBorders>
            <w:vAlign w:val="center"/>
            <w:hideMark/>
          </w:tcPr>
          <w:p w14:paraId="1D74DDDF" w14:textId="77777777" w:rsidR="00D9551F" w:rsidRPr="00D9551F" w:rsidRDefault="00D9551F" w:rsidP="00D9551F">
            <w:pPr>
              <w:adjustRightInd w:val="0"/>
              <w:snapToGrid w:val="0"/>
              <w:spacing w:line="300" w:lineRule="auto"/>
              <w:rPr>
                <w:rFonts w:ascii="宋体" w:eastAsia="宋体" w:hAnsi="宋体" w:cs="Times New Roman" w:hint="eastAsia"/>
                <w:bCs/>
                <w:szCs w:val="22"/>
              </w:rPr>
            </w:pPr>
            <w:r w:rsidRPr="00D9551F">
              <w:rPr>
                <w:rFonts w:ascii="宋体" w:hAnsi="宋体" w:cs="宋体" w:hint="eastAsia"/>
                <w:bCs/>
                <w:szCs w:val="22"/>
              </w:rPr>
              <w:t>驻场</w:t>
            </w:r>
            <w:r w:rsidRPr="00D9551F">
              <w:rPr>
                <w:rFonts w:ascii="宋体" w:eastAsia="宋体" w:hAnsi="宋体" w:cs="宋体" w:hint="eastAsia"/>
                <w:bCs/>
                <w:szCs w:val="22"/>
              </w:rPr>
              <w:t>，具有相关专业能力</w:t>
            </w:r>
            <w:r w:rsidRPr="00D9551F">
              <w:rPr>
                <w:rFonts w:ascii="宋体" w:hAnsi="宋体" w:cs="宋体" w:hint="eastAsia"/>
                <w:bCs/>
                <w:szCs w:val="22"/>
              </w:rPr>
              <w:t>。</w:t>
            </w:r>
          </w:p>
        </w:tc>
        <w:tc>
          <w:tcPr>
            <w:tcW w:w="1325" w:type="dxa"/>
            <w:vMerge/>
            <w:tcBorders>
              <w:top w:val="single" w:sz="4" w:space="0" w:color="auto"/>
              <w:left w:val="single" w:sz="4" w:space="0" w:color="auto"/>
              <w:bottom w:val="single" w:sz="4" w:space="0" w:color="auto"/>
              <w:right w:val="single" w:sz="4" w:space="0" w:color="auto"/>
            </w:tcBorders>
            <w:vAlign w:val="center"/>
            <w:hideMark/>
          </w:tcPr>
          <w:p w14:paraId="2770676A" w14:textId="77777777" w:rsidR="00D9551F" w:rsidRPr="00D9551F" w:rsidRDefault="00D9551F" w:rsidP="00D9551F">
            <w:pPr>
              <w:rPr>
                <w:rFonts w:ascii="宋体" w:eastAsia="宋体" w:hAnsi="宋体" w:cs="Times New Roman" w:hint="eastAsia"/>
                <w:bCs/>
                <w:szCs w:val="22"/>
              </w:rPr>
            </w:pPr>
          </w:p>
        </w:tc>
      </w:tr>
      <w:tr w:rsidR="00D9551F" w:rsidRPr="00D9551F" w14:paraId="7CF98D2B" w14:textId="77777777" w:rsidTr="00E33506">
        <w:trPr>
          <w:trHeight w:val="442"/>
          <w:jc w:val="center"/>
        </w:trPr>
        <w:tc>
          <w:tcPr>
            <w:tcW w:w="675" w:type="dxa"/>
            <w:tcBorders>
              <w:top w:val="single" w:sz="4" w:space="0" w:color="auto"/>
              <w:left w:val="single" w:sz="4" w:space="0" w:color="auto"/>
              <w:bottom w:val="single" w:sz="4" w:space="0" w:color="auto"/>
              <w:right w:val="single" w:sz="4" w:space="0" w:color="auto"/>
            </w:tcBorders>
            <w:vAlign w:val="center"/>
          </w:tcPr>
          <w:p w14:paraId="0279AD22" w14:textId="77777777" w:rsidR="00D9551F" w:rsidRPr="00D9551F" w:rsidRDefault="00D9551F" w:rsidP="00D9551F">
            <w:pPr>
              <w:adjustRightInd w:val="0"/>
              <w:snapToGrid w:val="0"/>
              <w:spacing w:line="300" w:lineRule="auto"/>
              <w:jc w:val="center"/>
              <w:rPr>
                <w:rFonts w:ascii="宋体" w:eastAsia="宋体" w:hAnsi="宋体" w:cs="Times New Roman" w:hint="eastAsia"/>
                <w:bCs/>
                <w:szCs w:val="22"/>
                <w:u w:val="wavyHeavy"/>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0F398D8"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合计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3B3F61" w14:textId="77777777" w:rsidR="00D9551F" w:rsidRPr="00D9551F" w:rsidRDefault="00D9551F" w:rsidP="00D9551F">
            <w:pPr>
              <w:adjustRightInd w:val="0"/>
              <w:snapToGrid w:val="0"/>
              <w:spacing w:line="300" w:lineRule="auto"/>
              <w:jc w:val="center"/>
              <w:rPr>
                <w:rFonts w:ascii="宋体" w:eastAsia="宋体" w:hAnsi="宋体" w:cs="宋体" w:hint="eastAsia"/>
                <w:szCs w:val="22"/>
              </w:rPr>
            </w:pPr>
            <w:r w:rsidRPr="00D9551F">
              <w:rPr>
                <w:rFonts w:ascii="宋体" w:eastAsia="宋体" w:hAnsi="宋体" w:cs="宋体" w:hint="eastAsia"/>
                <w:szCs w:val="22"/>
              </w:rPr>
              <w:t>12</w:t>
            </w:r>
          </w:p>
        </w:tc>
        <w:tc>
          <w:tcPr>
            <w:tcW w:w="4310" w:type="dxa"/>
            <w:tcBorders>
              <w:top w:val="single" w:sz="4" w:space="0" w:color="auto"/>
              <w:left w:val="single" w:sz="4" w:space="0" w:color="auto"/>
              <w:bottom w:val="single" w:sz="4" w:space="0" w:color="auto"/>
              <w:right w:val="single" w:sz="4" w:space="0" w:color="auto"/>
            </w:tcBorders>
            <w:vAlign w:val="center"/>
          </w:tcPr>
          <w:p w14:paraId="37FB63D3" w14:textId="77777777" w:rsidR="00D9551F" w:rsidRPr="00D9551F" w:rsidRDefault="00D9551F" w:rsidP="00D9551F">
            <w:pPr>
              <w:adjustRightInd w:val="0"/>
              <w:snapToGrid w:val="0"/>
              <w:spacing w:line="300" w:lineRule="auto"/>
              <w:jc w:val="center"/>
              <w:rPr>
                <w:rFonts w:ascii="宋体" w:eastAsia="宋体" w:hAnsi="宋体" w:cs="Times New Roman" w:hint="eastAsia"/>
                <w:bCs/>
                <w:szCs w:val="22"/>
                <w:u w:val="wavyHeavy"/>
              </w:rPr>
            </w:pPr>
          </w:p>
        </w:tc>
        <w:tc>
          <w:tcPr>
            <w:tcW w:w="1325" w:type="dxa"/>
            <w:tcBorders>
              <w:top w:val="single" w:sz="4" w:space="0" w:color="auto"/>
              <w:left w:val="single" w:sz="4" w:space="0" w:color="auto"/>
              <w:bottom w:val="single" w:sz="4" w:space="0" w:color="auto"/>
              <w:right w:val="single" w:sz="4" w:space="0" w:color="auto"/>
            </w:tcBorders>
            <w:vAlign w:val="center"/>
          </w:tcPr>
          <w:p w14:paraId="42316B98" w14:textId="77777777" w:rsidR="00D9551F" w:rsidRPr="00D9551F" w:rsidRDefault="00D9551F" w:rsidP="00D9551F">
            <w:pPr>
              <w:adjustRightInd w:val="0"/>
              <w:snapToGrid w:val="0"/>
              <w:spacing w:line="300" w:lineRule="auto"/>
              <w:rPr>
                <w:rFonts w:ascii="宋体" w:eastAsia="宋体" w:hAnsi="宋体" w:cs="Times New Roman" w:hint="eastAsia"/>
                <w:bCs/>
                <w:szCs w:val="22"/>
              </w:rPr>
            </w:pPr>
          </w:p>
        </w:tc>
      </w:tr>
    </w:tbl>
    <w:p w14:paraId="0CA99A7E" w14:textId="77777777" w:rsidR="00D9551F" w:rsidRPr="00D9551F" w:rsidRDefault="00D9551F" w:rsidP="00D9551F">
      <w:pPr>
        <w:widowControl/>
        <w:spacing w:after="0" w:line="300" w:lineRule="auto"/>
        <w:ind w:firstLineChars="193" w:firstLine="425"/>
        <w:rPr>
          <w:rFonts w:ascii="Times New Roman" w:eastAsia="宋体" w:hAnsi="Times New Roman" w:cs="Times New Roman"/>
          <w:color w:val="000000"/>
          <w:kern w:val="24"/>
          <w:szCs w:val="22"/>
          <w14:ligatures w14:val="none"/>
        </w:rPr>
      </w:pPr>
      <w:r w:rsidRPr="00D9551F">
        <w:rPr>
          <w:rFonts w:ascii="Times New Roman" w:eastAsia="宋体" w:hAnsi="Times New Roman" w:cs="Times New Roman" w:hint="eastAsia"/>
          <w:color w:val="000000"/>
          <w:kern w:val="24"/>
          <w:szCs w:val="22"/>
          <w14:ligatures w14:val="none"/>
        </w:rPr>
        <w:t>表内人员应为供应商本单位员工且在拟派人员汇总表内承诺</w:t>
      </w:r>
    </w:p>
    <w:p w14:paraId="61988E97"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7</w:t>
      </w:r>
      <w:r w:rsidRPr="00D9551F">
        <w:rPr>
          <w:rFonts w:ascii="Times New Roman" w:eastAsia="宋体" w:hAnsi="Times New Roman" w:cs="Times New Roman"/>
          <w:kern w:val="1"/>
          <w:szCs w:val="20"/>
          <w14:ligatures w14:val="none"/>
        </w:rPr>
        <w:t>.</w:t>
      </w:r>
      <w:r w:rsidRPr="00D9551F">
        <w:rPr>
          <w:rFonts w:ascii="Times New Roman" w:eastAsia="宋体" w:hAnsi="Times New Roman" w:cs="Times New Roman" w:hint="eastAsia"/>
          <w:kern w:val="1"/>
          <w:szCs w:val="20"/>
          <w14:ligatures w14:val="none"/>
        </w:rPr>
        <w:t>8</w:t>
      </w:r>
      <w:r w:rsidRPr="00D9551F">
        <w:rPr>
          <w:rFonts w:ascii="Times New Roman" w:eastAsia="宋体" w:hAnsi="Times New Roman" w:cs="Times New Roman"/>
          <w:kern w:val="1"/>
          <w:szCs w:val="20"/>
          <w14:ligatures w14:val="none"/>
        </w:rPr>
        <w:t>工作成果</w:t>
      </w:r>
    </w:p>
    <w:p w14:paraId="34A32740"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设计文档，培训文档，用户手册，系统代码等。</w:t>
      </w:r>
    </w:p>
    <w:p w14:paraId="72258768"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7</w:t>
      </w:r>
      <w:r w:rsidRPr="00D9551F">
        <w:rPr>
          <w:rFonts w:ascii="Times New Roman" w:eastAsia="宋体" w:hAnsi="Times New Roman" w:cs="Times New Roman"/>
          <w:kern w:val="1"/>
          <w:szCs w:val="20"/>
          <w14:ligatures w14:val="none"/>
        </w:rPr>
        <w:t>.</w:t>
      </w:r>
      <w:r w:rsidRPr="00D9551F">
        <w:rPr>
          <w:rFonts w:ascii="Times New Roman" w:eastAsia="宋体" w:hAnsi="Times New Roman" w:cs="Times New Roman" w:hint="eastAsia"/>
          <w:kern w:val="1"/>
          <w:szCs w:val="20"/>
          <w14:ligatures w14:val="none"/>
        </w:rPr>
        <w:t>9</w:t>
      </w:r>
      <w:r w:rsidRPr="00D9551F">
        <w:rPr>
          <w:rFonts w:ascii="Times New Roman" w:eastAsia="宋体" w:hAnsi="Times New Roman" w:cs="Times New Roman"/>
          <w:kern w:val="1"/>
          <w:szCs w:val="20"/>
          <w14:ligatures w14:val="none"/>
        </w:rPr>
        <w:t>工作进度</w:t>
      </w:r>
    </w:p>
    <w:p w14:paraId="24C893B9"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本项目总建设工期为</w:t>
      </w:r>
      <w:r w:rsidRPr="00D9551F">
        <w:rPr>
          <w:rFonts w:ascii="Times New Roman" w:eastAsia="宋体" w:hAnsi="Times New Roman" w:cs="Times New Roman" w:hint="eastAsia"/>
          <w:color w:val="000000"/>
          <w:kern w:val="1"/>
          <w:szCs w:val="20"/>
          <w14:ligatures w14:val="none"/>
        </w:rPr>
        <w:t>12</w:t>
      </w:r>
      <w:r w:rsidRPr="00D9551F">
        <w:rPr>
          <w:rFonts w:ascii="Times New Roman" w:eastAsia="宋体" w:hAnsi="Times New Roman" w:cs="Times New Roman"/>
          <w:color w:val="000000"/>
          <w:kern w:val="1"/>
          <w:szCs w:val="20"/>
          <w14:ligatures w14:val="none"/>
        </w:rPr>
        <w:t>个</w:t>
      </w:r>
      <w:r w:rsidRPr="00D9551F">
        <w:rPr>
          <w:rFonts w:ascii="Times New Roman" w:eastAsia="宋体" w:hAnsi="Times New Roman" w:cs="Times New Roman" w:hint="eastAsia"/>
          <w:color w:val="000000"/>
          <w:kern w:val="1"/>
          <w:szCs w:val="20"/>
          <w14:ligatures w14:val="none"/>
        </w:rPr>
        <w:t>月</w:t>
      </w:r>
      <w:r w:rsidRPr="00D9551F">
        <w:rPr>
          <w:rFonts w:ascii="Times New Roman" w:eastAsia="宋体" w:hAnsi="Times New Roman" w:cs="Times New Roman" w:hint="eastAsia"/>
          <w:kern w:val="1"/>
          <w:szCs w:val="20"/>
          <w14:ligatures w14:val="none"/>
        </w:rPr>
        <w:t>，工期是指自合同签订之日起至</w:t>
      </w:r>
      <w:proofErr w:type="gramStart"/>
      <w:r w:rsidRPr="00D9551F">
        <w:rPr>
          <w:rFonts w:ascii="Times New Roman" w:eastAsia="宋体" w:hAnsi="Times New Roman" w:cs="Times New Roman" w:hint="eastAsia"/>
          <w:kern w:val="1"/>
          <w:szCs w:val="20"/>
          <w14:ligatures w14:val="none"/>
        </w:rPr>
        <w:t>经最终</w:t>
      </w:r>
      <w:proofErr w:type="gramEnd"/>
      <w:r w:rsidRPr="00D9551F">
        <w:rPr>
          <w:rFonts w:ascii="Times New Roman" w:eastAsia="宋体" w:hAnsi="Times New Roman" w:cs="Times New Roman" w:hint="eastAsia"/>
          <w:kern w:val="1"/>
          <w:szCs w:val="20"/>
          <w14:ligatures w14:val="none"/>
        </w:rPr>
        <w:t>验收合格之日。阶段进度要求如下：</w:t>
      </w:r>
    </w:p>
    <w:p w14:paraId="3DD7EC42"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kern w:val="1"/>
          <w:szCs w:val="20"/>
          <w14:ligatures w14:val="none"/>
        </w:rPr>
        <w:t>7.</w:t>
      </w:r>
      <w:r w:rsidRPr="00D9551F">
        <w:rPr>
          <w:rFonts w:ascii="Times New Roman" w:eastAsia="宋体" w:hAnsi="Times New Roman" w:cs="Times New Roman" w:hint="eastAsia"/>
          <w:kern w:val="1"/>
          <w:szCs w:val="20"/>
          <w14:ligatures w14:val="none"/>
        </w:rPr>
        <w:t>9</w:t>
      </w:r>
      <w:r w:rsidRPr="00D9551F">
        <w:rPr>
          <w:rFonts w:ascii="Times New Roman" w:eastAsia="宋体" w:hAnsi="Times New Roman" w:cs="Times New Roman"/>
          <w:kern w:val="1"/>
          <w:szCs w:val="20"/>
          <w14:ligatures w14:val="none"/>
        </w:rPr>
        <w:t xml:space="preserve">.1 </w:t>
      </w:r>
      <w:r w:rsidRPr="00D9551F">
        <w:rPr>
          <w:rFonts w:ascii="Times New Roman" w:eastAsia="宋体" w:hAnsi="Times New Roman" w:cs="Times New Roman" w:hint="eastAsia"/>
          <w:kern w:val="1"/>
          <w:szCs w:val="20"/>
          <w14:ligatures w14:val="none"/>
        </w:rPr>
        <w:t>开发阶段：</w:t>
      </w:r>
    </w:p>
    <w:p w14:paraId="1F8F87D4"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合同签订生效后</w:t>
      </w:r>
      <w:r w:rsidRPr="00D9551F">
        <w:rPr>
          <w:rFonts w:ascii="Times New Roman" w:eastAsia="宋体" w:hAnsi="Times New Roman" w:cs="Times New Roman" w:hint="eastAsia"/>
          <w:color w:val="000000"/>
          <w:szCs w:val="22"/>
          <w14:ligatures w14:val="none"/>
        </w:rPr>
        <w:t>8</w:t>
      </w:r>
      <w:r w:rsidRPr="00D9551F">
        <w:rPr>
          <w:rFonts w:ascii="Times New Roman" w:eastAsia="宋体" w:hAnsi="Times New Roman" w:cs="Times New Roman" w:hint="eastAsia"/>
          <w:color w:val="000000"/>
          <w:szCs w:val="22"/>
          <w14:ligatures w14:val="none"/>
        </w:rPr>
        <w:t>个月</w:t>
      </w:r>
      <w:r w:rsidRPr="00D9551F">
        <w:rPr>
          <w:rFonts w:ascii="Times New Roman" w:eastAsia="宋体" w:hAnsi="Times New Roman" w:cs="Times New Roman"/>
          <w:color w:val="000000"/>
          <w:szCs w:val="22"/>
          <w14:ligatures w14:val="none"/>
        </w:rPr>
        <w:t>内完成需求分析</w:t>
      </w:r>
      <w:r w:rsidRPr="00D9551F">
        <w:rPr>
          <w:rFonts w:ascii="Times New Roman" w:eastAsia="宋体" w:hAnsi="Times New Roman" w:cs="Times New Roman" w:hint="eastAsia"/>
          <w:color w:val="000000"/>
          <w:szCs w:val="22"/>
          <w14:ligatures w14:val="none"/>
        </w:rPr>
        <w:t>、</w:t>
      </w:r>
      <w:r w:rsidRPr="00D9551F">
        <w:rPr>
          <w:rFonts w:ascii="Times New Roman" w:eastAsia="宋体" w:hAnsi="Times New Roman" w:cs="Times New Roman"/>
          <w:color w:val="000000"/>
          <w:szCs w:val="22"/>
          <w14:ligatures w14:val="none"/>
        </w:rPr>
        <w:t>详细设计</w:t>
      </w:r>
      <w:r w:rsidRPr="00D9551F">
        <w:rPr>
          <w:rFonts w:ascii="Times New Roman" w:eastAsia="宋体" w:hAnsi="Times New Roman" w:cs="Times New Roman" w:hint="eastAsia"/>
          <w:color w:val="000000"/>
          <w:szCs w:val="22"/>
          <w14:ligatures w14:val="none"/>
        </w:rPr>
        <w:t>和项目所有功能建设开发</w:t>
      </w:r>
      <w:r w:rsidRPr="00D9551F">
        <w:rPr>
          <w:rFonts w:ascii="Times New Roman" w:eastAsia="宋体" w:hAnsi="Times New Roman" w:cs="Times New Roman" w:hint="eastAsia"/>
          <w:szCs w:val="22"/>
          <w14:ligatures w14:val="none"/>
        </w:rPr>
        <w:t>。</w:t>
      </w:r>
    </w:p>
    <w:p w14:paraId="605AA069"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kern w:val="1"/>
          <w:szCs w:val="20"/>
          <w14:ligatures w14:val="none"/>
        </w:rPr>
        <w:t>7.</w:t>
      </w:r>
      <w:r w:rsidRPr="00D9551F">
        <w:rPr>
          <w:rFonts w:ascii="Times New Roman" w:eastAsia="宋体" w:hAnsi="Times New Roman" w:cs="Times New Roman" w:hint="eastAsia"/>
          <w:kern w:val="1"/>
          <w:szCs w:val="20"/>
          <w14:ligatures w14:val="none"/>
        </w:rPr>
        <w:t>9</w:t>
      </w:r>
      <w:r w:rsidRPr="00D9551F">
        <w:rPr>
          <w:rFonts w:ascii="Times New Roman" w:eastAsia="宋体" w:hAnsi="Times New Roman" w:cs="Times New Roman"/>
          <w:kern w:val="1"/>
          <w:szCs w:val="20"/>
          <w14:ligatures w14:val="none"/>
        </w:rPr>
        <w:t xml:space="preserve">.2 </w:t>
      </w:r>
      <w:r w:rsidRPr="00D9551F">
        <w:rPr>
          <w:rFonts w:ascii="Times New Roman" w:eastAsia="宋体" w:hAnsi="Times New Roman" w:cs="Times New Roman" w:hint="eastAsia"/>
          <w:kern w:val="1"/>
          <w:szCs w:val="20"/>
          <w14:ligatures w14:val="none"/>
        </w:rPr>
        <w:t>试运行阶段</w:t>
      </w:r>
    </w:p>
    <w:p w14:paraId="0FC8D887"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合同签订生效后</w:t>
      </w:r>
      <w:r w:rsidRPr="00D9551F">
        <w:rPr>
          <w:rFonts w:ascii="Times New Roman" w:eastAsia="宋体" w:hAnsi="Times New Roman" w:cs="Times New Roman" w:hint="eastAsia"/>
          <w:color w:val="000000"/>
          <w:szCs w:val="22"/>
          <w14:ligatures w14:val="none"/>
        </w:rPr>
        <w:t>11</w:t>
      </w:r>
      <w:r w:rsidRPr="00D9551F">
        <w:rPr>
          <w:rFonts w:ascii="Times New Roman" w:eastAsia="宋体" w:hAnsi="Times New Roman" w:cs="Times New Roman" w:hint="eastAsia"/>
          <w:color w:val="000000"/>
          <w:szCs w:val="22"/>
          <w14:ligatures w14:val="none"/>
        </w:rPr>
        <w:t>个月内完成项目所有功能测试、设备安装部署与试运行</w:t>
      </w:r>
      <w:r w:rsidRPr="00D9551F">
        <w:rPr>
          <w:rFonts w:ascii="Times New Roman" w:eastAsia="宋体" w:hAnsi="Times New Roman" w:cs="Times New Roman" w:hint="eastAsia"/>
          <w:szCs w:val="22"/>
          <w14:ligatures w14:val="none"/>
        </w:rPr>
        <w:t>。</w:t>
      </w:r>
    </w:p>
    <w:p w14:paraId="27277A9A"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kern w:val="1"/>
          <w:szCs w:val="20"/>
          <w14:ligatures w14:val="none"/>
        </w:rPr>
        <w:t>7.</w:t>
      </w:r>
      <w:r w:rsidRPr="00D9551F">
        <w:rPr>
          <w:rFonts w:ascii="Times New Roman" w:eastAsia="宋体" w:hAnsi="Times New Roman" w:cs="Times New Roman" w:hint="eastAsia"/>
          <w:kern w:val="1"/>
          <w:szCs w:val="20"/>
          <w14:ligatures w14:val="none"/>
        </w:rPr>
        <w:t>9</w:t>
      </w:r>
      <w:r w:rsidRPr="00D9551F">
        <w:rPr>
          <w:rFonts w:ascii="Times New Roman" w:eastAsia="宋体" w:hAnsi="Times New Roman" w:cs="Times New Roman"/>
          <w:kern w:val="1"/>
          <w:szCs w:val="20"/>
          <w14:ligatures w14:val="none"/>
        </w:rPr>
        <w:t xml:space="preserve">.3 </w:t>
      </w:r>
      <w:r w:rsidRPr="00D9551F">
        <w:rPr>
          <w:rFonts w:ascii="Times New Roman" w:eastAsia="宋体" w:hAnsi="Times New Roman" w:cs="Times New Roman" w:hint="eastAsia"/>
          <w:kern w:val="1"/>
          <w:szCs w:val="20"/>
          <w14:ligatures w14:val="none"/>
        </w:rPr>
        <w:t>验收阶段</w:t>
      </w:r>
    </w:p>
    <w:p w14:paraId="30972B55"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color w:val="000000"/>
          <w:kern w:val="1"/>
          <w:szCs w:val="20"/>
          <w14:ligatures w14:val="none"/>
        </w:rPr>
        <w:t>合同签订生效后</w:t>
      </w:r>
      <w:r w:rsidRPr="00D9551F">
        <w:rPr>
          <w:rFonts w:ascii="Times New Roman" w:eastAsia="宋体" w:hAnsi="Times New Roman" w:cs="Times New Roman" w:hint="eastAsia"/>
          <w:color w:val="000000"/>
          <w:kern w:val="1"/>
          <w:szCs w:val="20"/>
          <w14:ligatures w14:val="none"/>
        </w:rPr>
        <w:t>12</w:t>
      </w:r>
      <w:r w:rsidRPr="00D9551F">
        <w:rPr>
          <w:rFonts w:ascii="Times New Roman" w:eastAsia="宋体" w:hAnsi="Times New Roman" w:cs="Times New Roman" w:hint="eastAsia"/>
          <w:color w:val="000000"/>
          <w:kern w:val="1"/>
          <w:szCs w:val="20"/>
          <w14:ligatures w14:val="none"/>
        </w:rPr>
        <w:t>个月内功能完善、完成项目验收</w:t>
      </w:r>
      <w:r w:rsidRPr="00D9551F">
        <w:rPr>
          <w:rFonts w:ascii="Times New Roman" w:eastAsia="宋体" w:hAnsi="Times New Roman" w:cs="Times New Roman" w:hint="eastAsia"/>
          <w:kern w:val="1"/>
          <w:szCs w:val="20"/>
          <w14:ligatures w14:val="none"/>
        </w:rPr>
        <w:t>。</w:t>
      </w:r>
    </w:p>
    <w:p w14:paraId="32661700"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kern w:val="1"/>
          <w:szCs w:val="20"/>
          <w14:ligatures w14:val="none"/>
        </w:rPr>
        <w:t>7.</w:t>
      </w:r>
      <w:r w:rsidRPr="00D9551F">
        <w:rPr>
          <w:rFonts w:ascii="Times New Roman" w:eastAsia="宋体" w:hAnsi="Times New Roman" w:cs="Times New Roman" w:hint="eastAsia"/>
          <w:kern w:val="1"/>
          <w:szCs w:val="20"/>
          <w14:ligatures w14:val="none"/>
        </w:rPr>
        <w:t>9</w:t>
      </w:r>
      <w:r w:rsidRPr="00D9551F">
        <w:rPr>
          <w:rFonts w:ascii="Times New Roman" w:eastAsia="宋体" w:hAnsi="Times New Roman" w:cs="Times New Roman"/>
          <w:kern w:val="1"/>
          <w:szCs w:val="20"/>
          <w14:ligatures w14:val="none"/>
        </w:rPr>
        <w:t xml:space="preserve">.4 </w:t>
      </w:r>
      <w:r w:rsidRPr="00D9551F">
        <w:rPr>
          <w:rFonts w:ascii="Times New Roman" w:eastAsia="宋体" w:hAnsi="Times New Roman" w:cs="Times New Roman" w:hint="eastAsia"/>
          <w:kern w:val="1"/>
          <w:szCs w:val="20"/>
          <w14:ligatures w14:val="none"/>
        </w:rPr>
        <w:t>质保期：软件开发质量保证（免费技术支持）期自验收通过后不低于</w:t>
      </w:r>
      <w:r w:rsidRPr="00D9551F">
        <w:rPr>
          <w:rFonts w:ascii="Times New Roman" w:eastAsia="宋体" w:hAnsi="Times New Roman" w:cs="Times New Roman"/>
          <w:kern w:val="1"/>
          <w:szCs w:val="20"/>
          <w14:ligatures w14:val="none"/>
        </w:rPr>
        <w:t>1</w:t>
      </w:r>
      <w:r w:rsidRPr="00D9551F">
        <w:rPr>
          <w:rFonts w:ascii="Times New Roman" w:eastAsia="宋体" w:hAnsi="Times New Roman" w:cs="Times New Roman" w:hint="eastAsia"/>
          <w:kern w:val="1"/>
          <w:szCs w:val="20"/>
          <w14:ligatures w14:val="none"/>
        </w:rPr>
        <w:t>年。质量保证期工作内容要求按照合同文件规定执行。质量保证期从项目最终验收通过并交付之日后起计。</w:t>
      </w:r>
    </w:p>
    <w:p w14:paraId="118D1A8B"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214974409"/>
      <w:r w:rsidRPr="00D9551F">
        <w:rPr>
          <w:rFonts w:ascii="Times New Roman" w:eastAsia="宋体" w:hAnsi="Times New Roman" w:cs="Times New Roman" w:hint="eastAsia"/>
          <w:b/>
          <w:szCs w:val="22"/>
          <w14:ligatures w14:val="none"/>
        </w:rPr>
        <w:t>8</w:t>
      </w:r>
      <w:r w:rsidRPr="00D9551F">
        <w:rPr>
          <w:rFonts w:ascii="Times New Roman" w:eastAsia="宋体" w:hAnsi="Times New Roman" w:cs="Times New Roman" w:hint="eastAsia"/>
          <w:b/>
          <w:szCs w:val="22"/>
          <w14:ligatures w14:val="none"/>
        </w:rPr>
        <w:t>质量标准及验收要求</w:t>
      </w:r>
      <w:bookmarkEnd w:id="21"/>
    </w:p>
    <w:p w14:paraId="6D3FFB2B"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8.1</w:t>
      </w:r>
      <w:r w:rsidRPr="00D9551F">
        <w:rPr>
          <w:rFonts w:ascii="Times New Roman" w:eastAsia="宋体" w:hAnsi="Times New Roman" w:cs="Times New Roman" w:hint="eastAsia"/>
          <w:kern w:val="1"/>
          <w:szCs w:val="20"/>
          <w14:ligatures w14:val="none"/>
        </w:rPr>
        <w:t>质量标准</w:t>
      </w:r>
    </w:p>
    <w:p w14:paraId="4A93950F"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 xml:space="preserve">8.1.1 </w:t>
      </w:r>
      <w:r w:rsidRPr="00D9551F">
        <w:rPr>
          <w:rFonts w:ascii="Times New Roman" w:eastAsia="宋体" w:hAnsi="Times New Roman" w:cs="Times New Roman" w:hint="eastAsia"/>
          <w:kern w:val="1"/>
          <w:szCs w:val="20"/>
          <w14:ligatures w14:val="none"/>
        </w:rPr>
        <w:t>成交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1ACA44C8"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 xml:space="preserve">8.1.2 </w:t>
      </w:r>
      <w:r w:rsidRPr="00D9551F">
        <w:rPr>
          <w:rFonts w:ascii="Times New Roman" w:eastAsia="宋体" w:hAnsi="Times New Roman" w:cs="Times New Roman" w:hint="eastAsia"/>
          <w:kern w:val="1"/>
          <w:szCs w:val="20"/>
          <w14:ligatures w14:val="none"/>
        </w:rPr>
        <w:t>成交供应商所交付的软件系统还应符合国家和上海市有关系统运行安全之规定。</w:t>
      </w:r>
    </w:p>
    <w:p w14:paraId="5CBD6873"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8.1.3</w:t>
      </w:r>
      <w:r w:rsidRPr="00D9551F">
        <w:rPr>
          <w:rFonts w:ascii="Times New Roman" w:eastAsia="宋体" w:hAnsi="Times New Roman" w:cs="Times New Roman" w:hint="eastAsia"/>
          <w:kern w:val="1"/>
          <w:szCs w:val="20"/>
          <w14:ligatures w14:val="none"/>
        </w:rPr>
        <w:t>在软件开发启动之前，成交供应商应根据采购人需求进一步进行项目应用调研与开发前分析，双方对现拟需求、投标方案、运行目标及实施计划进行全面回顾与梳理，按实际可操作性进行必要调整，调整结果双方以合同附件形式增补生效。</w:t>
      </w:r>
    </w:p>
    <w:p w14:paraId="695CDBAB"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 xml:space="preserve">8.2 </w:t>
      </w:r>
      <w:r w:rsidRPr="00D9551F">
        <w:rPr>
          <w:rFonts w:ascii="Times New Roman" w:eastAsia="宋体" w:hAnsi="Times New Roman" w:cs="Times New Roman" w:hint="eastAsia"/>
          <w:kern w:val="1"/>
          <w:szCs w:val="20"/>
          <w14:ligatures w14:val="none"/>
        </w:rPr>
        <w:t>项目管理要求</w:t>
      </w:r>
    </w:p>
    <w:p w14:paraId="2A640B6F"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 xml:space="preserve">8.2.1 </w:t>
      </w:r>
      <w:r w:rsidRPr="00D9551F">
        <w:rPr>
          <w:rFonts w:ascii="Times New Roman" w:eastAsia="宋体" w:hAnsi="Times New Roman" w:cs="Times New Roman" w:hint="eastAsia"/>
          <w:kern w:val="1"/>
          <w:szCs w:val="20"/>
          <w14:ligatures w14:val="none"/>
        </w:rPr>
        <w:t>供应商在磋商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w:t>
      </w:r>
      <w:r w:rsidRPr="00D9551F">
        <w:rPr>
          <w:rFonts w:ascii="Times New Roman" w:eastAsia="宋体" w:hAnsi="Times New Roman" w:cs="Times New Roman" w:hint="eastAsia"/>
          <w:kern w:val="1"/>
          <w:szCs w:val="20"/>
          <w14:ligatures w14:val="none"/>
        </w:rPr>
        <w:lastRenderedPageBreak/>
        <w:t>方案或更改管理措施。</w:t>
      </w:r>
    </w:p>
    <w:p w14:paraId="5B1772C5"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 xml:space="preserve">8.2.2 </w:t>
      </w:r>
      <w:r w:rsidRPr="00D9551F">
        <w:rPr>
          <w:rFonts w:ascii="Times New Roman" w:eastAsia="宋体" w:hAnsi="Times New Roman" w:cs="Times New Roman" w:hint="eastAsia"/>
          <w:kern w:val="1"/>
          <w:szCs w:val="20"/>
          <w14:ligatures w14:val="none"/>
        </w:rPr>
        <w:t>根据实际需要或其他原因，采购人认为确有必要调整管理方案并以书面形式要求成交供应</w:t>
      </w:r>
      <w:proofErr w:type="gramStart"/>
      <w:r w:rsidRPr="00D9551F">
        <w:rPr>
          <w:rFonts w:ascii="Times New Roman" w:eastAsia="宋体" w:hAnsi="Times New Roman" w:cs="Times New Roman" w:hint="eastAsia"/>
          <w:kern w:val="1"/>
          <w:szCs w:val="20"/>
          <w14:ligatures w14:val="none"/>
        </w:rPr>
        <w:t>商管理</w:t>
      </w:r>
      <w:proofErr w:type="gramEnd"/>
      <w:r w:rsidRPr="00D9551F">
        <w:rPr>
          <w:rFonts w:ascii="Times New Roman" w:eastAsia="宋体" w:hAnsi="Times New Roman" w:cs="Times New Roman" w:hint="eastAsia"/>
          <w:kern w:val="1"/>
          <w:szCs w:val="20"/>
          <w14:ligatures w14:val="none"/>
        </w:rPr>
        <w:t>人员调整管理时间或更改管理措施时，成交供应商应遵从采购人要求，但如该项调整导致的费用增加，成交供应商需提出增加费用和依据，经由采购人确认后由采购人承担。</w:t>
      </w:r>
    </w:p>
    <w:p w14:paraId="2D9ADA6A"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 xml:space="preserve">8.2.3 </w:t>
      </w:r>
      <w:r w:rsidRPr="00D9551F">
        <w:rPr>
          <w:rFonts w:ascii="Times New Roman" w:eastAsia="宋体" w:hAnsi="Times New Roman" w:cs="Times New Roman" w:hint="eastAsia"/>
          <w:kern w:val="1"/>
          <w:szCs w:val="20"/>
          <w14:ligatures w14:val="none"/>
        </w:rPr>
        <w:t>成交供应商在响应文件中承诺并经采购人认定的项目负责人及专业技术、管理人员应是本单位职工，且为该项目现场的实际操作者。未经采购人同意，成交供应商不得调换或撤离上述人员，如采购人认为有必要，可要求成交供应商对上述人员中的部分人员</w:t>
      </w:r>
      <w:proofErr w:type="gramStart"/>
      <w:r w:rsidRPr="00D9551F">
        <w:rPr>
          <w:rFonts w:ascii="Times New Roman" w:eastAsia="宋体" w:hAnsi="Times New Roman" w:cs="Times New Roman" w:hint="eastAsia"/>
          <w:kern w:val="1"/>
          <w:szCs w:val="20"/>
          <w14:ligatures w14:val="none"/>
        </w:rPr>
        <w:t>作出</w:t>
      </w:r>
      <w:proofErr w:type="gramEnd"/>
      <w:r w:rsidRPr="00D9551F">
        <w:rPr>
          <w:rFonts w:ascii="Times New Roman" w:eastAsia="宋体" w:hAnsi="Times New Roman" w:cs="Times New Roman" w:hint="eastAsia"/>
          <w:kern w:val="1"/>
          <w:szCs w:val="20"/>
          <w14:ligatures w14:val="none"/>
        </w:rPr>
        <w:t>更好的调整。</w:t>
      </w:r>
    </w:p>
    <w:p w14:paraId="28B9EF19"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 xml:space="preserve">8.3 </w:t>
      </w:r>
      <w:r w:rsidRPr="00D9551F">
        <w:rPr>
          <w:rFonts w:ascii="Times New Roman" w:eastAsia="宋体" w:hAnsi="Times New Roman" w:cs="Times New Roman" w:hint="eastAsia"/>
          <w:kern w:val="1"/>
          <w:szCs w:val="20"/>
          <w14:ligatures w14:val="none"/>
        </w:rPr>
        <w:t>项目验收办法</w:t>
      </w:r>
    </w:p>
    <w:p w14:paraId="00165CB7"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8.3.1</w:t>
      </w:r>
      <w:r w:rsidRPr="00D9551F">
        <w:rPr>
          <w:rFonts w:ascii="Times New Roman" w:eastAsia="宋体" w:hAnsi="Times New Roman" w:cs="Times New Roman" w:hint="eastAsia"/>
          <w:kern w:val="1"/>
          <w:szCs w:val="20"/>
          <w14:ligatures w14:val="none"/>
        </w:rPr>
        <w:t>验收标准：本项目采用现场运行、测试验收方式验收，验收标准以</w:t>
      </w:r>
      <w:proofErr w:type="gramStart"/>
      <w:r w:rsidRPr="00D9551F">
        <w:rPr>
          <w:rFonts w:ascii="Times New Roman" w:eastAsia="宋体" w:hAnsi="Times New Roman" w:cs="Times New Roman" w:hint="eastAsia"/>
          <w:kern w:val="1"/>
          <w:szCs w:val="20"/>
          <w14:ligatures w14:val="none"/>
        </w:rPr>
        <w:t>符合磋商</w:t>
      </w:r>
      <w:proofErr w:type="gramEnd"/>
      <w:r w:rsidRPr="00D9551F">
        <w:rPr>
          <w:rFonts w:ascii="Times New Roman" w:eastAsia="宋体" w:hAnsi="Times New Roman" w:cs="Times New Roman" w:hint="eastAsia"/>
          <w:kern w:val="1"/>
          <w:szCs w:val="20"/>
          <w14:ligatures w14:val="none"/>
        </w:rPr>
        <w:t>文件、供应商的响应文件及相关附件所提供的功能性、使用性要求和采购人的要求为准。</w:t>
      </w:r>
    </w:p>
    <w:p w14:paraId="74EF88A8"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8.3.2</w:t>
      </w:r>
      <w:r w:rsidRPr="00D9551F">
        <w:rPr>
          <w:rFonts w:ascii="Times New Roman" w:eastAsia="宋体" w:hAnsi="Times New Roman" w:cs="Times New Roman" w:hint="eastAsia"/>
          <w:kern w:val="1"/>
          <w:szCs w:val="20"/>
          <w14:ligatures w14:val="none"/>
        </w:rPr>
        <w:t>软件开发完成并达到规定要求后，成交供应商应以书面方式通知采购人进行交付验收的规程与安排。采购人应当在接到通知的</w:t>
      </w:r>
      <w:r w:rsidRPr="00D9551F">
        <w:rPr>
          <w:rFonts w:ascii="Times New Roman" w:eastAsia="宋体" w:hAnsi="Times New Roman" w:cs="Times New Roman" w:hint="eastAsia"/>
          <w:kern w:val="1"/>
          <w:szCs w:val="20"/>
          <w14:ligatures w14:val="none"/>
        </w:rPr>
        <w:t>5</w:t>
      </w:r>
      <w:r w:rsidRPr="00D9551F">
        <w:rPr>
          <w:rFonts w:ascii="Times New Roman" w:eastAsia="宋体" w:hAnsi="Times New Roman" w:cs="Times New Roman" w:hint="eastAsia"/>
          <w:kern w:val="1"/>
          <w:szCs w:val="20"/>
          <w14:ligatures w14:val="none"/>
        </w:rPr>
        <w:t>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w:t>
      </w:r>
      <w:proofErr w:type="gramStart"/>
      <w:r w:rsidRPr="00D9551F">
        <w:rPr>
          <w:rFonts w:ascii="Times New Roman" w:eastAsia="宋体" w:hAnsi="Times New Roman" w:cs="Times New Roman" w:hint="eastAsia"/>
          <w:kern w:val="1"/>
          <w:szCs w:val="20"/>
          <w14:ligatures w14:val="none"/>
        </w:rPr>
        <w:t>符合磋商</w:t>
      </w:r>
      <w:proofErr w:type="gramEnd"/>
      <w:r w:rsidRPr="00D9551F">
        <w:rPr>
          <w:rFonts w:ascii="Times New Roman" w:eastAsia="宋体" w:hAnsi="Times New Roman" w:cs="Times New Roman" w:hint="eastAsia"/>
          <w:kern w:val="1"/>
          <w:szCs w:val="20"/>
          <w14:ligatures w14:val="none"/>
        </w:rPr>
        <w:t>文件中约定交付的规定。采购人有权委托第三方检测机构进行软件安全性测试和功能性测试，对此成交供应商应当配合，费用包涵在磋商总价内。</w:t>
      </w:r>
    </w:p>
    <w:p w14:paraId="245A8D5F"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8.3.3</w:t>
      </w:r>
      <w:r w:rsidRPr="00D9551F">
        <w:rPr>
          <w:rFonts w:ascii="Times New Roman" w:eastAsia="宋体" w:hAnsi="Times New Roman" w:cs="Times New Roman" w:hint="eastAsia"/>
          <w:kern w:val="1"/>
          <w:szCs w:val="20"/>
          <w14:ligatures w14:val="none"/>
        </w:rPr>
        <w:t>软件系统达到试运行条件后</w:t>
      </w:r>
      <w:proofErr w:type="gramStart"/>
      <w:r w:rsidRPr="00D9551F">
        <w:rPr>
          <w:rFonts w:ascii="Times New Roman" w:eastAsia="宋体" w:hAnsi="Times New Roman" w:cs="Times New Roman" w:hint="eastAsia"/>
          <w:kern w:val="1"/>
          <w:szCs w:val="20"/>
          <w14:ligatures w14:val="none"/>
        </w:rPr>
        <w:t>由成交</w:t>
      </w:r>
      <w:proofErr w:type="gramEnd"/>
      <w:r w:rsidRPr="00D9551F">
        <w:rPr>
          <w:rFonts w:ascii="Times New Roman" w:eastAsia="宋体" w:hAnsi="Times New Roman" w:cs="Times New Roman" w:hint="eastAsia"/>
          <w:kern w:val="1"/>
          <w:szCs w:val="20"/>
          <w14:ligatures w14:val="none"/>
        </w:rPr>
        <w:t>供应商提出验收申请，采购人根据成交供应商提交的验收申请进行确认。验收由双方人员共同参与。同时成交供应商须提供各类项目管理文件、设计阶段文件、实施阶段文件、设备文件及系统软件、验收文件等的目录及简要说明的软件文档（包括但不限于《用户需求说明书》、《系统详细设计说明书》、《测试报告》、《用户使用手册》），软件文档部分的资料齐全后，进入试运行阶段。</w:t>
      </w:r>
    </w:p>
    <w:p w14:paraId="40EE2BD6"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8.3.4</w:t>
      </w:r>
      <w:r w:rsidRPr="00D9551F">
        <w:rPr>
          <w:rFonts w:ascii="Times New Roman" w:eastAsia="宋体" w:hAnsi="Times New Roman" w:cs="Times New Roman" w:hint="eastAsia"/>
          <w:kern w:val="1"/>
          <w:szCs w:val="20"/>
          <w14:ligatures w14:val="none"/>
        </w:rPr>
        <w:t>系统试运行达到规定时间，遗留问题已解决，成交供应商确认系统具备正常运行条件，即通知采购人系统已准备就绪，等待验收。当系统通过运行测试时即验收完毕，采购人向成交供应商签发验收报告。</w:t>
      </w:r>
    </w:p>
    <w:p w14:paraId="0C147EAC"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8.3.5</w:t>
      </w:r>
      <w:r w:rsidRPr="00D9551F">
        <w:rPr>
          <w:rFonts w:ascii="Times New Roman" w:eastAsia="宋体" w:hAnsi="Times New Roman" w:cs="Times New Roman" w:hint="eastAsia"/>
          <w:kern w:val="1"/>
          <w:szCs w:val="20"/>
          <w14:ligatures w14:val="none"/>
        </w:rPr>
        <w:t>成交供应商应按照磋商文件、响应文件及其附件所约定的内容进行交付，如约定采购人可以使用和拥有</w:t>
      </w:r>
      <w:proofErr w:type="gramStart"/>
      <w:r w:rsidRPr="00D9551F">
        <w:rPr>
          <w:rFonts w:ascii="Times New Roman" w:eastAsia="宋体" w:hAnsi="Times New Roman" w:cs="Times New Roman" w:hint="eastAsia"/>
          <w:kern w:val="1"/>
          <w:szCs w:val="20"/>
          <w14:ligatures w14:val="none"/>
        </w:rPr>
        <w:t>本开发</w:t>
      </w:r>
      <w:proofErr w:type="gramEnd"/>
      <w:r w:rsidRPr="00D9551F">
        <w:rPr>
          <w:rFonts w:ascii="Times New Roman" w:eastAsia="宋体" w:hAnsi="Times New Roman" w:cs="Times New Roman" w:hint="eastAsia"/>
          <w:kern w:val="1"/>
          <w:szCs w:val="20"/>
          <w14:ligatures w14:val="none"/>
        </w:rPr>
        <w:t>软件源代码，成交供应商应同时交付软件的源代码并不做任何的权利保留。所交付的文档与文件应当是可供人阅读的书面和电子文档。</w:t>
      </w:r>
    </w:p>
    <w:p w14:paraId="094C3C5E"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8.3.6</w:t>
      </w:r>
      <w:r w:rsidRPr="00D9551F">
        <w:rPr>
          <w:rFonts w:ascii="Times New Roman" w:eastAsia="宋体" w:hAnsi="Times New Roman" w:cs="Times New Roman" w:hint="eastAsia"/>
          <w:kern w:val="1"/>
          <w:szCs w:val="20"/>
          <w14:ligatures w14:val="none"/>
        </w:rPr>
        <w:t>采购人在本项目交付后，应当在</w:t>
      </w:r>
      <w:r w:rsidRPr="00D9551F">
        <w:rPr>
          <w:rFonts w:ascii="Times New Roman" w:eastAsia="宋体" w:hAnsi="Times New Roman" w:cs="Times New Roman" w:hint="eastAsia"/>
          <w:kern w:val="1"/>
          <w:szCs w:val="20"/>
          <w14:ligatures w14:val="none"/>
        </w:rPr>
        <w:t>5</w:t>
      </w:r>
      <w:r w:rsidRPr="00D9551F">
        <w:rPr>
          <w:rFonts w:ascii="Times New Roman" w:eastAsia="宋体" w:hAnsi="Times New Roman" w:cs="Times New Roman" w:hint="eastAsia"/>
          <w:kern w:val="1"/>
          <w:szCs w:val="20"/>
          <w14:ligatures w14:val="none"/>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14:paraId="4CB4983F"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8.3.7</w:t>
      </w:r>
      <w:r w:rsidRPr="00D9551F">
        <w:rPr>
          <w:rFonts w:ascii="Times New Roman" w:eastAsia="宋体" w:hAnsi="Times New Roman" w:cs="Times New Roman" w:hint="eastAsia"/>
          <w:kern w:val="1"/>
          <w:szCs w:val="20"/>
          <w14:ligatures w14:val="none"/>
        </w:rPr>
        <w:t>如果属于成交供应商原因致使系统未能通过验收，成交供应商应当排除故障，并自行承担相关费用，直至系统完全符合验收标准。以上行为产生的费用均</w:t>
      </w:r>
      <w:proofErr w:type="gramStart"/>
      <w:r w:rsidRPr="00D9551F">
        <w:rPr>
          <w:rFonts w:ascii="Times New Roman" w:eastAsia="宋体" w:hAnsi="Times New Roman" w:cs="Times New Roman" w:hint="eastAsia"/>
          <w:kern w:val="1"/>
          <w:szCs w:val="20"/>
          <w14:ligatures w14:val="none"/>
        </w:rPr>
        <w:t>由成交</w:t>
      </w:r>
      <w:proofErr w:type="gramEnd"/>
      <w:r w:rsidRPr="00D9551F">
        <w:rPr>
          <w:rFonts w:ascii="Times New Roman" w:eastAsia="宋体" w:hAnsi="Times New Roman" w:cs="Times New Roman" w:hint="eastAsia"/>
          <w:kern w:val="1"/>
          <w:szCs w:val="20"/>
          <w14:ligatures w14:val="none"/>
        </w:rPr>
        <w:t>供应商承担。</w:t>
      </w:r>
    </w:p>
    <w:p w14:paraId="47418845"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8.3.8</w:t>
      </w:r>
      <w:r w:rsidRPr="00D9551F">
        <w:rPr>
          <w:rFonts w:ascii="Times New Roman" w:eastAsia="宋体" w:hAnsi="Times New Roman" w:cs="Times New Roman" w:hint="eastAsia"/>
          <w:kern w:val="1"/>
          <w:szCs w:val="20"/>
          <w14:ligatures w14:val="none"/>
        </w:rPr>
        <w:t>如果由于采购人原因，导致系统在验收期间出现故障或问题，成交供应商应及时配合排除该方面的故障或问题。以上行为产生的相关费用均由采购人承担。</w:t>
      </w:r>
    </w:p>
    <w:p w14:paraId="3815A1AC"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8.3.9</w:t>
      </w:r>
      <w:r w:rsidRPr="00D9551F">
        <w:rPr>
          <w:rFonts w:ascii="Times New Roman" w:eastAsia="宋体" w:hAnsi="Times New Roman" w:cs="Times New Roman" w:hint="eastAsia"/>
          <w:kern w:val="1"/>
          <w:szCs w:val="20"/>
          <w14:ligatures w14:val="none"/>
        </w:rPr>
        <w:t>如采购人同意本项目验收交付，应当在</w:t>
      </w:r>
      <w:r w:rsidRPr="00D9551F">
        <w:rPr>
          <w:rFonts w:ascii="Times New Roman" w:eastAsia="宋体" w:hAnsi="Times New Roman" w:cs="Times New Roman" w:hint="eastAsia"/>
          <w:kern w:val="1"/>
          <w:szCs w:val="20"/>
          <w14:ligatures w14:val="none"/>
        </w:rPr>
        <w:t>5</w:t>
      </w:r>
      <w:r w:rsidRPr="00D9551F">
        <w:rPr>
          <w:rFonts w:ascii="Times New Roman" w:eastAsia="宋体" w:hAnsi="Times New Roman" w:cs="Times New Roman" w:hint="eastAsia"/>
          <w:kern w:val="1"/>
          <w:szCs w:val="20"/>
          <w14:ligatures w14:val="none"/>
        </w:rPr>
        <w:t>个工作日内向成交供应商出具书面文件，以确认其初步达到符合本合同所约定目标的系统软件开发的需求、任务和功能。</w:t>
      </w:r>
    </w:p>
    <w:p w14:paraId="30E81ED3"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8.3.10</w:t>
      </w:r>
      <w:proofErr w:type="gramStart"/>
      <w:r w:rsidRPr="00D9551F">
        <w:rPr>
          <w:rFonts w:ascii="Times New Roman" w:eastAsia="宋体" w:hAnsi="Times New Roman" w:cs="Times New Roman" w:hint="eastAsia"/>
          <w:kern w:val="1"/>
          <w:szCs w:val="20"/>
          <w14:ligatures w14:val="none"/>
        </w:rPr>
        <w:t>自系统</w:t>
      </w:r>
      <w:proofErr w:type="gramEnd"/>
      <w:r w:rsidRPr="00D9551F">
        <w:rPr>
          <w:rFonts w:ascii="Times New Roman" w:eastAsia="宋体" w:hAnsi="Times New Roman" w:cs="Times New Roman" w:hint="eastAsia"/>
          <w:kern w:val="1"/>
          <w:szCs w:val="20"/>
          <w14:ligatures w14:val="none"/>
        </w:rPr>
        <w:t>验收通过之日计算质量保质期，采购人享有成交供应商（</w:t>
      </w:r>
      <w:r w:rsidRPr="00D9551F">
        <w:rPr>
          <w:rFonts w:ascii="Times New Roman" w:eastAsia="宋体" w:hAnsi="Times New Roman" w:cs="Times New Roman" w:hint="eastAsia"/>
          <w:kern w:val="1"/>
          <w:szCs w:val="20"/>
          <w14:ligatures w14:val="none"/>
        </w:rPr>
        <w:t>90</w:t>
      </w:r>
      <w:r w:rsidRPr="00D9551F">
        <w:rPr>
          <w:rFonts w:ascii="Times New Roman" w:eastAsia="宋体" w:hAnsi="Times New Roman" w:cs="Times New Roman" w:hint="eastAsia"/>
          <w:kern w:val="1"/>
          <w:szCs w:val="20"/>
          <w14:ligatures w14:val="none"/>
        </w:rPr>
        <w:t>）天的系统试运行现场</w:t>
      </w:r>
      <w:r w:rsidRPr="00D9551F">
        <w:rPr>
          <w:rFonts w:ascii="Times New Roman" w:eastAsia="宋体" w:hAnsi="Times New Roman" w:cs="Times New Roman" w:hint="eastAsia"/>
          <w:kern w:val="1"/>
          <w:szCs w:val="20"/>
          <w14:ligatures w14:val="none"/>
        </w:rPr>
        <w:lastRenderedPageBreak/>
        <w:t>服务期。该期间，成交供应商应提供采购人现场技术支持服务以应用解决系统运行期间可能出现的各类问题和进一步提供与完善软件运行水平。</w:t>
      </w:r>
    </w:p>
    <w:p w14:paraId="53F3483D"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8.3.11</w:t>
      </w:r>
      <w:r w:rsidRPr="00D9551F">
        <w:rPr>
          <w:rFonts w:ascii="Times New Roman" w:eastAsia="宋体" w:hAnsi="Times New Roman" w:cs="Times New Roman" w:hint="eastAsia"/>
          <w:kern w:val="1"/>
          <w:szCs w:val="20"/>
          <w14:ligatures w14:val="none"/>
        </w:rPr>
        <w:t>项目验收后中标人还应向采购人移交除本章节第</w:t>
      </w:r>
      <w:r w:rsidRPr="00D9551F">
        <w:rPr>
          <w:rFonts w:ascii="Times New Roman" w:eastAsia="宋体" w:hAnsi="Times New Roman" w:cs="Times New Roman" w:hint="eastAsia"/>
          <w:kern w:val="1"/>
          <w:szCs w:val="20"/>
          <w14:ligatures w14:val="none"/>
        </w:rPr>
        <w:t>8.3.3</w:t>
      </w:r>
      <w:r w:rsidRPr="00D9551F">
        <w:rPr>
          <w:rFonts w:ascii="Times New Roman" w:eastAsia="宋体" w:hAnsi="Times New Roman" w:cs="Times New Roman" w:hint="eastAsia"/>
          <w:kern w:val="1"/>
          <w:szCs w:val="20"/>
          <w14:ligatures w14:val="none"/>
        </w:rPr>
        <w:t>款外软件开发过程中形成的其他文档资料。</w:t>
      </w:r>
    </w:p>
    <w:p w14:paraId="37271FDB"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22" w:name="_Toc497211605"/>
      <w:bookmarkStart w:id="23" w:name="_Toc214974410"/>
      <w:r w:rsidRPr="00D9551F">
        <w:rPr>
          <w:rFonts w:ascii="Times New Roman" w:eastAsia="宋体" w:hAnsi="Times New Roman" w:cs="Times New Roman" w:hint="eastAsia"/>
          <w:b/>
          <w:szCs w:val="22"/>
          <w14:ligatures w14:val="none"/>
        </w:rPr>
        <w:t>9</w:t>
      </w:r>
      <w:r w:rsidRPr="00D9551F">
        <w:rPr>
          <w:rFonts w:ascii="Times New Roman" w:eastAsia="宋体" w:hAnsi="Times New Roman" w:cs="Times New Roman" w:hint="eastAsia"/>
          <w:b/>
          <w:bCs/>
          <w:szCs w:val="22"/>
          <w14:ligatures w14:val="none"/>
        </w:rPr>
        <w:t>售后服务要求</w:t>
      </w:r>
      <w:bookmarkEnd w:id="22"/>
      <w:bookmarkEnd w:id="23"/>
    </w:p>
    <w:p w14:paraId="72FDEA46"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kern w:val="1"/>
          <w:szCs w:val="20"/>
          <w14:ligatures w14:val="none"/>
        </w:rPr>
        <w:t>9.1</w:t>
      </w:r>
      <w:r w:rsidRPr="00D9551F">
        <w:rPr>
          <w:rFonts w:ascii="Times New Roman" w:eastAsia="宋体" w:hAnsi="Times New Roman" w:cs="Times New Roman" w:hint="eastAsia"/>
          <w:kern w:val="1"/>
          <w:szCs w:val="20"/>
          <w14:ligatures w14:val="none"/>
        </w:rPr>
        <w:t>软件运行保证</w:t>
      </w:r>
    </w:p>
    <w:p w14:paraId="121177D8"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在成交供应商</w:t>
      </w:r>
      <w:proofErr w:type="gramStart"/>
      <w:r w:rsidRPr="00D9551F">
        <w:rPr>
          <w:rFonts w:ascii="Times New Roman" w:eastAsia="宋体" w:hAnsi="Times New Roman" w:cs="Times New Roman" w:hint="eastAsia"/>
          <w:kern w:val="1"/>
          <w:szCs w:val="20"/>
          <w14:ligatures w14:val="none"/>
        </w:rPr>
        <w:t>自项目</w:t>
      </w:r>
      <w:proofErr w:type="gramEnd"/>
      <w:r w:rsidRPr="00D9551F">
        <w:rPr>
          <w:rFonts w:ascii="Times New Roman" w:eastAsia="宋体" w:hAnsi="Times New Roman" w:cs="Times New Roman" w:hint="eastAsia"/>
          <w:kern w:val="1"/>
          <w:szCs w:val="20"/>
          <w14:ligatures w14:val="none"/>
        </w:rPr>
        <w:t>整体验收通过之日起，提供免费技术支持服务期（质量保质及运维期）内，负责本项目的维护工作，确保系统安全、稳定、正常地运行并对由于设计、功能的缺陷而产生的故障负责。提供</w:t>
      </w:r>
      <w:r w:rsidRPr="00D9551F">
        <w:rPr>
          <w:rFonts w:ascii="Times New Roman" w:eastAsia="宋体" w:hAnsi="Times New Roman" w:cs="Times New Roman" w:hint="eastAsia"/>
          <w:kern w:val="1"/>
          <w:szCs w:val="20"/>
          <w14:ligatures w14:val="none"/>
        </w:rPr>
        <w:t>5</w:t>
      </w:r>
      <w:r w:rsidRPr="00D9551F">
        <w:rPr>
          <w:rFonts w:ascii="Times New Roman" w:eastAsia="宋体" w:hAnsi="Times New Roman" w:cs="Times New Roman" w:hint="eastAsia"/>
          <w:kern w:val="1"/>
          <w:szCs w:val="20"/>
          <w14:ligatures w14:val="none"/>
        </w:rPr>
        <w:t>日×</w:t>
      </w:r>
      <w:r w:rsidRPr="00D9551F">
        <w:rPr>
          <w:rFonts w:ascii="Times New Roman" w:eastAsia="宋体" w:hAnsi="Times New Roman" w:cs="Times New Roman" w:hint="eastAsia"/>
          <w:kern w:val="1"/>
          <w:szCs w:val="20"/>
          <w14:ligatures w14:val="none"/>
        </w:rPr>
        <w:t>8</w:t>
      </w:r>
      <w:r w:rsidRPr="00D9551F">
        <w:rPr>
          <w:rFonts w:ascii="Times New Roman" w:eastAsia="宋体" w:hAnsi="Times New Roman" w:cs="Times New Roman" w:hint="eastAsia"/>
          <w:kern w:val="1"/>
          <w:szCs w:val="20"/>
          <w14:ligatures w14:val="none"/>
        </w:rPr>
        <w:t>小时响应维护服务。在此期间如发生系统运作故障，或出现瑕疵，成交供应商将按照售后服务的承诺提供保修和维护服务。成交供应商将通过以下三种服务方式进行技术支持：</w:t>
      </w:r>
    </w:p>
    <w:p w14:paraId="432F490C"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1</w:t>
      </w:r>
      <w:r w:rsidRPr="00D9551F">
        <w:rPr>
          <w:rFonts w:ascii="Times New Roman" w:eastAsia="宋体" w:hAnsi="Times New Roman" w:cs="Times New Roman" w:hint="eastAsia"/>
          <w:kern w:val="1"/>
          <w:szCs w:val="20"/>
          <w14:ligatures w14:val="none"/>
        </w:rPr>
        <w:t>）电话支持：客户通过拨打成交供应商指定的维护工程师电话，</w:t>
      </w:r>
      <w:proofErr w:type="gramStart"/>
      <w:r w:rsidRPr="00D9551F">
        <w:rPr>
          <w:rFonts w:ascii="Times New Roman" w:eastAsia="宋体" w:hAnsi="Times New Roman" w:cs="Times New Roman" w:hint="eastAsia"/>
          <w:kern w:val="1"/>
          <w:szCs w:val="20"/>
          <w14:ligatures w14:val="none"/>
        </w:rPr>
        <w:t>由成交</w:t>
      </w:r>
      <w:proofErr w:type="gramEnd"/>
      <w:r w:rsidRPr="00D9551F">
        <w:rPr>
          <w:rFonts w:ascii="Times New Roman" w:eastAsia="宋体" w:hAnsi="Times New Roman" w:cs="Times New Roman" w:hint="eastAsia"/>
          <w:kern w:val="1"/>
          <w:szCs w:val="20"/>
          <w14:ligatures w14:val="none"/>
        </w:rPr>
        <w:t>供应商工程师进行电话支持。</w:t>
      </w:r>
    </w:p>
    <w:p w14:paraId="08123851"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2</w:t>
      </w: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 xml:space="preserve"> </w:t>
      </w:r>
      <w:r w:rsidRPr="00D9551F">
        <w:rPr>
          <w:rFonts w:ascii="Times New Roman" w:eastAsia="宋体" w:hAnsi="Times New Roman" w:cs="Times New Roman" w:hint="eastAsia"/>
          <w:kern w:val="1"/>
          <w:szCs w:val="20"/>
          <w14:ligatures w14:val="none"/>
        </w:rPr>
        <w:t>远程技术支持：在采购人保证服务器网络联通的情况下，通过远程诊断、电话支持、电子邮件等方式进行技术支持。</w:t>
      </w:r>
    </w:p>
    <w:p w14:paraId="3E071E91"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3</w:t>
      </w: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 xml:space="preserve"> </w:t>
      </w:r>
      <w:r w:rsidRPr="00D9551F">
        <w:rPr>
          <w:rFonts w:ascii="Times New Roman" w:eastAsia="宋体" w:hAnsi="Times New Roman" w:cs="Times New Roman" w:hint="eastAsia"/>
          <w:kern w:val="1"/>
          <w:szCs w:val="20"/>
          <w14:ligatures w14:val="none"/>
        </w:rPr>
        <w:t>现场支持：如果不能通过远程技术支持方式解决系统的技术故障，在用户提出现场支持要求后的</w:t>
      </w:r>
      <w:r w:rsidRPr="00D9551F">
        <w:rPr>
          <w:rFonts w:ascii="Times New Roman" w:eastAsia="宋体" w:hAnsi="Times New Roman" w:cs="Times New Roman" w:hint="eastAsia"/>
          <w:kern w:val="1"/>
          <w:szCs w:val="20"/>
          <w14:ligatures w14:val="none"/>
        </w:rPr>
        <w:t>8</w:t>
      </w:r>
      <w:r w:rsidRPr="00D9551F">
        <w:rPr>
          <w:rFonts w:ascii="Times New Roman" w:eastAsia="宋体" w:hAnsi="Times New Roman" w:cs="Times New Roman" w:hint="eastAsia"/>
          <w:kern w:val="1"/>
          <w:szCs w:val="20"/>
          <w14:ligatures w14:val="none"/>
        </w:rPr>
        <w:t>小时内，成交供应商将派遣工程师赶赴现场分析故障原因，制定故障排除方案，提供故障排除服务。</w:t>
      </w:r>
    </w:p>
    <w:p w14:paraId="322C81C9"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kern w:val="1"/>
          <w:szCs w:val="20"/>
          <w14:ligatures w14:val="none"/>
        </w:rPr>
        <w:t xml:space="preserve">9.2 </w:t>
      </w:r>
      <w:r w:rsidRPr="00D9551F">
        <w:rPr>
          <w:rFonts w:ascii="Times New Roman" w:eastAsia="宋体" w:hAnsi="Times New Roman" w:cs="Times New Roman" w:hint="eastAsia"/>
          <w:kern w:val="1"/>
          <w:szCs w:val="20"/>
          <w14:ligatures w14:val="none"/>
        </w:rPr>
        <w:t>软件维护要求</w:t>
      </w:r>
    </w:p>
    <w:p w14:paraId="707BBF14"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1</w:t>
      </w: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 xml:space="preserve"> </w:t>
      </w:r>
      <w:r w:rsidRPr="00D9551F">
        <w:rPr>
          <w:rFonts w:ascii="Times New Roman" w:eastAsia="宋体" w:hAnsi="Times New Roman" w:cs="Times New Roman" w:hint="eastAsia"/>
          <w:kern w:val="1"/>
          <w:szCs w:val="20"/>
          <w14:ligatures w14:val="none"/>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14:paraId="565E51E8"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2</w:t>
      </w: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 xml:space="preserve"> </w:t>
      </w:r>
      <w:r w:rsidRPr="00D9551F">
        <w:rPr>
          <w:rFonts w:ascii="Times New Roman" w:eastAsia="宋体" w:hAnsi="Times New Roman" w:cs="Times New Roman" w:hint="eastAsia"/>
          <w:kern w:val="1"/>
          <w:szCs w:val="20"/>
          <w14:ligatures w14:val="none"/>
        </w:rPr>
        <w:t>当出现故障时，采购人应立即通知到成交供应商。如属于严重故障，成交供应商立即委派工程师进行处理；如属于一般故障，成交供应商委派工程师在一小时内开展问题处理工作；必要时到现场进行紧急处置。</w:t>
      </w:r>
    </w:p>
    <w:p w14:paraId="7B7923FE"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3</w:t>
      </w:r>
      <w:r w:rsidRPr="00D9551F">
        <w:rPr>
          <w:rFonts w:ascii="Times New Roman" w:eastAsia="宋体" w:hAnsi="Times New Roman" w:cs="Times New Roman" w:hint="eastAsia"/>
          <w:kern w:val="1"/>
          <w:szCs w:val="20"/>
          <w14:ligatures w14:val="none"/>
        </w:rPr>
        <w:t>）成交供应商在约定的时间内未能弥补缺陷，采购人可采取必要的补救措施，但其风险和费用将</w:t>
      </w:r>
      <w:proofErr w:type="gramStart"/>
      <w:r w:rsidRPr="00D9551F">
        <w:rPr>
          <w:rFonts w:ascii="Times New Roman" w:eastAsia="宋体" w:hAnsi="Times New Roman" w:cs="Times New Roman" w:hint="eastAsia"/>
          <w:kern w:val="1"/>
          <w:szCs w:val="20"/>
          <w14:ligatures w14:val="none"/>
        </w:rPr>
        <w:t>由成交</w:t>
      </w:r>
      <w:proofErr w:type="gramEnd"/>
      <w:r w:rsidRPr="00D9551F">
        <w:rPr>
          <w:rFonts w:ascii="Times New Roman" w:eastAsia="宋体" w:hAnsi="Times New Roman" w:cs="Times New Roman" w:hint="eastAsia"/>
          <w:kern w:val="1"/>
          <w:szCs w:val="20"/>
          <w14:ligatures w14:val="none"/>
        </w:rPr>
        <w:t>供应商承担，采购人根据合同规定对成交供应商行使的其他权利不受影响。</w:t>
      </w:r>
    </w:p>
    <w:p w14:paraId="7166CAFF"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kern w:val="1"/>
          <w:szCs w:val="20"/>
          <w14:ligatures w14:val="none"/>
        </w:rPr>
        <w:t xml:space="preserve">9.3 </w:t>
      </w:r>
      <w:r w:rsidRPr="00D9551F">
        <w:rPr>
          <w:rFonts w:ascii="Times New Roman" w:eastAsia="宋体" w:hAnsi="Times New Roman" w:cs="Times New Roman" w:hint="eastAsia"/>
          <w:kern w:val="1"/>
          <w:szCs w:val="20"/>
          <w14:ligatures w14:val="none"/>
        </w:rPr>
        <w:t>软件系统的培训要求</w:t>
      </w:r>
    </w:p>
    <w:p w14:paraId="0F867F11"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1</w:t>
      </w:r>
      <w:r w:rsidRPr="00D9551F">
        <w:rPr>
          <w:rFonts w:ascii="Times New Roman" w:eastAsia="宋体" w:hAnsi="Times New Roman" w:cs="Times New Roman" w:hint="eastAsia"/>
          <w:kern w:val="1"/>
          <w:szCs w:val="20"/>
          <w14:ligatures w14:val="none"/>
        </w:rPr>
        <w:t>）成交供应商应提供对软件使用人员和管理人员的培训，培训内容包括软件的使用及维护培训，使受训者能够独立、熟练地完成系统运行维护与操作，实现依据本合同所规定的系统运行保障的目标。</w:t>
      </w:r>
    </w:p>
    <w:p w14:paraId="35C56E57"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2</w:t>
      </w:r>
      <w:r w:rsidRPr="00D9551F">
        <w:rPr>
          <w:rFonts w:ascii="Times New Roman" w:eastAsia="宋体" w:hAnsi="Times New Roman" w:cs="Times New Roman" w:hint="eastAsia"/>
          <w:kern w:val="1"/>
          <w:szCs w:val="20"/>
          <w14:ligatures w14:val="none"/>
        </w:rPr>
        <w:t>）成交供应商应为所有被培训人员提供培训用文字资料。</w:t>
      </w:r>
    </w:p>
    <w:p w14:paraId="7226DE2A"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3</w:t>
      </w:r>
      <w:r w:rsidRPr="00D9551F">
        <w:rPr>
          <w:rFonts w:ascii="Times New Roman" w:eastAsia="宋体" w:hAnsi="Times New Roman" w:cs="Times New Roman" w:hint="eastAsia"/>
          <w:kern w:val="1"/>
          <w:szCs w:val="20"/>
          <w14:ligatures w14:val="none"/>
        </w:rPr>
        <w:t>）</w:t>
      </w:r>
      <w:r w:rsidRPr="00D9551F">
        <w:rPr>
          <w:rFonts w:ascii="Times New Roman" w:eastAsia="宋体" w:hAnsi="Times New Roman" w:cs="Times New Roman" w:hint="eastAsia"/>
          <w:kern w:val="1"/>
          <w:szCs w:val="20"/>
          <w14:ligatures w14:val="none"/>
        </w:rPr>
        <w:t xml:space="preserve"> </w:t>
      </w:r>
      <w:r w:rsidRPr="00D9551F">
        <w:rPr>
          <w:rFonts w:ascii="Times New Roman" w:eastAsia="宋体" w:hAnsi="Times New Roman" w:cs="Times New Roman" w:hint="eastAsia"/>
          <w:kern w:val="1"/>
          <w:szCs w:val="20"/>
          <w14:ligatures w14:val="none"/>
        </w:rPr>
        <w:t>培训时间与日期应在软件开发完毕后由采购人和成交供应商共同商定，并提供具体的培训方案。</w:t>
      </w:r>
    </w:p>
    <w:p w14:paraId="5825D3F0"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kern w:val="1"/>
          <w:szCs w:val="20"/>
          <w14:ligatures w14:val="none"/>
        </w:rPr>
        <w:t>9.4</w:t>
      </w:r>
      <w:r w:rsidRPr="00D9551F">
        <w:rPr>
          <w:rFonts w:ascii="Times New Roman" w:eastAsia="宋体" w:hAnsi="Times New Roman" w:cs="Times New Roman" w:hint="eastAsia"/>
          <w:kern w:val="1"/>
          <w:szCs w:val="20"/>
          <w14:ligatures w14:val="none"/>
        </w:rPr>
        <w:t>质保要求</w:t>
      </w:r>
    </w:p>
    <w:p w14:paraId="3E408092" w14:textId="77777777" w:rsidR="00D9551F" w:rsidRPr="00D9551F" w:rsidRDefault="00D9551F" w:rsidP="00D9551F">
      <w:pPr>
        <w:tabs>
          <w:tab w:val="left" w:pos="306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D9551F">
        <w:rPr>
          <w:rFonts w:ascii="Times New Roman" w:eastAsia="宋体" w:hAnsi="Times New Roman" w:cs="Times New Roman" w:hint="eastAsia"/>
          <w:bCs/>
          <w:szCs w:val="22"/>
          <w14:ligatures w14:val="none"/>
        </w:rPr>
        <w:t>9</w:t>
      </w:r>
      <w:r w:rsidRPr="00D9551F">
        <w:rPr>
          <w:rFonts w:ascii="Times New Roman" w:eastAsia="宋体" w:hAnsi="Times New Roman" w:cs="Times New Roman"/>
          <w:bCs/>
          <w:szCs w:val="22"/>
          <w14:ligatures w14:val="none"/>
        </w:rPr>
        <w:t xml:space="preserve">.4.1 </w:t>
      </w:r>
      <w:r w:rsidRPr="00D9551F">
        <w:rPr>
          <w:rFonts w:ascii="Times New Roman" w:eastAsia="宋体" w:hAnsi="Times New Roman" w:cs="Times New Roman"/>
          <w:bCs/>
          <w:szCs w:val="22"/>
          <w14:ligatures w14:val="none"/>
        </w:rPr>
        <w:t>质保期内</w:t>
      </w:r>
    </w:p>
    <w:p w14:paraId="4B912779" w14:textId="77777777" w:rsidR="00D9551F" w:rsidRPr="00D9551F" w:rsidRDefault="00D9551F" w:rsidP="00D9551F">
      <w:pPr>
        <w:widowControl/>
        <w:spacing w:after="0" w:line="300" w:lineRule="auto"/>
        <w:ind w:firstLineChars="200" w:firstLine="440"/>
        <w:rPr>
          <w:rFonts w:ascii="Times New Roman" w:eastAsia="宋体" w:hAnsi="Times New Roman" w:cs="Times New Roman"/>
          <w:sz w:val="21"/>
          <w:szCs w:val="22"/>
          <w14:ligatures w14:val="none"/>
        </w:rPr>
      </w:pPr>
      <w:r w:rsidRPr="00D9551F">
        <w:rPr>
          <w:rFonts w:ascii="宋体" w:eastAsia="宋体" w:hAnsi="宋体" w:cs="宋体" w:hint="eastAsia"/>
          <w:color w:val="000000"/>
          <w:kern w:val="0"/>
          <w:szCs w:val="22"/>
          <w:lang w:bidi="ar"/>
          <w14:ligatures w14:val="none"/>
        </w:rPr>
        <w:t>（</w:t>
      </w:r>
      <w:r w:rsidRPr="00D9551F">
        <w:rPr>
          <w:rFonts w:ascii="Times New Roman" w:eastAsia="宋体" w:hAnsi="Times New Roman" w:cs="Times New Roman"/>
          <w:color w:val="000000"/>
          <w:kern w:val="0"/>
          <w:szCs w:val="22"/>
          <w:lang w:bidi="ar"/>
          <w14:ligatures w14:val="none"/>
        </w:rPr>
        <w:t>1</w:t>
      </w:r>
      <w:r w:rsidRPr="00D9551F">
        <w:rPr>
          <w:rFonts w:ascii="宋体" w:eastAsia="宋体" w:hAnsi="宋体" w:cs="宋体" w:hint="eastAsia"/>
          <w:color w:val="000000"/>
          <w:kern w:val="0"/>
          <w:szCs w:val="22"/>
          <w:lang w:bidi="ar"/>
          <w14:ligatures w14:val="none"/>
        </w:rPr>
        <w:t xml:space="preserve">）售后服务期限：1年。提供本项目软件1年的免费维护。服务内容包括软件日常维护、巡检等；若需要数据和应用迁移，提供免费定制化服务。 </w:t>
      </w:r>
    </w:p>
    <w:p w14:paraId="1AA41CE8" w14:textId="77777777" w:rsidR="00D9551F" w:rsidRPr="00D9551F" w:rsidRDefault="00D9551F" w:rsidP="00D9551F">
      <w:pPr>
        <w:widowControl/>
        <w:spacing w:after="0" w:line="300" w:lineRule="auto"/>
        <w:ind w:firstLineChars="200" w:firstLine="440"/>
        <w:rPr>
          <w:rFonts w:ascii="宋体" w:eastAsia="宋体" w:hAnsi="宋体" w:cs="宋体" w:hint="eastAsia"/>
          <w:color w:val="000000"/>
          <w:kern w:val="0"/>
          <w:szCs w:val="22"/>
          <w:lang w:bidi="ar"/>
          <w14:ligatures w14:val="none"/>
        </w:rPr>
      </w:pPr>
      <w:r w:rsidRPr="00D9551F">
        <w:rPr>
          <w:rFonts w:ascii="宋体" w:eastAsia="宋体" w:hAnsi="宋体" w:cs="宋体" w:hint="eastAsia"/>
          <w:color w:val="000000"/>
          <w:kern w:val="0"/>
          <w:szCs w:val="22"/>
          <w:lang w:bidi="ar"/>
          <w14:ligatures w14:val="none"/>
        </w:rPr>
        <w:t>（</w:t>
      </w:r>
      <w:r w:rsidRPr="00D9551F">
        <w:rPr>
          <w:rFonts w:ascii="Times New Roman" w:eastAsia="宋体" w:hAnsi="Times New Roman" w:cs="Times New Roman"/>
          <w:color w:val="000000"/>
          <w:kern w:val="0"/>
          <w:szCs w:val="22"/>
          <w:lang w:bidi="ar"/>
          <w14:ligatures w14:val="none"/>
        </w:rPr>
        <w:t>2</w:t>
      </w:r>
      <w:r w:rsidRPr="00D9551F">
        <w:rPr>
          <w:rFonts w:ascii="宋体" w:eastAsia="宋体" w:hAnsi="宋体" w:cs="宋体" w:hint="eastAsia"/>
          <w:color w:val="000000"/>
          <w:kern w:val="0"/>
          <w:szCs w:val="22"/>
          <w:lang w:bidi="ar"/>
          <w14:ligatures w14:val="none"/>
        </w:rPr>
        <w:t>）在维护和服务期间，软件若有较大功能改动或升级经双方协商，不再另行收取费用。</w:t>
      </w:r>
    </w:p>
    <w:p w14:paraId="24F5C2DB" w14:textId="77777777" w:rsidR="00D9551F" w:rsidRPr="00D9551F" w:rsidRDefault="00D9551F" w:rsidP="00D9551F">
      <w:pPr>
        <w:widowControl/>
        <w:spacing w:after="0" w:line="300" w:lineRule="auto"/>
        <w:ind w:firstLineChars="200" w:firstLine="440"/>
        <w:rPr>
          <w:rFonts w:ascii="宋体" w:eastAsia="宋体" w:hAnsi="宋体" w:cs="宋体" w:hint="eastAsia"/>
          <w:color w:val="000000"/>
          <w:kern w:val="0"/>
          <w:szCs w:val="22"/>
          <w:lang w:bidi="ar"/>
          <w14:ligatures w14:val="none"/>
        </w:rPr>
      </w:pPr>
      <w:r w:rsidRPr="00D9551F">
        <w:rPr>
          <w:rFonts w:ascii="宋体" w:eastAsia="宋体" w:hAnsi="宋体" w:cs="宋体" w:hint="eastAsia"/>
          <w:color w:val="000000"/>
          <w:kern w:val="0"/>
          <w:szCs w:val="22"/>
          <w:lang w:bidi="ar"/>
          <w14:ligatures w14:val="none"/>
        </w:rPr>
        <w:t>（</w:t>
      </w:r>
      <w:r w:rsidRPr="00D9551F">
        <w:rPr>
          <w:rFonts w:ascii="Times New Roman" w:eastAsia="宋体" w:hAnsi="Times New Roman" w:cs="Times New Roman"/>
          <w:color w:val="000000"/>
          <w:kern w:val="0"/>
          <w:szCs w:val="22"/>
          <w:lang w:bidi="ar"/>
          <w14:ligatures w14:val="none"/>
        </w:rPr>
        <w:t>3</w:t>
      </w:r>
      <w:r w:rsidRPr="00D9551F">
        <w:rPr>
          <w:rFonts w:ascii="宋体" w:eastAsia="宋体" w:hAnsi="宋体" w:cs="宋体" w:hint="eastAsia"/>
          <w:color w:val="000000"/>
          <w:kern w:val="0"/>
          <w:szCs w:val="22"/>
          <w:lang w:bidi="ar"/>
          <w14:ligatures w14:val="none"/>
        </w:rPr>
        <w:t>）在网络和设备扩容及软件升级时，派专业技术人员到场服务。</w:t>
      </w:r>
    </w:p>
    <w:p w14:paraId="0341057B" w14:textId="77777777" w:rsidR="00D9551F" w:rsidRPr="00D9551F" w:rsidRDefault="00D9551F" w:rsidP="00D9551F">
      <w:pPr>
        <w:widowControl/>
        <w:spacing w:after="0" w:line="300" w:lineRule="auto"/>
        <w:ind w:firstLineChars="200" w:firstLine="440"/>
        <w:rPr>
          <w:rFonts w:ascii="Times New Roman" w:eastAsia="宋体" w:hAnsi="Times New Roman" w:cs="Times New Roman"/>
          <w:sz w:val="21"/>
          <w:szCs w:val="22"/>
          <w14:ligatures w14:val="none"/>
        </w:rPr>
      </w:pPr>
      <w:r w:rsidRPr="00D9551F">
        <w:rPr>
          <w:rFonts w:ascii="宋体" w:eastAsia="宋体" w:hAnsi="宋体" w:cs="宋体" w:hint="eastAsia"/>
          <w:color w:val="000000"/>
          <w:kern w:val="0"/>
          <w:szCs w:val="22"/>
          <w:lang w:bidi="ar"/>
          <w14:ligatures w14:val="none"/>
        </w:rPr>
        <w:lastRenderedPageBreak/>
        <w:t>（</w:t>
      </w:r>
      <w:r w:rsidRPr="00D9551F">
        <w:rPr>
          <w:rFonts w:ascii="Times New Roman" w:eastAsia="宋体" w:hAnsi="Times New Roman" w:cs="Times New Roman"/>
          <w:color w:val="000000"/>
          <w:kern w:val="0"/>
          <w:szCs w:val="22"/>
          <w:lang w:bidi="ar"/>
          <w14:ligatures w14:val="none"/>
        </w:rPr>
        <w:t>4</w:t>
      </w:r>
      <w:r w:rsidRPr="00D9551F">
        <w:rPr>
          <w:rFonts w:ascii="宋体" w:eastAsia="宋体" w:hAnsi="宋体" w:cs="宋体" w:hint="eastAsia"/>
          <w:color w:val="000000"/>
          <w:kern w:val="0"/>
          <w:szCs w:val="22"/>
          <w:lang w:bidi="ar"/>
          <w14:ligatures w14:val="none"/>
        </w:rPr>
        <w:t>）服务期限从项目验收通过之日算起。</w:t>
      </w:r>
    </w:p>
    <w:p w14:paraId="707C02D1" w14:textId="77777777" w:rsidR="00D9551F" w:rsidRPr="00D9551F" w:rsidRDefault="00D9551F" w:rsidP="00D9551F">
      <w:pPr>
        <w:widowControl/>
        <w:spacing w:after="0" w:line="300" w:lineRule="auto"/>
        <w:ind w:firstLineChars="200" w:firstLine="440"/>
        <w:rPr>
          <w:rFonts w:ascii="Times New Roman" w:eastAsia="宋体" w:hAnsi="Times New Roman" w:cs="Times New Roman"/>
          <w:sz w:val="21"/>
          <w:szCs w:val="22"/>
          <w14:ligatures w14:val="none"/>
        </w:rPr>
      </w:pPr>
      <w:r w:rsidRPr="00D9551F">
        <w:rPr>
          <w:rFonts w:ascii="宋体" w:eastAsia="宋体" w:hAnsi="宋体" w:cs="宋体" w:hint="eastAsia"/>
          <w:color w:val="000000"/>
          <w:kern w:val="0"/>
          <w:szCs w:val="22"/>
          <w:lang w:bidi="ar"/>
          <w14:ligatures w14:val="none"/>
        </w:rPr>
        <w:t>（</w:t>
      </w:r>
      <w:r w:rsidRPr="00D9551F">
        <w:rPr>
          <w:rFonts w:ascii="Times New Roman" w:eastAsia="宋体" w:hAnsi="Times New Roman" w:cs="Times New Roman"/>
          <w:color w:val="000000"/>
          <w:kern w:val="0"/>
          <w:szCs w:val="22"/>
          <w:lang w:bidi="ar"/>
          <w14:ligatures w14:val="none"/>
        </w:rPr>
        <w:t>5</w:t>
      </w:r>
      <w:r w:rsidRPr="00D9551F">
        <w:rPr>
          <w:rFonts w:ascii="宋体" w:eastAsia="宋体" w:hAnsi="宋体" w:cs="宋体" w:hint="eastAsia"/>
          <w:color w:val="000000"/>
          <w:kern w:val="0"/>
          <w:szCs w:val="22"/>
          <w:lang w:bidi="ar"/>
          <w14:ligatures w14:val="none"/>
        </w:rPr>
        <w:t xml:space="preserve">）服务响应时间承诺：每周 </w:t>
      </w:r>
      <w:r w:rsidRPr="00D9551F">
        <w:rPr>
          <w:rFonts w:ascii="Times New Roman" w:eastAsia="宋体" w:hAnsi="Times New Roman" w:cs="Times New Roman" w:hint="eastAsia"/>
          <w:color w:val="000000"/>
          <w:kern w:val="0"/>
          <w:szCs w:val="22"/>
          <w:lang w:bidi="ar"/>
          <w14:ligatures w14:val="none"/>
        </w:rPr>
        <w:t>5</w:t>
      </w:r>
      <w:r w:rsidRPr="00D9551F">
        <w:rPr>
          <w:rFonts w:ascii="Times New Roman" w:eastAsia="宋体" w:hAnsi="Times New Roman" w:cs="Times New Roman"/>
          <w:color w:val="000000"/>
          <w:kern w:val="0"/>
          <w:szCs w:val="22"/>
          <w:lang w:bidi="ar"/>
          <w14:ligatures w14:val="none"/>
        </w:rPr>
        <w:t xml:space="preserve"> </w:t>
      </w:r>
      <w:r w:rsidRPr="00D9551F">
        <w:rPr>
          <w:rFonts w:ascii="宋体" w:eastAsia="宋体" w:hAnsi="宋体" w:cs="宋体" w:hint="eastAsia"/>
          <w:color w:val="000000"/>
          <w:kern w:val="0"/>
          <w:szCs w:val="22"/>
          <w:lang w:bidi="ar"/>
          <w14:ligatures w14:val="none"/>
        </w:rPr>
        <w:t>日×</w:t>
      </w:r>
      <w:r w:rsidRPr="00D9551F">
        <w:rPr>
          <w:rFonts w:ascii="Times New Roman" w:eastAsia="宋体" w:hAnsi="Times New Roman" w:cs="Times New Roman" w:hint="eastAsia"/>
          <w:color w:val="000000"/>
          <w:kern w:val="0"/>
          <w:szCs w:val="22"/>
          <w:lang w:bidi="ar"/>
          <w14:ligatures w14:val="none"/>
        </w:rPr>
        <w:t>8</w:t>
      </w:r>
      <w:r w:rsidRPr="00D9551F">
        <w:rPr>
          <w:rFonts w:ascii="Times New Roman" w:eastAsia="宋体" w:hAnsi="Times New Roman" w:cs="Times New Roman"/>
          <w:color w:val="000000"/>
          <w:kern w:val="0"/>
          <w:szCs w:val="22"/>
          <w:lang w:bidi="ar"/>
          <w14:ligatures w14:val="none"/>
        </w:rPr>
        <w:t xml:space="preserve"> </w:t>
      </w:r>
      <w:r w:rsidRPr="00D9551F">
        <w:rPr>
          <w:rFonts w:ascii="宋体" w:eastAsia="宋体" w:hAnsi="宋体" w:cs="宋体" w:hint="eastAsia"/>
          <w:color w:val="000000"/>
          <w:kern w:val="0"/>
          <w:szCs w:val="22"/>
          <w:lang w:bidi="ar"/>
          <w14:ligatures w14:val="none"/>
        </w:rPr>
        <w:t>小时（电话</w:t>
      </w:r>
      <w:r w:rsidRPr="00D9551F">
        <w:rPr>
          <w:rFonts w:ascii="Times New Roman" w:eastAsia="宋体" w:hAnsi="Times New Roman" w:cs="Times New Roman"/>
          <w:color w:val="000000"/>
          <w:kern w:val="0"/>
          <w:szCs w:val="22"/>
          <w:lang w:bidi="ar"/>
          <w14:ligatures w14:val="none"/>
        </w:rPr>
        <w:t>/EMAIL</w:t>
      </w:r>
      <w:r w:rsidRPr="00D9551F">
        <w:rPr>
          <w:rFonts w:ascii="宋体" w:eastAsia="宋体" w:hAnsi="宋体" w:cs="宋体" w:hint="eastAsia"/>
          <w:color w:val="000000"/>
          <w:kern w:val="0"/>
          <w:szCs w:val="22"/>
          <w:lang w:bidi="ar"/>
          <w14:ligatures w14:val="none"/>
        </w:rPr>
        <w:t>）。</w:t>
      </w:r>
    </w:p>
    <w:p w14:paraId="6085028A" w14:textId="77777777" w:rsidR="00D9551F" w:rsidRPr="00D9551F" w:rsidRDefault="00D9551F" w:rsidP="00D9551F">
      <w:pPr>
        <w:widowControl/>
        <w:spacing w:after="0" w:line="300" w:lineRule="auto"/>
        <w:ind w:firstLineChars="200" w:firstLine="440"/>
        <w:rPr>
          <w:rFonts w:ascii="Times New Roman" w:eastAsia="宋体" w:hAnsi="Times New Roman" w:cs="Times New Roman"/>
          <w:sz w:val="21"/>
          <w:szCs w:val="22"/>
          <w14:ligatures w14:val="none"/>
        </w:rPr>
      </w:pPr>
      <w:r w:rsidRPr="00D9551F">
        <w:rPr>
          <w:rFonts w:ascii="宋体" w:eastAsia="宋体" w:hAnsi="宋体" w:cs="宋体" w:hint="eastAsia"/>
          <w:color w:val="000000"/>
          <w:kern w:val="0"/>
          <w:szCs w:val="22"/>
          <w:lang w:bidi="ar"/>
          <w14:ligatures w14:val="none"/>
        </w:rPr>
        <w:t>（</w:t>
      </w:r>
      <w:r w:rsidRPr="00D9551F">
        <w:rPr>
          <w:rFonts w:ascii="Times New Roman" w:eastAsia="宋体" w:hAnsi="Times New Roman" w:cs="Times New Roman"/>
          <w:color w:val="000000"/>
          <w:kern w:val="0"/>
          <w:szCs w:val="22"/>
          <w:lang w:bidi="ar"/>
          <w14:ligatures w14:val="none"/>
        </w:rPr>
        <w:t>6</w:t>
      </w:r>
      <w:r w:rsidRPr="00D9551F">
        <w:rPr>
          <w:rFonts w:ascii="宋体" w:eastAsia="宋体" w:hAnsi="宋体" w:cs="宋体" w:hint="eastAsia"/>
          <w:color w:val="000000"/>
          <w:kern w:val="0"/>
          <w:szCs w:val="22"/>
          <w:lang w:bidi="ar"/>
          <w14:ligatures w14:val="none"/>
        </w:rPr>
        <w:t>）故障到达现场时间承诺：故障到达现场时间承诺≤</w:t>
      </w:r>
      <w:r w:rsidRPr="00D9551F">
        <w:rPr>
          <w:rFonts w:ascii="Times New Roman" w:eastAsia="宋体" w:hAnsi="Times New Roman" w:cs="Times New Roman" w:hint="eastAsia"/>
          <w:color w:val="000000"/>
          <w:kern w:val="0"/>
          <w:szCs w:val="22"/>
          <w:lang w:bidi="ar"/>
          <w14:ligatures w14:val="none"/>
        </w:rPr>
        <w:t>8</w:t>
      </w:r>
      <w:r w:rsidRPr="00D9551F">
        <w:rPr>
          <w:rFonts w:ascii="宋体" w:eastAsia="宋体" w:hAnsi="宋体" w:cs="宋体" w:hint="eastAsia"/>
          <w:color w:val="000000"/>
          <w:kern w:val="0"/>
          <w:szCs w:val="22"/>
          <w:lang w:bidi="ar"/>
          <w14:ligatures w14:val="none"/>
        </w:rPr>
        <w:t>小时。</w:t>
      </w:r>
    </w:p>
    <w:p w14:paraId="69BF4737" w14:textId="77777777" w:rsidR="00D9551F" w:rsidRPr="00D9551F" w:rsidRDefault="00D9551F" w:rsidP="00D9551F">
      <w:pPr>
        <w:widowControl/>
        <w:spacing w:after="0" w:line="300" w:lineRule="auto"/>
        <w:ind w:firstLineChars="200" w:firstLine="440"/>
        <w:rPr>
          <w:rFonts w:ascii="Times New Roman" w:eastAsia="宋体" w:hAnsi="Times New Roman" w:cs="Times New Roman"/>
          <w:b/>
          <w:color w:val="FF0000"/>
          <w:szCs w:val="22"/>
          <w:u w:val="wavyHeavy"/>
          <w14:ligatures w14:val="none"/>
        </w:rPr>
      </w:pPr>
      <w:r w:rsidRPr="00D9551F">
        <w:rPr>
          <w:rFonts w:ascii="宋体" w:eastAsia="宋体" w:hAnsi="宋体" w:cs="宋体" w:hint="eastAsia"/>
          <w:color w:val="000000"/>
          <w:kern w:val="0"/>
          <w:szCs w:val="22"/>
          <w:lang w:bidi="ar"/>
          <w14:ligatures w14:val="none"/>
        </w:rPr>
        <w:t>（</w:t>
      </w:r>
      <w:r w:rsidRPr="00D9551F">
        <w:rPr>
          <w:rFonts w:ascii="Times New Roman" w:eastAsia="宋体" w:hAnsi="Times New Roman" w:cs="Times New Roman"/>
          <w:color w:val="000000"/>
          <w:kern w:val="0"/>
          <w:szCs w:val="22"/>
          <w:lang w:bidi="ar"/>
          <w14:ligatures w14:val="none"/>
        </w:rPr>
        <w:t>7</w:t>
      </w:r>
      <w:r w:rsidRPr="00D9551F">
        <w:rPr>
          <w:rFonts w:ascii="宋体" w:eastAsia="宋体" w:hAnsi="宋体" w:cs="宋体" w:hint="eastAsia"/>
          <w:color w:val="000000"/>
          <w:kern w:val="0"/>
          <w:szCs w:val="22"/>
          <w:lang w:bidi="ar"/>
          <w14:ligatures w14:val="none"/>
        </w:rPr>
        <w:t>）提供</w:t>
      </w:r>
      <w:r w:rsidRPr="00D9551F">
        <w:rPr>
          <w:rFonts w:ascii="Times New Roman" w:eastAsia="宋体" w:hAnsi="Times New Roman" w:cs="Times New Roman" w:hint="eastAsia"/>
          <w:color w:val="000000"/>
          <w:kern w:val="0"/>
          <w:szCs w:val="22"/>
          <w:lang w:bidi="ar"/>
          <w14:ligatures w14:val="none"/>
        </w:rPr>
        <w:t>3</w:t>
      </w:r>
      <w:r w:rsidRPr="00D9551F">
        <w:rPr>
          <w:rFonts w:ascii="宋体" w:eastAsia="宋体" w:hAnsi="宋体" w:cs="宋体" w:hint="eastAsia"/>
          <w:color w:val="000000"/>
          <w:kern w:val="0"/>
          <w:szCs w:val="22"/>
          <w:lang w:bidi="ar"/>
          <w14:ligatures w14:val="none"/>
        </w:rPr>
        <w:t>人的驻场服务（驻场1年）。</w:t>
      </w:r>
    </w:p>
    <w:p w14:paraId="6A1BF613" w14:textId="77777777" w:rsidR="00D9551F" w:rsidRPr="00D9551F" w:rsidRDefault="00D9551F" w:rsidP="00D9551F">
      <w:pPr>
        <w:tabs>
          <w:tab w:val="left" w:pos="306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D9551F">
        <w:rPr>
          <w:rFonts w:ascii="Times New Roman" w:eastAsia="宋体" w:hAnsi="Times New Roman" w:cs="Times New Roman" w:hint="eastAsia"/>
          <w:bCs/>
          <w:szCs w:val="22"/>
          <w14:ligatures w14:val="none"/>
        </w:rPr>
        <w:t>9</w:t>
      </w:r>
      <w:r w:rsidRPr="00D9551F">
        <w:rPr>
          <w:rFonts w:ascii="Times New Roman" w:eastAsia="宋体" w:hAnsi="Times New Roman" w:cs="Times New Roman"/>
          <w:bCs/>
          <w:szCs w:val="22"/>
          <w14:ligatures w14:val="none"/>
        </w:rPr>
        <w:t xml:space="preserve">.4.2 </w:t>
      </w:r>
      <w:r w:rsidRPr="00D9551F">
        <w:rPr>
          <w:rFonts w:ascii="Times New Roman" w:eastAsia="宋体" w:hAnsi="Times New Roman" w:cs="Times New Roman"/>
          <w:bCs/>
          <w:szCs w:val="22"/>
          <w14:ligatures w14:val="none"/>
        </w:rPr>
        <w:t>质保期外</w:t>
      </w:r>
    </w:p>
    <w:p w14:paraId="4DBC22B9"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在本合同规定的免费质保期结束后，如果采购人需要，成交供应商承诺继续为该系统提供维护和支持服务，具体费用届时由双方协商，另行签署相关合同约定。</w:t>
      </w:r>
    </w:p>
    <w:p w14:paraId="458CFBA8"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kern w:val="1"/>
          <w:szCs w:val="20"/>
          <w14:ligatures w14:val="none"/>
        </w:rPr>
        <w:t>9.5</w:t>
      </w:r>
      <w:r w:rsidRPr="00D9551F">
        <w:rPr>
          <w:rFonts w:ascii="Times New Roman" w:eastAsia="宋体" w:hAnsi="Times New Roman" w:cs="Times New Roman" w:hint="eastAsia"/>
          <w:kern w:val="1"/>
          <w:szCs w:val="20"/>
          <w14:ligatures w14:val="none"/>
        </w:rPr>
        <w:t>成交供应商须确保采购人能够得到及时优质的售后服务。供应商的服务应</w:t>
      </w:r>
      <w:proofErr w:type="gramStart"/>
      <w:r w:rsidRPr="00D9551F">
        <w:rPr>
          <w:rFonts w:ascii="Times New Roman" w:eastAsia="宋体" w:hAnsi="Times New Roman" w:cs="Times New Roman" w:hint="eastAsia"/>
          <w:kern w:val="1"/>
          <w:szCs w:val="20"/>
          <w14:ligatures w14:val="none"/>
        </w:rPr>
        <w:t>包括磋商</w:t>
      </w:r>
      <w:proofErr w:type="gramEnd"/>
      <w:r w:rsidRPr="00D9551F">
        <w:rPr>
          <w:rFonts w:ascii="Times New Roman" w:eastAsia="宋体" w:hAnsi="Times New Roman" w:cs="Times New Roman" w:hint="eastAsia"/>
          <w:kern w:val="1"/>
          <w:szCs w:val="20"/>
          <w14:ligatures w14:val="none"/>
        </w:rPr>
        <w:t>内容与质量要求中的具体内容及保修期内的服务（质保期的维修服务费用包括在磋商总价之内）和保修期外的有偿维护。</w:t>
      </w:r>
    </w:p>
    <w:p w14:paraId="4C9F3DD0"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24" w:name="_Toc214974411"/>
      <w:r w:rsidRPr="00D9551F">
        <w:rPr>
          <w:rFonts w:ascii="Times New Roman" w:eastAsia="宋体" w:hAnsi="Times New Roman" w:cs="Times New Roman" w:hint="eastAsia"/>
          <w:b/>
          <w:szCs w:val="22"/>
          <w14:ligatures w14:val="none"/>
        </w:rPr>
        <w:t>10</w:t>
      </w:r>
      <w:r w:rsidRPr="00D9551F">
        <w:rPr>
          <w:rFonts w:ascii="Times New Roman" w:eastAsia="宋体" w:hAnsi="Times New Roman" w:cs="Times New Roman" w:hint="eastAsia"/>
          <w:b/>
          <w:kern w:val="0"/>
          <w:szCs w:val="22"/>
          <w14:ligatures w14:val="none"/>
        </w:rPr>
        <w:t>保密要求、所有权和使用权要求</w:t>
      </w:r>
      <w:bookmarkEnd w:id="24"/>
    </w:p>
    <w:p w14:paraId="14132FFA"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10.1</w:t>
      </w:r>
      <w:r w:rsidRPr="00D9551F">
        <w:rPr>
          <w:rFonts w:ascii="Times New Roman" w:eastAsia="宋体" w:hAnsi="Times New Roman" w:cs="Times New Roman" w:hint="eastAsia"/>
          <w:kern w:val="1"/>
          <w:szCs w:val="20"/>
          <w14:ligatures w14:val="none"/>
        </w:rPr>
        <w:t>保密要求</w:t>
      </w:r>
    </w:p>
    <w:p w14:paraId="3F245460"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成交供应商应遵守合同文件约定内容的保密要求。如果采购人提供的内容属于保密的，应签订保密协议，且双方均有保密义务。成交供应商不得利用工作之便外泄资料或做其他用途，否则成交供应商需承担由此引起的法律责任和赔偿采购人的经济损失。本款规定的效力及于成交供应商及成交供应商的所有雇用人员。</w:t>
      </w:r>
    </w:p>
    <w:p w14:paraId="6FC5B672"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10.2</w:t>
      </w:r>
      <w:r w:rsidRPr="00D9551F">
        <w:rPr>
          <w:rFonts w:ascii="Times New Roman" w:eastAsia="宋体" w:hAnsi="Times New Roman" w:cs="Times New Roman" w:hint="eastAsia"/>
          <w:kern w:val="1"/>
          <w:szCs w:val="20"/>
          <w14:ligatures w14:val="none"/>
        </w:rPr>
        <w:t>所有权和使用权要求</w:t>
      </w:r>
    </w:p>
    <w:p w14:paraId="0EF52FE0"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10.2.1</w:t>
      </w:r>
      <w:r w:rsidRPr="00D9551F">
        <w:rPr>
          <w:rFonts w:ascii="Times New Roman" w:eastAsia="宋体" w:hAnsi="Times New Roman" w:cs="Times New Roman" w:hint="eastAsia"/>
          <w:kern w:val="1"/>
          <w:szCs w:val="20"/>
          <w14:ligatures w14:val="none"/>
        </w:rPr>
        <w:t>供应商提供软件产品（包括软件载体和文档）和相关系统接口，仅限于采购人使用，未经采购人书面许可不能对外转让。软件不加密，不限制采购人安装次数和安装的终端数量。</w:t>
      </w:r>
    </w:p>
    <w:p w14:paraId="6F3A4C9C"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10.2.2</w:t>
      </w:r>
      <w:r w:rsidRPr="00D9551F">
        <w:rPr>
          <w:rFonts w:ascii="Times New Roman" w:eastAsia="宋体" w:hAnsi="Times New Roman" w:cs="Times New Roman" w:hint="eastAsia"/>
          <w:kern w:val="1"/>
          <w:szCs w:val="20"/>
          <w14:ligatures w14:val="none"/>
        </w:rPr>
        <w:t>供应商保证对其交付的软件系统享有合法的权利，并且就交付的软件系统不做任何的权利保留。</w:t>
      </w:r>
    </w:p>
    <w:p w14:paraId="2A99EB45"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10.2.3</w:t>
      </w:r>
      <w:r w:rsidRPr="00D9551F">
        <w:rPr>
          <w:rFonts w:ascii="Times New Roman" w:eastAsia="宋体" w:hAnsi="Times New Roman" w:cs="Times New Roman" w:hint="eastAsia"/>
          <w:kern w:val="1"/>
          <w:szCs w:val="20"/>
          <w14:ligatures w14:val="none"/>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p>
    <w:p w14:paraId="6DE36D70"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10.2.4</w:t>
      </w:r>
      <w:r w:rsidRPr="00D9551F">
        <w:rPr>
          <w:rFonts w:ascii="Times New Roman" w:eastAsia="宋体" w:hAnsi="Times New Roman" w:cs="Times New Roman" w:hint="eastAsia"/>
          <w:kern w:val="1"/>
          <w:szCs w:val="20"/>
          <w14:ligatures w14:val="none"/>
        </w:rPr>
        <w:t>供应商在实施本项目之前已经享有的成熟软件平台（</w:t>
      </w:r>
      <w:proofErr w:type="gramStart"/>
      <w:r w:rsidRPr="00D9551F">
        <w:rPr>
          <w:rFonts w:ascii="Times New Roman" w:eastAsia="宋体" w:hAnsi="Times New Roman" w:cs="Times New Roman" w:hint="eastAsia"/>
          <w:kern w:val="1"/>
          <w:szCs w:val="20"/>
          <w14:ligatures w14:val="none"/>
        </w:rPr>
        <w:t>含基础</w:t>
      </w:r>
      <w:proofErr w:type="gramEnd"/>
      <w:r w:rsidRPr="00D9551F">
        <w:rPr>
          <w:rFonts w:ascii="Times New Roman" w:eastAsia="宋体" w:hAnsi="Times New Roman" w:cs="Times New Roman" w:hint="eastAsia"/>
          <w:kern w:val="1"/>
          <w:szCs w:val="20"/>
          <w14:ligatures w14:val="none"/>
        </w:rPr>
        <w:t>底层）的知识产权仍旧属于投标人。投标人为本项目定制开发的应用功能的所有权和使用权均属于采购人。</w:t>
      </w:r>
    </w:p>
    <w:p w14:paraId="48EA4471"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D9551F">
        <w:rPr>
          <w:rFonts w:ascii="Times New Roman" w:eastAsia="宋体" w:hAnsi="Times New Roman" w:cs="Times New Roman" w:hint="eastAsia"/>
          <w:kern w:val="1"/>
          <w:szCs w:val="20"/>
          <w14:ligatures w14:val="none"/>
        </w:rPr>
        <w:t xml:space="preserve">10.2.5 </w:t>
      </w:r>
      <w:r w:rsidRPr="00D9551F">
        <w:rPr>
          <w:rFonts w:ascii="Times New Roman" w:eastAsia="宋体" w:hAnsi="Times New Roman" w:cs="Times New Roman" w:hint="eastAsia"/>
          <w:kern w:val="1"/>
          <w:szCs w:val="20"/>
          <w14:ligatures w14:val="none"/>
        </w:rPr>
        <w:t>除开发者身份权外，项目的软件著作权的其他全部权益属于采购人。此权利担保规定的效力不受所签合同有效期的限制。</w:t>
      </w:r>
    </w:p>
    <w:p w14:paraId="5E508C79" w14:textId="77777777" w:rsidR="00D9551F" w:rsidRPr="00D9551F" w:rsidRDefault="00D9551F" w:rsidP="00D9551F">
      <w:pPr>
        <w:suppressAutoHyphens/>
        <w:spacing w:after="0" w:line="300" w:lineRule="auto"/>
        <w:ind w:firstLineChars="192" w:firstLine="422"/>
        <w:jc w:val="both"/>
        <w:rPr>
          <w:rFonts w:ascii="Times New Roman" w:eastAsia="宋体" w:hAnsi="Times New Roman" w:cs="Times New Roman"/>
          <w:kern w:val="1"/>
          <w:szCs w:val="20"/>
          <w14:ligatures w14:val="none"/>
        </w:rPr>
      </w:pPr>
    </w:p>
    <w:p w14:paraId="5329ED99" w14:textId="77777777" w:rsidR="00D9551F" w:rsidRPr="00D9551F" w:rsidRDefault="00D9551F" w:rsidP="00D9551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5" w:name="_Toc497211608"/>
      <w:bookmarkStart w:id="26" w:name="_Toc214974412"/>
      <w:r w:rsidRPr="00D9551F">
        <w:rPr>
          <w:rFonts w:ascii="Times New Roman" w:eastAsia="黑体" w:hAnsi="Times New Roman" w:cs="Times New Roman"/>
          <w:color w:val="000000"/>
          <w:sz w:val="30"/>
          <w:szCs w:val="30"/>
          <w14:ligatures w14:val="none"/>
        </w:rPr>
        <w:t>四、报价须知</w:t>
      </w:r>
      <w:bookmarkEnd w:id="25"/>
      <w:bookmarkEnd w:id="26"/>
    </w:p>
    <w:p w14:paraId="0A8CF927" w14:textId="77777777" w:rsidR="00D9551F" w:rsidRPr="00D9551F" w:rsidRDefault="00D9551F" w:rsidP="00D9551F">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7" w:name="_Toc497747038"/>
      <w:bookmarkStart w:id="28" w:name="_Toc490037251"/>
      <w:bookmarkStart w:id="29" w:name="_Toc214974413"/>
      <w:bookmarkStart w:id="30" w:name="_Toc497211611"/>
      <w:r w:rsidRPr="00D9551F">
        <w:rPr>
          <w:rFonts w:ascii="Times New Roman" w:eastAsia="宋体" w:hAnsi="Times New Roman" w:cs="Times New Roman"/>
          <w:b/>
          <w:color w:val="000000"/>
          <w:szCs w:val="22"/>
          <w14:ligatures w14:val="none"/>
        </w:rPr>
        <w:t>1</w:t>
      </w:r>
      <w:r w:rsidRPr="00D9551F">
        <w:rPr>
          <w:rFonts w:ascii="Times New Roman" w:eastAsia="宋体" w:hAnsi="Times New Roman" w:cs="Times New Roman" w:hint="eastAsia"/>
          <w:b/>
          <w:color w:val="000000"/>
          <w:szCs w:val="22"/>
          <w14:ligatures w14:val="none"/>
        </w:rPr>
        <w:t>1</w:t>
      </w:r>
      <w:r w:rsidRPr="00D9551F">
        <w:rPr>
          <w:rFonts w:ascii="Times New Roman" w:eastAsia="宋体" w:hAnsi="Times New Roman" w:cs="Times New Roman" w:hint="eastAsia"/>
          <w:b/>
          <w:color w:val="000000"/>
          <w:szCs w:val="22"/>
          <w14:ligatures w14:val="none"/>
        </w:rPr>
        <w:t>磋商</w:t>
      </w:r>
      <w:r w:rsidRPr="00D9551F">
        <w:rPr>
          <w:rFonts w:ascii="Times New Roman" w:eastAsia="宋体" w:hAnsi="Times New Roman" w:cs="Times New Roman"/>
          <w:b/>
          <w:color w:val="000000"/>
          <w:szCs w:val="22"/>
          <w14:ligatures w14:val="none"/>
        </w:rPr>
        <w:t>报价依据</w:t>
      </w:r>
      <w:bookmarkEnd w:id="27"/>
      <w:bookmarkEnd w:id="28"/>
      <w:bookmarkEnd w:id="29"/>
    </w:p>
    <w:p w14:paraId="5D3EF63A"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1</w:t>
      </w:r>
      <w:r w:rsidRPr="00D9551F">
        <w:rPr>
          <w:rFonts w:ascii="Times New Roman" w:eastAsia="宋体" w:hAnsi="Times New Roman" w:cs="Times New Roman"/>
          <w:color w:val="000000"/>
          <w:szCs w:val="22"/>
          <w14:ligatures w14:val="none"/>
        </w:rPr>
        <w:t xml:space="preserve">.1 </w:t>
      </w:r>
      <w:r w:rsidRPr="00D9551F">
        <w:rPr>
          <w:rFonts w:ascii="Times New Roman" w:eastAsia="宋体" w:hAnsi="Times New Roman" w:cs="Times New Roman" w:hint="eastAsia"/>
          <w:color w:val="000000"/>
          <w:szCs w:val="22"/>
          <w14:ligatures w14:val="none"/>
        </w:rPr>
        <w:t>磋商</w:t>
      </w:r>
      <w:r w:rsidRPr="00D9551F">
        <w:rPr>
          <w:rFonts w:ascii="Times New Roman" w:eastAsia="宋体" w:hAnsi="Times New Roman" w:cs="Times New Roman"/>
          <w:color w:val="000000"/>
          <w:szCs w:val="22"/>
          <w14:ligatures w14:val="none"/>
        </w:rPr>
        <w:t>报价计算依据包括本项目的</w:t>
      </w:r>
      <w:r w:rsidRPr="00D9551F">
        <w:rPr>
          <w:rFonts w:ascii="Times New Roman" w:eastAsia="宋体" w:hAnsi="Times New Roman" w:cs="Times New Roman" w:hint="eastAsia"/>
          <w:color w:val="000000"/>
          <w:szCs w:val="22"/>
          <w14:ligatures w14:val="none"/>
        </w:rPr>
        <w:t>磋商</w:t>
      </w:r>
      <w:r w:rsidRPr="00D9551F">
        <w:rPr>
          <w:rFonts w:ascii="Times New Roman" w:eastAsia="宋体" w:hAnsi="Times New Roman" w:cs="Times New Roman"/>
          <w:color w:val="000000"/>
          <w:szCs w:val="22"/>
          <w14:ligatures w14:val="none"/>
        </w:rPr>
        <w:t>文件（包括提供的附件）、</w:t>
      </w:r>
      <w:r w:rsidRPr="00D9551F">
        <w:rPr>
          <w:rFonts w:ascii="Times New Roman" w:eastAsia="宋体" w:hAnsi="Times New Roman" w:cs="Times New Roman" w:hint="eastAsia"/>
          <w:color w:val="000000"/>
          <w:szCs w:val="22"/>
          <w14:ligatures w14:val="none"/>
        </w:rPr>
        <w:t>磋商</w:t>
      </w:r>
      <w:r w:rsidRPr="00D9551F">
        <w:rPr>
          <w:rFonts w:ascii="Times New Roman" w:eastAsia="宋体" w:hAnsi="Times New Roman" w:cs="Times New Roman"/>
          <w:color w:val="000000"/>
          <w:szCs w:val="22"/>
          <w14:ligatures w14:val="none"/>
        </w:rPr>
        <w:t>文件答疑或修改的补充文书、</w:t>
      </w:r>
      <w:r w:rsidRPr="00D9551F">
        <w:rPr>
          <w:rFonts w:ascii="Times New Roman" w:eastAsia="宋体" w:hAnsi="Times New Roman" w:cs="Times New Roman" w:hint="eastAsia"/>
          <w:szCs w:val="22"/>
          <w14:ligatures w14:val="none"/>
        </w:rPr>
        <w:t>磋商过程中实质性变动的内容、服务内容一览表（</w:t>
      </w:r>
      <w:r w:rsidRPr="00D9551F">
        <w:rPr>
          <w:rFonts w:ascii="Times New Roman" w:eastAsia="宋体" w:hAnsi="Times New Roman" w:cs="Times New Roman"/>
          <w:szCs w:val="22"/>
          <w14:ligatures w14:val="none"/>
        </w:rPr>
        <w:t>工作量清单</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szCs w:val="22"/>
          <w14:ligatures w14:val="none"/>
        </w:rPr>
        <w:t>、项目现场条件等。</w:t>
      </w:r>
    </w:p>
    <w:p w14:paraId="5378FD97"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szCs w:val="22"/>
          <w14:ligatures w14:val="none"/>
        </w:rPr>
        <w:t>.2</w:t>
      </w:r>
      <w:r w:rsidRPr="00D9551F">
        <w:rPr>
          <w:rFonts w:ascii="Times New Roman" w:eastAsia="宋体" w:hAnsi="Times New Roman" w:cs="Times New Roman" w:hint="eastAsia"/>
          <w:szCs w:val="22"/>
          <w14:ligatures w14:val="none"/>
        </w:rPr>
        <w:t>磋商</w:t>
      </w:r>
      <w:r w:rsidRPr="00D9551F">
        <w:rPr>
          <w:rFonts w:ascii="Times New Roman" w:eastAsia="宋体" w:hAnsi="Times New Roman" w:cs="Times New Roman"/>
          <w:szCs w:val="22"/>
          <w14:ligatures w14:val="none"/>
        </w:rPr>
        <w:t>文件明确的</w:t>
      </w:r>
      <w:r w:rsidRPr="00D9551F">
        <w:rPr>
          <w:rFonts w:ascii="Times New Roman" w:eastAsia="宋体" w:hAnsi="Times New Roman" w:cs="Times New Roman" w:hint="eastAsia"/>
          <w:szCs w:val="22"/>
          <w14:ligatures w14:val="none"/>
        </w:rPr>
        <w:t>项目范围、实施内容、实施期限、质量要求、验收要求、培训要求及售后服务要求等</w:t>
      </w:r>
      <w:r w:rsidRPr="00D9551F">
        <w:rPr>
          <w:rFonts w:ascii="Times New Roman" w:eastAsia="宋体" w:hAnsi="Times New Roman" w:cs="Times New Roman"/>
          <w:szCs w:val="22"/>
          <w14:ligatures w14:val="none"/>
        </w:rPr>
        <w:t>。</w:t>
      </w:r>
    </w:p>
    <w:p w14:paraId="63A5609F"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szCs w:val="22"/>
          <w14:ligatures w14:val="none"/>
        </w:rPr>
        <w:t>.3</w:t>
      </w:r>
      <w:r w:rsidRPr="00D9551F">
        <w:rPr>
          <w:rFonts w:ascii="Times New Roman" w:eastAsia="宋体" w:hAnsi="Times New Roman" w:cs="Times New Roman" w:hint="eastAsia"/>
          <w:szCs w:val="22"/>
          <w14:ligatures w14:val="none"/>
        </w:rPr>
        <w:t>服务内容一览表（</w:t>
      </w:r>
      <w:r w:rsidRPr="00D9551F">
        <w:rPr>
          <w:rFonts w:ascii="Times New Roman" w:eastAsia="宋体" w:hAnsi="Times New Roman" w:cs="Times New Roman"/>
          <w:szCs w:val="22"/>
          <w14:ligatures w14:val="none"/>
        </w:rPr>
        <w:t>工作量清单</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szCs w:val="22"/>
          <w14:ligatures w14:val="none"/>
        </w:rPr>
        <w:t>说明</w:t>
      </w:r>
    </w:p>
    <w:p w14:paraId="5A789AA3"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szCs w:val="22"/>
          <w14:ligatures w14:val="none"/>
        </w:rPr>
        <w:t>.3.1</w:t>
      </w:r>
      <w:r w:rsidRPr="00D9551F">
        <w:rPr>
          <w:rFonts w:ascii="Times New Roman" w:eastAsia="宋体" w:hAnsi="Times New Roman" w:cs="Times New Roman" w:hint="eastAsia"/>
          <w:szCs w:val="22"/>
          <w14:ligatures w14:val="none"/>
        </w:rPr>
        <w:t>服务内容一览表（</w:t>
      </w:r>
      <w:r w:rsidRPr="00D9551F">
        <w:rPr>
          <w:rFonts w:ascii="Times New Roman" w:eastAsia="宋体" w:hAnsi="Times New Roman" w:cs="Times New Roman"/>
          <w:szCs w:val="22"/>
          <w14:ligatures w14:val="none"/>
        </w:rPr>
        <w:t>工作量清单</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szCs w:val="22"/>
          <w14:ligatures w14:val="none"/>
        </w:rPr>
        <w:t>应与</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须知、合同条件、项目质量标准和要求等文件结合起来理解或解释。</w:t>
      </w:r>
    </w:p>
    <w:p w14:paraId="5FD1481D"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lastRenderedPageBreak/>
        <w:t>1</w:t>
      </w:r>
      <w:r w:rsidRPr="00D9551F">
        <w:rPr>
          <w:rFonts w:ascii="Times New Roman" w:eastAsia="宋体" w:hAnsi="Times New Roman" w:cs="Times New Roman" w:hint="eastAsia"/>
          <w:szCs w:val="22"/>
          <w14:ligatures w14:val="none"/>
        </w:rPr>
        <w:t>1</w:t>
      </w:r>
      <w:r w:rsidRPr="00D9551F">
        <w:rPr>
          <w:rFonts w:ascii="Times New Roman" w:eastAsia="宋体" w:hAnsi="Times New Roman" w:cs="Times New Roman"/>
          <w:szCs w:val="22"/>
          <w14:ligatures w14:val="none"/>
        </w:rPr>
        <w:t>.3.2</w:t>
      </w:r>
      <w:r w:rsidRPr="00D9551F">
        <w:rPr>
          <w:rFonts w:ascii="Times New Roman" w:eastAsia="宋体" w:hAnsi="Times New Roman" w:cs="Times New Roman"/>
          <w:szCs w:val="22"/>
          <w14:ligatures w14:val="none"/>
        </w:rPr>
        <w:t>采购人提供的</w:t>
      </w:r>
      <w:r w:rsidRPr="00D9551F">
        <w:rPr>
          <w:rFonts w:ascii="Times New Roman" w:eastAsia="宋体" w:hAnsi="Times New Roman" w:cs="Times New Roman" w:hint="eastAsia"/>
          <w:szCs w:val="22"/>
          <w14:ligatures w14:val="none"/>
        </w:rPr>
        <w:t>服务内容一览表（</w:t>
      </w:r>
      <w:r w:rsidRPr="00D9551F">
        <w:rPr>
          <w:rFonts w:ascii="Times New Roman" w:eastAsia="宋体" w:hAnsi="Times New Roman" w:cs="Times New Roman"/>
          <w:szCs w:val="22"/>
          <w14:ligatures w14:val="none"/>
        </w:rPr>
        <w:t>工作量清单</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szCs w:val="22"/>
          <w14:ligatures w14:val="none"/>
        </w:rPr>
        <w:t>是依照采购需求测算出的主要工作内容，允许</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对</w:t>
      </w:r>
      <w:r w:rsidRPr="00D9551F">
        <w:rPr>
          <w:rFonts w:ascii="Times New Roman" w:eastAsia="宋体" w:hAnsi="Times New Roman" w:cs="Times New Roman" w:hint="eastAsia"/>
          <w:szCs w:val="22"/>
          <w14:ligatures w14:val="none"/>
        </w:rPr>
        <w:t>服务内容一览表（</w:t>
      </w:r>
      <w:r w:rsidRPr="00D9551F">
        <w:rPr>
          <w:rFonts w:ascii="Times New Roman" w:eastAsia="宋体" w:hAnsi="Times New Roman" w:cs="Times New Roman"/>
          <w:szCs w:val="22"/>
          <w14:ligatures w14:val="none"/>
        </w:rPr>
        <w:t>工作量清单</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szCs w:val="22"/>
          <w14:ligatures w14:val="none"/>
        </w:rPr>
        <w:t>内非核心工作内容进行优化设计，并依照优化后的方案进行报价。各</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应认真了解</w:t>
      </w:r>
      <w:r w:rsidRPr="00D9551F">
        <w:rPr>
          <w:rFonts w:ascii="Times New Roman" w:eastAsia="宋体" w:hAnsi="Times New Roman" w:cs="Times New Roman" w:hint="eastAsia"/>
          <w:szCs w:val="22"/>
          <w14:ligatures w14:val="none"/>
        </w:rPr>
        <w:t>采购</w:t>
      </w:r>
      <w:r w:rsidRPr="00D9551F">
        <w:rPr>
          <w:rFonts w:ascii="Times New Roman" w:eastAsia="宋体" w:hAnsi="Times New Roman" w:cs="Times New Roman"/>
          <w:szCs w:val="22"/>
          <w14:ligatures w14:val="none"/>
        </w:rPr>
        <w:t>需求，如发现核心工作内容和实际采购需求不一致时，应立即以书面形式通知采购人核查，除非采购人以答疑文件</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szCs w:val="22"/>
          <w14:ligatures w14:val="none"/>
        </w:rPr>
        <w:t>补充文件</w:t>
      </w:r>
      <w:r w:rsidRPr="00D9551F">
        <w:rPr>
          <w:rFonts w:ascii="Times New Roman" w:eastAsia="宋体" w:hAnsi="Times New Roman" w:cs="Times New Roman" w:hint="eastAsia"/>
          <w:szCs w:val="22"/>
          <w14:ligatures w14:val="none"/>
        </w:rPr>
        <w:t>或磋商过程中实质性内容对磋商文件</w:t>
      </w:r>
      <w:r w:rsidRPr="00D9551F">
        <w:rPr>
          <w:rFonts w:ascii="Times New Roman" w:eastAsia="宋体" w:hAnsi="Times New Roman" w:cs="Times New Roman"/>
          <w:szCs w:val="22"/>
          <w14:ligatures w14:val="none"/>
        </w:rPr>
        <w:t>予以更正</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szCs w:val="22"/>
          <w14:ligatures w14:val="none"/>
        </w:rPr>
        <w:t>否则，应以</w:t>
      </w:r>
      <w:r w:rsidRPr="00D9551F">
        <w:rPr>
          <w:rFonts w:ascii="Times New Roman" w:eastAsia="宋体" w:hAnsi="Times New Roman" w:cs="Times New Roman" w:hint="eastAsia"/>
          <w:szCs w:val="22"/>
          <w14:ligatures w14:val="none"/>
        </w:rPr>
        <w:t>服务内容一览表（</w:t>
      </w:r>
      <w:r w:rsidRPr="00D9551F">
        <w:rPr>
          <w:rFonts w:ascii="Times New Roman" w:eastAsia="宋体" w:hAnsi="Times New Roman" w:cs="Times New Roman"/>
          <w:szCs w:val="22"/>
          <w14:ligatures w14:val="none"/>
        </w:rPr>
        <w:t>工作量清单</w:t>
      </w:r>
      <w:r w:rsidRPr="00D9551F">
        <w:rPr>
          <w:rFonts w:ascii="Times New Roman" w:eastAsia="宋体" w:hAnsi="Times New Roman" w:cs="Times New Roman" w:hint="eastAsia"/>
          <w:szCs w:val="22"/>
          <w14:ligatures w14:val="none"/>
        </w:rPr>
        <w:t>）</w:t>
      </w:r>
      <w:r w:rsidRPr="00D9551F">
        <w:rPr>
          <w:rFonts w:ascii="Times New Roman" w:eastAsia="宋体" w:hAnsi="Times New Roman" w:cs="Times New Roman"/>
          <w:szCs w:val="22"/>
          <w14:ligatures w14:val="none"/>
        </w:rPr>
        <w:t>为准。</w:t>
      </w:r>
    </w:p>
    <w:p w14:paraId="7AC865C3"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1</w:t>
      </w:r>
      <w:r w:rsidRPr="00D9551F">
        <w:rPr>
          <w:rFonts w:ascii="Times New Roman" w:eastAsia="宋体" w:hAnsi="Times New Roman" w:cs="Times New Roman"/>
          <w:color w:val="000000"/>
          <w:szCs w:val="22"/>
          <w14:ligatures w14:val="none"/>
        </w:rPr>
        <w:t>.</w:t>
      </w:r>
      <w:r w:rsidRPr="00D9551F">
        <w:rPr>
          <w:rFonts w:ascii="Times New Roman" w:eastAsia="宋体" w:hAnsi="Times New Roman" w:cs="Times New Roman" w:hint="eastAsia"/>
          <w:color w:val="000000"/>
          <w:szCs w:val="22"/>
          <w14:ligatures w14:val="none"/>
        </w:rPr>
        <w:t>4</w:t>
      </w:r>
      <w:r w:rsidRPr="00D9551F">
        <w:rPr>
          <w:rFonts w:ascii="Times New Roman" w:eastAsia="宋体" w:hAnsi="Times New Roman" w:cs="Times New Roman"/>
          <w:color w:val="000000"/>
          <w:szCs w:val="22"/>
          <w14:ligatures w14:val="none"/>
        </w:rPr>
        <w:t>岗位设置说明</w:t>
      </w:r>
    </w:p>
    <w:p w14:paraId="74F4D2E3"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1</w:t>
      </w:r>
      <w:r w:rsidRPr="00D9551F">
        <w:rPr>
          <w:rFonts w:ascii="Times New Roman" w:eastAsia="宋体" w:hAnsi="Times New Roman" w:cs="Times New Roman"/>
          <w:color w:val="000000"/>
          <w:szCs w:val="22"/>
          <w14:ligatures w14:val="none"/>
        </w:rPr>
        <w:t>.</w:t>
      </w:r>
      <w:r w:rsidRPr="00D9551F">
        <w:rPr>
          <w:rFonts w:ascii="Times New Roman" w:eastAsia="宋体" w:hAnsi="Times New Roman" w:cs="Times New Roman" w:hint="eastAsia"/>
          <w:color w:val="000000"/>
          <w:szCs w:val="22"/>
          <w14:ligatures w14:val="none"/>
        </w:rPr>
        <w:t>4</w:t>
      </w:r>
      <w:r w:rsidRPr="00D9551F">
        <w:rPr>
          <w:rFonts w:ascii="Times New Roman" w:eastAsia="宋体" w:hAnsi="Times New Roman" w:cs="Times New Roman"/>
          <w:color w:val="000000"/>
          <w:szCs w:val="22"/>
          <w14:ligatures w14:val="none"/>
        </w:rPr>
        <w:t xml:space="preserve">.1 </w:t>
      </w:r>
      <w:r w:rsidRPr="00D9551F">
        <w:rPr>
          <w:rFonts w:ascii="Times New Roman" w:eastAsia="宋体" w:hAnsi="Times New Roman" w:cs="Times New Roman"/>
          <w:color w:val="000000"/>
          <w:szCs w:val="22"/>
          <w14:ligatures w14:val="none"/>
        </w:rPr>
        <w:t>岗位设置应与</w:t>
      </w:r>
      <w:r w:rsidRPr="00D9551F">
        <w:rPr>
          <w:rFonts w:ascii="Times New Roman" w:eastAsia="宋体" w:hAnsi="Times New Roman" w:cs="Times New Roman" w:hint="eastAsia"/>
          <w:color w:val="000000"/>
          <w:szCs w:val="22"/>
          <w14:ligatures w14:val="none"/>
        </w:rPr>
        <w:t>磋商</w:t>
      </w:r>
      <w:r w:rsidRPr="00D9551F">
        <w:rPr>
          <w:rFonts w:ascii="Times New Roman" w:eastAsia="宋体" w:hAnsi="Times New Roman" w:cs="Times New Roman"/>
          <w:color w:val="000000"/>
          <w:szCs w:val="22"/>
          <w14:ligatures w14:val="none"/>
        </w:rPr>
        <w:t>须知、合同条件、项目质量标准和要求等文件结合起来理解或解释。</w:t>
      </w:r>
    </w:p>
    <w:p w14:paraId="6F4B41C7" w14:textId="77777777" w:rsidR="00D9551F" w:rsidRPr="00D9551F" w:rsidRDefault="00D9551F" w:rsidP="00D9551F">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1" w:name="_Toc490037252"/>
      <w:bookmarkStart w:id="32" w:name="_Toc497747039"/>
      <w:bookmarkStart w:id="33" w:name="_Toc214974414"/>
      <w:r w:rsidRPr="00D9551F">
        <w:rPr>
          <w:rFonts w:ascii="Times New Roman" w:eastAsia="宋体" w:hAnsi="Times New Roman" w:cs="Times New Roman"/>
          <w:b/>
          <w:color w:val="000000"/>
          <w:szCs w:val="22"/>
          <w14:ligatures w14:val="none"/>
        </w:rPr>
        <w:t>1</w:t>
      </w:r>
      <w:bookmarkStart w:id="34" w:name="_Toc490037253"/>
      <w:bookmarkEnd w:id="31"/>
      <w:r w:rsidRPr="00D9551F">
        <w:rPr>
          <w:rFonts w:ascii="Times New Roman" w:eastAsia="宋体" w:hAnsi="Times New Roman" w:cs="Times New Roman" w:hint="eastAsia"/>
          <w:b/>
          <w:color w:val="000000"/>
          <w:szCs w:val="22"/>
          <w14:ligatures w14:val="none"/>
        </w:rPr>
        <w:t>2</w:t>
      </w:r>
      <w:r w:rsidRPr="00D9551F">
        <w:rPr>
          <w:rFonts w:ascii="Times New Roman" w:eastAsia="宋体" w:hAnsi="Times New Roman" w:cs="Times New Roman" w:hint="eastAsia"/>
          <w:b/>
          <w:color w:val="000000"/>
          <w:szCs w:val="22"/>
          <w14:ligatures w14:val="none"/>
        </w:rPr>
        <w:t>磋商</w:t>
      </w:r>
      <w:r w:rsidRPr="00D9551F">
        <w:rPr>
          <w:rFonts w:ascii="Times New Roman" w:eastAsia="宋体" w:hAnsi="Times New Roman" w:cs="Times New Roman"/>
          <w:b/>
          <w:color w:val="000000"/>
          <w:szCs w:val="22"/>
          <w14:ligatures w14:val="none"/>
        </w:rPr>
        <w:t>报价</w:t>
      </w:r>
      <w:bookmarkEnd w:id="34"/>
      <w:r w:rsidRPr="00D9551F">
        <w:rPr>
          <w:rFonts w:ascii="Times New Roman" w:eastAsia="宋体" w:hAnsi="Times New Roman" w:cs="Times New Roman"/>
          <w:b/>
          <w:color w:val="000000"/>
          <w:szCs w:val="22"/>
          <w14:ligatures w14:val="none"/>
        </w:rPr>
        <w:t>内容</w:t>
      </w:r>
      <w:bookmarkEnd w:id="32"/>
      <w:bookmarkEnd w:id="33"/>
    </w:p>
    <w:p w14:paraId="35275E1D"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color w:val="0000FF"/>
          <w:szCs w:val="22"/>
          <w:u w:val="single"/>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2</w:t>
      </w:r>
      <w:r w:rsidRPr="00D9551F">
        <w:rPr>
          <w:rFonts w:ascii="Times New Roman" w:eastAsia="宋体" w:hAnsi="Times New Roman" w:cs="Times New Roman"/>
          <w:color w:val="000000"/>
          <w:szCs w:val="22"/>
          <w14:ligatures w14:val="none"/>
        </w:rPr>
        <w:t xml:space="preserve">.1 </w:t>
      </w:r>
      <w:r w:rsidRPr="00D9551F">
        <w:rPr>
          <w:rFonts w:ascii="Times New Roman" w:eastAsia="宋体" w:hAnsi="Times New Roman" w:cs="Times New Roman"/>
          <w:color w:val="000000"/>
          <w:szCs w:val="22"/>
          <w14:ligatures w14:val="none"/>
        </w:rPr>
        <w:t>本项</w:t>
      </w:r>
      <w:r w:rsidRPr="00D9551F">
        <w:rPr>
          <w:rFonts w:ascii="Times New Roman" w:eastAsia="宋体" w:hAnsi="Times New Roman" w:cs="Times New Roman"/>
          <w:szCs w:val="22"/>
          <w14:ligatures w14:val="none"/>
        </w:rPr>
        <w:t>目报价为</w:t>
      </w:r>
      <w:proofErr w:type="gramStart"/>
      <w:r w:rsidRPr="00D9551F">
        <w:rPr>
          <w:rFonts w:ascii="Times New Roman" w:eastAsia="宋体" w:hAnsi="Times New Roman" w:cs="Times New Roman"/>
          <w:szCs w:val="22"/>
          <w14:ligatures w14:val="none"/>
        </w:rPr>
        <w:t>全费用</w:t>
      </w:r>
      <w:proofErr w:type="gramEnd"/>
      <w:r w:rsidRPr="00D9551F">
        <w:rPr>
          <w:rFonts w:ascii="Times New Roman" w:eastAsia="宋体" w:hAnsi="Times New Roman" w:cs="Times New Roman"/>
          <w:szCs w:val="22"/>
          <w14:ligatures w14:val="none"/>
        </w:rPr>
        <w:t>报价，是履行合同的最终价格，除</w:t>
      </w:r>
      <w:r w:rsidRPr="00D9551F">
        <w:rPr>
          <w:rFonts w:ascii="Times New Roman" w:eastAsia="宋体" w:hAnsi="Times New Roman" w:cs="Times New Roman" w:hint="eastAsia"/>
          <w:szCs w:val="22"/>
          <w14:ligatures w14:val="none"/>
        </w:rPr>
        <w:t>采购</w:t>
      </w:r>
      <w:r w:rsidRPr="00D9551F">
        <w:rPr>
          <w:rFonts w:ascii="Times New Roman" w:eastAsia="宋体" w:hAnsi="Times New Roman" w:cs="Times New Roman"/>
          <w:szCs w:val="22"/>
          <w14:ligatures w14:val="none"/>
        </w:rPr>
        <w:t>需求中另有说明外，</w:t>
      </w:r>
      <w:r w:rsidRPr="00D9551F">
        <w:rPr>
          <w:rFonts w:ascii="Times New Roman" w:eastAsia="宋体" w:hAnsi="Times New Roman" w:cs="Times New Roman" w:hint="eastAsia"/>
          <w:szCs w:val="22"/>
          <w14:ligatures w14:val="none"/>
        </w:rPr>
        <w:t>磋商</w:t>
      </w:r>
      <w:r w:rsidRPr="00D9551F">
        <w:rPr>
          <w:rFonts w:ascii="Times New Roman" w:eastAsia="宋体" w:hAnsi="Times New Roman" w:cs="Times New Roman"/>
          <w:szCs w:val="22"/>
          <w14:ligatures w14:val="none"/>
        </w:rPr>
        <w:t>报价（即</w:t>
      </w:r>
      <w:r w:rsidRPr="00D9551F">
        <w:rPr>
          <w:rFonts w:ascii="Times New Roman" w:eastAsia="宋体" w:hAnsi="Times New Roman" w:cs="Times New Roman" w:hint="eastAsia"/>
          <w:szCs w:val="22"/>
          <w14:ligatures w14:val="none"/>
        </w:rPr>
        <w:t>磋商</w:t>
      </w:r>
      <w:r w:rsidRPr="00D9551F">
        <w:rPr>
          <w:rFonts w:ascii="Times New Roman" w:eastAsia="宋体" w:hAnsi="Times New Roman" w:cs="Times New Roman"/>
          <w:szCs w:val="22"/>
          <w14:ligatures w14:val="none"/>
        </w:rPr>
        <w:t>总价）应包括</w:t>
      </w:r>
      <w:bookmarkStart w:id="35" w:name="_Hlk491533796"/>
      <w:r w:rsidRPr="00D9551F">
        <w:rPr>
          <w:rFonts w:ascii="Times New Roman" w:eastAsia="宋体" w:hAnsi="Times New Roman" w:cs="Times New Roman" w:hint="eastAsia"/>
          <w:color w:val="0000FF"/>
          <w:szCs w:val="22"/>
          <w:u w:val="single"/>
          <w14:ligatures w14:val="none"/>
        </w:rPr>
        <w:t>前期调研、数据收集和分析、方案设计、研发、上线测试、验收、操作培训、售后服务、投入使用这一系列过程中所包含的所有费用。</w:t>
      </w:r>
      <w:bookmarkEnd w:id="35"/>
    </w:p>
    <w:p w14:paraId="42524AE3"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szCs w:val="22"/>
          <w14:ligatures w14:val="none"/>
        </w:rPr>
        <w:t xml:space="preserve">.2 </w:t>
      </w:r>
      <w:r w:rsidRPr="00D9551F">
        <w:rPr>
          <w:rFonts w:ascii="Times New Roman" w:eastAsia="宋体" w:hAnsi="Times New Roman" w:cs="Times New Roman" w:hint="eastAsia"/>
          <w:szCs w:val="22"/>
          <w14:ligatures w14:val="none"/>
        </w:rPr>
        <w:t>磋商</w:t>
      </w:r>
      <w:r w:rsidRPr="00D9551F">
        <w:rPr>
          <w:rFonts w:ascii="Times New Roman" w:eastAsia="宋体" w:hAnsi="Times New Roman" w:cs="Times New Roman"/>
          <w:szCs w:val="22"/>
          <w14:ligatures w14:val="none"/>
        </w:rPr>
        <w:t>报价中</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应考虑本项目可能存在的风险因素。</w:t>
      </w:r>
      <w:r w:rsidRPr="00D9551F">
        <w:rPr>
          <w:rFonts w:ascii="Times New Roman" w:eastAsia="宋体" w:hAnsi="Times New Roman" w:cs="Times New Roman" w:hint="eastAsia"/>
          <w:szCs w:val="22"/>
          <w14:ligatures w14:val="none"/>
        </w:rPr>
        <w:t>磋商</w:t>
      </w:r>
      <w:r w:rsidRPr="00D9551F">
        <w:rPr>
          <w:rFonts w:ascii="Times New Roman" w:eastAsia="宋体" w:hAnsi="Times New Roman" w:cs="Times New Roman"/>
          <w:szCs w:val="22"/>
          <w14:ligatures w14:val="none"/>
        </w:rPr>
        <w:t>报价应将所有工作内容考虑在内，如有漏项或缺项，均属于</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的风险</w:t>
      </w:r>
      <w:r w:rsidRPr="00D9551F">
        <w:rPr>
          <w:rFonts w:ascii="Times New Roman" w:eastAsia="宋体" w:hAnsi="Times New Roman" w:cs="Times New Roman" w:hint="eastAsia"/>
          <w:szCs w:val="22"/>
          <w14:ligatures w14:val="none"/>
        </w:rPr>
        <w:t>，其费用视作已分配在磋商报价明细表内单价或总价之中</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应逐项计算并填写单价、合计价和总价。</w:t>
      </w:r>
    </w:p>
    <w:p w14:paraId="6A0FC3D3"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szCs w:val="22"/>
          <w14:ligatures w14:val="none"/>
        </w:rPr>
        <w:t>.3</w:t>
      </w:r>
      <w:r w:rsidRPr="00D9551F">
        <w:rPr>
          <w:rFonts w:ascii="Times New Roman" w:eastAsia="宋体" w:hAnsi="Times New Roman" w:cs="Times New Roman"/>
          <w:color w:val="000000"/>
          <w:szCs w:val="22"/>
          <w14:ligatures w14:val="none"/>
        </w:rPr>
        <w:t>在项目实施期内，对于除不可抗力因素之外，人工价格上涨以及可能存在的其它任何风险因素，</w:t>
      </w:r>
      <w:r w:rsidRPr="00D9551F">
        <w:rPr>
          <w:rFonts w:ascii="Times New Roman" w:eastAsia="宋体" w:hAnsi="Times New Roman" w:cs="Times New Roman" w:hint="eastAsia"/>
          <w:color w:val="000000"/>
          <w:szCs w:val="22"/>
          <w14:ligatures w14:val="none"/>
        </w:rPr>
        <w:t>供应商</w:t>
      </w:r>
      <w:r w:rsidRPr="00D9551F">
        <w:rPr>
          <w:rFonts w:ascii="Times New Roman" w:eastAsia="宋体" w:hAnsi="Times New Roman" w:cs="Times New Roman"/>
          <w:color w:val="000000"/>
          <w:szCs w:val="22"/>
          <w14:ligatures w14:val="none"/>
        </w:rPr>
        <w:t>应自行考虑，在合同履约期内中标价不作调整。</w:t>
      </w:r>
    </w:p>
    <w:p w14:paraId="79D85BED" w14:textId="77777777" w:rsidR="00D9551F" w:rsidRPr="00D9551F" w:rsidRDefault="00D9551F" w:rsidP="00D9551F">
      <w:pPr>
        <w:adjustRightInd w:val="0"/>
        <w:snapToGrid w:val="0"/>
        <w:spacing w:after="0" w:line="300" w:lineRule="auto"/>
        <w:ind w:firstLineChars="200" w:firstLine="440"/>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2</w:t>
      </w:r>
      <w:r w:rsidRPr="00D9551F">
        <w:rPr>
          <w:rFonts w:ascii="Times New Roman" w:eastAsia="宋体" w:hAnsi="Times New Roman" w:cs="Times New Roman"/>
          <w:szCs w:val="22"/>
          <w14:ligatures w14:val="none"/>
        </w:rPr>
        <w:t xml:space="preserve">.4 </w:t>
      </w:r>
      <w:r w:rsidRPr="00D9551F">
        <w:rPr>
          <w:rFonts w:ascii="Times New Roman" w:eastAsia="宋体" w:hAnsi="Times New Roman" w:cs="Times New Roman" w:hint="eastAsia"/>
          <w:szCs w:val="22"/>
          <w14:ligatures w14:val="none"/>
        </w:rPr>
        <w:t>供应</w:t>
      </w:r>
      <w:proofErr w:type="gramStart"/>
      <w:r w:rsidRPr="00D9551F">
        <w:rPr>
          <w:rFonts w:ascii="Times New Roman" w:eastAsia="宋体" w:hAnsi="Times New Roman" w:cs="Times New Roman" w:hint="eastAsia"/>
          <w:szCs w:val="22"/>
          <w14:ligatures w14:val="none"/>
        </w:rPr>
        <w:t>商</w:t>
      </w:r>
      <w:r w:rsidRPr="00D9551F">
        <w:rPr>
          <w:rFonts w:ascii="Times New Roman" w:eastAsia="宋体" w:hAnsi="Times New Roman" w:cs="Times New Roman"/>
          <w:szCs w:val="22"/>
          <w14:ligatures w14:val="none"/>
        </w:rPr>
        <w:t>按照</w:t>
      </w:r>
      <w:proofErr w:type="gramEnd"/>
      <w:r w:rsidRPr="00D9551F">
        <w:rPr>
          <w:rFonts w:ascii="Times New Roman" w:eastAsia="宋体" w:hAnsi="Times New Roman" w:cs="Times New Roman" w:hint="eastAsia"/>
          <w:szCs w:val="22"/>
          <w14:ligatures w14:val="none"/>
        </w:rPr>
        <w:t>响应</w:t>
      </w:r>
      <w:r w:rsidRPr="00D9551F">
        <w:rPr>
          <w:rFonts w:ascii="Times New Roman" w:eastAsia="宋体" w:hAnsi="Times New Roman" w:cs="Times New Roman"/>
          <w:szCs w:val="22"/>
          <w14:ligatures w14:val="none"/>
        </w:rPr>
        <w:t>文件格式中所附的表式完整地填写《</w:t>
      </w:r>
      <w:r w:rsidRPr="00D9551F">
        <w:rPr>
          <w:rFonts w:ascii="Times New Roman" w:eastAsia="宋体" w:hAnsi="Times New Roman" w:cs="Times New Roman" w:hint="eastAsia"/>
          <w:szCs w:val="22"/>
          <w14:ligatures w14:val="none"/>
        </w:rPr>
        <w:t>磋商报价</w:t>
      </w:r>
      <w:r w:rsidRPr="00D9551F">
        <w:rPr>
          <w:rFonts w:ascii="Times New Roman" w:eastAsia="宋体" w:hAnsi="Times New Roman" w:cs="Times New Roman"/>
          <w:szCs w:val="22"/>
          <w14:ligatures w14:val="none"/>
        </w:rPr>
        <w:t>一览表》及各类</w:t>
      </w:r>
      <w:r w:rsidRPr="00D9551F">
        <w:rPr>
          <w:rFonts w:ascii="Times New Roman" w:eastAsia="宋体" w:hAnsi="Times New Roman" w:cs="Times New Roman" w:hint="eastAsia"/>
          <w:szCs w:val="22"/>
          <w14:ligatures w14:val="none"/>
        </w:rPr>
        <w:t>磋商</w:t>
      </w:r>
      <w:r w:rsidRPr="00D9551F">
        <w:rPr>
          <w:rFonts w:ascii="Times New Roman" w:eastAsia="宋体" w:hAnsi="Times New Roman" w:cs="Times New Roman"/>
          <w:szCs w:val="22"/>
          <w14:ligatures w14:val="none"/>
        </w:rPr>
        <w:t>报价明细表，说明其拟提供服务的内容、数量、价格、时间、价格构成等。</w:t>
      </w:r>
    </w:p>
    <w:p w14:paraId="7C4B90F9" w14:textId="77777777" w:rsidR="00D9551F" w:rsidRPr="00D9551F" w:rsidRDefault="00D9551F" w:rsidP="00D9551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6" w:name="_Toc214974415"/>
      <w:r w:rsidRPr="00D9551F">
        <w:rPr>
          <w:rFonts w:ascii="Times New Roman" w:eastAsia="宋体" w:hAnsi="Times New Roman" w:cs="Times New Roman"/>
          <w:b/>
          <w:szCs w:val="22"/>
          <w14:ligatures w14:val="none"/>
        </w:rPr>
        <w:t>1</w:t>
      </w:r>
      <w:r w:rsidRPr="00D9551F">
        <w:rPr>
          <w:rFonts w:ascii="Times New Roman" w:eastAsia="宋体" w:hAnsi="Times New Roman" w:cs="Times New Roman" w:hint="eastAsia"/>
          <w:b/>
          <w:szCs w:val="22"/>
          <w14:ligatures w14:val="none"/>
        </w:rPr>
        <w:t>3</w:t>
      </w:r>
      <w:r w:rsidRPr="00D9551F">
        <w:rPr>
          <w:rFonts w:ascii="Times New Roman" w:eastAsia="宋体" w:hAnsi="Times New Roman" w:cs="Times New Roman" w:hint="eastAsia"/>
          <w:b/>
          <w:szCs w:val="22"/>
          <w14:ligatures w14:val="none"/>
        </w:rPr>
        <w:t>磋商</w:t>
      </w:r>
      <w:r w:rsidRPr="00D9551F">
        <w:rPr>
          <w:rFonts w:ascii="Times New Roman" w:eastAsia="宋体" w:hAnsi="Times New Roman" w:cs="Times New Roman"/>
          <w:b/>
          <w:szCs w:val="22"/>
          <w14:ligatures w14:val="none"/>
        </w:rPr>
        <w:t>报价控制性条款</w:t>
      </w:r>
      <w:bookmarkEnd w:id="30"/>
      <w:bookmarkEnd w:id="36"/>
    </w:p>
    <w:p w14:paraId="7A05A6A6" w14:textId="77777777" w:rsidR="00D9551F" w:rsidRPr="00D9551F" w:rsidRDefault="00D9551F" w:rsidP="00D9551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3</w:t>
      </w:r>
      <w:r w:rsidRPr="00D9551F">
        <w:rPr>
          <w:rFonts w:ascii="Times New Roman" w:eastAsia="宋体" w:hAnsi="Times New Roman" w:cs="Times New Roman"/>
          <w:color w:val="000000"/>
          <w:szCs w:val="22"/>
          <w14:ligatures w14:val="none"/>
        </w:rPr>
        <w:t xml:space="preserve">.1 </w:t>
      </w:r>
      <w:r w:rsidRPr="00D9551F">
        <w:rPr>
          <w:rFonts w:ascii="Times New Roman" w:eastAsia="宋体" w:hAnsi="Times New Roman" w:cs="Times New Roman" w:hint="eastAsia"/>
          <w:color w:val="000000"/>
          <w:szCs w:val="22"/>
          <w14:ligatures w14:val="none"/>
        </w:rPr>
        <w:t>磋商最后</w:t>
      </w:r>
      <w:r w:rsidRPr="00D9551F">
        <w:rPr>
          <w:rFonts w:ascii="Times New Roman" w:eastAsia="宋体" w:hAnsi="Times New Roman" w:cs="Times New Roman"/>
          <w:color w:val="000000"/>
          <w:szCs w:val="22"/>
          <w14:ligatures w14:val="none"/>
        </w:rPr>
        <w:t>报价不得超过公布的预算金额</w:t>
      </w:r>
      <w:r w:rsidRPr="00D9551F">
        <w:rPr>
          <w:rFonts w:ascii="Times New Roman" w:eastAsia="宋体" w:hAnsi="Times New Roman" w:cs="Times New Roman" w:hint="eastAsia"/>
          <w:color w:val="000000"/>
          <w:szCs w:val="22"/>
          <w14:ligatures w14:val="none"/>
        </w:rPr>
        <w:t>或最高限价</w:t>
      </w:r>
      <w:r w:rsidRPr="00D9551F">
        <w:rPr>
          <w:rFonts w:ascii="Times New Roman" w:eastAsia="宋体" w:hAnsi="Times New Roman" w:cs="Times New Roman"/>
          <w:color w:val="000000"/>
          <w:szCs w:val="22"/>
          <w14:ligatures w14:val="none"/>
        </w:rPr>
        <w:t>，其中各年度或各分项报价（如有要求）均不得超过对应的预算金额</w:t>
      </w:r>
      <w:r w:rsidRPr="00D9551F">
        <w:rPr>
          <w:rFonts w:ascii="Times New Roman" w:eastAsia="宋体" w:hAnsi="Times New Roman" w:cs="Times New Roman" w:hint="eastAsia"/>
          <w:color w:val="000000"/>
          <w:szCs w:val="22"/>
          <w14:ligatures w14:val="none"/>
        </w:rPr>
        <w:t>或最高限价</w:t>
      </w:r>
      <w:r w:rsidRPr="00D9551F">
        <w:rPr>
          <w:rFonts w:ascii="Times New Roman" w:eastAsia="宋体" w:hAnsi="Times New Roman" w:cs="Times New Roman"/>
          <w:color w:val="000000"/>
          <w:szCs w:val="22"/>
          <w14:ligatures w14:val="none"/>
        </w:rPr>
        <w:t>。</w:t>
      </w:r>
    </w:p>
    <w:p w14:paraId="45D73ACC" w14:textId="77777777" w:rsidR="00D9551F" w:rsidRPr="00D9551F" w:rsidRDefault="00D9551F" w:rsidP="00D9551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3</w:t>
      </w:r>
      <w:r w:rsidRPr="00D9551F">
        <w:rPr>
          <w:rFonts w:ascii="Times New Roman" w:eastAsia="宋体" w:hAnsi="Times New Roman" w:cs="Times New Roman"/>
          <w:color w:val="000000"/>
          <w:szCs w:val="22"/>
          <w14:ligatures w14:val="none"/>
        </w:rPr>
        <w:t xml:space="preserve">.2 </w:t>
      </w:r>
      <w:r w:rsidRPr="00D9551F">
        <w:rPr>
          <w:rFonts w:ascii="Times New Roman" w:eastAsia="宋体" w:hAnsi="Times New Roman" w:cs="Times New Roman"/>
          <w:color w:val="000000"/>
          <w:szCs w:val="22"/>
          <w14:ligatures w14:val="none"/>
        </w:rPr>
        <w:t>本项目只允许有一个报价，任何有选择的报价将不予接受。</w:t>
      </w:r>
    </w:p>
    <w:p w14:paraId="6CF76DC3" w14:textId="77777777" w:rsidR="00D9551F" w:rsidRPr="00D9551F" w:rsidRDefault="00D9551F" w:rsidP="00D9551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3</w:t>
      </w:r>
      <w:r w:rsidRPr="00D9551F">
        <w:rPr>
          <w:rFonts w:ascii="Times New Roman" w:eastAsia="宋体" w:hAnsi="Times New Roman" w:cs="Times New Roman"/>
          <w:color w:val="000000"/>
          <w:szCs w:val="22"/>
          <w14:ligatures w14:val="none"/>
        </w:rPr>
        <w:t xml:space="preserve">.3 </w:t>
      </w:r>
      <w:r w:rsidRPr="00D9551F">
        <w:rPr>
          <w:rFonts w:ascii="Times New Roman" w:eastAsia="宋体" w:hAnsi="Times New Roman" w:cs="Times New Roman" w:hint="eastAsia"/>
          <w:color w:val="000000"/>
          <w:szCs w:val="22"/>
          <w14:ligatures w14:val="none"/>
        </w:rPr>
        <w:t>供应商</w:t>
      </w:r>
      <w:r w:rsidRPr="00D9551F">
        <w:rPr>
          <w:rFonts w:ascii="Times New Roman" w:eastAsia="宋体" w:hAnsi="Times New Roman" w:cs="Times New Roman"/>
          <w:color w:val="000000"/>
          <w:szCs w:val="22"/>
          <w14:ligatures w14:val="none"/>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B3AC0E2" w14:textId="77777777" w:rsidR="00D9551F" w:rsidRPr="00D9551F" w:rsidRDefault="00D9551F" w:rsidP="00D9551F">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D9551F">
        <w:rPr>
          <w:rFonts w:ascii="Times New Roman" w:eastAsia="宋体" w:hAnsi="宋体" w:cs="Times New Roman"/>
          <w:b/>
          <w:bCs/>
          <w:kern w:val="0"/>
          <w:szCs w:val="22"/>
          <w14:ligatures w14:val="none"/>
        </w:rPr>
        <w:t>★</w:t>
      </w: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3</w:t>
      </w:r>
      <w:r w:rsidRPr="00D9551F">
        <w:rPr>
          <w:rFonts w:ascii="Times New Roman" w:eastAsia="宋体" w:hAnsi="Times New Roman" w:cs="Times New Roman"/>
          <w:color w:val="000000"/>
          <w:szCs w:val="22"/>
          <w14:ligatures w14:val="none"/>
        </w:rPr>
        <w:t xml:space="preserve">.4 </w:t>
      </w:r>
      <w:r w:rsidRPr="00D9551F">
        <w:rPr>
          <w:rFonts w:ascii="Times New Roman" w:eastAsia="宋体" w:hAnsi="Times New Roman" w:cs="Times New Roman"/>
          <w:color w:val="000000"/>
          <w:szCs w:val="22"/>
          <w14:ligatures w14:val="none"/>
        </w:rPr>
        <w:t>经</w:t>
      </w:r>
      <w:r w:rsidRPr="00D9551F">
        <w:rPr>
          <w:rFonts w:ascii="Times New Roman" w:eastAsia="宋体" w:hAnsi="Times New Roman" w:cs="Times New Roman" w:hint="eastAsia"/>
          <w:color w:val="000000"/>
          <w:szCs w:val="22"/>
          <w14:ligatures w14:val="none"/>
        </w:rPr>
        <w:t>磋商小组</w:t>
      </w:r>
      <w:r w:rsidRPr="00D9551F">
        <w:rPr>
          <w:rFonts w:ascii="Times New Roman" w:eastAsia="宋体" w:hAnsi="Times New Roman" w:cs="Times New Roman"/>
          <w:color w:val="000000"/>
          <w:szCs w:val="22"/>
          <w14:ligatures w14:val="none"/>
        </w:rPr>
        <w:t>审定，</w:t>
      </w:r>
      <w:r w:rsidRPr="00D9551F">
        <w:rPr>
          <w:rFonts w:ascii="Times New Roman" w:eastAsia="宋体" w:hAnsi="Times New Roman" w:cs="Times New Roman" w:hint="eastAsia"/>
          <w:color w:val="000000"/>
          <w:szCs w:val="22"/>
          <w14:ligatures w14:val="none"/>
        </w:rPr>
        <w:t>磋商</w:t>
      </w:r>
      <w:r w:rsidRPr="00D9551F">
        <w:rPr>
          <w:rFonts w:ascii="Times New Roman" w:eastAsia="宋体" w:hAnsi="Times New Roman" w:cs="Times New Roman"/>
          <w:color w:val="000000"/>
          <w:szCs w:val="22"/>
          <w14:ligatures w14:val="none"/>
        </w:rPr>
        <w:t>报价存在下列情形之一的，该</w:t>
      </w:r>
      <w:r w:rsidRPr="00D9551F">
        <w:rPr>
          <w:rFonts w:ascii="Times New Roman" w:eastAsia="宋体" w:hAnsi="Times New Roman" w:cs="Times New Roman" w:hint="eastAsia"/>
          <w:color w:val="000000"/>
          <w:szCs w:val="22"/>
          <w14:ligatures w14:val="none"/>
        </w:rPr>
        <w:t>响应</w:t>
      </w:r>
      <w:r w:rsidRPr="00D9551F">
        <w:rPr>
          <w:rFonts w:ascii="Times New Roman" w:eastAsia="宋体" w:hAnsi="Times New Roman" w:cs="Times New Roman"/>
          <w:color w:val="000000"/>
          <w:szCs w:val="22"/>
          <w14:ligatures w14:val="none"/>
        </w:rPr>
        <w:t>文件作无效处理：</w:t>
      </w:r>
      <w:r w:rsidRPr="00D9551F">
        <w:rPr>
          <w:rFonts w:ascii="Times New Roman" w:eastAsia="宋体" w:hAnsi="Times New Roman" w:cs="Times New Roman"/>
          <w:color w:val="000000"/>
          <w:szCs w:val="22"/>
          <w14:ligatures w14:val="none"/>
        </w:rPr>
        <w:t xml:space="preserve"> </w:t>
      </w:r>
    </w:p>
    <w:p w14:paraId="48067F6F" w14:textId="77777777" w:rsidR="00D9551F" w:rsidRPr="00D9551F" w:rsidRDefault="00D9551F" w:rsidP="00D9551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3</w:t>
      </w:r>
      <w:r w:rsidRPr="00D9551F">
        <w:rPr>
          <w:rFonts w:ascii="Times New Roman" w:eastAsia="宋体" w:hAnsi="Times New Roman" w:cs="Times New Roman"/>
          <w:color w:val="000000"/>
          <w:szCs w:val="22"/>
          <w14:ligatures w14:val="none"/>
        </w:rPr>
        <w:t xml:space="preserve">.4.1 </w:t>
      </w:r>
      <w:r w:rsidRPr="00D9551F">
        <w:rPr>
          <w:rFonts w:ascii="Times New Roman" w:eastAsia="宋体" w:hAnsi="Times New Roman" w:cs="Times New Roman" w:hint="eastAsia"/>
          <w:color w:val="000000"/>
          <w:szCs w:val="22"/>
          <w14:ligatures w14:val="none"/>
        </w:rPr>
        <w:t>磋商最后</w:t>
      </w:r>
      <w:r w:rsidRPr="00D9551F">
        <w:rPr>
          <w:rFonts w:ascii="Times New Roman" w:eastAsia="宋体" w:hAnsi="Times New Roman" w:cs="Times New Roman"/>
          <w:color w:val="000000"/>
          <w:szCs w:val="22"/>
          <w14:ligatures w14:val="none"/>
        </w:rPr>
        <w:t>报价和技术方案明显不相符的；</w:t>
      </w:r>
    </w:p>
    <w:p w14:paraId="3C539D5E" w14:textId="77777777" w:rsidR="00D9551F" w:rsidRPr="00D9551F" w:rsidRDefault="00D9551F" w:rsidP="00D9551F">
      <w:pPr>
        <w:adjustRightInd w:val="0"/>
        <w:snapToGrid w:val="0"/>
        <w:spacing w:after="0" w:line="300" w:lineRule="auto"/>
        <w:ind w:firstLineChars="192" w:firstLine="422"/>
        <w:rPr>
          <w:rFonts w:ascii="Times New Roman" w:eastAsia="宋体" w:hAnsi="Times New Roman" w:cs="Times New Roman"/>
          <w:szCs w:val="22"/>
          <w14:ligatures w14:val="none"/>
        </w:rPr>
      </w:pPr>
      <w:r w:rsidRPr="00D9551F">
        <w:rPr>
          <w:rFonts w:ascii="Times New Roman" w:eastAsia="宋体" w:hAnsi="Times New Roman" w:cs="Times New Roman"/>
          <w:color w:val="000000"/>
          <w:szCs w:val="22"/>
          <w14:ligatures w14:val="none"/>
        </w:rPr>
        <w:t>1</w:t>
      </w:r>
      <w:r w:rsidRPr="00D9551F">
        <w:rPr>
          <w:rFonts w:ascii="Times New Roman" w:eastAsia="宋体" w:hAnsi="Times New Roman" w:cs="Times New Roman" w:hint="eastAsia"/>
          <w:color w:val="000000"/>
          <w:szCs w:val="22"/>
          <w14:ligatures w14:val="none"/>
        </w:rPr>
        <w:t>3</w:t>
      </w:r>
      <w:r w:rsidRPr="00D9551F">
        <w:rPr>
          <w:rFonts w:ascii="Times New Roman" w:eastAsia="宋体" w:hAnsi="Times New Roman" w:cs="Times New Roman"/>
          <w:color w:val="000000"/>
          <w:szCs w:val="22"/>
          <w14:ligatures w14:val="none"/>
        </w:rPr>
        <w:t xml:space="preserve">.4.2 </w:t>
      </w:r>
      <w:r w:rsidRPr="00D9551F">
        <w:rPr>
          <w:rFonts w:ascii="Times New Roman" w:eastAsia="宋体" w:hAnsi="Times New Roman" w:cs="Times New Roman" w:hint="eastAsia"/>
          <w:color w:val="000000"/>
          <w:szCs w:val="22"/>
          <w14:ligatures w14:val="none"/>
        </w:rPr>
        <w:t>磋商最后</w:t>
      </w:r>
      <w:r w:rsidRPr="00D9551F">
        <w:rPr>
          <w:rFonts w:ascii="Times New Roman" w:eastAsia="宋体" w:hAnsi="Times New Roman" w:cs="Times New Roman"/>
          <w:color w:val="000000"/>
          <w:szCs w:val="22"/>
          <w14:ligatures w14:val="none"/>
        </w:rPr>
        <w:t>报价</w:t>
      </w:r>
      <w:r w:rsidRPr="00D9551F">
        <w:rPr>
          <w:rFonts w:ascii="Times New Roman" w:eastAsia="宋体" w:hAnsi="Times New Roman" w:cs="Times New Roman" w:hint="eastAsia"/>
          <w:color w:val="000000"/>
          <w:szCs w:val="22"/>
          <w14:ligatures w14:val="none"/>
        </w:rPr>
        <w:t>中</w:t>
      </w:r>
      <w:r w:rsidRPr="00D9551F">
        <w:rPr>
          <w:rFonts w:ascii="Times New Roman" w:eastAsia="宋体" w:hAnsi="Times New Roman" w:cs="Times New Roman"/>
          <w:color w:val="000000"/>
          <w:szCs w:val="22"/>
          <w14:ligatures w14:val="none"/>
        </w:rPr>
        <w:t>缩减</w:t>
      </w:r>
      <w:r w:rsidRPr="00D9551F">
        <w:rPr>
          <w:rFonts w:ascii="Times New Roman" w:eastAsia="宋体" w:hAnsi="Times New Roman" w:cs="Times New Roman" w:hint="eastAsia"/>
          <w:color w:val="000000"/>
          <w:szCs w:val="22"/>
          <w14:ligatures w14:val="none"/>
        </w:rPr>
        <w:t>磋商小组最终确定的</w:t>
      </w:r>
      <w:r w:rsidRPr="00D9551F">
        <w:rPr>
          <w:rFonts w:ascii="Times New Roman" w:eastAsia="宋体" w:hAnsi="Times New Roman" w:cs="Times New Roman"/>
          <w:color w:val="000000"/>
          <w:szCs w:val="22"/>
          <w14:ligatures w14:val="none"/>
        </w:rPr>
        <w:t>服务内容的</w:t>
      </w:r>
      <w:r w:rsidRPr="00D9551F">
        <w:rPr>
          <w:rFonts w:ascii="Times New Roman" w:eastAsia="宋体" w:hAnsi="Times New Roman" w:cs="Times New Roman" w:hint="eastAsia"/>
          <w:color w:val="000000"/>
          <w:szCs w:val="22"/>
          <w14:ligatures w14:val="none"/>
        </w:rPr>
        <w:t>。</w:t>
      </w:r>
    </w:p>
    <w:p w14:paraId="6EC8E308" w14:textId="77777777" w:rsidR="00D9551F" w:rsidRPr="00D9551F" w:rsidRDefault="00D9551F" w:rsidP="00D9551F">
      <w:pPr>
        <w:spacing w:after="0" w:line="300" w:lineRule="auto"/>
        <w:ind w:firstLineChars="192" w:firstLine="424"/>
        <w:jc w:val="both"/>
        <w:outlineLvl w:val="2"/>
        <w:rPr>
          <w:rFonts w:ascii="Times New Roman" w:eastAsia="宋体" w:hAnsi="Times New Roman" w:cs="Times New Roman"/>
          <w:b/>
          <w:szCs w:val="22"/>
          <w14:ligatures w14:val="none"/>
        </w:rPr>
      </w:pPr>
      <w:bookmarkStart w:id="37" w:name="_Toc497211612"/>
      <w:bookmarkStart w:id="38" w:name="_Toc214974416"/>
      <w:r w:rsidRPr="00D9551F">
        <w:rPr>
          <w:rFonts w:ascii="Times New Roman" w:eastAsia="宋体" w:hAnsi="Times New Roman" w:cs="Times New Roman"/>
          <w:b/>
          <w:szCs w:val="22"/>
          <w14:ligatures w14:val="none"/>
        </w:rPr>
        <w:t>1</w:t>
      </w:r>
      <w:r w:rsidRPr="00D9551F">
        <w:rPr>
          <w:rFonts w:ascii="Times New Roman" w:eastAsia="宋体" w:hAnsi="Times New Roman" w:cs="Times New Roman" w:hint="eastAsia"/>
          <w:b/>
          <w:szCs w:val="22"/>
          <w14:ligatures w14:val="none"/>
        </w:rPr>
        <w:t>4</w:t>
      </w:r>
      <w:r w:rsidRPr="00D9551F">
        <w:rPr>
          <w:rFonts w:ascii="Times New Roman" w:eastAsia="宋体" w:hAnsi="Times New Roman" w:cs="Times New Roman"/>
          <w:b/>
          <w:szCs w:val="22"/>
          <w14:ligatures w14:val="none"/>
        </w:rPr>
        <w:t>其他</w:t>
      </w:r>
      <w:bookmarkEnd w:id="37"/>
      <w:bookmarkEnd w:id="38"/>
    </w:p>
    <w:p w14:paraId="2BBA997A" w14:textId="77777777" w:rsidR="00D9551F" w:rsidRPr="00D9551F" w:rsidRDefault="00D9551F" w:rsidP="00D9551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无</w:t>
      </w:r>
    </w:p>
    <w:p w14:paraId="309EA2A1" w14:textId="77777777" w:rsidR="00D9551F" w:rsidRPr="00D9551F" w:rsidRDefault="00D9551F" w:rsidP="00D9551F">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39" w:name="_Toc497211613"/>
      <w:bookmarkStart w:id="40" w:name="_Toc486947670"/>
      <w:bookmarkStart w:id="41" w:name="_Toc214974417"/>
      <w:bookmarkStart w:id="42" w:name="_Toc486604818"/>
      <w:bookmarkStart w:id="43" w:name="_Toc481849902"/>
      <w:r w:rsidRPr="00D9551F">
        <w:rPr>
          <w:rFonts w:ascii="Times New Roman" w:eastAsia="黑体" w:hAnsi="Times New Roman" w:cs="Times New Roman"/>
          <w:color w:val="000000"/>
          <w:sz w:val="30"/>
          <w:szCs w:val="30"/>
          <w14:ligatures w14:val="none"/>
        </w:rPr>
        <w:t>五、政府采购政策</w:t>
      </w:r>
      <w:bookmarkEnd w:id="39"/>
      <w:bookmarkEnd w:id="40"/>
      <w:bookmarkEnd w:id="41"/>
    </w:p>
    <w:p w14:paraId="50D1D500" w14:textId="77777777" w:rsidR="00D9551F" w:rsidRPr="00D9551F" w:rsidRDefault="00D9551F" w:rsidP="00D9551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4" w:name="_Toc535412969"/>
      <w:bookmarkStart w:id="45" w:name="_Toc214974418"/>
      <w:bookmarkStart w:id="46" w:name="_Toc497211267"/>
      <w:bookmarkStart w:id="47" w:name="_Toc1996365"/>
      <w:bookmarkStart w:id="48" w:name="_Toc481849905"/>
      <w:bookmarkStart w:id="49" w:name="_Toc24401"/>
      <w:bookmarkStart w:id="50" w:name="_Toc486604821"/>
      <w:bookmarkStart w:id="51" w:name="_Toc3750"/>
      <w:bookmarkStart w:id="52" w:name="_Toc1996366"/>
      <w:bookmarkStart w:id="53" w:name="_Toc486604822"/>
      <w:bookmarkStart w:id="54" w:name="_Toc481849906"/>
      <w:bookmarkStart w:id="55" w:name="_Toc9591"/>
      <w:bookmarkStart w:id="56" w:name="_Toc25173"/>
      <w:bookmarkEnd w:id="42"/>
      <w:bookmarkEnd w:id="43"/>
      <w:r w:rsidRPr="00D9551F">
        <w:rPr>
          <w:rFonts w:ascii="Times New Roman" w:eastAsia="宋体" w:hAnsi="Times New Roman" w:cs="Times New Roman"/>
          <w:b/>
          <w:szCs w:val="22"/>
          <w14:ligatures w14:val="none"/>
        </w:rPr>
        <w:t>1</w:t>
      </w:r>
      <w:r w:rsidRPr="00D9551F">
        <w:rPr>
          <w:rFonts w:ascii="Times New Roman" w:eastAsia="宋体" w:hAnsi="Times New Roman" w:cs="Times New Roman" w:hint="eastAsia"/>
          <w:b/>
          <w:szCs w:val="22"/>
          <w14:ligatures w14:val="none"/>
        </w:rPr>
        <w:t>5</w:t>
      </w:r>
      <w:r w:rsidRPr="00D9551F">
        <w:rPr>
          <w:rFonts w:ascii="Times New Roman" w:eastAsia="宋体" w:hAnsi="Times New Roman" w:cs="Times New Roman"/>
          <w:b/>
          <w:szCs w:val="22"/>
          <w14:ligatures w14:val="none"/>
        </w:rPr>
        <w:t>节能产品政府采购</w:t>
      </w:r>
      <w:bookmarkEnd w:id="44"/>
      <w:r w:rsidRPr="00D9551F">
        <w:rPr>
          <w:rFonts w:ascii="Times New Roman" w:eastAsia="宋体" w:hAnsi="Times New Roman" w:cs="Times New Roman" w:hint="eastAsia"/>
          <w:b/>
          <w:szCs w:val="22"/>
          <w14:ligatures w14:val="none"/>
        </w:rPr>
        <w:t>（本项目不适用）</w:t>
      </w:r>
      <w:bookmarkEnd w:id="45"/>
    </w:p>
    <w:p w14:paraId="1CE54B07"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5</w:t>
      </w:r>
      <w:r w:rsidRPr="00D9551F">
        <w:rPr>
          <w:rFonts w:ascii="Times New Roman" w:eastAsia="宋体" w:hAnsi="Times New Roman" w:cs="Times New Roman"/>
          <w:szCs w:val="22"/>
          <w14:ligatures w14:val="none"/>
        </w:rPr>
        <w:t xml:space="preserve">.1 </w:t>
      </w:r>
      <w:r w:rsidRPr="00D9551F">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D9551F">
        <w:rPr>
          <w:rFonts w:ascii="Times New Roman" w:eastAsia="宋体" w:hAnsi="Times New Roman" w:cs="Times New Roman"/>
          <w:szCs w:val="22"/>
          <w14:ligatures w14:val="none"/>
        </w:rPr>
        <w:t>2019</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szCs w:val="22"/>
          <w14:ligatures w14:val="none"/>
        </w:rPr>
        <w:t>9</w:t>
      </w:r>
      <w:r w:rsidRPr="00D9551F">
        <w:rPr>
          <w:rFonts w:ascii="Times New Roman" w:eastAsia="宋体" w:hAnsi="Times New Roman" w:cs="Times New Roman"/>
          <w:szCs w:val="22"/>
          <w14:ligatures w14:val="none"/>
        </w:rPr>
        <w:t>号）的要求，采购人采购的产品属于</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szCs w:val="22"/>
          <w14:ligatures w14:val="none"/>
        </w:rPr>
        <w:t>节能产品品目清单</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szCs w:val="22"/>
          <w14:ligatures w14:val="none"/>
        </w:rPr>
        <w:t>中的，在技术、服务等指标同等条件下，应当优先采购节能产品。采购人需购买的材料产品属于政府强制采购节能产品品目的，供应商必须选用节能产品。</w:t>
      </w:r>
    </w:p>
    <w:p w14:paraId="237BFFD8"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5</w:t>
      </w:r>
      <w:r w:rsidRPr="00D9551F">
        <w:rPr>
          <w:rFonts w:ascii="Times New Roman" w:eastAsia="宋体" w:hAnsi="Times New Roman" w:cs="Times New Roman"/>
          <w:szCs w:val="22"/>
          <w14:ligatures w14:val="none"/>
        </w:rPr>
        <w:t>.2</w:t>
      </w:r>
      <w:r w:rsidRPr="00D9551F">
        <w:rPr>
          <w:rFonts w:ascii="Times New Roman" w:eastAsia="宋体" w:hAnsi="Times New Roman" w:cs="Times New Roman" w:hint="eastAsia"/>
          <w:szCs w:val="22"/>
          <w14:ligatures w14:val="none"/>
        </w:rPr>
        <w:t>供应商如选用节能产品的，则应在响应文件中提供国家确定的认证机构出具的、处于有效期之内的节能产品的认证证书；反之，该产品在评审时不被认定为节能产品。</w:t>
      </w:r>
    </w:p>
    <w:p w14:paraId="6712D310" w14:textId="77777777" w:rsidR="00D9551F" w:rsidRPr="00D9551F" w:rsidRDefault="00D9551F" w:rsidP="00D9551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7" w:name="_Toc497211268"/>
      <w:bookmarkStart w:id="58" w:name="_Toc535412970"/>
      <w:bookmarkStart w:id="59" w:name="_Toc214974419"/>
      <w:r w:rsidRPr="00D9551F">
        <w:rPr>
          <w:rFonts w:ascii="Times New Roman" w:eastAsia="宋体" w:hAnsi="Times New Roman" w:cs="Times New Roman"/>
          <w:b/>
          <w:szCs w:val="22"/>
          <w14:ligatures w14:val="none"/>
        </w:rPr>
        <w:t>1</w:t>
      </w:r>
      <w:r w:rsidRPr="00D9551F">
        <w:rPr>
          <w:rFonts w:ascii="Times New Roman" w:eastAsia="宋体" w:hAnsi="Times New Roman" w:cs="Times New Roman" w:hint="eastAsia"/>
          <w:b/>
          <w:szCs w:val="22"/>
          <w14:ligatures w14:val="none"/>
        </w:rPr>
        <w:t>6</w:t>
      </w:r>
      <w:r w:rsidRPr="00D9551F">
        <w:rPr>
          <w:rFonts w:ascii="Times New Roman" w:eastAsia="宋体" w:hAnsi="Times New Roman" w:cs="Times New Roman"/>
          <w:b/>
          <w:szCs w:val="22"/>
          <w14:ligatures w14:val="none"/>
        </w:rPr>
        <w:t>环境标志产品政府采购</w:t>
      </w:r>
      <w:bookmarkEnd w:id="57"/>
      <w:bookmarkEnd w:id="58"/>
      <w:r w:rsidRPr="00D9551F">
        <w:rPr>
          <w:rFonts w:ascii="Times New Roman" w:eastAsia="宋体" w:hAnsi="Times New Roman" w:cs="Times New Roman" w:hint="eastAsia"/>
          <w:b/>
          <w:szCs w:val="22"/>
          <w14:ligatures w14:val="none"/>
        </w:rPr>
        <w:t>（本项目不适用）</w:t>
      </w:r>
      <w:bookmarkEnd w:id="59"/>
    </w:p>
    <w:p w14:paraId="58380599"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t>1</w:t>
      </w:r>
      <w:r w:rsidRPr="00D9551F">
        <w:rPr>
          <w:rFonts w:ascii="Times New Roman" w:eastAsia="宋体" w:hAnsi="Times New Roman" w:cs="Times New Roman" w:hint="eastAsia"/>
          <w:szCs w:val="22"/>
          <w14:ligatures w14:val="none"/>
        </w:rPr>
        <w:t>6</w:t>
      </w:r>
      <w:r w:rsidRPr="00D9551F">
        <w:rPr>
          <w:rFonts w:ascii="Times New Roman" w:eastAsia="宋体" w:hAnsi="Times New Roman" w:cs="Times New Roman"/>
          <w:szCs w:val="22"/>
          <w14:ligatures w14:val="none"/>
        </w:rPr>
        <w:t xml:space="preserve">.1 </w:t>
      </w:r>
      <w:r w:rsidRPr="00D9551F">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D9551F">
        <w:rPr>
          <w:rFonts w:ascii="Times New Roman" w:eastAsia="宋体" w:hAnsi="Times New Roman" w:cs="Times New Roman"/>
          <w:szCs w:val="22"/>
          <w14:ligatures w14:val="none"/>
        </w:rPr>
        <w:t>2019</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szCs w:val="22"/>
          <w14:ligatures w14:val="none"/>
        </w:rPr>
        <w:t>9</w:t>
      </w:r>
      <w:r w:rsidRPr="00D9551F">
        <w:rPr>
          <w:rFonts w:ascii="Times New Roman" w:eastAsia="宋体" w:hAnsi="Times New Roman" w:cs="Times New Roman"/>
          <w:szCs w:val="22"/>
          <w14:ligatures w14:val="none"/>
        </w:rPr>
        <w:t>号）的要求，采购人采购的产品属于</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szCs w:val="22"/>
          <w14:ligatures w14:val="none"/>
        </w:rPr>
        <w:t>环境标志产品品目清单</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szCs w:val="22"/>
          <w14:ligatures w14:val="none"/>
        </w:rPr>
        <w:t>中的，在性能、技术、服务等指标同等条件下，应当优先采购环境标志产品。</w:t>
      </w:r>
    </w:p>
    <w:p w14:paraId="783B90ED"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D9551F">
        <w:rPr>
          <w:rFonts w:ascii="Times New Roman" w:eastAsia="宋体" w:hAnsi="Times New Roman" w:cs="Times New Roman"/>
          <w:szCs w:val="22"/>
          <w14:ligatures w14:val="none"/>
        </w:rPr>
        <w:lastRenderedPageBreak/>
        <w:t>1</w:t>
      </w:r>
      <w:r w:rsidRPr="00D9551F">
        <w:rPr>
          <w:rFonts w:ascii="Times New Roman" w:eastAsia="宋体" w:hAnsi="Times New Roman" w:cs="Times New Roman" w:hint="eastAsia"/>
          <w:szCs w:val="22"/>
          <w14:ligatures w14:val="none"/>
        </w:rPr>
        <w:t>6</w:t>
      </w:r>
      <w:r w:rsidRPr="00D9551F">
        <w:rPr>
          <w:rFonts w:ascii="Times New Roman" w:eastAsia="宋体" w:hAnsi="Times New Roman" w:cs="Times New Roman"/>
          <w:szCs w:val="22"/>
          <w14:ligatures w14:val="none"/>
        </w:rPr>
        <w:t>.2</w:t>
      </w:r>
      <w:r w:rsidRPr="00D9551F">
        <w:rPr>
          <w:rFonts w:ascii="Times New Roman" w:eastAsia="宋体" w:hAnsi="Times New Roman" w:cs="Times New Roman" w:hint="eastAsia"/>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2033C5D7" w14:textId="77777777" w:rsidR="00D9551F" w:rsidRPr="00D9551F" w:rsidRDefault="00D9551F" w:rsidP="00D9551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0" w:name="_Toc214974420"/>
      <w:bookmarkEnd w:id="46"/>
      <w:bookmarkEnd w:id="47"/>
      <w:r w:rsidRPr="00D9551F">
        <w:rPr>
          <w:rFonts w:ascii="Times New Roman" w:eastAsia="宋体" w:hAnsi="Times New Roman" w:cs="Times New Roman" w:hint="eastAsia"/>
          <w:b/>
          <w:szCs w:val="22"/>
          <w14:ligatures w14:val="none"/>
        </w:rPr>
        <w:t>17</w:t>
      </w:r>
      <w:r w:rsidRPr="00D9551F">
        <w:rPr>
          <w:rFonts w:ascii="Times New Roman" w:eastAsia="宋体" w:hAnsi="Times New Roman" w:cs="Times New Roman"/>
          <w:b/>
          <w:szCs w:val="22"/>
          <w14:ligatures w14:val="none"/>
        </w:rPr>
        <w:t>促进中小企业发展</w:t>
      </w:r>
      <w:bookmarkEnd w:id="48"/>
      <w:bookmarkEnd w:id="49"/>
      <w:bookmarkEnd w:id="50"/>
      <w:bookmarkEnd w:id="51"/>
      <w:bookmarkEnd w:id="52"/>
      <w:bookmarkEnd w:id="60"/>
    </w:p>
    <w:p w14:paraId="7D3998C0" w14:textId="77777777" w:rsidR="00D9551F" w:rsidRPr="00D9551F" w:rsidRDefault="00D9551F" w:rsidP="00D9551F">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17</w:t>
      </w:r>
      <w:r w:rsidRPr="00D9551F">
        <w:rPr>
          <w:rFonts w:ascii="Times New Roman" w:eastAsia="宋体" w:hAnsi="Times New Roman" w:cs="Times New Roman"/>
          <w:bCs/>
          <w:szCs w:val="22"/>
          <w14:ligatures w14:val="none"/>
        </w:rPr>
        <w:t>.1</w:t>
      </w:r>
      <w:r w:rsidRPr="00D9551F">
        <w:rPr>
          <w:rFonts w:ascii="Times New Roman" w:eastAsia="宋体" w:hAnsi="Times New Roman" w:cs="Times New Roman"/>
          <w:szCs w:val="22"/>
          <w14:ligatures w14:val="none"/>
        </w:rPr>
        <w:t>中小企业</w:t>
      </w:r>
      <w:r w:rsidRPr="00D9551F">
        <w:rPr>
          <w:rFonts w:ascii="Times New Roman" w:eastAsia="宋体" w:hAnsi="Times New Roman" w:cs="Times New Roman" w:hint="eastAsia"/>
          <w:szCs w:val="22"/>
          <w14:ligatures w14:val="none"/>
        </w:rPr>
        <w:t>（含中型、小型、微型企业，下同）</w:t>
      </w:r>
      <w:r w:rsidRPr="00D9551F">
        <w:rPr>
          <w:rFonts w:ascii="Times New Roman" w:eastAsia="宋体" w:hAnsi="Times New Roman" w:cs="Times New Roman"/>
          <w:szCs w:val="22"/>
          <w14:ligatures w14:val="none"/>
        </w:rPr>
        <w:t>的划定按照《中小企业划型标准规定》（工信部联企业【</w:t>
      </w:r>
      <w:r w:rsidRPr="00D9551F">
        <w:rPr>
          <w:rFonts w:ascii="Times New Roman" w:eastAsia="宋体" w:hAnsi="Times New Roman" w:cs="Times New Roman"/>
          <w:szCs w:val="22"/>
          <w14:ligatures w14:val="none"/>
        </w:rPr>
        <w:t>2011</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szCs w:val="22"/>
          <w14:ligatures w14:val="none"/>
        </w:rPr>
        <w:t>300</w:t>
      </w:r>
      <w:r w:rsidRPr="00D9551F">
        <w:rPr>
          <w:rFonts w:ascii="Times New Roman" w:eastAsia="宋体" w:hAnsi="Times New Roman" w:cs="Times New Roman"/>
          <w:szCs w:val="22"/>
          <w14:ligatures w14:val="none"/>
        </w:rPr>
        <w:t>号）执行，参加</w:t>
      </w:r>
      <w:r w:rsidRPr="00D9551F">
        <w:rPr>
          <w:rFonts w:ascii="Times New Roman" w:eastAsia="宋体" w:hAnsi="Times New Roman" w:cs="Times New Roman" w:hint="eastAsia"/>
          <w:szCs w:val="22"/>
          <w14:ligatures w14:val="none"/>
        </w:rPr>
        <w:t>磋商</w:t>
      </w:r>
      <w:r w:rsidRPr="00D9551F">
        <w:rPr>
          <w:rFonts w:ascii="Times New Roman" w:eastAsia="宋体" w:hAnsi="Times New Roman" w:cs="Times New Roman"/>
          <w:szCs w:val="22"/>
          <w14:ligatures w14:val="none"/>
        </w:rPr>
        <w:t>的中小企业应当提供《中小企业声明函》（具体格式见</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hint="eastAsia"/>
          <w:szCs w:val="22"/>
          <w14:ligatures w14:val="none"/>
        </w:rPr>
        <w:t>响应文件格式</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szCs w:val="22"/>
          <w14:ligatures w14:val="none"/>
        </w:rPr>
        <w:t>），反之，视作非中、小微企业，不具备</w:t>
      </w:r>
      <w:r w:rsidRPr="00D9551F">
        <w:rPr>
          <w:rFonts w:ascii="Times New Roman" w:eastAsia="宋体" w:hAnsi="Times New Roman" w:cs="Times New Roman" w:hint="eastAsia"/>
          <w:szCs w:val="22"/>
          <w14:ligatures w14:val="none"/>
        </w:rPr>
        <w:t>参与磋商</w:t>
      </w:r>
      <w:r w:rsidRPr="00D9551F">
        <w:rPr>
          <w:rFonts w:ascii="Times New Roman" w:eastAsia="宋体" w:hAnsi="Times New Roman" w:cs="Times New Roman"/>
          <w:szCs w:val="22"/>
          <w14:ligatures w14:val="none"/>
        </w:rPr>
        <w:t>资格。</w:t>
      </w:r>
      <w:r w:rsidRPr="00D9551F">
        <w:rPr>
          <w:rFonts w:ascii="Times New Roman" w:eastAsia="宋体" w:hAnsi="Times New Roman" w:cs="Times New Roman" w:hint="eastAsia"/>
          <w:szCs w:val="22"/>
          <w14:ligatures w14:val="none"/>
        </w:rPr>
        <w:t>如项目允许联合体参与竞争的，则联合体中各方均应为中小企业，并按本款要求提供《中小企业声明函》。</w:t>
      </w:r>
    </w:p>
    <w:p w14:paraId="25A6012D"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17</w:t>
      </w:r>
      <w:r w:rsidRPr="00D9551F">
        <w:rPr>
          <w:rFonts w:ascii="Times New Roman" w:eastAsia="宋体" w:hAnsi="Times New Roman" w:cs="Times New Roman"/>
          <w:szCs w:val="22"/>
          <w14:ligatures w14:val="none"/>
        </w:rPr>
        <w:t xml:space="preserve">.2 </w:t>
      </w:r>
      <w:r w:rsidRPr="00D9551F">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9551F">
        <w:rPr>
          <w:rFonts w:ascii="Times New Roman" w:eastAsia="宋体" w:hAnsi="Times New Roman" w:cs="Times New Roman" w:hint="eastAsia"/>
          <w:szCs w:val="22"/>
          <w14:ligatures w14:val="none"/>
        </w:rPr>
        <w:t>管理</w:t>
      </w:r>
      <w:r w:rsidRPr="00D9551F">
        <w:rPr>
          <w:rFonts w:ascii="Times New Roman" w:eastAsia="宋体" w:hAnsi="Times New Roman" w:cs="Times New Roman"/>
          <w:szCs w:val="22"/>
          <w14:ligatures w14:val="none"/>
        </w:rPr>
        <w:t>办法》。</w:t>
      </w:r>
    </w:p>
    <w:p w14:paraId="6C87E5E6"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17</w:t>
      </w:r>
      <w:r w:rsidRPr="00D9551F">
        <w:rPr>
          <w:rFonts w:ascii="Times New Roman" w:eastAsia="宋体" w:hAnsi="Times New Roman" w:cs="Times New Roman"/>
          <w:szCs w:val="22"/>
          <w14:ligatures w14:val="none"/>
        </w:rPr>
        <w:t xml:space="preserve">.3 </w:t>
      </w:r>
      <w:r w:rsidRPr="00D9551F">
        <w:rPr>
          <w:rFonts w:ascii="Times New Roman" w:eastAsia="宋体" w:hAnsi="Times New Roman" w:cs="Times New Roman" w:hint="eastAsia"/>
          <w:szCs w:val="22"/>
          <w14:ligatures w14:val="none"/>
        </w:rPr>
        <w:t>如项目允许联合体参与竞争的，组成联合体的中型企业和其他自然人、法人或者其他组织，与小型、微型企业之间不得存在投资关系。</w:t>
      </w:r>
    </w:p>
    <w:p w14:paraId="348B9E7E"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17</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hint="eastAsia"/>
          <w:szCs w:val="22"/>
          <w14:ligatures w14:val="none"/>
        </w:rPr>
        <w:t>4</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如提供虚假材料以谋取成交的，按照《政府采购法》有关条款处理，并记入</w:t>
      </w:r>
      <w:r w:rsidRPr="00D9551F">
        <w:rPr>
          <w:rFonts w:ascii="Times New Roman" w:eastAsia="宋体" w:hAnsi="Times New Roman" w:cs="Times New Roman" w:hint="eastAsia"/>
          <w:szCs w:val="22"/>
          <w14:ligatures w14:val="none"/>
        </w:rPr>
        <w:t>供应商</w:t>
      </w:r>
      <w:r w:rsidRPr="00D9551F">
        <w:rPr>
          <w:rFonts w:ascii="Times New Roman" w:eastAsia="宋体" w:hAnsi="Times New Roman" w:cs="Times New Roman"/>
          <w:szCs w:val="22"/>
          <w14:ligatures w14:val="none"/>
        </w:rPr>
        <w:t>诚信档案。</w:t>
      </w:r>
    </w:p>
    <w:p w14:paraId="6B4C1E03" w14:textId="77777777" w:rsidR="00D9551F" w:rsidRPr="00D9551F" w:rsidRDefault="00D9551F" w:rsidP="00D9551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1" w:name="_Toc27932"/>
      <w:bookmarkStart w:id="62" w:name="_Toc486604823"/>
      <w:bookmarkStart w:id="63" w:name="_Toc477267172"/>
      <w:bookmarkStart w:id="64" w:name="_Toc19705"/>
      <w:bookmarkStart w:id="65" w:name="_Toc214974421"/>
      <w:bookmarkEnd w:id="53"/>
      <w:bookmarkEnd w:id="54"/>
      <w:bookmarkEnd w:id="55"/>
      <w:bookmarkEnd w:id="56"/>
      <w:r w:rsidRPr="00D9551F">
        <w:rPr>
          <w:rFonts w:ascii="Times New Roman" w:eastAsia="宋体" w:hAnsi="Times New Roman" w:cs="Times New Roman" w:hint="eastAsia"/>
          <w:b/>
          <w:szCs w:val="22"/>
          <w14:ligatures w14:val="none"/>
        </w:rPr>
        <w:t>18</w:t>
      </w:r>
      <w:r w:rsidRPr="00D9551F">
        <w:rPr>
          <w:rFonts w:ascii="Times New Roman" w:eastAsia="宋体" w:hAnsi="Times New Roman" w:cs="Times New Roman"/>
          <w:b/>
          <w:szCs w:val="22"/>
          <w14:ligatures w14:val="none"/>
        </w:rPr>
        <w:t>支持监狱企业发展</w:t>
      </w:r>
      <w:bookmarkEnd w:id="61"/>
      <w:bookmarkEnd w:id="62"/>
      <w:bookmarkEnd w:id="63"/>
      <w:bookmarkEnd w:id="64"/>
      <w:r w:rsidRPr="00D9551F">
        <w:rPr>
          <w:rFonts w:ascii="Times New Roman" w:eastAsia="宋体" w:hAnsi="Times New Roman" w:cs="Times New Roman"/>
          <w:b/>
          <w:szCs w:val="22"/>
          <w14:ligatures w14:val="none"/>
        </w:rPr>
        <w:t>（注：仅监狱企业适用）</w:t>
      </w:r>
      <w:bookmarkEnd w:id="65"/>
    </w:p>
    <w:p w14:paraId="62285BEA"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18</w:t>
      </w:r>
      <w:r w:rsidRPr="00D9551F">
        <w:rPr>
          <w:rFonts w:ascii="Times New Roman" w:eastAsia="宋体" w:hAnsi="Times New Roman" w:cs="Times New Roman"/>
          <w:szCs w:val="22"/>
          <w14:ligatures w14:val="none"/>
        </w:rPr>
        <w:t xml:space="preserve">.1 </w:t>
      </w:r>
      <w:r w:rsidRPr="00D9551F">
        <w:rPr>
          <w:rFonts w:ascii="Times New Roman" w:eastAsia="宋体" w:hAnsi="Times New Roman" w:cs="Times New Roman"/>
          <w:szCs w:val="22"/>
          <w14:ligatures w14:val="none"/>
        </w:rPr>
        <w:t>按照国家财政部、司法部《关于政府采购支持监狱企业发展有关问题的通知》（财库〔</w:t>
      </w:r>
      <w:r w:rsidRPr="00D9551F">
        <w:rPr>
          <w:rFonts w:ascii="Times New Roman" w:eastAsia="宋体" w:hAnsi="Times New Roman" w:cs="Times New Roman"/>
          <w:szCs w:val="22"/>
          <w14:ligatures w14:val="none"/>
        </w:rPr>
        <w:t>2014</w:t>
      </w:r>
      <w:r w:rsidRPr="00D9551F">
        <w:rPr>
          <w:rFonts w:ascii="Times New Roman" w:eastAsia="宋体" w:hAnsi="Times New Roman" w:cs="Times New Roman"/>
          <w:szCs w:val="22"/>
          <w14:ligatures w14:val="none"/>
        </w:rPr>
        <w:t>〕</w:t>
      </w:r>
      <w:r w:rsidRPr="00D9551F">
        <w:rPr>
          <w:rFonts w:ascii="Times New Roman" w:eastAsia="宋体" w:hAnsi="Times New Roman" w:cs="Times New Roman"/>
          <w:szCs w:val="22"/>
          <w14:ligatures w14:val="none"/>
        </w:rPr>
        <w:t>68</w:t>
      </w:r>
      <w:r w:rsidRPr="00D9551F">
        <w:rPr>
          <w:rFonts w:ascii="Times New Roman" w:eastAsia="宋体" w:hAnsi="Times New Roman" w:cs="Times New Roman"/>
          <w:szCs w:val="22"/>
          <w14:ligatures w14:val="none"/>
        </w:rPr>
        <w:t>号）规定，在政府采购活动中，监狱企业视同小型、微型企业，享受预留份额、</w:t>
      </w:r>
      <w:r w:rsidRPr="00D9551F">
        <w:rPr>
          <w:rFonts w:ascii="Times New Roman" w:eastAsia="宋体" w:hAnsi="Times New Roman" w:cs="Times New Roman" w:hint="eastAsia"/>
          <w:szCs w:val="22"/>
          <w14:ligatures w14:val="none"/>
        </w:rPr>
        <w:t>磋商</w:t>
      </w:r>
      <w:r w:rsidRPr="00D9551F">
        <w:rPr>
          <w:rFonts w:ascii="Times New Roman" w:eastAsia="宋体" w:hAnsi="Times New Roman" w:cs="Times New Roman"/>
          <w:szCs w:val="22"/>
          <w14:ligatures w14:val="none"/>
        </w:rPr>
        <w:t>中价格扣除等政府采购促进中小企业发展的政府采购政策。</w:t>
      </w:r>
    </w:p>
    <w:p w14:paraId="415AFF8B" w14:textId="77777777" w:rsidR="00D9551F" w:rsidRPr="00D9551F" w:rsidRDefault="00D9551F" w:rsidP="00D9551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D9551F">
        <w:rPr>
          <w:rFonts w:ascii="Times New Roman" w:eastAsia="宋体" w:hAnsi="Times New Roman" w:cs="Times New Roman" w:hint="eastAsia"/>
          <w:szCs w:val="22"/>
          <w14:ligatures w14:val="none"/>
        </w:rPr>
        <w:t>18</w:t>
      </w:r>
      <w:r w:rsidRPr="00D9551F">
        <w:rPr>
          <w:rFonts w:ascii="Times New Roman" w:eastAsia="宋体" w:hAnsi="Times New Roman" w:cs="Times New Roman"/>
          <w:szCs w:val="22"/>
          <w14:ligatures w14:val="none"/>
        </w:rPr>
        <w:t xml:space="preserve">.2 </w:t>
      </w:r>
      <w:r w:rsidRPr="00D9551F">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5B0A41AC" w14:textId="77777777" w:rsidR="00D9551F" w:rsidRPr="00D9551F" w:rsidRDefault="00D9551F" w:rsidP="00D9551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6" w:name="_Toc25538"/>
      <w:bookmarkStart w:id="67" w:name="_Toc29310"/>
      <w:bookmarkStart w:id="68" w:name="_Toc214974422"/>
      <w:r w:rsidRPr="00D9551F">
        <w:rPr>
          <w:rFonts w:ascii="Times New Roman" w:eastAsia="宋体" w:hAnsi="Times New Roman" w:cs="Times New Roman" w:hint="eastAsia"/>
          <w:b/>
          <w:szCs w:val="22"/>
          <w14:ligatures w14:val="none"/>
        </w:rPr>
        <w:t>19</w:t>
      </w:r>
      <w:r w:rsidRPr="00D9551F">
        <w:rPr>
          <w:rFonts w:ascii="Times New Roman" w:eastAsia="宋体" w:hAnsi="Times New Roman" w:cs="Times New Roman"/>
          <w:b/>
          <w:szCs w:val="22"/>
          <w14:ligatures w14:val="none"/>
        </w:rPr>
        <w:t>促进残疾人就业</w:t>
      </w:r>
      <w:bookmarkEnd w:id="66"/>
      <w:bookmarkEnd w:id="67"/>
      <w:r w:rsidRPr="00D9551F">
        <w:rPr>
          <w:rFonts w:ascii="Times New Roman" w:eastAsia="宋体" w:hAnsi="Times New Roman" w:cs="Times New Roman"/>
          <w:b/>
          <w:szCs w:val="22"/>
          <w14:ligatures w14:val="none"/>
        </w:rPr>
        <w:t>（注：仅残疾人福利单位适用）</w:t>
      </w:r>
      <w:bookmarkEnd w:id="68"/>
    </w:p>
    <w:p w14:paraId="33865CF2" w14:textId="77777777" w:rsidR="00D9551F" w:rsidRPr="00D9551F" w:rsidRDefault="00D9551F" w:rsidP="00D9551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19</w:t>
      </w:r>
      <w:r w:rsidRPr="00D9551F">
        <w:rPr>
          <w:rFonts w:ascii="Times New Roman" w:eastAsia="宋体" w:hAnsi="Times New Roman" w:cs="Times New Roman"/>
          <w:color w:val="000000"/>
          <w:szCs w:val="22"/>
          <w14:ligatures w14:val="none"/>
        </w:rPr>
        <w:t xml:space="preserve">.1 </w:t>
      </w:r>
      <w:bookmarkStart w:id="69" w:name="sendNo"/>
      <w:r w:rsidRPr="00D9551F">
        <w:rPr>
          <w:rFonts w:ascii="Times New Roman" w:eastAsia="宋体" w:hAnsi="Times New Roman" w:cs="Times New Roman"/>
          <w:color w:val="000000"/>
          <w:szCs w:val="22"/>
          <w14:ligatures w14:val="none"/>
        </w:rPr>
        <w:t>符合财库</w:t>
      </w:r>
      <w:bookmarkEnd w:id="69"/>
      <w:r w:rsidRPr="00D9551F">
        <w:rPr>
          <w:rFonts w:ascii="Times New Roman" w:eastAsia="宋体" w:hAnsi="Times New Roman" w:cs="Times New Roman"/>
          <w:color w:val="000000"/>
          <w:szCs w:val="22"/>
          <w14:ligatures w14:val="none"/>
        </w:rPr>
        <w:t>【</w:t>
      </w:r>
      <w:r w:rsidRPr="00D9551F">
        <w:rPr>
          <w:rFonts w:ascii="Times New Roman" w:eastAsia="宋体" w:hAnsi="Times New Roman" w:cs="Times New Roman"/>
          <w:color w:val="000000"/>
          <w:szCs w:val="22"/>
          <w14:ligatures w14:val="none"/>
        </w:rPr>
        <w:t>2017</w:t>
      </w:r>
      <w:r w:rsidRPr="00D9551F">
        <w:rPr>
          <w:rFonts w:ascii="Times New Roman" w:eastAsia="宋体" w:hAnsi="Times New Roman" w:cs="Times New Roman"/>
          <w:color w:val="000000"/>
          <w:szCs w:val="22"/>
          <w14:ligatures w14:val="none"/>
        </w:rPr>
        <w:t>】</w:t>
      </w:r>
      <w:r w:rsidRPr="00D9551F">
        <w:rPr>
          <w:rFonts w:ascii="Times New Roman" w:eastAsia="宋体" w:hAnsi="Times New Roman" w:cs="Times New Roman"/>
          <w:color w:val="000000"/>
          <w:szCs w:val="22"/>
          <w14:ligatures w14:val="none"/>
        </w:rPr>
        <w:t>141</w:t>
      </w:r>
      <w:r w:rsidRPr="00D9551F">
        <w:rPr>
          <w:rFonts w:ascii="Times New Roman" w:eastAsia="宋体" w:hAnsi="Times New Roman" w:cs="Times New Roman"/>
          <w:color w:val="000000"/>
          <w:szCs w:val="22"/>
          <w14:ligatures w14:val="none"/>
        </w:rPr>
        <w:t>号文中所示条件的残疾人福利性单位视同小型、微型企业，享受促进中小企业发展的政府采购政策。残疾人福利性单位属于小型、微型企业的，不重复享受政策。</w:t>
      </w:r>
    </w:p>
    <w:p w14:paraId="44A87440" w14:textId="77777777" w:rsidR="00D9551F" w:rsidRPr="00D9551F" w:rsidRDefault="00D9551F" w:rsidP="00D9551F">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D9551F">
        <w:rPr>
          <w:rFonts w:ascii="Times New Roman" w:eastAsia="宋体" w:hAnsi="Times New Roman" w:cs="Times New Roman" w:hint="eastAsia"/>
          <w:color w:val="000000"/>
          <w:szCs w:val="22"/>
          <w14:ligatures w14:val="none"/>
        </w:rPr>
        <w:t>19</w:t>
      </w:r>
      <w:r w:rsidRPr="00D9551F">
        <w:rPr>
          <w:rFonts w:ascii="Times New Roman" w:eastAsia="宋体" w:hAnsi="Times New Roman" w:cs="Times New Roman"/>
          <w:color w:val="000000"/>
          <w:szCs w:val="22"/>
          <w14:ligatures w14:val="none"/>
        </w:rPr>
        <w:t xml:space="preserve">.2 </w:t>
      </w:r>
      <w:r w:rsidRPr="00D9551F">
        <w:rPr>
          <w:rFonts w:ascii="Times New Roman" w:eastAsia="宋体" w:hAnsi="Times New Roman" w:cs="Times New Roman"/>
          <w:color w:val="000000"/>
          <w:szCs w:val="22"/>
          <w14:ligatures w14:val="none"/>
        </w:rPr>
        <w:t>残疾人福利性单位在参加政府采购活动时，</w:t>
      </w:r>
      <w:proofErr w:type="gramStart"/>
      <w:r w:rsidRPr="00D9551F">
        <w:rPr>
          <w:rFonts w:ascii="Times New Roman" w:eastAsia="宋体" w:hAnsi="Times New Roman" w:cs="Times New Roman"/>
          <w:color w:val="000000"/>
          <w:szCs w:val="22"/>
          <w14:ligatures w14:val="none"/>
        </w:rPr>
        <w:t>应当按财库</w:t>
      </w:r>
      <w:proofErr w:type="gramEnd"/>
      <w:r w:rsidRPr="00D9551F">
        <w:rPr>
          <w:rFonts w:ascii="Times New Roman" w:eastAsia="宋体" w:hAnsi="Times New Roman" w:cs="Times New Roman"/>
          <w:color w:val="000000"/>
          <w:szCs w:val="22"/>
          <w14:ligatures w14:val="none"/>
        </w:rPr>
        <w:t>【</w:t>
      </w:r>
      <w:r w:rsidRPr="00D9551F">
        <w:rPr>
          <w:rFonts w:ascii="Times New Roman" w:eastAsia="宋体" w:hAnsi="Times New Roman" w:cs="Times New Roman"/>
          <w:color w:val="000000"/>
          <w:szCs w:val="22"/>
          <w14:ligatures w14:val="none"/>
        </w:rPr>
        <w:t>2017</w:t>
      </w:r>
      <w:r w:rsidRPr="00D9551F">
        <w:rPr>
          <w:rFonts w:ascii="Times New Roman" w:eastAsia="宋体" w:hAnsi="Times New Roman" w:cs="Times New Roman"/>
          <w:color w:val="000000"/>
          <w:szCs w:val="22"/>
          <w14:ligatures w14:val="none"/>
        </w:rPr>
        <w:t>】</w:t>
      </w:r>
      <w:r w:rsidRPr="00D9551F">
        <w:rPr>
          <w:rFonts w:ascii="Times New Roman" w:eastAsia="宋体" w:hAnsi="Times New Roman" w:cs="Times New Roman"/>
          <w:color w:val="000000"/>
          <w:szCs w:val="22"/>
          <w14:ligatures w14:val="none"/>
        </w:rPr>
        <w:t>141</w:t>
      </w:r>
      <w:r w:rsidRPr="00D9551F">
        <w:rPr>
          <w:rFonts w:ascii="Times New Roman" w:eastAsia="宋体" w:hAnsi="Times New Roman" w:cs="Times New Roman"/>
          <w:color w:val="000000"/>
          <w:szCs w:val="22"/>
          <w14:ligatures w14:val="none"/>
        </w:rPr>
        <w:t>号规定的《残疾人福利性单位声明函》（具体格式详见</w:t>
      </w:r>
      <w:r w:rsidRPr="00D9551F">
        <w:rPr>
          <w:rFonts w:ascii="Times New Roman" w:eastAsia="宋体" w:hAnsi="Times New Roman" w:cs="Times New Roman"/>
          <w:color w:val="000000"/>
          <w:szCs w:val="22"/>
          <w14:ligatures w14:val="none"/>
        </w:rPr>
        <w:t>“</w:t>
      </w:r>
      <w:r w:rsidRPr="00D9551F">
        <w:rPr>
          <w:rFonts w:ascii="Times New Roman" w:eastAsia="宋体" w:hAnsi="Times New Roman" w:cs="Times New Roman" w:hint="eastAsia"/>
          <w:color w:val="000000"/>
          <w:szCs w:val="22"/>
          <w14:ligatures w14:val="none"/>
        </w:rPr>
        <w:t>响应文件格式</w:t>
      </w:r>
      <w:r w:rsidRPr="00D9551F">
        <w:rPr>
          <w:rFonts w:ascii="Times New Roman" w:eastAsia="宋体" w:hAnsi="Times New Roman" w:cs="Times New Roman"/>
          <w:color w:val="000000"/>
          <w:szCs w:val="22"/>
          <w14:ligatures w14:val="none"/>
        </w:rPr>
        <w:t>”</w:t>
      </w:r>
      <w:r w:rsidRPr="00D9551F">
        <w:rPr>
          <w:rFonts w:ascii="Times New Roman" w:eastAsia="宋体" w:hAnsi="Times New Roman" w:cs="Times New Roman"/>
          <w:color w:val="000000"/>
          <w:szCs w:val="22"/>
          <w14:ligatures w14:val="none"/>
        </w:rPr>
        <w:t>），并对声明的真实性负责。</w:t>
      </w:r>
    </w:p>
    <w:p w14:paraId="02359670" w14:textId="77777777" w:rsidR="001D2C76" w:rsidRPr="00D9551F" w:rsidRDefault="001D2C76">
      <w:pPr>
        <w:rPr>
          <w:rFonts w:hint="eastAsia"/>
        </w:rPr>
      </w:pPr>
    </w:p>
    <w:sectPr w:rsidR="001D2C76" w:rsidRPr="00D9551F" w:rsidSect="00D9551F">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34E3" w14:textId="77777777" w:rsidR="00324337" w:rsidRDefault="00324337" w:rsidP="00D9551F">
      <w:pPr>
        <w:spacing w:after="0" w:line="240" w:lineRule="auto"/>
        <w:rPr>
          <w:rFonts w:hint="eastAsia"/>
        </w:rPr>
      </w:pPr>
      <w:r>
        <w:separator/>
      </w:r>
    </w:p>
  </w:endnote>
  <w:endnote w:type="continuationSeparator" w:id="0">
    <w:p w14:paraId="428E2DAB" w14:textId="77777777" w:rsidR="00324337" w:rsidRDefault="00324337" w:rsidP="00D9551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F379" w14:textId="77777777" w:rsidR="00324337" w:rsidRDefault="00324337" w:rsidP="00D9551F">
      <w:pPr>
        <w:spacing w:after="0" w:line="240" w:lineRule="auto"/>
        <w:rPr>
          <w:rFonts w:hint="eastAsia"/>
        </w:rPr>
      </w:pPr>
      <w:r>
        <w:separator/>
      </w:r>
    </w:p>
  </w:footnote>
  <w:footnote w:type="continuationSeparator" w:id="0">
    <w:p w14:paraId="77401530" w14:textId="77777777" w:rsidR="00324337" w:rsidRDefault="00324337" w:rsidP="00D9551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BF"/>
    <w:rsid w:val="00196A03"/>
    <w:rsid w:val="001D2C76"/>
    <w:rsid w:val="00324337"/>
    <w:rsid w:val="00770C5B"/>
    <w:rsid w:val="00D80CBF"/>
    <w:rsid w:val="00D95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69044C0-4188-4ED2-9720-DB96E127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CB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80CB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80CB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80CB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80CB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80CB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80C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C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C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CB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80CB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80CB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80CBF"/>
    <w:rPr>
      <w:rFonts w:cstheme="majorBidi"/>
      <w:color w:val="0F4761" w:themeColor="accent1" w:themeShade="BF"/>
      <w:sz w:val="28"/>
      <w:szCs w:val="28"/>
    </w:rPr>
  </w:style>
  <w:style w:type="character" w:customStyle="1" w:styleId="50">
    <w:name w:val="标题 5 字符"/>
    <w:basedOn w:val="a0"/>
    <w:link w:val="5"/>
    <w:uiPriority w:val="9"/>
    <w:semiHidden/>
    <w:rsid w:val="00D80CBF"/>
    <w:rPr>
      <w:rFonts w:cstheme="majorBidi"/>
      <w:color w:val="0F4761" w:themeColor="accent1" w:themeShade="BF"/>
      <w:sz w:val="24"/>
    </w:rPr>
  </w:style>
  <w:style w:type="character" w:customStyle="1" w:styleId="60">
    <w:name w:val="标题 6 字符"/>
    <w:basedOn w:val="a0"/>
    <w:link w:val="6"/>
    <w:uiPriority w:val="9"/>
    <w:semiHidden/>
    <w:rsid w:val="00D80CBF"/>
    <w:rPr>
      <w:rFonts w:cstheme="majorBidi"/>
      <w:b/>
      <w:bCs/>
      <w:color w:val="0F4761" w:themeColor="accent1" w:themeShade="BF"/>
    </w:rPr>
  </w:style>
  <w:style w:type="character" w:customStyle="1" w:styleId="70">
    <w:name w:val="标题 7 字符"/>
    <w:basedOn w:val="a0"/>
    <w:link w:val="7"/>
    <w:uiPriority w:val="9"/>
    <w:semiHidden/>
    <w:rsid w:val="00D80CBF"/>
    <w:rPr>
      <w:rFonts w:cstheme="majorBidi"/>
      <w:b/>
      <w:bCs/>
      <w:color w:val="595959" w:themeColor="text1" w:themeTint="A6"/>
    </w:rPr>
  </w:style>
  <w:style w:type="character" w:customStyle="1" w:styleId="80">
    <w:name w:val="标题 8 字符"/>
    <w:basedOn w:val="a0"/>
    <w:link w:val="8"/>
    <w:uiPriority w:val="9"/>
    <w:semiHidden/>
    <w:rsid w:val="00D80CBF"/>
    <w:rPr>
      <w:rFonts w:cstheme="majorBidi"/>
      <w:color w:val="595959" w:themeColor="text1" w:themeTint="A6"/>
    </w:rPr>
  </w:style>
  <w:style w:type="character" w:customStyle="1" w:styleId="90">
    <w:name w:val="标题 9 字符"/>
    <w:basedOn w:val="a0"/>
    <w:link w:val="9"/>
    <w:uiPriority w:val="9"/>
    <w:semiHidden/>
    <w:rsid w:val="00D80CBF"/>
    <w:rPr>
      <w:rFonts w:eastAsiaTheme="majorEastAsia" w:cstheme="majorBidi"/>
      <w:color w:val="595959" w:themeColor="text1" w:themeTint="A6"/>
    </w:rPr>
  </w:style>
  <w:style w:type="paragraph" w:styleId="a3">
    <w:name w:val="Title"/>
    <w:basedOn w:val="a"/>
    <w:next w:val="a"/>
    <w:link w:val="a4"/>
    <w:uiPriority w:val="10"/>
    <w:qFormat/>
    <w:rsid w:val="00D80C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C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C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C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CBF"/>
    <w:pPr>
      <w:spacing w:before="160"/>
      <w:jc w:val="center"/>
    </w:pPr>
    <w:rPr>
      <w:i/>
      <w:iCs/>
      <w:color w:val="404040" w:themeColor="text1" w:themeTint="BF"/>
    </w:rPr>
  </w:style>
  <w:style w:type="character" w:customStyle="1" w:styleId="a8">
    <w:name w:val="引用 字符"/>
    <w:basedOn w:val="a0"/>
    <w:link w:val="a7"/>
    <w:uiPriority w:val="29"/>
    <w:rsid w:val="00D80CBF"/>
    <w:rPr>
      <w:i/>
      <w:iCs/>
      <w:color w:val="404040" w:themeColor="text1" w:themeTint="BF"/>
    </w:rPr>
  </w:style>
  <w:style w:type="paragraph" w:styleId="a9">
    <w:name w:val="List Paragraph"/>
    <w:basedOn w:val="a"/>
    <w:uiPriority w:val="34"/>
    <w:qFormat/>
    <w:rsid w:val="00D80CBF"/>
    <w:pPr>
      <w:ind w:left="720"/>
      <w:contextualSpacing/>
    </w:pPr>
  </w:style>
  <w:style w:type="character" w:styleId="aa">
    <w:name w:val="Intense Emphasis"/>
    <w:basedOn w:val="a0"/>
    <w:uiPriority w:val="21"/>
    <w:qFormat/>
    <w:rsid w:val="00D80CBF"/>
    <w:rPr>
      <w:i/>
      <w:iCs/>
      <w:color w:val="0F4761" w:themeColor="accent1" w:themeShade="BF"/>
    </w:rPr>
  </w:style>
  <w:style w:type="paragraph" w:styleId="ab">
    <w:name w:val="Intense Quote"/>
    <w:basedOn w:val="a"/>
    <w:next w:val="a"/>
    <w:link w:val="ac"/>
    <w:uiPriority w:val="30"/>
    <w:qFormat/>
    <w:rsid w:val="00D80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80CBF"/>
    <w:rPr>
      <w:i/>
      <w:iCs/>
      <w:color w:val="0F4761" w:themeColor="accent1" w:themeShade="BF"/>
    </w:rPr>
  </w:style>
  <w:style w:type="character" w:styleId="ad">
    <w:name w:val="Intense Reference"/>
    <w:basedOn w:val="a0"/>
    <w:uiPriority w:val="32"/>
    <w:qFormat/>
    <w:rsid w:val="00D80CBF"/>
    <w:rPr>
      <w:b/>
      <w:bCs/>
      <w:smallCaps/>
      <w:color w:val="0F4761" w:themeColor="accent1" w:themeShade="BF"/>
      <w:spacing w:val="5"/>
    </w:rPr>
  </w:style>
  <w:style w:type="paragraph" w:styleId="ae">
    <w:name w:val="header"/>
    <w:basedOn w:val="a"/>
    <w:link w:val="af"/>
    <w:uiPriority w:val="99"/>
    <w:unhideWhenUsed/>
    <w:rsid w:val="00D9551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9551F"/>
    <w:rPr>
      <w:sz w:val="18"/>
      <w:szCs w:val="18"/>
    </w:rPr>
  </w:style>
  <w:style w:type="paragraph" w:styleId="af0">
    <w:name w:val="footer"/>
    <w:basedOn w:val="a"/>
    <w:link w:val="af1"/>
    <w:uiPriority w:val="99"/>
    <w:unhideWhenUsed/>
    <w:rsid w:val="00D9551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9551F"/>
    <w:rPr>
      <w:sz w:val="18"/>
      <w:szCs w:val="18"/>
    </w:rPr>
  </w:style>
  <w:style w:type="table" w:styleId="af2">
    <w:name w:val="Table Grid"/>
    <w:basedOn w:val="a1"/>
    <w:uiPriority w:val="59"/>
    <w:qFormat/>
    <w:rsid w:val="00D9551F"/>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2374</Words>
  <Characters>13532</Characters>
  <Application>Microsoft Office Word</Application>
  <DocSecurity>0</DocSecurity>
  <Lines>112</Lines>
  <Paragraphs>31</Paragraphs>
  <ScaleCrop>false</ScaleCrop>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2025-12-03T01:15:00Z</dcterms:created>
  <dcterms:modified xsi:type="dcterms:W3CDTF">2025-12-03T01:16:00Z</dcterms:modified>
</cp:coreProperties>
</file>