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22A02" w14:textId="77777777" w:rsidR="006E17BE" w:rsidRPr="006E17BE" w:rsidRDefault="006E17BE" w:rsidP="006E17BE">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0" w:name="_Toc233890298"/>
      <w:bookmarkStart w:id="1" w:name="_Toc464465673"/>
      <w:bookmarkStart w:id="2" w:name="_Toc464465672"/>
      <w:bookmarkStart w:id="3" w:name="_Toc460922281"/>
      <w:bookmarkStart w:id="4" w:name="_Toc464465675"/>
      <w:bookmarkStart w:id="5" w:name="_Toc460922282"/>
      <w:bookmarkStart w:id="6" w:name="_Toc464465670"/>
      <w:bookmarkStart w:id="7" w:name="_Toc460922279"/>
      <w:bookmarkStart w:id="8" w:name="_Toc464465671"/>
      <w:bookmarkStart w:id="9" w:name="_Toc460922283"/>
      <w:bookmarkStart w:id="10" w:name="_Toc464465674"/>
      <w:r w:rsidRPr="006E17BE">
        <w:rPr>
          <w:rFonts w:ascii="Times New Roman" w:eastAsia="黑体" w:hAnsi="Times New Roman" w:cs="Times New Roman"/>
          <w:sz w:val="30"/>
          <w:szCs w:val="30"/>
          <w14:ligatures w14:val="none"/>
        </w:rPr>
        <w:t>一、说明</w:t>
      </w:r>
      <w:bookmarkEnd w:id="0"/>
    </w:p>
    <w:p w14:paraId="7AD27D8B" w14:textId="77777777" w:rsidR="006E17BE" w:rsidRPr="006E17BE" w:rsidRDefault="006E17BE" w:rsidP="006E17B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1" w:name="_Toc233890299"/>
      <w:r w:rsidRPr="006E17BE">
        <w:rPr>
          <w:rFonts w:ascii="Times New Roman" w:eastAsia="宋体" w:hAnsi="Times New Roman" w:cs="Times New Roman"/>
          <w:b/>
          <w:bCs/>
          <w:szCs w:val="22"/>
          <w14:ligatures w14:val="none"/>
        </w:rPr>
        <w:t xml:space="preserve">1 </w:t>
      </w:r>
      <w:r w:rsidRPr="006E17BE">
        <w:rPr>
          <w:rFonts w:ascii="Times New Roman" w:eastAsia="宋体" w:hAnsi="Times New Roman" w:cs="Times New Roman"/>
          <w:b/>
          <w:bCs/>
          <w:szCs w:val="22"/>
          <w14:ligatures w14:val="none"/>
        </w:rPr>
        <w:t>总则</w:t>
      </w:r>
      <w:bookmarkEnd w:id="11"/>
    </w:p>
    <w:p w14:paraId="78273035"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1.1 </w:t>
      </w:r>
      <w:r w:rsidRPr="006E17BE">
        <w:rPr>
          <w:rFonts w:ascii="Times New Roman" w:eastAsia="宋体" w:hAnsi="Times New Roman" w:cs="Times New Roman"/>
          <w:color w:val="000000"/>
          <w:szCs w:val="22"/>
          <w14:ligatures w14:val="none"/>
        </w:rPr>
        <w:t>投标人应具备国家或行业管理部门规定的，在本市实施本项目所需的资格（资质）和相关手续（如果有），由此引起的所有有关事宜及费用由投标人自行负责。</w:t>
      </w:r>
    </w:p>
    <w:p w14:paraId="1271650E"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1.2 </w:t>
      </w:r>
      <w:r w:rsidRPr="006E17BE">
        <w:rPr>
          <w:rFonts w:ascii="Times New Roman" w:eastAsia="宋体" w:hAnsi="Times New Roman" w:cs="Times New Roman"/>
          <w:color w:val="000000"/>
          <w:szCs w:val="22"/>
          <w14:ligatures w14:val="none"/>
        </w:rPr>
        <w:t>投标人提供的服务应当符合招标文件的要求，并且其质量完全符合国家标准、行业标准或地方标准。</w:t>
      </w:r>
    </w:p>
    <w:p w14:paraId="233E910C"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1.3 </w:t>
      </w:r>
      <w:r w:rsidRPr="006E17BE">
        <w:rPr>
          <w:rFonts w:ascii="Times New Roman" w:eastAsia="宋体" w:hAnsi="Times New Roman" w:cs="Times New Roman"/>
          <w:color w:val="000000"/>
          <w:szCs w:val="22"/>
          <w14:ligatures w14:val="none"/>
        </w:rPr>
        <w:t>投标人在投标前应认真了解项目的实施背景、应提供的服务内容和质量、项目考核管理要求等，一旦中标，应按照招标文件和合同规定的要求提供相关服务。</w:t>
      </w:r>
    </w:p>
    <w:p w14:paraId="324F2D5C" w14:textId="77777777" w:rsidR="006E17BE" w:rsidRPr="006E17BE" w:rsidRDefault="006E17BE" w:rsidP="006E17BE">
      <w:pPr>
        <w:adjustRightInd w:val="0"/>
        <w:snapToGrid w:val="0"/>
        <w:spacing w:after="0" w:line="300" w:lineRule="auto"/>
        <w:ind w:firstLineChars="200" w:firstLine="440"/>
        <w:jc w:val="both"/>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1.4</w:t>
      </w:r>
      <w:r w:rsidRPr="006E17BE">
        <w:rPr>
          <w:rFonts w:ascii="Times New Roman" w:eastAsia="宋体" w:hAnsi="Times New Roman" w:cs="Times New Roman"/>
          <w:szCs w:val="22"/>
          <w14:ligatures w14:val="none"/>
        </w:rPr>
        <w:t>投标人认为招标文</w:t>
      </w:r>
      <w:r w:rsidRPr="006E17BE">
        <w:rPr>
          <w:rFonts w:ascii="Times New Roman" w:eastAsia="宋体" w:hAnsi="Times New Roman" w:cs="Times New Roman"/>
          <w:color w:val="000000"/>
          <w:szCs w:val="22"/>
          <w14:ligatures w14:val="none"/>
        </w:rPr>
        <w:t>件（包括招标补充文件）存在排他性或歧视性条款，自收到招标文件之日或者招标文件公告期限届满之日起</w:t>
      </w:r>
      <w:r w:rsidRPr="006E17BE">
        <w:rPr>
          <w:rFonts w:ascii="Times New Roman" w:eastAsia="宋体" w:hAnsi="Times New Roman" w:cs="Times New Roman"/>
          <w:color w:val="000000"/>
          <w:szCs w:val="22"/>
          <w14:ligatures w14:val="none"/>
        </w:rPr>
        <w:t>10</w:t>
      </w:r>
      <w:r w:rsidRPr="006E17BE">
        <w:rPr>
          <w:rFonts w:ascii="Times New Roman" w:eastAsia="宋体" w:hAnsi="Times New Roman" w:cs="Times New Roman"/>
          <w:color w:val="000000"/>
          <w:szCs w:val="22"/>
          <w14:ligatures w14:val="none"/>
        </w:rPr>
        <w:t>日内，以书面形式提出，并附相关证据。</w:t>
      </w:r>
      <w:bookmarkEnd w:id="1"/>
      <w:bookmarkEnd w:id="2"/>
      <w:bookmarkEnd w:id="3"/>
      <w:bookmarkEnd w:id="4"/>
      <w:bookmarkEnd w:id="5"/>
      <w:bookmarkEnd w:id="6"/>
      <w:bookmarkEnd w:id="7"/>
      <w:bookmarkEnd w:id="8"/>
      <w:bookmarkEnd w:id="9"/>
      <w:bookmarkEnd w:id="10"/>
    </w:p>
    <w:p w14:paraId="228BFE83"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1.5 </w:t>
      </w:r>
      <w:r w:rsidRPr="006E17BE">
        <w:rPr>
          <w:rFonts w:ascii="Times New Roman" w:eastAsia="宋体" w:hAnsi="Times New Roman" w:cs="Times New Roman"/>
          <w:color w:val="000000"/>
          <w:szCs w:val="22"/>
          <w14:ligatures w14:val="none"/>
        </w:rPr>
        <w:t>本项目若涉及保安服务内容，根据《保安服务管理条例》（国务院令第</w:t>
      </w:r>
      <w:r w:rsidRPr="006E17BE">
        <w:rPr>
          <w:rFonts w:ascii="Times New Roman" w:eastAsia="宋体" w:hAnsi="Times New Roman" w:cs="Times New Roman"/>
          <w:color w:val="000000"/>
          <w:szCs w:val="22"/>
          <w14:ligatures w14:val="none"/>
        </w:rPr>
        <w:t>564</w:t>
      </w:r>
      <w:r w:rsidRPr="006E17BE">
        <w:rPr>
          <w:rFonts w:ascii="Times New Roman" w:eastAsia="宋体" w:hAnsi="Times New Roman" w:cs="Times New Roman"/>
          <w:color w:val="000000"/>
          <w:szCs w:val="22"/>
          <w14:ligatures w14:val="none"/>
        </w:rPr>
        <w:t>号）第十四条规定，中标人应当自开始保安服务之日起</w:t>
      </w:r>
      <w:r w:rsidRPr="006E17BE">
        <w:rPr>
          <w:rFonts w:ascii="Times New Roman" w:eastAsia="宋体" w:hAnsi="Times New Roman" w:cs="Times New Roman"/>
          <w:color w:val="000000"/>
          <w:szCs w:val="22"/>
          <w14:ligatures w14:val="none"/>
        </w:rPr>
        <w:t>30</w:t>
      </w:r>
      <w:r w:rsidRPr="006E17BE">
        <w:rPr>
          <w:rFonts w:ascii="Times New Roman" w:eastAsia="宋体" w:hAnsi="Times New Roman" w:cs="Times New Roman"/>
          <w:color w:val="000000"/>
          <w:szCs w:val="22"/>
          <w14:ligatures w14:val="none"/>
        </w:rPr>
        <w:t>日内，向所在地设区的市级人民政府公安机关备案。</w:t>
      </w:r>
    </w:p>
    <w:p w14:paraId="6FAFA421" w14:textId="77777777" w:rsidR="006E17BE" w:rsidRPr="006E17BE" w:rsidRDefault="006E17BE" w:rsidP="006E17BE">
      <w:pPr>
        <w:snapToGrid w:val="0"/>
        <w:spacing w:after="0" w:line="300" w:lineRule="auto"/>
        <w:ind w:firstLineChars="200" w:firstLine="440"/>
        <w:rPr>
          <w:rFonts w:ascii="Times New Roman" w:eastAsia="宋体" w:hAnsi="Times New Roman" w:cs="Times New Roman"/>
          <w:color w:val="FF0000"/>
          <w:szCs w:val="22"/>
          <w14:ligatures w14:val="none"/>
        </w:rPr>
      </w:pPr>
      <w:r w:rsidRPr="006E17BE">
        <w:rPr>
          <w:rFonts w:ascii="Segoe UI Symbol" w:eastAsia="宋体" w:hAnsi="Segoe UI Symbol" w:cs="Segoe UI Symbol"/>
          <w:color w:val="FF0000"/>
          <w:szCs w:val="22"/>
          <w14:ligatures w14:val="none"/>
        </w:rPr>
        <w:t>★</w:t>
      </w:r>
      <w:r w:rsidRPr="006E17BE">
        <w:rPr>
          <w:rFonts w:ascii="Times New Roman" w:eastAsia="宋体" w:hAnsi="Times New Roman" w:cs="Times New Roman"/>
          <w:color w:val="FF0000"/>
          <w:szCs w:val="22"/>
          <w14:ligatures w14:val="none"/>
        </w:rPr>
        <w:t>1.6</w:t>
      </w:r>
      <w:r w:rsidRPr="006E17BE">
        <w:rPr>
          <w:rFonts w:ascii="Times New Roman" w:eastAsia="宋体" w:hAnsi="Times New Roman" w:cs="Times New Roman"/>
          <w:color w:val="FF0000"/>
          <w:szCs w:val="22"/>
          <w14:ligatures w14:val="none"/>
        </w:rPr>
        <w:t>投标人提供的服务必须符合国家强制性标准。</w:t>
      </w:r>
    </w:p>
    <w:p w14:paraId="40387D33" w14:textId="77777777" w:rsidR="006E17BE" w:rsidRPr="006E17BE" w:rsidRDefault="006E17BE" w:rsidP="006E17BE">
      <w:pPr>
        <w:snapToGrid w:val="0"/>
        <w:spacing w:after="0" w:line="300" w:lineRule="auto"/>
        <w:ind w:firstLineChars="200" w:firstLine="442"/>
        <w:rPr>
          <w:rFonts w:ascii="Times New Roman" w:eastAsia="宋体" w:hAnsi="Times New Roman" w:cs="Times New Roman"/>
          <w:b/>
          <w:bCs/>
          <w:szCs w:val="22"/>
          <w14:ligatures w14:val="none"/>
        </w:rPr>
      </w:pPr>
    </w:p>
    <w:p w14:paraId="5227E711"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5FD85356" w14:textId="77777777" w:rsidR="006E17BE" w:rsidRPr="006E17BE" w:rsidRDefault="006E17BE" w:rsidP="006E17BE">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2" w:name="_Toc233890300"/>
      <w:r w:rsidRPr="006E17BE">
        <w:rPr>
          <w:rFonts w:ascii="Times New Roman" w:eastAsia="黑体" w:hAnsi="Times New Roman" w:cs="Times New Roman"/>
          <w:sz w:val="30"/>
          <w:szCs w:val="30"/>
          <w14:ligatures w14:val="none"/>
        </w:rPr>
        <w:t>二、项目概况</w:t>
      </w:r>
      <w:bookmarkEnd w:id="12"/>
    </w:p>
    <w:p w14:paraId="0901F41F" w14:textId="77777777" w:rsidR="006E17BE" w:rsidRPr="006E17BE" w:rsidRDefault="006E17BE" w:rsidP="006E17B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3" w:name="_Toc233890301"/>
      <w:r w:rsidRPr="006E17BE">
        <w:rPr>
          <w:rFonts w:ascii="Times New Roman" w:eastAsia="宋体" w:hAnsi="Times New Roman" w:cs="Times New Roman"/>
          <w:b/>
          <w:bCs/>
          <w:szCs w:val="22"/>
          <w14:ligatures w14:val="none"/>
        </w:rPr>
        <w:t xml:space="preserve">2 </w:t>
      </w:r>
      <w:r w:rsidRPr="006E17BE">
        <w:rPr>
          <w:rFonts w:ascii="Times New Roman" w:eastAsia="宋体" w:hAnsi="Times New Roman" w:cs="Times New Roman"/>
          <w:b/>
          <w:bCs/>
          <w:szCs w:val="22"/>
          <w14:ligatures w14:val="none"/>
        </w:rPr>
        <w:t>项目名称</w:t>
      </w:r>
      <w:bookmarkEnd w:id="13"/>
    </w:p>
    <w:p w14:paraId="2AFEEFA0" w14:textId="77777777" w:rsidR="006E17BE" w:rsidRPr="006E17BE" w:rsidRDefault="006E17BE" w:rsidP="006E17BE">
      <w:pPr>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项目名称：上海市浦东新区羽灵幼儿园物业管理服务</w:t>
      </w:r>
    </w:p>
    <w:p w14:paraId="113BA6F8" w14:textId="77777777" w:rsidR="006E17BE" w:rsidRPr="006E17BE" w:rsidRDefault="006E17BE" w:rsidP="006E17B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4" w:name="_Toc233890302"/>
      <w:r w:rsidRPr="006E17BE">
        <w:rPr>
          <w:rFonts w:ascii="Times New Roman" w:eastAsia="宋体" w:hAnsi="Times New Roman" w:cs="Times New Roman"/>
          <w:b/>
          <w:bCs/>
          <w:szCs w:val="22"/>
          <w14:ligatures w14:val="none"/>
        </w:rPr>
        <w:t>3</w:t>
      </w:r>
      <w:r w:rsidRPr="006E17BE">
        <w:rPr>
          <w:rFonts w:ascii="Times New Roman" w:eastAsia="宋体" w:hAnsi="Times New Roman" w:cs="Times New Roman"/>
          <w:b/>
          <w:bCs/>
          <w:szCs w:val="22"/>
          <w14:ligatures w14:val="none"/>
        </w:rPr>
        <w:t>物业基本情况</w:t>
      </w:r>
      <w:bookmarkEnd w:id="14"/>
    </w:p>
    <w:p w14:paraId="38812367" w14:textId="77777777" w:rsidR="006E17BE" w:rsidRPr="006E17BE" w:rsidRDefault="006E17BE" w:rsidP="006E17BE">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物业类型：校园物业</w:t>
      </w:r>
    </w:p>
    <w:p w14:paraId="4D37FFCF" w14:textId="77777777" w:rsidR="006E17BE" w:rsidRPr="006E17BE" w:rsidRDefault="006E17BE" w:rsidP="006E17BE">
      <w:pPr>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szCs w:val="22"/>
          <w14:ligatures w14:val="none"/>
        </w:rPr>
        <w:t>坐落位置：</w:t>
      </w:r>
      <w:r w:rsidRPr="006E17BE">
        <w:rPr>
          <w:rFonts w:ascii="Times New Roman" w:eastAsia="宋体" w:hAnsi="Times New Roman" w:cs="Times New Roman"/>
          <w:bCs/>
          <w:szCs w:val="22"/>
          <w14:ligatures w14:val="none"/>
        </w:rPr>
        <w:t>浦东新区区羽山路</w:t>
      </w:r>
      <w:r w:rsidRPr="006E17BE">
        <w:rPr>
          <w:rFonts w:ascii="Times New Roman" w:eastAsia="宋体" w:hAnsi="Times New Roman" w:cs="Times New Roman"/>
          <w:bCs/>
          <w:szCs w:val="22"/>
          <w14:ligatures w14:val="none"/>
        </w:rPr>
        <w:t>392</w:t>
      </w:r>
      <w:r w:rsidRPr="006E17BE">
        <w:rPr>
          <w:rFonts w:ascii="Times New Roman" w:eastAsia="宋体" w:hAnsi="Times New Roman" w:cs="Times New Roman"/>
          <w:bCs/>
          <w:szCs w:val="22"/>
          <w14:ligatures w14:val="none"/>
        </w:rPr>
        <w:t>号、浦东新区泽景路</w:t>
      </w:r>
      <w:r w:rsidRPr="006E17BE">
        <w:rPr>
          <w:rFonts w:ascii="Times New Roman" w:eastAsia="宋体" w:hAnsi="Times New Roman" w:cs="Times New Roman"/>
          <w:bCs/>
          <w:szCs w:val="22"/>
          <w14:ligatures w14:val="none"/>
        </w:rPr>
        <w:t>79</w:t>
      </w:r>
      <w:r w:rsidRPr="006E17BE">
        <w:rPr>
          <w:rFonts w:ascii="Times New Roman" w:eastAsia="宋体" w:hAnsi="Times New Roman" w:cs="Times New Roman"/>
          <w:bCs/>
          <w:szCs w:val="22"/>
          <w14:ligatures w14:val="none"/>
        </w:rPr>
        <w:t>号、浦东新区东三里桥路</w:t>
      </w:r>
      <w:r w:rsidRPr="006E17BE">
        <w:rPr>
          <w:rFonts w:ascii="Times New Roman" w:eastAsia="宋体" w:hAnsi="Times New Roman" w:cs="Times New Roman"/>
          <w:bCs/>
          <w:szCs w:val="22"/>
          <w14:ligatures w14:val="none"/>
        </w:rPr>
        <w:t>789</w:t>
      </w:r>
      <w:r w:rsidRPr="006E17BE">
        <w:rPr>
          <w:rFonts w:ascii="Times New Roman" w:eastAsia="宋体" w:hAnsi="Times New Roman" w:cs="Times New Roman"/>
          <w:bCs/>
          <w:szCs w:val="22"/>
          <w14:ligatures w14:val="none"/>
        </w:rPr>
        <w:t>号</w:t>
      </w:r>
      <w:r w:rsidRPr="006E17BE">
        <w:rPr>
          <w:rFonts w:ascii="Times New Roman" w:eastAsia="宋体" w:hAnsi="Times New Roman" w:cs="Times New Roman"/>
          <w:szCs w:val="22"/>
          <w14:ligatures w14:val="none"/>
        </w:rPr>
        <w:t>。</w:t>
      </w:r>
      <w:r w:rsidRPr="006E17BE">
        <w:rPr>
          <w:rFonts w:ascii="Times New Roman" w:eastAsia="宋体" w:hAnsi="Times New Roman" w:cs="Times New Roman"/>
          <w:szCs w:val="22"/>
          <w14:ligatures w14:val="none"/>
        </w:rPr>
        <w:t>  </w:t>
      </w:r>
    </w:p>
    <w:p w14:paraId="785D766C" w14:textId="77777777" w:rsidR="006E17BE" w:rsidRPr="006E17BE" w:rsidRDefault="006E17BE" w:rsidP="006E17BE">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5" w:name="_Toc233890303"/>
      <w:r w:rsidRPr="006E17BE">
        <w:rPr>
          <w:rFonts w:ascii="Times New Roman" w:eastAsia="宋体" w:hAnsi="Times New Roman" w:cs="Times New Roman"/>
          <w:b/>
          <w:color w:val="000000"/>
          <w:szCs w:val="22"/>
          <w14:ligatures w14:val="none"/>
        </w:rPr>
        <w:t xml:space="preserve">4 </w:t>
      </w:r>
      <w:r w:rsidRPr="006E17BE">
        <w:rPr>
          <w:rFonts w:ascii="Times New Roman" w:eastAsia="宋体" w:hAnsi="Times New Roman" w:cs="Times New Roman"/>
          <w:b/>
          <w:color w:val="000000"/>
          <w:szCs w:val="22"/>
          <w14:ligatures w14:val="none"/>
        </w:rPr>
        <w:t>招标范围与内容</w:t>
      </w:r>
      <w:bookmarkEnd w:id="15"/>
    </w:p>
    <w:p w14:paraId="3494FF5A"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4.1 </w:t>
      </w:r>
      <w:r w:rsidRPr="006E17BE">
        <w:rPr>
          <w:rFonts w:ascii="Times New Roman" w:eastAsia="宋体" w:hAnsi="Times New Roman" w:cs="Times New Roman"/>
          <w:color w:val="000000"/>
          <w:szCs w:val="22"/>
          <w14:ligatures w14:val="none"/>
        </w:rPr>
        <w:t>项目背景及现状</w:t>
      </w:r>
    </w:p>
    <w:p w14:paraId="5314EBBF"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本项目原物业服务即将到期，本次拟重新招标。</w:t>
      </w:r>
    </w:p>
    <w:p w14:paraId="64A4E63C"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4.2 </w:t>
      </w:r>
      <w:r w:rsidRPr="006E17BE">
        <w:rPr>
          <w:rFonts w:ascii="Times New Roman" w:eastAsia="宋体" w:hAnsi="Times New Roman" w:cs="Times New Roman"/>
          <w:color w:val="000000"/>
          <w:szCs w:val="22"/>
          <w14:ligatures w14:val="none"/>
        </w:rPr>
        <w:t>项目招标范围及内容</w:t>
      </w:r>
    </w:p>
    <w:p w14:paraId="2521828F" w14:textId="77777777" w:rsidR="006E17BE" w:rsidRPr="006E17BE" w:rsidRDefault="006E17BE" w:rsidP="006E17BE">
      <w:pPr>
        <w:autoSpaceDN w:val="0"/>
        <w:adjustRightInd w:val="0"/>
        <w:snapToGrid w:val="0"/>
        <w:spacing w:after="0" w:line="240" w:lineRule="auto"/>
        <w:ind w:firstLineChars="200" w:firstLine="440"/>
        <w:jc w:val="both"/>
        <w:textAlignment w:val="baseline"/>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校园内物业管理服务，综合管理、日常维修、安保管理、保洁服务、绿化养护和后勤管理等。</w:t>
      </w:r>
    </w:p>
    <w:p w14:paraId="119A7DF8" w14:textId="77777777" w:rsidR="006E17BE" w:rsidRPr="006E17BE" w:rsidRDefault="006E17BE" w:rsidP="006E17BE">
      <w:pPr>
        <w:numPr>
          <w:ilvl w:val="0"/>
          <w:numId w:val="3"/>
        </w:numPr>
        <w:adjustRightInd w:val="0"/>
        <w:snapToGrid w:val="0"/>
        <w:spacing w:after="0" w:line="300" w:lineRule="auto"/>
        <w:jc w:val="both"/>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上海市</w:t>
      </w:r>
      <w:r w:rsidRPr="006E17BE">
        <w:rPr>
          <w:rFonts w:ascii="Times New Roman" w:eastAsia="宋体" w:hAnsi="Times New Roman" w:cs="Times New Roman"/>
          <w:bCs/>
          <w:szCs w:val="22"/>
          <w14:ligatures w14:val="none"/>
        </w:rPr>
        <w:t>浦东新区羽灵幼儿园</w:t>
      </w:r>
      <w:r w:rsidRPr="006E17BE">
        <w:rPr>
          <w:rFonts w:ascii="Times New Roman" w:eastAsia="宋体" w:hAnsi="Times New Roman" w:cs="Times New Roman"/>
          <w:szCs w:val="22"/>
          <w14:ligatures w14:val="none"/>
        </w:rPr>
        <w:t>（羽山部）</w:t>
      </w:r>
    </w:p>
    <w:p w14:paraId="6EDF5AA6" w14:textId="77777777" w:rsidR="006E17BE" w:rsidRPr="006E17BE" w:rsidRDefault="006E17BE" w:rsidP="006E17BE">
      <w:pPr>
        <w:adjustRightInd w:val="0"/>
        <w:snapToGrid w:val="0"/>
        <w:spacing w:after="0" w:line="300" w:lineRule="auto"/>
        <w:ind w:firstLineChars="400" w:firstLine="88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地址：上海市浦东新区羽山路</w:t>
      </w:r>
      <w:r w:rsidRPr="006E17BE">
        <w:rPr>
          <w:rFonts w:ascii="Times New Roman" w:eastAsia="宋体" w:hAnsi="Times New Roman" w:cs="Times New Roman"/>
          <w:szCs w:val="22"/>
          <w14:ligatures w14:val="none"/>
        </w:rPr>
        <w:t>392</w:t>
      </w:r>
      <w:r w:rsidRPr="006E17BE">
        <w:rPr>
          <w:rFonts w:ascii="Times New Roman" w:eastAsia="宋体" w:hAnsi="Times New Roman" w:cs="Times New Roman"/>
          <w:szCs w:val="22"/>
          <w14:ligatures w14:val="none"/>
        </w:rPr>
        <w:t>号；</w:t>
      </w:r>
    </w:p>
    <w:p w14:paraId="09A57E0E" w14:textId="77777777" w:rsidR="006E17BE" w:rsidRPr="006E17BE" w:rsidRDefault="006E17BE" w:rsidP="006E17BE">
      <w:pPr>
        <w:adjustRightInd w:val="0"/>
        <w:snapToGrid w:val="0"/>
        <w:spacing w:after="0" w:line="300" w:lineRule="auto"/>
        <w:ind w:leftChars="208" w:left="458"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建筑面积：</w:t>
      </w:r>
      <w:r w:rsidRPr="006E17BE">
        <w:rPr>
          <w:rFonts w:ascii="Times New Roman" w:eastAsia="宋体" w:hAnsi="Times New Roman" w:cs="Times New Roman"/>
          <w:szCs w:val="22"/>
          <w14:ligatures w14:val="none"/>
        </w:rPr>
        <w:t xml:space="preserve">7021.95 </w:t>
      </w:r>
      <w:r w:rsidRPr="006E17BE">
        <w:rPr>
          <w:rFonts w:ascii="Times New Roman" w:eastAsia="宋体" w:hAnsi="Times New Roman" w:cs="Times New Roman"/>
          <w:szCs w:val="22"/>
          <w14:ligatures w14:val="none"/>
        </w:rPr>
        <w:t>平方米，绿化面积：</w:t>
      </w:r>
      <w:r w:rsidRPr="006E17BE">
        <w:rPr>
          <w:rFonts w:ascii="Times New Roman" w:eastAsia="宋体" w:hAnsi="Times New Roman" w:cs="Times New Roman"/>
          <w:szCs w:val="22"/>
          <w14:ligatures w14:val="none"/>
        </w:rPr>
        <w:t>2045</w:t>
      </w:r>
      <w:r w:rsidRPr="006E17BE">
        <w:rPr>
          <w:rFonts w:ascii="Times New Roman" w:eastAsia="宋体" w:hAnsi="Times New Roman" w:cs="Times New Roman"/>
          <w:szCs w:val="22"/>
          <w14:ligatures w14:val="none"/>
        </w:rPr>
        <w:t>平方米，共有套数</w:t>
      </w:r>
      <w:r w:rsidRPr="006E17BE">
        <w:rPr>
          <w:rFonts w:ascii="Times New Roman" w:eastAsia="宋体" w:hAnsi="Times New Roman" w:cs="Times New Roman"/>
          <w:szCs w:val="22"/>
          <w14:ligatures w14:val="none"/>
        </w:rPr>
        <w:t>1</w:t>
      </w:r>
      <w:r w:rsidRPr="006E17BE">
        <w:rPr>
          <w:rFonts w:ascii="Times New Roman" w:eastAsia="宋体" w:hAnsi="Times New Roman" w:cs="Times New Roman"/>
          <w:szCs w:val="22"/>
          <w14:ligatures w14:val="none"/>
        </w:rPr>
        <w:t>幢，包含：教学楼、辅助用房等，教职工</w:t>
      </w:r>
      <w:r w:rsidRPr="006E17BE">
        <w:rPr>
          <w:rFonts w:ascii="Times New Roman" w:eastAsia="宋体" w:hAnsi="Times New Roman" w:cs="Times New Roman"/>
          <w:szCs w:val="22"/>
          <w14:ligatures w14:val="none"/>
        </w:rPr>
        <w:t>48</w:t>
      </w:r>
      <w:r w:rsidRPr="006E17BE">
        <w:rPr>
          <w:rFonts w:ascii="Times New Roman" w:eastAsia="宋体" w:hAnsi="Times New Roman" w:cs="Times New Roman"/>
          <w:szCs w:val="22"/>
          <w14:ligatures w14:val="none"/>
        </w:rPr>
        <w:t>人，学生</w:t>
      </w:r>
      <w:r w:rsidRPr="006E17BE">
        <w:rPr>
          <w:rFonts w:ascii="Times New Roman" w:eastAsia="宋体" w:hAnsi="Times New Roman" w:cs="Times New Roman"/>
          <w:szCs w:val="22"/>
          <w14:ligatures w14:val="none"/>
        </w:rPr>
        <w:t>260</w:t>
      </w:r>
      <w:r w:rsidRPr="006E17BE">
        <w:rPr>
          <w:rFonts w:ascii="Times New Roman" w:eastAsia="宋体" w:hAnsi="Times New Roman" w:cs="Times New Roman"/>
          <w:szCs w:val="22"/>
          <w14:ligatures w14:val="none"/>
        </w:rPr>
        <w:t>人。</w:t>
      </w:r>
    </w:p>
    <w:p w14:paraId="2CE19A5B" w14:textId="77777777" w:rsidR="006E17BE" w:rsidRPr="006E17BE" w:rsidRDefault="006E17BE" w:rsidP="006E17BE">
      <w:pPr>
        <w:adjustRightInd w:val="0"/>
        <w:snapToGrid w:val="0"/>
        <w:spacing w:after="0" w:line="300" w:lineRule="auto"/>
        <w:ind w:firstLineChars="400" w:firstLine="883"/>
        <w:rPr>
          <w:rFonts w:ascii="宋体" w:eastAsia="宋体" w:hAnsi="宋体" w:cs="Times New Roman"/>
          <w:b/>
          <w:szCs w:val="22"/>
          <w14:ligatures w14:val="none"/>
        </w:rPr>
      </w:pPr>
      <w:bookmarkStart w:id="16" w:name="_Toc175040645"/>
      <w:r w:rsidRPr="006E17BE">
        <w:rPr>
          <w:rFonts w:ascii="宋体" w:eastAsia="宋体" w:hAnsi="宋体" w:cs="Times New Roman"/>
          <w:b/>
          <w:szCs w:val="22"/>
          <w14:ligatures w14:val="none"/>
        </w:rPr>
        <w:t>羽山部校区大楼情况：</w:t>
      </w:r>
      <w:bookmarkEnd w:id="16"/>
    </w:p>
    <w:tbl>
      <w:tblPr>
        <w:tblW w:w="8999" w:type="dxa"/>
        <w:jc w:val="center"/>
        <w:tblLook w:val="04A0" w:firstRow="1" w:lastRow="0" w:firstColumn="1" w:lastColumn="0" w:noHBand="0" w:noVBand="1"/>
      </w:tblPr>
      <w:tblGrid>
        <w:gridCol w:w="1316"/>
        <w:gridCol w:w="437"/>
        <w:gridCol w:w="437"/>
        <w:gridCol w:w="437"/>
        <w:gridCol w:w="5386"/>
        <w:gridCol w:w="986"/>
      </w:tblGrid>
      <w:tr w:rsidR="006E17BE" w:rsidRPr="006E17BE" w14:paraId="7B09E338" w14:textId="77777777">
        <w:trPr>
          <w:trHeight w:val="611"/>
          <w:jc w:val="center"/>
        </w:trPr>
        <w:tc>
          <w:tcPr>
            <w:tcW w:w="1316" w:type="dxa"/>
            <w:tcBorders>
              <w:top w:val="single" w:sz="4" w:space="0" w:color="000000"/>
              <w:left w:val="single" w:sz="4" w:space="0" w:color="000000"/>
              <w:bottom w:val="single" w:sz="4" w:space="0" w:color="000000"/>
              <w:right w:val="single" w:sz="4" w:space="0" w:color="000000"/>
            </w:tcBorders>
            <w:vAlign w:val="center"/>
          </w:tcPr>
          <w:p w14:paraId="65EB6288"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大楼名称</w:t>
            </w:r>
          </w:p>
        </w:tc>
        <w:tc>
          <w:tcPr>
            <w:tcW w:w="437" w:type="dxa"/>
            <w:tcBorders>
              <w:top w:val="single" w:sz="4" w:space="0" w:color="000000"/>
              <w:left w:val="single" w:sz="4" w:space="0" w:color="000000"/>
              <w:bottom w:val="nil"/>
              <w:right w:val="single" w:sz="4" w:space="0" w:color="000000"/>
            </w:tcBorders>
            <w:vAlign w:val="center"/>
          </w:tcPr>
          <w:p w14:paraId="122FF492"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核幢数</w:t>
            </w:r>
          </w:p>
        </w:tc>
        <w:tc>
          <w:tcPr>
            <w:tcW w:w="437" w:type="dxa"/>
            <w:tcBorders>
              <w:top w:val="single" w:sz="4" w:space="0" w:color="000000"/>
              <w:left w:val="single" w:sz="4" w:space="0" w:color="000000"/>
              <w:bottom w:val="nil"/>
              <w:right w:val="single" w:sz="4" w:space="0" w:color="000000"/>
            </w:tcBorders>
            <w:vAlign w:val="center"/>
          </w:tcPr>
          <w:p w14:paraId="54C62D80"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楼层数</w:t>
            </w:r>
          </w:p>
        </w:tc>
        <w:tc>
          <w:tcPr>
            <w:tcW w:w="437" w:type="dxa"/>
            <w:tcBorders>
              <w:top w:val="single" w:sz="4" w:space="0" w:color="000000"/>
              <w:left w:val="single" w:sz="4" w:space="0" w:color="000000"/>
              <w:bottom w:val="single" w:sz="4" w:space="0" w:color="000000"/>
              <w:right w:val="single" w:sz="4" w:space="0" w:color="000000"/>
            </w:tcBorders>
            <w:vAlign w:val="center"/>
          </w:tcPr>
          <w:p w14:paraId="51CC64A3"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层</w:t>
            </w:r>
          </w:p>
        </w:tc>
        <w:tc>
          <w:tcPr>
            <w:tcW w:w="5386" w:type="dxa"/>
            <w:tcBorders>
              <w:top w:val="single" w:sz="4" w:space="0" w:color="000000"/>
              <w:left w:val="single" w:sz="4" w:space="0" w:color="000000"/>
              <w:bottom w:val="single" w:sz="4" w:space="0" w:color="000000"/>
              <w:right w:val="single" w:sz="4" w:space="0" w:color="000000"/>
            </w:tcBorders>
            <w:vAlign w:val="center"/>
          </w:tcPr>
          <w:p w14:paraId="293D9297"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用途</w:t>
            </w:r>
          </w:p>
        </w:tc>
        <w:tc>
          <w:tcPr>
            <w:tcW w:w="986" w:type="dxa"/>
            <w:tcBorders>
              <w:top w:val="single" w:sz="4" w:space="0" w:color="000000"/>
              <w:left w:val="single" w:sz="4" w:space="0" w:color="000000"/>
              <w:bottom w:val="single" w:sz="4" w:space="0" w:color="000000"/>
              <w:right w:val="single" w:sz="4" w:space="0" w:color="000000"/>
            </w:tcBorders>
            <w:vAlign w:val="center"/>
          </w:tcPr>
          <w:p w14:paraId="3A2D685F"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面积</w:t>
            </w:r>
            <w:proofErr w:type="gramStart"/>
            <w:r w:rsidRPr="006E17BE">
              <w:rPr>
                <w:rFonts w:ascii="宋体" w:eastAsia="宋体" w:hAnsi="宋体" w:cs="宋体"/>
                <w:b/>
                <w:bCs/>
                <w:kern w:val="0"/>
                <w:szCs w:val="22"/>
                <w:lang w:bidi="ar"/>
                <w14:ligatures w14:val="none"/>
              </w:rPr>
              <w:t>(平方米)</w:t>
            </w:r>
            <w:proofErr w:type="gramEnd"/>
          </w:p>
        </w:tc>
      </w:tr>
      <w:tr w:rsidR="006E17BE" w:rsidRPr="006E17BE" w14:paraId="6BBE5BB2" w14:textId="77777777">
        <w:trPr>
          <w:trHeight w:val="593"/>
          <w:jc w:val="center"/>
        </w:trPr>
        <w:tc>
          <w:tcPr>
            <w:tcW w:w="1316" w:type="dxa"/>
            <w:vMerge w:val="restart"/>
            <w:tcBorders>
              <w:top w:val="single" w:sz="4" w:space="0" w:color="000000"/>
              <w:left w:val="single" w:sz="4" w:space="0" w:color="000000"/>
              <w:bottom w:val="nil"/>
              <w:right w:val="nil"/>
            </w:tcBorders>
            <w:vAlign w:val="center"/>
          </w:tcPr>
          <w:p w14:paraId="455ECBF6"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教学楼1</w:t>
            </w:r>
          </w:p>
        </w:tc>
        <w:tc>
          <w:tcPr>
            <w:tcW w:w="437" w:type="dxa"/>
            <w:vMerge w:val="restart"/>
            <w:tcBorders>
              <w:top w:val="single" w:sz="4" w:space="0" w:color="000000"/>
              <w:left w:val="single" w:sz="4" w:space="0" w:color="000000"/>
              <w:bottom w:val="single" w:sz="4" w:space="0" w:color="000000"/>
              <w:right w:val="single" w:sz="4" w:space="0" w:color="000000"/>
            </w:tcBorders>
            <w:vAlign w:val="center"/>
          </w:tcPr>
          <w:p w14:paraId="60C37681"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1</w:t>
            </w:r>
          </w:p>
        </w:tc>
        <w:tc>
          <w:tcPr>
            <w:tcW w:w="437" w:type="dxa"/>
            <w:vMerge w:val="restart"/>
            <w:tcBorders>
              <w:top w:val="single" w:sz="4" w:space="0" w:color="000000"/>
              <w:left w:val="single" w:sz="4" w:space="0" w:color="000000"/>
              <w:bottom w:val="single" w:sz="4" w:space="0" w:color="000000"/>
              <w:right w:val="single" w:sz="4" w:space="0" w:color="000000"/>
            </w:tcBorders>
            <w:vAlign w:val="center"/>
          </w:tcPr>
          <w:p w14:paraId="45A62069"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3</w:t>
            </w:r>
          </w:p>
        </w:tc>
        <w:tc>
          <w:tcPr>
            <w:tcW w:w="437" w:type="dxa"/>
            <w:tcBorders>
              <w:top w:val="single" w:sz="4" w:space="0" w:color="000000"/>
              <w:left w:val="nil"/>
              <w:bottom w:val="single" w:sz="4" w:space="0" w:color="000000"/>
              <w:right w:val="single" w:sz="4" w:space="0" w:color="000000"/>
            </w:tcBorders>
            <w:vAlign w:val="center"/>
          </w:tcPr>
          <w:p w14:paraId="1136250E"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1</w:t>
            </w:r>
          </w:p>
        </w:tc>
        <w:tc>
          <w:tcPr>
            <w:tcW w:w="5386" w:type="dxa"/>
            <w:tcBorders>
              <w:top w:val="single" w:sz="4" w:space="0" w:color="000000"/>
              <w:left w:val="single" w:sz="4" w:space="0" w:color="000000"/>
              <w:bottom w:val="single" w:sz="4" w:space="0" w:color="000000"/>
              <w:right w:val="single" w:sz="4" w:space="0" w:color="000000"/>
            </w:tcBorders>
            <w:vAlign w:val="center"/>
          </w:tcPr>
          <w:p w14:paraId="65383372"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教室3间，保育员操作室1间，图书室1间，建构室1间，科探室1间，食堂1间，保健室1间，洗手间2间</w:t>
            </w:r>
          </w:p>
        </w:tc>
        <w:tc>
          <w:tcPr>
            <w:tcW w:w="986" w:type="dxa"/>
            <w:tcBorders>
              <w:top w:val="single" w:sz="4" w:space="0" w:color="000000"/>
              <w:left w:val="single" w:sz="4" w:space="0" w:color="000000"/>
              <w:bottom w:val="single" w:sz="4" w:space="0" w:color="000000"/>
              <w:right w:val="single" w:sz="4" w:space="0" w:color="000000"/>
            </w:tcBorders>
            <w:vAlign w:val="center"/>
          </w:tcPr>
          <w:p w14:paraId="381A8072"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1619.69</w:t>
            </w:r>
          </w:p>
        </w:tc>
      </w:tr>
      <w:tr w:rsidR="006E17BE" w:rsidRPr="006E17BE" w14:paraId="386B58BE" w14:textId="77777777">
        <w:trPr>
          <w:trHeight w:val="387"/>
          <w:jc w:val="center"/>
        </w:trPr>
        <w:tc>
          <w:tcPr>
            <w:tcW w:w="0" w:type="auto"/>
            <w:vMerge/>
            <w:tcBorders>
              <w:top w:val="single" w:sz="4" w:space="0" w:color="000000"/>
              <w:left w:val="single" w:sz="4" w:space="0" w:color="000000"/>
              <w:bottom w:val="nil"/>
              <w:right w:val="nil"/>
            </w:tcBorders>
            <w:vAlign w:val="center"/>
          </w:tcPr>
          <w:p w14:paraId="00D0A40B"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F31EE85"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9984AD2"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437" w:type="dxa"/>
            <w:tcBorders>
              <w:top w:val="single" w:sz="4" w:space="0" w:color="000000"/>
              <w:left w:val="nil"/>
              <w:bottom w:val="single" w:sz="4" w:space="0" w:color="000000"/>
              <w:right w:val="single" w:sz="4" w:space="0" w:color="000000"/>
            </w:tcBorders>
            <w:vAlign w:val="center"/>
          </w:tcPr>
          <w:p w14:paraId="027B2BD1"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2</w:t>
            </w:r>
          </w:p>
        </w:tc>
        <w:tc>
          <w:tcPr>
            <w:tcW w:w="5386" w:type="dxa"/>
            <w:tcBorders>
              <w:top w:val="single" w:sz="4" w:space="0" w:color="000000"/>
              <w:left w:val="single" w:sz="4" w:space="0" w:color="000000"/>
              <w:bottom w:val="single" w:sz="4" w:space="0" w:color="000000"/>
              <w:right w:val="single" w:sz="4" w:space="0" w:color="000000"/>
            </w:tcBorders>
          </w:tcPr>
          <w:p w14:paraId="4A4C9604" w14:textId="77777777" w:rsidR="006E17BE" w:rsidRPr="006E17BE" w:rsidRDefault="006E17BE" w:rsidP="006E17BE">
            <w:pPr>
              <w:widowControl/>
              <w:spacing w:after="0" w:line="240" w:lineRule="auto"/>
              <w:jc w:val="center"/>
              <w:textAlignment w:val="top"/>
              <w:rPr>
                <w:rFonts w:ascii="宋体" w:eastAsia="宋体" w:hAnsi="宋体" w:cs="宋体"/>
                <w:szCs w:val="22"/>
                <w14:ligatures w14:val="none"/>
              </w:rPr>
            </w:pPr>
            <w:r w:rsidRPr="006E17BE">
              <w:rPr>
                <w:rFonts w:ascii="宋体" w:eastAsia="宋体" w:hAnsi="宋体" w:cs="宋体"/>
                <w:szCs w:val="22"/>
                <w14:ligatures w14:val="none"/>
              </w:rPr>
              <w:t>教室6间，保育员操作室2间，会议室1间，财务室1间，园长室1，主任室1间，洗手间1间</w:t>
            </w:r>
          </w:p>
        </w:tc>
        <w:tc>
          <w:tcPr>
            <w:tcW w:w="986" w:type="dxa"/>
            <w:tcBorders>
              <w:top w:val="single" w:sz="4" w:space="0" w:color="000000"/>
              <w:left w:val="single" w:sz="4" w:space="0" w:color="000000"/>
              <w:bottom w:val="single" w:sz="4" w:space="0" w:color="000000"/>
              <w:right w:val="single" w:sz="4" w:space="0" w:color="000000"/>
            </w:tcBorders>
            <w:vAlign w:val="center"/>
          </w:tcPr>
          <w:p w14:paraId="7723EDEB"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1564.52</w:t>
            </w:r>
          </w:p>
        </w:tc>
      </w:tr>
      <w:tr w:rsidR="006E17BE" w:rsidRPr="006E17BE" w14:paraId="62C7C715" w14:textId="77777777">
        <w:trPr>
          <w:trHeight w:val="387"/>
          <w:jc w:val="center"/>
        </w:trPr>
        <w:tc>
          <w:tcPr>
            <w:tcW w:w="0" w:type="auto"/>
            <w:vMerge/>
            <w:tcBorders>
              <w:top w:val="single" w:sz="4" w:space="0" w:color="000000"/>
              <w:left w:val="single" w:sz="4" w:space="0" w:color="000000"/>
              <w:bottom w:val="nil"/>
              <w:right w:val="nil"/>
            </w:tcBorders>
            <w:vAlign w:val="center"/>
          </w:tcPr>
          <w:p w14:paraId="09383AFB"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D3B6D60"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BDFCC92"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437" w:type="dxa"/>
            <w:tcBorders>
              <w:top w:val="single" w:sz="4" w:space="0" w:color="000000"/>
              <w:left w:val="nil"/>
              <w:bottom w:val="single" w:sz="4" w:space="0" w:color="000000"/>
              <w:right w:val="single" w:sz="4" w:space="0" w:color="000000"/>
            </w:tcBorders>
            <w:vAlign w:val="center"/>
          </w:tcPr>
          <w:p w14:paraId="53B7EEEE"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3</w:t>
            </w:r>
          </w:p>
        </w:tc>
        <w:tc>
          <w:tcPr>
            <w:tcW w:w="5386" w:type="dxa"/>
            <w:tcBorders>
              <w:top w:val="single" w:sz="4" w:space="0" w:color="000000"/>
              <w:left w:val="single" w:sz="4" w:space="0" w:color="000000"/>
              <w:bottom w:val="single" w:sz="4" w:space="0" w:color="000000"/>
              <w:right w:val="single" w:sz="4" w:space="0" w:color="000000"/>
            </w:tcBorders>
          </w:tcPr>
          <w:p w14:paraId="5255FDE5" w14:textId="77777777" w:rsidR="006E17BE" w:rsidRPr="006E17BE" w:rsidRDefault="006E17BE" w:rsidP="006E17BE">
            <w:pPr>
              <w:widowControl/>
              <w:spacing w:after="0" w:line="240" w:lineRule="auto"/>
              <w:jc w:val="center"/>
              <w:textAlignment w:val="top"/>
              <w:rPr>
                <w:rFonts w:ascii="宋体" w:eastAsia="宋体" w:hAnsi="宋体" w:cs="宋体"/>
                <w:szCs w:val="22"/>
                <w14:ligatures w14:val="none"/>
              </w:rPr>
            </w:pPr>
            <w:r w:rsidRPr="006E17BE">
              <w:rPr>
                <w:rFonts w:ascii="宋体" w:eastAsia="宋体" w:hAnsi="宋体" w:cs="宋体"/>
                <w:szCs w:val="22"/>
                <w14:ligatures w14:val="none"/>
              </w:rPr>
              <w:t>教室6间，保育员操作室2间，洗手间1间，美工室1间，多功能活动室1间，洗手间1间，办公室1间</w:t>
            </w:r>
          </w:p>
        </w:tc>
        <w:tc>
          <w:tcPr>
            <w:tcW w:w="986" w:type="dxa"/>
            <w:tcBorders>
              <w:top w:val="single" w:sz="4" w:space="0" w:color="000000"/>
              <w:left w:val="single" w:sz="4" w:space="0" w:color="000000"/>
              <w:bottom w:val="single" w:sz="4" w:space="0" w:color="000000"/>
              <w:right w:val="single" w:sz="4" w:space="0" w:color="000000"/>
            </w:tcBorders>
            <w:vAlign w:val="center"/>
          </w:tcPr>
          <w:p w14:paraId="47FA2770"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1382.31</w:t>
            </w:r>
          </w:p>
        </w:tc>
      </w:tr>
      <w:tr w:rsidR="006E17BE" w:rsidRPr="006E17BE" w14:paraId="364304FC" w14:textId="77777777">
        <w:trPr>
          <w:trHeight w:val="353"/>
          <w:jc w:val="center"/>
        </w:trPr>
        <w:tc>
          <w:tcPr>
            <w:tcW w:w="0" w:type="auto"/>
            <w:vMerge/>
            <w:tcBorders>
              <w:top w:val="single" w:sz="4" w:space="0" w:color="000000"/>
              <w:left w:val="single" w:sz="4" w:space="0" w:color="000000"/>
              <w:bottom w:val="nil"/>
              <w:right w:val="nil"/>
            </w:tcBorders>
            <w:vAlign w:val="center"/>
          </w:tcPr>
          <w:p w14:paraId="252D50D7"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6830446"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B47C5CC"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437" w:type="dxa"/>
            <w:tcBorders>
              <w:top w:val="single" w:sz="4" w:space="0" w:color="000000"/>
              <w:left w:val="nil"/>
              <w:bottom w:val="single" w:sz="4" w:space="0" w:color="000000"/>
              <w:right w:val="single" w:sz="4" w:space="0" w:color="000000"/>
            </w:tcBorders>
            <w:vAlign w:val="center"/>
          </w:tcPr>
          <w:p w14:paraId="0B7C112F"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4</w:t>
            </w:r>
          </w:p>
        </w:tc>
        <w:tc>
          <w:tcPr>
            <w:tcW w:w="5386" w:type="dxa"/>
            <w:tcBorders>
              <w:top w:val="single" w:sz="4" w:space="0" w:color="000000"/>
              <w:left w:val="single" w:sz="4" w:space="0" w:color="000000"/>
              <w:bottom w:val="single" w:sz="4" w:space="0" w:color="000000"/>
              <w:right w:val="single" w:sz="4" w:space="0" w:color="000000"/>
            </w:tcBorders>
          </w:tcPr>
          <w:p w14:paraId="31ABE51B" w14:textId="77777777" w:rsidR="006E17BE" w:rsidRPr="006E17BE" w:rsidRDefault="006E17BE" w:rsidP="006E17BE">
            <w:pPr>
              <w:widowControl/>
              <w:spacing w:after="0" w:line="240" w:lineRule="auto"/>
              <w:jc w:val="center"/>
              <w:textAlignment w:val="top"/>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工会室1间，机房1间，仓库1间，</w:t>
            </w:r>
          </w:p>
        </w:tc>
        <w:tc>
          <w:tcPr>
            <w:tcW w:w="986" w:type="dxa"/>
            <w:tcBorders>
              <w:top w:val="single" w:sz="4" w:space="0" w:color="000000"/>
              <w:left w:val="single" w:sz="4" w:space="0" w:color="000000"/>
              <w:bottom w:val="single" w:sz="4" w:space="0" w:color="000000"/>
              <w:right w:val="single" w:sz="4" w:space="0" w:color="000000"/>
            </w:tcBorders>
            <w:vAlign w:val="center"/>
          </w:tcPr>
          <w:p w14:paraId="2A811D05"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szCs w:val="22"/>
                <w14:ligatures w14:val="none"/>
              </w:rPr>
              <w:t>884.57</w:t>
            </w:r>
          </w:p>
        </w:tc>
      </w:tr>
      <w:tr w:rsidR="006E17BE" w:rsidRPr="006E17BE" w14:paraId="24E45FA4" w14:textId="77777777">
        <w:trPr>
          <w:trHeight w:val="387"/>
          <w:jc w:val="center"/>
        </w:trPr>
        <w:tc>
          <w:tcPr>
            <w:tcW w:w="0" w:type="auto"/>
            <w:tcBorders>
              <w:top w:val="single" w:sz="4" w:space="0" w:color="000000"/>
              <w:left w:val="single" w:sz="4" w:space="0" w:color="000000"/>
              <w:bottom w:val="single" w:sz="4" w:space="0" w:color="000000"/>
              <w:right w:val="nil"/>
            </w:tcBorders>
            <w:noWrap/>
            <w:vAlign w:val="bottom"/>
          </w:tcPr>
          <w:p w14:paraId="44230BEB" w14:textId="77777777" w:rsidR="006E17BE" w:rsidRPr="006E17BE" w:rsidRDefault="006E17BE" w:rsidP="006E17BE">
            <w:pPr>
              <w:widowControl/>
              <w:spacing w:after="0" w:line="240" w:lineRule="auto"/>
              <w:jc w:val="center"/>
              <w:textAlignment w:val="bottom"/>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门卫室</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8CFE15"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EFC1896"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nil"/>
              <w:bottom w:val="single" w:sz="4" w:space="0" w:color="000000"/>
              <w:right w:val="single" w:sz="4" w:space="0" w:color="000000"/>
            </w:tcBorders>
            <w:noWrap/>
            <w:vAlign w:val="center"/>
          </w:tcPr>
          <w:p w14:paraId="18480BBC"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single" w:sz="4" w:space="0" w:color="000000"/>
              <w:bottom w:val="single" w:sz="4" w:space="0" w:color="000000"/>
              <w:right w:val="nil"/>
            </w:tcBorders>
            <w:noWrap/>
            <w:vAlign w:val="center"/>
          </w:tcPr>
          <w:p w14:paraId="1EF6EB96"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门卫室1间</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B8AD7E"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50</w:t>
            </w:r>
          </w:p>
        </w:tc>
      </w:tr>
      <w:tr w:rsidR="006E17BE" w:rsidRPr="006E17BE" w14:paraId="64647CED" w14:textId="77777777">
        <w:trPr>
          <w:trHeight w:val="387"/>
          <w:jc w:val="center"/>
        </w:trPr>
        <w:tc>
          <w:tcPr>
            <w:tcW w:w="0" w:type="auto"/>
            <w:tcBorders>
              <w:top w:val="single" w:sz="4" w:space="0" w:color="000000"/>
              <w:left w:val="single" w:sz="4" w:space="0" w:color="000000"/>
              <w:bottom w:val="single" w:sz="4" w:space="0" w:color="000000"/>
              <w:right w:val="nil"/>
            </w:tcBorders>
            <w:noWrap/>
            <w:vAlign w:val="bottom"/>
          </w:tcPr>
          <w:p w14:paraId="6835D824" w14:textId="77777777" w:rsidR="006E17BE" w:rsidRPr="006E17BE" w:rsidRDefault="006E17BE" w:rsidP="006E17BE">
            <w:pPr>
              <w:widowControl/>
              <w:spacing w:after="0" w:line="240" w:lineRule="auto"/>
              <w:jc w:val="center"/>
              <w:textAlignment w:val="bottom"/>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lastRenderedPageBreak/>
              <w:t>地下停车库</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B1CB72"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D6C39B"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nil"/>
              <w:bottom w:val="single" w:sz="4" w:space="0" w:color="000000"/>
              <w:right w:val="single" w:sz="4" w:space="0" w:color="000000"/>
            </w:tcBorders>
            <w:noWrap/>
            <w:vAlign w:val="center"/>
          </w:tcPr>
          <w:p w14:paraId="411B006D"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single" w:sz="4" w:space="0" w:color="000000"/>
              <w:bottom w:val="single" w:sz="4" w:space="0" w:color="000000"/>
              <w:right w:val="nil"/>
            </w:tcBorders>
            <w:noWrap/>
            <w:vAlign w:val="center"/>
          </w:tcPr>
          <w:p w14:paraId="43EC3DC0"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地下停车库</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09B4A8"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1520.86</w:t>
            </w:r>
          </w:p>
        </w:tc>
      </w:tr>
    </w:tbl>
    <w:p w14:paraId="7E197F83" w14:textId="77777777" w:rsidR="006E17BE" w:rsidRPr="006E17BE" w:rsidRDefault="006E17BE" w:rsidP="006E17BE">
      <w:pPr>
        <w:adjustRightInd w:val="0"/>
        <w:snapToGrid w:val="0"/>
        <w:spacing w:after="0" w:line="300" w:lineRule="auto"/>
        <w:rPr>
          <w:rFonts w:ascii="宋体" w:eastAsia="宋体" w:hAnsi="宋体" w:cs="Times New Roman"/>
          <w:szCs w:val="22"/>
          <w14:ligatures w14:val="none"/>
        </w:rPr>
      </w:pPr>
    </w:p>
    <w:p w14:paraId="333DC89D" w14:textId="77777777" w:rsidR="006E17BE" w:rsidRPr="006E17BE" w:rsidRDefault="006E17BE" w:rsidP="006E17BE">
      <w:pPr>
        <w:numPr>
          <w:ilvl w:val="0"/>
          <w:numId w:val="3"/>
        </w:numPr>
        <w:adjustRightInd w:val="0"/>
        <w:snapToGrid w:val="0"/>
        <w:spacing w:after="0" w:line="300" w:lineRule="auto"/>
        <w:jc w:val="both"/>
        <w:rPr>
          <w:rFonts w:ascii="宋体" w:eastAsia="宋体" w:hAnsi="宋体" w:cs="Times New Roman"/>
          <w:szCs w:val="22"/>
          <w14:ligatures w14:val="none"/>
        </w:rPr>
      </w:pPr>
      <w:r w:rsidRPr="006E17BE">
        <w:rPr>
          <w:rFonts w:ascii="宋体" w:eastAsia="宋体" w:hAnsi="宋体" w:cs="Times New Roman"/>
          <w:szCs w:val="22"/>
          <w14:ligatures w14:val="none"/>
        </w:rPr>
        <w:t>上海市浦东新区羽灵幼儿园（</w:t>
      </w:r>
      <w:bookmarkStart w:id="17" w:name="OLE_LINK3"/>
      <w:r w:rsidRPr="006E17BE">
        <w:rPr>
          <w:rFonts w:ascii="宋体" w:eastAsia="宋体" w:hAnsi="宋体" w:cs="Times New Roman"/>
          <w:szCs w:val="22"/>
          <w14:ligatures w14:val="none"/>
        </w:rPr>
        <w:t>郦景部</w:t>
      </w:r>
      <w:bookmarkEnd w:id="17"/>
      <w:r w:rsidRPr="006E17BE">
        <w:rPr>
          <w:rFonts w:ascii="宋体" w:eastAsia="宋体" w:hAnsi="宋体" w:cs="Times New Roman"/>
          <w:szCs w:val="22"/>
          <w14:ligatures w14:val="none"/>
        </w:rPr>
        <w:t>）</w:t>
      </w:r>
    </w:p>
    <w:p w14:paraId="64460AF8" w14:textId="77777777" w:rsidR="006E17BE" w:rsidRPr="006E17BE" w:rsidRDefault="006E17BE" w:rsidP="006E17BE">
      <w:pPr>
        <w:adjustRightInd w:val="0"/>
        <w:snapToGrid w:val="0"/>
        <w:spacing w:after="0" w:line="300" w:lineRule="auto"/>
        <w:ind w:firstLineChars="400" w:firstLine="880"/>
        <w:jc w:val="both"/>
        <w:rPr>
          <w:rFonts w:ascii="宋体" w:eastAsia="宋体" w:hAnsi="宋体" w:cs="Times New Roman"/>
          <w:szCs w:val="22"/>
          <w14:ligatures w14:val="none"/>
        </w:rPr>
      </w:pPr>
      <w:r w:rsidRPr="006E17BE">
        <w:rPr>
          <w:rFonts w:ascii="宋体" w:eastAsia="宋体" w:hAnsi="宋体" w:cs="Times New Roman"/>
          <w:szCs w:val="22"/>
          <w14:ligatures w14:val="none"/>
        </w:rPr>
        <w:t>地址：上海市浦东新区泽景路79号；</w:t>
      </w:r>
    </w:p>
    <w:p w14:paraId="6E1FC76C" w14:textId="77777777" w:rsidR="006E17BE" w:rsidRPr="006E17BE" w:rsidRDefault="006E17BE" w:rsidP="006E17BE">
      <w:pPr>
        <w:adjustRightInd w:val="0"/>
        <w:snapToGrid w:val="0"/>
        <w:spacing w:after="0" w:line="300" w:lineRule="auto"/>
        <w:ind w:leftChars="208" w:left="458" w:firstLineChars="200" w:firstLine="440"/>
        <w:rPr>
          <w:rFonts w:ascii="宋体" w:eastAsia="宋体" w:hAnsi="宋体" w:cs="Times New Roman"/>
          <w:szCs w:val="22"/>
          <w14:ligatures w14:val="none"/>
        </w:rPr>
      </w:pPr>
      <w:r w:rsidRPr="006E17BE">
        <w:rPr>
          <w:rFonts w:ascii="宋体" w:eastAsia="宋体" w:hAnsi="宋体" w:cs="Times New Roman"/>
          <w:szCs w:val="22"/>
          <w14:ligatures w14:val="none"/>
        </w:rPr>
        <w:t>建筑面积： 2416.3平方米，绿化面积：813.05平方米，共有套数1 幢，包含：教学楼、辅助用房等，教职工28人，学生128人。</w:t>
      </w:r>
    </w:p>
    <w:p w14:paraId="543279B0" w14:textId="77777777" w:rsidR="006E17BE" w:rsidRPr="006E17BE" w:rsidRDefault="006E17BE" w:rsidP="006E17BE">
      <w:pPr>
        <w:adjustRightInd w:val="0"/>
        <w:snapToGrid w:val="0"/>
        <w:spacing w:after="0" w:line="300" w:lineRule="auto"/>
        <w:ind w:left="440"/>
        <w:rPr>
          <w:rFonts w:ascii="宋体" w:eastAsia="宋体" w:hAnsi="宋体" w:cs="Times New Roman"/>
          <w:szCs w:val="22"/>
          <w14:ligatures w14:val="none"/>
        </w:rPr>
      </w:pPr>
    </w:p>
    <w:p w14:paraId="2F732DBB" w14:textId="77777777" w:rsidR="006E17BE" w:rsidRPr="006E17BE" w:rsidRDefault="006E17BE" w:rsidP="006E17BE">
      <w:pPr>
        <w:adjustRightInd w:val="0"/>
        <w:snapToGrid w:val="0"/>
        <w:spacing w:after="0" w:line="300" w:lineRule="auto"/>
        <w:ind w:firstLineChars="400" w:firstLine="883"/>
        <w:rPr>
          <w:rFonts w:ascii="宋体" w:eastAsia="宋体" w:hAnsi="宋体" w:cs="Times New Roman"/>
          <w:b/>
          <w:szCs w:val="22"/>
          <w14:ligatures w14:val="none"/>
        </w:rPr>
      </w:pPr>
      <w:r w:rsidRPr="006E17BE">
        <w:rPr>
          <w:rFonts w:ascii="宋体" w:eastAsia="宋体" w:hAnsi="宋体" w:cs="Times New Roman"/>
          <w:b/>
          <w:szCs w:val="22"/>
          <w14:ligatures w14:val="none"/>
        </w:rPr>
        <w:t>郦景部校区大楼情况：</w:t>
      </w:r>
    </w:p>
    <w:tbl>
      <w:tblPr>
        <w:tblW w:w="8999" w:type="dxa"/>
        <w:jc w:val="center"/>
        <w:tblLook w:val="04A0" w:firstRow="1" w:lastRow="0" w:firstColumn="1" w:lastColumn="0" w:noHBand="0" w:noVBand="1"/>
      </w:tblPr>
      <w:tblGrid>
        <w:gridCol w:w="1096"/>
        <w:gridCol w:w="437"/>
        <w:gridCol w:w="437"/>
        <w:gridCol w:w="437"/>
        <w:gridCol w:w="5716"/>
        <w:gridCol w:w="876"/>
      </w:tblGrid>
      <w:tr w:rsidR="006E17BE" w:rsidRPr="006E17BE" w14:paraId="54A4A2F5" w14:textId="77777777">
        <w:trPr>
          <w:trHeight w:val="611"/>
          <w:jc w:val="center"/>
        </w:trPr>
        <w:tc>
          <w:tcPr>
            <w:tcW w:w="1096" w:type="dxa"/>
            <w:tcBorders>
              <w:top w:val="single" w:sz="4" w:space="0" w:color="000000"/>
              <w:left w:val="single" w:sz="4" w:space="0" w:color="000000"/>
              <w:bottom w:val="single" w:sz="4" w:space="0" w:color="000000"/>
              <w:right w:val="single" w:sz="4" w:space="0" w:color="000000"/>
            </w:tcBorders>
            <w:vAlign w:val="center"/>
          </w:tcPr>
          <w:p w14:paraId="70AE1BC6"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大楼名称</w:t>
            </w:r>
          </w:p>
        </w:tc>
        <w:tc>
          <w:tcPr>
            <w:tcW w:w="437" w:type="dxa"/>
            <w:tcBorders>
              <w:top w:val="single" w:sz="4" w:space="0" w:color="000000"/>
              <w:left w:val="single" w:sz="4" w:space="0" w:color="000000"/>
              <w:bottom w:val="nil"/>
              <w:right w:val="single" w:sz="4" w:space="0" w:color="000000"/>
            </w:tcBorders>
            <w:vAlign w:val="center"/>
          </w:tcPr>
          <w:p w14:paraId="626C67A6"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核幢数</w:t>
            </w:r>
          </w:p>
        </w:tc>
        <w:tc>
          <w:tcPr>
            <w:tcW w:w="437" w:type="dxa"/>
            <w:tcBorders>
              <w:top w:val="single" w:sz="4" w:space="0" w:color="000000"/>
              <w:left w:val="single" w:sz="4" w:space="0" w:color="000000"/>
              <w:bottom w:val="nil"/>
              <w:right w:val="single" w:sz="4" w:space="0" w:color="000000"/>
            </w:tcBorders>
            <w:vAlign w:val="center"/>
          </w:tcPr>
          <w:p w14:paraId="73D13AB8"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楼层数</w:t>
            </w:r>
          </w:p>
        </w:tc>
        <w:tc>
          <w:tcPr>
            <w:tcW w:w="437" w:type="dxa"/>
            <w:tcBorders>
              <w:top w:val="single" w:sz="4" w:space="0" w:color="000000"/>
              <w:left w:val="single" w:sz="4" w:space="0" w:color="000000"/>
              <w:bottom w:val="single" w:sz="4" w:space="0" w:color="000000"/>
              <w:right w:val="single" w:sz="4" w:space="0" w:color="000000"/>
            </w:tcBorders>
            <w:vAlign w:val="center"/>
          </w:tcPr>
          <w:p w14:paraId="3CC6A8DE"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层</w:t>
            </w:r>
          </w:p>
        </w:tc>
        <w:tc>
          <w:tcPr>
            <w:tcW w:w="5716" w:type="dxa"/>
            <w:tcBorders>
              <w:top w:val="single" w:sz="4" w:space="0" w:color="000000"/>
              <w:left w:val="single" w:sz="4" w:space="0" w:color="000000"/>
              <w:bottom w:val="single" w:sz="4" w:space="0" w:color="000000"/>
              <w:right w:val="single" w:sz="4" w:space="0" w:color="000000"/>
            </w:tcBorders>
            <w:vAlign w:val="center"/>
          </w:tcPr>
          <w:p w14:paraId="2C492896"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用途</w:t>
            </w:r>
          </w:p>
        </w:tc>
        <w:tc>
          <w:tcPr>
            <w:tcW w:w="876" w:type="dxa"/>
            <w:tcBorders>
              <w:top w:val="single" w:sz="4" w:space="0" w:color="000000"/>
              <w:left w:val="single" w:sz="4" w:space="0" w:color="000000"/>
              <w:bottom w:val="single" w:sz="4" w:space="0" w:color="000000"/>
              <w:right w:val="single" w:sz="4" w:space="0" w:color="000000"/>
            </w:tcBorders>
            <w:vAlign w:val="center"/>
          </w:tcPr>
          <w:p w14:paraId="0DA6D777"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面积</w:t>
            </w:r>
            <w:proofErr w:type="gramStart"/>
            <w:r w:rsidRPr="006E17BE">
              <w:rPr>
                <w:rFonts w:ascii="宋体" w:eastAsia="宋体" w:hAnsi="宋体" w:cs="宋体"/>
                <w:b/>
                <w:bCs/>
                <w:kern w:val="0"/>
                <w:szCs w:val="22"/>
                <w:lang w:bidi="ar"/>
                <w14:ligatures w14:val="none"/>
              </w:rPr>
              <w:t>(平方米)</w:t>
            </w:r>
            <w:proofErr w:type="gramEnd"/>
          </w:p>
        </w:tc>
      </w:tr>
      <w:tr w:rsidR="006E17BE" w:rsidRPr="006E17BE" w14:paraId="02D9B507" w14:textId="77777777">
        <w:trPr>
          <w:trHeight w:val="593"/>
          <w:jc w:val="center"/>
        </w:trPr>
        <w:tc>
          <w:tcPr>
            <w:tcW w:w="1096" w:type="dxa"/>
            <w:vMerge w:val="restart"/>
            <w:tcBorders>
              <w:top w:val="single" w:sz="4" w:space="0" w:color="000000"/>
              <w:left w:val="single" w:sz="4" w:space="0" w:color="000000"/>
              <w:bottom w:val="nil"/>
              <w:right w:val="nil"/>
            </w:tcBorders>
            <w:vAlign w:val="center"/>
          </w:tcPr>
          <w:p w14:paraId="4B0C69B8"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教学楼1</w:t>
            </w:r>
          </w:p>
        </w:tc>
        <w:tc>
          <w:tcPr>
            <w:tcW w:w="437" w:type="dxa"/>
            <w:vMerge w:val="restart"/>
            <w:tcBorders>
              <w:top w:val="single" w:sz="4" w:space="0" w:color="000000"/>
              <w:left w:val="single" w:sz="4" w:space="0" w:color="000000"/>
              <w:bottom w:val="single" w:sz="4" w:space="0" w:color="000000"/>
              <w:right w:val="single" w:sz="4" w:space="0" w:color="000000"/>
            </w:tcBorders>
            <w:vAlign w:val="center"/>
          </w:tcPr>
          <w:p w14:paraId="36409415"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1</w:t>
            </w:r>
          </w:p>
        </w:tc>
        <w:tc>
          <w:tcPr>
            <w:tcW w:w="437" w:type="dxa"/>
            <w:vMerge w:val="restart"/>
            <w:tcBorders>
              <w:top w:val="single" w:sz="4" w:space="0" w:color="000000"/>
              <w:left w:val="single" w:sz="4" w:space="0" w:color="000000"/>
              <w:bottom w:val="single" w:sz="4" w:space="0" w:color="000000"/>
              <w:right w:val="single" w:sz="4" w:space="0" w:color="000000"/>
            </w:tcBorders>
            <w:vAlign w:val="center"/>
          </w:tcPr>
          <w:p w14:paraId="667DB41B"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3</w:t>
            </w:r>
          </w:p>
        </w:tc>
        <w:tc>
          <w:tcPr>
            <w:tcW w:w="437" w:type="dxa"/>
            <w:tcBorders>
              <w:top w:val="single" w:sz="4" w:space="0" w:color="000000"/>
              <w:left w:val="nil"/>
              <w:bottom w:val="single" w:sz="4" w:space="0" w:color="000000"/>
              <w:right w:val="single" w:sz="4" w:space="0" w:color="000000"/>
            </w:tcBorders>
            <w:vAlign w:val="center"/>
          </w:tcPr>
          <w:p w14:paraId="7F735EC6"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1</w:t>
            </w:r>
          </w:p>
        </w:tc>
        <w:tc>
          <w:tcPr>
            <w:tcW w:w="5716" w:type="dxa"/>
            <w:tcBorders>
              <w:top w:val="single" w:sz="4" w:space="0" w:color="000000"/>
              <w:left w:val="single" w:sz="4" w:space="0" w:color="000000"/>
              <w:bottom w:val="single" w:sz="4" w:space="0" w:color="000000"/>
              <w:right w:val="single" w:sz="4" w:space="0" w:color="000000"/>
            </w:tcBorders>
            <w:vAlign w:val="center"/>
          </w:tcPr>
          <w:p w14:paraId="0807D283"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门卫室1间，教室2间，保育员操作室1间，食堂1间，保健室1间，洗手间1间</w:t>
            </w:r>
          </w:p>
        </w:tc>
        <w:tc>
          <w:tcPr>
            <w:tcW w:w="876" w:type="dxa"/>
            <w:tcBorders>
              <w:top w:val="single" w:sz="4" w:space="0" w:color="000000"/>
              <w:left w:val="single" w:sz="4" w:space="0" w:color="000000"/>
              <w:bottom w:val="single" w:sz="4" w:space="0" w:color="000000"/>
              <w:right w:val="single" w:sz="4" w:space="0" w:color="000000"/>
            </w:tcBorders>
            <w:vAlign w:val="center"/>
          </w:tcPr>
          <w:p w14:paraId="2F239361"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739.81</w:t>
            </w:r>
          </w:p>
        </w:tc>
      </w:tr>
      <w:tr w:rsidR="006E17BE" w:rsidRPr="006E17BE" w14:paraId="21CA4B40" w14:textId="77777777">
        <w:trPr>
          <w:trHeight w:val="387"/>
          <w:jc w:val="center"/>
        </w:trPr>
        <w:tc>
          <w:tcPr>
            <w:tcW w:w="0" w:type="auto"/>
            <w:vMerge/>
            <w:tcBorders>
              <w:top w:val="single" w:sz="4" w:space="0" w:color="000000"/>
              <w:left w:val="single" w:sz="4" w:space="0" w:color="000000"/>
              <w:bottom w:val="nil"/>
              <w:right w:val="nil"/>
            </w:tcBorders>
            <w:vAlign w:val="center"/>
          </w:tcPr>
          <w:p w14:paraId="75027746"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AA6BF4D"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A05DC17"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437" w:type="dxa"/>
            <w:tcBorders>
              <w:top w:val="single" w:sz="4" w:space="0" w:color="000000"/>
              <w:left w:val="nil"/>
              <w:bottom w:val="single" w:sz="4" w:space="0" w:color="000000"/>
              <w:right w:val="single" w:sz="4" w:space="0" w:color="000000"/>
            </w:tcBorders>
            <w:vAlign w:val="center"/>
          </w:tcPr>
          <w:p w14:paraId="7DD94694"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2</w:t>
            </w:r>
          </w:p>
        </w:tc>
        <w:tc>
          <w:tcPr>
            <w:tcW w:w="5716" w:type="dxa"/>
            <w:tcBorders>
              <w:top w:val="single" w:sz="4" w:space="0" w:color="000000"/>
              <w:left w:val="single" w:sz="4" w:space="0" w:color="000000"/>
              <w:bottom w:val="single" w:sz="4" w:space="0" w:color="000000"/>
              <w:right w:val="single" w:sz="4" w:space="0" w:color="000000"/>
            </w:tcBorders>
          </w:tcPr>
          <w:p w14:paraId="13758F02" w14:textId="77777777" w:rsidR="006E17BE" w:rsidRPr="006E17BE" w:rsidRDefault="006E17BE" w:rsidP="006E17BE">
            <w:pPr>
              <w:widowControl/>
              <w:spacing w:after="0" w:line="240" w:lineRule="auto"/>
              <w:jc w:val="center"/>
              <w:textAlignment w:val="top"/>
              <w:rPr>
                <w:rFonts w:ascii="宋体" w:eastAsia="宋体" w:hAnsi="宋体" w:cs="宋体"/>
                <w:szCs w:val="22"/>
                <w14:ligatures w14:val="none"/>
              </w:rPr>
            </w:pPr>
            <w:r w:rsidRPr="006E17BE">
              <w:rPr>
                <w:rFonts w:ascii="宋体" w:eastAsia="宋体" w:hAnsi="宋体" w:cs="宋体"/>
                <w:szCs w:val="22"/>
                <w14:ligatures w14:val="none"/>
              </w:rPr>
              <w:t>教室2间，保育员操作室1间，多功能大厅1间，洗手间1间，办公室2间，仓库1间，图书室1间</w:t>
            </w:r>
          </w:p>
        </w:tc>
        <w:tc>
          <w:tcPr>
            <w:tcW w:w="876" w:type="dxa"/>
            <w:tcBorders>
              <w:top w:val="single" w:sz="4" w:space="0" w:color="000000"/>
              <w:left w:val="single" w:sz="4" w:space="0" w:color="000000"/>
              <w:bottom w:val="single" w:sz="4" w:space="0" w:color="000000"/>
              <w:right w:val="single" w:sz="4" w:space="0" w:color="000000"/>
            </w:tcBorders>
            <w:vAlign w:val="center"/>
          </w:tcPr>
          <w:p w14:paraId="1FFC014B"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653.77</w:t>
            </w:r>
          </w:p>
        </w:tc>
      </w:tr>
      <w:tr w:rsidR="006E17BE" w:rsidRPr="006E17BE" w14:paraId="5DFF5A1E" w14:textId="77777777">
        <w:trPr>
          <w:trHeight w:val="387"/>
          <w:jc w:val="center"/>
        </w:trPr>
        <w:tc>
          <w:tcPr>
            <w:tcW w:w="0" w:type="auto"/>
            <w:vMerge/>
            <w:tcBorders>
              <w:top w:val="single" w:sz="4" w:space="0" w:color="000000"/>
              <w:left w:val="single" w:sz="4" w:space="0" w:color="000000"/>
              <w:bottom w:val="nil"/>
              <w:right w:val="nil"/>
            </w:tcBorders>
            <w:vAlign w:val="center"/>
          </w:tcPr>
          <w:p w14:paraId="68B5A825"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C0081BD"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A7DF185"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437" w:type="dxa"/>
            <w:tcBorders>
              <w:top w:val="single" w:sz="4" w:space="0" w:color="000000"/>
              <w:left w:val="nil"/>
              <w:bottom w:val="single" w:sz="4" w:space="0" w:color="000000"/>
              <w:right w:val="single" w:sz="4" w:space="0" w:color="000000"/>
            </w:tcBorders>
            <w:vAlign w:val="center"/>
          </w:tcPr>
          <w:p w14:paraId="2CA76E8F"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3</w:t>
            </w:r>
          </w:p>
        </w:tc>
        <w:tc>
          <w:tcPr>
            <w:tcW w:w="5716" w:type="dxa"/>
            <w:tcBorders>
              <w:top w:val="single" w:sz="4" w:space="0" w:color="000000"/>
              <w:left w:val="single" w:sz="4" w:space="0" w:color="000000"/>
              <w:bottom w:val="single" w:sz="4" w:space="0" w:color="000000"/>
              <w:right w:val="single" w:sz="4" w:space="0" w:color="000000"/>
            </w:tcBorders>
          </w:tcPr>
          <w:p w14:paraId="2E49255D" w14:textId="77777777" w:rsidR="006E17BE" w:rsidRPr="006E17BE" w:rsidRDefault="006E17BE" w:rsidP="006E17BE">
            <w:pPr>
              <w:widowControl/>
              <w:spacing w:after="0" w:line="240" w:lineRule="auto"/>
              <w:jc w:val="center"/>
              <w:textAlignment w:val="top"/>
              <w:rPr>
                <w:rFonts w:ascii="宋体" w:eastAsia="宋体" w:hAnsi="宋体" w:cs="宋体"/>
                <w:szCs w:val="22"/>
                <w14:ligatures w14:val="none"/>
              </w:rPr>
            </w:pPr>
            <w:r w:rsidRPr="006E17BE">
              <w:rPr>
                <w:rFonts w:ascii="宋体" w:eastAsia="宋体" w:hAnsi="宋体" w:cs="宋体"/>
                <w:szCs w:val="22"/>
                <w14:ligatures w14:val="none"/>
              </w:rPr>
              <w:t>教室2间，美工室1间，保育员操作室1间，洗手间1间，美工室1间，办公室1间</w:t>
            </w:r>
          </w:p>
        </w:tc>
        <w:tc>
          <w:tcPr>
            <w:tcW w:w="876" w:type="dxa"/>
            <w:tcBorders>
              <w:top w:val="single" w:sz="4" w:space="0" w:color="000000"/>
              <w:left w:val="single" w:sz="4" w:space="0" w:color="000000"/>
              <w:bottom w:val="single" w:sz="4" w:space="0" w:color="000000"/>
              <w:right w:val="single" w:sz="4" w:space="0" w:color="000000"/>
            </w:tcBorders>
            <w:vAlign w:val="center"/>
          </w:tcPr>
          <w:p w14:paraId="472B2A37"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653.77</w:t>
            </w:r>
          </w:p>
        </w:tc>
      </w:tr>
      <w:tr w:rsidR="006E17BE" w:rsidRPr="006E17BE" w14:paraId="13D90D54" w14:textId="77777777">
        <w:trPr>
          <w:trHeight w:val="353"/>
          <w:jc w:val="center"/>
        </w:trPr>
        <w:tc>
          <w:tcPr>
            <w:tcW w:w="0" w:type="auto"/>
            <w:vMerge/>
            <w:tcBorders>
              <w:top w:val="single" w:sz="4" w:space="0" w:color="000000"/>
              <w:left w:val="single" w:sz="4" w:space="0" w:color="000000"/>
              <w:bottom w:val="nil"/>
              <w:right w:val="nil"/>
            </w:tcBorders>
            <w:vAlign w:val="center"/>
          </w:tcPr>
          <w:p w14:paraId="28311E72"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F69C451"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79D4D84"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437" w:type="dxa"/>
            <w:tcBorders>
              <w:top w:val="single" w:sz="4" w:space="0" w:color="000000"/>
              <w:left w:val="nil"/>
              <w:bottom w:val="single" w:sz="4" w:space="0" w:color="000000"/>
              <w:right w:val="single" w:sz="4" w:space="0" w:color="000000"/>
            </w:tcBorders>
            <w:vAlign w:val="center"/>
          </w:tcPr>
          <w:p w14:paraId="08B37E9F"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4</w:t>
            </w:r>
          </w:p>
        </w:tc>
        <w:tc>
          <w:tcPr>
            <w:tcW w:w="5716" w:type="dxa"/>
            <w:tcBorders>
              <w:top w:val="single" w:sz="4" w:space="0" w:color="000000"/>
              <w:left w:val="single" w:sz="4" w:space="0" w:color="000000"/>
              <w:bottom w:val="single" w:sz="4" w:space="0" w:color="000000"/>
              <w:right w:val="single" w:sz="4" w:space="0" w:color="000000"/>
            </w:tcBorders>
          </w:tcPr>
          <w:p w14:paraId="690D600B" w14:textId="77777777" w:rsidR="006E17BE" w:rsidRPr="006E17BE" w:rsidRDefault="006E17BE" w:rsidP="006E17BE">
            <w:pPr>
              <w:widowControl/>
              <w:spacing w:after="0" w:line="240" w:lineRule="auto"/>
              <w:jc w:val="center"/>
              <w:textAlignment w:val="top"/>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园长室1间，会议室1间，科探室1间，机房1间</w:t>
            </w:r>
          </w:p>
        </w:tc>
        <w:tc>
          <w:tcPr>
            <w:tcW w:w="876" w:type="dxa"/>
            <w:tcBorders>
              <w:top w:val="single" w:sz="4" w:space="0" w:color="000000"/>
              <w:left w:val="single" w:sz="4" w:space="0" w:color="000000"/>
              <w:bottom w:val="single" w:sz="4" w:space="0" w:color="000000"/>
              <w:right w:val="single" w:sz="4" w:space="0" w:color="000000"/>
            </w:tcBorders>
            <w:vAlign w:val="center"/>
          </w:tcPr>
          <w:p w14:paraId="412A6E5F"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szCs w:val="22"/>
                <w14:ligatures w14:val="none"/>
              </w:rPr>
              <w:t>343.95</w:t>
            </w:r>
          </w:p>
        </w:tc>
      </w:tr>
      <w:tr w:rsidR="006E17BE" w:rsidRPr="006E17BE" w14:paraId="5C59BECA" w14:textId="77777777">
        <w:trPr>
          <w:trHeight w:val="387"/>
          <w:jc w:val="center"/>
        </w:trPr>
        <w:tc>
          <w:tcPr>
            <w:tcW w:w="0" w:type="auto"/>
            <w:tcBorders>
              <w:top w:val="single" w:sz="4" w:space="0" w:color="000000"/>
              <w:left w:val="single" w:sz="4" w:space="0" w:color="000000"/>
              <w:bottom w:val="single" w:sz="4" w:space="0" w:color="000000"/>
              <w:right w:val="nil"/>
            </w:tcBorders>
            <w:noWrap/>
            <w:vAlign w:val="bottom"/>
          </w:tcPr>
          <w:p w14:paraId="08E108B1" w14:textId="77777777" w:rsidR="006E17BE" w:rsidRPr="006E17BE" w:rsidRDefault="006E17BE" w:rsidP="006E17BE">
            <w:pPr>
              <w:widowControl/>
              <w:spacing w:after="0" w:line="240" w:lineRule="auto"/>
              <w:jc w:val="center"/>
              <w:textAlignment w:val="bottom"/>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垃圾房</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C17121E"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1EDBFE"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nil"/>
              <w:bottom w:val="single" w:sz="4" w:space="0" w:color="000000"/>
              <w:right w:val="single" w:sz="4" w:space="0" w:color="000000"/>
            </w:tcBorders>
            <w:noWrap/>
            <w:vAlign w:val="center"/>
          </w:tcPr>
          <w:p w14:paraId="26EA89F9"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single" w:sz="4" w:space="0" w:color="000000"/>
              <w:bottom w:val="single" w:sz="4" w:space="0" w:color="000000"/>
              <w:right w:val="nil"/>
            </w:tcBorders>
            <w:noWrap/>
            <w:vAlign w:val="center"/>
          </w:tcPr>
          <w:p w14:paraId="0EBBE21D"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垃圾房</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DE1F0B"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25</w:t>
            </w:r>
          </w:p>
        </w:tc>
      </w:tr>
    </w:tbl>
    <w:p w14:paraId="79F92465" w14:textId="77777777" w:rsidR="006E17BE" w:rsidRPr="006E17BE" w:rsidRDefault="006E17BE" w:rsidP="006E17BE">
      <w:pPr>
        <w:adjustRightInd w:val="0"/>
        <w:snapToGrid w:val="0"/>
        <w:spacing w:after="0" w:line="300" w:lineRule="auto"/>
        <w:ind w:firstLineChars="400" w:firstLine="883"/>
        <w:rPr>
          <w:rFonts w:ascii="宋体" w:eastAsia="宋体" w:hAnsi="宋体" w:cs="Times New Roman"/>
          <w:b/>
          <w:szCs w:val="22"/>
          <w14:ligatures w14:val="none"/>
        </w:rPr>
      </w:pPr>
    </w:p>
    <w:p w14:paraId="65F62ECD" w14:textId="77777777" w:rsidR="006E17BE" w:rsidRPr="006E17BE" w:rsidRDefault="006E17BE" w:rsidP="006E17BE">
      <w:pPr>
        <w:adjustRightInd w:val="0"/>
        <w:snapToGrid w:val="0"/>
        <w:spacing w:after="0" w:line="300" w:lineRule="auto"/>
        <w:rPr>
          <w:rFonts w:ascii="宋体" w:eastAsia="宋体" w:hAnsi="宋体" w:cs="Times New Roman"/>
          <w:b/>
          <w:sz w:val="21"/>
          <w:szCs w:val="22"/>
          <w14:ligatures w14:val="none"/>
        </w:rPr>
      </w:pPr>
    </w:p>
    <w:p w14:paraId="306E4EE8" w14:textId="77777777" w:rsidR="006E17BE" w:rsidRPr="006E17BE" w:rsidRDefault="006E17BE" w:rsidP="006E17BE">
      <w:pPr>
        <w:numPr>
          <w:ilvl w:val="0"/>
          <w:numId w:val="3"/>
        </w:numPr>
        <w:adjustRightInd w:val="0"/>
        <w:snapToGrid w:val="0"/>
        <w:spacing w:after="0" w:line="300" w:lineRule="auto"/>
        <w:jc w:val="both"/>
        <w:rPr>
          <w:rFonts w:ascii="宋体" w:eastAsia="宋体" w:hAnsi="宋体" w:cs="Times New Roman"/>
          <w:szCs w:val="22"/>
          <w14:ligatures w14:val="none"/>
        </w:rPr>
      </w:pPr>
      <w:r w:rsidRPr="006E17BE">
        <w:rPr>
          <w:rFonts w:ascii="宋体" w:eastAsia="宋体" w:hAnsi="宋体" w:cs="Times New Roman"/>
          <w:szCs w:val="22"/>
          <w14:ligatures w14:val="none"/>
        </w:rPr>
        <w:t>上海市浦东新区羽灵幼儿园（东方城市部）</w:t>
      </w:r>
    </w:p>
    <w:p w14:paraId="12D5EB5B" w14:textId="77777777" w:rsidR="006E17BE" w:rsidRPr="006E17BE" w:rsidRDefault="006E17BE" w:rsidP="006E17BE">
      <w:pPr>
        <w:adjustRightInd w:val="0"/>
        <w:snapToGrid w:val="0"/>
        <w:spacing w:after="0" w:line="300" w:lineRule="auto"/>
        <w:ind w:firstLineChars="400" w:firstLine="880"/>
        <w:jc w:val="both"/>
        <w:rPr>
          <w:rFonts w:ascii="宋体" w:eastAsia="宋体" w:hAnsi="宋体" w:cs="Times New Roman"/>
          <w:szCs w:val="22"/>
          <w14:ligatures w14:val="none"/>
        </w:rPr>
      </w:pPr>
      <w:r w:rsidRPr="006E17BE">
        <w:rPr>
          <w:rFonts w:ascii="宋体" w:eastAsia="宋体" w:hAnsi="宋体" w:cs="Times New Roman"/>
          <w:szCs w:val="22"/>
          <w14:ligatures w14:val="none"/>
        </w:rPr>
        <w:t>地址：上海市浦东三里桥路789号；</w:t>
      </w:r>
    </w:p>
    <w:p w14:paraId="33B2CA11" w14:textId="77777777" w:rsidR="006E17BE" w:rsidRPr="006E17BE" w:rsidRDefault="006E17BE" w:rsidP="006E17BE">
      <w:pPr>
        <w:adjustRightInd w:val="0"/>
        <w:snapToGrid w:val="0"/>
        <w:spacing w:after="0" w:line="300" w:lineRule="auto"/>
        <w:ind w:leftChars="208" w:left="458" w:firstLineChars="200" w:firstLine="440"/>
        <w:rPr>
          <w:rFonts w:ascii="宋体" w:eastAsia="宋体" w:hAnsi="宋体" w:cs="Times New Roman"/>
          <w:szCs w:val="22"/>
          <w14:ligatures w14:val="none"/>
        </w:rPr>
      </w:pPr>
      <w:r w:rsidRPr="006E17BE">
        <w:rPr>
          <w:rFonts w:ascii="宋体" w:eastAsia="宋体" w:hAnsi="宋体" w:cs="Times New Roman"/>
          <w:szCs w:val="22"/>
          <w14:ligatures w14:val="none"/>
        </w:rPr>
        <w:t>建筑面积： 5300.37平方米，绿化面积：1202平方米，共有套数1 幢，包含：教学楼、辅助用房等，教职工38人，学生179人。</w:t>
      </w:r>
    </w:p>
    <w:p w14:paraId="6CFEB701" w14:textId="77777777" w:rsidR="006E17BE" w:rsidRPr="006E17BE" w:rsidRDefault="006E17BE" w:rsidP="006E17BE">
      <w:pPr>
        <w:adjustRightInd w:val="0"/>
        <w:snapToGrid w:val="0"/>
        <w:spacing w:after="0" w:line="300" w:lineRule="auto"/>
        <w:ind w:left="440"/>
        <w:rPr>
          <w:rFonts w:ascii="宋体" w:eastAsia="宋体" w:hAnsi="宋体" w:cs="Times New Roman"/>
          <w:szCs w:val="22"/>
          <w14:ligatures w14:val="none"/>
        </w:rPr>
      </w:pPr>
    </w:p>
    <w:p w14:paraId="02BF907C" w14:textId="77777777" w:rsidR="006E17BE" w:rsidRPr="006E17BE" w:rsidRDefault="006E17BE" w:rsidP="006E17BE">
      <w:pPr>
        <w:adjustRightInd w:val="0"/>
        <w:snapToGrid w:val="0"/>
        <w:spacing w:after="0" w:line="300" w:lineRule="auto"/>
        <w:ind w:firstLineChars="400" w:firstLine="883"/>
        <w:rPr>
          <w:rFonts w:ascii="宋体" w:eastAsia="宋体" w:hAnsi="宋体" w:cs="Times New Roman"/>
          <w:b/>
          <w:szCs w:val="22"/>
          <w14:ligatures w14:val="none"/>
        </w:rPr>
      </w:pPr>
      <w:r w:rsidRPr="006E17BE">
        <w:rPr>
          <w:rFonts w:ascii="宋体" w:eastAsia="宋体" w:hAnsi="宋体" w:cs="Times New Roman"/>
          <w:b/>
          <w:szCs w:val="22"/>
          <w14:ligatures w14:val="none"/>
        </w:rPr>
        <w:t>东方城市部校区大楼情况：</w:t>
      </w:r>
    </w:p>
    <w:tbl>
      <w:tblPr>
        <w:tblW w:w="8999" w:type="dxa"/>
        <w:jc w:val="center"/>
        <w:tblLook w:val="04A0" w:firstRow="1" w:lastRow="0" w:firstColumn="1" w:lastColumn="0" w:noHBand="0" w:noVBand="1"/>
      </w:tblPr>
      <w:tblGrid>
        <w:gridCol w:w="1091"/>
        <w:gridCol w:w="437"/>
        <w:gridCol w:w="437"/>
        <w:gridCol w:w="437"/>
        <w:gridCol w:w="5611"/>
        <w:gridCol w:w="986"/>
      </w:tblGrid>
      <w:tr w:rsidR="006E17BE" w:rsidRPr="006E17BE" w14:paraId="3B9AA060" w14:textId="77777777">
        <w:trPr>
          <w:trHeight w:val="611"/>
          <w:jc w:val="center"/>
        </w:trPr>
        <w:tc>
          <w:tcPr>
            <w:tcW w:w="1091" w:type="dxa"/>
            <w:tcBorders>
              <w:top w:val="single" w:sz="4" w:space="0" w:color="000000"/>
              <w:left w:val="single" w:sz="4" w:space="0" w:color="000000"/>
              <w:bottom w:val="single" w:sz="4" w:space="0" w:color="000000"/>
              <w:right w:val="single" w:sz="4" w:space="0" w:color="000000"/>
            </w:tcBorders>
            <w:vAlign w:val="center"/>
          </w:tcPr>
          <w:p w14:paraId="0A16A6EA"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大楼名称</w:t>
            </w:r>
          </w:p>
        </w:tc>
        <w:tc>
          <w:tcPr>
            <w:tcW w:w="437" w:type="dxa"/>
            <w:tcBorders>
              <w:top w:val="single" w:sz="4" w:space="0" w:color="000000"/>
              <w:left w:val="single" w:sz="4" w:space="0" w:color="000000"/>
              <w:bottom w:val="nil"/>
              <w:right w:val="single" w:sz="4" w:space="0" w:color="000000"/>
            </w:tcBorders>
            <w:vAlign w:val="center"/>
          </w:tcPr>
          <w:p w14:paraId="220E0587"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核幢数</w:t>
            </w:r>
          </w:p>
        </w:tc>
        <w:tc>
          <w:tcPr>
            <w:tcW w:w="437" w:type="dxa"/>
            <w:tcBorders>
              <w:top w:val="single" w:sz="4" w:space="0" w:color="000000"/>
              <w:left w:val="single" w:sz="4" w:space="0" w:color="000000"/>
              <w:bottom w:val="nil"/>
              <w:right w:val="single" w:sz="4" w:space="0" w:color="000000"/>
            </w:tcBorders>
            <w:vAlign w:val="center"/>
          </w:tcPr>
          <w:p w14:paraId="0EF6BE17"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楼层数</w:t>
            </w:r>
          </w:p>
        </w:tc>
        <w:tc>
          <w:tcPr>
            <w:tcW w:w="437" w:type="dxa"/>
            <w:tcBorders>
              <w:top w:val="single" w:sz="4" w:space="0" w:color="000000"/>
              <w:left w:val="single" w:sz="4" w:space="0" w:color="000000"/>
              <w:bottom w:val="single" w:sz="4" w:space="0" w:color="000000"/>
              <w:right w:val="single" w:sz="4" w:space="0" w:color="000000"/>
            </w:tcBorders>
            <w:vAlign w:val="center"/>
          </w:tcPr>
          <w:p w14:paraId="2AE72979"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层</w:t>
            </w:r>
          </w:p>
        </w:tc>
        <w:tc>
          <w:tcPr>
            <w:tcW w:w="5611" w:type="dxa"/>
            <w:tcBorders>
              <w:top w:val="single" w:sz="4" w:space="0" w:color="000000"/>
              <w:left w:val="single" w:sz="4" w:space="0" w:color="000000"/>
              <w:bottom w:val="single" w:sz="4" w:space="0" w:color="000000"/>
              <w:right w:val="single" w:sz="4" w:space="0" w:color="000000"/>
            </w:tcBorders>
            <w:vAlign w:val="center"/>
          </w:tcPr>
          <w:p w14:paraId="012ED021"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用途</w:t>
            </w:r>
          </w:p>
        </w:tc>
        <w:tc>
          <w:tcPr>
            <w:tcW w:w="986" w:type="dxa"/>
            <w:tcBorders>
              <w:top w:val="single" w:sz="4" w:space="0" w:color="000000"/>
              <w:left w:val="single" w:sz="4" w:space="0" w:color="000000"/>
              <w:bottom w:val="single" w:sz="4" w:space="0" w:color="000000"/>
              <w:right w:val="single" w:sz="4" w:space="0" w:color="000000"/>
            </w:tcBorders>
            <w:vAlign w:val="center"/>
          </w:tcPr>
          <w:p w14:paraId="7BF3308E" w14:textId="77777777" w:rsidR="006E17BE" w:rsidRPr="006E17BE" w:rsidRDefault="006E17BE" w:rsidP="006E17BE">
            <w:pPr>
              <w:widowControl/>
              <w:spacing w:after="0" w:line="240" w:lineRule="auto"/>
              <w:jc w:val="center"/>
              <w:textAlignment w:val="center"/>
              <w:rPr>
                <w:rFonts w:ascii="宋体" w:eastAsia="宋体" w:hAnsi="宋体" w:cs="宋体"/>
                <w:b/>
                <w:bCs/>
                <w:szCs w:val="22"/>
                <w14:ligatures w14:val="none"/>
              </w:rPr>
            </w:pPr>
            <w:r w:rsidRPr="006E17BE">
              <w:rPr>
                <w:rFonts w:ascii="宋体" w:eastAsia="宋体" w:hAnsi="宋体" w:cs="宋体"/>
                <w:b/>
                <w:bCs/>
                <w:kern w:val="0"/>
                <w:szCs w:val="22"/>
                <w:lang w:bidi="ar"/>
                <w14:ligatures w14:val="none"/>
              </w:rPr>
              <w:t>面积</w:t>
            </w:r>
            <w:proofErr w:type="gramStart"/>
            <w:r w:rsidRPr="006E17BE">
              <w:rPr>
                <w:rFonts w:ascii="宋体" w:eastAsia="宋体" w:hAnsi="宋体" w:cs="宋体"/>
                <w:b/>
                <w:bCs/>
                <w:kern w:val="0"/>
                <w:szCs w:val="22"/>
                <w:lang w:bidi="ar"/>
                <w14:ligatures w14:val="none"/>
              </w:rPr>
              <w:t>(平方米)</w:t>
            </w:r>
            <w:proofErr w:type="gramEnd"/>
          </w:p>
        </w:tc>
      </w:tr>
      <w:tr w:rsidR="006E17BE" w:rsidRPr="006E17BE" w14:paraId="27AA182A" w14:textId="77777777">
        <w:trPr>
          <w:trHeight w:val="593"/>
          <w:jc w:val="center"/>
        </w:trPr>
        <w:tc>
          <w:tcPr>
            <w:tcW w:w="1091" w:type="dxa"/>
            <w:vMerge w:val="restart"/>
            <w:tcBorders>
              <w:top w:val="single" w:sz="4" w:space="0" w:color="000000"/>
              <w:left w:val="single" w:sz="4" w:space="0" w:color="000000"/>
              <w:bottom w:val="nil"/>
              <w:right w:val="nil"/>
            </w:tcBorders>
            <w:vAlign w:val="center"/>
          </w:tcPr>
          <w:p w14:paraId="360755F9"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教学楼1</w:t>
            </w:r>
          </w:p>
        </w:tc>
        <w:tc>
          <w:tcPr>
            <w:tcW w:w="437" w:type="dxa"/>
            <w:vMerge w:val="restart"/>
            <w:tcBorders>
              <w:top w:val="single" w:sz="4" w:space="0" w:color="000000"/>
              <w:left w:val="single" w:sz="4" w:space="0" w:color="000000"/>
              <w:bottom w:val="nil"/>
              <w:right w:val="single" w:sz="4" w:space="0" w:color="000000"/>
            </w:tcBorders>
            <w:vAlign w:val="center"/>
          </w:tcPr>
          <w:p w14:paraId="5279F5CA"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1</w:t>
            </w:r>
          </w:p>
        </w:tc>
        <w:tc>
          <w:tcPr>
            <w:tcW w:w="437" w:type="dxa"/>
            <w:vMerge w:val="restart"/>
            <w:tcBorders>
              <w:top w:val="single" w:sz="4" w:space="0" w:color="000000"/>
              <w:left w:val="single" w:sz="4" w:space="0" w:color="000000"/>
              <w:bottom w:val="nil"/>
              <w:right w:val="single" w:sz="4" w:space="0" w:color="000000"/>
            </w:tcBorders>
            <w:vAlign w:val="center"/>
          </w:tcPr>
          <w:p w14:paraId="2BD73966"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3</w:t>
            </w:r>
          </w:p>
        </w:tc>
        <w:tc>
          <w:tcPr>
            <w:tcW w:w="437" w:type="dxa"/>
            <w:tcBorders>
              <w:top w:val="single" w:sz="4" w:space="0" w:color="000000"/>
              <w:left w:val="nil"/>
              <w:bottom w:val="single" w:sz="4" w:space="0" w:color="000000"/>
              <w:right w:val="single" w:sz="4" w:space="0" w:color="000000"/>
            </w:tcBorders>
            <w:vAlign w:val="center"/>
          </w:tcPr>
          <w:p w14:paraId="7AC1D0EC"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1</w:t>
            </w:r>
          </w:p>
        </w:tc>
        <w:tc>
          <w:tcPr>
            <w:tcW w:w="5611" w:type="dxa"/>
            <w:tcBorders>
              <w:top w:val="single" w:sz="4" w:space="0" w:color="000000"/>
              <w:left w:val="single" w:sz="4" w:space="0" w:color="000000"/>
              <w:bottom w:val="single" w:sz="4" w:space="0" w:color="000000"/>
              <w:right w:val="single" w:sz="4" w:space="0" w:color="000000"/>
            </w:tcBorders>
            <w:vAlign w:val="center"/>
          </w:tcPr>
          <w:p w14:paraId="7878E9E3"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color w:val="000000"/>
                <w:kern w:val="0"/>
                <w:szCs w:val="22"/>
                <w:lang w:bidi="ar"/>
                <w14:ligatures w14:val="none"/>
              </w:rPr>
              <w:t>教室4间，游戏室1间，保健室1间，大厅1间，中庭1间，溜冰场1间，食堂1间，配电间1间，材料仓库1间，教工餐厅1间，保育员操作室2间，体育用品仓库1间</w:t>
            </w:r>
          </w:p>
        </w:tc>
        <w:tc>
          <w:tcPr>
            <w:tcW w:w="986" w:type="dxa"/>
            <w:tcBorders>
              <w:top w:val="single" w:sz="4" w:space="0" w:color="000000"/>
              <w:left w:val="single" w:sz="4" w:space="0" w:color="000000"/>
              <w:bottom w:val="single" w:sz="4" w:space="0" w:color="000000"/>
              <w:right w:val="single" w:sz="4" w:space="0" w:color="000000"/>
            </w:tcBorders>
            <w:vAlign w:val="center"/>
          </w:tcPr>
          <w:p w14:paraId="51B1A8EB"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1766.67</w:t>
            </w:r>
          </w:p>
        </w:tc>
      </w:tr>
      <w:tr w:rsidR="006E17BE" w:rsidRPr="006E17BE" w14:paraId="3ED073EA" w14:textId="77777777">
        <w:trPr>
          <w:trHeight w:val="387"/>
          <w:jc w:val="center"/>
        </w:trPr>
        <w:tc>
          <w:tcPr>
            <w:tcW w:w="0" w:type="auto"/>
            <w:vMerge/>
            <w:tcBorders>
              <w:top w:val="single" w:sz="4" w:space="0" w:color="000000"/>
              <w:left w:val="single" w:sz="4" w:space="0" w:color="000000"/>
              <w:bottom w:val="nil"/>
              <w:right w:val="nil"/>
            </w:tcBorders>
            <w:vAlign w:val="center"/>
          </w:tcPr>
          <w:p w14:paraId="436DC01A"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nil"/>
              <w:right w:val="single" w:sz="4" w:space="0" w:color="000000"/>
            </w:tcBorders>
            <w:vAlign w:val="center"/>
          </w:tcPr>
          <w:p w14:paraId="646F6BCD"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nil"/>
              <w:right w:val="single" w:sz="4" w:space="0" w:color="000000"/>
            </w:tcBorders>
            <w:vAlign w:val="center"/>
          </w:tcPr>
          <w:p w14:paraId="218786D1"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437" w:type="dxa"/>
            <w:tcBorders>
              <w:top w:val="single" w:sz="4" w:space="0" w:color="000000"/>
              <w:left w:val="nil"/>
              <w:bottom w:val="single" w:sz="4" w:space="0" w:color="000000"/>
              <w:right w:val="single" w:sz="4" w:space="0" w:color="000000"/>
            </w:tcBorders>
            <w:vAlign w:val="center"/>
          </w:tcPr>
          <w:p w14:paraId="674BD69E"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2</w:t>
            </w:r>
          </w:p>
        </w:tc>
        <w:tc>
          <w:tcPr>
            <w:tcW w:w="5611" w:type="dxa"/>
            <w:tcBorders>
              <w:top w:val="single" w:sz="4" w:space="0" w:color="000000"/>
              <w:left w:val="single" w:sz="4" w:space="0" w:color="000000"/>
              <w:bottom w:val="single" w:sz="4" w:space="0" w:color="000000"/>
              <w:right w:val="single" w:sz="4" w:space="0" w:color="000000"/>
            </w:tcBorders>
          </w:tcPr>
          <w:p w14:paraId="63754B4E" w14:textId="77777777" w:rsidR="006E17BE" w:rsidRPr="006E17BE" w:rsidRDefault="006E17BE" w:rsidP="006E17BE">
            <w:pPr>
              <w:widowControl/>
              <w:spacing w:after="0" w:line="240" w:lineRule="auto"/>
              <w:jc w:val="center"/>
              <w:textAlignment w:val="top"/>
              <w:rPr>
                <w:rFonts w:ascii="宋体" w:eastAsia="宋体" w:hAnsi="宋体" w:cs="宋体"/>
                <w:szCs w:val="22"/>
                <w14:ligatures w14:val="none"/>
              </w:rPr>
            </w:pPr>
            <w:r w:rsidRPr="006E17BE">
              <w:rPr>
                <w:rFonts w:ascii="宋体" w:eastAsia="宋体" w:hAnsi="宋体" w:cs="宋体"/>
                <w:szCs w:val="22"/>
                <w14:ligatures w14:val="none"/>
              </w:rPr>
              <w:t>教室2间，保育员操作室1间，多功能大厅1间，洗手间1间，办公室2间，仓库1间，图书室1间</w:t>
            </w:r>
          </w:p>
        </w:tc>
        <w:tc>
          <w:tcPr>
            <w:tcW w:w="986" w:type="dxa"/>
            <w:tcBorders>
              <w:top w:val="single" w:sz="4" w:space="0" w:color="000000"/>
              <w:left w:val="single" w:sz="4" w:space="0" w:color="000000"/>
              <w:bottom w:val="single" w:sz="4" w:space="0" w:color="000000"/>
              <w:right w:val="single" w:sz="4" w:space="0" w:color="000000"/>
            </w:tcBorders>
            <w:vAlign w:val="center"/>
          </w:tcPr>
          <w:p w14:paraId="25D6DC5C"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1655.45</w:t>
            </w:r>
          </w:p>
        </w:tc>
      </w:tr>
      <w:tr w:rsidR="006E17BE" w:rsidRPr="006E17BE" w14:paraId="34680DF8" w14:textId="77777777">
        <w:trPr>
          <w:trHeight w:val="387"/>
          <w:jc w:val="center"/>
        </w:trPr>
        <w:tc>
          <w:tcPr>
            <w:tcW w:w="0" w:type="auto"/>
            <w:vMerge/>
            <w:tcBorders>
              <w:top w:val="single" w:sz="4" w:space="0" w:color="000000"/>
              <w:left w:val="single" w:sz="4" w:space="0" w:color="000000"/>
              <w:bottom w:val="nil"/>
              <w:right w:val="nil"/>
            </w:tcBorders>
            <w:vAlign w:val="center"/>
          </w:tcPr>
          <w:p w14:paraId="5DFB9E37"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nil"/>
              <w:right w:val="single" w:sz="4" w:space="0" w:color="000000"/>
            </w:tcBorders>
            <w:vAlign w:val="center"/>
          </w:tcPr>
          <w:p w14:paraId="18F18564"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0" w:type="auto"/>
            <w:vMerge/>
            <w:tcBorders>
              <w:top w:val="single" w:sz="4" w:space="0" w:color="000000"/>
              <w:left w:val="single" w:sz="4" w:space="0" w:color="000000"/>
              <w:bottom w:val="nil"/>
              <w:right w:val="single" w:sz="4" w:space="0" w:color="000000"/>
            </w:tcBorders>
            <w:vAlign w:val="center"/>
          </w:tcPr>
          <w:p w14:paraId="049705E7" w14:textId="77777777" w:rsidR="006E17BE" w:rsidRPr="006E17BE" w:rsidRDefault="006E17BE" w:rsidP="006E17BE">
            <w:pPr>
              <w:widowControl/>
              <w:spacing w:after="0" w:line="240" w:lineRule="auto"/>
              <w:rPr>
                <w:rFonts w:ascii="宋体" w:eastAsia="宋体" w:hAnsi="宋体" w:cs="宋体"/>
                <w:szCs w:val="22"/>
                <w14:ligatures w14:val="none"/>
              </w:rPr>
            </w:pPr>
          </w:p>
        </w:tc>
        <w:tc>
          <w:tcPr>
            <w:tcW w:w="437" w:type="dxa"/>
            <w:tcBorders>
              <w:top w:val="single" w:sz="4" w:space="0" w:color="000000"/>
              <w:left w:val="nil"/>
              <w:bottom w:val="single" w:sz="4" w:space="0" w:color="000000"/>
              <w:right w:val="single" w:sz="4" w:space="0" w:color="000000"/>
            </w:tcBorders>
            <w:vAlign w:val="center"/>
          </w:tcPr>
          <w:p w14:paraId="30CA27B7"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kern w:val="0"/>
                <w:szCs w:val="22"/>
                <w:lang w:bidi="ar"/>
                <w14:ligatures w14:val="none"/>
              </w:rPr>
              <w:t>3</w:t>
            </w:r>
          </w:p>
        </w:tc>
        <w:tc>
          <w:tcPr>
            <w:tcW w:w="5611" w:type="dxa"/>
            <w:tcBorders>
              <w:top w:val="single" w:sz="4" w:space="0" w:color="000000"/>
              <w:left w:val="single" w:sz="4" w:space="0" w:color="000000"/>
              <w:bottom w:val="single" w:sz="4" w:space="0" w:color="000000"/>
              <w:right w:val="single" w:sz="4" w:space="0" w:color="000000"/>
            </w:tcBorders>
          </w:tcPr>
          <w:p w14:paraId="5662652E" w14:textId="77777777" w:rsidR="006E17BE" w:rsidRPr="006E17BE" w:rsidRDefault="006E17BE" w:rsidP="006E17BE">
            <w:pPr>
              <w:widowControl/>
              <w:spacing w:after="0" w:line="240" w:lineRule="auto"/>
              <w:jc w:val="center"/>
              <w:textAlignment w:val="top"/>
              <w:rPr>
                <w:rFonts w:ascii="宋体" w:eastAsia="宋体" w:hAnsi="宋体" w:cs="宋体"/>
                <w:szCs w:val="22"/>
                <w14:ligatures w14:val="none"/>
              </w:rPr>
            </w:pPr>
            <w:r w:rsidRPr="006E17BE">
              <w:rPr>
                <w:rFonts w:ascii="宋体" w:eastAsia="宋体" w:hAnsi="宋体" w:cs="宋体"/>
                <w:szCs w:val="22"/>
                <w14:ligatures w14:val="none"/>
              </w:rPr>
              <w:t>教室2间，美工室1间，保育员操作室1间，洗手间1间，美工室1间，办公室1间</w:t>
            </w:r>
          </w:p>
        </w:tc>
        <w:tc>
          <w:tcPr>
            <w:tcW w:w="986" w:type="dxa"/>
            <w:tcBorders>
              <w:top w:val="single" w:sz="4" w:space="0" w:color="000000"/>
              <w:left w:val="single" w:sz="4" w:space="0" w:color="000000"/>
              <w:bottom w:val="single" w:sz="4" w:space="0" w:color="000000"/>
              <w:right w:val="single" w:sz="4" w:space="0" w:color="000000"/>
            </w:tcBorders>
            <w:vAlign w:val="center"/>
          </w:tcPr>
          <w:p w14:paraId="17D07D6A"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1874.63</w:t>
            </w:r>
          </w:p>
        </w:tc>
      </w:tr>
      <w:tr w:rsidR="006E17BE" w:rsidRPr="006E17BE" w14:paraId="3C6CB471" w14:textId="77777777">
        <w:trPr>
          <w:trHeight w:val="387"/>
          <w:jc w:val="center"/>
        </w:trPr>
        <w:tc>
          <w:tcPr>
            <w:tcW w:w="0" w:type="auto"/>
            <w:tcBorders>
              <w:top w:val="single" w:sz="4" w:space="0" w:color="000000"/>
              <w:left w:val="single" w:sz="4" w:space="0" w:color="000000"/>
              <w:bottom w:val="single" w:sz="4" w:space="0" w:color="000000"/>
              <w:right w:val="nil"/>
            </w:tcBorders>
            <w:noWrap/>
            <w:vAlign w:val="bottom"/>
          </w:tcPr>
          <w:p w14:paraId="16ECC15B" w14:textId="77777777" w:rsidR="006E17BE" w:rsidRPr="006E17BE" w:rsidRDefault="006E17BE" w:rsidP="006E17BE">
            <w:pPr>
              <w:widowControl/>
              <w:spacing w:after="0" w:line="240" w:lineRule="auto"/>
              <w:jc w:val="center"/>
              <w:textAlignment w:val="bottom"/>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垃圾房</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C286DE"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BCBF14"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nil"/>
              <w:bottom w:val="single" w:sz="4" w:space="0" w:color="000000"/>
              <w:right w:val="single" w:sz="4" w:space="0" w:color="000000"/>
            </w:tcBorders>
            <w:noWrap/>
            <w:vAlign w:val="center"/>
          </w:tcPr>
          <w:p w14:paraId="6BFB203B"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w:t>
            </w:r>
          </w:p>
        </w:tc>
        <w:tc>
          <w:tcPr>
            <w:tcW w:w="0" w:type="auto"/>
            <w:tcBorders>
              <w:top w:val="single" w:sz="4" w:space="0" w:color="000000"/>
              <w:left w:val="single" w:sz="4" w:space="0" w:color="000000"/>
              <w:bottom w:val="single" w:sz="4" w:space="0" w:color="000000"/>
              <w:right w:val="nil"/>
            </w:tcBorders>
            <w:noWrap/>
            <w:vAlign w:val="center"/>
          </w:tcPr>
          <w:p w14:paraId="1C105998"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垃圾房</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49CDE6"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3.62</w:t>
            </w:r>
          </w:p>
        </w:tc>
      </w:tr>
    </w:tbl>
    <w:p w14:paraId="31531C42"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5C6FD535" w14:textId="77777777" w:rsidR="006E17BE" w:rsidRPr="006E17BE" w:rsidRDefault="006E17BE" w:rsidP="006E17BE">
      <w:pPr>
        <w:spacing w:after="0" w:line="240" w:lineRule="auto"/>
        <w:rPr>
          <w:rFonts w:ascii="Times New Roman" w:eastAsia="宋体" w:hAnsi="Times New Roman" w:cs="Times New Roman"/>
          <w:bCs/>
          <w:color w:val="000000"/>
          <w:szCs w:val="22"/>
          <w14:ligatures w14:val="none"/>
        </w:rPr>
      </w:pPr>
      <w:r w:rsidRPr="006E17BE">
        <w:rPr>
          <w:rFonts w:ascii="Times New Roman" w:eastAsia="宋体" w:hAnsi="Times New Roman" w:cs="Times New Roman"/>
          <w:color w:val="000000"/>
          <w:szCs w:val="22"/>
          <w14:ligatures w14:val="none"/>
        </w:rPr>
        <w:t xml:space="preserve">4.3 </w:t>
      </w:r>
      <w:r w:rsidRPr="006E17BE">
        <w:rPr>
          <w:rFonts w:ascii="Times New Roman" w:eastAsia="宋体" w:hAnsi="Times New Roman" w:cs="Times New Roman"/>
          <w:color w:val="000000"/>
          <w:szCs w:val="22"/>
          <w14:ligatures w14:val="none"/>
        </w:rPr>
        <w:t>本项目服务期限：</w:t>
      </w:r>
      <w:r w:rsidRPr="006E17BE">
        <w:rPr>
          <w:rFonts w:ascii="Times New Roman" w:eastAsia="宋体" w:hAnsi="Times New Roman" w:cs="Times New Roman"/>
          <w:bCs/>
          <w:color w:val="000000"/>
          <w:szCs w:val="22"/>
          <w14:ligatures w14:val="none"/>
        </w:rPr>
        <w:t>服务期限暂定</w:t>
      </w:r>
      <w:r w:rsidRPr="006E17BE">
        <w:rPr>
          <w:rFonts w:ascii="Times New Roman" w:eastAsia="宋体" w:hAnsi="Times New Roman" w:cs="Times New Roman"/>
          <w:bCs/>
          <w:color w:val="000000"/>
          <w:szCs w:val="22"/>
          <w14:ligatures w14:val="none"/>
        </w:rPr>
        <w:t>2026</w:t>
      </w:r>
      <w:r w:rsidRPr="006E17BE">
        <w:rPr>
          <w:rFonts w:ascii="Times New Roman" w:eastAsia="宋体" w:hAnsi="Times New Roman" w:cs="Times New Roman"/>
          <w:bCs/>
          <w:color w:val="000000"/>
          <w:szCs w:val="22"/>
          <w14:ligatures w14:val="none"/>
        </w:rPr>
        <w:t>年</w:t>
      </w:r>
      <w:r w:rsidRPr="006E17BE">
        <w:rPr>
          <w:rFonts w:ascii="Times New Roman" w:eastAsia="宋体" w:hAnsi="Times New Roman" w:cs="Times New Roman"/>
          <w:bCs/>
          <w:color w:val="000000"/>
          <w:szCs w:val="22"/>
          <w14:ligatures w14:val="none"/>
        </w:rPr>
        <w:t xml:space="preserve"> 11</w:t>
      </w:r>
      <w:r w:rsidRPr="006E17BE">
        <w:rPr>
          <w:rFonts w:ascii="Times New Roman" w:eastAsia="宋体" w:hAnsi="Times New Roman" w:cs="Times New Roman"/>
          <w:bCs/>
          <w:color w:val="000000"/>
          <w:szCs w:val="22"/>
          <w14:ligatures w14:val="none"/>
        </w:rPr>
        <w:t>月</w:t>
      </w:r>
      <w:r w:rsidRPr="006E17BE">
        <w:rPr>
          <w:rFonts w:ascii="Times New Roman" w:eastAsia="宋体" w:hAnsi="Times New Roman" w:cs="Times New Roman"/>
          <w:bCs/>
          <w:color w:val="000000"/>
          <w:szCs w:val="22"/>
          <w14:ligatures w14:val="none"/>
        </w:rPr>
        <w:t xml:space="preserve"> 1 </w:t>
      </w:r>
      <w:r w:rsidRPr="006E17BE">
        <w:rPr>
          <w:rFonts w:ascii="Times New Roman" w:eastAsia="宋体" w:hAnsi="Times New Roman" w:cs="Times New Roman"/>
          <w:bCs/>
          <w:color w:val="000000"/>
          <w:szCs w:val="22"/>
          <w14:ligatures w14:val="none"/>
        </w:rPr>
        <w:t>日起至</w:t>
      </w:r>
      <w:r w:rsidRPr="006E17BE">
        <w:rPr>
          <w:rFonts w:ascii="Times New Roman" w:eastAsia="宋体" w:hAnsi="Times New Roman" w:cs="Times New Roman"/>
          <w:bCs/>
          <w:color w:val="000000"/>
          <w:szCs w:val="22"/>
          <w14:ligatures w14:val="none"/>
        </w:rPr>
        <w:t>2027</w:t>
      </w:r>
      <w:r w:rsidRPr="006E17BE">
        <w:rPr>
          <w:rFonts w:ascii="Times New Roman" w:eastAsia="宋体" w:hAnsi="Times New Roman" w:cs="Times New Roman"/>
          <w:bCs/>
          <w:color w:val="000000"/>
          <w:szCs w:val="22"/>
          <w14:ligatures w14:val="none"/>
        </w:rPr>
        <w:t>年</w:t>
      </w:r>
      <w:r w:rsidRPr="006E17BE">
        <w:rPr>
          <w:rFonts w:ascii="Times New Roman" w:eastAsia="宋体" w:hAnsi="Times New Roman" w:cs="Times New Roman"/>
          <w:bCs/>
          <w:color w:val="000000"/>
          <w:szCs w:val="22"/>
          <w14:ligatures w14:val="none"/>
        </w:rPr>
        <w:t>10</w:t>
      </w:r>
      <w:r w:rsidRPr="006E17BE">
        <w:rPr>
          <w:rFonts w:ascii="Times New Roman" w:eastAsia="宋体" w:hAnsi="Times New Roman" w:cs="Times New Roman"/>
          <w:bCs/>
          <w:color w:val="000000"/>
          <w:szCs w:val="22"/>
          <w14:ligatures w14:val="none"/>
        </w:rPr>
        <w:t>月</w:t>
      </w:r>
      <w:r w:rsidRPr="006E17BE">
        <w:rPr>
          <w:rFonts w:ascii="Times New Roman" w:eastAsia="宋体" w:hAnsi="Times New Roman" w:cs="Times New Roman"/>
          <w:bCs/>
          <w:color w:val="000000"/>
          <w:szCs w:val="22"/>
          <w14:ligatures w14:val="none"/>
        </w:rPr>
        <w:t xml:space="preserve"> 31</w:t>
      </w:r>
      <w:r w:rsidRPr="006E17BE">
        <w:rPr>
          <w:rFonts w:ascii="Times New Roman" w:eastAsia="宋体" w:hAnsi="Times New Roman" w:cs="Times New Roman"/>
          <w:bCs/>
          <w:color w:val="000000"/>
          <w:szCs w:val="22"/>
          <w14:ligatures w14:val="none"/>
        </w:rPr>
        <w:t>日止，具体以合同签订为准</w:t>
      </w:r>
      <w:r w:rsidRPr="006E17BE">
        <w:rPr>
          <w:rFonts w:ascii="Times New Roman" w:eastAsia="宋体" w:hAnsi="Times New Roman" w:cs="Times New Roman"/>
          <w:color w:val="000000"/>
          <w:szCs w:val="22"/>
          <w14:ligatures w14:val="none"/>
        </w:rPr>
        <w:t>。</w:t>
      </w:r>
    </w:p>
    <w:p w14:paraId="49534C29" w14:textId="77777777" w:rsidR="006E17BE" w:rsidRPr="006E17BE" w:rsidRDefault="006E17BE" w:rsidP="006E17BE">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8" w:name="_Toc233890307"/>
      <w:r w:rsidRPr="006E17BE">
        <w:rPr>
          <w:rFonts w:ascii="Times New Roman" w:eastAsia="宋体" w:hAnsi="Times New Roman" w:cs="Times New Roman"/>
          <w:b/>
          <w:color w:val="000000"/>
          <w:szCs w:val="22"/>
          <w14:ligatures w14:val="none"/>
        </w:rPr>
        <w:t xml:space="preserve">5 </w:t>
      </w:r>
      <w:r w:rsidRPr="006E17BE">
        <w:rPr>
          <w:rFonts w:ascii="Times New Roman" w:eastAsia="宋体" w:hAnsi="Times New Roman" w:cs="Times New Roman"/>
          <w:b/>
          <w:color w:val="000000"/>
          <w:szCs w:val="22"/>
          <w14:ligatures w14:val="none"/>
        </w:rPr>
        <w:t>承包方式</w:t>
      </w:r>
      <w:bookmarkEnd w:id="18"/>
    </w:p>
    <w:p w14:paraId="1B9DAF0B"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5.1 </w:t>
      </w:r>
      <w:r w:rsidRPr="006E17BE">
        <w:rPr>
          <w:rFonts w:ascii="Times New Roman" w:eastAsia="宋体" w:hAnsi="Times New Roman" w:cs="Times New Roman"/>
          <w:color w:val="000000"/>
          <w:szCs w:val="22"/>
          <w14:ligatures w14:val="none"/>
        </w:rPr>
        <w:t>依照本项目的招标范围和内容，中标人以</w:t>
      </w:r>
      <w:r w:rsidRPr="006E17BE">
        <w:rPr>
          <w:rFonts w:ascii="Times New Roman" w:eastAsia="宋体" w:hAnsi="Times New Roman" w:cs="Times New Roman"/>
          <w:b/>
          <w:color w:val="FF0000"/>
          <w:kern w:val="0"/>
          <w:szCs w:val="22"/>
          <w:u w:val="single"/>
          <w14:ligatures w14:val="none"/>
        </w:rPr>
        <w:t>“</w:t>
      </w:r>
      <w:r w:rsidRPr="006E17BE">
        <w:rPr>
          <w:rFonts w:ascii="Times New Roman" w:eastAsia="宋体" w:hAnsi="Times New Roman" w:cs="Times New Roman"/>
          <w:b/>
          <w:color w:val="FF0000"/>
          <w:kern w:val="0"/>
          <w:szCs w:val="22"/>
          <w:u w:val="single"/>
          <w14:ligatures w14:val="none"/>
        </w:rPr>
        <w:t>清包</w:t>
      </w:r>
      <w:r w:rsidRPr="006E17BE">
        <w:rPr>
          <w:rFonts w:ascii="Times New Roman" w:eastAsia="宋体" w:hAnsi="Times New Roman" w:cs="Times New Roman"/>
          <w:b/>
          <w:color w:val="FF0000"/>
          <w:kern w:val="0"/>
          <w:szCs w:val="22"/>
          <w:u w:val="single"/>
          <w14:ligatures w14:val="none"/>
        </w:rPr>
        <w:t>”</w:t>
      </w:r>
      <w:r w:rsidRPr="006E17BE">
        <w:rPr>
          <w:rFonts w:ascii="Times New Roman" w:eastAsia="宋体" w:hAnsi="Times New Roman" w:cs="Times New Roman"/>
          <w:color w:val="000000"/>
          <w:szCs w:val="22"/>
          <w14:ligatures w14:val="none"/>
        </w:rPr>
        <w:t>方式实施服务管理承包。</w:t>
      </w:r>
      <w:r w:rsidRPr="006E17BE">
        <w:rPr>
          <w:rFonts w:ascii="Times New Roman" w:eastAsia="宋体" w:hAnsi="Times New Roman" w:cs="Times New Roman"/>
          <w:color w:val="000000"/>
          <w:szCs w:val="22"/>
          <w14:ligatures w14:val="none"/>
        </w:rPr>
        <w:t>“</w:t>
      </w:r>
      <w:r w:rsidRPr="006E17BE">
        <w:rPr>
          <w:rFonts w:ascii="Times New Roman" w:eastAsia="宋体" w:hAnsi="Times New Roman" w:cs="Times New Roman"/>
          <w:color w:val="000000"/>
          <w:szCs w:val="22"/>
          <w14:ligatures w14:val="none"/>
        </w:rPr>
        <w:t>清包</w:t>
      </w:r>
      <w:r w:rsidRPr="006E17BE">
        <w:rPr>
          <w:rFonts w:ascii="Times New Roman" w:eastAsia="宋体" w:hAnsi="Times New Roman" w:cs="Times New Roman"/>
          <w:color w:val="000000"/>
          <w:szCs w:val="22"/>
          <w14:ligatures w14:val="none"/>
        </w:rPr>
        <w:t>”</w:t>
      </w:r>
      <w:r w:rsidRPr="006E17BE">
        <w:rPr>
          <w:rFonts w:ascii="Times New Roman" w:eastAsia="宋体" w:hAnsi="Times New Roman" w:cs="Times New Roman"/>
          <w:color w:val="000000"/>
          <w:szCs w:val="22"/>
          <w14:ligatures w14:val="none"/>
        </w:rPr>
        <w:t>的含义指：</w:t>
      </w:r>
      <w:r w:rsidRPr="006E17BE">
        <w:rPr>
          <w:rFonts w:ascii="Times New Roman" w:eastAsia="宋体" w:hAnsi="Times New Roman" w:cs="Times New Roman"/>
          <w:color w:val="000000"/>
          <w:szCs w:val="22"/>
          <w14:ligatures w14:val="none"/>
        </w:rPr>
        <w:lastRenderedPageBreak/>
        <w:t>采购人按双方约定的服务人数，向中标人支付相应管理服务费。项目过程中所发生的水电气等能耗，设备添置、维修、保养等费用均由采购人承担。保安用品及保安耗材由中标人承担。</w:t>
      </w:r>
    </w:p>
    <w:tbl>
      <w:tblPr>
        <w:tblW w:w="9460" w:type="dxa"/>
        <w:tblInd w:w="93" w:type="dxa"/>
        <w:tblLook w:val="04A0" w:firstRow="1" w:lastRow="0" w:firstColumn="1" w:lastColumn="0" w:noHBand="0" w:noVBand="1"/>
      </w:tblPr>
      <w:tblGrid>
        <w:gridCol w:w="960"/>
        <w:gridCol w:w="2500"/>
        <w:gridCol w:w="960"/>
        <w:gridCol w:w="960"/>
        <w:gridCol w:w="4080"/>
      </w:tblGrid>
      <w:tr w:rsidR="006E17BE" w:rsidRPr="006E17BE" w14:paraId="37EF18B3" w14:textId="77777777">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0B50ECED"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3A9DEEDB"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57E10838"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6F05432D"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备注</w:t>
            </w:r>
          </w:p>
        </w:tc>
      </w:tr>
      <w:tr w:rsidR="006E17BE" w:rsidRPr="006E17BE" w14:paraId="6BBD7C68" w14:textId="77777777">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6A934E89" w14:textId="77777777" w:rsidR="006E17BE" w:rsidRPr="006E17BE" w:rsidRDefault="006E17BE" w:rsidP="006E17BE">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038D0DC" w14:textId="77777777" w:rsidR="006E17BE" w:rsidRPr="006E17BE" w:rsidRDefault="006E17BE" w:rsidP="006E17BE">
            <w:pPr>
              <w:widowControl/>
              <w:spacing w:after="0" w:line="240" w:lineRule="auto"/>
              <w:rPr>
                <w:rFonts w:ascii="Times New Roman" w:eastAsia="宋体" w:hAnsi="Times New Roman" w:cs="Times New Roman"/>
                <w:kern w:val="0"/>
                <w:szCs w:val="22"/>
                <w14:ligatures w14:val="none"/>
              </w:rPr>
            </w:pPr>
          </w:p>
        </w:tc>
        <w:tc>
          <w:tcPr>
            <w:tcW w:w="960" w:type="dxa"/>
            <w:tcBorders>
              <w:top w:val="nil"/>
              <w:left w:val="nil"/>
              <w:bottom w:val="single" w:sz="4" w:space="0" w:color="auto"/>
              <w:right w:val="single" w:sz="4" w:space="0" w:color="auto"/>
            </w:tcBorders>
            <w:noWrap/>
            <w:vAlign w:val="center"/>
          </w:tcPr>
          <w:p w14:paraId="0EB161C4"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采购人</w:t>
            </w:r>
          </w:p>
        </w:tc>
        <w:tc>
          <w:tcPr>
            <w:tcW w:w="960" w:type="dxa"/>
            <w:tcBorders>
              <w:top w:val="nil"/>
              <w:left w:val="nil"/>
              <w:bottom w:val="single" w:sz="4" w:space="0" w:color="auto"/>
              <w:right w:val="single" w:sz="4" w:space="0" w:color="auto"/>
            </w:tcBorders>
            <w:noWrap/>
            <w:vAlign w:val="center"/>
          </w:tcPr>
          <w:p w14:paraId="46004783"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13C445FB" w14:textId="77777777" w:rsidR="006E17BE" w:rsidRPr="006E17BE" w:rsidRDefault="006E17BE" w:rsidP="006E17BE">
            <w:pPr>
              <w:widowControl/>
              <w:spacing w:after="0" w:line="240" w:lineRule="auto"/>
              <w:rPr>
                <w:rFonts w:ascii="Times New Roman" w:eastAsia="宋体" w:hAnsi="Times New Roman" w:cs="Times New Roman"/>
                <w:kern w:val="0"/>
                <w:szCs w:val="22"/>
                <w14:ligatures w14:val="none"/>
              </w:rPr>
            </w:pPr>
          </w:p>
        </w:tc>
      </w:tr>
      <w:tr w:rsidR="006E17BE" w:rsidRPr="006E17BE" w14:paraId="2408B043" w14:textId="77777777">
        <w:trPr>
          <w:trHeight w:val="765"/>
        </w:trPr>
        <w:tc>
          <w:tcPr>
            <w:tcW w:w="960" w:type="dxa"/>
            <w:tcBorders>
              <w:top w:val="nil"/>
              <w:left w:val="single" w:sz="4" w:space="0" w:color="auto"/>
              <w:bottom w:val="single" w:sz="4" w:space="0" w:color="auto"/>
              <w:right w:val="single" w:sz="4" w:space="0" w:color="auto"/>
            </w:tcBorders>
            <w:noWrap/>
            <w:vAlign w:val="center"/>
          </w:tcPr>
          <w:p w14:paraId="5F5A93E5"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1</w:t>
            </w:r>
          </w:p>
        </w:tc>
        <w:tc>
          <w:tcPr>
            <w:tcW w:w="2500" w:type="dxa"/>
            <w:tcBorders>
              <w:top w:val="nil"/>
              <w:left w:val="nil"/>
              <w:bottom w:val="single" w:sz="4" w:space="0" w:color="auto"/>
              <w:right w:val="single" w:sz="4" w:space="0" w:color="auto"/>
            </w:tcBorders>
            <w:noWrap/>
            <w:vAlign w:val="center"/>
          </w:tcPr>
          <w:p w14:paraId="30E8AA9C"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公用水电</w:t>
            </w:r>
          </w:p>
        </w:tc>
        <w:tc>
          <w:tcPr>
            <w:tcW w:w="960" w:type="dxa"/>
            <w:tcBorders>
              <w:top w:val="nil"/>
              <w:left w:val="nil"/>
              <w:bottom w:val="single" w:sz="4" w:space="0" w:color="auto"/>
              <w:right w:val="single" w:sz="4" w:space="0" w:color="auto"/>
            </w:tcBorders>
            <w:noWrap/>
            <w:vAlign w:val="center"/>
          </w:tcPr>
          <w:p w14:paraId="68E5E428"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566EC94B"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732D1843" w14:textId="77777777" w:rsidR="006E17BE" w:rsidRPr="006E17BE" w:rsidRDefault="006E17BE" w:rsidP="006E17BE">
            <w:pPr>
              <w:widowControl/>
              <w:spacing w:after="0" w:line="240" w:lineRule="auto"/>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包括空调、清洁卫生、生活等各类用水；服务公司办公等各类用电</w:t>
            </w:r>
          </w:p>
        </w:tc>
      </w:tr>
      <w:tr w:rsidR="006E17BE" w:rsidRPr="006E17BE" w14:paraId="242DB572" w14:textId="77777777">
        <w:trPr>
          <w:trHeight w:val="765"/>
        </w:trPr>
        <w:tc>
          <w:tcPr>
            <w:tcW w:w="960" w:type="dxa"/>
            <w:tcBorders>
              <w:top w:val="nil"/>
              <w:left w:val="single" w:sz="4" w:space="0" w:color="auto"/>
              <w:bottom w:val="single" w:sz="4" w:space="0" w:color="auto"/>
              <w:right w:val="single" w:sz="4" w:space="0" w:color="auto"/>
            </w:tcBorders>
            <w:noWrap/>
            <w:vAlign w:val="center"/>
          </w:tcPr>
          <w:p w14:paraId="7C5EBFCC"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2</w:t>
            </w:r>
          </w:p>
        </w:tc>
        <w:tc>
          <w:tcPr>
            <w:tcW w:w="2500" w:type="dxa"/>
            <w:tcBorders>
              <w:top w:val="nil"/>
              <w:left w:val="nil"/>
              <w:bottom w:val="single" w:sz="4" w:space="0" w:color="auto"/>
              <w:right w:val="single" w:sz="4" w:space="0" w:color="auto"/>
            </w:tcBorders>
            <w:noWrap/>
            <w:vAlign w:val="center"/>
          </w:tcPr>
          <w:p w14:paraId="59F0DD8F"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维修材料</w:t>
            </w:r>
          </w:p>
        </w:tc>
        <w:tc>
          <w:tcPr>
            <w:tcW w:w="960" w:type="dxa"/>
            <w:tcBorders>
              <w:top w:val="nil"/>
              <w:left w:val="nil"/>
              <w:bottom w:val="single" w:sz="4" w:space="0" w:color="auto"/>
              <w:right w:val="single" w:sz="4" w:space="0" w:color="auto"/>
            </w:tcBorders>
            <w:noWrap/>
            <w:vAlign w:val="center"/>
          </w:tcPr>
          <w:p w14:paraId="087098E2"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62A5D916"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0F8609AC" w14:textId="77777777" w:rsidR="006E17BE" w:rsidRPr="006E17BE" w:rsidRDefault="006E17BE" w:rsidP="006E17BE">
            <w:pPr>
              <w:widowControl/>
              <w:spacing w:after="0" w:line="240" w:lineRule="auto"/>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各类设施设备维修所需的材料，不包含维修工具。</w:t>
            </w:r>
          </w:p>
        </w:tc>
      </w:tr>
      <w:tr w:rsidR="006E17BE" w:rsidRPr="006E17BE" w14:paraId="0DF53AA8" w14:textId="77777777">
        <w:trPr>
          <w:trHeight w:val="1365"/>
        </w:trPr>
        <w:tc>
          <w:tcPr>
            <w:tcW w:w="960" w:type="dxa"/>
            <w:tcBorders>
              <w:top w:val="nil"/>
              <w:left w:val="single" w:sz="4" w:space="0" w:color="auto"/>
              <w:bottom w:val="single" w:sz="4" w:space="0" w:color="auto"/>
              <w:right w:val="single" w:sz="4" w:space="0" w:color="auto"/>
            </w:tcBorders>
            <w:noWrap/>
            <w:vAlign w:val="center"/>
          </w:tcPr>
          <w:p w14:paraId="0896A578"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3</w:t>
            </w:r>
          </w:p>
        </w:tc>
        <w:tc>
          <w:tcPr>
            <w:tcW w:w="2500" w:type="dxa"/>
            <w:tcBorders>
              <w:top w:val="nil"/>
              <w:left w:val="nil"/>
              <w:bottom w:val="single" w:sz="4" w:space="0" w:color="auto"/>
              <w:right w:val="single" w:sz="4" w:space="0" w:color="auto"/>
            </w:tcBorders>
            <w:noWrap/>
            <w:vAlign w:val="center"/>
          </w:tcPr>
          <w:p w14:paraId="165691E9"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保洁材料</w:t>
            </w:r>
          </w:p>
        </w:tc>
        <w:tc>
          <w:tcPr>
            <w:tcW w:w="960" w:type="dxa"/>
            <w:tcBorders>
              <w:top w:val="nil"/>
              <w:left w:val="nil"/>
              <w:bottom w:val="single" w:sz="4" w:space="0" w:color="auto"/>
              <w:right w:val="single" w:sz="4" w:space="0" w:color="auto"/>
            </w:tcBorders>
            <w:noWrap/>
            <w:vAlign w:val="center"/>
          </w:tcPr>
          <w:p w14:paraId="12285CA8"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317757AC"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4A6B35A1" w14:textId="77777777" w:rsidR="006E17BE" w:rsidRPr="006E17BE" w:rsidRDefault="006E17BE" w:rsidP="006E17BE">
            <w:pPr>
              <w:widowControl/>
              <w:spacing w:after="0" w:line="240" w:lineRule="auto"/>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包括环境保洁所需的清洁、洗涤药剂，地面和物体表面擦拭用的消毒剂，地面养护药剂、材料和保洁工具等耗材（耗材品质需可靠有保证）。</w:t>
            </w:r>
          </w:p>
        </w:tc>
      </w:tr>
      <w:tr w:rsidR="006E17BE" w:rsidRPr="006E17BE" w14:paraId="37E911CD" w14:textId="7777777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13D7F85B"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4</w:t>
            </w:r>
          </w:p>
        </w:tc>
        <w:tc>
          <w:tcPr>
            <w:tcW w:w="2500" w:type="dxa"/>
            <w:tcBorders>
              <w:top w:val="single" w:sz="4" w:space="0" w:color="auto"/>
              <w:left w:val="nil"/>
              <w:bottom w:val="single" w:sz="4" w:space="0" w:color="auto"/>
              <w:right w:val="single" w:sz="4" w:space="0" w:color="auto"/>
            </w:tcBorders>
            <w:noWrap/>
            <w:vAlign w:val="center"/>
          </w:tcPr>
          <w:p w14:paraId="5F5F6CCF"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保洁工具</w:t>
            </w:r>
          </w:p>
        </w:tc>
        <w:tc>
          <w:tcPr>
            <w:tcW w:w="960" w:type="dxa"/>
            <w:tcBorders>
              <w:top w:val="single" w:sz="4" w:space="0" w:color="auto"/>
              <w:left w:val="nil"/>
              <w:bottom w:val="single" w:sz="4" w:space="0" w:color="auto"/>
              <w:right w:val="single" w:sz="4" w:space="0" w:color="auto"/>
            </w:tcBorders>
            <w:noWrap/>
            <w:vAlign w:val="center"/>
          </w:tcPr>
          <w:p w14:paraId="6ADE326A"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6940F7F4"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single" w:sz="4" w:space="0" w:color="auto"/>
              <w:left w:val="nil"/>
              <w:bottom w:val="single" w:sz="4" w:space="0" w:color="auto"/>
              <w:right w:val="single" w:sz="4" w:space="0" w:color="auto"/>
            </w:tcBorders>
            <w:noWrap/>
            <w:vAlign w:val="center"/>
          </w:tcPr>
          <w:p w14:paraId="7C7537C2" w14:textId="77777777" w:rsidR="006E17BE" w:rsidRPr="006E17BE" w:rsidRDefault="006E17BE" w:rsidP="006E17BE">
            <w:pPr>
              <w:widowControl/>
              <w:spacing w:after="0" w:line="240" w:lineRule="auto"/>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包括保洁小工具、尘推、工作警示牌等。</w:t>
            </w:r>
          </w:p>
        </w:tc>
      </w:tr>
      <w:tr w:rsidR="006E17BE" w:rsidRPr="006E17BE" w14:paraId="425A9803" w14:textId="7777777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035CB6EC"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5</w:t>
            </w:r>
          </w:p>
        </w:tc>
        <w:tc>
          <w:tcPr>
            <w:tcW w:w="2500" w:type="dxa"/>
            <w:tcBorders>
              <w:top w:val="single" w:sz="4" w:space="0" w:color="auto"/>
              <w:left w:val="nil"/>
              <w:bottom w:val="single" w:sz="4" w:space="0" w:color="auto"/>
              <w:right w:val="single" w:sz="4" w:space="0" w:color="auto"/>
            </w:tcBorders>
            <w:noWrap/>
            <w:vAlign w:val="center"/>
          </w:tcPr>
          <w:p w14:paraId="16E24039"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保安用品</w:t>
            </w:r>
          </w:p>
        </w:tc>
        <w:tc>
          <w:tcPr>
            <w:tcW w:w="960" w:type="dxa"/>
            <w:tcBorders>
              <w:top w:val="single" w:sz="4" w:space="0" w:color="auto"/>
              <w:left w:val="nil"/>
              <w:bottom w:val="single" w:sz="4" w:space="0" w:color="auto"/>
              <w:right w:val="single" w:sz="4" w:space="0" w:color="auto"/>
            </w:tcBorders>
            <w:noWrap/>
            <w:vAlign w:val="center"/>
          </w:tcPr>
          <w:p w14:paraId="00C67EF0"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p>
        </w:tc>
        <w:tc>
          <w:tcPr>
            <w:tcW w:w="960" w:type="dxa"/>
            <w:tcBorders>
              <w:top w:val="single" w:sz="4" w:space="0" w:color="auto"/>
              <w:left w:val="nil"/>
              <w:bottom w:val="single" w:sz="4" w:space="0" w:color="auto"/>
              <w:right w:val="single" w:sz="4" w:space="0" w:color="auto"/>
            </w:tcBorders>
            <w:noWrap/>
            <w:vAlign w:val="center"/>
          </w:tcPr>
          <w:p w14:paraId="5A006174"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w:t>
            </w:r>
          </w:p>
        </w:tc>
        <w:tc>
          <w:tcPr>
            <w:tcW w:w="4080" w:type="dxa"/>
            <w:tcBorders>
              <w:top w:val="single" w:sz="4" w:space="0" w:color="auto"/>
              <w:left w:val="nil"/>
              <w:bottom w:val="single" w:sz="4" w:space="0" w:color="auto"/>
              <w:right w:val="single" w:sz="4" w:space="0" w:color="auto"/>
            </w:tcBorders>
            <w:noWrap/>
            <w:vAlign w:val="center"/>
          </w:tcPr>
          <w:p w14:paraId="5BA775AF" w14:textId="77777777" w:rsidR="006E17BE" w:rsidRPr="006E17BE" w:rsidRDefault="006E17BE" w:rsidP="006E17BE">
            <w:pPr>
              <w:widowControl/>
              <w:spacing w:after="0" w:line="240" w:lineRule="auto"/>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lang w:bidi="ar"/>
                <w14:ligatures w14:val="none"/>
              </w:rPr>
              <w:t>包括长警棍、短警棍、盾牌、钢盔、钢叉、反光衣等。</w:t>
            </w:r>
          </w:p>
        </w:tc>
      </w:tr>
      <w:tr w:rsidR="006E17BE" w:rsidRPr="006E17BE" w14:paraId="6637AE02" w14:textId="77777777">
        <w:trPr>
          <w:trHeight w:val="510"/>
        </w:trPr>
        <w:tc>
          <w:tcPr>
            <w:tcW w:w="960" w:type="dxa"/>
            <w:tcBorders>
              <w:top w:val="nil"/>
              <w:left w:val="single" w:sz="4" w:space="0" w:color="auto"/>
              <w:bottom w:val="single" w:sz="4" w:space="0" w:color="auto"/>
              <w:right w:val="single" w:sz="4" w:space="0" w:color="auto"/>
            </w:tcBorders>
            <w:noWrap/>
            <w:vAlign w:val="center"/>
          </w:tcPr>
          <w:p w14:paraId="288671F9"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6</w:t>
            </w:r>
          </w:p>
        </w:tc>
        <w:tc>
          <w:tcPr>
            <w:tcW w:w="2500" w:type="dxa"/>
            <w:tcBorders>
              <w:top w:val="nil"/>
              <w:left w:val="nil"/>
              <w:bottom w:val="single" w:sz="4" w:space="0" w:color="auto"/>
              <w:right w:val="single" w:sz="4" w:space="0" w:color="auto"/>
            </w:tcBorders>
            <w:noWrap/>
            <w:vAlign w:val="center"/>
          </w:tcPr>
          <w:p w14:paraId="48CF30DA"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保安耗材</w:t>
            </w:r>
          </w:p>
        </w:tc>
        <w:tc>
          <w:tcPr>
            <w:tcW w:w="960" w:type="dxa"/>
            <w:tcBorders>
              <w:top w:val="nil"/>
              <w:left w:val="nil"/>
              <w:bottom w:val="single" w:sz="4" w:space="0" w:color="auto"/>
              <w:right w:val="single" w:sz="4" w:space="0" w:color="auto"/>
            </w:tcBorders>
            <w:noWrap/>
            <w:vAlign w:val="center"/>
          </w:tcPr>
          <w:p w14:paraId="4F91FB67"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p>
        </w:tc>
        <w:tc>
          <w:tcPr>
            <w:tcW w:w="960" w:type="dxa"/>
            <w:tcBorders>
              <w:top w:val="nil"/>
              <w:left w:val="nil"/>
              <w:bottom w:val="single" w:sz="4" w:space="0" w:color="auto"/>
              <w:right w:val="single" w:sz="4" w:space="0" w:color="auto"/>
            </w:tcBorders>
            <w:noWrap/>
            <w:vAlign w:val="center"/>
          </w:tcPr>
          <w:p w14:paraId="2E6680F3" w14:textId="77777777" w:rsidR="006E17BE" w:rsidRPr="006E17BE" w:rsidRDefault="006E17BE" w:rsidP="006E17BE">
            <w:pPr>
              <w:widowControl/>
              <w:spacing w:after="0" w:line="240" w:lineRule="auto"/>
              <w:jc w:val="center"/>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w:t>
            </w:r>
          </w:p>
        </w:tc>
        <w:tc>
          <w:tcPr>
            <w:tcW w:w="4080" w:type="dxa"/>
            <w:tcBorders>
              <w:top w:val="nil"/>
              <w:left w:val="nil"/>
              <w:bottom w:val="single" w:sz="4" w:space="0" w:color="auto"/>
              <w:right w:val="single" w:sz="4" w:space="0" w:color="auto"/>
            </w:tcBorders>
            <w:noWrap/>
            <w:vAlign w:val="center"/>
          </w:tcPr>
          <w:p w14:paraId="2D6DBEA6" w14:textId="77777777" w:rsidR="006E17BE" w:rsidRPr="006E17BE" w:rsidRDefault="006E17BE" w:rsidP="006E17BE">
            <w:pPr>
              <w:widowControl/>
              <w:spacing w:after="0" w:line="240" w:lineRule="auto"/>
              <w:rPr>
                <w:rFonts w:ascii="Times New Roman" w:eastAsia="宋体" w:hAnsi="Times New Roman" w:cs="Times New Roman"/>
                <w:kern w:val="0"/>
                <w:szCs w:val="22"/>
                <w14:ligatures w14:val="none"/>
              </w:rPr>
            </w:pPr>
            <w:r w:rsidRPr="006E17BE">
              <w:rPr>
                <w:rFonts w:ascii="Times New Roman" w:eastAsia="宋体" w:hAnsi="Times New Roman" w:cs="Times New Roman"/>
                <w:kern w:val="0"/>
                <w:szCs w:val="22"/>
                <w14:ligatures w14:val="none"/>
              </w:rPr>
              <w:t>包括遮阳大伞、白手套、纱手套、毛巾、雨衣、雨鞋等。</w:t>
            </w:r>
          </w:p>
        </w:tc>
      </w:tr>
    </w:tbl>
    <w:p w14:paraId="011B7C6A"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1680A163"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5.2</w:t>
      </w:r>
      <w:r w:rsidRPr="006E17BE">
        <w:rPr>
          <w:rFonts w:ascii="Times New Roman" w:eastAsia="宋体" w:hAnsi="Times New Roman" w:cs="Times New Roman"/>
          <w:color w:val="0000FF"/>
          <w:szCs w:val="22"/>
          <w14:ligatures w14:val="none"/>
        </w:rPr>
        <w:t>本项目不允许分包。</w:t>
      </w:r>
    </w:p>
    <w:p w14:paraId="5FBC1341" w14:textId="77777777" w:rsidR="006E17BE" w:rsidRPr="006E17BE" w:rsidRDefault="006E17BE" w:rsidP="006E17BE">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9" w:name="_Toc233890308"/>
      <w:r w:rsidRPr="006E17BE">
        <w:rPr>
          <w:rFonts w:ascii="Times New Roman" w:eastAsia="宋体" w:hAnsi="Times New Roman" w:cs="Times New Roman"/>
          <w:b/>
          <w:color w:val="000000"/>
          <w:szCs w:val="22"/>
          <w14:ligatures w14:val="none"/>
        </w:rPr>
        <w:t xml:space="preserve">6 </w:t>
      </w:r>
      <w:r w:rsidRPr="006E17BE">
        <w:rPr>
          <w:rFonts w:ascii="Times New Roman" w:eastAsia="宋体" w:hAnsi="Times New Roman" w:cs="Times New Roman"/>
          <w:b/>
          <w:color w:val="000000"/>
          <w:szCs w:val="22"/>
          <w14:ligatures w14:val="none"/>
        </w:rPr>
        <w:t>合同的签订</w:t>
      </w:r>
      <w:bookmarkEnd w:id="19"/>
    </w:p>
    <w:p w14:paraId="4D3B841C" w14:textId="77777777" w:rsidR="006E17BE" w:rsidRPr="006E17BE" w:rsidRDefault="006E17BE" w:rsidP="006E17BE">
      <w:pPr>
        <w:snapToGrid w:val="0"/>
        <w:spacing w:after="0" w:line="300" w:lineRule="auto"/>
        <w:ind w:firstLineChars="200" w:firstLine="440"/>
        <w:jc w:val="both"/>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 xml:space="preserve">6.1 </w:t>
      </w:r>
      <w:r w:rsidRPr="006E17BE">
        <w:rPr>
          <w:rFonts w:ascii="Times New Roman" w:eastAsia="宋体" w:hAnsi="Times New Roman" w:cs="Times New Roman"/>
          <w:szCs w:val="22"/>
          <w14:ligatures w14:val="none"/>
        </w:rPr>
        <w:t>本项目合同的标的、价格、质量及验收标准、考核管理、履约期限等主要条款应当与招标文件和中标人投标文件的内容一致，并互相补充和解释。</w:t>
      </w:r>
    </w:p>
    <w:p w14:paraId="7F480015"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6.2 </w:t>
      </w:r>
      <w:r w:rsidRPr="006E17BE">
        <w:rPr>
          <w:rFonts w:ascii="Times New Roman" w:eastAsia="宋体" w:hAnsi="Times New Roman" w:cs="Times New Roman"/>
          <w:color w:val="000000"/>
          <w:szCs w:val="22"/>
          <w14:ligatures w14:val="none"/>
        </w:rPr>
        <w:t>合同履约过程中，如遇不可抗力或政策性调价（以招标文件和合同约定为准），经双方商定可以调整合同金额（调整原则以招标文件约定为准），并签订补充协议。</w:t>
      </w:r>
    </w:p>
    <w:p w14:paraId="083824A3" w14:textId="77777777" w:rsidR="006E17BE" w:rsidRPr="006E17BE" w:rsidRDefault="006E17BE" w:rsidP="006E17BE">
      <w:pPr>
        <w:adjustRightInd w:val="0"/>
        <w:snapToGrid w:val="0"/>
        <w:spacing w:after="0" w:line="300" w:lineRule="auto"/>
        <w:ind w:firstLineChars="200" w:firstLine="442"/>
        <w:outlineLvl w:val="2"/>
        <w:rPr>
          <w:rFonts w:ascii="Times New Roman" w:eastAsia="宋体" w:hAnsi="Times New Roman" w:cs="Times New Roman"/>
          <w:szCs w:val="22"/>
          <w14:ligatures w14:val="none"/>
        </w:rPr>
      </w:pPr>
      <w:bookmarkStart w:id="20" w:name="_Toc233890309"/>
      <w:r w:rsidRPr="006E17BE">
        <w:rPr>
          <w:rFonts w:ascii="Times New Roman" w:eastAsia="宋体" w:hAnsi="Times New Roman" w:cs="Times New Roman"/>
          <w:b/>
          <w:color w:val="000000"/>
          <w:szCs w:val="22"/>
          <w14:ligatures w14:val="none"/>
        </w:rPr>
        <w:t xml:space="preserve">7 </w:t>
      </w:r>
      <w:r w:rsidRPr="006E17BE">
        <w:rPr>
          <w:rFonts w:ascii="Times New Roman" w:eastAsia="宋体" w:hAnsi="Times New Roman" w:cs="Times New Roman"/>
          <w:b/>
          <w:color w:val="000000"/>
          <w:szCs w:val="22"/>
          <w14:ligatures w14:val="none"/>
        </w:rPr>
        <w:t>结算原则和支付方式</w:t>
      </w:r>
      <w:bookmarkEnd w:id="20"/>
    </w:p>
    <w:p w14:paraId="6CE23031"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7.1 </w:t>
      </w:r>
      <w:r w:rsidRPr="006E17BE">
        <w:rPr>
          <w:rFonts w:ascii="Times New Roman" w:eastAsia="宋体" w:hAnsi="Times New Roman" w:cs="Times New Roman"/>
          <w:color w:val="000000"/>
          <w:szCs w:val="22"/>
          <w14:ligatures w14:val="none"/>
        </w:rPr>
        <w:t>结算原则</w:t>
      </w:r>
    </w:p>
    <w:p w14:paraId="3C5FC3BC"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7.1.1</w:t>
      </w:r>
      <w:r w:rsidRPr="006E17BE">
        <w:rPr>
          <w:rFonts w:ascii="Times New Roman" w:eastAsia="宋体" w:hAnsi="Times New Roman" w:cs="Times New Roman"/>
          <w:color w:val="000000"/>
          <w:szCs w:val="22"/>
          <w14:ligatures w14:val="none"/>
        </w:rPr>
        <w:t>根据考核管理要求，依照考核结果按实结算。</w:t>
      </w:r>
    </w:p>
    <w:p w14:paraId="40E4C78F"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FF"/>
          <w:szCs w:val="22"/>
          <w14:ligatures w14:val="none"/>
        </w:rPr>
      </w:pPr>
      <w:r w:rsidRPr="006E17BE">
        <w:rPr>
          <w:rFonts w:ascii="Times New Roman" w:eastAsia="宋体" w:hAnsi="Times New Roman" w:cs="Times New Roman"/>
          <w:color w:val="000000"/>
          <w:szCs w:val="22"/>
          <w14:ligatures w14:val="none"/>
        </w:rPr>
        <w:t>7.1.2</w:t>
      </w:r>
      <w:r w:rsidRPr="006E17BE">
        <w:rPr>
          <w:rFonts w:ascii="Times New Roman" w:eastAsia="宋体" w:hAnsi="Times New Roman" w:cs="Times New Roman"/>
          <w:b/>
          <w:color w:val="0000FF"/>
          <w:kern w:val="0"/>
          <w:szCs w:val="22"/>
          <w:u w:val="single"/>
          <w14:ligatures w14:val="none"/>
        </w:rPr>
        <w:t>本项目合同总价不变，采购人不会因政策性调价、人工成本、材料、设备使用年限增长引起的维修成本增加和效能衰减等因素（不可抗力除外）的变动而进行调整。</w:t>
      </w:r>
    </w:p>
    <w:p w14:paraId="23C87EA2" w14:textId="77777777" w:rsidR="006E17BE" w:rsidRPr="006E17BE" w:rsidRDefault="006E17BE" w:rsidP="006E17BE">
      <w:pPr>
        <w:adjustRightInd w:val="0"/>
        <w:snapToGrid w:val="0"/>
        <w:spacing w:after="0" w:line="300" w:lineRule="auto"/>
        <w:ind w:firstLineChars="200" w:firstLine="442"/>
        <w:rPr>
          <w:rFonts w:ascii="Times New Roman" w:eastAsia="宋体" w:hAnsi="Times New Roman" w:cs="Times New Roman"/>
          <w:b/>
          <w:color w:val="0000FF"/>
          <w:kern w:val="0"/>
          <w:szCs w:val="22"/>
          <w:u w:val="single"/>
          <w14:ligatures w14:val="none"/>
        </w:rPr>
      </w:pPr>
      <w:r w:rsidRPr="006E17BE">
        <w:rPr>
          <w:rFonts w:ascii="Times New Roman" w:eastAsia="宋体" w:hAnsi="Times New Roman" w:cs="Times New Roman"/>
          <w:b/>
          <w:color w:val="0000FF"/>
          <w:kern w:val="0"/>
          <w:szCs w:val="22"/>
          <w:u w:val="single"/>
          <w14:ligatures w14:val="none"/>
        </w:rPr>
        <w:t xml:space="preserve">7.1.3 </w:t>
      </w:r>
      <w:r w:rsidRPr="006E17BE">
        <w:rPr>
          <w:rFonts w:ascii="Times New Roman" w:eastAsia="宋体" w:hAnsi="Times New Roman" w:cs="Times New Roman"/>
          <w:b/>
          <w:color w:val="0000FF"/>
          <w:kern w:val="0"/>
          <w:szCs w:val="22"/>
          <w:u w:val="single"/>
          <w14:ligatures w14:val="none"/>
        </w:rPr>
        <w:t>合同履约期间，如发生设备中修、大修和应急维修的，则费用按实结算。</w:t>
      </w:r>
    </w:p>
    <w:p w14:paraId="5DAEE3D8"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7.2 </w:t>
      </w:r>
      <w:r w:rsidRPr="006E17BE">
        <w:rPr>
          <w:rFonts w:ascii="Times New Roman" w:eastAsia="宋体" w:hAnsi="Times New Roman" w:cs="Times New Roman"/>
          <w:color w:val="000000"/>
          <w:szCs w:val="22"/>
          <w14:ligatures w14:val="none"/>
        </w:rPr>
        <w:t>支付方式</w:t>
      </w:r>
    </w:p>
    <w:p w14:paraId="1967AAE4" w14:textId="77777777" w:rsidR="006E17BE" w:rsidRPr="006E17BE" w:rsidRDefault="006E17BE" w:rsidP="006E17BE">
      <w:pPr>
        <w:snapToGrid w:val="0"/>
        <w:spacing w:after="0" w:line="300" w:lineRule="auto"/>
        <w:ind w:firstLineChars="200" w:firstLine="440"/>
        <w:jc w:val="both"/>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 xml:space="preserve">7.2.1 </w:t>
      </w:r>
      <w:r w:rsidRPr="006E17BE">
        <w:rPr>
          <w:rFonts w:ascii="Times New Roman" w:eastAsia="宋体" w:hAnsi="Times New Roman" w:cs="Times New Roman"/>
          <w:szCs w:val="22"/>
          <w14:ligatures w14:val="none"/>
        </w:rPr>
        <w:t>本项目合同金额采用分期付款方式，在采购人和中标人合同签订后支付，支付时间和比例见下表：</w:t>
      </w:r>
    </w:p>
    <w:tbl>
      <w:tblPr>
        <w:tblStyle w:val="afff0"/>
        <w:tblW w:w="0" w:type="auto"/>
        <w:jc w:val="center"/>
        <w:tblLook w:val="04A0" w:firstRow="1" w:lastRow="0" w:firstColumn="1" w:lastColumn="0" w:noHBand="0" w:noVBand="1"/>
      </w:tblPr>
      <w:tblGrid>
        <w:gridCol w:w="1129"/>
        <w:gridCol w:w="5056"/>
        <w:gridCol w:w="1560"/>
      </w:tblGrid>
      <w:tr w:rsidR="006E17BE" w:rsidRPr="00AF4D58" w14:paraId="07D1946D" w14:textId="77777777">
        <w:trPr>
          <w:jc w:val="center"/>
        </w:trPr>
        <w:tc>
          <w:tcPr>
            <w:tcW w:w="1129" w:type="dxa"/>
            <w:tcBorders>
              <w:top w:val="single" w:sz="4" w:space="0" w:color="auto"/>
              <w:left w:val="single" w:sz="4" w:space="0" w:color="auto"/>
              <w:bottom w:val="single" w:sz="4" w:space="0" w:color="auto"/>
              <w:right w:val="single" w:sz="4" w:space="0" w:color="auto"/>
            </w:tcBorders>
          </w:tcPr>
          <w:p w14:paraId="3913A301" w14:textId="77777777" w:rsidR="006E17BE" w:rsidRPr="00AF4D58" w:rsidRDefault="006E17BE" w:rsidP="006E17BE">
            <w:pPr>
              <w:adjustRightInd w:val="0"/>
              <w:snapToGrid w:val="0"/>
              <w:spacing w:line="360" w:lineRule="auto"/>
              <w:jc w:val="center"/>
              <w:rPr>
                <w:b/>
                <w:color w:val="000000"/>
                <w:sz w:val="22"/>
                <w:szCs w:val="22"/>
              </w:rPr>
            </w:pPr>
            <w:r w:rsidRPr="00AF4D58">
              <w:rPr>
                <w:rFonts w:ascii="宋体" w:eastAsia="宋体" w:hAnsi="宋体" w:cs="宋体" w:hint="eastAsia"/>
                <w:b/>
                <w:color w:val="000000"/>
                <w:sz w:val="22"/>
                <w:szCs w:val="22"/>
              </w:rPr>
              <w:t>序号</w:t>
            </w:r>
          </w:p>
        </w:tc>
        <w:tc>
          <w:tcPr>
            <w:tcW w:w="3402" w:type="dxa"/>
            <w:tcBorders>
              <w:top w:val="single" w:sz="4" w:space="0" w:color="auto"/>
              <w:left w:val="single" w:sz="4" w:space="0" w:color="auto"/>
              <w:bottom w:val="single" w:sz="4" w:space="0" w:color="auto"/>
              <w:right w:val="single" w:sz="4" w:space="0" w:color="auto"/>
            </w:tcBorders>
          </w:tcPr>
          <w:p w14:paraId="41611D5A" w14:textId="77777777" w:rsidR="006E17BE" w:rsidRPr="00AF4D58" w:rsidRDefault="006E17BE" w:rsidP="006E17BE">
            <w:pPr>
              <w:adjustRightInd w:val="0"/>
              <w:snapToGrid w:val="0"/>
              <w:spacing w:line="360" w:lineRule="auto"/>
              <w:jc w:val="center"/>
              <w:rPr>
                <w:b/>
                <w:color w:val="000000"/>
                <w:sz w:val="22"/>
                <w:szCs w:val="22"/>
              </w:rPr>
            </w:pPr>
            <w:r w:rsidRPr="00AF4D58">
              <w:rPr>
                <w:rFonts w:ascii="宋体" w:hAnsi="宋体" w:cs="宋体"/>
                <w:b/>
                <w:color w:val="000000"/>
                <w:sz w:val="22"/>
                <w:szCs w:val="22"/>
              </w:rPr>
              <w:t>支付时间</w:t>
            </w:r>
          </w:p>
        </w:tc>
        <w:tc>
          <w:tcPr>
            <w:tcW w:w="1560" w:type="dxa"/>
            <w:tcBorders>
              <w:top w:val="single" w:sz="4" w:space="0" w:color="auto"/>
              <w:left w:val="single" w:sz="4" w:space="0" w:color="auto"/>
              <w:bottom w:val="single" w:sz="4" w:space="0" w:color="auto"/>
              <w:right w:val="single" w:sz="4" w:space="0" w:color="auto"/>
            </w:tcBorders>
          </w:tcPr>
          <w:p w14:paraId="45AFE42E" w14:textId="77777777" w:rsidR="006E17BE" w:rsidRPr="00AF4D58" w:rsidRDefault="006E17BE" w:rsidP="006E17BE">
            <w:pPr>
              <w:adjustRightInd w:val="0"/>
              <w:snapToGrid w:val="0"/>
              <w:spacing w:line="360" w:lineRule="auto"/>
              <w:jc w:val="center"/>
              <w:rPr>
                <w:b/>
                <w:color w:val="000000"/>
                <w:sz w:val="22"/>
                <w:szCs w:val="22"/>
              </w:rPr>
            </w:pPr>
            <w:r w:rsidRPr="00AF4D58">
              <w:rPr>
                <w:rFonts w:ascii="宋体" w:hAnsi="宋体" w:cs="宋体"/>
                <w:b/>
                <w:color w:val="000000"/>
                <w:sz w:val="22"/>
                <w:szCs w:val="22"/>
              </w:rPr>
              <w:t>支付比例</w:t>
            </w:r>
          </w:p>
        </w:tc>
      </w:tr>
      <w:tr w:rsidR="006E17BE" w:rsidRPr="00AF4D58" w14:paraId="4A38B709" w14:textId="77777777">
        <w:trPr>
          <w:jc w:val="center"/>
        </w:trPr>
        <w:tc>
          <w:tcPr>
            <w:tcW w:w="1129" w:type="dxa"/>
            <w:tcBorders>
              <w:top w:val="single" w:sz="4" w:space="0" w:color="auto"/>
              <w:left w:val="single" w:sz="4" w:space="0" w:color="auto"/>
              <w:bottom w:val="single" w:sz="4" w:space="0" w:color="auto"/>
              <w:right w:val="single" w:sz="4" w:space="0" w:color="auto"/>
            </w:tcBorders>
          </w:tcPr>
          <w:p w14:paraId="0E37D9AA"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0FA60DDA"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2026</w:t>
            </w:r>
            <w:r w:rsidRPr="00AF4D58">
              <w:rPr>
                <w:rFonts w:ascii="宋体" w:hAnsi="宋体" w:cs="宋体"/>
                <w:color w:val="000000"/>
                <w:sz w:val="22"/>
                <w:szCs w:val="22"/>
              </w:rPr>
              <w:t>年</w:t>
            </w:r>
            <w:r w:rsidRPr="00AF4D58">
              <w:rPr>
                <w:color w:val="000000"/>
                <w:sz w:val="22"/>
                <w:szCs w:val="22"/>
              </w:rPr>
              <w:t>12</w:t>
            </w:r>
            <w:r w:rsidRPr="00AF4D58">
              <w:rPr>
                <w:rFonts w:ascii="宋体" w:hAnsi="宋体" w:cs="宋体"/>
                <w:color w:val="000000"/>
                <w:sz w:val="22"/>
                <w:szCs w:val="22"/>
              </w:rPr>
              <w:t>月</w:t>
            </w:r>
            <w:r w:rsidRPr="00AF4D58">
              <w:rPr>
                <w:color w:val="000000"/>
                <w:sz w:val="22"/>
                <w:szCs w:val="22"/>
              </w:rPr>
              <w:t>5</w:t>
            </w:r>
            <w:r w:rsidRPr="00AF4D58">
              <w:rPr>
                <w:rFonts w:ascii="宋体" w:hAnsi="宋体" w:cs="宋体"/>
                <w:color w:val="000000"/>
                <w:sz w:val="22"/>
                <w:szCs w:val="22"/>
              </w:rPr>
              <w:t>日</w:t>
            </w:r>
            <w:r w:rsidRPr="00AF4D58">
              <w:rPr>
                <w:rFonts w:ascii="宋体" w:eastAsia="宋体" w:hAnsi="宋体" w:cs="宋体" w:hint="eastAsia"/>
                <w:color w:val="000000"/>
                <w:sz w:val="22"/>
                <w:szCs w:val="22"/>
              </w:rPr>
              <w:t>前</w:t>
            </w:r>
          </w:p>
        </w:tc>
        <w:tc>
          <w:tcPr>
            <w:tcW w:w="1560" w:type="dxa"/>
            <w:tcBorders>
              <w:top w:val="single" w:sz="4" w:space="0" w:color="auto"/>
              <w:left w:val="single" w:sz="4" w:space="0" w:color="auto"/>
              <w:bottom w:val="single" w:sz="4" w:space="0" w:color="auto"/>
              <w:right w:val="single" w:sz="4" w:space="0" w:color="auto"/>
            </w:tcBorders>
          </w:tcPr>
          <w:p w14:paraId="706E156C"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12.37%</w:t>
            </w:r>
          </w:p>
        </w:tc>
      </w:tr>
      <w:tr w:rsidR="006E17BE" w:rsidRPr="00AF4D58" w14:paraId="139C17CA" w14:textId="77777777">
        <w:trPr>
          <w:jc w:val="center"/>
        </w:trPr>
        <w:tc>
          <w:tcPr>
            <w:tcW w:w="1129" w:type="dxa"/>
            <w:tcBorders>
              <w:top w:val="single" w:sz="4" w:space="0" w:color="auto"/>
              <w:left w:val="single" w:sz="4" w:space="0" w:color="auto"/>
              <w:bottom w:val="single" w:sz="4" w:space="0" w:color="auto"/>
              <w:right w:val="single" w:sz="4" w:space="0" w:color="auto"/>
            </w:tcBorders>
          </w:tcPr>
          <w:p w14:paraId="7CD2B633"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3AA4ABE1"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2027</w:t>
            </w:r>
            <w:r w:rsidRPr="00AF4D58">
              <w:rPr>
                <w:rFonts w:ascii="宋体" w:hAnsi="宋体" w:cs="宋体"/>
                <w:color w:val="000000"/>
                <w:sz w:val="22"/>
                <w:szCs w:val="22"/>
              </w:rPr>
              <w:t>年</w:t>
            </w:r>
            <w:r w:rsidRPr="00AF4D58">
              <w:rPr>
                <w:color w:val="000000"/>
                <w:sz w:val="22"/>
                <w:szCs w:val="22"/>
              </w:rPr>
              <w:t>3</w:t>
            </w:r>
            <w:r w:rsidRPr="00AF4D58">
              <w:rPr>
                <w:rFonts w:ascii="宋体" w:hAnsi="宋体" w:cs="宋体"/>
                <w:color w:val="000000"/>
                <w:sz w:val="22"/>
                <w:szCs w:val="22"/>
              </w:rPr>
              <w:t>月</w:t>
            </w:r>
            <w:r w:rsidRPr="00AF4D58">
              <w:rPr>
                <w:color w:val="000000"/>
                <w:sz w:val="22"/>
                <w:szCs w:val="22"/>
              </w:rPr>
              <w:t>25</w:t>
            </w:r>
            <w:r w:rsidRPr="00AF4D58">
              <w:rPr>
                <w:rFonts w:ascii="宋体" w:hAnsi="宋体" w:cs="宋体"/>
                <w:color w:val="000000"/>
                <w:sz w:val="22"/>
                <w:szCs w:val="22"/>
              </w:rPr>
              <w:t>日</w:t>
            </w:r>
            <w:r w:rsidRPr="00AF4D58">
              <w:rPr>
                <w:rFonts w:ascii="宋体" w:eastAsia="宋体" w:hAnsi="宋体" w:cs="宋体" w:hint="eastAsia"/>
                <w:color w:val="000000"/>
                <w:sz w:val="22"/>
                <w:szCs w:val="22"/>
              </w:rPr>
              <w:t>前</w:t>
            </w:r>
          </w:p>
        </w:tc>
        <w:tc>
          <w:tcPr>
            <w:tcW w:w="1560" w:type="dxa"/>
            <w:tcBorders>
              <w:top w:val="single" w:sz="4" w:space="0" w:color="auto"/>
              <w:left w:val="single" w:sz="4" w:space="0" w:color="auto"/>
              <w:bottom w:val="single" w:sz="4" w:space="0" w:color="auto"/>
              <w:right w:val="single" w:sz="4" w:space="0" w:color="auto"/>
            </w:tcBorders>
          </w:tcPr>
          <w:p w14:paraId="5A629933"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29.21%</w:t>
            </w:r>
          </w:p>
        </w:tc>
      </w:tr>
      <w:tr w:rsidR="006E17BE" w:rsidRPr="00AF4D58" w14:paraId="605C9336" w14:textId="77777777">
        <w:trPr>
          <w:jc w:val="center"/>
        </w:trPr>
        <w:tc>
          <w:tcPr>
            <w:tcW w:w="1129" w:type="dxa"/>
            <w:tcBorders>
              <w:top w:val="single" w:sz="4" w:space="0" w:color="auto"/>
              <w:left w:val="single" w:sz="4" w:space="0" w:color="auto"/>
              <w:bottom w:val="single" w:sz="4" w:space="0" w:color="auto"/>
              <w:right w:val="single" w:sz="4" w:space="0" w:color="auto"/>
            </w:tcBorders>
          </w:tcPr>
          <w:p w14:paraId="66496730"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29088F3B"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2027</w:t>
            </w:r>
            <w:r w:rsidRPr="00AF4D58">
              <w:rPr>
                <w:rFonts w:ascii="宋体" w:hAnsi="宋体" w:cs="宋体"/>
                <w:color w:val="000000"/>
                <w:sz w:val="22"/>
                <w:szCs w:val="22"/>
              </w:rPr>
              <w:t>年</w:t>
            </w:r>
            <w:r w:rsidRPr="00AF4D58">
              <w:rPr>
                <w:color w:val="000000"/>
                <w:sz w:val="22"/>
                <w:szCs w:val="22"/>
              </w:rPr>
              <w:t>6</w:t>
            </w:r>
            <w:r w:rsidRPr="00AF4D58">
              <w:rPr>
                <w:rFonts w:ascii="宋体" w:hAnsi="宋体" w:cs="宋体"/>
                <w:color w:val="000000"/>
                <w:sz w:val="22"/>
                <w:szCs w:val="22"/>
              </w:rPr>
              <w:t>月</w:t>
            </w:r>
            <w:r w:rsidRPr="00AF4D58">
              <w:rPr>
                <w:color w:val="000000"/>
                <w:sz w:val="22"/>
                <w:szCs w:val="22"/>
              </w:rPr>
              <w:t>25</w:t>
            </w:r>
            <w:r w:rsidRPr="00AF4D58">
              <w:rPr>
                <w:rFonts w:ascii="宋体" w:hAnsi="宋体" w:cs="宋体"/>
                <w:color w:val="000000"/>
                <w:sz w:val="22"/>
                <w:szCs w:val="22"/>
              </w:rPr>
              <w:t>日</w:t>
            </w:r>
            <w:r w:rsidRPr="00AF4D58">
              <w:rPr>
                <w:rFonts w:ascii="宋体" w:eastAsia="宋体" w:hAnsi="宋体" w:cs="宋体" w:hint="eastAsia"/>
                <w:color w:val="000000"/>
                <w:sz w:val="22"/>
                <w:szCs w:val="22"/>
              </w:rPr>
              <w:t>前</w:t>
            </w:r>
          </w:p>
        </w:tc>
        <w:tc>
          <w:tcPr>
            <w:tcW w:w="1560" w:type="dxa"/>
            <w:tcBorders>
              <w:top w:val="single" w:sz="4" w:space="0" w:color="auto"/>
              <w:left w:val="single" w:sz="4" w:space="0" w:color="auto"/>
              <w:bottom w:val="single" w:sz="4" w:space="0" w:color="auto"/>
              <w:right w:val="single" w:sz="4" w:space="0" w:color="auto"/>
            </w:tcBorders>
          </w:tcPr>
          <w:p w14:paraId="486B8866"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29.21%</w:t>
            </w:r>
          </w:p>
        </w:tc>
      </w:tr>
      <w:tr w:rsidR="006E17BE" w:rsidRPr="00AF4D58" w14:paraId="2EA1389D" w14:textId="77777777">
        <w:trPr>
          <w:jc w:val="center"/>
        </w:trPr>
        <w:tc>
          <w:tcPr>
            <w:tcW w:w="1129" w:type="dxa"/>
            <w:tcBorders>
              <w:top w:val="single" w:sz="4" w:space="0" w:color="auto"/>
              <w:left w:val="single" w:sz="4" w:space="0" w:color="auto"/>
              <w:bottom w:val="single" w:sz="4" w:space="0" w:color="auto"/>
              <w:right w:val="single" w:sz="4" w:space="0" w:color="auto"/>
            </w:tcBorders>
          </w:tcPr>
          <w:p w14:paraId="5A885682"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3B6B958A"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2027</w:t>
            </w:r>
            <w:r w:rsidRPr="00AF4D58">
              <w:rPr>
                <w:rFonts w:ascii="宋体" w:hAnsi="宋体" w:cs="宋体"/>
                <w:color w:val="000000"/>
                <w:sz w:val="22"/>
                <w:szCs w:val="22"/>
              </w:rPr>
              <w:t>年</w:t>
            </w:r>
            <w:r w:rsidRPr="00AF4D58">
              <w:rPr>
                <w:color w:val="000000"/>
                <w:sz w:val="22"/>
                <w:szCs w:val="22"/>
              </w:rPr>
              <w:t>10</w:t>
            </w:r>
            <w:r w:rsidRPr="00AF4D58">
              <w:rPr>
                <w:rFonts w:ascii="宋体" w:hAnsi="宋体" w:cs="宋体"/>
                <w:color w:val="000000"/>
                <w:sz w:val="22"/>
                <w:szCs w:val="22"/>
              </w:rPr>
              <w:t>月</w:t>
            </w:r>
            <w:r w:rsidRPr="00AF4D58">
              <w:rPr>
                <w:color w:val="000000"/>
                <w:sz w:val="22"/>
                <w:szCs w:val="22"/>
              </w:rPr>
              <w:t>25</w:t>
            </w:r>
            <w:r w:rsidRPr="00AF4D58">
              <w:rPr>
                <w:rFonts w:ascii="宋体" w:hAnsi="宋体" w:cs="宋体"/>
                <w:color w:val="000000"/>
                <w:sz w:val="22"/>
                <w:szCs w:val="22"/>
              </w:rPr>
              <w:t>日前，</w:t>
            </w:r>
            <w:proofErr w:type="gramStart"/>
            <w:r w:rsidRPr="00AF4D58">
              <w:rPr>
                <w:rFonts w:ascii="宋体" w:hAnsi="宋体" w:cs="宋体"/>
                <w:color w:val="000000"/>
                <w:sz w:val="22"/>
                <w:szCs w:val="22"/>
              </w:rPr>
              <w:t>且考核等级结果非“</w:t>
            </w:r>
            <w:proofErr w:type="gramEnd"/>
            <w:r w:rsidRPr="00AF4D58">
              <w:rPr>
                <w:rFonts w:ascii="宋体" w:hAnsi="宋体" w:cs="宋体"/>
                <w:color w:val="000000"/>
                <w:sz w:val="22"/>
                <w:szCs w:val="22"/>
              </w:rPr>
              <w:t>不合格”</w:t>
            </w:r>
          </w:p>
        </w:tc>
        <w:tc>
          <w:tcPr>
            <w:tcW w:w="1560" w:type="dxa"/>
            <w:tcBorders>
              <w:top w:val="single" w:sz="4" w:space="0" w:color="auto"/>
              <w:left w:val="single" w:sz="4" w:space="0" w:color="auto"/>
              <w:bottom w:val="single" w:sz="4" w:space="0" w:color="auto"/>
              <w:right w:val="single" w:sz="4" w:space="0" w:color="auto"/>
            </w:tcBorders>
          </w:tcPr>
          <w:p w14:paraId="2954A095" w14:textId="77777777" w:rsidR="006E17BE" w:rsidRPr="00AF4D58" w:rsidRDefault="006E17BE" w:rsidP="006E17BE">
            <w:pPr>
              <w:adjustRightInd w:val="0"/>
              <w:snapToGrid w:val="0"/>
              <w:spacing w:line="360" w:lineRule="auto"/>
              <w:jc w:val="center"/>
              <w:rPr>
                <w:color w:val="000000"/>
                <w:sz w:val="22"/>
                <w:szCs w:val="22"/>
              </w:rPr>
            </w:pPr>
            <w:r w:rsidRPr="00AF4D58">
              <w:rPr>
                <w:color w:val="000000"/>
                <w:sz w:val="22"/>
                <w:szCs w:val="22"/>
              </w:rPr>
              <w:t>29.21%</w:t>
            </w:r>
          </w:p>
        </w:tc>
      </w:tr>
    </w:tbl>
    <w:p w14:paraId="7A05B99F" w14:textId="77777777" w:rsidR="006E17BE" w:rsidRPr="006E17BE" w:rsidRDefault="006E17BE" w:rsidP="006E17BE">
      <w:pPr>
        <w:snapToGrid w:val="0"/>
        <w:spacing w:after="0" w:line="300" w:lineRule="auto"/>
        <w:jc w:val="both"/>
        <w:rPr>
          <w:rFonts w:ascii="Times New Roman" w:eastAsia="宋体" w:hAnsi="Times New Roman" w:cs="Times New Roman"/>
          <w:szCs w:val="22"/>
          <w14:ligatures w14:val="none"/>
        </w:rPr>
      </w:pPr>
    </w:p>
    <w:p w14:paraId="48AEF9C1"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bCs/>
          <w:color w:val="000000"/>
          <w:szCs w:val="22"/>
          <w14:ligatures w14:val="none"/>
        </w:rPr>
        <w:t>7.2.2</w:t>
      </w:r>
      <w:r w:rsidRPr="006E17BE">
        <w:rPr>
          <w:rFonts w:ascii="Times New Roman" w:eastAsia="宋体" w:hAnsi="Times New Roman" w:cs="Times New Roman"/>
          <w:bCs/>
          <w:color w:val="000000"/>
          <w:szCs w:val="22"/>
          <w14:ligatures w14:val="none"/>
        </w:rPr>
        <w:t>采购人收到发票后</w:t>
      </w:r>
      <w:r w:rsidRPr="006E17BE">
        <w:rPr>
          <w:rFonts w:ascii="Times New Roman" w:eastAsia="宋体" w:hAnsi="Times New Roman" w:cs="Times New Roman"/>
          <w:bCs/>
          <w:color w:val="000000"/>
          <w:szCs w:val="22"/>
          <w14:ligatures w14:val="none"/>
        </w:rPr>
        <w:t>30</w:t>
      </w:r>
      <w:r w:rsidRPr="006E17BE">
        <w:rPr>
          <w:rFonts w:ascii="Times New Roman" w:eastAsia="宋体" w:hAnsi="Times New Roman" w:cs="Times New Roman"/>
          <w:bCs/>
          <w:color w:val="000000"/>
          <w:szCs w:val="22"/>
          <w14:ligatures w14:val="none"/>
        </w:rPr>
        <w:t>日内按考核结果支付</w:t>
      </w:r>
      <w:r w:rsidRPr="006E17BE">
        <w:rPr>
          <w:rFonts w:ascii="Times New Roman" w:eastAsia="宋体" w:hAnsi="Times New Roman" w:cs="Times New Roman"/>
          <w:color w:val="000000"/>
          <w:szCs w:val="22"/>
          <w14:ligatures w14:val="none"/>
        </w:rPr>
        <w:t>相应的合同款项。</w:t>
      </w:r>
    </w:p>
    <w:p w14:paraId="7BB037A7" w14:textId="77777777" w:rsidR="006E17BE" w:rsidRPr="006E17BE" w:rsidRDefault="006E17BE" w:rsidP="006E17BE">
      <w:pPr>
        <w:snapToGrid w:val="0"/>
        <w:spacing w:after="0" w:line="300" w:lineRule="auto"/>
        <w:ind w:firstLineChars="200" w:firstLine="440"/>
        <w:rPr>
          <w:rFonts w:ascii="Times New Roman" w:eastAsia="宋体" w:hAnsi="Times New Roman" w:cs="Times New Roman"/>
          <w:color w:val="FF0000"/>
          <w:szCs w:val="22"/>
          <w14:ligatures w14:val="none"/>
        </w:rPr>
      </w:pPr>
      <w:r w:rsidRPr="006E17BE">
        <w:rPr>
          <w:rFonts w:ascii="Times New Roman" w:eastAsia="宋体" w:hAnsi="Times New Roman" w:cs="Times New Roman"/>
          <w:color w:val="FF0000"/>
          <w:szCs w:val="22"/>
          <w14:ligatures w14:val="none"/>
        </w:rPr>
        <w:t>7.3</w:t>
      </w:r>
      <w:r w:rsidRPr="006E17BE">
        <w:rPr>
          <w:rFonts w:ascii="Times New Roman" w:eastAsia="宋体" w:hAnsi="Times New Roman" w:cs="Times New Roman"/>
          <w:color w:val="FF0000"/>
          <w:szCs w:val="22"/>
          <w14:ligatures w14:val="none"/>
        </w:rPr>
        <w:t>采购人不得以法定代表人或者主要负责人变更，履行内部付款流程，或者在合同未作约定的</w:t>
      </w:r>
      <w:r w:rsidRPr="006E17BE">
        <w:rPr>
          <w:rFonts w:ascii="Times New Roman" w:eastAsia="宋体" w:hAnsi="Times New Roman" w:cs="Times New Roman"/>
          <w:color w:val="FF0000"/>
          <w:szCs w:val="22"/>
          <w14:ligatures w14:val="none"/>
        </w:rPr>
        <w:lastRenderedPageBreak/>
        <w:t>情况下以等待竣工验收批复、决算审计等为由，拒绝或者延迟支付中小企业款项。如发生延迟支付情况，应当支付逾期利息，且利率不得低于合同订立时</w:t>
      </w:r>
      <w:r w:rsidRPr="006E17BE">
        <w:rPr>
          <w:rFonts w:ascii="Times New Roman" w:eastAsia="宋体" w:hAnsi="Times New Roman" w:cs="Times New Roman"/>
          <w:color w:val="FF0000"/>
          <w:szCs w:val="22"/>
          <w14:ligatures w14:val="none"/>
        </w:rPr>
        <w:t>1</w:t>
      </w:r>
      <w:r w:rsidRPr="006E17BE">
        <w:rPr>
          <w:rFonts w:ascii="Times New Roman" w:eastAsia="宋体" w:hAnsi="Times New Roman" w:cs="Times New Roman"/>
          <w:color w:val="FF0000"/>
          <w:szCs w:val="22"/>
          <w14:ligatures w14:val="none"/>
        </w:rPr>
        <w:t>年期贷款市场报价利率。</w:t>
      </w:r>
    </w:p>
    <w:p w14:paraId="3253FA01" w14:textId="77777777" w:rsidR="006E17BE" w:rsidRPr="006E17BE" w:rsidRDefault="006E17BE" w:rsidP="006E17BE">
      <w:pPr>
        <w:snapToGrid w:val="0"/>
        <w:spacing w:after="0" w:line="300" w:lineRule="auto"/>
        <w:ind w:firstLineChars="200" w:firstLine="400"/>
        <w:rPr>
          <w:rFonts w:ascii="Times New Roman" w:eastAsia="宋体" w:hAnsi="Times New Roman" w:cs="Times New Roman"/>
          <w:color w:val="000000"/>
          <w:sz w:val="20"/>
          <w:szCs w:val="20"/>
          <w14:ligatures w14:val="none"/>
        </w:rPr>
      </w:pPr>
    </w:p>
    <w:p w14:paraId="5AAAC769" w14:textId="77777777" w:rsidR="006E17BE" w:rsidRPr="006E17BE" w:rsidRDefault="006E17BE" w:rsidP="006E17BE">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1" w:name="_Toc233890310"/>
      <w:r w:rsidRPr="006E17BE">
        <w:rPr>
          <w:rFonts w:ascii="Times New Roman" w:eastAsia="黑体" w:hAnsi="Times New Roman" w:cs="Times New Roman"/>
          <w:sz w:val="30"/>
          <w:szCs w:val="30"/>
          <w14:ligatures w14:val="none"/>
        </w:rPr>
        <w:t>三、技术质量要求</w:t>
      </w:r>
      <w:bookmarkEnd w:id="21"/>
    </w:p>
    <w:p w14:paraId="64B0F92F" w14:textId="77777777" w:rsidR="006E17BE" w:rsidRPr="006E17BE" w:rsidRDefault="006E17BE" w:rsidP="006E17B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2" w:name="_Toc233890311"/>
      <w:r w:rsidRPr="006E17BE">
        <w:rPr>
          <w:rFonts w:ascii="Times New Roman" w:eastAsia="宋体" w:hAnsi="Times New Roman" w:cs="Times New Roman"/>
          <w:b/>
          <w:bCs/>
          <w:szCs w:val="22"/>
          <w14:ligatures w14:val="none"/>
        </w:rPr>
        <w:t xml:space="preserve">8 </w:t>
      </w:r>
      <w:r w:rsidRPr="006E17BE">
        <w:rPr>
          <w:rFonts w:ascii="Times New Roman" w:eastAsia="宋体" w:hAnsi="Times New Roman" w:cs="Times New Roman"/>
          <w:b/>
          <w:bCs/>
          <w:szCs w:val="22"/>
          <w14:ligatures w14:val="none"/>
        </w:rPr>
        <w:t>适用技术规范和规范性文件</w:t>
      </w:r>
      <w:bookmarkEnd w:id="22"/>
    </w:p>
    <w:p w14:paraId="74546B72"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各投标人应充分注意，凡涉及国家或行业管理部门颁发的相关规范、规程和标准，无论其是否在本招标文件中列明，中标人应无条件执行。标准、规范等不一致的，以要求高者为准。</w:t>
      </w:r>
    </w:p>
    <w:p w14:paraId="65AAD96A" w14:textId="77777777" w:rsidR="006E17BE" w:rsidRPr="006E17BE" w:rsidRDefault="006E17BE" w:rsidP="006E17B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3" w:name="_Toc233890312"/>
      <w:r w:rsidRPr="006E17BE">
        <w:rPr>
          <w:rFonts w:ascii="Times New Roman" w:eastAsia="宋体" w:hAnsi="Times New Roman" w:cs="Times New Roman"/>
          <w:b/>
          <w:bCs/>
          <w:szCs w:val="22"/>
          <w14:ligatures w14:val="none"/>
        </w:rPr>
        <w:t xml:space="preserve">9 </w:t>
      </w:r>
      <w:r w:rsidRPr="006E17BE">
        <w:rPr>
          <w:rFonts w:ascii="Times New Roman" w:eastAsia="宋体" w:hAnsi="Times New Roman" w:cs="Times New Roman"/>
          <w:b/>
          <w:bCs/>
          <w:szCs w:val="22"/>
          <w14:ligatures w14:val="none"/>
        </w:rPr>
        <w:t>招标内容与质量要求</w:t>
      </w:r>
      <w:bookmarkEnd w:id="23"/>
    </w:p>
    <w:p w14:paraId="6663B203"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b/>
          <w:color w:val="FF0000"/>
          <w:kern w:val="0"/>
          <w:szCs w:val="22"/>
          <w:u w:val="single"/>
          <w14:ligatures w14:val="none"/>
        </w:rPr>
      </w:pPr>
      <w:r w:rsidRPr="006E17BE">
        <w:rPr>
          <w:rFonts w:ascii="Times New Roman" w:eastAsia="宋体" w:hAnsi="Times New Roman" w:cs="Times New Roman"/>
          <w:bCs/>
          <w:szCs w:val="22"/>
          <w14:ligatures w14:val="none"/>
        </w:rPr>
        <w:t xml:space="preserve">9.1 </w:t>
      </w:r>
      <w:r w:rsidRPr="006E17BE">
        <w:rPr>
          <w:rFonts w:ascii="Times New Roman" w:eastAsia="宋体" w:hAnsi="Times New Roman" w:cs="Times New Roman"/>
          <w:b/>
          <w:color w:val="FF0000"/>
          <w:kern w:val="0"/>
          <w:szCs w:val="22"/>
          <w:u w:val="single"/>
          <w14:ligatures w14:val="none"/>
        </w:rPr>
        <w:t>岗位设置一览表</w:t>
      </w:r>
    </w:p>
    <w:p w14:paraId="19B11C9F" w14:textId="77777777" w:rsidR="006E17BE" w:rsidRPr="006E17BE" w:rsidRDefault="006E17BE" w:rsidP="006E17BE">
      <w:pPr>
        <w:spacing w:after="0" w:line="300" w:lineRule="auto"/>
        <w:jc w:val="both"/>
        <w:rPr>
          <w:rFonts w:ascii="宋体" w:eastAsia="宋体" w:hAnsi="宋体" w:cs="宋体"/>
          <w:szCs w:val="22"/>
          <w14:ligatures w14:val="none"/>
        </w:rPr>
      </w:pPr>
      <w:r w:rsidRPr="006E17BE">
        <w:rPr>
          <w:rFonts w:ascii="宋体" w:eastAsia="宋体" w:hAnsi="宋体" w:cs="宋体"/>
          <w:szCs w:val="22"/>
          <w14:ligatures w14:val="none"/>
        </w:rPr>
        <w:t>（一）羽山部校区</w:t>
      </w:r>
    </w:p>
    <w:tbl>
      <w:tblPr>
        <w:tblStyle w:val="afff0"/>
        <w:tblW w:w="0" w:type="auto"/>
        <w:jc w:val="center"/>
        <w:tblLook w:val="04A0" w:firstRow="1" w:lastRow="0" w:firstColumn="1" w:lastColumn="0" w:noHBand="0" w:noVBand="1"/>
      </w:tblPr>
      <w:tblGrid>
        <w:gridCol w:w="570"/>
        <w:gridCol w:w="982"/>
        <w:gridCol w:w="4932"/>
        <w:gridCol w:w="570"/>
        <w:gridCol w:w="2574"/>
      </w:tblGrid>
      <w:tr w:rsidR="006E17BE" w:rsidRPr="00AF4D58" w14:paraId="3E281341" w14:textId="77777777">
        <w:trPr>
          <w:jc w:val="center"/>
        </w:trPr>
        <w:tc>
          <w:tcPr>
            <w:tcW w:w="1206" w:type="dxa"/>
            <w:tcBorders>
              <w:top w:val="single" w:sz="4" w:space="0" w:color="auto"/>
              <w:left w:val="single" w:sz="4" w:space="0" w:color="auto"/>
              <w:bottom w:val="single" w:sz="4" w:space="0" w:color="auto"/>
              <w:right w:val="single" w:sz="4" w:space="0" w:color="auto"/>
            </w:tcBorders>
            <w:vAlign w:val="center"/>
          </w:tcPr>
          <w:p w14:paraId="3AA3B915"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部门</w:t>
            </w:r>
          </w:p>
        </w:tc>
        <w:tc>
          <w:tcPr>
            <w:tcW w:w="1295" w:type="dxa"/>
            <w:tcBorders>
              <w:top w:val="single" w:sz="4" w:space="0" w:color="auto"/>
              <w:left w:val="single" w:sz="4" w:space="0" w:color="auto"/>
              <w:bottom w:val="single" w:sz="4" w:space="0" w:color="auto"/>
              <w:right w:val="single" w:sz="4" w:space="0" w:color="auto"/>
            </w:tcBorders>
            <w:vAlign w:val="center"/>
          </w:tcPr>
          <w:p w14:paraId="360032BF"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岗位</w:t>
            </w:r>
          </w:p>
        </w:tc>
        <w:tc>
          <w:tcPr>
            <w:tcW w:w="3844" w:type="dxa"/>
            <w:tcBorders>
              <w:top w:val="single" w:sz="4" w:space="0" w:color="auto"/>
              <w:left w:val="single" w:sz="4" w:space="0" w:color="auto"/>
              <w:bottom w:val="single" w:sz="4" w:space="0" w:color="auto"/>
              <w:right w:val="single" w:sz="4" w:space="0" w:color="auto"/>
            </w:tcBorders>
            <w:vAlign w:val="center"/>
          </w:tcPr>
          <w:p w14:paraId="40A7943E"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职责范围</w:t>
            </w:r>
          </w:p>
        </w:tc>
        <w:tc>
          <w:tcPr>
            <w:tcW w:w="993" w:type="dxa"/>
            <w:tcBorders>
              <w:top w:val="single" w:sz="4" w:space="0" w:color="auto"/>
              <w:left w:val="single" w:sz="4" w:space="0" w:color="auto"/>
              <w:bottom w:val="single" w:sz="4" w:space="0" w:color="auto"/>
              <w:right w:val="single" w:sz="4" w:space="0" w:color="auto"/>
            </w:tcBorders>
          </w:tcPr>
          <w:p w14:paraId="77EED39B"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岗位数</w:t>
            </w:r>
          </w:p>
        </w:tc>
        <w:tc>
          <w:tcPr>
            <w:tcW w:w="2516" w:type="dxa"/>
            <w:tcBorders>
              <w:top w:val="single" w:sz="4" w:space="0" w:color="auto"/>
              <w:left w:val="single" w:sz="4" w:space="0" w:color="auto"/>
              <w:bottom w:val="single" w:sz="4" w:space="0" w:color="auto"/>
              <w:right w:val="single" w:sz="4" w:space="0" w:color="auto"/>
            </w:tcBorders>
            <w:vAlign w:val="center"/>
          </w:tcPr>
          <w:p w14:paraId="2038CD48"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服务时间</w:t>
            </w:r>
          </w:p>
        </w:tc>
      </w:tr>
      <w:tr w:rsidR="006E17BE" w:rsidRPr="00AF4D58" w14:paraId="0CB76F53" w14:textId="77777777">
        <w:trPr>
          <w:jc w:val="center"/>
        </w:trPr>
        <w:tc>
          <w:tcPr>
            <w:tcW w:w="1206" w:type="dxa"/>
            <w:tcBorders>
              <w:top w:val="single" w:sz="4" w:space="0" w:color="auto"/>
              <w:left w:val="single" w:sz="4" w:space="0" w:color="auto"/>
              <w:bottom w:val="single" w:sz="4" w:space="0" w:color="auto"/>
              <w:right w:val="single" w:sz="4" w:space="0" w:color="auto"/>
            </w:tcBorders>
            <w:vAlign w:val="center"/>
          </w:tcPr>
          <w:p w14:paraId="22778520"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管理部</w:t>
            </w:r>
          </w:p>
        </w:tc>
        <w:tc>
          <w:tcPr>
            <w:tcW w:w="1295" w:type="dxa"/>
            <w:tcBorders>
              <w:top w:val="single" w:sz="4" w:space="0" w:color="auto"/>
              <w:left w:val="single" w:sz="4" w:space="0" w:color="auto"/>
              <w:bottom w:val="single" w:sz="4" w:space="0" w:color="auto"/>
              <w:right w:val="single" w:sz="4" w:space="0" w:color="auto"/>
            </w:tcBorders>
            <w:vAlign w:val="center"/>
          </w:tcPr>
          <w:p w14:paraId="5E3ACE4D"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物业经理/主管</w:t>
            </w:r>
          </w:p>
        </w:tc>
        <w:tc>
          <w:tcPr>
            <w:tcW w:w="3844" w:type="dxa"/>
            <w:tcBorders>
              <w:top w:val="single" w:sz="4" w:space="0" w:color="auto"/>
              <w:left w:val="single" w:sz="4" w:space="0" w:color="auto"/>
              <w:bottom w:val="single" w:sz="4" w:space="0" w:color="auto"/>
              <w:right w:val="single" w:sz="4" w:space="0" w:color="auto"/>
            </w:tcBorders>
            <w:vAlign w:val="center"/>
          </w:tcPr>
          <w:p w14:paraId="11094A39"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全面负责安保、保洁、工程、后勤部及绿化养护的管理工作</w:t>
            </w:r>
          </w:p>
        </w:tc>
        <w:tc>
          <w:tcPr>
            <w:tcW w:w="993" w:type="dxa"/>
            <w:tcBorders>
              <w:top w:val="single" w:sz="4" w:space="0" w:color="auto"/>
              <w:left w:val="single" w:sz="4" w:space="0" w:color="auto"/>
              <w:bottom w:val="single" w:sz="4" w:space="0" w:color="auto"/>
              <w:right w:val="single" w:sz="4" w:space="0" w:color="auto"/>
            </w:tcBorders>
          </w:tcPr>
          <w:p w14:paraId="2C7135EA"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0E2E173F"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周一至周五</w:t>
            </w:r>
          </w:p>
          <w:p w14:paraId="193E7912"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7:30-11:30、12:30-16:30</w:t>
            </w:r>
          </w:p>
        </w:tc>
      </w:tr>
      <w:tr w:rsidR="006E17BE" w:rsidRPr="00AF4D58" w14:paraId="15A8EEE6" w14:textId="77777777">
        <w:trPr>
          <w:jc w:val="center"/>
        </w:trPr>
        <w:tc>
          <w:tcPr>
            <w:tcW w:w="1206" w:type="dxa"/>
            <w:tcBorders>
              <w:top w:val="single" w:sz="4" w:space="0" w:color="auto"/>
              <w:left w:val="single" w:sz="4" w:space="0" w:color="auto"/>
              <w:bottom w:val="single" w:sz="4" w:space="0" w:color="auto"/>
              <w:right w:val="single" w:sz="4" w:space="0" w:color="auto"/>
            </w:tcBorders>
            <w:vAlign w:val="center"/>
          </w:tcPr>
          <w:p w14:paraId="74367713"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保洁部</w:t>
            </w:r>
          </w:p>
        </w:tc>
        <w:tc>
          <w:tcPr>
            <w:tcW w:w="1295" w:type="dxa"/>
            <w:tcBorders>
              <w:top w:val="single" w:sz="4" w:space="0" w:color="auto"/>
              <w:left w:val="single" w:sz="4" w:space="0" w:color="auto"/>
              <w:bottom w:val="single" w:sz="4" w:space="0" w:color="auto"/>
              <w:right w:val="single" w:sz="4" w:space="0" w:color="auto"/>
            </w:tcBorders>
            <w:vAlign w:val="center"/>
          </w:tcPr>
          <w:p w14:paraId="68830F62"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保洁工岗</w:t>
            </w:r>
          </w:p>
        </w:tc>
        <w:tc>
          <w:tcPr>
            <w:tcW w:w="3844" w:type="dxa"/>
            <w:tcBorders>
              <w:top w:val="single" w:sz="4" w:space="0" w:color="auto"/>
              <w:left w:val="single" w:sz="4" w:space="0" w:color="auto"/>
              <w:bottom w:val="single" w:sz="4" w:space="0" w:color="auto"/>
              <w:right w:val="single" w:sz="4" w:space="0" w:color="auto"/>
            </w:tcBorders>
            <w:vAlign w:val="center"/>
          </w:tcPr>
          <w:p w14:paraId="06F209A2"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全面负责所有楼层的保洁工作（走道、楼梯、厕所、校区内外场环境卫生等）</w:t>
            </w:r>
          </w:p>
        </w:tc>
        <w:tc>
          <w:tcPr>
            <w:tcW w:w="993" w:type="dxa"/>
            <w:tcBorders>
              <w:top w:val="single" w:sz="4" w:space="0" w:color="auto"/>
              <w:left w:val="single" w:sz="4" w:space="0" w:color="auto"/>
              <w:bottom w:val="single" w:sz="4" w:space="0" w:color="auto"/>
              <w:right w:val="single" w:sz="4" w:space="0" w:color="auto"/>
            </w:tcBorders>
          </w:tcPr>
          <w:p w14:paraId="0E6835F7" w14:textId="77777777" w:rsidR="006E17BE" w:rsidRPr="00AF4D58" w:rsidRDefault="006E17BE" w:rsidP="006E17BE">
            <w:pPr>
              <w:widowControl/>
              <w:spacing w:line="300" w:lineRule="auto"/>
              <w:jc w:val="center"/>
              <w:rPr>
                <w:rFonts w:ascii="宋体" w:hAnsi="宋体" w:cs="宋体"/>
                <w:sz w:val="22"/>
                <w:szCs w:val="22"/>
              </w:rPr>
            </w:pPr>
            <w:r w:rsidRPr="00AF4D58">
              <w:rPr>
                <w:rFonts w:ascii="宋体" w:hAnsi="宋体" w:cs="宋体"/>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4EEAFB5A"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cs="宋体"/>
                <w:sz w:val="22"/>
                <w:szCs w:val="22"/>
              </w:rPr>
              <w:t>周一～周五</w:t>
            </w:r>
          </w:p>
          <w:p w14:paraId="27B9957F"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sz w:val="22"/>
                <w:szCs w:val="22"/>
              </w:rPr>
              <w:t>7:30-11:30、12:30-16:30</w:t>
            </w:r>
          </w:p>
        </w:tc>
      </w:tr>
      <w:tr w:rsidR="006E17BE" w:rsidRPr="00AF4D58" w14:paraId="3B4F8A86" w14:textId="77777777">
        <w:trPr>
          <w:jc w:val="center"/>
        </w:trPr>
        <w:tc>
          <w:tcPr>
            <w:tcW w:w="1206" w:type="dxa"/>
            <w:vMerge w:val="restart"/>
            <w:tcBorders>
              <w:top w:val="single" w:sz="4" w:space="0" w:color="auto"/>
              <w:left w:val="single" w:sz="4" w:space="0" w:color="auto"/>
              <w:bottom w:val="single" w:sz="4" w:space="0" w:color="auto"/>
              <w:right w:val="single" w:sz="4" w:space="0" w:color="auto"/>
            </w:tcBorders>
            <w:vAlign w:val="center"/>
          </w:tcPr>
          <w:p w14:paraId="0CE1A528"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保安部</w:t>
            </w:r>
          </w:p>
        </w:tc>
        <w:tc>
          <w:tcPr>
            <w:tcW w:w="1295" w:type="dxa"/>
            <w:tcBorders>
              <w:top w:val="single" w:sz="4" w:space="0" w:color="auto"/>
              <w:left w:val="single" w:sz="4" w:space="0" w:color="auto"/>
              <w:bottom w:val="single" w:sz="4" w:space="0" w:color="auto"/>
              <w:right w:val="single" w:sz="4" w:space="0" w:color="auto"/>
            </w:tcBorders>
            <w:vAlign w:val="center"/>
          </w:tcPr>
          <w:p w14:paraId="47899A77"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门岗</w:t>
            </w:r>
          </w:p>
        </w:tc>
        <w:tc>
          <w:tcPr>
            <w:tcW w:w="3844" w:type="dxa"/>
            <w:tcBorders>
              <w:top w:val="single" w:sz="4" w:space="0" w:color="auto"/>
              <w:left w:val="single" w:sz="4" w:space="0" w:color="auto"/>
              <w:bottom w:val="single" w:sz="4" w:space="0" w:color="auto"/>
              <w:right w:val="single" w:sz="4" w:space="0" w:color="auto"/>
            </w:tcBorders>
            <w:vAlign w:val="center"/>
          </w:tcPr>
          <w:p w14:paraId="04F7A425"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全面负责学校门口的安全防范，接待外来访客、须持有保安员证</w:t>
            </w:r>
          </w:p>
        </w:tc>
        <w:tc>
          <w:tcPr>
            <w:tcW w:w="993" w:type="dxa"/>
            <w:tcBorders>
              <w:top w:val="single" w:sz="4" w:space="0" w:color="auto"/>
              <w:left w:val="single" w:sz="4" w:space="0" w:color="auto"/>
              <w:bottom w:val="single" w:sz="4" w:space="0" w:color="auto"/>
              <w:right w:val="single" w:sz="4" w:space="0" w:color="auto"/>
            </w:tcBorders>
          </w:tcPr>
          <w:p w14:paraId="2B60DBE9"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3DE14386" w14:textId="77777777" w:rsidR="006E17BE" w:rsidRPr="00AF4D58" w:rsidRDefault="006E17BE" w:rsidP="006E17BE">
            <w:pPr>
              <w:spacing w:line="300" w:lineRule="auto"/>
              <w:jc w:val="center"/>
              <w:rPr>
                <w:rFonts w:ascii="宋体" w:hAnsi="宋体" w:cs="宋体"/>
                <w:sz w:val="22"/>
                <w:szCs w:val="22"/>
              </w:rPr>
            </w:pPr>
            <w:r w:rsidRPr="00AF4D58">
              <w:rPr>
                <w:rFonts w:ascii="宋体" w:hAnsi="宋体"/>
                <w:sz w:val="22"/>
                <w:szCs w:val="22"/>
              </w:rPr>
              <w:t>7天24小</w:t>
            </w:r>
            <w:r w:rsidRPr="00AF4D58">
              <w:rPr>
                <w:rFonts w:ascii="宋体" w:hAnsi="宋体" w:cs="宋体"/>
                <w:sz w:val="22"/>
                <w:szCs w:val="22"/>
              </w:rPr>
              <w:t>时制</w:t>
            </w:r>
          </w:p>
          <w:p w14:paraId="05E84945"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根据学校作息时间，合理安排各岗位工作时间</w:t>
            </w:r>
          </w:p>
        </w:tc>
      </w:tr>
      <w:tr w:rsidR="006E17BE" w:rsidRPr="00AF4D58" w14:paraId="356A45B3"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58201D4" w14:textId="77777777" w:rsidR="006E17BE" w:rsidRPr="00AF4D58" w:rsidRDefault="006E17BE" w:rsidP="006E17BE">
            <w:pPr>
              <w:rPr>
                <w:rFonts w:ascii="宋体" w:hAnsi="宋体"/>
                <w:sz w:val="22"/>
                <w:szCs w:val="22"/>
              </w:rPr>
            </w:pPr>
          </w:p>
        </w:tc>
        <w:tc>
          <w:tcPr>
            <w:tcW w:w="1295" w:type="dxa"/>
            <w:tcBorders>
              <w:top w:val="single" w:sz="4" w:space="0" w:color="auto"/>
              <w:left w:val="single" w:sz="4" w:space="0" w:color="auto"/>
              <w:bottom w:val="single" w:sz="4" w:space="0" w:color="auto"/>
              <w:right w:val="single" w:sz="4" w:space="0" w:color="auto"/>
            </w:tcBorders>
            <w:vAlign w:val="center"/>
          </w:tcPr>
          <w:p w14:paraId="178D2957"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sz w:val="22"/>
                <w:szCs w:val="22"/>
              </w:rPr>
              <w:t>巡逻岗</w:t>
            </w:r>
          </w:p>
        </w:tc>
        <w:tc>
          <w:tcPr>
            <w:tcW w:w="3844" w:type="dxa"/>
            <w:tcBorders>
              <w:top w:val="single" w:sz="4" w:space="0" w:color="auto"/>
              <w:left w:val="single" w:sz="4" w:space="0" w:color="auto"/>
              <w:bottom w:val="single" w:sz="4" w:space="0" w:color="auto"/>
              <w:right w:val="single" w:sz="4" w:space="0" w:color="auto"/>
            </w:tcBorders>
          </w:tcPr>
          <w:p w14:paraId="1D77A3E2"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全面负责校园安全防范、定时对全校区开展巡逻工作，及时清除安全隐患、须持有保安员证</w:t>
            </w:r>
          </w:p>
        </w:tc>
        <w:tc>
          <w:tcPr>
            <w:tcW w:w="993" w:type="dxa"/>
            <w:tcBorders>
              <w:top w:val="single" w:sz="4" w:space="0" w:color="auto"/>
              <w:left w:val="single" w:sz="4" w:space="0" w:color="auto"/>
              <w:bottom w:val="single" w:sz="4" w:space="0" w:color="auto"/>
              <w:right w:val="single" w:sz="4" w:space="0" w:color="auto"/>
            </w:tcBorders>
          </w:tcPr>
          <w:p w14:paraId="11D6CE33"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1</w:t>
            </w:r>
          </w:p>
        </w:tc>
        <w:tc>
          <w:tcPr>
            <w:tcW w:w="2516" w:type="dxa"/>
            <w:tcBorders>
              <w:top w:val="single" w:sz="4" w:space="0" w:color="auto"/>
              <w:left w:val="single" w:sz="4" w:space="0" w:color="auto"/>
              <w:bottom w:val="single" w:sz="4" w:space="0" w:color="auto"/>
              <w:right w:val="single" w:sz="4" w:space="0" w:color="auto"/>
            </w:tcBorders>
          </w:tcPr>
          <w:p w14:paraId="78B13DBC" w14:textId="77777777" w:rsidR="006E17BE" w:rsidRPr="00AF4D58" w:rsidRDefault="006E17BE" w:rsidP="006E17BE">
            <w:pPr>
              <w:widowControl/>
              <w:spacing w:line="300" w:lineRule="auto"/>
              <w:jc w:val="center"/>
              <w:rPr>
                <w:color w:val="000000"/>
                <w:sz w:val="22"/>
                <w:szCs w:val="22"/>
              </w:rPr>
            </w:pPr>
            <w:r w:rsidRPr="00AF4D58">
              <w:rPr>
                <w:rFonts w:ascii="宋体" w:hAnsi="宋体" w:cs="宋体"/>
                <w:sz w:val="22"/>
                <w:szCs w:val="22"/>
              </w:rPr>
              <w:t>周一～周五</w:t>
            </w:r>
          </w:p>
          <w:p w14:paraId="429A52E0"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6：00-20：00</w:t>
            </w:r>
          </w:p>
        </w:tc>
      </w:tr>
      <w:tr w:rsidR="006E17BE" w:rsidRPr="00AF4D58" w14:paraId="6E0B1EFF" w14:textId="77777777">
        <w:trPr>
          <w:jc w:val="center"/>
        </w:trPr>
        <w:tc>
          <w:tcPr>
            <w:tcW w:w="1206" w:type="dxa"/>
            <w:tcBorders>
              <w:top w:val="single" w:sz="4" w:space="0" w:color="auto"/>
              <w:left w:val="single" w:sz="4" w:space="0" w:color="auto"/>
              <w:bottom w:val="single" w:sz="4" w:space="0" w:color="auto"/>
              <w:right w:val="single" w:sz="4" w:space="0" w:color="auto"/>
            </w:tcBorders>
            <w:vAlign w:val="center"/>
          </w:tcPr>
          <w:p w14:paraId="4900B433"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工程部</w:t>
            </w:r>
          </w:p>
        </w:tc>
        <w:tc>
          <w:tcPr>
            <w:tcW w:w="1295" w:type="dxa"/>
            <w:tcBorders>
              <w:top w:val="single" w:sz="4" w:space="0" w:color="auto"/>
              <w:left w:val="single" w:sz="4" w:space="0" w:color="auto"/>
              <w:bottom w:val="single" w:sz="4" w:space="0" w:color="auto"/>
              <w:right w:val="single" w:sz="4" w:space="0" w:color="auto"/>
            </w:tcBorders>
            <w:vAlign w:val="center"/>
          </w:tcPr>
          <w:p w14:paraId="3B0DF001"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维修工</w:t>
            </w:r>
          </w:p>
        </w:tc>
        <w:tc>
          <w:tcPr>
            <w:tcW w:w="3844" w:type="dxa"/>
            <w:tcBorders>
              <w:top w:val="single" w:sz="4" w:space="0" w:color="auto"/>
              <w:left w:val="single" w:sz="4" w:space="0" w:color="auto"/>
              <w:bottom w:val="single" w:sz="4" w:space="0" w:color="auto"/>
              <w:right w:val="single" w:sz="4" w:space="0" w:color="auto"/>
            </w:tcBorders>
            <w:vAlign w:val="center"/>
          </w:tcPr>
          <w:p w14:paraId="20BD2A49"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全面负责校区内水、电的零星常规维修、须持有电工操作证</w:t>
            </w:r>
          </w:p>
        </w:tc>
        <w:tc>
          <w:tcPr>
            <w:tcW w:w="993" w:type="dxa"/>
            <w:tcBorders>
              <w:top w:val="single" w:sz="4" w:space="0" w:color="auto"/>
              <w:left w:val="single" w:sz="4" w:space="0" w:color="auto"/>
              <w:bottom w:val="single" w:sz="4" w:space="0" w:color="auto"/>
              <w:right w:val="single" w:sz="4" w:space="0" w:color="auto"/>
            </w:tcBorders>
          </w:tcPr>
          <w:p w14:paraId="140BF6C8" w14:textId="77777777" w:rsidR="006E17BE" w:rsidRPr="00AF4D58" w:rsidRDefault="006E17BE" w:rsidP="006E17BE">
            <w:pPr>
              <w:widowControl/>
              <w:spacing w:line="300" w:lineRule="auto"/>
              <w:jc w:val="center"/>
              <w:rPr>
                <w:rFonts w:ascii="宋体" w:hAnsi="宋体" w:cs="宋体"/>
                <w:sz w:val="22"/>
                <w:szCs w:val="22"/>
              </w:rPr>
            </w:pPr>
            <w:r w:rsidRPr="00AF4D58">
              <w:rPr>
                <w:rFonts w:ascii="宋体" w:hAnsi="宋体" w:cs="宋体"/>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2A071C57"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cs="宋体"/>
                <w:sz w:val="22"/>
                <w:szCs w:val="22"/>
              </w:rPr>
              <w:t>周一～周五</w:t>
            </w:r>
          </w:p>
          <w:p w14:paraId="6DD70C98"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sz w:val="22"/>
                <w:szCs w:val="22"/>
              </w:rPr>
              <w:t>7:30-11:30、12:30-16:30</w:t>
            </w:r>
          </w:p>
        </w:tc>
      </w:tr>
      <w:tr w:rsidR="006E17BE" w:rsidRPr="00AF4D58" w14:paraId="4E91D1B5" w14:textId="77777777">
        <w:trPr>
          <w:jc w:val="center"/>
        </w:trPr>
        <w:tc>
          <w:tcPr>
            <w:tcW w:w="1206" w:type="dxa"/>
            <w:tcBorders>
              <w:top w:val="single" w:sz="4" w:space="0" w:color="auto"/>
              <w:left w:val="single" w:sz="4" w:space="0" w:color="auto"/>
              <w:bottom w:val="single" w:sz="4" w:space="0" w:color="auto"/>
              <w:right w:val="single" w:sz="4" w:space="0" w:color="auto"/>
            </w:tcBorders>
            <w:vAlign w:val="center"/>
          </w:tcPr>
          <w:p w14:paraId="3BB11F89"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绿化部</w:t>
            </w:r>
          </w:p>
        </w:tc>
        <w:tc>
          <w:tcPr>
            <w:tcW w:w="1295" w:type="dxa"/>
            <w:tcBorders>
              <w:top w:val="single" w:sz="4" w:space="0" w:color="auto"/>
              <w:left w:val="single" w:sz="4" w:space="0" w:color="auto"/>
              <w:bottom w:val="single" w:sz="4" w:space="0" w:color="auto"/>
              <w:right w:val="single" w:sz="4" w:space="0" w:color="auto"/>
            </w:tcBorders>
            <w:vAlign w:val="center"/>
          </w:tcPr>
          <w:p w14:paraId="1513B133"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绿化工岗</w:t>
            </w:r>
          </w:p>
        </w:tc>
        <w:tc>
          <w:tcPr>
            <w:tcW w:w="3844" w:type="dxa"/>
            <w:tcBorders>
              <w:top w:val="single" w:sz="4" w:space="0" w:color="auto"/>
              <w:left w:val="single" w:sz="4" w:space="0" w:color="auto"/>
              <w:bottom w:val="single" w:sz="4" w:space="0" w:color="auto"/>
              <w:right w:val="single" w:sz="4" w:space="0" w:color="auto"/>
            </w:tcBorders>
            <w:vAlign w:val="center"/>
          </w:tcPr>
          <w:p w14:paraId="2F81B09E"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负责三个校区绿化区的花木浇水，施肥 ，除草，养护，培土等工作</w:t>
            </w:r>
          </w:p>
        </w:tc>
        <w:tc>
          <w:tcPr>
            <w:tcW w:w="993" w:type="dxa"/>
            <w:tcBorders>
              <w:top w:val="single" w:sz="4" w:space="0" w:color="auto"/>
              <w:left w:val="single" w:sz="4" w:space="0" w:color="auto"/>
              <w:bottom w:val="single" w:sz="4" w:space="0" w:color="auto"/>
              <w:right w:val="single" w:sz="4" w:space="0" w:color="auto"/>
            </w:tcBorders>
          </w:tcPr>
          <w:p w14:paraId="1D6174FE" w14:textId="77777777" w:rsidR="006E17BE" w:rsidRPr="00AF4D58" w:rsidRDefault="006E17BE" w:rsidP="006E17BE">
            <w:pPr>
              <w:widowControl/>
              <w:spacing w:line="300" w:lineRule="auto"/>
              <w:jc w:val="center"/>
              <w:rPr>
                <w:rFonts w:ascii="宋体" w:hAnsi="宋体" w:cs="宋体"/>
                <w:sz w:val="22"/>
                <w:szCs w:val="22"/>
              </w:rPr>
            </w:pPr>
            <w:r w:rsidRPr="00AF4D58">
              <w:rPr>
                <w:rFonts w:ascii="宋体" w:hAnsi="宋体" w:cs="宋体"/>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3ED1F4B6"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cs="宋体"/>
                <w:sz w:val="22"/>
                <w:szCs w:val="22"/>
              </w:rPr>
              <w:t>周一～周五</w:t>
            </w:r>
          </w:p>
          <w:p w14:paraId="17A5CC0D"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sz w:val="22"/>
                <w:szCs w:val="22"/>
              </w:rPr>
              <w:t>7:30-11:30、12:30-16:30</w:t>
            </w:r>
          </w:p>
        </w:tc>
      </w:tr>
      <w:tr w:rsidR="006E17BE" w:rsidRPr="00AF4D58" w14:paraId="3D028B8B" w14:textId="77777777">
        <w:trPr>
          <w:jc w:val="center"/>
        </w:trPr>
        <w:tc>
          <w:tcPr>
            <w:tcW w:w="1206" w:type="dxa"/>
            <w:tcBorders>
              <w:top w:val="single" w:sz="4" w:space="0" w:color="auto"/>
              <w:left w:val="single" w:sz="4" w:space="0" w:color="auto"/>
              <w:bottom w:val="single" w:sz="4" w:space="0" w:color="auto"/>
              <w:right w:val="single" w:sz="4" w:space="0" w:color="auto"/>
            </w:tcBorders>
            <w:vAlign w:val="center"/>
          </w:tcPr>
          <w:p w14:paraId="4B26F56E"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后勤部</w:t>
            </w:r>
          </w:p>
        </w:tc>
        <w:tc>
          <w:tcPr>
            <w:tcW w:w="1295" w:type="dxa"/>
            <w:tcBorders>
              <w:top w:val="single" w:sz="4" w:space="0" w:color="auto"/>
              <w:left w:val="single" w:sz="4" w:space="0" w:color="auto"/>
              <w:bottom w:val="single" w:sz="4" w:space="0" w:color="auto"/>
              <w:right w:val="single" w:sz="4" w:space="0" w:color="auto"/>
            </w:tcBorders>
            <w:vAlign w:val="center"/>
          </w:tcPr>
          <w:p w14:paraId="30A24D49"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事务员岗</w:t>
            </w:r>
          </w:p>
        </w:tc>
        <w:tc>
          <w:tcPr>
            <w:tcW w:w="3844" w:type="dxa"/>
            <w:tcBorders>
              <w:top w:val="single" w:sz="4" w:space="0" w:color="auto"/>
              <w:left w:val="single" w:sz="4" w:space="0" w:color="auto"/>
              <w:bottom w:val="single" w:sz="4" w:space="0" w:color="auto"/>
              <w:right w:val="single" w:sz="4" w:space="0" w:color="auto"/>
            </w:tcBorders>
            <w:vAlign w:val="center"/>
          </w:tcPr>
          <w:p w14:paraId="5D7BB891"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配合三个校区做好相关的后勤管理工作、布置活动场所等</w:t>
            </w:r>
          </w:p>
        </w:tc>
        <w:tc>
          <w:tcPr>
            <w:tcW w:w="993" w:type="dxa"/>
            <w:tcBorders>
              <w:top w:val="single" w:sz="4" w:space="0" w:color="auto"/>
              <w:left w:val="single" w:sz="4" w:space="0" w:color="auto"/>
              <w:bottom w:val="single" w:sz="4" w:space="0" w:color="auto"/>
              <w:right w:val="single" w:sz="4" w:space="0" w:color="auto"/>
            </w:tcBorders>
          </w:tcPr>
          <w:p w14:paraId="6E6484B7" w14:textId="77777777" w:rsidR="006E17BE" w:rsidRPr="00AF4D58" w:rsidRDefault="006E17BE" w:rsidP="006E17BE">
            <w:pPr>
              <w:widowControl/>
              <w:spacing w:line="300" w:lineRule="auto"/>
              <w:jc w:val="center"/>
              <w:rPr>
                <w:rFonts w:ascii="宋体" w:hAnsi="宋体" w:cs="宋体"/>
                <w:sz w:val="22"/>
                <w:szCs w:val="22"/>
              </w:rPr>
            </w:pPr>
            <w:r w:rsidRPr="00AF4D58">
              <w:rPr>
                <w:rFonts w:ascii="宋体" w:hAnsi="宋体" w:cs="宋体"/>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21444BDB"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cs="宋体"/>
                <w:sz w:val="22"/>
                <w:szCs w:val="22"/>
              </w:rPr>
              <w:t>周一～周五</w:t>
            </w:r>
          </w:p>
          <w:p w14:paraId="541ECF46"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sz w:val="22"/>
                <w:szCs w:val="22"/>
              </w:rPr>
              <w:t>7:30-11:30、12:30-16:30</w:t>
            </w:r>
          </w:p>
        </w:tc>
      </w:tr>
    </w:tbl>
    <w:p w14:paraId="25B0288B" w14:textId="77777777" w:rsidR="006E17BE" w:rsidRPr="006E17BE" w:rsidRDefault="006E17BE" w:rsidP="006E17BE">
      <w:pPr>
        <w:spacing w:after="0" w:line="240" w:lineRule="auto"/>
        <w:jc w:val="both"/>
        <w:rPr>
          <w:rFonts w:ascii="Calibri" w:eastAsia="宋体" w:hAnsi="Calibri" w:cs="Times New Roman"/>
          <w:sz w:val="21"/>
          <w:szCs w:val="22"/>
          <w14:ligatures w14:val="none"/>
        </w:rPr>
      </w:pPr>
    </w:p>
    <w:p w14:paraId="72101630" w14:textId="77777777" w:rsidR="006E17BE" w:rsidRPr="006E17BE" w:rsidRDefault="006E17BE" w:rsidP="006E17BE">
      <w:pPr>
        <w:adjustRightInd w:val="0"/>
        <w:snapToGrid w:val="0"/>
        <w:spacing w:after="0" w:line="300" w:lineRule="auto"/>
        <w:rPr>
          <w:rFonts w:ascii="宋体" w:eastAsia="宋体" w:hAnsi="宋体" w:cs="Times New Roman"/>
          <w:szCs w:val="22"/>
          <w14:ligatures w14:val="none"/>
        </w:rPr>
      </w:pPr>
      <w:r w:rsidRPr="006E17BE">
        <w:rPr>
          <w:rFonts w:ascii="宋体" w:eastAsia="宋体" w:hAnsi="宋体" w:cs="Times New Roman"/>
          <w:szCs w:val="22"/>
          <w14:ligatures w14:val="none"/>
        </w:rPr>
        <w:t>（二）郦景部校区</w:t>
      </w:r>
    </w:p>
    <w:tbl>
      <w:tblPr>
        <w:tblStyle w:val="afff0"/>
        <w:tblW w:w="0" w:type="auto"/>
        <w:jc w:val="center"/>
        <w:tblLook w:val="04A0" w:firstRow="1" w:lastRow="0" w:firstColumn="1" w:lastColumn="0" w:noHBand="0" w:noVBand="1"/>
      </w:tblPr>
      <w:tblGrid>
        <w:gridCol w:w="583"/>
        <w:gridCol w:w="704"/>
        <w:gridCol w:w="5101"/>
        <w:gridCol w:w="582"/>
        <w:gridCol w:w="2658"/>
      </w:tblGrid>
      <w:tr w:rsidR="006E17BE" w:rsidRPr="00AF4D58" w14:paraId="06635BF5" w14:textId="77777777">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6E302A64"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部门</w:t>
            </w:r>
          </w:p>
        </w:tc>
        <w:tc>
          <w:tcPr>
            <w:tcW w:w="1276" w:type="dxa"/>
            <w:tcBorders>
              <w:top w:val="single" w:sz="4" w:space="0" w:color="auto"/>
              <w:left w:val="single" w:sz="4" w:space="0" w:color="auto"/>
              <w:bottom w:val="single" w:sz="4" w:space="0" w:color="auto"/>
              <w:right w:val="single" w:sz="4" w:space="0" w:color="auto"/>
            </w:tcBorders>
            <w:vAlign w:val="center"/>
          </w:tcPr>
          <w:p w14:paraId="48D74161"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岗位</w:t>
            </w:r>
          </w:p>
        </w:tc>
        <w:tc>
          <w:tcPr>
            <w:tcW w:w="3827" w:type="dxa"/>
            <w:tcBorders>
              <w:top w:val="single" w:sz="4" w:space="0" w:color="auto"/>
              <w:left w:val="single" w:sz="4" w:space="0" w:color="auto"/>
              <w:bottom w:val="single" w:sz="4" w:space="0" w:color="auto"/>
              <w:right w:val="single" w:sz="4" w:space="0" w:color="auto"/>
            </w:tcBorders>
            <w:vAlign w:val="center"/>
          </w:tcPr>
          <w:p w14:paraId="04F3F43E"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职责范围</w:t>
            </w:r>
          </w:p>
        </w:tc>
        <w:tc>
          <w:tcPr>
            <w:tcW w:w="993" w:type="dxa"/>
            <w:tcBorders>
              <w:top w:val="single" w:sz="4" w:space="0" w:color="auto"/>
              <w:left w:val="single" w:sz="4" w:space="0" w:color="auto"/>
              <w:bottom w:val="single" w:sz="4" w:space="0" w:color="auto"/>
              <w:right w:val="single" w:sz="4" w:space="0" w:color="auto"/>
            </w:tcBorders>
          </w:tcPr>
          <w:p w14:paraId="1DEDA560"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岗位数</w:t>
            </w:r>
          </w:p>
        </w:tc>
        <w:tc>
          <w:tcPr>
            <w:tcW w:w="2516" w:type="dxa"/>
            <w:tcBorders>
              <w:top w:val="single" w:sz="4" w:space="0" w:color="auto"/>
              <w:left w:val="single" w:sz="4" w:space="0" w:color="auto"/>
              <w:bottom w:val="single" w:sz="4" w:space="0" w:color="auto"/>
              <w:right w:val="single" w:sz="4" w:space="0" w:color="auto"/>
            </w:tcBorders>
            <w:vAlign w:val="center"/>
          </w:tcPr>
          <w:p w14:paraId="40EE05DA"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服务时间</w:t>
            </w:r>
          </w:p>
        </w:tc>
      </w:tr>
      <w:tr w:rsidR="006E17BE" w:rsidRPr="00AF4D58" w14:paraId="038913BA" w14:textId="77777777">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2CCB7EBA"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保</w:t>
            </w:r>
            <w:r w:rsidRPr="00AF4D58">
              <w:rPr>
                <w:rFonts w:ascii="宋体" w:hAnsi="宋体"/>
                <w:sz w:val="22"/>
                <w:szCs w:val="22"/>
              </w:rPr>
              <w:lastRenderedPageBreak/>
              <w:t>洁部</w:t>
            </w:r>
          </w:p>
        </w:tc>
        <w:tc>
          <w:tcPr>
            <w:tcW w:w="1276" w:type="dxa"/>
            <w:tcBorders>
              <w:top w:val="single" w:sz="4" w:space="0" w:color="auto"/>
              <w:left w:val="single" w:sz="4" w:space="0" w:color="auto"/>
              <w:bottom w:val="single" w:sz="4" w:space="0" w:color="auto"/>
              <w:right w:val="single" w:sz="4" w:space="0" w:color="auto"/>
            </w:tcBorders>
            <w:vAlign w:val="center"/>
          </w:tcPr>
          <w:p w14:paraId="15C96C4E"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lastRenderedPageBreak/>
              <w:t>保洁</w:t>
            </w:r>
            <w:r w:rsidRPr="00AF4D58">
              <w:rPr>
                <w:rFonts w:ascii="宋体" w:hAnsi="宋体"/>
                <w:sz w:val="22"/>
                <w:szCs w:val="22"/>
              </w:rPr>
              <w:lastRenderedPageBreak/>
              <w:t>工岗</w:t>
            </w:r>
          </w:p>
        </w:tc>
        <w:tc>
          <w:tcPr>
            <w:tcW w:w="3827" w:type="dxa"/>
            <w:tcBorders>
              <w:top w:val="single" w:sz="4" w:space="0" w:color="auto"/>
              <w:left w:val="single" w:sz="4" w:space="0" w:color="auto"/>
              <w:bottom w:val="single" w:sz="4" w:space="0" w:color="auto"/>
              <w:right w:val="single" w:sz="4" w:space="0" w:color="auto"/>
            </w:tcBorders>
            <w:vAlign w:val="center"/>
          </w:tcPr>
          <w:p w14:paraId="6B4CB1CB"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lastRenderedPageBreak/>
              <w:t>全面负责所有楼层的保洁工作（走道、楼梯、厕所</w:t>
            </w:r>
            <w:r w:rsidRPr="00AF4D58">
              <w:rPr>
                <w:rFonts w:ascii="宋体" w:hAnsi="宋体"/>
                <w:sz w:val="22"/>
                <w:szCs w:val="22"/>
              </w:rPr>
              <w:lastRenderedPageBreak/>
              <w:t>、校区内外场环境卫生等）</w:t>
            </w:r>
          </w:p>
        </w:tc>
        <w:tc>
          <w:tcPr>
            <w:tcW w:w="993" w:type="dxa"/>
            <w:tcBorders>
              <w:top w:val="single" w:sz="4" w:space="0" w:color="auto"/>
              <w:left w:val="single" w:sz="4" w:space="0" w:color="auto"/>
              <w:bottom w:val="single" w:sz="4" w:space="0" w:color="auto"/>
              <w:right w:val="single" w:sz="4" w:space="0" w:color="auto"/>
            </w:tcBorders>
          </w:tcPr>
          <w:p w14:paraId="784DA131" w14:textId="77777777" w:rsidR="006E17BE" w:rsidRPr="00AF4D58" w:rsidRDefault="006E17BE" w:rsidP="006E17BE">
            <w:pPr>
              <w:widowControl/>
              <w:spacing w:line="300" w:lineRule="auto"/>
              <w:jc w:val="center"/>
              <w:rPr>
                <w:rFonts w:ascii="宋体" w:hAnsi="宋体" w:cs="宋体"/>
                <w:sz w:val="22"/>
                <w:szCs w:val="22"/>
              </w:rPr>
            </w:pPr>
            <w:r w:rsidRPr="00AF4D58">
              <w:rPr>
                <w:rFonts w:ascii="宋体" w:hAnsi="宋体" w:cs="宋体"/>
                <w:sz w:val="22"/>
                <w:szCs w:val="22"/>
              </w:rPr>
              <w:lastRenderedPageBreak/>
              <w:t>1</w:t>
            </w:r>
          </w:p>
        </w:tc>
        <w:tc>
          <w:tcPr>
            <w:tcW w:w="2516" w:type="dxa"/>
            <w:tcBorders>
              <w:top w:val="single" w:sz="4" w:space="0" w:color="auto"/>
              <w:left w:val="single" w:sz="4" w:space="0" w:color="auto"/>
              <w:bottom w:val="single" w:sz="4" w:space="0" w:color="auto"/>
              <w:right w:val="single" w:sz="4" w:space="0" w:color="auto"/>
            </w:tcBorders>
            <w:vAlign w:val="center"/>
          </w:tcPr>
          <w:p w14:paraId="552DDD18"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cs="宋体"/>
                <w:sz w:val="22"/>
                <w:szCs w:val="22"/>
              </w:rPr>
              <w:t>周一～周五</w:t>
            </w:r>
          </w:p>
          <w:p w14:paraId="5B87CB24"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sz w:val="22"/>
                <w:szCs w:val="22"/>
              </w:rPr>
              <w:lastRenderedPageBreak/>
              <w:t>7:30-11:30、12:30-16:30</w:t>
            </w:r>
          </w:p>
        </w:tc>
      </w:tr>
      <w:tr w:rsidR="006E17BE" w:rsidRPr="00AF4D58" w14:paraId="3266EB17" w14:textId="77777777">
        <w:trPr>
          <w:jc w:val="center"/>
        </w:trPr>
        <w:tc>
          <w:tcPr>
            <w:tcW w:w="1242" w:type="dxa"/>
            <w:vMerge w:val="restart"/>
            <w:tcBorders>
              <w:top w:val="single" w:sz="4" w:space="0" w:color="auto"/>
              <w:left w:val="single" w:sz="4" w:space="0" w:color="auto"/>
              <w:bottom w:val="single" w:sz="4" w:space="0" w:color="auto"/>
              <w:right w:val="single" w:sz="4" w:space="0" w:color="auto"/>
            </w:tcBorders>
            <w:vAlign w:val="center"/>
          </w:tcPr>
          <w:p w14:paraId="3CC66C69"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lastRenderedPageBreak/>
              <w:t>保安部</w:t>
            </w:r>
          </w:p>
        </w:tc>
        <w:tc>
          <w:tcPr>
            <w:tcW w:w="1276" w:type="dxa"/>
            <w:tcBorders>
              <w:top w:val="single" w:sz="4" w:space="0" w:color="auto"/>
              <w:left w:val="single" w:sz="4" w:space="0" w:color="auto"/>
              <w:bottom w:val="single" w:sz="4" w:space="0" w:color="auto"/>
              <w:right w:val="single" w:sz="4" w:space="0" w:color="auto"/>
            </w:tcBorders>
            <w:vAlign w:val="center"/>
          </w:tcPr>
          <w:p w14:paraId="2339C792"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门岗</w:t>
            </w:r>
          </w:p>
        </w:tc>
        <w:tc>
          <w:tcPr>
            <w:tcW w:w="3827" w:type="dxa"/>
            <w:tcBorders>
              <w:top w:val="single" w:sz="4" w:space="0" w:color="auto"/>
              <w:left w:val="single" w:sz="4" w:space="0" w:color="auto"/>
              <w:bottom w:val="single" w:sz="4" w:space="0" w:color="auto"/>
              <w:right w:val="single" w:sz="4" w:space="0" w:color="auto"/>
            </w:tcBorders>
            <w:vAlign w:val="center"/>
          </w:tcPr>
          <w:p w14:paraId="7AA9F431"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全面负责学校门口的安全防范，接待外来访客、须持有保安员证</w:t>
            </w:r>
          </w:p>
        </w:tc>
        <w:tc>
          <w:tcPr>
            <w:tcW w:w="993" w:type="dxa"/>
            <w:tcBorders>
              <w:top w:val="single" w:sz="4" w:space="0" w:color="auto"/>
              <w:left w:val="single" w:sz="4" w:space="0" w:color="auto"/>
              <w:bottom w:val="single" w:sz="4" w:space="0" w:color="auto"/>
              <w:right w:val="single" w:sz="4" w:space="0" w:color="auto"/>
            </w:tcBorders>
          </w:tcPr>
          <w:p w14:paraId="6509F8EE"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4A9FA97D" w14:textId="77777777" w:rsidR="006E17BE" w:rsidRPr="00AF4D58" w:rsidRDefault="006E17BE" w:rsidP="006E17BE">
            <w:pPr>
              <w:spacing w:line="300" w:lineRule="auto"/>
              <w:jc w:val="center"/>
              <w:rPr>
                <w:rFonts w:ascii="宋体" w:hAnsi="宋体" w:cs="宋体"/>
                <w:sz w:val="22"/>
                <w:szCs w:val="22"/>
              </w:rPr>
            </w:pPr>
            <w:r w:rsidRPr="00AF4D58">
              <w:rPr>
                <w:rFonts w:ascii="宋体" w:hAnsi="宋体"/>
                <w:sz w:val="22"/>
                <w:szCs w:val="22"/>
              </w:rPr>
              <w:t>7天24小</w:t>
            </w:r>
            <w:r w:rsidRPr="00AF4D58">
              <w:rPr>
                <w:rFonts w:ascii="宋体" w:hAnsi="宋体" w:cs="宋体"/>
                <w:sz w:val="22"/>
                <w:szCs w:val="22"/>
              </w:rPr>
              <w:t>时制</w:t>
            </w:r>
          </w:p>
          <w:p w14:paraId="6A35F0E2"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根据学校作息时间，合理安排各岗位工作时间</w:t>
            </w:r>
          </w:p>
        </w:tc>
      </w:tr>
      <w:tr w:rsidR="006E17BE" w:rsidRPr="00AF4D58" w14:paraId="2006F1F3"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15594CB" w14:textId="77777777" w:rsidR="006E17BE" w:rsidRPr="00AF4D58" w:rsidRDefault="006E17BE" w:rsidP="006E17BE">
            <w:pPr>
              <w:rPr>
                <w:rFonts w:ascii="宋体" w:hAnsi="宋体"/>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B39F581"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sz w:val="22"/>
                <w:szCs w:val="22"/>
              </w:rPr>
              <w:t>巡逻岗</w:t>
            </w:r>
          </w:p>
        </w:tc>
        <w:tc>
          <w:tcPr>
            <w:tcW w:w="3827" w:type="dxa"/>
            <w:tcBorders>
              <w:top w:val="single" w:sz="4" w:space="0" w:color="auto"/>
              <w:left w:val="single" w:sz="4" w:space="0" w:color="auto"/>
              <w:bottom w:val="single" w:sz="4" w:space="0" w:color="auto"/>
              <w:right w:val="single" w:sz="4" w:space="0" w:color="auto"/>
            </w:tcBorders>
          </w:tcPr>
          <w:p w14:paraId="398C33D3"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全面负责校园安全防范、定时对全校区开展巡逻工作，及时清除安全隐患、须持有保安员证</w:t>
            </w:r>
          </w:p>
        </w:tc>
        <w:tc>
          <w:tcPr>
            <w:tcW w:w="993" w:type="dxa"/>
            <w:tcBorders>
              <w:top w:val="single" w:sz="4" w:space="0" w:color="auto"/>
              <w:left w:val="single" w:sz="4" w:space="0" w:color="auto"/>
              <w:bottom w:val="single" w:sz="4" w:space="0" w:color="auto"/>
              <w:right w:val="single" w:sz="4" w:space="0" w:color="auto"/>
            </w:tcBorders>
          </w:tcPr>
          <w:p w14:paraId="52ACF6F3"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1</w:t>
            </w:r>
          </w:p>
        </w:tc>
        <w:tc>
          <w:tcPr>
            <w:tcW w:w="2516" w:type="dxa"/>
            <w:tcBorders>
              <w:top w:val="single" w:sz="4" w:space="0" w:color="auto"/>
              <w:left w:val="single" w:sz="4" w:space="0" w:color="auto"/>
              <w:bottom w:val="single" w:sz="4" w:space="0" w:color="auto"/>
              <w:right w:val="single" w:sz="4" w:space="0" w:color="auto"/>
            </w:tcBorders>
          </w:tcPr>
          <w:p w14:paraId="508AA530" w14:textId="77777777" w:rsidR="006E17BE" w:rsidRPr="00AF4D58" w:rsidRDefault="006E17BE" w:rsidP="006E17BE">
            <w:pPr>
              <w:widowControl/>
              <w:spacing w:line="300" w:lineRule="auto"/>
              <w:jc w:val="center"/>
              <w:rPr>
                <w:color w:val="000000"/>
                <w:sz w:val="22"/>
                <w:szCs w:val="22"/>
              </w:rPr>
            </w:pPr>
            <w:r w:rsidRPr="00AF4D58">
              <w:rPr>
                <w:rFonts w:ascii="宋体" w:hAnsi="宋体" w:cs="宋体"/>
                <w:sz w:val="22"/>
                <w:szCs w:val="22"/>
              </w:rPr>
              <w:t>周一～周五</w:t>
            </w:r>
          </w:p>
          <w:p w14:paraId="71F00544"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6-20：00</w:t>
            </w:r>
          </w:p>
        </w:tc>
      </w:tr>
    </w:tbl>
    <w:p w14:paraId="457CAEA6" w14:textId="77777777" w:rsidR="006E17BE" w:rsidRPr="006E17BE" w:rsidRDefault="006E17BE" w:rsidP="006E17BE">
      <w:pPr>
        <w:adjustRightInd w:val="0"/>
        <w:snapToGrid w:val="0"/>
        <w:spacing w:after="0" w:line="300" w:lineRule="auto"/>
        <w:rPr>
          <w:rFonts w:ascii="宋体" w:eastAsia="宋体" w:hAnsi="宋体" w:cs="Times New Roman"/>
          <w:szCs w:val="22"/>
          <w14:ligatures w14:val="none"/>
        </w:rPr>
      </w:pPr>
    </w:p>
    <w:p w14:paraId="5B44F90F" w14:textId="77777777" w:rsidR="006E17BE" w:rsidRPr="006E17BE" w:rsidRDefault="006E17BE" w:rsidP="006E17BE">
      <w:pPr>
        <w:adjustRightInd w:val="0"/>
        <w:snapToGrid w:val="0"/>
        <w:spacing w:after="0" w:line="300" w:lineRule="auto"/>
        <w:rPr>
          <w:rFonts w:ascii="宋体" w:eastAsia="宋体" w:hAnsi="宋体" w:cs="Times New Roman"/>
          <w:szCs w:val="22"/>
          <w14:ligatures w14:val="none"/>
        </w:rPr>
      </w:pPr>
      <w:r w:rsidRPr="006E17BE">
        <w:rPr>
          <w:rFonts w:ascii="宋体" w:eastAsia="宋体" w:hAnsi="宋体" w:cs="Times New Roman"/>
          <w:szCs w:val="22"/>
          <w14:ligatures w14:val="none"/>
        </w:rPr>
        <w:t>（三）东方城市部校区</w:t>
      </w:r>
    </w:p>
    <w:tbl>
      <w:tblPr>
        <w:tblStyle w:val="afff0"/>
        <w:tblW w:w="0" w:type="auto"/>
        <w:jc w:val="center"/>
        <w:tblLook w:val="04A0" w:firstRow="1" w:lastRow="0" w:firstColumn="1" w:lastColumn="0" w:noHBand="0" w:noVBand="1"/>
      </w:tblPr>
      <w:tblGrid>
        <w:gridCol w:w="583"/>
        <w:gridCol w:w="704"/>
        <w:gridCol w:w="5101"/>
        <w:gridCol w:w="582"/>
        <w:gridCol w:w="2658"/>
      </w:tblGrid>
      <w:tr w:rsidR="006E17BE" w:rsidRPr="00AF4D58" w14:paraId="102B08D9" w14:textId="77777777">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00139DBA"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部门</w:t>
            </w:r>
          </w:p>
        </w:tc>
        <w:tc>
          <w:tcPr>
            <w:tcW w:w="1276" w:type="dxa"/>
            <w:tcBorders>
              <w:top w:val="single" w:sz="4" w:space="0" w:color="auto"/>
              <w:left w:val="single" w:sz="4" w:space="0" w:color="auto"/>
              <w:bottom w:val="single" w:sz="4" w:space="0" w:color="auto"/>
              <w:right w:val="single" w:sz="4" w:space="0" w:color="auto"/>
            </w:tcBorders>
            <w:vAlign w:val="center"/>
          </w:tcPr>
          <w:p w14:paraId="0B96A3EB"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岗位</w:t>
            </w:r>
          </w:p>
        </w:tc>
        <w:tc>
          <w:tcPr>
            <w:tcW w:w="3827" w:type="dxa"/>
            <w:tcBorders>
              <w:top w:val="single" w:sz="4" w:space="0" w:color="auto"/>
              <w:left w:val="single" w:sz="4" w:space="0" w:color="auto"/>
              <w:bottom w:val="single" w:sz="4" w:space="0" w:color="auto"/>
              <w:right w:val="single" w:sz="4" w:space="0" w:color="auto"/>
            </w:tcBorders>
            <w:vAlign w:val="center"/>
          </w:tcPr>
          <w:p w14:paraId="2D1B1C74"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职责范围</w:t>
            </w:r>
          </w:p>
        </w:tc>
        <w:tc>
          <w:tcPr>
            <w:tcW w:w="993" w:type="dxa"/>
            <w:tcBorders>
              <w:top w:val="single" w:sz="4" w:space="0" w:color="auto"/>
              <w:left w:val="single" w:sz="4" w:space="0" w:color="auto"/>
              <w:bottom w:val="single" w:sz="4" w:space="0" w:color="auto"/>
              <w:right w:val="single" w:sz="4" w:space="0" w:color="auto"/>
            </w:tcBorders>
          </w:tcPr>
          <w:p w14:paraId="041F6A7A"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岗位数</w:t>
            </w:r>
          </w:p>
        </w:tc>
        <w:tc>
          <w:tcPr>
            <w:tcW w:w="2516" w:type="dxa"/>
            <w:tcBorders>
              <w:top w:val="single" w:sz="4" w:space="0" w:color="auto"/>
              <w:left w:val="single" w:sz="4" w:space="0" w:color="auto"/>
              <w:bottom w:val="single" w:sz="4" w:space="0" w:color="auto"/>
              <w:right w:val="single" w:sz="4" w:space="0" w:color="auto"/>
            </w:tcBorders>
            <w:vAlign w:val="center"/>
          </w:tcPr>
          <w:p w14:paraId="44446D89"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服务时间</w:t>
            </w:r>
          </w:p>
        </w:tc>
      </w:tr>
      <w:tr w:rsidR="006E17BE" w:rsidRPr="00AF4D58" w14:paraId="706F3797" w14:textId="77777777">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5DFF2BC5"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保洁部</w:t>
            </w:r>
          </w:p>
        </w:tc>
        <w:tc>
          <w:tcPr>
            <w:tcW w:w="1276" w:type="dxa"/>
            <w:tcBorders>
              <w:top w:val="single" w:sz="4" w:space="0" w:color="auto"/>
              <w:left w:val="single" w:sz="4" w:space="0" w:color="auto"/>
              <w:bottom w:val="single" w:sz="4" w:space="0" w:color="auto"/>
              <w:right w:val="single" w:sz="4" w:space="0" w:color="auto"/>
            </w:tcBorders>
            <w:vAlign w:val="center"/>
          </w:tcPr>
          <w:p w14:paraId="213F1496"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保洁工岗</w:t>
            </w:r>
          </w:p>
        </w:tc>
        <w:tc>
          <w:tcPr>
            <w:tcW w:w="3827" w:type="dxa"/>
            <w:tcBorders>
              <w:top w:val="single" w:sz="4" w:space="0" w:color="auto"/>
              <w:left w:val="single" w:sz="4" w:space="0" w:color="auto"/>
              <w:bottom w:val="single" w:sz="4" w:space="0" w:color="auto"/>
              <w:right w:val="single" w:sz="4" w:space="0" w:color="auto"/>
            </w:tcBorders>
            <w:vAlign w:val="center"/>
          </w:tcPr>
          <w:p w14:paraId="0C05872D"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全面负责所有楼层的保洁工作（走道、楼梯、厕所、校区内外场环境卫生等）</w:t>
            </w:r>
          </w:p>
        </w:tc>
        <w:tc>
          <w:tcPr>
            <w:tcW w:w="993" w:type="dxa"/>
            <w:tcBorders>
              <w:top w:val="single" w:sz="4" w:space="0" w:color="auto"/>
              <w:left w:val="single" w:sz="4" w:space="0" w:color="auto"/>
              <w:bottom w:val="single" w:sz="4" w:space="0" w:color="auto"/>
              <w:right w:val="single" w:sz="4" w:space="0" w:color="auto"/>
            </w:tcBorders>
          </w:tcPr>
          <w:p w14:paraId="4B1F842B" w14:textId="77777777" w:rsidR="006E17BE" w:rsidRPr="00AF4D58" w:rsidRDefault="006E17BE" w:rsidP="006E17BE">
            <w:pPr>
              <w:widowControl/>
              <w:spacing w:line="300" w:lineRule="auto"/>
              <w:jc w:val="center"/>
              <w:rPr>
                <w:rFonts w:ascii="宋体" w:hAnsi="宋体" w:cs="宋体"/>
                <w:sz w:val="22"/>
                <w:szCs w:val="22"/>
              </w:rPr>
            </w:pPr>
            <w:r w:rsidRPr="00AF4D58">
              <w:rPr>
                <w:rFonts w:ascii="宋体" w:hAnsi="宋体" w:cs="宋体"/>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131E2FA7"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cs="宋体"/>
                <w:sz w:val="22"/>
                <w:szCs w:val="22"/>
              </w:rPr>
              <w:t>周一～周五</w:t>
            </w:r>
          </w:p>
          <w:p w14:paraId="0816DED5"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sz w:val="22"/>
                <w:szCs w:val="22"/>
              </w:rPr>
              <w:t>7:30-11:30、12:30-16:30</w:t>
            </w:r>
          </w:p>
        </w:tc>
      </w:tr>
      <w:tr w:rsidR="006E17BE" w:rsidRPr="00AF4D58" w14:paraId="5300F368" w14:textId="77777777">
        <w:trPr>
          <w:jc w:val="center"/>
        </w:trPr>
        <w:tc>
          <w:tcPr>
            <w:tcW w:w="1242" w:type="dxa"/>
            <w:vMerge w:val="restart"/>
            <w:tcBorders>
              <w:top w:val="single" w:sz="4" w:space="0" w:color="auto"/>
              <w:left w:val="single" w:sz="4" w:space="0" w:color="auto"/>
              <w:bottom w:val="single" w:sz="4" w:space="0" w:color="auto"/>
              <w:right w:val="single" w:sz="4" w:space="0" w:color="auto"/>
            </w:tcBorders>
            <w:vAlign w:val="center"/>
          </w:tcPr>
          <w:p w14:paraId="75B48E1E"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保安部</w:t>
            </w:r>
          </w:p>
        </w:tc>
        <w:tc>
          <w:tcPr>
            <w:tcW w:w="1276" w:type="dxa"/>
            <w:tcBorders>
              <w:top w:val="single" w:sz="4" w:space="0" w:color="auto"/>
              <w:left w:val="single" w:sz="4" w:space="0" w:color="auto"/>
              <w:bottom w:val="single" w:sz="4" w:space="0" w:color="auto"/>
              <w:right w:val="single" w:sz="4" w:space="0" w:color="auto"/>
            </w:tcBorders>
            <w:vAlign w:val="center"/>
          </w:tcPr>
          <w:p w14:paraId="2ABD1541"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门岗</w:t>
            </w:r>
          </w:p>
        </w:tc>
        <w:tc>
          <w:tcPr>
            <w:tcW w:w="3827" w:type="dxa"/>
            <w:tcBorders>
              <w:top w:val="single" w:sz="4" w:space="0" w:color="auto"/>
              <w:left w:val="single" w:sz="4" w:space="0" w:color="auto"/>
              <w:bottom w:val="single" w:sz="4" w:space="0" w:color="auto"/>
              <w:right w:val="single" w:sz="4" w:space="0" w:color="auto"/>
            </w:tcBorders>
            <w:vAlign w:val="center"/>
          </w:tcPr>
          <w:p w14:paraId="32E517EF"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全面负责学校门口的安全防范，接待外来访客、须持有保安员证</w:t>
            </w:r>
          </w:p>
        </w:tc>
        <w:tc>
          <w:tcPr>
            <w:tcW w:w="993" w:type="dxa"/>
            <w:tcBorders>
              <w:top w:val="single" w:sz="4" w:space="0" w:color="auto"/>
              <w:left w:val="single" w:sz="4" w:space="0" w:color="auto"/>
              <w:bottom w:val="single" w:sz="4" w:space="0" w:color="auto"/>
              <w:right w:val="single" w:sz="4" w:space="0" w:color="auto"/>
            </w:tcBorders>
          </w:tcPr>
          <w:p w14:paraId="19D403F1"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75A7FF67" w14:textId="77777777" w:rsidR="006E17BE" w:rsidRPr="00AF4D58" w:rsidRDefault="006E17BE" w:rsidP="006E17BE">
            <w:pPr>
              <w:spacing w:line="300" w:lineRule="auto"/>
              <w:jc w:val="center"/>
              <w:rPr>
                <w:rFonts w:ascii="宋体" w:hAnsi="宋体" w:cs="宋体"/>
                <w:sz w:val="22"/>
                <w:szCs w:val="22"/>
              </w:rPr>
            </w:pPr>
            <w:r w:rsidRPr="00AF4D58">
              <w:rPr>
                <w:rFonts w:ascii="宋体" w:hAnsi="宋体"/>
                <w:sz w:val="22"/>
                <w:szCs w:val="22"/>
              </w:rPr>
              <w:t>7天24小</w:t>
            </w:r>
            <w:r w:rsidRPr="00AF4D58">
              <w:rPr>
                <w:rFonts w:ascii="宋体" w:hAnsi="宋体" w:cs="宋体"/>
                <w:sz w:val="22"/>
                <w:szCs w:val="22"/>
              </w:rPr>
              <w:t>时制</w:t>
            </w:r>
          </w:p>
          <w:p w14:paraId="48FDFDDD"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根据学校作息时间，合理安排各岗位工作时间</w:t>
            </w:r>
          </w:p>
        </w:tc>
      </w:tr>
      <w:tr w:rsidR="006E17BE" w:rsidRPr="00AF4D58" w14:paraId="296C5658"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686BABD" w14:textId="77777777" w:rsidR="006E17BE" w:rsidRPr="00AF4D58" w:rsidRDefault="006E17BE" w:rsidP="006E17BE">
            <w:pPr>
              <w:rPr>
                <w:rFonts w:ascii="宋体" w:hAnsi="宋体"/>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9B6DC52" w14:textId="77777777" w:rsidR="006E17BE" w:rsidRPr="00AF4D58" w:rsidRDefault="006E17BE" w:rsidP="006E17BE">
            <w:pPr>
              <w:widowControl/>
              <w:spacing w:line="300" w:lineRule="auto"/>
              <w:jc w:val="center"/>
              <w:rPr>
                <w:rFonts w:ascii="宋体" w:hAnsi="宋体"/>
                <w:sz w:val="22"/>
                <w:szCs w:val="22"/>
              </w:rPr>
            </w:pPr>
            <w:r w:rsidRPr="00AF4D58">
              <w:rPr>
                <w:rFonts w:ascii="宋体" w:hAnsi="宋体"/>
                <w:sz w:val="22"/>
                <w:szCs w:val="22"/>
              </w:rPr>
              <w:t>巡逻岗</w:t>
            </w:r>
          </w:p>
        </w:tc>
        <w:tc>
          <w:tcPr>
            <w:tcW w:w="3827" w:type="dxa"/>
            <w:tcBorders>
              <w:top w:val="single" w:sz="4" w:space="0" w:color="auto"/>
              <w:left w:val="single" w:sz="4" w:space="0" w:color="auto"/>
              <w:bottom w:val="single" w:sz="4" w:space="0" w:color="auto"/>
              <w:right w:val="single" w:sz="4" w:space="0" w:color="auto"/>
            </w:tcBorders>
          </w:tcPr>
          <w:p w14:paraId="572F12B3"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全面负责校园安全防范、定时对全校区开展巡逻工作，及时清除安全隐患、须持有保安员证</w:t>
            </w:r>
          </w:p>
        </w:tc>
        <w:tc>
          <w:tcPr>
            <w:tcW w:w="993" w:type="dxa"/>
            <w:tcBorders>
              <w:top w:val="single" w:sz="4" w:space="0" w:color="auto"/>
              <w:left w:val="single" w:sz="4" w:space="0" w:color="auto"/>
              <w:bottom w:val="single" w:sz="4" w:space="0" w:color="auto"/>
              <w:right w:val="single" w:sz="4" w:space="0" w:color="auto"/>
            </w:tcBorders>
          </w:tcPr>
          <w:p w14:paraId="43ED3FDC"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1</w:t>
            </w:r>
          </w:p>
        </w:tc>
        <w:tc>
          <w:tcPr>
            <w:tcW w:w="2516" w:type="dxa"/>
            <w:tcBorders>
              <w:top w:val="single" w:sz="4" w:space="0" w:color="auto"/>
              <w:left w:val="single" w:sz="4" w:space="0" w:color="auto"/>
              <w:bottom w:val="single" w:sz="4" w:space="0" w:color="auto"/>
              <w:right w:val="single" w:sz="4" w:space="0" w:color="auto"/>
            </w:tcBorders>
          </w:tcPr>
          <w:p w14:paraId="7FB7A4CC" w14:textId="77777777" w:rsidR="006E17BE" w:rsidRPr="00AF4D58" w:rsidRDefault="006E17BE" w:rsidP="006E17BE">
            <w:pPr>
              <w:widowControl/>
              <w:spacing w:line="300" w:lineRule="auto"/>
              <w:jc w:val="center"/>
              <w:rPr>
                <w:color w:val="000000"/>
                <w:sz w:val="22"/>
                <w:szCs w:val="22"/>
              </w:rPr>
            </w:pPr>
            <w:r w:rsidRPr="00AF4D58">
              <w:rPr>
                <w:rFonts w:ascii="宋体" w:hAnsi="宋体" w:cs="宋体"/>
                <w:sz w:val="22"/>
                <w:szCs w:val="22"/>
              </w:rPr>
              <w:t>周一～周五</w:t>
            </w:r>
          </w:p>
          <w:p w14:paraId="433A2A0F" w14:textId="77777777" w:rsidR="006E17BE" w:rsidRPr="00AF4D58" w:rsidRDefault="006E17BE" w:rsidP="006E17BE">
            <w:pPr>
              <w:spacing w:line="300" w:lineRule="auto"/>
              <w:jc w:val="center"/>
              <w:rPr>
                <w:rFonts w:ascii="宋体" w:hAnsi="宋体"/>
                <w:sz w:val="22"/>
                <w:szCs w:val="22"/>
              </w:rPr>
            </w:pPr>
            <w:r w:rsidRPr="00AF4D58">
              <w:rPr>
                <w:rFonts w:ascii="宋体" w:hAnsi="宋体"/>
                <w:sz w:val="22"/>
                <w:szCs w:val="22"/>
              </w:rPr>
              <w:t>6-20：00</w:t>
            </w:r>
          </w:p>
        </w:tc>
      </w:tr>
    </w:tbl>
    <w:p w14:paraId="3C394017" w14:textId="77777777" w:rsidR="006E17BE" w:rsidRPr="006E17BE" w:rsidRDefault="006E17BE" w:rsidP="006E1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rPr>
          <w:rFonts w:ascii="Times New Roman" w:eastAsia="宋体" w:hAnsi="Times New Roman" w:cs="Times New Roman"/>
          <w:b/>
          <w:color w:val="0000FF"/>
          <w:szCs w:val="22"/>
          <w14:ligatures w14:val="none"/>
        </w:rPr>
      </w:pPr>
      <w:r w:rsidRPr="006E17BE">
        <w:rPr>
          <w:rFonts w:ascii="Times New Roman" w:eastAsia="宋体" w:hAnsi="Times New Roman" w:cs="Times New Roman"/>
          <w:b/>
          <w:color w:val="0000FF"/>
          <w:szCs w:val="22"/>
          <w14:ligatures w14:val="none"/>
        </w:rPr>
        <w:t>说明：投标人的各岗位配置标准不得低于表内岗位配置数要求。</w:t>
      </w:r>
    </w:p>
    <w:p w14:paraId="7B5C8F30"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28EE26A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9.2.1 </w:t>
      </w:r>
      <w:r w:rsidRPr="006E17BE">
        <w:rPr>
          <w:rFonts w:ascii="Times New Roman" w:eastAsia="宋体" w:hAnsi="Times New Roman" w:cs="Times New Roman"/>
          <w:bCs/>
          <w:szCs w:val="22"/>
          <w14:ligatures w14:val="none"/>
        </w:rPr>
        <w:t>组织架构</w:t>
      </w:r>
    </w:p>
    <w:p w14:paraId="534E15E8" w14:textId="77777777" w:rsidR="006E17BE" w:rsidRPr="006E17BE" w:rsidRDefault="006E17BE" w:rsidP="006E17BE">
      <w:pPr>
        <w:adjustRightInd w:val="0"/>
        <w:snapToGrid w:val="0"/>
        <w:spacing w:after="0" w:line="300" w:lineRule="auto"/>
        <w:ind w:left="44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物业部门设置经理或现场主管负责学校物业服务管理和监督工作。</w:t>
      </w:r>
    </w:p>
    <w:p w14:paraId="75AB506D" w14:textId="77777777" w:rsidR="006E17BE" w:rsidRPr="006E17BE" w:rsidRDefault="006E17BE" w:rsidP="006E17BE">
      <w:pPr>
        <w:adjustRightInd w:val="0"/>
        <w:snapToGrid w:val="0"/>
        <w:spacing w:after="0" w:line="300" w:lineRule="auto"/>
        <w:ind w:left="44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物业服务包括保洁部、工程部、绿化部、后勤部和保安部。</w:t>
      </w:r>
    </w:p>
    <w:p w14:paraId="48395C0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9.2.2 </w:t>
      </w:r>
      <w:r w:rsidRPr="006E17BE">
        <w:rPr>
          <w:rFonts w:ascii="Times New Roman" w:eastAsia="宋体" w:hAnsi="Times New Roman" w:cs="Times New Roman"/>
          <w:bCs/>
          <w:szCs w:val="22"/>
          <w14:ligatures w14:val="none"/>
        </w:rPr>
        <w:t>管理制度</w:t>
      </w:r>
    </w:p>
    <w:p w14:paraId="5B8D8C08"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(1)</w:t>
      </w:r>
      <w:r w:rsidRPr="006E17BE">
        <w:rPr>
          <w:rFonts w:ascii="Times New Roman" w:eastAsia="宋体" w:hAnsi="Times New Roman" w:cs="Times New Roman"/>
          <w:szCs w:val="22"/>
          <w14:ligatures w14:val="none"/>
        </w:rPr>
        <w:t>严格规范招标制度。按招标文件要求，规范服务类项目采购流程。</w:t>
      </w:r>
    </w:p>
    <w:p w14:paraId="6041EDE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(2)</w:t>
      </w:r>
      <w:r w:rsidRPr="006E17BE">
        <w:rPr>
          <w:rFonts w:ascii="Times New Roman" w:eastAsia="宋体" w:hAnsi="Times New Roman" w:cs="Times New Roman"/>
          <w:szCs w:val="22"/>
          <w14:ligatures w14:val="none"/>
        </w:rPr>
        <w:t>完善后勤保障各项制度建设，按制度规范行为。</w:t>
      </w:r>
    </w:p>
    <w:p w14:paraId="5C51102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(3)</w:t>
      </w:r>
      <w:r w:rsidRPr="006E17BE">
        <w:rPr>
          <w:rFonts w:ascii="Times New Roman" w:eastAsia="宋体" w:hAnsi="Times New Roman" w:cs="Times New Roman"/>
          <w:szCs w:val="22"/>
          <w14:ligatures w14:val="none"/>
        </w:rPr>
        <w:t>加强日常工作监管：</w:t>
      </w:r>
    </w:p>
    <w:p w14:paraId="2CE4D84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宋体" w:eastAsia="宋体" w:hAnsi="宋体" w:cs="宋体"/>
          <w:szCs w:val="22"/>
          <w14:ligatures w14:val="none"/>
        </w:rPr>
        <w:t>①</w:t>
      </w:r>
      <w:r w:rsidRPr="006E17BE">
        <w:rPr>
          <w:rFonts w:ascii="Times New Roman" w:eastAsia="宋体" w:hAnsi="Times New Roman" w:cs="Times New Roman"/>
          <w:szCs w:val="22"/>
          <w14:ligatures w14:val="none"/>
        </w:rPr>
        <w:t>学校物业公司在分管领导、办公事务部的领导、监督下进行工作。</w:t>
      </w:r>
    </w:p>
    <w:p w14:paraId="624A9D5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宋体" w:eastAsia="宋体" w:hAnsi="宋体" w:cs="宋体"/>
          <w:szCs w:val="22"/>
          <w14:ligatures w14:val="none"/>
        </w:rPr>
        <w:t>②</w:t>
      </w:r>
      <w:r w:rsidRPr="006E17BE">
        <w:rPr>
          <w:rFonts w:ascii="Times New Roman" w:eastAsia="宋体" w:hAnsi="Times New Roman" w:cs="Times New Roman"/>
          <w:szCs w:val="22"/>
          <w14:ligatures w14:val="none"/>
        </w:rPr>
        <w:t>每周定期召开例会，总结上周工作，沟通、协调本周工作。</w:t>
      </w:r>
    </w:p>
    <w:p w14:paraId="6382381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宋体" w:eastAsia="宋体" w:hAnsi="宋体" w:cs="宋体"/>
          <w:szCs w:val="22"/>
          <w14:ligatures w14:val="none"/>
        </w:rPr>
        <w:t>③</w:t>
      </w:r>
      <w:r w:rsidRPr="006E17BE">
        <w:rPr>
          <w:rFonts w:ascii="Times New Roman" w:eastAsia="宋体" w:hAnsi="Times New Roman" w:cs="Times New Roman"/>
          <w:szCs w:val="22"/>
          <w14:ligatures w14:val="none"/>
        </w:rPr>
        <w:t>不定时召开专项会议，进行专题讨论。</w:t>
      </w:r>
    </w:p>
    <w:p w14:paraId="15AEBA6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宋体" w:eastAsia="宋体" w:hAnsi="宋体" w:cs="宋体"/>
          <w:szCs w:val="22"/>
          <w14:ligatures w14:val="none"/>
        </w:rPr>
        <w:t>④</w:t>
      </w:r>
      <w:r w:rsidRPr="006E17BE">
        <w:rPr>
          <w:rFonts w:ascii="Times New Roman" w:eastAsia="宋体" w:hAnsi="Times New Roman" w:cs="Times New Roman"/>
          <w:szCs w:val="22"/>
          <w14:ligatures w14:val="none"/>
        </w:rPr>
        <w:t>群众监督，每月对各服务公司工作进行监督。</w:t>
      </w:r>
    </w:p>
    <w:p w14:paraId="6B30BD8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宋体" w:eastAsia="宋体" w:hAnsi="宋体" w:cs="宋体"/>
          <w:szCs w:val="22"/>
          <w14:ligatures w14:val="none"/>
        </w:rPr>
        <w:t>⑤</w:t>
      </w:r>
      <w:r w:rsidRPr="006E17BE">
        <w:rPr>
          <w:rFonts w:ascii="Times New Roman" w:eastAsia="宋体" w:hAnsi="Times New Roman" w:cs="Times New Roman"/>
          <w:szCs w:val="22"/>
          <w14:ligatures w14:val="none"/>
        </w:rPr>
        <w:t>每月定期召开办公考核会，对各服务公司进行考核。</w:t>
      </w:r>
    </w:p>
    <w:p w14:paraId="47E4D1C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宋体" w:eastAsia="宋体" w:hAnsi="宋体" w:cs="宋体"/>
          <w:szCs w:val="22"/>
          <w14:ligatures w14:val="none"/>
        </w:rPr>
        <w:t>⑥</w:t>
      </w:r>
      <w:r w:rsidRPr="006E17BE">
        <w:rPr>
          <w:rFonts w:ascii="Times New Roman" w:eastAsia="宋体" w:hAnsi="Times New Roman" w:cs="Times New Roman"/>
          <w:szCs w:val="22"/>
          <w14:ligatures w14:val="none"/>
        </w:rPr>
        <w:t>定期召开联席会议，通过联席会议，分期进行工作总结和工作计划。</w:t>
      </w:r>
    </w:p>
    <w:p w14:paraId="30503CA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宋体" w:eastAsia="宋体" w:hAnsi="宋体" w:cs="宋体"/>
          <w:szCs w:val="22"/>
          <w14:ligatures w14:val="none"/>
        </w:rPr>
        <w:t>⑦</w:t>
      </w:r>
      <w:r w:rsidRPr="006E17BE">
        <w:rPr>
          <w:rFonts w:ascii="Times New Roman" w:eastAsia="宋体" w:hAnsi="Times New Roman" w:cs="Times New Roman"/>
          <w:szCs w:val="22"/>
          <w14:ligatures w14:val="none"/>
        </w:rPr>
        <w:t>不定期参加后勤会议，对存在的问题进行现场沟通。</w:t>
      </w:r>
    </w:p>
    <w:p w14:paraId="11345E9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9.2.3 </w:t>
      </w:r>
      <w:r w:rsidRPr="006E17BE">
        <w:rPr>
          <w:rFonts w:ascii="Times New Roman" w:eastAsia="宋体" w:hAnsi="Times New Roman" w:cs="Times New Roman"/>
          <w:bCs/>
          <w:szCs w:val="22"/>
          <w14:ligatures w14:val="none"/>
        </w:rPr>
        <w:t>管理团队要求</w:t>
      </w:r>
    </w:p>
    <w:p w14:paraId="211E757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(1)</w:t>
      </w:r>
      <w:r w:rsidRPr="006E17BE">
        <w:rPr>
          <w:rFonts w:ascii="Times New Roman" w:eastAsia="宋体" w:hAnsi="Times New Roman" w:cs="Times New Roman"/>
          <w:szCs w:val="22"/>
          <w14:ligatures w14:val="none"/>
        </w:rPr>
        <w:t>具有多年相关工作经验。</w:t>
      </w:r>
    </w:p>
    <w:p w14:paraId="288E2F0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(2)</w:t>
      </w:r>
      <w:r w:rsidRPr="006E17BE">
        <w:rPr>
          <w:rFonts w:ascii="Times New Roman" w:eastAsia="宋体" w:hAnsi="Times New Roman" w:cs="Times New Roman"/>
          <w:szCs w:val="22"/>
          <w14:ligatures w14:val="none"/>
        </w:rPr>
        <w:t>一定的协调和组织能力，了解行业法规和要求。</w:t>
      </w:r>
    </w:p>
    <w:p w14:paraId="71AFDC1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(3)</w:t>
      </w:r>
      <w:r w:rsidRPr="006E17BE">
        <w:rPr>
          <w:rFonts w:ascii="Times New Roman" w:eastAsia="宋体" w:hAnsi="Times New Roman" w:cs="Times New Roman"/>
          <w:szCs w:val="22"/>
          <w14:ligatures w14:val="none"/>
        </w:rPr>
        <w:t>组织本部门员工的专业技能培训；制定各专项规章</w:t>
      </w:r>
      <w:proofErr w:type="gramStart"/>
      <w:r w:rsidRPr="006E17BE">
        <w:rPr>
          <w:rFonts w:ascii="Times New Roman" w:eastAsia="宋体" w:hAnsi="Times New Roman" w:cs="Times New Roman"/>
          <w:szCs w:val="22"/>
          <w14:ligatures w14:val="none"/>
        </w:rPr>
        <w:t>制度</w:t>
      </w:r>
      <w:r w:rsidRPr="006E17BE">
        <w:rPr>
          <w:rFonts w:ascii="Times New Roman" w:eastAsia="宋体" w:hAnsi="Times New Roman" w:cs="Times New Roman"/>
          <w:szCs w:val="22"/>
          <w14:ligatures w14:val="none"/>
        </w:rPr>
        <w:t>,</w:t>
      </w:r>
      <w:proofErr w:type="gramEnd"/>
      <w:r w:rsidRPr="006E17BE">
        <w:rPr>
          <w:rFonts w:ascii="Times New Roman" w:eastAsia="宋体" w:hAnsi="Times New Roman" w:cs="Times New Roman"/>
          <w:szCs w:val="22"/>
          <w14:ligatures w14:val="none"/>
        </w:rPr>
        <w:t>对本部门员工工作业绩予以评审；负责所属项目的物业管理的日常</w:t>
      </w:r>
      <w:proofErr w:type="gramStart"/>
      <w:r w:rsidRPr="006E17BE">
        <w:rPr>
          <w:rFonts w:ascii="Times New Roman" w:eastAsia="宋体" w:hAnsi="Times New Roman" w:cs="Times New Roman"/>
          <w:szCs w:val="22"/>
          <w14:ligatures w14:val="none"/>
        </w:rPr>
        <w:t>工作</w:t>
      </w:r>
      <w:r w:rsidRPr="006E17BE">
        <w:rPr>
          <w:rFonts w:ascii="Times New Roman" w:eastAsia="宋体" w:hAnsi="Times New Roman" w:cs="Times New Roman"/>
          <w:szCs w:val="22"/>
          <w14:ligatures w14:val="none"/>
        </w:rPr>
        <w:t>,</w:t>
      </w:r>
      <w:proofErr w:type="gramEnd"/>
      <w:r w:rsidRPr="006E17BE">
        <w:rPr>
          <w:rFonts w:ascii="Times New Roman" w:eastAsia="宋体" w:hAnsi="Times New Roman" w:cs="Times New Roman"/>
          <w:szCs w:val="22"/>
          <w14:ligatures w14:val="none"/>
        </w:rPr>
        <w:t>并对部门员工进行业务指导。</w:t>
      </w:r>
    </w:p>
    <w:p w14:paraId="029C2EF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lastRenderedPageBreak/>
        <w:t>(4)</w:t>
      </w:r>
      <w:r w:rsidRPr="006E17BE">
        <w:rPr>
          <w:rFonts w:ascii="Times New Roman" w:eastAsia="宋体" w:hAnsi="Times New Roman" w:cs="Times New Roman"/>
          <w:szCs w:val="22"/>
          <w14:ligatures w14:val="none"/>
        </w:rPr>
        <w:t>自我监督与质量体系有关的程序</w:t>
      </w:r>
      <w:proofErr w:type="gramStart"/>
      <w:r w:rsidRPr="006E17BE">
        <w:rPr>
          <w:rFonts w:ascii="Times New Roman" w:eastAsia="宋体" w:hAnsi="Times New Roman" w:cs="Times New Roman"/>
          <w:szCs w:val="22"/>
          <w14:ligatures w14:val="none"/>
        </w:rPr>
        <w:t>操作</w:t>
      </w:r>
      <w:r w:rsidRPr="006E17BE">
        <w:rPr>
          <w:rFonts w:ascii="Times New Roman" w:eastAsia="宋体" w:hAnsi="Times New Roman" w:cs="Times New Roman"/>
          <w:szCs w:val="22"/>
          <w14:ligatures w14:val="none"/>
        </w:rPr>
        <w:t>,</w:t>
      </w:r>
      <w:proofErr w:type="gramEnd"/>
      <w:r w:rsidRPr="006E17BE">
        <w:rPr>
          <w:rFonts w:ascii="Times New Roman" w:eastAsia="宋体" w:hAnsi="Times New Roman" w:cs="Times New Roman"/>
          <w:szCs w:val="22"/>
          <w14:ligatures w14:val="none"/>
        </w:rPr>
        <w:t>发现不合格</w:t>
      </w:r>
      <w:proofErr w:type="gramStart"/>
      <w:r w:rsidRPr="006E17BE">
        <w:rPr>
          <w:rFonts w:ascii="Times New Roman" w:eastAsia="宋体" w:hAnsi="Times New Roman" w:cs="Times New Roman"/>
          <w:szCs w:val="22"/>
          <w14:ligatures w14:val="none"/>
        </w:rPr>
        <w:t>时</w:t>
      </w:r>
      <w:r w:rsidRPr="006E17BE">
        <w:rPr>
          <w:rFonts w:ascii="Times New Roman" w:eastAsia="宋体" w:hAnsi="Times New Roman" w:cs="Times New Roman"/>
          <w:szCs w:val="22"/>
          <w14:ligatures w14:val="none"/>
        </w:rPr>
        <w:t>,</w:t>
      </w:r>
      <w:proofErr w:type="gramEnd"/>
      <w:r w:rsidRPr="006E17BE">
        <w:rPr>
          <w:rFonts w:ascii="Times New Roman" w:eastAsia="宋体" w:hAnsi="Times New Roman" w:cs="Times New Roman"/>
          <w:szCs w:val="22"/>
          <w14:ligatures w14:val="none"/>
        </w:rPr>
        <w:t>及时采取纠正措施及适当的预防措。</w:t>
      </w:r>
    </w:p>
    <w:p w14:paraId="3CC15DF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(5)</w:t>
      </w:r>
      <w:r w:rsidRPr="006E17BE">
        <w:rPr>
          <w:rFonts w:ascii="Times New Roman" w:eastAsia="宋体" w:hAnsi="Times New Roman" w:cs="Times New Roman"/>
          <w:szCs w:val="22"/>
          <w14:ligatures w14:val="none"/>
        </w:rPr>
        <w:t>检查监督各项业务计划</w:t>
      </w:r>
      <w:r w:rsidRPr="006E17BE">
        <w:rPr>
          <w:rFonts w:ascii="Times New Roman" w:eastAsia="宋体" w:hAnsi="Times New Roman" w:cs="Times New Roman"/>
          <w:szCs w:val="22"/>
          <w14:ligatures w14:val="none"/>
        </w:rPr>
        <w:t>(</w:t>
      </w:r>
      <w:r w:rsidRPr="006E17BE">
        <w:rPr>
          <w:rFonts w:ascii="Times New Roman" w:eastAsia="宋体" w:hAnsi="Times New Roman" w:cs="Times New Roman"/>
          <w:szCs w:val="22"/>
          <w14:ligatures w14:val="none"/>
        </w:rPr>
        <w:t>年度、季度、月度</w:t>
      </w:r>
      <w:proofErr w:type="gramStart"/>
      <w:r w:rsidRPr="006E17BE">
        <w:rPr>
          <w:rFonts w:ascii="Times New Roman" w:eastAsia="宋体" w:hAnsi="Times New Roman" w:cs="Times New Roman"/>
          <w:szCs w:val="22"/>
          <w14:ligatures w14:val="none"/>
        </w:rPr>
        <w:t>等</w:t>
      </w:r>
      <w:r w:rsidRPr="006E17BE">
        <w:rPr>
          <w:rFonts w:ascii="Times New Roman" w:eastAsia="宋体" w:hAnsi="Times New Roman" w:cs="Times New Roman"/>
          <w:szCs w:val="22"/>
          <w14:ligatures w14:val="none"/>
        </w:rPr>
        <w:t>)</w:t>
      </w:r>
      <w:proofErr w:type="gramEnd"/>
      <w:r w:rsidRPr="006E17BE">
        <w:rPr>
          <w:rFonts w:ascii="Times New Roman" w:eastAsia="宋体" w:hAnsi="Times New Roman" w:cs="Times New Roman"/>
          <w:szCs w:val="22"/>
          <w14:ligatures w14:val="none"/>
        </w:rPr>
        <w:t>的实施情况并向上级报告，推广新的有效的管理</w:t>
      </w:r>
      <w:proofErr w:type="gramStart"/>
      <w:r w:rsidRPr="006E17BE">
        <w:rPr>
          <w:rFonts w:ascii="Times New Roman" w:eastAsia="宋体" w:hAnsi="Times New Roman" w:cs="Times New Roman"/>
          <w:szCs w:val="22"/>
          <w14:ligatures w14:val="none"/>
        </w:rPr>
        <w:t>方法</w:t>
      </w:r>
      <w:r w:rsidRPr="006E17BE">
        <w:rPr>
          <w:rFonts w:ascii="Times New Roman" w:eastAsia="宋体" w:hAnsi="Times New Roman" w:cs="Times New Roman"/>
          <w:szCs w:val="22"/>
          <w14:ligatures w14:val="none"/>
        </w:rPr>
        <w:t>,</w:t>
      </w:r>
      <w:proofErr w:type="gramEnd"/>
      <w:r w:rsidRPr="006E17BE">
        <w:rPr>
          <w:rFonts w:ascii="Times New Roman" w:eastAsia="宋体" w:hAnsi="Times New Roman" w:cs="Times New Roman"/>
          <w:szCs w:val="22"/>
          <w14:ligatures w14:val="none"/>
        </w:rPr>
        <w:t>并总结</w:t>
      </w:r>
      <w:proofErr w:type="gramStart"/>
      <w:r w:rsidRPr="006E17BE">
        <w:rPr>
          <w:rFonts w:ascii="Times New Roman" w:eastAsia="宋体" w:hAnsi="Times New Roman" w:cs="Times New Roman"/>
          <w:szCs w:val="22"/>
          <w14:ligatures w14:val="none"/>
        </w:rPr>
        <w:t>分析</w:t>
      </w:r>
      <w:r w:rsidRPr="006E17BE">
        <w:rPr>
          <w:rFonts w:ascii="Times New Roman" w:eastAsia="宋体" w:hAnsi="Times New Roman" w:cs="Times New Roman"/>
          <w:szCs w:val="22"/>
          <w14:ligatures w14:val="none"/>
        </w:rPr>
        <w:t>,</w:t>
      </w:r>
      <w:proofErr w:type="gramEnd"/>
      <w:r w:rsidRPr="006E17BE">
        <w:rPr>
          <w:rFonts w:ascii="Times New Roman" w:eastAsia="宋体" w:hAnsi="Times New Roman" w:cs="Times New Roman"/>
          <w:szCs w:val="22"/>
          <w14:ligatures w14:val="none"/>
        </w:rPr>
        <w:t>提出合理的建议。</w:t>
      </w:r>
    </w:p>
    <w:p w14:paraId="613EB01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9.3 </w:t>
      </w:r>
      <w:r w:rsidRPr="006E17BE">
        <w:rPr>
          <w:rFonts w:ascii="Times New Roman" w:eastAsia="宋体" w:hAnsi="Times New Roman" w:cs="Times New Roman"/>
          <w:bCs/>
          <w:szCs w:val="22"/>
          <w14:ligatures w14:val="none"/>
        </w:rPr>
        <w:t>各岗位具体服务要求</w:t>
      </w:r>
    </w:p>
    <w:p w14:paraId="3CF6274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9.3.1 </w:t>
      </w:r>
      <w:r w:rsidRPr="006E17BE">
        <w:rPr>
          <w:rFonts w:ascii="Times New Roman" w:eastAsia="宋体" w:hAnsi="Times New Roman" w:cs="Times New Roman"/>
          <w:bCs/>
          <w:szCs w:val="22"/>
          <w14:ligatures w14:val="none"/>
        </w:rPr>
        <w:t>物业经理</w:t>
      </w:r>
    </w:p>
    <w:p w14:paraId="4A4E1FE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工作职责</w:t>
      </w:r>
    </w:p>
    <w:p w14:paraId="322B52A3"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、全面负责所辖校区的物业管理工作；</w:t>
      </w:r>
    </w:p>
    <w:p w14:paraId="430E100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、根据公司总体规划，制订管理处年度发展计划和经营战略，报公司批准后实施；</w:t>
      </w:r>
    </w:p>
    <w:p w14:paraId="0D88D99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、管理处实行单独核算，自计盈亏，在公司规定的开支范围内管理处经理具有最终签字权；</w:t>
      </w:r>
    </w:p>
    <w:p w14:paraId="560F7C6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、建议管理处各部门主管的招聘、任免和奖惩；审核管理处其他员工的招聘、奖惩、辞退等；</w:t>
      </w:r>
    </w:p>
    <w:p w14:paraId="2B241E0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、以身作则、率先垂范、廉洁奉公，团结带领管理处广大员工，全力以赴完成管理处的各项工作和创</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优</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任务；</w:t>
      </w:r>
    </w:p>
    <w:p w14:paraId="23A115F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6</w:t>
      </w:r>
      <w:r w:rsidRPr="006E17BE">
        <w:rPr>
          <w:rFonts w:ascii="Times New Roman" w:eastAsia="宋体" w:hAnsi="Times New Roman" w:cs="Times New Roman"/>
          <w:bCs/>
          <w:szCs w:val="22"/>
          <w14:ligatures w14:val="none"/>
        </w:rPr>
        <w:t>、负责处理校区师生投诉，定期收集师生意见、建议，并反馈至各职能部门，必要时要上报公司总经理或副总经理；</w:t>
      </w:r>
    </w:p>
    <w:p w14:paraId="75D45E4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7</w:t>
      </w:r>
      <w:r w:rsidRPr="006E17BE">
        <w:rPr>
          <w:rFonts w:ascii="Times New Roman" w:eastAsia="宋体" w:hAnsi="Times New Roman" w:cs="Times New Roman"/>
          <w:bCs/>
          <w:szCs w:val="22"/>
          <w14:ligatures w14:val="none"/>
        </w:rPr>
        <w:t>、强化日常行政管理，努力提高服务质量和工作效率，减少师生投诉；</w:t>
      </w:r>
    </w:p>
    <w:p w14:paraId="6F319073"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8</w:t>
      </w:r>
      <w:r w:rsidRPr="006E17BE">
        <w:rPr>
          <w:rFonts w:ascii="Times New Roman" w:eastAsia="宋体" w:hAnsi="Times New Roman" w:cs="Times New Roman"/>
          <w:bCs/>
          <w:szCs w:val="22"/>
          <w14:ligatures w14:val="none"/>
        </w:rPr>
        <w:t>、负责员工工作责任心和敬业精神教育，狠抓员工业务技能培训，努力培养和造就一支高素质的员工队伍；</w:t>
      </w:r>
    </w:p>
    <w:p w14:paraId="5B7F70B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9</w:t>
      </w:r>
      <w:r w:rsidRPr="006E17BE">
        <w:rPr>
          <w:rFonts w:ascii="Times New Roman" w:eastAsia="宋体" w:hAnsi="Times New Roman" w:cs="Times New Roman"/>
          <w:bCs/>
          <w:szCs w:val="22"/>
          <w14:ligatures w14:val="none"/>
        </w:rPr>
        <w:t>、及时检查、督促下属员工的工作质量和服务质量；</w:t>
      </w:r>
    </w:p>
    <w:p w14:paraId="43139D0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10</w:t>
      </w:r>
      <w:r w:rsidRPr="006E17BE">
        <w:rPr>
          <w:rFonts w:ascii="Times New Roman" w:eastAsia="宋体" w:hAnsi="Times New Roman" w:cs="Times New Roman"/>
          <w:bCs/>
          <w:szCs w:val="22"/>
          <w14:ligatures w14:val="none"/>
        </w:rPr>
        <w:t>、加强检查、督促校区清洁卫生工作；</w:t>
      </w:r>
    </w:p>
    <w:p w14:paraId="627B139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11</w:t>
      </w:r>
      <w:r w:rsidRPr="006E17BE">
        <w:rPr>
          <w:rFonts w:ascii="Times New Roman" w:eastAsia="宋体" w:hAnsi="Times New Roman" w:cs="Times New Roman"/>
          <w:bCs/>
          <w:szCs w:val="22"/>
          <w14:ligatures w14:val="none"/>
        </w:rPr>
        <w:t>、广泛联系师生，重视师生的投诉，不断改进工作方法；</w:t>
      </w:r>
    </w:p>
    <w:p w14:paraId="26AC6F9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12</w:t>
      </w:r>
      <w:r w:rsidRPr="006E17BE">
        <w:rPr>
          <w:rFonts w:ascii="Times New Roman" w:eastAsia="宋体" w:hAnsi="Times New Roman" w:cs="Times New Roman"/>
          <w:bCs/>
          <w:szCs w:val="22"/>
          <w14:ligatures w14:val="none"/>
        </w:rPr>
        <w:t>、校区出现重大事故或发生异常情况，必须赶赴现场处理；</w:t>
      </w:r>
    </w:p>
    <w:p w14:paraId="4041A98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13</w:t>
      </w:r>
      <w:r w:rsidRPr="006E17BE">
        <w:rPr>
          <w:rFonts w:ascii="Times New Roman" w:eastAsia="宋体" w:hAnsi="Times New Roman" w:cs="Times New Roman"/>
          <w:bCs/>
          <w:szCs w:val="22"/>
          <w14:ligatures w14:val="none"/>
        </w:rPr>
        <w:t>、关心员工的工作、学习、生活及家庭，重视企业文化建设，不断增强企业的凝聚力；</w:t>
      </w:r>
    </w:p>
    <w:p w14:paraId="321095C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14</w:t>
      </w:r>
      <w:r w:rsidRPr="006E17BE">
        <w:rPr>
          <w:rFonts w:ascii="Times New Roman" w:eastAsia="宋体" w:hAnsi="Times New Roman" w:cs="Times New Roman"/>
          <w:bCs/>
          <w:szCs w:val="22"/>
          <w14:ligatures w14:val="none"/>
        </w:rPr>
        <w:t>、强调安全，努力防范，保证托管区域治安、刑事案件发生率在控制范围以内；</w:t>
      </w:r>
    </w:p>
    <w:p w14:paraId="414FAE7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15</w:t>
      </w:r>
      <w:r w:rsidRPr="006E17BE">
        <w:rPr>
          <w:rFonts w:ascii="Times New Roman" w:eastAsia="宋体" w:hAnsi="Times New Roman" w:cs="Times New Roman"/>
          <w:bCs/>
          <w:szCs w:val="22"/>
          <w14:ligatures w14:val="none"/>
        </w:rPr>
        <w:t>、严格开支，厉行节约，持续降低管理成本；</w:t>
      </w:r>
    </w:p>
    <w:p w14:paraId="28E3FE2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16</w:t>
      </w:r>
      <w:r w:rsidRPr="006E17BE">
        <w:rPr>
          <w:rFonts w:ascii="Times New Roman" w:eastAsia="宋体" w:hAnsi="Times New Roman" w:cs="Times New Roman"/>
          <w:bCs/>
          <w:szCs w:val="22"/>
          <w14:ligatures w14:val="none"/>
        </w:rPr>
        <w:t>、负责管理处质量管理体系的运行和实施；</w:t>
      </w:r>
    </w:p>
    <w:p w14:paraId="4D9983C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17</w:t>
      </w:r>
      <w:r w:rsidRPr="006E17BE">
        <w:rPr>
          <w:rFonts w:ascii="Times New Roman" w:eastAsia="宋体" w:hAnsi="Times New Roman" w:cs="Times New Roman"/>
          <w:bCs/>
          <w:szCs w:val="22"/>
          <w14:ligatures w14:val="none"/>
        </w:rPr>
        <w:t>、负责制订下属员工培训计划，定期进行业务指导与业务技能培训；</w:t>
      </w:r>
    </w:p>
    <w:p w14:paraId="1561DEF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18</w:t>
      </w:r>
      <w:r w:rsidRPr="006E17BE">
        <w:rPr>
          <w:rFonts w:ascii="Times New Roman" w:eastAsia="宋体" w:hAnsi="Times New Roman" w:cs="Times New Roman"/>
          <w:bCs/>
          <w:szCs w:val="22"/>
          <w14:ligatures w14:val="none"/>
        </w:rPr>
        <w:t>、负责组织员工参与校区文化活动。</w:t>
      </w:r>
    </w:p>
    <w:p w14:paraId="66B4340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19</w:t>
      </w:r>
      <w:r w:rsidRPr="006E17BE">
        <w:rPr>
          <w:rFonts w:ascii="Times New Roman" w:eastAsia="宋体" w:hAnsi="Times New Roman" w:cs="Times New Roman"/>
          <w:bCs/>
          <w:szCs w:val="22"/>
          <w14:ligatures w14:val="none"/>
        </w:rPr>
        <w:t>、与属地联动、做好疫情防控指挥。</w:t>
      </w:r>
    </w:p>
    <w:p w14:paraId="2A3CB92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总体要求</w:t>
      </w:r>
    </w:p>
    <w:p w14:paraId="7697C10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36D4AAF8"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、项目经理应加强与采购人沟通，如协商同意，可决定为采购人提供力所能及的附加服务，费用另结。</w:t>
      </w:r>
    </w:p>
    <w:p w14:paraId="17AFB0F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4A2457B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、各类服务相互协调；人员调派和作业时间安排不得违反劳动法和行政部门的资质规定。在一视同仁，不予歧视和排斥的前提下，兼顾岗位对人员的特殊要求。</w:t>
      </w:r>
    </w:p>
    <w:p w14:paraId="6F459723"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、对采购人日常业务所需资源和相关设备设施、包括施工和服务安排专人巡视、检查，发现问题，及时处理，将一切可能发生的故障隐患消灭在萌芽中。</w:t>
      </w:r>
    </w:p>
    <w:p w14:paraId="5BC4187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lastRenderedPageBreak/>
        <w:t>6</w:t>
      </w:r>
      <w:r w:rsidRPr="006E17BE">
        <w:rPr>
          <w:rFonts w:ascii="Times New Roman" w:eastAsia="宋体" w:hAnsi="Times New Roman" w:cs="Times New Roman"/>
          <w:bCs/>
          <w:szCs w:val="22"/>
          <w14:ligatures w14:val="none"/>
        </w:rPr>
        <w:t>、执行重大事项报告制度，遇到险情和重大事故，或对违规行为劝阻无效时，立即向采购人主管部门报告。</w:t>
      </w:r>
    </w:p>
    <w:p w14:paraId="0CEC808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工作时间要求</w:t>
      </w:r>
    </w:p>
    <w:p w14:paraId="680A8976" w14:textId="77777777" w:rsidR="006E17BE" w:rsidRPr="006E17BE" w:rsidRDefault="006E17BE" w:rsidP="006E17BE">
      <w:pPr>
        <w:tabs>
          <w:tab w:val="left" w:pos="7200"/>
        </w:tabs>
        <w:adjustRightInd w:val="0"/>
        <w:snapToGrid w:val="0"/>
        <w:spacing w:after="0" w:line="300" w:lineRule="auto"/>
        <w:ind w:firstLineChars="200" w:firstLine="442"/>
        <w:rPr>
          <w:rFonts w:ascii="Times New Roman" w:eastAsia="宋体" w:hAnsi="Times New Roman" w:cs="Times New Roman"/>
          <w:b/>
          <w:kern w:val="0"/>
          <w:szCs w:val="22"/>
          <w14:ligatures w14:val="none"/>
        </w:rPr>
      </w:pPr>
      <w:r w:rsidRPr="006E17BE">
        <w:rPr>
          <w:rFonts w:ascii="Times New Roman" w:eastAsia="宋体" w:hAnsi="Times New Roman" w:cs="Times New Roman"/>
          <w:b/>
          <w:kern w:val="0"/>
          <w:szCs w:val="22"/>
          <w14:ligatures w14:val="none"/>
        </w:rPr>
        <w:t>详见</w:t>
      </w:r>
      <w:r w:rsidRPr="006E17BE">
        <w:rPr>
          <w:rFonts w:ascii="Times New Roman" w:eastAsia="宋体" w:hAnsi="Times New Roman" w:cs="Times New Roman"/>
          <w:b/>
          <w:kern w:val="0"/>
          <w:szCs w:val="22"/>
          <w14:ligatures w14:val="none"/>
        </w:rPr>
        <w:t>9.1</w:t>
      </w:r>
      <w:r w:rsidRPr="006E17BE">
        <w:rPr>
          <w:rFonts w:ascii="Times New Roman" w:eastAsia="宋体" w:hAnsi="Times New Roman" w:cs="Times New Roman"/>
          <w:b/>
          <w:kern w:val="0"/>
          <w:szCs w:val="22"/>
          <w14:ligatures w14:val="none"/>
        </w:rPr>
        <w:t>岗位设置表</w:t>
      </w:r>
    </w:p>
    <w:p w14:paraId="7748615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人员自身要求</w:t>
      </w:r>
    </w:p>
    <w:p w14:paraId="2ECB088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身体健康，工作勤劳，文化程度大专及以上；具有多年工作经验；工作业绩：从事学校、酒店、小区物业或者商业物业管理工作</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3E13905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0F953D43"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 xml:space="preserve">9.3.2 </w:t>
      </w:r>
      <w:r w:rsidRPr="006E17BE">
        <w:rPr>
          <w:rFonts w:ascii="Times New Roman" w:eastAsia="宋体" w:hAnsi="Times New Roman" w:cs="Times New Roman"/>
          <w:szCs w:val="22"/>
          <w14:ligatures w14:val="none"/>
        </w:rPr>
        <w:t>保洁</w:t>
      </w:r>
    </w:p>
    <w:p w14:paraId="6B5BFD2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(1) </w:t>
      </w:r>
      <w:r w:rsidRPr="006E17BE">
        <w:rPr>
          <w:rFonts w:ascii="Times New Roman" w:eastAsia="宋体" w:hAnsi="Times New Roman" w:cs="Times New Roman"/>
          <w:bCs/>
          <w:szCs w:val="22"/>
          <w14:ligatures w14:val="none"/>
        </w:rPr>
        <w:t>服务范围：校内</w:t>
      </w:r>
    </w:p>
    <w:p w14:paraId="430B4B0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工作职责</w:t>
      </w:r>
    </w:p>
    <w:p w14:paraId="234B576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、负责指定区域的清洁、保洁和垃圾清运工作。</w:t>
      </w:r>
    </w:p>
    <w:p w14:paraId="1C64621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、按照计划卫生要求做好本区域的计划卫生。</w:t>
      </w:r>
    </w:p>
    <w:p w14:paraId="52148A4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、根据管理处的工作安排，协助做好本区域的服务工作。</w:t>
      </w:r>
    </w:p>
    <w:p w14:paraId="790A029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、负责消杀、灭虫工作。</w:t>
      </w:r>
    </w:p>
    <w:p w14:paraId="101310B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、完成上级交办的其他工作。</w:t>
      </w:r>
    </w:p>
    <w:p w14:paraId="4673E6B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总体要求</w:t>
      </w:r>
    </w:p>
    <w:p w14:paraId="6766A57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一</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环境卫生与保洁管理</w:t>
      </w:r>
    </w:p>
    <w:p w14:paraId="67E7904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、请专业清洁人员组建公共卫生清洁班，尽可能使用机械化设备用于路面保洁，每天打扫公共部分做到杂物、废弃物立即清理。</w:t>
      </w:r>
    </w:p>
    <w:p w14:paraId="39974598"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、楼内垃圾实行袋装化，在各楼层公共部位设立公共垃圾箱，在露天公共部位设立杂物箱，由清洁工清运、处理。</w:t>
      </w:r>
    </w:p>
    <w:p w14:paraId="7B55A278"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、管理区域垃圾实行分类收集（有机垃圾、无机垃圾、有害垃圾），从而达到更高层次的环保效果。</w:t>
      </w:r>
    </w:p>
    <w:p w14:paraId="1F46D60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、及时清扫大区域地面积水、垃圾、烟头等，使地面保持干净、无杂物、无积水等。</w:t>
      </w:r>
    </w:p>
    <w:p w14:paraId="7B8D648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、对公共道路上之汽车道闸、垃圾筒等定期清洁或清洗，停车场、地面道路定期高压冲洗。</w:t>
      </w:r>
    </w:p>
    <w:p w14:paraId="7A57037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6</w:t>
      </w:r>
      <w:r w:rsidRPr="006E17BE">
        <w:rPr>
          <w:rFonts w:ascii="Times New Roman" w:eastAsia="宋体" w:hAnsi="Times New Roman" w:cs="Times New Roman"/>
          <w:bCs/>
          <w:szCs w:val="22"/>
          <w14:ligatures w14:val="none"/>
        </w:rPr>
        <w:t>、对设备、设施的表面进行清洁、抹净处理，保持洁净。</w:t>
      </w:r>
    </w:p>
    <w:p w14:paraId="772C8D1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7</w:t>
      </w:r>
      <w:r w:rsidRPr="006E17BE">
        <w:rPr>
          <w:rFonts w:ascii="Times New Roman" w:eastAsia="宋体" w:hAnsi="Times New Roman" w:cs="Times New Roman"/>
          <w:bCs/>
          <w:szCs w:val="22"/>
          <w14:ligatures w14:val="none"/>
        </w:rPr>
        <w:t>、定期对设施、设备各类金属表层或表面使用专用保洁剂或防锈处理，保持光亮洁净。</w:t>
      </w:r>
    </w:p>
    <w:p w14:paraId="032ED49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8</w:t>
      </w:r>
      <w:r w:rsidRPr="006E17BE">
        <w:rPr>
          <w:rFonts w:ascii="Times New Roman" w:eastAsia="宋体" w:hAnsi="Times New Roman" w:cs="Times New Roman"/>
          <w:bCs/>
          <w:szCs w:val="22"/>
          <w14:ligatures w14:val="none"/>
        </w:rPr>
        <w:t>、将楼层的垃圾清运、处理，对楼内公共设施进行擦抹保洁。</w:t>
      </w:r>
    </w:p>
    <w:p w14:paraId="369DDE0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9</w:t>
      </w:r>
      <w:r w:rsidRPr="006E17BE">
        <w:rPr>
          <w:rFonts w:ascii="Times New Roman" w:eastAsia="宋体" w:hAnsi="Times New Roman" w:cs="Times New Roman"/>
          <w:bCs/>
          <w:szCs w:val="22"/>
          <w14:ligatures w14:val="none"/>
        </w:rPr>
        <w:t>、对人员出入频繁之地，进行不间断的走动保洁。</w:t>
      </w:r>
    </w:p>
    <w:p w14:paraId="615C599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10</w:t>
      </w:r>
      <w:r w:rsidRPr="006E17BE">
        <w:rPr>
          <w:rFonts w:ascii="Times New Roman" w:eastAsia="宋体" w:hAnsi="Times New Roman" w:cs="Times New Roman"/>
          <w:bCs/>
          <w:szCs w:val="22"/>
          <w14:ligatures w14:val="none"/>
        </w:rPr>
        <w:t>、清扫、拖洗属于公共区域室内外的地面。</w:t>
      </w:r>
    </w:p>
    <w:p w14:paraId="2EE6B20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11</w:t>
      </w:r>
      <w:r w:rsidRPr="006E17BE">
        <w:rPr>
          <w:rFonts w:ascii="Times New Roman" w:eastAsia="宋体" w:hAnsi="Times New Roman" w:cs="Times New Roman"/>
          <w:bCs/>
          <w:szCs w:val="22"/>
          <w14:ligatures w14:val="none"/>
        </w:rPr>
        <w:t>、擦净、抹净各楼层内公共教室、会议室、接待室、图书馆、休息室等室内的桌、椅台面、文件柜等家具。</w:t>
      </w:r>
    </w:p>
    <w:p w14:paraId="63498AA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12</w:t>
      </w:r>
      <w:r w:rsidRPr="006E17BE">
        <w:rPr>
          <w:rFonts w:ascii="Times New Roman" w:eastAsia="宋体" w:hAnsi="Times New Roman" w:cs="Times New Roman"/>
          <w:bCs/>
          <w:szCs w:val="22"/>
          <w14:ligatures w14:val="none"/>
        </w:rPr>
        <w:t>、定期清扫各楼天台、设备机房等部位。</w:t>
      </w:r>
    </w:p>
    <w:p w14:paraId="1758A15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13</w:t>
      </w:r>
      <w:r w:rsidRPr="006E17BE">
        <w:rPr>
          <w:rFonts w:ascii="Times New Roman" w:eastAsia="宋体" w:hAnsi="Times New Roman" w:cs="Times New Roman"/>
          <w:bCs/>
          <w:szCs w:val="22"/>
          <w14:ligatures w14:val="none"/>
        </w:rPr>
        <w:t>、清洗及保洁各楼层的洗手间、抹净各类洁具等工作。</w:t>
      </w:r>
    </w:p>
    <w:p w14:paraId="3E31CEA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14</w:t>
      </w:r>
      <w:r w:rsidRPr="006E17BE">
        <w:rPr>
          <w:rFonts w:ascii="Times New Roman" w:eastAsia="宋体" w:hAnsi="Times New Roman" w:cs="Times New Roman"/>
          <w:bCs/>
          <w:szCs w:val="22"/>
          <w14:ligatures w14:val="none"/>
        </w:rPr>
        <w:t>、定时收集各楼层内之生活垃圾，并更换垃圾袋，定期清洁垃圾筒等，保持洁净。</w:t>
      </w:r>
    </w:p>
    <w:p w14:paraId="17D102C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15</w:t>
      </w:r>
      <w:r w:rsidRPr="006E17BE">
        <w:rPr>
          <w:rFonts w:ascii="Times New Roman" w:eastAsia="宋体" w:hAnsi="Times New Roman" w:cs="Times New Roman"/>
          <w:bCs/>
          <w:szCs w:val="22"/>
          <w14:ligatures w14:val="none"/>
        </w:rPr>
        <w:t>、定期、定点、定计划使用专业消毒、杀虫害等药剂进行环保消杀工作。</w:t>
      </w:r>
    </w:p>
    <w:p w14:paraId="4863812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16</w:t>
      </w:r>
      <w:r w:rsidRPr="006E17BE">
        <w:rPr>
          <w:rFonts w:ascii="Times New Roman" w:eastAsia="宋体" w:hAnsi="Times New Roman" w:cs="Times New Roman"/>
          <w:bCs/>
          <w:szCs w:val="22"/>
          <w14:ligatures w14:val="none"/>
        </w:rPr>
        <w:t>、按时清运、处理垃圾、定时高压冲洗收集站内外墙壁及地面、定期进行灭虫、消毒。</w:t>
      </w:r>
    </w:p>
    <w:p w14:paraId="2C5E833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17</w:t>
      </w:r>
      <w:r w:rsidRPr="006E17BE">
        <w:rPr>
          <w:rFonts w:ascii="Times New Roman" w:eastAsia="宋体" w:hAnsi="Times New Roman" w:cs="Times New Roman"/>
          <w:bCs/>
          <w:szCs w:val="22"/>
          <w14:ligatures w14:val="none"/>
        </w:rPr>
        <w:t>、做好预防常见传染病的日常保洁消杀。</w:t>
      </w:r>
    </w:p>
    <w:p w14:paraId="40DDC5B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18</w:t>
      </w:r>
      <w:r w:rsidRPr="006E17BE">
        <w:rPr>
          <w:rFonts w:ascii="Times New Roman" w:eastAsia="宋体" w:hAnsi="Times New Roman" w:cs="Times New Roman"/>
          <w:bCs/>
          <w:szCs w:val="22"/>
          <w14:ligatures w14:val="none"/>
        </w:rPr>
        <w:t>、指定办公室的保洁。</w:t>
      </w:r>
    </w:p>
    <w:p w14:paraId="16F65E9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lastRenderedPageBreak/>
        <w:t>19</w:t>
      </w:r>
      <w:r w:rsidRPr="006E17BE">
        <w:rPr>
          <w:rFonts w:ascii="Times New Roman" w:eastAsia="宋体" w:hAnsi="Times New Roman" w:cs="Times New Roman"/>
          <w:bCs/>
          <w:szCs w:val="22"/>
          <w14:ligatures w14:val="none"/>
        </w:rPr>
        <w:t>、校区内水域保洁。</w:t>
      </w:r>
    </w:p>
    <w:p w14:paraId="049866C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服务标准：建立环境管理制度并认真落实，环卫设施齐备，实行标准化清扫保洁，由专人负责检查监督，要求每天有明确的督查记录，清洁率</w:t>
      </w:r>
      <w:r w:rsidRPr="006E17BE">
        <w:rPr>
          <w:rFonts w:ascii="Times New Roman" w:eastAsia="宋体" w:hAnsi="Times New Roman" w:cs="Times New Roman"/>
          <w:bCs/>
          <w:szCs w:val="22"/>
          <w14:ligatures w14:val="none"/>
        </w:rPr>
        <w:t>100%</w:t>
      </w:r>
      <w:r w:rsidRPr="006E17BE">
        <w:rPr>
          <w:rFonts w:ascii="Times New Roman" w:eastAsia="宋体" w:hAnsi="Times New Roman" w:cs="Times New Roman"/>
          <w:bCs/>
          <w:szCs w:val="22"/>
          <w14:ligatures w14:val="none"/>
        </w:rPr>
        <w:t>。具体区域标准要求如下：</w:t>
      </w:r>
    </w:p>
    <w:p w14:paraId="65ACC86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外围及周边道路地面干净无杂物、无积水，无明显污迹、油渍；明沟、窨井内无杂物、无异味；各种标示标牌表面干净无积尘、无水印；路灯表面干净无污渍。</w:t>
      </w:r>
    </w:p>
    <w:p w14:paraId="3090C98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绿化带及水域内无大件杂物，花台表面干净无污渍，水域内水质清澈，无漂浮物，无青苔等污垢，无异味。</w:t>
      </w:r>
    </w:p>
    <w:p w14:paraId="3D90C73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763679A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公共教室、会议室、接待室地面、墙面、干净，无灰尘、污渍；天花板、风口目视无灰尘、污渍；桌椅干净，物品摆放整齐、有序。</w:t>
      </w:r>
    </w:p>
    <w:p w14:paraId="22E5766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楼梯及楼梯间梯步表面干净无污渍，防滑条</w:t>
      </w:r>
      <w:proofErr w:type="gramStart"/>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缝</w:t>
      </w:r>
      <w:r w:rsidRPr="006E17BE">
        <w:rPr>
          <w:rFonts w:ascii="Times New Roman" w:eastAsia="宋体" w:hAnsi="Times New Roman" w:cs="Times New Roman"/>
          <w:bCs/>
          <w:szCs w:val="22"/>
          <w14:ligatures w14:val="none"/>
        </w:rPr>
        <w:t>)</w:t>
      </w:r>
      <w:proofErr w:type="gramEnd"/>
      <w:r w:rsidRPr="006E17BE">
        <w:rPr>
          <w:rFonts w:ascii="Times New Roman" w:eastAsia="宋体" w:hAnsi="Times New Roman" w:cs="Times New Roman"/>
          <w:bCs/>
          <w:szCs w:val="22"/>
          <w14:ligatures w14:val="none"/>
        </w:rPr>
        <w:t>干净，扶手栏杆表面干净无灰尘，防火门及闭门器表面干净无污渍，墙面、天花板无积尘、蛛网。</w:t>
      </w:r>
    </w:p>
    <w:p w14:paraId="57FCF22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1DE3027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开水间及清洁间地面干净，无杂物、无积水，地垫摆放整齐干净，天花板干净无蛛网，灯罩表面无积尘、蛛网。</w:t>
      </w:r>
    </w:p>
    <w:p w14:paraId="28E1399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电器设施灯泡、灯管、灯罩无积尘、无污迹。装饰件无积尘、无污迹；开关、插座、配电箱无积尘、无明显污迹。</w:t>
      </w:r>
    </w:p>
    <w:p w14:paraId="636BF4F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垃圾桶及果皮桶、箱按指定位置摆放，桶身表面干净无污渍无痰迹；烟灰缸内烟头不应超过</w:t>
      </w: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个，垃圾不应超过</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，内胆应定期清洁、消毒。</w:t>
      </w:r>
    </w:p>
    <w:p w14:paraId="3FA21CD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493883B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垃圾中转房应专人管理定时开放，袋装垃圾摆放整齐，地面无明显垃圾，无污水外溢，房内应无明显异味，垃圾日产日清。</w:t>
      </w:r>
    </w:p>
    <w:p w14:paraId="18231FF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设备机房、管道，指示牌无卫生死角、无垃圾堆积，无积尘、目视无蜘蛛网、无明显污渍、无水渍；指示牌、广告牌无灰尘、无污迹，金属件表面光亮，无痕迹。</w:t>
      </w:r>
    </w:p>
    <w:p w14:paraId="168DF79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二</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垃圾清运、处理（由采购人与环卫部门签订合同）</w:t>
      </w:r>
    </w:p>
    <w:p w14:paraId="5F5FF973"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、垃圾清运、处理分为：生活垃圾（有机、无机、有害垃圾）清运处理、督促装修队伍装修垃圾清运处理和废纸及可再生废物的回收。所有垃圾清运处理应符合上海市有关法律、法规规定。</w:t>
      </w:r>
    </w:p>
    <w:p w14:paraId="7FF1A74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、垃圾清运、处理的范围分为：</w:t>
      </w:r>
    </w:p>
    <w:p w14:paraId="74AC8F8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）日常办公垃圾</w:t>
      </w:r>
    </w:p>
    <w:p w14:paraId="1B0B752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）日常生活垃圾</w:t>
      </w:r>
    </w:p>
    <w:p w14:paraId="21993E4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、垃圾清运、处理工作分为：</w:t>
      </w:r>
    </w:p>
    <w:p w14:paraId="0EF78BC8"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）每天定时清运、处理</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次。</w:t>
      </w:r>
    </w:p>
    <w:p w14:paraId="49BA248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lastRenderedPageBreak/>
        <w:t>（</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）将物业项目内所有桶内垃圾清理干净封好胶袋口。</w:t>
      </w:r>
    </w:p>
    <w:p w14:paraId="05189468"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1B021E3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三</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污水管理</w:t>
      </w:r>
    </w:p>
    <w:p w14:paraId="3B4D116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、管理区域内生活污水经污水管道集中排放处理。</w:t>
      </w:r>
    </w:p>
    <w:p w14:paraId="16A22AF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、为保持污水管通畅，保洁员每月对排水沟清扫一次。</w:t>
      </w:r>
      <w:proofErr w:type="gramStart"/>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明沟</w:t>
      </w:r>
      <w:proofErr w:type="gramEnd"/>
      <w:r w:rsidRPr="006E17BE">
        <w:rPr>
          <w:rFonts w:ascii="Times New Roman" w:eastAsia="宋体" w:hAnsi="Times New Roman" w:cs="Times New Roman"/>
          <w:bCs/>
          <w:szCs w:val="22"/>
          <w14:ligatures w14:val="none"/>
        </w:rPr>
        <w:t>每周一次，暗沟每月</w:t>
      </w:r>
      <w:proofErr w:type="gramStart"/>
      <w:r w:rsidRPr="006E17BE">
        <w:rPr>
          <w:rFonts w:ascii="Times New Roman" w:eastAsia="宋体" w:hAnsi="Times New Roman" w:cs="Times New Roman"/>
          <w:bCs/>
          <w:szCs w:val="22"/>
          <w14:ligatures w14:val="none"/>
        </w:rPr>
        <w:t>一次</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w:t>
      </w:r>
      <w:proofErr w:type="gramEnd"/>
      <w:r w:rsidRPr="006E17BE">
        <w:rPr>
          <w:rFonts w:ascii="Times New Roman" w:eastAsia="宋体" w:hAnsi="Times New Roman" w:cs="Times New Roman"/>
          <w:bCs/>
          <w:szCs w:val="22"/>
          <w14:ligatures w14:val="none"/>
        </w:rPr>
        <w:t>其他排水管道每月检查</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次，如有堵塞应随时处理、疏通、及时采样及分析，保持构筑物进出流、水位正常。判断正常运作采取有力措施。</w:t>
      </w:r>
    </w:p>
    <w:p w14:paraId="6657DBB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服务标准：每日一次对排水系统进行检查巡视，并做好记录。定期对排水管进行清通、养护及清除污垢，保证室内外排水系统畅通，保证汛期道路、地下室、设备间无积水和浸泡的现象发生；化粪池每年清理</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次，每季巡查</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次。出入口畅通，井内无积物浮于面上，池盖无污渍、污物，清理后及时清洁现场；楼面落水管落水口等保持完好。开裂、破损等及时更换，定期检查；每</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个月对地下管井清理</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次，捞起井内泥沙和悬浮物；每季度对地下管并彻底疏通</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5394D0F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四</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卫生管理</w:t>
      </w:r>
    </w:p>
    <w:p w14:paraId="0F21C3F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、灭鼠、灭蚊、灭苍蝇、灭蟑螂。</w:t>
      </w:r>
    </w:p>
    <w:p w14:paraId="1D67969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、科学有效地进行卫生消毒。</w:t>
      </w:r>
    </w:p>
    <w:p w14:paraId="2A094A7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4179A93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工作时间要求</w:t>
      </w:r>
    </w:p>
    <w:p w14:paraId="735E8158" w14:textId="77777777" w:rsidR="006E17BE" w:rsidRPr="006E17BE" w:rsidRDefault="006E17BE" w:rsidP="006E17BE">
      <w:pPr>
        <w:tabs>
          <w:tab w:val="left" w:pos="7200"/>
        </w:tabs>
        <w:adjustRightInd w:val="0"/>
        <w:snapToGrid w:val="0"/>
        <w:spacing w:after="0" w:line="300" w:lineRule="auto"/>
        <w:ind w:firstLineChars="200" w:firstLine="442"/>
        <w:rPr>
          <w:rFonts w:ascii="Times New Roman" w:eastAsia="宋体" w:hAnsi="Times New Roman" w:cs="Times New Roman"/>
          <w:b/>
          <w:kern w:val="0"/>
          <w:szCs w:val="22"/>
          <w14:ligatures w14:val="none"/>
        </w:rPr>
      </w:pPr>
      <w:r w:rsidRPr="006E17BE">
        <w:rPr>
          <w:rFonts w:ascii="Times New Roman" w:eastAsia="宋体" w:hAnsi="Times New Roman" w:cs="Times New Roman"/>
          <w:b/>
          <w:kern w:val="0"/>
          <w:szCs w:val="22"/>
          <w14:ligatures w14:val="none"/>
        </w:rPr>
        <w:t>详见</w:t>
      </w:r>
      <w:r w:rsidRPr="006E17BE">
        <w:rPr>
          <w:rFonts w:ascii="Times New Roman" w:eastAsia="宋体" w:hAnsi="Times New Roman" w:cs="Times New Roman"/>
          <w:b/>
          <w:kern w:val="0"/>
          <w:szCs w:val="22"/>
          <w14:ligatures w14:val="none"/>
        </w:rPr>
        <w:t>9.1</w:t>
      </w:r>
      <w:r w:rsidRPr="006E17BE">
        <w:rPr>
          <w:rFonts w:ascii="Times New Roman" w:eastAsia="宋体" w:hAnsi="Times New Roman" w:cs="Times New Roman"/>
          <w:b/>
          <w:kern w:val="0"/>
          <w:szCs w:val="22"/>
          <w14:ligatures w14:val="none"/>
        </w:rPr>
        <w:t>岗位设置表</w:t>
      </w:r>
    </w:p>
    <w:p w14:paraId="0B94F44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 (5)</w:t>
      </w:r>
      <w:r w:rsidRPr="006E17BE">
        <w:rPr>
          <w:rFonts w:ascii="Times New Roman" w:eastAsia="宋体" w:hAnsi="Times New Roman" w:cs="Times New Roman"/>
          <w:bCs/>
          <w:szCs w:val="22"/>
          <w14:ligatures w14:val="none"/>
        </w:rPr>
        <w:t>人员自身要求</w:t>
      </w:r>
    </w:p>
    <w:p w14:paraId="6C6CCDA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身体健康，工作勤劳，需要健康证。</w:t>
      </w:r>
    </w:p>
    <w:p w14:paraId="251AEC98"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14F3442F" w14:textId="77777777" w:rsidR="006E17BE" w:rsidRPr="006E17BE" w:rsidRDefault="006E17BE" w:rsidP="006E17BE">
      <w:pPr>
        <w:tabs>
          <w:tab w:val="left" w:pos="7200"/>
        </w:tabs>
        <w:adjustRightInd w:val="0"/>
        <w:snapToGrid w:val="0"/>
        <w:spacing w:after="0" w:line="300" w:lineRule="auto"/>
        <w:ind w:firstLineChars="150" w:firstLine="330"/>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 xml:space="preserve">9.3.3 </w:t>
      </w:r>
      <w:r w:rsidRPr="006E17BE">
        <w:rPr>
          <w:rFonts w:ascii="Times New Roman" w:eastAsia="宋体" w:hAnsi="Times New Roman" w:cs="Times New Roman"/>
          <w:szCs w:val="22"/>
          <w14:ligatures w14:val="none"/>
        </w:rPr>
        <w:t>保安</w:t>
      </w:r>
    </w:p>
    <w:p w14:paraId="538B850E" w14:textId="77777777" w:rsidR="006E17BE" w:rsidRPr="006E17BE" w:rsidRDefault="006E17BE" w:rsidP="006E17BE">
      <w:pPr>
        <w:tabs>
          <w:tab w:val="left" w:pos="7200"/>
        </w:tabs>
        <w:adjustRightInd w:val="0"/>
        <w:snapToGrid w:val="0"/>
        <w:spacing w:after="0" w:line="300" w:lineRule="auto"/>
        <w:ind w:firstLineChars="150" w:firstLine="330"/>
        <w:rPr>
          <w:rFonts w:ascii="Times New Roman" w:eastAsia="宋体" w:hAnsi="Times New Roman" w:cs="Times New Roman"/>
          <w:bCs/>
          <w:color w:val="FF0000"/>
          <w:szCs w:val="22"/>
          <w14:ligatures w14:val="none"/>
        </w:rPr>
      </w:pPr>
      <w:r w:rsidRPr="006E17BE">
        <w:rPr>
          <w:rFonts w:ascii="Times New Roman" w:eastAsia="宋体" w:hAnsi="Times New Roman" w:cs="Times New Roman"/>
          <w:bCs/>
          <w:szCs w:val="22"/>
          <w14:ligatures w14:val="none"/>
        </w:rPr>
        <w:t>工作内容</w:t>
      </w:r>
    </w:p>
    <w:p w14:paraId="2A7C5CF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Cambria Math" w:eastAsia="宋体" w:hAnsi="Cambria Math" w:cs="Cambria Math"/>
          <w:bCs/>
          <w:szCs w:val="22"/>
          <w14:ligatures w14:val="none"/>
        </w:rPr>
        <w:t>①</w:t>
      </w:r>
      <w:r w:rsidRPr="006E17BE">
        <w:rPr>
          <w:rFonts w:ascii="Times New Roman" w:eastAsia="宋体" w:hAnsi="Times New Roman" w:cs="Times New Roman"/>
          <w:bCs/>
          <w:szCs w:val="22"/>
          <w14:ligatures w14:val="none"/>
        </w:rPr>
        <w:t>服务范围</w:t>
      </w:r>
    </w:p>
    <w:p w14:paraId="0006C19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学校内部及学校围墙周边</w:t>
      </w:r>
    </w:p>
    <w:p w14:paraId="1E3D027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Cambria Math" w:eastAsia="宋体" w:hAnsi="Cambria Math" w:cs="Cambria Math"/>
          <w:bCs/>
          <w:szCs w:val="22"/>
          <w14:ligatures w14:val="none"/>
        </w:rPr>
        <w:t>②</w:t>
      </w:r>
      <w:r w:rsidRPr="006E17BE">
        <w:rPr>
          <w:rFonts w:ascii="Times New Roman" w:eastAsia="宋体" w:hAnsi="Times New Roman" w:cs="Times New Roman"/>
          <w:bCs/>
          <w:szCs w:val="22"/>
          <w14:ligatures w14:val="none"/>
        </w:rPr>
        <w:t>工作职责</w:t>
      </w:r>
    </w:p>
    <w:p w14:paraId="25935AF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、保安队员需持证上岗并按规定着装、佩戴标志和巡逻执勤装备上岗、巡逻</w:t>
      </w:r>
    </w:p>
    <w:p w14:paraId="2115291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、上岗时必须着统一制服，特别是工作衣裤整洁，帽子端正。</w:t>
      </w:r>
    </w:p>
    <w:p w14:paraId="43D556A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、负责对进出校门的车辆进行管理和疏导，保持大门的整洁和畅通，阻止推销员、商贩等外来无关人员进入校区，并阻止在校园门口</w:t>
      </w:r>
      <w:r w:rsidRPr="006E17BE">
        <w:rPr>
          <w:rFonts w:ascii="Times New Roman" w:eastAsia="宋体" w:hAnsi="Times New Roman" w:cs="Times New Roman"/>
          <w:bCs/>
          <w:szCs w:val="22"/>
          <w14:ligatures w14:val="none"/>
        </w:rPr>
        <w:t>50</w:t>
      </w:r>
      <w:r w:rsidRPr="006E17BE">
        <w:rPr>
          <w:rFonts w:ascii="Times New Roman" w:eastAsia="宋体" w:hAnsi="Times New Roman" w:cs="Times New Roman"/>
          <w:bCs/>
          <w:szCs w:val="22"/>
          <w14:ligatures w14:val="none"/>
        </w:rPr>
        <w:t>米以内设摊；</w:t>
      </w:r>
    </w:p>
    <w:p w14:paraId="6A69361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、对进出校园的可疑人员和车辆进行盘查和查看，来人来访须通知到被访人，经被访人同意后方可进入（门卫指引方向），负责按工作规定要求，做好进出机动车辆的登记工作和人员来访的登记工作；</w:t>
      </w:r>
    </w:p>
    <w:p w14:paraId="614C841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、门卫室当值保安队员必须会熟练操作，并按规定使用和维护门卫设备，发现设备故障必须立即报修；</w:t>
      </w:r>
    </w:p>
    <w:p w14:paraId="4F73621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lastRenderedPageBreak/>
        <w:t>6</w:t>
      </w:r>
      <w:r w:rsidRPr="006E17BE">
        <w:rPr>
          <w:rFonts w:ascii="Times New Roman" w:eastAsia="宋体" w:hAnsi="Times New Roman" w:cs="Times New Roman"/>
          <w:bCs/>
          <w:szCs w:val="22"/>
          <w14:ligatures w14:val="none"/>
        </w:rPr>
        <w:t>、非学校教职员工、学生携带大件、贵重物品出入时，要进行询问，做好物品名称和数量的登记；</w:t>
      </w:r>
    </w:p>
    <w:p w14:paraId="18878F2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7</w:t>
      </w:r>
      <w:r w:rsidRPr="006E17BE">
        <w:rPr>
          <w:rFonts w:ascii="Times New Roman" w:eastAsia="宋体" w:hAnsi="Times New Roman" w:cs="Times New Roman"/>
          <w:bCs/>
          <w:szCs w:val="22"/>
          <w14:ligatures w14:val="none"/>
        </w:rPr>
        <w:t>、熟悉各类报警业务范围以及报警电话的使用，一旦发生紧急情况，迅速处置报警；</w:t>
      </w:r>
    </w:p>
    <w:p w14:paraId="238BDA3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8</w:t>
      </w:r>
      <w:r w:rsidRPr="006E17BE">
        <w:rPr>
          <w:rFonts w:ascii="Times New Roman" w:eastAsia="宋体" w:hAnsi="Times New Roman" w:cs="Times New Roman"/>
          <w:bCs/>
          <w:szCs w:val="22"/>
          <w14:ligatures w14:val="none"/>
        </w:rPr>
        <w:t>、门卫室内严禁出现值班人员脱岗、打瞌睡等现象，严禁从事与学校工作无关的事情；</w:t>
      </w:r>
    </w:p>
    <w:p w14:paraId="473EF39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9</w:t>
      </w:r>
      <w:r w:rsidRPr="006E17BE">
        <w:rPr>
          <w:rFonts w:ascii="Times New Roman" w:eastAsia="宋体" w:hAnsi="Times New Roman" w:cs="Times New Roman"/>
          <w:bCs/>
          <w:szCs w:val="22"/>
          <w14:ligatures w14:val="none"/>
        </w:rPr>
        <w:t>、保持门卫室内及门卫室外</w:t>
      </w:r>
      <w:r w:rsidRPr="006E17BE">
        <w:rPr>
          <w:rFonts w:ascii="Times New Roman" w:eastAsia="宋体" w:hAnsi="Times New Roman" w:cs="Times New Roman"/>
          <w:bCs/>
          <w:szCs w:val="22"/>
          <w14:ligatures w14:val="none"/>
        </w:rPr>
        <w:t>50</w:t>
      </w:r>
      <w:r w:rsidRPr="006E17BE">
        <w:rPr>
          <w:rFonts w:ascii="Times New Roman" w:eastAsia="宋体" w:hAnsi="Times New Roman" w:cs="Times New Roman"/>
          <w:bCs/>
          <w:szCs w:val="22"/>
          <w14:ligatures w14:val="none"/>
        </w:rPr>
        <w:t>米以内清洁整齐的环境，并做好每日工作情况及交接班记录。</w:t>
      </w:r>
    </w:p>
    <w:p w14:paraId="551343D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10</w:t>
      </w:r>
      <w:r w:rsidRPr="006E17BE">
        <w:rPr>
          <w:rFonts w:ascii="Times New Roman" w:eastAsia="宋体" w:hAnsi="Times New Roman" w:cs="Times New Roman"/>
          <w:bCs/>
          <w:szCs w:val="22"/>
          <w14:ligatures w14:val="none"/>
        </w:rPr>
        <w:t>、根据治安情况，采取灵活机动的方式，适时调整巡逻路线、时间，巡逻中要注意提高警惕，做好自身防范；</w:t>
      </w:r>
    </w:p>
    <w:p w14:paraId="5F1D749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11</w:t>
      </w:r>
      <w:r w:rsidRPr="006E17BE">
        <w:rPr>
          <w:rFonts w:ascii="Times New Roman" w:eastAsia="宋体" w:hAnsi="Times New Roman" w:cs="Times New Roman"/>
          <w:bCs/>
          <w:szCs w:val="22"/>
          <w14:ligatures w14:val="none"/>
        </w:rPr>
        <w:t>、巡逻时要注意观察可疑情况，发现重大涉嫌情况，在积极做好应对措施的同时，及时向派出所报告，扭获违法犯罪嫌疑人员，应及时扭送至派出所，防止嫌疑人逃脱或自身受到伤害。</w:t>
      </w:r>
    </w:p>
    <w:p w14:paraId="080F235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12</w:t>
      </w:r>
      <w:r w:rsidRPr="006E17BE">
        <w:rPr>
          <w:rFonts w:ascii="Times New Roman" w:eastAsia="宋体" w:hAnsi="Times New Roman" w:cs="Times New Roman"/>
          <w:bCs/>
          <w:szCs w:val="22"/>
          <w14:ligatures w14:val="none"/>
        </w:rPr>
        <w:t>、做好每日工作情况及交接班记录。</w:t>
      </w:r>
    </w:p>
    <w:p w14:paraId="47CABF6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13</w:t>
      </w:r>
      <w:r w:rsidRPr="006E17BE">
        <w:rPr>
          <w:rFonts w:ascii="Times New Roman" w:eastAsia="宋体" w:hAnsi="Times New Roman" w:cs="Times New Roman"/>
          <w:bCs/>
          <w:szCs w:val="22"/>
          <w14:ligatures w14:val="none"/>
        </w:rPr>
        <w:t>、负责清查在上课时间和熄灯休息后仍滞留在一些不该有学生的场所、负责检查并处理在校园内吸烟、酗酒、打架、男女不正当交往、乱丢垃圾、校内闲逛等违反学校规定的学生。</w:t>
      </w:r>
    </w:p>
    <w:p w14:paraId="481EB31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14</w:t>
      </w:r>
      <w:r w:rsidRPr="006E17BE">
        <w:rPr>
          <w:rFonts w:ascii="Times New Roman" w:eastAsia="宋体" w:hAnsi="Times New Roman" w:cs="Times New Roman"/>
          <w:bCs/>
          <w:szCs w:val="22"/>
          <w14:ligatures w14:val="none"/>
        </w:rPr>
        <w:t>、完成领导交办的其他工作</w:t>
      </w:r>
      <w:proofErr w:type="gramStart"/>
      <w:r w:rsidRPr="006E17BE">
        <w:rPr>
          <w:rFonts w:ascii="Times New Roman" w:eastAsia="宋体" w:hAnsi="Times New Roman" w:cs="Times New Roman"/>
          <w:bCs/>
          <w:szCs w:val="22"/>
          <w14:ligatures w14:val="none"/>
        </w:rPr>
        <w:t>任务</w:t>
      </w:r>
      <w:r w:rsidRPr="006E17BE">
        <w:rPr>
          <w:rFonts w:ascii="Times New Roman" w:eastAsia="宋体" w:hAnsi="Times New Roman" w:cs="Times New Roman"/>
          <w:bCs/>
          <w:szCs w:val="22"/>
          <w14:ligatures w14:val="none"/>
        </w:rPr>
        <w:t>.</w:t>
      </w:r>
      <w:proofErr w:type="gramEnd"/>
    </w:p>
    <w:p w14:paraId="5CC9EBF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Cambria Math" w:eastAsia="宋体" w:hAnsi="Cambria Math" w:cs="Cambria Math"/>
          <w:bCs/>
          <w:szCs w:val="22"/>
          <w14:ligatures w14:val="none"/>
        </w:rPr>
        <w:t>③</w:t>
      </w:r>
      <w:r w:rsidRPr="006E17BE">
        <w:rPr>
          <w:rFonts w:ascii="Times New Roman" w:eastAsia="宋体" w:hAnsi="Times New Roman" w:cs="Times New Roman"/>
          <w:bCs/>
          <w:szCs w:val="22"/>
          <w14:ligatures w14:val="none"/>
        </w:rPr>
        <w:t>总体要求</w:t>
      </w:r>
    </w:p>
    <w:p w14:paraId="496E8F2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提供保安服务的单位和从业人员必须符合《保安服务管理条例》相关要求，并在其规定的权限内提供服务。具体内容如下：</w:t>
      </w:r>
    </w:p>
    <w:p w14:paraId="31763032" w14:textId="77777777" w:rsidR="006E17BE" w:rsidRPr="006E17BE" w:rsidRDefault="006E17BE" w:rsidP="006E17BE">
      <w:pPr>
        <w:adjustRightInd w:val="0"/>
        <w:snapToGrid w:val="0"/>
        <w:spacing w:after="0" w:line="300" w:lineRule="auto"/>
        <w:ind w:left="440"/>
        <w:jc w:val="both"/>
        <w:rPr>
          <w:rFonts w:ascii="Calibri" w:eastAsia="宋体" w:hAnsi="Calibri" w:cs="Times New Roman"/>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w:t>
      </w:r>
      <w:r w:rsidRPr="006E17BE">
        <w:rPr>
          <w:rFonts w:ascii="Calibri" w:eastAsia="宋体" w:hAnsi="Calibri" w:cs="Times New Roman"/>
          <w:szCs w:val="22"/>
          <w14:ligatures w14:val="none"/>
        </w:rPr>
        <w:t>全天候负责校区大门</w:t>
      </w:r>
      <w:r w:rsidRPr="006E17BE">
        <w:rPr>
          <w:rFonts w:ascii="Calibri" w:eastAsia="宋体" w:hAnsi="Calibri" w:cs="Times New Roman"/>
          <w:szCs w:val="22"/>
          <w14:ligatures w14:val="none"/>
        </w:rPr>
        <w:t>24</w:t>
      </w:r>
      <w:r w:rsidRPr="006E17BE">
        <w:rPr>
          <w:rFonts w:ascii="Calibri" w:eastAsia="宋体" w:hAnsi="Calibri" w:cs="Times New Roman"/>
          <w:szCs w:val="22"/>
          <w14:ligatures w14:val="none"/>
        </w:rPr>
        <w:t>小时执勤服务，并对通道、围墙、办公楼、教学楼实施</w:t>
      </w:r>
      <w:r w:rsidRPr="006E17BE">
        <w:rPr>
          <w:rFonts w:ascii="Calibri" w:eastAsia="宋体" w:hAnsi="Calibri" w:cs="Times New Roman"/>
          <w:szCs w:val="22"/>
          <w14:ligatures w14:val="none"/>
        </w:rPr>
        <w:t>24</w:t>
      </w:r>
      <w:r w:rsidRPr="006E17BE">
        <w:rPr>
          <w:rFonts w:ascii="Calibri" w:eastAsia="宋体" w:hAnsi="Calibri" w:cs="Times New Roman"/>
          <w:szCs w:val="22"/>
          <w14:ligatures w14:val="none"/>
        </w:rPr>
        <w:t>小时保安、巡逻、值勤。</w:t>
      </w:r>
    </w:p>
    <w:p w14:paraId="1E23B90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、校区外车辆以及来访人员通报、登记、证件检查等。</w:t>
      </w:r>
    </w:p>
    <w:p w14:paraId="5B7DB9E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、积极配合公安部门工作，完善监控室管理制度。</w:t>
      </w:r>
    </w:p>
    <w:p w14:paraId="01519888"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、贯彻执行公安部门关于保安保卫工作方针、政策和有关条例。</w:t>
      </w:r>
    </w:p>
    <w:p w14:paraId="3255431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、坚决制止物业管理区域内的不文明及违法行为。</w:t>
      </w:r>
    </w:p>
    <w:p w14:paraId="0BFABCB8"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6</w:t>
      </w:r>
      <w:r w:rsidRPr="006E17BE">
        <w:rPr>
          <w:rFonts w:ascii="Times New Roman" w:eastAsia="宋体" w:hAnsi="Times New Roman" w:cs="Times New Roman"/>
          <w:bCs/>
          <w:szCs w:val="22"/>
          <w14:ligatures w14:val="none"/>
        </w:rPr>
        <w:t>、定期对电气设备、开关、线路和照明灯具等进行检查。积极开展防盗、防火宣传。</w:t>
      </w:r>
    </w:p>
    <w:p w14:paraId="2D26A02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7</w:t>
      </w:r>
      <w:r w:rsidRPr="006E17BE">
        <w:rPr>
          <w:rFonts w:ascii="Times New Roman" w:eastAsia="宋体" w:hAnsi="Times New Roman" w:cs="Times New Roman"/>
          <w:bCs/>
          <w:szCs w:val="22"/>
          <w14:ligatures w14:val="none"/>
        </w:rPr>
        <w:t>、保安巡逻范围包括区域的公共道路、绿地带、设备用房和各楼的各楼层。</w:t>
      </w:r>
    </w:p>
    <w:p w14:paraId="3DDA7D9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8</w:t>
      </w:r>
      <w:r w:rsidRPr="006E17BE">
        <w:rPr>
          <w:rFonts w:ascii="Times New Roman" w:eastAsia="宋体" w:hAnsi="Times New Roman" w:cs="Times New Roman"/>
          <w:bCs/>
          <w:szCs w:val="22"/>
          <w14:ligatures w14:val="none"/>
        </w:rPr>
        <w:t>、处理各种突发事件。</w:t>
      </w:r>
    </w:p>
    <w:p w14:paraId="02114A1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9</w:t>
      </w:r>
      <w:r w:rsidRPr="006E17BE">
        <w:rPr>
          <w:rFonts w:ascii="Times New Roman" w:eastAsia="宋体" w:hAnsi="Times New Roman" w:cs="Times New Roman"/>
          <w:bCs/>
          <w:szCs w:val="22"/>
          <w14:ligatures w14:val="none"/>
        </w:rPr>
        <w:t>、实施三级防火责任制和岗位责任制，建立健全防火制度和安全操作制度。</w:t>
      </w:r>
    </w:p>
    <w:p w14:paraId="6C53F49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10</w:t>
      </w:r>
      <w:r w:rsidRPr="006E17BE">
        <w:rPr>
          <w:rFonts w:ascii="Times New Roman" w:eastAsia="宋体" w:hAnsi="Times New Roman" w:cs="Times New Roman"/>
          <w:bCs/>
          <w:szCs w:val="22"/>
          <w14:ligatures w14:val="none"/>
        </w:rPr>
        <w:t>、定期巡视、试验、维修、更新消防器材和设备，指定有关人员负责保养、维修和管理。</w:t>
      </w:r>
    </w:p>
    <w:p w14:paraId="6BDA894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11</w:t>
      </w:r>
      <w:r w:rsidRPr="006E17BE">
        <w:rPr>
          <w:rFonts w:ascii="Times New Roman" w:eastAsia="宋体" w:hAnsi="Times New Roman" w:cs="Times New Roman"/>
          <w:bCs/>
          <w:szCs w:val="22"/>
          <w14:ligatures w14:val="none"/>
        </w:rPr>
        <w:t>、建筑物内严禁焚烧物品。建筑物内的走道、楼梯、出口等部位，保持畅通，严禁堆放物品。</w:t>
      </w:r>
    </w:p>
    <w:p w14:paraId="39D1BD3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12</w:t>
      </w:r>
      <w:r w:rsidRPr="006E17BE">
        <w:rPr>
          <w:rFonts w:ascii="Times New Roman" w:eastAsia="宋体" w:hAnsi="Times New Roman" w:cs="Times New Roman"/>
          <w:bCs/>
          <w:szCs w:val="22"/>
          <w14:ligatures w14:val="none"/>
        </w:rPr>
        <w:t>、保安人员上班时着统一的制服，配戴工作证。执勤人员佩带对讲机、警棒、电筒等装备。</w:t>
      </w:r>
      <w:r w:rsidRPr="006E17BE">
        <w:rPr>
          <w:rFonts w:ascii="Times New Roman" w:eastAsia="宋体" w:hAnsi="Times New Roman" w:cs="Times New Roman"/>
          <w:bCs/>
          <w:szCs w:val="22"/>
          <w14:ligatures w14:val="none"/>
        </w:rPr>
        <w:t>13</w:t>
      </w:r>
      <w:r w:rsidRPr="006E17BE">
        <w:rPr>
          <w:rFonts w:ascii="Times New Roman" w:eastAsia="宋体" w:hAnsi="Times New Roman" w:cs="Times New Roman"/>
          <w:bCs/>
          <w:szCs w:val="22"/>
          <w14:ligatures w14:val="none"/>
        </w:rPr>
        <w:t>、每天负责教学楼内教室门开启和关闭，包括检查门、窗、空调、电扇、灯完好以及开、关，检查粉笔配备。</w:t>
      </w:r>
    </w:p>
    <w:p w14:paraId="3E54BF0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13</w:t>
      </w:r>
      <w:r w:rsidRPr="006E17BE">
        <w:rPr>
          <w:rFonts w:ascii="Times New Roman" w:eastAsia="宋体" w:hAnsi="Times New Roman" w:cs="Times New Roman"/>
          <w:bCs/>
          <w:szCs w:val="22"/>
          <w14:ligatures w14:val="none"/>
        </w:rPr>
        <w:t>、在学校保卫处的指导下，按要求对管理区域内的消防设备设施进行定期的巡检（设置专人），发现损坏以及遗失的，及时报学校保卫处。</w:t>
      </w:r>
    </w:p>
    <w:p w14:paraId="54310D1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14</w:t>
      </w:r>
      <w:r w:rsidRPr="006E17BE">
        <w:rPr>
          <w:rFonts w:ascii="Times New Roman" w:eastAsia="宋体" w:hAnsi="Times New Roman" w:cs="Times New Roman"/>
          <w:bCs/>
          <w:szCs w:val="22"/>
          <w14:ligatures w14:val="none"/>
        </w:rPr>
        <w:t>、对整体校园进行</w:t>
      </w:r>
      <w:r w:rsidRPr="006E17BE">
        <w:rPr>
          <w:rFonts w:ascii="Times New Roman" w:eastAsia="宋体" w:hAnsi="Times New Roman" w:cs="Times New Roman"/>
          <w:bCs/>
          <w:szCs w:val="22"/>
          <w14:ligatures w14:val="none"/>
        </w:rPr>
        <w:t>24</w:t>
      </w:r>
      <w:r w:rsidRPr="006E17BE">
        <w:rPr>
          <w:rFonts w:ascii="Times New Roman" w:eastAsia="宋体" w:hAnsi="Times New Roman" w:cs="Times New Roman"/>
          <w:bCs/>
          <w:szCs w:val="22"/>
          <w14:ligatures w14:val="none"/>
        </w:rPr>
        <w:t>小时安全巡视。</w:t>
      </w:r>
    </w:p>
    <w:p w14:paraId="78CF0E6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color w:val="FF0000"/>
          <w:szCs w:val="22"/>
          <w14:ligatures w14:val="none"/>
        </w:rPr>
      </w:pPr>
      <w:r w:rsidRPr="006E17BE">
        <w:rPr>
          <w:rFonts w:ascii="Times New Roman" w:eastAsia="宋体" w:hAnsi="Times New Roman" w:cs="Times New Roman"/>
          <w:bCs/>
          <w:szCs w:val="22"/>
          <w14:ligatures w14:val="none"/>
        </w:rPr>
        <w:t>15</w:t>
      </w:r>
      <w:r w:rsidRPr="006E17BE">
        <w:rPr>
          <w:rFonts w:ascii="Times New Roman" w:eastAsia="宋体" w:hAnsi="Times New Roman" w:cs="Times New Roman"/>
          <w:bCs/>
          <w:szCs w:val="22"/>
          <w14:ligatures w14:val="none"/>
        </w:rPr>
        <w:t>、做好常见传染病预防消杀工作。</w:t>
      </w:r>
    </w:p>
    <w:p w14:paraId="3A678AD6"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6E17BE">
        <w:rPr>
          <w:rFonts w:ascii="Times New Roman" w:eastAsia="宋体" w:hAnsi="Times New Roman" w:cs="Times New Roman"/>
          <w:bCs/>
          <w:szCs w:val="22"/>
          <w14:ligatures w14:val="none"/>
        </w:rPr>
        <w:t>24</w:t>
      </w:r>
      <w:r w:rsidRPr="006E17BE">
        <w:rPr>
          <w:rFonts w:ascii="Times New Roman" w:eastAsia="宋体" w:hAnsi="Times New Roman" w:cs="Times New Roman"/>
          <w:bCs/>
          <w:szCs w:val="22"/>
          <w14:ligatures w14:val="none"/>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次，发现违法违章行为应及时制止，做好传染病防控工</w:t>
      </w:r>
      <w:r w:rsidRPr="006E17BE">
        <w:rPr>
          <w:rFonts w:ascii="Times New Roman" w:eastAsia="宋体" w:hAnsi="Times New Roman" w:cs="Times New Roman"/>
          <w:bCs/>
          <w:szCs w:val="22"/>
          <w14:ligatures w14:val="none"/>
        </w:rPr>
        <w:lastRenderedPageBreak/>
        <w:t>作。保安人员的常用装备、易耗品包含在投标总价内，保安常用装备、易耗品清单如下：（仅供参考，投标人根据本项目情况以及自身经验自行报价，中标后包干使用）</w:t>
      </w:r>
    </w:p>
    <w:tbl>
      <w:tblPr>
        <w:tblW w:w="8461" w:type="dxa"/>
        <w:jc w:val="center"/>
        <w:tblLook w:val="04A0" w:firstRow="1" w:lastRow="0" w:firstColumn="1" w:lastColumn="0" w:noHBand="0" w:noVBand="1"/>
      </w:tblPr>
      <w:tblGrid>
        <w:gridCol w:w="660"/>
        <w:gridCol w:w="1104"/>
        <w:gridCol w:w="660"/>
        <w:gridCol w:w="660"/>
        <w:gridCol w:w="5377"/>
      </w:tblGrid>
      <w:tr w:rsidR="006E17BE" w:rsidRPr="006E17BE" w14:paraId="669269A9" w14:textId="77777777">
        <w:trPr>
          <w:trHeight w:val="645"/>
          <w:jc w:val="center"/>
        </w:trPr>
        <w:tc>
          <w:tcPr>
            <w:tcW w:w="8461" w:type="dxa"/>
            <w:gridSpan w:val="5"/>
            <w:tcBorders>
              <w:top w:val="nil"/>
              <w:left w:val="nil"/>
              <w:bottom w:val="single" w:sz="4" w:space="0" w:color="000000"/>
              <w:right w:val="nil"/>
            </w:tcBorders>
            <w:noWrap/>
            <w:vAlign w:val="center"/>
          </w:tcPr>
          <w:p w14:paraId="3146074A"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保安耗材清单</w:t>
            </w:r>
          </w:p>
        </w:tc>
      </w:tr>
      <w:tr w:rsidR="006E17BE" w:rsidRPr="006E17BE" w14:paraId="093B8817"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9EC790D" w14:textId="77777777" w:rsidR="006E17BE" w:rsidRPr="006E17BE" w:rsidRDefault="006E17BE" w:rsidP="006E17BE">
            <w:pPr>
              <w:widowControl/>
              <w:spacing w:after="0" w:line="240" w:lineRule="auto"/>
              <w:jc w:val="center"/>
              <w:textAlignment w:val="center"/>
              <w:rPr>
                <w:rFonts w:ascii="宋体" w:eastAsia="宋体" w:hAnsi="宋体" w:cs="宋体"/>
                <w:b/>
                <w:bCs/>
                <w:color w:val="000000"/>
                <w:szCs w:val="22"/>
                <w14:ligatures w14:val="none"/>
              </w:rPr>
            </w:pPr>
            <w:r w:rsidRPr="006E17BE">
              <w:rPr>
                <w:rFonts w:ascii="宋体" w:eastAsia="宋体" w:hAnsi="宋体" w:cs="宋体"/>
                <w:b/>
                <w:bCs/>
                <w:color w:val="000000"/>
                <w:kern w:val="0"/>
                <w:szCs w:val="22"/>
                <w:lang w:bidi="ar"/>
                <w14:ligatures w14:val="none"/>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EC967B" w14:textId="77777777" w:rsidR="006E17BE" w:rsidRPr="006E17BE" w:rsidRDefault="006E17BE" w:rsidP="006E17BE">
            <w:pPr>
              <w:widowControl/>
              <w:spacing w:after="0" w:line="240" w:lineRule="auto"/>
              <w:jc w:val="center"/>
              <w:textAlignment w:val="center"/>
              <w:rPr>
                <w:rFonts w:ascii="宋体" w:eastAsia="宋体" w:hAnsi="宋体" w:cs="宋体"/>
                <w:b/>
                <w:bCs/>
                <w:color w:val="000000"/>
                <w:szCs w:val="22"/>
                <w14:ligatures w14:val="none"/>
              </w:rPr>
            </w:pPr>
            <w:r w:rsidRPr="006E17BE">
              <w:rPr>
                <w:rFonts w:ascii="宋体" w:eastAsia="宋体" w:hAnsi="宋体" w:cs="宋体"/>
                <w:b/>
                <w:bCs/>
                <w:color w:val="000000"/>
                <w:kern w:val="0"/>
                <w:szCs w:val="22"/>
                <w:lang w:bidi="ar"/>
                <w14:ligatures w14:val="none"/>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55AD59" w14:textId="77777777" w:rsidR="006E17BE" w:rsidRPr="006E17BE" w:rsidRDefault="006E17BE" w:rsidP="006E17BE">
            <w:pPr>
              <w:widowControl/>
              <w:spacing w:after="0" w:line="240" w:lineRule="auto"/>
              <w:jc w:val="center"/>
              <w:textAlignment w:val="center"/>
              <w:rPr>
                <w:rFonts w:ascii="宋体" w:eastAsia="宋体" w:hAnsi="宋体" w:cs="宋体"/>
                <w:b/>
                <w:bCs/>
                <w:color w:val="000000"/>
                <w:szCs w:val="22"/>
                <w14:ligatures w14:val="none"/>
              </w:rPr>
            </w:pPr>
            <w:r w:rsidRPr="006E17BE">
              <w:rPr>
                <w:rFonts w:ascii="宋体" w:eastAsia="宋体" w:hAnsi="宋体" w:cs="宋体"/>
                <w:b/>
                <w:bCs/>
                <w:color w:val="000000"/>
                <w:kern w:val="0"/>
                <w:szCs w:val="22"/>
                <w:lang w:bidi="ar"/>
                <w14:ligatures w14:val="none"/>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E7FFCE" w14:textId="77777777" w:rsidR="006E17BE" w:rsidRPr="006E17BE" w:rsidRDefault="006E17BE" w:rsidP="006E17BE">
            <w:pPr>
              <w:widowControl/>
              <w:spacing w:after="0" w:line="240" w:lineRule="auto"/>
              <w:jc w:val="center"/>
              <w:textAlignment w:val="center"/>
              <w:rPr>
                <w:rFonts w:ascii="宋体" w:eastAsia="宋体" w:hAnsi="宋体" w:cs="宋体"/>
                <w:b/>
                <w:bCs/>
                <w:color w:val="000000"/>
                <w:szCs w:val="22"/>
                <w14:ligatures w14:val="none"/>
              </w:rPr>
            </w:pPr>
            <w:r w:rsidRPr="006E17BE">
              <w:rPr>
                <w:rFonts w:ascii="宋体" w:eastAsia="宋体" w:hAnsi="宋体" w:cs="宋体"/>
                <w:b/>
                <w:bCs/>
                <w:color w:val="000000"/>
                <w:kern w:val="0"/>
                <w:szCs w:val="22"/>
                <w:lang w:bidi="ar"/>
                <w14:ligatures w14:val="none"/>
              </w:rPr>
              <w:t>单位</w:t>
            </w:r>
          </w:p>
        </w:tc>
        <w:tc>
          <w:tcPr>
            <w:tcW w:w="5359" w:type="dxa"/>
            <w:tcBorders>
              <w:top w:val="single" w:sz="4" w:space="0" w:color="000000"/>
              <w:left w:val="single" w:sz="4" w:space="0" w:color="000000"/>
              <w:bottom w:val="single" w:sz="4" w:space="0" w:color="000000"/>
              <w:right w:val="single" w:sz="4" w:space="0" w:color="000000"/>
            </w:tcBorders>
            <w:noWrap/>
            <w:vAlign w:val="center"/>
          </w:tcPr>
          <w:p w14:paraId="4E4D5ED2" w14:textId="77777777" w:rsidR="006E17BE" w:rsidRPr="006E17BE" w:rsidRDefault="006E17BE" w:rsidP="006E17BE">
            <w:pPr>
              <w:widowControl/>
              <w:spacing w:after="0" w:line="240" w:lineRule="auto"/>
              <w:jc w:val="center"/>
              <w:textAlignment w:val="center"/>
              <w:rPr>
                <w:rFonts w:ascii="宋体" w:eastAsia="宋体" w:hAnsi="宋体" w:cs="宋体"/>
                <w:b/>
                <w:bCs/>
                <w:color w:val="000000"/>
                <w:szCs w:val="22"/>
                <w14:ligatures w14:val="none"/>
              </w:rPr>
            </w:pPr>
            <w:r w:rsidRPr="006E17BE">
              <w:rPr>
                <w:rFonts w:ascii="宋体" w:eastAsia="宋体" w:hAnsi="宋体" w:cs="宋体"/>
                <w:b/>
                <w:bCs/>
                <w:color w:val="000000"/>
                <w:kern w:val="0"/>
                <w:szCs w:val="22"/>
                <w:lang w:bidi="ar"/>
                <w14:ligatures w14:val="none"/>
              </w:rPr>
              <w:t>年用量</w:t>
            </w:r>
          </w:p>
        </w:tc>
      </w:tr>
      <w:tr w:rsidR="006E17BE" w:rsidRPr="006E17BE" w14:paraId="01A5745F"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BE0A01D"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6B5680"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E2176F" w14:textId="77777777" w:rsidR="006E17BE" w:rsidRPr="006E17BE" w:rsidRDefault="006E17BE" w:rsidP="006E17BE">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A9DA3C"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根</w:t>
            </w:r>
          </w:p>
        </w:tc>
        <w:tc>
          <w:tcPr>
            <w:tcW w:w="5359" w:type="dxa"/>
            <w:tcBorders>
              <w:top w:val="single" w:sz="4" w:space="0" w:color="000000"/>
              <w:left w:val="single" w:sz="4" w:space="0" w:color="000000"/>
              <w:bottom w:val="single" w:sz="4" w:space="0" w:color="000000"/>
              <w:right w:val="single" w:sz="4" w:space="0" w:color="000000"/>
            </w:tcBorders>
            <w:noWrap/>
            <w:vAlign w:val="center"/>
          </w:tcPr>
          <w:p w14:paraId="5A2612A0"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4</w:t>
            </w:r>
          </w:p>
        </w:tc>
      </w:tr>
      <w:tr w:rsidR="006E17BE" w:rsidRPr="006E17BE" w14:paraId="10802272"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36E17BC"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915C1D"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87C183" w14:textId="77777777" w:rsidR="006E17BE" w:rsidRPr="006E17BE" w:rsidRDefault="006E17BE" w:rsidP="006E17BE">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17BDE5"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szCs w:val="22"/>
                <w14:ligatures w14:val="none"/>
              </w:rPr>
              <w:t>根</w:t>
            </w:r>
          </w:p>
        </w:tc>
        <w:tc>
          <w:tcPr>
            <w:tcW w:w="5359" w:type="dxa"/>
            <w:tcBorders>
              <w:top w:val="single" w:sz="4" w:space="0" w:color="000000"/>
              <w:left w:val="single" w:sz="4" w:space="0" w:color="000000"/>
              <w:bottom w:val="single" w:sz="4" w:space="0" w:color="000000"/>
              <w:right w:val="single" w:sz="4" w:space="0" w:color="000000"/>
            </w:tcBorders>
            <w:noWrap/>
            <w:vAlign w:val="center"/>
          </w:tcPr>
          <w:p w14:paraId="60DCC50B"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4</w:t>
            </w:r>
          </w:p>
        </w:tc>
      </w:tr>
      <w:tr w:rsidR="006E17BE" w:rsidRPr="006E17BE" w14:paraId="193CF172" w14:textId="77777777">
        <w:trPr>
          <w:trHeight w:val="9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EB63506"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1CF734"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445F6F" w14:textId="77777777" w:rsidR="006E17BE" w:rsidRPr="006E17BE" w:rsidRDefault="006E17BE" w:rsidP="006E17BE">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0DDB1F"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只</w:t>
            </w:r>
          </w:p>
        </w:tc>
        <w:tc>
          <w:tcPr>
            <w:tcW w:w="5359" w:type="dxa"/>
            <w:tcBorders>
              <w:top w:val="single" w:sz="4" w:space="0" w:color="000000"/>
              <w:left w:val="single" w:sz="4" w:space="0" w:color="000000"/>
              <w:bottom w:val="single" w:sz="4" w:space="0" w:color="000000"/>
              <w:right w:val="single" w:sz="4" w:space="0" w:color="000000"/>
            </w:tcBorders>
            <w:noWrap/>
            <w:vAlign w:val="center"/>
          </w:tcPr>
          <w:p w14:paraId="6D9C1E22"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4</w:t>
            </w:r>
          </w:p>
        </w:tc>
      </w:tr>
      <w:tr w:rsidR="006E17BE" w:rsidRPr="006E17BE" w14:paraId="647852F9"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20755E4"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76DD7F"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1C50E4" w14:textId="77777777" w:rsidR="006E17BE" w:rsidRPr="006E17BE" w:rsidRDefault="006E17BE" w:rsidP="006E17BE">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580921"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只</w:t>
            </w:r>
          </w:p>
        </w:tc>
        <w:tc>
          <w:tcPr>
            <w:tcW w:w="5359" w:type="dxa"/>
            <w:tcBorders>
              <w:top w:val="single" w:sz="4" w:space="0" w:color="000000"/>
              <w:left w:val="single" w:sz="4" w:space="0" w:color="000000"/>
              <w:bottom w:val="single" w:sz="4" w:space="0" w:color="000000"/>
              <w:right w:val="single" w:sz="4" w:space="0" w:color="000000"/>
            </w:tcBorders>
            <w:noWrap/>
            <w:vAlign w:val="center"/>
          </w:tcPr>
          <w:p w14:paraId="1A6309B6"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12</w:t>
            </w:r>
          </w:p>
        </w:tc>
      </w:tr>
      <w:tr w:rsidR="006E17BE" w:rsidRPr="006E17BE" w14:paraId="1CBD1F62"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713FBB6"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AC6C7A"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CA6BCB" w14:textId="77777777" w:rsidR="006E17BE" w:rsidRPr="006E17BE" w:rsidRDefault="006E17BE" w:rsidP="006E17BE">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964507"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只</w:t>
            </w:r>
          </w:p>
        </w:tc>
        <w:tc>
          <w:tcPr>
            <w:tcW w:w="5359" w:type="dxa"/>
            <w:tcBorders>
              <w:top w:val="single" w:sz="4" w:space="0" w:color="000000"/>
              <w:left w:val="single" w:sz="4" w:space="0" w:color="000000"/>
              <w:bottom w:val="single" w:sz="4" w:space="0" w:color="000000"/>
              <w:right w:val="single" w:sz="4" w:space="0" w:color="000000"/>
            </w:tcBorders>
            <w:noWrap/>
            <w:vAlign w:val="center"/>
          </w:tcPr>
          <w:p w14:paraId="2CE3082B"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4</w:t>
            </w:r>
          </w:p>
        </w:tc>
      </w:tr>
      <w:tr w:rsidR="006E17BE" w:rsidRPr="006E17BE" w14:paraId="1EB1C587"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E69AA33"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szCs w:val="22"/>
                <w14:ligatures w14:val="none"/>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B337D3" w14:textId="77777777" w:rsidR="006E17BE" w:rsidRPr="006E17BE" w:rsidRDefault="006E17BE" w:rsidP="006E17BE">
            <w:pPr>
              <w:widowControl/>
              <w:spacing w:after="0" w:line="240" w:lineRule="auto"/>
              <w:jc w:val="center"/>
              <w:textAlignment w:val="center"/>
              <w:rPr>
                <w:rFonts w:ascii="宋体" w:eastAsia="宋体" w:hAnsi="宋体" w:cs="宋体"/>
                <w:color w:val="000000"/>
                <w:kern w:val="0"/>
                <w:szCs w:val="22"/>
                <w:lang w:bidi="ar"/>
                <w14:ligatures w14:val="none"/>
              </w:rPr>
            </w:pPr>
            <w:r w:rsidRPr="006E17BE">
              <w:rPr>
                <w:rFonts w:ascii="宋体" w:eastAsia="宋体" w:hAnsi="宋体" w:cs="宋体"/>
                <w:color w:val="000000"/>
                <w:kern w:val="0"/>
                <w:szCs w:val="22"/>
                <w:lang w:bidi="ar"/>
                <w14:ligatures w14:val="none"/>
              </w:rPr>
              <w:t>反光衣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717691" w14:textId="77777777" w:rsidR="006E17BE" w:rsidRPr="006E17BE" w:rsidRDefault="006E17BE" w:rsidP="006E17BE">
            <w:pPr>
              <w:widowControl/>
              <w:spacing w:after="0" w:line="240" w:lineRule="auto"/>
              <w:jc w:val="center"/>
              <w:textAlignment w:val="center"/>
              <w:rPr>
                <w:rFonts w:ascii="宋体" w:eastAsia="宋体" w:hAnsi="宋体" w:cs="宋体"/>
                <w:color w:val="000000"/>
                <w:kern w:val="0"/>
                <w:szCs w:val="22"/>
                <w:lang w:bidi="ar"/>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DE5524" w14:textId="77777777" w:rsidR="006E17BE" w:rsidRPr="006E17BE" w:rsidRDefault="006E17BE" w:rsidP="006E17BE">
            <w:pPr>
              <w:widowControl/>
              <w:spacing w:after="0" w:line="240" w:lineRule="auto"/>
              <w:jc w:val="center"/>
              <w:textAlignment w:val="center"/>
              <w:rPr>
                <w:rFonts w:ascii="宋体" w:eastAsia="宋体" w:hAnsi="宋体" w:cs="宋体"/>
                <w:color w:val="000000"/>
                <w:kern w:val="0"/>
                <w:szCs w:val="22"/>
                <w:lang w:bidi="ar"/>
                <w14:ligatures w14:val="none"/>
              </w:rPr>
            </w:pPr>
            <w:r w:rsidRPr="006E17BE">
              <w:rPr>
                <w:rFonts w:ascii="宋体" w:eastAsia="宋体" w:hAnsi="宋体" w:cs="宋体"/>
                <w:color w:val="000000"/>
                <w:kern w:val="0"/>
                <w:szCs w:val="22"/>
                <w:lang w:bidi="ar"/>
                <w14:ligatures w14:val="none"/>
              </w:rPr>
              <w:t>件</w:t>
            </w:r>
          </w:p>
        </w:tc>
        <w:tc>
          <w:tcPr>
            <w:tcW w:w="5359" w:type="dxa"/>
            <w:tcBorders>
              <w:top w:val="single" w:sz="4" w:space="0" w:color="000000"/>
              <w:left w:val="single" w:sz="4" w:space="0" w:color="000000"/>
              <w:bottom w:val="single" w:sz="4" w:space="0" w:color="000000"/>
              <w:right w:val="single" w:sz="4" w:space="0" w:color="000000"/>
            </w:tcBorders>
            <w:noWrap/>
            <w:vAlign w:val="center"/>
          </w:tcPr>
          <w:p w14:paraId="0F753653" w14:textId="77777777" w:rsidR="006E17BE" w:rsidRPr="006E17BE" w:rsidRDefault="006E17BE" w:rsidP="006E17BE">
            <w:pPr>
              <w:widowControl/>
              <w:spacing w:after="0" w:line="240" w:lineRule="auto"/>
              <w:jc w:val="center"/>
              <w:textAlignment w:val="center"/>
              <w:rPr>
                <w:rFonts w:ascii="宋体" w:eastAsia="宋体" w:hAnsi="宋体" w:cs="宋体"/>
                <w:color w:val="000000"/>
                <w:kern w:val="0"/>
                <w:szCs w:val="22"/>
                <w:lang w:bidi="ar"/>
                <w14:ligatures w14:val="none"/>
              </w:rPr>
            </w:pPr>
            <w:r w:rsidRPr="006E17BE">
              <w:rPr>
                <w:rFonts w:ascii="宋体" w:eastAsia="宋体" w:hAnsi="宋体" w:cs="宋体"/>
                <w:color w:val="000000"/>
                <w:kern w:val="0"/>
                <w:szCs w:val="22"/>
                <w:lang w:bidi="ar"/>
                <w14:ligatures w14:val="none"/>
              </w:rPr>
              <w:t>10</w:t>
            </w:r>
          </w:p>
        </w:tc>
      </w:tr>
      <w:tr w:rsidR="006E17BE" w:rsidRPr="006E17BE" w14:paraId="7D5DC8FF"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4F38870"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szCs w:val="22"/>
                <w14:ligatures w14:val="none"/>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C5F39A"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1F164A" w14:textId="77777777" w:rsidR="006E17BE" w:rsidRPr="006E17BE" w:rsidRDefault="006E17BE" w:rsidP="006E17BE">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A6E954"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件</w:t>
            </w:r>
          </w:p>
        </w:tc>
        <w:tc>
          <w:tcPr>
            <w:tcW w:w="5359" w:type="dxa"/>
            <w:tcBorders>
              <w:top w:val="single" w:sz="4" w:space="0" w:color="000000"/>
              <w:left w:val="single" w:sz="4" w:space="0" w:color="000000"/>
              <w:bottom w:val="single" w:sz="4" w:space="0" w:color="000000"/>
              <w:right w:val="single" w:sz="4" w:space="0" w:color="000000"/>
            </w:tcBorders>
            <w:noWrap/>
            <w:vAlign w:val="center"/>
          </w:tcPr>
          <w:p w14:paraId="03520A32" w14:textId="77777777" w:rsidR="006E17BE" w:rsidRPr="006E17BE" w:rsidRDefault="006E17BE" w:rsidP="006E17BE">
            <w:pPr>
              <w:widowControl/>
              <w:spacing w:after="0" w:line="240" w:lineRule="auto"/>
              <w:jc w:val="center"/>
              <w:textAlignment w:val="center"/>
              <w:rPr>
                <w:rFonts w:ascii="宋体" w:eastAsia="宋体" w:hAnsi="宋体" w:cs="宋体"/>
                <w:color w:val="000000"/>
                <w:szCs w:val="22"/>
                <w14:ligatures w14:val="none"/>
              </w:rPr>
            </w:pPr>
            <w:r w:rsidRPr="006E17BE">
              <w:rPr>
                <w:rFonts w:ascii="宋体" w:eastAsia="宋体" w:hAnsi="宋体" w:cs="宋体"/>
                <w:color w:val="000000"/>
                <w:kern w:val="0"/>
                <w:szCs w:val="22"/>
                <w:lang w:bidi="ar"/>
                <w14:ligatures w14:val="none"/>
              </w:rPr>
              <w:t>10</w:t>
            </w:r>
          </w:p>
        </w:tc>
      </w:tr>
    </w:tbl>
    <w:p w14:paraId="11F4DE9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7A0D273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车辆管理</w:t>
      </w:r>
    </w:p>
    <w:p w14:paraId="65A7592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、制定停车使用条例，停车管理规定。</w:t>
      </w:r>
    </w:p>
    <w:p w14:paraId="601503A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、外来车辆进出辖区办理登记手续、记录车牌号码、进出时间。</w:t>
      </w:r>
    </w:p>
    <w:p w14:paraId="213A755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、进入辖区停放的车辆，必须停放在划定的车位、车棚内。行车通道、消防通道及非停车位禁止停车。</w:t>
      </w:r>
    </w:p>
    <w:p w14:paraId="5AB34EC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、进入辖区的车辆严禁鸣笛，限速</w:t>
      </w: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公里／小时行驶。</w:t>
      </w:r>
    </w:p>
    <w:p w14:paraId="2BE15A5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、保安队员严格执行车辆出入规定。</w:t>
      </w:r>
    </w:p>
    <w:p w14:paraId="7F54A59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6</w:t>
      </w:r>
      <w:r w:rsidRPr="006E17BE">
        <w:rPr>
          <w:rFonts w:ascii="Times New Roman" w:eastAsia="宋体" w:hAnsi="Times New Roman" w:cs="Times New Roman"/>
          <w:bCs/>
          <w:szCs w:val="22"/>
          <w14:ligatures w14:val="none"/>
        </w:rPr>
        <w:t>、保安队员若发现车辆门、窗没关好，速找车主提醒注意。</w:t>
      </w:r>
    </w:p>
    <w:p w14:paraId="6D61325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服务标准：确保车辆进出有记录、停放进出井然有序、车道通畅。凡装有易燃、易爆、剧毒物品或有污染性物品的车辆及其他来历不明车辆严禁驶入管理区内。</w:t>
      </w:r>
    </w:p>
    <w:p w14:paraId="44D6606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fldChar w:fldCharType="begin"/>
      </w:r>
      <w:r w:rsidRPr="006E17BE">
        <w:rPr>
          <w:rFonts w:ascii="Times New Roman" w:eastAsia="宋体" w:hAnsi="Times New Roman" w:cs="Times New Roman"/>
          <w:bCs/>
          <w:szCs w:val="22"/>
          <w14:ligatures w14:val="none"/>
        </w:rPr>
        <w:instrText>= 4 \* GB3</w:instrText>
      </w:r>
      <w:r w:rsidRPr="006E17BE">
        <w:rPr>
          <w:rFonts w:ascii="Times New Roman" w:eastAsia="宋体" w:hAnsi="Times New Roman" w:cs="Times New Roman"/>
          <w:bCs/>
          <w:szCs w:val="22"/>
          <w14:ligatures w14:val="none"/>
        </w:rPr>
        <w:fldChar w:fldCharType="separate"/>
      </w:r>
      <w:r w:rsidRPr="006E17BE">
        <w:rPr>
          <w:rFonts w:ascii="Cambria Math" w:eastAsia="宋体" w:hAnsi="Cambria Math" w:cs="Cambria Math"/>
          <w:bCs/>
          <w:szCs w:val="22"/>
          <w14:ligatures w14:val="none"/>
        </w:rPr>
        <w:t>④</w:t>
      </w:r>
      <w:r w:rsidRPr="006E17BE">
        <w:rPr>
          <w:rFonts w:ascii="Times New Roman" w:eastAsia="宋体" w:hAnsi="Times New Roman" w:cs="Times New Roman"/>
          <w:bCs/>
          <w:szCs w:val="22"/>
          <w14:ligatures w14:val="none"/>
        </w:rPr>
        <w:fldChar w:fldCharType="end"/>
      </w:r>
      <w:r w:rsidRPr="006E17BE">
        <w:rPr>
          <w:rFonts w:ascii="Times New Roman" w:eastAsia="宋体" w:hAnsi="Times New Roman" w:cs="Times New Roman"/>
          <w:bCs/>
          <w:szCs w:val="22"/>
          <w14:ligatures w14:val="none"/>
        </w:rPr>
        <w:t>工作时长要求</w:t>
      </w:r>
    </w:p>
    <w:p w14:paraId="6F3DD717" w14:textId="77777777" w:rsidR="006E17BE" w:rsidRPr="006E17BE" w:rsidRDefault="006E17BE" w:rsidP="006E17BE">
      <w:pPr>
        <w:tabs>
          <w:tab w:val="left" w:pos="7200"/>
        </w:tabs>
        <w:adjustRightInd w:val="0"/>
        <w:snapToGrid w:val="0"/>
        <w:spacing w:after="0" w:line="300" w:lineRule="auto"/>
        <w:ind w:firstLineChars="200" w:firstLine="442"/>
        <w:rPr>
          <w:rFonts w:ascii="Times New Roman" w:eastAsia="宋体" w:hAnsi="Times New Roman" w:cs="Times New Roman"/>
          <w:b/>
          <w:kern w:val="0"/>
          <w:szCs w:val="22"/>
          <w14:ligatures w14:val="none"/>
        </w:rPr>
      </w:pPr>
      <w:r w:rsidRPr="006E17BE">
        <w:rPr>
          <w:rFonts w:ascii="Times New Roman" w:eastAsia="宋体" w:hAnsi="Times New Roman" w:cs="Times New Roman"/>
          <w:b/>
          <w:kern w:val="0"/>
          <w:szCs w:val="22"/>
          <w14:ligatures w14:val="none"/>
        </w:rPr>
        <w:t>详见</w:t>
      </w:r>
      <w:r w:rsidRPr="006E17BE">
        <w:rPr>
          <w:rFonts w:ascii="Times New Roman" w:eastAsia="宋体" w:hAnsi="Times New Roman" w:cs="Times New Roman"/>
          <w:b/>
          <w:kern w:val="0"/>
          <w:szCs w:val="22"/>
          <w14:ligatures w14:val="none"/>
        </w:rPr>
        <w:t>9.1</w:t>
      </w:r>
      <w:r w:rsidRPr="006E17BE">
        <w:rPr>
          <w:rFonts w:ascii="Times New Roman" w:eastAsia="宋体" w:hAnsi="Times New Roman" w:cs="Times New Roman"/>
          <w:b/>
          <w:kern w:val="0"/>
          <w:szCs w:val="22"/>
          <w14:ligatures w14:val="none"/>
        </w:rPr>
        <w:t>岗位设置表</w:t>
      </w:r>
    </w:p>
    <w:p w14:paraId="32716E9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宋体" w:eastAsia="宋体" w:hAnsi="宋体" w:cs="Times New Roman"/>
          <w:bCs/>
          <w:szCs w:val="22"/>
          <w14:ligatures w14:val="none"/>
        </w:rPr>
        <w:t>⑤</w:t>
      </w:r>
      <w:r w:rsidRPr="006E17BE">
        <w:rPr>
          <w:rFonts w:ascii="Times New Roman" w:eastAsia="宋体" w:hAnsi="Times New Roman" w:cs="Times New Roman"/>
          <w:bCs/>
          <w:szCs w:val="22"/>
          <w14:ligatures w14:val="none"/>
        </w:rPr>
        <w:t>人员自身要求</w:t>
      </w:r>
    </w:p>
    <w:p w14:paraId="44AD4E2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保安参照</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上海市保安服务行业协会</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沪保协（</w:t>
      </w:r>
      <w:r w:rsidRPr="006E17BE">
        <w:rPr>
          <w:rFonts w:ascii="Times New Roman" w:eastAsia="宋体" w:hAnsi="Times New Roman" w:cs="Times New Roman"/>
          <w:bCs/>
          <w:szCs w:val="22"/>
          <w14:ligatures w14:val="none"/>
        </w:rPr>
        <w:t>2018</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001</w:t>
      </w:r>
      <w:r w:rsidRPr="006E17BE">
        <w:rPr>
          <w:rFonts w:ascii="Times New Roman" w:eastAsia="宋体" w:hAnsi="Times New Roman" w:cs="Times New Roman"/>
          <w:bCs/>
          <w:szCs w:val="22"/>
          <w14:ligatures w14:val="none"/>
        </w:rPr>
        <w:t>号文件，《</w:t>
      </w:r>
      <w:r w:rsidRPr="006E17BE">
        <w:rPr>
          <w:rFonts w:ascii="Times New Roman" w:eastAsia="宋体" w:hAnsi="Times New Roman" w:cs="Times New Roman"/>
          <w:bCs/>
          <w:szCs w:val="22"/>
          <w14:ligatures w14:val="none"/>
        </w:rPr>
        <w:t>2018</w:t>
      </w:r>
      <w:r w:rsidRPr="006E17BE">
        <w:rPr>
          <w:rFonts w:ascii="Times New Roman" w:eastAsia="宋体" w:hAnsi="Times New Roman" w:cs="Times New Roman"/>
          <w:bCs/>
          <w:szCs w:val="22"/>
          <w14:ligatures w14:val="none"/>
        </w:rPr>
        <w:t>年度人力防范最低合同指导价》，并结合教育局实际情况，考虑三年内人力成本增长等因素），配置保安人员必须持有保安员上岗证。</w:t>
      </w:r>
    </w:p>
    <w:p w14:paraId="479D300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男性、身高</w:t>
      </w:r>
      <w:r w:rsidRPr="006E17BE">
        <w:rPr>
          <w:rFonts w:ascii="Times New Roman" w:eastAsia="宋体" w:hAnsi="Times New Roman" w:cs="Times New Roman"/>
          <w:bCs/>
          <w:szCs w:val="22"/>
          <w14:ligatures w14:val="none"/>
        </w:rPr>
        <w:t>1.68</w:t>
      </w:r>
      <w:r w:rsidRPr="006E17BE">
        <w:rPr>
          <w:rFonts w:ascii="Times New Roman" w:eastAsia="宋体" w:hAnsi="Times New Roman" w:cs="Times New Roman"/>
          <w:bCs/>
          <w:szCs w:val="22"/>
          <w14:ligatures w14:val="none"/>
        </w:rPr>
        <w:t>米及以上；保安员年龄的要求按市教委、市公安局相关文件规定执行；健康状况良好；</w:t>
      </w:r>
    </w:p>
    <w:p w14:paraId="7449276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无刑事犯罪以及其他不良记录；无精神病史或影响保安工作的其他疾病。</w:t>
      </w:r>
    </w:p>
    <w:p w14:paraId="357A9675"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3AEAC4C5"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9.3.4</w:t>
      </w:r>
      <w:r w:rsidRPr="006E17BE">
        <w:rPr>
          <w:rFonts w:ascii="Times New Roman" w:eastAsia="宋体" w:hAnsi="Times New Roman" w:cs="Times New Roman"/>
          <w:bCs/>
          <w:szCs w:val="22"/>
          <w14:ligatures w14:val="none"/>
        </w:rPr>
        <w:t>维修工</w:t>
      </w:r>
    </w:p>
    <w:p w14:paraId="5B8B913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（一）校园环境</w:t>
      </w:r>
    </w:p>
    <w:p w14:paraId="144F7235" w14:textId="77777777" w:rsidR="006E17BE" w:rsidRPr="006E17BE" w:rsidRDefault="006E17BE" w:rsidP="006E17BE">
      <w:pPr>
        <w:numPr>
          <w:ilvl w:val="0"/>
          <w:numId w:val="4"/>
        </w:numPr>
        <w:tabs>
          <w:tab w:val="left" w:pos="7200"/>
        </w:tabs>
        <w:suppressAutoHyphens/>
        <w:adjustRightInd w:val="0"/>
        <w:snapToGrid w:val="0"/>
        <w:spacing w:after="0" w:line="300" w:lineRule="auto"/>
        <w:jc w:val="both"/>
        <w:rPr>
          <w:rFonts w:ascii="Times New Roman" w:eastAsia="宋体" w:hAnsi="Times New Roman" w:cs="Times New Roman"/>
          <w:bCs/>
          <w:szCs w:val="21"/>
          <w14:ligatures w14:val="none"/>
        </w:rPr>
      </w:pPr>
      <w:r w:rsidRPr="006E17BE">
        <w:rPr>
          <w:rFonts w:ascii="Times New Roman" w:eastAsia="宋体" w:hAnsi="Times New Roman" w:cs="Times New Roman"/>
          <w:bCs/>
          <w:szCs w:val="21"/>
          <w14:ligatures w14:val="none"/>
        </w:rPr>
        <w:t>1</w:t>
      </w:r>
      <w:r w:rsidRPr="006E17BE">
        <w:rPr>
          <w:rFonts w:ascii="Times New Roman" w:eastAsia="宋体" w:hAnsi="Times New Roman" w:cs="Times New Roman"/>
          <w:bCs/>
          <w:szCs w:val="21"/>
          <w14:ligatures w14:val="none"/>
        </w:rPr>
        <w:t>次</w:t>
      </w:r>
      <w:r w:rsidRPr="006E17BE">
        <w:rPr>
          <w:rFonts w:ascii="Times New Roman" w:eastAsia="宋体" w:hAnsi="Times New Roman" w:cs="Times New Roman"/>
          <w:bCs/>
          <w:szCs w:val="21"/>
          <w14:ligatures w14:val="none"/>
        </w:rPr>
        <w:t>/</w:t>
      </w:r>
      <w:r w:rsidRPr="006E17BE">
        <w:rPr>
          <w:rFonts w:ascii="Times New Roman" w:eastAsia="宋体" w:hAnsi="Times New Roman" w:cs="Times New Roman"/>
          <w:bCs/>
          <w:szCs w:val="21"/>
          <w14:ligatures w14:val="none"/>
        </w:rPr>
        <w:t>天巡视校园中的室外电线电路、水道管路。确保照明、广播等正常使用；确保上下水道的畅通。</w:t>
      </w:r>
    </w:p>
    <w:p w14:paraId="46DD12B3" w14:textId="77777777" w:rsidR="006E17BE" w:rsidRPr="006E17BE" w:rsidRDefault="006E17BE" w:rsidP="006E17BE">
      <w:pPr>
        <w:numPr>
          <w:ilvl w:val="0"/>
          <w:numId w:val="4"/>
        </w:numPr>
        <w:tabs>
          <w:tab w:val="left" w:pos="7200"/>
        </w:tabs>
        <w:suppressAutoHyphens/>
        <w:adjustRightInd w:val="0"/>
        <w:snapToGrid w:val="0"/>
        <w:spacing w:after="0" w:line="300" w:lineRule="auto"/>
        <w:jc w:val="both"/>
        <w:rPr>
          <w:rFonts w:ascii="Times New Roman" w:eastAsia="宋体" w:hAnsi="Times New Roman" w:cs="Times New Roman"/>
          <w:bCs/>
          <w:szCs w:val="21"/>
          <w14:ligatures w14:val="none"/>
        </w:rPr>
      </w:pPr>
      <w:r w:rsidRPr="006E17BE">
        <w:rPr>
          <w:rFonts w:ascii="Times New Roman" w:eastAsia="宋体" w:hAnsi="Times New Roman" w:cs="Times New Roman"/>
          <w:bCs/>
          <w:szCs w:val="21"/>
          <w14:ligatures w14:val="none"/>
        </w:rPr>
        <w:t>1</w:t>
      </w:r>
      <w:r w:rsidRPr="006E17BE">
        <w:rPr>
          <w:rFonts w:ascii="Times New Roman" w:eastAsia="宋体" w:hAnsi="Times New Roman" w:cs="Times New Roman"/>
          <w:bCs/>
          <w:szCs w:val="21"/>
          <w14:ligatures w14:val="none"/>
        </w:rPr>
        <w:t>次</w:t>
      </w:r>
      <w:r w:rsidRPr="006E17BE">
        <w:rPr>
          <w:rFonts w:ascii="Times New Roman" w:eastAsia="宋体" w:hAnsi="Times New Roman" w:cs="Times New Roman"/>
          <w:bCs/>
          <w:szCs w:val="21"/>
          <w14:ligatures w14:val="none"/>
        </w:rPr>
        <w:t>/</w:t>
      </w:r>
      <w:r w:rsidRPr="006E17BE">
        <w:rPr>
          <w:rFonts w:ascii="Times New Roman" w:eastAsia="宋体" w:hAnsi="Times New Roman" w:cs="Times New Roman"/>
          <w:bCs/>
          <w:szCs w:val="21"/>
          <w14:ligatures w14:val="none"/>
        </w:rPr>
        <w:t>周巡视校园内的旗杆、围墙、广告牌、灯箱、空调外机等设施，消除安全隐患。</w:t>
      </w:r>
    </w:p>
    <w:p w14:paraId="2A2346C1" w14:textId="77777777" w:rsidR="006E17BE" w:rsidRPr="006E17BE" w:rsidRDefault="006E17BE" w:rsidP="006E17BE">
      <w:pPr>
        <w:numPr>
          <w:ilvl w:val="0"/>
          <w:numId w:val="4"/>
        </w:numPr>
        <w:tabs>
          <w:tab w:val="left" w:pos="7200"/>
        </w:tabs>
        <w:suppressAutoHyphens/>
        <w:adjustRightInd w:val="0"/>
        <w:snapToGrid w:val="0"/>
        <w:spacing w:after="0" w:line="300" w:lineRule="auto"/>
        <w:jc w:val="both"/>
        <w:rPr>
          <w:rFonts w:ascii="Times New Roman" w:eastAsia="宋体" w:hAnsi="Times New Roman" w:cs="Times New Roman"/>
          <w:bCs/>
          <w:szCs w:val="21"/>
          <w14:ligatures w14:val="none"/>
        </w:rPr>
      </w:pPr>
      <w:r w:rsidRPr="006E17BE">
        <w:rPr>
          <w:rFonts w:ascii="Times New Roman" w:eastAsia="宋体" w:hAnsi="Times New Roman" w:cs="Times New Roman"/>
          <w:bCs/>
          <w:szCs w:val="21"/>
          <w14:ligatures w14:val="none"/>
        </w:rPr>
        <w:t>1</w:t>
      </w:r>
      <w:r w:rsidRPr="006E17BE">
        <w:rPr>
          <w:rFonts w:ascii="Times New Roman" w:eastAsia="宋体" w:hAnsi="Times New Roman" w:cs="Times New Roman"/>
          <w:bCs/>
          <w:szCs w:val="21"/>
          <w14:ligatures w14:val="none"/>
        </w:rPr>
        <w:t>次</w:t>
      </w:r>
      <w:r w:rsidRPr="006E17BE">
        <w:rPr>
          <w:rFonts w:ascii="Times New Roman" w:eastAsia="宋体" w:hAnsi="Times New Roman" w:cs="Times New Roman"/>
          <w:bCs/>
          <w:szCs w:val="21"/>
          <w14:ligatures w14:val="none"/>
        </w:rPr>
        <w:t>/</w:t>
      </w:r>
      <w:r w:rsidRPr="006E17BE">
        <w:rPr>
          <w:rFonts w:ascii="Times New Roman" w:eastAsia="宋体" w:hAnsi="Times New Roman" w:cs="Times New Roman"/>
          <w:bCs/>
          <w:szCs w:val="21"/>
          <w14:ligatures w14:val="none"/>
        </w:rPr>
        <w:t>周检查学校门卫室门窗、学校大小门。确保学校安全防范。</w:t>
      </w:r>
    </w:p>
    <w:p w14:paraId="265E18E8"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（二）教学楼行政及综合楼</w:t>
      </w:r>
      <w:r w:rsidRPr="006E17BE">
        <w:rPr>
          <w:rFonts w:ascii="Times New Roman" w:eastAsia="宋体" w:hAnsi="Times New Roman" w:cs="Times New Roman"/>
          <w:bCs/>
          <w:szCs w:val="22"/>
          <w14:ligatures w14:val="none"/>
        </w:rPr>
        <w:tab/>
      </w:r>
    </w:p>
    <w:p w14:paraId="02EE380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次</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天巡视各楼楼道、走廊及厕所等的照明、插座、开关、开关箱、消防应急灯等。发现问题及时更换。</w:t>
      </w:r>
    </w:p>
    <w:p w14:paraId="07E728E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lastRenderedPageBreak/>
        <w:t>2</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次</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天巡视各楼的用水及上下水设施设备。确保学校的正常用水。杜绝资源浪费。</w:t>
      </w:r>
    </w:p>
    <w:p w14:paraId="4A19C62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次</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周检查教室内电风扇、日光灯等用电设施安全性；检查教室门窗及门窗玻璃可靠性。确保教学工作的有序进行。</w:t>
      </w:r>
    </w:p>
    <w:p w14:paraId="59D447B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确保学生与教师的安全使用。</w:t>
      </w:r>
      <w:r w:rsidRPr="006E17BE">
        <w:rPr>
          <w:rFonts w:ascii="Times New Roman" w:eastAsia="宋体" w:hAnsi="Times New Roman" w:cs="Times New Roman"/>
          <w:bCs/>
          <w:szCs w:val="22"/>
          <w14:ligatures w14:val="none"/>
        </w:rPr>
        <w:t xml:space="preserve"> </w:t>
      </w:r>
    </w:p>
    <w:p w14:paraId="3FCF00F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次</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学期检查教室内电风扇、日光灯、黑板等各种吊装设施的牢固度，</w:t>
      </w:r>
    </w:p>
    <w:p w14:paraId="03647E9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确保学生与教师的安全使用。</w:t>
      </w:r>
    </w:p>
    <w:p w14:paraId="41581FB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（三）报修服务</w:t>
      </w:r>
    </w:p>
    <w:p w14:paraId="6CC4D12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、学校的一般报修在半小时内必须响应。视实际情况在</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个工作日内做好维修调换工作</w:t>
      </w:r>
    </w:p>
    <w:p w14:paraId="55985E58"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、学校的水电等紧急的报修须立即响应。视实际情况在</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小时内做好维修调换工作。</w:t>
      </w:r>
    </w:p>
    <w:p w14:paraId="5168310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、所有维修工作应（除特殊情况外）在不影响学校正常的教学下进行。</w:t>
      </w:r>
    </w:p>
    <w:p w14:paraId="252CE7C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（四）工作职责</w:t>
      </w:r>
    </w:p>
    <w:p w14:paraId="46C587A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、服从上级的工作安排。</w:t>
      </w:r>
    </w:p>
    <w:p w14:paraId="22F1E5E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、熟悉和了解管理处和部门的各项规章制度、管理目标以及各项考评标准。</w:t>
      </w:r>
    </w:p>
    <w:p w14:paraId="350D159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、掌握物业管理的有关知识，树立为采购人服务的思想。</w:t>
      </w:r>
    </w:p>
    <w:p w14:paraId="52026A2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、熟悉物业区域各类房屋的结构特点、使用要求以及其维修、养护的方法。</w:t>
      </w:r>
    </w:p>
    <w:p w14:paraId="41AEE5E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、熟悉物业区域内设施、设备的种类、分布，掌握各类管道（地下、地上）的分布、走向、位置以及其维修及养护的方法。</w:t>
      </w:r>
    </w:p>
    <w:p w14:paraId="6DB7C92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6</w:t>
      </w:r>
      <w:r w:rsidRPr="006E17BE">
        <w:rPr>
          <w:rFonts w:ascii="Times New Roman" w:eastAsia="宋体" w:hAnsi="Times New Roman" w:cs="Times New Roman"/>
          <w:bCs/>
          <w:szCs w:val="22"/>
          <w14:ligatures w14:val="none"/>
        </w:rPr>
        <w:t>、每天对自己的责任区要巡视，发现房屋及设施、设备有损坏、隐患或其他不正常的情况，应及时报修或维修，确保设施设备能正常使用。</w:t>
      </w:r>
    </w:p>
    <w:p w14:paraId="3EACDA6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7</w:t>
      </w:r>
      <w:r w:rsidRPr="006E17BE">
        <w:rPr>
          <w:rFonts w:ascii="Times New Roman" w:eastAsia="宋体" w:hAnsi="Times New Roman" w:cs="Times New Roman"/>
          <w:bCs/>
          <w:szCs w:val="22"/>
          <w14:ligatures w14:val="none"/>
        </w:rPr>
        <w:t>、确保自己责任区内的地上、地下排污、雨水管道的畅通，每月检查一次，对于污水突然外溢的，应在半小时内组织疏通。化粪池充满达</w:t>
      </w:r>
      <w:r w:rsidRPr="006E17BE">
        <w:rPr>
          <w:rFonts w:ascii="Times New Roman" w:eastAsia="宋体" w:hAnsi="Times New Roman" w:cs="Times New Roman"/>
          <w:bCs/>
          <w:szCs w:val="22"/>
          <w14:ligatures w14:val="none"/>
        </w:rPr>
        <w:t>80%</w:t>
      </w:r>
      <w:r w:rsidRPr="006E17BE">
        <w:rPr>
          <w:rFonts w:ascii="Times New Roman" w:eastAsia="宋体" w:hAnsi="Times New Roman" w:cs="Times New Roman"/>
          <w:bCs/>
          <w:szCs w:val="22"/>
          <w14:ligatures w14:val="none"/>
        </w:rPr>
        <w:t>以上，应及时上报主管，由主管联系有资质</w:t>
      </w:r>
      <w:proofErr w:type="gramStart"/>
      <w:r w:rsidRPr="006E17BE">
        <w:rPr>
          <w:rFonts w:ascii="Times New Roman" w:eastAsia="宋体" w:hAnsi="Times New Roman" w:cs="Times New Roman"/>
          <w:bCs/>
          <w:szCs w:val="22"/>
          <w14:ligatures w14:val="none"/>
        </w:rPr>
        <w:t>的的</w:t>
      </w:r>
      <w:proofErr w:type="gramEnd"/>
      <w:r w:rsidRPr="006E17BE">
        <w:rPr>
          <w:rFonts w:ascii="Times New Roman" w:eastAsia="宋体" w:hAnsi="Times New Roman" w:cs="Times New Roman"/>
          <w:bCs/>
          <w:szCs w:val="22"/>
          <w14:ligatures w14:val="none"/>
        </w:rPr>
        <w:t>人员进行清理。</w:t>
      </w:r>
    </w:p>
    <w:p w14:paraId="08425C6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8</w:t>
      </w:r>
      <w:r w:rsidRPr="006E17BE">
        <w:rPr>
          <w:rFonts w:ascii="Times New Roman" w:eastAsia="宋体" w:hAnsi="Times New Roman" w:cs="Times New Roman"/>
          <w:bCs/>
          <w:szCs w:val="22"/>
          <w14:ligatures w14:val="none"/>
        </w:rPr>
        <w:t>、上门维修应做到态度热情，服务周到。</w:t>
      </w:r>
    </w:p>
    <w:p w14:paraId="74E0D3B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9</w:t>
      </w:r>
      <w:r w:rsidRPr="006E17BE">
        <w:rPr>
          <w:rFonts w:ascii="Times New Roman" w:eastAsia="宋体" w:hAnsi="Times New Roman" w:cs="Times New Roman"/>
          <w:bCs/>
          <w:szCs w:val="22"/>
          <w14:ligatures w14:val="none"/>
        </w:rPr>
        <w:t>、积极参加管理处组织的各项义务活动和物业管理专业知识的培训，努力提高自己的维修技能。</w:t>
      </w:r>
    </w:p>
    <w:p w14:paraId="7026A83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10</w:t>
      </w:r>
      <w:r w:rsidRPr="006E17BE">
        <w:rPr>
          <w:rFonts w:ascii="Times New Roman" w:eastAsia="宋体" w:hAnsi="Times New Roman" w:cs="Times New Roman"/>
          <w:bCs/>
          <w:szCs w:val="22"/>
          <w14:ligatures w14:val="none"/>
        </w:rPr>
        <w:t>、完成领导交办的其他工作任务。</w:t>
      </w:r>
    </w:p>
    <w:p w14:paraId="1610EBC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（五）总体要求</w:t>
      </w:r>
    </w:p>
    <w:p w14:paraId="2231ED03"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建筑物日常维修、养护、管理（维修材料费由采购人承担）</w:t>
      </w:r>
    </w:p>
    <w:p w14:paraId="705E5D03"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房屋地面、墙台面及吊顶、门窗、楼梯、通风道等日常养护维修。</w:t>
      </w:r>
    </w:p>
    <w:p w14:paraId="6F231C8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大修、装修的施工管理配合与相应水电使用管理与安全管理。</w:t>
      </w:r>
    </w:p>
    <w:p w14:paraId="310A11D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sidRPr="006E17BE">
        <w:rPr>
          <w:rFonts w:ascii="Times New Roman" w:eastAsia="宋体" w:hAnsi="Times New Roman" w:cs="Times New Roman"/>
          <w:bCs/>
          <w:szCs w:val="22"/>
          <w14:ligatures w14:val="none"/>
        </w:rPr>
        <w:t>24</w:t>
      </w:r>
      <w:r w:rsidRPr="006E17BE">
        <w:rPr>
          <w:rFonts w:ascii="Times New Roman" w:eastAsia="宋体" w:hAnsi="Times New Roman" w:cs="Times New Roman"/>
          <w:bCs/>
          <w:szCs w:val="22"/>
          <w14:ligatures w14:val="none"/>
        </w:rPr>
        <w:t>小时，回访率应为</w:t>
      </w:r>
      <w:r w:rsidRPr="006E17BE">
        <w:rPr>
          <w:rFonts w:ascii="Times New Roman" w:eastAsia="宋体" w:hAnsi="Times New Roman" w:cs="Times New Roman"/>
          <w:bCs/>
          <w:szCs w:val="22"/>
          <w14:ligatures w14:val="none"/>
        </w:rPr>
        <w:t>100%</w:t>
      </w:r>
      <w:r w:rsidRPr="006E17BE">
        <w:rPr>
          <w:rFonts w:ascii="Times New Roman" w:eastAsia="宋体" w:hAnsi="Times New Roman" w:cs="Times New Roman"/>
          <w:bCs/>
          <w:szCs w:val="22"/>
          <w14:ligatures w14:val="none"/>
        </w:rPr>
        <w:t>。对房屋日常维修、养护记录完整。</w:t>
      </w:r>
    </w:p>
    <w:p w14:paraId="6A5AC11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公共设备维护、保养（维修材料费由采购人承担）</w:t>
      </w:r>
    </w:p>
    <w:p w14:paraId="36AD74D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3768BA9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给排水、供水系统：</w:t>
      </w:r>
    </w:p>
    <w:p w14:paraId="47CA31A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）建立正常用水、供水、排水管理制度并根据实际使用情况制订年度设备、设施管理、维修</w:t>
      </w:r>
      <w:r w:rsidRPr="006E17BE">
        <w:rPr>
          <w:rFonts w:ascii="Times New Roman" w:eastAsia="宋体" w:hAnsi="Times New Roman" w:cs="Times New Roman"/>
          <w:bCs/>
          <w:szCs w:val="22"/>
          <w14:ligatures w14:val="none"/>
        </w:rPr>
        <w:lastRenderedPageBreak/>
        <w:t>保养计划及总体节能计划；</w:t>
      </w:r>
    </w:p>
    <w:p w14:paraId="32E0B45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）节约用水，防止冒、滴、漏，大面积跑水事故的发生；</w:t>
      </w:r>
    </w:p>
    <w:p w14:paraId="7173E038"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）保持供水系统的正常运转，定期检查水泵运转情况；</w:t>
      </w:r>
    </w:p>
    <w:p w14:paraId="056DCA6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）保持水池、水箱的清洁卫生，防止二次污染（水箱清洗费用由采购人承担）；</w:t>
      </w:r>
    </w:p>
    <w:p w14:paraId="5FFA368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）定期检修维护供水系统管路、水泵、水池、水箱、阀门、水表，保证其正常运转；</w:t>
      </w:r>
    </w:p>
    <w:p w14:paraId="1D0A5E2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6</w:t>
      </w:r>
      <w:r w:rsidRPr="006E17BE">
        <w:rPr>
          <w:rFonts w:ascii="Times New Roman" w:eastAsia="宋体" w:hAnsi="Times New Roman" w:cs="Times New Roman"/>
          <w:bCs/>
          <w:szCs w:val="22"/>
          <w14:ligatures w14:val="none"/>
        </w:rPr>
        <w:t>）保证排水系统的正常运转，防止阻塞；</w:t>
      </w:r>
    </w:p>
    <w:p w14:paraId="31CA4C0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7</w:t>
      </w:r>
      <w:r w:rsidRPr="006E17BE">
        <w:rPr>
          <w:rFonts w:ascii="Times New Roman" w:eastAsia="宋体" w:hAnsi="Times New Roman" w:cs="Times New Roman"/>
          <w:bCs/>
          <w:szCs w:val="22"/>
          <w14:ligatures w14:val="none"/>
        </w:rPr>
        <w:t>）停水预先通知采购人及用户，以便做好安排。</w:t>
      </w:r>
    </w:p>
    <w:p w14:paraId="38D407F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服务标准：每日一次对给水系统进行检查巡视，压力符合要求，仪表指示准确，保证给排水系统</w:t>
      </w:r>
    </w:p>
    <w:p w14:paraId="3942F4B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6E17BE">
        <w:rPr>
          <w:rFonts w:ascii="Times New Roman" w:eastAsia="宋体" w:hAnsi="Times New Roman" w:cs="Times New Roman"/>
          <w:bCs/>
          <w:szCs w:val="22"/>
          <w14:ligatures w14:val="none"/>
        </w:rPr>
        <w:t>100</w:t>
      </w:r>
      <w:r w:rsidRPr="006E17BE">
        <w:rPr>
          <w:rFonts w:ascii="Times New Roman" w:eastAsia="宋体" w:hAnsi="Times New Roman" w:cs="Times New Roman"/>
          <w:bCs/>
          <w:szCs w:val="22"/>
          <w14:ligatures w14:val="none"/>
        </w:rPr>
        <w:t>％；给排水系统发生事故时，维修人员在</w:t>
      </w:r>
      <w:r w:rsidRPr="006E17BE">
        <w:rPr>
          <w:rFonts w:ascii="Times New Roman" w:eastAsia="宋体" w:hAnsi="Times New Roman" w:cs="Times New Roman"/>
          <w:bCs/>
          <w:szCs w:val="22"/>
          <w14:ligatures w14:val="none"/>
        </w:rPr>
        <w:t>10</w:t>
      </w:r>
      <w:r w:rsidRPr="006E17BE">
        <w:rPr>
          <w:rFonts w:ascii="Times New Roman" w:eastAsia="宋体" w:hAnsi="Times New Roman" w:cs="Times New Roman"/>
          <w:bCs/>
          <w:szCs w:val="22"/>
          <w14:ligatures w14:val="none"/>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58B1C8D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机电、照明及自动化系统管理：</w:t>
      </w:r>
    </w:p>
    <w:p w14:paraId="3773F10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）对管理区域内供电系统高、低压电器设备、明装置等设备正常运行使用进行日常管理和养护维修并根据实际使用情况制订年度总体节能计划。</w:t>
      </w:r>
    </w:p>
    <w:p w14:paraId="75F3319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）建立严格的配送电运行制度和电气维修制度。</w:t>
      </w:r>
    </w:p>
    <w:p w14:paraId="0DC39FE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）供电和维修人员持证上岗。并配主管电气工程师。做到发现故障、及时排除。</w:t>
      </w:r>
    </w:p>
    <w:p w14:paraId="24DAB74A"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）保证公共使用的照明、指示、显示灯完好；符合电气线路符设计、施工技术要求，线路负荷要满足用户的要求、确保发配电设备安全运行。</w:t>
      </w:r>
    </w:p>
    <w:p w14:paraId="75B65F3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）停电限电事先出通知、以免影响正常教学生活秩序。</w:t>
      </w:r>
    </w:p>
    <w:p w14:paraId="706F5F7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6</w:t>
      </w:r>
      <w:r w:rsidRPr="006E17BE">
        <w:rPr>
          <w:rFonts w:ascii="Times New Roman" w:eastAsia="宋体" w:hAnsi="Times New Roman" w:cs="Times New Roman"/>
          <w:bCs/>
          <w:szCs w:val="22"/>
          <w14:ligatures w14:val="none"/>
        </w:rPr>
        <w:t>）对临时施工工程有用电管理措施。</w:t>
      </w:r>
    </w:p>
    <w:p w14:paraId="7BAEA27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7</w:t>
      </w:r>
      <w:r w:rsidRPr="006E17BE">
        <w:rPr>
          <w:rFonts w:ascii="Times New Roman" w:eastAsia="宋体" w:hAnsi="Times New Roman" w:cs="Times New Roman"/>
          <w:bCs/>
          <w:szCs w:val="22"/>
          <w14:ligatures w14:val="none"/>
        </w:rPr>
        <w:t>）发生特殊情况，如火灾、地震、水灾时，及时切断电源。</w:t>
      </w:r>
    </w:p>
    <w:p w14:paraId="759B6C4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8</w:t>
      </w:r>
      <w:r w:rsidRPr="006E17BE">
        <w:rPr>
          <w:rFonts w:ascii="Times New Roman" w:eastAsia="宋体" w:hAnsi="Times New Roman" w:cs="Times New Roman"/>
          <w:bCs/>
          <w:szCs w:val="22"/>
          <w14:ligatures w14:val="none"/>
        </w:rPr>
        <w:t>）负责对路灯、庭园灯电源的操作，保证供电正常。</w:t>
      </w:r>
    </w:p>
    <w:p w14:paraId="66967AF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9</w:t>
      </w:r>
      <w:r w:rsidRPr="006E17BE">
        <w:rPr>
          <w:rFonts w:ascii="Times New Roman" w:eastAsia="宋体" w:hAnsi="Times New Roman" w:cs="Times New Roman"/>
          <w:bCs/>
          <w:szCs w:val="22"/>
          <w14:ligatures w14:val="none"/>
        </w:rPr>
        <w:t>）确保管理区域内所有公共及专用照明灯管灯泡完好，发现损坏，联系相关单位及时更换。</w:t>
      </w:r>
    </w:p>
    <w:p w14:paraId="35F77FF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10</w:t>
      </w:r>
      <w:r w:rsidRPr="006E17BE">
        <w:rPr>
          <w:rFonts w:ascii="Times New Roman" w:eastAsia="宋体" w:hAnsi="Times New Roman" w:cs="Times New Roman"/>
          <w:bCs/>
          <w:szCs w:val="22"/>
          <w14:ligatures w14:val="none"/>
        </w:rPr>
        <w:t>）负责管理区域内楼音源、服务器、喇叭正常使用及维修保养工作。</w:t>
      </w:r>
    </w:p>
    <w:p w14:paraId="72F3F4D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及时排除故障，一般故障排除时间不超过</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小时，维修合格率</w:t>
      </w:r>
      <w:r w:rsidRPr="006E17BE">
        <w:rPr>
          <w:rFonts w:ascii="Times New Roman" w:eastAsia="宋体" w:hAnsi="Times New Roman" w:cs="Times New Roman"/>
          <w:bCs/>
          <w:szCs w:val="22"/>
          <w14:ligatures w14:val="none"/>
        </w:rPr>
        <w:t>100</w:t>
      </w:r>
      <w:r w:rsidRPr="006E17BE">
        <w:rPr>
          <w:rFonts w:ascii="Times New Roman" w:eastAsia="宋体" w:hAnsi="Times New Roman" w:cs="Times New Roman"/>
          <w:bCs/>
          <w:szCs w:val="22"/>
          <w14:ligatures w14:val="none"/>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6E17BE">
        <w:rPr>
          <w:rFonts w:ascii="Times New Roman" w:eastAsia="宋体" w:hAnsi="Times New Roman" w:cs="Times New Roman"/>
          <w:bCs/>
          <w:szCs w:val="22"/>
          <w14:ligatures w14:val="none"/>
        </w:rPr>
        <w:t>99</w:t>
      </w:r>
      <w:r w:rsidRPr="006E17BE">
        <w:rPr>
          <w:rFonts w:ascii="Times New Roman" w:eastAsia="宋体" w:hAnsi="Times New Roman" w:cs="Times New Roman"/>
          <w:bCs/>
          <w:szCs w:val="22"/>
          <w14:ligatures w14:val="none"/>
        </w:rPr>
        <w:t>％、弱电设备完好率达到</w:t>
      </w:r>
      <w:r w:rsidRPr="006E17BE">
        <w:rPr>
          <w:rFonts w:ascii="Times New Roman" w:eastAsia="宋体" w:hAnsi="Times New Roman" w:cs="Times New Roman"/>
          <w:bCs/>
          <w:szCs w:val="22"/>
          <w14:ligatures w14:val="none"/>
        </w:rPr>
        <w:t>98</w:t>
      </w:r>
      <w:r w:rsidRPr="006E17BE">
        <w:rPr>
          <w:rFonts w:ascii="Times New Roman" w:eastAsia="宋体" w:hAnsi="Times New Roman" w:cs="Times New Roman"/>
          <w:bCs/>
          <w:szCs w:val="22"/>
          <w14:ligatures w14:val="none"/>
        </w:rPr>
        <w:t>％。每年雨季前对建筑避雷系统进行检测，留存检测合格报告，同时动员和组织写字楼内的使用人对重要设施设备进行防雷检</w:t>
      </w:r>
      <w:r w:rsidRPr="006E17BE">
        <w:rPr>
          <w:rFonts w:ascii="Times New Roman" w:eastAsia="宋体" w:hAnsi="Times New Roman" w:cs="Times New Roman"/>
          <w:bCs/>
          <w:szCs w:val="22"/>
          <w14:ligatures w14:val="none"/>
        </w:rPr>
        <w:lastRenderedPageBreak/>
        <w:t>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proofErr w:type="gramStart"/>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箱</w:t>
      </w:r>
      <w:r w:rsidRPr="006E17BE">
        <w:rPr>
          <w:rFonts w:ascii="Times New Roman" w:eastAsia="宋体" w:hAnsi="Times New Roman" w:cs="Times New Roman"/>
          <w:bCs/>
          <w:szCs w:val="22"/>
          <w14:ligatures w14:val="none"/>
        </w:rPr>
        <w:t>)</w:t>
      </w:r>
      <w:proofErr w:type="gramEnd"/>
      <w:r w:rsidRPr="006E17BE">
        <w:rPr>
          <w:rFonts w:ascii="Times New Roman" w:eastAsia="宋体" w:hAnsi="Times New Roman" w:cs="Times New Roman"/>
          <w:bCs/>
          <w:szCs w:val="22"/>
          <w14:ligatures w14:val="none"/>
        </w:rPr>
        <w:t>、管道、金属构架物接地良好。一年内无重大管理责任事故。</w:t>
      </w:r>
    </w:p>
    <w:p w14:paraId="140520C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消防系统：</w:t>
      </w:r>
    </w:p>
    <w:p w14:paraId="23C7DE3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消防系统日常维保由采购人另行委托专业单位负责，中标单位需要做好日常服务监管以及故障报修工作。</w:t>
      </w:r>
    </w:p>
    <w:p w14:paraId="45A5C9D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）对火灾自动报警系统；自动喷淋系统；室内灭火栓；排防烟系统；安全疏散、应急系统；防火门系统；二氧化碳等灭火系统进行日常管理和养护维修。</w:t>
      </w:r>
    </w:p>
    <w:p w14:paraId="043D045E"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）按时对消防、喷淋、配电系统做启动测试，管道养护工作。将水管内污水排空，保证消防系统在应急处理中能正常运转，培训有关人员学会应急处理的方法。</w:t>
      </w:r>
    </w:p>
    <w:p w14:paraId="33DD33A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）负责对消防水电设施进行例行保养，定期检查消防栓和消防器械。消防水电设施确保运行良好。</w:t>
      </w:r>
    </w:p>
    <w:p w14:paraId="4813A5FF"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6E17BE">
        <w:rPr>
          <w:rFonts w:ascii="Times New Roman" w:eastAsia="宋体" w:hAnsi="Times New Roman" w:cs="Times New Roman"/>
          <w:bCs/>
          <w:szCs w:val="22"/>
          <w14:ligatures w14:val="none"/>
        </w:rPr>
        <w:t>100</w:t>
      </w:r>
      <w:r w:rsidRPr="006E17BE">
        <w:rPr>
          <w:rFonts w:ascii="Times New Roman" w:eastAsia="宋体" w:hAnsi="Times New Roman" w:cs="Times New Roman"/>
          <w:bCs/>
          <w:szCs w:val="22"/>
          <w14:ligatures w14:val="none"/>
        </w:rPr>
        <w:t>％；安全出口、疏散指示灯在火灾时应维持</w:t>
      </w:r>
      <w:r w:rsidRPr="006E17BE">
        <w:rPr>
          <w:rFonts w:ascii="Times New Roman" w:eastAsia="宋体" w:hAnsi="Times New Roman" w:cs="Times New Roman"/>
          <w:bCs/>
          <w:szCs w:val="22"/>
          <w14:ligatures w14:val="none"/>
        </w:rPr>
        <w:t>90</w:t>
      </w:r>
      <w:r w:rsidRPr="006E17BE">
        <w:rPr>
          <w:rFonts w:ascii="Times New Roman" w:eastAsia="宋体" w:hAnsi="Times New Roman" w:cs="Times New Roman"/>
          <w:bCs/>
          <w:szCs w:val="22"/>
          <w14:ligatures w14:val="none"/>
        </w:rPr>
        <w:t>分钟以上的照明时间，引路标志完好，紧急疏散通道畅通；消防水带每半年检查一次，应无破损、发黑、发霉现象；联动控制台工作正常、显示正确，系统误报率不超过</w:t>
      </w: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34D40C0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空调系统运行维护</w:t>
      </w:r>
    </w:p>
    <w:p w14:paraId="45DEC4C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空调系统日常维保由采购人另行委托专业单位负责，中标单位需要做好日常服务监管以及故障报修工作。</w:t>
      </w:r>
    </w:p>
    <w:p w14:paraId="0E2F1A4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）集中空调系统的运行管理及冷水机组、新风机组、水泵、风机盘管、管道系统、各种阀类、采气装置和各类风口、自动控制系统等设备的日常养护维修。</w:t>
      </w:r>
    </w:p>
    <w:p w14:paraId="400EBF93"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）建立空调运行管理制度和安全操作规程，保证空调系统安全运行和正常使用。</w:t>
      </w:r>
    </w:p>
    <w:p w14:paraId="10D83855"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）根据实际使用情况制订年度总体节能计划。</w:t>
      </w:r>
    </w:p>
    <w:p w14:paraId="51F5C4C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除</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w:t>
      </w:r>
      <w:r w:rsidRPr="006E17BE">
        <w:rPr>
          <w:rFonts w:ascii="Times New Roman" w:eastAsia="宋体" w:hAnsi="Times New Roman" w:cs="Times New Roman"/>
          <w:bCs/>
          <w:szCs w:val="22"/>
          <w14:ligatures w14:val="none"/>
        </w:rPr>
        <w:lastRenderedPageBreak/>
        <w:t>作；在每个供冷期或供热期交替运行之前，或系统停机一段时间后又重新投入运行时，必须对系统所有设施设备</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如冷却水循环管道、冷冻水循环管道风管、新风系统等的管件、阀门、电气控制、隔热保温等</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进行严格细致的检查、清洗、测试和调整，确定正常后方能投入运行；空调系统出现运行故障后，维修人员应在</w:t>
      </w:r>
      <w:r w:rsidRPr="006E17BE">
        <w:rPr>
          <w:rFonts w:ascii="Times New Roman" w:eastAsia="宋体" w:hAnsi="Times New Roman" w:cs="Times New Roman"/>
          <w:bCs/>
          <w:szCs w:val="22"/>
          <w14:ligatures w14:val="none"/>
        </w:rPr>
        <w:t>10</w:t>
      </w:r>
      <w:r w:rsidRPr="006E17BE">
        <w:rPr>
          <w:rFonts w:ascii="Times New Roman" w:eastAsia="宋体" w:hAnsi="Times New Roman" w:cs="Times New Roman"/>
          <w:bCs/>
          <w:szCs w:val="22"/>
          <w14:ligatures w14:val="none"/>
        </w:rPr>
        <w:t>分钟内到达现场发现故障原因，并及时联系维保单位实施维修，并做好记录，维修合格率</w:t>
      </w:r>
      <w:r w:rsidRPr="006E17BE">
        <w:rPr>
          <w:rFonts w:ascii="Times New Roman" w:eastAsia="宋体" w:hAnsi="Times New Roman" w:cs="Times New Roman"/>
          <w:bCs/>
          <w:szCs w:val="22"/>
          <w14:ligatures w14:val="none"/>
        </w:rPr>
        <w:t>100</w:t>
      </w:r>
      <w:r w:rsidRPr="006E17BE">
        <w:rPr>
          <w:rFonts w:ascii="Times New Roman" w:eastAsia="宋体" w:hAnsi="Times New Roman" w:cs="Times New Roman"/>
          <w:bCs/>
          <w:szCs w:val="22"/>
          <w14:ligatures w14:val="none"/>
        </w:rPr>
        <w:t>％。</w:t>
      </w:r>
    </w:p>
    <w:p w14:paraId="5C8A22F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设备类总体运行标准详见《全国城市物业管理示范大厦标准及评分细则》</w:t>
      </w:r>
    </w:p>
    <w:p w14:paraId="3A6B309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）工作时间要求</w:t>
      </w:r>
    </w:p>
    <w:p w14:paraId="3D3333A5" w14:textId="77777777" w:rsidR="006E17BE" w:rsidRPr="006E17BE" w:rsidRDefault="006E17BE" w:rsidP="006E17BE">
      <w:pPr>
        <w:tabs>
          <w:tab w:val="left" w:pos="7200"/>
        </w:tabs>
        <w:adjustRightInd w:val="0"/>
        <w:snapToGrid w:val="0"/>
        <w:spacing w:after="0" w:line="300" w:lineRule="auto"/>
        <w:ind w:firstLineChars="200" w:firstLine="442"/>
        <w:rPr>
          <w:rFonts w:ascii="Times New Roman" w:eastAsia="宋体" w:hAnsi="Times New Roman" w:cs="Times New Roman"/>
          <w:b/>
          <w:kern w:val="0"/>
          <w:szCs w:val="22"/>
          <w14:ligatures w14:val="none"/>
        </w:rPr>
      </w:pPr>
      <w:r w:rsidRPr="006E17BE">
        <w:rPr>
          <w:rFonts w:ascii="Times New Roman" w:eastAsia="宋体" w:hAnsi="Times New Roman" w:cs="Times New Roman"/>
          <w:b/>
          <w:kern w:val="0"/>
          <w:szCs w:val="22"/>
          <w14:ligatures w14:val="none"/>
        </w:rPr>
        <w:t>详见</w:t>
      </w:r>
      <w:r w:rsidRPr="006E17BE">
        <w:rPr>
          <w:rFonts w:ascii="Times New Roman" w:eastAsia="宋体" w:hAnsi="Times New Roman" w:cs="Times New Roman"/>
          <w:b/>
          <w:kern w:val="0"/>
          <w:szCs w:val="22"/>
          <w14:ligatures w14:val="none"/>
        </w:rPr>
        <w:t>9.1</w:t>
      </w:r>
      <w:r w:rsidRPr="006E17BE">
        <w:rPr>
          <w:rFonts w:ascii="Times New Roman" w:eastAsia="宋体" w:hAnsi="Times New Roman" w:cs="Times New Roman"/>
          <w:b/>
          <w:kern w:val="0"/>
          <w:szCs w:val="22"/>
          <w14:ligatures w14:val="none"/>
        </w:rPr>
        <w:t>岗位设置表</w:t>
      </w:r>
    </w:p>
    <w:p w14:paraId="70511C4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）人员自身要求</w:t>
      </w:r>
    </w:p>
    <w:p w14:paraId="72B6B9BD"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身体健康，工作勤劳，维修人员持证上岗（电工需有高、低压证书），确保水电运行正常，确保排水、排污畅通，确保房屋设施得到有效保养和维护，对维保设备做到定期检查、定期保养、定期测试。</w:t>
      </w:r>
    </w:p>
    <w:p w14:paraId="670081DE"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19830561"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 xml:space="preserve">9.3.5 </w:t>
      </w:r>
      <w:r w:rsidRPr="006E17BE">
        <w:rPr>
          <w:rFonts w:ascii="Times New Roman" w:eastAsia="宋体" w:hAnsi="Times New Roman" w:cs="Times New Roman"/>
          <w:szCs w:val="22"/>
          <w14:ligatures w14:val="none"/>
        </w:rPr>
        <w:t>绿化</w:t>
      </w:r>
    </w:p>
    <w:p w14:paraId="52722B03"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(1) </w:t>
      </w:r>
      <w:r w:rsidRPr="006E17BE">
        <w:rPr>
          <w:rFonts w:ascii="Times New Roman" w:eastAsia="宋体" w:hAnsi="Times New Roman" w:cs="Times New Roman"/>
          <w:bCs/>
          <w:szCs w:val="22"/>
          <w14:ligatures w14:val="none"/>
        </w:rPr>
        <w:t>服务范围</w:t>
      </w:r>
    </w:p>
    <w:p w14:paraId="00E8E497"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校内</w:t>
      </w:r>
    </w:p>
    <w:p w14:paraId="019627D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工作职责</w:t>
      </w:r>
    </w:p>
    <w:p w14:paraId="7881F77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、认真学习贯彻《中华人民共和国森林法》，提升熟悉，完成上级下达的绿化任务。</w:t>
      </w:r>
    </w:p>
    <w:p w14:paraId="2CFF1EE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、管理好校园内花房、花卉、树林及花坛的绿化工作，使校园内达到美化、香化、净化。</w:t>
      </w:r>
    </w:p>
    <w:p w14:paraId="52506119"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、绿化员对树林、花草、花坛强化管理，对损坏树木者要奖惩兑现。</w:t>
      </w:r>
    </w:p>
    <w:p w14:paraId="70A9E13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特别是刮风下雨时，应及时巡视校园内所有的树木，对损坏树木做及时的处理。绿化工具、药物、药具妥善保管，保证工作需要，如有丢失照价赔偿。</w:t>
      </w:r>
    </w:p>
    <w:p w14:paraId="40329CE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、林区内不准种农作物，特别是高杆作物，禁止缠基上树，及时防止病虫害。道路两边绿篱每学期应进行两次修剪。</w:t>
      </w:r>
    </w:p>
    <w:p w14:paraId="70B934BC"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、遵守校内各项规章制度，提升工作效率。听从指挥，服从</w:t>
      </w:r>
      <w:proofErr w:type="gramStart"/>
      <w:r w:rsidRPr="006E17BE">
        <w:rPr>
          <w:rFonts w:ascii="Times New Roman" w:eastAsia="宋体" w:hAnsi="Times New Roman" w:cs="Times New Roman"/>
          <w:bCs/>
          <w:szCs w:val="22"/>
          <w14:ligatures w14:val="none"/>
        </w:rPr>
        <w:t>分工</w:t>
      </w:r>
      <w:r w:rsidRPr="006E17BE">
        <w:rPr>
          <w:rFonts w:ascii="Times New Roman" w:eastAsia="宋体" w:hAnsi="Times New Roman" w:cs="Times New Roman"/>
          <w:bCs/>
          <w:szCs w:val="22"/>
          <w14:ligatures w14:val="none"/>
        </w:rPr>
        <w:t>.</w:t>
      </w:r>
      <w:proofErr w:type="gramEnd"/>
      <w:r w:rsidRPr="006E17BE">
        <w:rPr>
          <w:rFonts w:ascii="Times New Roman" w:eastAsia="宋体" w:hAnsi="Times New Roman" w:cs="Times New Roman"/>
          <w:bCs/>
          <w:szCs w:val="22"/>
          <w14:ligatures w14:val="none"/>
        </w:rPr>
        <w:t xml:space="preserve"> </w:t>
      </w:r>
    </w:p>
    <w:p w14:paraId="0C28F7B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6</w:t>
      </w:r>
      <w:r w:rsidRPr="006E17BE">
        <w:rPr>
          <w:rFonts w:ascii="Times New Roman" w:eastAsia="宋体" w:hAnsi="Times New Roman" w:cs="Times New Roman"/>
          <w:bCs/>
          <w:szCs w:val="22"/>
          <w14:ligatures w14:val="none"/>
        </w:rPr>
        <w:t>、做好办公楼租摆鲜花及领导办公室换花、评估检查、会议用花、办公楼门前四季换花工作，以及校园巡视工作。</w:t>
      </w:r>
    </w:p>
    <w:p w14:paraId="1AB35AF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7</w:t>
      </w:r>
      <w:r w:rsidRPr="006E17BE">
        <w:rPr>
          <w:rFonts w:ascii="Times New Roman" w:eastAsia="宋体" w:hAnsi="Times New Roman" w:cs="Times New Roman"/>
          <w:bCs/>
          <w:szCs w:val="22"/>
          <w14:ligatures w14:val="none"/>
        </w:rPr>
        <w:t>、花房内鲜花、盆景不得私自出售，盆景按实际价格扣除，凡未通过经理同意不得私自将花送人。</w:t>
      </w:r>
    </w:p>
    <w:p w14:paraId="6DB61790"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8</w:t>
      </w:r>
      <w:r w:rsidRPr="006E17BE">
        <w:rPr>
          <w:rFonts w:ascii="Times New Roman" w:eastAsia="宋体" w:hAnsi="Times New Roman" w:cs="Times New Roman"/>
          <w:bCs/>
          <w:szCs w:val="22"/>
          <w14:ligatures w14:val="none"/>
        </w:rPr>
        <w:t>、完成领导交办的其它工作</w:t>
      </w:r>
    </w:p>
    <w:p w14:paraId="7DB2DAF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color w:val="FF0000"/>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总体要求</w:t>
      </w:r>
    </w:p>
    <w:p w14:paraId="5187D022"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服务标准：保障和维护管护区域内生态林木、绿化安全，确保生态林、绿种数量不减少、质量不降低。做好阶段性养护管理，特别主要病虫害的防治。绿地、花坛等地要注意挑除大型野草；草坪要及时挑草、切</w:t>
      </w:r>
      <w:proofErr w:type="gramStart"/>
      <w:r w:rsidRPr="006E17BE">
        <w:rPr>
          <w:rFonts w:ascii="Times New Roman" w:eastAsia="宋体" w:hAnsi="Times New Roman" w:cs="Times New Roman"/>
          <w:bCs/>
          <w:szCs w:val="22"/>
          <w14:ligatures w14:val="none"/>
        </w:rPr>
        <w:t>边</w:t>
      </w:r>
      <w:r w:rsidRPr="006E17BE">
        <w:rPr>
          <w:rFonts w:ascii="Times New Roman" w:eastAsia="宋体" w:hAnsi="Times New Roman" w:cs="Times New Roman"/>
          <w:bCs/>
          <w:szCs w:val="22"/>
          <w14:ligatures w14:val="none"/>
        </w:rPr>
        <w:t>;</w:t>
      </w:r>
      <w:proofErr w:type="gramEnd"/>
      <w:r w:rsidRPr="006E17BE">
        <w:rPr>
          <w:rFonts w:ascii="Times New Roman" w:eastAsia="宋体" w:hAnsi="Times New Roman" w:cs="Times New Roman"/>
          <w:bCs/>
          <w:szCs w:val="22"/>
          <w14:ligatures w14:val="none"/>
        </w:rPr>
        <w:t>绿地内要注意防冻浇水。租摆鲜花等确保鲜美存活。爱护、合理使用绿化工具，做好个人防护。</w:t>
      </w:r>
    </w:p>
    <w:p w14:paraId="6248996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工作时间要求</w:t>
      </w:r>
    </w:p>
    <w:p w14:paraId="16327B62" w14:textId="77777777" w:rsidR="006E17BE" w:rsidRPr="006E17BE" w:rsidRDefault="006E17BE" w:rsidP="006E17BE">
      <w:pPr>
        <w:tabs>
          <w:tab w:val="left" w:pos="7200"/>
        </w:tabs>
        <w:adjustRightInd w:val="0"/>
        <w:snapToGrid w:val="0"/>
        <w:spacing w:after="0" w:line="300" w:lineRule="auto"/>
        <w:ind w:firstLineChars="200" w:firstLine="442"/>
        <w:rPr>
          <w:rFonts w:ascii="Times New Roman" w:eastAsia="宋体" w:hAnsi="Times New Roman" w:cs="Times New Roman"/>
          <w:b/>
          <w:kern w:val="0"/>
          <w:szCs w:val="22"/>
          <w14:ligatures w14:val="none"/>
        </w:rPr>
      </w:pPr>
      <w:r w:rsidRPr="006E17BE">
        <w:rPr>
          <w:rFonts w:ascii="Times New Roman" w:eastAsia="宋体" w:hAnsi="Times New Roman" w:cs="Times New Roman"/>
          <w:b/>
          <w:kern w:val="0"/>
          <w:szCs w:val="22"/>
          <w14:ligatures w14:val="none"/>
        </w:rPr>
        <w:t>详见</w:t>
      </w:r>
      <w:r w:rsidRPr="006E17BE">
        <w:rPr>
          <w:rFonts w:ascii="Times New Roman" w:eastAsia="宋体" w:hAnsi="Times New Roman" w:cs="Times New Roman"/>
          <w:b/>
          <w:kern w:val="0"/>
          <w:szCs w:val="22"/>
          <w14:ligatures w14:val="none"/>
        </w:rPr>
        <w:t>9.1</w:t>
      </w:r>
      <w:r w:rsidRPr="006E17BE">
        <w:rPr>
          <w:rFonts w:ascii="Times New Roman" w:eastAsia="宋体" w:hAnsi="Times New Roman" w:cs="Times New Roman"/>
          <w:b/>
          <w:kern w:val="0"/>
          <w:szCs w:val="22"/>
          <w14:ligatures w14:val="none"/>
        </w:rPr>
        <w:t>岗位设置表</w:t>
      </w:r>
    </w:p>
    <w:p w14:paraId="29B42C74"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 (5)</w:t>
      </w:r>
      <w:r w:rsidRPr="006E17BE">
        <w:rPr>
          <w:rFonts w:ascii="Times New Roman" w:eastAsia="宋体" w:hAnsi="Times New Roman" w:cs="Times New Roman"/>
          <w:bCs/>
          <w:szCs w:val="22"/>
          <w14:ligatures w14:val="none"/>
        </w:rPr>
        <w:t>人员自身要求</w:t>
      </w:r>
    </w:p>
    <w:p w14:paraId="001A2D6B"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身体健康，工作勤劳，需有绿化养护经验。</w:t>
      </w:r>
    </w:p>
    <w:p w14:paraId="074D1C18" w14:textId="77777777" w:rsidR="006E17BE" w:rsidRPr="006E17BE" w:rsidRDefault="006E17BE" w:rsidP="006E17BE">
      <w:pPr>
        <w:numPr>
          <w:ilvl w:val="0"/>
          <w:numId w:val="5"/>
        </w:num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宋体" w:eastAsia="宋体" w:hAnsi="宋体" w:cs="宋体"/>
          <w:color w:val="000000"/>
          <w:kern w:val="0"/>
          <w:szCs w:val="22"/>
          <w:lang w:bidi="ar"/>
          <w14:ligatures w14:val="none"/>
        </w:rPr>
        <w:t>上海市浦东新区羽灵幼儿园</w:t>
      </w:r>
      <w:r w:rsidRPr="006E17BE">
        <w:rPr>
          <w:rFonts w:ascii="Times New Roman" w:eastAsia="宋体" w:hAnsi="Times New Roman" w:cs="Times New Roman"/>
          <w:bCs/>
          <w:szCs w:val="22"/>
          <w14:ligatures w14:val="none"/>
        </w:rPr>
        <w:t>公共区域的绿化清单如下：</w:t>
      </w:r>
    </w:p>
    <w:tbl>
      <w:tblPr>
        <w:tblW w:w="8736" w:type="dxa"/>
        <w:jc w:val="center"/>
        <w:tblLook w:val="04A0" w:firstRow="1" w:lastRow="0" w:firstColumn="1" w:lastColumn="0" w:noHBand="0" w:noVBand="1"/>
      </w:tblPr>
      <w:tblGrid>
        <w:gridCol w:w="1371"/>
        <w:gridCol w:w="1464"/>
        <w:gridCol w:w="2749"/>
        <w:gridCol w:w="3152"/>
      </w:tblGrid>
      <w:tr w:rsidR="006E17BE" w:rsidRPr="006E17BE" w14:paraId="69454D49" w14:textId="77777777">
        <w:trPr>
          <w:trHeight w:val="500"/>
          <w:jc w:val="center"/>
        </w:trPr>
        <w:tc>
          <w:tcPr>
            <w:tcW w:w="8736" w:type="dxa"/>
            <w:gridSpan w:val="4"/>
            <w:tcBorders>
              <w:top w:val="nil"/>
              <w:left w:val="nil"/>
              <w:bottom w:val="single" w:sz="4" w:space="0" w:color="000000"/>
              <w:right w:val="nil"/>
            </w:tcBorders>
            <w:noWrap/>
            <w:vAlign w:val="center"/>
          </w:tcPr>
          <w:p w14:paraId="343B7D5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kern w:val="0"/>
                <w:lang w:bidi="ar"/>
                <w14:ligatures w14:val="none"/>
              </w:rPr>
              <w:t>上海市羽灵幼儿园（羽山部）公共区域绿化清单</w:t>
            </w:r>
          </w:p>
        </w:tc>
      </w:tr>
      <w:tr w:rsidR="006E17BE" w:rsidRPr="006E17BE" w14:paraId="53FBD87B" w14:textId="77777777">
        <w:trPr>
          <w:trHeight w:val="36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22B2EBC9"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450C3C5C"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0174740F"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规格（高度）</w:t>
            </w:r>
          </w:p>
        </w:tc>
        <w:tc>
          <w:tcPr>
            <w:tcW w:w="3152" w:type="dxa"/>
            <w:tcBorders>
              <w:top w:val="single" w:sz="4" w:space="0" w:color="000000"/>
              <w:left w:val="nil"/>
              <w:bottom w:val="single" w:sz="4" w:space="0" w:color="000000"/>
              <w:right w:val="single" w:sz="4" w:space="0" w:color="000000"/>
            </w:tcBorders>
            <w:vAlign w:val="center"/>
          </w:tcPr>
          <w:p w14:paraId="6B9526BC"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数量</w:t>
            </w:r>
          </w:p>
        </w:tc>
      </w:tr>
      <w:tr w:rsidR="006E17BE" w:rsidRPr="006E17BE" w14:paraId="672D6FF4"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7FACD87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kern w:val="0"/>
                <w:lang w:bidi="ar"/>
                <w14:ligatures w14:val="none"/>
              </w:rPr>
              <w:lastRenderedPageBreak/>
              <w:t>教学楼周围</w:t>
            </w:r>
          </w:p>
        </w:tc>
        <w:tc>
          <w:tcPr>
            <w:tcW w:w="1464" w:type="dxa"/>
            <w:tcBorders>
              <w:top w:val="single" w:sz="4" w:space="0" w:color="000000"/>
              <w:left w:val="single" w:sz="4" w:space="0" w:color="000000"/>
              <w:bottom w:val="single" w:sz="4" w:space="0" w:color="000000"/>
              <w:right w:val="single" w:sz="4" w:space="0" w:color="000000"/>
            </w:tcBorders>
            <w:vAlign w:val="center"/>
          </w:tcPr>
          <w:p w14:paraId="24FA7CF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石榴树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3899013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60D1AED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00E8D816"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552CDB86"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4EE957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无患子</w:t>
            </w:r>
          </w:p>
        </w:tc>
        <w:tc>
          <w:tcPr>
            <w:tcW w:w="2749" w:type="dxa"/>
            <w:tcBorders>
              <w:top w:val="single" w:sz="4" w:space="0" w:color="000000"/>
              <w:left w:val="single" w:sz="4" w:space="0" w:color="000000"/>
              <w:bottom w:val="single" w:sz="4" w:space="0" w:color="000000"/>
              <w:right w:val="single" w:sz="4" w:space="0" w:color="000000"/>
            </w:tcBorders>
            <w:vAlign w:val="center"/>
          </w:tcPr>
          <w:p w14:paraId="3FE9FF9B"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H650P450</w:t>
            </w:r>
          </w:p>
        </w:tc>
        <w:tc>
          <w:tcPr>
            <w:tcW w:w="3152" w:type="dxa"/>
            <w:tcBorders>
              <w:top w:val="single" w:sz="4" w:space="0" w:color="000000"/>
              <w:left w:val="single" w:sz="4" w:space="0" w:color="000000"/>
              <w:bottom w:val="single" w:sz="4" w:space="0" w:color="000000"/>
              <w:right w:val="single" w:sz="4" w:space="0" w:color="000000"/>
            </w:tcBorders>
            <w:vAlign w:val="center"/>
          </w:tcPr>
          <w:p w14:paraId="0EFFA85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4棵</w:t>
            </w:r>
          </w:p>
        </w:tc>
      </w:tr>
      <w:tr w:rsidR="006E17BE" w:rsidRPr="006E17BE" w14:paraId="7AA7DF88"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7FB6815B"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78D773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银杏</w:t>
            </w:r>
          </w:p>
        </w:tc>
        <w:tc>
          <w:tcPr>
            <w:tcW w:w="2749" w:type="dxa"/>
            <w:tcBorders>
              <w:top w:val="single" w:sz="4" w:space="0" w:color="000000"/>
              <w:left w:val="single" w:sz="4" w:space="0" w:color="000000"/>
              <w:bottom w:val="single" w:sz="4" w:space="0" w:color="000000"/>
              <w:right w:val="single" w:sz="4" w:space="0" w:color="000000"/>
            </w:tcBorders>
            <w:vAlign w:val="center"/>
          </w:tcPr>
          <w:p w14:paraId="2922973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H700P500</w:t>
            </w:r>
          </w:p>
        </w:tc>
        <w:tc>
          <w:tcPr>
            <w:tcW w:w="3152" w:type="dxa"/>
            <w:tcBorders>
              <w:top w:val="single" w:sz="4" w:space="0" w:color="000000"/>
              <w:left w:val="single" w:sz="4" w:space="0" w:color="000000"/>
              <w:bottom w:val="single" w:sz="4" w:space="0" w:color="000000"/>
              <w:right w:val="single" w:sz="4" w:space="0" w:color="000000"/>
            </w:tcBorders>
            <w:vAlign w:val="center"/>
          </w:tcPr>
          <w:p w14:paraId="2F0F57CB"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3棵</w:t>
            </w:r>
          </w:p>
        </w:tc>
      </w:tr>
      <w:tr w:rsidR="006E17BE" w:rsidRPr="006E17BE" w14:paraId="7A115F2E"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15376DFA"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A82D62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枇杷</w:t>
            </w:r>
          </w:p>
        </w:tc>
        <w:tc>
          <w:tcPr>
            <w:tcW w:w="2749" w:type="dxa"/>
            <w:tcBorders>
              <w:top w:val="single" w:sz="4" w:space="0" w:color="000000"/>
              <w:left w:val="single" w:sz="4" w:space="0" w:color="000000"/>
              <w:bottom w:val="single" w:sz="4" w:space="0" w:color="000000"/>
              <w:right w:val="single" w:sz="4" w:space="0" w:color="000000"/>
            </w:tcBorders>
            <w:vAlign w:val="center"/>
          </w:tcPr>
          <w:p w14:paraId="585F6BB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H450P400</w:t>
            </w:r>
          </w:p>
        </w:tc>
        <w:tc>
          <w:tcPr>
            <w:tcW w:w="3152" w:type="dxa"/>
            <w:tcBorders>
              <w:top w:val="single" w:sz="4" w:space="0" w:color="000000"/>
              <w:left w:val="single" w:sz="4" w:space="0" w:color="000000"/>
              <w:bottom w:val="single" w:sz="4" w:space="0" w:color="000000"/>
              <w:right w:val="single" w:sz="4" w:space="0" w:color="000000"/>
            </w:tcBorders>
            <w:vAlign w:val="center"/>
          </w:tcPr>
          <w:p w14:paraId="5FB33BF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773FFC37"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077D54BC"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E286ED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柿子树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2031E177"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H350P300</w:t>
            </w:r>
          </w:p>
        </w:tc>
        <w:tc>
          <w:tcPr>
            <w:tcW w:w="3152" w:type="dxa"/>
            <w:tcBorders>
              <w:top w:val="single" w:sz="4" w:space="0" w:color="000000"/>
              <w:left w:val="single" w:sz="4" w:space="0" w:color="000000"/>
              <w:bottom w:val="single" w:sz="4" w:space="0" w:color="000000"/>
              <w:right w:val="single" w:sz="4" w:space="0" w:color="000000"/>
            </w:tcBorders>
            <w:vAlign w:val="center"/>
          </w:tcPr>
          <w:p w14:paraId="34A3494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70EA884C"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6CBBC3BD"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A5109F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kern w:val="0"/>
                <w:lang w:bidi="ar"/>
                <w14:ligatures w14:val="none"/>
              </w:rPr>
              <w:t>枫树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11F74C2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H400P300</w:t>
            </w:r>
          </w:p>
        </w:tc>
        <w:tc>
          <w:tcPr>
            <w:tcW w:w="3152" w:type="dxa"/>
            <w:tcBorders>
              <w:top w:val="single" w:sz="4" w:space="0" w:color="000000"/>
              <w:left w:val="single" w:sz="4" w:space="0" w:color="000000"/>
              <w:bottom w:val="single" w:sz="4" w:space="0" w:color="000000"/>
              <w:right w:val="single" w:sz="4" w:space="0" w:color="000000"/>
            </w:tcBorders>
            <w:vAlign w:val="center"/>
          </w:tcPr>
          <w:p w14:paraId="57303EE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545E51B5"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707BBE06"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635D41B"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樱花树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6A16E73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0BB25B1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2棵</w:t>
            </w:r>
          </w:p>
        </w:tc>
      </w:tr>
      <w:tr w:rsidR="006E17BE" w:rsidRPr="006E17BE" w14:paraId="26F5F47C"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4171755B"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8AFED6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红叶李树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5033CEAD"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6E8CB48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3棵</w:t>
            </w:r>
          </w:p>
        </w:tc>
      </w:tr>
      <w:tr w:rsidR="006E17BE" w:rsidRPr="006E17BE" w14:paraId="4214068D"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44B10C4B"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7316B84"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枣树</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1DF691BA" w14:textId="77777777" w:rsidR="006E17BE" w:rsidRPr="006E17BE" w:rsidRDefault="006E17BE" w:rsidP="006E17BE">
            <w:pPr>
              <w:spacing w:after="0" w:line="240" w:lineRule="auto"/>
              <w:jc w:val="center"/>
              <w:rPr>
                <w:rFonts w:ascii="宋体" w:eastAsia="宋体" w:hAnsi="宋体" w:cs="宋体"/>
                <w14:ligatures w14:val="none"/>
              </w:rPr>
            </w:pPr>
            <w:r w:rsidRPr="006E17BE">
              <w:rPr>
                <w:rFonts w:ascii="宋体" w:eastAsia="宋体" w:hAnsi="宋体" w:cs="宋体"/>
                <w14:ligatures w14:val="none"/>
              </w:rPr>
              <w:t>H350P250</w:t>
            </w:r>
          </w:p>
        </w:tc>
        <w:tc>
          <w:tcPr>
            <w:tcW w:w="3152" w:type="dxa"/>
            <w:tcBorders>
              <w:top w:val="single" w:sz="4" w:space="0" w:color="000000"/>
              <w:left w:val="single" w:sz="4" w:space="0" w:color="000000"/>
              <w:bottom w:val="single" w:sz="4" w:space="0" w:color="000000"/>
              <w:right w:val="single" w:sz="4" w:space="0" w:color="000000"/>
            </w:tcBorders>
            <w:noWrap/>
            <w:vAlign w:val="center"/>
          </w:tcPr>
          <w:p w14:paraId="1741603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0D3E0BAF"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154C2565"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54342D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206755C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37532EF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2棵</w:t>
            </w:r>
          </w:p>
        </w:tc>
      </w:tr>
      <w:tr w:rsidR="006E17BE" w:rsidRPr="006E17BE" w14:paraId="0F4DBE32"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2052EA67"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7F7433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芦柑树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53DB627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H450P300</w:t>
            </w:r>
          </w:p>
        </w:tc>
        <w:tc>
          <w:tcPr>
            <w:tcW w:w="3152" w:type="dxa"/>
            <w:tcBorders>
              <w:top w:val="single" w:sz="4" w:space="0" w:color="000000"/>
              <w:left w:val="single" w:sz="4" w:space="0" w:color="000000"/>
              <w:bottom w:val="single" w:sz="4" w:space="0" w:color="000000"/>
              <w:right w:val="single" w:sz="4" w:space="0" w:color="000000"/>
            </w:tcBorders>
            <w:vAlign w:val="center"/>
          </w:tcPr>
          <w:p w14:paraId="225E1B6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312EBC91" w14:textId="77777777">
        <w:trPr>
          <w:trHeight w:val="335"/>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34864919"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EAF221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金桔树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3FBCB12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H250P200</w:t>
            </w:r>
          </w:p>
        </w:tc>
        <w:tc>
          <w:tcPr>
            <w:tcW w:w="3152" w:type="dxa"/>
            <w:tcBorders>
              <w:top w:val="single" w:sz="4" w:space="0" w:color="000000"/>
              <w:left w:val="single" w:sz="4" w:space="0" w:color="000000"/>
              <w:bottom w:val="single" w:sz="4" w:space="0" w:color="000000"/>
              <w:right w:val="single" w:sz="4" w:space="0" w:color="000000"/>
            </w:tcBorders>
            <w:vAlign w:val="center"/>
          </w:tcPr>
          <w:p w14:paraId="44E5710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4ACCDA78"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6904CD0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83A9B3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珊瑚</w:t>
            </w:r>
          </w:p>
        </w:tc>
        <w:tc>
          <w:tcPr>
            <w:tcW w:w="2749" w:type="dxa"/>
            <w:tcBorders>
              <w:top w:val="single" w:sz="4" w:space="0" w:color="000000"/>
              <w:left w:val="single" w:sz="4" w:space="0" w:color="000000"/>
              <w:bottom w:val="single" w:sz="4" w:space="0" w:color="000000"/>
              <w:right w:val="single" w:sz="4" w:space="0" w:color="000000"/>
            </w:tcBorders>
            <w:vAlign w:val="center"/>
          </w:tcPr>
          <w:p w14:paraId="7B62BCF0"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H120P35</w:t>
            </w:r>
          </w:p>
        </w:tc>
        <w:tc>
          <w:tcPr>
            <w:tcW w:w="3152" w:type="dxa"/>
            <w:tcBorders>
              <w:top w:val="single" w:sz="4" w:space="0" w:color="000000"/>
              <w:left w:val="single" w:sz="4" w:space="0" w:color="000000"/>
              <w:bottom w:val="single" w:sz="4" w:space="0" w:color="000000"/>
              <w:right w:val="single" w:sz="4" w:space="0" w:color="000000"/>
            </w:tcBorders>
            <w:vAlign w:val="center"/>
          </w:tcPr>
          <w:p w14:paraId="15F74989"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610㎡</w:t>
            </w:r>
          </w:p>
        </w:tc>
      </w:tr>
      <w:tr w:rsidR="006E17BE" w:rsidRPr="006E17BE" w14:paraId="1FB9AC96"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2FE6154C"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8CBC71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绿叶黄杨</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2CA0DBCD" w14:textId="77777777" w:rsidR="006E17BE" w:rsidRPr="006E17BE" w:rsidRDefault="006E17BE" w:rsidP="006E17BE">
            <w:pPr>
              <w:spacing w:after="0" w:line="240" w:lineRule="auto"/>
              <w:jc w:val="center"/>
              <w:rPr>
                <w:rFonts w:ascii="宋体" w:eastAsia="宋体" w:hAnsi="宋体" w:cs="宋体"/>
                <w14:ligatures w14:val="none"/>
              </w:rPr>
            </w:pPr>
            <w:r w:rsidRPr="006E17BE">
              <w:rPr>
                <w:rFonts w:ascii="宋体" w:eastAsia="宋体" w:hAnsi="宋体" w:cs="宋体"/>
                <w14:ligatures w14:val="none"/>
              </w:rPr>
              <w:t>H60P35</w:t>
            </w:r>
          </w:p>
        </w:tc>
        <w:tc>
          <w:tcPr>
            <w:tcW w:w="3152" w:type="dxa"/>
            <w:tcBorders>
              <w:top w:val="single" w:sz="4" w:space="0" w:color="000000"/>
              <w:left w:val="single" w:sz="4" w:space="0" w:color="000000"/>
              <w:bottom w:val="single" w:sz="4" w:space="0" w:color="000000"/>
              <w:right w:val="single" w:sz="4" w:space="0" w:color="000000"/>
            </w:tcBorders>
            <w:noWrap/>
            <w:vAlign w:val="center"/>
          </w:tcPr>
          <w:p w14:paraId="321D0E4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w:t>
            </w:r>
          </w:p>
        </w:tc>
      </w:tr>
      <w:tr w:rsidR="006E17BE" w:rsidRPr="006E17BE" w14:paraId="2BB5B8D3"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311EB476"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1FDCEA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蔷薇</w:t>
            </w:r>
          </w:p>
        </w:tc>
        <w:tc>
          <w:tcPr>
            <w:tcW w:w="2749" w:type="dxa"/>
            <w:tcBorders>
              <w:top w:val="single" w:sz="4" w:space="0" w:color="000000"/>
              <w:left w:val="single" w:sz="4" w:space="0" w:color="000000"/>
              <w:bottom w:val="single" w:sz="4" w:space="0" w:color="000000"/>
              <w:right w:val="single" w:sz="4" w:space="0" w:color="000000"/>
            </w:tcBorders>
            <w:vAlign w:val="center"/>
          </w:tcPr>
          <w:p w14:paraId="00EE014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H250P200</w:t>
            </w:r>
          </w:p>
        </w:tc>
        <w:tc>
          <w:tcPr>
            <w:tcW w:w="3152" w:type="dxa"/>
            <w:tcBorders>
              <w:top w:val="single" w:sz="4" w:space="0" w:color="000000"/>
              <w:left w:val="single" w:sz="4" w:space="0" w:color="000000"/>
              <w:bottom w:val="single" w:sz="4" w:space="0" w:color="000000"/>
              <w:right w:val="single" w:sz="4" w:space="0" w:color="000000"/>
            </w:tcBorders>
            <w:vAlign w:val="center"/>
          </w:tcPr>
          <w:p w14:paraId="45B429D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3棵</w:t>
            </w:r>
          </w:p>
        </w:tc>
      </w:tr>
      <w:tr w:rsidR="006E17BE" w:rsidRPr="006E17BE" w14:paraId="5FE1C779"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75804553"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4F076B7"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女贞球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2807242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H130P120</w:t>
            </w:r>
          </w:p>
        </w:tc>
        <w:tc>
          <w:tcPr>
            <w:tcW w:w="3152" w:type="dxa"/>
            <w:tcBorders>
              <w:top w:val="single" w:sz="4" w:space="0" w:color="000000"/>
              <w:left w:val="single" w:sz="4" w:space="0" w:color="000000"/>
              <w:bottom w:val="single" w:sz="4" w:space="0" w:color="000000"/>
              <w:right w:val="single" w:sz="4" w:space="0" w:color="000000"/>
            </w:tcBorders>
            <w:vAlign w:val="center"/>
          </w:tcPr>
          <w:p w14:paraId="35036FB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1个</w:t>
            </w:r>
          </w:p>
        </w:tc>
      </w:tr>
      <w:tr w:rsidR="006E17BE" w:rsidRPr="006E17BE" w14:paraId="79E2862C"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73AE60CB"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3C444E9"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红花檵木球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1B94472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H120P100</w:t>
            </w:r>
          </w:p>
        </w:tc>
        <w:tc>
          <w:tcPr>
            <w:tcW w:w="3152" w:type="dxa"/>
            <w:tcBorders>
              <w:top w:val="single" w:sz="4" w:space="0" w:color="000000"/>
              <w:left w:val="single" w:sz="4" w:space="0" w:color="000000"/>
              <w:bottom w:val="single" w:sz="4" w:space="0" w:color="000000"/>
              <w:right w:val="single" w:sz="4" w:space="0" w:color="000000"/>
            </w:tcBorders>
            <w:vAlign w:val="center"/>
          </w:tcPr>
          <w:p w14:paraId="227B93D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2个</w:t>
            </w:r>
          </w:p>
        </w:tc>
      </w:tr>
      <w:tr w:rsidR="006E17BE" w:rsidRPr="006E17BE" w14:paraId="240CF4E1"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0242509B"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51AFF4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草坪</w:t>
            </w:r>
          </w:p>
        </w:tc>
        <w:tc>
          <w:tcPr>
            <w:tcW w:w="2749" w:type="dxa"/>
            <w:tcBorders>
              <w:top w:val="single" w:sz="4" w:space="0" w:color="000000"/>
              <w:left w:val="single" w:sz="4" w:space="0" w:color="000000"/>
              <w:bottom w:val="single" w:sz="4" w:space="0" w:color="000000"/>
              <w:right w:val="single" w:sz="4" w:space="0" w:color="000000"/>
            </w:tcBorders>
            <w:vAlign w:val="center"/>
          </w:tcPr>
          <w:p w14:paraId="37C0571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马尼拉</w:t>
            </w:r>
          </w:p>
        </w:tc>
        <w:tc>
          <w:tcPr>
            <w:tcW w:w="3152" w:type="dxa"/>
            <w:tcBorders>
              <w:top w:val="single" w:sz="4" w:space="0" w:color="000000"/>
              <w:left w:val="single" w:sz="4" w:space="0" w:color="000000"/>
              <w:bottom w:val="single" w:sz="4" w:space="0" w:color="000000"/>
              <w:right w:val="single" w:sz="4" w:space="0" w:color="000000"/>
            </w:tcBorders>
            <w:vAlign w:val="center"/>
          </w:tcPr>
          <w:p w14:paraId="68DA918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360㎡</w:t>
            </w:r>
          </w:p>
        </w:tc>
      </w:tr>
      <w:tr w:rsidR="006E17BE" w:rsidRPr="006E17BE" w14:paraId="3D2B5B49"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201B2E9C"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DD7EC77"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翠芦莉</w:t>
            </w:r>
          </w:p>
        </w:tc>
        <w:tc>
          <w:tcPr>
            <w:tcW w:w="2749" w:type="dxa"/>
            <w:tcBorders>
              <w:top w:val="single" w:sz="4" w:space="0" w:color="000000"/>
              <w:left w:val="single" w:sz="4" w:space="0" w:color="000000"/>
              <w:bottom w:val="single" w:sz="4" w:space="0" w:color="000000"/>
              <w:right w:val="single" w:sz="4" w:space="0" w:color="000000"/>
            </w:tcBorders>
            <w:vAlign w:val="center"/>
          </w:tcPr>
          <w:p w14:paraId="6F976A3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H90P50</w:t>
            </w:r>
          </w:p>
        </w:tc>
        <w:tc>
          <w:tcPr>
            <w:tcW w:w="3152" w:type="dxa"/>
            <w:tcBorders>
              <w:top w:val="single" w:sz="4" w:space="0" w:color="000000"/>
              <w:left w:val="single" w:sz="4" w:space="0" w:color="000000"/>
              <w:bottom w:val="single" w:sz="4" w:space="0" w:color="000000"/>
              <w:right w:val="single" w:sz="4" w:space="0" w:color="000000"/>
            </w:tcBorders>
            <w:vAlign w:val="center"/>
          </w:tcPr>
          <w:p w14:paraId="1ED3C4A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3丛</w:t>
            </w:r>
          </w:p>
        </w:tc>
      </w:tr>
      <w:tr w:rsidR="006E17BE" w:rsidRPr="006E17BE" w14:paraId="352058A3"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4359D098"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7A41F39"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天门冬</w:t>
            </w:r>
          </w:p>
        </w:tc>
        <w:tc>
          <w:tcPr>
            <w:tcW w:w="2749" w:type="dxa"/>
            <w:tcBorders>
              <w:top w:val="single" w:sz="4" w:space="0" w:color="000000"/>
              <w:left w:val="single" w:sz="4" w:space="0" w:color="000000"/>
              <w:bottom w:val="single" w:sz="4" w:space="0" w:color="000000"/>
              <w:right w:val="single" w:sz="4" w:space="0" w:color="000000"/>
            </w:tcBorders>
            <w:vAlign w:val="center"/>
          </w:tcPr>
          <w:p w14:paraId="1E4EBCE7"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H45P35</w:t>
            </w:r>
          </w:p>
        </w:tc>
        <w:tc>
          <w:tcPr>
            <w:tcW w:w="3152" w:type="dxa"/>
            <w:tcBorders>
              <w:top w:val="single" w:sz="4" w:space="0" w:color="000000"/>
              <w:left w:val="single" w:sz="4" w:space="0" w:color="000000"/>
              <w:bottom w:val="single" w:sz="4" w:space="0" w:color="000000"/>
              <w:right w:val="single" w:sz="4" w:space="0" w:color="000000"/>
            </w:tcBorders>
            <w:vAlign w:val="center"/>
          </w:tcPr>
          <w:p w14:paraId="4DB1B2A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3棵</w:t>
            </w:r>
          </w:p>
        </w:tc>
      </w:tr>
      <w:tr w:rsidR="006E17BE" w:rsidRPr="006E17BE" w14:paraId="5E8BA2F9"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34F52B20"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C843029"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Calibri" w:eastAsia="宋体" w:hAnsi="Calibri" w:cs="Times New Roman"/>
                <w:sz w:val="21"/>
                <w:szCs w:val="22"/>
                <w14:ligatures w14:val="none"/>
              </w:rPr>
              <w:t>比梗海棠</w:t>
            </w:r>
          </w:p>
        </w:tc>
        <w:tc>
          <w:tcPr>
            <w:tcW w:w="2749" w:type="dxa"/>
            <w:tcBorders>
              <w:top w:val="single" w:sz="4" w:space="0" w:color="000000"/>
              <w:left w:val="single" w:sz="4" w:space="0" w:color="000000"/>
              <w:bottom w:val="single" w:sz="4" w:space="0" w:color="000000"/>
              <w:right w:val="single" w:sz="4" w:space="0" w:color="000000"/>
            </w:tcBorders>
            <w:vAlign w:val="center"/>
          </w:tcPr>
          <w:p w14:paraId="36385DF3"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Calibri" w:eastAsia="宋体" w:hAnsi="Calibri" w:cs="Times New Roman"/>
                <w:szCs w:val="22"/>
                <w14:ligatures w14:val="none"/>
              </w:rPr>
              <w:t>H35P30</w:t>
            </w:r>
          </w:p>
        </w:tc>
        <w:tc>
          <w:tcPr>
            <w:tcW w:w="3152" w:type="dxa"/>
            <w:tcBorders>
              <w:top w:val="single" w:sz="4" w:space="0" w:color="000000"/>
              <w:left w:val="single" w:sz="4" w:space="0" w:color="000000"/>
              <w:bottom w:val="single" w:sz="4" w:space="0" w:color="000000"/>
              <w:right w:val="single" w:sz="4" w:space="0" w:color="000000"/>
            </w:tcBorders>
            <w:vAlign w:val="center"/>
          </w:tcPr>
          <w:p w14:paraId="2B7910F0"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150</w:t>
            </w:r>
            <w:r w:rsidRPr="006E17BE">
              <w:rPr>
                <w:rFonts w:ascii="宋体" w:eastAsia="宋体" w:hAnsi="宋体" w:cs="宋体"/>
                <w14:ligatures w14:val="none"/>
              </w:rPr>
              <w:t>棵</w:t>
            </w:r>
          </w:p>
        </w:tc>
      </w:tr>
      <w:tr w:rsidR="006E17BE" w:rsidRPr="006E17BE" w14:paraId="0305F80E"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2DF817DB"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1B7E788"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蓝雪花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2739FE03"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Calibri" w:eastAsia="宋体" w:hAnsi="Calibri" w:cs="Times New Roman"/>
                <w:szCs w:val="22"/>
                <w14:ligatures w14:val="none"/>
              </w:rPr>
              <w:t>H45P35</w:t>
            </w:r>
          </w:p>
        </w:tc>
        <w:tc>
          <w:tcPr>
            <w:tcW w:w="3152" w:type="dxa"/>
            <w:tcBorders>
              <w:top w:val="single" w:sz="4" w:space="0" w:color="000000"/>
              <w:left w:val="single" w:sz="4" w:space="0" w:color="000000"/>
              <w:bottom w:val="single" w:sz="4" w:space="0" w:color="000000"/>
              <w:right w:val="single" w:sz="4" w:space="0" w:color="000000"/>
            </w:tcBorders>
            <w:vAlign w:val="center"/>
          </w:tcPr>
          <w:p w14:paraId="76D27601"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8</w:t>
            </w:r>
            <w:r w:rsidRPr="006E17BE">
              <w:rPr>
                <w:rFonts w:ascii="宋体" w:eastAsia="宋体" w:hAnsi="宋体" w:cs="宋体"/>
                <w14:ligatures w14:val="none"/>
              </w:rPr>
              <w:t>棵</w:t>
            </w:r>
          </w:p>
        </w:tc>
      </w:tr>
      <w:tr w:rsidR="006E17BE" w:rsidRPr="006E17BE" w14:paraId="0492024E"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1709F5F3"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42D1BFB"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麦杆菊</w:t>
            </w:r>
          </w:p>
        </w:tc>
        <w:tc>
          <w:tcPr>
            <w:tcW w:w="2749" w:type="dxa"/>
            <w:tcBorders>
              <w:top w:val="single" w:sz="4" w:space="0" w:color="000000"/>
              <w:left w:val="single" w:sz="4" w:space="0" w:color="000000"/>
              <w:bottom w:val="single" w:sz="4" w:space="0" w:color="000000"/>
              <w:right w:val="single" w:sz="4" w:space="0" w:color="000000"/>
            </w:tcBorders>
            <w:vAlign w:val="center"/>
          </w:tcPr>
          <w:p w14:paraId="01975F94"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H35P30</w:t>
            </w:r>
          </w:p>
        </w:tc>
        <w:tc>
          <w:tcPr>
            <w:tcW w:w="3152" w:type="dxa"/>
            <w:tcBorders>
              <w:top w:val="single" w:sz="4" w:space="0" w:color="000000"/>
              <w:left w:val="single" w:sz="4" w:space="0" w:color="000000"/>
              <w:bottom w:val="single" w:sz="4" w:space="0" w:color="000000"/>
              <w:right w:val="single" w:sz="4" w:space="0" w:color="000000"/>
            </w:tcBorders>
            <w:vAlign w:val="center"/>
          </w:tcPr>
          <w:p w14:paraId="273A59C1"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6</w:t>
            </w:r>
            <w:r w:rsidRPr="006E17BE">
              <w:rPr>
                <w:rFonts w:ascii="宋体" w:eastAsia="宋体" w:hAnsi="宋体" w:cs="宋体"/>
                <w14:ligatures w14:val="none"/>
              </w:rPr>
              <w:t>棵</w:t>
            </w:r>
          </w:p>
        </w:tc>
      </w:tr>
      <w:tr w:rsidR="006E17BE" w:rsidRPr="006E17BE" w14:paraId="4F6D54A2"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706F2A5C"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3B90092"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万寿菊</w:t>
            </w:r>
          </w:p>
        </w:tc>
        <w:tc>
          <w:tcPr>
            <w:tcW w:w="2749" w:type="dxa"/>
            <w:tcBorders>
              <w:top w:val="single" w:sz="4" w:space="0" w:color="000000"/>
              <w:left w:val="single" w:sz="4" w:space="0" w:color="000000"/>
              <w:bottom w:val="single" w:sz="4" w:space="0" w:color="000000"/>
              <w:right w:val="single" w:sz="4" w:space="0" w:color="000000"/>
            </w:tcBorders>
            <w:vAlign w:val="center"/>
          </w:tcPr>
          <w:p w14:paraId="1B57CDEA"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H30P25</w:t>
            </w:r>
          </w:p>
        </w:tc>
        <w:tc>
          <w:tcPr>
            <w:tcW w:w="3152" w:type="dxa"/>
            <w:tcBorders>
              <w:top w:val="single" w:sz="4" w:space="0" w:color="000000"/>
              <w:left w:val="single" w:sz="4" w:space="0" w:color="000000"/>
              <w:bottom w:val="single" w:sz="4" w:space="0" w:color="000000"/>
              <w:right w:val="single" w:sz="4" w:space="0" w:color="000000"/>
            </w:tcBorders>
            <w:vAlign w:val="center"/>
          </w:tcPr>
          <w:p w14:paraId="12833AA4"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10</w:t>
            </w:r>
            <w:r w:rsidRPr="006E17BE">
              <w:rPr>
                <w:rFonts w:ascii="宋体" w:eastAsia="宋体" w:hAnsi="宋体" w:cs="宋体"/>
                <w14:ligatures w14:val="none"/>
              </w:rPr>
              <w:t>棵</w:t>
            </w:r>
          </w:p>
        </w:tc>
      </w:tr>
      <w:tr w:rsidR="006E17BE" w:rsidRPr="006E17BE" w14:paraId="18F0437D"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3054A764"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AA66751"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夏堇</w:t>
            </w:r>
          </w:p>
        </w:tc>
        <w:tc>
          <w:tcPr>
            <w:tcW w:w="2749" w:type="dxa"/>
            <w:tcBorders>
              <w:top w:val="single" w:sz="4" w:space="0" w:color="000000"/>
              <w:left w:val="single" w:sz="4" w:space="0" w:color="000000"/>
              <w:bottom w:val="single" w:sz="4" w:space="0" w:color="000000"/>
              <w:right w:val="single" w:sz="4" w:space="0" w:color="000000"/>
            </w:tcBorders>
            <w:vAlign w:val="center"/>
          </w:tcPr>
          <w:p w14:paraId="1CD66CEA"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H20P20</w:t>
            </w:r>
          </w:p>
        </w:tc>
        <w:tc>
          <w:tcPr>
            <w:tcW w:w="3152" w:type="dxa"/>
            <w:tcBorders>
              <w:top w:val="single" w:sz="4" w:space="0" w:color="000000"/>
              <w:left w:val="single" w:sz="4" w:space="0" w:color="000000"/>
              <w:bottom w:val="single" w:sz="4" w:space="0" w:color="000000"/>
              <w:right w:val="single" w:sz="4" w:space="0" w:color="000000"/>
            </w:tcBorders>
            <w:vAlign w:val="center"/>
          </w:tcPr>
          <w:p w14:paraId="691D025B"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800</w:t>
            </w:r>
            <w:r w:rsidRPr="006E17BE">
              <w:rPr>
                <w:rFonts w:ascii="宋体" w:eastAsia="宋体" w:hAnsi="宋体" w:cs="宋体"/>
                <w14:ligatures w14:val="none"/>
              </w:rPr>
              <w:t>棵</w:t>
            </w:r>
          </w:p>
        </w:tc>
      </w:tr>
      <w:tr w:rsidR="006E17BE" w:rsidRPr="006E17BE" w14:paraId="157F9838"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5459D180"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4C6F318"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姬小菊</w:t>
            </w:r>
          </w:p>
        </w:tc>
        <w:tc>
          <w:tcPr>
            <w:tcW w:w="2749" w:type="dxa"/>
            <w:tcBorders>
              <w:top w:val="single" w:sz="4" w:space="0" w:color="000000"/>
              <w:left w:val="single" w:sz="4" w:space="0" w:color="000000"/>
              <w:bottom w:val="single" w:sz="4" w:space="0" w:color="000000"/>
              <w:right w:val="single" w:sz="4" w:space="0" w:color="000000"/>
            </w:tcBorders>
            <w:vAlign w:val="center"/>
          </w:tcPr>
          <w:p w14:paraId="2F68A029"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H30P25</w:t>
            </w:r>
          </w:p>
        </w:tc>
        <w:tc>
          <w:tcPr>
            <w:tcW w:w="3152" w:type="dxa"/>
            <w:tcBorders>
              <w:top w:val="single" w:sz="4" w:space="0" w:color="000000"/>
              <w:left w:val="single" w:sz="4" w:space="0" w:color="000000"/>
              <w:bottom w:val="single" w:sz="4" w:space="0" w:color="000000"/>
              <w:right w:val="single" w:sz="4" w:space="0" w:color="000000"/>
            </w:tcBorders>
            <w:vAlign w:val="center"/>
          </w:tcPr>
          <w:p w14:paraId="5BD50076"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10</w:t>
            </w:r>
            <w:r w:rsidRPr="006E17BE">
              <w:rPr>
                <w:rFonts w:ascii="宋体" w:eastAsia="宋体" w:hAnsi="宋体" w:cs="宋体"/>
                <w14:ligatures w14:val="none"/>
              </w:rPr>
              <w:t>棵</w:t>
            </w:r>
          </w:p>
        </w:tc>
      </w:tr>
      <w:tr w:rsidR="006E17BE" w:rsidRPr="006E17BE" w14:paraId="57888A34"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5AFF5EA7"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1DF235C"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百日红</w:t>
            </w:r>
          </w:p>
        </w:tc>
        <w:tc>
          <w:tcPr>
            <w:tcW w:w="2749" w:type="dxa"/>
            <w:tcBorders>
              <w:top w:val="single" w:sz="4" w:space="0" w:color="000000"/>
              <w:left w:val="single" w:sz="4" w:space="0" w:color="000000"/>
              <w:bottom w:val="single" w:sz="4" w:space="0" w:color="000000"/>
              <w:right w:val="single" w:sz="4" w:space="0" w:color="000000"/>
            </w:tcBorders>
            <w:vAlign w:val="center"/>
          </w:tcPr>
          <w:p w14:paraId="385C291C" w14:textId="77777777" w:rsidR="006E17BE" w:rsidRPr="006E17BE" w:rsidRDefault="006E17BE" w:rsidP="006E17BE">
            <w:pPr>
              <w:spacing w:after="0" w:line="240" w:lineRule="auto"/>
              <w:jc w:val="center"/>
              <w:rPr>
                <w:rFonts w:ascii="Calibri" w:eastAsia="宋体" w:hAnsi="Calibri" w:cs="Times New Roman"/>
                <w:sz w:val="21"/>
                <w:szCs w:val="22"/>
                <w14:ligatures w14:val="none"/>
              </w:rPr>
            </w:pPr>
            <w:r w:rsidRPr="006E17BE">
              <w:rPr>
                <w:rFonts w:ascii="宋体" w:eastAsia="宋体" w:hAnsi="宋体" w:cs="宋体"/>
                <w:szCs w:val="22"/>
                <w14:ligatures w14:val="none"/>
              </w:rPr>
              <w:t>H40P25</w:t>
            </w:r>
          </w:p>
        </w:tc>
        <w:tc>
          <w:tcPr>
            <w:tcW w:w="3152" w:type="dxa"/>
            <w:tcBorders>
              <w:top w:val="single" w:sz="4" w:space="0" w:color="000000"/>
              <w:left w:val="single" w:sz="4" w:space="0" w:color="000000"/>
              <w:bottom w:val="single" w:sz="4" w:space="0" w:color="000000"/>
              <w:right w:val="single" w:sz="4" w:space="0" w:color="000000"/>
            </w:tcBorders>
            <w:vAlign w:val="center"/>
          </w:tcPr>
          <w:p w14:paraId="42A1E2DA"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120</w:t>
            </w:r>
            <w:r w:rsidRPr="006E17BE">
              <w:rPr>
                <w:rFonts w:ascii="宋体" w:eastAsia="宋体" w:hAnsi="宋体" w:cs="宋体"/>
                <w14:ligatures w14:val="none"/>
              </w:rPr>
              <w:t>棵</w:t>
            </w:r>
          </w:p>
        </w:tc>
      </w:tr>
    </w:tbl>
    <w:p w14:paraId="2C2AD1E5" w14:textId="77777777" w:rsidR="006E17BE" w:rsidRPr="006E17BE" w:rsidRDefault="006E17BE" w:rsidP="006E17BE">
      <w:pPr>
        <w:spacing w:after="0" w:line="240" w:lineRule="auto"/>
        <w:jc w:val="both"/>
        <w:rPr>
          <w:rFonts w:ascii="Calibri" w:eastAsia="宋体" w:hAnsi="Calibri" w:cs="Times New Roman"/>
          <w:sz w:val="21"/>
          <w14:ligatures w14:val="none"/>
        </w:rPr>
      </w:pPr>
    </w:p>
    <w:p w14:paraId="01C31257" w14:textId="77777777" w:rsidR="006E17BE" w:rsidRPr="006E17BE" w:rsidRDefault="006E17BE" w:rsidP="006E17BE">
      <w:pPr>
        <w:spacing w:after="0" w:line="240" w:lineRule="auto"/>
        <w:jc w:val="both"/>
        <w:rPr>
          <w:rFonts w:ascii="Calibri" w:eastAsia="宋体" w:hAnsi="Calibri" w:cs="Times New Roman"/>
          <w:sz w:val="21"/>
          <w14:ligatures w14:val="none"/>
        </w:rPr>
      </w:pPr>
    </w:p>
    <w:tbl>
      <w:tblPr>
        <w:tblW w:w="8736" w:type="dxa"/>
        <w:jc w:val="center"/>
        <w:tblLook w:val="04A0" w:firstRow="1" w:lastRow="0" w:firstColumn="1" w:lastColumn="0" w:noHBand="0" w:noVBand="1"/>
      </w:tblPr>
      <w:tblGrid>
        <w:gridCol w:w="1371"/>
        <w:gridCol w:w="1464"/>
        <w:gridCol w:w="2749"/>
        <w:gridCol w:w="3152"/>
      </w:tblGrid>
      <w:tr w:rsidR="006E17BE" w:rsidRPr="006E17BE" w14:paraId="19D0E378" w14:textId="77777777">
        <w:trPr>
          <w:trHeight w:val="500"/>
          <w:jc w:val="center"/>
        </w:trPr>
        <w:tc>
          <w:tcPr>
            <w:tcW w:w="8736" w:type="dxa"/>
            <w:gridSpan w:val="4"/>
            <w:tcBorders>
              <w:top w:val="nil"/>
              <w:left w:val="nil"/>
              <w:bottom w:val="single" w:sz="4" w:space="0" w:color="000000"/>
              <w:right w:val="nil"/>
            </w:tcBorders>
            <w:noWrap/>
            <w:vAlign w:val="center"/>
          </w:tcPr>
          <w:p w14:paraId="33A3466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kern w:val="0"/>
                <w:lang w:bidi="ar"/>
                <w14:ligatures w14:val="none"/>
              </w:rPr>
              <w:t>上海市羽灵幼儿园（郦景部）公共区域绿化清单</w:t>
            </w:r>
          </w:p>
        </w:tc>
      </w:tr>
      <w:tr w:rsidR="006E17BE" w:rsidRPr="006E17BE" w14:paraId="062361F9" w14:textId="77777777">
        <w:trPr>
          <w:trHeight w:val="36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7DB33B58"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5FF8AD7B"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6224341A"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规格（高度）</w:t>
            </w:r>
          </w:p>
        </w:tc>
        <w:tc>
          <w:tcPr>
            <w:tcW w:w="3152" w:type="dxa"/>
            <w:tcBorders>
              <w:top w:val="single" w:sz="4" w:space="0" w:color="000000"/>
              <w:left w:val="nil"/>
              <w:bottom w:val="single" w:sz="4" w:space="0" w:color="000000"/>
              <w:right w:val="single" w:sz="4" w:space="0" w:color="000000"/>
            </w:tcBorders>
            <w:vAlign w:val="center"/>
          </w:tcPr>
          <w:p w14:paraId="21EFC348"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数量</w:t>
            </w:r>
          </w:p>
        </w:tc>
      </w:tr>
      <w:tr w:rsidR="006E17BE" w:rsidRPr="006E17BE" w14:paraId="7D6ECC53"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16724582"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kern w:val="0"/>
                <w:lang w:bidi="ar"/>
                <w14:ligatures w14:val="none"/>
              </w:rPr>
              <w:t>教学楼周围</w:t>
            </w:r>
          </w:p>
        </w:tc>
        <w:tc>
          <w:tcPr>
            <w:tcW w:w="1464" w:type="dxa"/>
            <w:tcBorders>
              <w:top w:val="single" w:sz="4" w:space="0" w:color="000000"/>
              <w:left w:val="single" w:sz="4" w:space="0" w:color="000000"/>
              <w:bottom w:val="single" w:sz="4" w:space="0" w:color="000000"/>
              <w:right w:val="single" w:sz="4" w:space="0" w:color="000000"/>
            </w:tcBorders>
            <w:vAlign w:val="center"/>
          </w:tcPr>
          <w:p w14:paraId="38E13A9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石榴树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339236D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0B4F54A4"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3DA6FA94"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1EA18790"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5DA591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无患子</w:t>
            </w:r>
          </w:p>
        </w:tc>
        <w:tc>
          <w:tcPr>
            <w:tcW w:w="2749" w:type="dxa"/>
            <w:tcBorders>
              <w:top w:val="single" w:sz="4" w:space="0" w:color="000000"/>
              <w:left w:val="single" w:sz="4" w:space="0" w:color="000000"/>
              <w:bottom w:val="single" w:sz="4" w:space="0" w:color="000000"/>
              <w:right w:val="single" w:sz="4" w:space="0" w:color="000000"/>
            </w:tcBorders>
            <w:vAlign w:val="center"/>
          </w:tcPr>
          <w:p w14:paraId="14985632"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H650P450</w:t>
            </w:r>
          </w:p>
        </w:tc>
        <w:tc>
          <w:tcPr>
            <w:tcW w:w="3152" w:type="dxa"/>
            <w:tcBorders>
              <w:top w:val="single" w:sz="4" w:space="0" w:color="000000"/>
              <w:left w:val="single" w:sz="4" w:space="0" w:color="000000"/>
              <w:bottom w:val="single" w:sz="4" w:space="0" w:color="000000"/>
              <w:right w:val="single" w:sz="4" w:space="0" w:color="000000"/>
            </w:tcBorders>
            <w:vAlign w:val="center"/>
          </w:tcPr>
          <w:p w14:paraId="332F6E4B"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4棵</w:t>
            </w:r>
          </w:p>
        </w:tc>
      </w:tr>
      <w:tr w:rsidR="006E17BE" w:rsidRPr="006E17BE" w14:paraId="3EE8AC7B"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49E7D69B"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E20E627"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银杏</w:t>
            </w:r>
          </w:p>
        </w:tc>
        <w:tc>
          <w:tcPr>
            <w:tcW w:w="2749" w:type="dxa"/>
            <w:tcBorders>
              <w:top w:val="single" w:sz="4" w:space="0" w:color="000000"/>
              <w:left w:val="single" w:sz="4" w:space="0" w:color="000000"/>
              <w:bottom w:val="single" w:sz="4" w:space="0" w:color="000000"/>
              <w:right w:val="single" w:sz="4" w:space="0" w:color="000000"/>
            </w:tcBorders>
            <w:vAlign w:val="center"/>
          </w:tcPr>
          <w:p w14:paraId="2F2A4AF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H700P500</w:t>
            </w:r>
          </w:p>
        </w:tc>
        <w:tc>
          <w:tcPr>
            <w:tcW w:w="3152" w:type="dxa"/>
            <w:tcBorders>
              <w:top w:val="single" w:sz="4" w:space="0" w:color="000000"/>
              <w:left w:val="single" w:sz="4" w:space="0" w:color="000000"/>
              <w:bottom w:val="single" w:sz="4" w:space="0" w:color="000000"/>
              <w:right w:val="single" w:sz="4" w:space="0" w:color="000000"/>
            </w:tcBorders>
            <w:vAlign w:val="center"/>
          </w:tcPr>
          <w:p w14:paraId="048A0B8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3棵</w:t>
            </w:r>
          </w:p>
        </w:tc>
      </w:tr>
      <w:tr w:rsidR="006E17BE" w:rsidRPr="006E17BE" w14:paraId="525F143C"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7F2DC93D"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A8E323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枇杷</w:t>
            </w:r>
          </w:p>
        </w:tc>
        <w:tc>
          <w:tcPr>
            <w:tcW w:w="2749" w:type="dxa"/>
            <w:tcBorders>
              <w:top w:val="single" w:sz="4" w:space="0" w:color="000000"/>
              <w:left w:val="single" w:sz="4" w:space="0" w:color="000000"/>
              <w:bottom w:val="single" w:sz="4" w:space="0" w:color="000000"/>
              <w:right w:val="single" w:sz="4" w:space="0" w:color="000000"/>
            </w:tcBorders>
            <w:vAlign w:val="center"/>
          </w:tcPr>
          <w:p w14:paraId="5C28D74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H450P400</w:t>
            </w:r>
          </w:p>
        </w:tc>
        <w:tc>
          <w:tcPr>
            <w:tcW w:w="3152" w:type="dxa"/>
            <w:tcBorders>
              <w:top w:val="single" w:sz="4" w:space="0" w:color="000000"/>
              <w:left w:val="single" w:sz="4" w:space="0" w:color="000000"/>
              <w:bottom w:val="single" w:sz="4" w:space="0" w:color="000000"/>
              <w:right w:val="single" w:sz="4" w:space="0" w:color="000000"/>
            </w:tcBorders>
            <w:vAlign w:val="center"/>
          </w:tcPr>
          <w:p w14:paraId="25D75EDD"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3E8FD8FB"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2498145F"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9523A6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柿子树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6298777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H350P300</w:t>
            </w:r>
          </w:p>
        </w:tc>
        <w:tc>
          <w:tcPr>
            <w:tcW w:w="3152" w:type="dxa"/>
            <w:tcBorders>
              <w:top w:val="single" w:sz="4" w:space="0" w:color="000000"/>
              <w:left w:val="single" w:sz="4" w:space="0" w:color="000000"/>
              <w:bottom w:val="single" w:sz="4" w:space="0" w:color="000000"/>
              <w:right w:val="single" w:sz="4" w:space="0" w:color="000000"/>
            </w:tcBorders>
            <w:vAlign w:val="center"/>
          </w:tcPr>
          <w:p w14:paraId="0E2BBA1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7BC80105"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2F83E4FC"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1F45C2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kern w:val="0"/>
                <w:lang w:bidi="ar"/>
                <w14:ligatures w14:val="none"/>
              </w:rPr>
              <w:t>枫树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681393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H400P300</w:t>
            </w:r>
          </w:p>
        </w:tc>
        <w:tc>
          <w:tcPr>
            <w:tcW w:w="3152" w:type="dxa"/>
            <w:tcBorders>
              <w:top w:val="single" w:sz="4" w:space="0" w:color="000000"/>
              <w:left w:val="single" w:sz="4" w:space="0" w:color="000000"/>
              <w:bottom w:val="single" w:sz="4" w:space="0" w:color="000000"/>
              <w:right w:val="single" w:sz="4" w:space="0" w:color="000000"/>
            </w:tcBorders>
            <w:vAlign w:val="center"/>
          </w:tcPr>
          <w:p w14:paraId="667D9B9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508BA342"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42DC09FD"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E77FB6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樱花树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2BF4D672"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6AD38B1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2棵</w:t>
            </w:r>
          </w:p>
        </w:tc>
      </w:tr>
      <w:tr w:rsidR="006E17BE" w:rsidRPr="006E17BE" w14:paraId="36542BE6"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1802F3EB"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4544926"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红叶李树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70871B4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0A2E894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3棵</w:t>
            </w:r>
          </w:p>
        </w:tc>
      </w:tr>
      <w:tr w:rsidR="006E17BE" w:rsidRPr="006E17BE" w14:paraId="25596106"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5624F39D"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2A2BECD"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枣树</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187EA67A" w14:textId="77777777" w:rsidR="006E17BE" w:rsidRPr="006E17BE" w:rsidRDefault="006E17BE" w:rsidP="006E17BE">
            <w:pPr>
              <w:spacing w:after="0" w:line="240" w:lineRule="auto"/>
              <w:jc w:val="center"/>
              <w:rPr>
                <w:rFonts w:ascii="宋体" w:eastAsia="宋体" w:hAnsi="宋体" w:cs="宋体"/>
                <w14:ligatures w14:val="none"/>
              </w:rPr>
            </w:pPr>
            <w:r w:rsidRPr="006E17BE">
              <w:rPr>
                <w:rFonts w:ascii="宋体" w:eastAsia="宋体" w:hAnsi="宋体" w:cs="宋体"/>
                <w14:ligatures w14:val="none"/>
              </w:rPr>
              <w:t>H350P250</w:t>
            </w:r>
          </w:p>
        </w:tc>
        <w:tc>
          <w:tcPr>
            <w:tcW w:w="3152" w:type="dxa"/>
            <w:tcBorders>
              <w:top w:val="single" w:sz="4" w:space="0" w:color="000000"/>
              <w:left w:val="single" w:sz="4" w:space="0" w:color="000000"/>
              <w:bottom w:val="single" w:sz="4" w:space="0" w:color="000000"/>
              <w:right w:val="single" w:sz="4" w:space="0" w:color="000000"/>
            </w:tcBorders>
            <w:noWrap/>
            <w:vAlign w:val="center"/>
          </w:tcPr>
          <w:p w14:paraId="4DC54E4B"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4FE6066F"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70EBEB7C"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5B5D8C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C491C62"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2BD2C54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2棵</w:t>
            </w:r>
          </w:p>
        </w:tc>
      </w:tr>
      <w:tr w:rsidR="006E17BE" w:rsidRPr="006E17BE" w14:paraId="68A1F0DE"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4691B687"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F142997"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芦柑树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238C69D0"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H450P300</w:t>
            </w:r>
          </w:p>
        </w:tc>
        <w:tc>
          <w:tcPr>
            <w:tcW w:w="3152" w:type="dxa"/>
            <w:tcBorders>
              <w:top w:val="single" w:sz="4" w:space="0" w:color="000000"/>
              <w:left w:val="single" w:sz="4" w:space="0" w:color="000000"/>
              <w:bottom w:val="single" w:sz="4" w:space="0" w:color="000000"/>
              <w:right w:val="single" w:sz="4" w:space="0" w:color="000000"/>
            </w:tcBorders>
            <w:vAlign w:val="center"/>
          </w:tcPr>
          <w:p w14:paraId="5CC40FE0"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064025A1"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27A27574"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E809FD6"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金桔树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7808D2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H250P200</w:t>
            </w:r>
          </w:p>
        </w:tc>
        <w:tc>
          <w:tcPr>
            <w:tcW w:w="3152" w:type="dxa"/>
            <w:tcBorders>
              <w:top w:val="single" w:sz="4" w:space="0" w:color="000000"/>
              <w:left w:val="single" w:sz="4" w:space="0" w:color="000000"/>
              <w:bottom w:val="single" w:sz="4" w:space="0" w:color="000000"/>
              <w:right w:val="single" w:sz="4" w:space="0" w:color="000000"/>
            </w:tcBorders>
            <w:vAlign w:val="center"/>
          </w:tcPr>
          <w:p w14:paraId="29B4557B"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4F8F3700"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65F0521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F8992C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珊瑚</w:t>
            </w:r>
          </w:p>
        </w:tc>
        <w:tc>
          <w:tcPr>
            <w:tcW w:w="2749" w:type="dxa"/>
            <w:tcBorders>
              <w:top w:val="single" w:sz="4" w:space="0" w:color="000000"/>
              <w:left w:val="single" w:sz="4" w:space="0" w:color="000000"/>
              <w:bottom w:val="single" w:sz="4" w:space="0" w:color="000000"/>
              <w:right w:val="single" w:sz="4" w:space="0" w:color="000000"/>
            </w:tcBorders>
            <w:vAlign w:val="center"/>
          </w:tcPr>
          <w:p w14:paraId="6BD070A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H120P35</w:t>
            </w:r>
          </w:p>
        </w:tc>
        <w:tc>
          <w:tcPr>
            <w:tcW w:w="3152" w:type="dxa"/>
            <w:tcBorders>
              <w:top w:val="single" w:sz="4" w:space="0" w:color="000000"/>
              <w:left w:val="single" w:sz="4" w:space="0" w:color="000000"/>
              <w:bottom w:val="single" w:sz="4" w:space="0" w:color="000000"/>
              <w:right w:val="single" w:sz="4" w:space="0" w:color="000000"/>
            </w:tcBorders>
            <w:vAlign w:val="center"/>
          </w:tcPr>
          <w:p w14:paraId="367F5FE9"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610㎡</w:t>
            </w:r>
          </w:p>
        </w:tc>
      </w:tr>
      <w:tr w:rsidR="006E17BE" w:rsidRPr="006E17BE" w14:paraId="17E6B363"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443DCE2C"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21B394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绿叶黄杨</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3971946A" w14:textId="77777777" w:rsidR="006E17BE" w:rsidRPr="006E17BE" w:rsidRDefault="006E17BE" w:rsidP="006E17BE">
            <w:pPr>
              <w:spacing w:after="0" w:line="240" w:lineRule="auto"/>
              <w:jc w:val="center"/>
              <w:rPr>
                <w:rFonts w:ascii="宋体" w:eastAsia="宋体" w:hAnsi="宋体" w:cs="宋体"/>
                <w14:ligatures w14:val="none"/>
              </w:rPr>
            </w:pPr>
            <w:r w:rsidRPr="006E17BE">
              <w:rPr>
                <w:rFonts w:ascii="宋体" w:eastAsia="宋体" w:hAnsi="宋体" w:cs="宋体"/>
                <w14:ligatures w14:val="none"/>
              </w:rPr>
              <w:t>H60P35</w:t>
            </w:r>
          </w:p>
        </w:tc>
        <w:tc>
          <w:tcPr>
            <w:tcW w:w="3152" w:type="dxa"/>
            <w:tcBorders>
              <w:top w:val="single" w:sz="4" w:space="0" w:color="000000"/>
              <w:left w:val="single" w:sz="4" w:space="0" w:color="000000"/>
              <w:bottom w:val="single" w:sz="4" w:space="0" w:color="000000"/>
              <w:right w:val="single" w:sz="4" w:space="0" w:color="000000"/>
            </w:tcBorders>
            <w:noWrap/>
            <w:vAlign w:val="center"/>
          </w:tcPr>
          <w:p w14:paraId="555779C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w:t>
            </w:r>
          </w:p>
        </w:tc>
      </w:tr>
      <w:tr w:rsidR="006E17BE" w:rsidRPr="006E17BE" w14:paraId="64C1D358"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087CA161"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047B37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蔷薇</w:t>
            </w:r>
          </w:p>
        </w:tc>
        <w:tc>
          <w:tcPr>
            <w:tcW w:w="2749" w:type="dxa"/>
            <w:tcBorders>
              <w:top w:val="single" w:sz="4" w:space="0" w:color="000000"/>
              <w:left w:val="single" w:sz="4" w:space="0" w:color="000000"/>
              <w:bottom w:val="single" w:sz="4" w:space="0" w:color="000000"/>
              <w:right w:val="single" w:sz="4" w:space="0" w:color="000000"/>
            </w:tcBorders>
            <w:vAlign w:val="center"/>
          </w:tcPr>
          <w:p w14:paraId="49BDDDE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H250P200</w:t>
            </w:r>
          </w:p>
        </w:tc>
        <w:tc>
          <w:tcPr>
            <w:tcW w:w="3152" w:type="dxa"/>
            <w:tcBorders>
              <w:top w:val="single" w:sz="4" w:space="0" w:color="000000"/>
              <w:left w:val="single" w:sz="4" w:space="0" w:color="000000"/>
              <w:bottom w:val="single" w:sz="4" w:space="0" w:color="000000"/>
              <w:right w:val="single" w:sz="4" w:space="0" w:color="000000"/>
            </w:tcBorders>
            <w:vAlign w:val="center"/>
          </w:tcPr>
          <w:p w14:paraId="13F623A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3棵</w:t>
            </w:r>
          </w:p>
        </w:tc>
      </w:tr>
      <w:tr w:rsidR="006E17BE" w:rsidRPr="006E17BE" w14:paraId="11A2C10F"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7AD5BA78"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45F962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女贞球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12118E60"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H130P120</w:t>
            </w:r>
          </w:p>
        </w:tc>
        <w:tc>
          <w:tcPr>
            <w:tcW w:w="3152" w:type="dxa"/>
            <w:tcBorders>
              <w:top w:val="single" w:sz="4" w:space="0" w:color="000000"/>
              <w:left w:val="single" w:sz="4" w:space="0" w:color="000000"/>
              <w:bottom w:val="single" w:sz="4" w:space="0" w:color="000000"/>
              <w:right w:val="single" w:sz="4" w:space="0" w:color="000000"/>
            </w:tcBorders>
            <w:vAlign w:val="center"/>
          </w:tcPr>
          <w:p w14:paraId="468FB1B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1个</w:t>
            </w:r>
          </w:p>
        </w:tc>
      </w:tr>
      <w:tr w:rsidR="006E17BE" w:rsidRPr="006E17BE" w14:paraId="2C7C0828"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2BD519AB"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94677F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红花檵木球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0F74CCB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H120P100</w:t>
            </w:r>
          </w:p>
        </w:tc>
        <w:tc>
          <w:tcPr>
            <w:tcW w:w="3152" w:type="dxa"/>
            <w:tcBorders>
              <w:top w:val="single" w:sz="4" w:space="0" w:color="000000"/>
              <w:left w:val="single" w:sz="4" w:space="0" w:color="000000"/>
              <w:bottom w:val="single" w:sz="4" w:space="0" w:color="000000"/>
              <w:right w:val="single" w:sz="4" w:space="0" w:color="000000"/>
            </w:tcBorders>
            <w:vAlign w:val="center"/>
          </w:tcPr>
          <w:p w14:paraId="0EDF6D9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2个</w:t>
            </w:r>
          </w:p>
        </w:tc>
      </w:tr>
      <w:tr w:rsidR="006E17BE" w:rsidRPr="006E17BE" w14:paraId="3228A934"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2D51B941"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33CBA7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草坪</w:t>
            </w:r>
          </w:p>
        </w:tc>
        <w:tc>
          <w:tcPr>
            <w:tcW w:w="2749" w:type="dxa"/>
            <w:tcBorders>
              <w:top w:val="single" w:sz="4" w:space="0" w:color="000000"/>
              <w:left w:val="single" w:sz="4" w:space="0" w:color="000000"/>
              <w:bottom w:val="single" w:sz="4" w:space="0" w:color="000000"/>
              <w:right w:val="single" w:sz="4" w:space="0" w:color="000000"/>
            </w:tcBorders>
            <w:vAlign w:val="center"/>
          </w:tcPr>
          <w:p w14:paraId="3BCA6ED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马尼拉</w:t>
            </w:r>
          </w:p>
        </w:tc>
        <w:tc>
          <w:tcPr>
            <w:tcW w:w="3152" w:type="dxa"/>
            <w:tcBorders>
              <w:top w:val="single" w:sz="4" w:space="0" w:color="000000"/>
              <w:left w:val="single" w:sz="4" w:space="0" w:color="000000"/>
              <w:bottom w:val="single" w:sz="4" w:space="0" w:color="000000"/>
              <w:right w:val="single" w:sz="4" w:space="0" w:color="000000"/>
            </w:tcBorders>
            <w:vAlign w:val="center"/>
          </w:tcPr>
          <w:p w14:paraId="600B723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360㎡</w:t>
            </w:r>
          </w:p>
        </w:tc>
      </w:tr>
      <w:tr w:rsidR="006E17BE" w:rsidRPr="006E17BE" w14:paraId="3D08A9C5"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5CEFFCD7"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DC3B2D9"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翠芦莉</w:t>
            </w:r>
          </w:p>
        </w:tc>
        <w:tc>
          <w:tcPr>
            <w:tcW w:w="2749" w:type="dxa"/>
            <w:tcBorders>
              <w:top w:val="single" w:sz="4" w:space="0" w:color="000000"/>
              <w:left w:val="single" w:sz="4" w:space="0" w:color="000000"/>
              <w:bottom w:val="single" w:sz="4" w:space="0" w:color="000000"/>
              <w:right w:val="single" w:sz="4" w:space="0" w:color="000000"/>
            </w:tcBorders>
            <w:vAlign w:val="center"/>
          </w:tcPr>
          <w:p w14:paraId="57B11A8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H90P50</w:t>
            </w:r>
          </w:p>
        </w:tc>
        <w:tc>
          <w:tcPr>
            <w:tcW w:w="3152" w:type="dxa"/>
            <w:tcBorders>
              <w:top w:val="single" w:sz="4" w:space="0" w:color="000000"/>
              <w:left w:val="single" w:sz="4" w:space="0" w:color="000000"/>
              <w:bottom w:val="single" w:sz="4" w:space="0" w:color="000000"/>
              <w:right w:val="single" w:sz="4" w:space="0" w:color="000000"/>
            </w:tcBorders>
            <w:vAlign w:val="center"/>
          </w:tcPr>
          <w:p w14:paraId="4052A174"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3丛</w:t>
            </w:r>
          </w:p>
        </w:tc>
      </w:tr>
      <w:tr w:rsidR="006E17BE" w:rsidRPr="006E17BE" w14:paraId="52CA7B5E"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1065C11D"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AAE212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天门冬</w:t>
            </w:r>
          </w:p>
        </w:tc>
        <w:tc>
          <w:tcPr>
            <w:tcW w:w="2749" w:type="dxa"/>
            <w:tcBorders>
              <w:top w:val="single" w:sz="4" w:space="0" w:color="000000"/>
              <w:left w:val="single" w:sz="4" w:space="0" w:color="000000"/>
              <w:bottom w:val="single" w:sz="4" w:space="0" w:color="000000"/>
              <w:right w:val="single" w:sz="4" w:space="0" w:color="000000"/>
            </w:tcBorders>
            <w:vAlign w:val="center"/>
          </w:tcPr>
          <w:p w14:paraId="753A5757"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H45P35</w:t>
            </w:r>
          </w:p>
        </w:tc>
        <w:tc>
          <w:tcPr>
            <w:tcW w:w="3152" w:type="dxa"/>
            <w:tcBorders>
              <w:top w:val="single" w:sz="4" w:space="0" w:color="000000"/>
              <w:left w:val="single" w:sz="4" w:space="0" w:color="000000"/>
              <w:bottom w:val="single" w:sz="4" w:space="0" w:color="000000"/>
              <w:right w:val="single" w:sz="4" w:space="0" w:color="000000"/>
            </w:tcBorders>
            <w:vAlign w:val="center"/>
          </w:tcPr>
          <w:p w14:paraId="5A3588B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3棵</w:t>
            </w:r>
          </w:p>
        </w:tc>
      </w:tr>
      <w:tr w:rsidR="006E17BE" w:rsidRPr="006E17BE" w14:paraId="591DD68A"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3CEBA967"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7CEAF9B"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Calibri" w:eastAsia="宋体" w:hAnsi="Calibri" w:cs="Times New Roman"/>
                <w:sz w:val="21"/>
                <w:szCs w:val="22"/>
                <w14:ligatures w14:val="none"/>
              </w:rPr>
              <w:t>比梗海棠</w:t>
            </w:r>
          </w:p>
        </w:tc>
        <w:tc>
          <w:tcPr>
            <w:tcW w:w="2749" w:type="dxa"/>
            <w:tcBorders>
              <w:top w:val="single" w:sz="4" w:space="0" w:color="000000"/>
              <w:left w:val="single" w:sz="4" w:space="0" w:color="000000"/>
              <w:bottom w:val="single" w:sz="4" w:space="0" w:color="000000"/>
              <w:right w:val="single" w:sz="4" w:space="0" w:color="000000"/>
            </w:tcBorders>
            <w:vAlign w:val="center"/>
          </w:tcPr>
          <w:p w14:paraId="0F33A953"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Calibri" w:eastAsia="宋体" w:hAnsi="Calibri" w:cs="Times New Roman"/>
                <w:szCs w:val="22"/>
                <w14:ligatures w14:val="none"/>
              </w:rPr>
              <w:t>H35P30</w:t>
            </w:r>
          </w:p>
        </w:tc>
        <w:tc>
          <w:tcPr>
            <w:tcW w:w="3152" w:type="dxa"/>
            <w:tcBorders>
              <w:top w:val="single" w:sz="4" w:space="0" w:color="000000"/>
              <w:left w:val="single" w:sz="4" w:space="0" w:color="000000"/>
              <w:bottom w:val="single" w:sz="4" w:space="0" w:color="000000"/>
              <w:right w:val="single" w:sz="4" w:space="0" w:color="000000"/>
            </w:tcBorders>
            <w:vAlign w:val="center"/>
          </w:tcPr>
          <w:p w14:paraId="4BF38ABA"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150㎡</w:t>
            </w:r>
          </w:p>
        </w:tc>
      </w:tr>
      <w:tr w:rsidR="006E17BE" w:rsidRPr="006E17BE" w14:paraId="3388344B"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68BC4538"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9B8746D"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蓝雪花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54572F78"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Calibri" w:eastAsia="宋体" w:hAnsi="Calibri" w:cs="Times New Roman"/>
                <w:szCs w:val="22"/>
                <w14:ligatures w14:val="none"/>
              </w:rPr>
              <w:t>H45P35</w:t>
            </w:r>
          </w:p>
        </w:tc>
        <w:tc>
          <w:tcPr>
            <w:tcW w:w="3152" w:type="dxa"/>
            <w:tcBorders>
              <w:top w:val="single" w:sz="4" w:space="0" w:color="000000"/>
              <w:left w:val="single" w:sz="4" w:space="0" w:color="000000"/>
              <w:bottom w:val="single" w:sz="4" w:space="0" w:color="000000"/>
              <w:right w:val="single" w:sz="4" w:space="0" w:color="000000"/>
            </w:tcBorders>
            <w:vAlign w:val="center"/>
          </w:tcPr>
          <w:p w14:paraId="2FC4FF70"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8</w:t>
            </w:r>
            <w:r w:rsidRPr="006E17BE">
              <w:rPr>
                <w:rFonts w:ascii="宋体" w:eastAsia="宋体" w:hAnsi="宋体" w:cs="宋体"/>
                <w14:ligatures w14:val="none"/>
              </w:rPr>
              <w:t>棵</w:t>
            </w:r>
          </w:p>
        </w:tc>
      </w:tr>
      <w:tr w:rsidR="006E17BE" w:rsidRPr="006E17BE" w14:paraId="22755A95"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0B4AFB77"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69DAC04"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麦杆菊</w:t>
            </w:r>
          </w:p>
        </w:tc>
        <w:tc>
          <w:tcPr>
            <w:tcW w:w="2749" w:type="dxa"/>
            <w:tcBorders>
              <w:top w:val="single" w:sz="4" w:space="0" w:color="000000"/>
              <w:left w:val="single" w:sz="4" w:space="0" w:color="000000"/>
              <w:bottom w:val="single" w:sz="4" w:space="0" w:color="000000"/>
              <w:right w:val="single" w:sz="4" w:space="0" w:color="000000"/>
            </w:tcBorders>
            <w:vAlign w:val="center"/>
          </w:tcPr>
          <w:p w14:paraId="79DD0099"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H35P30</w:t>
            </w:r>
          </w:p>
        </w:tc>
        <w:tc>
          <w:tcPr>
            <w:tcW w:w="3152" w:type="dxa"/>
            <w:tcBorders>
              <w:top w:val="single" w:sz="4" w:space="0" w:color="000000"/>
              <w:left w:val="single" w:sz="4" w:space="0" w:color="000000"/>
              <w:bottom w:val="single" w:sz="4" w:space="0" w:color="000000"/>
              <w:right w:val="single" w:sz="4" w:space="0" w:color="000000"/>
            </w:tcBorders>
            <w:vAlign w:val="center"/>
          </w:tcPr>
          <w:p w14:paraId="2E6CE40C"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6</w:t>
            </w:r>
            <w:r w:rsidRPr="006E17BE">
              <w:rPr>
                <w:rFonts w:ascii="宋体" w:eastAsia="宋体" w:hAnsi="宋体" w:cs="宋体"/>
                <w14:ligatures w14:val="none"/>
              </w:rPr>
              <w:t>棵</w:t>
            </w:r>
          </w:p>
        </w:tc>
      </w:tr>
      <w:tr w:rsidR="006E17BE" w:rsidRPr="006E17BE" w14:paraId="32F356B5"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0B20BEC7"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2439810"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万寿菊</w:t>
            </w:r>
          </w:p>
        </w:tc>
        <w:tc>
          <w:tcPr>
            <w:tcW w:w="2749" w:type="dxa"/>
            <w:tcBorders>
              <w:top w:val="single" w:sz="4" w:space="0" w:color="000000"/>
              <w:left w:val="single" w:sz="4" w:space="0" w:color="000000"/>
              <w:bottom w:val="single" w:sz="4" w:space="0" w:color="000000"/>
              <w:right w:val="single" w:sz="4" w:space="0" w:color="000000"/>
            </w:tcBorders>
            <w:vAlign w:val="center"/>
          </w:tcPr>
          <w:p w14:paraId="762D4107"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H30P25</w:t>
            </w:r>
          </w:p>
        </w:tc>
        <w:tc>
          <w:tcPr>
            <w:tcW w:w="3152" w:type="dxa"/>
            <w:tcBorders>
              <w:top w:val="single" w:sz="4" w:space="0" w:color="000000"/>
              <w:left w:val="single" w:sz="4" w:space="0" w:color="000000"/>
              <w:bottom w:val="single" w:sz="4" w:space="0" w:color="000000"/>
              <w:right w:val="single" w:sz="4" w:space="0" w:color="000000"/>
            </w:tcBorders>
            <w:vAlign w:val="center"/>
          </w:tcPr>
          <w:p w14:paraId="4124919F"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10</w:t>
            </w:r>
            <w:r w:rsidRPr="006E17BE">
              <w:rPr>
                <w:rFonts w:ascii="宋体" w:eastAsia="宋体" w:hAnsi="宋体" w:cs="宋体"/>
                <w14:ligatures w14:val="none"/>
              </w:rPr>
              <w:t>棵</w:t>
            </w:r>
          </w:p>
        </w:tc>
      </w:tr>
      <w:tr w:rsidR="006E17BE" w:rsidRPr="006E17BE" w14:paraId="39165671"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3C521E58"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562DF79"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夏堇</w:t>
            </w:r>
          </w:p>
        </w:tc>
        <w:tc>
          <w:tcPr>
            <w:tcW w:w="2749" w:type="dxa"/>
            <w:tcBorders>
              <w:top w:val="single" w:sz="4" w:space="0" w:color="000000"/>
              <w:left w:val="single" w:sz="4" w:space="0" w:color="000000"/>
              <w:bottom w:val="single" w:sz="4" w:space="0" w:color="000000"/>
              <w:right w:val="single" w:sz="4" w:space="0" w:color="000000"/>
            </w:tcBorders>
            <w:vAlign w:val="center"/>
          </w:tcPr>
          <w:p w14:paraId="2D240611"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H20P20</w:t>
            </w:r>
          </w:p>
        </w:tc>
        <w:tc>
          <w:tcPr>
            <w:tcW w:w="3152" w:type="dxa"/>
            <w:tcBorders>
              <w:top w:val="single" w:sz="4" w:space="0" w:color="000000"/>
              <w:left w:val="single" w:sz="4" w:space="0" w:color="000000"/>
              <w:bottom w:val="single" w:sz="4" w:space="0" w:color="000000"/>
              <w:right w:val="single" w:sz="4" w:space="0" w:color="000000"/>
            </w:tcBorders>
            <w:vAlign w:val="center"/>
          </w:tcPr>
          <w:p w14:paraId="5A097D3C"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800</w:t>
            </w:r>
            <w:r w:rsidRPr="006E17BE">
              <w:rPr>
                <w:rFonts w:ascii="宋体" w:eastAsia="宋体" w:hAnsi="宋体" w:cs="宋体"/>
                <w14:ligatures w14:val="none"/>
              </w:rPr>
              <w:t>棵</w:t>
            </w:r>
          </w:p>
        </w:tc>
      </w:tr>
      <w:tr w:rsidR="006E17BE" w:rsidRPr="006E17BE" w14:paraId="2C758DAF"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28FEF941"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8AD0209"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姬小菊</w:t>
            </w:r>
          </w:p>
        </w:tc>
        <w:tc>
          <w:tcPr>
            <w:tcW w:w="2749" w:type="dxa"/>
            <w:tcBorders>
              <w:top w:val="single" w:sz="4" w:space="0" w:color="000000"/>
              <w:left w:val="single" w:sz="4" w:space="0" w:color="000000"/>
              <w:bottom w:val="single" w:sz="4" w:space="0" w:color="000000"/>
              <w:right w:val="single" w:sz="4" w:space="0" w:color="000000"/>
            </w:tcBorders>
            <w:vAlign w:val="center"/>
          </w:tcPr>
          <w:p w14:paraId="003401CB"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H30P25</w:t>
            </w:r>
          </w:p>
        </w:tc>
        <w:tc>
          <w:tcPr>
            <w:tcW w:w="3152" w:type="dxa"/>
            <w:tcBorders>
              <w:top w:val="single" w:sz="4" w:space="0" w:color="000000"/>
              <w:left w:val="single" w:sz="4" w:space="0" w:color="000000"/>
              <w:bottom w:val="single" w:sz="4" w:space="0" w:color="000000"/>
              <w:right w:val="single" w:sz="4" w:space="0" w:color="000000"/>
            </w:tcBorders>
            <w:vAlign w:val="center"/>
          </w:tcPr>
          <w:p w14:paraId="66357926"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10</w:t>
            </w:r>
            <w:r w:rsidRPr="006E17BE">
              <w:rPr>
                <w:rFonts w:ascii="宋体" w:eastAsia="宋体" w:hAnsi="宋体" w:cs="宋体"/>
                <w14:ligatures w14:val="none"/>
              </w:rPr>
              <w:t>棵</w:t>
            </w:r>
          </w:p>
        </w:tc>
      </w:tr>
      <w:tr w:rsidR="006E17BE" w:rsidRPr="006E17BE" w14:paraId="53E63A53"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34C9437F"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82F3F92"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百日红</w:t>
            </w:r>
          </w:p>
        </w:tc>
        <w:tc>
          <w:tcPr>
            <w:tcW w:w="2749" w:type="dxa"/>
            <w:tcBorders>
              <w:top w:val="single" w:sz="4" w:space="0" w:color="000000"/>
              <w:left w:val="single" w:sz="4" w:space="0" w:color="000000"/>
              <w:bottom w:val="single" w:sz="4" w:space="0" w:color="000000"/>
              <w:right w:val="single" w:sz="4" w:space="0" w:color="000000"/>
            </w:tcBorders>
            <w:vAlign w:val="center"/>
          </w:tcPr>
          <w:p w14:paraId="37A6951D" w14:textId="77777777" w:rsidR="006E17BE" w:rsidRPr="006E17BE" w:rsidRDefault="006E17BE" w:rsidP="006E17BE">
            <w:pPr>
              <w:spacing w:after="0" w:line="240" w:lineRule="auto"/>
              <w:jc w:val="center"/>
              <w:rPr>
                <w:rFonts w:ascii="Calibri" w:eastAsia="宋体" w:hAnsi="Calibri" w:cs="Times New Roman"/>
                <w:sz w:val="21"/>
                <w:szCs w:val="22"/>
                <w14:ligatures w14:val="none"/>
              </w:rPr>
            </w:pPr>
            <w:r w:rsidRPr="006E17BE">
              <w:rPr>
                <w:rFonts w:ascii="宋体" w:eastAsia="宋体" w:hAnsi="宋体" w:cs="宋体"/>
                <w:szCs w:val="22"/>
                <w14:ligatures w14:val="none"/>
              </w:rPr>
              <w:t>H40P25</w:t>
            </w:r>
          </w:p>
        </w:tc>
        <w:tc>
          <w:tcPr>
            <w:tcW w:w="3152" w:type="dxa"/>
            <w:tcBorders>
              <w:top w:val="single" w:sz="4" w:space="0" w:color="000000"/>
              <w:left w:val="single" w:sz="4" w:space="0" w:color="000000"/>
              <w:bottom w:val="single" w:sz="4" w:space="0" w:color="000000"/>
              <w:right w:val="single" w:sz="4" w:space="0" w:color="000000"/>
            </w:tcBorders>
            <w:vAlign w:val="center"/>
          </w:tcPr>
          <w:p w14:paraId="0CB3418B"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120</w:t>
            </w:r>
            <w:r w:rsidRPr="006E17BE">
              <w:rPr>
                <w:rFonts w:ascii="宋体" w:eastAsia="宋体" w:hAnsi="宋体" w:cs="宋体"/>
                <w14:ligatures w14:val="none"/>
              </w:rPr>
              <w:t>棵</w:t>
            </w:r>
          </w:p>
        </w:tc>
      </w:tr>
    </w:tbl>
    <w:p w14:paraId="42587145" w14:textId="77777777" w:rsidR="006E17BE" w:rsidRPr="006E17BE" w:rsidRDefault="006E17BE" w:rsidP="006E17BE">
      <w:pPr>
        <w:tabs>
          <w:tab w:val="left" w:pos="7200"/>
        </w:tabs>
        <w:adjustRightInd w:val="0"/>
        <w:snapToGrid w:val="0"/>
        <w:spacing w:after="0" w:line="300" w:lineRule="auto"/>
        <w:rPr>
          <w:rFonts w:ascii="Times New Roman" w:eastAsia="宋体" w:hAnsi="Times New Roman" w:cs="Times New Roman"/>
          <w:bCs/>
          <w:szCs w:val="22"/>
          <w14:ligatures w14:val="none"/>
        </w:rPr>
      </w:pPr>
    </w:p>
    <w:tbl>
      <w:tblPr>
        <w:tblW w:w="8736" w:type="dxa"/>
        <w:jc w:val="center"/>
        <w:tblLook w:val="04A0" w:firstRow="1" w:lastRow="0" w:firstColumn="1" w:lastColumn="0" w:noHBand="0" w:noVBand="1"/>
      </w:tblPr>
      <w:tblGrid>
        <w:gridCol w:w="1371"/>
        <w:gridCol w:w="1464"/>
        <w:gridCol w:w="2749"/>
        <w:gridCol w:w="3152"/>
      </w:tblGrid>
      <w:tr w:rsidR="006E17BE" w:rsidRPr="006E17BE" w14:paraId="17BEC641" w14:textId="77777777">
        <w:trPr>
          <w:trHeight w:val="500"/>
          <w:jc w:val="center"/>
        </w:trPr>
        <w:tc>
          <w:tcPr>
            <w:tcW w:w="8736" w:type="dxa"/>
            <w:gridSpan w:val="4"/>
            <w:tcBorders>
              <w:top w:val="nil"/>
              <w:left w:val="nil"/>
              <w:bottom w:val="single" w:sz="4" w:space="0" w:color="000000"/>
              <w:right w:val="nil"/>
            </w:tcBorders>
            <w:noWrap/>
            <w:vAlign w:val="center"/>
          </w:tcPr>
          <w:p w14:paraId="55FE4C37"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kern w:val="0"/>
                <w:lang w:bidi="ar"/>
                <w14:ligatures w14:val="none"/>
              </w:rPr>
              <w:t>上海市羽灵幼儿园（东方城市部）公共区域绿化清单</w:t>
            </w:r>
          </w:p>
        </w:tc>
      </w:tr>
      <w:tr w:rsidR="006E17BE" w:rsidRPr="006E17BE" w14:paraId="01F6FCE8" w14:textId="77777777">
        <w:trPr>
          <w:trHeight w:val="36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0CC87126"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00A987DD"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02CDE096"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规格（高度）</w:t>
            </w:r>
          </w:p>
        </w:tc>
        <w:tc>
          <w:tcPr>
            <w:tcW w:w="3152" w:type="dxa"/>
            <w:tcBorders>
              <w:top w:val="single" w:sz="4" w:space="0" w:color="000000"/>
              <w:left w:val="nil"/>
              <w:bottom w:val="single" w:sz="4" w:space="0" w:color="000000"/>
              <w:right w:val="single" w:sz="4" w:space="0" w:color="000000"/>
            </w:tcBorders>
            <w:vAlign w:val="center"/>
          </w:tcPr>
          <w:p w14:paraId="2F2D8FEB" w14:textId="77777777" w:rsidR="006E17BE" w:rsidRPr="006E17BE" w:rsidRDefault="006E17BE" w:rsidP="006E17BE">
            <w:pPr>
              <w:widowControl/>
              <w:spacing w:after="0" w:line="240" w:lineRule="auto"/>
              <w:jc w:val="center"/>
              <w:textAlignment w:val="center"/>
              <w:rPr>
                <w:rFonts w:ascii="宋体" w:eastAsia="宋体" w:hAnsi="宋体" w:cs="宋体"/>
                <w:b/>
                <w:bCs/>
                <w14:ligatures w14:val="none"/>
              </w:rPr>
            </w:pPr>
            <w:r w:rsidRPr="006E17BE">
              <w:rPr>
                <w:rFonts w:ascii="宋体" w:eastAsia="宋体" w:hAnsi="宋体" w:cs="宋体"/>
                <w:b/>
                <w:bCs/>
                <w:kern w:val="0"/>
                <w:lang w:bidi="ar"/>
                <w14:ligatures w14:val="none"/>
              </w:rPr>
              <w:t>数量</w:t>
            </w:r>
          </w:p>
        </w:tc>
      </w:tr>
      <w:tr w:rsidR="006E17BE" w:rsidRPr="006E17BE" w14:paraId="1898D297"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7B5102E4"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kern w:val="0"/>
                <w:lang w:bidi="ar"/>
                <w14:ligatures w14:val="none"/>
              </w:rPr>
              <w:t>教学楼周围</w:t>
            </w:r>
          </w:p>
        </w:tc>
        <w:tc>
          <w:tcPr>
            <w:tcW w:w="1464" w:type="dxa"/>
            <w:tcBorders>
              <w:top w:val="single" w:sz="4" w:space="0" w:color="000000"/>
              <w:left w:val="single" w:sz="4" w:space="0" w:color="000000"/>
              <w:bottom w:val="single" w:sz="4" w:space="0" w:color="000000"/>
              <w:right w:val="single" w:sz="4" w:space="0" w:color="000000"/>
            </w:tcBorders>
            <w:vAlign w:val="center"/>
          </w:tcPr>
          <w:p w14:paraId="6DE8ECA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石榴树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1BCB0F7F"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581E2C5D"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2棵</w:t>
            </w:r>
          </w:p>
        </w:tc>
      </w:tr>
      <w:tr w:rsidR="006E17BE" w:rsidRPr="006E17BE" w14:paraId="33C7A0F2"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39D3A66D"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7A46696"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无患子</w:t>
            </w:r>
          </w:p>
        </w:tc>
        <w:tc>
          <w:tcPr>
            <w:tcW w:w="2749" w:type="dxa"/>
            <w:tcBorders>
              <w:top w:val="single" w:sz="4" w:space="0" w:color="000000"/>
              <w:left w:val="single" w:sz="4" w:space="0" w:color="000000"/>
              <w:bottom w:val="single" w:sz="4" w:space="0" w:color="000000"/>
              <w:right w:val="single" w:sz="4" w:space="0" w:color="000000"/>
            </w:tcBorders>
            <w:vAlign w:val="center"/>
          </w:tcPr>
          <w:p w14:paraId="49004AC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H650P450</w:t>
            </w:r>
          </w:p>
        </w:tc>
        <w:tc>
          <w:tcPr>
            <w:tcW w:w="3152" w:type="dxa"/>
            <w:tcBorders>
              <w:top w:val="single" w:sz="4" w:space="0" w:color="000000"/>
              <w:left w:val="single" w:sz="4" w:space="0" w:color="000000"/>
              <w:bottom w:val="single" w:sz="4" w:space="0" w:color="000000"/>
              <w:right w:val="single" w:sz="4" w:space="0" w:color="000000"/>
            </w:tcBorders>
            <w:vAlign w:val="center"/>
          </w:tcPr>
          <w:p w14:paraId="2B429129"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5棵</w:t>
            </w:r>
          </w:p>
        </w:tc>
      </w:tr>
      <w:tr w:rsidR="006E17BE" w:rsidRPr="006E17BE" w14:paraId="2B965F87"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0C762F98"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D0C9F3B"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银杏</w:t>
            </w:r>
          </w:p>
        </w:tc>
        <w:tc>
          <w:tcPr>
            <w:tcW w:w="2749" w:type="dxa"/>
            <w:tcBorders>
              <w:top w:val="single" w:sz="4" w:space="0" w:color="000000"/>
              <w:left w:val="single" w:sz="4" w:space="0" w:color="000000"/>
              <w:bottom w:val="single" w:sz="4" w:space="0" w:color="000000"/>
              <w:right w:val="single" w:sz="4" w:space="0" w:color="000000"/>
            </w:tcBorders>
            <w:vAlign w:val="center"/>
          </w:tcPr>
          <w:p w14:paraId="5845591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H700P500</w:t>
            </w:r>
          </w:p>
        </w:tc>
        <w:tc>
          <w:tcPr>
            <w:tcW w:w="3152" w:type="dxa"/>
            <w:tcBorders>
              <w:top w:val="single" w:sz="4" w:space="0" w:color="000000"/>
              <w:left w:val="single" w:sz="4" w:space="0" w:color="000000"/>
              <w:bottom w:val="single" w:sz="4" w:space="0" w:color="000000"/>
              <w:right w:val="single" w:sz="4" w:space="0" w:color="000000"/>
            </w:tcBorders>
            <w:vAlign w:val="center"/>
          </w:tcPr>
          <w:p w14:paraId="7777020B"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5棵</w:t>
            </w:r>
          </w:p>
        </w:tc>
      </w:tr>
      <w:tr w:rsidR="006E17BE" w:rsidRPr="006E17BE" w14:paraId="7D8EACAB"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42DB7783"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884C2A4"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枇杷</w:t>
            </w:r>
          </w:p>
        </w:tc>
        <w:tc>
          <w:tcPr>
            <w:tcW w:w="2749" w:type="dxa"/>
            <w:tcBorders>
              <w:top w:val="single" w:sz="4" w:space="0" w:color="000000"/>
              <w:left w:val="single" w:sz="4" w:space="0" w:color="000000"/>
              <w:bottom w:val="single" w:sz="4" w:space="0" w:color="000000"/>
              <w:right w:val="single" w:sz="4" w:space="0" w:color="000000"/>
            </w:tcBorders>
            <w:vAlign w:val="center"/>
          </w:tcPr>
          <w:p w14:paraId="182BF68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H450P400</w:t>
            </w:r>
          </w:p>
        </w:tc>
        <w:tc>
          <w:tcPr>
            <w:tcW w:w="3152" w:type="dxa"/>
            <w:tcBorders>
              <w:top w:val="single" w:sz="4" w:space="0" w:color="000000"/>
              <w:left w:val="single" w:sz="4" w:space="0" w:color="000000"/>
              <w:bottom w:val="single" w:sz="4" w:space="0" w:color="000000"/>
              <w:right w:val="single" w:sz="4" w:space="0" w:color="000000"/>
            </w:tcBorders>
            <w:vAlign w:val="center"/>
          </w:tcPr>
          <w:p w14:paraId="699E6B7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2棵</w:t>
            </w:r>
          </w:p>
        </w:tc>
      </w:tr>
      <w:tr w:rsidR="006E17BE" w:rsidRPr="006E17BE" w14:paraId="733970BF"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65830B8A"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F5E8AD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柿子树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1902496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H350P300</w:t>
            </w:r>
          </w:p>
        </w:tc>
        <w:tc>
          <w:tcPr>
            <w:tcW w:w="3152" w:type="dxa"/>
            <w:tcBorders>
              <w:top w:val="single" w:sz="4" w:space="0" w:color="000000"/>
              <w:left w:val="single" w:sz="4" w:space="0" w:color="000000"/>
              <w:bottom w:val="single" w:sz="4" w:space="0" w:color="000000"/>
              <w:right w:val="single" w:sz="4" w:space="0" w:color="000000"/>
            </w:tcBorders>
            <w:vAlign w:val="center"/>
          </w:tcPr>
          <w:p w14:paraId="07C6DDD9"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3棵</w:t>
            </w:r>
          </w:p>
        </w:tc>
      </w:tr>
      <w:tr w:rsidR="006E17BE" w:rsidRPr="006E17BE" w14:paraId="288BA6EA"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7DA741F3"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499FD24"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kern w:val="0"/>
                <w:lang w:bidi="ar"/>
                <w14:ligatures w14:val="none"/>
              </w:rPr>
              <w:t>枫树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72911D46"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H400P300</w:t>
            </w:r>
          </w:p>
        </w:tc>
        <w:tc>
          <w:tcPr>
            <w:tcW w:w="3152" w:type="dxa"/>
            <w:tcBorders>
              <w:top w:val="single" w:sz="4" w:space="0" w:color="000000"/>
              <w:left w:val="single" w:sz="4" w:space="0" w:color="000000"/>
              <w:bottom w:val="single" w:sz="4" w:space="0" w:color="000000"/>
              <w:right w:val="single" w:sz="4" w:space="0" w:color="000000"/>
            </w:tcBorders>
            <w:vAlign w:val="center"/>
          </w:tcPr>
          <w:p w14:paraId="441D066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5棵</w:t>
            </w:r>
          </w:p>
        </w:tc>
      </w:tr>
      <w:tr w:rsidR="006E17BE" w:rsidRPr="006E17BE" w14:paraId="00F80D9B"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108F1E66"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D8DFC2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樱花树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2B0F60D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08034844"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28E14416"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472EAFED"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51FEEEA"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红叶李树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151D67D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24248A7B"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3棵</w:t>
            </w:r>
          </w:p>
        </w:tc>
      </w:tr>
      <w:tr w:rsidR="006E17BE" w:rsidRPr="006E17BE" w14:paraId="1870C7EE"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64FDCAB2"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755EC2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枣树</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36524833" w14:textId="77777777" w:rsidR="006E17BE" w:rsidRPr="006E17BE" w:rsidRDefault="006E17BE" w:rsidP="006E17BE">
            <w:pPr>
              <w:spacing w:after="0" w:line="240" w:lineRule="auto"/>
              <w:jc w:val="center"/>
              <w:rPr>
                <w:rFonts w:ascii="宋体" w:eastAsia="宋体" w:hAnsi="宋体" w:cs="宋体"/>
                <w14:ligatures w14:val="none"/>
              </w:rPr>
            </w:pPr>
            <w:r w:rsidRPr="006E17BE">
              <w:rPr>
                <w:rFonts w:ascii="宋体" w:eastAsia="宋体" w:hAnsi="宋体" w:cs="宋体"/>
                <w14:ligatures w14:val="none"/>
              </w:rPr>
              <w:t>H350P250</w:t>
            </w:r>
          </w:p>
        </w:tc>
        <w:tc>
          <w:tcPr>
            <w:tcW w:w="3152" w:type="dxa"/>
            <w:tcBorders>
              <w:top w:val="single" w:sz="4" w:space="0" w:color="000000"/>
              <w:left w:val="single" w:sz="4" w:space="0" w:color="000000"/>
              <w:bottom w:val="single" w:sz="4" w:space="0" w:color="000000"/>
              <w:right w:val="single" w:sz="4" w:space="0" w:color="000000"/>
            </w:tcBorders>
            <w:noWrap/>
            <w:vAlign w:val="center"/>
          </w:tcPr>
          <w:p w14:paraId="0DA89BE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2棵</w:t>
            </w:r>
          </w:p>
        </w:tc>
      </w:tr>
      <w:tr w:rsidR="006E17BE" w:rsidRPr="006E17BE" w14:paraId="0FF491CE"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39B2A9FD"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6300F0D"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CBE2BC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H400P350</w:t>
            </w:r>
          </w:p>
        </w:tc>
        <w:tc>
          <w:tcPr>
            <w:tcW w:w="3152" w:type="dxa"/>
            <w:tcBorders>
              <w:top w:val="single" w:sz="4" w:space="0" w:color="000000"/>
              <w:left w:val="single" w:sz="4" w:space="0" w:color="000000"/>
              <w:bottom w:val="single" w:sz="4" w:space="0" w:color="000000"/>
              <w:right w:val="single" w:sz="4" w:space="0" w:color="000000"/>
            </w:tcBorders>
            <w:vAlign w:val="center"/>
          </w:tcPr>
          <w:p w14:paraId="36A26B2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2棵</w:t>
            </w:r>
          </w:p>
        </w:tc>
      </w:tr>
      <w:tr w:rsidR="006E17BE" w:rsidRPr="006E17BE" w14:paraId="4AFE8085"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348A43E2"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75B09D9"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芦柑树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3A958E04"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H450P300</w:t>
            </w:r>
          </w:p>
        </w:tc>
        <w:tc>
          <w:tcPr>
            <w:tcW w:w="3152" w:type="dxa"/>
            <w:tcBorders>
              <w:top w:val="single" w:sz="4" w:space="0" w:color="000000"/>
              <w:left w:val="single" w:sz="4" w:space="0" w:color="000000"/>
              <w:bottom w:val="single" w:sz="4" w:space="0" w:color="000000"/>
              <w:right w:val="single" w:sz="4" w:space="0" w:color="000000"/>
            </w:tcBorders>
            <w:vAlign w:val="center"/>
          </w:tcPr>
          <w:p w14:paraId="16761489"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1棵</w:t>
            </w:r>
          </w:p>
        </w:tc>
      </w:tr>
      <w:tr w:rsidR="006E17BE" w:rsidRPr="006E17BE" w14:paraId="7B0677BC"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2095435D"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946007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金桔树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2D8D4347"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H250P200</w:t>
            </w:r>
          </w:p>
        </w:tc>
        <w:tc>
          <w:tcPr>
            <w:tcW w:w="3152" w:type="dxa"/>
            <w:tcBorders>
              <w:top w:val="single" w:sz="4" w:space="0" w:color="000000"/>
              <w:left w:val="single" w:sz="4" w:space="0" w:color="000000"/>
              <w:bottom w:val="single" w:sz="4" w:space="0" w:color="000000"/>
              <w:right w:val="single" w:sz="4" w:space="0" w:color="000000"/>
            </w:tcBorders>
            <w:vAlign w:val="center"/>
          </w:tcPr>
          <w:p w14:paraId="1F5AD768"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4棵</w:t>
            </w:r>
          </w:p>
        </w:tc>
      </w:tr>
      <w:tr w:rsidR="006E17BE" w:rsidRPr="006E17BE" w14:paraId="6937D22F"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422C6806"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C9F8A6B"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珊瑚</w:t>
            </w:r>
          </w:p>
        </w:tc>
        <w:tc>
          <w:tcPr>
            <w:tcW w:w="2749" w:type="dxa"/>
            <w:tcBorders>
              <w:top w:val="single" w:sz="4" w:space="0" w:color="000000"/>
              <w:left w:val="single" w:sz="4" w:space="0" w:color="000000"/>
              <w:bottom w:val="single" w:sz="4" w:space="0" w:color="000000"/>
              <w:right w:val="single" w:sz="4" w:space="0" w:color="000000"/>
            </w:tcBorders>
            <w:vAlign w:val="center"/>
          </w:tcPr>
          <w:p w14:paraId="4F8DF559"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H120P35</w:t>
            </w:r>
          </w:p>
        </w:tc>
        <w:tc>
          <w:tcPr>
            <w:tcW w:w="3152" w:type="dxa"/>
            <w:tcBorders>
              <w:top w:val="single" w:sz="4" w:space="0" w:color="000000"/>
              <w:left w:val="single" w:sz="4" w:space="0" w:color="000000"/>
              <w:bottom w:val="single" w:sz="4" w:space="0" w:color="000000"/>
              <w:right w:val="single" w:sz="4" w:space="0" w:color="000000"/>
            </w:tcBorders>
            <w:vAlign w:val="center"/>
          </w:tcPr>
          <w:p w14:paraId="140A464E"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820㎡</w:t>
            </w:r>
          </w:p>
        </w:tc>
      </w:tr>
      <w:tr w:rsidR="006E17BE" w:rsidRPr="006E17BE" w14:paraId="197D411A"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1D874997"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A1EEAA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绿叶黄杨</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3F1C65AD" w14:textId="77777777" w:rsidR="006E17BE" w:rsidRPr="006E17BE" w:rsidRDefault="006E17BE" w:rsidP="006E17BE">
            <w:pPr>
              <w:spacing w:after="0" w:line="240" w:lineRule="auto"/>
              <w:jc w:val="center"/>
              <w:rPr>
                <w:rFonts w:ascii="宋体" w:eastAsia="宋体" w:hAnsi="宋体" w:cs="宋体"/>
                <w14:ligatures w14:val="none"/>
              </w:rPr>
            </w:pPr>
            <w:r w:rsidRPr="006E17BE">
              <w:rPr>
                <w:rFonts w:ascii="宋体" w:eastAsia="宋体" w:hAnsi="宋体" w:cs="宋体"/>
                <w14:ligatures w14:val="none"/>
              </w:rPr>
              <w:t>H60P35</w:t>
            </w:r>
          </w:p>
        </w:tc>
        <w:tc>
          <w:tcPr>
            <w:tcW w:w="3152" w:type="dxa"/>
            <w:tcBorders>
              <w:top w:val="single" w:sz="4" w:space="0" w:color="000000"/>
              <w:left w:val="single" w:sz="4" w:space="0" w:color="000000"/>
              <w:bottom w:val="single" w:sz="4" w:space="0" w:color="000000"/>
              <w:right w:val="single" w:sz="4" w:space="0" w:color="000000"/>
            </w:tcBorders>
            <w:noWrap/>
            <w:vAlign w:val="center"/>
          </w:tcPr>
          <w:p w14:paraId="3F757E5B"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120㎡</w:t>
            </w:r>
          </w:p>
        </w:tc>
      </w:tr>
      <w:tr w:rsidR="006E17BE" w:rsidRPr="006E17BE" w14:paraId="7677F011"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75374654"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491F41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Calibri" w:eastAsia="宋体" w:hAnsi="Calibri" w:cs="Times New Roman"/>
                <w:sz w:val="21"/>
                <w14:ligatures w14:val="none"/>
              </w:rPr>
              <w:t>草坪</w:t>
            </w:r>
          </w:p>
        </w:tc>
        <w:tc>
          <w:tcPr>
            <w:tcW w:w="2749" w:type="dxa"/>
            <w:tcBorders>
              <w:top w:val="single" w:sz="4" w:space="0" w:color="000000"/>
              <w:left w:val="single" w:sz="4" w:space="0" w:color="000000"/>
              <w:bottom w:val="single" w:sz="4" w:space="0" w:color="000000"/>
              <w:right w:val="single" w:sz="4" w:space="0" w:color="000000"/>
            </w:tcBorders>
            <w:vAlign w:val="center"/>
          </w:tcPr>
          <w:p w14:paraId="4E4DB54D"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马尼拉</w:t>
            </w:r>
          </w:p>
        </w:tc>
        <w:tc>
          <w:tcPr>
            <w:tcW w:w="3152" w:type="dxa"/>
            <w:tcBorders>
              <w:top w:val="single" w:sz="4" w:space="0" w:color="000000"/>
              <w:left w:val="single" w:sz="4" w:space="0" w:color="000000"/>
              <w:bottom w:val="single" w:sz="4" w:space="0" w:color="000000"/>
              <w:right w:val="single" w:sz="4" w:space="0" w:color="000000"/>
            </w:tcBorders>
            <w:vAlign w:val="center"/>
          </w:tcPr>
          <w:p w14:paraId="1631257D"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520㎡</w:t>
            </w:r>
          </w:p>
        </w:tc>
      </w:tr>
      <w:tr w:rsidR="006E17BE" w:rsidRPr="006E17BE" w14:paraId="6D326C3E"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7241BD33"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F0445A3"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翠芦莉</w:t>
            </w:r>
          </w:p>
        </w:tc>
        <w:tc>
          <w:tcPr>
            <w:tcW w:w="2749" w:type="dxa"/>
            <w:tcBorders>
              <w:top w:val="single" w:sz="4" w:space="0" w:color="000000"/>
              <w:left w:val="single" w:sz="4" w:space="0" w:color="000000"/>
              <w:bottom w:val="single" w:sz="4" w:space="0" w:color="000000"/>
              <w:right w:val="single" w:sz="4" w:space="0" w:color="000000"/>
            </w:tcBorders>
            <w:vAlign w:val="center"/>
          </w:tcPr>
          <w:p w14:paraId="41F05EA6"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H90P50</w:t>
            </w:r>
          </w:p>
        </w:tc>
        <w:tc>
          <w:tcPr>
            <w:tcW w:w="3152" w:type="dxa"/>
            <w:tcBorders>
              <w:top w:val="single" w:sz="4" w:space="0" w:color="000000"/>
              <w:left w:val="single" w:sz="4" w:space="0" w:color="000000"/>
              <w:bottom w:val="single" w:sz="4" w:space="0" w:color="000000"/>
              <w:right w:val="single" w:sz="4" w:space="0" w:color="000000"/>
            </w:tcBorders>
            <w:vAlign w:val="center"/>
          </w:tcPr>
          <w:p w14:paraId="3D6BD761"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3丛</w:t>
            </w:r>
          </w:p>
        </w:tc>
      </w:tr>
      <w:tr w:rsidR="006E17BE" w:rsidRPr="006E17BE" w14:paraId="003729CB"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426F75B8"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903DC99"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天门冬</w:t>
            </w:r>
          </w:p>
        </w:tc>
        <w:tc>
          <w:tcPr>
            <w:tcW w:w="2749" w:type="dxa"/>
            <w:tcBorders>
              <w:top w:val="single" w:sz="4" w:space="0" w:color="000000"/>
              <w:left w:val="single" w:sz="4" w:space="0" w:color="000000"/>
              <w:bottom w:val="single" w:sz="4" w:space="0" w:color="000000"/>
              <w:right w:val="single" w:sz="4" w:space="0" w:color="000000"/>
            </w:tcBorders>
            <w:vAlign w:val="center"/>
          </w:tcPr>
          <w:p w14:paraId="3432C1BC"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H45P35</w:t>
            </w:r>
          </w:p>
        </w:tc>
        <w:tc>
          <w:tcPr>
            <w:tcW w:w="3152" w:type="dxa"/>
            <w:tcBorders>
              <w:top w:val="single" w:sz="4" w:space="0" w:color="000000"/>
              <w:left w:val="single" w:sz="4" w:space="0" w:color="000000"/>
              <w:bottom w:val="single" w:sz="4" w:space="0" w:color="000000"/>
              <w:right w:val="single" w:sz="4" w:space="0" w:color="000000"/>
            </w:tcBorders>
            <w:vAlign w:val="center"/>
          </w:tcPr>
          <w:p w14:paraId="1A3F0F35" w14:textId="77777777" w:rsidR="006E17BE" w:rsidRPr="006E17BE" w:rsidRDefault="006E17BE" w:rsidP="006E17BE">
            <w:pPr>
              <w:widowControl/>
              <w:spacing w:after="0" w:line="240" w:lineRule="auto"/>
              <w:jc w:val="center"/>
              <w:textAlignment w:val="center"/>
              <w:rPr>
                <w:rFonts w:ascii="宋体" w:eastAsia="宋体" w:hAnsi="宋体" w:cs="宋体"/>
                <w14:ligatures w14:val="none"/>
              </w:rPr>
            </w:pPr>
            <w:r w:rsidRPr="006E17BE">
              <w:rPr>
                <w:rFonts w:ascii="宋体" w:eastAsia="宋体" w:hAnsi="宋体" w:cs="宋体"/>
                <w14:ligatures w14:val="none"/>
              </w:rPr>
              <w:t>3棵</w:t>
            </w:r>
          </w:p>
        </w:tc>
      </w:tr>
      <w:tr w:rsidR="006E17BE" w:rsidRPr="006E17BE" w14:paraId="7EF8A895"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5F4AF370"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969ED59"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Calibri" w:eastAsia="宋体" w:hAnsi="Calibri" w:cs="Times New Roman"/>
                <w:sz w:val="21"/>
                <w:szCs w:val="22"/>
                <w14:ligatures w14:val="none"/>
              </w:rPr>
              <w:t>比梗海棠</w:t>
            </w:r>
          </w:p>
        </w:tc>
        <w:tc>
          <w:tcPr>
            <w:tcW w:w="2749" w:type="dxa"/>
            <w:tcBorders>
              <w:top w:val="single" w:sz="4" w:space="0" w:color="000000"/>
              <w:left w:val="single" w:sz="4" w:space="0" w:color="000000"/>
              <w:bottom w:val="single" w:sz="4" w:space="0" w:color="000000"/>
              <w:right w:val="single" w:sz="4" w:space="0" w:color="000000"/>
            </w:tcBorders>
            <w:vAlign w:val="center"/>
          </w:tcPr>
          <w:p w14:paraId="4FC35981"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Calibri" w:eastAsia="宋体" w:hAnsi="Calibri" w:cs="Times New Roman"/>
                <w:szCs w:val="22"/>
                <w14:ligatures w14:val="none"/>
              </w:rPr>
              <w:t>H35P30</w:t>
            </w:r>
          </w:p>
        </w:tc>
        <w:tc>
          <w:tcPr>
            <w:tcW w:w="3152" w:type="dxa"/>
            <w:tcBorders>
              <w:top w:val="single" w:sz="4" w:space="0" w:color="000000"/>
              <w:left w:val="single" w:sz="4" w:space="0" w:color="000000"/>
              <w:bottom w:val="single" w:sz="4" w:space="0" w:color="000000"/>
              <w:right w:val="single" w:sz="4" w:space="0" w:color="000000"/>
            </w:tcBorders>
            <w:vAlign w:val="center"/>
          </w:tcPr>
          <w:p w14:paraId="144D9277"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180㎡</w:t>
            </w:r>
          </w:p>
        </w:tc>
      </w:tr>
      <w:tr w:rsidR="006E17BE" w:rsidRPr="006E17BE" w14:paraId="3C7BA3A8"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246855AA"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1AB2636"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蓝雪花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2DE5BC16"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Calibri" w:eastAsia="宋体" w:hAnsi="Calibri" w:cs="Times New Roman"/>
                <w:szCs w:val="22"/>
                <w14:ligatures w14:val="none"/>
              </w:rPr>
              <w:t>H45P35</w:t>
            </w:r>
          </w:p>
        </w:tc>
        <w:tc>
          <w:tcPr>
            <w:tcW w:w="3152" w:type="dxa"/>
            <w:tcBorders>
              <w:top w:val="single" w:sz="4" w:space="0" w:color="000000"/>
              <w:left w:val="single" w:sz="4" w:space="0" w:color="000000"/>
              <w:bottom w:val="single" w:sz="4" w:space="0" w:color="000000"/>
              <w:right w:val="single" w:sz="4" w:space="0" w:color="000000"/>
            </w:tcBorders>
            <w:vAlign w:val="center"/>
          </w:tcPr>
          <w:p w14:paraId="616D62FE"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8</w:t>
            </w:r>
            <w:r w:rsidRPr="006E17BE">
              <w:rPr>
                <w:rFonts w:ascii="宋体" w:eastAsia="宋体" w:hAnsi="宋体" w:cs="宋体"/>
                <w14:ligatures w14:val="none"/>
              </w:rPr>
              <w:t>棵</w:t>
            </w:r>
          </w:p>
        </w:tc>
      </w:tr>
      <w:tr w:rsidR="006E17BE" w:rsidRPr="006E17BE" w14:paraId="262C4B1E"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6E4247C2"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FC7D49C"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麦杆菊</w:t>
            </w:r>
          </w:p>
        </w:tc>
        <w:tc>
          <w:tcPr>
            <w:tcW w:w="2749" w:type="dxa"/>
            <w:tcBorders>
              <w:top w:val="single" w:sz="4" w:space="0" w:color="000000"/>
              <w:left w:val="single" w:sz="4" w:space="0" w:color="000000"/>
              <w:bottom w:val="single" w:sz="4" w:space="0" w:color="000000"/>
              <w:right w:val="single" w:sz="4" w:space="0" w:color="000000"/>
            </w:tcBorders>
            <w:vAlign w:val="center"/>
          </w:tcPr>
          <w:p w14:paraId="30345DAF"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H35P30</w:t>
            </w:r>
          </w:p>
        </w:tc>
        <w:tc>
          <w:tcPr>
            <w:tcW w:w="3152" w:type="dxa"/>
            <w:tcBorders>
              <w:top w:val="single" w:sz="4" w:space="0" w:color="000000"/>
              <w:left w:val="single" w:sz="4" w:space="0" w:color="000000"/>
              <w:bottom w:val="single" w:sz="4" w:space="0" w:color="000000"/>
              <w:right w:val="single" w:sz="4" w:space="0" w:color="000000"/>
            </w:tcBorders>
            <w:vAlign w:val="center"/>
          </w:tcPr>
          <w:p w14:paraId="63FAC389"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6</w:t>
            </w:r>
            <w:r w:rsidRPr="006E17BE">
              <w:rPr>
                <w:rFonts w:ascii="宋体" w:eastAsia="宋体" w:hAnsi="宋体" w:cs="宋体"/>
                <w14:ligatures w14:val="none"/>
              </w:rPr>
              <w:t>棵</w:t>
            </w:r>
          </w:p>
        </w:tc>
      </w:tr>
      <w:tr w:rsidR="006E17BE" w:rsidRPr="006E17BE" w14:paraId="1E917B52" w14:textId="77777777">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0C4A8A67" w14:textId="77777777" w:rsidR="006E17BE" w:rsidRPr="006E17BE" w:rsidRDefault="006E17BE" w:rsidP="006E17BE">
            <w:pPr>
              <w:spacing w:after="0" w:line="240" w:lineRule="auto"/>
              <w:jc w:val="center"/>
              <w:rPr>
                <w:rFonts w:ascii="宋体" w:eastAsia="宋体" w:hAnsi="宋体" w:cs="宋体"/>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2AC565B" w14:textId="77777777" w:rsidR="006E17BE" w:rsidRPr="006E17BE" w:rsidRDefault="006E17BE" w:rsidP="006E17BE">
            <w:pPr>
              <w:widowControl/>
              <w:spacing w:after="0" w:line="240" w:lineRule="auto"/>
              <w:jc w:val="center"/>
              <w:textAlignment w:val="center"/>
              <w:rPr>
                <w:rFonts w:ascii="Calibri" w:eastAsia="宋体" w:hAnsi="Calibri" w:cs="Times New Roman"/>
                <w:sz w:val="21"/>
                <w:szCs w:val="22"/>
                <w14:ligatures w14:val="none"/>
              </w:rPr>
            </w:pPr>
            <w:r w:rsidRPr="006E17BE">
              <w:rPr>
                <w:rFonts w:ascii="Calibri" w:eastAsia="宋体" w:hAnsi="Calibri" w:cs="Times New Roman"/>
                <w:sz w:val="21"/>
                <w:szCs w:val="22"/>
                <w14:ligatures w14:val="none"/>
              </w:rPr>
              <w:t>万寿菊</w:t>
            </w:r>
          </w:p>
        </w:tc>
        <w:tc>
          <w:tcPr>
            <w:tcW w:w="2749" w:type="dxa"/>
            <w:tcBorders>
              <w:top w:val="single" w:sz="4" w:space="0" w:color="000000"/>
              <w:left w:val="single" w:sz="4" w:space="0" w:color="000000"/>
              <w:bottom w:val="single" w:sz="4" w:space="0" w:color="000000"/>
              <w:right w:val="single" w:sz="4" w:space="0" w:color="000000"/>
            </w:tcBorders>
            <w:vAlign w:val="center"/>
          </w:tcPr>
          <w:p w14:paraId="487998BB" w14:textId="77777777" w:rsidR="006E17BE" w:rsidRPr="006E17BE" w:rsidRDefault="006E17BE" w:rsidP="006E17BE">
            <w:pPr>
              <w:widowControl/>
              <w:spacing w:after="0" w:line="240" w:lineRule="auto"/>
              <w:jc w:val="center"/>
              <w:textAlignment w:val="center"/>
              <w:rPr>
                <w:rFonts w:ascii="宋体" w:eastAsia="宋体" w:hAnsi="宋体" w:cs="宋体"/>
                <w:szCs w:val="22"/>
                <w14:ligatures w14:val="none"/>
              </w:rPr>
            </w:pPr>
            <w:r w:rsidRPr="006E17BE">
              <w:rPr>
                <w:rFonts w:ascii="宋体" w:eastAsia="宋体" w:hAnsi="宋体" w:cs="宋体"/>
                <w:szCs w:val="22"/>
                <w14:ligatures w14:val="none"/>
              </w:rPr>
              <w:t>H30P25</w:t>
            </w:r>
          </w:p>
        </w:tc>
        <w:tc>
          <w:tcPr>
            <w:tcW w:w="3152" w:type="dxa"/>
            <w:tcBorders>
              <w:top w:val="single" w:sz="4" w:space="0" w:color="000000"/>
              <w:left w:val="single" w:sz="4" w:space="0" w:color="000000"/>
              <w:bottom w:val="single" w:sz="4" w:space="0" w:color="000000"/>
              <w:right w:val="single" w:sz="4" w:space="0" w:color="000000"/>
            </w:tcBorders>
            <w:vAlign w:val="center"/>
          </w:tcPr>
          <w:p w14:paraId="7BE51632" w14:textId="77777777" w:rsidR="006E17BE" w:rsidRPr="006E17BE" w:rsidRDefault="006E17BE" w:rsidP="006E17BE">
            <w:pPr>
              <w:widowControl/>
              <w:spacing w:after="0" w:line="240" w:lineRule="auto"/>
              <w:jc w:val="center"/>
              <w:textAlignment w:val="center"/>
              <w:rPr>
                <w:rFonts w:ascii="宋体" w:eastAsia="宋体" w:hAnsi="宋体" w:cs="宋体"/>
                <w:kern w:val="0"/>
                <w:szCs w:val="22"/>
                <w:lang w:bidi="ar"/>
                <w14:ligatures w14:val="none"/>
              </w:rPr>
            </w:pPr>
            <w:r w:rsidRPr="006E17BE">
              <w:rPr>
                <w:rFonts w:ascii="宋体" w:eastAsia="宋体" w:hAnsi="宋体" w:cs="宋体"/>
                <w:kern w:val="0"/>
                <w:szCs w:val="22"/>
                <w:lang w:bidi="ar"/>
                <w14:ligatures w14:val="none"/>
              </w:rPr>
              <w:t>10</w:t>
            </w:r>
            <w:r w:rsidRPr="006E17BE">
              <w:rPr>
                <w:rFonts w:ascii="宋体" w:eastAsia="宋体" w:hAnsi="宋体" w:cs="宋体"/>
                <w14:ligatures w14:val="none"/>
              </w:rPr>
              <w:t>棵</w:t>
            </w:r>
          </w:p>
        </w:tc>
      </w:tr>
    </w:tbl>
    <w:p w14:paraId="4E34B5B5"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9.3.6</w:t>
      </w:r>
      <w:r w:rsidRPr="006E17BE">
        <w:rPr>
          <w:rFonts w:ascii="Times New Roman" w:eastAsia="宋体" w:hAnsi="Times New Roman" w:cs="Times New Roman"/>
          <w:szCs w:val="22"/>
          <w14:ligatures w14:val="none"/>
        </w:rPr>
        <w:t>事务员</w:t>
      </w:r>
    </w:p>
    <w:p w14:paraId="572BAE14"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(1) </w:t>
      </w:r>
      <w:r w:rsidRPr="006E17BE">
        <w:rPr>
          <w:rFonts w:ascii="Times New Roman" w:eastAsia="宋体" w:hAnsi="Times New Roman" w:cs="Times New Roman"/>
          <w:bCs/>
          <w:szCs w:val="22"/>
          <w14:ligatures w14:val="none"/>
        </w:rPr>
        <w:t>服务范围</w:t>
      </w:r>
    </w:p>
    <w:p w14:paraId="41C2207D"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校内</w:t>
      </w:r>
    </w:p>
    <w:p w14:paraId="4F65327A"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(2) </w:t>
      </w:r>
      <w:r w:rsidRPr="006E17BE">
        <w:rPr>
          <w:rFonts w:ascii="Times New Roman" w:eastAsia="宋体" w:hAnsi="Times New Roman" w:cs="Times New Roman"/>
          <w:bCs/>
          <w:szCs w:val="22"/>
          <w14:ligatures w14:val="none"/>
        </w:rPr>
        <w:t>工作职责</w:t>
      </w:r>
    </w:p>
    <w:p w14:paraId="784E4EB4"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必须留意节约用水、用电。</w:t>
      </w:r>
    </w:p>
    <w:p w14:paraId="6F2E4E2B"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及时做好各办公室、会议室、多功能室、微机室、校长室、教诲处、老师阅览室的卫生，办公楼走廊、楼梯卫生，并做好各办公室的报刊整理上架工作。</w:t>
      </w:r>
    </w:p>
    <w:p w14:paraId="5E79AE59"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每天负责及时开关老师办公室、广播室门窗，教学楼、办公楼有关铁门。</w:t>
      </w:r>
    </w:p>
    <w:p w14:paraId="7D22675E"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学校有会议时，要负责供给开水，清洗好杯子，多功能室开放时也要负责供给开水，并及时搞</w:t>
      </w:r>
      <w:r w:rsidRPr="006E17BE">
        <w:rPr>
          <w:rFonts w:ascii="Times New Roman" w:eastAsia="宋体" w:hAnsi="Times New Roman" w:cs="Times New Roman"/>
          <w:bCs/>
          <w:szCs w:val="22"/>
          <w14:ligatures w14:val="none"/>
        </w:rPr>
        <w:lastRenderedPageBreak/>
        <w:t>好卫生。</w:t>
      </w:r>
    </w:p>
    <w:p w14:paraId="2BE47597"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全面负责楼内公共资产和设备设施等日常管理工作，注意教学设施运作情况并保管好教学区域的教学设施。</w:t>
      </w:r>
    </w:p>
    <w:p w14:paraId="767FDFD1"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6.</w:t>
      </w:r>
      <w:r w:rsidRPr="006E17BE">
        <w:rPr>
          <w:rFonts w:ascii="Times New Roman" w:eastAsia="宋体" w:hAnsi="Times New Roman" w:cs="Times New Roman"/>
          <w:bCs/>
          <w:szCs w:val="22"/>
          <w14:ligatures w14:val="none"/>
        </w:rPr>
        <w:t>完成领导交办的其他工作任务。</w:t>
      </w:r>
    </w:p>
    <w:p w14:paraId="22BA5D72"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(3) </w:t>
      </w:r>
      <w:r w:rsidRPr="006E17BE">
        <w:rPr>
          <w:rFonts w:ascii="Times New Roman" w:eastAsia="宋体" w:hAnsi="Times New Roman" w:cs="Times New Roman"/>
          <w:bCs/>
          <w:szCs w:val="22"/>
          <w14:ligatures w14:val="none"/>
        </w:rPr>
        <w:t>总体要求</w:t>
      </w:r>
    </w:p>
    <w:p w14:paraId="629FB674"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一</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会议服务</w:t>
      </w:r>
    </w:p>
    <w:p w14:paraId="24276A64"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为管理区域内举办的各类会议、活动提供服务</w:t>
      </w:r>
    </w:p>
    <w:p w14:paraId="17294789"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）会场布置、会议材料复印、发放，与会人员登记、会议礼仪接待、引导服务等。</w:t>
      </w:r>
    </w:p>
    <w:p w14:paraId="25AA1801"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）视频、音响保障。</w:t>
      </w:r>
    </w:p>
    <w:p w14:paraId="0967B1E9"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）会议期间开水供应及相关服务</w:t>
      </w:r>
    </w:p>
    <w:p w14:paraId="6A20FF6C"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）会议后会场整理、保洁服务</w:t>
      </w:r>
    </w:p>
    <w:p w14:paraId="0EF3D2E4"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服务标准：建立会议室管理制度，制订会议服务规程并认真落实，做好会议室的音响服务，礼仪接待周到、规范。保证会议期间茶水供应并定时续水，会前会后打扫室内卫生，保持室内整洁，会场布置及时。</w:t>
      </w:r>
    </w:p>
    <w:p w14:paraId="3AEE2396"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二</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公共关系管理</w:t>
      </w:r>
    </w:p>
    <w:p w14:paraId="5CD7F227"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、主动联系管理区域内水、电、气的供应、管理部门和环卫、公安等部门，建立良好关系和应急协调机制。</w:t>
      </w:r>
    </w:p>
    <w:p w14:paraId="6371B901"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、主动联系管理区域内公共设备制造供应商，了解设备大修、维护情况，建立良好关系和应急协调机制。</w:t>
      </w:r>
    </w:p>
    <w:p w14:paraId="1CD3385A"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、制作材质好、外观美的名牌、标牌、告示牌、警示牌等指示牌，与校区整体设计相呼应。</w:t>
      </w:r>
    </w:p>
    <w:p w14:paraId="6E259821"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服务标准：对外与各相关部门建立良好联系，在有事情况下能够获得及时支持与帮助。对内定期了解和满足采购人需求，提高服务管理水准。</w:t>
      </w:r>
    </w:p>
    <w:p w14:paraId="334A161C"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三</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档案管理</w:t>
      </w:r>
    </w:p>
    <w:p w14:paraId="3C3F0E35"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、建立管理人员人事档案和各类行政文件、合同的存档工作。</w:t>
      </w:r>
    </w:p>
    <w:p w14:paraId="5A10DF85"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、健全所有建筑物、公用设施、设备的图纸资料，及时增加修改资料。</w:t>
      </w:r>
    </w:p>
    <w:p w14:paraId="545BCA1B"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、建立设备、设施、保安、保洁、车辆等日常运作管理档案。</w:t>
      </w:r>
    </w:p>
    <w:p w14:paraId="60655103"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、所有资料及管理资料分为图、档、卡、册四类，安放于防火、防潮、防蛀之专用档案箱内。</w:t>
      </w:r>
    </w:p>
    <w:p w14:paraId="29E1CCD0"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服务标准：所有有关管理区域管理档案资料，必须保证完整、完好，撤离时全部移交采购人。</w:t>
      </w:r>
    </w:p>
    <w:p w14:paraId="567B108B"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四</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勤杂服务</w:t>
      </w:r>
    </w:p>
    <w:p w14:paraId="4A367B30"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、负责项目快递收发与重点科室的物资运送。</w:t>
      </w:r>
    </w:p>
    <w:p w14:paraId="2720C059"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 xml:space="preserve">(4) </w:t>
      </w:r>
      <w:r w:rsidRPr="006E17BE">
        <w:rPr>
          <w:rFonts w:ascii="Times New Roman" w:eastAsia="宋体" w:hAnsi="Times New Roman" w:cs="Times New Roman"/>
          <w:bCs/>
          <w:szCs w:val="22"/>
          <w14:ligatures w14:val="none"/>
        </w:rPr>
        <w:t>工作时间要求</w:t>
      </w:r>
    </w:p>
    <w:p w14:paraId="2E7FDCFE" w14:textId="77777777" w:rsidR="006E17BE" w:rsidRPr="006E17BE" w:rsidRDefault="006E17BE" w:rsidP="006E17BE">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6E17BE">
        <w:rPr>
          <w:rFonts w:ascii="Times New Roman" w:eastAsia="宋体" w:hAnsi="Times New Roman" w:cs="Times New Roman"/>
          <w:b/>
          <w:bCs/>
          <w:szCs w:val="22"/>
          <w14:ligatures w14:val="none"/>
        </w:rPr>
        <w:t>具体详见</w:t>
      </w:r>
      <w:r w:rsidRPr="006E17BE">
        <w:rPr>
          <w:rFonts w:ascii="Times New Roman" w:eastAsia="宋体" w:hAnsi="Times New Roman" w:cs="Times New Roman"/>
          <w:b/>
          <w:bCs/>
          <w:szCs w:val="22"/>
          <w14:ligatures w14:val="none"/>
        </w:rPr>
        <w:t>9.1</w:t>
      </w:r>
      <w:r w:rsidRPr="006E17BE">
        <w:rPr>
          <w:rFonts w:ascii="Times New Roman" w:eastAsia="宋体" w:hAnsi="Times New Roman" w:cs="Times New Roman"/>
          <w:b/>
          <w:bCs/>
          <w:szCs w:val="22"/>
          <w14:ligatures w14:val="none"/>
        </w:rPr>
        <w:t>岗位设置表</w:t>
      </w:r>
    </w:p>
    <w:p w14:paraId="7A4DBAC3"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人员自身要求</w:t>
      </w:r>
    </w:p>
    <w:p w14:paraId="1302B76A"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身体健康，工作勤劳、仔细，熟悉电脑操作、熟练运用各类办公软件。</w:t>
      </w:r>
    </w:p>
    <w:p w14:paraId="6A4318A0"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2B149807" w14:textId="77777777" w:rsidR="006E17BE" w:rsidRPr="006E17BE" w:rsidRDefault="006E17BE" w:rsidP="006E17BE">
      <w:pPr>
        <w:tabs>
          <w:tab w:val="left" w:pos="7200"/>
        </w:tabs>
        <w:adjustRightInd w:val="0"/>
        <w:snapToGrid w:val="0"/>
        <w:spacing w:after="0" w:line="300" w:lineRule="auto"/>
        <w:ind w:firstLineChars="200" w:firstLine="442"/>
        <w:jc w:val="both"/>
        <w:rPr>
          <w:rFonts w:ascii="Times New Roman" w:eastAsia="宋体" w:hAnsi="Times New Roman" w:cs="Times New Roman"/>
          <w:bCs/>
          <w:szCs w:val="22"/>
          <w14:ligatures w14:val="none"/>
        </w:rPr>
      </w:pPr>
      <w:r w:rsidRPr="006E17BE">
        <w:rPr>
          <w:rFonts w:ascii="Times New Roman" w:eastAsia="宋体" w:hAnsi="Times New Roman" w:cs="Times New Roman"/>
          <w:b/>
          <w:bCs/>
          <w:szCs w:val="22"/>
          <w14:ligatures w14:val="none"/>
        </w:rPr>
        <w:t>9.3.7</w:t>
      </w:r>
      <w:r w:rsidRPr="006E17BE">
        <w:rPr>
          <w:rFonts w:ascii="Times New Roman" w:eastAsia="宋体" w:hAnsi="Times New Roman" w:cs="Times New Roman"/>
          <w:bCs/>
          <w:szCs w:val="22"/>
          <w14:ligatures w14:val="none"/>
        </w:rPr>
        <w:t>其它要求</w:t>
      </w:r>
    </w:p>
    <w:p w14:paraId="50191F95" w14:textId="77777777" w:rsidR="006E17BE" w:rsidRPr="006E17BE" w:rsidRDefault="006E17BE" w:rsidP="006E17BE">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6E17BE">
        <w:rPr>
          <w:rFonts w:ascii="Cambria Math" w:eastAsia="宋体" w:hAnsi="Cambria Math" w:cs="Cambria Math"/>
          <w:bCs/>
          <w:szCs w:val="22"/>
          <w14:ligatures w14:val="none"/>
        </w:rPr>
        <w:t>①</w:t>
      </w:r>
      <w:r w:rsidRPr="006E17BE">
        <w:rPr>
          <w:rFonts w:ascii="Cambria Math" w:eastAsia="宋体" w:hAnsi="Cambria Math" w:cs="Cambria Math"/>
          <w:bCs/>
          <w:szCs w:val="22"/>
          <w14:ligatures w14:val="none"/>
        </w:rPr>
        <w:t>中标人为本项目配备的所有服务人员都需经过岗前培训合格后才能上岗。</w:t>
      </w:r>
    </w:p>
    <w:p w14:paraId="6EDD6534" w14:textId="77777777" w:rsidR="006E17BE" w:rsidRPr="006E17BE" w:rsidRDefault="006E17BE" w:rsidP="006E17BE">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6E17BE">
        <w:rPr>
          <w:rFonts w:ascii="Cambria Math" w:eastAsia="宋体" w:hAnsi="Cambria Math" w:cs="Cambria Math"/>
          <w:bCs/>
          <w:szCs w:val="22"/>
          <w14:ligatures w14:val="none"/>
        </w:rPr>
        <w:t>②</w:t>
      </w:r>
      <w:r w:rsidRPr="006E17BE">
        <w:rPr>
          <w:rFonts w:ascii="Cambria Math" w:eastAsia="宋体" w:hAnsi="Cambria Math" w:cs="Cambria Math"/>
          <w:bCs/>
          <w:szCs w:val="22"/>
          <w14:ligatures w14:val="none"/>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3E806012" w14:textId="77777777" w:rsidR="006E17BE" w:rsidRPr="006E17BE" w:rsidRDefault="006E17BE" w:rsidP="006E17BE">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6E17BE">
        <w:rPr>
          <w:rFonts w:ascii="Cambria Math" w:eastAsia="宋体" w:hAnsi="Cambria Math" w:cs="Cambria Math"/>
          <w:bCs/>
          <w:szCs w:val="22"/>
          <w14:ligatures w14:val="none"/>
        </w:rPr>
        <w:t>③</w:t>
      </w:r>
      <w:r w:rsidRPr="006E17BE">
        <w:rPr>
          <w:rFonts w:ascii="Cambria Math" w:eastAsia="宋体" w:hAnsi="Cambria Math" w:cs="Cambria Math"/>
          <w:bCs/>
          <w:szCs w:val="22"/>
          <w14:ligatures w14:val="none"/>
        </w:rPr>
        <w:t>投标人应具备建立信息化管理平台的能力，能提供实施信息化管理学校项目运行数据、软件运行界面。</w:t>
      </w:r>
    </w:p>
    <w:p w14:paraId="5DF266D5" w14:textId="77777777" w:rsidR="006E17BE" w:rsidRPr="006E17BE" w:rsidRDefault="006E17BE" w:rsidP="006E17BE">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6E17BE">
        <w:rPr>
          <w:rFonts w:ascii="Cambria Math" w:eastAsia="宋体" w:hAnsi="Cambria Math" w:cs="Cambria Math"/>
          <w:bCs/>
          <w:szCs w:val="22"/>
          <w14:ligatures w14:val="none"/>
        </w:rPr>
        <w:lastRenderedPageBreak/>
        <w:t>④</w:t>
      </w:r>
      <w:r w:rsidRPr="006E17BE">
        <w:rPr>
          <w:rFonts w:ascii="Cambria Math" w:eastAsia="宋体" w:hAnsi="Cambria Math" w:cs="Cambria Math"/>
          <w:bCs/>
          <w:szCs w:val="22"/>
          <w14:ligatures w14:val="none"/>
        </w:rPr>
        <w:t>中标人需严格按照标准化的操作程序、完善的培训体系和质量控制体系完成本项目，以保证整个后勤系统安全、高效、有序和有计划地运转。</w:t>
      </w:r>
    </w:p>
    <w:p w14:paraId="375FE07B" w14:textId="77777777" w:rsidR="006E17BE" w:rsidRPr="006E17BE" w:rsidRDefault="006E17BE" w:rsidP="006E17BE">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6E17BE">
        <w:rPr>
          <w:rFonts w:ascii="Cambria Math" w:eastAsia="宋体" w:hAnsi="Cambria Math" w:cs="Cambria Math"/>
          <w:bCs/>
          <w:szCs w:val="22"/>
          <w14:ligatures w14:val="none"/>
        </w:rPr>
        <w:t>⑤</w:t>
      </w:r>
      <w:r w:rsidRPr="006E17BE">
        <w:rPr>
          <w:rFonts w:ascii="Cambria Math" w:eastAsia="宋体" w:hAnsi="Cambria Math" w:cs="Cambria Math"/>
          <w:bCs/>
          <w:szCs w:val="22"/>
          <w14:ligatures w14:val="none"/>
        </w:rPr>
        <w:t>中标人需严格按照国家规定给所有的员工缴纳社会保险（包括养老、医疗、工伤、生育险、失业保险等）。</w:t>
      </w:r>
    </w:p>
    <w:p w14:paraId="7433A61F" w14:textId="77777777" w:rsidR="006E17BE" w:rsidRPr="006E17BE" w:rsidRDefault="006E17BE" w:rsidP="006E17BE">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6E17BE">
        <w:rPr>
          <w:rFonts w:ascii="Cambria Math" w:eastAsia="宋体" w:hAnsi="Cambria Math" w:cs="Cambria Math"/>
          <w:bCs/>
          <w:szCs w:val="22"/>
          <w14:ligatures w14:val="none"/>
        </w:rPr>
        <w:t>⑥</w:t>
      </w:r>
      <w:r w:rsidRPr="006E17BE">
        <w:rPr>
          <w:rFonts w:ascii="Cambria Math" w:eastAsia="宋体" w:hAnsi="Cambria Math" w:cs="Cambria Math"/>
          <w:bCs/>
          <w:szCs w:val="22"/>
          <w14:ligatures w14:val="none"/>
        </w:rPr>
        <w:t>中标人需自行负责其招聘员工的一切工资、福利；如发生工伤、疾病乃至死亡的一切责任及费用由服务公司全部负责；服务公司应严格遵守国家有关的法律、法规及行业标准。</w:t>
      </w:r>
    </w:p>
    <w:p w14:paraId="7C78F27D" w14:textId="77777777" w:rsidR="006E17BE" w:rsidRPr="006E17BE" w:rsidRDefault="006E17BE" w:rsidP="006E17BE">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6E17BE">
        <w:rPr>
          <w:rFonts w:ascii="Cambria Math" w:eastAsia="宋体" w:hAnsi="Cambria Math" w:cs="Cambria Math"/>
          <w:bCs/>
          <w:szCs w:val="22"/>
          <w14:ligatures w14:val="none"/>
        </w:rPr>
        <w:t>A</w:t>
      </w:r>
      <w:r w:rsidRPr="006E17BE">
        <w:rPr>
          <w:rFonts w:ascii="Cambria Math" w:eastAsia="宋体" w:hAnsi="Cambria Math" w:cs="Cambria Math"/>
          <w:bCs/>
          <w:szCs w:val="22"/>
          <w14:ligatures w14:val="none"/>
        </w:rPr>
        <w:t>、全部服务人员的工作时间应严格按国家有关法律、法规要求的标准执行，因工作原因产生的加班（含节假日加班）应严格按国家有关法律、法规要求的标准给付员工加班薪资。</w:t>
      </w:r>
    </w:p>
    <w:p w14:paraId="46FB8FBC" w14:textId="77777777" w:rsidR="006E17BE" w:rsidRPr="006E17BE" w:rsidRDefault="006E17BE" w:rsidP="006E17BE">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6E17BE">
        <w:rPr>
          <w:rFonts w:ascii="Cambria Math" w:eastAsia="宋体" w:hAnsi="Cambria Math" w:cs="Cambria Math"/>
          <w:bCs/>
          <w:szCs w:val="22"/>
          <w14:ligatures w14:val="none"/>
        </w:rPr>
        <w:t>B</w:t>
      </w:r>
      <w:r w:rsidRPr="006E17BE">
        <w:rPr>
          <w:rFonts w:ascii="Cambria Math" w:eastAsia="宋体" w:hAnsi="Cambria Math" w:cs="Cambria Math"/>
          <w:bCs/>
          <w:szCs w:val="22"/>
          <w14:ligatures w14:val="none"/>
        </w:rPr>
        <w:t>、所有服务人员在入校服务时都必须经体检合格后才能上岗。</w:t>
      </w:r>
    </w:p>
    <w:p w14:paraId="3BC5EF8C" w14:textId="77777777" w:rsidR="006E17BE" w:rsidRPr="006E17BE" w:rsidRDefault="006E17BE" w:rsidP="006E17BE">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6E17BE">
        <w:rPr>
          <w:rFonts w:ascii="Cambria Math" w:eastAsia="宋体" w:hAnsi="Cambria Math" w:cs="Cambria Math"/>
          <w:bCs/>
          <w:szCs w:val="22"/>
          <w14:ligatures w14:val="none"/>
        </w:rPr>
        <w:t>C</w:t>
      </w:r>
      <w:r w:rsidRPr="006E17BE">
        <w:rPr>
          <w:rFonts w:ascii="Cambria Math" w:eastAsia="宋体" w:hAnsi="Cambria Math" w:cs="Cambria Math"/>
          <w:bCs/>
          <w:szCs w:val="22"/>
          <w14:ligatures w14:val="none"/>
        </w:rPr>
        <w:t>、中标人应购买公众责任险和员工的意外保险</w:t>
      </w:r>
      <w:r w:rsidRPr="006E17BE">
        <w:rPr>
          <w:rFonts w:ascii="Times New Roman" w:eastAsia="宋体" w:hAnsi="Times New Roman" w:cs="Times New Roman"/>
          <w:bCs/>
          <w:szCs w:val="22"/>
          <w14:ligatures w14:val="none"/>
        </w:rPr>
        <w:t>。</w:t>
      </w:r>
    </w:p>
    <w:p w14:paraId="338395F1" w14:textId="77777777" w:rsidR="006E17BE" w:rsidRPr="006E17BE" w:rsidRDefault="006E17BE" w:rsidP="006E17B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5A1C0E59" w14:textId="77777777" w:rsidR="006E17BE" w:rsidRPr="006E17BE" w:rsidRDefault="006E17BE" w:rsidP="006E17B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4" w:name="_Toc233890313"/>
      <w:r w:rsidRPr="006E17BE">
        <w:rPr>
          <w:rFonts w:ascii="Times New Roman" w:eastAsia="宋体" w:hAnsi="Times New Roman" w:cs="Times New Roman"/>
          <w:b/>
          <w:bCs/>
          <w:szCs w:val="22"/>
          <w14:ligatures w14:val="none"/>
        </w:rPr>
        <w:t xml:space="preserve">10 </w:t>
      </w:r>
      <w:r w:rsidRPr="006E17BE">
        <w:rPr>
          <w:rFonts w:ascii="Times New Roman" w:eastAsia="宋体" w:hAnsi="Times New Roman" w:cs="Times New Roman"/>
          <w:b/>
          <w:bCs/>
          <w:szCs w:val="22"/>
          <w14:ligatures w14:val="none"/>
        </w:rPr>
        <w:t>安全文明作业要求和应急处置要求</w:t>
      </w:r>
      <w:bookmarkEnd w:id="24"/>
    </w:p>
    <w:p w14:paraId="015F5755"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bCs/>
          <w:szCs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41A61A0A"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2</w:t>
      </w:r>
      <w:r w:rsidRPr="006E17BE">
        <w:rPr>
          <w:rFonts w:ascii="Times New Roman" w:eastAsia="宋体" w:hAnsi="Times New Roman" w:cs="Times New Roman"/>
          <w:bCs/>
          <w:szCs w:val="22"/>
          <w14:ligatures w14:val="none"/>
        </w:rPr>
        <w:t>）中标人在项目实施期间，必须遵守国家与上海市各项有关安全作业规章、规范与制度，建立动用明火申请批准制度，安全用电等制度，确保杜绝各类事故的发生。</w:t>
      </w:r>
    </w:p>
    <w:p w14:paraId="1C41DA63"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3</w:t>
      </w:r>
      <w:r w:rsidRPr="006E17BE">
        <w:rPr>
          <w:rFonts w:ascii="Times New Roman" w:eastAsia="宋体" w:hAnsi="Times New Roman" w:cs="Times New Roman"/>
          <w:bCs/>
          <w:szCs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2563C45C"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4</w:t>
      </w:r>
      <w:r w:rsidRPr="006E17BE">
        <w:rPr>
          <w:rFonts w:ascii="Times New Roman" w:eastAsia="宋体" w:hAnsi="Times New Roman" w:cs="Times New Roman"/>
          <w:bCs/>
          <w:szCs w:val="22"/>
          <w14:ligatures w14:val="none"/>
        </w:rPr>
        <w:t>）中标人在提供物业服务时必须保护好服务区域内的环境和原有建筑、装饰与设施，保证环境和原有建筑、装饰与设施完好。</w:t>
      </w:r>
    </w:p>
    <w:p w14:paraId="7F70C054"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5</w:t>
      </w:r>
      <w:r w:rsidRPr="006E17BE">
        <w:rPr>
          <w:rFonts w:ascii="Times New Roman" w:eastAsia="宋体" w:hAnsi="Times New Roman" w:cs="Times New Roman"/>
          <w:bCs/>
          <w:szCs w:val="22"/>
          <w14:ligatures w14:val="none"/>
        </w:rPr>
        <w:t>）各投标人在投标文件中要结合本项目的特点和采购人上述的具体要求制定相应的安全文明施工措施。</w:t>
      </w:r>
    </w:p>
    <w:p w14:paraId="238F5E96"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6</w:t>
      </w:r>
      <w:r w:rsidRPr="006E17BE">
        <w:rPr>
          <w:rFonts w:ascii="Times New Roman" w:eastAsia="宋体" w:hAnsi="Times New Roman" w:cs="Times New Roman"/>
          <w:bCs/>
          <w:szCs w:val="22"/>
          <w14:ligatures w14:val="none"/>
        </w:rPr>
        <w:t>）建立突发事件应急处置方案，定期开展防灾防火应急疏散演练，并做好相应记录。</w:t>
      </w:r>
    </w:p>
    <w:p w14:paraId="4E2C74F0" w14:textId="77777777" w:rsidR="006E17BE" w:rsidRPr="006E17BE" w:rsidRDefault="006E17BE" w:rsidP="006E17B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5" w:name="_Toc233890314"/>
      <w:r w:rsidRPr="006E17BE">
        <w:rPr>
          <w:rFonts w:ascii="Times New Roman" w:eastAsia="宋体" w:hAnsi="Times New Roman" w:cs="Times New Roman"/>
          <w:b/>
          <w:bCs/>
          <w:szCs w:val="22"/>
          <w14:ligatures w14:val="none"/>
        </w:rPr>
        <w:t>11</w:t>
      </w:r>
      <w:r w:rsidRPr="006E17BE">
        <w:rPr>
          <w:rFonts w:ascii="Times New Roman" w:eastAsia="宋体" w:hAnsi="Times New Roman" w:cs="Times New Roman"/>
          <w:b/>
          <w:bCs/>
          <w:szCs w:val="22"/>
          <w14:ligatures w14:val="none"/>
        </w:rPr>
        <w:t>考核管理办法和要求</w:t>
      </w:r>
      <w:bookmarkEnd w:id="25"/>
    </w:p>
    <w:p w14:paraId="1A8EE9DD"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w:t>
      </w:r>
      <w:r w:rsidRPr="006E17BE">
        <w:rPr>
          <w:rFonts w:ascii="Times New Roman" w:eastAsia="宋体" w:hAnsi="Times New Roman" w:cs="Times New Roman"/>
          <w:szCs w:val="22"/>
          <w14:ligatures w14:val="none"/>
        </w:rPr>
        <w:t>一</w:t>
      </w:r>
      <w:r w:rsidRPr="006E17BE">
        <w:rPr>
          <w:rFonts w:ascii="Calibri" w:eastAsia="宋体" w:hAnsi="Calibri" w:cs="Times New Roman"/>
          <w:szCs w:val="22"/>
          <w14:ligatures w14:val="none"/>
        </w:rPr>
        <w:t>）考核依据</w:t>
      </w:r>
    </w:p>
    <w:p w14:paraId="77AE927B"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物业服务合同、招标文件所委托的物业管理服务范围、服务内容、服务要求（标准）和投标文件。</w:t>
      </w:r>
    </w:p>
    <w:p w14:paraId="7F3678A8"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（二）考核等级</w:t>
      </w:r>
    </w:p>
    <w:p w14:paraId="67BFCE86"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1</w:t>
      </w:r>
      <w:r w:rsidRPr="006E17BE">
        <w:rPr>
          <w:rFonts w:ascii="Calibri" w:eastAsia="宋体" w:hAnsi="Calibri" w:cs="Times New Roman"/>
          <w:szCs w:val="22"/>
          <w14:ligatures w14:val="none"/>
        </w:rPr>
        <w:t>、考核分</w:t>
      </w:r>
      <w:r w:rsidRPr="006E17BE">
        <w:rPr>
          <w:rFonts w:ascii="Calibri" w:eastAsia="宋体" w:hAnsi="Calibri" w:cs="Times New Roman"/>
          <w:szCs w:val="22"/>
          <w14:ligatures w14:val="none"/>
        </w:rPr>
        <w:t>90</w:t>
      </w:r>
      <w:r w:rsidRPr="006E17BE">
        <w:rPr>
          <w:rFonts w:ascii="Calibri" w:eastAsia="宋体" w:hAnsi="Calibri" w:cs="Times New Roman"/>
          <w:szCs w:val="22"/>
          <w14:ligatures w14:val="none"/>
        </w:rPr>
        <w:t>分（含</w:t>
      </w:r>
      <w:r w:rsidRPr="006E17BE">
        <w:rPr>
          <w:rFonts w:ascii="Calibri" w:eastAsia="宋体" w:hAnsi="Calibri" w:cs="Times New Roman"/>
          <w:szCs w:val="22"/>
          <w14:ligatures w14:val="none"/>
        </w:rPr>
        <w:t>90</w:t>
      </w:r>
      <w:r w:rsidRPr="006E17BE">
        <w:rPr>
          <w:rFonts w:ascii="Calibri" w:eastAsia="宋体" w:hAnsi="Calibri" w:cs="Times New Roman"/>
          <w:szCs w:val="22"/>
          <w14:ligatures w14:val="none"/>
        </w:rPr>
        <w:t>分）以上为优秀。</w:t>
      </w:r>
    </w:p>
    <w:p w14:paraId="4462D082"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2</w:t>
      </w:r>
      <w:r w:rsidRPr="006E17BE">
        <w:rPr>
          <w:rFonts w:ascii="Calibri" w:eastAsia="宋体" w:hAnsi="Calibri" w:cs="Times New Roman"/>
          <w:szCs w:val="22"/>
          <w14:ligatures w14:val="none"/>
        </w:rPr>
        <w:t>、考核分</w:t>
      </w:r>
      <w:r w:rsidRPr="006E17BE">
        <w:rPr>
          <w:rFonts w:ascii="Calibri" w:eastAsia="宋体" w:hAnsi="Calibri" w:cs="Times New Roman"/>
          <w:szCs w:val="22"/>
          <w14:ligatures w14:val="none"/>
        </w:rPr>
        <w:t>89</w:t>
      </w:r>
      <w:r w:rsidRPr="006E17BE">
        <w:rPr>
          <w:rFonts w:ascii="Calibri" w:eastAsia="宋体" w:hAnsi="Calibri" w:cs="Times New Roman"/>
          <w:szCs w:val="22"/>
          <w14:ligatures w14:val="none"/>
        </w:rPr>
        <w:t>分～</w:t>
      </w:r>
      <w:r w:rsidRPr="006E17BE">
        <w:rPr>
          <w:rFonts w:ascii="Calibri" w:eastAsia="宋体" w:hAnsi="Calibri" w:cs="Times New Roman"/>
          <w:szCs w:val="22"/>
          <w14:ligatures w14:val="none"/>
        </w:rPr>
        <w:t>70</w:t>
      </w:r>
      <w:r w:rsidRPr="006E17BE">
        <w:rPr>
          <w:rFonts w:ascii="Calibri" w:eastAsia="宋体" w:hAnsi="Calibri" w:cs="Times New Roman"/>
          <w:szCs w:val="22"/>
          <w14:ligatures w14:val="none"/>
        </w:rPr>
        <w:t>分为合格。</w:t>
      </w:r>
    </w:p>
    <w:p w14:paraId="1DE5DF4C"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3</w:t>
      </w:r>
      <w:r w:rsidRPr="006E17BE">
        <w:rPr>
          <w:rFonts w:ascii="Calibri" w:eastAsia="宋体" w:hAnsi="Calibri" w:cs="Times New Roman"/>
          <w:szCs w:val="22"/>
          <w14:ligatures w14:val="none"/>
        </w:rPr>
        <w:t>、考核分</w:t>
      </w:r>
      <w:r w:rsidRPr="006E17BE">
        <w:rPr>
          <w:rFonts w:ascii="Calibri" w:eastAsia="宋体" w:hAnsi="Calibri" w:cs="Times New Roman"/>
          <w:szCs w:val="22"/>
          <w14:ligatures w14:val="none"/>
        </w:rPr>
        <w:t>69</w:t>
      </w:r>
      <w:r w:rsidRPr="006E17BE">
        <w:rPr>
          <w:rFonts w:ascii="Calibri" w:eastAsia="宋体" w:hAnsi="Calibri" w:cs="Times New Roman"/>
          <w:szCs w:val="22"/>
          <w14:ligatures w14:val="none"/>
        </w:rPr>
        <w:t>分～</w:t>
      </w:r>
      <w:r w:rsidRPr="006E17BE">
        <w:rPr>
          <w:rFonts w:ascii="Calibri" w:eastAsia="宋体" w:hAnsi="Calibri" w:cs="Times New Roman"/>
          <w:szCs w:val="22"/>
          <w14:ligatures w14:val="none"/>
        </w:rPr>
        <w:t>60</w:t>
      </w:r>
      <w:r w:rsidRPr="006E17BE">
        <w:rPr>
          <w:rFonts w:ascii="Calibri" w:eastAsia="宋体" w:hAnsi="Calibri" w:cs="Times New Roman"/>
          <w:szCs w:val="22"/>
          <w14:ligatures w14:val="none"/>
        </w:rPr>
        <w:t>分为基本合格。</w:t>
      </w:r>
    </w:p>
    <w:p w14:paraId="16B438CF"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4</w:t>
      </w:r>
      <w:r w:rsidRPr="006E17BE">
        <w:rPr>
          <w:rFonts w:ascii="Calibri" w:eastAsia="宋体" w:hAnsi="Calibri" w:cs="Times New Roman"/>
          <w:szCs w:val="22"/>
          <w14:ligatures w14:val="none"/>
        </w:rPr>
        <w:t>、考核分</w:t>
      </w:r>
      <w:r w:rsidRPr="006E17BE">
        <w:rPr>
          <w:rFonts w:ascii="Calibri" w:eastAsia="宋体" w:hAnsi="Calibri" w:cs="Times New Roman"/>
          <w:szCs w:val="22"/>
          <w14:ligatures w14:val="none"/>
        </w:rPr>
        <w:t>60</w:t>
      </w:r>
      <w:r w:rsidRPr="006E17BE">
        <w:rPr>
          <w:rFonts w:ascii="Calibri" w:eastAsia="宋体" w:hAnsi="Calibri" w:cs="Times New Roman"/>
          <w:szCs w:val="22"/>
          <w14:ligatures w14:val="none"/>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6E17BE" w:rsidRPr="006E17BE" w14:paraId="1B3561F3" w14:textId="77777777">
        <w:trPr>
          <w:jc w:val="center"/>
        </w:trPr>
        <w:tc>
          <w:tcPr>
            <w:tcW w:w="2260" w:type="dxa"/>
            <w:tcBorders>
              <w:top w:val="single" w:sz="4" w:space="0" w:color="auto"/>
              <w:left w:val="single" w:sz="4" w:space="0" w:color="auto"/>
              <w:bottom w:val="single" w:sz="4" w:space="0" w:color="auto"/>
              <w:right w:val="single" w:sz="4" w:space="0" w:color="auto"/>
            </w:tcBorders>
          </w:tcPr>
          <w:p w14:paraId="1AF41AA5" w14:textId="77777777" w:rsidR="006E17BE" w:rsidRPr="006E17BE" w:rsidRDefault="006E17BE" w:rsidP="006E17BE">
            <w:pPr>
              <w:widowControl/>
              <w:spacing w:after="0" w:line="360" w:lineRule="atLeast"/>
              <w:jc w:val="center"/>
              <w:rPr>
                <w:rFonts w:ascii="宋体" w:eastAsia="宋体" w:hAnsi="Calibri" w:cs="宋体"/>
                <w:color w:val="000000"/>
                <w:kern w:val="0"/>
                <w:szCs w:val="22"/>
                <w14:ligatures w14:val="none"/>
              </w:rPr>
            </w:pPr>
            <w:r w:rsidRPr="006E17BE">
              <w:rPr>
                <w:rFonts w:ascii="宋体" w:eastAsia="宋体" w:hAnsi="宋体" w:cs="宋体"/>
                <w:color w:val="000000"/>
                <w:kern w:val="0"/>
                <w:szCs w:val="22"/>
                <w14:ligatures w14:val="none"/>
              </w:rPr>
              <w:t>考核单位</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AEDD52" w14:textId="77777777" w:rsidR="006E17BE" w:rsidRPr="006E17BE" w:rsidRDefault="006E17BE" w:rsidP="006E17BE">
            <w:pPr>
              <w:widowControl/>
              <w:spacing w:after="0" w:line="360" w:lineRule="atLeast"/>
              <w:jc w:val="center"/>
              <w:rPr>
                <w:rFonts w:ascii="宋体" w:eastAsia="宋体" w:hAnsi="Calibri" w:cs="宋体"/>
                <w:kern w:val="0"/>
                <w:szCs w:val="22"/>
                <w14:ligatures w14:val="none"/>
              </w:rPr>
            </w:pPr>
            <w:r w:rsidRPr="006E17BE">
              <w:rPr>
                <w:rFonts w:ascii="宋体" w:eastAsia="宋体" w:hAnsi="宋体" w:cs="宋体"/>
                <w:color w:val="000000"/>
                <w:kern w:val="0"/>
                <w:szCs w:val="22"/>
                <w14:ligatures w14:val="none"/>
              </w:rPr>
              <w:t>考核分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6D612A" w14:textId="77777777" w:rsidR="006E17BE" w:rsidRPr="006E17BE" w:rsidRDefault="006E17BE" w:rsidP="006E17BE">
            <w:pPr>
              <w:widowControl/>
              <w:spacing w:after="0" w:line="360" w:lineRule="atLeast"/>
              <w:jc w:val="center"/>
              <w:rPr>
                <w:rFonts w:ascii="宋体" w:eastAsia="宋体" w:hAnsi="Calibri" w:cs="宋体"/>
                <w:kern w:val="0"/>
                <w:szCs w:val="22"/>
                <w14:ligatures w14:val="none"/>
              </w:rPr>
            </w:pPr>
            <w:r w:rsidRPr="006E17BE">
              <w:rPr>
                <w:rFonts w:ascii="宋体" w:eastAsia="宋体" w:hAnsi="宋体" w:cs="宋体"/>
                <w:color w:val="000000"/>
                <w:kern w:val="0"/>
                <w:szCs w:val="22"/>
                <w14:ligatures w14:val="none"/>
              </w:rPr>
              <w:t>等级</w:t>
            </w:r>
          </w:p>
        </w:tc>
      </w:tr>
      <w:tr w:rsidR="006E17BE" w:rsidRPr="006E17BE" w14:paraId="6BBFC584" w14:textId="77777777">
        <w:trPr>
          <w:jc w:val="center"/>
        </w:trPr>
        <w:tc>
          <w:tcPr>
            <w:tcW w:w="2260" w:type="dxa"/>
            <w:vMerge w:val="restart"/>
            <w:tcBorders>
              <w:top w:val="single" w:sz="4" w:space="0" w:color="auto"/>
              <w:left w:val="single" w:sz="4" w:space="0" w:color="auto"/>
              <w:bottom w:val="single" w:sz="4" w:space="0" w:color="auto"/>
              <w:right w:val="single" w:sz="4" w:space="0" w:color="auto"/>
            </w:tcBorders>
            <w:vAlign w:val="center"/>
          </w:tcPr>
          <w:p w14:paraId="69FB6B03" w14:textId="77777777" w:rsidR="006E17BE" w:rsidRPr="006E17BE" w:rsidRDefault="006E17BE" w:rsidP="006E17BE">
            <w:pPr>
              <w:widowControl/>
              <w:spacing w:after="0" w:line="360" w:lineRule="atLeast"/>
              <w:jc w:val="center"/>
              <w:rPr>
                <w:rFonts w:ascii="宋体" w:eastAsia="宋体" w:hAnsi="Calibri" w:cs="宋体"/>
                <w:color w:val="000000"/>
                <w:kern w:val="0"/>
                <w:szCs w:val="22"/>
                <w14:ligatures w14:val="none"/>
              </w:rPr>
            </w:pPr>
            <w:r w:rsidRPr="006E17BE">
              <w:rPr>
                <w:rFonts w:ascii="宋体" w:eastAsia="宋体" w:hAnsi="宋体" w:cs="宋体"/>
                <w:color w:val="000000"/>
                <w:kern w:val="0"/>
                <w:szCs w:val="22"/>
                <w14:ligatures w14:val="none"/>
              </w:rPr>
              <w:t>上海市浦东新区羽灵幼儿园</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4533B8" w14:textId="77777777" w:rsidR="006E17BE" w:rsidRPr="006E17BE" w:rsidRDefault="006E17BE" w:rsidP="006E17BE">
            <w:pPr>
              <w:widowControl/>
              <w:spacing w:after="0" w:line="360" w:lineRule="atLeast"/>
              <w:jc w:val="center"/>
              <w:rPr>
                <w:rFonts w:ascii="宋体" w:eastAsia="宋体" w:hAnsi="Calibri" w:cs="宋体"/>
                <w:kern w:val="0"/>
                <w:szCs w:val="22"/>
                <w14:ligatures w14:val="none"/>
              </w:rPr>
            </w:pPr>
            <w:r w:rsidRPr="006E17BE">
              <w:rPr>
                <w:rFonts w:ascii="宋体" w:eastAsia="宋体" w:hAnsi="宋体" w:cs="宋体"/>
                <w:color w:val="000000"/>
                <w:kern w:val="0"/>
                <w:szCs w:val="22"/>
                <w14:ligatures w14:val="none"/>
              </w:rPr>
              <w:t>90分以上</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DE0DB0" w14:textId="77777777" w:rsidR="006E17BE" w:rsidRPr="006E17BE" w:rsidRDefault="006E17BE" w:rsidP="006E17BE">
            <w:pPr>
              <w:widowControl/>
              <w:spacing w:after="0" w:line="360" w:lineRule="atLeast"/>
              <w:jc w:val="center"/>
              <w:rPr>
                <w:rFonts w:ascii="宋体" w:eastAsia="宋体" w:hAnsi="Calibri" w:cs="宋体"/>
                <w:kern w:val="0"/>
                <w:szCs w:val="22"/>
                <w14:ligatures w14:val="none"/>
              </w:rPr>
            </w:pPr>
            <w:r w:rsidRPr="006E17BE">
              <w:rPr>
                <w:rFonts w:ascii="宋体" w:eastAsia="宋体" w:hAnsi="宋体" w:cs="宋体"/>
                <w:color w:val="000000"/>
                <w:kern w:val="0"/>
                <w:szCs w:val="22"/>
                <w14:ligatures w14:val="none"/>
              </w:rPr>
              <w:t>优秀</w:t>
            </w:r>
          </w:p>
        </w:tc>
      </w:tr>
      <w:tr w:rsidR="006E17BE" w:rsidRPr="006E17BE" w14:paraId="70284538"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7095C14" w14:textId="77777777" w:rsidR="006E17BE" w:rsidRPr="006E17BE" w:rsidRDefault="006E17BE" w:rsidP="006E17BE">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E404E" w14:textId="77777777" w:rsidR="006E17BE" w:rsidRPr="006E17BE" w:rsidRDefault="006E17BE" w:rsidP="006E17BE">
            <w:pPr>
              <w:widowControl/>
              <w:spacing w:after="0" w:line="360" w:lineRule="atLeast"/>
              <w:jc w:val="center"/>
              <w:rPr>
                <w:rFonts w:ascii="宋体" w:eastAsia="宋体" w:hAnsi="Calibri" w:cs="宋体"/>
                <w:kern w:val="0"/>
                <w:szCs w:val="22"/>
                <w14:ligatures w14:val="none"/>
              </w:rPr>
            </w:pPr>
            <w:r w:rsidRPr="006E17BE">
              <w:rPr>
                <w:rFonts w:ascii="宋体" w:eastAsia="宋体" w:hAnsi="宋体" w:cs="宋体"/>
                <w:color w:val="000000"/>
                <w:kern w:val="0"/>
                <w:szCs w:val="22"/>
                <w14:ligatures w14:val="none"/>
              </w:rPr>
              <w:t>89分～70分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95F6C3" w14:textId="77777777" w:rsidR="006E17BE" w:rsidRPr="006E17BE" w:rsidRDefault="006E17BE" w:rsidP="006E17BE">
            <w:pPr>
              <w:widowControl/>
              <w:spacing w:after="0" w:line="360" w:lineRule="atLeast"/>
              <w:jc w:val="center"/>
              <w:rPr>
                <w:rFonts w:ascii="宋体" w:eastAsia="宋体" w:hAnsi="Calibri" w:cs="宋体"/>
                <w:kern w:val="0"/>
                <w:szCs w:val="22"/>
                <w14:ligatures w14:val="none"/>
              </w:rPr>
            </w:pPr>
            <w:r w:rsidRPr="006E17BE">
              <w:rPr>
                <w:rFonts w:ascii="宋体" w:eastAsia="宋体" w:hAnsi="宋体" w:cs="宋体"/>
                <w:color w:val="000000"/>
                <w:kern w:val="0"/>
                <w:szCs w:val="22"/>
                <w14:ligatures w14:val="none"/>
              </w:rPr>
              <w:t>合格</w:t>
            </w:r>
          </w:p>
        </w:tc>
      </w:tr>
      <w:tr w:rsidR="006E17BE" w:rsidRPr="006E17BE" w14:paraId="0B933085"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3F45FE4" w14:textId="77777777" w:rsidR="006E17BE" w:rsidRPr="006E17BE" w:rsidRDefault="006E17BE" w:rsidP="006E17BE">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0F930E" w14:textId="77777777" w:rsidR="006E17BE" w:rsidRPr="006E17BE" w:rsidRDefault="006E17BE" w:rsidP="006E17BE">
            <w:pPr>
              <w:widowControl/>
              <w:spacing w:after="0" w:line="360" w:lineRule="atLeast"/>
              <w:jc w:val="center"/>
              <w:rPr>
                <w:rFonts w:ascii="宋体" w:eastAsia="宋体" w:hAnsi="Calibri" w:cs="宋体"/>
                <w:kern w:val="0"/>
                <w:szCs w:val="22"/>
                <w14:ligatures w14:val="none"/>
              </w:rPr>
            </w:pPr>
            <w:r w:rsidRPr="006E17BE">
              <w:rPr>
                <w:rFonts w:ascii="宋体" w:eastAsia="宋体" w:hAnsi="宋体" w:cs="宋体"/>
                <w:color w:val="000000"/>
                <w:kern w:val="0"/>
                <w:szCs w:val="22"/>
                <w14:ligatures w14:val="none"/>
              </w:rPr>
              <w:t>69分～60分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896923" w14:textId="77777777" w:rsidR="006E17BE" w:rsidRPr="006E17BE" w:rsidRDefault="006E17BE" w:rsidP="006E17BE">
            <w:pPr>
              <w:widowControl/>
              <w:spacing w:after="0" w:line="360" w:lineRule="atLeast"/>
              <w:jc w:val="center"/>
              <w:rPr>
                <w:rFonts w:ascii="宋体" w:eastAsia="宋体" w:hAnsi="Calibri" w:cs="宋体"/>
                <w:kern w:val="0"/>
                <w:szCs w:val="22"/>
                <w14:ligatures w14:val="none"/>
              </w:rPr>
            </w:pPr>
            <w:r w:rsidRPr="006E17BE">
              <w:rPr>
                <w:rFonts w:ascii="宋体" w:eastAsia="宋体" w:hAnsi="宋体" w:cs="宋体"/>
                <w:color w:val="000000"/>
                <w:kern w:val="0"/>
                <w:szCs w:val="22"/>
                <w14:ligatures w14:val="none"/>
              </w:rPr>
              <w:t>基本合格</w:t>
            </w:r>
          </w:p>
        </w:tc>
      </w:tr>
      <w:tr w:rsidR="006E17BE" w:rsidRPr="006E17BE" w14:paraId="18BB4F6D"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8B918C3" w14:textId="77777777" w:rsidR="006E17BE" w:rsidRPr="006E17BE" w:rsidRDefault="006E17BE" w:rsidP="006E17BE">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F7BE64" w14:textId="77777777" w:rsidR="006E17BE" w:rsidRPr="006E17BE" w:rsidRDefault="006E17BE" w:rsidP="006E17BE">
            <w:pPr>
              <w:widowControl/>
              <w:spacing w:after="0" w:line="360" w:lineRule="atLeast"/>
              <w:jc w:val="center"/>
              <w:rPr>
                <w:rFonts w:ascii="宋体" w:eastAsia="宋体" w:hAnsi="Calibri" w:cs="宋体"/>
                <w:kern w:val="0"/>
                <w:szCs w:val="22"/>
                <w14:ligatures w14:val="none"/>
              </w:rPr>
            </w:pPr>
            <w:r w:rsidRPr="006E17BE">
              <w:rPr>
                <w:rFonts w:ascii="宋体" w:eastAsia="宋体" w:hAnsi="宋体" w:cs="宋体"/>
                <w:color w:val="000000"/>
                <w:kern w:val="0"/>
                <w:szCs w:val="22"/>
                <w14:ligatures w14:val="none"/>
              </w:rPr>
              <w:t>60分以下</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4FDC18" w14:textId="77777777" w:rsidR="006E17BE" w:rsidRPr="006E17BE" w:rsidRDefault="006E17BE" w:rsidP="006E17BE">
            <w:pPr>
              <w:widowControl/>
              <w:spacing w:after="0" w:line="360" w:lineRule="atLeast"/>
              <w:jc w:val="center"/>
              <w:rPr>
                <w:rFonts w:ascii="宋体" w:eastAsia="宋体" w:hAnsi="Calibri" w:cs="宋体"/>
                <w:kern w:val="0"/>
                <w:szCs w:val="22"/>
                <w14:ligatures w14:val="none"/>
              </w:rPr>
            </w:pPr>
            <w:r w:rsidRPr="006E17BE">
              <w:rPr>
                <w:rFonts w:ascii="宋体" w:eastAsia="宋体" w:hAnsi="宋体" w:cs="宋体"/>
                <w:color w:val="000000"/>
                <w:kern w:val="0"/>
                <w:szCs w:val="22"/>
                <w14:ligatures w14:val="none"/>
              </w:rPr>
              <w:t>不合格</w:t>
            </w:r>
          </w:p>
        </w:tc>
      </w:tr>
    </w:tbl>
    <w:p w14:paraId="64E2BFBE"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p w14:paraId="69E2D03C" w14:textId="77777777" w:rsidR="006E17BE" w:rsidRPr="006E17BE" w:rsidRDefault="006E17BE" w:rsidP="006E17BE">
      <w:pPr>
        <w:widowControl/>
        <w:spacing w:after="0" w:line="300" w:lineRule="auto"/>
        <w:ind w:firstLineChars="200" w:firstLine="440"/>
        <w:rPr>
          <w:rFonts w:ascii="宋体" w:eastAsia="宋体" w:hAnsi="Calibri" w:cs="宋体"/>
          <w:color w:val="000000"/>
          <w:kern w:val="0"/>
          <w:szCs w:val="22"/>
          <w14:ligatures w14:val="none"/>
        </w:rPr>
      </w:pPr>
      <w:r w:rsidRPr="006E17BE">
        <w:rPr>
          <w:rFonts w:ascii="宋体" w:eastAsia="宋体" w:hAnsi="宋体" w:cs="宋体"/>
          <w:color w:val="000000"/>
          <w:kern w:val="0"/>
          <w:szCs w:val="22"/>
          <w14:ligatures w14:val="none"/>
        </w:rPr>
        <w:t>奖惩措施：考核等级结果是“优秀”、“合格”、“基本合格”的，支付合同费用的100%；连续三次考核等级结果是“不合格”的，支付合同费用的80%。</w:t>
      </w:r>
    </w:p>
    <w:p w14:paraId="3D5B836F"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lastRenderedPageBreak/>
        <w:t>（三）考核实施</w:t>
      </w:r>
    </w:p>
    <w:p w14:paraId="7ACE19E7"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校方组织相关人员成立考核小组（不少于</w:t>
      </w:r>
      <w:r w:rsidRPr="006E17BE">
        <w:rPr>
          <w:rFonts w:ascii="Calibri" w:eastAsia="宋体" w:hAnsi="Calibri" w:cs="Times New Roman"/>
          <w:szCs w:val="22"/>
          <w14:ligatures w14:val="none"/>
        </w:rPr>
        <w:t>3</w:t>
      </w:r>
      <w:r w:rsidRPr="006E17BE">
        <w:rPr>
          <w:rFonts w:ascii="Calibri" w:eastAsia="宋体" w:hAnsi="Calibri" w:cs="Times New Roman"/>
          <w:szCs w:val="22"/>
          <w14:ligatures w14:val="none"/>
        </w:rPr>
        <w:t>人），考核组人员查看现场和各类台帐记录，对照物业服务质量考核表（详见下表）逐项打分，各考核人员单独打分取平均值，每月考核一次，每季度汇总（取平均分）。</w:t>
      </w:r>
    </w:p>
    <w:p w14:paraId="4FC4B84A"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物业服务质量考核表</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285"/>
        <w:gridCol w:w="963"/>
        <w:gridCol w:w="4160"/>
        <w:gridCol w:w="784"/>
      </w:tblGrid>
      <w:tr w:rsidR="006E17BE" w:rsidRPr="006E17BE" w14:paraId="374480EE" w14:textId="77777777">
        <w:trPr>
          <w:trHeight w:val="270"/>
          <w:tblHeader/>
          <w:jc w:val="center"/>
        </w:trPr>
        <w:tc>
          <w:tcPr>
            <w:tcW w:w="780" w:type="pct"/>
            <w:noWrap/>
            <w:vAlign w:val="center"/>
          </w:tcPr>
          <w:p w14:paraId="48DED50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检查类别</w:t>
            </w:r>
          </w:p>
        </w:tc>
        <w:tc>
          <w:tcPr>
            <w:tcW w:w="754" w:type="pct"/>
            <w:vAlign w:val="center"/>
          </w:tcPr>
          <w:p w14:paraId="279E9DAC"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检查项目</w:t>
            </w:r>
          </w:p>
        </w:tc>
        <w:tc>
          <w:tcPr>
            <w:tcW w:w="565" w:type="pct"/>
            <w:noWrap/>
            <w:vAlign w:val="center"/>
          </w:tcPr>
          <w:p w14:paraId="0B13913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标准分</w:t>
            </w:r>
          </w:p>
        </w:tc>
        <w:tc>
          <w:tcPr>
            <w:tcW w:w="2441" w:type="pct"/>
            <w:vAlign w:val="center"/>
          </w:tcPr>
          <w:p w14:paraId="08B6107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检查标准</w:t>
            </w:r>
          </w:p>
        </w:tc>
        <w:tc>
          <w:tcPr>
            <w:tcW w:w="460" w:type="pct"/>
            <w:noWrap/>
            <w:vAlign w:val="center"/>
          </w:tcPr>
          <w:p w14:paraId="4BA2953F"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得分</w:t>
            </w:r>
          </w:p>
        </w:tc>
      </w:tr>
      <w:tr w:rsidR="006E17BE" w:rsidRPr="006E17BE" w14:paraId="211F92E7" w14:textId="77777777">
        <w:trPr>
          <w:trHeight w:val="540"/>
          <w:jc w:val="center"/>
        </w:trPr>
        <w:tc>
          <w:tcPr>
            <w:tcW w:w="780" w:type="pct"/>
            <w:vMerge w:val="restart"/>
            <w:noWrap/>
            <w:vAlign w:val="center"/>
          </w:tcPr>
          <w:p w14:paraId="5A130BA4"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综合管理</w:t>
            </w:r>
          </w:p>
          <w:p w14:paraId="27B282F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w:t>
            </w:r>
            <w:r w:rsidRPr="006E17BE">
              <w:rPr>
                <w:rFonts w:ascii="Calibri" w:eastAsia="宋体" w:hAnsi="Calibri" w:cs="Times New Roman"/>
                <w:szCs w:val="22"/>
                <w14:ligatures w14:val="none"/>
              </w:rPr>
              <w:t>10</w:t>
            </w:r>
            <w:r w:rsidRPr="006E17BE">
              <w:rPr>
                <w:rFonts w:ascii="Calibri" w:eastAsia="宋体" w:hAnsi="Calibri" w:cs="Times New Roman"/>
                <w:szCs w:val="22"/>
                <w14:ligatures w14:val="none"/>
              </w:rPr>
              <w:t>分）</w:t>
            </w:r>
          </w:p>
        </w:tc>
        <w:tc>
          <w:tcPr>
            <w:tcW w:w="754" w:type="pct"/>
            <w:vAlign w:val="center"/>
          </w:tcPr>
          <w:p w14:paraId="06574F9F"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管理制度</w:t>
            </w:r>
          </w:p>
        </w:tc>
        <w:tc>
          <w:tcPr>
            <w:tcW w:w="565" w:type="pct"/>
            <w:noWrap/>
            <w:vAlign w:val="center"/>
          </w:tcPr>
          <w:p w14:paraId="5E962CF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2</w:t>
            </w:r>
          </w:p>
        </w:tc>
        <w:tc>
          <w:tcPr>
            <w:tcW w:w="2441" w:type="pct"/>
          </w:tcPr>
          <w:p w14:paraId="42483EB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查看项目管理部日常管理、服务制度（含岗位职责、质量控制、安全管理、员工手册等）是否完善。</w:t>
            </w:r>
          </w:p>
        </w:tc>
        <w:tc>
          <w:tcPr>
            <w:tcW w:w="460" w:type="pct"/>
            <w:noWrap/>
          </w:tcPr>
          <w:p w14:paraId="689B191E"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08739C78" w14:textId="77777777">
        <w:trPr>
          <w:trHeight w:val="555"/>
          <w:jc w:val="center"/>
        </w:trPr>
        <w:tc>
          <w:tcPr>
            <w:tcW w:w="780" w:type="pct"/>
            <w:vMerge/>
            <w:vAlign w:val="center"/>
          </w:tcPr>
          <w:p w14:paraId="53537D2F"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44F6690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资产管理</w:t>
            </w:r>
          </w:p>
        </w:tc>
        <w:tc>
          <w:tcPr>
            <w:tcW w:w="565" w:type="pct"/>
            <w:noWrap/>
            <w:vAlign w:val="center"/>
          </w:tcPr>
          <w:p w14:paraId="3C286CDD"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2</w:t>
            </w:r>
          </w:p>
        </w:tc>
        <w:tc>
          <w:tcPr>
            <w:tcW w:w="2441" w:type="pct"/>
          </w:tcPr>
          <w:p w14:paraId="75E53804"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查看委托管理的资产是否建立台帐，是否有专门的保管制度，是否完好、有无丢失等。</w:t>
            </w:r>
          </w:p>
        </w:tc>
        <w:tc>
          <w:tcPr>
            <w:tcW w:w="460" w:type="pct"/>
            <w:noWrap/>
          </w:tcPr>
          <w:p w14:paraId="75A2FA92"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27B9FD41" w14:textId="77777777">
        <w:trPr>
          <w:trHeight w:val="540"/>
          <w:jc w:val="center"/>
        </w:trPr>
        <w:tc>
          <w:tcPr>
            <w:tcW w:w="780" w:type="pct"/>
            <w:vMerge/>
            <w:vAlign w:val="center"/>
          </w:tcPr>
          <w:p w14:paraId="56464A96"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61A82FA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培训记录</w:t>
            </w:r>
          </w:p>
        </w:tc>
        <w:tc>
          <w:tcPr>
            <w:tcW w:w="565" w:type="pct"/>
            <w:noWrap/>
            <w:vAlign w:val="center"/>
          </w:tcPr>
          <w:p w14:paraId="0C39581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2</w:t>
            </w:r>
          </w:p>
        </w:tc>
        <w:tc>
          <w:tcPr>
            <w:tcW w:w="2441" w:type="pct"/>
          </w:tcPr>
          <w:p w14:paraId="0EF4265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查看各类员工培训记录，含岗位培训、技能培训、安全培训、新员工培训等。</w:t>
            </w:r>
          </w:p>
        </w:tc>
        <w:tc>
          <w:tcPr>
            <w:tcW w:w="460" w:type="pct"/>
            <w:noWrap/>
          </w:tcPr>
          <w:p w14:paraId="476FD13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7AD810F7" w14:textId="77777777">
        <w:trPr>
          <w:trHeight w:val="270"/>
          <w:jc w:val="center"/>
        </w:trPr>
        <w:tc>
          <w:tcPr>
            <w:tcW w:w="780" w:type="pct"/>
            <w:vMerge/>
            <w:vAlign w:val="center"/>
          </w:tcPr>
          <w:p w14:paraId="25356B06"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0D5798CE"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持证上岗</w:t>
            </w:r>
          </w:p>
        </w:tc>
        <w:tc>
          <w:tcPr>
            <w:tcW w:w="565" w:type="pct"/>
            <w:noWrap/>
            <w:vAlign w:val="center"/>
          </w:tcPr>
          <w:p w14:paraId="748DBF38"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2</w:t>
            </w:r>
          </w:p>
        </w:tc>
        <w:tc>
          <w:tcPr>
            <w:tcW w:w="2441" w:type="pct"/>
          </w:tcPr>
          <w:p w14:paraId="7CEDC3DF"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检查是否持证上岗及各类上岗证的有效期与适用性。</w:t>
            </w:r>
          </w:p>
        </w:tc>
        <w:tc>
          <w:tcPr>
            <w:tcW w:w="460" w:type="pct"/>
            <w:noWrap/>
          </w:tcPr>
          <w:p w14:paraId="48803E05"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331DFD04" w14:textId="77777777">
        <w:trPr>
          <w:trHeight w:val="270"/>
          <w:jc w:val="center"/>
        </w:trPr>
        <w:tc>
          <w:tcPr>
            <w:tcW w:w="780" w:type="pct"/>
            <w:vMerge/>
            <w:vAlign w:val="center"/>
          </w:tcPr>
          <w:p w14:paraId="4E0FDB0D"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51535D5C"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仪表仪容</w:t>
            </w:r>
          </w:p>
        </w:tc>
        <w:tc>
          <w:tcPr>
            <w:tcW w:w="565" w:type="pct"/>
            <w:noWrap/>
            <w:vAlign w:val="center"/>
          </w:tcPr>
          <w:p w14:paraId="063171E2"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2</w:t>
            </w:r>
          </w:p>
        </w:tc>
        <w:tc>
          <w:tcPr>
            <w:tcW w:w="2441" w:type="pct"/>
          </w:tcPr>
          <w:p w14:paraId="31EAAE5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查看工装是否统一整洁干净，员工精神貌。</w:t>
            </w:r>
          </w:p>
        </w:tc>
        <w:tc>
          <w:tcPr>
            <w:tcW w:w="460" w:type="pct"/>
            <w:noWrap/>
          </w:tcPr>
          <w:p w14:paraId="132E0A48"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p w14:paraId="684D301D"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p w14:paraId="743BBF12"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5D49BFBA" w14:textId="77777777">
        <w:trPr>
          <w:trHeight w:val="810"/>
          <w:jc w:val="center"/>
        </w:trPr>
        <w:tc>
          <w:tcPr>
            <w:tcW w:w="780" w:type="pct"/>
            <w:vMerge w:val="restart"/>
            <w:noWrap/>
            <w:vAlign w:val="center"/>
          </w:tcPr>
          <w:p w14:paraId="2080567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校园环境</w:t>
            </w:r>
          </w:p>
          <w:p w14:paraId="76814501"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w:t>
            </w:r>
            <w:r w:rsidRPr="006E17BE">
              <w:rPr>
                <w:rFonts w:ascii="Calibri" w:eastAsia="宋体" w:hAnsi="Calibri" w:cs="Times New Roman"/>
                <w:szCs w:val="22"/>
                <w14:ligatures w14:val="none"/>
              </w:rPr>
              <w:t>13</w:t>
            </w:r>
            <w:r w:rsidRPr="006E17BE">
              <w:rPr>
                <w:rFonts w:ascii="Calibri" w:eastAsia="宋体" w:hAnsi="Calibri" w:cs="Times New Roman"/>
                <w:szCs w:val="22"/>
                <w14:ligatures w14:val="none"/>
              </w:rPr>
              <w:t>分）</w:t>
            </w:r>
          </w:p>
        </w:tc>
        <w:tc>
          <w:tcPr>
            <w:tcW w:w="754" w:type="pct"/>
            <w:vAlign w:val="center"/>
          </w:tcPr>
          <w:p w14:paraId="58411F4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道路与附属设施卫生</w:t>
            </w:r>
          </w:p>
        </w:tc>
        <w:tc>
          <w:tcPr>
            <w:tcW w:w="565" w:type="pct"/>
            <w:noWrap/>
            <w:vAlign w:val="center"/>
          </w:tcPr>
          <w:p w14:paraId="555A315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5</w:t>
            </w:r>
          </w:p>
        </w:tc>
        <w:tc>
          <w:tcPr>
            <w:tcW w:w="2441" w:type="pct"/>
          </w:tcPr>
          <w:p w14:paraId="00231606"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现场查看道路保洁，果壳箱、路牌、电话亭、宣传栏完好性与卫生，路灯完好性与有无瞎灯等，室外消火栓功能正常无滴漏现象，消火栓每年油漆一次。</w:t>
            </w:r>
          </w:p>
        </w:tc>
        <w:tc>
          <w:tcPr>
            <w:tcW w:w="460" w:type="pct"/>
            <w:noWrap/>
          </w:tcPr>
          <w:p w14:paraId="5D1081A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7663AD3C" w14:textId="77777777">
        <w:trPr>
          <w:trHeight w:val="270"/>
          <w:jc w:val="center"/>
        </w:trPr>
        <w:tc>
          <w:tcPr>
            <w:tcW w:w="780" w:type="pct"/>
            <w:vMerge/>
            <w:vAlign w:val="center"/>
          </w:tcPr>
          <w:p w14:paraId="714D1A4F"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35F73D7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停车棚管理</w:t>
            </w:r>
          </w:p>
        </w:tc>
        <w:tc>
          <w:tcPr>
            <w:tcW w:w="565" w:type="pct"/>
            <w:noWrap/>
            <w:vAlign w:val="center"/>
          </w:tcPr>
          <w:p w14:paraId="68FCCB86"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2</w:t>
            </w:r>
          </w:p>
        </w:tc>
        <w:tc>
          <w:tcPr>
            <w:tcW w:w="2441" w:type="pct"/>
          </w:tcPr>
          <w:p w14:paraId="4518CBB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停车棚卫生、电源盒安全状况，结构是否牢固等</w:t>
            </w:r>
          </w:p>
        </w:tc>
        <w:tc>
          <w:tcPr>
            <w:tcW w:w="460" w:type="pct"/>
            <w:noWrap/>
          </w:tcPr>
          <w:p w14:paraId="634C04DE"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0413B4F7" w14:textId="77777777">
        <w:trPr>
          <w:trHeight w:val="270"/>
          <w:jc w:val="center"/>
        </w:trPr>
        <w:tc>
          <w:tcPr>
            <w:tcW w:w="780" w:type="pct"/>
            <w:vMerge/>
            <w:vAlign w:val="center"/>
          </w:tcPr>
          <w:p w14:paraId="68F9C8E9"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519D850F"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垃圾分类管理</w:t>
            </w:r>
          </w:p>
        </w:tc>
        <w:tc>
          <w:tcPr>
            <w:tcW w:w="565" w:type="pct"/>
            <w:noWrap/>
            <w:vAlign w:val="center"/>
          </w:tcPr>
          <w:p w14:paraId="2306784D"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2</w:t>
            </w:r>
          </w:p>
        </w:tc>
        <w:tc>
          <w:tcPr>
            <w:tcW w:w="2441" w:type="pct"/>
          </w:tcPr>
          <w:p w14:paraId="4A41F25F"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分类垃圾桶摆放整齐，标识完整，分类正确。检查指导学生做好垃圾分类投放。</w:t>
            </w:r>
          </w:p>
        </w:tc>
        <w:tc>
          <w:tcPr>
            <w:tcW w:w="460" w:type="pct"/>
            <w:noWrap/>
          </w:tcPr>
          <w:p w14:paraId="5EFBFC8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384FEE09" w14:textId="77777777">
        <w:trPr>
          <w:trHeight w:val="540"/>
          <w:jc w:val="center"/>
        </w:trPr>
        <w:tc>
          <w:tcPr>
            <w:tcW w:w="780" w:type="pct"/>
            <w:vMerge/>
            <w:vAlign w:val="center"/>
          </w:tcPr>
          <w:p w14:paraId="03122D1E"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6B599304"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硬质景观</w:t>
            </w:r>
          </w:p>
        </w:tc>
        <w:tc>
          <w:tcPr>
            <w:tcW w:w="565" w:type="pct"/>
            <w:noWrap/>
            <w:vAlign w:val="center"/>
          </w:tcPr>
          <w:p w14:paraId="6669E65B"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2</w:t>
            </w:r>
          </w:p>
        </w:tc>
        <w:tc>
          <w:tcPr>
            <w:tcW w:w="2441" w:type="pct"/>
          </w:tcPr>
          <w:p w14:paraId="07B7232E"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大理石、透水砖等无松动脱落、无缺失，景观水循环系统功能正常，景观水面干净。</w:t>
            </w:r>
          </w:p>
        </w:tc>
        <w:tc>
          <w:tcPr>
            <w:tcW w:w="460" w:type="pct"/>
            <w:noWrap/>
          </w:tcPr>
          <w:p w14:paraId="17CD4154"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362FD5C6" w14:textId="77777777">
        <w:trPr>
          <w:trHeight w:val="540"/>
          <w:jc w:val="center"/>
        </w:trPr>
        <w:tc>
          <w:tcPr>
            <w:tcW w:w="780" w:type="pct"/>
            <w:vMerge/>
            <w:vAlign w:val="center"/>
          </w:tcPr>
          <w:p w14:paraId="6D6BA3C9"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55775206"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下水道管理</w:t>
            </w:r>
          </w:p>
        </w:tc>
        <w:tc>
          <w:tcPr>
            <w:tcW w:w="565" w:type="pct"/>
            <w:noWrap/>
            <w:vAlign w:val="center"/>
          </w:tcPr>
          <w:p w14:paraId="5D92A1B2"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2</w:t>
            </w:r>
          </w:p>
        </w:tc>
        <w:tc>
          <w:tcPr>
            <w:tcW w:w="2441" w:type="pct"/>
          </w:tcPr>
          <w:p w14:paraId="5D520A9F"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定期清理下水道与窨井（查看现场与台帐记录），窨井盖有无破损与缺失，污水格栅井内有无漂浮物等。</w:t>
            </w:r>
          </w:p>
        </w:tc>
        <w:tc>
          <w:tcPr>
            <w:tcW w:w="460" w:type="pct"/>
            <w:noWrap/>
          </w:tcPr>
          <w:p w14:paraId="2F6E514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401A83D4" w14:textId="77777777">
        <w:trPr>
          <w:trHeight w:val="540"/>
          <w:jc w:val="center"/>
        </w:trPr>
        <w:tc>
          <w:tcPr>
            <w:tcW w:w="780" w:type="pct"/>
            <w:vMerge w:val="restart"/>
            <w:noWrap/>
            <w:vAlign w:val="center"/>
          </w:tcPr>
          <w:p w14:paraId="6428D861" w14:textId="77777777" w:rsidR="006E17BE" w:rsidRPr="006E17BE" w:rsidRDefault="006E17BE" w:rsidP="006E17BE">
            <w:pPr>
              <w:tabs>
                <w:tab w:val="left" w:pos="7200"/>
              </w:tabs>
              <w:adjustRightInd w:val="0"/>
              <w:snapToGrid w:val="0"/>
              <w:spacing w:after="0" w:line="300" w:lineRule="auto"/>
              <w:jc w:val="center"/>
              <w:rPr>
                <w:rFonts w:ascii="Calibri" w:eastAsia="宋体" w:hAnsi="Calibri" w:cs="Times New Roman"/>
                <w:szCs w:val="22"/>
                <w14:ligatures w14:val="none"/>
              </w:rPr>
            </w:pPr>
            <w:r w:rsidRPr="006E17BE">
              <w:rPr>
                <w:rFonts w:ascii="Calibri" w:eastAsia="宋体" w:hAnsi="Calibri" w:cs="Times New Roman"/>
                <w:szCs w:val="22"/>
                <w14:ligatures w14:val="none"/>
              </w:rPr>
              <w:t>绿化养护</w:t>
            </w:r>
          </w:p>
          <w:p w14:paraId="0E01FE12" w14:textId="77777777" w:rsidR="006E17BE" w:rsidRPr="006E17BE" w:rsidRDefault="006E17BE" w:rsidP="006E17BE">
            <w:pPr>
              <w:tabs>
                <w:tab w:val="left" w:pos="7200"/>
              </w:tabs>
              <w:adjustRightInd w:val="0"/>
              <w:snapToGrid w:val="0"/>
              <w:spacing w:after="0" w:line="300" w:lineRule="auto"/>
              <w:jc w:val="center"/>
              <w:rPr>
                <w:rFonts w:ascii="Calibri" w:eastAsia="宋体" w:hAnsi="Calibri" w:cs="Times New Roman"/>
                <w:szCs w:val="22"/>
                <w14:ligatures w14:val="none"/>
              </w:rPr>
            </w:pPr>
            <w:r w:rsidRPr="006E17BE">
              <w:rPr>
                <w:rFonts w:ascii="Calibri" w:eastAsia="宋体" w:hAnsi="Calibri" w:cs="Times New Roman"/>
                <w:szCs w:val="22"/>
                <w14:ligatures w14:val="none"/>
              </w:rPr>
              <w:t>（</w:t>
            </w:r>
            <w:r w:rsidRPr="006E17BE">
              <w:rPr>
                <w:rFonts w:ascii="Calibri" w:eastAsia="宋体" w:hAnsi="Calibri" w:cs="Times New Roman"/>
                <w:szCs w:val="22"/>
                <w14:ligatures w14:val="none"/>
              </w:rPr>
              <w:t>20</w:t>
            </w:r>
            <w:r w:rsidRPr="006E17BE">
              <w:rPr>
                <w:rFonts w:ascii="Calibri" w:eastAsia="宋体" w:hAnsi="Calibri" w:cs="Times New Roman"/>
                <w:szCs w:val="22"/>
                <w14:ligatures w14:val="none"/>
              </w:rPr>
              <w:t>分）</w:t>
            </w:r>
          </w:p>
        </w:tc>
        <w:tc>
          <w:tcPr>
            <w:tcW w:w="754" w:type="pct"/>
          </w:tcPr>
          <w:p w14:paraId="7D7CC38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乔、灌木养护管理</w:t>
            </w:r>
          </w:p>
        </w:tc>
        <w:tc>
          <w:tcPr>
            <w:tcW w:w="565" w:type="pct"/>
            <w:noWrap/>
          </w:tcPr>
          <w:p w14:paraId="36667E84"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6</w:t>
            </w:r>
          </w:p>
        </w:tc>
        <w:tc>
          <w:tcPr>
            <w:tcW w:w="2441" w:type="pct"/>
          </w:tcPr>
          <w:p w14:paraId="151071B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根据不同树种、不同季节气候对树木进行浇水，并做好大雨后的排水工作。树木周边保持整洁，及时清除野草，无缠绕现象。定期做好松土、施肥。及时修剪整枝，保持树型、株型美观。枯死树木及时淘汰，并做好记录。</w:t>
            </w:r>
          </w:p>
        </w:tc>
        <w:tc>
          <w:tcPr>
            <w:tcW w:w="460" w:type="pct"/>
            <w:noWrap/>
          </w:tcPr>
          <w:p w14:paraId="32E6175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3F68D068" w14:textId="77777777">
        <w:trPr>
          <w:trHeight w:val="540"/>
          <w:jc w:val="center"/>
        </w:trPr>
        <w:tc>
          <w:tcPr>
            <w:tcW w:w="780" w:type="pct"/>
            <w:vMerge/>
            <w:noWrap/>
            <w:vAlign w:val="center"/>
          </w:tcPr>
          <w:p w14:paraId="54403554" w14:textId="77777777" w:rsidR="006E17BE" w:rsidRPr="006E17BE" w:rsidRDefault="006E17BE" w:rsidP="006E17BE">
            <w:pPr>
              <w:tabs>
                <w:tab w:val="left" w:pos="7200"/>
              </w:tabs>
              <w:adjustRightInd w:val="0"/>
              <w:snapToGrid w:val="0"/>
              <w:spacing w:after="0" w:line="300" w:lineRule="auto"/>
              <w:ind w:firstLineChars="200" w:firstLine="440"/>
              <w:jc w:val="center"/>
              <w:rPr>
                <w:rFonts w:ascii="Calibri" w:eastAsia="宋体" w:hAnsi="Calibri" w:cs="Times New Roman"/>
                <w:szCs w:val="22"/>
                <w14:ligatures w14:val="none"/>
              </w:rPr>
            </w:pPr>
          </w:p>
        </w:tc>
        <w:tc>
          <w:tcPr>
            <w:tcW w:w="754" w:type="pct"/>
          </w:tcPr>
          <w:p w14:paraId="3E4AC52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地被和草坪养护管理</w:t>
            </w:r>
          </w:p>
        </w:tc>
        <w:tc>
          <w:tcPr>
            <w:tcW w:w="565" w:type="pct"/>
            <w:noWrap/>
          </w:tcPr>
          <w:p w14:paraId="55799F96"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6</w:t>
            </w:r>
          </w:p>
        </w:tc>
        <w:tc>
          <w:tcPr>
            <w:tcW w:w="2441" w:type="pct"/>
          </w:tcPr>
          <w:p w14:paraId="35EC2F76"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地被和草坪区域无大型野草和成片明显的杂草。定期做好翻土、施肥，及时浇水、排水。死亡植物应及时清除，如有空缺地</w:t>
            </w:r>
            <w:r w:rsidRPr="006E17BE">
              <w:rPr>
                <w:rFonts w:ascii="Calibri" w:eastAsia="宋体" w:hAnsi="Calibri" w:cs="Times New Roman"/>
                <w:szCs w:val="22"/>
                <w14:ligatures w14:val="none"/>
              </w:rPr>
              <w:lastRenderedPageBreak/>
              <w:t>块，应及时补种。保持地被和草坪整洁干净，无垃圾。</w:t>
            </w:r>
          </w:p>
        </w:tc>
        <w:tc>
          <w:tcPr>
            <w:tcW w:w="460" w:type="pct"/>
            <w:noWrap/>
          </w:tcPr>
          <w:p w14:paraId="40E57FE8"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179B33EF" w14:textId="77777777">
        <w:trPr>
          <w:trHeight w:val="540"/>
          <w:jc w:val="center"/>
        </w:trPr>
        <w:tc>
          <w:tcPr>
            <w:tcW w:w="780" w:type="pct"/>
            <w:vMerge/>
            <w:noWrap/>
            <w:vAlign w:val="center"/>
          </w:tcPr>
          <w:p w14:paraId="330FF98D" w14:textId="77777777" w:rsidR="006E17BE" w:rsidRPr="006E17BE" w:rsidRDefault="006E17BE" w:rsidP="006E17BE">
            <w:pPr>
              <w:tabs>
                <w:tab w:val="left" w:pos="7200"/>
              </w:tabs>
              <w:adjustRightInd w:val="0"/>
              <w:snapToGrid w:val="0"/>
              <w:spacing w:after="0" w:line="300" w:lineRule="auto"/>
              <w:ind w:firstLineChars="200" w:firstLine="440"/>
              <w:jc w:val="center"/>
              <w:rPr>
                <w:rFonts w:ascii="Calibri" w:eastAsia="宋体" w:hAnsi="Calibri" w:cs="Times New Roman"/>
                <w:szCs w:val="22"/>
                <w14:ligatures w14:val="none"/>
              </w:rPr>
            </w:pPr>
          </w:p>
        </w:tc>
        <w:tc>
          <w:tcPr>
            <w:tcW w:w="754" w:type="pct"/>
          </w:tcPr>
          <w:p w14:paraId="06E572E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花坛、花境及花卉养管</w:t>
            </w:r>
          </w:p>
        </w:tc>
        <w:tc>
          <w:tcPr>
            <w:tcW w:w="565" w:type="pct"/>
            <w:noWrap/>
          </w:tcPr>
          <w:p w14:paraId="2B762292"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4</w:t>
            </w:r>
          </w:p>
        </w:tc>
        <w:tc>
          <w:tcPr>
            <w:tcW w:w="2441" w:type="pct"/>
          </w:tcPr>
          <w:p w14:paraId="6E19114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做到花卉种类、品种配置合理，一年四季，月月有花。修剪、整形、翻种及时。保持整洁、无垃圾、杂草。具有校园整体观赏效果。</w:t>
            </w:r>
          </w:p>
        </w:tc>
        <w:tc>
          <w:tcPr>
            <w:tcW w:w="460" w:type="pct"/>
            <w:noWrap/>
          </w:tcPr>
          <w:p w14:paraId="52B8D39E"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3B6907E3" w14:textId="77777777">
        <w:trPr>
          <w:trHeight w:val="540"/>
          <w:jc w:val="center"/>
        </w:trPr>
        <w:tc>
          <w:tcPr>
            <w:tcW w:w="780" w:type="pct"/>
            <w:vMerge/>
            <w:noWrap/>
            <w:vAlign w:val="center"/>
          </w:tcPr>
          <w:p w14:paraId="38242201" w14:textId="77777777" w:rsidR="006E17BE" w:rsidRPr="006E17BE" w:rsidRDefault="006E17BE" w:rsidP="006E17BE">
            <w:pPr>
              <w:tabs>
                <w:tab w:val="left" w:pos="7200"/>
              </w:tabs>
              <w:adjustRightInd w:val="0"/>
              <w:snapToGrid w:val="0"/>
              <w:spacing w:after="0" w:line="300" w:lineRule="auto"/>
              <w:ind w:firstLineChars="200" w:firstLine="440"/>
              <w:jc w:val="center"/>
              <w:rPr>
                <w:rFonts w:ascii="Calibri" w:eastAsia="宋体" w:hAnsi="Calibri" w:cs="Times New Roman"/>
                <w:szCs w:val="22"/>
                <w14:ligatures w14:val="none"/>
              </w:rPr>
            </w:pPr>
          </w:p>
        </w:tc>
        <w:tc>
          <w:tcPr>
            <w:tcW w:w="754" w:type="pct"/>
          </w:tcPr>
          <w:p w14:paraId="5D395375"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病虫害控制及树木创伤修复</w:t>
            </w:r>
          </w:p>
        </w:tc>
        <w:tc>
          <w:tcPr>
            <w:tcW w:w="565" w:type="pct"/>
            <w:noWrap/>
          </w:tcPr>
          <w:p w14:paraId="7B439A3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4</w:t>
            </w:r>
          </w:p>
        </w:tc>
        <w:tc>
          <w:tcPr>
            <w:tcW w:w="2441" w:type="pct"/>
          </w:tcPr>
          <w:p w14:paraId="6B7F898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坚持</w:t>
            </w:r>
            <w:r w:rsidRPr="006E17BE">
              <w:rPr>
                <w:rFonts w:ascii="Calibri" w:eastAsia="宋体" w:hAnsi="Calibri" w:cs="Times New Roman"/>
                <w:szCs w:val="22"/>
                <w14:ligatures w14:val="none"/>
              </w:rPr>
              <w:t>“</w:t>
            </w:r>
            <w:r w:rsidRPr="006E17BE">
              <w:rPr>
                <w:rFonts w:ascii="Calibri" w:eastAsia="宋体" w:hAnsi="Calibri" w:cs="Times New Roman"/>
                <w:szCs w:val="22"/>
                <w14:ligatures w14:val="none"/>
              </w:rPr>
              <w:t>预防为主、综合治理</w:t>
            </w:r>
            <w:r w:rsidRPr="006E17BE">
              <w:rPr>
                <w:rFonts w:ascii="Calibri" w:eastAsia="宋体" w:hAnsi="Calibri" w:cs="Times New Roman"/>
                <w:szCs w:val="22"/>
                <w14:ligatures w14:val="none"/>
              </w:rPr>
              <w:t>”</w:t>
            </w:r>
            <w:r w:rsidRPr="006E17BE">
              <w:rPr>
                <w:rFonts w:ascii="Calibri" w:eastAsia="宋体" w:hAnsi="Calibri" w:cs="Times New Roman"/>
                <w:szCs w:val="22"/>
                <w14:ligatures w14:val="none"/>
              </w:rPr>
              <w:t>的原则，制定全年校园绿化病虫害防治计划，全面预防、监测病虫害事件的发生。如发现情况，立即喷药防治。使用药剂，注意安全防范。发现树木有腐枝、孔洞、剥皮、干枯等创伤，及时处理。对倾倒树木及时加固。</w:t>
            </w:r>
          </w:p>
        </w:tc>
        <w:tc>
          <w:tcPr>
            <w:tcW w:w="460" w:type="pct"/>
            <w:noWrap/>
          </w:tcPr>
          <w:p w14:paraId="16CC6C72"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5282F508" w14:textId="77777777">
        <w:trPr>
          <w:trHeight w:val="540"/>
          <w:jc w:val="center"/>
        </w:trPr>
        <w:tc>
          <w:tcPr>
            <w:tcW w:w="780" w:type="pct"/>
            <w:vMerge w:val="restart"/>
            <w:noWrap/>
            <w:vAlign w:val="center"/>
          </w:tcPr>
          <w:p w14:paraId="47606B54"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楼宇保洁</w:t>
            </w:r>
          </w:p>
          <w:p w14:paraId="59024384"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w:t>
            </w:r>
            <w:r w:rsidRPr="006E17BE">
              <w:rPr>
                <w:rFonts w:ascii="Calibri" w:eastAsia="宋体" w:hAnsi="Calibri" w:cs="Times New Roman"/>
                <w:szCs w:val="22"/>
                <w14:ligatures w14:val="none"/>
              </w:rPr>
              <w:t>18</w:t>
            </w:r>
            <w:r w:rsidRPr="006E17BE">
              <w:rPr>
                <w:rFonts w:ascii="Calibri" w:eastAsia="宋体" w:hAnsi="Calibri" w:cs="Times New Roman"/>
                <w:szCs w:val="22"/>
                <w14:ligatures w14:val="none"/>
              </w:rPr>
              <w:t>分）</w:t>
            </w:r>
          </w:p>
        </w:tc>
        <w:tc>
          <w:tcPr>
            <w:tcW w:w="754" w:type="pct"/>
            <w:vAlign w:val="center"/>
          </w:tcPr>
          <w:p w14:paraId="46E4FC2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楼宇外部</w:t>
            </w:r>
          </w:p>
        </w:tc>
        <w:tc>
          <w:tcPr>
            <w:tcW w:w="565" w:type="pct"/>
            <w:noWrap/>
            <w:vAlign w:val="center"/>
          </w:tcPr>
          <w:p w14:paraId="59AAAF9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Times New Roman" w:eastAsia="宋体" w:hAnsi="Times New Roman" w:cs="Times New Roman"/>
                <w:szCs w:val="22"/>
                <w14:ligatures w14:val="none"/>
              </w:rPr>
              <w:t>2</w:t>
            </w:r>
          </w:p>
        </w:tc>
        <w:tc>
          <w:tcPr>
            <w:tcW w:w="2441" w:type="pct"/>
          </w:tcPr>
          <w:p w14:paraId="041F6058"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查看楼宇外围绿地及门前场地有无白色垃圾，天台卫生和天沟有无堵塞。</w:t>
            </w:r>
          </w:p>
        </w:tc>
        <w:tc>
          <w:tcPr>
            <w:tcW w:w="460" w:type="pct"/>
            <w:noWrap/>
          </w:tcPr>
          <w:p w14:paraId="42BFC8B1"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0244AC61" w14:textId="77777777">
        <w:trPr>
          <w:trHeight w:val="2160"/>
          <w:jc w:val="center"/>
        </w:trPr>
        <w:tc>
          <w:tcPr>
            <w:tcW w:w="780" w:type="pct"/>
            <w:vMerge/>
            <w:vAlign w:val="center"/>
          </w:tcPr>
          <w:p w14:paraId="04FF1FBB"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4A710B05"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楼宇内部</w:t>
            </w:r>
          </w:p>
        </w:tc>
        <w:tc>
          <w:tcPr>
            <w:tcW w:w="565" w:type="pct"/>
            <w:noWrap/>
            <w:vAlign w:val="center"/>
          </w:tcPr>
          <w:p w14:paraId="6DC0A098"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Times New Roman" w:eastAsia="宋体" w:hAnsi="Times New Roman" w:cs="Times New Roman"/>
                <w:szCs w:val="22"/>
                <w14:ligatures w14:val="none"/>
              </w:rPr>
              <w:t>10</w:t>
            </w:r>
          </w:p>
        </w:tc>
        <w:tc>
          <w:tcPr>
            <w:tcW w:w="2441" w:type="pct"/>
          </w:tcPr>
          <w:p w14:paraId="11DDE8FF"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60" w:type="pct"/>
            <w:noWrap/>
          </w:tcPr>
          <w:p w14:paraId="09404932"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628B7759" w14:textId="77777777">
        <w:trPr>
          <w:trHeight w:val="1080"/>
          <w:jc w:val="center"/>
        </w:trPr>
        <w:tc>
          <w:tcPr>
            <w:tcW w:w="780" w:type="pct"/>
            <w:vMerge/>
            <w:vAlign w:val="center"/>
          </w:tcPr>
          <w:p w14:paraId="1F95B4F8"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4D4C5C9F"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教室、教师休息室</w:t>
            </w:r>
          </w:p>
        </w:tc>
        <w:tc>
          <w:tcPr>
            <w:tcW w:w="565" w:type="pct"/>
            <w:noWrap/>
            <w:vAlign w:val="center"/>
          </w:tcPr>
          <w:p w14:paraId="058A1808"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Times New Roman" w:eastAsia="宋体" w:hAnsi="Times New Roman" w:cs="Times New Roman"/>
                <w:szCs w:val="22"/>
                <w14:ligatures w14:val="none"/>
              </w:rPr>
              <w:t>2</w:t>
            </w:r>
          </w:p>
        </w:tc>
        <w:tc>
          <w:tcPr>
            <w:tcW w:w="2441" w:type="pct"/>
          </w:tcPr>
          <w:p w14:paraId="1DC89D56"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教室地面干净无垃圾，课桌椅无杂物，讲台、黑板无粉笔灰，教室内无瞎灯。教师休息室干净卫生，办公家具摆放整齐、整洁，微波炉、饮水机等设备内外干净、功能正常。</w:t>
            </w:r>
          </w:p>
        </w:tc>
        <w:tc>
          <w:tcPr>
            <w:tcW w:w="460" w:type="pct"/>
            <w:noWrap/>
          </w:tcPr>
          <w:p w14:paraId="3448A916"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07D67EE4" w14:textId="77777777">
        <w:trPr>
          <w:trHeight w:val="1080"/>
          <w:jc w:val="center"/>
        </w:trPr>
        <w:tc>
          <w:tcPr>
            <w:tcW w:w="780" w:type="pct"/>
            <w:vMerge/>
            <w:vAlign w:val="center"/>
          </w:tcPr>
          <w:p w14:paraId="1B6E80AE"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794B438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公共设施</w:t>
            </w:r>
          </w:p>
        </w:tc>
        <w:tc>
          <w:tcPr>
            <w:tcW w:w="565" w:type="pct"/>
            <w:noWrap/>
            <w:vAlign w:val="center"/>
          </w:tcPr>
          <w:p w14:paraId="576AE50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Times New Roman" w:eastAsia="宋体" w:hAnsi="Times New Roman" w:cs="Times New Roman"/>
                <w:szCs w:val="22"/>
                <w14:ligatures w14:val="none"/>
              </w:rPr>
              <w:t>2</w:t>
            </w:r>
          </w:p>
        </w:tc>
        <w:tc>
          <w:tcPr>
            <w:tcW w:w="2441" w:type="pct"/>
          </w:tcPr>
          <w:p w14:paraId="3AE19DA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直饮水机：外表干净无乱张贴，积水盘无异物、落水通畅，水龙头无滴漏，设备处于正常待机可用状态；自动售货机、考勤机等设备功能正常，发现异常及时报修并有报修记录。</w:t>
            </w:r>
          </w:p>
        </w:tc>
        <w:tc>
          <w:tcPr>
            <w:tcW w:w="460" w:type="pct"/>
            <w:noWrap/>
          </w:tcPr>
          <w:p w14:paraId="7C69F485"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215C6B91" w14:textId="77777777">
        <w:trPr>
          <w:trHeight w:val="540"/>
          <w:jc w:val="center"/>
        </w:trPr>
        <w:tc>
          <w:tcPr>
            <w:tcW w:w="780" w:type="pct"/>
            <w:vMerge/>
            <w:vAlign w:val="center"/>
          </w:tcPr>
          <w:p w14:paraId="4ACEABF2"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75A748D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垃圾桶</w:t>
            </w:r>
          </w:p>
        </w:tc>
        <w:tc>
          <w:tcPr>
            <w:tcW w:w="565" w:type="pct"/>
            <w:noWrap/>
            <w:vAlign w:val="center"/>
          </w:tcPr>
          <w:p w14:paraId="2DA154F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Times New Roman" w:eastAsia="宋体" w:hAnsi="Times New Roman" w:cs="Times New Roman"/>
                <w:szCs w:val="22"/>
                <w14:ligatures w14:val="none"/>
              </w:rPr>
              <w:t>2</w:t>
            </w:r>
          </w:p>
        </w:tc>
        <w:tc>
          <w:tcPr>
            <w:tcW w:w="2441" w:type="pct"/>
          </w:tcPr>
          <w:p w14:paraId="214555E2"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摆放四分类垃圾桶，垃圾桶外表干净，无异味、无漏液、无垃圾溢出，定时倾倒分类垃圾。</w:t>
            </w:r>
          </w:p>
        </w:tc>
        <w:tc>
          <w:tcPr>
            <w:tcW w:w="460" w:type="pct"/>
            <w:noWrap/>
          </w:tcPr>
          <w:p w14:paraId="7BFC83E2"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20D7CEF5" w14:textId="77777777">
        <w:trPr>
          <w:trHeight w:val="810"/>
          <w:jc w:val="center"/>
        </w:trPr>
        <w:tc>
          <w:tcPr>
            <w:tcW w:w="780" w:type="pct"/>
            <w:vMerge w:val="restart"/>
            <w:noWrap/>
            <w:vAlign w:val="center"/>
          </w:tcPr>
          <w:p w14:paraId="719753E4"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安保服务</w:t>
            </w:r>
          </w:p>
          <w:p w14:paraId="557A573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w:t>
            </w:r>
            <w:r w:rsidRPr="006E17BE">
              <w:rPr>
                <w:rFonts w:ascii="Calibri" w:eastAsia="宋体" w:hAnsi="Calibri" w:cs="Times New Roman"/>
                <w:szCs w:val="22"/>
                <w14:ligatures w14:val="none"/>
              </w:rPr>
              <w:t>20</w:t>
            </w:r>
            <w:r w:rsidRPr="006E17BE">
              <w:rPr>
                <w:rFonts w:ascii="Calibri" w:eastAsia="宋体" w:hAnsi="Calibri" w:cs="Times New Roman"/>
                <w:szCs w:val="22"/>
                <w14:ligatures w14:val="none"/>
              </w:rPr>
              <w:t>）</w:t>
            </w:r>
          </w:p>
        </w:tc>
        <w:tc>
          <w:tcPr>
            <w:tcW w:w="754" w:type="pct"/>
            <w:vAlign w:val="center"/>
          </w:tcPr>
          <w:p w14:paraId="517025A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安全管理</w:t>
            </w:r>
          </w:p>
        </w:tc>
        <w:tc>
          <w:tcPr>
            <w:tcW w:w="565" w:type="pct"/>
            <w:noWrap/>
            <w:vAlign w:val="center"/>
          </w:tcPr>
          <w:p w14:paraId="5661679C"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5</w:t>
            </w:r>
          </w:p>
        </w:tc>
        <w:tc>
          <w:tcPr>
            <w:tcW w:w="2441" w:type="pct"/>
          </w:tcPr>
          <w:p w14:paraId="71D0B3BF"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查看安全教育、培训记录；执勤器械、器具配备是否齐全，队员操作是否熟练；是否持证上岗，是否开展专业技能培训和学校规章制度培训；有无安全责任事故等。</w:t>
            </w:r>
          </w:p>
        </w:tc>
        <w:tc>
          <w:tcPr>
            <w:tcW w:w="460" w:type="pct"/>
            <w:noWrap/>
          </w:tcPr>
          <w:p w14:paraId="6E8C8BB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52CD344E" w14:textId="77777777">
        <w:trPr>
          <w:trHeight w:val="810"/>
          <w:jc w:val="center"/>
        </w:trPr>
        <w:tc>
          <w:tcPr>
            <w:tcW w:w="780" w:type="pct"/>
            <w:vMerge/>
            <w:vAlign w:val="center"/>
          </w:tcPr>
          <w:p w14:paraId="122B55C3"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2385DBA1"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日常管理</w:t>
            </w:r>
          </w:p>
        </w:tc>
        <w:tc>
          <w:tcPr>
            <w:tcW w:w="565" w:type="pct"/>
            <w:noWrap/>
            <w:vAlign w:val="center"/>
          </w:tcPr>
          <w:p w14:paraId="61477565"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5</w:t>
            </w:r>
          </w:p>
        </w:tc>
        <w:tc>
          <w:tcPr>
            <w:tcW w:w="2441" w:type="pct"/>
          </w:tcPr>
          <w:p w14:paraId="0D6F8F9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队伍是否按要求配齐，队员遵纪守法、遵守工作纪律情况，有无迟到、早退、脱岗现象；队伍稳定，人员变动及时报学校；</w:t>
            </w:r>
            <w:r w:rsidRPr="006E17BE">
              <w:rPr>
                <w:rFonts w:ascii="Calibri" w:eastAsia="宋体" w:hAnsi="Calibri" w:cs="Times New Roman"/>
                <w:szCs w:val="22"/>
                <w14:ligatures w14:val="none"/>
              </w:rPr>
              <w:lastRenderedPageBreak/>
              <w:t>学校安全规章制度、疫情防控要求、防控流程的执行情况。</w:t>
            </w:r>
          </w:p>
        </w:tc>
        <w:tc>
          <w:tcPr>
            <w:tcW w:w="460" w:type="pct"/>
            <w:noWrap/>
          </w:tcPr>
          <w:p w14:paraId="0BE45CE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7ECFCC3B" w14:textId="77777777">
        <w:trPr>
          <w:trHeight w:val="810"/>
          <w:jc w:val="center"/>
        </w:trPr>
        <w:tc>
          <w:tcPr>
            <w:tcW w:w="780" w:type="pct"/>
            <w:vMerge/>
            <w:vAlign w:val="center"/>
          </w:tcPr>
          <w:p w14:paraId="255C7020"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664642A8"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文明服务</w:t>
            </w:r>
          </w:p>
        </w:tc>
        <w:tc>
          <w:tcPr>
            <w:tcW w:w="565" w:type="pct"/>
            <w:noWrap/>
            <w:vAlign w:val="center"/>
          </w:tcPr>
          <w:p w14:paraId="3078085D"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5</w:t>
            </w:r>
          </w:p>
        </w:tc>
        <w:tc>
          <w:tcPr>
            <w:tcW w:w="2441" w:type="pct"/>
          </w:tcPr>
          <w:p w14:paraId="07E5AFC1"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着装统一、整洁，工作岗位区域环境整洁、物品摆放整齐；执勤规范、精神饱满；热情服务师生，言行举止文明、礼貌，无粗暴、蛮横行为；未受到服务态度差、工作不到位等投诉。</w:t>
            </w:r>
          </w:p>
        </w:tc>
        <w:tc>
          <w:tcPr>
            <w:tcW w:w="460" w:type="pct"/>
            <w:noWrap/>
          </w:tcPr>
          <w:p w14:paraId="11943C08"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798CE078" w14:textId="77777777">
        <w:trPr>
          <w:trHeight w:val="1080"/>
          <w:jc w:val="center"/>
        </w:trPr>
        <w:tc>
          <w:tcPr>
            <w:tcW w:w="780" w:type="pct"/>
            <w:vMerge/>
            <w:vAlign w:val="center"/>
          </w:tcPr>
          <w:p w14:paraId="04DADEA9"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5B9CAA2C"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工作责任心与主动性</w:t>
            </w:r>
          </w:p>
        </w:tc>
        <w:tc>
          <w:tcPr>
            <w:tcW w:w="565" w:type="pct"/>
            <w:noWrap/>
            <w:vAlign w:val="center"/>
          </w:tcPr>
          <w:p w14:paraId="24393D5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5</w:t>
            </w:r>
          </w:p>
        </w:tc>
        <w:tc>
          <w:tcPr>
            <w:tcW w:w="2441" w:type="pct"/>
          </w:tcPr>
          <w:p w14:paraId="42F306E6"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460" w:type="pct"/>
            <w:noWrap/>
          </w:tcPr>
          <w:p w14:paraId="005C8CA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2ACEE1EE" w14:textId="77777777">
        <w:trPr>
          <w:trHeight w:val="540"/>
          <w:jc w:val="center"/>
        </w:trPr>
        <w:tc>
          <w:tcPr>
            <w:tcW w:w="780" w:type="pct"/>
            <w:vMerge w:val="restart"/>
            <w:noWrap/>
            <w:vAlign w:val="center"/>
          </w:tcPr>
          <w:p w14:paraId="2C8C5AD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维修管理（</w:t>
            </w:r>
            <w:r w:rsidRPr="006E17BE">
              <w:rPr>
                <w:rFonts w:ascii="Calibri" w:eastAsia="宋体" w:hAnsi="Calibri" w:cs="Times New Roman"/>
                <w:szCs w:val="22"/>
                <w14:ligatures w14:val="none"/>
              </w:rPr>
              <w:t>10</w:t>
            </w:r>
            <w:r w:rsidRPr="006E17BE">
              <w:rPr>
                <w:rFonts w:ascii="Calibri" w:eastAsia="宋体" w:hAnsi="Calibri" w:cs="Times New Roman"/>
                <w:szCs w:val="22"/>
                <w14:ligatures w14:val="none"/>
              </w:rPr>
              <w:t>分）</w:t>
            </w:r>
          </w:p>
        </w:tc>
        <w:tc>
          <w:tcPr>
            <w:tcW w:w="754" w:type="pct"/>
            <w:vAlign w:val="center"/>
          </w:tcPr>
          <w:p w14:paraId="1F8522D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维修受理</w:t>
            </w:r>
          </w:p>
        </w:tc>
        <w:tc>
          <w:tcPr>
            <w:tcW w:w="565" w:type="pct"/>
            <w:noWrap/>
            <w:vAlign w:val="center"/>
          </w:tcPr>
          <w:p w14:paraId="5196C2A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Times New Roman" w:eastAsia="宋体" w:hAnsi="Times New Roman" w:cs="Times New Roman"/>
                <w:szCs w:val="22"/>
                <w14:ligatures w14:val="none"/>
              </w:rPr>
              <w:t>2</w:t>
            </w:r>
          </w:p>
        </w:tc>
        <w:tc>
          <w:tcPr>
            <w:tcW w:w="2441" w:type="pct"/>
          </w:tcPr>
          <w:p w14:paraId="1FB5BEF5"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设立报修电话，主动巡检及时发现，畅通各类报修途径；建立报修记录台帐。</w:t>
            </w:r>
          </w:p>
        </w:tc>
        <w:tc>
          <w:tcPr>
            <w:tcW w:w="460" w:type="pct"/>
            <w:noWrap/>
          </w:tcPr>
          <w:p w14:paraId="1A6B8B62"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5FF1DBE3" w14:textId="77777777">
        <w:trPr>
          <w:trHeight w:val="540"/>
          <w:jc w:val="center"/>
        </w:trPr>
        <w:tc>
          <w:tcPr>
            <w:tcW w:w="780" w:type="pct"/>
            <w:vMerge/>
            <w:vAlign w:val="center"/>
          </w:tcPr>
          <w:p w14:paraId="5DBE2B32"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638BFECB"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及时维修</w:t>
            </w:r>
          </w:p>
        </w:tc>
        <w:tc>
          <w:tcPr>
            <w:tcW w:w="565" w:type="pct"/>
            <w:noWrap/>
            <w:vAlign w:val="center"/>
          </w:tcPr>
          <w:p w14:paraId="0CBAA59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Times New Roman" w:eastAsia="宋体" w:hAnsi="Times New Roman" w:cs="Times New Roman"/>
                <w:szCs w:val="22"/>
                <w14:ligatures w14:val="none"/>
              </w:rPr>
              <w:t>2</w:t>
            </w:r>
          </w:p>
        </w:tc>
        <w:tc>
          <w:tcPr>
            <w:tcW w:w="2441" w:type="pct"/>
          </w:tcPr>
          <w:p w14:paraId="6F6F3E4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按招标文件要求、投标文件承诺及时处理各项维修，维修做到落手清。</w:t>
            </w:r>
          </w:p>
        </w:tc>
        <w:tc>
          <w:tcPr>
            <w:tcW w:w="460" w:type="pct"/>
            <w:noWrap/>
          </w:tcPr>
          <w:p w14:paraId="19B56BB6"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58F5B5E2" w14:textId="77777777">
        <w:trPr>
          <w:trHeight w:val="540"/>
          <w:jc w:val="center"/>
        </w:trPr>
        <w:tc>
          <w:tcPr>
            <w:tcW w:w="780" w:type="pct"/>
            <w:vMerge/>
            <w:vAlign w:val="center"/>
          </w:tcPr>
          <w:p w14:paraId="5C8D8B33"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3D220768"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项目配合</w:t>
            </w:r>
          </w:p>
        </w:tc>
        <w:tc>
          <w:tcPr>
            <w:tcW w:w="565" w:type="pct"/>
            <w:noWrap/>
            <w:vAlign w:val="center"/>
          </w:tcPr>
          <w:p w14:paraId="5D82FF7D"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Times New Roman" w:eastAsia="宋体" w:hAnsi="Times New Roman" w:cs="Times New Roman"/>
                <w:szCs w:val="22"/>
                <w14:ligatures w14:val="none"/>
              </w:rPr>
              <w:t>2</w:t>
            </w:r>
          </w:p>
        </w:tc>
        <w:tc>
          <w:tcPr>
            <w:tcW w:w="2441" w:type="pct"/>
          </w:tcPr>
          <w:p w14:paraId="05904F08"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根据各楼宇现状，提出楼宇大修、维修计划；配合学校做好各类维修立项工作；有专门工作记录。</w:t>
            </w:r>
          </w:p>
        </w:tc>
        <w:tc>
          <w:tcPr>
            <w:tcW w:w="460" w:type="pct"/>
            <w:noWrap/>
          </w:tcPr>
          <w:p w14:paraId="0C34999C"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59C50737" w14:textId="77777777">
        <w:trPr>
          <w:trHeight w:val="270"/>
          <w:jc w:val="center"/>
        </w:trPr>
        <w:tc>
          <w:tcPr>
            <w:tcW w:w="780" w:type="pct"/>
            <w:vMerge/>
            <w:vAlign w:val="center"/>
          </w:tcPr>
          <w:p w14:paraId="654F927D"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38B3BB2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维修质量</w:t>
            </w:r>
          </w:p>
        </w:tc>
        <w:tc>
          <w:tcPr>
            <w:tcW w:w="565" w:type="pct"/>
            <w:noWrap/>
            <w:vAlign w:val="center"/>
          </w:tcPr>
          <w:p w14:paraId="621E7BD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Times New Roman" w:eastAsia="宋体" w:hAnsi="Times New Roman" w:cs="Times New Roman"/>
                <w:szCs w:val="22"/>
                <w14:ligatures w14:val="none"/>
              </w:rPr>
              <w:t>2</w:t>
            </w:r>
          </w:p>
        </w:tc>
        <w:tc>
          <w:tcPr>
            <w:tcW w:w="2441" w:type="pct"/>
          </w:tcPr>
          <w:p w14:paraId="4680B57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有维修质量自检、自查制度，有专门的记录台帐。</w:t>
            </w:r>
          </w:p>
        </w:tc>
        <w:tc>
          <w:tcPr>
            <w:tcW w:w="460" w:type="pct"/>
            <w:noWrap/>
          </w:tcPr>
          <w:p w14:paraId="52BDE34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66630292" w14:textId="77777777">
        <w:trPr>
          <w:trHeight w:val="540"/>
          <w:jc w:val="center"/>
        </w:trPr>
        <w:tc>
          <w:tcPr>
            <w:tcW w:w="780" w:type="pct"/>
            <w:vMerge/>
            <w:vAlign w:val="center"/>
          </w:tcPr>
          <w:p w14:paraId="76B29C73"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3D28CEF4"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进校施工监管</w:t>
            </w:r>
          </w:p>
        </w:tc>
        <w:tc>
          <w:tcPr>
            <w:tcW w:w="565" w:type="pct"/>
            <w:noWrap/>
            <w:vAlign w:val="center"/>
          </w:tcPr>
          <w:p w14:paraId="6198452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Times New Roman" w:eastAsia="宋体" w:hAnsi="Times New Roman" w:cs="Times New Roman"/>
                <w:szCs w:val="22"/>
                <w14:ligatures w14:val="none"/>
              </w:rPr>
              <w:t>2</w:t>
            </w:r>
          </w:p>
        </w:tc>
        <w:tc>
          <w:tcPr>
            <w:tcW w:w="2441" w:type="pct"/>
          </w:tcPr>
          <w:p w14:paraId="29A0B85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负责对进校施工的工程队伍进行现场监管，配合施工队规范取水、取电，及时制止违规操作杜绝安全隐患。</w:t>
            </w:r>
          </w:p>
        </w:tc>
        <w:tc>
          <w:tcPr>
            <w:tcW w:w="460" w:type="pct"/>
            <w:noWrap/>
          </w:tcPr>
          <w:p w14:paraId="15CCA1AC"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6F835E48" w14:textId="77777777">
        <w:trPr>
          <w:trHeight w:val="540"/>
          <w:jc w:val="center"/>
        </w:trPr>
        <w:tc>
          <w:tcPr>
            <w:tcW w:w="780" w:type="pct"/>
            <w:vMerge w:val="restart"/>
            <w:noWrap/>
            <w:vAlign w:val="center"/>
          </w:tcPr>
          <w:p w14:paraId="7F6698FD"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后勤管理（</w:t>
            </w:r>
            <w:r w:rsidRPr="006E17BE">
              <w:rPr>
                <w:rFonts w:ascii="Calibri" w:eastAsia="宋体" w:hAnsi="Calibri" w:cs="Times New Roman"/>
                <w:szCs w:val="22"/>
                <w14:ligatures w14:val="none"/>
              </w:rPr>
              <w:t>6</w:t>
            </w:r>
            <w:r w:rsidRPr="006E17BE">
              <w:rPr>
                <w:rFonts w:ascii="Calibri" w:eastAsia="宋体" w:hAnsi="Calibri" w:cs="Times New Roman"/>
                <w:szCs w:val="22"/>
                <w14:ligatures w14:val="none"/>
              </w:rPr>
              <w:t>分）</w:t>
            </w:r>
          </w:p>
        </w:tc>
        <w:tc>
          <w:tcPr>
            <w:tcW w:w="754" w:type="pct"/>
            <w:vAlign w:val="center"/>
          </w:tcPr>
          <w:p w14:paraId="1E082F14"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服务态度</w:t>
            </w:r>
          </w:p>
        </w:tc>
        <w:tc>
          <w:tcPr>
            <w:tcW w:w="565" w:type="pct"/>
            <w:noWrap/>
            <w:vAlign w:val="center"/>
          </w:tcPr>
          <w:p w14:paraId="3B02CDD6"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2</w:t>
            </w:r>
          </w:p>
        </w:tc>
        <w:tc>
          <w:tcPr>
            <w:tcW w:w="2441" w:type="pct"/>
          </w:tcPr>
          <w:p w14:paraId="759F4DB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上班期间言语粗鲁，衣着不整，举止粗野。</w:t>
            </w:r>
          </w:p>
        </w:tc>
        <w:tc>
          <w:tcPr>
            <w:tcW w:w="460" w:type="pct"/>
            <w:noWrap/>
          </w:tcPr>
          <w:p w14:paraId="7B75C13E"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2A61D060" w14:textId="77777777">
        <w:trPr>
          <w:trHeight w:val="540"/>
          <w:jc w:val="center"/>
        </w:trPr>
        <w:tc>
          <w:tcPr>
            <w:tcW w:w="780" w:type="pct"/>
            <w:vMerge/>
            <w:noWrap/>
            <w:vAlign w:val="center"/>
          </w:tcPr>
          <w:p w14:paraId="1DC4EC9D"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c>
          <w:tcPr>
            <w:tcW w:w="754" w:type="pct"/>
            <w:vAlign w:val="center"/>
          </w:tcPr>
          <w:p w14:paraId="26B611A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工作质量</w:t>
            </w:r>
          </w:p>
        </w:tc>
        <w:tc>
          <w:tcPr>
            <w:tcW w:w="565" w:type="pct"/>
            <w:noWrap/>
            <w:vAlign w:val="center"/>
          </w:tcPr>
          <w:p w14:paraId="31CF6272"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4</w:t>
            </w:r>
          </w:p>
        </w:tc>
        <w:tc>
          <w:tcPr>
            <w:tcW w:w="2441" w:type="pct"/>
          </w:tcPr>
          <w:p w14:paraId="7C008D25"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未及时贯彻执行学校及上级的工作内容及要求。</w:t>
            </w:r>
          </w:p>
        </w:tc>
        <w:tc>
          <w:tcPr>
            <w:tcW w:w="460" w:type="pct"/>
            <w:noWrap/>
          </w:tcPr>
          <w:p w14:paraId="3C33CD9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3A2FD3FB" w14:textId="77777777">
        <w:trPr>
          <w:trHeight w:val="540"/>
          <w:jc w:val="center"/>
        </w:trPr>
        <w:tc>
          <w:tcPr>
            <w:tcW w:w="780" w:type="pct"/>
            <w:vMerge w:val="restart"/>
            <w:noWrap/>
            <w:vAlign w:val="center"/>
          </w:tcPr>
          <w:p w14:paraId="0583BC2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投诉处理</w:t>
            </w:r>
          </w:p>
          <w:p w14:paraId="29D616BC"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w:t>
            </w:r>
            <w:r w:rsidRPr="006E17BE">
              <w:rPr>
                <w:rFonts w:ascii="Calibri" w:eastAsia="宋体" w:hAnsi="Calibri" w:cs="Times New Roman"/>
                <w:szCs w:val="22"/>
                <w14:ligatures w14:val="none"/>
              </w:rPr>
              <w:t>3</w:t>
            </w:r>
            <w:r w:rsidRPr="006E17BE">
              <w:rPr>
                <w:rFonts w:ascii="Calibri" w:eastAsia="宋体" w:hAnsi="Calibri" w:cs="Times New Roman"/>
                <w:szCs w:val="22"/>
                <w14:ligatures w14:val="none"/>
              </w:rPr>
              <w:t>分）</w:t>
            </w:r>
          </w:p>
        </w:tc>
        <w:tc>
          <w:tcPr>
            <w:tcW w:w="754" w:type="pct"/>
            <w:vAlign w:val="center"/>
          </w:tcPr>
          <w:p w14:paraId="1532F9B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投诉受理</w:t>
            </w:r>
          </w:p>
        </w:tc>
        <w:tc>
          <w:tcPr>
            <w:tcW w:w="565" w:type="pct"/>
            <w:noWrap/>
            <w:vAlign w:val="center"/>
          </w:tcPr>
          <w:p w14:paraId="5FA2F65D"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1</w:t>
            </w:r>
          </w:p>
        </w:tc>
        <w:tc>
          <w:tcPr>
            <w:tcW w:w="2441" w:type="pct"/>
          </w:tcPr>
          <w:p w14:paraId="09D2248E"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设立投诉箱、投诉电话、邮箱，畅通投诉途径；关注家校互动渠道，收集意见建议；定期与师生沟通，了解服务需求。</w:t>
            </w:r>
          </w:p>
        </w:tc>
        <w:tc>
          <w:tcPr>
            <w:tcW w:w="460" w:type="pct"/>
            <w:noWrap/>
          </w:tcPr>
          <w:p w14:paraId="5DD11C19"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2C63E257" w14:textId="77777777">
        <w:trPr>
          <w:trHeight w:val="270"/>
          <w:jc w:val="center"/>
        </w:trPr>
        <w:tc>
          <w:tcPr>
            <w:tcW w:w="780" w:type="pct"/>
            <w:vMerge/>
            <w:vAlign w:val="center"/>
          </w:tcPr>
          <w:p w14:paraId="57E42969"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67158A31"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投诉处理</w:t>
            </w:r>
          </w:p>
        </w:tc>
        <w:tc>
          <w:tcPr>
            <w:tcW w:w="565" w:type="pct"/>
            <w:noWrap/>
            <w:vAlign w:val="center"/>
          </w:tcPr>
          <w:p w14:paraId="40636CF7"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1</w:t>
            </w:r>
          </w:p>
        </w:tc>
        <w:tc>
          <w:tcPr>
            <w:tcW w:w="2441" w:type="pct"/>
          </w:tcPr>
          <w:p w14:paraId="4158208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及时回复处理有效投诉，并形成书面记录。</w:t>
            </w:r>
          </w:p>
        </w:tc>
        <w:tc>
          <w:tcPr>
            <w:tcW w:w="460" w:type="pct"/>
            <w:noWrap/>
          </w:tcPr>
          <w:p w14:paraId="6CE51BAE"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469A7426" w14:textId="77777777">
        <w:trPr>
          <w:trHeight w:val="270"/>
          <w:jc w:val="center"/>
        </w:trPr>
        <w:tc>
          <w:tcPr>
            <w:tcW w:w="780" w:type="pct"/>
            <w:vMerge/>
            <w:vAlign w:val="center"/>
          </w:tcPr>
          <w:p w14:paraId="0EEEEE76"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4" w:type="pct"/>
            <w:vAlign w:val="center"/>
          </w:tcPr>
          <w:p w14:paraId="7F3EE9F3"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反馈提高</w:t>
            </w:r>
          </w:p>
        </w:tc>
        <w:tc>
          <w:tcPr>
            <w:tcW w:w="565" w:type="pct"/>
            <w:noWrap/>
            <w:vAlign w:val="center"/>
          </w:tcPr>
          <w:p w14:paraId="2BA1FB40"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1</w:t>
            </w:r>
          </w:p>
        </w:tc>
        <w:tc>
          <w:tcPr>
            <w:tcW w:w="2441" w:type="pct"/>
          </w:tcPr>
          <w:p w14:paraId="0030965A"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r w:rsidRPr="006E17BE">
              <w:rPr>
                <w:rFonts w:ascii="Calibri" w:eastAsia="宋体" w:hAnsi="Calibri" w:cs="Times New Roman"/>
                <w:szCs w:val="22"/>
                <w14:ligatures w14:val="none"/>
              </w:rPr>
              <w:t>分析投诉原因，改进服务方法，提高服务质量。</w:t>
            </w:r>
          </w:p>
        </w:tc>
        <w:tc>
          <w:tcPr>
            <w:tcW w:w="460" w:type="pct"/>
            <w:noWrap/>
          </w:tcPr>
          <w:p w14:paraId="6304B4D6" w14:textId="77777777" w:rsidR="006E17BE" w:rsidRPr="006E17BE" w:rsidRDefault="006E17BE" w:rsidP="006E17B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E17BE" w:rsidRPr="006E17BE" w14:paraId="57747F77" w14:textId="77777777">
        <w:trPr>
          <w:trHeight w:val="270"/>
          <w:jc w:val="center"/>
        </w:trPr>
        <w:tc>
          <w:tcPr>
            <w:tcW w:w="1534" w:type="pct"/>
            <w:gridSpan w:val="2"/>
            <w:vAlign w:val="center"/>
          </w:tcPr>
          <w:p w14:paraId="2E66A814"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本次得分：</w:t>
            </w:r>
          </w:p>
        </w:tc>
        <w:tc>
          <w:tcPr>
            <w:tcW w:w="3466" w:type="pct"/>
            <w:gridSpan w:val="3"/>
            <w:noWrap/>
            <w:vAlign w:val="center"/>
          </w:tcPr>
          <w:p w14:paraId="334ACBAD"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整体评价：</w:t>
            </w:r>
          </w:p>
        </w:tc>
      </w:tr>
      <w:tr w:rsidR="006E17BE" w:rsidRPr="006E17BE" w14:paraId="72375735" w14:textId="77777777">
        <w:trPr>
          <w:trHeight w:val="270"/>
          <w:jc w:val="center"/>
        </w:trPr>
        <w:tc>
          <w:tcPr>
            <w:tcW w:w="1534" w:type="pct"/>
            <w:gridSpan w:val="2"/>
            <w:vAlign w:val="center"/>
          </w:tcPr>
          <w:p w14:paraId="2B4AED58"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考核人：</w:t>
            </w:r>
          </w:p>
        </w:tc>
        <w:tc>
          <w:tcPr>
            <w:tcW w:w="3466" w:type="pct"/>
            <w:gridSpan w:val="3"/>
            <w:noWrap/>
            <w:vAlign w:val="center"/>
          </w:tcPr>
          <w:p w14:paraId="74801F22" w14:textId="77777777" w:rsidR="006E17BE" w:rsidRPr="006E17BE" w:rsidRDefault="006E17BE" w:rsidP="006E17B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E17BE">
              <w:rPr>
                <w:rFonts w:ascii="Calibri" w:eastAsia="宋体" w:hAnsi="Calibri" w:cs="Times New Roman"/>
                <w:szCs w:val="22"/>
                <w14:ligatures w14:val="none"/>
              </w:rPr>
              <w:t>考核日期：</w:t>
            </w:r>
          </w:p>
        </w:tc>
      </w:tr>
    </w:tbl>
    <w:p w14:paraId="50196FD5" w14:textId="77777777" w:rsidR="006E17BE" w:rsidRPr="006E17BE" w:rsidRDefault="006E17BE" w:rsidP="006E17BE">
      <w:pPr>
        <w:spacing w:after="0" w:line="240" w:lineRule="auto"/>
        <w:jc w:val="both"/>
        <w:rPr>
          <w:rFonts w:ascii="Calibri" w:eastAsia="宋体" w:hAnsi="Calibri" w:cs="Times New Roman"/>
          <w:sz w:val="21"/>
          <w:szCs w:val="22"/>
          <w14:ligatures w14:val="none"/>
        </w:rPr>
      </w:pPr>
    </w:p>
    <w:p w14:paraId="7AE427A6" w14:textId="77777777" w:rsidR="006E17BE" w:rsidRPr="006E17BE" w:rsidRDefault="006E17BE" w:rsidP="006E17BE">
      <w:pPr>
        <w:tabs>
          <w:tab w:val="left" w:pos="7200"/>
        </w:tabs>
        <w:adjustRightInd w:val="0"/>
        <w:snapToGrid w:val="0"/>
        <w:spacing w:after="0" w:line="300" w:lineRule="auto"/>
        <w:ind w:firstLineChars="200" w:firstLine="440"/>
        <w:jc w:val="both"/>
        <w:rPr>
          <w:rFonts w:ascii="Times New Roman" w:eastAsia="宋体" w:hAnsi="Times New Roman" w:cs="Times New Roman"/>
          <w:bCs/>
          <w:color w:val="FF0000"/>
          <w:szCs w:val="22"/>
          <w14:ligatures w14:val="none"/>
        </w:rPr>
      </w:pPr>
    </w:p>
    <w:p w14:paraId="1DD21360" w14:textId="77777777" w:rsidR="006E17BE" w:rsidRPr="006E17BE" w:rsidRDefault="006E17BE" w:rsidP="006E17BE">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6" w:name="_Toc464465687"/>
      <w:bookmarkStart w:id="27" w:name="_Toc460922295"/>
      <w:bookmarkStart w:id="28" w:name="_Toc233890315"/>
      <w:r w:rsidRPr="006E17BE">
        <w:rPr>
          <w:rFonts w:ascii="Times New Roman" w:eastAsia="黑体" w:hAnsi="Times New Roman" w:cs="Times New Roman"/>
          <w:sz w:val="30"/>
          <w:szCs w:val="30"/>
          <w14:ligatures w14:val="none"/>
        </w:rPr>
        <w:t>四、</w:t>
      </w:r>
      <w:bookmarkEnd w:id="26"/>
      <w:bookmarkEnd w:id="27"/>
      <w:r w:rsidRPr="006E17BE">
        <w:rPr>
          <w:rFonts w:ascii="Times New Roman" w:eastAsia="黑体" w:hAnsi="Times New Roman" w:cs="Times New Roman"/>
          <w:sz w:val="30"/>
          <w:szCs w:val="30"/>
          <w14:ligatures w14:val="none"/>
        </w:rPr>
        <w:t>投标报价须知</w:t>
      </w:r>
      <w:bookmarkEnd w:id="28"/>
    </w:p>
    <w:p w14:paraId="1F3E1E52" w14:textId="77777777" w:rsidR="006E17BE" w:rsidRPr="006E17BE" w:rsidRDefault="006E17BE" w:rsidP="006E17B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9" w:name="_Toc233890316"/>
      <w:r w:rsidRPr="006E17BE">
        <w:rPr>
          <w:rFonts w:ascii="Times New Roman" w:eastAsia="宋体" w:hAnsi="Times New Roman" w:cs="Times New Roman"/>
          <w:b/>
          <w:bCs/>
          <w:szCs w:val="22"/>
          <w14:ligatures w14:val="none"/>
        </w:rPr>
        <w:lastRenderedPageBreak/>
        <w:t xml:space="preserve">12 </w:t>
      </w:r>
      <w:r w:rsidRPr="006E17BE">
        <w:rPr>
          <w:rFonts w:ascii="Times New Roman" w:eastAsia="宋体" w:hAnsi="Times New Roman" w:cs="Times New Roman"/>
          <w:b/>
          <w:bCs/>
          <w:szCs w:val="22"/>
          <w14:ligatures w14:val="none"/>
        </w:rPr>
        <w:t>投标报价依据</w:t>
      </w:r>
      <w:bookmarkEnd w:id="29"/>
    </w:p>
    <w:p w14:paraId="2D1DFE77"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12.1 </w:t>
      </w:r>
      <w:r w:rsidRPr="006E17BE">
        <w:rPr>
          <w:rFonts w:ascii="Times New Roman" w:eastAsia="宋体" w:hAnsi="Times New Roman" w:cs="Times New Roman"/>
          <w:color w:val="000000"/>
          <w:szCs w:val="22"/>
          <w14:ligatures w14:val="none"/>
        </w:rPr>
        <w:t>投标报价计算依据包括本项目的招标文件（包括提供的附件）、招标文件答疑或修改的补充文书、工作量清单、项目现场条件等。</w:t>
      </w:r>
    </w:p>
    <w:p w14:paraId="72B7EA6D"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12.2 </w:t>
      </w:r>
      <w:r w:rsidRPr="006E17BE">
        <w:rPr>
          <w:rFonts w:ascii="Times New Roman" w:eastAsia="宋体" w:hAnsi="Times New Roman" w:cs="Times New Roman"/>
          <w:color w:val="000000"/>
          <w:szCs w:val="22"/>
          <w14:ligatures w14:val="none"/>
        </w:rPr>
        <w:t>招标文件明确的服务范围、服务内容、服务期限、服务质量要求、售后服务、管理要求与服务标准及考核要求等。</w:t>
      </w:r>
    </w:p>
    <w:p w14:paraId="14A95794"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12.3 </w:t>
      </w:r>
      <w:r w:rsidRPr="006E17BE">
        <w:rPr>
          <w:rFonts w:ascii="Times New Roman" w:eastAsia="宋体" w:hAnsi="Times New Roman" w:cs="Times New Roman"/>
          <w:color w:val="000000"/>
          <w:szCs w:val="22"/>
          <w14:ligatures w14:val="none"/>
        </w:rPr>
        <w:t>岗位设置一览表说明</w:t>
      </w:r>
    </w:p>
    <w:p w14:paraId="3F918588"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12.3.1 </w:t>
      </w:r>
      <w:r w:rsidRPr="006E17BE">
        <w:rPr>
          <w:rFonts w:ascii="Times New Roman" w:eastAsia="宋体" w:hAnsi="Times New Roman" w:cs="Times New Roman"/>
          <w:color w:val="000000"/>
          <w:szCs w:val="22"/>
          <w14:ligatures w14:val="none"/>
        </w:rPr>
        <w:t>岗位设置一览表应与投标人须知、合同条件、项目质量标准和要求等文件结合起来理解或解释。</w:t>
      </w:r>
    </w:p>
    <w:p w14:paraId="4CBC9829"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12.3.2 </w:t>
      </w:r>
      <w:r w:rsidRPr="006E17BE">
        <w:rPr>
          <w:rFonts w:ascii="Times New Roman" w:eastAsia="宋体" w:hAnsi="Times New Roman" w:cs="Times New Roman"/>
          <w:color w:val="000000"/>
          <w:szCs w:val="22"/>
          <w14:ligatures w14:val="none"/>
        </w:rPr>
        <w:t>采购人提供的</w:t>
      </w:r>
      <w:r w:rsidRPr="006E17BE">
        <w:rPr>
          <w:rFonts w:ascii="Times New Roman" w:eastAsia="宋体" w:hAnsi="Times New Roman" w:cs="Times New Roman"/>
          <w:b/>
          <w:color w:val="FF0000"/>
          <w:kern w:val="0"/>
          <w:szCs w:val="22"/>
          <w:u w:val="single"/>
          <w14:ligatures w14:val="none"/>
        </w:rPr>
        <w:t>岗位设置一览表</w:t>
      </w:r>
      <w:r w:rsidRPr="006E17BE">
        <w:rPr>
          <w:rFonts w:ascii="Times New Roman" w:eastAsia="宋体" w:hAnsi="Times New Roman" w:cs="Times New Roman"/>
          <w:color w:val="000000"/>
          <w:szCs w:val="22"/>
          <w14:ligatures w14:val="none"/>
        </w:rPr>
        <w:t>是依照采购需求测算出的</w:t>
      </w:r>
      <w:r w:rsidRPr="006E17BE">
        <w:rPr>
          <w:rFonts w:ascii="Times New Roman" w:eastAsia="宋体" w:hAnsi="Times New Roman" w:cs="Times New Roman"/>
          <w:b/>
          <w:color w:val="FF0000"/>
          <w:kern w:val="0"/>
          <w:szCs w:val="22"/>
          <w:u w:val="single"/>
          <w14:ligatures w14:val="none"/>
        </w:rPr>
        <w:t>各岗位最低配置要求</w:t>
      </w:r>
      <w:r w:rsidRPr="006E17BE">
        <w:rPr>
          <w:rFonts w:ascii="Times New Roman" w:eastAsia="宋体" w:hAnsi="Times New Roman" w:cs="Times New Roman"/>
          <w:color w:val="000000"/>
          <w:szCs w:val="22"/>
          <w14:ligatures w14:val="none"/>
        </w:rPr>
        <w:t>，与最终的实际履约可能存在小的出入，各投标人应自行认真踏勘现场，了解招标需求。投标人如发现</w:t>
      </w:r>
      <w:r w:rsidRPr="006E17BE">
        <w:rPr>
          <w:rFonts w:ascii="Times New Roman" w:eastAsia="宋体" w:hAnsi="Times New Roman" w:cs="Times New Roman"/>
          <w:b/>
          <w:color w:val="FF0000"/>
          <w:kern w:val="0"/>
          <w:szCs w:val="22"/>
          <w:u w:val="single"/>
          <w14:ligatures w14:val="none"/>
        </w:rPr>
        <w:t>该表</w:t>
      </w:r>
      <w:r w:rsidRPr="006E17BE">
        <w:rPr>
          <w:rFonts w:ascii="Times New Roman" w:eastAsia="宋体" w:hAnsi="Times New Roman" w:cs="Times New Roman"/>
          <w:color w:val="000000"/>
          <w:szCs w:val="22"/>
          <w14:ligatures w14:val="none"/>
        </w:rPr>
        <w:t>和实际工作内容不一致时，应立即以书面形式通知采购人核查，除非采购人以答疑文件或补充文件予以更正，否则，投标人不得</w:t>
      </w:r>
      <w:r w:rsidRPr="006E17BE">
        <w:rPr>
          <w:rFonts w:ascii="Times New Roman" w:eastAsia="宋体" w:hAnsi="Times New Roman" w:cs="Times New Roman"/>
          <w:b/>
          <w:color w:val="FF0000"/>
          <w:kern w:val="0"/>
          <w:szCs w:val="22"/>
          <w:u w:val="single"/>
          <w14:ligatures w14:val="none"/>
        </w:rPr>
        <w:t>对岗位设置一览表中的岗位类别和数量进行缩减</w:t>
      </w:r>
      <w:r w:rsidRPr="006E17BE">
        <w:rPr>
          <w:rFonts w:ascii="Times New Roman" w:eastAsia="宋体" w:hAnsi="Times New Roman" w:cs="Times New Roman"/>
          <w:color w:val="000000"/>
          <w:szCs w:val="22"/>
          <w14:ligatures w14:val="none"/>
        </w:rPr>
        <w:t>。</w:t>
      </w:r>
    </w:p>
    <w:p w14:paraId="7A2629FE" w14:textId="77777777" w:rsidR="006E17BE" w:rsidRPr="006E17BE" w:rsidRDefault="006E17BE" w:rsidP="006E17BE">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0" w:name="_Toc233890317"/>
      <w:r w:rsidRPr="006E17BE">
        <w:rPr>
          <w:rFonts w:ascii="Times New Roman" w:eastAsia="宋体" w:hAnsi="Times New Roman" w:cs="Times New Roman"/>
          <w:b/>
          <w:color w:val="000000"/>
          <w:szCs w:val="22"/>
          <w14:ligatures w14:val="none"/>
        </w:rPr>
        <w:t>13</w:t>
      </w:r>
      <w:r w:rsidRPr="006E17BE">
        <w:rPr>
          <w:rFonts w:ascii="Times New Roman" w:eastAsia="宋体" w:hAnsi="Times New Roman" w:cs="Times New Roman"/>
          <w:b/>
          <w:color w:val="000000"/>
          <w:szCs w:val="22"/>
          <w14:ligatures w14:val="none"/>
        </w:rPr>
        <w:t>投标报价内容</w:t>
      </w:r>
      <w:bookmarkEnd w:id="30"/>
    </w:p>
    <w:p w14:paraId="2525F1F5"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13.1</w:t>
      </w:r>
      <w:r w:rsidRPr="006E17BE">
        <w:rPr>
          <w:rFonts w:ascii="Times New Roman" w:eastAsia="宋体" w:hAnsi="Times New Roman" w:cs="Times New Roman"/>
          <w:color w:val="000000"/>
          <w:szCs w:val="22"/>
          <w14:ligatures w14:val="none"/>
        </w:rPr>
        <w:t>依据本项目的招标范围和内容，中标人提供物业管理服务，其投标报价应包括管理费、人工、日常维修（包括日常巡检、例保、小修）、清扫用设备、耗材、售后服务等费用。</w:t>
      </w:r>
    </w:p>
    <w:p w14:paraId="3BC00112"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13.2</w:t>
      </w:r>
      <w:r w:rsidRPr="006E17BE">
        <w:rPr>
          <w:rFonts w:ascii="Times New Roman" w:eastAsia="宋体" w:hAnsi="Times New Roman" w:cs="Times New Roman"/>
          <w:color w:val="000000"/>
          <w:szCs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4FF5EACD"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13.3</w:t>
      </w:r>
      <w:r w:rsidRPr="006E17BE">
        <w:rPr>
          <w:rFonts w:ascii="Times New Roman" w:eastAsia="宋体" w:hAnsi="Times New Roman" w:cs="Times New Roman"/>
          <w:color w:val="000000"/>
          <w:szCs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283D9D74"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b/>
          <w:color w:val="0000FF"/>
          <w:kern w:val="0"/>
          <w:szCs w:val="22"/>
          <w:u w:val="single"/>
          <w14:ligatures w14:val="none"/>
        </w:rPr>
      </w:pPr>
      <w:r w:rsidRPr="006E17BE">
        <w:rPr>
          <w:rFonts w:ascii="Times New Roman" w:eastAsia="宋体" w:hAnsi="Times New Roman" w:cs="Times New Roman"/>
          <w:color w:val="000000"/>
          <w:szCs w:val="22"/>
          <w14:ligatures w14:val="none"/>
        </w:rPr>
        <w:t>13.4</w:t>
      </w:r>
      <w:r w:rsidRPr="006E17BE">
        <w:rPr>
          <w:rFonts w:ascii="Times New Roman" w:eastAsia="宋体" w:hAnsi="Times New Roman" w:cs="Times New Roman"/>
          <w:color w:val="000000"/>
          <w:szCs w:val="22"/>
          <w14:ligatures w14:val="none"/>
        </w:rPr>
        <w:t>投标人应考虑本项目可能存在的其他任何风险因素，包括政策性调价、人工和材料成本增涨、因</w:t>
      </w:r>
      <w:r w:rsidRPr="006E17BE">
        <w:rPr>
          <w:rFonts w:ascii="Times New Roman" w:eastAsia="宋体" w:hAnsi="Times New Roman" w:cs="Times New Roman"/>
          <w:color w:val="0000FF"/>
          <w:kern w:val="0"/>
          <w:szCs w:val="22"/>
          <w14:ligatures w14:val="none"/>
        </w:rPr>
        <w:t>设备使用年限增长引起的维修成本增加和效能衰减等。</w:t>
      </w:r>
    </w:p>
    <w:p w14:paraId="5ECE42F4"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13.5</w:t>
      </w:r>
      <w:r w:rsidRPr="006E17BE">
        <w:rPr>
          <w:rFonts w:ascii="Times New Roman" w:eastAsia="宋体" w:hAnsi="Times New Roman" w:cs="Times New Roman"/>
          <w:color w:val="000000"/>
          <w:szCs w:val="22"/>
          <w14:ligatures w14:val="none"/>
        </w:rPr>
        <w:t>投标人按照投标文件格式中所附的表式完整地填写开标一览表及各类投标报价明细表，说明其拟提供服务的内容、数量、价格构成等。</w:t>
      </w:r>
    </w:p>
    <w:p w14:paraId="29EB8659"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投标人只需在《开标一览表》中报出对应服务期限的投标价格即可。</w:t>
      </w:r>
    </w:p>
    <w:p w14:paraId="4B8DD9E6" w14:textId="77777777" w:rsidR="006E17BE" w:rsidRPr="006E17BE" w:rsidRDefault="006E17BE" w:rsidP="006E17BE">
      <w:pPr>
        <w:tabs>
          <w:tab w:val="left" w:pos="306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E17BE">
        <w:rPr>
          <w:rFonts w:ascii="Times New Roman" w:eastAsia="宋体" w:hAnsi="Times New Roman" w:cs="Times New Roman"/>
          <w:color w:val="000000"/>
          <w:szCs w:val="22"/>
          <w14:ligatures w14:val="none"/>
        </w:rPr>
        <w:t xml:space="preserve">13.6 </w:t>
      </w:r>
      <w:r w:rsidRPr="006E17BE">
        <w:rPr>
          <w:rFonts w:ascii="Times New Roman" w:eastAsia="宋体" w:hAnsi="Times New Roman" w:cs="Times New Roman"/>
          <w:bCs/>
          <w:szCs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6E17BE" w:rsidRPr="006E17BE" w14:paraId="0E00EDF2" w14:textId="77777777">
        <w:trPr>
          <w:trHeight w:val="567"/>
          <w:tblHeader/>
          <w:jc w:val="center"/>
        </w:trPr>
        <w:tc>
          <w:tcPr>
            <w:tcW w:w="2021" w:type="dxa"/>
            <w:gridSpan w:val="2"/>
            <w:tcBorders>
              <w:bottom w:val="double" w:sz="4" w:space="0" w:color="auto"/>
            </w:tcBorders>
            <w:vAlign w:val="center"/>
          </w:tcPr>
          <w:p w14:paraId="1BED3708"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6E17BE">
              <w:rPr>
                <w:rFonts w:ascii="Times New Roman" w:eastAsia="宋体" w:hAnsi="Times New Roman" w:cs="Times New Roman"/>
                <w:b/>
                <w:bCs/>
                <w:szCs w:val="22"/>
                <w14:ligatures w14:val="none"/>
              </w:rPr>
              <w:t>项目</w:t>
            </w:r>
          </w:p>
        </w:tc>
        <w:tc>
          <w:tcPr>
            <w:tcW w:w="4678" w:type="dxa"/>
            <w:tcBorders>
              <w:bottom w:val="double" w:sz="4" w:space="0" w:color="auto"/>
            </w:tcBorders>
            <w:vAlign w:val="center"/>
          </w:tcPr>
          <w:p w14:paraId="7664E5A6"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6E17BE">
              <w:rPr>
                <w:rFonts w:ascii="Times New Roman" w:eastAsia="宋体" w:hAnsi="Times New Roman" w:cs="Times New Roman"/>
                <w:b/>
                <w:bCs/>
                <w:szCs w:val="22"/>
                <w14:ligatures w14:val="none"/>
              </w:rPr>
              <w:t>要求</w:t>
            </w:r>
          </w:p>
        </w:tc>
        <w:tc>
          <w:tcPr>
            <w:tcW w:w="1275" w:type="dxa"/>
            <w:tcBorders>
              <w:bottom w:val="double" w:sz="4" w:space="0" w:color="auto"/>
            </w:tcBorders>
            <w:vAlign w:val="center"/>
          </w:tcPr>
          <w:p w14:paraId="17CB16E8"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6E17BE">
              <w:rPr>
                <w:rFonts w:ascii="Times New Roman" w:eastAsia="宋体" w:hAnsi="Times New Roman" w:cs="Times New Roman"/>
                <w:b/>
                <w:bCs/>
                <w:szCs w:val="22"/>
                <w14:ligatures w14:val="none"/>
              </w:rPr>
              <w:t>分项报价</w:t>
            </w:r>
          </w:p>
        </w:tc>
        <w:tc>
          <w:tcPr>
            <w:tcW w:w="1542" w:type="dxa"/>
            <w:tcBorders>
              <w:bottom w:val="double" w:sz="4" w:space="0" w:color="auto"/>
            </w:tcBorders>
            <w:vAlign w:val="center"/>
          </w:tcPr>
          <w:p w14:paraId="653A70A9"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6E17BE">
              <w:rPr>
                <w:rFonts w:ascii="Times New Roman" w:eastAsia="宋体" w:hAnsi="Times New Roman" w:cs="Times New Roman"/>
                <w:b/>
                <w:bCs/>
                <w:szCs w:val="22"/>
                <w14:ligatures w14:val="none"/>
              </w:rPr>
              <w:t>备注</w:t>
            </w:r>
          </w:p>
        </w:tc>
      </w:tr>
      <w:tr w:rsidR="006E17BE" w:rsidRPr="006E17BE" w14:paraId="34E8C58D" w14:textId="77777777">
        <w:trPr>
          <w:trHeight w:val="564"/>
          <w:jc w:val="center"/>
        </w:trPr>
        <w:tc>
          <w:tcPr>
            <w:tcW w:w="426" w:type="dxa"/>
            <w:tcBorders>
              <w:top w:val="double" w:sz="4" w:space="0" w:color="auto"/>
            </w:tcBorders>
            <w:vAlign w:val="center"/>
          </w:tcPr>
          <w:p w14:paraId="54B51BA1"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1</w:t>
            </w:r>
          </w:p>
        </w:tc>
        <w:tc>
          <w:tcPr>
            <w:tcW w:w="1595" w:type="dxa"/>
            <w:tcBorders>
              <w:top w:val="double" w:sz="4" w:space="0" w:color="auto"/>
            </w:tcBorders>
            <w:vAlign w:val="center"/>
          </w:tcPr>
          <w:p w14:paraId="42F1CA9A"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人员费用</w:t>
            </w:r>
          </w:p>
        </w:tc>
        <w:tc>
          <w:tcPr>
            <w:tcW w:w="4678" w:type="dxa"/>
            <w:tcBorders>
              <w:top w:val="double" w:sz="4" w:space="0" w:color="auto"/>
            </w:tcBorders>
            <w:vAlign w:val="center"/>
          </w:tcPr>
          <w:p w14:paraId="50F64AFD"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6E17BE">
              <w:rPr>
                <w:rFonts w:ascii="Times New Roman" w:eastAsia="宋体" w:hAnsi="Times New Roman" w:cs="Times New Roman"/>
                <w:bCs/>
                <w:szCs w:val="22"/>
                <w14:ligatures w14:val="none"/>
              </w:rPr>
              <w:t>含工资、社会保险和按规定提取的福利费</w:t>
            </w:r>
          </w:p>
        </w:tc>
        <w:tc>
          <w:tcPr>
            <w:tcW w:w="1275" w:type="dxa"/>
            <w:tcBorders>
              <w:top w:val="double" w:sz="4" w:space="0" w:color="auto"/>
            </w:tcBorders>
            <w:vAlign w:val="center"/>
          </w:tcPr>
          <w:p w14:paraId="13A7ABF9"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Borders>
              <w:top w:val="double" w:sz="4" w:space="0" w:color="auto"/>
            </w:tcBorders>
            <w:vAlign w:val="center"/>
          </w:tcPr>
          <w:p w14:paraId="227D1DB1"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6E17BE" w:rsidRPr="006E17BE" w14:paraId="04328366" w14:textId="77777777">
        <w:trPr>
          <w:trHeight w:val="567"/>
          <w:jc w:val="center"/>
        </w:trPr>
        <w:tc>
          <w:tcPr>
            <w:tcW w:w="426" w:type="dxa"/>
            <w:vAlign w:val="center"/>
          </w:tcPr>
          <w:p w14:paraId="60EF792E"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2</w:t>
            </w:r>
          </w:p>
        </w:tc>
        <w:tc>
          <w:tcPr>
            <w:tcW w:w="1595" w:type="dxa"/>
            <w:vAlign w:val="center"/>
          </w:tcPr>
          <w:p w14:paraId="5E08B413"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办公费用</w:t>
            </w:r>
          </w:p>
        </w:tc>
        <w:tc>
          <w:tcPr>
            <w:tcW w:w="4678" w:type="dxa"/>
            <w:vAlign w:val="center"/>
          </w:tcPr>
          <w:p w14:paraId="0EF118FE"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包括办公产生的费用</w:t>
            </w:r>
          </w:p>
        </w:tc>
        <w:tc>
          <w:tcPr>
            <w:tcW w:w="1275" w:type="dxa"/>
            <w:vAlign w:val="center"/>
          </w:tcPr>
          <w:p w14:paraId="525884D1"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28EC16C6"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6E17BE" w:rsidRPr="006E17BE" w14:paraId="18099F9B" w14:textId="77777777">
        <w:trPr>
          <w:trHeight w:val="567"/>
          <w:jc w:val="center"/>
        </w:trPr>
        <w:tc>
          <w:tcPr>
            <w:tcW w:w="426" w:type="dxa"/>
            <w:vAlign w:val="center"/>
          </w:tcPr>
          <w:p w14:paraId="20E78EE3"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3</w:t>
            </w:r>
          </w:p>
        </w:tc>
        <w:tc>
          <w:tcPr>
            <w:tcW w:w="1595" w:type="dxa"/>
            <w:vAlign w:val="center"/>
          </w:tcPr>
          <w:p w14:paraId="6E616218"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材料费</w:t>
            </w:r>
          </w:p>
        </w:tc>
        <w:tc>
          <w:tcPr>
            <w:tcW w:w="4678" w:type="dxa"/>
            <w:vAlign w:val="center"/>
          </w:tcPr>
          <w:p w14:paraId="28FD2570"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包括工具、材料、耗材等费用</w:t>
            </w:r>
          </w:p>
        </w:tc>
        <w:tc>
          <w:tcPr>
            <w:tcW w:w="1275" w:type="dxa"/>
            <w:vAlign w:val="center"/>
          </w:tcPr>
          <w:p w14:paraId="1291F0C3"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03CE2FBA"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6E17BE" w:rsidRPr="006E17BE" w14:paraId="56F17222" w14:textId="77777777">
        <w:trPr>
          <w:trHeight w:val="567"/>
          <w:jc w:val="center"/>
        </w:trPr>
        <w:tc>
          <w:tcPr>
            <w:tcW w:w="426" w:type="dxa"/>
            <w:vAlign w:val="center"/>
          </w:tcPr>
          <w:p w14:paraId="443CB727"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4</w:t>
            </w:r>
          </w:p>
        </w:tc>
        <w:tc>
          <w:tcPr>
            <w:tcW w:w="1595" w:type="dxa"/>
            <w:vAlign w:val="center"/>
          </w:tcPr>
          <w:p w14:paraId="684B35B2"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其他</w:t>
            </w:r>
          </w:p>
        </w:tc>
        <w:tc>
          <w:tcPr>
            <w:tcW w:w="4678" w:type="dxa"/>
            <w:vAlign w:val="center"/>
          </w:tcPr>
          <w:p w14:paraId="2857E866"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6E17BE">
              <w:rPr>
                <w:rFonts w:ascii="Times New Roman" w:eastAsia="宋体" w:hAnsi="Times New Roman" w:cs="Times New Roman"/>
                <w:bCs/>
                <w:szCs w:val="22"/>
                <w14:ligatures w14:val="none"/>
              </w:rPr>
              <w:t>投标人认为本表中未能包括的其他必要费用</w:t>
            </w:r>
          </w:p>
        </w:tc>
        <w:tc>
          <w:tcPr>
            <w:tcW w:w="1275" w:type="dxa"/>
            <w:vAlign w:val="center"/>
          </w:tcPr>
          <w:p w14:paraId="4F7B58C3"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4A090429" w14:textId="77777777" w:rsidR="006E17BE" w:rsidRPr="006E17BE" w:rsidRDefault="006E17BE" w:rsidP="006E17BE">
            <w:pPr>
              <w:spacing w:after="0" w:line="240" w:lineRule="auto"/>
              <w:jc w:val="center"/>
              <w:rPr>
                <w:rFonts w:ascii="Times New Roman" w:eastAsia="宋体" w:hAnsi="Times New Roman" w:cs="Times New Roman"/>
                <w:sz w:val="21"/>
                <w:szCs w:val="22"/>
                <w14:ligatures w14:val="none"/>
              </w:rPr>
            </w:pPr>
          </w:p>
        </w:tc>
      </w:tr>
      <w:tr w:rsidR="006E17BE" w:rsidRPr="006E17BE" w14:paraId="69A8DB3D" w14:textId="77777777">
        <w:trPr>
          <w:trHeight w:val="567"/>
          <w:jc w:val="center"/>
        </w:trPr>
        <w:tc>
          <w:tcPr>
            <w:tcW w:w="426" w:type="dxa"/>
            <w:vAlign w:val="center"/>
          </w:tcPr>
          <w:p w14:paraId="07B46902"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5</w:t>
            </w:r>
          </w:p>
        </w:tc>
        <w:tc>
          <w:tcPr>
            <w:tcW w:w="1595" w:type="dxa"/>
            <w:vAlign w:val="center"/>
          </w:tcPr>
          <w:p w14:paraId="2F2D1F5C"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利润</w:t>
            </w:r>
          </w:p>
        </w:tc>
        <w:tc>
          <w:tcPr>
            <w:tcW w:w="4678" w:type="dxa"/>
            <w:vAlign w:val="center"/>
          </w:tcPr>
          <w:p w14:paraId="7118D7A6"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按（</w:t>
            </w:r>
            <w:r w:rsidRPr="006E17BE">
              <w:rPr>
                <w:rFonts w:ascii="Times New Roman" w:eastAsia="宋体" w:hAnsi="Times New Roman" w:cs="Times New Roman"/>
                <w:bCs/>
                <w:szCs w:val="22"/>
                <w14:ligatures w14:val="none"/>
              </w:rPr>
              <w:t>1+2+3+4</w:t>
            </w:r>
            <w:r w:rsidRPr="006E17BE">
              <w:rPr>
                <w:rFonts w:ascii="Times New Roman" w:eastAsia="宋体" w:hAnsi="Times New Roman" w:cs="Times New Roman"/>
                <w:bCs/>
                <w:szCs w:val="22"/>
                <w14:ligatures w14:val="none"/>
              </w:rPr>
              <w:t>）的</w:t>
            </w:r>
            <w:r w:rsidRPr="006E17BE">
              <w:rPr>
                <w:rFonts w:ascii="Times New Roman" w:eastAsia="宋体" w:hAnsi="Times New Roman" w:cs="Times New Roman"/>
                <w:bCs/>
                <w:szCs w:val="22"/>
                <w14:ligatures w14:val="none"/>
              </w:rPr>
              <w:t>%</w:t>
            </w:r>
            <w:r w:rsidRPr="006E17BE">
              <w:rPr>
                <w:rFonts w:ascii="Times New Roman" w:eastAsia="宋体" w:hAnsi="Times New Roman" w:cs="Times New Roman"/>
                <w:bCs/>
                <w:szCs w:val="22"/>
                <w14:ligatures w14:val="none"/>
              </w:rPr>
              <w:t>计取</w:t>
            </w:r>
          </w:p>
        </w:tc>
        <w:tc>
          <w:tcPr>
            <w:tcW w:w="1275" w:type="dxa"/>
            <w:vAlign w:val="center"/>
          </w:tcPr>
          <w:p w14:paraId="6115E33B"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1FBB25E1"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6E17BE" w:rsidRPr="006E17BE" w14:paraId="2CC2779C" w14:textId="77777777">
        <w:trPr>
          <w:trHeight w:val="567"/>
          <w:jc w:val="center"/>
        </w:trPr>
        <w:tc>
          <w:tcPr>
            <w:tcW w:w="426" w:type="dxa"/>
            <w:vAlign w:val="center"/>
          </w:tcPr>
          <w:p w14:paraId="0DEF9D56"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6</w:t>
            </w:r>
          </w:p>
        </w:tc>
        <w:tc>
          <w:tcPr>
            <w:tcW w:w="1595" w:type="dxa"/>
            <w:vAlign w:val="center"/>
          </w:tcPr>
          <w:p w14:paraId="3C73AE7B"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税金</w:t>
            </w:r>
          </w:p>
        </w:tc>
        <w:tc>
          <w:tcPr>
            <w:tcW w:w="4678" w:type="dxa"/>
            <w:vAlign w:val="center"/>
          </w:tcPr>
          <w:p w14:paraId="3CF96E0A"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E17BE">
              <w:rPr>
                <w:rFonts w:ascii="Times New Roman" w:eastAsia="宋体" w:hAnsi="Times New Roman" w:cs="Times New Roman"/>
                <w:bCs/>
                <w:szCs w:val="22"/>
                <w14:ligatures w14:val="none"/>
              </w:rPr>
              <w:t>按国家及上海市规定缴纳</w:t>
            </w:r>
          </w:p>
        </w:tc>
        <w:tc>
          <w:tcPr>
            <w:tcW w:w="1275" w:type="dxa"/>
            <w:vAlign w:val="center"/>
          </w:tcPr>
          <w:p w14:paraId="47FF48CE"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2798D224"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6E17BE" w:rsidRPr="006E17BE" w14:paraId="0FFA4D52" w14:textId="77777777">
        <w:trPr>
          <w:trHeight w:val="567"/>
          <w:jc w:val="center"/>
        </w:trPr>
        <w:tc>
          <w:tcPr>
            <w:tcW w:w="6699" w:type="dxa"/>
            <w:gridSpan w:val="3"/>
            <w:vAlign w:val="center"/>
          </w:tcPr>
          <w:p w14:paraId="3B736EEB"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6E17BE">
              <w:rPr>
                <w:rFonts w:ascii="Times New Roman" w:eastAsia="宋体" w:hAnsi="Times New Roman" w:cs="Times New Roman"/>
                <w:b/>
                <w:bCs/>
                <w:szCs w:val="22"/>
                <w14:ligatures w14:val="none"/>
              </w:rPr>
              <w:t>投标总价</w:t>
            </w:r>
          </w:p>
        </w:tc>
        <w:tc>
          <w:tcPr>
            <w:tcW w:w="1275" w:type="dxa"/>
            <w:vAlign w:val="center"/>
          </w:tcPr>
          <w:p w14:paraId="5672FFA4"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14C6215B" w14:textId="77777777" w:rsidR="006E17BE" w:rsidRPr="006E17BE" w:rsidRDefault="006E17BE" w:rsidP="006E17B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bl>
    <w:p w14:paraId="1074EB2E" w14:textId="77777777" w:rsidR="006E17BE" w:rsidRPr="006E17BE" w:rsidRDefault="006E17BE" w:rsidP="006E17BE">
      <w:pPr>
        <w:tabs>
          <w:tab w:val="left" w:pos="3060"/>
        </w:tabs>
        <w:adjustRightInd w:val="0"/>
        <w:snapToGrid w:val="0"/>
        <w:spacing w:after="0" w:line="300" w:lineRule="auto"/>
        <w:ind w:firstLineChars="200" w:firstLine="440"/>
        <w:rPr>
          <w:rFonts w:ascii="Times New Roman" w:eastAsia="宋体" w:hAnsi="Times New Roman" w:cs="Times New Roman"/>
          <w:szCs w:val="22"/>
          <w14:ligatures w14:val="none"/>
        </w:rPr>
      </w:pPr>
      <w:r w:rsidRPr="006E17BE">
        <w:rPr>
          <w:rFonts w:ascii="Times New Roman" w:eastAsia="宋体" w:hAnsi="Times New Roman" w:cs="Times New Roman"/>
          <w:bCs/>
          <w:szCs w:val="22"/>
          <w14:ligatures w14:val="none"/>
        </w:rPr>
        <w:t>备注：投标人应按照服务项目的特点和性质，分项说明并计算出本项目范围内各人员费用的组成。成本测算和列项要求完整、成本分析依据充分，人员、材料经费测算合理。</w:t>
      </w:r>
    </w:p>
    <w:p w14:paraId="706EF383" w14:textId="77777777" w:rsidR="006E17BE" w:rsidRPr="006E17BE" w:rsidRDefault="006E17BE" w:rsidP="006E17BE">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1" w:name="_Toc233890318"/>
      <w:r w:rsidRPr="006E17BE">
        <w:rPr>
          <w:rFonts w:ascii="Times New Roman" w:eastAsia="宋体" w:hAnsi="Times New Roman" w:cs="Times New Roman"/>
          <w:b/>
          <w:color w:val="000000"/>
          <w:szCs w:val="22"/>
          <w14:ligatures w14:val="none"/>
        </w:rPr>
        <w:lastRenderedPageBreak/>
        <w:t>14</w:t>
      </w:r>
      <w:r w:rsidRPr="006E17BE">
        <w:rPr>
          <w:rFonts w:ascii="Times New Roman" w:eastAsia="宋体" w:hAnsi="Times New Roman" w:cs="Times New Roman"/>
          <w:b/>
          <w:color w:val="000000"/>
          <w:szCs w:val="22"/>
          <w14:ligatures w14:val="none"/>
        </w:rPr>
        <w:t>投标报价控制性条款</w:t>
      </w:r>
      <w:bookmarkEnd w:id="31"/>
    </w:p>
    <w:p w14:paraId="6B80E472"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14.1 </w:t>
      </w:r>
      <w:r w:rsidRPr="006E17BE">
        <w:rPr>
          <w:rFonts w:ascii="Times New Roman" w:eastAsia="宋体" w:hAnsi="Times New Roman" w:cs="Times New Roman"/>
          <w:color w:val="000000"/>
          <w:szCs w:val="22"/>
          <w14:ligatures w14:val="none"/>
        </w:rPr>
        <w:t>投标报价不得超过公布的预算金额或最高限价，其中各年度或各分项报价（如有要求）均不得超过对应的预算金额或最高限价。</w:t>
      </w:r>
    </w:p>
    <w:p w14:paraId="4AC8CCFE"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14.2 </w:t>
      </w:r>
      <w:r w:rsidRPr="006E17BE">
        <w:rPr>
          <w:rFonts w:ascii="Times New Roman" w:eastAsia="宋体" w:hAnsi="Times New Roman" w:cs="Times New Roman"/>
          <w:color w:val="000000"/>
          <w:szCs w:val="22"/>
          <w14:ligatures w14:val="none"/>
        </w:rPr>
        <w:t>本项目只允许有一个报价，任何有选择的报价将不予接受。</w:t>
      </w:r>
    </w:p>
    <w:p w14:paraId="146D158D"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14.3 </w:t>
      </w:r>
      <w:r w:rsidRPr="006E17BE">
        <w:rPr>
          <w:rFonts w:ascii="Times New Roman" w:eastAsia="宋体" w:hAnsi="Times New Roman" w:cs="Times New Roman"/>
          <w:color w:val="000000"/>
          <w:szCs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37E07D91" w14:textId="77777777" w:rsidR="006E17BE" w:rsidRPr="006E17BE" w:rsidRDefault="006E17BE" w:rsidP="006E17BE">
      <w:pPr>
        <w:adjustRightInd w:val="0"/>
        <w:snapToGrid w:val="0"/>
        <w:spacing w:after="0" w:line="300" w:lineRule="auto"/>
        <w:ind w:firstLineChars="200" w:firstLine="442"/>
        <w:rPr>
          <w:rFonts w:ascii="Times New Roman" w:eastAsia="宋体" w:hAnsi="Times New Roman" w:cs="Times New Roman"/>
          <w:color w:val="000000"/>
          <w:szCs w:val="22"/>
          <w14:ligatures w14:val="none"/>
        </w:rPr>
      </w:pPr>
      <w:r w:rsidRPr="006E17BE">
        <w:rPr>
          <w:rFonts w:ascii="Segoe UI Symbol" w:eastAsia="宋体" w:hAnsi="Segoe UI Symbol" w:cs="Segoe UI Symbol"/>
          <w:b/>
          <w:bCs/>
          <w:kern w:val="0"/>
          <w:szCs w:val="22"/>
          <w14:ligatures w14:val="none"/>
        </w:rPr>
        <w:t>★</w:t>
      </w:r>
      <w:r w:rsidRPr="006E17BE">
        <w:rPr>
          <w:rFonts w:ascii="Times New Roman" w:eastAsia="宋体" w:hAnsi="Times New Roman" w:cs="Times New Roman"/>
          <w:color w:val="000000"/>
          <w:szCs w:val="22"/>
          <w14:ligatures w14:val="none"/>
        </w:rPr>
        <w:t xml:space="preserve">14.4 </w:t>
      </w:r>
      <w:r w:rsidRPr="006E17BE">
        <w:rPr>
          <w:rFonts w:ascii="Times New Roman" w:eastAsia="宋体" w:hAnsi="Times New Roman" w:cs="Times New Roman"/>
          <w:color w:val="000000"/>
          <w:szCs w:val="22"/>
          <w14:ligatures w14:val="none"/>
        </w:rPr>
        <w:t>经评标委员会审定，投标报价存在下列情形之一的，该投标文件作无效标处理：</w:t>
      </w:r>
    </w:p>
    <w:p w14:paraId="3A3DF81F"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14.4.1 </w:t>
      </w:r>
      <w:r w:rsidRPr="006E17BE">
        <w:rPr>
          <w:rFonts w:ascii="Times New Roman" w:eastAsia="宋体" w:hAnsi="Times New Roman" w:cs="Times New Roman"/>
          <w:color w:val="000000"/>
          <w:szCs w:val="22"/>
          <w14:ligatures w14:val="none"/>
        </w:rPr>
        <w:t>对岗位设置一览表中的</w:t>
      </w:r>
      <w:r w:rsidRPr="006E17BE">
        <w:rPr>
          <w:rFonts w:ascii="Times New Roman" w:eastAsia="宋体" w:hAnsi="Times New Roman" w:cs="Times New Roman"/>
          <w:szCs w:val="22"/>
          <w14:ligatures w14:val="none"/>
        </w:rPr>
        <w:t>岗位配置数进行缩减的</w:t>
      </w:r>
      <w:r w:rsidRPr="006E17BE">
        <w:rPr>
          <w:rFonts w:ascii="Times New Roman" w:eastAsia="宋体" w:hAnsi="Times New Roman" w:cs="Times New Roman"/>
          <w:color w:val="000000"/>
          <w:szCs w:val="22"/>
          <w14:ligatures w14:val="none"/>
        </w:rPr>
        <w:t>；</w:t>
      </w:r>
    </w:p>
    <w:p w14:paraId="76648BEF" w14:textId="77777777" w:rsidR="006E17BE" w:rsidRPr="006E17BE" w:rsidRDefault="006E17BE" w:rsidP="006E17B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E17BE">
        <w:rPr>
          <w:rFonts w:ascii="Times New Roman" w:eastAsia="宋体" w:hAnsi="Times New Roman" w:cs="Times New Roman"/>
          <w:color w:val="000000"/>
          <w:szCs w:val="22"/>
          <w14:ligatures w14:val="none"/>
        </w:rPr>
        <w:t xml:space="preserve">14.4.2 </w:t>
      </w:r>
      <w:r w:rsidRPr="006E17BE">
        <w:rPr>
          <w:rFonts w:ascii="Times New Roman" w:eastAsia="宋体" w:hAnsi="Times New Roman" w:cs="Times New Roman"/>
          <w:color w:val="000000"/>
          <w:szCs w:val="22"/>
          <w14:ligatures w14:val="none"/>
        </w:rPr>
        <w:t>投标报价和技术方案明显不相符的；</w:t>
      </w:r>
    </w:p>
    <w:p w14:paraId="0A594564" w14:textId="77777777" w:rsidR="006E17BE" w:rsidRPr="006E17BE" w:rsidRDefault="006E17BE" w:rsidP="006E17BE">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32" w:name="_Toc233890319"/>
      <w:bookmarkStart w:id="33" w:name="_Toc486604818"/>
      <w:bookmarkStart w:id="34" w:name="_Toc481849902"/>
      <w:r w:rsidRPr="006E17BE">
        <w:rPr>
          <w:rFonts w:ascii="Times New Roman" w:eastAsia="黑体" w:hAnsi="Times New Roman" w:cs="Times New Roman"/>
          <w:sz w:val="30"/>
          <w:szCs w:val="30"/>
          <w14:ligatures w14:val="none"/>
        </w:rPr>
        <w:t>五、政府采购政策</w:t>
      </w:r>
      <w:bookmarkEnd w:id="32"/>
    </w:p>
    <w:p w14:paraId="1DC7C0A8" w14:textId="77777777" w:rsidR="006E17BE" w:rsidRPr="006E17BE" w:rsidRDefault="006E17BE" w:rsidP="006E17BE">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5" w:name="_Toc233890320"/>
      <w:bookmarkStart w:id="36" w:name="_Toc486604821"/>
      <w:bookmarkStart w:id="37" w:name="_Toc481849905"/>
      <w:bookmarkEnd w:id="33"/>
      <w:bookmarkEnd w:id="34"/>
      <w:r w:rsidRPr="006E17BE">
        <w:rPr>
          <w:rFonts w:ascii="Times New Roman" w:eastAsia="宋体" w:hAnsi="Times New Roman" w:cs="Times New Roman"/>
          <w:b/>
          <w:szCs w:val="22"/>
          <w14:ligatures w14:val="none"/>
        </w:rPr>
        <w:t>15</w:t>
      </w:r>
      <w:r w:rsidRPr="006E17BE">
        <w:rPr>
          <w:rFonts w:ascii="Times New Roman" w:eastAsia="宋体" w:hAnsi="Times New Roman" w:cs="Times New Roman"/>
          <w:b/>
          <w:szCs w:val="22"/>
          <w14:ligatures w14:val="none"/>
        </w:rPr>
        <w:t>促进中小企业发展</w:t>
      </w:r>
      <w:bookmarkEnd w:id="35"/>
    </w:p>
    <w:p w14:paraId="1336B0C5" w14:textId="77777777" w:rsidR="006E17BE" w:rsidRPr="006E17BE" w:rsidRDefault="006E17BE" w:rsidP="006E17BE">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6E17BE">
        <w:rPr>
          <w:rFonts w:ascii="Segoe UI Symbol" w:eastAsia="宋体" w:hAnsi="Segoe UI Symbol" w:cs="Segoe UI Symbol"/>
          <w:b/>
          <w:bCs/>
          <w:kern w:val="0"/>
          <w:szCs w:val="22"/>
          <w14:ligatures w14:val="none"/>
        </w:rPr>
        <w:t>★</w:t>
      </w:r>
      <w:r w:rsidRPr="006E17BE">
        <w:rPr>
          <w:rFonts w:ascii="Times New Roman" w:eastAsia="宋体" w:hAnsi="Times New Roman" w:cs="Times New Roman"/>
          <w:szCs w:val="22"/>
          <w14:ligatures w14:val="none"/>
        </w:rPr>
        <w:t>15</w:t>
      </w:r>
      <w:r w:rsidRPr="006E17BE">
        <w:rPr>
          <w:rFonts w:ascii="Times New Roman" w:eastAsia="宋体" w:hAnsi="Times New Roman" w:cs="Times New Roman"/>
          <w:bCs/>
          <w:szCs w:val="22"/>
          <w14:ligatures w14:val="none"/>
        </w:rPr>
        <w:t>.1</w:t>
      </w:r>
      <w:r w:rsidRPr="006E17BE">
        <w:rPr>
          <w:rFonts w:ascii="Times New Roman" w:eastAsia="宋体" w:hAnsi="Times New Roman" w:cs="Times New Roman"/>
          <w:szCs w:val="22"/>
          <w14:ligatures w14:val="none"/>
        </w:rPr>
        <w:t>中小企业（含中型、小型、微型企业，下同）的划定按照《中小企业划型标准规定》（工信部联企业〔</w:t>
      </w:r>
      <w:r w:rsidRPr="006E17BE">
        <w:rPr>
          <w:rFonts w:ascii="Times New Roman" w:eastAsia="宋体" w:hAnsi="Times New Roman" w:cs="Times New Roman"/>
          <w:szCs w:val="22"/>
          <w14:ligatures w14:val="none"/>
        </w:rPr>
        <w:t>2011</w:t>
      </w:r>
      <w:r w:rsidRPr="006E17BE">
        <w:rPr>
          <w:rFonts w:ascii="Times New Roman" w:eastAsia="宋体" w:hAnsi="Times New Roman" w:cs="Times New Roman"/>
          <w:szCs w:val="22"/>
          <w14:ligatures w14:val="none"/>
        </w:rPr>
        <w:t>〕</w:t>
      </w:r>
      <w:r w:rsidRPr="006E17BE">
        <w:rPr>
          <w:rFonts w:ascii="Times New Roman" w:eastAsia="宋体" w:hAnsi="Times New Roman" w:cs="Times New Roman"/>
          <w:szCs w:val="22"/>
          <w14:ligatures w14:val="none"/>
        </w:rPr>
        <w:t>300</w:t>
      </w:r>
      <w:r w:rsidRPr="006E17BE">
        <w:rPr>
          <w:rFonts w:ascii="Times New Roman" w:eastAsia="宋体" w:hAnsi="Times New Roman" w:cs="Times New Roman"/>
          <w:szCs w:val="22"/>
          <w14:ligatures w14:val="none"/>
        </w:rPr>
        <w:t>号）执行，参加投标的中小企业应当提供《中小企业声明函》（具体格式见</w:t>
      </w:r>
      <w:r w:rsidRPr="006E17BE">
        <w:rPr>
          <w:rFonts w:ascii="Times New Roman" w:eastAsia="宋体" w:hAnsi="Times New Roman" w:cs="Times New Roman"/>
          <w:szCs w:val="22"/>
          <w14:ligatures w14:val="none"/>
        </w:rPr>
        <w:t>“</w:t>
      </w:r>
      <w:r w:rsidRPr="006E17BE">
        <w:rPr>
          <w:rFonts w:ascii="Times New Roman" w:eastAsia="宋体" w:hAnsi="Times New Roman" w:cs="Times New Roman"/>
          <w:szCs w:val="22"/>
          <w14:ligatures w14:val="none"/>
        </w:rPr>
        <w:t>投标文件格式</w:t>
      </w:r>
      <w:r w:rsidRPr="006E17BE">
        <w:rPr>
          <w:rFonts w:ascii="Times New Roman" w:eastAsia="宋体" w:hAnsi="Times New Roman" w:cs="Times New Roman"/>
          <w:szCs w:val="22"/>
          <w14:ligatures w14:val="none"/>
        </w:rPr>
        <w:t>”</w:t>
      </w:r>
      <w:r w:rsidRPr="006E17BE">
        <w:rPr>
          <w:rFonts w:ascii="Times New Roman" w:eastAsia="宋体" w:hAnsi="Times New Roman" w:cs="Times New Roman"/>
          <w:szCs w:val="22"/>
          <w14:ligatures w14:val="none"/>
        </w:rPr>
        <w:t>），反之，视作非中、小微企业，不具备参与投标资格。如项目允许联合体参与竞争的，则联合体中各方均应为中小企业，并按本款要求提供《中小企业声明函》。</w:t>
      </w:r>
    </w:p>
    <w:p w14:paraId="342830D6" w14:textId="77777777" w:rsidR="006E17BE" w:rsidRPr="006E17BE" w:rsidRDefault="006E17BE" w:rsidP="006E17BE">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6E17BE">
        <w:rPr>
          <w:rFonts w:ascii="Segoe UI Symbol" w:eastAsia="宋体" w:hAnsi="Segoe UI Symbol" w:cs="Segoe UI Symbol"/>
          <w:b/>
          <w:bCs/>
          <w:kern w:val="0"/>
          <w:szCs w:val="22"/>
          <w14:ligatures w14:val="none"/>
        </w:rPr>
        <w:t>★</w:t>
      </w:r>
      <w:r w:rsidRPr="006E17BE">
        <w:rPr>
          <w:rFonts w:ascii="Times New Roman" w:eastAsia="宋体" w:hAnsi="Times New Roman" w:cs="Times New Roman"/>
          <w:szCs w:val="22"/>
          <w14:ligatures w14:val="none"/>
        </w:rPr>
        <w:t xml:space="preserve">15.2 </w:t>
      </w:r>
      <w:r w:rsidRPr="006E17BE">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04E64F39" w14:textId="77777777" w:rsidR="006E17BE" w:rsidRPr="006E17BE" w:rsidRDefault="006E17BE" w:rsidP="006E17BE">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6E17BE">
        <w:rPr>
          <w:rFonts w:ascii="Segoe UI Symbol" w:eastAsia="宋体" w:hAnsi="Segoe UI Symbol" w:cs="Segoe UI Symbol"/>
          <w:b/>
          <w:bCs/>
          <w:kern w:val="0"/>
          <w:szCs w:val="22"/>
          <w14:ligatures w14:val="none"/>
        </w:rPr>
        <w:t>★</w:t>
      </w:r>
      <w:r w:rsidRPr="006E17BE">
        <w:rPr>
          <w:rFonts w:ascii="Times New Roman" w:eastAsia="宋体" w:hAnsi="Times New Roman" w:cs="Times New Roman"/>
          <w:szCs w:val="22"/>
          <w14:ligatures w14:val="none"/>
        </w:rPr>
        <w:t xml:space="preserve">15.3 </w:t>
      </w:r>
      <w:r w:rsidRPr="006E17BE">
        <w:rPr>
          <w:rFonts w:ascii="Times New Roman" w:eastAsia="宋体" w:hAnsi="Times New Roman" w:cs="Times New Roman"/>
          <w:szCs w:val="22"/>
          <w14:ligatures w14:val="none"/>
        </w:rPr>
        <w:t>如项目允许联合体参与竞争的，组成联合体的中型企业和其他自然人、法人或者其他组织，与小型、微型企业之间不得存在投资关系。</w:t>
      </w:r>
    </w:p>
    <w:p w14:paraId="1279EA25" w14:textId="77777777" w:rsidR="006E17BE" w:rsidRPr="006E17BE" w:rsidRDefault="006E17BE" w:rsidP="006E17BE">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6E17BE">
        <w:rPr>
          <w:rFonts w:ascii="Segoe UI Symbol" w:eastAsia="宋体" w:hAnsi="Segoe UI Symbol" w:cs="Segoe UI Symbol"/>
          <w:b/>
          <w:bCs/>
          <w:kern w:val="0"/>
          <w:szCs w:val="22"/>
          <w14:ligatures w14:val="none"/>
        </w:rPr>
        <w:t>★</w:t>
      </w:r>
      <w:r w:rsidRPr="006E17BE">
        <w:rPr>
          <w:rFonts w:ascii="Times New Roman" w:eastAsia="宋体" w:hAnsi="Times New Roman" w:cs="Times New Roman"/>
          <w:szCs w:val="22"/>
          <w14:ligatures w14:val="none"/>
        </w:rPr>
        <w:t>15.4</w:t>
      </w:r>
      <w:r w:rsidRPr="006E17BE">
        <w:rPr>
          <w:rFonts w:ascii="Times New Roman" w:eastAsia="宋体" w:hAnsi="Times New Roman" w:cs="Times New Roman"/>
          <w:szCs w:val="22"/>
          <w14:ligatures w14:val="none"/>
        </w:rPr>
        <w:t>供应商如提供虚假材料以谋取成交的，按照《政府采购法》有关条款处理，并记入供应商诚信档案。</w:t>
      </w:r>
    </w:p>
    <w:p w14:paraId="6A1835E7" w14:textId="77777777" w:rsidR="006E17BE" w:rsidRPr="006E17BE" w:rsidRDefault="006E17BE" w:rsidP="006E17BE">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8" w:name="_Toc233890321"/>
      <w:bookmarkEnd w:id="36"/>
      <w:bookmarkEnd w:id="37"/>
      <w:r w:rsidRPr="006E17BE">
        <w:rPr>
          <w:rFonts w:ascii="Times New Roman" w:eastAsia="宋体" w:hAnsi="Times New Roman" w:cs="Times New Roman"/>
          <w:b/>
          <w:szCs w:val="22"/>
          <w14:ligatures w14:val="none"/>
        </w:rPr>
        <w:t xml:space="preserve">16 </w:t>
      </w:r>
      <w:r w:rsidRPr="006E17BE">
        <w:rPr>
          <w:rFonts w:ascii="Times New Roman" w:eastAsia="宋体" w:hAnsi="Times New Roman" w:cs="Times New Roman"/>
          <w:b/>
          <w:szCs w:val="22"/>
          <w14:ligatures w14:val="none"/>
        </w:rPr>
        <w:t>促进残疾人就业</w:t>
      </w:r>
      <w:r w:rsidRPr="006E17BE">
        <w:rPr>
          <w:rFonts w:ascii="Times New Roman" w:eastAsia="宋体" w:hAnsi="Times New Roman" w:cs="Times New Roman"/>
          <w:szCs w:val="22"/>
          <w14:ligatures w14:val="none"/>
        </w:rPr>
        <w:t>（注：仅残疾人福利单位适用）</w:t>
      </w:r>
      <w:bookmarkEnd w:id="38"/>
    </w:p>
    <w:p w14:paraId="3DD8BC0E" w14:textId="77777777" w:rsidR="006E17BE" w:rsidRPr="006E17BE" w:rsidRDefault="006E17BE" w:rsidP="006E17BE">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 xml:space="preserve">16.1 </w:t>
      </w:r>
      <w:bookmarkStart w:id="39" w:name="sendNo"/>
      <w:r w:rsidRPr="006E17BE">
        <w:rPr>
          <w:rFonts w:ascii="Times New Roman" w:eastAsia="宋体" w:hAnsi="Times New Roman" w:cs="Times New Roman"/>
          <w:szCs w:val="22"/>
          <w14:ligatures w14:val="none"/>
        </w:rPr>
        <w:t>符合财库</w:t>
      </w:r>
      <w:bookmarkEnd w:id="39"/>
      <w:r w:rsidRPr="006E17BE">
        <w:rPr>
          <w:rFonts w:ascii="Times New Roman" w:eastAsia="宋体" w:hAnsi="Times New Roman" w:cs="Times New Roman"/>
          <w:szCs w:val="22"/>
          <w14:ligatures w14:val="none"/>
        </w:rPr>
        <w:t>〔</w:t>
      </w:r>
      <w:r w:rsidRPr="006E17BE">
        <w:rPr>
          <w:rFonts w:ascii="Times New Roman" w:eastAsia="宋体" w:hAnsi="Times New Roman" w:cs="Times New Roman"/>
          <w:szCs w:val="22"/>
          <w14:ligatures w14:val="none"/>
        </w:rPr>
        <w:t>2017</w:t>
      </w:r>
      <w:r w:rsidRPr="006E17BE">
        <w:rPr>
          <w:rFonts w:ascii="Times New Roman" w:eastAsia="宋体" w:hAnsi="Times New Roman" w:cs="Times New Roman"/>
          <w:szCs w:val="22"/>
          <w14:ligatures w14:val="none"/>
        </w:rPr>
        <w:t>〕</w:t>
      </w:r>
      <w:r w:rsidRPr="006E17BE">
        <w:rPr>
          <w:rFonts w:ascii="Times New Roman" w:eastAsia="宋体" w:hAnsi="Times New Roman" w:cs="Times New Roman"/>
          <w:szCs w:val="22"/>
          <w14:ligatures w14:val="none"/>
        </w:rPr>
        <w:t>141</w:t>
      </w:r>
      <w:r w:rsidRPr="006E17BE">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3EB33675" w14:textId="77777777" w:rsidR="006E17BE" w:rsidRPr="006E17BE" w:rsidRDefault="006E17BE" w:rsidP="006E17BE">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E17BE">
        <w:rPr>
          <w:rFonts w:ascii="Times New Roman" w:eastAsia="宋体" w:hAnsi="Times New Roman" w:cs="Times New Roman"/>
          <w:szCs w:val="22"/>
          <w14:ligatures w14:val="none"/>
        </w:rPr>
        <w:t>16.2</w:t>
      </w:r>
      <w:r w:rsidRPr="006E17BE">
        <w:rPr>
          <w:rFonts w:ascii="Times New Roman" w:eastAsia="宋体" w:hAnsi="Times New Roman" w:cs="Times New Roman"/>
          <w:szCs w:val="22"/>
          <w14:ligatures w14:val="none"/>
        </w:rPr>
        <w:t>残疾人福利性单位在参加政府采购活动时，应当按财库〔</w:t>
      </w:r>
      <w:r w:rsidRPr="006E17BE">
        <w:rPr>
          <w:rFonts w:ascii="Times New Roman" w:eastAsia="宋体" w:hAnsi="Times New Roman" w:cs="Times New Roman"/>
          <w:szCs w:val="22"/>
          <w14:ligatures w14:val="none"/>
        </w:rPr>
        <w:t>2017</w:t>
      </w:r>
      <w:r w:rsidRPr="006E17BE">
        <w:rPr>
          <w:rFonts w:ascii="Times New Roman" w:eastAsia="宋体" w:hAnsi="Times New Roman" w:cs="Times New Roman"/>
          <w:szCs w:val="22"/>
          <w14:ligatures w14:val="none"/>
        </w:rPr>
        <w:t>〕</w:t>
      </w:r>
      <w:r w:rsidRPr="006E17BE">
        <w:rPr>
          <w:rFonts w:ascii="Times New Roman" w:eastAsia="宋体" w:hAnsi="Times New Roman" w:cs="Times New Roman"/>
          <w:szCs w:val="22"/>
          <w14:ligatures w14:val="none"/>
        </w:rPr>
        <w:t>141</w:t>
      </w:r>
      <w:r w:rsidRPr="006E17BE">
        <w:rPr>
          <w:rFonts w:ascii="Times New Roman" w:eastAsia="宋体" w:hAnsi="Times New Roman" w:cs="Times New Roman"/>
          <w:szCs w:val="22"/>
          <w14:ligatures w14:val="none"/>
        </w:rPr>
        <w:t>号规定的《残疾人福利性单位声明函》（具体格式详见</w:t>
      </w:r>
      <w:r w:rsidRPr="006E17BE">
        <w:rPr>
          <w:rFonts w:ascii="Times New Roman" w:eastAsia="宋体" w:hAnsi="Times New Roman" w:cs="Times New Roman"/>
          <w:szCs w:val="22"/>
          <w14:ligatures w14:val="none"/>
        </w:rPr>
        <w:t>“</w:t>
      </w:r>
      <w:r w:rsidRPr="006E17BE">
        <w:rPr>
          <w:rFonts w:ascii="Times New Roman" w:eastAsia="宋体" w:hAnsi="Times New Roman" w:cs="Times New Roman"/>
          <w:szCs w:val="22"/>
          <w14:ligatures w14:val="none"/>
        </w:rPr>
        <w:t>投标文件格式</w:t>
      </w:r>
      <w:r w:rsidRPr="006E17BE">
        <w:rPr>
          <w:rFonts w:ascii="Times New Roman" w:eastAsia="宋体" w:hAnsi="Times New Roman" w:cs="Times New Roman"/>
          <w:szCs w:val="22"/>
          <w14:ligatures w14:val="none"/>
        </w:rPr>
        <w:t>”</w:t>
      </w:r>
      <w:r w:rsidRPr="006E17BE">
        <w:rPr>
          <w:rFonts w:ascii="Times New Roman" w:eastAsia="宋体" w:hAnsi="Times New Roman" w:cs="Times New Roman"/>
          <w:szCs w:val="22"/>
          <w14:ligatures w14:val="none"/>
        </w:rPr>
        <w:t>），并对声明的真实性负责。</w:t>
      </w:r>
    </w:p>
    <w:p w14:paraId="243DAAA4" w14:textId="77777777" w:rsidR="001D2C76" w:rsidRPr="006E17BE" w:rsidRDefault="001D2C76" w:rsidP="006E17BE"/>
    <w:sectPr w:rsidR="001D2C76" w:rsidRPr="006E17BE" w:rsidSect="006E17BE">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205C8" w14:textId="77777777" w:rsidR="007D6064" w:rsidRDefault="007D6064" w:rsidP="006E17BE">
      <w:pPr>
        <w:spacing w:after="0" w:line="240" w:lineRule="auto"/>
        <w:rPr>
          <w:rFonts w:hint="eastAsia"/>
        </w:rPr>
      </w:pPr>
      <w:r>
        <w:separator/>
      </w:r>
    </w:p>
  </w:endnote>
  <w:endnote w:type="continuationSeparator" w:id="0">
    <w:p w14:paraId="095F3600" w14:textId="77777777" w:rsidR="007D6064" w:rsidRDefault="007D6064" w:rsidP="006E17B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B6B85" w14:textId="77777777" w:rsidR="007D6064" w:rsidRDefault="007D6064" w:rsidP="006E17BE">
      <w:pPr>
        <w:spacing w:after="0" w:line="240" w:lineRule="auto"/>
        <w:rPr>
          <w:rFonts w:hint="eastAsia"/>
        </w:rPr>
      </w:pPr>
      <w:r>
        <w:separator/>
      </w:r>
    </w:p>
  </w:footnote>
  <w:footnote w:type="continuationSeparator" w:id="0">
    <w:p w14:paraId="12FE0A27" w14:textId="77777777" w:rsidR="007D6064" w:rsidRDefault="007D6064" w:rsidP="006E17B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77AD89"/>
    <w:multiLevelType w:val="singleLevel"/>
    <w:tmpl w:val="8C77AD89"/>
    <w:lvl w:ilvl="0">
      <w:start w:val="6"/>
      <w:numFmt w:val="decimal"/>
      <w:suff w:val="space"/>
      <w:lvlText w:val="(%1)"/>
      <w:lvlJc w:val="left"/>
      <w:pPr>
        <w:ind w:left="0" w:firstLine="0"/>
      </w:pPr>
    </w:lvl>
  </w:abstractNum>
  <w:abstractNum w:abstractNumId="1" w15:restartNumberingAfterBreak="0">
    <w:nsid w:val="00000015"/>
    <w:multiLevelType w:val="multilevel"/>
    <w:tmpl w:val="00000015"/>
    <w:lvl w:ilvl="0">
      <w:start w:val="1"/>
      <w:numFmt w:val="decimal"/>
      <w:lvlText w:val="(%1)"/>
      <w:lvlJc w:val="left"/>
      <w:pPr>
        <w:ind w:left="860" w:hanging="420"/>
      </w:pPr>
      <w:rPr>
        <w:rFonts w:cs="Times New Roman"/>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2"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4E431F13"/>
    <w:multiLevelType w:val="singleLevel"/>
    <w:tmpl w:val="4E431F13"/>
    <w:lvl w:ilvl="0">
      <w:start w:val="3"/>
      <w:numFmt w:val="decimal"/>
      <w:suff w:val="nothing"/>
      <w:lvlText w:val="（%1）"/>
      <w:lvlJc w:val="left"/>
    </w:lvl>
  </w:abstractNum>
  <w:abstractNum w:abstractNumId="4" w15:restartNumberingAfterBreak="0">
    <w:nsid w:val="51F5700E"/>
    <w:multiLevelType w:val="multilevel"/>
    <w:tmpl w:val="51F5700E"/>
    <w:lvl w:ilvl="0">
      <w:start w:val="1"/>
      <w:numFmt w:val="decimal"/>
      <w:lvlText w:val="%1)"/>
      <w:lvlJc w:val="left"/>
      <w:pPr>
        <w:ind w:left="860" w:hanging="420"/>
      </w:p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num w:numId="1" w16cid:durableId="1626737284">
    <w:abstractNumId w:val="3"/>
  </w:num>
  <w:num w:numId="2" w16cid:durableId="1787120849">
    <w:abstractNumId w:val="2"/>
  </w:num>
  <w:num w:numId="3" w16cid:durableId="1392121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89880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9770882">
    <w:abstractNumId w:val="0"/>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681"/>
    <w:rsid w:val="00135D0F"/>
    <w:rsid w:val="001D2C76"/>
    <w:rsid w:val="006E17BE"/>
    <w:rsid w:val="00770C5B"/>
    <w:rsid w:val="007D6064"/>
    <w:rsid w:val="00AF4D58"/>
    <w:rsid w:val="00C75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3785ADA-82B4-4799-8950-85080FFA1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C7568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C7568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C7568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rsid w:val="00C7568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rsid w:val="00C75681"/>
    <w:pPr>
      <w:keepNext/>
      <w:keepLines/>
      <w:spacing w:before="80" w:after="40"/>
      <w:outlineLvl w:val="4"/>
    </w:pPr>
    <w:rPr>
      <w:rFonts w:cstheme="majorBidi"/>
      <w:color w:val="0F4761" w:themeColor="accent1" w:themeShade="BF"/>
      <w:sz w:val="24"/>
    </w:rPr>
  </w:style>
  <w:style w:type="paragraph" w:styleId="6">
    <w:name w:val="heading 6"/>
    <w:basedOn w:val="a"/>
    <w:next w:val="a"/>
    <w:link w:val="60"/>
    <w:unhideWhenUsed/>
    <w:qFormat/>
    <w:rsid w:val="00C75681"/>
    <w:pPr>
      <w:keepNext/>
      <w:keepLines/>
      <w:spacing w:before="40" w:after="0"/>
      <w:outlineLvl w:val="5"/>
    </w:pPr>
    <w:rPr>
      <w:rFonts w:cstheme="majorBidi"/>
      <w:b/>
      <w:bCs/>
      <w:color w:val="0F4761" w:themeColor="accent1" w:themeShade="BF"/>
    </w:rPr>
  </w:style>
  <w:style w:type="paragraph" w:styleId="7">
    <w:name w:val="heading 7"/>
    <w:basedOn w:val="a"/>
    <w:next w:val="a"/>
    <w:link w:val="70"/>
    <w:unhideWhenUsed/>
    <w:qFormat/>
    <w:rsid w:val="00C75681"/>
    <w:pPr>
      <w:keepNext/>
      <w:keepLines/>
      <w:spacing w:before="40" w:after="0"/>
      <w:outlineLvl w:val="6"/>
    </w:pPr>
    <w:rPr>
      <w:rFonts w:cstheme="majorBidi"/>
      <w:b/>
      <w:bCs/>
      <w:color w:val="595959" w:themeColor="text1" w:themeTint="A6"/>
    </w:rPr>
  </w:style>
  <w:style w:type="paragraph" w:styleId="8">
    <w:name w:val="heading 8"/>
    <w:basedOn w:val="a"/>
    <w:next w:val="a"/>
    <w:link w:val="80"/>
    <w:unhideWhenUsed/>
    <w:qFormat/>
    <w:rsid w:val="00C75681"/>
    <w:pPr>
      <w:keepNext/>
      <w:keepLines/>
      <w:spacing w:after="0"/>
      <w:outlineLvl w:val="7"/>
    </w:pPr>
    <w:rPr>
      <w:rFonts w:cstheme="majorBidi"/>
      <w:color w:val="595959" w:themeColor="text1" w:themeTint="A6"/>
    </w:rPr>
  </w:style>
  <w:style w:type="paragraph" w:styleId="9">
    <w:name w:val="heading 9"/>
    <w:basedOn w:val="a"/>
    <w:next w:val="a"/>
    <w:link w:val="90"/>
    <w:unhideWhenUsed/>
    <w:qFormat/>
    <w:rsid w:val="00C7568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C7568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C7568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qFormat/>
    <w:rsid w:val="00C7568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qFormat/>
    <w:rsid w:val="00C75681"/>
    <w:rPr>
      <w:rFonts w:cstheme="majorBidi"/>
      <w:color w:val="0F4761" w:themeColor="accent1" w:themeShade="BF"/>
      <w:sz w:val="28"/>
      <w:szCs w:val="28"/>
    </w:rPr>
  </w:style>
  <w:style w:type="character" w:customStyle="1" w:styleId="50">
    <w:name w:val="标题 5 字符"/>
    <w:basedOn w:val="a0"/>
    <w:link w:val="5"/>
    <w:qFormat/>
    <w:rsid w:val="00C75681"/>
    <w:rPr>
      <w:rFonts w:cstheme="majorBidi"/>
      <w:color w:val="0F4761" w:themeColor="accent1" w:themeShade="BF"/>
      <w:sz w:val="24"/>
    </w:rPr>
  </w:style>
  <w:style w:type="character" w:customStyle="1" w:styleId="60">
    <w:name w:val="标题 6 字符"/>
    <w:basedOn w:val="a0"/>
    <w:link w:val="6"/>
    <w:qFormat/>
    <w:rsid w:val="00C75681"/>
    <w:rPr>
      <w:rFonts w:cstheme="majorBidi"/>
      <w:b/>
      <w:bCs/>
      <w:color w:val="0F4761" w:themeColor="accent1" w:themeShade="BF"/>
    </w:rPr>
  </w:style>
  <w:style w:type="character" w:customStyle="1" w:styleId="70">
    <w:name w:val="标题 7 字符"/>
    <w:basedOn w:val="a0"/>
    <w:link w:val="7"/>
    <w:qFormat/>
    <w:rsid w:val="00C75681"/>
    <w:rPr>
      <w:rFonts w:cstheme="majorBidi"/>
      <w:b/>
      <w:bCs/>
      <w:color w:val="595959" w:themeColor="text1" w:themeTint="A6"/>
    </w:rPr>
  </w:style>
  <w:style w:type="character" w:customStyle="1" w:styleId="80">
    <w:name w:val="标题 8 字符"/>
    <w:basedOn w:val="a0"/>
    <w:link w:val="8"/>
    <w:qFormat/>
    <w:rsid w:val="00C75681"/>
    <w:rPr>
      <w:rFonts w:cstheme="majorBidi"/>
      <w:color w:val="595959" w:themeColor="text1" w:themeTint="A6"/>
    </w:rPr>
  </w:style>
  <w:style w:type="character" w:customStyle="1" w:styleId="90">
    <w:name w:val="标题 9 字符"/>
    <w:basedOn w:val="a0"/>
    <w:link w:val="9"/>
    <w:qFormat/>
    <w:rsid w:val="00C75681"/>
    <w:rPr>
      <w:rFonts w:eastAsiaTheme="majorEastAsia" w:cstheme="majorBidi"/>
      <w:color w:val="595959" w:themeColor="text1" w:themeTint="A6"/>
    </w:rPr>
  </w:style>
  <w:style w:type="paragraph" w:styleId="a3">
    <w:name w:val="Title"/>
    <w:basedOn w:val="a"/>
    <w:next w:val="a"/>
    <w:link w:val="a4"/>
    <w:qFormat/>
    <w:rsid w:val="00C7568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C75681"/>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C7568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C7568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75681"/>
    <w:pPr>
      <w:spacing w:before="160"/>
      <w:jc w:val="center"/>
    </w:pPr>
    <w:rPr>
      <w:i/>
      <w:iCs/>
      <w:color w:val="404040" w:themeColor="text1" w:themeTint="BF"/>
    </w:rPr>
  </w:style>
  <w:style w:type="character" w:customStyle="1" w:styleId="a8">
    <w:name w:val="引用 字符"/>
    <w:basedOn w:val="a0"/>
    <w:link w:val="a7"/>
    <w:uiPriority w:val="29"/>
    <w:rsid w:val="00C75681"/>
    <w:rPr>
      <w:i/>
      <w:iCs/>
      <w:color w:val="404040" w:themeColor="text1" w:themeTint="BF"/>
    </w:rPr>
  </w:style>
  <w:style w:type="paragraph" w:styleId="a9">
    <w:name w:val="List Paragraph"/>
    <w:basedOn w:val="a"/>
    <w:uiPriority w:val="34"/>
    <w:qFormat/>
    <w:rsid w:val="00C75681"/>
    <w:pPr>
      <w:ind w:left="720"/>
      <w:contextualSpacing/>
    </w:pPr>
  </w:style>
  <w:style w:type="character" w:styleId="aa">
    <w:name w:val="Intense Emphasis"/>
    <w:basedOn w:val="a0"/>
    <w:uiPriority w:val="21"/>
    <w:qFormat/>
    <w:rsid w:val="00C75681"/>
    <w:rPr>
      <w:i/>
      <w:iCs/>
      <w:color w:val="0F4761" w:themeColor="accent1" w:themeShade="BF"/>
    </w:rPr>
  </w:style>
  <w:style w:type="paragraph" w:styleId="ab">
    <w:name w:val="Intense Quote"/>
    <w:basedOn w:val="a"/>
    <w:next w:val="a"/>
    <w:link w:val="ac"/>
    <w:uiPriority w:val="30"/>
    <w:qFormat/>
    <w:rsid w:val="00C75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75681"/>
    <w:rPr>
      <w:i/>
      <w:iCs/>
      <w:color w:val="0F4761" w:themeColor="accent1" w:themeShade="BF"/>
    </w:rPr>
  </w:style>
  <w:style w:type="character" w:styleId="ad">
    <w:name w:val="Intense Reference"/>
    <w:basedOn w:val="a0"/>
    <w:uiPriority w:val="32"/>
    <w:qFormat/>
    <w:rsid w:val="00C75681"/>
    <w:rPr>
      <w:b/>
      <w:bCs/>
      <w:smallCaps/>
      <w:color w:val="0F4761" w:themeColor="accent1" w:themeShade="BF"/>
      <w:spacing w:val="5"/>
    </w:rPr>
  </w:style>
  <w:style w:type="paragraph" w:styleId="ae">
    <w:name w:val="header"/>
    <w:basedOn w:val="a"/>
    <w:link w:val="af"/>
    <w:unhideWhenUsed/>
    <w:qFormat/>
    <w:rsid w:val="006E17B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qFormat/>
    <w:rsid w:val="006E17BE"/>
    <w:rPr>
      <w:sz w:val="18"/>
      <w:szCs w:val="18"/>
    </w:rPr>
  </w:style>
  <w:style w:type="paragraph" w:styleId="af0">
    <w:name w:val="footer"/>
    <w:basedOn w:val="a"/>
    <w:link w:val="af1"/>
    <w:uiPriority w:val="99"/>
    <w:unhideWhenUsed/>
    <w:qFormat/>
    <w:rsid w:val="006E17B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qFormat/>
    <w:rsid w:val="006E17BE"/>
    <w:rPr>
      <w:sz w:val="18"/>
      <w:szCs w:val="18"/>
    </w:rPr>
  </w:style>
  <w:style w:type="numbering" w:customStyle="1" w:styleId="11">
    <w:name w:val="无列表1"/>
    <w:next w:val="a2"/>
    <w:uiPriority w:val="99"/>
    <w:semiHidden/>
    <w:unhideWhenUsed/>
    <w:rsid w:val="006E17BE"/>
  </w:style>
  <w:style w:type="paragraph" w:styleId="af2">
    <w:name w:val="Normal Indent"/>
    <w:basedOn w:val="a"/>
    <w:link w:val="af3"/>
    <w:autoRedefine/>
    <w:qFormat/>
    <w:rsid w:val="006E17BE"/>
    <w:pPr>
      <w:spacing w:after="0" w:line="240" w:lineRule="auto"/>
      <w:ind w:firstLine="420"/>
      <w:jc w:val="both"/>
    </w:pPr>
    <w:rPr>
      <w:rFonts w:ascii="Calibri" w:eastAsia="宋体" w:hAnsi="Calibri" w:cs="Times New Roman"/>
      <w:sz w:val="21"/>
      <w:szCs w:val="22"/>
      <w14:ligatures w14:val="none"/>
    </w:rPr>
  </w:style>
  <w:style w:type="paragraph" w:styleId="TOC7">
    <w:name w:val="toc 7"/>
    <w:basedOn w:val="a"/>
    <w:next w:val="a"/>
    <w:autoRedefine/>
    <w:uiPriority w:val="39"/>
    <w:qFormat/>
    <w:rsid w:val="006E17BE"/>
    <w:pPr>
      <w:spacing w:after="0" w:line="240" w:lineRule="auto"/>
      <w:ind w:leftChars="1200" w:left="2520"/>
      <w:jc w:val="both"/>
    </w:pPr>
    <w:rPr>
      <w:rFonts w:ascii="Times New Roman" w:eastAsia="宋体" w:hAnsi="Times New Roman" w:cs="Times New Roman"/>
      <w:sz w:val="21"/>
      <w:szCs w:val="20"/>
      <w14:ligatures w14:val="none"/>
    </w:rPr>
  </w:style>
  <w:style w:type="paragraph" w:styleId="af4">
    <w:name w:val="Note Heading"/>
    <w:basedOn w:val="a"/>
    <w:next w:val="a"/>
    <w:link w:val="af5"/>
    <w:autoRedefine/>
    <w:qFormat/>
    <w:rsid w:val="006E17BE"/>
    <w:pPr>
      <w:spacing w:after="0" w:line="240" w:lineRule="auto"/>
      <w:jc w:val="center"/>
    </w:pPr>
    <w:rPr>
      <w:rFonts w:ascii="Calibri" w:eastAsia="宋体" w:hAnsi="Calibri" w:cs="Times New Roman"/>
      <w:sz w:val="21"/>
      <w:szCs w:val="22"/>
      <w14:ligatures w14:val="none"/>
    </w:rPr>
  </w:style>
  <w:style w:type="character" w:customStyle="1" w:styleId="af5">
    <w:name w:val="注释标题 字符"/>
    <w:basedOn w:val="a0"/>
    <w:link w:val="af4"/>
    <w:qFormat/>
    <w:rsid w:val="006E17BE"/>
    <w:rPr>
      <w:rFonts w:ascii="Calibri" w:eastAsia="宋体" w:hAnsi="Calibri" w:cs="Times New Roman"/>
      <w:sz w:val="21"/>
      <w:szCs w:val="22"/>
      <w14:ligatures w14:val="none"/>
    </w:rPr>
  </w:style>
  <w:style w:type="paragraph" w:styleId="41">
    <w:name w:val="List Bullet 4"/>
    <w:basedOn w:val="a"/>
    <w:autoRedefine/>
    <w:qFormat/>
    <w:rsid w:val="006E17BE"/>
    <w:pPr>
      <w:widowControl/>
      <w:tabs>
        <w:tab w:val="left" w:pos="840"/>
      </w:tabs>
      <w:overflowPunct w:val="0"/>
      <w:autoSpaceDE w:val="0"/>
      <w:autoSpaceDN w:val="0"/>
      <w:adjustRightInd w:val="0"/>
      <w:spacing w:after="0" w:line="240" w:lineRule="auto"/>
      <w:ind w:left="1180" w:hanging="340"/>
      <w:textAlignment w:val="baseline"/>
    </w:pPr>
    <w:rPr>
      <w:rFonts w:ascii="Courier" w:eastAsia="宋体" w:hAnsi="Courier" w:cs="Times New Roman"/>
      <w:kern w:val="0"/>
      <w:sz w:val="24"/>
      <w:szCs w:val="20"/>
      <w14:ligatures w14:val="none"/>
    </w:rPr>
  </w:style>
  <w:style w:type="paragraph" w:styleId="af6">
    <w:name w:val="List Number"/>
    <w:basedOn w:val="a"/>
    <w:qFormat/>
    <w:rsid w:val="006E17BE"/>
    <w:pPr>
      <w:tabs>
        <w:tab w:val="left" w:pos="560"/>
      </w:tabs>
      <w:spacing w:after="0" w:line="240" w:lineRule="auto"/>
      <w:ind w:left="900" w:hanging="340"/>
      <w:jc w:val="both"/>
    </w:pPr>
    <w:rPr>
      <w:rFonts w:ascii="Times New Roman" w:eastAsia="宋体" w:hAnsi="Times New Roman" w:cs="Times New Roman"/>
      <w:sz w:val="21"/>
      <w:szCs w:val="20"/>
      <w14:ligatures w14:val="none"/>
    </w:rPr>
  </w:style>
  <w:style w:type="paragraph" w:styleId="af7">
    <w:name w:val="caption"/>
    <w:basedOn w:val="a"/>
    <w:next w:val="a"/>
    <w:autoRedefine/>
    <w:qFormat/>
    <w:rsid w:val="006E17BE"/>
    <w:pPr>
      <w:spacing w:after="0" w:line="480" w:lineRule="auto"/>
      <w:jc w:val="both"/>
    </w:pPr>
    <w:rPr>
      <w:rFonts w:ascii="华文中宋" w:eastAsia="华文中宋" w:hAnsi="华文中宋" w:cs="Times New Roman"/>
      <w:sz w:val="36"/>
      <w:szCs w:val="20"/>
      <w14:ligatures w14:val="none"/>
    </w:rPr>
  </w:style>
  <w:style w:type="paragraph" w:styleId="af8">
    <w:name w:val="List Bullet"/>
    <w:basedOn w:val="a"/>
    <w:autoRedefine/>
    <w:qFormat/>
    <w:rsid w:val="006E17BE"/>
    <w:pPr>
      <w:adjustRightInd w:val="0"/>
      <w:spacing w:after="0" w:line="300" w:lineRule="auto"/>
      <w:ind w:left="360" w:hanging="360"/>
      <w:jc w:val="both"/>
      <w:textAlignment w:val="baseline"/>
    </w:pPr>
    <w:rPr>
      <w:rFonts w:ascii="Times New Roman" w:eastAsia="宋体" w:hAnsi="Times New Roman" w:cs="Times New Roman"/>
      <w:kern w:val="0"/>
      <w:sz w:val="24"/>
      <w:szCs w:val="20"/>
      <w14:ligatures w14:val="none"/>
    </w:rPr>
  </w:style>
  <w:style w:type="paragraph" w:styleId="af9">
    <w:name w:val="Document Map"/>
    <w:basedOn w:val="a"/>
    <w:link w:val="afa"/>
    <w:autoRedefine/>
    <w:semiHidden/>
    <w:qFormat/>
    <w:rsid w:val="006E17BE"/>
    <w:pPr>
      <w:shd w:val="clear" w:color="auto" w:fill="000080"/>
      <w:spacing w:after="0" w:line="240" w:lineRule="auto"/>
      <w:jc w:val="both"/>
    </w:pPr>
    <w:rPr>
      <w:rFonts w:ascii="Times New Roman" w:eastAsia="宋体" w:hAnsi="Times New Roman" w:cs="Times New Roman"/>
      <w:sz w:val="21"/>
      <w:szCs w:val="20"/>
      <w14:ligatures w14:val="none"/>
    </w:rPr>
  </w:style>
  <w:style w:type="character" w:customStyle="1" w:styleId="afa">
    <w:name w:val="文档结构图 字符"/>
    <w:basedOn w:val="a0"/>
    <w:link w:val="af9"/>
    <w:semiHidden/>
    <w:qFormat/>
    <w:rsid w:val="006E17BE"/>
    <w:rPr>
      <w:rFonts w:ascii="Times New Roman" w:eastAsia="宋体" w:hAnsi="Times New Roman" w:cs="Times New Roman"/>
      <w:sz w:val="21"/>
      <w:szCs w:val="20"/>
      <w:shd w:val="clear" w:color="auto" w:fill="000080"/>
      <w14:ligatures w14:val="none"/>
    </w:rPr>
  </w:style>
  <w:style w:type="paragraph" w:styleId="afb">
    <w:name w:val="annotation text"/>
    <w:basedOn w:val="a"/>
    <w:link w:val="afc"/>
    <w:autoRedefine/>
    <w:uiPriority w:val="99"/>
    <w:unhideWhenUsed/>
    <w:qFormat/>
    <w:rsid w:val="006E17BE"/>
    <w:pPr>
      <w:spacing w:after="0" w:line="240" w:lineRule="auto"/>
    </w:pPr>
    <w:rPr>
      <w:rFonts w:ascii="Calibri" w:eastAsia="宋体" w:hAnsi="Calibri" w:cs="Times New Roman"/>
      <w:sz w:val="21"/>
      <w:szCs w:val="22"/>
      <w14:ligatures w14:val="none"/>
    </w:rPr>
  </w:style>
  <w:style w:type="character" w:customStyle="1" w:styleId="afc">
    <w:name w:val="批注文字 字符"/>
    <w:basedOn w:val="a0"/>
    <w:link w:val="afb"/>
    <w:uiPriority w:val="99"/>
    <w:qFormat/>
    <w:rsid w:val="006E17BE"/>
    <w:rPr>
      <w:rFonts w:ascii="Calibri" w:eastAsia="宋体" w:hAnsi="Calibri" w:cs="Times New Roman"/>
      <w:sz w:val="21"/>
      <w:szCs w:val="22"/>
      <w14:ligatures w14:val="none"/>
    </w:rPr>
  </w:style>
  <w:style w:type="paragraph" w:styleId="afd">
    <w:name w:val="Salutation"/>
    <w:basedOn w:val="a"/>
    <w:next w:val="a"/>
    <w:link w:val="afe"/>
    <w:autoRedefine/>
    <w:qFormat/>
    <w:rsid w:val="006E17BE"/>
    <w:pPr>
      <w:spacing w:beforeLines="40" w:afterLines="40" w:after="0" w:line="312" w:lineRule="auto"/>
      <w:jc w:val="both"/>
    </w:pPr>
    <w:rPr>
      <w:rFonts w:ascii="Times New Roman" w:eastAsia="宋体" w:hAnsi="Times New Roman" w:cs="Times New Roman"/>
      <w:kern w:val="0"/>
      <w:sz w:val="24"/>
      <w14:ligatures w14:val="none"/>
    </w:rPr>
  </w:style>
  <w:style w:type="character" w:customStyle="1" w:styleId="afe">
    <w:name w:val="称呼 字符"/>
    <w:basedOn w:val="a0"/>
    <w:link w:val="afd"/>
    <w:qFormat/>
    <w:rsid w:val="006E17BE"/>
    <w:rPr>
      <w:rFonts w:ascii="Times New Roman" w:eastAsia="宋体" w:hAnsi="Times New Roman" w:cs="Times New Roman"/>
      <w:kern w:val="0"/>
      <w:sz w:val="24"/>
      <w14:ligatures w14:val="none"/>
    </w:rPr>
  </w:style>
  <w:style w:type="paragraph" w:styleId="31">
    <w:name w:val="Body Text 3"/>
    <w:basedOn w:val="a"/>
    <w:link w:val="32"/>
    <w:autoRedefine/>
    <w:qFormat/>
    <w:rsid w:val="006E17BE"/>
    <w:pPr>
      <w:autoSpaceDE w:val="0"/>
      <w:autoSpaceDN w:val="0"/>
      <w:spacing w:after="0" w:line="240" w:lineRule="auto"/>
      <w:jc w:val="center"/>
    </w:pPr>
    <w:rPr>
      <w:rFonts w:ascii="Times New Roman" w:eastAsia="宋体" w:hAnsi="Times New Roman" w:cs="Times New Roman"/>
      <w:kern w:val="0"/>
      <w:sz w:val="16"/>
      <w:szCs w:val="20"/>
      <w14:ligatures w14:val="none"/>
    </w:rPr>
  </w:style>
  <w:style w:type="character" w:customStyle="1" w:styleId="32">
    <w:name w:val="正文文本 3 字符"/>
    <w:basedOn w:val="a0"/>
    <w:link w:val="31"/>
    <w:qFormat/>
    <w:rsid w:val="006E17BE"/>
    <w:rPr>
      <w:rFonts w:ascii="Times New Roman" w:eastAsia="宋体" w:hAnsi="Times New Roman" w:cs="Times New Roman"/>
      <w:kern w:val="0"/>
      <w:sz w:val="16"/>
      <w:szCs w:val="20"/>
      <w14:ligatures w14:val="none"/>
    </w:rPr>
  </w:style>
  <w:style w:type="paragraph" w:styleId="33">
    <w:name w:val="List Bullet 3"/>
    <w:basedOn w:val="a"/>
    <w:autoRedefine/>
    <w:qFormat/>
    <w:rsid w:val="006E17BE"/>
    <w:pPr>
      <w:widowControl/>
      <w:tabs>
        <w:tab w:val="left" w:pos="1265"/>
      </w:tabs>
      <w:overflowPunct w:val="0"/>
      <w:autoSpaceDE w:val="0"/>
      <w:autoSpaceDN w:val="0"/>
      <w:adjustRightInd w:val="0"/>
      <w:spacing w:after="0" w:line="300" w:lineRule="auto"/>
      <w:ind w:left="1265" w:hanging="360"/>
      <w:textAlignment w:val="baseline"/>
    </w:pPr>
    <w:rPr>
      <w:rFonts w:ascii="Courier" w:eastAsia="宋体" w:hAnsi="Courier" w:cs="Times New Roman"/>
      <w:kern w:val="0"/>
      <w:sz w:val="24"/>
      <w:szCs w:val="20"/>
      <w14:ligatures w14:val="none"/>
    </w:rPr>
  </w:style>
  <w:style w:type="paragraph" w:styleId="aff">
    <w:name w:val="Body Text"/>
    <w:basedOn w:val="a"/>
    <w:link w:val="aff0"/>
    <w:autoRedefine/>
    <w:unhideWhenUsed/>
    <w:qFormat/>
    <w:rsid w:val="006E17BE"/>
    <w:pPr>
      <w:spacing w:after="120" w:line="240" w:lineRule="auto"/>
      <w:jc w:val="both"/>
    </w:pPr>
    <w:rPr>
      <w:rFonts w:ascii="Calibri" w:eastAsia="宋体" w:hAnsi="Calibri" w:cs="Times New Roman"/>
      <w:sz w:val="21"/>
      <w:szCs w:val="22"/>
      <w14:ligatures w14:val="none"/>
    </w:rPr>
  </w:style>
  <w:style w:type="character" w:customStyle="1" w:styleId="aff0">
    <w:name w:val="正文文本 字符"/>
    <w:basedOn w:val="a0"/>
    <w:link w:val="aff"/>
    <w:qFormat/>
    <w:rsid w:val="006E17BE"/>
    <w:rPr>
      <w:rFonts w:ascii="Calibri" w:eastAsia="宋体" w:hAnsi="Calibri" w:cs="Times New Roman"/>
      <w:sz w:val="21"/>
      <w:szCs w:val="22"/>
      <w14:ligatures w14:val="none"/>
    </w:rPr>
  </w:style>
  <w:style w:type="paragraph" w:styleId="aff1">
    <w:name w:val="Body Text Indent"/>
    <w:basedOn w:val="a"/>
    <w:link w:val="aff2"/>
    <w:autoRedefine/>
    <w:qFormat/>
    <w:rsid w:val="006E17BE"/>
    <w:pPr>
      <w:spacing w:after="0" w:line="240" w:lineRule="auto"/>
      <w:ind w:firstLine="444"/>
      <w:jc w:val="both"/>
    </w:pPr>
    <w:rPr>
      <w:rFonts w:ascii="Times New Roman" w:eastAsia="宋体" w:hAnsi="Times New Roman" w:cs="Times New Roman"/>
      <w:b/>
      <w:sz w:val="24"/>
      <w:szCs w:val="20"/>
      <w14:ligatures w14:val="none"/>
    </w:rPr>
  </w:style>
  <w:style w:type="character" w:customStyle="1" w:styleId="aff2">
    <w:name w:val="正文文本缩进 字符"/>
    <w:basedOn w:val="a0"/>
    <w:link w:val="aff1"/>
    <w:qFormat/>
    <w:rsid w:val="006E17BE"/>
    <w:rPr>
      <w:rFonts w:ascii="Times New Roman" w:eastAsia="宋体" w:hAnsi="Times New Roman" w:cs="Times New Roman"/>
      <w:b/>
      <w:sz w:val="24"/>
      <w:szCs w:val="20"/>
      <w14:ligatures w14:val="none"/>
    </w:rPr>
  </w:style>
  <w:style w:type="paragraph" w:styleId="21">
    <w:name w:val="List Bullet 2"/>
    <w:basedOn w:val="a"/>
    <w:qFormat/>
    <w:rsid w:val="006E17BE"/>
    <w:pPr>
      <w:tabs>
        <w:tab w:val="left" w:pos="1680"/>
      </w:tabs>
      <w:spacing w:after="0" w:line="360" w:lineRule="auto"/>
      <w:ind w:left="1680" w:hanging="420"/>
      <w:jc w:val="both"/>
    </w:pPr>
    <w:rPr>
      <w:rFonts w:ascii="Times New Roman" w:eastAsia="宋体" w:hAnsi="Times New Roman" w:cs="Times New Roman"/>
      <w:sz w:val="24"/>
      <w:szCs w:val="20"/>
      <w14:ligatures w14:val="none"/>
    </w:rPr>
  </w:style>
  <w:style w:type="paragraph" w:styleId="TOC5">
    <w:name w:val="toc 5"/>
    <w:basedOn w:val="a"/>
    <w:next w:val="a"/>
    <w:autoRedefine/>
    <w:uiPriority w:val="39"/>
    <w:qFormat/>
    <w:rsid w:val="006E17BE"/>
    <w:pPr>
      <w:spacing w:after="0" w:line="240" w:lineRule="auto"/>
      <w:ind w:leftChars="800" w:left="1680"/>
      <w:jc w:val="both"/>
    </w:pPr>
    <w:rPr>
      <w:rFonts w:ascii="Times New Roman" w:eastAsia="宋体" w:hAnsi="Times New Roman" w:cs="Times New Roman"/>
      <w:sz w:val="21"/>
      <w:szCs w:val="20"/>
      <w14:ligatures w14:val="none"/>
    </w:rPr>
  </w:style>
  <w:style w:type="paragraph" w:styleId="TOC3">
    <w:name w:val="toc 3"/>
    <w:basedOn w:val="a"/>
    <w:next w:val="a"/>
    <w:autoRedefine/>
    <w:uiPriority w:val="39"/>
    <w:qFormat/>
    <w:rsid w:val="006E17BE"/>
    <w:pPr>
      <w:tabs>
        <w:tab w:val="right" w:leader="dot" w:pos="9231"/>
      </w:tabs>
      <w:spacing w:after="0" w:line="240" w:lineRule="auto"/>
      <w:ind w:leftChars="400" w:left="840"/>
      <w:jc w:val="both"/>
    </w:pPr>
    <w:rPr>
      <w:rFonts w:ascii="Times New Roman" w:eastAsia="宋体" w:hAnsi="Times New Roman" w:cs="Times New Roman"/>
      <w:sz w:val="21"/>
      <w14:ligatures w14:val="none"/>
    </w:rPr>
  </w:style>
  <w:style w:type="paragraph" w:styleId="aff3">
    <w:name w:val="Plain Text"/>
    <w:basedOn w:val="a"/>
    <w:link w:val="aff4"/>
    <w:autoRedefine/>
    <w:qFormat/>
    <w:rsid w:val="006E17BE"/>
    <w:pPr>
      <w:spacing w:after="0" w:line="240" w:lineRule="auto"/>
      <w:jc w:val="both"/>
    </w:pPr>
    <w:rPr>
      <w:rFonts w:ascii="宋体" w:eastAsia="宋体" w:hAnsi="Courier New" w:cs="Times New Roman"/>
      <w:kern w:val="0"/>
      <w:sz w:val="20"/>
      <w:szCs w:val="20"/>
      <w14:ligatures w14:val="none"/>
    </w:rPr>
  </w:style>
  <w:style w:type="character" w:customStyle="1" w:styleId="aff4">
    <w:name w:val="纯文本 字符"/>
    <w:basedOn w:val="a0"/>
    <w:link w:val="aff3"/>
    <w:qFormat/>
    <w:rsid w:val="006E17BE"/>
    <w:rPr>
      <w:rFonts w:ascii="宋体" w:eastAsia="宋体" w:hAnsi="Courier New" w:cs="Times New Roman"/>
      <w:kern w:val="0"/>
      <w:sz w:val="20"/>
      <w:szCs w:val="20"/>
      <w14:ligatures w14:val="none"/>
    </w:rPr>
  </w:style>
  <w:style w:type="paragraph" w:styleId="TOC8">
    <w:name w:val="toc 8"/>
    <w:basedOn w:val="a"/>
    <w:next w:val="a"/>
    <w:autoRedefine/>
    <w:uiPriority w:val="39"/>
    <w:qFormat/>
    <w:rsid w:val="006E17BE"/>
    <w:pPr>
      <w:spacing w:after="0" w:line="240" w:lineRule="auto"/>
      <w:ind w:leftChars="1400" w:left="2940"/>
      <w:jc w:val="both"/>
    </w:pPr>
    <w:rPr>
      <w:rFonts w:ascii="Times New Roman" w:eastAsia="宋体" w:hAnsi="Times New Roman" w:cs="Times New Roman"/>
      <w:sz w:val="21"/>
      <w:szCs w:val="20"/>
      <w14:ligatures w14:val="none"/>
    </w:rPr>
  </w:style>
  <w:style w:type="paragraph" w:styleId="aff5">
    <w:name w:val="Date"/>
    <w:basedOn w:val="a"/>
    <w:next w:val="a"/>
    <w:link w:val="aff6"/>
    <w:autoRedefine/>
    <w:qFormat/>
    <w:rsid w:val="006E17BE"/>
    <w:pPr>
      <w:spacing w:after="0" w:line="240" w:lineRule="auto"/>
      <w:jc w:val="both"/>
    </w:pPr>
    <w:rPr>
      <w:rFonts w:ascii="Calibri" w:eastAsia="宋体" w:hAnsi="Calibri" w:cs="Times New Roman"/>
      <w:sz w:val="21"/>
      <w:szCs w:val="22"/>
      <w14:ligatures w14:val="none"/>
    </w:rPr>
  </w:style>
  <w:style w:type="character" w:customStyle="1" w:styleId="aff6">
    <w:name w:val="日期 字符"/>
    <w:basedOn w:val="a0"/>
    <w:link w:val="aff5"/>
    <w:qFormat/>
    <w:rsid w:val="006E17BE"/>
    <w:rPr>
      <w:rFonts w:ascii="Calibri" w:eastAsia="宋体" w:hAnsi="Calibri" w:cs="Times New Roman"/>
      <w:sz w:val="21"/>
      <w:szCs w:val="22"/>
      <w14:ligatures w14:val="none"/>
    </w:rPr>
  </w:style>
  <w:style w:type="paragraph" w:styleId="22">
    <w:name w:val="Body Text Indent 2"/>
    <w:basedOn w:val="a"/>
    <w:link w:val="23"/>
    <w:autoRedefine/>
    <w:qFormat/>
    <w:rsid w:val="006E17BE"/>
    <w:pPr>
      <w:adjustRightInd w:val="0"/>
      <w:spacing w:after="0" w:line="360" w:lineRule="auto"/>
      <w:ind w:firstLineChars="175" w:firstLine="420"/>
      <w:jc w:val="both"/>
    </w:pPr>
    <w:rPr>
      <w:rFonts w:ascii="宋体" w:eastAsia="宋体" w:hAnsi="宋体" w:cs="Times New Roman"/>
      <w:b/>
      <w:bCs/>
      <w:sz w:val="24"/>
      <w:szCs w:val="20"/>
      <w14:ligatures w14:val="none"/>
    </w:rPr>
  </w:style>
  <w:style w:type="character" w:customStyle="1" w:styleId="23">
    <w:name w:val="正文文本缩进 2 字符"/>
    <w:basedOn w:val="a0"/>
    <w:link w:val="22"/>
    <w:qFormat/>
    <w:rsid w:val="006E17BE"/>
    <w:rPr>
      <w:rFonts w:ascii="宋体" w:eastAsia="宋体" w:hAnsi="宋体" w:cs="Times New Roman"/>
      <w:b/>
      <w:bCs/>
      <w:sz w:val="24"/>
      <w:szCs w:val="20"/>
      <w14:ligatures w14:val="none"/>
    </w:rPr>
  </w:style>
  <w:style w:type="paragraph" w:styleId="aff7">
    <w:name w:val="Balloon Text"/>
    <w:basedOn w:val="a"/>
    <w:link w:val="aff8"/>
    <w:autoRedefine/>
    <w:semiHidden/>
    <w:qFormat/>
    <w:rsid w:val="006E17BE"/>
    <w:pPr>
      <w:spacing w:after="0" w:line="240" w:lineRule="auto"/>
      <w:jc w:val="both"/>
    </w:pPr>
    <w:rPr>
      <w:rFonts w:ascii="Times New Roman" w:eastAsia="宋体" w:hAnsi="Times New Roman" w:cs="Times New Roman"/>
      <w:sz w:val="18"/>
      <w:szCs w:val="18"/>
      <w14:ligatures w14:val="none"/>
    </w:rPr>
  </w:style>
  <w:style w:type="character" w:customStyle="1" w:styleId="aff8">
    <w:name w:val="批注框文本 字符"/>
    <w:basedOn w:val="a0"/>
    <w:link w:val="aff7"/>
    <w:semiHidden/>
    <w:qFormat/>
    <w:rsid w:val="006E17BE"/>
    <w:rPr>
      <w:rFonts w:ascii="Times New Roman" w:eastAsia="宋体" w:hAnsi="Times New Roman" w:cs="Times New Roman"/>
      <w:sz w:val="18"/>
      <w:szCs w:val="18"/>
      <w14:ligatures w14:val="none"/>
    </w:rPr>
  </w:style>
  <w:style w:type="paragraph" w:styleId="TOC1">
    <w:name w:val="toc 1"/>
    <w:basedOn w:val="a"/>
    <w:next w:val="a"/>
    <w:autoRedefine/>
    <w:uiPriority w:val="39"/>
    <w:qFormat/>
    <w:rsid w:val="006E17BE"/>
    <w:pPr>
      <w:tabs>
        <w:tab w:val="left" w:pos="840"/>
        <w:tab w:val="right" w:leader="dot" w:pos="9231"/>
      </w:tabs>
      <w:spacing w:after="0" w:line="240" w:lineRule="auto"/>
      <w:jc w:val="both"/>
    </w:pPr>
    <w:rPr>
      <w:rFonts w:ascii="Times New Roman" w:eastAsia="宋体" w:hAnsi="Times New Roman" w:cs="Times New Roman"/>
      <w:sz w:val="21"/>
      <w14:ligatures w14:val="none"/>
    </w:rPr>
  </w:style>
  <w:style w:type="paragraph" w:styleId="TOC4">
    <w:name w:val="toc 4"/>
    <w:basedOn w:val="a"/>
    <w:next w:val="a"/>
    <w:autoRedefine/>
    <w:uiPriority w:val="39"/>
    <w:qFormat/>
    <w:rsid w:val="006E17BE"/>
    <w:pPr>
      <w:spacing w:after="0" w:line="240" w:lineRule="auto"/>
      <w:ind w:leftChars="600" w:left="1260"/>
      <w:jc w:val="both"/>
    </w:pPr>
    <w:rPr>
      <w:rFonts w:ascii="Times New Roman" w:eastAsia="宋体" w:hAnsi="Times New Roman" w:cs="Times New Roman"/>
      <w:sz w:val="21"/>
      <w:szCs w:val="20"/>
      <w14:ligatures w14:val="none"/>
    </w:rPr>
  </w:style>
  <w:style w:type="paragraph" w:styleId="aff9">
    <w:name w:val="footnote text"/>
    <w:basedOn w:val="a"/>
    <w:link w:val="affa"/>
    <w:autoRedefine/>
    <w:unhideWhenUsed/>
    <w:qFormat/>
    <w:rsid w:val="006E17BE"/>
    <w:pPr>
      <w:snapToGrid w:val="0"/>
      <w:spacing w:after="0" w:line="240" w:lineRule="auto"/>
    </w:pPr>
    <w:rPr>
      <w:rFonts w:ascii="Times New Roman" w:eastAsia="宋体" w:hAnsi="Times New Roman" w:cs="Times New Roman"/>
      <w:sz w:val="18"/>
      <w:szCs w:val="18"/>
      <w14:ligatures w14:val="none"/>
    </w:rPr>
  </w:style>
  <w:style w:type="character" w:customStyle="1" w:styleId="affa">
    <w:name w:val="脚注文本 字符"/>
    <w:basedOn w:val="a0"/>
    <w:link w:val="aff9"/>
    <w:qFormat/>
    <w:rsid w:val="006E17BE"/>
    <w:rPr>
      <w:rFonts w:ascii="Times New Roman" w:eastAsia="宋体" w:hAnsi="Times New Roman" w:cs="Times New Roman"/>
      <w:sz w:val="18"/>
      <w:szCs w:val="18"/>
      <w14:ligatures w14:val="none"/>
    </w:rPr>
  </w:style>
  <w:style w:type="paragraph" w:styleId="TOC6">
    <w:name w:val="toc 6"/>
    <w:basedOn w:val="a"/>
    <w:next w:val="a"/>
    <w:autoRedefine/>
    <w:uiPriority w:val="39"/>
    <w:qFormat/>
    <w:rsid w:val="006E17BE"/>
    <w:pPr>
      <w:spacing w:after="0" w:line="240" w:lineRule="auto"/>
      <w:ind w:leftChars="1000" w:left="2100"/>
      <w:jc w:val="both"/>
    </w:pPr>
    <w:rPr>
      <w:rFonts w:ascii="Times New Roman" w:eastAsia="宋体" w:hAnsi="Times New Roman" w:cs="Times New Roman"/>
      <w:sz w:val="21"/>
      <w:szCs w:val="20"/>
      <w14:ligatures w14:val="none"/>
    </w:rPr>
  </w:style>
  <w:style w:type="paragraph" w:styleId="34">
    <w:name w:val="Body Text Indent 3"/>
    <w:basedOn w:val="a"/>
    <w:link w:val="35"/>
    <w:autoRedefine/>
    <w:qFormat/>
    <w:rsid w:val="006E17BE"/>
    <w:pPr>
      <w:spacing w:afterLines="50" w:after="0" w:line="240" w:lineRule="auto"/>
      <w:ind w:firstLineChars="200" w:firstLine="420"/>
      <w:jc w:val="both"/>
    </w:pPr>
    <w:rPr>
      <w:rFonts w:ascii="Times New Roman" w:eastAsia="宋体" w:hAnsi="Times New Roman" w:cs="Times New Roman"/>
      <w:sz w:val="21"/>
      <w:szCs w:val="21"/>
      <w14:ligatures w14:val="none"/>
    </w:rPr>
  </w:style>
  <w:style w:type="character" w:customStyle="1" w:styleId="35">
    <w:name w:val="正文文本缩进 3 字符"/>
    <w:basedOn w:val="a0"/>
    <w:link w:val="34"/>
    <w:qFormat/>
    <w:rsid w:val="006E17BE"/>
    <w:rPr>
      <w:rFonts w:ascii="Times New Roman" w:eastAsia="宋体" w:hAnsi="Times New Roman" w:cs="Times New Roman"/>
      <w:sz w:val="21"/>
      <w:szCs w:val="21"/>
      <w14:ligatures w14:val="none"/>
    </w:rPr>
  </w:style>
  <w:style w:type="paragraph" w:styleId="TOC2">
    <w:name w:val="toc 2"/>
    <w:basedOn w:val="a"/>
    <w:next w:val="a"/>
    <w:autoRedefine/>
    <w:uiPriority w:val="39"/>
    <w:qFormat/>
    <w:rsid w:val="006E17BE"/>
    <w:pPr>
      <w:tabs>
        <w:tab w:val="left" w:pos="851"/>
        <w:tab w:val="right" w:leader="dot" w:pos="9231"/>
      </w:tabs>
      <w:spacing w:after="0" w:line="240" w:lineRule="auto"/>
      <w:ind w:leftChars="200" w:left="420"/>
      <w:jc w:val="both"/>
    </w:pPr>
    <w:rPr>
      <w:rFonts w:ascii="Times New Roman" w:eastAsia="宋体" w:hAnsi="Times New Roman" w:cs="Times New Roman"/>
      <w:sz w:val="21"/>
      <w:szCs w:val="20"/>
      <w14:ligatures w14:val="none"/>
    </w:rPr>
  </w:style>
  <w:style w:type="paragraph" w:styleId="TOC9">
    <w:name w:val="toc 9"/>
    <w:basedOn w:val="a"/>
    <w:next w:val="a"/>
    <w:autoRedefine/>
    <w:uiPriority w:val="39"/>
    <w:qFormat/>
    <w:rsid w:val="006E17BE"/>
    <w:pPr>
      <w:spacing w:after="0" w:line="240" w:lineRule="auto"/>
      <w:ind w:leftChars="1600" w:left="3360"/>
      <w:jc w:val="both"/>
    </w:pPr>
    <w:rPr>
      <w:rFonts w:ascii="Times New Roman" w:eastAsia="宋体" w:hAnsi="Times New Roman" w:cs="Times New Roman"/>
      <w:sz w:val="21"/>
      <w:szCs w:val="20"/>
      <w14:ligatures w14:val="none"/>
    </w:rPr>
  </w:style>
  <w:style w:type="paragraph" w:styleId="24">
    <w:name w:val="Body Text 2"/>
    <w:basedOn w:val="a"/>
    <w:link w:val="25"/>
    <w:autoRedefine/>
    <w:qFormat/>
    <w:rsid w:val="006E17BE"/>
    <w:pPr>
      <w:spacing w:after="120" w:line="480" w:lineRule="auto"/>
      <w:jc w:val="both"/>
    </w:pPr>
    <w:rPr>
      <w:rFonts w:ascii="Times New Roman" w:eastAsia="宋体" w:hAnsi="Times New Roman" w:cs="Times New Roman"/>
      <w:sz w:val="21"/>
      <w:szCs w:val="20"/>
      <w14:ligatures w14:val="none"/>
    </w:rPr>
  </w:style>
  <w:style w:type="character" w:customStyle="1" w:styleId="25">
    <w:name w:val="正文文本 2 字符"/>
    <w:basedOn w:val="a0"/>
    <w:link w:val="24"/>
    <w:qFormat/>
    <w:rsid w:val="006E17BE"/>
    <w:rPr>
      <w:rFonts w:ascii="Times New Roman" w:eastAsia="宋体" w:hAnsi="Times New Roman" w:cs="Times New Roman"/>
      <w:sz w:val="21"/>
      <w:szCs w:val="20"/>
      <w14:ligatures w14:val="none"/>
    </w:rPr>
  </w:style>
  <w:style w:type="paragraph" w:styleId="HTML">
    <w:name w:val="HTML Preformatted"/>
    <w:basedOn w:val="a"/>
    <w:link w:val="HTML0"/>
    <w:autoRedefine/>
    <w:qFormat/>
    <w:rsid w:val="006E17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qFormat/>
    <w:rsid w:val="006E17BE"/>
    <w:rPr>
      <w:rFonts w:ascii="宋体" w:eastAsia="宋体" w:hAnsi="宋体" w:cs="宋体"/>
      <w:kern w:val="0"/>
      <w:sz w:val="24"/>
      <w14:ligatures w14:val="none"/>
    </w:rPr>
  </w:style>
  <w:style w:type="paragraph" w:styleId="affb">
    <w:name w:val="Normal (Web)"/>
    <w:basedOn w:val="a"/>
    <w:autoRedefine/>
    <w:uiPriority w:val="99"/>
    <w:qFormat/>
    <w:rsid w:val="006E17BE"/>
    <w:pPr>
      <w:widowControl/>
      <w:spacing w:before="100" w:beforeAutospacing="1" w:after="100" w:afterAutospacing="1" w:line="240" w:lineRule="auto"/>
    </w:pPr>
    <w:rPr>
      <w:rFonts w:ascii="宋体" w:eastAsia="宋体" w:hAnsi="宋体" w:cs="宋体"/>
      <w:kern w:val="0"/>
      <w:sz w:val="24"/>
      <w14:ligatures w14:val="none"/>
    </w:rPr>
  </w:style>
  <w:style w:type="paragraph" w:styleId="affc">
    <w:name w:val="annotation subject"/>
    <w:basedOn w:val="afb"/>
    <w:next w:val="afb"/>
    <w:link w:val="affd"/>
    <w:autoRedefine/>
    <w:uiPriority w:val="99"/>
    <w:unhideWhenUsed/>
    <w:qFormat/>
    <w:rsid w:val="006E17BE"/>
    <w:rPr>
      <w:rFonts w:ascii="Times New Roman" w:hAnsi="Times New Roman"/>
      <w:b/>
      <w:bCs/>
      <w:kern w:val="0"/>
      <w:sz w:val="20"/>
      <w:szCs w:val="20"/>
    </w:rPr>
  </w:style>
  <w:style w:type="character" w:customStyle="1" w:styleId="affd">
    <w:name w:val="批注主题 字符"/>
    <w:basedOn w:val="afc"/>
    <w:link w:val="affc"/>
    <w:uiPriority w:val="99"/>
    <w:qFormat/>
    <w:rsid w:val="006E17BE"/>
    <w:rPr>
      <w:rFonts w:ascii="Times New Roman" w:eastAsia="宋体" w:hAnsi="Times New Roman" w:cs="Times New Roman"/>
      <w:b/>
      <w:bCs/>
      <w:kern w:val="0"/>
      <w:sz w:val="20"/>
      <w:szCs w:val="20"/>
      <w14:ligatures w14:val="none"/>
    </w:rPr>
  </w:style>
  <w:style w:type="paragraph" w:styleId="affe">
    <w:name w:val="Body Text First Indent"/>
    <w:basedOn w:val="aff"/>
    <w:link w:val="afff"/>
    <w:autoRedefine/>
    <w:qFormat/>
    <w:rsid w:val="006E17BE"/>
    <w:pPr>
      <w:spacing w:line="300" w:lineRule="auto"/>
      <w:ind w:firstLine="510"/>
    </w:pPr>
    <w:rPr>
      <w:sz w:val="24"/>
    </w:rPr>
  </w:style>
  <w:style w:type="character" w:customStyle="1" w:styleId="afff">
    <w:name w:val="正文文本首行缩进 字符"/>
    <w:basedOn w:val="aff0"/>
    <w:link w:val="affe"/>
    <w:qFormat/>
    <w:rsid w:val="006E17BE"/>
    <w:rPr>
      <w:rFonts w:ascii="Calibri" w:eastAsia="宋体" w:hAnsi="Calibri" w:cs="Times New Roman"/>
      <w:sz w:val="24"/>
      <w:szCs w:val="22"/>
      <w14:ligatures w14:val="none"/>
    </w:rPr>
  </w:style>
  <w:style w:type="table" w:styleId="afff0">
    <w:name w:val="Table Grid"/>
    <w:basedOn w:val="a1"/>
    <w:autoRedefine/>
    <w:uiPriority w:val="59"/>
    <w:qFormat/>
    <w:rsid w:val="006E17BE"/>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autoRedefine/>
    <w:uiPriority w:val="22"/>
    <w:qFormat/>
    <w:rsid w:val="006E17BE"/>
    <w:rPr>
      <w:b/>
      <w:bCs/>
    </w:rPr>
  </w:style>
  <w:style w:type="character" w:styleId="afff2">
    <w:name w:val="page number"/>
    <w:basedOn w:val="a0"/>
    <w:autoRedefine/>
    <w:qFormat/>
    <w:rsid w:val="006E17BE"/>
  </w:style>
  <w:style w:type="character" w:styleId="afff3">
    <w:name w:val="FollowedHyperlink"/>
    <w:autoRedefine/>
    <w:qFormat/>
    <w:rsid w:val="006E17BE"/>
    <w:rPr>
      <w:color w:val="800080"/>
      <w:u w:val="single"/>
    </w:rPr>
  </w:style>
  <w:style w:type="character" w:styleId="afff4">
    <w:name w:val="Emphasis"/>
    <w:autoRedefine/>
    <w:qFormat/>
    <w:rsid w:val="006E17BE"/>
    <w:rPr>
      <w:i/>
      <w:iCs/>
    </w:rPr>
  </w:style>
  <w:style w:type="character" w:styleId="afff5">
    <w:name w:val="Hyperlink"/>
    <w:autoRedefine/>
    <w:uiPriority w:val="99"/>
    <w:qFormat/>
    <w:rsid w:val="006E17BE"/>
    <w:rPr>
      <w:color w:val="0000FF"/>
      <w:u w:val="single"/>
    </w:rPr>
  </w:style>
  <w:style w:type="character" w:styleId="afff6">
    <w:name w:val="annotation reference"/>
    <w:autoRedefine/>
    <w:uiPriority w:val="99"/>
    <w:unhideWhenUsed/>
    <w:qFormat/>
    <w:rsid w:val="006E17BE"/>
    <w:rPr>
      <w:sz w:val="21"/>
      <w:szCs w:val="21"/>
    </w:rPr>
  </w:style>
  <w:style w:type="character" w:customStyle="1" w:styleId="Char">
    <w:name w:val="居中 Char"/>
    <w:autoRedefine/>
    <w:qFormat/>
    <w:rsid w:val="006E17BE"/>
    <w:rPr>
      <w:kern w:val="2"/>
      <w:sz w:val="24"/>
    </w:rPr>
  </w:style>
  <w:style w:type="character" w:customStyle="1" w:styleId="Char1">
    <w:name w:val="批注文字 Char1"/>
    <w:basedOn w:val="a0"/>
    <w:autoRedefine/>
    <w:uiPriority w:val="99"/>
    <w:semiHidden/>
    <w:qFormat/>
    <w:rsid w:val="006E17BE"/>
  </w:style>
  <w:style w:type="character" w:customStyle="1" w:styleId="Char0">
    <w:name w:val="标准款样式 Char"/>
    <w:basedOn w:val="a0"/>
    <w:link w:val="afff7"/>
    <w:autoRedefine/>
    <w:qFormat/>
    <w:rsid w:val="006E17BE"/>
    <w:rPr>
      <w:rFonts w:ascii="黑体" w:eastAsia="宋体" w:hAnsi="宋体" w:cs="Times New Roman"/>
      <w:szCs w:val="20"/>
    </w:rPr>
  </w:style>
  <w:style w:type="paragraph" w:customStyle="1" w:styleId="afff7">
    <w:name w:val="标准款样式"/>
    <w:basedOn w:val="a"/>
    <w:link w:val="Char0"/>
    <w:autoRedefine/>
    <w:qFormat/>
    <w:rsid w:val="006E17BE"/>
    <w:pPr>
      <w:spacing w:after="0" w:line="240" w:lineRule="auto"/>
      <w:jc w:val="both"/>
    </w:pPr>
    <w:rPr>
      <w:rFonts w:ascii="黑体" w:eastAsia="宋体" w:hAnsi="宋体" w:cs="Times New Roman"/>
      <w:szCs w:val="20"/>
    </w:rPr>
  </w:style>
  <w:style w:type="character" w:customStyle="1" w:styleId="Char2">
    <w:name w:val="脚注文本 Char"/>
    <w:basedOn w:val="a0"/>
    <w:autoRedefine/>
    <w:semiHidden/>
    <w:qFormat/>
    <w:rsid w:val="006E17BE"/>
    <w:rPr>
      <w:sz w:val="18"/>
      <w:szCs w:val="18"/>
    </w:rPr>
  </w:style>
  <w:style w:type="character" w:customStyle="1" w:styleId="solutioncontent1">
    <w:name w:val="solutioncontent1"/>
    <w:autoRedefine/>
    <w:qFormat/>
    <w:rsid w:val="006E17BE"/>
    <w:rPr>
      <w:rFonts w:cs="Times New Roman"/>
      <w:color w:val="333333"/>
      <w:sz w:val="15"/>
      <w:szCs w:val="15"/>
    </w:rPr>
  </w:style>
  <w:style w:type="character" w:customStyle="1" w:styleId="SubtitleChar">
    <w:name w:val="Subtitle Char"/>
    <w:autoRedefine/>
    <w:qFormat/>
    <w:locked/>
    <w:rsid w:val="006E17BE"/>
    <w:rPr>
      <w:rFonts w:ascii="Calibri Light" w:eastAsia="宋体" w:hAnsi="Calibri Light" w:cs="Times New Roman"/>
      <w:b/>
      <w:bCs/>
      <w:kern w:val="28"/>
      <w:sz w:val="32"/>
      <w:szCs w:val="32"/>
      <w:lang w:eastAsia="en-US"/>
    </w:rPr>
  </w:style>
  <w:style w:type="character" w:customStyle="1" w:styleId="Char10">
    <w:name w:val="页脚 Char1"/>
    <w:basedOn w:val="a0"/>
    <w:autoRedefine/>
    <w:uiPriority w:val="99"/>
    <w:semiHidden/>
    <w:qFormat/>
    <w:rsid w:val="006E17BE"/>
    <w:rPr>
      <w:sz w:val="18"/>
      <w:szCs w:val="18"/>
    </w:rPr>
  </w:style>
  <w:style w:type="character" w:customStyle="1" w:styleId="Char3">
    <w:name w:val="明显引用 Char"/>
    <w:basedOn w:val="a0"/>
    <w:autoRedefine/>
    <w:qFormat/>
    <w:rsid w:val="006E17BE"/>
    <w:rPr>
      <w:b/>
      <w:bCs/>
      <w:i/>
      <w:iCs/>
      <w:color w:val="4F81BD"/>
      <w:kern w:val="2"/>
      <w:sz w:val="21"/>
    </w:rPr>
  </w:style>
  <w:style w:type="character" w:customStyle="1" w:styleId="CharChar">
    <w:name w:val="+正文 Char Char"/>
    <w:link w:val="CharCharChar"/>
    <w:autoRedefine/>
    <w:qFormat/>
    <w:locked/>
    <w:rsid w:val="006E17BE"/>
    <w:rPr>
      <w:rFonts w:ascii="楷体_GB2312" w:eastAsia="楷体_GB2312"/>
      <w:sz w:val="24"/>
    </w:rPr>
  </w:style>
  <w:style w:type="paragraph" w:customStyle="1" w:styleId="CharCharChar">
    <w:name w:val="+正文 Char Char Char"/>
    <w:basedOn w:val="a"/>
    <w:link w:val="CharChar"/>
    <w:autoRedefine/>
    <w:qFormat/>
    <w:rsid w:val="006E17BE"/>
    <w:pPr>
      <w:spacing w:after="0" w:line="360" w:lineRule="auto"/>
      <w:ind w:firstLineChars="200" w:firstLine="200"/>
      <w:jc w:val="both"/>
    </w:pPr>
    <w:rPr>
      <w:rFonts w:ascii="楷体_GB2312" w:eastAsia="楷体_GB2312"/>
      <w:sz w:val="24"/>
    </w:rPr>
  </w:style>
  <w:style w:type="character" w:customStyle="1" w:styleId="CharChar4">
    <w:name w:val="Char Char4"/>
    <w:autoRedefine/>
    <w:qFormat/>
    <w:rsid w:val="006E17BE"/>
    <w:rPr>
      <w:kern w:val="2"/>
      <w:sz w:val="16"/>
    </w:rPr>
  </w:style>
  <w:style w:type="character" w:customStyle="1" w:styleId="CharChar6">
    <w:name w:val="Char Char6"/>
    <w:autoRedefine/>
    <w:qFormat/>
    <w:rsid w:val="006E17BE"/>
    <w:rPr>
      <w:rFonts w:ascii="Arial" w:eastAsia="黑体" w:hAnsi="Arial"/>
      <w:kern w:val="2"/>
      <w:sz w:val="44"/>
    </w:rPr>
  </w:style>
  <w:style w:type="character" w:customStyle="1" w:styleId="Char4">
    <w:name w:val="引用 Char"/>
    <w:basedOn w:val="a0"/>
    <w:autoRedefine/>
    <w:qFormat/>
    <w:rsid w:val="006E17BE"/>
    <w:rPr>
      <w:i/>
      <w:iCs/>
      <w:color w:val="000000"/>
      <w:kern w:val="2"/>
      <w:sz w:val="21"/>
    </w:rPr>
  </w:style>
  <w:style w:type="character" w:customStyle="1" w:styleId="1CharCharCharCharChar">
    <w:name w:val="+列表1 Char Char Char Char Char"/>
    <w:link w:val="1CharCharChar"/>
    <w:autoRedefine/>
    <w:qFormat/>
    <w:locked/>
    <w:rsid w:val="006E17BE"/>
    <w:rPr>
      <w:rFonts w:ascii="宋体" w:hAnsi="宋体"/>
    </w:rPr>
  </w:style>
  <w:style w:type="paragraph" w:customStyle="1" w:styleId="1CharCharChar">
    <w:name w:val="+列表1 Char Char Char"/>
    <w:basedOn w:val="a"/>
    <w:link w:val="1CharCharCharCharChar"/>
    <w:autoRedefine/>
    <w:qFormat/>
    <w:rsid w:val="006E17BE"/>
    <w:pPr>
      <w:spacing w:after="0" w:line="240" w:lineRule="auto"/>
      <w:jc w:val="center"/>
    </w:pPr>
    <w:rPr>
      <w:rFonts w:ascii="宋体" w:hAnsi="宋体"/>
    </w:rPr>
  </w:style>
  <w:style w:type="character" w:customStyle="1" w:styleId="3Char1">
    <w:name w:val="正文文本 3 Char1"/>
    <w:basedOn w:val="a0"/>
    <w:autoRedefine/>
    <w:uiPriority w:val="99"/>
    <w:semiHidden/>
    <w:qFormat/>
    <w:rsid w:val="006E17BE"/>
    <w:rPr>
      <w:sz w:val="16"/>
      <w:szCs w:val="16"/>
    </w:rPr>
  </w:style>
  <w:style w:type="character" w:customStyle="1" w:styleId="Char11">
    <w:name w:val="日期 Char1"/>
    <w:basedOn w:val="a0"/>
    <w:autoRedefine/>
    <w:uiPriority w:val="99"/>
    <w:semiHidden/>
    <w:qFormat/>
    <w:rsid w:val="006E17BE"/>
  </w:style>
  <w:style w:type="character" w:customStyle="1" w:styleId="Char5">
    <w:name w:val="无间隔 Char"/>
    <w:link w:val="12"/>
    <w:autoRedefine/>
    <w:qFormat/>
    <w:locked/>
    <w:rsid w:val="006E17BE"/>
    <w:rPr>
      <w:rFonts w:ascii="Calibri" w:eastAsia="Times New Roman" w:hAnsi="Calibri"/>
      <w:szCs w:val="22"/>
      <w:lang w:eastAsia="en-US" w:bidi="en-US"/>
    </w:rPr>
  </w:style>
  <w:style w:type="paragraph" w:customStyle="1" w:styleId="12">
    <w:name w:val="无间隔1"/>
    <w:link w:val="Char5"/>
    <w:autoRedefine/>
    <w:qFormat/>
    <w:rsid w:val="006E17BE"/>
    <w:pPr>
      <w:spacing w:after="0" w:line="240" w:lineRule="auto"/>
    </w:pPr>
    <w:rPr>
      <w:rFonts w:ascii="Calibri" w:eastAsia="Times New Roman" w:hAnsi="Calibri"/>
      <w:szCs w:val="22"/>
      <w:lang w:eastAsia="en-US" w:bidi="en-US"/>
    </w:rPr>
  </w:style>
  <w:style w:type="character" w:customStyle="1" w:styleId="CharChar5">
    <w:name w:val="Char Char5"/>
    <w:autoRedefine/>
    <w:qFormat/>
    <w:rsid w:val="006E17BE"/>
    <w:rPr>
      <w:rFonts w:ascii="Arial" w:eastAsia="方正魏碑简体" w:hAnsi="Arial" w:cs="Arial"/>
      <w:bCs/>
      <w:kern w:val="28"/>
      <w:sz w:val="32"/>
      <w:szCs w:val="32"/>
    </w:rPr>
  </w:style>
  <w:style w:type="character" w:customStyle="1" w:styleId="CharChar0">
    <w:name w:val="表文字 Char Char"/>
    <w:link w:val="afff8"/>
    <w:autoRedefine/>
    <w:qFormat/>
    <w:locked/>
    <w:rsid w:val="006E17BE"/>
    <w:rPr>
      <w:rFonts w:ascii="楷体_GB2312" w:eastAsia="楷体_GB2312" w:hAnsi="宋体"/>
      <w:spacing w:val="-8"/>
      <w:sz w:val="24"/>
      <w:lang w:val="zh-CN"/>
    </w:rPr>
  </w:style>
  <w:style w:type="paragraph" w:customStyle="1" w:styleId="afff8">
    <w:name w:val="表文字"/>
    <w:basedOn w:val="a"/>
    <w:link w:val="CharChar0"/>
    <w:autoRedefine/>
    <w:qFormat/>
    <w:rsid w:val="006E17BE"/>
    <w:pPr>
      <w:adjustRightInd w:val="0"/>
      <w:snapToGrid w:val="0"/>
      <w:spacing w:after="0" w:line="320" w:lineRule="exact"/>
      <w:ind w:rightChars="-31" w:right="-31" w:firstLineChars="200" w:firstLine="448"/>
      <w:jc w:val="center"/>
    </w:pPr>
    <w:rPr>
      <w:rFonts w:ascii="楷体_GB2312" w:eastAsia="楷体_GB2312" w:hAnsi="宋体"/>
      <w:spacing w:val="-8"/>
      <w:sz w:val="24"/>
      <w:lang w:val="zh-CN"/>
    </w:rPr>
  </w:style>
  <w:style w:type="character" w:customStyle="1" w:styleId="13">
    <w:name w:val="@他1"/>
    <w:basedOn w:val="a0"/>
    <w:autoRedefine/>
    <w:uiPriority w:val="99"/>
    <w:unhideWhenUsed/>
    <w:qFormat/>
    <w:rsid w:val="006E17BE"/>
    <w:rPr>
      <w:color w:val="2B579A"/>
      <w:shd w:val="clear" w:color="auto" w:fill="E6E6E6"/>
    </w:rPr>
  </w:style>
  <w:style w:type="character" w:customStyle="1" w:styleId="Char5CharCharCharCharChar">
    <w:name w:val="+正文 Char5 Char Char Char Char Char"/>
    <w:link w:val="Char5CharCharChar"/>
    <w:autoRedefine/>
    <w:qFormat/>
    <w:locked/>
    <w:rsid w:val="006E17BE"/>
    <w:rPr>
      <w:rFonts w:ascii="宋体" w:hAnsi="宋体"/>
      <w:sz w:val="24"/>
    </w:rPr>
  </w:style>
  <w:style w:type="paragraph" w:customStyle="1" w:styleId="Char5CharCharChar">
    <w:name w:val="+正文 Char5 Char Char Char"/>
    <w:basedOn w:val="a"/>
    <w:link w:val="Char5CharCharCharCharChar"/>
    <w:autoRedefine/>
    <w:qFormat/>
    <w:rsid w:val="006E17BE"/>
    <w:pPr>
      <w:spacing w:after="0" w:line="360" w:lineRule="auto"/>
      <w:ind w:firstLineChars="200" w:firstLine="200"/>
      <w:jc w:val="both"/>
    </w:pPr>
    <w:rPr>
      <w:rFonts w:ascii="宋体" w:hAnsi="宋体"/>
      <w:sz w:val="24"/>
    </w:rPr>
  </w:style>
  <w:style w:type="character" w:customStyle="1" w:styleId="hCharChar">
    <w:name w:val="h Char Char"/>
    <w:autoRedefine/>
    <w:qFormat/>
    <w:rsid w:val="006E17BE"/>
    <w:rPr>
      <w:kern w:val="2"/>
      <w:sz w:val="18"/>
    </w:rPr>
  </w:style>
  <w:style w:type="character" w:customStyle="1" w:styleId="Char6">
    <w:name w:val="段 Char"/>
    <w:basedOn w:val="a0"/>
    <w:link w:val="afff9"/>
    <w:autoRedefine/>
    <w:qFormat/>
    <w:rsid w:val="006E17BE"/>
    <w:rPr>
      <w:rFonts w:ascii="宋体"/>
      <w:sz w:val="21"/>
    </w:rPr>
  </w:style>
  <w:style w:type="paragraph" w:customStyle="1" w:styleId="afff9">
    <w:name w:val="段"/>
    <w:link w:val="Char6"/>
    <w:autoRedefine/>
    <w:qFormat/>
    <w:rsid w:val="006E17BE"/>
    <w:pPr>
      <w:tabs>
        <w:tab w:val="center" w:pos="4201"/>
        <w:tab w:val="right" w:leader="dot" w:pos="9298"/>
      </w:tabs>
      <w:autoSpaceDE w:val="0"/>
      <w:autoSpaceDN w:val="0"/>
      <w:spacing w:after="0" w:line="240" w:lineRule="auto"/>
      <w:ind w:firstLineChars="200" w:firstLine="420"/>
      <w:jc w:val="both"/>
    </w:pPr>
    <w:rPr>
      <w:rFonts w:ascii="宋体"/>
      <w:sz w:val="21"/>
    </w:rPr>
  </w:style>
  <w:style w:type="character" w:customStyle="1" w:styleId="CharChar2">
    <w:name w:val="Char Char2"/>
    <w:autoRedefine/>
    <w:qFormat/>
    <w:rsid w:val="006E17BE"/>
    <w:rPr>
      <w:kern w:val="2"/>
      <w:sz w:val="24"/>
      <w:szCs w:val="24"/>
    </w:rPr>
  </w:style>
  <w:style w:type="character" w:customStyle="1" w:styleId="msoins0">
    <w:name w:val="msoins"/>
    <w:basedOn w:val="a0"/>
    <w:autoRedefine/>
    <w:qFormat/>
    <w:rsid w:val="006E17BE"/>
  </w:style>
  <w:style w:type="character" w:customStyle="1" w:styleId="Char12">
    <w:name w:val="纯文本 Char1"/>
    <w:basedOn w:val="a0"/>
    <w:autoRedefine/>
    <w:uiPriority w:val="99"/>
    <w:qFormat/>
    <w:rsid w:val="006E17BE"/>
    <w:rPr>
      <w:rFonts w:ascii="宋体" w:eastAsia="宋体" w:hAnsi="Courier New" w:cs="Courier New"/>
      <w:szCs w:val="21"/>
    </w:rPr>
  </w:style>
  <w:style w:type="character" w:customStyle="1" w:styleId="CharChar1">
    <w:name w:val="Char Char1"/>
    <w:autoRedefine/>
    <w:semiHidden/>
    <w:qFormat/>
    <w:rsid w:val="006E17BE"/>
    <w:rPr>
      <w:kern w:val="2"/>
      <w:sz w:val="21"/>
    </w:rPr>
  </w:style>
  <w:style w:type="character" w:customStyle="1" w:styleId="af3">
    <w:name w:val="正文缩进 字符"/>
    <w:link w:val="af2"/>
    <w:autoRedefine/>
    <w:qFormat/>
    <w:rsid w:val="006E17BE"/>
    <w:rPr>
      <w:rFonts w:ascii="Calibri" w:eastAsia="宋体" w:hAnsi="Calibri" w:cs="Times New Roman"/>
      <w:sz w:val="21"/>
      <w:szCs w:val="22"/>
      <w14:ligatures w14:val="none"/>
    </w:rPr>
  </w:style>
  <w:style w:type="character" w:customStyle="1" w:styleId="black1">
    <w:name w:val="black1"/>
    <w:autoRedefine/>
    <w:qFormat/>
    <w:rsid w:val="006E17BE"/>
    <w:rPr>
      <w:rFonts w:ascii="ˎ̥" w:hAnsi="ˎ̥" w:hint="default"/>
      <w:color w:val="333333"/>
      <w:sz w:val="18"/>
      <w:szCs w:val="18"/>
      <w:u w:val="none"/>
    </w:rPr>
  </w:style>
  <w:style w:type="character" w:customStyle="1" w:styleId="Char13">
    <w:name w:val="引用 Char1"/>
    <w:basedOn w:val="a0"/>
    <w:link w:val="14"/>
    <w:autoRedefine/>
    <w:qFormat/>
    <w:locked/>
    <w:rsid w:val="006E17BE"/>
    <w:rPr>
      <w:rFonts w:ascii="Calibri" w:eastAsia="宋体" w:hAnsi="Calibri" w:cs="Times New Roman"/>
      <w:i/>
      <w:iCs/>
      <w:color w:val="000000"/>
      <w:kern w:val="0"/>
      <w:lang w:eastAsia="en-US" w:bidi="en-US"/>
    </w:rPr>
  </w:style>
  <w:style w:type="paragraph" w:customStyle="1" w:styleId="14">
    <w:name w:val="引用1"/>
    <w:basedOn w:val="a"/>
    <w:next w:val="a"/>
    <w:link w:val="Char13"/>
    <w:autoRedefine/>
    <w:qFormat/>
    <w:rsid w:val="006E17BE"/>
    <w:pPr>
      <w:widowControl/>
      <w:spacing w:after="200" w:line="276" w:lineRule="auto"/>
    </w:pPr>
    <w:rPr>
      <w:rFonts w:ascii="Calibri" w:eastAsia="宋体" w:hAnsi="Calibri" w:cs="Times New Roman"/>
      <w:i/>
      <w:iCs/>
      <w:color w:val="000000"/>
      <w:kern w:val="0"/>
      <w:lang w:eastAsia="en-US" w:bidi="en-US"/>
    </w:rPr>
  </w:style>
  <w:style w:type="character" w:customStyle="1" w:styleId="CharChar3CharCharCharChar">
    <w:name w:val="+正文 Char Char3 Char Char Char Char"/>
    <w:link w:val="CharChar3CharChar"/>
    <w:autoRedefine/>
    <w:qFormat/>
    <w:locked/>
    <w:rsid w:val="006E17BE"/>
    <w:rPr>
      <w:rFonts w:ascii="宋体" w:hAnsi="宋体"/>
      <w:sz w:val="24"/>
    </w:rPr>
  </w:style>
  <w:style w:type="paragraph" w:customStyle="1" w:styleId="CharChar3CharChar">
    <w:name w:val="+正文 Char Char3 Char Char"/>
    <w:basedOn w:val="a"/>
    <w:link w:val="CharChar3CharCharCharChar"/>
    <w:autoRedefine/>
    <w:qFormat/>
    <w:rsid w:val="006E17BE"/>
    <w:pPr>
      <w:spacing w:after="0" w:line="360" w:lineRule="auto"/>
      <w:ind w:firstLineChars="200" w:firstLine="200"/>
      <w:jc w:val="both"/>
    </w:pPr>
    <w:rPr>
      <w:rFonts w:ascii="宋体" w:hAnsi="宋体"/>
      <w:sz w:val="24"/>
    </w:rPr>
  </w:style>
  <w:style w:type="character" w:customStyle="1" w:styleId="Char14">
    <w:name w:val="页眉 Char1"/>
    <w:basedOn w:val="a0"/>
    <w:autoRedefine/>
    <w:uiPriority w:val="99"/>
    <w:semiHidden/>
    <w:qFormat/>
    <w:rsid w:val="006E17BE"/>
    <w:rPr>
      <w:sz w:val="18"/>
      <w:szCs w:val="18"/>
    </w:rPr>
  </w:style>
  <w:style w:type="character" w:customStyle="1" w:styleId="Char15">
    <w:name w:val="副标题 Char1"/>
    <w:basedOn w:val="a0"/>
    <w:autoRedefine/>
    <w:uiPriority w:val="11"/>
    <w:qFormat/>
    <w:rsid w:val="006E17BE"/>
    <w:rPr>
      <w:rFonts w:ascii="Cambria" w:eastAsia="宋体" w:hAnsi="Cambria" w:cs="Times New Roman"/>
      <w:b/>
      <w:bCs/>
      <w:kern w:val="28"/>
      <w:sz w:val="32"/>
      <w:szCs w:val="32"/>
    </w:rPr>
  </w:style>
  <w:style w:type="character" w:customStyle="1" w:styleId="font12-blue-bold1">
    <w:name w:val="font12-blue-bold1"/>
    <w:autoRedefine/>
    <w:qFormat/>
    <w:rsid w:val="006E17BE"/>
    <w:rPr>
      <w:b/>
      <w:bCs/>
      <w:color w:val="0249A5"/>
      <w:sz w:val="18"/>
      <w:szCs w:val="18"/>
      <w:u w:val="none"/>
    </w:rPr>
  </w:style>
  <w:style w:type="character" w:customStyle="1" w:styleId="CharChar5CharCharChar">
    <w:name w:val="+正文 Char Char5 Char Char Char"/>
    <w:link w:val="CharChar5Char"/>
    <w:autoRedefine/>
    <w:qFormat/>
    <w:locked/>
    <w:rsid w:val="006E17BE"/>
    <w:rPr>
      <w:rFonts w:ascii="宋体" w:hAnsi="宋体"/>
      <w:sz w:val="24"/>
    </w:rPr>
  </w:style>
  <w:style w:type="paragraph" w:customStyle="1" w:styleId="CharChar5Char">
    <w:name w:val="+正文 Char Char5 Char"/>
    <w:basedOn w:val="a"/>
    <w:link w:val="CharChar5CharCharChar"/>
    <w:autoRedefine/>
    <w:qFormat/>
    <w:rsid w:val="006E17BE"/>
    <w:pPr>
      <w:spacing w:after="0" w:line="360" w:lineRule="auto"/>
      <w:ind w:firstLineChars="200" w:firstLine="200"/>
      <w:jc w:val="both"/>
    </w:pPr>
    <w:rPr>
      <w:rFonts w:ascii="宋体" w:hAnsi="宋体"/>
      <w:sz w:val="24"/>
    </w:rPr>
  </w:style>
  <w:style w:type="character" w:customStyle="1" w:styleId="Char16">
    <w:name w:val="批注主题 Char1"/>
    <w:basedOn w:val="Char1"/>
    <w:autoRedefine/>
    <w:uiPriority w:val="99"/>
    <w:semiHidden/>
    <w:qFormat/>
    <w:rsid w:val="006E17BE"/>
    <w:rPr>
      <w:b/>
      <w:bCs/>
    </w:rPr>
  </w:style>
  <w:style w:type="character" w:customStyle="1" w:styleId="CharChar3">
    <w:name w:val="Char Char3"/>
    <w:autoRedefine/>
    <w:qFormat/>
    <w:rsid w:val="006E17BE"/>
    <w:rPr>
      <w:kern w:val="2"/>
      <w:sz w:val="21"/>
    </w:rPr>
  </w:style>
  <w:style w:type="character" w:customStyle="1" w:styleId="Char7">
    <w:name w:val="正文文本 Char"/>
    <w:autoRedefine/>
    <w:qFormat/>
    <w:rsid w:val="006E17BE"/>
    <w:rPr>
      <w:kern w:val="2"/>
      <w:sz w:val="24"/>
    </w:rPr>
  </w:style>
  <w:style w:type="character" w:customStyle="1" w:styleId="CharChar7">
    <w:name w:val="普通文字 Char Char"/>
    <w:autoRedefine/>
    <w:qFormat/>
    <w:rsid w:val="006E17BE"/>
    <w:rPr>
      <w:rFonts w:ascii="宋体" w:hAnsi="Courier New"/>
      <w:kern w:val="2"/>
      <w:sz w:val="21"/>
    </w:rPr>
  </w:style>
  <w:style w:type="character" w:customStyle="1" w:styleId="grame">
    <w:name w:val="grame"/>
    <w:basedOn w:val="a0"/>
    <w:autoRedefine/>
    <w:qFormat/>
    <w:rsid w:val="006E17BE"/>
  </w:style>
  <w:style w:type="character" w:customStyle="1" w:styleId="16">
    <w:name w:val="16"/>
    <w:autoRedefine/>
    <w:qFormat/>
    <w:rsid w:val="006E17BE"/>
    <w:rPr>
      <w:rFonts w:ascii="Times New Roman" w:hAnsi="Times New Roman" w:cs="Times New Roman" w:hint="default"/>
      <w:color w:val="0000FF"/>
      <w:sz w:val="20"/>
      <w:szCs w:val="20"/>
      <w:u w:val="single"/>
    </w:rPr>
  </w:style>
  <w:style w:type="character" w:customStyle="1" w:styleId="CharChar70">
    <w:name w:val="Char Char7"/>
    <w:autoRedefine/>
    <w:qFormat/>
    <w:rsid w:val="006E17BE"/>
    <w:rPr>
      <w:kern w:val="2"/>
      <w:sz w:val="18"/>
    </w:rPr>
  </w:style>
  <w:style w:type="character" w:customStyle="1" w:styleId="15">
    <w:name w:val="15"/>
    <w:autoRedefine/>
    <w:qFormat/>
    <w:rsid w:val="006E17BE"/>
    <w:rPr>
      <w:rFonts w:ascii="Calibri" w:hAnsi="Calibri" w:hint="default"/>
    </w:rPr>
  </w:style>
  <w:style w:type="character" w:customStyle="1" w:styleId="1CharCharChar0">
    <w:name w:val="+1. Char Char Char"/>
    <w:link w:val="1Char"/>
    <w:autoRedefine/>
    <w:qFormat/>
    <w:locked/>
    <w:rsid w:val="006E17BE"/>
    <w:rPr>
      <w:rFonts w:ascii="Times New Roman" w:eastAsia="宋体" w:hAnsi="Times New Roman" w:cs="Times New Roman"/>
      <w:szCs w:val="20"/>
    </w:rPr>
  </w:style>
  <w:style w:type="paragraph" w:customStyle="1" w:styleId="1Char">
    <w:name w:val="+1. Char"/>
    <w:basedOn w:val="a"/>
    <w:link w:val="1CharCharChar0"/>
    <w:autoRedefine/>
    <w:qFormat/>
    <w:rsid w:val="006E17BE"/>
    <w:pPr>
      <w:spacing w:after="0" w:line="240" w:lineRule="auto"/>
      <w:jc w:val="both"/>
    </w:pPr>
    <w:rPr>
      <w:rFonts w:ascii="Times New Roman" w:eastAsia="宋体" w:hAnsi="Times New Roman" w:cs="Times New Roman"/>
      <w:szCs w:val="20"/>
    </w:rPr>
  </w:style>
  <w:style w:type="character" w:customStyle="1" w:styleId="Char17">
    <w:name w:val="明显引用 Char1"/>
    <w:basedOn w:val="a0"/>
    <w:link w:val="17"/>
    <w:autoRedefine/>
    <w:qFormat/>
    <w:locked/>
    <w:rsid w:val="006E17BE"/>
    <w:rPr>
      <w:rFonts w:ascii="Calibri" w:eastAsia="宋体" w:hAnsi="Calibri" w:cs="Times New Roman"/>
      <w:b/>
      <w:bCs/>
      <w:i/>
      <w:iCs/>
      <w:color w:val="4F81BD"/>
      <w:kern w:val="0"/>
      <w:lang w:eastAsia="en-US" w:bidi="en-US"/>
    </w:rPr>
  </w:style>
  <w:style w:type="paragraph" w:customStyle="1" w:styleId="17">
    <w:name w:val="明显引用1"/>
    <w:basedOn w:val="a"/>
    <w:next w:val="a"/>
    <w:link w:val="Char17"/>
    <w:autoRedefine/>
    <w:qFormat/>
    <w:rsid w:val="006E17BE"/>
    <w:pPr>
      <w:widowControl/>
      <w:pBdr>
        <w:bottom w:val="single" w:sz="4" w:space="4" w:color="4F81BD"/>
      </w:pBdr>
      <w:spacing w:before="200" w:after="280" w:line="276" w:lineRule="auto"/>
      <w:ind w:left="936" w:right="936"/>
    </w:pPr>
    <w:rPr>
      <w:rFonts w:ascii="Calibri" w:eastAsia="宋体" w:hAnsi="Calibri" w:cs="Times New Roman"/>
      <w:b/>
      <w:bCs/>
      <w:i/>
      <w:iCs/>
      <w:color w:val="4F81BD"/>
      <w:kern w:val="0"/>
      <w:lang w:eastAsia="en-US" w:bidi="en-US"/>
    </w:rPr>
  </w:style>
  <w:style w:type="character" w:customStyle="1" w:styleId="CharChar8">
    <w:name w:val="Char Char8"/>
    <w:autoRedefine/>
    <w:qFormat/>
    <w:rsid w:val="006E17BE"/>
    <w:rPr>
      <w:kern w:val="2"/>
      <w:sz w:val="21"/>
    </w:rPr>
  </w:style>
  <w:style w:type="character" w:customStyle="1" w:styleId="CharChar9">
    <w:name w:val="Char Char"/>
    <w:autoRedefine/>
    <w:semiHidden/>
    <w:qFormat/>
    <w:rsid w:val="006E17BE"/>
    <w:rPr>
      <w:b/>
      <w:bCs/>
      <w:kern w:val="2"/>
      <w:sz w:val="21"/>
    </w:rPr>
  </w:style>
  <w:style w:type="character" w:customStyle="1" w:styleId="Char18">
    <w:name w:val="表正文 Char1"/>
    <w:autoRedefine/>
    <w:qFormat/>
    <w:rsid w:val="006E17BE"/>
    <w:rPr>
      <w:kern w:val="2"/>
      <w:sz w:val="21"/>
    </w:rPr>
  </w:style>
  <w:style w:type="character" w:customStyle="1" w:styleId="Char8">
    <w:name w:val="表正文 Char"/>
    <w:autoRedefine/>
    <w:qFormat/>
    <w:rsid w:val="006E17BE"/>
    <w:rPr>
      <w:rFonts w:eastAsia="宋体"/>
      <w:kern w:val="2"/>
      <w:sz w:val="24"/>
      <w:lang w:val="en-US" w:eastAsia="zh-CN" w:bidi="ar-SA"/>
    </w:rPr>
  </w:style>
  <w:style w:type="character" w:customStyle="1" w:styleId="Char19">
    <w:name w:val="正文首行缩进 Char1"/>
    <w:basedOn w:val="aff0"/>
    <w:autoRedefine/>
    <w:uiPriority w:val="99"/>
    <w:semiHidden/>
    <w:qFormat/>
    <w:rsid w:val="006E17BE"/>
    <w:rPr>
      <w:rFonts w:ascii="Calibri" w:eastAsia="宋体" w:hAnsi="Calibri" w:cs="Times New Roman"/>
      <w:sz w:val="21"/>
      <w:szCs w:val="22"/>
      <w14:ligatures w14:val="none"/>
    </w:rPr>
  </w:style>
  <w:style w:type="character" w:customStyle="1" w:styleId="Char1a">
    <w:name w:val="标题 Char1"/>
    <w:basedOn w:val="a0"/>
    <w:autoRedefine/>
    <w:uiPriority w:val="10"/>
    <w:qFormat/>
    <w:rsid w:val="006E17BE"/>
    <w:rPr>
      <w:rFonts w:ascii="Cambria" w:eastAsia="宋体" w:hAnsi="Cambria" w:cs="Times New Roman"/>
      <w:b/>
      <w:bCs/>
      <w:sz w:val="32"/>
      <w:szCs w:val="32"/>
    </w:rPr>
  </w:style>
  <w:style w:type="character" w:customStyle="1" w:styleId="Char40">
    <w:name w:val="+正文 Char4"/>
    <w:link w:val="afffa"/>
    <w:autoRedefine/>
    <w:qFormat/>
    <w:locked/>
    <w:rsid w:val="006E17BE"/>
    <w:rPr>
      <w:rFonts w:ascii="宋体" w:hAnsi="宋体"/>
      <w:sz w:val="24"/>
    </w:rPr>
  </w:style>
  <w:style w:type="paragraph" w:customStyle="1" w:styleId="afffa">
    <w:name w:val="+正文"/>
    <w:basedOn w:val="a"/>
    <w:link w:val="Char40"/>
    <w:autoRedefine/>
    <w:qFormat/>
    <w:rsid w:val="006E17BE"/>
    <w:pPr>
      <w:spacing w:after="0" w:line="360" w:lineRule="auto"/>
      <w:ind w:firstLineChars="200" w:firstLine="200"/>
      <w:jc w:val="both"/>
    </w:pPr>
    <w:rPr>
      <w:rFonts w:ascii="宋体" w:hAnsi="宋体"/>
      <w:sz w:val="24"/>
    </w:rPr>
  </w:style>
  <w:style w:type="character" w:customStyle="1" w:styleId="CharChar2CharCharChar">
    <w:name w:val="+正文 Char Char2 Char Char Char"/>
    <w:link w:val="CharChar2Char"/>
    <w:autoRedefine/>
    <w:qFormat/>
    <w:locked/>
    <w:rsid w:val="006E17BE"/>
    <w:rPr>
      <w:rFonts w:ascii="宋体" w:hAnsi="宋体"/>
      <w:sz w:val="24"/>
    </w:rPr>
  </w:style>
  <w:style w:type="paragraph" w:customStyle="1" w:styleId="CharChar2Char">
    <w:name w:val="+正文 Char Char2 Char"/>
    <w:basedOn w:val="a"/>
    <w:link w:val="CharChar2CharCharChar"/>
    <w:autoRedefine/>
    <w:qFormat/>
    <w:rsid w:val="006E17BE"/>
    <w:pPr>
      <w:spacing w:after="0" w:line="360" w:lineRule="auto"/>
      <w:ind w:firstLineChars="200" w:firstLine="200"/>
      <w:jc w:val="both"/>
    </w:pPr>
    <w:rPr>
      <w:rFonts w:ascii="宋体" w:hAnsi="宋体"/>
      <w:sz w:val="24"/>
    </w:rPr>
  </w:style>
  <w:style w:type="character" w:customStyle="1" w:styleId="Char1b">
    <w:name w:val="注释标题 Char1"/>
    <w:basedOn w:val="a0"/>
    <w:autoRedefine/>
    <w:uiPriority w:val="99"/>
    <w:semiHidden/>
    <w:qFormat/>
    <w:rsid w:val="006E17BE"/>
  </w:style>
  <w:style w:type="character" w:customStyle="1" w:styleId="Char2CharChar">
    <w:name w:val="+正文 Char2 Char Char"/>
    <w:link w:val="Char20"/>
    <w:autoRedefine/>
    <w:qFormat/>
    <w:locked/>
    <w:rsid w:val="006E17BE"/>
    <w:rPr>
      <w:rFonts w:ascii="宋体" w:hAnsi="宋体"/>
      <w:sz w:val="24"/>
    </w:rPr>
  </w:style>
  <w:style w:type="paragraph" w:customStyle="1" w:styleId="Char20">
    <w:name w:val="+正文 Char2"/>
    <w:basedOn w:val="a"/>
    <w:link w:val="Char2CharChar"/>
    <w:autoRedefine/>
    <w:qFormat/>
    <w:rsid w:val="006E17BE"/>
    <w:pPr>
      <w:spacing w:after="0" w:line="360" w:lineRule="auto"/>
      <w:ind w:firstLineChars="200" w:firstLine="200"/>
      <w:jc w:val="both"/>
    </w:pPr>
    <w:rPr>
      <w:rFonts w:ascii="宋体" w:hAnsi="宋体"/>
      <w:sz w:val="24"/>
    </w:rPr>
  </w:style>
  <w:style w:type="character" w:customStyle="1" w:styleId="Char1c">
    <w:name w:val="称呼 Char1"/>
    <w:basedOn w:val="a0"/>
    <w:autoRedefine/>
    <w:uiPriority w:val="99"/>
    <w:semiHidden/>
    <w:qFormat/>
    <w:rsid w:val="006E17BE"/>
  </w:style>
  <w:style w:type="paragraph" w:customStyle="1" w:styleId="afffb">
    <w:name w:val="标准次分项"/>
    <w:basedOn w:val="a"/>
    <w:autoRedefine/>
    <w:qFormat/>
    <w:rsid w:val="006E17BE"/>
    <w:pPr>
      <w:spacing w:after="0" w:line="240" w:lineRule="auto"/>
    </w:pPr>
    <w:rPr>
      <w:rFonts w:ascii="宋体" w:eastAsia="宋体" w:hAnsi="宋体" w:cs="Times New Roman"/>
      <w:sz w:val="21"/>
      <w:szCs w:val="21"/>
      <w14:ligatures w14:val="none"/>
    </w:rPr>
  </w:style>
  <w:style w:type="paragraph" w:customStyle="1" w:styleId="xl34">
    <w:name w:val="xl34"/>
    <w:basedOn w:val="a"/>
    <w:autoRedefine/>
    <w:qFormat/>
    <w:rsid w:val="006E17BE"/>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p17">
    <w:name w:val="p17"/>
    <w:basedOn w:val="a"/>
    <w:autoRedefine/>
    <w:qFormat/>
    <w:rsid w:val="006E17BE"/>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7">
    <w:name w:val="xl67"/>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40">
    <w:name w:val="xl40"/>
    <w:basedOn w:val="a"/>
    <w:autoRedefine/>
    <w:qFormat/>
    <w:rsid w:val="006E17BE"/>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47">
    <w:name w:val="xl47"/>
    <w:basedOn w:val="a"/>
    <w:autoRedefine/>
    <w:qFormat/>
    <w:rsid w:val="006E17BE"/>
    <w:pPr>
      <w:widowControl/>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c">
    <w:name w:val="四号　首行缩进"/>
    <w:basedOn w:val="a"/>
    <w:autoRedefine/>
    <w:qFormat/>
    <w:rsid w:val="006E17BE"/>
    <w:pPr>
      <w:spacing w:after="0" w:line="360" w:lineRule="auto"/>
      <w:jc w:val="both"/>
    </w:pPr>
    <w:rPr>
      <w:rFonts w:ascii="宋体" w:eastAsia="宋体" w:hAnsi="宋体" w:cs="Times New Roman"/>
      <w:bCs/>
      <w:sz w:val="21"/>
      <w:szCs w:val="21"/>
      <w14:ligatures w14:val="none"/>
    </w:rPr>
  </w:style>
  <w:style w:type="paragraph" w:customStyle="1" w:styleId="xl44">
    <w:name w:val="xl44"/>
    <w:basedOn w:val="a"/>
    <w:autoRedefine/>
    <w:qFormat/>
    <w:rsid w:val="006E17BE"/>
    <w:pPr>
      <w:widowControl/>
      <w:pBdr>
        <w:top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6">
    <w:name w:val="样式 正文文本缩进 + 段前: 2 字符"/>
    <w:basedOn w:val="a"/>
    <w:autoRedefine/>
    <w:qFormat/>
    <w:rsid w:val="006E17BE"/>
    <w:pPr>
      <w:spacing w:after="0" w:line="240" w:lineRule="auto"/>
      <w:ind w:leftChars="200" w:left="420"/>
    </w:pPr>
    <w:rPr>
      <w:rFonts w:ascii="Times New Roman" w:eastAsia="宋体" w:hAnsi="Times New Roman" w:cs="Times New Roman"/>
      <w:sz w:val="28"/>
      <w:lang w:eastAsia="zh-TW"/>
      <w14:ligatures w14:val="none"/>
    </w:rPr>
  </w:style>
  <w:style w:type="paragraph" w:customStyle="1" w:styleId="CharCharChar0">
    <w:name w:val="Char Char Char"/>
    <w:basedOn w:val="a"/>
    <w:autoRedefine/>
    <w:qFormat/>
    <w:rsid w:val="006E17BE"/>
    <w:pPr>
      <w:spacing w:after="0" w:line="240" w:lineRule="auto"/>
      <w:jc w:val="both"/>
    </w:pPr>
    <w:rPr>
      <w:rFonts w:ascii="宋体" w:eastAsia="宋体" w:hAnsi="宋体" w:cs="Times New Roman"/>
      <w:sz w:val="21"/>
      <w14:ligatures w14:val="none"/>
    </w:rPr>
  </w:style>
  <w:style w:type="paragraph" w:customStyle="1" w:styleId="afffd">
    <w:name w:val="文档编号"/>
    <w:basedOn w:val="a"/>
    <w:next w:val="a"/>
    <w:autoRedefine/>
    <w:qFormat/>
    <w:rsid w:val="006E17BE"/>
    <w:pPr>
      <w:autoSpaceDE w:val="0"/>
      <w:autoSpaceDN w:val="0"/>
      <w:adjustRightInd w:val="0"/>
      <w:spacing w:before="120" w:after="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Char21">
    <w:name w:val="Char2"/>
    <w:basedOn w:val="a"/>
    <w:autoRedefine/>
    <w:qFormat/>
    <w:rsid w:val="006E17BE"/>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78">
    <w:name w:val="xl78"/>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1">
    <w:name w:val="彩色列表 - 着色 11"/>
    <w:basedOn w:val="a"/>
    <w:autoRedefine/>
    <w:uiPriority w:val="34"/>
    <w:qFormat/>
    <w:rsid w:val="006E17BE"/>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xl81">
    <w:name w:val="xl81"/>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6"/>
      <w:szCs w:val="16"/>
      <w14:ligatures w14:val="none"/>
    </w:rPr>
  </w:style>
  <w:style w:type="paragraph" w:customStyle="1" w:styleId="xl26">
    <w:name w:val="xl26"/>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font6">
    <w:name w:val="font6"/>
    <w:basedOn w:val="a"/>
    <w:autoRedefine/>
    <w:qFormat/>
    <w:rsid w:val="006E17BE"/>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18">
    <w:name w:val="正文1"/>
    <w:autoRedefine/>
    <w:qFormat/>
    <w:rsid w:val="006E17BE"/>
    <w:pPr>
      <w:widowControl w:val="0"/>
      <w:adjustRightInd w:val="0"/>
      <w:spacing w:after="0"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86">
    <w:name w:val="xl86"/>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7">
    <w:name w:val="xl77"/>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font9">
    <w:name w:val="font9"/>
    <w:basedOn w:val="a"/>
    <w:autoRedefine/>
    <w:qFormat/>
    <w:rsid w:val="006E17BE"/>
    <w:pPr>
      <w:widowControl/>
      <w:spacing w:before="100" w:beforeAutospacing="1" w:after="100" w:afterAutospacing="1" w:line="240" w:lineRule="auto"/>
    </w:pPr>
    <w:rPr>
      <w:rFonts w:ascii="Times New Roman" w:eastAsia="宋体" w:hAnsi="Times New Roman" w:cs="Times New Roman"/>
      <w:b/>
      <w:bCs/>
      <w:kern w:val="0"/>
      <w:sz w:val="16"/>
      <w:szCs w:val="16"/>
      <w14:ligatures w14:val="none"/>
    </w:rPr>
  </w:style>
  <w:style w:type="paragraph" w:customStyle="1" w:styleId="xl83">
    <w:name w:val="xl83"/>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9">
    <w:name w:val="Char"/>
    <w:basedOn w:val="a"/>
    <w:autoRedefine/>
    <w:qFormat/>
    <w:rsid w:val="006E17BE"/>
    <w:pPr>
      <w:spacing w:after="0" w:line="240" w:lineRule="auto"/>
      <w:jc w:val="both"/>
    </w:pPr>
    <w:rPr>
      <w:rFonts w:ascii="Tahoma" w:eastAsia="宋体" w:hAnsi="Tahoma" w:cs="Times New Roman"/>
      <w:sz w:val="24"/>
      <w:szCs w:val="20"/>
      <w14:ligatures w14:val="none"/>
    </w:rPr>
  </w:style>
  <w:style w:type="paragraph" w:customStyle="1" w:styleId="27">
    <w:name w:val="列出段落2"/>
    <w:basedOn w:val="a"/>
    <w:autoRedefine/>
    <w:uiPriority w:val="34"/>
    <w:qFormat/>
    <w:rsid w:val="006E17BE"/>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220">
    <w:name w:val="22"/>
    <w:basedOn w:val="a"/>
    <w:autoRedefine/>
    <w:qFormat/>
    <w:rsid w:val="006E17BE"/>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57">
    <w:name w:val="xl57"/>
    <w:basedOn w:val="a"/>
    <w:autoRedefine/>
    <w:qFormat/>
    <w:rsid w:val="006E17BE"/>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5">
    <w:name w:val="xl75"/>
    <w:basedOn w:val="a"/>
    <w:autoRedefine/>
    <w:qFormat/>
    <w:rsid w:val="006E17BE"/>
    <w:pPr>
      <w:widowControl/>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30">
    <w:name w:val="xl30"/>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CharCharCharCharCharCharCharCharCharCharCharCharCharCharChar">
    <w:name w:val="Char Char Char Char Char Char Char Char Char Char Char Char Char Char Char Char"/>
    <w:basedOn w:val="a"/>
    <w:autoRedefine/>
    <w:qFormat/>
    <w:rsid w:val="006E17BE"/>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font10">
    <w:name w:val="font10"/>
    <w:basedOn w:val="a"/>
    <w:autoRedefine/>
    <w:qFormat/>
    <w:rsid w:val="006E17BE"/>
    <w:pPr>
      <w:widowControl/>
      <w:spacing w:before="100" w:beforeAutospacing="1" w:after="100" w:afterAutospacing="1" w:line="240" w:lineRule="auto"/>
    </w:pPr>
    <w:rPr>
      <w:rFonts w:ascii="Times New Roman" w:eastAsia="宋体" w:hAnsi="Times New Roman" w:cs="Times New Roman"/>
      <w:kern w:val="0"/>
      <w:sz w:val="16"/>
      <w:szCs w:val="16"/>
      <w14:ligatures w14:val="none"/>
    </w:rPr>
  </w:style>
  <w:style w:type="paragraph" w:customStyle="1" w:styleId="afffe">
    <w:name w:val="一般正文"/>
    <w:basedOn w:val="a"/>
    <w:autoRedefine/>
    <w:qFormat/>
    <w:rsid w:val="006E17BE"/>
    <w:pPr>
      <w:spacing w:after="0" w:line="360" w:lineRule="auto"/>
      <w:ind w:firstLineChars="200" w:firstLine="480"/>
      <w:jc w:val="both"/>
    </w:pPr>
    <w:rPr>
      <w:rFonts w:ascii="Times New Roman" w:eastAsia="宋体" w:hAnsi="Times New Roman" w:cs="宋体"/>
      <w:sz w:val="24"/>
      <w:szCs w:val="20"/>
      <w14:ligatures w14:val="none"/>
    </w:rPr>
  </w:style>
  <w:style w:type="paragraph" w:customStyle="1" w:styleId="p0">
    <w:name w:val="p0"/>
    <w:basedOn w:val="a"/>
    <w:autoRedefine/>
    <w:qFormat/>
    <w:rsid w:val="006E17BE"/>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6">
    <w:name w:val="xl66"/>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9">
    <w:name w:val="列出段落1"/>
    <w:basedOn w:val="a"/>
    <w:autoRedefine/>
    <w:uiPriority w:val="99"/>
    <w:unhideWhenUsed/>
    <w:qFormat/>
    <w:rsid w:val="006E17BE"/>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affff">
    <w:name w:val="文档正文"/>
    <w:basedOn w:val="a"/>
    <w:autoRedefine/>
    <w:qFormat/>
    <w:rsid w:val="006E17BE"/>
    <w:pPr>
      <w:spacing w:after="0" w:line="360" w:lineRule="auto"/>
      <w:jc w:val="both"/>
    </w:pPr>
    <w:rPr>
      <w:rFonts w:ascii="宋体" w:eastAsia="宋体" w:hAnsi="宋体" w:cs="Arial"/>
      <w:b/>
      <w:bCs/>
      <w:sz w:val="21"/>
      <w:szCs w:val="21"/>
      <w14:ligatures w14:val="none"/>
    </w:rPr>
  </w:style>
  <w:style w:type="paragraph" w:customStyle="1" w:styleId="font15">
    <w:name w:val="font15"/>
    <w:basedOn w:val="a"/>
    <w:qFormat/>
    <w:rsid w:val="006E17BE"/>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50">
    <w:name w:val="xl50"/>
    <w:basedOn w:val="a"/>
    <w:autoRedefine/>
    <w:qFormat/>
    <w:rsid w:val="006E17BE"/>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affff0">
    <w:name w:val="点点"/>
    <w:basedOn w:val="a"/>
    <w:autoRedefine/>
    <w:qFormat/>
    <w:rsid w:val="006E17BE"/>
    <w:pPr>
      <w:tabs>
        <w:tab w:val="left" w:pos="360"/>
      </w:tabs>
      <w:spacing w:before="120" w:after="120" w:line="360" w:lineRule="auto"/>
      <w:ind w:firstLine="539"/>
      <w:jc w:val="both"/>
    </w:pPr>
    <w:rPr>
      <w:rFonts w:ascii="Arial Narrow" w:eastAsia="楷体_GB2312" w:hAnsi="Arial Narrow" w:cs="Times New Roman"/>
      <w:sz w:val="24"/>
      <w:szCs w:val="20"/>
      <w14:ligatures w14:val="none"/>
    </w:rPr>
  </w:style>
  <w:style w:type="paragraph" w:customStyle="1" w:styleId="0">
    <w:name w:val="0"/>
    <w:basedOn w:val="a"/>
    <w:autoRedefine/>
    <w:qFormat/>
    <w:rsid w:val="006E17BE"/>
    <w:pPr>
      <w:widowControl/>
      <w:snapToGrid w:val="0"/>
      <w:spacing w:after="0" w:line="240" w:lineRule="auto"/>
      <w:jc w:val="both"/>
    </w:pPr>
    <w:rPr>
      <w:rFonts w:ascii="Times New Roman" w:eastAsia="Arial Unicode MS" w:hAnsi="Times New Roman" w:cs="Times New Roman"/>
      <w:kern w:val="0"/>
      <w:sz w:val="21"/>
      <w:szCs w:val="21"/>
      <w14:ligatures w14:val="none"/>
    </w:rPr>
  </w:style>
  <w:style w:type="paragraph" w:customStyle="1" w:styleId="170">
    <w:name w:val="17"/>
    <w:basedOn w:val="a"/>
    <w:qFormat/>
    <w:rsid w:val="006E17BE"/>
    <w:pPr>
      <w:widowControl/>
      <w:snapToGrid w:val="0"/>
      <w:spacing w:before="100" w:beforeAutospacing="1" w:after="100" w:afterAutospacing="1" w:line="240" w:lineRule="auto"/>
    </w:pPr>
    <w:rPr>
      <w:rFonts w:ascii="Times New Roman" w:eastAsia="Arial Unicode MS" w:hAnsi="Times New Roman" w:cs="Times New Roman"/>
      <w:kern w:val="0"/>
      <w:sz w:val="18"/>
      <w:szCs w:val="18"/>
      <w14:ligatures w14:val="none"/>
    </w:rPr>
  </w:style>
  <w:style w:type="paragraph" w:customStyle="1" w:styleId="111">
    <w:name w:val="列出段落111"/>
    <w:basedOn w:val="a"/>
    <w:uiPriority w:val="34"/>
    <w:qFormat/>
    <w:rsid w:val="006E17BE"/>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Char1d">
    <w:name w:val="Char1"/>
    <w:basedOn w:val="a"/>
    <w:autoRedefine/>
    <w:semiHidden/>
    <w:qFormat/>
    <w:rsid w:val="006E17BE"/>
    <w:pPr>
      <w:widowControl/>
      <w:spacing w:line="240" w:lineRule="exact"/>
    </w:pPr>
    <w:rPr>
      <w:rFonts w:ascii="Verdana" w:eastAsia="宋体" w:hAnsi="Verdana" w:cs="Times New Roman"/>
      <w:kern w:val="0"/>
      <w:sz w:val="20"/>
      <w:szCs w:val="20"/>
      <w:lang w:eastAsia="en-US"/>
      <w14:ligatures w14:val="none"/>
    </w:rPr>
  </w:style>
  <w:style w:type="paragraph" w:customStyle="1" w:styleId="CharCharCharCharCharCharCharCharCharChar">
    <w:name w:val="Char Char Char Char Char Char Char Char Char Char"/>
    <w:basedOn w:val="a"/>
    <w:autoRedefine/>
    <w:qFormat/>
    <w:rsid w:val="006E17BE"/>
    <w:pPr>
      <w:adjustRightInd w:val="0"/>
      <w:spacing w:after="0" w:line="360" w:lineRule="auto"/>
      <w:jc w:val="both"/>
    </w:pPr>
    <w:rPr>
      <w:rFonts w:ascii="Times New Roman" w:eastAsia="宋体" w:hAnsi="Times New Roman" w:cs="Times New Roman"/>
      <w:kern w:val="0"/>
      <w:sz w:val="24"/>
      <w:szCs w:val="20"/>
      <w14:ligatures w14:val="none"/>
    </w:rPr>
  </w:style>
  <w:style w:type="paragraph" w:customStyle="1" w:styleId="font11">
    <w:name w:val="font11"/>
    <w:basedOn w:val="a"/>
    <w:autoRedefine/>
    <w:qFormat/>
    <w:rsid w:val="006E17BE"/>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49">
    <w:name w:val="xl49"/>
    <w:basedOn w:val="a"/>
    <w:autoRedefine/>
    <w:qFormat/>
    <w:rsid w:val="006E17BE"/>
    <w:pPr>
      <w:widowControl/>
      <w:pBdr>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87">
    <w:name w:val="xl87"/>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38">
    <w:name w:val="xl38"/>
    <w:basedOn w:val="a"/>
    <w:qFormat/>
    <w:rsid w:val="006E17BE"/>
    <w:pPr>
      <w:widowControl/>
      <w:pBdr>
        <w:top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5">
    <w:name w:val="xl45"/>
    <w:basedOn w:val="a"/>
    <w:qFormat/>
    <w:rsid w:val="006E17BE"/>
    <w:pPr>
      <w:widowControl/>
      <w:pBdr>
        <w:top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TOC10">
    <w:name w:val="TOC 标题1"/>
    <w:basedOn w:val="1"/>
    <w:next w:val="a"/>
    <w:autoRedefine/>
    <w:uiPriority w:val="39"/>
    <w:unhideWhenUsed/>
    <w:qFormat/>
    <w:rsid w:val="006E17BE"/>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Char110">
    <w:name w:val="Char11"/>
    <w:basedOn w:val="a"/>
    <w:autoRedefine/>
    <w:qFormat/>
    <w:rsid w:val="006E17BE"/>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84">
    <w:name w:val="xl84"/>
    <w:basedOn w:val="a"/>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b/>
      <w:bCs/>
      <w:kern w:val="0"/>
      <w:sz w:val="16"/>
      <w:szCs w:val="16"/>
      <w14:ligatures w14:val="none"/>
    </w:rPr>
  </w:style>
  <w:style w:type="paragraph" w:customStyle="1" w:styleId="affff1">
    <w:name w:val="全文标题"/>
    <w:next w:val="a"/>
    <w:autoRedefine/>
    <w:qFormat/>
    <w:rsid w:val="006E17BE"/>
    <w:pPr>
      <w:spacing w:after="0" w:line="240" w:lineRule="auto"/>
      <w:jc w:val="center"/>
    </w:pPr>
    <w:rPr>
      <w:rFonts w:ascii="Arial" w:eastAsia="黑体" w:hAnsi="Arial" w:cs="Arial"/>
      <w:bCs/>
      <w:sz w:val="52"/>
      <w:szCs w:val="32"/>
      <w14:ligatures w14:val="none"/>
    </w:rPr>
  </w:style>
  <w:style w:type="paragraph" w:customStyle="1" w:styleId="p18">
    <w:name w:val="p18"/>
    <w:basedOn w:val="a"/>
    <w:autoRedefine/>
    <w:qFormat/>
    <w:rsid w:val="006E17BE"/>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xl58">
    <w:name w:val="xl58"/>
    <w:basedOn w:val="a"/>
    <w:autoRedefine/>
    <w:qFormat/>
    <w:rsid w:val="006E17BE"/>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0">
    <w:name w:val="xl70"/>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b/>
      <w:bCs/>
      <w:kern w:val="0"/>
      <w:sz w:val="16"/>
      <w:szCs w:val="16"/>
      <w14:ligatures w14:val="none"/>
    </w:rPr>
  </w:style>
  <w:style w:type="paragraph" w:customStyle="1" w:styleId="210">
    <w:name w:val="正文文本缩进 21"/>
    <w:basedOn w:val="a"/>
    <w:autoRedefine/>
    <w:qFormat/>
    <w:rsid w:val="006E17BE"/>
    <w:pPr>
      <w:autoSpaceDE w:val="0"/>
      <w:autoSpaceDN w:val="0"/>
      <w:adjustRightInd w:val="0"/>
      <w:spacing w:after="0" w:line="240" w:lineRule="auto"/>
      <w:ind w:firstLine="540"/>
      <w:jc w:val="both"/>
      <w:textAlignment w:val="baseline"/>
    </w:pPr>
    <w:rPr>
      <w:rFonts w:ascii="Times New Roman" w:eastAsia="宋体" w:hAnsi="Times New Roman" w:cs="Times New Roman"/>
      <w:sz w:val="24"/>
      <w:szCs w:val="20"/>
      <w14:ligatures w14:val="none"/>
    </w:rPr>
  </w:style>
  <w:style w:type="paragraph" w:customStyle="1" w:styleId="xl37">
    <w:name w:val="xl37"/>
    <w:basedOn w:val="a"/>
    <w:autoRedefine/>
    <w:qFormat/>
    <w:rsid w:val="006E17BE"/>
    <w:pPr>
      <w:widowControl/>
      <w:pBdr>
        <w:top w:val="single" w:sz="4" w:space="0" w:color="auto"/>
        <w:bottom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120">
    <w:name w:val="列出段落12"/>
    <w:basedOn w:val="a"/>
    <w:autoRedefine/>
    <w:uiPriority w:val="34"/>
    <w:qFormat/>
    <w:rsid w:val="006E17BE"/>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65">
    <w:name w:val="xl65"/>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autoRedefine/>
    <w:qFormat/>
    <w:rsid w:val="006E17BE"/>
    <w:pPr>
      <w:spacing w:after="0" w:line="240" w:lineRule="auto"/>
      <w:jc w:val="both"/>
    </w:pPr>
    <w:rPr>
      <w:rFonts w:ascii="Tahoma" w:eastAsia="宋体" w:hAnsi="Tahoma" w:cs="Times New Roman"/>
      <w:sz w:val="24"/>
      <w:szCs w:val="20"/>
      <w14:ligatures w14:val="none"/>
    </w:rPr>
  </w:style>
  <w:style w:type="paragraph" w:customStyle="1" w:styleId="flType">
    <w:name w:val="flType"/>
    <w:basedOn w:val="a"/>
    <w:autoRedefine/>
    <w:qFormat/>
    <w:rsid w:val="006E17BE"/>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Char41">
    <w:name w:val="Char4"/>
    <w:basedOn w:val="a"/>
    <w:autoRedefine/>
    <w:qFormat/>
    <w:rsid w:val="006E17BE"/>
    <w:pPr>
      <w:spacing w:after="0" w:line="240" w:lineRule="auto"/>
      <w:jc w:val="both"/>
    </w:pPr>
    <w:rPr>
      <w:rFonts w:ascii="Tahoma" w:eastAsia="宋体" w:hAnsi="Tahoma" w:cs="Times New Roman"/>
      <w:sz w:val="24"/>
      <w:szCs w:val="20"/>
      <w14:ligatures w14:val="none"/>
    </w:rPr>
  </w:style>
  <w:style w:type="paragraph" w:customStyle="1" w:styleId="xl52">
    <w:name w:val="xl52"/>
    <w:basedOn w:val="a"/>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font16">
    <w:name w:val="font16"/>
    <w:basedOn w:val="a"/>
    <w:qFormat/>
    <w:rsid w:val="006E17BE"/>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9">
    <w:name w:val="xl79"/>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20"/>
      <w:szCs w:val="20"/>
      <w14:ligatures w14:val="none"/>
    </w:rPr>
  </w:style>
  <w:style w:type="paragraph" w:customStyle="1" w:styleId="affff2">
    <w:name w:val="正文段"/>
    <w:basedOn w:val="a"/>
    <w:autoRedefine/>
    <w:qFormat/>
    <w:rsid w:val="006E17BE"/>
    <w:pPr>
      <w:autoSpaceDE w:val="0"/>
      <w:autoSpaceDN w:val="0"/>
      <w:adjustRightInd w:val="0"/>
      <w:spacing w:after="240" w:line="360" w:lineRule="atLeast"/>
      <w:ind w:firstLine="454"/>
      <w:jc w:val="both"/>
      <w:textAlignment w:val="baseline"/>
    </w:pPr>
    <w:rPr>
      <w:rFonts w:ascii="宋体" w:eastAsia="宋体" w:hAnsi="Tms Rmn" w:cs="Times New Roman"/>
      <w:kern w:val="0"/>
      <w:sz w:val="24"/>
      <w:szCs w:val="20"/>
      <w14:ligatures w14:val="none"/>
    </w:rPr>
  </w:style>
  <w:style w:type="paragraph" w:customStyle="1" w:styleId="xl59">
    <w:name w:val="xl59"/>
    <w:basedOn w:val="a"/>
    <w:autoRedefine/>
    <w:qFormat/>
    <w:rsid w:val="006E17BE"/>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30">
    <w:name w:val="23"/>
    <w:basedOn w:val="a"/>
    <w:autoRedefine/>
    <w:qFormat/>
    <w:rsid w:val="006E17BE"/>
    <w:pPr>
      <w:widowControl/>
      <w:snapToGrid w:val="0"/>
      <w:spacing w:before="100" w:beforeAutospacing="1" w:after="100" w:afterAutospacing="1" w:line="240" w:lineRule="auto"/>
      <w:ind w:left="840"/>
      <w:jc w:val="both"/>
    </w:pPr>
    <w:rPr>
      <w:rFonts w:ascii="Times New Roman" w:eastAsia="Arial Unicode MS" w:hAnsi="Times New Roman" w:cs="Times New Roman"/>
      <w:kern w:val="0"/>
      <w:sz w:val="21"/>
      <w:szCs w:val="21"/>
      <w14:ligatures w14:val="none"/>
    </w:rPr>
  </w:style>
  <w:style w:type="paragraph" w:customStyle="1" w:styleId="xl25">
    <w:name w:val="xl25"/>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1a">
    <w:name w:val="普通(网站)1"/>
    <w:basedOn w:val="a"/>
    <w:autoRedefine/>
    <w:qFormat/>
    <w:rsid w:val="006E17BE"/>
    <w:pPr>
      <w:widowControl/>
      <w:spacing w:before="100" w:beforeAutospacing="1" w:after="100" w:afterAutospacing="1" w:line="240" w:lineRule="auto"/>
    </w:pPr>
    <w:rPr>
      <w:rFonts w:ascii="宋体" w:eastAsia="宋体" w:hAnsi="宋体" w:cs="Times New Roman"/>
      <w:color w:val="000000"/>
      <w:kern w:val="0"/>
      <w:sz w:val="24"/>
      <w14:ligatures w14:val="none"/>
    </w:rPr>
  </w:style>
  <w:style w:type="paragraph" w:customStyle="1" w:styleId="xl71">
    <w:name w:val="xl71"/>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2">
    <w:name w:val="font12"/>
    <w:basedOn w:val="a"/>
    <w:autoRedefine/>
    <w:qFormat/>
    <w:rsid w:val="006E17BE"/>
    <w:pPr>
      <w:widowControl/>
      <w:spacing w:before="100" w:beforeAutospacing="1" w:after="100" w:afterAutospacing="1" w:line="240" w:lineRule="auto"/>
    </w:pPr>
    <w:rPr>
      <w:rFonts w:ascii="宋体" w:eastAsia="宋体" w:hAnsi="宋体" w:cs="宋体"/>
      <w:color w:val="000000"/>
      <w:kern w:val="0"/>
      <w:sz w:val="16"/>
      <w:szCs w:val="16"/>
      <w14:ligatures w14:val="none"/>
    </w:rPr>
  </w:style>
  <w:style w:type="paragraph" w:customStyle="1" w:styleId="9c">
    <w:name w:val="9c"/>
    <w:basedOn w:val="a"/>
    <w:autoRedefine/>
    <w:qFormat/>
    <w:rsid w:val="006E17BE"/>
    <w:pPr>
      <w:widowControl/>
      <w:spacing w:before="240" w:afterLines="50" w:after="0" w:line="360" w:lineRule="auto"/>
      <w:ind w:left="119"/>
    </w:pPr>
    <w:rPr>
      <w:rFonts w:ascii="Arial" w:eastAsia="宋体" w:hAnsi="Arial" w:cs="Arial"/>
      <w:b/>
      <w:bCs/>
      <w:color w:val="99CCCC"/>
      <w:kern w:val="0"/>
      <w:sz w:val="24"/>
      <w14:ligatures w14:val="none"/>
    </w:rPr>
  </w:style>
  <w:style w:type="paragraph" w:customStyle="1" w:styleId="xl31">
    <w:name w:val="xl31"/>
    <w:basedOn w:val="a"/>
    <w:qFormat/>
    <w:rsid w:val="006E17BE"/>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80">
    <w:name w:val="18"/>
    <w:basedOn w:val="a"/>
    <w:autoRedefine/>
    <w:qFormat/>
    <w:rsid w:val="006E17BE"/>
    <w:pPr>
      <w:widowControl/>
      <w:pBdr>
        <w:bottom w:val="single" w:sz="6" w:space="1" w:color="000000"/>
      </w:pBdr>
      <w:snapToGrid w:val="0"/>
      <w:spacing w:before="100" w:beforeAutospacing="1" w:after="100" w:afterAutospacing="1" w:line="240" w:lineRule="auto"/>
      <w:jc w:val="center"/>
    </w:pPr>
    <w:rPr>
      <w:rFonts w:ascii="Times New Roman" w:eastAsia="Arial Unicode MS" w:hAnsi="Times New Roman" w:cs="Times New Roman"/>
      <w:kern w:val="0"/>
      <w:sz w:val="18"/>
      <w:szCs w:val="18"/>
      <w14:ligatures w14:val="none"/>
    </w:rPr>
  </w:style>
  <w:style w:type="paragraph" w:customStyle="1" w:styleId="font5">
    <w:name w:val="font5"/>
    <w:basedOn w:val="a"/>
    <w:autoRedefine/>
    <w:qFormat/>
    <w:rsid w:val="006E17BE"/>
    <w:pPr>
      <w:widowControl/>
      <w:spacing w:before="100" w:beforeAutospacing="1" w:after="100" w:afterAutospacing="1" w:line="240" w:lineRule="auto"/>
    </w:pPr>
    <w:rPr>
      <w:rFonts w:ascii="宋体" w:eastAsia="宋体" w:hAnsi="宋体" w:cs="Arial Unicode MS" w:hint="eastAsia"/>
      <w:kern w:val="0"/>
      <w:sz w:val="18"/>
      <w:szCs w:val="18"/>
      <w14:ligatures w14:val="none"/>
    </w:rPr>
  </w:style>
  <w:style w:type="paragraph" w:customStyle="1" w:styleId="xl68">
    <w:name w:val="xl68"/>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53">
    <w:name w:val="xl53"/>
    <w:basedOn w:val="a"/>
    <w:autoRedefine/>
    <w:qFormat/>
    <w:rsid w:val="006E17BE"/>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b">
    <w:name w:val="附录标题1"/>
    <w:basedOn w:val="1"/>
    <w:next w:val="a"/>
    <w:qFormat/>
    <w:rsid w:val="006E17BE"/>
    <w:pPr>
      <w:pageBreakBefore/>
      <w:pBdr>
        <w:bottom w:val="single" w:sz="18" w:space="1" w:color="C0C0C0"/>
      </w:pBdr>
      <w:tabs>
        <w:tab w:val="left" w:pos="360"/>
      </w:tabs>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14:ligatures w14:val="none"/>
    </w:rPr>
  </w:style>
  <w:style w:type="paragraph" w:customStyle="1" w:styleId="190">
    <w:name w:val="19"/>
    <w:basedOn w:val="a"/>
    <w:autoRedefine/>
    <w:qFormat/>
    <w:rsid w:val="006E17BE"/>
    <w:pPr>
      <w:widowControl/>
      <w:snapToGrid w:val="0"/>
      <w:spacing w:before="100" w:beforeAutospacing="1" w:after="100" w:afterAutospacing="1" w:line="360" w:lineRule="auto"/>
      <w:jc w:val="both"/>
    </w:pPr>
    <w:rPr>
      <w:rFonts w:ascii="Times New Roman" w:eastAsia="Arial Unicode MS" w:hAnsi="Times New Roman" w:cs="Times New Roman"/>
      <w:kern w:val="0"/>
      <w:sz w:val="24"/>
      <w14:ligatures w14:val="none"/>
    </w:rPr>
  </w:style>
  <w:style w:type="paragraph" w:customStyle="1" w:styleId="xl32">
    <w:name w:val="xl32"/>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8">
    <w:name w:val="xl28"/>
    <w:basedOn w:val="a"/>
    <w:qFormat/>
    <w:rsid w:val="006E17BE"/>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1">
    <w:name w:val="xl41"/>
    <w:basedOn w:val="a"/>
    <w:autoRedefine/>
    <w:qFormat/>
    <w:rsid w:val="006E17BE"/>
    <w:pPr>
      <w:widowControl/>
      <w:pBdr>
        <w:top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2">
    <w:name w:val="xl72"/>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
    <w:name w:val="font1"/>
    <w:basedOn w:val="a"/>
    <w:autoRedefine/>
    <w:qFormat/>
    <w:rsid w:val="006E17BE"/>
    <w:pPr>
      <w:widowControl/>
      <w:spacing w:before="100" w:beforeAutospacing="1" w:after="100" w:afterAutospacing="1" w:line="240" w:lineRule="auto"/>
    </w:pPr>
    <w:rPr>
      <w:rFonts w:ascii="宋体" w:eastAsia="宋体" w:hAnsi="宋体" w:cs="Times New Roman" w:hint="eastAsia"/>
      <w:kern w:val="0"/>
      <w:sz w:val="24"/>
      <w14:ligatures w14:val="none"/>
    </w:rPr>
  </w:style>
  <w:style w:type="paragraph" w:customStyle="1" w:styleId="font8">
    <w:name w:val="font8"/>
    <w:basedOn w:val="a"/>
    <w:autoRedefine/>
    <w:qFormat/>
    <w:rsid w:val="006E17BE"/>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font13">
    <w:name w:val="font13"/>
    <w:basedOn w:val="a"/>
    <w:autoRedefine/>
    <w:qFormat/>
    <w:rsid w:val="006E17BE"/>
    <w:pPr>
      <w:widowControl/>
      <w:spacing w:before="100" w:beforeAutospacing="1" w:after="100" w:afterAutospacing="1" w:line="240" w:lineRule="auto"/>
    </w:pPr>
    <w:rPr>
      <w:rFonts w:ascii="BatangChe" w:eastAsia="BatangChe" w:hAnsi="BatangChe" w:cs="宋体"/>
      <w:kern w:val="0"/>
      <w:sz w:val="16"/>
      <w:szCs w:val="16"/>
      <w14:ligatures w14:val="none"/>
    </w:rPr>
  </w:style>
  <w:style w:type="paragraph" w:customStyle="1" w:styleId="font7">
    <w:name w:val="font7"/>
    <w:basedOn w:val="a"/>
    <w:autoRedefine/>
    <w:qFormat/>
    <w:rsid w:val="006E17BE"/>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affff3">
    <w:name w:val="缩进正文"/>
    <w:basedOn w:val="a"/>
    <w:qFormat/>
    <w:rsid w:val="006E17BE"/>
    <w:pPr>
      <w:spacing w:beforeLines="25" w:afterLines="25" w:after="0" w:line="360" w:lineRule="auto"/>
      <w:ind w:firstLineChars="200" w:firstLine="480"/>
      <w:jc w:val="both"/>
    </w:pPr>
    <w:rPr>
      <w:rFonts w:ascii="Times New Roman" w:eastAsia="宋体" w:hAnsi="Times New Roman" w:cs="Times New Roman"/>
      <w:sz w:val="24"/>
      <w:szCs w:val="21"/>
      <w14:ligatures w14:val="none"/>
    </w:rPr>
  </w:style>
  <w:style w:type="paragraph" w:customStyle="1" w:styleId="affff4">
    <w:name w:val="文字列表"/>
    <w:basedOn w:val="affe"/>
    <w:qFormat/>
    <w:rsid w:val="006E17BE"/>
  </w:style>
  <w:style w:type="paragraph" w:customStyle="1" w:styleId="affff5">
    <w:name w:val="图例编号"/>
    <w:basedOn w:val="affe"/>
    <w:next w:val="affe"/>
    <w:autoRedefine/>
    <w:qFormat/>
    <w:rsid w:val="006E17BE"/>
  </w:style>
  <w:style w:type="paragraph" w:customStyle="1" w:styleId="font14">
    <w:name w:val="font14"/>
    <w:basedOn w:val="a"/>
    <w:qFormat/>
    <w:rsid w:val="006E17BE"/>
    <w:pPr>
      <w:widowControl/>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48">
    <w:name w:val="xl48"/>
    <w:basedOn w:val="a"/>
    <w:autoRedefine/>
    <w:qFormat/>
    <w:rsid w:val="006E17BE"/>
    <w:pPr>
      <w:widowControl/>
      <w:pBdr>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54">
    <w:name w:val="xl54"/>
    <w:basedOn w:val="a"/>
    <w:autoRedefine/>
    <w:qFormat/>
    <w:rsid w:val="006E17BE"/>
    <w:pPr>
      <w:widowControl/>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11">
    <w:name w:val="21"/>
    <w:basedOn w:val="a"/>
    <w:autoRedefine/>
    <w:qFormat/>
    <w:rsid w:val="006E17BE"/>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43">
    <w:name w:val="xl43"/>
    <w:basedOn w:val="a"/>
    <w:autoRedefine/>
    <w:qFormat/>
    <w:rsid w:val="006E17BE"/>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xl82">
    <w:name w:val="xl82"/>
    <w:basedOn w:val="a"/>
    <w:qFormat/>
    <w:rsid w:val="006E17BE"/>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39">
    <w:name w:val="xl39"/>
    <w:basedOn w:val="a"/>
    <w:autoRedefine/>
    <w:qFormat/>
    <w:rsid w:val="006E17BE"/>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69">
    <w:name w:val="xl69"/>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36">
    <w:name w:val="xl36"/>
    <w:basedOn w:val="a"/>
    <w:autoRedefine/>
    <w:qFormat/>
    <w:rsid w:val="006E17BE"/>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TOC11">
    <w:name w:val="TOC 标题11"/>
    <w:basedOn w:val="1"/>
    <w:next w:val="a"/>
    <w:autoRedefine/>
    <w:uiPriority w:val="39"/>
    <w:unhideWhenUsed/>
    <w:qFormat/>
    <w:rsid w:val="006E17BE"/>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xl56">
    <w:name w:val="xl56"/>
    <w:basedOn w:val="a"/>
    <w:autoRedefine/>
    <w:qFormat/>
    <w:rsid w:val="006E17BE"/>
    <w:pPr>
      <w:widowControl/>
      <w:pBdr>
        <w:bottom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 w:val="32"/>
      <w:szCs w:val="32"/>
      <w14:ligatures w14:val="none"/>
    </w:rPr>
  </w:style>
  <w:style w:type="paragraph" w:customStyle="1" w:styleId="1c">
    <w:name w:val="1"/>
    <w:basedOn w:val="a"/>
    <w:autoRedefine/>
    <w:qFormat/>
    <w:rsid w:val="006E17BE"/>
    <w:pPr>
      <w:spacing w:afterLines="50" w:after="0" w:line="360" w:lineRule="auto"/>
      <w:jc w:val="both"/>
    </w:pPr>
    <w:rPr>
      <w:rFonts w:ascii="仿宋_GB2312" w:eastAsia="仿宋_GB2312" w:hAnsi="宋体" w:cs="Times New Roman"/>
      <w:sz w:val="24"/>
      <w14:ligatures w14:val="none"/>
    </w:rPr>
  </w:style>
  <w:style w:type="paragraph" w:customStyle="1" w:styleId="p15">
    <w:name w:val="p15"/>
    <w:basedOn w:val="a"/>
    <w:autoRedefine/>
    <w:qFormat/>
    <w:rsid w:val="006E17BE"/>
    <w:pPr>
      <w:widowControl/>
      <w:spacing w:after="0" w:line="240" w:lineRule="auto"/>
      <w:ind w:firstLine="420"/>
      <w:jc w:val="both"/>
    </w:pPr>
    <w:rPr>
      <w:rFonts w:ascii="Calibri" w:eastAsia="宋体" w:hAnsi="Calibri" w:cs="宋体"/>
      <w:kern w:val="0"/>
      <w:sz w:val="21"/>
      <w:szCs w:val="21"/>
      <w14:ligatures w14:val="none"/>
    </w:rPr>
  </w:style>
  <w:style w:type="paragraph" w:customStyle="1" w:styleId="xl46">
    <w:name w:val="xl46"/>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xl76">
    <w:name w:val="xl76"/>
    <w:basedOn w:val="a"/>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110">
    <w:name w:val="列出段落11"/>
    <w:basedOn w:val="a"/>
    <w:uiPriority w:val="34"/>
    <w:qFormat/>
    <w:rsid w:val="006E17BE"/>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24">
    <w:name w:val="xl24"/>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Times New Roman"/>
      <w:color w:val="FF0000"/>
      <w:kern w:val="0"/>
      <w:sz w:val="20"/>
      <w:szCs w:val="20"/>
      <w14:ligatures w14:val="none"/>
    </w:rPr>
  </w:style>
  <w:style w:type="paragraph" w:customStyle="1" w:styleId="xl73">
    <w:name w:val="xl73"/>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14:ligatures w14:val="none"/>
    </w:rPr>
  </w:style>
  <w:style w:type="paragraph" w:customStyle="1" w:styleId="xl80">
    <w:name w:val="xl80"/>
    <w:basedOn w:val="a"/>
    <w:autoRedefine/>
    <w:qFormat/>
    <w:rsid w:val="006E17BE"/>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Style4">
    <w:name w:val="Style4"/>
    <w:basedOn w:val="4"/>
    <w:autoRedefine/>
    <w:qFormat/>
    <w:rsid w:val="006E17B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outlineLvl w:val="9"/>
    </w:pPr>
    <w:rPr>
      <w:rFonts w:ascii="Times New Roman" w:eastAsia="宋体" w:hAnsi="Times New Roman" w:cs="Times New Roman"/>
      <w:color w:val="auto"/>
      <w:kern w:val="0"/>
      <w:szCs w:val="20"/>
      <w:lang w:val="fr-FR" w:eastAsia="en-US"/>
      <w14:ligatures w14:val="none"/>
    </w:rPr>
  </w:style>
  <w:style w:type="paragraph" w:customStyle="1" w:styleId="240">
    <w:name w:val="24"/>
    <w:basedOn w:val="a"/>
    <w:qFormat/>
    <w:rsid w:val="006E17BE"/>
    <w:pPr>
      <w:widowControl/>
      <w:snapToGrid w:val="0"/>
      <w:spacing w:before="100" w:beforeAutospacing="1" w:after="100" w:afterAutospacing="1" w:line="240" w:lineRule="auto"/>
      <w:ind w:firstLine="420"/>
      <w:jc w:val="both"/>
    </w:pPr>
    <w:rPr>
      <w:rFonts w:ascii="Times New Roman" w:eastAsia="Arial Unicode MS" w:hAnsi="Times New Roman" w:cs="Times New Roman"/>
      <w:kern w:val="0"/>
      <w:sz w:val="21"/>
      <w:szCs w:val="21"/>
      <w14:ligatures w14:val="none"/>
    </w:rPr>
  </w:style>
  <w:style w:type="paragraph" w:customStyle="1" w:styleId="xl85">
    <w:name w:val="xl85"/>
    <w:basedOn w:val="a"/>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36">
    <w:name w:val="表格3"/>
    <w:basedOn w:val="a"/>
    <w:qFormat/>
    <w:rsid w:val="006E17BE"/>
    <w:pPr>
      <w:adjustRightInd w:val="0"/>
      <w:spacing w:after="0" w:line="360" w:lineRule="atLeast"/>
      <w:ind w:leftChars="30" w:left="72" w:rightChars="30" w:right="72"/>
      <w:jc w:val="both"/>
      <w:textAlignment w:val="baseline"/>
    </w:pPr>
    <w:rPr>
      <w:rFonts w:ascii="Times New Roman" w:eastAsia="宋体" w:hAnsi="Times New Roman" w:cs="Times New Roman"/>
      <w:kern w:val="0"/>
      <w:sz w:val="21"/>
      <w:szCs w:val="20"/>
      <w14:ligatures w14:val="none"/>
    </w:rPr>
  </w:style>
  <w:style w:type="paragraph" w:customStyle="1" w:styleId="xl42">
    <w:name w:val="xl42"/>
    <w:basedOn w:val="a"/>
    <w:autoRedefine/>
    <w:qFormat/>
    <w:rsid w:val="006E17BE"/>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4">
    <w:name w:val="xl74"/>
    <w:basedOn w:val="a"/>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51">
    <w:name w:val="xl51"/>
    <w:basedOn w:val="a"/>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12">
    <w:name w:val="彩色列表 - 着色 12"/>
    <w:basedOn w:val="a"/>
    <w:autoRedefine/>
    <w:uiPriority w:val="34"/>
    <w:qFormat/>
    <w:rsid w:val="006E17BE"/>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flName">
    <w:name w:val="flName"/>
    <w:basedOn w:val="a"/>
    <w:autoRedefine/>
    <w:qFormat/>
    <w:rsid w:val="006E17BE"/>
    <w:pPr>
      <w:adjustRightInd w:val="0"/>
      <w:spacing w:before="320" w:line="360" w:lineRule="atLeast"/>
      <w:jc w:val="center"/>
    </w:pPr>
    <w:rPr>
      <w:rFonts w:ascii="Arial" w:eastAsia="黑体" w:hAnsi="Times New Roman" w:cs="Times New Roman"/>
      <w:kern w:val="0"/>
      <w:sz w:val="32"/>
      <w:szCs w:val="20"/>
      <w14:ligatures w14:val="none"/>
    </w:rPr>
  </w:style>
  <w:style w:type="paragraph" w:customStyle="1" w:styleId="xl55">
    <w:name w:val="xl55"/>
    <w:basedOn w:val="a"/>
    <w:autoRedefine/>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7">
    <w:name w:val="xl27"/>
    <w:basedOn w:val="a"/>
    <w:qFormat/>
    <w:rsid w:val="006E17B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Web">
    <w:name w:val="普通 (Web)"/>
    <w:basedOn w:val="a"/>
    <w:qFormat/>
    <w:rsid w:val="006E17BE"/>
    <w:pPr>
      <w:spacing w:after="0" w:line="300" w:lineRule="auto"/>
      <w:jc w:val="both"/>
    </w:pPr>
    <w:rPr>
      <w:rFonts w:ascii="Times New Roman" w:eastAsia="宋体" w:hAnsi="Times New Roman" w:cs="Times New Roman"/>
      <w:sz w:val="24"/>
      <w14:ligatures w14:val="none"/>
    </w:rPr>
  </w:style>
  <w:style w:type="paragraph" w:customStyle="1" w:styleId="xl33">
    <w:name w:val="xl33"/>
    <w:basedOn w:val="a"/>
    <w:autoRedefine/>
    <w:qFormat/>
    <w:rsid w:val="006E17BE"/>
    <w:pPr>
      <w:widowControl/>
      <w:pBdr>
        <w:top w:val="single" w:sz="4" w:space="0" w:color="auto"/>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00">
    <w:name w:val="20"/>
    <w:basedOn w:val="a"/>
    <w:autoRedefine/>
    <w:qFormat/>
    <w:rsid w:val="006E17BE"/>
    <w:pPr>
      <w:widowControl/>
      <w:snapToGrid w:val="0"/>
      <w:spacing w:before="100" w:beforeAutospacing="1" w:after="100" w:afterAutospacing="1" w:line="240" w:lineRule="auto"/>
    </w:pPr>
    <w:rPr>
      <w:rFonts w:ascii="宋体" w:eastAsia="宋体" w:hAnsi="宋体" w:cs="Arial Unicode MS" w:hint="eastAsia"/>
      <w:kern w:val="0"/>
      <w:sz w:val="24"/>
      <w14:ligatures w14:val="none"/>
    </w:rPr>
  </w:style>
  <w:style w:type="paragraph" w:customStyle="1" w:styleId="CharCharCharCharCharCharCharCharCharChar1">
    <w:name w:val="Char Char Char Char Char Char Char Char Char Char1"/>
    <w:basedOn w:val="a"/>
    <w:autoRedefine/>
    <w:qFormat/>
    <w:rsid w:val="006E17BE"/>
    <w:pPr>
      <w:tabs>
        <w:tab w:val="left" w:pos="794"/>
        <w:tab w:val="left" w:pos="1191"/>
        <w:tab w:val="left" w:pos="1588"/>
        <w:tab w:val="left" w:pos="1985"/>
      </w:tabs>
      <w:autoSpaceDE w:val="0"/>
      <w:autoSpaceDN w:val="0"/>
      <w:adjustRightInd w:val="0"/>
      <w:spacing w:before="136" w:after="0" w:line="240" w:lineRule="auto"/>
      <w:jc w:val="both"/>
    </w:pPr>
    <w:rPr>
      <w:rFonts w:ascii="Tahoma" w:eastAsia="宋体" w:hAnsi="Tahoma" w:cs="Times New Roman"/>
      <w:kern w:val="0"/>
      <w:sz w:val="24"/>
      <w:szCs w:val="20"/>
      <w:lang w:val="en-GB"/>
      <w14:ligatures w14:val="none"/>
    </w:rPr>
  </w:style>
  <w:style w:type="character" w:customStyle="1" w:styleId="navname">
    <w:name w:val="navname"/>
    <w:basedOn w:val="a0"/>
    <w:autoRedefine/>
    <w:qFormat/>
    <w:rsid w:val="006E17BE"/>
  </w:style>
  <w:style w:type="paragraph" w:customStyle="1" w:styleId="Default">
    <w:name w:val="Default"/>
    <w:autoRedefine/>
    <w:qFormat/>
    <w:rsid w:val="006E17BE"/>
    <w:pPr>
      <w:widowControl w:val="0"/>
      <w:autoSpaceDE w:val="0"/>
      <w:autoSpaceDN w:val="0"/>
      <w:adjustRightInd w:val="0"/>
      <w:spacing w:after="0" w:line="240" w:lineRule="auto"/>
    </w:pPr>
    <w:rPr>
      <w:rFonts w:ascii="FZFangSong-Z02" w:eastAsia="FZFangSong-Z02" w:hAnsi="Times New Roman" w:cs="FZFangSong-Z02"/>
      <w:color w:val="000000"/>
      <w:kern w:val="0"/>
      <w:sz w:val="24"/>
      <w14:ligatures w14:val="none"/>
    </w:rPr>
  </w:style>
  <w:style w:type="character" w:customStyle="1" w:styleId="1d">
    <w:name w:val="未处理的提及1"/>
    <w:basedOn w:val="a0"/>
    <w:uiPriority w:val="99"/>
    <w:semiHidden/>
    <w:unhideWhenUsed/>
    <w:qFormat/>
    <w:rsid w:val="006E17BE"/>
    <w:rPr>
      <w:color w:val="605E5C"/>
      <w:shd w:val="clear" w:color="auto" w:fill="E1DFDD"/>
    </w:rPr>
  </w:style>
  <w:style w:type="table" w:customStyle="1" w:styleId="TableNormal">
    <w:name w:val="Table Normal"/>
    <w:semiHidden/>
    <w:qFormat/>
    <w:rsid w:val="006E17BE"/>
    <w:pPr>
      <w:spacing w:after="0" w:line="240" w:lineRule="auto"/>
    </w:pPr>
    <w:rPr>
      <w:rFonts w:ascii="Calibri" w:eastAsia="Times New Roman" w:hAnsi="Calibri" w:cs="Times New Roman"/>
      <w:kern w:val="0"/>
      <w:sz w:val="20"/>
      <w:szCs w:val="20"/>
      <w14:ligatures w14:val="none"/>
    </w:rPr>
    <w:tblPr>
      <w:tblCellMar>
        <w:top w:w="0" w:type="dxa"/>
        <w:left w:w="0" w:type="dxa"/>
        <w:bottom w:w="0" w:type="dxa"/>
        <w:right w:w="0" w:type="dxa"/>
      </w:tblCellMar>
    </w:tblPr>
  </w:style>
  <w:style w:type="table" w:customStyle="1" w:styleId="1e">
    <w:name w:val="网格型1"/>
    <w:basedOn w:val="a1"/>
    <w:uiPriority w:val="39"/>
    <w:qFormat/>
    <w:rsid w:val="006E17BE"/>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未处理的提及2"/>
    <w:basedOn w:val="a0"/>
    <w:uiPriority w:val="99"/>
    <w:semiHidden/>
    <w:unhideWhenUsed/>
    <w:qFormat/>
    <w:rsid w:val="006E17BE"/>
    <w:rPr>
      <w:color w:val="605E5C"/>
      <w:shd w:val="clear" w:color="auto" w:fill="E1DFDD"/>
    </w:rPr>
  </w:style>
  <w:style w:type="character" w:customStyle="1" w:styleId="37">
    <w:name w:val="未处理的提及3"/>
    <w:basedOn w:val="a0"/>
    <w:uiPriority w:val="99"/>
    <w:semiHidden/>
    <w:unhideWhenUsed/>
    <w:rsid w:val="006E17BE"/>
    <w:rPr>
      <w:color w:val="605E5C"/>
      <w:shd w:val="clear" w:color="auto" w:fill="E1DFDD"/>
    </w:rPr>
  </w:style>
  <w:style w:type="character" w:customStyle="1" w:styleId="42">
    <w:name w:val="未处理的提及4"/>
    <w:basedOn w:val="a0"/>
    <w:uiPriority w:val="99"/>
    <w:semiHidden/>
    <w:unhideWhenUsed/>
    <w:rsid w:val="006E1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3645</Words>
  <Characters>20779</Characters>
  <Application>Microsoft Office Word</Application>
  <DocSecurity>0</DocSecurity>
  <Lines>173</Lines>
  <Paragraphs>48</Paragraphs>
  <ScaleCrop>false</ScaleCrop>
  <Company/>
  <LinksUpToDate>false</LinksUpToDate>
  <CharactersWithSpaces>24376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3</cp:revision>
  <dcterms:created xsi:type="dcterms:W3CDTF">2026-09-15T05:30:00Z</dcterms:created>
  <dcterms:modified xsi:type="dcterms:W3CDTF">2026-09-15T05:32:00Z</dcterms:modified>
</cp:coreProperties>
</file>